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423" w:rsidRPr="00C800F9" w:rsidRDefault="00B84423" w:rsidP="0019669D">
      <w:pPr>
        <w:spacing w:after="0" w:line="360" w:lineRule="auto"/>
        <w:ind w:firstLine="680"/>
        <w:rPr>
          <w:rFonts w:ascii="Times New Roman" w:hAnsi="Times New Roman" w:cs="Times New Roman"/>
          <w:b/>
          <w:sz w:val="28"/>
          <w:szCs w:val="28"/>
          <w:lang w:val="uk-UA"/>
        </w:rPr>
      </w:pPr>
    </w:p>
    <w:p w:rsidR="00B84423" w:rsidRPr="000E473A" w:rsidRDefault="00B84423" w:rsidP="0019669D">
      <w:pPr>
        <w:spacing w:after="0" w:line="360" w:lineRule="auto"/>
        <w:ind w:firstLine="680"/>
        <w:jc w:val="center"/>
        <w:rPr>
          <w:rFonts w:asciiTheme="majorHAnsi" w:hAnsiTheme="majorHAnsi" w:cs="Times New Roman"/>
          <w:b/>
          <w:sz w:val="40"/>
          <w:szCs w:val="40"/>
          <w:lang w:val="uk-UA"/>
        </w:rPr>
      </w:pPr>
      <w:r w:rsidRPr="000E473A">
        <w:rPr>
          <w:rFonts w:asciiTheme="majorHAnsi" w:hAnsiTheme="majorHAnsi" w:cs="Times New Roman"/>
          <w:b/>
          <w:sz w:val="40"/>
          <w:szCs w:val="40"/>
          <w:lang w:val="uk-UA"/>
        </w:rPr>
        <w:t>Віталій ЛЕВИЦЬКИЙ</w:t>
      </w:r>
    </w:p>
    <w:p w:rsidR="00B84423" w:rsidRPr="000E473A" w:rsidRDefault="00B84423" w:rsidP="0019669D">
      <w:pPr>
        <w:spacing w:after="0" w:line="360" w:lineRule="auto"/>
        <w:ind w:firstLine="680"/>
        <w:rPr>
          <w:rFonts w:asciiTheme="majorHAnsi" w:hAnsiTheme="majorHAnsi" w:cs="Times New Roman"/>
          <w:b/>
          <w:sz w:val="28"/>
          <w:szCs w:val="28"/>
          <w:lang w:val="uk-UA"/>
        </w:rPr>
      </w:pPr>
    </w:p>
    <w:p w:rsidR="00B84423" w:rsidRPr="000E473A" w:rsidRDefault="00B84423" w:rsidP="0019669D">
      <w:pPr>
        <w:spacing w:after="0" w:line="360" w:lineRule="auto"/>
        <w:ind w:firstLine="680"/>
        <w:rPr>
          <w:rFonts w:asciiTheme="majorHAnsi" w:hAnsiTheme="majorHAnsi" w:cs="Times New Roman"/>
          <w:b/>
          <w:sz w:val="28"/>
          <w:szCs w:val="28"/>
          <w:lang w:val="uk-UA"/>
        </w:rPr>
      </w:pPr>
    </w:p>
    <w:p w:rsidR="00B84423" w:rsidRPr="000E473A" w:rsidRDefault="00B84423" w:rsidP="0019669D">
      <w:pPr>
        <w:spacing w:after="0" w:line="360" w:lineRule="auto"/>
        <w:ind w:firstLine="680"/>
        <w:rPr>
          <w:rFonts w:asciiTheme="majorHAnsi" w:hAnsiTheme="majorHAnsi" w:cs="Times New Roman"/>
          <w:b/>
          <w:sz w:val="28"/>
          <w:szCs w:val="28"/>
          <w:lang w:val="uk-UA"/>
        </w:rPr>
      </w:pPr>
    </w:p>
    <w:p w:rsidR="00B84423" w:rsidRPr="000E473A" w:rsidRDefault="00B84423" w:rsidP="0019669D">
      <w:pPr>
        <w:spacing w:after="0" w:line="360" w:lineRule="auto"/>
        <w:ind w:firstLine="680"/>
        <w:rPr>
          <w:rFonts w:asciiTheme="majorHAnsi" w:hAnsiTheme="majorHAnsi" w:cs="Times New Roman"/>
          <w:b/>
          <w:sz w:val="28"/>
          <w:szCs w:val="28"/>
          <w:lang w:val="uk-UA"/>
        </w:rPr>
      </w:pPr>
    </w:p>
    <w:p w:rsidR="00B84423" w:rsidRPr="000E473A" w:rsidRDefault="00B84423" w:rsidP="0019669D">
      <w:pPr>
        <w:spacing w:after="0" w:line="360" w:lineRule="auto"/>
        <w:ind w:firstLine="680"/>
        <w:rPr>
          <w:rFonts w:asciiTheme="majorHAnsi" w:hAnsiTheme="majorHAnsi" w:cs="Times New Roman"/>
          <w:b/>
          <w:sz w:val="28"/>
          <w:szCs w:val="28"/>
          <w:lang w:val="uk-UA"/>
        </w:rPr>
      </w:pPr>
    </w:p>
    <w:p w:rsidR="00B84423" w:rsidRPr="00E95B46" w:rsidRDefault="00B84423" w:rsidP="0019669D">
      <w:pPr>
        <w:spacing w:after="0" w:line="360" w:lineRule="auto"/>
        <w:ind w:firstLine="680"/>
        <w:jc w:val="center"/>
        <w:rPr>
          <w:rFonts w:ascii="Arial" w:hAnsi="Arial" w:cs="Arial"/>
          <w:b/>
          <w:sz w:val="56"/>
          <w:szCs w:val="56"/>
          <w:lang w:val="uk-UA"/>
        </w:rPr>
      </w:pPr>
      <w:r w:rsidRPr="00E95B46">
        <w:rPr>
          <w:rFonts w:ascii="Arial" w:hAnsi="Arial" w:cs="Arial"/>
          <w:b/>
          <w:sz w:val="56"/>
          <w:szCs w:val="56"/>
          <w:lang w:val="uk-UA"/>
        </w:rPr>
        <w:t>ЛЕГКА ПРОМИСЛОВІСТЬ</w:t>
      </w:r>
    </w:p>
    <w:p w:rsidR="00B84423" w:rsidRPr="000E473A" w:rsidRDefault="00B84423" w:rsidP="0019669D">
      <w:pPr>
        <w:spacing w:after="0" w:line="360" w:lineRule="auto"/>
        <w:ind w:firstLine="680"/>
        <w:jc w:val="center"/>
        <w:rPr>
          <w:rFonts w:asciiTheme="majorHAnsi" w:hAnsiTheme="majorHAnsi" w:cs="Times New Roman"/>
          <w:b/>
          <w:sz w:val="28"/>
          <w:szCs w:val="28"/>
          <w:lang w:val="uk-UA"/>
        </w:rPr>
      </w:pPr>
      <w:r w:rsidRPr="000E473A">
        <w:rPr>
          <w:rFonts w:asciiTheme="majorHAnsi" w:hAnsiTheme="majorHAnsi" w:cs="Times New Roman"/>
          <w:b/>
          <w:sz w:val="28"/>
          <w:szCs w:val="28"/>
          <w:lang w:val="uk-UA"/>
        </w:rPr>
        <w:t xml:space="preserve">УКРАЇНСЬКИХ ГУБЕРНІЙ РОСІЙСЬКОЇ ІМПЕРІЇ </w:t>
      </w:r>
    </w:p>
    <w:p w:rsidR="00B84423" w:rsidRPr="000E473A" w:rsidRDefault="00B84423" w:rsidP="0019669D">
      <w:pPr>
        <w:spacing w:after="0" w:line="360" w:lineRule="auto"/>
        <w:ind w:firstLine="680"/>
        <w:jc w:val="center"/>
        <w:rPr>
          <w:rFonts w:asciiTheme="majorHAnsi" w:hAnsiTheme="majorHAnsi" w:cs="Times New Roman"/>
          <w:b/>
          <w:sz w:val="28"/>
          <w:szCs w:val="28"/>
          <w:lang w:val="uk-UA"/>
        </w:rPr>
      </w:pPr>
      <w:r w:rsidRPr="000E473A">
        <w:rPr>
          <w:rFonts w:asciiTheme="majorHAnsi" w:hAnsiTheme="majorHAnsi" w:cs="Times New Roman"/>
          <w:b/>
          <w:sz w:val="28"/>
          <w:szCs w:val="28"/>
          <w:lang w:val="uk-UA"/>
        </w:rPr>
        <w:t>В ДРУГІЙ ПОЛОВИНІ ХІХ – НА ПОЧАТКУ ХХ СТОЛІТТЯ</w:t>
      </w:r>
    </w:p>
    <w:p w:rsidR="00B84423" w:rsidRPr="000E473A" w:rsidRDefault="00B84423" w:rsidP="0019669D">
      <w:pPr>
        <w:spacing w:after="0" w:line="360" w:lineRule="auto"/>
        <w:ind w:firstLine="680"/>
        <w:jc w:val="center"/>
        <w:rPr>
          <w:rFonts w:asciiTheme="majorHAnsi" w:hAnsiTheme="majorHAnsi" w:cs="Times New Roman"/>
          <w:sz w:val="28"/>
          <w:szCs w:val="28"/>
          <w:lang w:val="uk-UA"/>
        </w:rPr>
      </w:pPr>
    </w:p>
    <w:p w:rsidR="00B84423" w:rsidRPr="000E473A" w:rsidRDefault="00B84423" w:rsidP="0019669D">
      <w:pPr>
        <w:spacing w:after="0" w:line="360" w:lineRule="auto"/>
        <w:ind w:firstLine="680"/>
        <w:jc w:val="center"/>
        <w:rPr>
          <w:rFonts w:asciiTheme="majorHAnsi" w:hAnsiTheme="majorHAnsi" w:cs="Times New Roman"/>
          <w:sz w:val="28"/>
          <w:szCs w:val="28"/>
          <w:lang w:val="uk-UA"/>
        </w:rPr>
      </w:pPr>
    </w:p>
    <w:p w:rsidR="00B84423" w:rsidRPr="000E473A" w:rsidRDefault="00B84423" w:rsidP="0019669D">
      <w:pPr>
        <w:spacing w:after="0" w:line="360" w:lineRule="auto"/>
        <w:ind w:firstLine="680"/>
        <w:jc w:val="center"/>
        <w:rPr>
          <w:rFonts w:asciiTheme="majorHAnsi" w:hAnsiTheme="majorHAnsi" w:cs="Times New Roman"/>
          <w:sz w:val="28"/>
          <w:szCs w:val="28"/>
          <w:lang w:val="uk-UA"/>
        </w:rPr>
      </w:pPr>
    </w:p>
    <w:p w:rsidR="00B84423" w:rsidRPr="000E473A" w:rsidRDefault="00B84423" w:rsidP="0019669D">
      <w:pPr>
        <w:spacing w:after="0" w:line="360" w:lineRule="auto"/>
        <w:ind w:firstLine="680"/>
        <w:jc w:val="center"/>
        <w:rPr>
          <w:rFonts w:asciiTheme="majorHAnsi" w:hAnsiTheme="majorHAnsi" w:cs="Times New Roman"/>
          <w:sz w:val="28"/>
          <w:szCs w:val="28"/>
          <w:lang w:val="uk-UA"/>
        </w:rPr>
      </w:pPr>
    </w:p>
    <w:p w:rsidR="00B84423" w:rsidRPr="000E473A" w:rsidRDefault="00B84423" w:rsidP="0019669D">
      <w:pPr>
        <w:spacing w:after="0" w:line="360" w:lineRule="auto"/>
        <w:ind w:firstLine="680"/>
        <w:jc w:val="center"/>
        <w:rPr>
          <w:rFonts w:asciiTheme="majorHAnsi" w:hAnsiTheme="majorHAnsi" w:cs="Times New Roman"/>
          <w:sz w:val="28"/>
          <w:szCs w:val="28"/>
          <w:lang w:val="uk-UA"/>
        </w:rPr>
      </w:pPr>
    </w:p>
    <w:p w:rsidR="00B84423" w:rsidRPr="000E473A" w:rsidRDefault="00B84423" w:rsidP="0019669D">
      <w:pPr>
        <w:spacing w:after="0" w:line="360" w:lineRule="auto"/>
        <w:ind w:firstLine="680"/>
        <w:jc w:val="center"/>
        <w:rPr>
          <w:rFonts w:asciiTheme="majorHAnsi" w:hAnsiTheme="majorHAnsi" w:cs="Times New Roman"/>
          <w:sz w:val="28"/>
          <w:szCs w:val="28"/>
          <w:lang w:val="uk-UA"/>
        </w:rPr>
      </w:pPr>
    </w:p>
    <w:p w:rsidR="00B84423" w:rsidRPr="000E473A" w:rsidRDefault="00B84423" w:rsidP="0019669D">
      <w:pPr>
        <w:spacing w:after="0" w:line="360" w:lineRule="auto"/>
        <w:ind w:firstLine="680"/>
        <w:jc w:val="center"/>
        <w:rPr>
          <w:rFonts w:asciiTheme="majorHAnsi" w:hAnsiTheme="majorHAnsi" w:cs="Times New Roman"/>
          <w:sz w:val="28"/>
          <w:szCs w:val="28"/>
          <w:lang w:val="uk-UA"/>
        </w:rPr>
      </w:pPr>
    </w:p>
    <w:p w:rsidR="00B84423" w:rsidRPr="000E473A" w:rsidRDefault="00B84423" w:rsidP="0019669D">
      <w:pPr>
        <w:spacing w:after="0" w:line="360" w:lineRule="auto"/>
        <w:ind w:firstLine="680"/>
        <w:jc w:val="center"/>
        <w:rPr>
          <w:rFonts w:asciiTheme="majorHAnsi" w:hAnsiTheme="majorHAnsi" w:cs="Times New Roman"/>
          <w:sz w:val="28"/>
          <w:szCs w:val="28"/>
          <w:lang w:val="uk-UA"/>
        </w:rPr>
      </w:pPr>
    </w:p>
    <w:p w:rsidR="003F2F15" w:rsidRPr="000E473A" w:rsidRDefault="003F2F15" w:rsidP="0019669D">
      <w:pPr>
        <w:spacing w:after="0" w:line="360" w:lineRule="auto"/>
        <w:ind w:firstLine="680"/>
        <w:jc w:val="center"/>
        <w:rPr>
          <w:rFonts w:asciiTheme="majorHAnsi" w:hAnsiTheme="majorHAnsi" w:cs="Times New Roman"/>
          <w:sz w:val="28"/>
          <w:szCs w:val="28"/>
          <w:lang w:val="uk-UA"/>
        </w:rPr>
      </w:pPr>
    </w:p>
    <w:p w:rsidR="003F2F15" w:rsidRPr="000E473A" w:rsidRDefault="003F2F15" w:rsidP="0019669D">
      <w:pPr>
        <w:spacing w:after="0" w:line="360" w:lineRule="auto"/>
        <w:ind w:firstLine="680"/>
        <w:jc w:val="center"/>
        <w:rPr>
          <w:rFonts w:asciiTheme="majorHAnsi" w:hAnsiTheme="majorHAnsi" w:cs="Times New Roman"/>
          <w:sz w:val="28"/>
          <w:szCs w:val="28"/>
          <w:lang w:val="uk-UA"/>
        </w:rPr>
      </w:pPr>
    </w:p>
    <w:p w:rsidR="00B84423" w:rsidRPr="000E473A" w:rsidRDefault="00B84423" w:rsidP="0019669D">
      <w:pPr>
        <w:spacing w:after="0" w:line="360" w:lineRule="auto"/>
        <w:ind w:firstLine="680"/>
        <w:jc w:val="center"/>
        <w:rPr>
          <w:rFonts w:asciiTheme="majorHAnsi" w:hAnsiTheme="majorHAnsi" w:cs="Times New Roman"/>
          <w:sz w:val="28"/>
          <w:szCs w:val="28"/>
          <w:lang w:val="uk-UA"/>
        </w:rPr>
      </w:pPr>
    </w:p>
    <w:p w:rsidR="00B84423" w:rsidRPr="000E473A" w:rsidRDefault="00B84423" w:rsidP="0019669D">
      <w:pPr>
        <w:spacing w:after="0" w:line="360" w:lineRule="auto"/>
        <w:ind w:firstLine="680"/>
        <w:jc w:val="center"/>
        <w:rPr>
          <w:rFonts w:asciiTheme="majorHAnsi" w:hAnsiTheme="majorHAnsi" w:cs="Times New Roman"/>
          <w:sz w:val="28"/>
          <w:szCs w:val="28"/>
          <w:lang w:val="uk-UA"/>
        </w:rPr>
      </w:pPr>
    </w:p>
    <w:p w:rsidR="00E95B46" w:rsidRDefault="002D6786" w:rsidP="0019669D">
      <w:pPr>
        <w:spacing w:after="0" w:line="360" w:lineRule="auto"/>
        <w:ind w:firstLine="680"/>
        <w:jc w:val="center"/>
        <w:rPr>
          <w:rFonts w:asciiTheme="majorHAnsi" w:hAnsiTheme="majorHAnsi" w:cs="Times New Roman"/>
          <w:b/>
          <w:sz w:val="28"/>
          <w:szCs w:val="28"/>
          <w:lang w:val="uk-UA"/>
        </w:rPr>
      </w:pPr>
      <w:r w:rsidRPr="000E473A">
        <w:rPr>
          <w:rFonts w:asciiTheme="majorHAnsi" w:hAnsiTheme="majorHAnsi" w:cs="Times New Roman"/>
          <w:b/>
          <w:sz w:val="28"/>
          <w:szCs w:val="28"/>
          <w:lang w:val="uk-UA"/>
        </w:rPr>
        <w:t>Броди</w:t>
      </w:r>
      <w:r w:rsidR="00E95B46">
        <w:rPr>
          <w:rFonts w:asciiTheme="majorHAnsi" w:hAnsiTheme="majorHAnsi" w:cs="Times New Roman"/>
          <w:b/>
          <w:sz w:val="28"/>
          <w:szCs w:val="28"/>
          <w:lang w:val="uk-UA"/>
        </w:rPr>
        <w:t xml:space="preserve"> -  Просвіта</w:t>
      </w:r>
    </w:p>
    <w:p w:rsidR="00B84423" w:rsidRPr="000E473A" w:rsidRDefault="00B84423" w:rsidP="0019669D">
      <w:pPr>
        <w:spacing w:after="0" w:line="360" w:lineRule="auto"/>
        <w:ind w:firstLine="680"/>
        <w:jc w:val="center"/>
        <w:rPr>
          <w:rFonts w:asciiTheme="majorHAnsi" w:hAnsiTheme="majorHAnsi" w:cs="Times New Roman"/>
          <w:b/>
          <w:sz w:val="28"/>
          <w:szCs w:val="28"/>
          <w:lang w:val="uk-UA"/>
        </w:rPr>
      </w:pPr>
      <w:r w:rsidRPr="000E473A">
        <w:rPr>
          <w:rFonts w:asciiTheme="majorHAnsi" w:hAnsiTheme="majorHAnsi" w:cs="Times New Roman"/>
          <w:b/>
          <w:sz w:val="28"/>
          <w:szCs w:val="28"/>
          <w:lang w:val="uk-UA"/>
        </w:rPr>
        <w:t xml:space="preserve"> 2018</w:t>
      </w:r>
    </w:p>
    <w:p w:rsidR="00B84423" w:rsidRPr="00C800F9" w:rsidRDefault="00B84423" w:rsidP="0019669D">
      <w:pPr>
        <w:spacing w:after="0" w:line="24" w:lineRule="atLeast"/>
        <w:ind w:firstLine="680"/>
        <w:rPr>
          <w:rFonts w:ascii="Times New Roman" w:hAnsi="Times New Roman" w:cs="Times New Roman"/>
          <w:b/>
          <w:sz w:val="28"/>
          <w:szCs w:val="28"/>
          <w:lang w:val="uk-UA"/>
        </w:rPr>
      </w:pPr>
      <w:r w:rsidRPr="00C800F9">
        <w:rPr>
          <w:rFonts w:ascii="Times New Roman" w:hAnsi="Times New Roman" w:cs="Times New Roman"/>
          <w:b/>
          <w:sz w:val="28"/>
          <w:szCs w:val="28"/>
          <w:lang w:val="uk-UA"/>
        </w:rPr>
        <w:br w:type="page"/>
      </w:r>
    </w:p>
    <w:p w:rsidR="00B84423" w:rsidRPr="00C800F9" w:rsidRDefault="00B84423" w:rsidP="00CF046D">
      <w:pPr>
        <w:spacing w:after="0" w:line="24" w:lineRule="atLeast"/>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УДК 94(477) «1861/1914»</w:t>
      </w:r>
    </w:p>
    <w:p w:rsidR="00B84423" w:rsidRPr="00C800F9" w:rsidRDefault="00B84423" w:rsidP="00CF046D">
      <w:pPr>
        <w:spacing w:after="0" w:line="24" w:lineRule="atLeast"/>
        <w:rPr>
          <w:rFonts w:ascii="Times New Roman" w:hAnsi="Times New Roman" w:cs="Times New Roman"/>
          <w:sz w:val="28"/>
          <w:szCs w:val="28"/>
          <w:lang w:val="uk-UA"/>
        </w:rPr>
      </w:pPr>
      <w:r w:rsidRPr="00C800F9">
        <w:rPr>
          <w:rFonts w:ascii="Times New Roman" w:hAnsi="Times New Roman" w:cs="Times New Roman"/>
          <w:sz w:val="28"/>
          <w:szCs w:val="28"/>
          <w:lang w:val="uk-UA"/>
        </w:rPr>
        <w:t>ББК 63.3 (4 Укр)52</w:t>
      </w:r>
    </w:p>
    <w:p w:rsidR="00B84423" w:rsidRPr="00C800F9" w:rsidRDefault="00F15AA2" w:rsidP="00CF046D">
      <w:pPr>
        <w:spacing w:after="0" w:line="24" w:lineRule="atLeast"/>
        <w:rPr>
          <w:rFonts w:ascii="Times New Roman" w:hAnsi="Times New Roman" w:cs="Times New Roman"/>
          <w:sz w:val="28"/>
          <w:szCs w:val="28"/>
          <w:lang w:val="uk-UA"/>
        </w:rPr>
      </w:pPr>
      <w:r w:rsidRPr="00C800F9">
        <w:rPr>
          <w:rFonts w:ascii="Times New Roman" w:hAnsi="Times New Roman" w:cs="Times New Roman"/>
          <w:sz w:val="28"/>
          <w:szCs w:val="28"/>
          <w:lang w:val="uk-UA"/>
        </w:rPr>
        <w:t>Л</w:t>
      </w:r>
      <w:r w:rsidR="00B84423" w:rsidRPr="00C800F9">
        <w:rPr>
          <w:rFonts w:ascii="Times New Roman" w:hAnsi="Times New Roman" w:cs="Times New Roman"/>
          <w:sz w:val="28"/>
          <w:szCs w:val="28"/>
          <w:lang w:val="uk-UA"/>
        </w:rPr>
        <w:t xml:space="preserve"> 82</w:t>
      </w:r>
    </w:p>
    <w:p w:rsidR="00B84423" w:rsidRPr="00C800F9" w:rsidRDefault="00B84423" w:rsidP="0019669D">
      <w:pPr>
        <w:spacing w:after="0" w:line="24" w:lineRule="atLeast"/>
        <w:ind w:firstLine="680"/>
        <w:rPr>
          <w:rFonts w:ascii="Times New Roman" w:hAnsi="Times New Roman" w:cs="Times New Roman"/>
          <w:sz w:val="28"/>
          <w:szCs w:val="28"/>
          <w:lang w:val="uk-UA"/>
        </w:rPr>
      </w:pPr>
    </w:p>
    <w:p w:rsidR="00B84423" w:rsidRPr="00C800F9" w:rsidRDefault="00B84423" w:rsidP="0019669D">
      <w:pPr>
        <w:spacing w:after="0" w:line="24" w:lineRule="atLeast"/>
        <w:ind w:firstLine="680"/>
        <w:jc w:val="center"/>
        <w:rPr>
          <w:rFonts w:ascii="Times New Roman" w:hAnsi="Times New Roman" w:cs="Times New Roman"/>
          <w:i/>
          <w:sz w:val="28"/>
          <w:szCs w:val="28"/>
          <w:lang w:val="uk-UA"/>
        </w:rPr>
      </w:pPr>
      <w:r w:rsidRPr="00C800F9">
        <w:rPr>
          <w:rFonts w:ascii="Times New Roman" w:hAnsi="Times New Roman" w:cs="Times New Roman"/>
          <w:i/>
          <w:sz w:val="28"/>
          <w:szCs w:val="28"/>
          <w:lang w:val="uk-UA"/>
        </w:rPr>
        <w:t>Рекомендовано до друку вченою радою Тернопільського національного педагогічного університету імені Володимира Гнатюка</w:t>
      </w:r>
    </w:p>
    <w:p w:rsidR="00B84423" w:rsidRPr="00C800F9" w:rsidRDefault="00F15AA2" w:rsidP="0019669D">
      <w:pPr>
        <w:spacing w:after="0" w:line="24" w:lineRule="atLeast"/>
        <w:ind w:firstLine="680"/>
        <w:jc w:val="center"/>
        <w:rPr>
          <w:rFonts w:ascii="Times New Roman" w:hAnsi="Times New Roman" w:cs="Times New Roman"/>
          <w:i/>
          <w:sz w:val="28"/>
          <w:szCs w:val="28"/>
          <w:lang w:val="uk-UA"/>
        </w:rPr>
      </w:pPr>
      <w:r w:rsidRPr="00C800F9">
        <w:rPr>
          <w:rFonts w:ascii="Times New Roman" w:hAnsi="Times New Roman" w:cs="Times New Roman"/>
          <w:i/>
          <w:sz w:val="28"/>
          <w:szCs w:val="28"/>
          <w:lang w:val="uk-UA"/>
        </w:rPr>
        <w:t>(Протокол №2</w:t>
      </w:r>
      <w:r w:rsidR="00B84423" w:rsidRPr="00C800F9">
        <w:rPr>
          <w:rFonts w:ascii="Times New Roman" w:hAnsi="Times New Roman" w:cs="Times New Roman"/>
          <w:i/>
          <w:sz w:val="28"/>
          <w:szCs w:val="28"/>
          <w:lang w:val="uk-UA"/>
        </w:rPr>
        <w:t xml:space="preserve"> від </w:t>
      </w:r>
      <w:r w:rsidRPr="00C800F9">
        <w:rPr>
          <w:rFonts w:ascii="Times New Roman" w:hAnsi="Times New Roman" w:cs="Times New Roman"/>
          <w:i/>
          <w:sz w:val="28"/>
          <w:szCs w:val="28"/>
          <w:lang w:val="uk-UA"/>
        </w:rPr>
        <w:t>2 жовтня</w:t>
      </w:r>
      <w:r w:rsidR="00B84423" w:rsidRPr="00C800F9">
        <w:rPr>
          <w:rFonts w:ascii="Times New Roman" w:hAnsi="Times New Roman" w:cs="Times New Roman"/>
          <w:i/>
          <w:sz w:val="28"/>
          <w:szCs w:val="28"/>
          <w:lang w:val="uk-UA"/>
        </w:rPr>
        <w:t xml:space="preserve"> 2018 р.)</w:t>
      </w:r>
    </w:p>
    <w:p w:rsidR="00B84423" w:rsidRPr="00C800F9" w:rsidRDefault="00B84423" w:rsidP="0019669D">
      <w:pPr>
        <w:spacing w:after="0" w:line="24" w:lineRule="atLeast"/>
        <w:ind w:firstLine="680"/>
        <w:jc w:val="center"/>
        <w:rPr>
          <w:rFonts w:ascii="Times New Roman" w:hAnsi="Times New Roman" w:cs="Times New Roman"/>
          <w:sz w:val="28"/>
          <w:szCs w:val="28"/>
          <w:lang w:val="uk-UA"/>
        </w:rPr>
      </w:pP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Відповідальний редактор:</w:t>
      </w:r>
    </w:p>
    <w:p w:rsidR="00872393" w:rsidRPr="00C800F9" w:rsidRDefault="00B84423" w:rsidP="00872393">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i/>
          <w:sz w:val="28"/>
          <w:szCs w:val="28"/>
          <w:lang w:val="uk-UA"/>
        </w:rPr>
        <w:t>Москалюк Микола Миколайович</w:t>
      </w:r>
      <w:r w:rsidRPr="00C800F9">
        <w:rPr>
          <w:rFonts w:ascii="Times New Roman" w:hAnsi="Times New Roman" w:cs="Times New Roman"/>
          <w:sz w:val="28"/>
          <w:szCs w:val="28"/>
          <w:lang w:val="uk-UA"/>
        </w:rPr>
        <w:t xml:space="preserve"> – доктор історичних наук, професор</w:t>
      </w:r>
      <w:r w:rsidR="00872393" w:rsidRPr="00C800F9">
        <w:rPr>
          <w:rFonts w:ascii="Times New Roman" w:hAnsi="Times New Roman" w:cs="Times New Roman"/>
          <w:sz w:val="28"/>
          <w:szCs w:val="28"/>
          <w:lang w:val="uk-UA"/>
        </w:rPr>
        <w:t xml:space="preserve"> (Тернопільський національний педагогічний університет ім. В. Гнатюка)</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Рецензенти:</w:t>
      </w:r>
    </w:p>
    <w:p w:rsidR="00D65555" w:rsidRPr="00C800F9" w:rsidRDefault="00D65555" w:rsidP="00D65555">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i/>
          <w:sz w:val="28"/>
          <w:szCs w:val="28"/>
          <w:lang w:val="uk-UA"/>
        </w:rPr>
        <w:t>Гринчуцький Валерій Іванович</w:t>
      </w:r>
      <w:r w:rsidRPr="00C800F9">
        <w:rPr>
          <w:rFonts w:ascii="Times New Roman" w:hAnsi="Times New Roman" w:cs="Times New Roman"/>
          <w:sz w:val="28"/>
          <w:szCs w:val="28"/>
          <w:lang w:val="uk-UA"/>
        </w:rPr>
        <w:t xml:space="preserve"> – доктор економічних наук, професор (Тернопільський національний економічний університет)</w:t>
      </w:r>
    </w:p>
    <w:p w:rsidR="00B84423" w:rsidRPr="00C800F9" w:rsidRDefault="00B84423" w:rsidP="0019669D">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i/>
          <w:sz w:val="28"/>
          <w:szCs w:val="28"/>
          <w:lang w:val="uk-UA"/>
        </w:rPr>
        <w:t>Криськов Андрій Анатолійович</w:t>
      </w:r>
      <w:r w:rsidRPr="00C800F9">
        <w:rPr>
          <w:rFonts w:ascii="Times New Roman" w:hAnsi="Times New Roman" w:cs="Times New Roman"/>
          <w:sz w:val="28"/>
          <w:szCs w:val="28"/>
          <w:lang w:val="uk-UA"/>
        </w:rPr>
        <w:t xml:space="preserve"> – доктор історичних наук, </w:t>
      </w:r>
      <w:r w:rsidR="00872393" w:rsidRPr="00C800F9">
        <w:rPr>
          <w:rFonts w:ascii="Times New Roman" w:hAnsi="Times New Roman" w:cs="Times New Roman"/>
          <w:sz w:val="28"/>
          <w:szCs w:val="28"/>
          <w:lang w:val="uk-UA"/>
        </w:rPr>
        <w:t>доцент</w:t>
      </w:r>
      <w:r w:rsidRPr="00C800F9">
        <w:rPr>
          <w:rFonts w:ascii="Times New Roman" w:hAnsi="Times New Roman" w:cs="Times New Roman"/>
          <w:sz w:val="28"/>
          <w:szCs w:val="28"/>
          <w:lang w:val="uk-UA"/>
        </w:rPr>
        <w:t xml:space="preserve"> (Тернопільський національний технічний університет ім. І. Пулюя)</w:t>
      </w:r>
    </w:p>
    <w:p w:rsidR="00B84423" w:rsidRPr="00C800F9" w:rsidRDefault="00B84423" w:rsidP="0019669D">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i/>
          <w:sz w:val="28"/>
          <w:szCs w:val="28"/>
          <w:lang w:val="uk-UA"/>
        </w:rPr>
        <w:t>Куций Іван Петрович</w:t>
      </w:r>
      <w:r w:rsidRPr="00C800F9">
        <w:rPr>
          <w:rFonts w:ascii="Times New Roman" w:hAnsi="Times New Roman" w:cs="Times New Roman"/>
          <w:sz w:val="28"/>
          <w:szCs w:val="28"/>
          <w:lang w:val="uk-UA"/>
        </w:rPr>
        <w:t xml:space="preserve"> – доктор історичних наук, </w:t>
      </w:r>
      <w:r w:rsidR="00872393" w:rsidRPr="00C800F9">
        <w:rPr>
          <w:rFonts w:ascii="Times New Roman" w:hAnsi="Times New Roman" w:cs="Times New Roman"/>
          <w:sz w:val="28"/>
          <w:szCs w:val="28"/>
          <w:lang w:val="uk-UA"/>
        </w:rPr>
        <w:t>доцент</w:t>
      </w:r>
      <w:r w:rsidRPr="00C800F9">
        <w:rPr>
          <w:rFonts w:ascii="Times New Roman" w:hAnsi="Times New Roman" w:cs="Times New Roman"/>
          <w:sz w:val="28"/>
          <w:szCs w:val="28"/>
          <w:lang w:val="uk-UA"/>
        </w:rPr>
        <w:t xml:space="preserve"> (Тернопільський національний педагогічний університет ім. В. Гнатюка)</w:t>
      </w:r>
    </w:p>
    <w:p w:rsidR="00B84423" w:rsidRPr="00C800F9" w:rsidRDefault="00B84423" w:rsidP="0019669D">
      <w:pPr>
        <w:spacing w:after="0" w:line="24" w:lineRule="atLeast"/>
        <w:jc w:val="both"/>
        <w:rPr>
          <w:rFonts w:ascii="Times New Roman" w:hAnsi="Times New Roman" w:cs="Times New Roman"/>
          <w:sz w:val="28"/>
          <w:szCs w:val="28"/>
          <w:lang w:val="uk-UA"/>
        </w:rPr>
      </w:pPr>
    </w:p>
    <w:p w:rsidR="00B84423" w:rsidRDefault="00B84423" w:rsidP="0019669D">
      <w:pPr>
        <w:spacing w:after="0" w:line="24" w:lineRule="atLeast"/>
        <w:jc w:val="both"/>
        <w:rPr>
          <w:rFonts w:ascii="Times New Roman" w:hAnsi="Times New Roman" w:cs="Times New Roman"/>
          <w:sz w:val="28"/>
          <w:szCs w:val="28"/>
          <w:lang w:val="uk-UA"/>
        </w:rPr>
      </w:pPr>
    </w:p>
    <w:p w:rsidR="00092C41" w:rsidRPr="00C800F9" w:rsidRDefault="00092C41" w:rsidP="0019669D">
      <w:pPr>
        <w:spacing w:after="0" w:line="24" w:lineRule="atLeast"/>
        <w:jc w:val="both"/>
        <w:rPr>
          <w:rFonts w:ascii="Times New Roman" w:hAnsi="Times New Roman" w:cs="Times New Roman"/>
          <w:sz w:val="28"/>
          <w:szCs w:val="28"/>
          <w:lang w:val="uk-UA"/>
        </w:rPr>
      </w:pPr>
    </w:p>
    <w:p w:rsidR="00B84423" w:rsidRPr="00C800F9" w:rsidRDefault="00B84423" w:rsidP="0019669D">
      <w:pPr>
        <w:spacing w:after="0" w:line="24" w:lineRule="atLeast"/>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Левицький В.О.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Л 82      Легка промисловість українських губерній Російської імперії в другій половині ХІХ – на початку ХХ століття. </w:t>
      </w:r>
      <w:r w:rsidR="002D6786">
        <w:rPr>
          <w:rFonts w:ascii="Times New Roman" w:hAnsi="Times New Roman" w:cs="Times New Roman"/>
          <w:sz w:val="28"/>
          <w:szCs w:val="28"/>
          <w:lang w:val="uk-UA"/>
        </w:rPr>
        <w:t>Броди</w:t>
      </w:r>
      <w:r w:rsidRPr="00C800F9">
        <w:rPr>
          <w:rFonts w:ascii="Times New Roman" w:hAnsi="Times New Roman" w:cs="Times New Roman"/>
          <w:sz w:val="28"/>
          <w:szCs w:val="28"/>
          <w:lang w:val="uk-UA"/>
        </w:rPr>
        <w:t>, 2018. 3</w:t>
      </w:r>
      <w:r w:rsidR="002D6786">
        <w:rPr>
          <w:rFonts w:ascii="Times New Roman" w:hAnsi="Times New Roman" w:cs="Times New Roman"/>
          <w:sz w:val="28"/>
          <w:szCs w:val="28"/>
          <w:lang w:val="uk-UA"/>
        </w:rPr>
        <w:t>8</w:t>
      </w:r>
      <w:r w:rsidR="000E473A">
        <w:rPr>
          <w:rFonts w:ascii="Times New Roman" w:hAnsi="Times New Roman" w:cs="Times New Roman"/>
          <w:sz w:val="28"/>
          <w:szCs w:val="28"/>
          <w:lang w:val="uk-UA"/>
        </w:rPr>
        <w:t>3</w:t>
      </w:r>
      <w:r w:rsidRPr="00C800F9">
        <w:rPr>
          <w:rFonts w:ascii="Times New Roman" w:hAnsi="Times New Roman" w:cs="Times New Roman"/>
          <w:sz w:val="28"/>
          <w:szCs w:val="28"/>
          <w:lang w:val="uk-UA"/>
        </w:rPr>
        <w:t xml:space="preserve"> с.</w:t>
      </w:r>
    </w:p>
    <w:p w:rsidR="00B84423" w:rsidRPr="00C800F9" w:rsidRDefault="00B84423" w:rsidP="00CF046D">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en-US"/>
        </w:rPr>
        <w:t>ISBN</w:t>
      </w:r>
      <w:r w:rsidRPr="00C800F9">
        <w:rPr>
          <w:rFonts w:ascii="Times New Roman" w:hAnsi="Times New Roman" w:cs="Times New Roman"/>
          <w:sz w:val="28"/>
          <w:szCs w:val="28"/>
          <w:lang w:val="uk-UA"/>
        </w:rPr>
        <w:t xml:space="preserve"> 978–966–7425–88–3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монографії на основі широкого кола архівних джерел, наукової літератури та періодичних видань розкрито особливості розвитку легкої промисловості в українських губерніях Російської імперії в другій половині ХІХ – на початку ХХ століття. Зокрема, висвітлено становище галузей легкої промисловості, економічну політику держави щодо них, проаналізовано капіталізацію, матеріально-технічне забезпечення легкої промисловості, показана роль підприємців, інженерів та робітників, визначено обсяги та динаміку виробництва, вказано ринки збуту продукції.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Книга розрахована на науковців, викладачів, студентів та всіх, хто цікавиться соціально-економічною історією України.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УДК 94(477) «1861/1914»</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ББК 63.3 (4 Укр)52</w:t>
      </w:r>
    </w:p>
    <w:p w:rsidR="00B84423" w:rsidRPr="00C800F9" w:rsidRDefault="00B84423" w:rsidP="0019669D">
      <w:pPr>
        <w:spacing w:after="0" w:line="24" w:lineRule="atLeast"/>
        <w:rPr>
          <w:rFonts w:ascii="Times New Roman" w:hAnsi="Times New Roman" w:cs="Times New Roman"/>
          <w:b/>
          <w:sz w:val="28"/>
          <w:szCs w:val="28"/>
          <w:lang w:val="uk-UA"/>
        </w:rPr>
      </w:pPr>
      <w:r w:rsidRPr="00C800F9">
        <w:rPr>
          <w:rFonts w:ascii="Times New Roman" w:hAnsi="Times New Roman" w:cs="Times New Roman"/>
          <w:b/>
          <w:sz w:val="28"/>
          <w:szCs w:val="28"/>
          <w:lang w:val="en-US"/>
        </w:rPr>
        <w:t>ISBN</w:t>
      </w:r>
      <w:r w:rsidRPr="00C800F9">
        <w:rPr>
          <w:rFonts w:ascii="Times New Roman" w:hAnsi="Times New Roman" w:cs="Times New Roman"/>
          <w:b/>
          <w:sz w:val="28"/>
          <w:szCs w:val="28"/>
          <w:lang w:val="uk-UA"/>
        </w:rPr>
        <w:t xml:space="preserve"> 978–966–7425–88–3 </w:t>
      </w:r>
      <w:r w:rsidRPr="00C800F9">
        <w:rPr>
          <w:rFonts w:ascii="Times New Roman" w:hAnsi="Times New Roman" w:cs="Times New Roman"/>
          <w:b/>
          <w:sz w:val="28"/>
          <w:szCs w:val="28"/>
          <w:lang w:val="uk-UA"/>
        </w:rPr>
        <w:tab/>
      </w:r>
      <w:r w:rsidRPr="00C800F9">
        <w:rPr>
          <w:rFonts w:ascii="Times New Roman" w:hAnsi="Times New Roman" w:cs="Times New Roman"/>
          <w:b/>
          <w:sz w:val="28"/>
          <w:szCs w:val="28"/>
          <w:lang w:val="uk-UA"/>
        </w:rPr>
        <w:tab/>
      </w:r>
      <w:r w:rsidRPr="00C800F9">
        <w:rPr>
          <w:rFonts w:ascii="Times New Roman" w:hAnsi="Times New Roman" w:cs="Times New Roman"/>
          <w:b/>
          <w:sz w:val="28"/>
          <w:szCs w:val="28"/>
          <w:lang w:val="uk-UA"/>
        </w:rPr>
        <w:tab/>
      </w:r>
      <w:r w:rsidRPr="00C800F9">
        <w:rPr>
          <w:rFonts w:ascii="Times New Roman" w:hAnsi="Times New Roman" w:cs="Times New Roman"/>
          <w:b/>
          <w:sz w:val="28"/>
          <w:szCs w:val="28"/>
          <w:lang w:val="uk-UA"/>
        </w:rPr>
        <w:tab/>
      </w:r>
      <w:r w:rsidRPr="00C800F9">
        <w:rPr>
          <w:rFonts w:ascii="Times New Roman" w:hAnsi="Times New Roman" w:cs="Times New Roman"/>
          <w:b/>
          <w:sz w:val="28"/>
          <w:szCs w:val="28"/>
          <w:lang w:val="uk-UA"/>
        </w:rPr>
        <w:tab/>
        <w:t xml:space="preserve">     Левицький В.О., 2018 </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br w:type="page"/>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lastRenderedPageBreak/>
        <w:t>ЗМІСТ</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p>
    <w:p w:rsidR="00425A59" w:rsidRPr="00C800F9" w:rsidRDefault="00425A59" w:rsidP="00E95B46">
      <w:pPr>
        <w:spacing w:after="0" w:line="24" w:lineRule="atLeast"/>
        <w:ind w:firstLine="680"/>
        <w:jc w:val="center"/>
        <w:rPr>
          <w:rFonts w:ascii="Times New Roman" w:hAnsi="Times New Roman" w:cs="Times New Roman"/>
          <w:b/>
          <w:sz w:val="28"/>
          <w:szCs w:val="28"/>
          <w:lang w:val="uk-UA"/>
        </w:rPr>
      </w:pPr>
    </w:p>
    <w:p w:rsidR="00B84423" w:rsidRPr="00C800F9" w:rsidRDefault="00B84423" w:rsidP="00E95B46">
      <w:pPr>
        <w:spacing w:after="0" w:line="24" w:lineRule="atLeast"/>
        <w:rPr>
          <w:rFonts w:ascii="Times New Roman" w:hAnsi="Times New Roman" w:cs="Times New Roman"/>
          <w:b/>
          <w:sz w:val="28"/>
          <w:szCs w:val="28"/>
          <w:lang w:val="uk-UA"/>
        </w:rPr>
      </w:pPr>
      <w:r w:rsidRPr="00C800F9">
        <w:rPr>
          <w:rFonts w:ascii="Times New Roman" w:hAnsi="Times New Roman" w:cs="Times New Roman"/>
          <w:b/>
          <w:sz w:val="28"/>
          <w:szCs w:val="28"/>
          <w:lang w:val="uk-UA"/>
        </w:rPr>
        <w:t>ВСТУП</w:t>
      </w:r>
      <w:r w:rsidR="00B5385F">
        <w:rPr>
          <w:rFonts w:ascii="Times New Roman" w:hAnsi="Times New Roman" w:cs="Times New Roman"/>
          <w:b/>
          <w:sz w:val="28"/>
          <w:szCs w:val="28"/>
          <w:lang w:val="uk-UA"/>
        </w:rPr>
        <w:t>……………………………………………………………………………….4</w:t>
      </w:r>
    </w:p>
    <w:p w:rsidR="00D851DD" w:rsidRPr="00C800F9" w:rsidRDefault="00D851DD" w:rsidP="00E95B46">
      <w:pPr>
        <w:spacing w:after="0" w:line="24" w:lineRule="atLeast"/>
        <w:jc w:val="both"/>
        <w:rPr>
          <w:rFonts w:ascii="Times New Roman" w:hAnsi="Times New Roman" w:cs="Times New Roman"/>
          <w:b/>
          <w:sz w:val="28"/>
          <w:szCs w:val="28"/>
          <w:lang w:val="uk-UA"/>
        </w:rPr>
      </w:pPr>
    </w:p>
    <w:p w:rsidR="00B84423" w:rsidRPr="00C800F9" w:rsidRDefault="00B84423" w:rsidP="00E95B46">
      <w:pPr>
        <w:spacing w:after="0" w:line="24" w:lineRule="atLeast"/>
        <w:jc w:val="both"/>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t>Розділ 1. Історіографі</w:t>
      </w:r>
      <w:r w:rsidR="002D6786">
        <w:rPr>
          <w:rFonts w:ascii="Times New Roman" w:hAnsi="Times New Roman" w:cs="Times New Roman"/>
          <w:b/>
          <w:caps/>
          <w:sz w:val="28"/>
          <w:szCs w:val="28"/>
          <w:lang w:val="uk-UA"/>
        </w:rPr>
        <w:t>я та джерельна база дослідження</w:t>
      </w:r>
    </w:p>
    <w:p w:rsidR="00B84423" w:rsidRPr="00C800F9" w:rsidRDefault="00B5385F" w:rsidP="00E95B46">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1.1. Історіографія проблеми…………………………………………………..8</w:t>
      </w:r>
    </w:p>
    <w:p w:rsidR="00B84423" w:rsidRPr="00C800F9" w:rsidRDefault="006A6CBF" w:rsidP="00E95B46">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1.2. Джерельна база дослідження…………………………………………..</w:t>
      </w:r>
      <w:r w:rsidR="00741D7C">
        <w:rPr>
          <w:rFonts w:ascii="Times New Roman" w:hAnsi="Times New Roman" w:cs="Times New Roman"/>
          <w:sz w:val="28"/>
          <w:szCs w:val="28"/>
          <w:lang w:val="uk-UA"/>
        </w:rPr>
        <w:t>.37</w:t>
      </w:r>
    </w:p>
    <w:p w:rsidR="00D851DD" w:rsidRPr="00C800F9" w:rsidRDefault="00D851DD" w:rsidP="00E95B46">
      <w:pPr>
        <w:spacing w:after="0" w:line="24" w:lineRule="atLeast"/>
        <w:ind w:firstLine="680"/>
        <w:jc w:val="both"/>
        <w:rPr>
          <w:rFonts w:ascii="Times New Roman" w:hAnsi="Times New Roman" w:cs="Times New Roman"/>
          <w:sz w:val="28"/>
          <w:szCs w:val="28"/>
          <w:lang w:val="uk-UA"/>
        </w:rPr>
      </w:pPr>
    </w:p>
    <w:p w:rsidR="00B84423" w:rsidRPr="00C800F9" w:rsidRDefault="00B84423" w:rsidP="00E95B46">
      <w:pPr>
        <w:spacing w:after="0" w:line="24" w:lineRule="atLeast"/>
        <w:jc w:val="both"/>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t>Розділ 2. Загальна характеристика легкої промисловості</w:t>
      </w:r>
    </w:p>
    <w:p w:rsidR="00B84423" w:rsidRPr="00C800F9" w:rsidRDefault="00B84423" w:rsidP="00E95B46">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2.1. Розвиток галузей легкої промисловості</w:t>
      </w:r>
      <w:r w:rsidR="00741D7C">
        <w:rPr>
          <w:rFonts w:ascii="Times New Roman" w:hAnsi="Times New Roman" w:cs="Times New Roman"/>
          <w:sz w:val="28"/>
          <w:szCs w:val="28"/>
          <w:lang w:val="uk-UA"/>
        </w:rPr>
        <w:t>………………………</w:t>
      </w:r>
      <w:r w:rsidR="007D10F1">
        <w:rPr>
          <w:rFonts w:ascii="Times New Roman" w:hAnsi="Times New Roman" w:cs="Times New Roman"/>
          <w:sz w:val="28"/>
          <w:szCs w:val="28"/>
          <w:lang w:val="uk-UA"/>
        </w:rPr>
        <w:t>………</w:t>
      </w:r>
      <w:r w:rsidR="00741D7C">
        <w:rPr>
          <w:rFonts w:ascii="Times New Roman" w:hAnsi="Times New Roman" w:cs="Times New Roman"/>
          <w:sz w:val="28"/>
          <w:szCs w:val="28"/>
          <w:lang w:val="uk-UA"/>
        </w:rPr>
        <w:t>.55</w:t>
      </w:r>
    </w:p>
    <w:p w:rsidR="00B84423" w:rsidRPr="00C800F9" w:rsidRDefault="00B84423" w:rsidP="00E95B46">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2.2. Економічна державна політика щодо легкої промисловості</w:t>
      </w:r>
      <w:r w:rsidR="007D10F1">
        <w:rPr>
          <w:rFonts w:ascii="Times New Roman" w:hAnsi="Times New Roman" w:cs="Times New Roman"/>
          <w:sz w:val="28"/>
          <w:szCs w:val="28"/>
          <w:lang w:val="uk-UA"/>
        </w:rPr>
        <w:t>………</w:t>
      </w:r>
      <w:r w:rsidR="00824EEE">
        <w:rPr>
          <w:rFonts w:ascii="Times New Roman" w:hAnsi="Times New Roman" w:cs="Times New Roman"/>
          <w:sz w:val="28"/>
          <w:szCs w:val="28"/>
          <w:lang w:val="uk-UA"/>
        </w:rPr>
        <w:t>..</w:t>
      </w:r>
      <w:r w:rsidR="00741D7C">
        <w:rPr>
          <w:rFonts w:ascii="Times New Roman" w:hAnsi="Times New Roman" w:cs="Times New Roman"/>
          <w:sz w:val="28"/>
          <w:szCs w:val="28"/>
          <w:lang w:val="uk-UA"/>
        </w:rPr>
        <w:t>..77</w:t>
      </w:r>
    </w:p>
    <w:p w:rsidR="00B84423" w:rsidRPr="00C800F9" w:rsidRDefault="00B84423" w:rsidP="00E95B46">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2.3. Капіталізація легкої промисловості</w:t>
      </w:r>
      <w:r w:rsidR="00741D7C">
        <w:rPr>
          <w:rFonts w:ascii="Times New Roman" w:hAnsi="Times New Roman" w:cs="Times New Roman"/>
          <w:sz w:val="28"/>
          <w:szCs w:val="28"/>
          <w:lang w:val="uk-UA"/>
        </w:rPr>
        <w:t>………</w:t>
      </w:r>
      <w:r w:rsidR="0067405B">
        <w:rPr>
          <w:rFonts w:ascii="Times New Roman" w:hAnsi="Times New Roman" w:cs="Times New Roman"/>
          <w:sz w:val="28"/>
          <w:szCs w:val="28"/>
          <w:lang w:val="uk-UA"/>
        </w:rPr>
        <w:t>..</w:t>
      </w:r>
      <w:r w:rsidR="00741D7C">
        <w:rPr>
          <w:rFonts w:ascii="Times New Roman" w:hAnsi="Times New Roman" w:cs="Times New Roman"/>
          <w:sz w:val="28"/>
          <w:szCs w:val="28"/>
          <w:lang w:val="uk-UA"/>
        </w:rPr>
        <w:t>…………………………102</w:t>
      </w:r>
    </w:p>
    <w:p w:rsidR="00D851DD" w:rsidRPr="00C800F9" w:rsidRDefault="00D851DD" w:rsidP="00E95B46">
      <w:pPr>
        <w:spacing w:after="0" w:line="24" w:lineRule="atLeast"/>
        <w:ind w:firstLine="680"/>
        <w:jc w:val="both"/>
        <w:rPr>
          <w:rFonts w:ascii="Times New Roman" w:hAnsi="Times New Roman" w:cs="Times New Roman"/>
          <w:sz w:val="28"/>
          <w:szCs w:val="28"/>
          <w:lang w:val="uk-UA"/>
        </w:rPr>
      </w:pPr>
    </w:p>
    <w:p w:rsidR="00B84423" w:rsidRPr="00C800F9" w:rsidRDefault="00B84423" w:rsidP="00E95B46">
      <w:pPr>
        <w:spacing w:after="0" w:line="24" w:lineRule="atLeast"/>
        <w:jc w:val="both"/>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t>Розділ 3. матеріальна база та науково-технічний</w:t>
      </w:r>
    </w:p>
    <w:p w:rsidR="00B84423" w:rsidRPr="00C800F9" w:rsidRDefault="00B84423" w:rsidP="00E95B46">
      <w:pPr>
        <w:spacing w:after="0" w:line="24" w:lineRule="atLeast"/>
        <w:ind w:firstLine="680"/>
        <w:jc w:val="both"/>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t>прогрес легкої промисловості</w:t>
      </w:r>
    </w:p>
    <w:p w:rsidR="00E95B46" w:rsidRDefault="00B84423" w:rsidP="00E95B46">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3.1. Система забезпечення сировиною</w:t>
      </w:r>
      <w:r w:rsidR="00741D7C">
        <w:rPr>
          <w:rFonts w:ascii="Times New Roman" w:hAnsi="Times New Roman" w:cs="Times New Roman"/>
          <w:sz w:val="28"/>
          <w:szCs w:val="28"/>
          <w:lang w:val="uk-UA"/>
        </w:rPr>
        <w:t>……………</w:t>
      </w:r>
      <w:r w:rsidR="00E95B46">
        <w:rPr>
          <w:rFonts w:ascii="Times New Roman" w:hAnsi="Times New Roman" w:cs="Times New Roman"/>
          <w:sz w:val="28"/>
          <w:szCs w:val="28"/>
          <w:lang w:val="uk-UA"/>
        </w:rPr>
        <w:t>……………</w:t>
      </w:r>
      <w:r w:rsidR="00741D7C">
        <w:rPr>
          <w:rFonts w:ascii="Times New Roman" w:hAnsi="Times New Roman" w:cs="Times New Roman"/>
          <w:sz w:val="28"/>
          <w:szCs w:val="28"/>
          <w:lang w:val="uk-UA"/>
        </w:rPr>
        <w:t>……</w:t>
      </w:r>
      <w:r w:rsidR="00E95B46">
        <w:rPr>
          <w:rFonts w:ascii="Times New Roman" w:hAnsi="Times New Roman" w:cs="Times New Roman"/>
          <w:sz w:val="28"/>
          <w:szCs w:val="28"/>
          <w:lang w:val="uk-UA"/>
        </w:rPr>
        <w:t>……</w:t>
      </w:r>
      <w:r w:rsidR="00741D7C">
        <w:rPr>
          <w:rFonts w:ascii="Times New Roman" w:hAnsi="Times New Roman" w:cs="Times New Roman"/>
          <w:sz w:val="28"/>
          <w:szCs w:val="28"/>
          <w:lang w:val="uk-UA"/>
        </w:rPr>
        <w:t>120</w:t>
      </w:r>
    </w:p>
    <w:p w:rsidR="00B84423" w:rsidRPr="00C800F9" w:rsidRDefault="00E95B46" w:rsidP="00E95B46">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3 2.</w:t>
      </w:r>
      <w:r w:rsidR="00B84423" w:rsidRPr="00C800F9">
        <w:rPr>
          <w:rFonts w:ascii="Times New Roman" w:hAnsi="Times New Roman" w:cs="Times New Roman"/>
          <w:sz w:val="28"/>
          <w:szCs w:val="28"/>
          <w:lang w:val="uk-UA"/>
        </w:rPr>
        <w:t>Вектор науково-технічного</w:t>
      </w:r>
      <w:r w:rsidR="00CE5D55">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прогресу легкої промисловості..</w:t>
      </w:r>
      <w:r w:rsidR="00824EEE">
        <w:rPr>
          <w:rFonts w:ascii="Times New Roman" w:hAnsi="Times New Roman" w:cs="Times New Roman"/>
          <w:sz w:val="28"/>
          <w:szCs w:val="28"/>
          <w:lang w:val="uk-UA"/>
        </w:rPr>
        <w:t>….</w:t>
      </w:r>
      <w:r w:rsidR="00CE5D55">
        <w:rPr>
          <w:rFonts w:ascii="Times New Roman" w:hAnsi="Times New Roman" w:cs="Times New Roman"/>
          <w:sz w:val="28"/>
          <w:szCs w:val="28"/>
          <w:lang w:val="uk-UA"/>
        </w:rPr>
        <w:t>.</w:t>
      </w:r>
      <w:r w:rsidR="000E473A">
        <w:rPr>
          <w:rFonts w:ascii="Times New Roman" w:hAnsi="Times New Roman" w:cs="Times New Roman"/>
          <w:sz w:val="28"/>
          <w:szCs w:val="28"/>
          <w:lang w:val="uk-UA"/>
        </w:rPr>
        <w:t>.</w:t>
      </w:r>
      <w:r w:rsidR="00741D7C">
        <w:rPr>
          <w:rFonts w:ascii="Times New Roman" w:hAnsi="Times New Roman" w:cs="Times New Roman"/>
          <w:sz w:val="28"/>
          <w:szCs w:val="28"/>
          <w:lang w:val="uk-UA"/>
        </w:rPr>
        <w:t>157</w:t>
      </w:r>
    </w:p>
    <w:p w:rsidR="00D851DD" w:rsidRPr="00C800F9" w:rsidRDefault="00D851DD" w:rsidP="00E95B46">
      <w:pPr>
        <w:spacing w:after="0" w:line="24" w:lineRule="atLeast"/>
        <w:ind w:firstLine="680"/>
        <w:jc w:val="both"/>
        <w:rPr>
          <w:rFonts w:ascii="Times New Roman" w:hAnsi="Times New Roman" w:cs="Times New Roman"/>
          <w:sz w:val="28"/>
          <w:szCs w:val="28"/>
          <w:lang w:val="uk-UA"/>
        </w:rPr>
      </w:pPr>
    </w:p>
    <w:p w:rsidR="00B84423" w:rsidRPr="00C800F9" w:rsidRDefault="00B84423" w:rsidP="00E95B46">
      <w:pPr>
        <w:spacing w:after="0" w:line="24" w:lineRule="atLeast"/>
        <w:jc w:val="both"/>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t>Розділ 4. Виробництво та реалізація продукції</w:t>
      </w:r>
    </w:p>
    <w:p w:rsidR="00B84423" w:rsidRPr="00C800F9" w:rsidRDefault="00B84423" w:rsidP="00E95B46">
      <w:pPr>
        <w:spacing w:after="0" w:line="24" w:lineRule="atLeast"/>
        <w:ind w:firstLine="680"/>
        <w:jc w:val="both"/>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t>легкої промисловості</w:t>
      </w:r>
    </w:p>
    <w:p w:rsidR="00B84423" w:rsidRPr="00C800F9" w:rsidRDefault="00B84423" w:rsidP="00E95B46">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4.1. Інфраструктура та продуктивні</w:t>
      </w:r>
      <w:r w:rsidR="00741D7C">
        <w:rPr>
          <w:rFonts w:ascii="Times New Roman" w:hAnsi="Times New Roman" w:cs="Times New Roman"/>
          <w:sz w:val="28"/>
          <w:szCs w:val="28"/>
          <w:lang w:val="uk-UA"/>
        </w:rPr>
        <w:t>сть підприємств…………………….185</w:t>
      </w:r>
    </w:p>
    <w:p w:rsidR="00B84423" w:rsidRPr="00C800F9" w:rsidRDefault="00B84423" w:rsidP="00E95B46">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4.2. Організація торгівлі продукцією легкої промисловості</w:t>
      </w:r>
      <w:r w:rsidR="00357A28">
        <w:rPr>
          <w:rFonts w:ascii="Times New Roman" w:hAnsi="Times New Roman" w:cs="Times New Roman"/>
          <w:sz w:val="28"/>
          <w:szCs w:val="28"/>
          <w:lang w:val="uk-UA"/>
        </w:rPr>
        <w:t>…………</w:t>
      </w:r>
      <w:r w:rsidR="00824EEE">
        <w:rPr>
          <w:rFonts w:ascii="Times New Roman" w:hAnsi="Times New Roman" w:cs="Times New Roman"/>
          <w:sz w:val="28"/>
          <w:szCs w:val="28"/>
          <w:lang w:val="uk-UA"/>
        </w:rPr>
        <w:t>.</w:t>
      </w:r>
      <w:r w:rsidR="0046046E">
        <w:rPr>
          <w:rFonts w:ascii="Times New Roman" w:hAnsi="Times New Roman" w:cs="Times New Roman"/>
          <w:sz w:val="28"/>
          <w:szCs w:val="28"/>
          <w:lang w:val="uk-UA"/>
        </w:rPr>
        <w:t>…236</w:t>
      </w:r>
    </w:p>
    <w:p w:rsidR="00D851DD" w:rsidRPr="00C800F9" w:rsidRDefault="00D851DD" w:rsidP="00E95B46">
      <w:pPr>
        <w:spacing w:after="0" w:line="24" w:lineRule="atLeast"/>
        <w:ind w:firstLine="680"/>
        <w:jc w:val="both"/>
        <w:rPr>
          <w:rFonts w:ascii="Times New Roman" w:hAnsi="Times New Roman" w:cs="Times New Roman"/>
          <w:sz w:val="28"/>
          <w:szCs w:val="28"/>
          <w:lang w:val="uk-UA"/>
        </w:rPr>
      </w:pPr>
    </w:p>
    <w:p w:rsidR="00B84423" w:rsidRPr="00C800F9" w:rsidRDefault="00B84423" w:rsidP="00E95B46">
      <w:pPr>
        <w:spacing w:after="0" w:line="24" w:lineRule="atLeast"/>
        <w:jc w:val="both"/>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t>Розділ 5. Кадрове забезпечення легкої промисловості</w:t>
      </w:r>
    </w:p>
    <w:p w:rsidR="00B84423" w:rsidRPr="00C800F9" w:rsidRDefault="00B84423" w:rsidP="00E95B46">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5.1. Діяльність підприємців</w:t>
      </w:r>
      <w:r w:rsidR="0046046E">
        <w:rPr>
          <w:rFonts w:ascii="Times New Roman" w:hAnsi="Times New Roman" w:cs="Times New Roman"/>
          <w:sz w:val="28"/>
          <w:szCs w:val="28"/>
          <w:lang w:val="uk-UA"/>
        </w:rPr>
        <w:t>………………………………………………..267</w:t>
      </w:r>
    </w:p>
    <w:p w:rsidR="00B84423" w:rsidRPr="00C800F9" w:rsidRDefault="00B84423" w:rsidP="00E95B46">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5.2. Забезпечення інженерно-технічними кадрами</w:t>
      </w:r>
      <w:r w:rsidR="00A22BB0">
        <w:rPr>
          <w:rFonts w:ascii="Times New Roman" w:hAnsi="Times New Roman" w:cs="Times New Roman"/>
          <w:sz w:val="28"/>
          <w:szCs w:val="28"/>
          <w:lang w:val="uk-UA"/>
        </w:rPr>
        <w:t>………………………285</w:t>
      </w:r>
    </w:p>
    <w:p w:rsidR="00B84423" w:rsidRPr="00C800F9" w:rsidRDefault="00B84423" w:rsidP="00E95B46">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5.3. Джерела формування та становище робітників</w:t>
      </w:r>
      <w:r w:rsidR="00A22BB0">
        <w:rPr>
          <w:rFonts w:ascii="Times New Roman" w:hAnsi="Times New Roman" w:cs="Times New Roman"/>
          <w:sz w:val="28"/>
          <w:szCs w:val="28"/>
          <w:lang w:val="uk-UA"/>
        </w:rPr>
        <w:t>……………………...307</w:t>
      </w:r>
    </w:p>
    <w:p w:rsidR="00D851DD" w:rsidRPr="00C800F9" w:rsidRDefault="00D851DD" w:rsidP="00E95B46">
      <w:pPr>
        <w:spacing w:after="0" w:line="24" w:lineRule="atLeast"/>
        <w:ind w:firstLine="680"/>
        <w:jc w:val="both"/>
        <w:rPr>
          <w:rFonts w:ascii="Times New Roman" w:hAnsi="Times New Roman" w:cs="Times New Roman"/>
          <w:sz w:val="28"/>
          <w:szCs w:val="28"/>
          <w:lang w:val="uk-UA"/>
        </w:rPr>
      </w:pPr>
    </w:p>
    <w:p w:rsidR="00B84423" w:rsidRPr="00C800F9" w:rsidRDefault="00B84423" w:rsidP="00E95B46">
      <w:pPr>
        <w:spacing w:after="0" w:line="24" w:lineRule="atLeast"/>
        <w:jc w:val="both"/>
        <w:rPr>
          <w:rFonts w:ascii="Times New Roman" w:hAnsi="Times New Roman" w:cs="Times New Roman"/>
          <w:b/>
          <w:caps/>
          <w:sz w:val="28"/>
          <w:szCs w:val="28"/>
          <w:lang w:val="uk-UA"/>
        </w:rPr>
      </w:pPr>
      <w:bookmarkStart w:id="0" w:name="_GoBack"/>
      <w:bookmarkEnd w:id="0"/>
      <w:r w:rsidRPr="00C800F9">
        <w:rPr>
          <w:rFonts w:ascii="Times New Roman" w:hAnsi="Times New Roman" w:cs="Times New Roman"/>
          <w:b/>
          <w:caps/>
          <w:sz w:val="28"/>
          <w:szCs w:val="28"/>
          <w:lang w:val="uk-UA"/>
        </w:rPr>
        <w:t>Висновки</w:t>
      </w:r>
      <w:r w:rsidR="00A22BB0">
        <w:rPr>
          <w:rFonts w:ascii="Times New Roman" w:hAnsi="Times New Roman" w:cs="Times New Roman"/>
          <w:b/>
          <w:caps/>
          <w:sz w:val="28"/>
          <w:szCs w:val="28"/>
          <w:lang w:val="uk-UA"/>
        </w:rPr>
        <w:t>………………………………………………………………………338</w:t>
      </w:r>
    </w:p>
    <w:p w:rsidR="00425A59" w:rsidRPr="00C800F9" w:rsidRDefault="00425A59" w:rsidP="00E95B46">
      <w:pPr>
        <w:spacing w:after="0" w:line="24" w:lineRule="atLeast"/>
        <w:jc w:val="both"/>
        <w:rPr>
          <w:rFonts w:ascii="Times New Roman" w:hAnsi="Times New Roman" w:cs="Times New Roman"/>
          <w:b/>
          <w:caps/>
          <w:sz w:val="28"/>
          <w:szCs w:val="28"/>
          <w:lang w:val="uk-UA"/>
        </w:rPr>
      </w:pPr>
    </w:p>
    <w:p w:rsidR="00D851DD" w:rsidRPr="00C800F9" w:rsidRDefault="00D851DD" w:rsidP="00E95B46">
      <w:pPr>
        <w:spacing w:after="0" w:line="24" w:lineRule="atLeast"/>
        <w:jc w:val="both"/>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t>Додатки</w:t>
      </w:r>
      <w:r w:rsidR="009B1E8C">
        <w:rPr>
          <w:rFonts w:ascii="Times New Roman" w:hAnsi="Times New Roman" w:cs="Times New Roman"/>
          <w:b/>
          <w:caps/>
          <w:sz w:val="28"/>
          <w:szCs w:val="28"/>
          <w:lang w:val="uk-UA"/>
        </w:rPr>
        <w:t>…</w:t>
      </w:r>
      <w:r w:rsidR="00A22BB0">
        <w:rPr>
          <w:rFonts w:ascii="Times New Roman" w:hAnsi="Times New Roman" w:cs="Times New Roman"/>
          <w:b/>
          <w:caps/>
          <w:sz w:val="28"/>
          <w:szCs w:val="28"/>
          <w:lang w:val="uk-UA"/>
        </w:rPr>
        <w:t>……………………………………………………………………...347</w:t>
      </w:r>
    </w:p>
    <w:p w:rsidR="00D851DD" w:rsidRPr="00C800F9" w:rsidRDefault="00D851DD" w:rsidP="00E95B46">
      <w:pPr>
        <w:spacing w:after="0" w:line="24" w:lineRule="atLeast"/>
        <w:jc w:val="both"/>
        <w:rPr>
          <w:rFonts w:ascii="Times New Roman" w:hAnsi="Times New Roman" w:cs="Times New Roman"/>
          <w:b/>
          <w:caps/>
          <w:sz w:val="28"/>
          <w:szCs w:val="28"/>
          <w:lang w:val="uk-UA"/>
        </w:rPr>
      </w:pPr>
    </w:p>
    <w:p w:rsidR="00B84423" w:rsidRPr="00C800F9" w:rsidRDefault="00B84423" w:rsidP="00E95B46">
      <w:pPr>
        <w:spacing w:after="0" w:line="24" w:lineRule="atLeast"/>
        <w:jc w:val="both"/>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t>Список використаних джерелТА літератури</w:t>
      </w:r>
      <w:r w:rsidR="00A22BB0">
        <w:rPr>
          <w:rFonts w:ascii="Times New Roman" w:hAnsi="Times New Roman" w:cs="Times New Roman"/>
          <w:b/>
          <w:caps/>
          <w:sz w:val="28"/>
          <w:szCs w:val="28"/>
          <w:lang w:val="uk-UA"/>
        </w:rPr>
        <w:t>………………..360</w:t>
      </w:r>
    </w:p>
    <w:p w:rsidR="00B84423" w:rsidRPr="00C800F9" w:rsidRDefault="00B84423" w:rsidP="00E95B46">
      <w:pPr>
        <w:spacing w:after="0" w:line="24" w:lineRule="atLeast"/>
        <w:rPr>
          <w:rFonts w:ascii="Times New Roman" w:hAnsi="Times New Roman" w:cs="Times New Roman"/>
          <w:sz w:val="28"/>
          <w:szCs w:val="28"/>
          <w:lang w:val="uk-UA"/>
        </w:rPr>
      </w:pPr>
      <w:r w:rsidRPr="00C800F9">
        <w:rPr>
          <w:rFonts w:ascii="Times New Roman" w:hAnsi="Times New Roman" w:cs="Times New Roman"/>
          <w:sz w:val="28"/>
          <w:szCs w:val="28"/>
          <w:lang w:val="uk-UA"/>
        </w:rPr>
        <w:br w:type="page"/>
      </w:r>
    </w:p>
    <w:p w:rsidR="00B84423" w:rsidRDefault="00B84423" w:rsidP="0019669D">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lastRenderedPageBreak/>
        <w:t>ВСТУП</w:t>
      </w:r>
    </w:p>
    <w:p w:rsidR="00B5385F" w:rsidRPr="00C800F9" w:rsidRDefault="00B5385F" w:rsidP="0019669D">
      <w:pPr>
        <w:spacing w:after="0" w:line="24" w:lineRule="atLeast"/>
        <w:jc w:val="center"/>
        <w:rPr>
          <w:rFonts w:ascii="Times New Roman" w:hAnsi="Times New Roman" w:cs="Times New Roman"/>
          <w:b/>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eastAsia="Times New Roman" w:hAnsi="Times New Roman" w:cs="Times New Roman"/>
          <w:sz w:val="28"/>
          <w:szCs w:val="28"/>
          <w:lang w:val="uk-UA"/>
        </w:rPr>
        <w:t>Для вичерпної характеристики соціально-економічного розвитку суспільства у той чи інший період його історії, форм власності на засоби виробництва, організацію виробничого процесу та суспільного розподілу, масштаби й форми виробництва, необхідно враховувати різноманітні сторони господарського розвитку, в тому числі й легкої промисловості, що відігравала важливу роль в економічному житті держави.</w:t>
      </w:r>
    </w:p>
    <w:p w:rsidR="00B84423" w:rsidRPr="00C800F9" w:rsidRDefault="00B84423" w:rsidP="0019669D">
      <w:pPr>
        <w:spacing w:after="0" w:line="24" w:lineRule="atLeast"/>
        <w:ind w:firstLine="680"/>
        <w:jc w:val="both"/>
        <w:rPr>
          <w:rFonts w:ascii="Times New Roman" w:hAnsi="Times New Roman" w:cs="Times New Roman"/>
          <w:b/>
          <w:spacing w:val="-8"/>
          <w:sz w:val="28"/>
          <w:szCs w:val="28"/>
        </w:rPr>
      </w:pPr>
      <w:r w:rsidRPr="00C800F9">
        <w:rPr>
          <w:rFonts w:ascii="Times New Roman" w:eastAsia="Times New Roman" w:hAnsi="Times New Roman" w:cs="Times New Roman"/>
          <w:sz w:val="28"/>
          <w:szCs w:val="28"/>
          <w:lang w:val="uk-UA"/>
        </w:rPr>
        <w:t>Питання невирішеності кризови</w:t>
      </w:r>
      <w:r w:rsidRPr="00C800F9">
        <w:rPr>
          <w:rFonts w:ascii="Times New Roman" w:hAnsi="Times New Roman" w:cs="Times New Roman"/>
          <w:sz w:val="28"/>
          <w:szCs w:val="28"/>
          <w:lang w:val="uk-UA"/>
        </w:rPr>
        <w:t>х явищ у промисловості</w:t>
      </w:r>
      <w:r w:rsidRPr="00C800F9">
        <w:rPr>
          <w:rFonts w:ascii="Times New Roman" w:eastAsia="Times New Roman" w:hAnsi="Times New Roman" w:cs="Times New Roman"/>
          <w:sz w:val="28"/>
          <w:szCs w:val="28"/>
          <w:lang w:val="uk-UA"/>
        </w:rPr>
        <w:t xml:space="preserve"> становить особливий інтерес у суспільстві й наукових колах до економічних </w:t>
      </w:r>
      <w:r w:rsidRPr="00C800F9">
        <w:rPr>
          <w:rFonts w:ascii="Times New Roman" w:hAnsi="Times New Roman" w:cs="Times New Roman"/>
          <w:sz w:val="28"/>
          <w:szCs w:val="28"/>
          <w:lang w:val="uk-UA"/>
        </w:rPr>
        <w:t>проблем у національній економіці</w:t>
      </w:r>
      <w:r w:rsidRPr="00C800F9">
        <w:rPr>
          <w:rFonts w:ascii="Times New Roman" w:eastAsia="Times New Roman" w:hAnsi="Times New Roman" w:cs="Times New Roman"/>
          <w:sz w:val="28"/>
          <w:szCs w:val="28"/>
          <w:lang w:val="uk-UA"/>
        </w:rPr>
        <w:t xml:space="preserve">. Процеси, що відбувалися на Наддніпрянській Україні в минулому потребують у зв’язку з цим глибоких аналітичних і синтезованих оцінок істориками сьогодні. Тому на сучасному етапі історичної науки важливого значення набуває розвиток теорії </w:t>
      </w:r>
      <w:r w:rsidRPr="00C800F9">
        <w:rPr>
          <w:rFonts w:ascii="Times New Roman" w:hAnsi="Times New Roman" w:cs="Times New Roman"/>
          <w:sz w:val="28"/>
          <w:szCs w:val="28"/>
          <w:lang w:val="uk-UA"/>
        </w:rPr>
        <w:t>і практики</w:t>
      </w:r>
      <w:r w:rsidRPr="00C800F9">
        <w:rPr>
          <w:rFonts w:ascii="Times New Roman" w:eastAsia="Times New Roman" w:hAnsi="Times New Roman" w:cs="Times New Roman"/>
          <w:sz w:val="28"/>
          <w:szCs w:val="28"/>
          <w:lang w:val="uk-UA"/>
        </w:rPr>
        <w:t xml:space="preserve"> виробничих структур з врахуванням історичних та економічних можливостей окремих регіонів України. Дослідження процесів ро</w:t>
      </w:r>
      <w:r w:rsidRPr="00C800F9">
        <w:rPr>
          <w:rFonts w:ascii="Times New Roman" w:hAnsi="Times New Roman" w:cs="Times New Roman"/>
          <w:sz w:val="28"/>
          <w:szCs w:val="28"/>
          <w:lang w:val="uk-UA"/>
        </w:rPr>
        <w:t>звитку легкої промисловості</w:t>
      </w:r>
      <w:r w:rsidRPr="00C800F9">
        <w:rPr>
          <w:rFonts w:ascii="Times New Roman" w:eastAsia="Times New Roman" w:hAnsi="Times New Roman" w:cs="Times New Roman"/>
          <w:sz w:val="28"/>
          <w:szCs w:val="28"/>
          <w:lang w:val="uk-UA"/>
        </w:rPr>
        <w:t xml:space="preserve"> зазначеного періоду не вирішує проблем сьогодення, але дозволяє екстраполювати досвід минулого</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pacing w:val="-8"/>
          <w:sz w:val="28"/>
          <w:szCs w:val="28"/>
        </w:rPr>
      </w:pPr>
      <w:r w:rsidRPr="00C800F9">
        <w:rPr>
          <w:rFonts w:ascii="Times New Roman" w:hAnsi="Times New Roman" w:cs="Times New Roman"/>
          <w:spacing w:val="-8"/>
          <w:sz w:val="28"/>
          <w:szCs w:val="28"/>
        </w:rPr>
        <w:t>На сучасному етапі розвитку українського суспільства принципового значення набувають дослідження соціально-економічних процесів, в основі яких лежать особливості становлення та розвитку галузей легкої промисловості. В Україні ці галузі зазнали принципових трансформацій внаслідок відміни кріпосного права у 1861 році. Сьогоднішня національна інфраструктура нашої держави є великим надбанням, що сформувалася внаслідок глибинних процесів, трансформувалася та змінювалася протягом століть. Серед складного комплексу питань, що стосуються досліджуваного періоду історії Наддніпрянської України, що в той період входила до складу Російської імперії, важливе місце відводиться аспектам, пов’язаним з легкою промисловістю.</w:t>
      </w:r>
    </w:p>
    <w:p w:rsidR="00B84423" w:rsidRPr="00C800F9" w:rsidRDefault="00B84423" w:rsidP="0019669D">
      <w:pPr>
        <w:spacing w:after="0" w:line="24" w:lineRule="atLeast"/>
        <w:ind w:firstLine="680"/>
        <w:jc w:val="both"/>
        <w:rPr>
          <w:rFonts w:ascii="Times New Roman" w:hAnsi="Times New Roman" w:cs="Times New Roman"/>
          <w:spacing w:val="-8"/>
          <w:sz w:val="28"/>
          <w:szCs w:val="28"/>
        </w:rPr>
      </w:pPr>
      <w:r w:rsidRPr="00C800F9">
        <w:rPr>
          <w:rFonts w:ascii="Times New Roman" w:hAnsi="Times New Roman" w:cs="Times New Roman"/>
          <w:spacing w:val="-8"/>
          <w:sz w:val="28"/>
          <w:szCs w:val="28"/>
        </w:rPr>
        <w:t>В контексті проблеми відновлення легкої промисловості сучасної України актуальним і на сьогодні залишається питання: чи здатне було тогочасне суспільство, другої половини ХІХ – початку ХХ ст., вибрати інший шлях розвитку й піти по ньому.</w:t>
      </w:r>
    </w:p>
    <w:p w:rsidR="00B84423" w:rsidRPr="00C800F9" w:rsidRDefault="00B84423" w:rsidP="0019669D">
      <w:pPr>
        <w:spacing w:after="0" w:line="24" w:lineRule="atLeast"/>
        <w:ind w:firstLine="680"/>
        <w:jc w:val="both"/>
        <w:rPr>
          <w:rFonts w:ascii="Times New Roman" w:hAnsi="Times New Roman" w:cs="Times New Roman"/>
          <w:spacing w:val="-8"/>
          <w:sz w:val="28"/>
          <w:szCs w:val="28"/>
          <w:lang w:val="uk-UA"/>
        </w:rPr>
      </w:pPr>
      <w:r w:rsidRPr="00C800F9">
        <w:rPr>
          <w:rFonts w:ascii="Times New Roman" w:hAnsi="Times New Roman" w:cs="Times New Roman"/>
          <w:spacing w:val="-8"/>
          <w:sz w:val="28"/>
          <w:szCs w:val="28"/>
        </w:rPr>
        <w:t>Всестороннє осмислення особливостей розвитку легкої промисловості України передбачає вивчення проблем економічної історії та окремих її регіонів. Проблема розвитку ремісничого і фабрично-заводського виробництва є питанням для держави не лише минулого, тому дослідження економічних процесів протягом другої половини ХІХ – на початку ХХ століття дозволяє більш виразніше окреслити сучасні економічні та соціальні тенденції.</w:t>
      </w:r>
    </w:p>
    <w:p w:rsidR="00B84423" w:rsidRPr="00C800F9" w:rsidRDefault="00B84423" w:rsidP="0019669D">
      <w:pPr>
        <w:spacing w:after="0" w:line="24" w:lineRule="atLeast"/>
        <w:ind w:firstLine="680"/>
        <w:jc w:val="both"/>
        <w:rPr>
          <w:rFonts w:ascii="Times New Roman" w:hAnsi="Times New Roman" w:cs="Times New Roman"/>
          <w:spacing w:val="-8"/>
          <w:sz w:val="28"/>
          <w:szCs w:val="28"/>
          <w:lang w:val="uk-UA"/>
        </w:rPr>
      </w:pPr>
      <w:r w:rsidRPr="00C800F9">
        <w:rPr>
          <w:rFonts w:ascii="Times New Roman" w:hAnsi="Times New Roman" w:cs="Times New Roman"/>
          <w:spacing w:val="-8"/>
          <w:sz w:val="28"/>
          <w:szCs w:val="28"/>
          <w:lang w:val="uk-UA"/>
        </w:rPr>
        <w:t xml:space="preserve">Історія розвитку легкої промисловості українських губерній становить особливий інтерес з точки зору оцінки її внеску в російську та світову промисловість в період бурхливого економічного розвитку Росії в другій половині XIX – початку XX ст., поштовх якому поклало скасування кріпосного права в 1861 р., що </w:t>
      </w:r>
      <w:r w:rsidRPr="00C800F9">
        <w:rPr>
          <w:rFonts w:ascii="Times New Roman" w:hAnsi="Times New Roman" w:cs="Times New Roman"/>
          <w:spacing w:val="-8"/>
          <w:sz w:val="28"/>
          <w:szCs w:val="28"/>
          <w:lang w:val="uk-UA"/>
        </w:rPr>
        <w:lastRenderedPageBreak/>
        <w:t>ліквідувало перешкоди для прояву підприємницької активності населення у всіх сферах економічної діяльності.</w:t>
      </w:r>
    </w:p>
    <w:p w:rsidR="00B84423" w:rsidRPr="00C800F9" w:rsidRDefault="00B84423" w:rsidP="0019669D">
      <w:pPr>
        <w:spacing w:after="0" w:line="24" w:lineRule="atLeast"/>
        <w:ind w:firstLine="680"/>
        <w:jc w:val="both"/>
        <w:rPr>
          <w:rFonts w:ascii="Times New Roman" w:hAnsi="Times New Roman" w:cs="Times New Roman"/>
          <w:spacing w:val="-8"/>
          <w:sz w:val="28"/>
          <w:szCs w:val="28"/>
          <w:lang w:val="uk-UA"/>
        </w:rPr>
      </w:pPr>
      <w:r w:rsidRPr="00C800F9">
        <w:rPr>
          <w:rFonts w:ascii="Times New Roman" w:hAnsi="Times New Roman" w:cs="Times New Roman"/>
          <w:spacing w:val="-8"/>
          <w:sz w:val="28"/>
          <w:szCs w:val="28"/>
          <w:lang w:val="uk-UA"/>
        </w:rPr>
        <w:t>Актуальність дослідження визначається також необхідністю вивчення досвіду минулого, без якого не можна говорити про успіхи сучасних економічних реформ в Україні. Без нього неможливо пояснити тенденції і перспективи розвитку нинішніх економічних процесів</w:t>
      </w:r>
    </w:p>
    <w:p w:rsidR="00B84423" w:rsidRPr="00C800F9" w:rsidRDefault="00B84423" w:rsidP="0019669D">
      <w:pPr>
        <w:spacing w:after="0" w:line="24" w:lineRule="atLeast"/>
        <w:ind w:firstLine="680"/>
        <w:jc w:val="both"/>
        <w:rPr>
          <w:rFonts w:ascii="Times New Roman" w:hAnsi="Times New Roman" w:cs="Times New Roman"/>
          <w:spacing w:val="-8"/>
          <w:sz w:val="28"/>
          <w:szCs w:val="28"/>
          <w:lang w:val="uk-UA"/>
        </w:rPr>
      </w:pPr>
      <w:r w:rsidRPr="00C800F9">
        <w:rPr>
          <w:rFonts w:ascii="Times New Roman" w:hAnsi="Times New Roman" w:cs="Times New Roman"/>
          <w:spacing w:val="-8"/>
          <w:sz w:val="28"/>
          <w:szCs w:val="28"/>
          <w:lang w:val="uk-UA"/>
        </w:rPr>
        <w:t>Поставлена в монографії проблема актуальна і тим, що у вітчизняній історіографії на вивчення характеру та напрямків розвитку пореформеної легкої промисловості тривалий час впливали ідеологічні обмеження, що заважали історичній науці об’єктивно підійти до їх оцінки.</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Легка промисловість як галузь великої індустрії була створена у другій половині ХVІII ст. Технічний прогрес в одній з найдавніших галузей легкої промисловості – у текстильній – розпочинається від великих винаходів ХVIII ст., що створили базу для переходу текстильної промисловості зі стадії мануфактури в стадію великої машинної індустрії. Швидке зростання кількості галузей легкої промисловості розпочалося у ХІХ ст., коли поміщицькі фабрики стали витіснятися капіталістичними. Розвиток легкої промисловості стримувався слабким розвитком сировинної бази, а також відсутністю машинобудування. Шляхи вдосконалення розвитку легкої промисловості: підвищення якості, збільшення кількості, розширення асортименту продукції за рахунок розвитку відповідних галузей на новій основі, а саме: приватизації промисловості з метою заповнення споживчого ринку, створення галузі виробництва нового професійного обладнання, а також для сфери послуг населенню. За рахунок скорочення обігу капіталу в цій галузі можливе створення умов для прискорення розвитку всієї економіки країни. Серед галузей виробництва непродовольчих товарів однією з важливих є легка промисловість, яка забезпечує населення тканинами, одягом, взуттям тощо, а промисловість – технічними тканинами. Проте значні потенційні можливості галузі використовуються недостатньо. Перед легкою промисловістю поставлено нову задачу – формувати і розміщувати державні замовлення і контракти та координувати діяльність підприємств, пов’язану з виконанням цього завдання, а також виробляти цільові програми перспективного розвитку нових видів сировини, збалансованого розвитку підгалузей. У розроблених проектах програм розвитку легкої промисловості передбачено розширити сировинну базу та ліквідувати диспропорції в окремих підгалузях, розвивати машинобудування для легкої промисловості, механізм відновлення кооперативних зв’язків із зарубіжними країнами. </w:t>
      </w:r>
    </w:p>
    <w:p w:rsidR="00B84423" w:rsidRPr="00C800F9" w:rsidRDefault="00B84423" w:rsidP="0019669D">
      <w:pPr>
        <w:spacing w:after="0" w:line="24" w:lineRule="atLeast"/>
        <w:ind w:firstLine="680"/>
        <w:jc w:val="both"/>
        <w:rPr>
          <w:rFonts w:ascii="Times New Roman" w:hAnsi="Times New Roman" w:cs="Times New Roman"/>
          <w:spacing w:val="-8"/>
          <w:sz w:val="28"/>
          <w:szCs w:val="28"/>
        </w:rPr>
      </w:pPr>
      <w:r w:rsidRPr="00C800F9">
        <w:rPr>
          <w:rFonts w:ascii="Times New Roman" w:hAnsi="Times New Roman" w:cs="Times New Roman"/>
          <w:sz w:val="28"/>
          <w:szCs w:val="28"/>
        </w:rPr>
        <w:t>Сучасний економічний стан вітчизняної легкої промисловості близький до катастрофічного. Українською натуральною сировиною можуть бути льон, конопля та інші луб’яні волокна. Для с</w:t>
      </w:r>
      <w:r w:rsidRPr="00C800F9">
        <w:rPr>
          <w:rFonts w:ascii="Times New Roman" w:hAnsi="Times New Roman" w:cs="Times New Roman"/>
          <w:sz w:val="28"/>
          <w:szCs w:val="28"/>
          <w:lang w:val="uk-UA"/>
        </w:rPr>
        <w:t>творен</w:t>
      </w:r>
      <w:r w:rsidRPr="00C800F9">
        <w:rPr>
          <w:rFonts w:ascii="Times New Roman" w:hAnsi="Times New Roman" w:cs="Times New Roman"/>
          <w:sz w:val="28"/>
          <w:szCs w:val="28"/>
        </w:rPr>
        <w:t>ня оригінальных видів продукції необхідне комплексне дослідження потенціалу українських регіонів з наступним відродженням різних форм виробництва.</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lastRenderedPageBreak/>
        <w:t>Крім того, легка промисловість за своєю суттю є однією з найбільш ринкових галузей, бо продукція, що вона виготовляє належить до товарів першої необхідності, отже, попит на неї необмежений. Сьогодні для забезпечення конкурентоздатності, для вирішення гострих завдань імпортозаміщення, підприємства повинні виходити на ринок з оригінальними видами продукції, для виробництва яких необхідне освоєння сучасних технологій. Стратегічне значення має створення вітчизняної сировинної бази натуральної сировини як для виробництва товарів широкого вжитку для населення, так і для різних галузей промисловості.</w:t>
      </w:r>
    </w:p>
    <w:p w:rsidR="00B84423" w:rsidRPr="00C800F9" w:rsidRDefault="00B84423" w:rsidP="0019669D">
      <w:pPr>
        <w:spacing w:after="0" w:line="24" w:lineRule="atLeast"/>
        <w:ind w:firstLine="680"/>
        <w:jc w:val="both"/>
        <w:rPr>
          <w:rFonts w:ascii="Times New Roman" w:hAnsi="Times New Roman" w:cs="Times New Roman"/>
          <w:spacing w:val="-8"/>
          <w:sz w:val="28"/>
          <w:szCs w:val="28"/>
        </w:rPr>
      </w:pPr>
      <w:r w:rsidRPr="00C800F9">
        <w:rPr>
          <w:rFonts w:ascii="Times New Roman" w:hAnsi="Times New Roman" w:cs="Times New Roman"/>
          <w:spacing w:val="-8"/>
          <w:sz w:val="28"/>
          <w:szCs w:val="28"/>
        </w:rPr>
        <w:t>Становлення та розвиток галузей легкої промисловості у Наддніпрянській Україні мали свою специфіку порівняно із загальноімперськими тенденціями та іншими регіонами. Регіональна історія завжди була однією з актуальних тем не лише з науково-пізнавального погляду, а й у контексті виявлення історичних коренів сучасних проблем і шляхів їх вирішення.</w:t>
      </w:r>
    </w:p>
    <w:p w:rsidR="00B84423" w:rsidRPr="00C800F9" w:rsidRDefault="00B84423" w:rsidP="0019669D">
      <w:pPr>
        <w:spacing w:after="0" w:line="24" w:lineRule="atLeast"/>
        <w:ind w:firstLine="680"/>
        <w:jc w:val="both"/>
        <w:rPr>
          <w:rFonts w:ascii="Times New Roman" w:hAnsi="Times New Roman" w:cs="Times New Roman"/>
          <w:spacing w:val="-8"/>
          <w:sz w:val="28"/>
          <w:szCs w:val="28"/>
        </w:rPr>
      </w:pPr>
      <w:r w:rsidRPr="00C800F9">
        <w:rPr>
          <w:rFonts w:ascii="Times New Roman" w:hAnsi="Times New Roman" w:cs="Times New Roman"/>
          <w:spacing w:val="-8"/>
          <w:sz w:val="28"/>
          <w:szCs w:val="28"/>
        </w:rPr>
        <w:t>Поточні та перспективні соціально-економічні проблеми в сучасній Україні вирішуються в умовах створення ефективної ринкової економіки, яка має спиратися на різні форми власності, конкуренцію самостійних товаровиробників, розвинуту систему фінансів і потужні стимули особистої та колективної зацікавленості. Цей процес нерозривно пов’язаний з радикальними перетвореннями в суспільстві.</w:t>
      </w:r>
    </w:p>
    <w:p w:rsidR="00B84423" w:rsidRPr="00C800F9" w:rsidRDefault="00B84423" w:rsidP="0019669D">
      <w:pPr>
        <w:spacing w:after="0" w:line="24" w:lineRule="atLeast"/>
        <w:ind w:firstLine="680"/>
        <w:jc w:val="both"/>
        <w:rPr>
          <w:rFonts w:ascii="Times New Roman" w:hAnsi="Times New Roman" w:cs="Times New Roman"/>
          <w:spacing w:val="-8"/>
          <w:sz w:val="28"/>
          <w:szCs w:val="28"/>
        </w:rPr>
      </w:pPr>
      <w:r w:rsidRPr="00C800F9">
        <w:rPr>
          <w:rFonts w:ascii="Times New Roman" w:hAnsi="Times New Roman" w:cs="Times New Roman"/>
          <w:spacing w:val="-8"/>
          <w:sz w:val="28"/>
          <w:szCs w:val="28"/>
        </w:rPr>
        <w:t xml:space="preserve">Історія розвитку легкої промисловості Наддніпрянської України, її взаємодія з органами державної влади й управління, вплив на соціально-економічні, політичні та культурні процеси в регіоні вимагає глибокого вивчення та переосмислення. Отже, в поле зору суспільствознавців, зокрема істориків, як одне з актуальних завдань, повинен потрапити механізм формування і функціонування ринкової економіки, зокрема в легкій промисловості. Визначення ролі легкої промисловості у розвитку вітчизняної економіки є не лише науковою, а й практичною проблемою. </w:t>
      </w:r>
    </w:p>
    <w:p w:rsidR="00B84423" w:rsidRPr="00C800F9" w:rsidRDefault="00B84423" w:rsidP="0019669D">
      <w:pPr>
        <w:spacing w:after="0" w:line="24" w:lineRule="atLeast"/>
        <w:ind w:firstLine="680"/>
        <w:jc w:val="both"/>
        <w:rPr>
          <w:rFonts w:ascii="Times New Roman" w:hAnsi="Times New Roman" w:cs="Times New Roman"/>
          <w:spacing w:val="-8"/>
          <w:sz w:val="28"/>
          <w:szCs w:val="28"/>
        </w:rPr>
      </w:pPr>
      <w:r w:rsidRPr="00C800F9">
        <w:rPr>
          <w:rFonts w:ascii="Times New Roman" w:hAnsi="Times New Roman" w:cs="Times New Roman"/>
          <w:b/>
          <w:bCs/>
          <w:spacing w:val="-8"/>
          <w:sz w:val="28"/>
          <w:szCs w:val="28"/>
        </w:rPr>
        <w:t>Об’єктом дослідження</w:t>
      </w:r>
      <w:r w:rsidRPr="00C800F9">
        <w:rPr>
          <w:rFonts w:ascii="Times New Roman" w:hAnsi="Times New Roman" w:cs="Times New Roman"/>
          <w:bCs/>
          <w:spacing w:val="-8"/>
          <w:sz w:val="28"/>
          <w:szCs w:val="28"/>
        </w:rPr>
        <w:t xml:space="preserve"> є легка промисловість Наддніпрянської </w:t>
      </w:r>
      <w:r w:rsidRPr="00C800F9">
        <w:rPr>
          <w:rFonts w:ascii="Times New Roman" w:hAnsi="Times New Roman" w:cs="Times New Roman"/>
          <w:spacing w:val="-8"/>
          <w:sz w:val="28"/>
          <w:szCs w:val="28"/>
        </w:rPr>
        <w:t>України другої половини XIX – початку XX ст.</w:t>
      </w:r>
    </w:p>
    <w:p w:rsidR="00B84423" w:rsidRPr="00C800F9" w:rsidRDefault="00B84423" w:rsidP="0019669D">
      <w:pPr>
        <w:pStyle w:val="ad"/>
        <w:shd w:val="clear" w:color="auto" w:fill="FFFFFF"/>
        <w:spacing w:before="0" w:beforeAutospacing="0" w:after="0" w:afterAutospacing="0" w:line="24" w:lineRule="atLeast"/>
        <w:ind w:firstLine="680"/>
        <w:jc w:val="both"/>
        <w:rPr>
          <w:sz w:val="28"/>
          <w:szCs w:val="28"/>
          <w:lang w:val="uk-UA"/>
        </w:rPr>
      </w:pPr>
      <w:r w:rsidRPr="00C800F9">
        <w:rPr>
          <w:b/>
          <w:spacing w:val="-8"/>
          <w:sz w:val="28"/>
          <w:szCs w:val="28"/>
          <w:lang w:val="uk-UA"/>
        </w:rPr>
        <w:t xml:space="preserve">Предметом дослідження </w:t>
      </w:r>
      <w:r w:rsidRPr="00C800F9">
        <w:rPr>
          <w:spacing w:val="-8"/>
          <w:sz w:val="28"/>
          <w:szCs w:val="28"/>
          <w:lang w:val="uk-UA"/>
        </w:rPr>
        <w:t xml:space="preserve">є </w:t>
      </w:r>
      <w:r w:rsidRPr="00C800F9">
        <w:rPr>
          <w:sz w:val="28"/>
          <w:szCs w:val="28"/>
          <w:lang w:val="uk-UA"/>
        </w:rPr>
        <w:t>становлення та</w:t>
      </w:r>
      <w:r w:rsidRPr="00C800F9">
        <w:rPr>
          <w:spacing w:val="-8"/>
          <w:sz w:val="28"/>
          <w:szCs w:val="28"/>
          <w:lang w:val="uk-UA"/>
        </w:rPr>
        <w:t xml:space="preserve"> розвиток легкої промисловості Наддніпрянської України другої половини </w:t>
      </w:r>
      <w:r w:rsidRPr="00C800F9">
        <w:rPr>
          <w:spacing w:val="-8"/>
          <w:sz w:val="28"/>
          <w:szCs w:val="28"/>
        </w:rPr>
        <w:t>XIX</w:t>
      </w:r>
      <w:r w:rsidRPr="00C800F9">
        <w:rPr>
          <w:spacing w:val="-8"/>
          <w:sz w:val="28"/>
          <w:szCs w:val="28"/>
          <w:lang w:val="uk-UA"/>
        </w:rPr>
        <w:t xml:space="preserve"> – початку </w:t>
      </w:r>
      <w:r w:rsidRPr="00C800F9">
        <w:rPr>
          <w:spacing w:val="-8"/>
          <w:sz w:val="28"/>
          <w:szCs w:val="28"/>
        </w:rPr>
        <w:t>XX</w:t>
      </w:r>
      <w:r w:rsidRPr="00C800F9">
        <w:rPr>
          <w:spacing w:val="-8"/>
          <w:sz w:val="28"/>
          <w:szCs w:val="28"/>
          <w:lang w:val="uk-UA"/>
        </w:rPr>
        <w:t xml:space="preserve"> ст., а саме: </w:t>
      </w:r>
      <w:r w:rsidRPr="00C800F9">
        <w:rPr>
          <w:sz w:val="28"/>
          <w:szCs w:val="28"/>
          <w:shd w:val="clear" w:color="auto" w:fill="FFFFFF"/>
          <w:lang w:val="uk-UA"/>
        </w:rPr>
        <w:t>текстильної, швейної, шкіряної, взуттєвої, хутрової</w:t>
      </w:r>
      <w:r w:rsidRPr="00C800F9">
        <w:rPr>
          <w:spacing w:val="-8"/>
          <w:sz w:val="28"/>
          <w:szCs w:val="28"/>
          <w:lang w:val="uk-UA"/>
        </w:rPr>
        <w:t>,</w:t>
      </w:r>
      <w:r w:rsidRPr="00C800F9">
        <w:rPr>
          <w:sz w:val="28"/>
          <w:szCs w:val="28"/>
          <w:lang w:val="uk-UA"/>
        </w:rPr>
        <w:t xml:space="preserve"> галантерейної, тобто тих, що </w:t>
      </w:r>
      <w:r w:rsidRPr="00C800F9">
        <w:rPr>
          <w:sz w:val="28"/>
          <w:szCs w:val="28"/>
          <w:shd w:val="clear" w:color="auto" w:fill="FFFFFF"/>
          <w:lang w:val="uk-UA"/>
        </w:rPr>
        <w:t>тісно пов</w:t>
      </w:r>
      <w:r w:rsidRPr="00C800F9">
        <w:rPr>
          <w:sz w:val="28"/>
          <w:szCs w:val="28"/>
          <w:shd w:val="clear" w:color="auto" w:fill="FFFFFF"/>
        </w:rPr>
        <w:t>’</w:t>
      </w:r>
      <w:r w:rsidRPr="00C800F9">
        <w:rPr>
          <w:sz w:val="28"/>
          <w:szCs w:val="28"/>
          <w:shd w:val="clear" w:color="auto" w:fill="FFFFFF"/>
          <w:lang w:val="uk-UA"/>
        </w:rPr>
        <w:t>язані з сільським господарством, галузями машинобудування та хімічною промисловістю</w:t>
      </w:r>
      <w:r w:rsidRPr="00C800F9">
        <w:rPr>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b/>
          <w:spacing w:val="-8"/>
          <w:sz w:val="28"/>
          <w:szCs w:val="28"/>
          <w:lang w:val="uk-UA"/>
        </w:rPr>
        <w:t xml:space="preserve">Хронологічні рамки </w:t>
      </w:r>
      <w:r w:rsidRPr="00C800F9">
        <w:rPr>
          <w:rFonts w:ascii="Times New Roman" w:hAnsi="Times New Roman" w:cs="Times New Roman"/>
          <w:spacing w:val="-8"/>
          <w:sz w:val="28"/>
          <w:szCs w:val="28"/>
          <w:lang w:val="uk-UA"/>
        </w:rPr>
        <w:t xml:space="preserve">роботи охоплюють період від 1861 р. – початку економічних реформ, що зумовили суттєві зміни в урядовій політиці, глибокі перетворення в промисловості країни, модернізацію всієї системи соціально-економічних відносин. </w:t>
      </w:r>
      <w:r w:rsidRPr="00C800F9">
        <w:rPr>
          <w:rFonts w:ascii="Times New Roman" w:hAnsi="Times New Roman" w:cs="Times New Roman"/>
          <w:sz w:val="28"/>
          <w:szCs w:val="28"/>
          <w:lang w:val="uk-UA"/>
        </w:rPr>
        <w:t xml:space="preserve">Нижня межа визначена роком відміни кріпосного права і початком ліберальних реформ Олександра </w:t>
      </w:r>
      <w:r w:rsidRPr="00C800F9">
        <w:rPr>
          <w:rFonts w:ascii="Times New Roman" w:hAnsi="Times New Roman" w:cs="Times New Roman"/>
          <w:sz w:val="28"/>
          <w:szCs w:val="28"/>
        </w:rPr>
        <w:t>II</w:t>
      </w:r>
      <w:r w:rsidRPr="00C800F9">
        <w:rPr>
          <w:rFonts w:ascii="Times New Roman" w:hAnsi="Times New Roman" w:cs="Times New Roman"/>
          <w:sz w:val="28"/>
          <w:szCs w:val="28"/>
          <w:lang w:val="uk-UA"/>
        </w:rPr>
        <w:t>, що докорінно змінили уклад селян і роль промислів в їх житті, а також істотно вплинули на становище робітників мануфактур і фабрик легкої промисловості, адже вони складалися, в основному, з кріпосних селян. Верхня межа визначена</w:t>
      </w:r>
      <w:r w:rsidRPr="00C800F9">
        <w:rPr>
          <w:rFonts w:ascii="Times New Roman" w:hAnsi="Times New Roman" w:cs="Times New Roman"/>
          <w:spacing w:val="-8"/>
          <w:sz w:val="28"/>
          <w:szCs w:val="28"/>
          <w:lang w:val="uk-UA"/>
        </w:rPr>
        <w:t xml:space="preserve"> 1914 р., коли розвиток економіки почав переорієнтовуватися на військові потреби в зв’язку з початком Першої світової війни</w:t>
      </w:r>
      <w:r w:rsidRPr="00C800F9">
        <w:rPr>
          <w:rFonts w:ascii="Times New Roman" w:hAnsi="Times New Roman" w:cs="Times New Roman"/>
          <w:sz w:val="28"/>
          <w:szCs w:val="28"/>
          <w:lang w:val="uk-UA"/>
        </w:rPr>
        <w:t xml:space="preserve">, що зумовила кардинальне падіння економічної активності </w:t>
      </w:r>
      <w:r w:rsidRPr="00C800F9">
        <w:rPr>
          <w:rFonts w:ascii="Times New Roman" w:hAnsi="Times New Roman" w:cs="Times New Roman"/>
          <w:sz w:val="28"/>
          <w:szCs w:val="28"/>
          <w:lang w:val="uk-UA"/>
        </w:rPr>
        <w:lastRenderedPageBreak/>
        <w:t xml:space="preserve">та подальшу стагнацію промислових підприємств і торговельних операцій Російської імперії (і власне українських губерній), а також спричинила розбалансованість торгових зв’язків і структурну перебудову господарського комплексу на потреби ВПК. </w:t>
      </w:r>
      <w:r w:rsidRPr="00C800F9">
        <w:rPr>
          <w:rFonts w:ascii="Times New Roman" w:hAnsi="Times New Roman" w:cs="Times New Roman"/>
          <w:bCs/>
          <w:sz w:val="28"/>
          <w:szCs w:val="28"/>
          <w:lang w:val="uk-UA"/>
        </w:rPr>
        <w:t xml:space="preserve">Одночасно в окремих випадках, з метою наочного підтвердження деяких теоретичних положень за допомогою порівняльно-історичного аналізу, а також ретроспективної характеристики, нижню межу в деяких сюжетних лініях було свідомо розширено. </w:t>
      </w:r>
      <w:r w:rsidRPr="00C800F9">
        <w:rPr>
          <w:rFonts w:ascii="Times New Roman" w:hAnsi="Times New Roman" w:cs="Times New Roman"/>
          <w:spacing w:val="-8"/>
          <w:sz w:val="28"/>
          <w:szCs w:val="28"/>
          <w:lang w:val="uk-UA"/>
        </w:rPr>
        <w:t xml:space="preserve">Вказаний період став часом формування підвалин майбутніх еволюційних процесів у виробництві. Це був перехідний етап, що призвів до зміни старої економічної системи та зародження нової внаслідок політики держави. </w:t>
      </w:r>
    </w:p>
    <w:p w:rsidR="00B84423" w:rsidRPr="00C800F9" w:rsidRDefault="00B84423" w:rsidP="0019669D">
      <w:pPr>
        <w:spacing w:after="0" w:line="24" w:lineRule="atLeast"/>
        <w:ind w:firstLine="680"/>
        <w:jc w:val="both"/>
        <w:rPr>
          <w:rFonts w:ascii="Times New Roman" w:hAnsi="Times New Roman" w:cs="Times New Roman"/>
          <w:bCs/>
          <w:sz w:val="28"/>
          <w:szCs w:val="28"/>
          <w:lang w:val="uk-UA"/>
        </w:rPr>
      </w:pPr>
      <w:r w:rsidRPr="00C800F9">
        <w:rPr>
          <w:rFonts w:ascii="Times New Roman" w:hAnsi="Times New Roman" w:cs="Times New Roman"/>
          <w:b/>
          <w:spacing w:val="-8"/>
          <w:sz w:val="28"/>
          <w:szCs w:val="28"/>
          <w:lang w:val="uk-UA"/>
        </w:rPr>
        <w:t>Територіальні межі дослідження.</w:t>
      </w:r>
      <w:r w:rsidRPr="00C800F9">
        <w:rPr>
          <w:rFonts w:ascii="Times New Roman" w:hAnsi="Times New Roman" w:cs="Times New Roman"/>
          <w:spacing w:val="-8"/>
          <w:sz w:val="28"/>
          <w:szCs w:val="28"/>
          <w:lang w:val="uk-UA"/>
        </w:rPr>
        <w:t xml:space="preserve"> Опрацьовані матеріали стосуються території Наддніпрянської України, на якій розташовувалися дев’ять українських губерній колишньої Російської імперії: Волинська, Київська і Подільська на Правобережжі, Чернігівська, Полтавська і Харківська на Лівобережжі, Катеринославська, Херсонська і Таврійська на Півдні. Цей регіон становив поєднане історико-економічне утворення.</w:t>
      </w:r>
      <w:r w:rsidRPr="00C800F9">
        <w:rPr>
          <w:rFonts w:ascii="Times New Roman" w:hAnsi="Times New Roman" w:cs="Times New Roman"/>
          <w:b/>
          <w:bCs/>
          <w:sz w:val="28"/>
          <w:szCs w:val="28"/>
          <w:lang w:val="uk-UA"/>
        </w:rPr>
        <w:t xml:space="preserve"> </w:t>
      </w:r>
      <w:r w:rsidRPr="00C800F9">
        <w:rPr>
          <w:rFonts w:ascii="Times New Roman" w:hAnsi="Times New Roman" w:cs="Times New Roman"/>
          <w:bCs/>
          <w:sz w:val="28"/>
          <w:szCs w:val="28"/>
          <w:lang w:val="uk-UA"/>
        </w:rPr>
        <w:t>Поодинокі випадки виходу за вказані територіальні рамки пов’язані з необхідністю створення цілісної картини господарського комплексу вказаного періоду в контексті загальнодержавної системи, а також з метою порівняльної аналогії з іншими регіонами.</w:t>
      </w:r>
    </w:p>
    <w:p w:rsidR="00B84423" w:rsidRPr="00C800F9" w:rsidRDefault="00B84423" w:rsidP="0019669D">
      <w:pPr>
        <w:spacing w:after="0" w:line="24" w:lineRule="atLeast"/>
        <w:rPr>
          <w:rFonts w:ascii="Times New Roman" w:hAnsi="Times New Roman" w:cs="Times New Roman"/>
          <w:sz w:val="28"/>
          <w:szCs w:val="28"/>
          <w:lang w:val="uk-UA"/>
        </w:rPr>
      </w:pPr>
      <w:r w:rsidRPr="00C800F9">
        <w:rPr>
          <w:rFonts w:ascii="Times New Roman" w:hAnsi="Times New Roman" w:cs="Times New Roman"/>
          <w:sz w:val="28"/>
          <w:szCs w:val="28"/>
          <w:lang w:val="uk-UA"/>
        </w:rPr>
        <w:br w:type="page"/>
      </w:r>
    </w:p>
    <w:p w:rsidR="00B84423" w:rsidRPr="00C800F9" w:rsidRDefault="00B84423" w:rsidP="0019669D">
      <w:pPr>
        <w:pStyle w:val="Default"/>
        <w:spacing w:line="24" w:lineRule="atLeast"/>
        <w:jc w:val="center"/>
        <w:rPr>
          <w:color w:val="auto"/>
          <w:sz w:val="28"/>
          <w:szCs w:val="28"/>
        </w:rPr>
      </w:pPr>
      <w:r w:rsidRPr="00C800F9">
        <w:rPr>
          <w:b/>
          <w:bCs/>
          <w:color w:val="auto"/>
          <w:sz w:val="28"/>
          <w:szCs w:val="28"/>
        </w:rPr>
        <w:lastRenderedPageBreak/>
        <w:t>РОЗДІЛ 1</w:t>
      </w:r>
    </w:p>
    <w:p w:rsidR="00B84423" w:rsidRPr="00C800F9" w:rsidRDefault="003F2F15" w:rsidP="0019669D">
      <w:pPr>
        <w:pStyle w:val="Default"/>
        <w:spacing w:line="24" w:lineRule="atLeast"/>
        <w:jc w:val="center"/>
        <w:rPr>
          <w:b/>
          <w:bCs/>
          <w:color w:val="auto"/>
          <w:sz w:val="28"/>
          <w:szCs w:val="28"/>
          <w:lang w:val="uk-UA"/>
        </w:rPr>
      </w:pPr>
      <w:r w:rsidRPr="00C800F9">
        <w:rPr>
          <w:b/>
          <w:bCs/>
          <w:color w:val="auto"/>
          <w:sz w:val="28"/>
          <w:szCs w:val="28"/>
        </w:rPr>
        <w:t>ІСТОРІОГРАФІЯ</w:t>
      </w:r>
      <w:r w:rsidR="00B84423" w:rsidRPr="00C800F9">
        <w:rPr>
          <w:b/>
          <w:bCs/>
          <w:color w:val="auto"/>
          <w:sz w:val="28"/>
          <w:szCs w:val="28"/>
        </w:rPr>
        <w:t xml:space="preserve"> </w:t>
      </w:r>
      <w:r w:rsidRPr="00C800F9">
        <w:rPr>
          <w:b/>
          <w:bCs/>
          <w:color w:val="auto"/>
          <w:sz w:val="28"/>
          <w:szCs w:val="28"/>
        </w:rPr>
        <w:t xml:space="preserve">ТА </w:t>
      </w:r>
      <w:r w:rsidR="00B84423" w:rsidRPr="00C800F9">
        <w:rPr>
          <w:b/>
          <w:bCs/>
          <w:color w:val="auto"/>
          <w:sz w:val="28"/>
          <w:szCs w:val="28"/>
        </w:rPr>
        <w:t>ДЖЕРЕЛЬНА БАЗА ДОСЛІДЖЕННЯ</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p>
    <w:p w:rsidR="00B84423" w:rsidRPr="00C800F9" w:rsidRDefault="00B84423" w:rsidP="0019669D">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1.1. Історіографія проблеми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Дослідження проблем історії України, соціально-економічних перетворень в другій половині ХІХ – початку ХХ ст. викликало значний інтерес в науковців та досягло значних успіхів. Проте кількість праць, безпосередньо присвячених питанням розвитку легкої промисловості, її піднесенням та занепадам, інфраструктурі, окремим галузям, внутрішній організації виробництва, є недостатньою. Більшість робіт з цих питань з’явилися відносно давно й мають в ряді випадків ідеологічно упереджене трактування щодо історико-економічних процесів, що відбувалися в даний період. За своїм характером ці дослідження мають часто лише загальний нарис основних процесів розвитку легкої промисловості України.</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t>Необхідність більш глибокого і всестороннього вивчення структури, організації, рівня промислового виробництва потребує розширення дослідницької бази. Вирішення цього питання можливе на основі залучення різноманітних вітчизняних та іноземних наукових історичних праць. А</w:t>
      </w:r>
      <w:r w:rsidRPr="00C800F9">
        <w:rPr>
          <w:color w:val="auto"/>
          <w:sz w:val="28"/>
          <w:szCs w:val="28"/>
        </w:rPr>
        <w:t>ктуал</w:t>
      </w:r>
      <w:r w:rsidRPr="00C800F9">
        <w:rPr>
          <w:color w:val="auto"/>
          <w:sz w:val="28"/>
          <w:szCs w:val="28"/>
          <w:lang w:val="uk-UA"/>
        </w:rPr>
        <w:t>ізація</w:t>
      </w:r>
      <w:r w:rsidRPr="00C800F9">
        <w:rPr>
          <w:color w:val="auto"/>
          <w:sz w:val="28"/>
          <w:szCs w:val="28"/>
        </w:rPr>
        <w:t xml:space="preserve"> наукових проблем має враховувати об’єктивні зміни у теоретичних підходах до розв’язання тих чи інших завдань, особливо що стосується </w:t>
      </w:r>
      <w:r w:rsidRPr="00C800F9">
        <w:rPr>
          <w:color w:val="auto"/>
          <w:sz w:val="28"/>
          <w:szCs w:val="28"/>
          <w:lang w:val="uk-UA"/>
        </w:rPr>
        <w:t xml:space="preserve">переосмислення фундаментальних </w:t>
      </w:r>
      <w:r w:rsidRPr="00C800F9">
        <w:rPr>
          <w:color w:val="auto"/>
          <w:sz w:val="28"/>
          <w:szCs w:val="28"/>
        </w:rPr>
        <w:t xml:space="preserve">історичних тем. Зважаючи на це, </w:t>
      </w:r>
      <w:r w:rsidRPr="00C800F9">
        <w:rPr>
          <w:color w:val="auto"/>
          <w:sz w:val="28"/>
          <w:szCs w:val="28"/>
          <w:lang w:val="uk-UA"/>
        </w:rPr>
        <w:t>важливою необхідністю ста</w:t>
      </w:r>
      <w:r w:rsidRPr="00C800F9">
        <w:rPr>
          <w:color w:val="auto"/>
          <w:sz w:val="28"/>
          <w:szCs w:val="28"/>
        </w:rPr>
        <w:t xml:space="preserve">є </w:t>
      </w:r>
      <w:r w:rsidRPr="00C800F9">
        <w:rPr>
          <w:color w:val="auto"/>
          <w:sz w:val="28"/>
          <w:szCs w:val="28"/>
          <w:lang w:val="uk-UA"/>
        </w:rPr>
        <w:t>вивче</w:t>
      </w:r>
      <w:r w:rsidRPr="00C800F9">
        <w:rPr>
          <w:color w:val="auto"/>
          <w:sz w:val="28"/>
          <w:szCs w:val="28"/>
        </w:rPr>
        <w:t xml:space="preserve">ння першооснов у </w:t>
      </w:r>
      <w:r w:rsidRPr="00C800F9">
        <w:rPr>
          <w:color w:val="auto"/>
          <w:sz w:val="28"/>
          <w:szCs w:val="28"/>
          <w:lang w:val="uk-UA"/>
        </w:rPr>
        <w:t>процесі</w:t>
      </w:r>
      <w:r w:rsidRPr="00C800F9">
        <w:rPr>
          <w:color w:val="auto"/>
          <w:sz w:val="28"/>
          <w:szCs w:val="28"/>
        </w:rPr>
        <w:t xml:space="preserve"> аналізу оцінок </w:t>
      </w:r>
      <w:r w:rsidRPr="00C800F9">
        <w:rPr>
          <w:color w:val="auto"/>
          <w:sz w:val="28"/>
          <w:szCs w:val="28"/>
          <w:lang w:val="uk-UA"/>
        </w:rPr>
        <w:t xml:space="preserve">дослідників </w:t>
      </w:r>
      <w:r w:rsidRPr="00C800F9">
        <w:rPr>
          <w:color w:val="auto"/>
          <w:sz w:val="28"/>
          <w:szCs w:val="28"/>
        </w:rPr>
        <w:t xml:space="preserve">проблем </w:t>
      </w:r>
      <w:r w:rsidRPr="00C800F9">
        <w:rPr>
          <w:color w:val="auto"/>
          <w:sz w:val="28"/>
          <w:szCs w:val="28"/>
          <w:lang w:val="uk-UA"/>
        </w:rPr>
        <w:t>легкої промисловості в другій половині</w:t>
      </w:r>
      <w:r w:rsidRPr="00C800F9">
        <w:rPr>
          <w:color w:val="auto"/>
          <w:sz w:val="28"/>
          <w:szCs w:val="28"/>
        </w:rPr>
        <w:t xml:space="preserve"> ХІХ – </w:t>
      </w:r>
      <w:r w:rsidRPr="00C800F9">
        <w:rPr>
          <w:color w:val="auto"/>
          <w:sz w:val="28"/>
          <w:szCs w:val="28"/>
          <w:lang w:val="uk-UA"/>
        </w:rPr>
        <w:t xml:space="preserve">на </w:t>
      </w:r>
      <w:r w:rsidRPr="00C800F9">
        <w:rPr>
          <w:color w:val="auto"/>
          <w:sz w:val="28"/>
          <w:szCs w:val="28"/>
        </w:rPr>
        <w:t>початку ХХ ст</w:t>
      </w:r>
      <w:r w:rsidRPr="00C800F9">
        <w:rPr>
          <w:color w:val="auto"/>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Сучасна суспільна необхідність висуває перед історичною наукою завдання поглибленішого та всестороннього аналізу українського економічного розвитку другої половини ХІХ – початку ХХ ст., пошуку нових підходів та пояснень тієї конкретно-історичної форми, в якій відбувався розвиток Наддніпрянської України зазначеного періоду, й того вибору шляхів і методів вирішення складних питань історії промисловості, що були пов’язані зі змінами в економічному житті.</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комплексі проблем соціально-економічного розвитку України історія легкої промисловості займає вагоме місце, що визначається тією роллю, яку відігравала фабрично-заводська індустрія в системі економічних перетворень, змінах соціальної структури суспільства, формування нового вигляду країни, її губерній. Протягом тривалого періоду проблеми історії промисловості українських губерній другої половини ХІХ – початку ХХ ст. досліджувалися в узагальнюючих працях з історії економіки, окремих галузей виробництва та підприємств.</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eastAsia="TimesNewRoman" w:hAnsi="Times New Roman" w:cs="Times New Roman"/>
          <w:sz w:val="28"/>
          <w:szCs w:val="28"/>
          <w:lang w:val="uk-UA"/>
        </w:rPr>
        <w:t xml:space="preserve">Дослідження історії розвитку легкої промисловості України в </w:t>
      </w:r>
      <w:r w:rsidRPr="00C800F9">
        <w:rPr>
          <w:rFonts w:ascii="Times New Roman" w:hAnsi="Times New Roman" w:cs="Times New Roman"/>
          <w:sz w:val="28"/>
          <w:szCs w:val="28"/>
          <w:lang w:val="uk-UA"/>
        </w:rPr>
        <w:t>другій половині ХІХ – на початку ХХ ст.</w:t>
      </w:r>
      <w:r w:rsidRPr="00C800F9">
        <w:rPr>
          <w:rFonts w:ascii="Times New Roman" w:eastAsia="TimesNewRoman" w:hAnsi="Times New Roman" w:cs="Times New Roman"/>
          <w:sz w:val="28"/>
          <w:szCs w:val="28"/>
          <w:lang w:val="uk-UA"/>
        </w:rPr>
        <w:t xml:space="preserve"> має багато нюансів та аспектів, трактування яких залежить від світоглядних позицій і теоретико-методологічної підготовки </w:t>
      </w:r>
      <w:r w:rsidRPr="00C800F9">
        <w:rPr>
          <w:rFonts w:ascii="Times New Roman" w:eastAsia="TimesNewRoman" w:hAnsi="Times New Roman" w:cs="Times New Roman"/>
          <w:sz w:val="28"/>
          <w:szCs w:val="28"/>
          <w:lang w:val="uk-UA"/>
        </w:rPr>
        <w:lastRenderedPageBreak/>
        <w:t>науковця. Дослідження певних напрямів становлення та розвитку галузей легкої промисловості в українських губерніях знайшло своє відображення у вигляді монографічних та дисертаційних робіт, навчальної літератури, матеріалів наукових конференцій, наукових статей та ін.</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Проблеми економічного розвитку Укра</w:t>
      </w:r>
      <w:r w:rsidRPr="00C800F9">
        <w:rPr>
          <w:rFonts w:ascii="Times New Roman" w:hAnsi="Times New Roman" w:cs="Times New Roman"/>
          <w:sz w:val="28"/>
          <w:szCs w:val="28"/>
          <w:lang w:val="uk-UA"/>
        </w:rPr>
        <w:t>їни</w:t>
      </w:r>
      <w:r w:rsidRPr="00C800F9">
        <w:rPr>
          <w:rFonts w:ascii="Times New Roman" w:hAnsi="Times New Roman" w:cs="Times New Roman"/>
          <w:sz w:val="28"/>
          <w:szCs w:val="28"/>
        </w:rPr>
        <w:t xml:space="preserve"> займали чільне місце у дослідженні істориків. Науковий доробок, присвячений вивченню промислового виробництва Російської імперії загалом та </w:t>
      </w:r>
      <w:r w:rsidRPr="00C800F9">
        <w:rPr>
          <w:rFonts w:ascii="Times New Roman" w:hAnsi="Times New Roman" w:cs="Times New Roman"/>
          <w:sz w:val="28"/>
          <w:szCs w:val="28"/>
          <w:lang w:val="uk-UA"/>
        </w:rPr>
        <w:t>Наддніпрянськ</w:t>
      </w:r>
      <w:r w:rsidRPr="00C800F9">
        <w:rPr>
          <w:rFonts w:ascii="Times New Roman" w:hAnsi="Times New Roman" w:cs="Times New Roman"/>
          <w:sz w:val="28"/>
          <w:szCs w:val="28"/>
        </w:rPr>
        <w:t>ої України, зокрема, відзначається як тематичною, так і методологічною різноманітністю.</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Вивчення пропонованої теми визначило необхідність використання праць, що представляють різноманітний комплекс історіографічних робіт, необхідних для аналізу. Тому науково-дослідницький інтерес для нас становлять дослідження, проблема яких охоплює підходи державної економічної політики в умовах реформування різних сфер життя країни, розвиток фабрично-заводської промисловості Наддніпрянської України у взаємозв’язку з галузями легкої промисловості, вектори науково-технічного розвитку підприємств, промисловий капітал як чинник їхньої фінансово-господарської діяльності. При виборі дослідницьких матеріалів наша увага акцентувалася на важливих працях загального історико-економічного характеру, що стосуються господарських і фінансових аспектів розвитку легкої промисловості в українських губерніях Російської імперії в другій половині ХІХ – на початку ХХ ст. </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t>Обрана тема вимагає міждисциплінарного підходу, необхідності звернення до праць з економічної історії, регіональної історії, історії держави і права, статистики тому при аналізі історіографічних робіт використано тематично-хронологічний критерій їх поділу.</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Опрацьовані дослідження включають праці переважно російських, українських (в тому числі діаспорних) науковців та практиків і, з огляду до усталеної хронологічної періодизації, поділяються на три групи: дорадянського (друга половина ХІХ – початок ХХ ст.), радянського (1920–1980 рр.) та сучасного (1990–2017 рр.) періодів.</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b/>
          <w:sz w:val="28"/>
          <w:szCs w:val="28"/>
          <w:lang w:val="uk-UA"/>
        </w:rPr>
      </w:pPr>
      <w:r w:rsidRPr="00C800F9">
        <w:rPr>
          <w:rFonts w:ascii="Times New Roman" w:eastAsia="TimesNewRoman" w:hAnsi="Times New Roman" w:cs="Times New Roman"/>
          <w:b/>
          <w:sz w:val="28"/>
          <w:szCs w:val="28"/>
          <w:lang w:val="uk-UA"/>
        </w:rPr>
        <w:t>Дорадянський період</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Період до 1917 р. характеризується переважанням робіт прикладного характеру, метою яких був збір і введення в науковий обіг фактичного матеріалу, в т. ч. що стосується промислового розвитку Росії. Індустріальному розвитку українських губернії в них приділялася невелика увага. У зв</w:t>
      </w:r>
      <w:r w:rsidRPr="00C800F9">
        <w:rPr>
          <w:rFonts w:ascii="Times New Roman" w:eastAsia="TimesNewRoman" w:hAnsi="Times New Roman" w:cs="Times New Roman"/>
          <w:sz w:val="28"/>
          <w:szCs w:val="28"/>
        </w:rPr>
        <w:t>’</w:t>
      </w:r>
      <w:r w:rsidRPr="00C800F9">
        <w:rPr>
          <w:rFonts w:ascii="Times New Roman" w:eastAsia="TimesNewRoman" w:hAnsi="Times New Roman" w:cs="Times New Roman"/>
          <w:sz w:val="28"/>
          <w:szCs w:val="28"/>
          <w:lang w:val="uk-UA"/>
        </w:rPr>
        <w:t xml:space="preserve">язку з тим, що дослідники розглядали лише сучасний для них стан фабрик і заводів, вони не могли виявити закономірності процесів промислового розвитку. Основний акцент в даних працях був зроблений на питання вироблення курсу урядової політики в сфері промисловості і прискорення індустріального розвитку країни. Серед нечисленних досліджень більш аналітичного змісту слід зазначити деякі роботи історико-географічного характеру. </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 xml:space="preserve">Багато з проблем, пов’язаних з промисловим розвитком, взаємовідносинами підприємців і держави, діяльністю монополістичних об’єднань, боротьбою за ринки збуту і сировини, участю іноземного капіталу в </w:t>
      </w:r>
      <w:r w:rsidRPr="00C800F9">
        <w:rPr>
          <w:rFonts w:ascii="Times New Roman" w:eastAsia="TimesNewRoman" w:hAnsi="Times New Roman" w:cs="Times New Roman"/>
          <w:sz w:val="28"/>
          <w:szCs w:val="28"/>
          <w:lang w:val="uk-UA"/>
        </w:rPr>
        <w:lastRenderedPageBreak/>
        <w:t>розвитку текстильного виробництва Росії, становищем робітників галузей легкої промисловості країни стали предметом пильної уваги дослідників вже в кінці XIX – на початку XX ст. У виданнях біржових комітетів, інших представницьких організацій підприємців активно розроблялися такі теми, як: земство і промисловість, торгово-промислове представництво, митні тарифи і податкові питання, промислове законодавство, казенні підряди і поставки, різні аспекти робітничого питання і т.д.</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Серед літератури, що з</w:t>
      </w:r>
      <w:r w:rsidRPr="00C800F9">
        <w:rPr>
          <w:rFonts w:ascii="Times New Roman" w:eastAsia="TimesNewRoman" w:hAnsi="Times New Roman" w:cs="Times New Roman"/>
          <w:sz w:val="28"/>
          <w:szCs w:val="28"/>
        </w:rPr>
        <w:t>’</w:t>
      </w:r>
      <w:r w:rsidRPr="00C800F9">
        <w:rPr>
          <w:rFonts w:ascii="Times New Roman" w:eastAsia="TimesNewRoman" w:hAnsi="Times New Roman" w:cs="Times New Roman"/>
          <w:sz w:val="28"/>
          <w:szCs w:val="28"/>
          <w:lang w:val="uk-UA"/>
        </w:rPr>
        <w:t>явилася в період до жовтня 1917 р. можна зустріти багаті за змістом статистичні огляди й відомості технічного характеру. Найчастіше подібного роду видання були спрямовані на захист економічних та соціально-політичних інтересів як торгово-промислового класу в цілому, так і окремих його груп, в тому числі й текстильної буржуазії: льонопромисловців, власників бавовняних, суконних, шовкопрядильних і ткацьких мануфактур.</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Проведені в 60-х рр. ХІХ ст. масштабні реформи, що в сукупності прийнято позначати як ліберально-буржуазні, надали всеохоплюючий вплив на громадське, політичне та економічне життя населення Російської імперії в цілому та українських губерній зокрема. Глибокі зміни в пореформений період відбулися і в промисловій сфері. Це й зумовило інтерес дослідників до даного періоду. Аналізуючи роботи дореволюційного часу варто відзначити, зокрема, капітальні видання під редакціями Д.І. Менделєєва, П.Х. Спаського, дослідження Ч.М. Іоксимовича. </w:t>
      </w:r>
    </w:p>
    <w:p w:rsidR="00B84423" w:rsidRPr="00C800F9" w:rsidRDefault="00B84423" w:rsidP="0019669D">
      <w:pPr>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Базо</w:t>
      </w:r>
      <w:r w:rsidRPr="00C800F9">
        <w:rPr>
          <w:rFonts w:ascii="Times New Roman" w:eastAsia="TimesNewRoman" w:hAnsi="Times New Roman" w:cs="Times New Roman"/>
          <w:sz w:val="28"/>
          <w:szCs w:val="28"/>
        </w:rPr>
        <w:t>ва інформація відносно характеристики промисловості Російської імперії міститься в роботі Д.І. Менделєєва</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w:t>
      </w:r>
      <w:r w:rsidR="00B5385F">
        <w:rPr>
          <w:rFonts w:ascii="Times New Roman" w:eastAsia="TimesNewRoman" w:hAnsi="Times New Roman" w:cs="Times New Roman"/>
          <w:sz w:val="28"/>
          <w:szCs w:val="28"/>
          <w:lang w:val="uk-UA"/>
        </w:rPr>
        <w:t>585; 586</w:t>
      </w:r>
      <w:r w:rsidRPr="00C800F9">
        <w:rPr>
          <w:rFonts w:ascii="Times New Roman" w:eastAsia="TimesNewRoman" w:hAnsi="Times New Roman" w:cs="Times New Roman"/>
          <w:sz w:val="28"/>
          <w:szCs w:val="28"/>
        </w:rPr>
        <w:t xml:space="preserve">]. У своїй праці </w:t>
      </w:r>
      <w:r w:rsidRPr="00C800F9">
        <w:rPr>
          <w:rFonts w:ascii="Times New Roman" w:eastAsia="TimesNewRoman" w:hAnsi="Times New Roman" w:cs="Times New Roman"/>
          <w:sz w:val="28"/>
          <w:szCs w:val="28"/>
          <w:lang w:val="uk-UA"/>
        </w:rPr>
        <w:t>в</w:t>
      </w:r>
      <w:r w:rsidRPr="00C800F9">
        <w:rPr>
          <w:rFonts w:ascii="Times New Roman" w:eastAsia="TimesNewRoman" w:hAnsi="Times New Roman" w:cs="Times New Roman"/>
          <w:sz w:val="28"/>
          <w:szCs w:val="28"/>
        </w:rPr>
        <w:t xml:space="preserve">чений намагався показати необхідність індустріалізації, </w:t>
      </w:r>
      <w:r w:rsidRPr="00C800F9">
        <w:rPr>
          <w:rFonts w:ascii="Times New Roman" w:eastAsia="TimesNewRoman" w:hAnsi="Times New Roman" w:cs="Times New Roman"/>
          <w:sz w:val="28"/>
          <w:szCs w:val="28"/>
          <w:lang w:val="uk-UA"/>
        </w:rPr>
        <w:t>й</w:t>
      </w:r>
      <w:r w:rsidRPr="00C800F9">
        <w:rPr>
          <w:rFonts w:ascii="Times New Roman" w:eastAsia="TimesNewRoman" w:hAnsi="Times New Roman" w:cs="Times New Roman"/>
          <w:sz w:val="28"/>
          <w:szCs w:val="28"/>
        </w:rPr>
        <w:t>ого увага сконцентрована на пропаганді прогресивності великого</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машинного виробництва, на роз’ясненні суспільству загальних основ роботи фабрик і заводів, пробудження в суспільстві підприємницького духу. Автор дає своєрідне визначення поняттю «промисловість». У шир</w:t>
      </w:r>
      <w:r w:rsidRPr="00C800F9">
        <w:rPr>
          <w:rFonts w:ascii="Times New Roman" w:eastAsia="TimesNewRoman" w:hAnsi="Times New Roman" w:cs="Times New Roman"/>
          <w:sz w:val="28"/>
          <w:szCs w:val="28"/>
          <w:lang w:val="uk-UA"/>
        </w:rPr>
        <w:t>ок</w:t>
      </w:r>
      <w:r w:rsidRPr="00C800F9">
        <w:rPr>
          <w:rFonts w:ascii="Times New Roman" w:eastAsia="TimesNewRoman" w:hAnsi="Times New Roman" w:cs="Times New Roman"/>
          <w:sz w:val="28"/>
          <w:szCs w:val="28"/>
        </w:rPr>
        <w:t xml:space="preserve">ому сенсі </w:t>
      </w:r>
      <w:r w:rsidRPr="00C800F9">
        <w:rPr>
          <w:rFonts w:ascii="Times New Roman" w:eastAsia="TimesNewRoman" w:hAnsi="Times New Roman" w:cs="Times New Roman"/>
          <w:sz w:val="28"/>
          <w:szCs w:val="28"/>
          <w:lang w:val="uk-UA"/>
        </w:rPr>
        <w:t xml:space="preserve">він </w:t>
      </w:r>
      <w:r w:rsidRPr="00C800F9">
        <w:rPr>
          <w:rFonts w:ascii="Times New Roman" w:eastAsia="TimesNewRoman" w:hAnsi="Times New Roman" w:cs="Times New Roman"/>
          <w:sz w:val="28"/>
          <w:szCs w:val="28"/>
        </w:rPr>
        <w:t>розуміє промисловість як створення і реалізаці</w:t>
      </w:r>
      <w:r w:rsidRPr="00C800F9">
        <w:rPr>
          <w:rFonts w:ascii="Times New Roman" w:eastAsia="TimesNewRoman" w:hAnsi="Times New Roman" w:cs="Times New Roman"/>
          <w:sz w:val="28"/>
          <w:szCs w:val="28"/>
          <w:lang w:val="uk-UA"/>
        </w:rPr>
        <w:t>ю</w:t>
      </w:r>
      <w:r w:rsidRPr="00C800F9">
        <w:rPr>
          <w:rFonts w:ascii="Times New Roman" w:eastAsia="TimesNewRoman" w:hAnsi="Times New Roman" w:cs="Times New Roman"/>
          <w:sz w:val="28"/>
          <w:szCs w:val="28"/>
        </w:rPr>
        <w:t xml:space="preserve"> шляхів купівлі </w:t>
      </w:r>
      <w:r w:rsidRPr="00C800F9">
        <w:rPr>
          <w:rFonts w:ascii="Times New Roman" w:eastAsia="TimesNewRoman" w:hAnsi="Times New Roman" w:cs="Times New Roman"/>
          <w:sz w:val="28"/>
          <w:szCs w:val="28"/>
          <w:lang w:val="uk-UA"/>
        </w:rPr>
        <w:t>й</w:t>
      </w:r>
      <w:r w:rsidRPr="00C800F9">
        <w:rPr>
          <w:rFonts w:ascii="Times New Roman" w:eastAsia="TimesNewRoman" w:hAnsi="Times New Roman" w:cs="Times New Roman"/>
          <w:sz w:val="28"/>
          <w:szCs w:val="28"/>
        </w:rPr>
        <w:t xml:space="preserve"> продажу благ та послуг. Промисловість у вузькому сенсі </w:t>
      </w:r>
      <w:r w:rsidRPr="00C800F9">
        <w:rPr>
          <w:rFonts w:ascii="Times New Roman" w:eastAsia="TimesNewRoman" w:hAnsi="Times New Roman" w:cs="Times New Roman"/>
          <w:sz w:val="28"/>
          <w:szCs w:val="28"/>
          <w:lang w:val="uk-UA"/>
        </w:rPr>
        <w:t xml:space="preserve">дослідник </w:t>
      </w:r>
      <w:r w:rsidRPr="00C800F9">
        <w:rPr>
          <w:rFonts w:ascii="Times New Roman" w:eastAsia="TimesNewRoman" w:hAnsi="Times New Roman" w:cs="Times New Roman"/>
          <w:sz w:val="28"/>
          <w:szCs w:val="28"/>
        </w:rPr>
        <w:t>розуміє як створення матеріальних благ. Науковець вважав, що недостатня кількість підготовлених кадрів стримує економічний розвиток. Автор підкреслював, що компетентними повинні бути не тільки інженери та техніки, але й прості робітники. Індустріальний розвиток учений вважав невідокремленим від технологічного прогресу.</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Як чиновник, Д.І. Менделєєв безпосередньо розробляв митний тариф 1891 р. і всеохоплююче простежив зв’язок між промисловим розвитком країни та особливостями її експортно-імпортної діяльності. Варто зауважити, що магістральним пунктом розробленої науковцем програми соціально-економічного розвитку Російської імперії був так званий «митний (раціональний) протекціонізм», запровадження якого, поряд із здійсненням інших заходів, мало створити ґрунтовні передумови для швидкої індустріалізації і забезпечити економічну незалежність. Д. Менделєєв наполягав на створенні сприятливих економічних умов для розвитку власної </w:t>
      </w:r>
      <w:r w:rsidRPr="00C800F9">
        <w:rPr>
          <w:rFonts w:ascii="Times New Roman" w:hAnsi="Times New Roman" w:cs="Times New Roman"/>
          <w:sz w:val="28"/>
          <w:szCs w:val="28"/>
          <w:lang w:val="uk-UA"/>
        </w:rPr>
        <w:lastRenderedPageBreak/>
        <w:t>промисловості через протекціонізм у зростанні мит на ввезені товари. Раціональним тарифом він вважав тільки той, в якому кожен вид і рід товарів обговорено окремо [</w:t>
      </w:r>
      <w:r w:rsidR="00B5385F">
        <w:rPr>
          <w:rFonts w:ascii="Times New Roman" w:hAnsi="Times New Roman" w:cs="Times New Roman"/>
          <w:sz w:val="28"/>
          <w:szCs w:val="28"/>
          <w:lang w:val="uk-UA"/>
        </w:rPr>
        <w:t>586</w:t>
      </w:r>
      <w:r w:rsidRPr="00C800F9">
        <w:rPr>
          <w:rFonts w:ascii="Times New Roman" w:hAnsi="Times New Roman" w:cs="Times New Roman"/>
          <w:sz w:val="28"/>
          <w:szCs w:val="28"/>
          <w:lang w:val="uk-UA"/>
        </w:rPr>
        <w:t>, с. 46, 54].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Цікавими є погляди Д. Менделєєва на промисловість Росії, всупереч загальнопоширеним нині уявленням. Він стверджував, що навіть товарами народного споживання легка промисловість забезпечувала населення далеко не повністю. Найбільш розвиненою галуззю була текстильна промисловість, проте сільське населення у величезній своїй масі носило домотканий одяг. «Якщо нам говорять, що бавовняна промисловість дійшла до того, що переробляє в рік близько 16 млн. пудів бавовни і виробляє товарів більш ніж на 400 млн. крб. на рік, а англійська – славиться своєю давньою силою – обробляє щорічно близько 40 млн. пудів і отримує товарів майже на 1000 млн. крб., то легко може здатися, що ми вже наздоганяємо в своєму промисловому розвитку не тільки якісно, але і кількісно інші промислові країни. Але це так здається тільки до тих пір, поки ми беремо цей майже єдиний приклад, а не всю іншу промисловість, і поки не співставляємо її до числа жителів, тоді падає омана», – стверджував видатний російський учений Д.І. Менделєєв [</w:t>
      </w:r>
      <w:r w:rsidR="00B5385F">
        <w:rPr>
          <w:rFonts w:ascii="Times New Roman" w:hAnsi="Times New Roman" w:cs="Times New Roman"/>
          <w:sz w:val="28"/>
          <w:szCs w:val="28"/>
          <w:lang w:val="uk-UA"/>
        </w:rPr>
        <w:t>292</w:t>
      </w:r>
      <w:r w:rsidRPr="00C800F9">
        <w:rPr>
          <w:rFonts w:ascii="Times New Roman" w:hAnsi="Times New Roman" w:cs="Times New Roman"/>
          <w:sz w:val="28"/>
          <w:szCs w:val="28"/>
          <w:lang w:val="uk-UA"/>
        </w:rPr>
        <w:t xml:space="preserve">, c. 4].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різних виданнях час від часу зустрічалися цікаві роботи, що зачіпають такі сюжети, як: кон’юнктура ринку і стан різних галузей виробництва з переробки волокнистих речовин, вивезення і ввезення мануфактурних товарів і сировини, конкурентна боротьба в текстильній промисловості, становище робітників і форми їх соціального протесту. П.Х. Спа</w:t>
      </w:r>
      <w:r w:rsidR="00234B58">
        <w:rPr>
          <w:rFonts w:ascii="Times New Roman" w:hAnsi="Times New Roman" w:cs="Times New Roman"/>
          <w:sz w:val="28"/>
          <w:szCs w:val="28"/>
          <w:lang w:val="uk-UA"/>
        </w:rPr>
        <w:t>сс</w:t>
      </w:r>
      <w:r w:rsidRPr="00C800F9">
        <w:rPr>
          <w:rFonts w:ascii="Times New Roman" w:hAnsi="Times New Roman" w:cs="Times New Roman"/>
          <w:sz w:val="28"/>
          <w:szCs w:val="28"/>
          <w:lang w:val="uk-UA"/>
        </w:rPr>
        <w:t>кий [</w:t>
      </w:r>
      <w:r w:rsidR="00B5385F">
        <w:rPr>
          <w:rFonts w:ascii="Times New Roman" w:hAnsi="Times New Roman" w:cs="Times New Roman"/>
          <w:sz w:val="28"/>
          <w:szCs w:val="28"/>
          <w:lang w:val="uk-UA"/>
        </w:rPr>
        <w:t>195; 196</w:t>
      </w:r>
      <w:r w:rsidRPr="00C800F9">
        <w:rPr>
          <w:rFonts w:ascii="Times New Roman" w:hAnsi="Times New Roman" w:cs="Times New Roman"/>
          <w:sz w:val="28"/>
          <w:szCs w:val="28"/>
          <w:lang w:val="uk-UA"/>
        </w:rPr>
        <w:t>] та Ч.М. Іоксимович [</w:t>
      </w:r>
      <w:r w:rsidR="00B5385F">
        <w:rPr>
          <w:rFonts w:ascii="Times New Roman" w:hAnsi="Times New Roman" w:cs="Times New Roman"/>
          <w:sz w:val="28"/>
          <w:szCs w:val="28"/>
          <w:lang w:val="uk-UA"/>
        </w:rPr>
        <w:t>190</w:t>
      </w:r>
      <w:r w:rsidRPr="00C800F9">
        <w:rPr>
          <w:rFonts w:ascii="Times New Roman" w:hAnsi="Times New Roman" w:cs="Times New Roman"/>
          <w:sz w:val="28"/>
          <w:szCs w:val="28"/>
          <w:lang w:val="uk-UA"/>
        </w:rPr>
        <w:t>] випустили цілу серію ґрунтовних історичних оглядів і описів розвитку текстильного виробництва. Чимало цінної інформації щодо розвитку текстильної промисловості Росії, окремих підприємств галузей, їх технічну оснащеність, становище робітників містилося в замовних виданнях присвячених знаменним віхам в історії великих торгово-промислових фірм. Вони розглядали місце Росії у світовому виробництві текстилю, виявляли особливості розвитку таких центрів зосередження бавовняної, суконної, льонопрядильно-ткацької галузей, як Царство Польське, Центральний Промисловий та Північно-Західний райони.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Ці та подібні публікації створюють узагальнену картину про економічне становище Російської імперії у другій половині ХІХ – на початку ХХ ст., наповнені багатим фактичним матеріалом, також в них вказуються основні чинники розвитку промисловості, в першу чергу такі як митна та податкова політика, транспортне будівництво, ринкова кон’юнктура.</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Дослідження з історії промисловості Російської імперії, що з’явилися від кінця ХІХ і до 20-х років ХХ ст., належали не стільки історикам, а практикам, пов’язаним з певною сферою економічної діяльності, державним управлінням, визначенням перспектив розвитку окремих галузей промисловості, її регіонів. </w:t>
      </w:r>
      <w:r w:rsidRPr="00C800F9">
        <w:rPr>
          <w:rFonts w:ascii="Times New Roman" w:hAnsi="Times New Roman" w:cs="Times New Roman"/>
          <w:sz w:val="28"/>
          <w:szCs w:val="28"/>
        </w:rPr>
        <w:t>Нерідко ці праці подавали огляди, зведення інформації, підготовлен</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 для певного заходу, що дозволяє долучити їх більше до джерел з даної проблеми, а не історіографії.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В досліджуваний період питання індустріалізації привертали увагу представників вітчизняної науки та суспільної думки різних політичних течій [</w:t>
      </w:r>
      <w:r w:rsidR="00B5385F">
        <w:rPr>
          <w:rFonts w:ascii="Times New Roman" w:hAnsi="Times New Roman" w:cs="Times New Roman"/>
          <w:sz w:val="28"/>
          <w:szCs w:val="28"/>
          <w:lang w:val="uk-UA"/>
        </w:rPr>
        <w:t>566;</w:t>
      </w:r>
      <w:r w:rsidRPr="00C800F9">
        <w:rPr>
          <w:rFonts w:ascii="Times New Roman" w:hAnsi="Times New Roman" w:cs="Times New Roman"/>
          <w:sz w:val="28"/>
          <w:szCs w:val="28"/>
          <w:lang w:val="uk-UA"/>
        </w:rPr>
        <w:t xml:space="preserve"> </w:t>
      </w:r>
      <w:r w:rsidR="00234B58">
        <w:rPr>
          <w:rFonts w:ascii="Times New Roman" w:hAnsi="Times New Roman" w:cs="Times New Roman"/>
          <w:sz w:val="28"/>
          <w:szCs w:val="28"/>
          <w:lang w:val="uk-UA"/>
        </w:rPr>
        <w:t>580; 581; 582;</w:t>
      </w:r>
      <w:r w:rsidRPr="00C800F9">
        <w:rPr>
          <w:rFonts w:ascii="Times New Roman" w:hAnsi="Times New Roman" w:cs="Times New Roman"/>
          <w:sz w:val="28"/>
          <w:szCs w:val="28"/>
          <w:lang w:val="uk-UA"/>
        </w:rPr>
        <w:t xml:space="preserve"> </w:t>
      </w:r>
      <w:r w:rsidR="00234B58">
        <w:rPr>
          <w:rFonts w:ascii="Times New Roman" w:hAnsi="Times New Roman" w:cs="Times New Roman"/>
          <w:sz w:val="28"/>
          <w:szCs w:val="28"/>
          <w:lang w:val="uk-UA"/>
        </w:rPr>
        <w:t>502</w:t>
      </w:r>
      <w:r w:rsidRPr="00C800F9">
        <w:rPr>
          <w:rFonts w:ascii="Times New Roman" w:hAnsi="Times New Roman" w:cs="Times New Roman"/>
          <w:sz w:val="28"/>
          <w:szCs w:val="28"/>
          <w:lang w:val="uk-UA"/>
        </w:rPr>
        <w:t>]. Метою таких праць було створення переконливого історичного фундаменту для своїх політичних концепцій, що визначало своєрідність цих робіт у виборі теми, аспектів її розгляду. Автори багато уваги приділяли виокремленню основних стадій індустріального розвитку, найбільш типових форм промисловості, проблемі ролі й місця кустарного виробництва в загальній системі промисловості.</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hAnsi="Times New Roman" w:cs="Times New Roman"/>
          <w:sz w:val="28"/>
          <w:szCs w:val="28"/>
          <w:lang w:val="uk-UA"/>
        </w:rPr>
        <w:t>Серед узагальнюючих робіт дореволюційного періоду слід виділити книгу М.І. Туган-Барановського [</w:t>
      </w:r>
      <w:r w:rsidR="00234B58">
        <w:rPr>
          <w:rFonts w:ascii="Times New Roman" w:hAnsi="Times New Roman" w:cs="Times New Roman"/>
          <w:sz w:val="28"/>
          <w:szCs w:val="28"/>
          <w:lang w:val="uk-UA"/>
        </w:rPr>
        <w:t>580</w:t>
      </w:r>
      <w:r w:rsidRPr="00C800F9">
        <w:rPr>
          <w:rFonts w:ascii="Times New Roman" w:hAnsi="Times New Roman" w:cs="Times New Roman"/>
          <w:sz w:val="28"/>
          <w:szCs w:val="28"/>
          <w:lang w:val="uk-UA"/>
        </w:rPr>
        <w:t xml:space="preserve">], де розглянуто загальні тенденції для всієї вітчизняної промисловості, а її розвиток у другій половині XIX ст. характеризується автором як капіталістичний. Процеси, що відбувалися в українській промисловості також розкривалися у загальному руслі становлення капіталістичних відносин, розвитку фабрично-заводського виробництва та значення дрібного та середнього підприємництва для торгівлі та ринкових відносин в Російській імперії, участі в цьому процесі державних інституцій. М.І. Туган-Барановським подавалася картина еволюційного перетворення кріпосницької мануфактури в напрямку утвердження машинної індустрії. Автор розглядав становлення і розвиток вітчизняної промисловості та окремих її галузей як процес цілком природний і закономірний. </w:t>
      </w:r>
      <w:r w:rsidRPr="00C800F9">
        <w:rPr>
          <w:rFonts w:ascii="Times New Roman" w:eastAsia="TimesNewRoman" w:hAnsi="Times New Roman" w:cs="Times New Roman"/>
          <w:sz w:val="28"/>
          <w:szCs w:val="28"/>
          <w:lang w:val="uk-UA"/>
        </w:rPr>
        <w:t>Недоліком праці є неповнота, умовність і неточність представленої статистичної соціально-економічної інформації.</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В 1901 р. з’явилася робота Г. Шульце-Геверніца «Нариси громадського господарства та економічної політики Росії» [</w:t>
      </w:r>
      <w:r w:rsidR="00234B58">
        <w:rPr>
          <w:rFonts w:ascii="Times New Roman" w:eastAsia="TimesNewRoman" w:hAnsi="Times New Roman" w:cs="Times New Roman"/>
          <w:sz w:val="28"/>
          <w:szCs w:val="28"/>
          <w:lang w:val="uk-UA"/>
        </w:rPr>
        <w:t>605</w:t>
      </w:r>
      <w:r w:rsidRPr="00C800F9">
        <w:rPr>
          <w:rFonts w:ascii="Times New Roman" w:eastAsia="TimesNewRoman" w:hAnsi="Times New Roman" w:cs="Times New Roman"/>
          <w:sz w:val="28"/>
          <w:szCs w:val="28"/>
          <w:lang w:val="uk-UA"/>
        </w:rPr>
        <w:t>] в якій робилася спроба довести, що історичний процес формування російської індустрії відбувався через призму штучних політичних устремлінь держави вивести варварську Російську імперію на шлях цивілізації.</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Більшість із вказаних авторів, працювали державними чиновниками, представляли офіційну точну зору з питання промисловості розвитку Російської імперії та відстоювали необхідність проведення урядом протекціоністської політики, що повинна слугували справі захисту вітчизняної промисловості. У статті-рецензії вченого М. Бунге «Промисловість та її обмеження у зовнішній торгівлі» цей погляд простежується яскравими прикладами з питань промислової політики [</w:t>
      </w:r>
      <w:r w:rsidR="00B50295">
        <w:rPr>
          <w:rFonts w:ascii="Times New Roman" w:hAnsi="Times New Roman" w:cs="Times New Roman"/>
          <w:sz w:val="28"/>
          <w:szCs w:val="28"/>
          <w:lang w:val="uk-UA"/>
        </w:rPr>
        <w:t>315</w:t>
      </w:r>
      <w:r w:rsidRPr="00C800F9">
        <w:rPr>
          <w:rFonts w:ascii="Times New Roman" w:hAnsi="Times New Roman" w:cs="Times New Roman"/>
          <w:sz w:val="28"/>
          <w:szCs w:val="28"/>
          <w:lang w:val="uk-UA"/>
        </w:rPr>
        <w:t xml:space="preserve">]. Підтримуючи низькі тарифи в суперечці між прихильниками і противниками свободи торгівлі, М. Бунге не очікує від таких тарифів відчутного ефекту, без запровадження додаткових заходів. </w:t>
      </w:r>
      <w:r w:rsidRPr="00C800F9">
        <w:rPr>
          <w:rFonts w:ascii="Times New Roman" w:hAnsi="Times New Roman" w:cs="Times New Roman"/>
          <w:sz w:val="28"/>
          <w:szCs w:val="28"/>
        </w:rPr>
        <w:t xml:space="preserve">Системність мислення вченого простежується у висловленому прогнозі: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Зниження мита може бути корисним тільки тоді, коли воно супроводжується заходами щодо загального звільнення промисловості і реформування застарілої системи</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w:t>
      </w:r>
      <w:r w:rsidR="00B50295">
        <w:rPr>
          <w:rFonts w:ascii="Times New Roman" w:hAnsi="Times New Roman" w:cs="Times New Roman"/>
          <w:sz w:val="28"/>
          <w:szCs w:val="28"/>
          <w:lang w:val="uk-UA"/>
        </w:rPr>
        <w:t>315</w:t>
      </w:r>
      <w:r w:rsidRPr="00C800F9">
        <w:rPr>
          <w:rFonts w:ascii="Times New Roman" w:hAnsi="Times New Roman" w:cs="Times New Roman"/>
          <w:sz w:val="28"/>
          <w:szCs w:val="28"/>
        </w:rPr>
        <w:t>, c. 710].</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 xml:space="preserve">Дослідники початку XX ст. не пройшли повз тих нових явищ, що дозволяли говорити про нову фазу капіталістичного розвитку текстильного виробництва. Звертаючи увагу на бурхливе зростання великого виробництва, </w:t>
      </w:r>
      <w:r w:rsidRPr="00C800F9">
        <w:rPr>
          <w:rFonts w:ascii="Times New Roman" w:eastAsia="TimesNewRoman" w:hAnsi="Times New Roman" w:cs="Times New Roman"/>
          <w:sz w:val="28"/>
          <w:szCs w:val="28"/>
          <w:lang w:val="uk-UA"/>
        </w:rPr>
        <w:lastRenderedPageBreak/>
        <w:t xml:space="preserve">збільшення числа комбінованих підприємств і акціонерних кампаній, вони підійшли до вивчення «могутніх організацій підприємців». Джерельна база, на яку вони спиралися, не дозволяла визначити наскільки монополістичні союзи фабрикантів знаходили і могли реалізувати на ділі переваги нових організаційних форм для вилучення максимально високих прибутків. Проблема акціонування та монополізації вітчизняної текстильної промисловості ставала однією із найбільш важливих. І хоча однозначної відповіді на неї так і не прозвучало, бо саме становище монополістичних організацій в Росії було досить своєрідним, адже інтереси буржуазії далеко не завжди втілювалися в економічну політику продворянского уряду, і царські суди не визнавали юридичної спроможності синдикатських угод, проте цій темі були присвячені численні змістовні публікації. </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 xml:space="preserve">Серед них виокремлюється монографія Г. Циперовича про синдикати і трести в Російській імперії </w:t>
      </w:r>
      <w:r w:rsidRPr="00C800F9">
        <w:rPr>
          <w:rFonts w:ascii="Times New Roman" w:eastAsia="TimesNewRoman" w:hAnsi="Times New Roman" w:cs="Times New Roman"/>
          <w:sz w:val="28"/>
          <w:szCs w:val="28"/>
        </w:rPr>
        <w:t>[</w:t>
      </w:r>
      <w:r w:rsidR="00B50295">
        <w:rPr>
          <w:rFonts w:ascii="Times New Roman" w:eastAsia="TimesNewRoman" w:hAnsi="Times New Roman" w:cs="Times New Roman"/>
          <w:sz w:val="28"/>
          <w:szCs w:val="28"/>
          <w:lang w:val="uk-UA"/>
        </w:rPr>
        <w:t>596; 597</w:t>
      </w:r>
      <w:r w:rsidRPr="00C800F9">
        <w:rPr>
          <w:rFonts w:ascii="Times New Roman" w:eastAsia="TimesNewRoman" w:hAnsi="Times New Roman" w:cs="Times New Roman"/>
          <w:sz w:val="28"/>
          <w:szCs w:val="28"/>
        </w:rPr>
        <w:t>]</w:t>
      </w:r>
      <w:r w:rsidRPr="00C800F9">
        <w:rPr>
          <w:rFonts w:ascii="Times New Roman" w:eastAsia="TimesNewRoman" w:hAnsi="Times New Roman" w:cs="Times New Roman"/>
          <w:sz w:val="28"/>
          <w:szCs w:val="28"/>
          <w:lang w:val="uk-UA"/>
        </w:rPr>
        <w:t>. Обмежившись в основному виявленням організаційних форм монополій і досягнутого рівня концентрації виробництва, праці і капіталу, автор не в повній мірі оцінив ступінь їх зрілості. Г. Циперович переконував, що при тогочасному характері народного господарства зупинити подальший хід концентрації промисловості неможливо й підприємницькі союзи становлять лише одну ланку з довгого ланцюга еволюції капіталу.</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B50295">
        <w:rPr>
          <w:rStyle w:val="ae"/>
          <w:rFonts w:ascii="Times New Roman" w:hAnsi="Times New Roman" w:cs="Times New Roman"/>
          <w:bCs/>
          <w:i w:val="0"/>
          <w:sz w:val="28"/>
          <w:szCs w:val="28"/>
          <w:shd w:val="clear" w:color="auto" w:fill="FFFFFF"/>
          <w:lang w:val="uk-UA"/>
        </w:rPr>
        <w:t>Фабрично</w:t>
      </w:r>
      <w:r w:rsidRPr="00B50295">
        <w:rPr>
          <w:rStyle w:val="apple-converted-space"/>
          <w:rFonts w:ascii="Times New Roman" w:hAnsi="Times New Roman" w:cs="Times New Roman"/>
          <w:i/>
          <w:sz w:val="28"/>
          <w:szCs w:val="28"/>
          <w:shd w:val="clear" w:color="auto" w:fill="FFFFFF"/>
          <w:lang w:val="uk-UA"/>
        </w:rPr>
        <w:t>-</w:t>
      </w:r>
      <w:r w:rsidRPr="00B50295">
        <w:rPr>
          <w:rStyle w:val="ae"/>
          <w:rFonts w:ascii="Times New Roman" w:hAnsi="Times New Roman" w:cs="Times New Roman"/>
          <w:bCs/>
          <w:i w:val="0"/>
          <w:sz w:val="28"/>
          <w:szCs w:val="28"/>
          <w:shd w:val="clear" w:color="auto" w:fill="FFFFFF"/>
          <w:lang w:val="uk-UA"/>
        </w:rPr>
        <w:t>заводську промисловість Харківської губернії</w:t>
      </w:r>
      <w:r w:rsidRPr="00C800F9">
        <w:rPr>
          <w:rStyle w:val="apple-converted-space"/>
          <w:rFonts w:ascii="Times New Roman" w:hAnsi="Times New Roman" w:cs="Times New Roman"/>
          <w:i/>
          <w:sz w:val="28"/>
          <w:szCs w:val="28"/>
          <w:shd w:val="clear" w:color="auto" w:fill="FFFFFF"/>
          <w:lang w:val="uk-UA"/>
        </w:rPr>
        <w:t xml:space="preserve"> </w:t>
      </w:r>
      <w:r w:rsidRPr="00C800F9">
        <w:rPr>
          <w:rStyle w:val="apple-converted-space"/>
          <w:rFonts w:ascii="Times New Roman" w:hAnsi="Times New Roman" w:cs="Times New Roman"/>
          <w:sz w:val="28"/>
          <w:szCs w:val="28"/>
          <w:shd w:val="clear" w:color="auto" w:fill="FFFFFF"/>
          <w:lang w:val="uk-UA"/>
        </w:rPr>
        <w:t>і</w:t>
      </w:r>
      <w:r w:rsidRPr="00C800F9">
        <w:rPr>
          <w:rFonts w:ascii="Times New Roman" w:hAnsi="Times New Roman" w:cs="Times New Roman"/>
          <w:sz w:val="28"/>
          <w:szCs w:val="28"/>
          <w:shd w:val="clear" w:color="auto" w:fill="FFFFFF"/>
          <w:lang w:val="uk-UA"/>
        </w:rPr>
        <w:t xml:space="preserve"> становище робітників досліджував А.Н. </w:t>
      </w:r>
      <w:r w:rsidRPr="00C800F9">
        <w:rPr>
          <w:rFonts w:ascii="Times New Roman" w:hAnsi="Times New Roman" w:cs="Times New Roman"/>
          <w:sz w:val="28"/>
          <w:szCs w:val="28"/>
          <w:lang w:val="uk-UA"/>
        </w:rPr>
        <w:t>Опацкий [</w:t>
      </w:r>
      <w:r w:rsidR="00B50295">
        <w:rPr>
          <w:rFonts w:ascii="Times New Roman" w:hAnsi="Times New Roman" w:cs="Times New Roman"/>
          <w:sz w:val="28"/>
          <w:szCs w:val="28"/>
          <w:lang w:val="uk-UA"/>
        </w:rPr>
        <w:t>224</w:t>
      </w:r>
      <w:r w:rsidRPr="00C800F9">
        <w:rPr>
          <w:rFonts w:ascii="Times New Roman" w:hAnsi="Times New Roman" w:cs="Times New Roman"/>
          <w:sz w:val="28"/>
          <w:szCs w:val="28"/>
          <w:lang w:val="uk-UA"/>
        </w:rPr>
        <w:t xml:space="preserve">]. Хоча даний опис стосується тільки однієї Харківської губернії, проте, зважаючи на ті обставини, що в багатьох українських губерніях промисловість розвивалася практично в однакових умовах, що й в Харківській, викладений матеріал в праці має загальні показники, особливо це стосується тих сторінок дослідження, де описується розвиток текстильної галузі, становище робітників. В 1-й главі нарису автор дотримувався тієї системи групування промислових виробництв, що була прийнята Відділом Промисловості й поділяла їх на 12 груп. До першої групи відійшли підприємства з обробки бавовни, другої групи – з обробки вовни, третьої – шовку, четвертої – льону, коноплі й джуту. В даній праці звернута увага, наскільки це було можливо, залежно від наявного цифрового матеріалу, на те, в якому напрямку відбувався розвиток легкої промисловості в Харківській губернії, як змінювалося економічне становище робітників, на виробничі потужності фабрик та їх санітарний стан.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неупереджене дослідження національної економіки внесли праці українських економістів, що перебували за кордонами Російської імперії. Так, у 1880 р. в місті Женева (Швейцарія) з</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являється праця С. Подолинського про ремесла і фабрики в Україні [</w:t>
      </w:r>
      <w:r w:rsidR="00B50295">
        <w:rPr>
          <w:rFonts w:ascii="Times New Roman" w:hAnsi="Times New Roman" w:cs="Times New Roman"/>
          <w:sz w:val="28"/>
          <w:szCs w:val="28"/>
          <w:lang w:val="uk-UA"/>
        </w:rPr>
        <w:t>547</w:t>
      </w:r>
      <w:r w:rsidRPr="00C800F9">
        <w:rPr>
          <w:rFonts w:ascii="Times New Roman" w:hAnsi="Times New Roman" w:cs="Times New Roman"/>
          <w:sz w:val="28"/>
          <w:szCs w:val="28"/>
          <w:lang w:val="uk-UA"/>
        </w:rPr>
        <w:t xml:space="preserve">], де вперше промисловість і сільське господарство українських губерній представлено як окрему і самостійну господарську одиницю, що повинна вступати на рівноправних позиціях до міжнародної господарської співпраці. До 9 українських губерній С. Подолинський включав ті ж адміністративні утворення, що зазначені в нашому </w:t>
      </w:r>
      <w:r w:rsidRPr="00C800F9">
        <w:rPr>
          <w:rFonts w:ascii="Times New Roman" w:eastAsia="TimesNewRomanPSMT" w:hAnsi="Times New Roman" w:cs="Times New Roman"/>
          <w:sz w:val="28"/>
          <w:szCs w:val="28"/>
          <w:lang w:val="uk-UA"/>
        </w:rPr>
        <w:t>дослідженні.</w:t>
      </w:r>
    </w:p>
    <w:p w:rsidR="00B84423" w:rsidRPr="00C800F9" w:rsidRDefault="00B84423" w:rsidP="0019669D">
      <w:pPr>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lastRenderedPageBreak/>
        <w:t>У вивченні розвитку ремісничої та фабричної промисловості в Україні в 60–70-х рр. ХІХ ст. С. Подолинський відзначав якісне переважання іноземних робітників над місцевими ремісниками, значно вищий соціальний статус іноземців, які були власниками виробничих структур, зазвичай працювали машиністами, інженерами, майстрами та ін. на фабриках і заводах та повсякчас відчували підтримку своїх співвітчизників, власників підприємств, що заважало українцям стати лідерами ремісничого й промислового виробництва. Він також зазначив кількість текстильних фабрик, шкіряних заводів і робітників, що працювали в українських губерніях у середині 1870-х рр.</w:t>
      </w:r>
      <w:r w:rsidRPr="00C800F9">
        <w:rPr>
          <w:rFonts w:ascii="Times New Roman" w:hAnsi="Times New Roman" w:cs="Times New Roman"/>
          <w:sz w:val="28"/>
          <w:szCs w:val="28"/>
          <w:lang w:val="uk-UA"/>
        </w:rPr>
        <w:t>, надав відомості про обсяги виробництва на цих підприємствах, в</w:t>
      </w:r>
      <w:r w:rsidRPr="00C800F9">
        <w:rPr>
          <w:rFonts w:ascii="Times New Roman" w:eastAsia="TimesNewRomanPSMT" w:hAnsi="Times New Roman" w:cs="Times New Roman"/>
          <w:sz w:val="28"/>
          <w:szCs w:val="28"/>
          <w:lang w:val="uk-UA"/>
        </w:rPr>
        <w:t>казав на відсутність в Україні бавовняного виробництва [</w:t>
      </w:r>
      <w:r w:rsidR="00B50295">
        <w:rPr>
          <w:rFonts w:ascii="Times New Roman" w:eastAsia="TimesNewRomanPSMT" w:hAnsi="Times New Roman" w:cs="Times New Roman"/>
          <w:sz w:val="28"/>
          <w:szCs w:val="28"/>
          <w:lang w:val="uk-UA"/>
        </w:rPr>
        <w:t>547</w:t>
      </w:r>
      <w:r w:rsidRPr="00C800F9">
        <w:rPr>
          <w:rFonts w:ascii="Times New Roman" w:eastAsia="TimesNewRomanPSMT" w:hAnsi="Times New Roman" w:cs="Times New Roman"/>
          <w:sz w:val="28"/>
          <w:szCs w:val="28"/>
          <w:lang w:val="uk-UA"/>
        </w:rPr>
        <w:t>, с. 106–107, 137].</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Загалом, у дорадянській історіографії основна увага звернена на дослідження загального процесу становлення промисловості у Російській імперії, її організації та управлінні, участі іноземного капіталу, проблемі взаємовідносин підприємців і робітників. Проте, історія становлення і розвитку легкої промисловості українських губерній як окремого господарського регіону, так і не стала об’єктом комплексних наукових досліджень. Соціально-економічний розвиток губерній висвітлювався однобічно і фрагментарно, а окремі галузі промисловості взагалі опинилися поза науковим аналізом.</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 xml:space="preserve">Роблячи висновок відносно історіографії дорадянського періоду, слід зауважити, що спеціальних досліджень, які б характеризували розвиток легкої промисловості, не було. Траплялися лише окремі спроби науковців висвітлити певні аспекти розвитку промисловості, які містили статистичний матеріал щодо кількості підприємств, виробленої ними продукції, забезпечення промисловості сировиною. </w:t>
      </w:r>
      <w:r w:rsidRPr="00C800F9">
        <w:rPr>
          <w:rFonts w:ascii="Times New Roman" w:eastAsia="TimesNewRoman" w:hAnsi="Times New Roman" w:cs="Times New Roman"/>
          <w:sz w:val="28"/>
          <w:szCs w:val="28"/>
        </w:rPr>
        <w:t xml:space="preserve">Зокрема, обмежена кількість фактичного матеріалу не давала можливості науковцям дати обґрунтований та глибокий аналіз тим чи іншим явищам у процесі розвитку промисловості. Майже відсутня інформація про розвиток виробництв на території України, не кажучи про технічний прогрес. Але </w:t>
      </w:r>
      <w:r w:rsidRPr="00C800F9">
        <w:rPr>
          <w:rFonts w:ascii="Times New Roman" w:eastAsia="TimesNewRoman" w:hAnsi="Times New Roman" w:cs="Times New Roman"/>
          <w:sz w:val="28"/>
          <w:szCs w:val="28"/>
          <w:lang w:val="uk-UA"/>
        </w:rPr>
        <w:t>необхідно</w:t>
      </w:r>
      <w:r w:rsidRPr="00C800F9">
        <w:rPr>
          <w:rFonts w:ascii="Times New Roman" w:eastAsia="TimesNewRoman" w:hAnsi="Times New Roman" w:cs="Times New Roman"/>
          <w:sz w:val="28"/>
          <w:szCs w:val="28"/>
        </w:rPr>
        <w:t xml:space="preserve"> зазначити, що вагомість дореволюційних досліджень полягає в тому, що їх </w:t>
      </w:r>
      <w:r w:rsidRPr="00C800F9">
        <w:rPr>
          <w:rFonts w:ascii="Times New Roman" w:eastAsia="TimesNewRoman" w:hAnsi="Times New Roman" w:cs="Times New Roman"/>
          <w:sz w:val="28"/>
          <w:szCs w:val="28"/>
          <w:lang w:val="uk-UA"/>
        </w:rPr>
        <w:t>автори</w:t>
      </w:r>
      <w:r w:rsidRPr="00C800F9">
        <w:rPr>
          <w:rFonts w:ascii="Times New Roman" w:eastAsia="TimesNewRoman" w:hAnsi="Times New Roman" w:cs="Times New Roman"/>
          <w:sz w:val="28"/>
          <w:szCs w:val="28"/>
        </w:rPr>
        <w:t xml:space="preserve"> були свідками та особисто учасниками всіх процесів. Саме вони започаткували основу для подальшого розгляду проблеми.</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rPr>
        <w:t>Це був, по суті, період накопичення</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 xml:space="preserve">матеріалу і визначення кола проблем для </w:t>
      </w:r>
      <w:r w:rsidRPr="00C800F9">
        <w:rPr>
          <w:rFonts w:ascii="Times New Roman" w:eastAsia="TimesNewRoman" w:hAnsi="Times New Roman" w:cs="Times New Roman"/>
          <w:sz w:val="28"/>
          <w:szCs w:val="28"/>
          <w:lang w:val="uk-UA"/>
        </w:rPr>
        <w:t xml:space="preserve">подальших </w:t>
      </w:r>
      <w:r w:rsidRPr="00C800F9">
        <w:rPr>
          <w:rFonts w:ascii="Times New Roman" w:eastAsia="TimesNewRoman" w:hAnsi="Times New Roman" w:cs="Times New Roman"/>
          <w:sz w:val="28"/>
          <w:szCs w:val="28"/>
        </w:rPr>
        <w:t>досліджен</w:t>
      </w:r>
      <w:r w:rsidRPr="00C800F9">
        <w:rPr>
          <w:rFonts w:ascii="Times New Roman" w:eastAsia="TimesNewRoman" w:hAnsi="Times New Roman" w:cs="Times New Roman"/>
          <w:sz w:val="28"/>
          <w:szCs w:val="28"/>
          <w:lang w:val="uk-UA"/>
        </w:rPr>
        <w:t>ь</w:t>
      </w:r>
      <w:r w:rsidRPr="00C800F9">
        <w:rPr>
          <w:rFonts w:ascii="Times New Roman" w:eastAsia="TimesNewRoman" w:hAnsi="Times New Roman" w:cs="Times New Roman"/>
          <w:sz w:val="28"/>
          <w:szCs w:val="28"/>
        </w:rPr>
        <w:t>. У цих працях піднімалися одні і ті ж</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проблеми, використовувалися одинакові джерела, були відсутні критичні оцінки праць</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попередників. У багатьох випадках прослідковується пряме переписування уже відомих</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статистичних даних. У зв’язку з недостатньою кількістю фактичного матеріалу багато</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процесів і явищ розглядалося поверхнево, без глибокого аналізу внутрішніх суперечностей і</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 xml:space="preserve">загальних тенденцій розвитку. </w:t>
      </w:r>
      <w:r w:rsidRPr="00C800F9">
        <w:rPr>
          <w:rFonts w:ascii="Times New Roman" w:eastAsia="TimesNewRoman" w:hAnsi="Times New Roman" w:cs="Times New Roman"/>
          <w:sz w:val="28"/>
          <w:szCs w:val="28"/>
          <w:lang w:val="uk-UA"/>
        </w:rPr>
        <w:t>Актуальні</w:t>
      </w:r>
      <w:r w:rsidRPr="00C800F9">
        <w:rPr>
          <w:rFonts w:ascii="Times New Roman" w:eastAsia="TimesNewRoman" w:hAnsi="Times New Roman" w:cs="Times New Roman"/>
          <w:sz w:val="28"/>
          <w:szCs w:val="28"/>
        </w:rPr>
        <w:t xml:space="preserve"> проблеми</w:t>
      </w:r>
      <w:r w:rsidRPr="00C800F9">
        <w:rPr>
          <w:rFonts w:ascii="Times New Roman" w:eastAsia="TimesNewRoman" w:hAnsi="Times New Roman" w:cs="Times New Roman"/>
          <w:sz w:val="28"/>
          <w:szCs w:val="28"/>
          <w:lang w:val="uk-UA"/>
        </w:rPr>
        <w:t xml:space="preserve"> для ринкової економіки</w:t>
      </w:r>
      <w:r w:rsidRPr="00C800F9">
        <w:rPr>
          <w:rFonts w:ascii="Times New Roman" w:eastAsia="TimesNewRoman" w:hAnsi="Times New Roman" w:cs="Times New Roman"/>
          <w:sz w:val="28"/>
          <w:szCs w:val="28"/>
        </w:rPr>
        <w:t>, як процес</w:t>
      </w:r>
      <w:r w:rsidRPr="00C800F9">
        <w:rPr>
          <w:rFonts w:ascii="Times New Roman" w:eastAsia="TimesNewRoman" w:hAnsi="Times New Roman" w:cs="Times New Roman"/>
          <w:sz w:val="28"/>
          <w:szCs w:val="28"/>
          <w:lang w:val="uk-UA"/>
        </w:rPr>
        <w:t>и капіталізації</w:t>
      </w:r>
      <w:r w:rsidRPr="00C800F9">
        <w:rPr>
          <w:rFonts w:ascii="Times New Roman" w:eastAsia="TimesNewRoman" w:hAnsi="Times New Roman" w:cs="Times New Roman"/>
          <w:sz w:val="28"/>
          <w:szCs w:val="28"/>
        </w:rPr>
        <w:t xml:space="preserve"> галузей </w:t>
      </w:r>
      <w:r w:rsidRPr="00C800F9">
        <w:rPr>
          <w:rFonts w:ascii="Times New Roman" w:eastAsia="TimesNewRoman" w:hAnsi="Times New Roman" w:cs="Times New Roman"/>
          <w:sz w:val="28"/>
          <w:szCs w:val="28"/>
          <w:lang w:val="uk-UA"/>
        </w:rPr>
        <w:t>легк</w:t>
      </w:r>
      <w:r w:rsidRPr="00C800F9">
        <w:rPr>
          <w:rFonts w:ascii="Times New Roman" w:eastAsia="TimesNewRoman" w:hAnsi="Times New Roman" w:cs="Times New Roman"/>
          <w:sz w:val="28"/>
          <w:szCs w:val="28"/>
        </w:rPr>
        <w:t>ої</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 xml:space="preserve">промисловості, </w:t>
      </w:r>
      <w:r w:rsidRPr="00C800F9">
        <w:rPr>
          <w:rFonts w:ascii="Times New Roman" w:eastAsia="TimesNewRoman" w:hAnsi="Times New Roman" w:cs="Times New Roman"/>
          <w:sz w:val="28"/>
          <w:szCs w:val="28"/>
          <w:lang w:val="uk-UA"/>
        </w:rPr>
        <w:t xml:space="preserve">характеристика </w:t>
      </w:r>
      <w:r w:rsidRPr="00C800F9">
        <w:rPr>
          <w:rFonts w:ascii="Times New Roman" w:eastAsia="TimesNewRoman" w:hAnsi="Times New Roman" w:cs="Times New Roman"/>
          <w:sz w:val="28"/>
          <w:szCs w:val="28"/>
        </w:rPr>
        <w:t>підприєм</w:t>
      </w:r>
      <w:r w:rsidRPr="00C800F9">
        <w:rPr>
          <w:rFonts w:ascii="Times New Roman" w:eastAsia="TimesNewRoman" w:hAnsi="Times New Roman" w:cs="Times New Roman"/>
          <w:sz w:val="28"/>
          <w:szCs w:val="28"/>
          <w:lang w:val="uk-UA"/>
        </w:rPr>
        <w:t>ницької діяльності власників заводів і фабрик, забезпечення підприємств галузей інженерними працівниками</w:t>
      </w:r>
      <w:r w:rsidRPr="00C800F9">
        <w:rPr>
          <w:rFonts w:ascii="Times New Roman" w:eastAsia="TimesNewRoman" w:hAnsi="Times New Roman" w:cs="Times New Roman"/>
          <w:sz w:val="28"/>
          <w:szCs w:val="28"/>
        </w:rPr>
        <w:t>, виробнич</w:t>
      </w:r>
      <w:r w:rsidRPr="00C800F9">
        <w:rPr>
          <w:rFonts w:ascii="Times New Roman" w:eastAsia="TimesNewRoman" w:hAnsi="Times New Roman" w:cs="Times New Roman"/>
          <w:sz w:val="28"/>
          <w:szCs w:val="28"/>
          <w:lang w:val="uk-UA"/>
        </w:rPr>
        <w:t xml:space="preserve">а й </w:t>
      </w:r>
      <w:r w:rsidRPr="00C800F9">
        <w:rPr>
          <w:rFonts w:ascii="Times New Roman" w:eastAsia="TimesNewRoman" w:hAnsi="Times New Roman" w:cs="Times New Roman"/>
          <w:sz w:val="28"/>
          <w:szCs w:val="28"/>
        </w:rPr>
        <w:t>торговельн</w:t>
      </w:r>
      <w:r w:rsidRPr="00C800F9">
        <w:rPr>
          <w:rFonts w:ascii="Times New Roman" w:eastAsia="TimesNewRoman" w:hAnsi="Times New Roman" w:cs="Times New Roman"/>
          <w:sz w:val="28"/>
          <w:szCs w:val="28"/>
          <w:lang w:val="uk-UA"/>
        </w:rPr>
        <w:t>а</w:t>
      </w:r>
      <w:r w:rsidRPr="00C800F9">
        <w:rPr>
          <w:rFonts w:ascii="Times New Roman" w:eastAsia="TimesNewRoman" w:hAnsi="Times New Roman" w:cs="Times New Roman"/>
          <w:sz w:val="28"/>
          <w:szCs w:val="28"/>
        </w:rPr>
        <w:t xml:space="preserve"> конкуренц</w:t>
      </w:r>
      <w:r w:rsidRPr="00C800F9">
        <w:rPr>
          <w:rFonts w:ascii="Times New Roman" w:eastAsia="TimesNewRoman" w:hAnsi="Times New Roman" w:cs="Times New Roman"/>
          <w:sz w:val="28"/>
          <w:szCs w:val="28"/>
          <w:lang w:val="uk-UA"/>
        </w:rPr>
        <w:t>ія</w:t>
      </w:r>
      <w:r w:rsidRPr="00C800F9">
        <w:rPr>
          <w:rFonts w:ascii="Times New Roman" w:eastAsia="TimesNewRoman" w:hAnsi="Times New Roman" w:cs="Times New Roman"/>
          <w:sz w:val="28"/>
          <w:szCs w:val="28"/>
        </w:rPr>
        <w:t xml:space="preserve"> та інші сторони життя </w:t>
      </w:r>
      <w:r w:rsidRPr="00C800F9">
        <w:rPr>
          <w:rFonts w:ascii="Times New Roman" w:eastAsia="TimesNewRoman" w:hAnsi="Times New Roman" w:cs="Times New Roman"/>
          <w:sz w:val="28"/>
          <w:szCs w:val="28"/>
          <w:lang w:val="uk-UA"/>
        </w:rPr>
        <w:t xml:space="preserve">практично </w:t>
      </w:r>
      <w:r w:rsidRPr="00C800F9">
        <w:rPr>
          <w:rFonts w:ascii="Times New Roman" w:eastAsia="TimesNewRoman" w:hAnsi="Times New Roman" w:cs="Times New Roman"/>
          <w:sz w:val="28"/>
          <w:szCs w:val="28"/>
        </w:rPr>
        <w:t>виявлялися поза увагою дослідників. Велика</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 xml:space="preserve">кількість висунутих теоретичних </w:t>
      </w:r>
      <w:r w:rsidRPr="00C800F9">
        <w:rPr>
          <w:rFonts w:ascii="Times New Roman" w:eastAsia="TimesNewRoman" w:hAnsi="Times New Roman" w:cs="Times New Roman"/>
          <w:sz w:val="28"/>
          <w:szCs w:val="28"/>
        </w:rPr>
        <w:lastRenderedPageBreak/>
        <w:t>положень потребують сьогодні критичної переоцінки.</w:t>
      </w:r>
      <w:r w:rsidRPr="00C800F9">
        <w:rPr>
          <w:rFonts w:ascii="Times New Roman" w:eastAsia="TimesNewRoman" w:hAnsi="Times New Roman" w:cs="Times New Roman"/>
          <w:sz w:val="28"/>
          <w:szCs w:val="28"/>
          <w:lang w:val="uk-UA"/>
        </w:rPr>
        <w:t xml:space="preserve"> Варто зауважити, що праці цього періоду стосувалися переважно якоїсь однієї галузі легкої промисловості – текстильної, вовномийної, шкіряної, кустарних промислів та носили регіональну описовість.</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hAnsi="Times New Roman" w:cs="Times New Roman"/>
          <w:sz w:val="28"/>
          <w:szCs w:val="28"/>
          <w:lang w:val="uk-UA"/>
        </w:rPr>
        <w:t>Аналіз праць дореволюційного періоду демонструє певні притаманні риси для наукової літератури цієї епохи. Потрібно відзначити особливу тематичну різноманітність та значне кількісне виокремлення тематики дослідників. Вони вивчали питання, пов’язані з аспектами як загалом економічної діяльності Російської імперії, так і розвитком окремих напрямів промислової, фінансової, експортно-імпортної політики, виробничою спеціалізацією окремих регіонів держави, розвитком певних галузей промисловості. При цьому не спостерігалося виокремлення економіки українських губерній у загальному масштабі. Загалом, дореволюційна література сформувала достатньо потужну теоретичну й фактологічну основу для подальших наукових розробок досліджуваної нами проблематики не лише радянських вчених, які почали формувати нову ідеологічну систему для тлумачення історичних та економічних явищ і процесів, а й сучасних фахівців.</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Радянська історіографія</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 xml:space="preserve">Проблему історії розвитку легкої промисловості в цілому та зокрема ринкових перетворень, динаміки, розвитку підприємств, технічного перевороту в ній більш детально досліджували представники радянської історіографії. </w:t>
      </w:r>
      <w:r w:rsidRPr="00C800F9">
        <w:rPr>
          <w:rFonts w:ascii="Times New Roman" w:eastAsia="TimesNewRoman" w:hAnsi="Times New Roman" w:cs="Times New Roman"/>
          <w:sz w:val="28"/>
          <w:szCs w:val="28"/>
        </w:rPr>
        <w:t xml:space="preserve">У даному періоді загальнообов’язковою основою наукової роботи була панівна на той час марксистсько-ленінська концепція. Тому праці дослідників були підпорядковані політичним цілям і наказам правлячого уряду </w:t>
      </w:r>
      <w:r w:rsidRPr="00C800F9">
        <w:rPr>
          <w:rFonts w:ascii="Times New Roman" w:eastAsia="TimesNewRoman" w:hAnsi="Times New Roman" w:cs="Times New Roman"/>
          <w:sz w:val="28"/>
          <w:szCs w:val="28"/>
          <w:lang w:val="uk-UA"/>
        </w:rPr>
        <w:t>й</w:t>
      </w:r>
      <w:r w:rsidRPr="00C800F9">
        <w:rPr>
          <w:rFonts w:ascii="Times New Roman" w:eastAsia="TimesNewRoman" w:hAnsi="Times New Roman" w:cs="Times New Roman"/>
          <w:sz w:val="28"/>
          <w:szCs w:val="28"/>
        </w:rPr>
        <w:t xml:space="preserve"> вели боротьбу з умовним соціалістичним лібералізмом у трактуванні історичних подій. Все це значно локалізувало коло питань, що потрапляли у поле зору істориків, які вивчали суспільно-політичні та економічні процеси в Україні </w:t>
      </w:r>
      <w:r w:rsidRPr="00C800F9">
        <w:rPr>
          <w:rFonts w:ascii="Times New Roman" w:eastAsia="TimesNewRoman" w:hAnsi="Times New Roman" w:cs="Times New Roman"/>
          <w:sz w:val="28"/>
          <w:szCs w:val="28"/>
          <w:lang w:val="uk-UA"/>
        </w:rPr>
        <w:t>в другій половині</w:t>
      </w:r>
      <w:r w:rsidRPr="00C800F9">
        <w:rPr>
          <w:rFonts w:ascii="Times New Roman" w:eastAsia="TimesNewRoman" w:hAnsi="Times New Roman" w:cs="Times New Roman"/>
          <w:sz w:val="28"/>
          <w:szCs w:val="28"/>
        </w:rPr>
        <w:t xml:space="preserve"> XIX – на початку XX ст.</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Російські історики і після Першої світової війни багато зробили для дослідження минулого текстильної промисловості, процесів, пов’язаних з організованим капіталом і професійними об’єднаннями робітничого класу. Двадцяті роки ХХ ст. ознаменувалися появою роботи М. Цвібака [</w:t>
      </w:r>
      <w:r w:rsidR="00B50295">
        <w:rPr>
          <w:rFonts w:ascii="Times New Roman" w:hAnsi="Times New Roman" w:cs="Times New Roman"/>
          <w:sz w:val="28"/>
          <w:szCs w:val="28"/>
          <w:lang w:val="uk-UA"/>
        </w:rPr>
        <w:t>595</w:t>
      </w:r>
      <w:r w:rsidRPr="00C800F9">
        <w:rPr>
          <w:rFonts w:ascii="Times New Roman" w:hAnsi="Times New Roman" w:cs="Times New Roman"/>
          <w:sz w:val="28"/>
          <w:szCs w:val="28"/>
          <w:lang w:val="uk-UA"/>
        </w:rPr>
        <w:t>], де автор</w:t>
      </w:r>
      <w:r w:rsidRPr="00C800F9">
        <w:rPr>
          <w:rFonts w:ascii="Times New Roman" w:eastAsia="BaskervilleBT-Roman" w:hAnsi="Times New Roman" w:cs="Times New Roman"/>
          <w:sz w:val="28"/>
          <w:szCs w:val="28"/>
          <w:lang w:val="uk-UA"/>
        </w:rPr>
        <w:t xml:space="preserve"> робить </w:t>
      </w:r>
      <w:r w:rsidRPr="00C800F9">
        <w:rPr>
          <w:rFonts w:ascii="Times New Roman" w:eastAsia="BaskervilleBT-Roman" w:hAnsi="Times New Roman" w:cs="Times New Roman"/>
          <w:sz w:val="28"/>
          <w:szCs w:val="28"/>
        </w:rPr>
        <w:t>в</w:t>
      </w:r>
      <w:r w:rsidRPr="00C800F9">
        <w:rPr>
          <w:rFonts w:ascii="Times New Roman" w:eastAsia="BaskervilleBT-Roman" w:hAnsi="Times New Roman" w:cs="Times New Roman"/>
          <w:sz w:val="28"/>
          <w:szCs w:val="28"/>
          <w:lang w:val="uk-UA"/>
        </w:rPr>
        <w:t>исновок про відносно</w:t>
      </w:r>
      <w:r w:rsidRPr="00C800F9">
        <w:rPr>
          <w:rFonts w:ascii="Times New Roman" w:eastAsia="BaskervilleBT-Roman" w:hAnsi="Times New Roman" w:cs="Times New Roman"/>
          <w:sz w:val="28"/>
          <w:szCs w:val="28"/>
        </w:rPr>
        <w:t xml:space="preserve"> автономн</w:t>
      </w:r>
      <w:r w:rsidRPr="00C800F9">
        <w:rPr>
          <w:rFonts w:ascii="Times New Roman" w:eastAsia="BaskervilleBT-Roman" w:hAnsi="Times New Roman" w:cs="Times New Roman"/>
          <w:sz w:val="28"/>
          <w:szCs w:val="28"/>
          <w:lang w:val="uk-UA"/>
        </w:rPr>
        <w:t xml:space="preserve">ий режим розвитку бавовняної галузі відносно загального стану економіки країни. Детально розглянута </w:t>
      </w:r>
      <w:r w:rsidRPr="00C800F9">
        <w:rPr>
          <w:rFonts w:ascii="Times New Roman" w:eastAsia="BaskervilleBT-Roman" w:hAnsi="Times New Roman" w:cs="Times New Roman"/>
          <w:sz w:val="28"/>
          <w:szCs w:val="28"/>
        </w:rPr>
        <w:t>в р</w:t>
      </w:r>
      <w:r w:rsidRPr="00C800F9">
        <w:rPr>
          <w:rFonts w:ascii="Times New Roman" w:eastAsia="BaskervilleBT-Roman" w:hAnsi="Times New Roman" w:cs="Times New Roman"/>
          <w:sz w:val="28"/>
          <w:szCs w:val="28"/>
          <w:lang w:val="uk-UA"/>
        </w:rPr>
        <w:t>о</w:t>
      </w:r>
      <w:r w:rsidRPr="00C800F9">
        <w:rPr>
          <w:rFonts w:ascii="Times New Roman" w:eastAsia="BaskervilleBT-Roman" w:hAnsi="Times New Roman" w:cs="Times New Roman"/>
          <w:sz w:val="28"/>
          <w:szCs w:val="28"/>
        </w:rPr>
        <w:t>бот</w:t>
      </w:r>
      <w:r w:rsidRPr="00C800F9">
        <w:rPr>
          <w:rFonts w:ascii="Times New Roman" w:eastAsia="BaskervilleBT-Roman" w:hAnsi="Times New Roman" w:cs="Times New Roman"/>
          <w:sz w:val="28"/>
          <w:szCs w:val="28"/>
          <w:lang w:val="uk-UA"/>
        </w:rPr>
        <w:t>і</w:t>
      </w:r>
      <w:r w:rsidRPr="00C800F9">
        <w:rPr>
          <w:rFonts w:ascii="Times New Roman" w:eastAsia="BaskervilleBT-Roman" w:hAnsi="Times New Roman" w:cs="Times New Roman"/>
          <w:sz w:val="28"/>
          <w:szCs w:val="28"/>
        </w:rPr>
        <w:t xml:space="preserve"> М. Цв</w:t>
      </w:r>
      <w:r w:rsidRPr="00C800F9">
        <w:rPr>
          <w:rFonts w:ascii="Times New Roman" w:eastAsia="BaskervilleBT-Roman" w:hAnsi="Times New Roman" w:cs="Times New Roman"/>
          <w:sz w:val="28"/>
          <w:szCs w:val="28"/>
          <w:lang w:val="uk-UA"/>
        </w:rPr>
        <w:t>і</w:t>
      </w:r>
      <w:r w:rsidRPr="00C800F9">
        <w:rPr>
          <w:rFonts w:ascii="Times New Roman" w:eastAsia="BaskervilleBT-Roman" w:hAnsi="Times New Roman" w:cs="Times New Roman"/>
          <w:sz w:val="28"/>
          <w:szCs w:val="28"/>
        </w:rPr>
        <w:t xml:space="preserve">бака </w:t>
      </w:r>
      <w:r w:rsidRPr="00C800F9">
        <w:rPr>
          <w:rFonts w:ascii="Times New Roman" w:eastAsia="BaskervilleBT-Roman" w:hAnsi="Times New Roman" w:cs="Times New Roman"/>
          <w:sz w:val="28"/>
          <w:szCs w:val="28"/>
          <w:lang w:val="uk-UA"/>
        </w:rPr>
        <w:t xml:space="preserve">і </w:t>
      </w:r>
      <w:r w:rsidRPr="00C800F9">
        <w:rPr>
          <w:rFonts w:ascii="Times New Roman" w:eastAsia="BaskervilleBT-Roman" w:hAnsi="Times New Roman" w:cs="Times New Roman"/>
          <w:sz w:val="28"/>
          <w:szCs w:val="28"/>
        </w:rPr>
        <w:t xml:space="preserve">роль </w:t>
      </w:r>
      <w:r w:rsidRPr="00C800F9">
        <w:rPr>
          <w:rFonts w:ascii="Times New Roman" w:eastAsia="BaskervilleBT-Roman" w:hAnsi="Times New Roman" w:cs="Times New Roman"/>
          <w:sz w:val="28"/>
          <w:szCs w:val="28"/>
          <w:lang w:val="uk-UA"/>
        </w:rPr>
        <w:t>іноземного</w:t>
      </w:r>
      <w:r w:rsidRPr="00C800F9">
        <w:rPr>
          <w:rFonts w:ascii="Times New Roman" w:eastAsia="BaskervilleBT-Roman" w:hAnsi="Times New Roman" w:cs="Times New Roman"/>
          <w:sz w:val="28"/>
          <w:szCs w:val="28"/>
        </w:rPr>
        <w:t xml:space="preserve"> кап</w:t>
      </w:r>
      <w:r w:rsidRPr="00C800F9">
        <w:rPr>
          <w:rFonts w:ascii="Times New Roman" w:eastAsia="BaskervilleBT-Roman" w:hAnsi="Times New Roman" w:cs="Times New Roman"/>
          <w:sz w:val="28"/>
          <w:szCs w:val="28"/>
          <w:lang w:val="uk-UA"/>
        </w:rPr>
        <w:t>і</w:t>
      </w:r>
      <w:r w:rsidRPr="00C800F9">
        <w:rPr>
          <w:rFonts w:ascii="Times New Roman" w:eastAsia="BaskervilleBT-Roman" w:hAnsi="Times New Roman" w:cs="Times New Roman"/>
          <w:sz w:val="28"/>
          <w:szCs w:val="28"/>
        </w:rPr>
        <w:t>тал</w:t>
      </w:r>
      <w:r w:rsidRPr="00C800F9">
        <w:rPr>
          <w:rFonts w:ascii="Times New Roman" w:eastAsia="BaskervilleBT-Roman" w:hAnsi="Times New Roman" w:cs="Times New Roman"/>
          <w:sz w:val="28"/>
          <w:szCs w:val="28"/>
          <w:lang w:val="uk-UA"/>
        </w:rPr>
        <w:t>у</w:t>
      </w:r>
      <w:r w:rsidRPr="00C800F9">
        <w:rPr>
          <w:rFonts w:ascii="Times New Roman" w:eastAsia="BaskervilleBT-Roman" w:hAnsi="Times New Roman" w:cs="Times New Roman"/>
          <w:sz w:val="28"/>
          <w:szCs w:val="28"/>
        </w:rPr>
        <w:t xml:space="preserve"> в </w:t>
      </w:r>
      <w:r w:rsidRPr="00C800F9">
        <w:rPr>
          <w:rFonts w:ascii="Times New Roman" w:eastAsia="BaskervilleBT-Roman" w:hAnsi="Times New Roman" w:cs="Times New Roman"/>
          <w:sz w:val="28"/>
          <w:szCs w:val="28"/>
          <w:lang w:val="uk-UA"/>
        </w:rPr>
        <w:t>бавовняній промисловості</w:t>
      </w:r>
      <w:r w:rsidRPr="00C800F9">
        <w:rPr>
          <w:rFonts w:ascii="Times New Roman" w:eastAsia="BaskervilleBT-Roman" w:hAnsi="Times New Roman" w:cs="Times New Roman"/>
          <w:sz w:val="28"/>
          <w:szCs w:val="28"/>
        </w:rPr>
        <w:t>: англ</w:t>
      </w:r>
      <w:r w:rsidRPr="00C800F9">
        <w:rPr>
          <w:rFonts w:ascii="Times New Roman" w:eastAsia="BaskervilleBT-Roman" w:hAnsi="Times New Roman" w:cs="Times New Roman"/>
          <w:sz w:val="28"/>
          <w:szCs w:val="28"/>
          <w:lang w:val="uk-UA"/>
        </w:rPr>
        <w:t>і</w:t>
      </w:r>
      <w:r w:rsidRPr="00C800F9">
        <w:rPr>
          <w:rFonts w:ascii="Times New Roman" w:eastAsia="BaskervilleBT-Roman" w:hAnsi="Times New Roman" w:cs="Times New Roman"/>
          <w:sz w:val="28"/>
          <w:szCs w:val="28"/>
        </w:rPr>
        <w:t>йс</w:t>
      </w:r>
      <w:r w:rsidRPr="00C800F9">
        <w:rPr>
          <w:rFonts w:ascii="Times New Roman" w:eastAsia="BaskervilleBT-Roman" w:hAnsi="Times New Roman" w:cs="Times New Roman"/>
          <w:sz w:val="28"/>
          <w:szCs w:val="28"/>
          <w:lang w:val="uk-UA"/>
        </w:rPr>
        <w:t>ь</w:t>
      </w:r>
      <w:r w:rsidRPr="00C800F9">
        <w:rPr>
          <w:rFonts w:ascii="Times New Roman" w:eastAsia="BaskervilleBT-Roman" w:hAnsi="Times New Roman" w:cs="Times New Roman"/>
          <w:sz w:val="28"/>
          <w:szCs w:val="28"/>
        </w:rPr>
        <w:t>кого, н</w:t>
      </w:r>
      <w:r w:rsidRPr="00C800F9">
        <w:rPr>
          <w:rFonts w:ascii="Times New Roman" w:eastAsia="BaskervilleBT-Roman" w:hAnsi="Times New Roman" w:cs="Times New Roman"/>
          <w:sz w:val="28"/>
          <w:szCs w:val="28"/>
          <w:lang w:val="uk-UA"/>
        </w:rPr>
        <w:t>і</w:t>
      </w:r>
      <w:r w:rsidRPr="00C800F9">
        <w:rPr>
          <w:rFonts w:ascii="Times New Roman" w:eastAsia="BaskervilleBT-Roman" w:hAnsi="Times New Roman" w:cs="Times New Roman"/>
          <w:sz w:val="28"/>
          <w:szCs w:val="28"/>
        </w:rPr>
        <w:t>мец</w:t>
      </w:r>
      <w:r w:rsidRPr="00C800F9">
        <w:rPr>
          <w:rFonts w:ascii="Times New Roman" w:eastAsia="BaskervilleBT-Roman" w:hAnsi="Times New Roman" w:cs="Times New Roman"/>
          <w:sz w:val="28"/>
          <w:szCs w:val="28"/>
          <w:lang w:val="uk-UA"/>
        </w:rPr>
        <w:t>ь</w:t>
      </w:r>
      <w:r w:rsidRPr="00C800F9">
        <w:rPr>
          <w:rFonts w:ascii="Times New Roman" w:eastAsia="BaskervilleBT-Roman" w:hAnsi="Times New Roman" w:cs="Times New Roman"/>
          <w:sz w:val="28"/>
          <w:szCs w:val="28"/>
        </w:rPr>
        <w:t>кого,</w:t>
      </w:r>
      <w:r w:rsidRPr="00C800F9">
        <w:rPr>
          <w:rFonts w:ascii="Times New Roman" w:eastAsia="BaskervilleBT-Roman" w:hAnsi="Times New Roman" w:cs="Times New Roman"/>
          <w:sz w:val="28"/>
          <w:szCs w:val="28"/>
          <w:lang w:val="uk-UA"/>
        </w:rPr>
        <w:t xml:space="preserve"> </w:t>
      </w:r>
      <w:r w:rsidRPr="00C800F9">
        <w:rPr>
          <w:rFonts w:ascii="Times New Roman" w:eastAsia="BaskervilleBT-Roman" w:hAnsi="Times New Roman" w:cs="Times New Roman"/>
          <w:sz w:val="28"/>
          <w:szCs w:val="28"/>
        </w:rPr>
        <w:t>бельг</w:t>
      </w:r>
      <w:r w:rsidRPr="00C800F9">
        <w:rPr>
          <w:rFonts w:ascii="Times New Roman" w:eastAsia="BaskervilleBT-Roman" w:hAnsi="Times New Roman" w:cs="Times New Roman"/>
          <w:sz w:val="28"/>
          <w:szCs w:val="28"/>
          <w:lang w:val="uk-UA"/>
        </w:rPr>
        <w:t>і</w:t>
      </w:r>
      <w:r w:rsidRPr="00C800F9">
        <w:rPr>
          <w:rFonts w:ascii="Times New Roman" w:eastAsia="BaskervilleBT-Roman" w:hAnsi="Times New Roman" w:cs="Times New Roman"/>
          <w:sz w:val="28"/>
          <w:szCs w:val="28"/>
        </w:rPr>
        <w:t>йс</w:t>
      </w:r>
      <w:r w:rsidRPr="00C800F9">
        <w:rPr>
          <w:rFonts w:ascii="Times New Roman" w:eastAsia="BaskervilleBT-Roman" w:hAnsi="Times New Roman" w:cs="Times New Roman"/>
          <w:sz w:val="28"/>
          <w:szCs w:val="28"/>
          <w:lang w:val="uk-UA"/>
        </w:rPr>
        <w:t>ь</w:t>
      </w:r>
      <w:r w:rsidRPr="00C800F9">
        <w:rPr>
          <w:rFonts w:ascii="Times New Roman" w:eastAsia="BaskervilleBT-Roman" w:hAnsi="Times New Roman" w:cs="Times New Roman"/>
          <w:sz w:val="28"/>
          <w:szCs w:val="28"/>
        </w:rPr>
        <w:t>кого</w:t>
      </w:r>
      <w:r w:rsidRPr="00C800F9">
        <w:rPr>
          <w:rFonts w:ascii="Times New Roman" w:eastAsia="BaskervilleBT-Roman" w:hAnsi="Times New Roman" w:cs="Times New Roman"/>
          <w:sz w:val="28"/>
          <w:szCs w:val="28"/>
          <w:lang w:val="uk-UA"/>
        </w:rPr>
        <w:t xml:space="preserve"> </w:t>
      </w:r>
      <w:r w:rsidRPr="00C800F9">
        <w:rPr>
          <w:rFonts w:ascii="Times New Roman" w:hAnsi="Times New Roman" w:cs="Times New Roman"/>
          <w:sz w:val="28"/>
          <w:szCs w:val="28"/>
          <w:lang w:val="uk-UA"/>
        </w:rPr>
        <w:t>[</w:t>
      </w:r>
      <w:r w:rsidR="00B50295">
        <w:rPr>
          <w:rFonts w:ascii="Times New Roman" w:hAnsi="Times New Roman" w:cs="Times New Roman"/>
          <w:sz w:val="28"/>
          <w:szCs w:val="28"/>
          <w:lang w:val="uk-UA"/>
        </w:rPr>
        <w:t>609</w:t>
      </w:r>
      <w:r w:rsidRPr="00C800F9">
        <w:rPr>
          <w:rFonts w:ascii="Times New Roman" w:hAnsi="Times New Roman" w:cs="Times New Roman"/>
          <w:sz w:val="28"/>
          <w:szCs w:val="28"/>
          <w:lang w:val="uk-UA"/>
        </w:rPr>
        <w:t>]</w:t>
      </w:r>
      <w:r w:rsidRPr="00C800F9">
        <w:rPr>
          <w:rFonts w:ascii="Times New Roman" w:eastAsia="BaskervilleBT-Roman" w:hAnsi="Times New Roman" w:cs="Times New Roman"/>
          <w:sz w:val="28"/>
          <w:szCs w:val="28"/>
        </w:rPr>
        <w:t>.</w:t>
      </w:r>
      <w:r w:rsidRPr="00C800F9">
        <w:rPr>
          <w:rFonts w:ascii="Times New Roman" w:hAnsi="Times New Roman" w:cs="Times New Roman"/>
          <w:sz w:val="28"/>
          <w:szCs w:val="28"/>
          <w:lang w:val="uk-UA"/>
        </w:rPr>
        <w:t xml:space="preserve"> Г. Циперович узагальнив результати своїх ранніх досліджень в монографії «Синдикати і трести в дореволюційній Росії та в СРСР. З історії дореволюційних форм промисловості за останні 50 років» [</w:t>
      </w:r>
      <w:r w:rsidR="00B50295">
        <w:rPr>
          <w:rFonts w:ascii="Times New Roman" w:hAnsi="Times New Roman" w:cs="Times New Roman"/>
          <w:sz w:val="28"/>
          <w:szCs w:val="28"/>
          <w:lang w:val="uk-UA"/>
        </w:rPr>
        <w:t>597</w:t>
      </w:r>
      <w:r w:rsidRPr="00C800F9">
        <w:rPr>
          <w:rFonts w:ascii="Times New Roman" w:hAnsi="Times New Roman" w:cs="Times New Roman"/>
          <w:sz w:val="28"/>
          <w:szCs w:val="28"/>
          <w:lang w:val="uk-UA"/>
        </w:rPr>
        <w:t>]. Е.Л. Грановський [</w:t>
      </w:r>
      <w:r w:rsidR="00B50295">
        <w:rPr>
          <w:rFonts w:ascii="Times New Roman" w:hAnsi="Times New Roman" w:cs="Times New Roman"/>
          <w:sz w:val="28"/>
          <w:szCs w:val="28"/>
          <w:lang w:val="uk-UA"/>
        </w:rPr>
        <w:t>445</w:t>
      </w:r>
      <w:r w:rsidRPr="00C800F9">
        <w:rPr>
          <w:rFonts w:ascii="Times New Roman" w:hAnsi="Times New Roman" w:cs="Times New Roman"/>
          <w:sz w:val="28"/>
          <w:szCs w:val="28"/>
          <w:lang w:val="uk-UA"/>
        </w:rPr>
        <w:t xml:space="preserve">] досліджував питання хронологічних меж початку монополізму в Росії, розвитку фінансового капіталу в період промислового зростання (1900–1913 рр.) та іноземного капіталу в системі монополістичного капіталізму. Увага до проблем розвитку галузей текстильного виробництва, дослідження форм його організації в минулому була цілком зрозумілою в </w:t>
      </w:r>
      <w:r w:rsidRPr="00C800F9">
        <w:rPr>
          <w:rFonts w:ascii="Times New Roman" w:hAnsi="Times New Roman" w:cs="Times New Roman"/>
          <w:sz w:val="28"/>
          <w:szCs w:val="28"/>
          <w:lang w:val="uk-UA"/>
        </w:rPr>
        <w:lastRenderedPageBreak/>
        <w:t>країні, розореній війною, яка шукає виходу з ситуації, що склалася на шляху проголошеної більшовиками нової економічної політики. Радянська Росія, відроджуючи зруйновану економіку, потребувала інвестицій, в тому числі й іноземних. Тому тема про роль іноземного капіталу в розвитку вітчизняної промисловості не була новою. Підрахунком іноземних інвестицій, виявленням основних напрямків вкладень західних підприємців в російську економіку займалися і раніше.</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наступні роки проблемою економічної політики царського уряду займався І.Ф. Гіндін. В 1959 р. було опубліковано кілька важливих документів, у тому числі програмна характеристика, з ґрунтовною вступною статтею до них: «Про основи економічної політики царського уряду в кінці ХІХ – на початку ХХ ст.» [</w:t>
      </w:r>
      <w:r w:rsidR="00B50295">
        <w:rPr>
          <w:rFonts w:ascii="Times New Roman" w:hAnsi="Times New Roman" w:cs="Times New Roman"/>
          <w:sz w:val="28"/>
          <w:szCs w:val="28"/>
          <w:lang w:val="uk-UA"/>
        </w:rPr>
        <w:t>440</w:t>
      </w:r>
      <w:r w:rsidRPr="00C800F9">
        <w:rPr>
          <w:rFonts w:ascii="Times New Roman" w:hAnsi="Times New Roman" w:cs="Times New Roman"/>
          <w:sz w:val="28"/>
          <w:szCs w:val="28"/>
          <w:lang w:val="uk-UA"/>
        </w:rPr>
        <w:t>]. Деяке місце проблемі, що нас цікавить було приділено в опублікованій у тому ж році великій статті «Русская буржуазия в период капитализма, ее развитие и особенности» [</w:t>
      </w:r>
      <w:r w:rsidR="00B50295">
        <w:rPr>
          <w:rFonts w:ascii="Times New Roman" w:hAnsi="Times New Roman" w:cs="Times New Roman"/>
          <w:sz w:val="28"/>
          <w:szCs w:val="28"/>
          <w:lang w:val="uk-UA"/>
        </w:rPr>
        <w:t>322</w:t>
      </w:r>
      <w:r w:rsidRPr="00C800F9">
        <w:rPr>
          <w:rFonts w:ascii="Times New Roman" w:hAnsi="Times New Roman" w:cs="Times New Roman"/>
          <w:sz w:val="28"/>
          <w:szCs w:val="28"/>
          <w:lang w:val="uk-UA"/>
        </w:rPr>
        <w:t>]. І. Гіндін надавав першорядне значення ролі держави в індустріальному розвитку Росії після скасування кріпосного права. В заохоченні зростання великої промисловості та утвердженні капіталізму в господарстві країни він бачив найважливішу функцію економічної політики самодержавства. Саме на основі вивчення останньої ним була запропонована концепція «державного капіталізму» в Росії, як феномена насадження капіталізму напівфеодальною державою.</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Важливим джерелом з проблеми ґенези капіталізму в Росії була монографічна розробка Г.С. Ісаєва </w:t>
      </w:r>
      <w:r w:rsidRPr="00B50295">
        <w:rPr>
          <w:rFonts w:ascii="Times New Roman" w:hAnsi="Times New Roman" w:cs="Times New Roman"/>
          <w:sz w:val="28"/>
          <w:szCs w:val="28"/>
          <w:lang w:val="uk-UA"/>
        </w:rPr>
        <w:t>[</w:t>
      </w:r>
      <w:r w:rsidR="00B50295">
        <w:rPr>
          <w:rFonts w:ascii="Times New Roman" w:hAnsi="Times New Roman" w:cs="Times New Roman"/>
          <w:sz w:val="28"/>
          <w:szCs w:val="28"/>
          <w:lang w:val="uk-UA"/>
        </w:rPr>
        <w:t>467</w:t>
      </w:r>
      <w:r w:rsidRPr="00B50295">
        <w:rPr>
          <w:rFonts w:ascii="Times New Roman" w:hAnsi="Times New Roman" w:cs="Times New Roman"/>
          <w:sz w:val="28"/>
          <w:szCs w:val="28"/>
          <w:lang w:val="uk-UA"/>
        </w:rPr>
        <w:t>]</w:t>
      </w:r>
      <w:r w:rsidRPr="00C800F9">
        <w:rPr>
          <w:rFonts w:ascii="Times New Roman" w:hAnsi="Times New Roman" w:cs="Times New Roman"/>
          <w:sz w:val="28"/>
          <w:szCs w:val="28"/>
          <w:lang w:val="uk-UA"/>
        </w:rPr>
        <w:t xml:space="preserve">. Вона стала подальшим поглибленим вивченням історії текстильної промисловості другої половини XVIII – першої половини XIX ст. Книга Г.С. Ісаєва написана на серйозній ґрунтовно вивченій, використаній і критично осмисленій джерельній базі. Особливу увагу автор приділяє різноманітним неофіційними статистичними даними та економічним оглядам, що, на його думку, недостатньо використовуються в дослідницькій роботі; в поєднанні з офіційними джерелами вони дають цінні відомості щодо промисловості не обліковані офіційною статистикою (селянські промисли, розсіяна мануфактура, що випали з поля зору офіційних звітів підприємств дрібної промисловості і т. п.). Автора можна дорікнути лише в тому, що він недостатньо привернув періодичну пресу (журнали, газети) того часу </w:t>
      </w:r>
      <w:r w:rsidRPr="00C800F9">
        <w:rPr>
          <w:rFonts w:ascii="Times New Roman" w:hAnsi="Times New Roman" w:cs="Times New Roman"/>
          <w:sz w:val="28"/>
          <w:szCs w:val="28"/>
        </w:rPr>
        <w:t>[</w:t>
      </w:r>
      <w:r w:rsidR="00B50295">
        <w:rPr>
          <w:rFonts w:ascii="Times New Roman" w:hAnsi="Times New Roman" w:cs="Times New Roman"/>
          <w:sz w:val="28"/>
          <w:szCs w:val="28"/>
          <w:lang w:val="uk-UA"/>
        </w:rPr>
        <w:t>314</w:t>
      </w:r>
      <w:r w:rsidRPr="00C800F9">
        <w:rPr>
          <w:rFonts w:ascii="Times New Roman" w:hAnsi="Times New Roman" w:cs="Times New Roman"/>
          <w:sz w:val="28"/>
          <w:szCs w:val="28"/>
          <w:lang w:val="uk-UA"/>
        </w:rPr>
        <w:t xml:space="preserve">, </w:t>
      </w:r>
      <w:r w:rsidR="002D6786">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172</w:t>
      </w:r>
      <w:r w:rsidRPr="00C800F9">
        <w:rPr>
          <w:rFonts w:ascii="Times New Roman" w:hAnsi="Times New Roman" w:cs="Times New Roman"/>
          <w:b/>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Г.С. Ісаєв поставив перед собою завдання на історичному матеріалі проаналізувати дрібнотоварне виробництво як широку соціально-економічну основу мануфактури кінця XVIII – першої половини XIX ст., розкрити роль торгового капіталу в її розвитку; розглянути мануфактуру не як форму виробництва, а як особливу стадію розвитку капіталізму в промисловості, що поклала початок створенню нових продуктивних сил </w:t>
      </w:r>
      <w:r w:rsidRPr="00C800F9">
        <w:rPr>
          <w:rFonts w:ascii="Times New Roman" w:hAnsi="Times New Roman" w:cs="Times New Roman"/>
          <w:sz w:val="28"/>
          <w:szCs w:val="28"/>
        </w:rPr>
        <w:t>[</w:t>
      </w:r>
      <w:r w:rsidR="00B50295">
        <w:rPr>
          <w:rFonts w:ascii="Times New Roman" w:hAnsi="Times New Roman" w:cs="Times New Roman"/>
          <w:sz w:val="28"/>
          <w:szCs w:val="28"/>
          <w:lang w:val="uk-UA"/>
        </w:rPr>
        <w:t>467</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с. 37–38</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Текстильна промисловість обрана автором тому, що вона була найбільш розвиненою галуззю, виробництво в ній було відносно простим, доступним для широких верств населення заняттям, а підприємцям приносило великі прибутки. Буржуазія, яка зароджувалася найохочіше розміщувала свої </w:t>
      </w:r>
      <w:r w:rsidRPr="00C800F9">
        <w:rPr>
          <w:rFonts w:ascii="Times New Roman" w:hAnsi="Times New Roman" w:cs="Times New Roman"/>
          <w:sz w:val="28"/>
          <w:szCs w:val="28"/>
          <w:lang w:val="uk-UA"/>
        </w:rPr>
        <w:lastRenderedPageBreak/>
        <w:t xml:space="preserve">накопичення в текстильну промисловість. Тут були наявні всі форми перехідного періоду від феодалізму до капіталізму (дрібнотоварне виробництво, робота на дому, капіталістична, посесійна і вотчинна мануфактури і т. д.). Автор вважав, що розгляд ґенези капіталізму в текстильній промисловості дозволить краще зрозуміти процес заміни в Росії феодального способу виробництва капіталістичним. З усіх проблем ґенези капіталізму перевагу він віддає головній – розвитку продуктивних сил, приділивши при цьому багато уваги історії техніки і робочої сили. Природно, що робилося це з урахуванням всієї складності виробничих відносин в промисловості того часу </w:t>
      </w:r>
      <w:r w:rsidRPr="00C800F9">
        <w:rPr>
          <w:rFonts w:ascii="Times New Roman" w:hAnsi="Times New Roman" w:cs="Times New Roman"/>
          <w:sz w:val="28"/>
          <w:szCs w:val="28"/>
        </w:rPr>
        <w:t>[</w:t>
      </w:r>
      <w:r w:rsidR="00B50295">
        <w:rPr>
          <w:rFonts w:ascii="Times New Roman" w:hAnsi="Times New Roman" w:cs="Times New Roman"/>
          <w:sz w:val="28"/>
          <w:szCs w:val="28"/>
          <w:lang w:val="uk-UA"/>
        </w:rPr>
        <w:t>314</w:t>
      </w:r>
      <w:r w:rsidRPr="00C800F9">
        <w:rPr>
          <w:rFonts w:ascii="Times New Roman" w:hAnsi="Times New Roman" w:cs="Times New Roman"/>
          <w:sz w:val="28"/>
          <w:szCs w:val="28"/>
          <w:lang w:val="uk-UA"/>
        </w:rPr>
        <w:t>, с. 173</w:t>
      </w:r>
      <w:r w:rsidRPr="00C800F9">
        <w:rPr>
          <w:rFonts w:ascii="Times New Roman" w:hAnsi="Times New Roman" w:cs="Times New Roman"/>
          <w:b/>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Г.С. Ісаєв торкається і проблеми промислового перевороту, що не аргументуючи, однак, своє розуміння сутності даного явища. Він обмежується зауваженням, що соціальні зміни стосуються не промисловому перевороту, а є його безпосереднім результатом. Автор визнає 30-ті рр. XIX ст. часом початку промислового перевороту в Росії, він підкреслює, що промисловий переворот – це певний історичний період, а тому він і не шукає його ознаки в одних галузях, не знаходячи в інших, або не «дробить» його, як деякі історики, на окремі підприємствам. У періодизації генезису капіталізму в Росії Г.С. Ісаєв рішуче виступав за виділення (і відповідно самостійне вивчення) другої, мануфактурної стадії (початок XVIII – 30-ті рр. XIX ст.).</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Спочатку автор досліджує селянські промисли, що складають важливу умову ґенези капіталізму, адже без наявності багатомільйонного дрібнотоварного виробництва, що постійно залучається до капіталістичних відносин, немислимі ні розкладання натурального феодального господарства і формування капіталістичного устрою, ні виникнення і розширення всеросійського ринку, ні переростання промислів в капіталістичні підприємства, ні успішний розвиток капіталістичної кооперації, мануфактури і фабрики [</w:t>
      </w:r>
      <w:r w:rsidR="00B50295">
        <w:rPr>
          <w:rFonts w:ascii="Times New Roman" w:hAnsi="Times New Roman" w:cs="Times New Roman"/>
          <w:sz w:val="28"/>
          <w:szCs w:val="28"/>
          <w:lang w:val="uk-UA"/>
        </w:rPr>
        <w:t>476</w:t>
      </w:r>
      <w:r w:rsidRPr="00C800F9">
        <w:rPr>
          <w:rFonts w:ascii="Times New Roman" w:hAnsi="Times New Roman" w:cs="Times New Roman"/>
          <w:sz w:val="28"/>
          <w:szCs w:val="28"/>
          <w:lang w:val="uk-UA"/>
        </w:rPr>
        <w:t>, с. 89]. Такий висновок випливає з аналізу наведеного в книзі матеріалу, який, на жаль, за визнанням автора, дає дуже приблизне уявлення про першу стадію розвитку капіталізму в промисловості.</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Цікаві спостереження автора про стан різних галузей текстильного виробництва на мануфактурній стадії капіталізму. Причому вони об</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єктивно підкріплюють точку зору про нерозривний зв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язок технічної і соціальної сторін промислового перевороту. Вказуючи на велику питому вагу мануфактури в бавовняній ткацькій промисловості, він зазначає, що остання в першій половині XIX ст., в роки початку промислового перевороту, мала значні можливості для масової і остаточної пролетаризації працівників на дому. І далі, розвиваючи цю думку, Г.С. Ісаєв приходить до висновку, що в бавовняній мануфактурі (і в централізованій, і в розсіяній) складалося не стільки формальне, скільки реальне підпорядкування праці капіталу [</w:t>
      </w:r>
      <w:r w:rsidR="00B50295">
        <w:rPr>
          <w:rFonts w:ascii="Times New Roman" w:hAnsi="Times New Roman" w:cs="Times New Roman"/>
          <w:sz w:val="28"/>
          <w:szCs w:val="28"/>
          <w:lang w:val="uk-UA"/>
        </w:rPr>
        <w:t>467</w:t>
      </w:r>
      <w:r w:rsidRPr="00C800F9">
        <w:rPr>
          <w:rFonts w:ascii="Times New Roman" w:hAnsi="Times New Roman" w:cs="Times New Roman"/>
          <w:sz w:val="28"/>
          <w:szCs w:val="28"/>
          <w:lang w:val="uk-UA"/>
        </w:rPr>
        <w:t xml:space="preserve"> с. 165–172].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Окремо, за галузями виробництва, розглядається в монографії техніка як елемент продуктивних сил мануфактурного періоду і початку промислового перевороту. Відзначимо при цьому деяку нечіткість у визначенні «техніка». </w:t>
      </w:r>
      <w:r w:rsidRPr="00C800F9">
        <w:rPr>
          <w:rFonts w:ascii="Times New Roman" w:hAnsi="Times New Roman" w:cs="Times New Roman"/>
          <w:sz w:val="28"/>
          <w:szCs w:val="28"/>
          <w:lang w:val="uk-UA"/>
        </w:rPr>
        <w:lastRenderedPageBreak/>
        <w:t>Обґрунтовуючи послідовність розгляду основних питань дослідження, Г.С. Ісаєв вважає, що вивчення продуктивних сил найзручніше почати з характеристики техніки, бо остання – найактивніший їх елемент [</w:t>
      </w:r>
      <w:r w:rsidR="00B50295">
        <w:rPr>
          <w:rFonts w:ascii="Times New Roman" w:hAnsi="Times New Roman" w:cs="Times New Roman"/>
          <w:sz w:val="28"/>
          <w:szCs w:val="28"/>
          <w:lang w:val="uk-UA"/>
        </w:rPr>
        <w:t>467</w:t>
      </w:r>
      <w:r w:rsidRPr="00C800F9">
        <w:rPr>
          <w:rFonts w:ascii="Times New Roman" w:hAnsi="Times New Roman" w:cs="Times New Roman"/>
          <w:sz w:val="28"/>
          <w:szCs w:val="28"/>
          <w:lang w:val="uk-UA"/>
        </w:rPr>
        <w:t>, с. 180].</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Протягом десятиліть питання промислового розвитку українських губерній другої половини ХІХ – початку ХХ ст. розглядалися в радянській історичній літературі в контексті розробки проблеми економічних передумов «жовтневої революції». Її історіографія в силу цієї обставини неминуче відобразила дослідження історії української промисловості. </w:t>
      </w:r>
      <w:r w:rsidRPr="00C800F9">
        <w:rPr>
          <w:rFonts w:ascii="Times New Roman" w:hAnsi="Times New Roman" w:cs="Times New Roman"/>
          <w:sz w:val="28"/>
          <w:szCs w:val="28"/>
        </w:rPr>
        <w:t>В цей період переважали історико-економічні твори [</w:t>
      </w:r>
      <w:r w:rsidR="00B50295">
        <w:rPr>
          <w:rFonts w:ascii="Times New Roman" w:hAnsi="Times New Roman" w:cs="Times New Roman"/>
          <w:sz w:val="28"/>
          <w:szCs w:val="28"/>
          <w:lang w:val="uk-UA"/>
        </w:rPr>
        <w:t>490; 505; 511</w:t>
      </w:r>
      <w:r w:rsidR="00B50295">
        <w:rPr>
          <w:rFonts w:ascii="Times New Roman" w:hAnsi="Times New Roman" w:cs="Times New Roman"/>
          <w:sz w:val="28"/>
          <w:szCs w:val="28"/>
        </w:rPr>
        <w:t xml:space="preserve">; </w:t>
      </w:r>
      <w:r w:rsidR="00B50295">
        <w:rPr>
          <w:rFonts w:ascii="Times New Roman" w:hAnsi="Times New Roman" w:cs="Times New Roman"/>
          <w:sz w:val="28"/>
          <w:szCs w:val="28"/>
          <w:lang w:val="uk-UA"/>
        </w:rPr>
        <w:t>589–593</w:t>
      </w:r>
      <w:r w:rsidRPr="00C800F9">
        <w:rPr>
          <w:rFonts w:ascii="Times New Roman" w:hAnsi="Times New Roman" w:cs="Times New Roman"/>
          <w:sz w:val="28"/>
          <w:szCs w:val="28"/>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Пр</w:t>
      </w:r>
      <w:r w:rsidRPr="00C800F9">
        <w:rPr>
          <w:rFonts w:ascii="Times New Roman" w:hAnsi="Times New Roman" w:cs="Times New Roman"/>
          <w:sz w:val="28"/>
          <w:szCs w:val="28"/>
          <w:lang w:val="uk-UA"/>
        </w:rPr>
        <w:t xml:space="preserve">облеми розвитку </w:t>
      </w:r>
      <w:r w:rsidRPr="00C800F9">
        <w:rPr>
          <w:rFonts w:ascii="Times New Roman" w:hAnsi="Times New Roman" w:cs="Times New Roman"/>
          <w:sz w:val="28"/>
          <w:szCs w:val="28"/>
        </w:rPr>
        <w:t xml:space="preserve">історії окремих галузей промисловості розглядали </w:t>
      </w:r>
      <w:r w:rsidRPr="00C800F9">
        <w:rPr>
          <w:rFonts w:ascii="Times New Roman" w:hAnsi="Times New Roman" w:cs="Times New Roman"/>
          <w:sz w:val="28"/>
          <w:szCs w:val="28"/>
          <w:lang w:val="uk-UA"/>
        </w:rPr>
        <w:t>праці (</w:t>
      </w:r>
      <w:r w:rsidR="00B50295">
        <w:rPr>
          <w:rFonts w:ascii="Times New Roman" w:hAnsi="Times New Roman" w:cs="Times New Roman"/>
          <w:sz w:val="28"/>
          <w:szCs w:val="28"/>
          <w:lang w:val="uk-UA"/>
        </w:rPr>
        <w:t>572</w:t>
      </w:r>
      <w:r w:rsidRPr="00C800F9">
        <w:rPr>
          <w:rFonts w:ascii="Times New Roman" w:hAnsi="Times New Roman" w:cs="Times New Roman"/>
          <w:sz w:val="28"/>
          <w:szCs w:val="28"/>
          <w:lang w:val="uk-UA"/>
        </w:rPr>
        <w:t xml:space="preserve">; </w:t>
      </w:r>
      <w:r w:rsidR="00B50295">
        <w:rPr>
          <w:rFonts w:ascii="Times New Roman" w:hAnsi="Times New Roman" w:cs="Times New Roman"/>
          <w:sz w:val="28"/>
          <w:szCs w:val="28"/>
          <w:lang w:val="uk-UA"/>
        </w:rPr>
        <w:t>504</w:t>
      </w:r>
      <w:r w:rsidRPr="00C800F9">
        <w:rPr>
          <w:rFonts w:ascii="Times New Roman" w:hAnsi="Times New Roman" w:cs="Times New Roman"/>
          <w:sz w:val="28"/>
          <w:szCs w:val="28"/>
        </w:rPr>
        <w:t xml:space="preserve">; </w:t>
      </w:r>
      <w:r w:rsidR="00B50295">
        <w:rPr>
          <w:rFonts w:ascii="Times New Roman" w:hAnsi="Times New Roman" w:cs="Times New Roman"/>
          <w:sz w:val="28"/>
          <w:szCs w:val="28"/>
          <w:lang w:val="uk-UA"/>
        </w:rPr>
        <w:t>495–498</w:t>
      </w:r>
      <w:r w:rsidRPr="00C800F9">
        <w:rPr>
          <w:rFonts w:ascii="Times New Roman" w:hAnsi="Times New Roman" w:cs="Times New Roman"/>
          <w:sz w:val="28"/>
          <w:szCs w:val="28"/>
        </w:rPr>
        <w:t xml:space="preserve">; </w:t>
      </w:r>
      <w:r w:rsidR="00B50295">
        <w:rPr>
          <w:rFonts w:ascii="Times New Roman" w:hAnsi="Times New Roman" w:cs="Times New Roman"/>
          <w:sz w:val="28"/>
          <w:szCs w:val="28"/>
          <w:lang w:val="uk-UA"/>
        </w:rPr>
        <w:t>535–538</w:t>
      </w:r>
      <w:r w:rsidRPr="00C800F9">
        <w:rPr>
          <w:rFonts w:ascii="Times New Roman" w:hAnsi="Times New Roman" w:cs="Times New Roman"/>
          <w:sz w:val="28"/>
          <w:szCs w:val="28"/>
          <w:lang w:val="uk-UA"/>
        </w:rPr>
        <w:t xml:space="preserve">). Це були дослідження </w:t>
      </w:r>
      <w:r w:rsidRPr="00C800F9">
        <w:rPr>
          <w:rFonts w:ascii="Times New Roman" w:hAnsi="Times New Roman" w:cs="Times New Roman"/>
          <w:sz w:val="28"/>
          <w:szCs w:val="28"/>
        </w:rPr>
        <w:t xml:space="preserve">з точки зору </w:t>
      </w:r>
      <w:r w:rsidRPr="00C800F9">
        <w:rPr>
          <w:rFonts w:ascii="Times New Roman" w:hAnsi="Times New Roman" w:cs="Times New Roman"/>
          <w:sz w:val="28"/>
          <w:szCs w:val="28"/>
          <w:lang w:val="uk-UA"/>
        </w:rPr>
        <w:t>еволюції</w:t>
      </w:r>
      <w:r w:rsidRPr="00C800F9">
        <w:rPr>
          <w:rFonts w:ascii="Times New Roman" w:hAnsi="Times New Roman" w:cs="Times New Roman"/>
          <w:sz w:val="28"/>
          <w:szCs w:val="28"/>
        </w:rPr>
        <w:t xml:space="preserve"> техніки, соціально-економічно</w:t>
      </w:r>
      <w:r w:rsidRPr="00C800F9">
        <w:rPr>
          <w:rFonts w:ascii="Times New Roman" w:hAnsi="Times New Roman" w:cs="Times New Roman"/>
          <w:sz w:val="28"/>
          <w:szCs w:val="28"/>
          <w:lang w:val="uk-UA"/>
        </w:rPr>
        <w:t>го</w:t>
      </w:r>
      <w:r w:rsidRPr="00C800F9">
        <w:rPr>
          <w:rFonts w:ascii="Times New Roman" w:hAnsi="Times New Roman" w:cs="Times New Roman"/>
          <w:sz w:val="28"/>
          <w:szCs w:val="28"/>
        </w:rPr>
        <w:t xml:space="preserve"> розвитку промисловості в галузевому й регіональному напрямках та формування монополістичного капіталізму.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Необхідно підкреслити, що регіональні дослідження були переважно присвячені районам зі слабким розвитком промисловості, їх джерельна база не сприяла помітному просуванню вперед у поглибленні уявлень про основні процеси і тенденції розвитку української промисловості. Більшість авторів занадто приділяли уваги місцевим матеріалам (регіональні огляди, дані традиційних губернських закладів, фрагменти архівних фондів окремих підприємств), що іноді утруднює узагальнення результатів дослідження, проведення зіставлень. Хоча в них була накопичена різноманітна інформація щодо процесів поширення промислового капіталізму, динаміки розвитку окремих губерній, виникнення акціонерних компаній і формування регіональних монополій [</w:t>
      </w:r>
      <w:r w:rsidR="00B50295" w:rsidRPr="00B50295">
        <w:rPr>
          <w:rFonts w:ascii="Times New Roman" w:hAnsi="Times New Roman" w:cs="Times New Roman"/>
          <w:sz w:val="28"/>
          <w:szCs w:val="28"/>
          <w:lang w:val="uk-UA"/>
        </w:rPr>
        <w:t>436</w:t>
      </w:r>
      <w:r w:rsidRPr="00C800F9">
        <w:rPr>
          <w:rFonts w:ascii="Times New Roman" w:hAnsi="Times New Roman" w:cs="Times New Roman"/>
          <w:sz w:val="28"/>
          <w:szCs w:val="28"/>
        </w:rPr>
        <w:t>, с. 9–10].</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Підсумком такого стану історіографії була констатація факту, що як самостійна тема історія української промисловості періоду капіталізму займає недостатнє місце в системі історичних досліджень з вітчизняної історії другої половини ХІХ – початку ХХ ст. </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eastAsia="TimesNewRoman" w:hAnsi="Times New Roman" w:cs="Times New Roman"/>
          <w:sz w:val="28"/>
          <w:szCs w:val="28"/>
        </w:rPr>
        <w:t>У радянській історіографії технічний переворот досліджувався у світлі соціально-економічного і загального формального підходів. Прослідковується нехтування взаємозалежністю між економічними та соціальними процесами, що ослаблює наукову значущість цих праць. Так, у 1925 р</w:t>
      </w:r>
      <w:r w:rsidRPr="00C800F9">
        <w:rPr>
          <w:rFonts w:ascii="Times New Roman" w:eastAsia="TimesNewRoman" w:hAnsi="Times New Roman" w:cs="Times New Roman"/>
          <w:sz w:val="28"/>
          <w:szCs w:val="28"/>
          <w:lang w:val="uk-UA"/>
        </w:rPr>
        <w:t>.</w:t>
      </w:r>
      <w:r w:rsidRPr="00C800F9">
        <w:rPr>
          <w:rFonts w:ascii="Times New Roman" w:eastAsia="TimesNewRoman" w:hAnsi="Times New Roman" w:cs="Times New Roman"/>
          <w:sz w:val="28"/>
          <w:szCs w:val="28"/>
        </w:rPr>
        <w:t xml:space="preserve"> вийшов нарис про історію українських фабрик О.П. Оглобліна</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w:t>
      </w:r>
      <w:r w:rsidR="00B50295">
        <w:rPr>
          <w:rFonts w:ascii="Times New Roman" w:eastAsia="TimesNewRoman" w:hAnsi="Times New Roman" w:cs="Times New Roman"/>
          <w:sz w:val="28"/>
          <w:szCs w:val="28"/>
          <w:lang w:val="uk-UA"/>
        </w:rPr>
        <w:t>531–532</w:t>
      </w:r>
      <w:r w:rsidRPr="00C800F9">
        <w:rPr>
          <w:rFonts w:ascii="Times New Roman" w:eastAsia="TimesNewRoman" w:hAnsi="Times New Roman" w:cs="Times New Roman"/>
          <w:sz w:val="28"/>
          <w:szCs w:val="28"/>
        </w:rPr>
        <w:t>], в якому зібраний матеріал присвячено вивченню докапіталістичної фабрик</w:t>
      </w:r>
      <w:r w:rsidRPr="00C800F9">
        <w:rPr>
          <w:rFonts w:ascii="Times New Roman" w:eastAsia="TimesNewRoman" w:hAnsi="Times New Roman" w:cs="Times New Roman"/>
          <w:sz w:val="28"/>
          <w:szCs w:val="28"/>
          <w:lang w:val="uk-UA"/>
        </w:rPr>
        <w:t>и</w:t>
      </w:r>
      <w:r w:rsidRPr="00C800F9">
        <w:rPr>
          <w:rFonts w:ascii="Times New Roman" w:eastAsia="TimesNewRoman" w:hAnsi="Times New Roman" w:cs="Times New Roman"/>
          <w:sz w:val="28"/>
          <w:szCs w:val="28"/>
        </w:rPr>
        <w:t xml:space="preserve"> та боротьбі дворянського (кріпосного) і купецького (капіталістичного) підприємництва у фабричній промисловості. У праці вчений значну увагу приділив дослідженню </w:t>
      </w:r>
      <w:r w:rsidRPr="00C800F9">
        <w:rPr>
          <w:rFonts w:ascii="Times New Roman" w:hAnsi="Times New Roman" w:cs="Times New Roman"/>
          <w:sz w:val="28"/>
          <w:szCs w:val="28"/>
        </w:rPr>
        <w:t>процес</w:t>
      </w:r>
      <w:r w:rsidRPr="00C800F9">
        <w:rPr>
          <w:rFonts w:ascii="Times New Roman" w:hAnsi="Times New Roman" w:cs="Times New Roman"/>
          <w:sz w:val="28"/>
          <w:szCs w:val="28"/>
          <w:lang w:val="uk-UA"/>
        </w:rPr>
        <w:t>ів</w:t>
      </w:r>
      <w:r w:rsidRPr="00C800F9">
        <w:rPr>
          <w:rFonts w:ascii="Times New Roman" w:hAnsi="Times New Roman" w:cs="Times New Roman"/>
          <w:sz w:val="28"/>
          <w:szCs w:val="28"/>
        </w:rPr>
        <w:t xml:space="preserve"> становлення і піднесення вітчизняного фабричного виробництва, зокрема </w:t>
      </w:r>
      <w:r w:rsidRPr="00C800F9">
        <w:rPr>
          <w:rFonts w:ascii="Times New Roman" w:eastAsia="TimesNewRoman" w:hAnsi="Times New Roman" w:cs="Times New Roman"/>
          <w:sz w:val="28"/>
          <w:szCs w:val="28"/>
        </w:rPr>
        <w:t>розвитку суконної промисловості Чернігів</w:t>
      </w:r>
      <w:r w:rsidRPr="00C800F9">
        <w:rPr>
          <w:rFonts w:ascii="Times New Roman" w:eastAsia="TimesNewRoman" w:hAnsi="Times New Roman" w:cs="Times New Roman"/>
          <w:sz w:val="28"/>
          <w:szCs w:val="28"/>
          <w:lang w:val="uk-UA"/>
        </w:rPr>
        <w:t>ської губернії</w:t>
      </w:r>
      <w:r w:rsidRPr="00C800F9">
        <w:rPr>
          <w:rFonts w:ascii="Times New Roman" w:eastAsia="TimesNewRoman" w:hAnsi="Times New Roman" w:cs="Times New Roman"/>
          <w:sz w:val="28"/>
          <w:szCs w:val="28"/>
        </w:rPr>
        <w:t>, що займала п</w:t>
      </w:r>
      <w:r w:rsidRPr="00C800F9">
        <w:rPr>
          <w:rFonts w:ascii="Times New Roman" w:eastAsia="TimesNewRoman" w:hAnsi="Times New Roman" w:cs="Times New Roman"/>
          <w:sz w:val="28"/>
          <w:szCs w:val="28"/>
          <w:lang w:val="uk-UA"/>
        </w:rPr>
        <w:t>ровідн</w:t>
      </w:r>
      <w:r w:rsidRPr="00C800F9">
        <w:rPr>
          <w:rFonts w:ascii="Times New Roman" w:eastAsia="TimesNewRoman" w:hAnsi="Times New Roman" w:cs="Times New Roman"/>
          <w:sz w:val="28"/>
          <w:szCs w:val="28"/>
        </w:rPr>
        <w:t>е місце за своїм технічним оснащенням серед усіх губерній Російської імперії.</w:t>
      </w:r>
      <w:r w:rsidRPr="00C800F9">
        <w:rPr>
          <w:rFonts w:ascii="Times New Roman" w:hAnsi="Times New Roman" w:cs="Times New Roman"/>
          <w:sz w:val="28"/>
          <w:szCs w:val="28"/>
        </w:rPr>
        <w:t xml:space="preserve"> </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Незважаючи на ідеологію, видавалися й ґрунтовні праці, присвячені загальним питанням економічного розвитку імперської Росії у пореформений період. </w:t>
      </w:r>
      <w:r w:rsidRPr="00C800F9">
        <w:rPr>
          <w:rFonts w:ascii="Times New Roman" w:hAnsi="Times New Roman" w:cs="Times New Roman"/>
          <w:sz w:val="28"/>
          <w:szCs w:val="28"/>
        </w:rPr>
        <w:t xml:space="preserve">Особливе місце серед таких праць посідають роботи, у яких розглядався </w:t>
      </w:r>
      <w:r w:rsidRPr="00C800F9">
        <w:rPr>
          <w:rFonts w:ascii="Times New Roman" w:hAnsi="Times New Roman" w:cs="Times New Roman"/>
          <w:sz w:val="28"/>
          <w:szCs w:val="28"/>
        </w:rPr>
        <w:lastRenderedPageBreak/>
        <w:t>процес формування загальноросійського ринку, система залучення іноземних інвестицій. Історики-економісти переважно зосереджували свої зусилля на</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викритті соціальних вад панування іноземного капіталу та підприємництва, розгортанні класової боротьби пролетаріату [</w:t>
      </w:r>
      <w:r w:rsidR="00B50295">
        <w:rPr>
          <w:rFonts w:ascii="Times New Roman" w:hAnsi="Times New Roman" w:cs="Times New Roman"/>
          <w:sz w:val="28"/>
          <w:szCs w:val="28"/>
          <w:lang w:val="uk-UA"/>
        </w:rPr>
        <w:t>505</w:t>
      </w:r>
      <w:r w:rsidRPr="00C800F9">
        <w:rPr>
          <w:rFonts w:ascii="Times New Roman" w:hAnsi="Times New Roman" w:cs="Times New Roman"/>
          <w:sz w:val="28"/>
          <w:szCs w:val="28"/>
          <w:lang w:val="uk-UA"/>
        </w:rPr>
        <w:t>;</w:t>
      </w:r>
      <w:r w:rsidR="00B50295">
        <w:rPr>
          <w:rFonts w:ascii="Times New Roman" w:hAnsi="Times New Roman" w:cs="Times New Roman"/>
          <w:sz w:val="28"/>
          <w:szCs w:val="28"/>
          <w:lang w:val="uk-UA"/>
        </w:rPr>
        <w:t>456–457</w:t>
      </w:r>
      <w:r w:rsidRPr="00C800F9">
        <w:rPr>
          <w:rFonts w:ascii="Times New Roman" w:hAnsi="Times New Roman" w:cs="Times New Roman"/>
          <w:sz w:val="28"/>
          <w:szCs w:val="28"/>
          <w:lang w:val="uk-UA"/>
        </w:rPr>
        <w:t>;</w:t>
      </w:r>
      <w:r w:rsidR="00B50295">
        <w:rPr>
          <w:rFonts w:ascii="Times New Roman" w:hAnsi="Times New Roman" w:cs="Times New Roman"/>
          <w:sz w:val="28"/>
          <w:szCs w:val="28"/>
          <w:lang w:val="uk-UA"/>
        </w:rPr>
        <w:t xml:space="preserve"> 440</w:t>
      </w:r>
      <w:r w:rsidRPr="00C800F9">
        <w:rPr>
          <w:rFonts w:ascii="Times New Roman" w:hAnsi="Times New Roman" w:cs="Times New Roman"/>
          <w:sz w:val="28"/>
          <w:szCs w:val="28"/>
          <w:lang w:val="uk-UA"/>
        </w:rPr>
        <w:t>;</w:t>
      </w:r>
      <w:r w:rsidR="00B50295">
        <w:rPr>
          <w:rFonts w:ascii="Times New Roman" w:hAnsi="Times New Roman" w:cs="Times New Roman"/>
          <w:sz w:val="28"/>
          <w:szCs w:val="28"/>
          <w:lang w:val="uk-UA"/>
        </w:rPr>
        <w:t xml:space="preserve"> </w:t>
      </w:r>
      <w:r w:rsidR="00DD58C9">
        <w:rPr>
          <w:rFonts w:ascii="Times New Roman" w:hAnsi="Times New Roman" w:cs="Times New Roman"/>
          <w:sz w:val="28"/>
          <w:szCs w:val="28"/>
          <w:lang w:val="uk-UA"/>
        </w:rPr>
        <w:t>498</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Основними питаннями, що привертали увагу радянських вчених, були первісне нагромадження капіталу, формування і становище робітничого класу та буржуазії, співвідношення капіталістичних і докапіталістичних виробничих відносин в промисловості, процеси концентрації та монополізації промислового капіталу. Велика увага приділялася особливостям промислового перевороту в Росії; розгорнулася дискусія про час його початку і завершення. До числа найбільш помітних робіт з цього ряду відносяться монографії С.Г. Струміліна [</w:t>
      </w:r>
      <w:r w:rsidR="00DD58C9">
        <w:rPr>
          <w:rFonts w:ascii="Times New Roman" w:hAnsi="Times New Roman" w:cs="Times New Roman"/>
          <w:sz w:val="28"/>
          <w:szCs w:val="28"/>
          <w:lang w:val="uk-UA"/>
        </w:rPr>
        <w:t>56</w:t>
      </w:r>
      <w:r w:rsidRPr="00C800F9">
        <w:rPr>
          <w:rFonts w:ascii="Times New Roman" w:hAnsi="Times New Roman" w:cs="Times New Roman"/>
          <w:sz w:val="28"/>
          <w:szCs w:val="28"/>
          <w:lang w:val="uk-UA"/>
        </w:rPr>
        <w:t xml:space="preserve">7; </w:t>
      </w:r>
      <w:r w:rsidR="00DD58C9">
        <w:rPr>
          <w:rFonts w:ascii="Times New Roman" w:hAnsi="Times New Roman" w:cs="Times New Roman"/>
          <w:sz w:val="28"/>
          <w:szCs w:val="28"/>
          <w:lang w:val="uk-UA"/>
        </w:rPr>
        <w:t>56</w:t>
      </w:r>
      <w:r w:rsidRPr="00C800F9">
        <w:rPr>
          <w:rFonts w:ascii="Times New Roman" w:hAnsi="Times New Roman" w:cs="Times New Roman"/>
          <w:sz w:val="28"/>
          <w:szCs w:val="28"/>
          <w:lang w:val="uk-UA"/>
        </w:rPr>
        <w:t>8], В.К. Яцунского [9], П.Г. Риндзюнского [</w:t>
      </w:r>
      <w:r w:rsidR="00DD58C9">
        <w:rPr>
          <w:rFonts w:ascii="Times New Roman" w:hAnsi="Times New Roman" w:cs="Times New Roman"/>
          <w:sz w:val="28"/>
          <w:szCs w:val="28"/>
          <w:lang w:val="uk-UA"/>
        </w:rPr>
        <w:t>555</w:t>
      </w:r>
      <w:r w:rsidRPr="00C800F9">
        <w:rPr>
          <w:rFonts w:ascii="Times New Roman" w:hAnsi="Times New Roman" w:cs="Times New Roman"/>
          <w:sz w:val="28"/>
          <w:szCs w:val="28"/>
          <w:lang w:val="uk-UA"/>
        </w:rPr>
        <w:t>], А.М. Соловйової [</w:t>
      </w:r>
      <w:r w:rsidR="00DD58C9">
        <w:rPr>
          <w:rFonts w:ascii="Times New Roman" w:hAnsi="Times New Roman" w:cs="Times New Roman"/>
          <w:sz w:val="28"/>
          <w:szCs w:val="28"/>
          <w:lang w:val="uk-UA"/>
        </w:rPr>
        <w:t>563</w:t>
      </w:r>
      <w:r w:rsidRPr="00C800F9">
        <w:rPr>
          <w:rFonts w:ascii="Times New Roman" w:hAnsi="Times New Roman" w:cs="Times New Roman"/>
          <w:sz w:val="28"/>
          <w:szCs w:val="28"/>
          <w:lang w:val="uk-UA"/>
        </w:rPr>
        <w:t xml:space="preserve">]. </w:t>
      </w:r>
    </w:p>
    <w:p w:rsidR="00B84423" w:rsidRPr="00C800F9" w:rsidRDefault="008F52F6"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B84423" w:rsidRPr="00C800F9">
        <w:rPr>
          <w:rFonts w:ascii="Times New Roman" w:hAnsi="Times New Roman" w:cs="Times New Roman"/>
          <w:sz w:val="28"/>
          <w:szCs w:val="28"/>
          <w:lang w:val="uk-UA"/>
        </w:rPr>
        <w:t xml:space="preserve">етодика використання матеріалів промислової статистики особливо характерна для праць, присвячених проблемам загального економічного розвитку Російської імперії пореформеного періоду </w:t>
      </w:r>
      <w:r w:rsidR="00B84423" w:rsidRPr="00C800F9">
        <w:rPr>
          <w:rFonts w:ascii="Times New Roman" w:hAnsi="Times New Roman" w:cs="Times New Roman"/>
          <w:sz w:val="28"/>
          <w:szCs w:val="28"/>
        </w:rPr>
        <w:t>[</w:t>
      </w:r>
      <w:r>
        <w:rPr>
          <w:rFonts w:ascii="Times New Roman" w:hAnsi="Times New Roman" w:cs="Times New Roman"/>
          <w:sz w:val="28"/>
          <w:szCs w:val="28"/>
          <w:lang w:val="uk-UA"/>
        </w:rPr>
        <w:t>511;</w:t>
      </w:r>
      <w:r w:rsidR="00B84423" w:rsidRPr="008F52F6">
        <w:rPr>
          <w:rFonts w:ascii="Times New Roman" w:hAnsi="Times New Roman" w:cs="Times New Roman"/>
          <w:sz w:val="28"/>
          <w:szCs w:val="28"/>
          <w:lang w:val="uk-UA"/>
        </w:rPr>
        <w:t xml:space="preserve"> </w:t>
      </w:r>
      <w:r>
        <w:rPr>
          <w:rFonts w:ascii="Times New Roman" w:hAnsi="Times New Roman" w:cs="Times New Roman"/>
          <w:sz w:val="28"/>
          <w:szCs w:val="28"/>
          <w:lang w:val="uk-UA"/>
        </w:rPr>
        <w:t>589–593;</w:t>
      </w:r>
      <w:r w:rsidR="00B84423" w:rsidRPr="008F52F6">
        <w:rPr>
          <w:rFonts w:ascii="Times New Roman" w:hAnsi="Times New Roman" w:cs="Times New Roman"/>
          <w:sz w:val="28"/>
          <w:szCs w:val="28"/>
          <w:lang w:val="uk-UA"/>
        </w:rPr>
        <w:t xml:space="preserve"> </w:t>
      </w:r>
      <w:r>
        <w:rPr>
          <w:rFonts w:ascii="Times New Roman" w:hAnsi="Times New Roman" w:cs="Times New Roman"/>
          <w:sz w:val="28"/>
          <w:szCs w:val="28"/>
          <w:lang w:val="uk-UA"/>
        </w:rPr>
        <w:t>535–</w:t>
      </w:r>
      <w:r w:rsidRPr="008F52F6">
        <w:rPr>
          <w:rFonts w:ascii="Times New Roman" w:hAnsi="Times New Roman" w:cs="Times New Roman"/>
          <w:sz w:val="28"/>
          <w:szCs w:val="28"/>
          <w:lang w:val="uk-UA"/>
        </w:rPr>
        <w:t>538</w:t>
      </w:r>
      <w:r w:rsidR="00B84423" w:rsidRPr="00C800F9">
        <w:rPr>
          <w:rFonts w:ascii="Times New Roman" w:hAnsi="Times New Roman" w:cs="Times New Roman"/>
          <w:sz w:val="28"/>
          <w:szCs w:val="28"/>
        </w:rPr>
        <w:t>]</w:t>
      </w:r>
      <w:r w:rsidR="00B84423" w:rsidRPr="00C800F9">
        <w:rPr>
          <w:rFonts w:ascii="Times New Roman" w:hAnsi="Times New Roman" w:cs="Times New Roman"/>
          <w:sz w:val="28"/>
          <w:szCs w:val="28"/>
          <w:lang w:val="uk-UA"/>
        </w:rPr>
        <w:t>. Звичайно, сама широта поставлених в цих роботах проблем потребує аналізу саме загальних, підсумкових показників статистичних матеріалів. Але це не виключає критичної оцінки достовірності наявних даних, їх корекції і проведення у зв</w:t>
      </w:r>
      <w:r w:rsidR="00B84423" w:rsidRPr="00C800F9">
        <w:rPr>
          <w:rFonts w:ascii="Times New Roman" w:hAnsi="Times New Roman" w:cs="Times New Roman"/>
          <w:sz w:val="28"/>
          <w:szCs w:val="28"/>
        </w:rPr>
        <w:t>’</w:t>
      </w:r>
      <w:r w:rsidR="00B84423" w:rsidRPr="00C800F9">
        <w:rPr>
          <w:rFonts w:ascii="Times New Roman" w:hAnsi="Times New Roman" w:cs="Times New Roman"/>
          <w:sz w:val="28"/>
          <w:szCs w:val="28"/>
          <w:lang w:val="uk-UA"/>
        </w:rPr>
        <w:t>язку з цим в необхідних межах власних підрахунків. Так, при виявленні динаміки розвитку промисловості Росії у вказаних роботах не завжди враховувалася співставність відомостей з джерел. Наприклад, в таблиця</w:t>
      </w:r>
      <w:r>
        <w:rPr>
          <w:rFonts w:ascii="Times New Roman" w:hAnsi="Times New Roman" w:cs="Times New Roman"/>
          <w:sz w:val="28"/>
          <w:szCs w:val="28"/>
          <w:lang w:val="uk-UA"/>
        </w:rPr>
        <w:t>х</w:t>
      </w:r>
      <w:r w:rsidR="00B84423" w:rsidRPr="00C800F9">
        <w:rPr>
          <w:rFonts w:ascii="Times New Roman" w:hAnsi="Times New Roman" w:cs="Times New Roman"/>
          <w:sz w:val="28"/>
          <w:szCs w:val="28"/>
          <w:lang w:val="uk-UA"/>
        </w:rPr>
        <w:t xml:space="preserve"> про підсумки промислового піднесення 90-х років ХІХ ст. П.І. Лященко цілком довіряє відомостям з «Свода данных о фабрично-заводской промышленности России за 1897 год» і публікаціям матеріалів перепису 1900 р. </w:t>
      </w:r>
      <w:r w:rsidR="00B84423" w:rsidRPr="00C800F9">
        <w:rPr>
          <w:rFonts w:ascii="Times New Roman" w:hAnsi="Times New Roman" w:cs="Times New Roman"/>
          <w:sz w:val="28"/>
          <w:szCs w:val="28"/>
        </w:rPr>
        <w:t>[</w:t>
      </w:r>
      <w:r>
        <w:rPr>
          <w:rFonts w:ascii="Times New Roman" w:hAnsi="Times New Roman" w:cs="Times New Roman"/>
          <w:sz w:val="28"/>
          <w:szCs w:val="28"/>
          <w:lang w:val="uk-UA"/>
        </w:rPr>
        <w:t>511, с. 234–256</w:t>
      </w:r>
      <w:r w:rsidR="00B84423"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lang w:val="uk-UA"/>
        </w:rPr>
        <w:t>Проте виникають труднощі з визначенням динаміки зростання кількості підприємств, бо в загальний підсумок включалися в окремі роки різні дрібні підприємства.</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Проте, в історіографії з поданої проблеми робота відомого економіста та історика П.І. Лященка</w:t>
      </w:r>
      <w:r w:rsidR="008F52F6">
        <w:rPr>
          <w:rFonts w:ascii="Times New Roman" w:eastAsia="TimesNewRoman" w:hAnsi="Times New Roman" w:cs="Times New Roman"/>
          <w:sz w:val="28"/>
          <w:szCs w:val="28"/>
          <w:lang w:val="uk-UA"/>
        </w:rPr>
        <w:t xml:space="preserve"> </w:t>
      </w:r>
      <w:r w:rsidR="008F52F6" w:rsidRPr="00C800F9">
        <w:rPr>
          <w:rFonts w:ascii="Times New Roman" w:hAnsi="Times New Roman" w:cs="Times New Roman"/>
          <w:sz w:val="28"/>
          <w:szCs w:val="28"/>
        </w:rPr>
        <w:t>[</w:t>
      </w:r>
      <w:r w:rsidR="008F52F6">
        <w:rPr>
          <w:rFonts w:ascii="Times New Roman" w:hAnsi="Times New Roman" w:cs="Times New Roman"/>
          <w:sz w:val="28"/>
          <w:szCs w:val="28"/>
          <w:lang w:val="uk-UA"/>
        </w:rPr>
        <w:t>511</w:t>
      </w:r>
      <w:r w:rsidR="008F52F6" w:rsidRPr="00C800F9">
        <w:rPr>
          <w:rFonts w:ascii="Times New Roman" w:hAnsi="Times New Roman" w:cs="Times New Roman"/>
          <w:sz w:val="28"/>
          <w:szCs w:val="28"/>
        </w:rPr>
        <w:t>]</w:t>
      </w:r>
      <w:r w:rsidRPr="00C800F9">
        <w:rPr>
          <w:rFonts w:ascii="Times New Roman" w:eastAsia="TimesNewRoman" w:hAnsi="Times New Roman" w:cs="Times New Roman"/>
          <w:sz w:val="28"/>
          <w:szCs w:val="28"/>
          <w:lang w:val="uk-UA"/>
        </w:rPr>
        <w:t xml:space="preserve">, посідає помітне місце. </w:t>
      </w:r>
      <w:r w:rsidRPr="00C800F9">
        <w:rPr>
          <w:rFonts w:ascii="Times New Roman" w:eastAsia="TimesNewRoman" w:hAnsi="Times New Roman" w:cs="Times New Roman"/>
          <w:sz w:val="28"/>
          <w:szCs w:val="28"/>
        </w:rPr>
        <w:t xml:space="preserve">У ній міститься велика кількість фактичного матеріалу, який і нині не втрачає свого значення. </w:t>
      </w:r>
      <w:r w:rsidRPr="00C800F9">
        <w:rPr>
          <w:rFonts w:ascii="Times New Roman" w:eastAsia="TimesNewRoman" w:hAnsi="Times New Roman" w:cs="Times New Roman"/>
          <w:sz w:val="28"/>
          <w:szCs w:val="28"/>
          <w:lang w:val="uk-UA"/>
        </w:rPr>
        <w:t>Хоча в дослідженні</w:t>
      </w:r>
      <w:r w:rsidRPr="00C800F9">
        <w:rPr>
          <w:rFonts w:ascii="Times New Roman" w:eastAsia="TimesNewRoman" w:hAnsi="Times New Roman" w:cs="Times New Roman"/>
          <w:sz w:val="28"/>
          <w:szCs w:val="28"/>
        </w:rPr>
        <w:t xml:space="preserve"> не було визначено різницю між мануфактурою і фабрикою, тому підрахована дійсна їхня кількість є сумнівною.</w:t>
      </w:r>
      <w:r w:rsidRPr="00C800F9">
        <w:rPr>
          <w:rFonts w:ascii="Times New Roman" w:hAnsi="Times New Roman" w:cs="Times New Roman"/>
          <w:sz w:val="28"/>
          <w:szCs w:val="28"/>
          <w:lang w:val="uk-UA"/>
        </w:rPr>
        <w:t xml:space="preserve"> Звичайно, сама широта поставлених в цих роботах проблем потребує аналізу саме загальних, підсумкових показників статистичних матеріалів. </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hAnsi="Times New Roman" w:cs="Times New Roman"/>
          <w:sz w:val="28"/>
          <w:szCs w:val="28"/>
          <w:lang w:val="uk-UA"/>
        </w:rPr>
        <w:t>Але це не виключає критичної оцінки достовірності наявних даних, їх корекції і проведення у зв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язку з цим в необхідних межах власних підрахунків. Так, при виявленні динаміки розвитку промисловості Росії у вказаних роботах не завжди враховувалася співставність відомостей з джерел.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Вивчення минулого вітчизняної промисловості, окремих її галузей залишалося в центрі уваги вчених. Загальна кількість робіт, безпосередньо присвячених питанням промислового розвитку країни в кінці XIX – на початку XX ст., була не дуже великою. Серед них виділялися праці П.А. Хромова, П.І. Лященка, К.А. Пажитнова, що вийшли друком у 40–50-х рр. ХХ ст.</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 xml:space="preserve">В розробці історії економіки П.І. </w:t>
      </w:r>
      <w:r w:rsidRPr="008F52F6">
        <w:rPr>
          <w:rFonts w:ascii="Times New Roman" w:hAnsi="Times New Roman" w:cs="Times New Roman"/>
          <w:sz w:val="28"/>
          <w:szCs w:val="28"/>
          <w:lang w:val="uk-UA"/>
        </w:rPr>
        <w:t>Лященко</w:t>
      </w:r>
      <w:r w:rsidRPr="00C800F9">
        <w:rPr>
          <w:rFonts w:ascii="Times New Roman" w:hAnsi="Times New Roman" w:cs="Times New Roman"/>
          <w:sz w:val="28"/>
          <w:szCs w:val="28"/>
          <w:lang w:val="uk-UA"/>
        </w:rPr>
        <w:t xml:space="preserve"> ще в 1927 і 1939 роках у своєму курсі історії народного господарства СРСР розглянув деякі питання економічної політики російського царського уряду. А в розширеному і доопрацьованому виданні 1947–1948 рр. приділив їй набагато більше уваги в спеціальному розділі «Економічна політика і державне господарство в 1860–1890-х рр.». П.І. Лященко вважав, що після 1861 р. уся народногосподарська політика держави була спрямована на захист інтересів буржуазії і розвиток капіталістичної промисловості в країні, хоча часто висунуті цілі вступали в конфлікт з покровительством землевласницькому дворянству. Автор надає важливе значення фактору взаємовідносин Російської імперії з системою капіталістичного господарства Заходу та впливу цієї системи на економічну політику царського уряду. Однією із преваг роботи П.І. Лященка є багата історіографічна база дослідження. Він у своїй праці, здійснив спробу синтезувати основні результати вивчення економічної історії Росії в радянській історіографії до початку 1950-х рр. П.І. Лященко писав, що вся народногосподарська, податкова, бюджетна, фінансова, кредитна політика держави, яка сприяла розвитку капіталістичної промисловості, вся зовнішньоторговельна митна політика, промислова тарифна політика, вся міжнародна зовнішня політика, всі відносини з міжнародним капіталом були спрямовані на захист інтересів буржуазії та розвиток капіталістичної промисловості в країні. У його висвітленні пореформена економічна політика самодержавства носила цілком буржуазний характер, еволюціонуючи від фритредерства до протекціонізму. Уособлював таку економічну політику 1860–1870-х рр. міністр фінансів М.Х. Рейтерн, який був переконаним прихильником приватногосподарської діяльності та ініціативи і супротивником державного господарства, особливо, наприклад, в промисловості, банківській справі. У 90-х рр. ХІХ ст. державна економічна політика найбільше виражала інтереси промислово-капіталістичного розвитку [</w:t>
      </w:r>
      <w:r w:rsidR="008F52F6">
        <w:rPr>
          <w:rFonts w:ascii="Times New Roman" w:hAnsi="Times New Roman" w:cs="Times New Roman"/>
          <w:sz w:val="28"/>
          <w:szCs w:val="28"/>
          <w:lang w:val="uk-UA"/>
        </w:rPr>
        <w:t>511</w:t>
      </w:r>
      <w:r w:rsidRPr="00C800F9">
        <w:rPr>
          <w:rFonts w:ascii="Times New Roman" w:eastAsia="Times New Roman" w:hAnsi="Times New Roman" w:cs="Times New Roman"/>
          <w:sz w:val="28"/>
          <w:szCs w:val="28"/>
          <w:lang w:val="uk-UA"/>
        </w:rPr>
        <w:t>, с. 175–215</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Відомий економіст, дослідник історії економіки П.А. Хромов у своїх фундаментальних працях [</w:t>
      </w:r>
      <w:r w:rsidR="008F52F6">
        <w:rPr>
          <w:rFonts w:ascii="Times New Roman" w:hAnsi="Times New Roman" w:cs="Times New Roman"/>
          <w:sz w:val="28"/>
          <w:szCs w:val="28"/>
          <w:lang w:val="uk-UA"/>
        </w:rPr>
        <w:t>589–593</w:t>
      </w:r>
      <w:r w:rsidRPr="00C800F9">
        <w:rPr>
          <w:rFonts w:ascii="Times New Roman" w:hAnsi="Times New Roman" w:cs="Times New Roman"/>
          <w:sz w:val="28"/>
          <w:szCs w:val="28"/>
          <w:lang w:val="uk-UA"/>
        </w:rPr>
        <w:t>] аналізує основні економічні та соціальні проблеми Росії та Радянського Союзу. Він розкриває питання форм промисловості, зростання кількості мануфактур і фабрик, простежує еволюцію їх розвитку, досліджує динаміку кількості підприємств і робітників, які на них працювали. Автор детально простежує структуру окремих галузей, виявляє особливості їх розвитку в досліджуваний період у зв’язку з капіталізацією промисловості та боротьбою великого виробництва з дрібним. П.А. Хромов вказує на прогресивну роль реформи 1861 р. в Російській імперії, що призвела до нових форм розвитку економіки, збільшення продуктивних сил суспільства.</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1960 р. вийшла в світ монографія П.А. Хромова «Экономика России периода промышленного капитализма»</w:t>
      </w:r>
      <w:r w:rsidRPr="00C800F9">
        <w:rPr>
          <w:rFonts w:ascii="Times New Roman" w:hAnsi="Times New Roman" w:cs="Times New Roman"/>
          <w:sz w:val="28"/>
          <w:szCs w:val="28"/>
        </w:rPr>
        <w:t xml:space="preserve"> [</w:t>
      </w:r>
      <w:r w:rsidR="008F52F6">
        <w:rPr>
          <w:rFonts w:ascii="Times New Roman" w:hAnsi="Times New Roman" w:cs="Times New Roman"/>
          <w:sz w:val="28"/>
          <w:szCs w:val="28"/>
          <w:lang w:val="uk-UA"/>
        </w:rPr>
        <w:t>592</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Головну увагу в ній було приділено процесу розвитку виробничих відносин в індустрії після скасування кріпосного права Автор охарактеризував динаміку розвитку однієї з найважливіших галузей промисловості – бавовняної, а також проаналізував </w:t>
      </w:r>
      <w:r w:rsidRPr="00C800F9">
        <w:rPr>
          <w:rFonts w:ascii="Times New Roman" w:hAnsi="Times New Roman" w:cs="Times New Roman"/>
          <w:sz w:val="28"/>
          <w:szCs w:val="28"/>
          <w:lang w:val="uk-UA"/>
        </w:rPr>
        <w:lastRenderedPageBreak/>
        <w:t>зміни в географії російської індустрії в другій половині XIX ст. в зв’язку з розвитком нових галузей виробництва. Особливе значення для індустріального зростання країни, на думку автора, мало залізничне будівництво, що сприяло розширенню внутрішнього ринку і промислового виробництва [</w:t>
      </w:r>
      <w:r w:rsidR="00B1577E">
        <w:rPr>
          <w:rFonts w:ascii="Times New Roman" w:hAnsi="Times New Roman" w:cs="Times New Roman"/>
          <w:sz w:val="28"/>
          <w:szCs w:val="28"/>
          <w:lang w:val="uk-UA"/>
        </w:rPr>
        <w:t xml:space="preserve">592, </w:t>
      </w:r>
      <w:r w:rsidR="002D6786">
        <w:rPr>
          <w:rFonts w:ascii="Times New Roman" w:hAnsi="Times New Roman" w:cs="Times New Roman"/>
          <w:sz w:val="28"/>
          <w:szCs w:val="28"/>
          <w:lang w:val="uk-UA"/>
        </w:rPr>
        <w:t xml:space="preserve">                 </w:t>
      </w:r>
      <w:r w:rsidR="00B1577E">
        <w:rPr>
          <w:rFonts w:ascii="Times New Roman" w:hAnsi="Times New Roman" w:cs="Times New Roman"/>
          <w:sz w:val="28"/>
          <w:szCs w:val="28"/>
          <w:lang w:val="uk-UA"/>
        </w:rPr>
        <w:t>с. 186–2003</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Свої погляди на закономірності індустріального розвитку П.А. Хромов виклав і в роботі «</w:t>
      </w:r>
      <w:r w:rsidRPr="00C800F9">
        <w:rPr>
          <w:rFonts w:ascii="Times New Roman" w:eastAsia="TimesNewRoman" w:hAnsi="Times New Roman" w:cs="Times New Roman"/>
          <w:sz w:val="28"/>
          <w:szCs w:val="28"/>
        </w:rPr>
        <w:t>Экономическая история СССР. Период промышленного и монополистического капитализма в России</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B1577E">
        <w:rPr>
          <w:rFonts w:ascii="Times New Roman" w:hAnsi="Times New Roman" w:cs="Times New Roman"/>
          <w:sz w:val="28"/>
          <w:szCs w:val="28"/>
          <w:lang w:val="uk-UA"/>
        </w:rPr>
        <w:t>589</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в якій особливу увагу приділив питанням наявності внутрішніх передумов для створення великих промислових підприємств в Росії в дореформений період. На думку автора, промисловий переворот став наслідком не лише технічних зрушень в Західній Європі, а й глибоких внутрішніх процесів в економіці Россії.</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Серед небагатьох дослідників 1950-х рр., які вивчали проблему промислового розвитку в Російській імперії, в тому числі й в Україні, варто виділити К.</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 xml:space="preserve"> Пажитнова</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B1577E">
        <w:rPr>
          <w:rFonts w:ascii="Times New Roman" w:hAnsi="Times New Roman" w:cs="Times New Roman"/>
          <w:sz w:val="28"/>
          <w:szCs w:val="28"/>
          <w:lang w:val="uk-UA"/>
        </w:rPr>
        <w:t>535–537</w:t>
      </w:r>
      <w:r w:rsidRPr="00C800F9">
        <w:rPr>
          <w:rFonts w:ascii="Times New Roman" w:hAnsi="Times New Roman" w:cs="Times New Roman"/>
          <w:sz w:val="28"/>
          <w:szCs w:val="28"/>
        </w:rPr>
        <w:t xml:space="preserve">]. Темою його наукових зацікавлень була історія становлення та розвитку </w:t>
      </w:r>
      <w:r w:rsidRPr="00C800F9">
        <w:rPr>
          <w:rFonts w:ascii="Times New Roman" w:hAnsi="Times New Roman" w:cs="Times New Roman"/>
          <w:sz w:val="28"/>
          <w:szCs w:val="28"/>
          <w:lang w:val="uk-UA"/>
        </w:rPr>
        <w:t>текстильної промисловості</w:t>
      </w:r>
      <w:r w:rsidRPr="00C800F9">
        <w:rPr>
          <w:rFonts w:ascii="Times New Roman" w:hAnsi="Times New Roman" w:cs="Times New Roman"/>
          <w:sz w:val="28"/>
          <w:szCs w:val="28"/>
        </w:rPr>
        <w:t>. Проаналізувавши широк</w:t>
      </w:r>
      <w:r w:rsidRPr="00C800F9">
        <w:rPr>
          <w:rFonts w:ascii="Times New Roman" w:hAnsi="Times New Roman" w:cs="Times New Roman"/>
          <w:sz w:val="28"/>
          <w:szCs w:val="28"/>
          <w:lang w:val="uk-UA"/>
        </w:rPr>
        <w:t>у</w:t>
      </w:r>
      <w:r w:rsidRPr="00C800F9">
        <w:rPr>
          <w:rFonts w:ascii="Times New Roman" w:hAnsi="Times New Roman" w:cs="Times New Roman"/>
          <w:sz w:val="28"/>
          <w:szCs w:val="28"/>
        </w:rPr>
        <w:t xml:space="preserve"> джерельну базу, автор розкрив видову різноманітність </w:t>
      </w:r>
      <w:r w:rsidRPr="00C800F9">
        <w:rPr>
          <w:rFonts w:ascii="Times New Roman" w:hAnsi="Times New Roman" w:cs="Times New Roman"/>
          <w:sz w:val="28"/>
          <w:szCs w:val="28"/>
          <w:lang w:val="uk-UA"/>
        </w:rPr>
        <w:t>галузей легкої промисловості</w:t>
      </w:r>
      <w:r w:rsidRPr="00C800F9">
        <w:rPr>
          <w:rFonts w:ascii="Times New Roman" w:hAnsi="Times New Roman" w:cs="Times New Roman"/>
          <w:sz w:val="28"/>
          <w:szCs w:val="28"/>
        </w:rPr>
        <w:t>, їхню географічну локалізацію</w:t>
      </w:r>
      <w:r w:rsidRPr="00C800F9">
        <w:rPr>
          <w:rFonts w:ascii="Times New Roman" w:hAnsi="Times New Roman" w:cs="Times New Roman"/>
          <w:sz w:val="28"/>
          <w:szCs w:val="28"/>
          <w:lang w:val="uk-UA"/>
        </w:rPr>
        <w:t>, технічне становище</w:t>
      </w:r>
      <w:r w:rsidRPr="00C800F9">
        <w:rPr>
          <w:rFonts w:ascii="Times New Roman" w:hAnsi="Times New Roman" w:cs="Times New Roman"/>
          <w:sz w:val="28"/>
          <w:szCs w:val="28"/>
        </w:rPr>
        <w:t xml:space="preserve">, соціально-економічну діяльність </w:t>
      </w:r>
      <w:r w:rsidRPr="00C800F9">
        <w:rPr>
          <w:rFonts w:ascii="Times New Roman" w:hAnsi="Times New Roman" w:cs="Times New Roman"/>
          <w:sz w:val="28"/>
          <w:szCs w:val="28"/>
          <w:lang w:val="uk-UA"/>
        </w:rPr>
        <w:t xml:space="preserve">підприємств </w:t>
      </w:r>
      <w:r w:rsidRPr="00C800F9">
        <w:rPr>
          <w:rFonts w:ascii="Times New Roman" w:hAnsi="Times New Roman" w:cs="Times New Roman"/>
          <w:sz w:val="28"/>
          <w:szCs w:val="28"/>
        </w:rPr>
        <w:t>від часу утворення з ініціативи верховної влади до 1917 р.</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shd w:val="clear" w:color="auto" w:fill="FFFFFF"/>
          <w:lang w:val="uk-UA"/>
        </w:rPr>
        <w:t>К. Пажитнов</w:t>
      </w:r>
      <w:r w:rsidRPr="00C800F9">
        <w:rPr>
          <w:rFonts w:ascii="Times New Roman" w:hAnsi="Times New Roman" w:cs="Times New Roman"/>
          <w:sz w:val="28"/>
          <w:szCs w:val="28"/>
          <w:lang w:val="uk-UA"/>
        </w:rPr>
        <w:t xml:space="preserve"> пов’язує становлення та розвиток галузей легкої промисловості з протекціоністською політикою самодержавства.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 даними статистики та матеріалами звітного характеру згадані автори в основному аналізували кількісні показники стану виробництва та його окремих галузей, намагалися довести, що високий рівень концентрації, будучи однією з характерних рис економіки Росії, підтверджував і високий рівень розвитку вітчизняного капіталізму. Але вирішити вузлове питання проблеми – про виникнення і діяльність монополістичних союзів текстильної буржуазії – їм в силу характеру використовуваних джерел (переважно статистичних та опублікованих раніше звітних матеріалів) так і не вдалося.</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Широке звернення до масових статистичних джерел при вивченні промислового розвитку Російської імперії пореформеного періоду характерне для всієї історико-економічної літератури, і в наявних роботах можна виділити деякі загальні риси використання промислово-статистичних джерел. По-перше, переважає звернення лише до відомостей, що наявні у публікаціях, а первинні архівні матеріали залучаються в невеликій кількості, навіть для оцінки достовірності опублікованих статистичних даних. По-друге, в публікаціях дослідників цікавлять головним чином підсумкові цифри. Але останнім, навіть у відносно достовірних виданнях, властиві певні недоліки. По-третє, необхідно відзначити інколи відсутність в дослідженнях критики як джерела в цілому, так і окремих його показників, що залучаються для обґрунтування тих чи інших висновків. Така методика використання матеріалів промислової статистики особливо характерна для праць, присвячених проблемам загального </w:t>
      </w:r>
      <w:r w:rsidRPr="00C800F9">
        <w:rPr>
          <w:rFonts w:ascii="Times New Roman" w:hAnsi="Times New Roman" w:cs="Times New Roman"/>
          <w:sz w:val="28"/>
          <w:szCs w:val="28"/>
          <w:lang w:val="uk-UA"/>
        </w:rPr>
        <w:lastRenderedPageBreak/>
        <w:t xml:space="preserve">економічного розвитку Російської імперії пореформеного періоду (П. Лященко, П. Хромов, К. Пажитнов).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Необхідно також відзначити роботи узагальнюючого характеру з історії економічної політики царського уряду другої половини ХІХ – початку XX ст. В книзі Л.Є. Шепелєва «Царизм и буржуазия во второй поло</w:t>
      </w:r>
      <w:r w:rsidR="00B1577E">
        <w:rPr>
          <w:rFonts w:ascii="Times New Roman" w:hAnsi="Times New Roman" w:cs="Times New Roman"/>
          <w:sz w:val="28"/>
          <w:szCs w:val="28"/>
          <w:lang w:val="uk-UA"/>
        </w:rPr>
        <w:t>вине ХІХ века: Проблемы торгово-</w:t>
      </w:r>
      <w:r w:rsidRPr="00C800F9">
        <w:rPr>
          <w:rFonts w:ascii="Times New Roman" w:hAnsi="Times New Roman" w:cs="Times New Roman"/>
          <w:sz w:val="28"/>
          <w:szCs w:val="28"/>
          <w:lang w:val="uk-UA"/>
        </w:rPr>
        <w:t>промышленной политики» [</w:t>
      </w:r>
      <w:r w:rsidR="00B1577E">
        <w:rPr>
          <w:rFonts w:ascii="Times New Roman" w:hAnsi="Times New Roman" w:cs="Times New Roman"/>
          <w:sz w:val="28"/>
          <w:szCs w:val="28"/>
          <w:lang w:val="uk-UA"/>
        </w:rPr>
        <w:t>600</w:t>
      </w:r>
      <w:r w:rsidRPr="00C800F9">
        <w:rPr>
          <w:rFonts w:ascii="Times New Roman" w:hAnsi="Times New Roman" w:cs="Times New Roman"/>
          <w:sz w:val="28"/>
          <w:szCs w:val="28"/>
          <w:lang w:val="uk-UA"/>
        </w:rPr>
        <w:t xml:space="preserve">] досліджується торгово-промислова політика російського царського уряду після Кримської війни й до початку першої російської революції. Основна увага приділяється програмним установкам цієї політики, формам її реалізації й зв’язкам з іншими економічної діяльності самодержавства, а також його ставлення до робітничого класу й буржуазії. В монографії автор простежує механізм напрацювання економічної політики уряду: обставини боротьби у верхах, особливості функціонування урядових установ, подає характеристику діяльності державних діячів, дотичних до її розробки й реалізації. Автор звертався до ідеологічних основ цієї політики, її цілей, мотивів і методів, а у зв’язку з цим до передісторії та системи напрацювань і проведення окремих заходів промислової політики.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праці «</w:t>
      </w:r>
      <w:r w:rsidRPr="00C800F9">
        <w:rPr>
          <w:rFonts w:ascii="Times New Roman" w:hAnsi="Times New Roman" w:cs="Times New Roman"/>
          <w:sz w:val="28"/>
          <w:szCs w:val="28"/>
        </w:rPr>
        <w:t>Царизм и буржуазия в 1904–1914 гг.</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B1577E">
        <w:rPr>
          <w:rFonts w:ascii="Times New Roman" w:hAnsi="Times New Roman" w:cs="Times New Roman"/>
          <w:sz w:val="28"/>
          <w:szCs w:val="28"/>
          <w:lang w:val="uk-UA"/>
        </w:rPr>
        <w:t>601</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Л.Є. Шепелєв детально проаналізував правові умови розвитку промисловості. Вказуючи на недоліки індустріального законодавства, автор, зокрема, зазначає нечіткі критерії відмінності фабрично-заводської промисловості від ремісничої. Як стримуючі фактори, що гальмували індустріальний розвиток країни, автор зазначає дозвільний характер законодавчого регулювання діяльності фабрик і заводів, а також його залежність від місцевих властей. Л.Є. Шепелев виділяє відсутність загальної чітко сформульованої урядової концепції торгово-промислової політики на початку XX ст., вказуючи на її нестійкість як на один з факторів, що ускладнюють індустріальне зростання країни.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До кінця 50-х рр. з</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явилися ґрунтовні статті та монографії щодо процесів монополізації в російській промисловості. Цілий ряд робіт, перш за все В.Я. Лаверичева [</w:t>
      </w:r>
      <w:r w:rsidR="00B1577E">
        <w:rPr>
          <w:rFonts w:ascii="Times New Roman" w:hAnsi="Times New Roman" w:cs="Times New Roman"/>
          <w:sz w:val="28"/>
          <w:szCs w:val="28"/>
          <w:lang w:val="uk-UA"/>
        </w:rPr>
        <w:t>495–498</w:t>
      </w:r>
      <w:r w:rsidRPr="00C800F9">
        <w:rPr>
          <w:rFonts w:ascii="Times New Roman" w:hAnsi="Times New Roman" w:cs="Times New Roman"/>
          <w:sz w:val="28"/>
          <w:szCs w:val="28"/>
          <w:lang w:val="uk-UA"/>
        </w:rPr>
        <w:t>], К.І. Бобкова [</w:t>
      </w:r>
      <w:r w:rsidR="00B1577E">
        <w:rPr>
          <w:rFonts w:ascii="Times New Roman" w:hAnsi="Times New Roman" w:cs="Times New Roman"/>
          <w:sz w:val="28"/>
          <w:szCs w:val="28"/>
          <w:lang w:val="uk-UA"/>
        </w:rPr>
        <w:t>311</w:t>
      </w:r>
      <w:r w:rsidRPr="00C800F9">
        <w:rPr>
          <w:rFonts w:ascii="Times New Roman" w:hAnsi="Times New Roman" w:cs="Times New Roman"/>
          <w:sz w:val="28"/>
          <w:szCs w:val="28"/>
          <w:lang w:val="uk-UA"/>
        </w:rPr>
        <w:t>], змінювали багато уявлень про суть проблем концентрації виробництва, акціонування та виникнення картелів і синдикатів в галузях, пов’язаних з виробництвом тканин. Багато уваги приділялося вивченню динамічних тенденцій початку ХХ ст. щодо формування державно-монополістичного капіталізму та їх проявів в текстильній промисловості.</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Конкретно-історичне вивчення різних сторін економічного розвитку Російської імперії призвело до появи в 50–90-і рр. ряду узагальнюючих робіт. Поряд з цим подальше дослідження проблеми зажадало більш глибокої її розробки в регіональному розрізі. Плідні зусилля в цьому напрямку були зроблені і знайшли вираження в публікації збірників документів і статей, монографій. Завдяки їм вдалося виявити особливості розвитку текстильної промисловості в окремих регіонах Росії, встановити загальні риси. Однак частіше дослідники лише використовували конкретний матеріал для </w:t>
      </w:r>
      <w:r w:rsidRPr="00C800F9">
        <w:rPr>
          <w:rFonts w:ascii="Times New Roman" w:hAnsi="Times New Roman" w:cs="Times New Roman"/>
          <w:sz w:val="28"/>
          <w:szCs w:val="28"/>
          <w:lang w:val="uk-UA"/>
        </w:rPr>
        <w:lastRenderedPageBreak/>
        <w:t>підтвердження відомих положень. Концептуальні засади залишалися незмінними.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1974 р. побачила світ книга В.Я. Лаверичєва, присвячена історії крупної буржуазії в Російській імперії в 1861–1900 рр. [</w:t>
      </w:r>
      <w:r w:rsidR="00B1577E">
        <w:rPr>
          <w:rFonts w:ascii="Times New Roman" w:hAnsi="Times New Roman" w:cs="Times New Roman"/>
          <w:sz w:val="28"/>
          <w:szCs w:val="28"/>
          <w:lang w:val="uk-UA"/>
        </w:rPr>
        <w:t>496</w:t>
      </w:r>
      <w:r w:rsidRPr="00C800F9">
        <w:rPr>
          <w:rFonts w:ascii="Times New Roman" w:hAnsi="Times New Roman" w:cs="Times New Roman"/>
          <w:sz w:val="28"/>
          <w:szCs w:val="28"/>
          <w:lang w:val="uk-UA"/>
        </w:rPr>
        <w:t>], що містила спеціальний розділ «Важнейшие тенденции экономической политики царизма». Вказуючи на вагоме значення економічної політики уряду, як потужного важеля перебудови економіки країни, автор разом з тим показує, що ця політика не могла не деформуватися внаслідок обмеженості підходу і врахування економічних інтересів дворян-поміщиків у їхній підприємницькій діяльності.</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Досліджуючи текстильну промисловість Російської імперії, В.Я. Лаверичев [</w:t>
      </w:r>
      <w:r w:rsidR="00B1577E">
        <w:rPr>
          <w:rFonts w:ascii="Times New Roman" w:hAnsi="Times New Roman" w:cs="Times New Roman"/>
          <w:sz w:val="28"/>
          <w:szCs w:val="28"/>
          <w:lang w:val="uk-UA"/>
        </w:rPr>
        <w:t>497</w:t>
      </w:r>
      <w:r w:rsidRPr="00C800F9">
        <w:rPr>
          <w:rFonts w:ascii="Times New Roman" w:hAnsi="Times New Roman" w:cs="Times New Roman"/>
          <w:sz w:val="28"/>
          <w:szCs w:val="28"/>
          <w:lang w:val="uk-UA"/>
        </w:rPr>
        <w:t>], стверджував, що вона (особливо бавовняна) була справжньою цитаделлю вітчизняного капіталу. Вплив іноземного капіталу тут був мінімальним. Тому процеси, що в ній відбувалися, такі, як концентрація, монополізація, зрощування промислового і банківського капіталів, не можуть бути пояснені лише втручанням ззовні, інтересами іноземних фінансових ділків, що переносили економіку Росії на вищі форми організації капіталістичного виробництва. Переконливі докази автора монографії В.Я. Лаверичева про існування цілого ряду монополістичних організацій в текстильній промисловості спростовують не тільки давнє помилкове (з точки зору радянської комуністичної ідеології) твердження дослідника фі</w:t>
      </w:r>
      <w:r w:rsidRPr="00C800F9">
        <w:rPr>
          <w:rFonts w:ascii="Times New Roman" w:hAnsi="Times New Roman" w:cs="Times New Roman"/>
          <w:sz w:val="28"/>
          <w:szCs w:val="28"/>
          <w:shd w:val="clear" w:color="auto" w:fill="FFFFFF"/>
          <w:lang w:val="uk-UA"/>
        </w:rPr>
        <w:t xml:space="preserve">нансового капіталу в Росії </w:t>
      </w:r>
      <w:r w:rsidRPr="00C800F9">
        <w:rPr>
          <w:rFonts w:ascii="Times New Roman" w:hAnsi="Times New Roman" w:cs="Times New Roman"/>
          <w:sz w:val="28"/>
          <w:szCs w:val="28"/>
          <w:lang w:val="uk-UA"/>
        </w:rPr>
        <w:t xml:space="preserve">М.М. </w:t>
      </w:r>
      <w:r w:rsidRPr="00B1577E">
        <w:rPr>
          <w:rFonts w:ascii="Times New Roman" w:hAnsi="Times New Roman" w:cs="Times New Roman"/>
          <w:sz w:val="28"/>
          <w:szCs w:val="28"/>
          <w:lang w:val="uk-UA"/>
        </w:rPr>
        <w:t>Ванага</w:t>
      </w:r>
      <w:r w:rsidRPr="00C800F9">
        <w:rPr>
          <w:rFonts w:ascii="Times New Roman" w:hAnsi="Times New Roman" w:cs="Times New Roman"/>
          <w:sz w:val="28"/>
          <w:szCs w:val="28"/>
          <w:lang w:val="uk-UA"/>
        </w:rPr>
        <w:t xml:space="preserve"> про відсутність в державі системи вітчизняного фінансового капіталу [</w:t>
      </w:r>
      <w:r w:rsidR="00B1577E">
        <w:rPr>
          <w:rFonts w:ascii="Times New Roman" w:hAnsi="Times New Roman" w:cs="Times New Roman"/>
          <w:sz w:val="28"/>
          <w:szCs w:val="28"/>
          <w:lang w:val="uk-UA"/>
        </w:rPr>
        <w:t>426</w:t>
      </w:r>
      <w:r w:rsidRPr="00C800F9">
        <w:rPr>
          <w:rFonts w:ascii="Times New Roman" w:hAnsi="Times New Roman" w:cs="Times New Roman"/>
          <w:sz w:val="28"/>
          <w:szCs w:val="28"/>
          <w:lang w:val="uk-UA"/>
        </w:rPr>
        <w:t>, с. 177], але ставить під сумнів й деякі твердження авторів, що пов’язують особливості процесу монополізації російської промисловості майже виключно з розрахунками про вигоду для іноземного капіталу [</w:t>
      </w:r>
      <w:r w:rsidR="00B1577E">
        <w:rPr>
          <w:rFonts w:ascii="Times New Roman" w:hAnsi="Times New Roman" w:cs="Times New Roman"/>
          <w:sz w:val="28"/>
          <w:szCs w:val="28"/>
          <w:lang w:val="uk-UA"/>
        </w:rPr>
        <w:t>377</w:t>
      </w:r>
      <w:r w:rsidRPr="00C800F9">
        <w:rPr>
          <w:rFonts w:ascii="Times New Roman" w:hAnsi="Times New Roman" w:cs="Times New Roman"/>
          <w:sz w:val="28"/>
          <w:szCs w:val="28"/>
          <w:lang w:val="uk-UA"/>
        </w:rPr>
        <w:t>, с. 25]. Дослідження В.Я. Лаверичева цікаве ще й поряд з іншою особливістю текстильної промисловості – слабким зв’язком її з банками. Адже переважна більшість відомих російських монополій складалася не тільки при тісному, але й часто вирішальному впливі банківського капіталу.</w:t>
      </w:r>
    </w:p>
    <w:p w:rsidR="00B84423"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Згадуваному досліднику М.М. Ванагу вдається найбільш повно представити процес формування фінансового капіталу в Росії, показати механізм дії однієї з важливих особливостей вітчизняного монополістичного капіталізму – значного перевищення ввезення іноземних капіталів в країну над їх вивезенням. Він обґрунтовує наявність в країні фінансового капіталу, головним чином іноземного походження. При цьому переносить на російський ґрунт теоретичні положення про неминучість підпорядкування банками промисловості в ході формування фінансового капіталу та вважає, що монополізація російської промисловості міжнародним банківським капіталом відбувалася внаслідок того, що він підпорядкував собі російську промисловість через російські акціонерні комерційні банки. Для Ванага немає нічого поганого в тому, що російський імперіалізм створювався на гроші європейських банкірів, головне, що він взагалі створювався і формував національний пролетаріат – майбутній провідний клас</w:t>
      </w:r>
      <w:r w:rsidR="00B1577E">
        <w:rPr>
          <w:rFonts w:ascii="Times New Roman" w:hAnsi="Times New Roman" w:cs="Times New Roman"/>
          <w:sz w:val="28"/>
          <w:szCs w:val="28"/>
          <w:lang w:val="uk-UA"/>
        </w:rPr>
        <w:t xml:space="preserve"> </w:t>
      </w:r>
      <w:r w:rsidR="00B1577E" w:rsidRPr="00C800F9">
        <w:rPr>
          <w:rFonts w:ascii="Times New Roman" w:hAnsi="Times New Roman" w:cs="Times New Roman"/>
          <w:sz w:val="28"/>
          <w:szCs w:val="28"/>
          <w:lang w:val="uk-UA"/>
        </w:rPr>
        <w:t>[</w:t>
      </w:r>
      <w:r w:rsidR="00B1577E">
        <w:rPr>
          <w:rFonts w:ascii="Times New Roman" w:hAnsi="Times New Roman" w:cs="Times New Roman"/>
          <w:sz w:val="28"/>
          <w:szCs w:val="28"/>
          <w:lang w:val="uk-UA"/>
        </w:rPr>
        <w:t>426, с. 123–145</w:t>
      </w:r>
      <w:r w:rsidR="00B1577E" w:rsidRPr="00C800F9">
        <w:rPr>
          <w:rFonts w:ascii="Times New Roman" w:hAnsi="Times New Roman" w:cs="Times New Roman"/>
          <w:sz w:val="28"/>
          <w:szCs w:val="28"/>
          <w:lang w:val="uk-UA"/>
        </w:rPr>
        <w:t>]</w:t>
      </w:r>
      <w:r w:rsidRPr="00C800F9">
        <w:rPr>
          <w:rFonts w:ascii="Times New Roman" w:hAnsi="Times New Roman" w:cs="Times New Roman"/>
          <w:sz w:val="28"/>
          <w:szCs w:val="28"/>
          <w:lang w:val="uk-UA"/>
        </w:rPr>
        <w:t>.</w:t>
      </w:r>
    </w:p>
    <w:p w:rsidR="008F52F6" w:rsidRPr="00C800F9" w:rsidRDefault="008F52F6" w:rsidP="008F52F6">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Радянські історики акцентували увагу на відставанні розвитку промисловості Росії в порівнянні з європейськими країнами, на пережитках феодалізму. У пострадянський період оцінки пом</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якшилися до «наздоганяючого» типу розвитку. На наш погляд, настав час говорити не про відставання і «наздоганяння», а про власну, обумовленому комплексом об</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єктивних чинників шляху розвитку вітчизняну промисловість. Концептуальні засади цього підходу відображені у праці Л.В. Мілова [</w:t>
      </w:r>
      <w:r>
        <w:rPr>
          <w:rFonts w:ascii="Times New Roman" w:hAnsi="Times New Roman" w:cs="Times New Roman"/>
          <w:sz w:val="28"/>
          <w:szCs w:val="28"/>
          <w:lang w:val="uk-UA"/>
        </w:rPr>
        <w:t>5</w:t>
      </w:r>
      <w:r w:rsidRPr="00C800F9">
        <w:rPr>
          <w:rFonts w:ascii="Times New Roman" w:hAnsi="Times New Roman" w:cs="Times New Roman"/>
          <w:sz w:val="28"/>
          <w:szCs w:val="28"/>
          <w:lang w:val="uk-UA"/>
        </w:rPr>
        <w:t>1</w:t>
      </w:r>
      <w:r>
        <w:rPr>
          <w:rFonts w:ascii="Times New Roman" w:hAnsi="Times New Roman" w:cs="Times New Roman"/>
          <w:sz w:val="28"/>
          <w:szCs w:val="28"/>
          <w:lang w:val="uk-UA"/>
        </w:rPr>
        <w:t>6</w:t>
      </w:r>
      <w:r w:rsidRPr="00C800F9">
        <w:rPr>
          <w:rFonts w:ascii="Times New Roman" w:hAnsi="Times New Roman" w:cs="Times New Roman"/>
          <w:sz w:val="28"/>
          <w:szCs w:val="28"/>
          <w:lang w:val="uk-UA"/>
        </w:rPr>
        <w:t>].</w:t>
      </w:r>
    </w:p>
    <w:p w:rsidR="008F52F6" w:rsidRPr="00C800F9" w:rsidRDefault="008F52F6" w:rsidP="008F52F6">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sz w:val="28"/>
          <w:szCs w:val="28"/>
          <w:lang w:val="uk-UA"/>
        </w:rPr>
        <w:t>У регіональній історіографії в радянський період з</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явився ряд робіт, присвячених окремим галузям промисловості [</w:t>
      </w:r>
      <w:r>
        <w:rPr>
          <w:rFonts w:ascii="Times New Roman" w:hAnsi="Times New Roman" w:cs="Times New Roman"/>
          <w:sz w:val="28"/>
          <w:szCs w:val="28"/>
          <w:lang w:val="uk-UA"/>
        </w:rPr>
        <w:t>590; 596; 455</w:t>
      </w:r>
      <w:r w:rsidRPr="00C800F9">
        <w:rPr>
          <w:rFonts w:ascii="Times New Roman" w:hAnsi="Times New Roman" w:cs="Times New Roman"/>
          <w:sz w:val="28"/>
          <w:szCs w:val="28"/>
          <w:lang w:val="uk-UA"/>
        </w:rPr>
        <w:t>]. В них досліджувалося формування і становище галузей легкої промисловості класів капіталістичного суспільства: пролетаріату [</w:t>
      </w:r>
      <w:r>
        <w:rPr>
          <w:rFonts w:ascii="Times New Roman" w:hAnsi="Times New Roman" w:cs="Times New Roman"/>
          <w:sz w:val="28"/>
          <w:szCs w:val="28"/>
          <w:lang w:val="uk-UA"/>
        </w:rPr>
        <w:t>423–424; 444; 467</w:t>
      </w:r>
      <w:r w:rsidRPr="00C800F9">
        <w:rPr>
          <w:rFonts w:ascii="Times New Roman" w:hAnsi="Times New Roman" w:cs="Times New Roman"/>
          <w:sz w:val="28"/>
          <w:szCs w:val="28"/>
          <w:lang w:val="uk-UA"/>
        </w:rPr>
        <w:t>], буржуазії [</w:t>
      </w:r>
      <w:r>
        <w:rPr>
          <w:rFonts w:ascii="Times New Roman" w:hAnsi="Times New Roman" w:cs="Times New Roman"/>
          <w:sz w:val="28"/>
          <w:szCs w:val="28"/>
          <w:lang w:val="uk-UA"/>
        </w:rPr>
        <w:t>496; 509</w:t>
      </w:r>
      <w:r w:rsidRPr="00C800F9">
        <w:rPr>
          <w:rFonts w:ascii="Times New Roman" w:hAnsi="Times New Roman" w:cs="Times New Roman"/>
          <w:sz w:val="28"/>
          <w:szCs w:val="28"/>
          <w:lang w:val="uk-UA"/>
        </w:rPr>
        <w:t>]. Відродження ринкових відносин і буржуазії в країні в 1980-х рр. викликало в першу чергу інтерес до історії як підприємництва в цілому, так і окремих династій, і особливо національного сегмента цього класу [</w:t>
      </w:r>
      <w:r>
        <w:rPr>
          <w:rFonts w:ascii="Times New Roman" w:hAnsi="Times New Roman" w:cs="Times New Roman"/>
          <w:sz w:val="28"/>
          <w:szCs w:val="28"/>
          <w:lang w:val="uk-UA"/>
        </w:rPr>
        <w:t>513; 533; 534</w:t>
      </w:r>
      <w:r w:rsidRPr="00C800F9">
        <w:rPr>
          <w:rFonts w:ascii="Times New Roman" w:hAnsi="Times New Roman" w:cs="Times New Roman"/>
          <w:sz w:val="28"/>
          <w:szCs w:val="28"/>
          <w:lang w:val="uk-UA"/>
        </w:rPr>
        <w:t>]; висвітлювалися екологічні аспекти індустріального розвитку [</w:t>
      </w:r>
      <w:r>
        <w:rPr>
          <w:rFonts w:ascii="Times New Roman" w:hAnsi="Times New Roman" w:cs="Times New Roman"/>
          <w:sz w:val="28"/>
          <w:szCs w:val="28"/>
          <w:lang w:val="uk-UA"/>
        </w:rPr>
        <w:t>523</w:t>
      </w:r>
      <w:r w:rsidRPr="00C800F9">
        <w:rPr>
          <w:rFonts w:ascii="Times New Roman" w:hAnsi="Times New Roman" w:cs="Times New Roman"/>
          <w:sz w:val="28"/>
          <w:szCs w:val="28"/>
          <w:lang w:val="uk-UA"/>
        </w:rPr>
        <w:t xml:space="preserve">]. У той же час легка промисловість України розглянутого періоду як явище комплексно ще не вивчалася. </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В останні роки в радянській історіографії зростав інтерес до проблеми концентрації виробництва. Її дослідження </w:t>
      </w:r>
      <w:r w:rsidRPr="00C800F9">
        <w:rPr>
          <w:rFonts w:ascii="Times New Roman" w:hAnsi="Times New Roman" w:cs="Times New Roman"/>
          <w:sz w:val="28"/>
          <w:szCs w:val="28"/>
          <w:lang w:val="uk-UA"/>
        </w:rPr>
        <w:t>проводилося</w:t>
      </w:r>
      <w:r w:rsidRPr="00C800F9">
        <w:rPr>
          <w:rFonts w:ascii="Times New Roman" w:hAnsi="Times New Roman" w:cs="Times New Roman"/>
          <w:sz w:val="28"/>
          <w:szCs w:val="28"/>
        </w:rPr>
        <w:t xml:space="preserve"> в контексті всієї системи промисловості, її провідних галузей та регіональних аспектах. У цьому питанні В. Бовикін вважає, що структура російської промисловості демонструє її природний розвиток та органічний зв'язок зі всією економікою країни. Він зазначає, що найпотужнішими галузями фабрично-заводської промисловості Росії, як і країн Західної Європи, були до початку ХХ ст. харчова і текстильна, зростання яких було безпосереднім результатом капіталістичної еволюції сільського господарства [</w:t>
      </w:r>
      <w:r w:rsidR="00B1577E">
        <w:rPr>
          <w:rFonts w:ascii="Times New Roman" w:hAnsi="Times New Roman" w:cs="Times New Roman"/>
          <w:sz w:val="28"/>
          <w:szCs w:val="28"/>
          <w:lang w:val="uk-UA"/>
        </w:rPr>
        <w:t>420</w:t>
      </w:r>
      <w:r w:rsidRPr="00C800F9">
        <w:rPr>
          <w:rFonts w:ascii="Times New Roman" w:hAnsi="Times New Roman" w:cs="Times New Roman"/>
          <w:sz w:val="28"/>
          <w:szCs w:val="28"/>
        </w:rPr>
        <w:t xml:space="preserve">, с. </w:t>
      </w:r>
      <w:r w:rsidR="00B1577E">
        <w:rPr>
          <w:rFonts w:ascii="Times New Roman" w:hAnsi="Times New Roman" w:cs="Times New Roman"/>
          <w:sz w:val="28"/>
          <w:szCs w:val="28"/>
          <w:lang w:val="uk-UA"/>
        </w:rPr>
        <w:t>93–112</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Під час розкриття проблеми розміщення легкої промисловості </w:t>
      </w:r>
      <w:r w:rsidRPr="00C800F9">
        <w:rPr>
          <w:rFonts w:ascii="Times New Roman" w:hAnsi="Times New Roman" w:cs="Times New Roman"/>
          <w:sz w:val="28"/>
          <w:szCs w:val="28"/>
          <w:lang w:val="uk-UA"/>
        </w:rPr>
        <w:t xml:space="preserve">дослідникам </w:t>
      </w:r>
      <w:r w:rsidRPr="00C800F9">
        <w:rPr>
          <w:rFonts w:ascii="Times New Roman" w:hAnsi="Times New Roman" w:cs="Times New Roman"/>
          <w:sz w:val="28"/>
          <w:szCs w:val="28"/>
        </w:rPr>
        <w:t xml:space="preserve">необхідно </w:t>
      </w:r>
      <w:r w:rsidRPr="00C800F9">
        <w:rPr>
          <w:rFonts w:ascii="Times New Roman" w:hAnsi="Times New Roman" w:cs="Times New Roman"/>
          <w:sz w:val="28"/>
          <w:szCs w:val="28"/>
          <w:lang w:val="uk-UA"/>
        </w:rPr>
        <w:t xml:space="preserve">було </w:t>
      </w:r>
      <w:r w:rsidRPr="00C800F9">
        <w:rPr>
          <w:rFonts w:ascii="Times New Roman" w:hAnsi="Times New Roman" w:cs="Times New Roman"/>
          <w:sz w:val="28"/>
          <w:szCs w:val="28"/>
        </w:rPr>
        <w:t>виріш</w:t>
      </w:r>
      <w:r w:rsidRPr="00C800F9">
        <w:rPr>
          <w:rFonts w:ascii="Times New Roman" w:hAnsi="Times New Roman" w:cs="Times New Roman"/>
          <w:sz w:val="28"/>
          <w:szCs w:val="28"/>
          <w:lang w:val="uk-UA"/>
        </w:rPr>
        <w:t>ува</w:t>
      </w:r>
      <w:r w:rsidRPr="00C800F9">
        <w:rPr>
          <w:rFonts w:ascii="Times New Roman" w:hAnsi="Times New Roman" w:cs="Times New Roman"/>
          <w:sz w:val="28"/>
          <w:szCs w:val="28"/>
        </w:rPr>
        <w:t xml:space="preserve">ти цілий ряд завдань, пов’язаних з більш точною оцінкою рівня промислового розвитку окремих регіонів, нерівномірністю і диспропорційністю цього розвитку. Важливим напрямом у дослідженні історії промисловості </w:t>
      </w:r>
      <w:r w:rsidRPr="00C800F9">
        <w:rPr>
          <w:rFonts w:ascii="Times New Roman" w:hAnsi="Times New Roman" w:cs="Times New Roman"/>
          <w:sz w:val="28"/>
          <w:szCs w:val="28"/>
          <w:lang w:val="uk-UA"/>
        </w:rPr>
        <w:t>було</w:t>
      </w:r>
      <w:r w:rsidRPr="00C800F9">
        <w:rPr>
          <w:rFonts w:ascii="Times New Roman" w:hAnsi="Times New Roman" w:cs="Times New Roman"/>
          <w:sz w:val="28"/>
          <w:szCs w:val="28"/>
        </w:rPr>
        <w:t xml:space="preserve"> визначення рівня промислового розвитку окремих губерній [</w:t>
      </w:r>
      <w:r w:rsidR="00B1577E">
        <w:rPr>
          <w:rFonts w:ascii="Times New Roman" w:hAnsi="Times New Roman" w:cs="Times New Roman"/>
          <w:sz w:val="28"/>
          <w:szCs w:val="28"/>
          <w:lang w:val="uk-UA"/>
        </w:rPr>
        <w:t>505</w:t>
      </w:r>
      <w:r w:rsidRPr="00C800F9">
        <w:rPr>
          <w:rFonts w:ascii="Times New Roman" w:hAnsi="Times New Roman" w:cs="Times New Roman"/>
          <w:sz w:val="28"/>
          <w:szCs w:val="28"/>
        </w:rPr>
        <w:t>].</w:t>
      </w:r>
    </w:p>
    <w:p w:rsidR="00B84423" w:rsidRPr="00B1577E"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Цікаві спостереження щодо процесів промислового розвитку Російської імперії напрацьовані в роботах, </w:t>
      </w:r>
      <w:r w:rsidRPr="00C800F9">
        <w:rPr>
          <w:rFonts w:ascii="Times New Roman" w:hAnsi="Times New Roman" w:cs="Times New Roman"/>
          <w:sz w:val="28"/>
          <w:szCs w:val="28"/>
          <w:lang w:val="uk-UA"/>
        </w:rPr>
        <w:t xml:space="preserve">що </w:t>
      </w:r>
      <w:r w:rsidRPr="00C800F9">
        <w:rPr>
          <w:rFonts w:ascii="Times New Roman" w:hAnsi="Times New Roman" w:cs="Times New Roman"/>
          <w:sz w:val="28"/>
          <w:szCs w:val="28"/>
        </w:rPr>
        <w:t xml:space="preserve">присвячені торгово-промисловій політиці царизму, формуванню фінансового капіталу та державно-монополістичного капіталізму. Вказані праці </w:t>
      </w:r>
      <w:r w:rsidR="00B1577E">
        <w:rPr>
          <w:rFonts w:ascii="Times New Roman" w:hAnsi="Times New Roman" w:cs="Times New Roman"/>
          <w:sz w:val="28"/>
          <w:szCs w:val="28"/>
          <w:lang w:val="uk-UA"/>
        </w:rPr>
        <w:t xml:space="preserve">В.І. Бовикіна </w:t>
      </w:r>
      <w:r w:rsidR="00B1577E" w:rsidRPr="00C800F9">
        <w:rPr>
          <w:rFonts w:ascii="Times New Roman" w:hAnsi="Times New Roman" w:cs="Times New Roman"/>
          <w:sz w:val="28"/>
          <w:szCs w:val="28"/>
        </w:rPr>
        <w:t>[</w:t>
      </w:r>
      <w:r w:rsidR="00B1577E">
        <w:rPr>
          <w:rFonts w:ascii="Times New Roman" w:hAnsi="Times New Roman" w:cs="Times New Roman"/>
          <w:sz w:val="28"/>
          <w:szCs w:val="28"/>
          <w:lang w:val="uk-UA"/>
        </w:rPr>
        <w:t>420</w:t>
      </w:r>
      <w:r w:rsidR="00B1577E" w:rsidRPr="00C800F9">
        <w:rPr>
          <w:rFonts w:ascii="Times New Roman" w:hAnsi="Times New Roman" w:cs="Times New Roman"/>
          <w:sz w:val="28"/>
          <w:szCs w:val="28"/>
        </w:rPr>
        <w:t>]</w:t>
      </w:r>
      <w:r w:rsidR="00B1577E">
        <w:rPr>
          <w:rFonts w:ascii="Times New Roman" w:hAnsi="Times New Roman" w:cs="Times New Roman"/>
          <w:sz w:val="28"/>
          <w:szCs w:val="28"/>
          <w:lang w:val="uk-UA"/>
        </w:rPr>
        <w:t xml:space="preserve">, </w:t>
      </w:r>
      <w:r w:rsidR="00B1577E" w:rsidRPr="00C800F9">
        <w:rPr>
          <w:rFonts w:ascii="Times New Roman" w:hAnsi="Times New Roman" w:cs="Times New Roman"/>
          <w:sz w:val="28"/>
          <w:szCs w:val="28"/>
        </w:rPr>
        <w:t>.</w:t>
      </w:r>
      <w:r w:rsidRPr="00C800F9">
        <w:rPr>
          <w:rFonts w:ascii="Times New Roman" w:hAnsi="Times New Roman" w:cs="Times New Roman"/>
          <w:sz w:val="28"/>
          <w:szCs w:val="28"/>
        </w:rPr>
        <w:t xml:space="preserve">В.Я. Лаверичева та Л.Є. Шепелєва базувалися на комплексному дослідженні різноманітних форм ділової документації, послідовному зверненні до матеріалів </w:t>
      </w:r>
      <w:r w:rsidR="00B1577E">
        <w:rPr>
          <w:rFonts w:ascii="Times New Roman" w:hAnsi="Times New Roman" w:cs="Times New Roman"/>
          <w:sz w:val="28"/>
          <w:szCs w:val="28"/>
        </w:rPr>
        <w:t>періодики, статистичних джерел.</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B1577E">
        <w:rPr>
          <w:rFonts w:ascii="Times New Roman" w:hAnsi="Times New Roman" w:cs="Times New Roman"/>
          <w:sz w:val="28"/>
          <w:szCs w:val="28"/>
          <w:lang w:val="uk-UA"/>
        </w:rPr>
        <w:t>Стримує дослідження проблеми історії легкої промисловості українських губерній обмежене залучення в науковий обіг різноманітних комплексів масових джерел, відсутність послідовної характеристики всієї системи цих матеріалів і, найголовніше, недостатня розробка методів їх вивчення.</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Про розширення проблематики вивчення української промисловості свідчить поява робіт, присвячених спеціальному аналізу динаміки фабрично-заводського виробництва, поширенню акціонування промисловості, стану казенної суконної промисловості, джерел та розмірів прибутків підприємців, формування ринків збуту промислової продукції.</w:t>
      </w:r>
    </w:p>
    <w:p w:rsidR="00B84423" w:rsidRPr="00C800F9" w:rsidRDefault="00B84423" w:rsidP="0019669D">
      <w:pPr>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 xml:space="preserve">Особливе місце в українській радянській історіографії посідає наукова спадщина І.О. Гуржія. </w:t>
      </w:r>
      <w:r w:rsidRPr="00C800F9">
        <w:rPr>
          <w:rFonts w:ascii="Times New Roman" w:hAnsi="Times New Roman" w:cs="Times New Roman"/>
          <w:sz w:val="28"/>
          <w:szCs w:val="28"/>
          <w:lang w:val="uk-UA"/>
        </w:rPr>
        <w:t xml:space="preserve">У монографіях дослідника на широкому колі архівних і друкованих документальних матеріалів, спеціальної літератури висвітлюється комплекс питань про розширення і зміцнення промислового та торговельного розвитку України в 60–90 рр. ХІХ ст. Зокрема автор висвітлює розвиток легкої промисловості України як складову частину в системі всеросійського ринку, значну роль українських губерній у промисловому виробництві Росії. Велику увагу приділено українській внутрішній та зовнішній торгівлі сировиною для легкої промисловості та її продукцією </w:t>
      </w:r>
      <w:r w:rsidRPr="00C800F9">
        <w:rPr>
          <w:rFonts w:ascii="Times New Roman" w:eastAsia="TimesNewRoman" w:hAnsi="Times New Roman" w:cs="Times New Roman"/>
          <w:sz w:val="28"/>
          <w:szCs w:val="28"/>
          <w:lang w:val="uk-UA"/>
        </w:rPr>
        <w:t>[</w:t>
      </w:r>
      <w:r w:rsidR="00B1577E">
        <w:rPr>
          <w:rFonts w:ascii="Times New Roman" w:eastAsia="TimesNewRoman" w:hAnsi="Times New Roman" w:cs="Times New Roman"/>
          <w:sz w:val="28"/>
          <w:szCs w:val="28"/>
          <w:lang w:val="uk-UA"/>
        </w:rPr>
        <w:t>450</w:t>
      </w:r>
      <w:r w:rsidRPr="00C800F9">
        <w:rPr>
          <w:rFonts w:ascii="Times New Roman" w:eastAsia="TimesNew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eastAsia="TimesNewRoman" w:hAnsi="Times New Roman" w:cs="Times New Roman"/>
          <w:sz w:val="28"/>
          <w:szCs w:val="28"/>
          <w:lang w:val="uk-UA"/>
        </w:rPr>
      </w:pPr>
      <w:r w:rsidRPr="00C800F9">
        <w:rPr>
          <w:rFonts w:ascii="Times New Roman" w:hAnsi="Times New Roman" w:cs="Times New Roman"/>
          <w:sz w:val="28"/>
          <w:szCs w:val="28"/>
          <w:lang w:val="uk-UA"/>
        </w:rPr>
        <w:t xml:space="preserve">І.О. Гуржій доводив, що формування робітничого класу в Україні було невід’ємною складовою частиною загальноросійського процесу. Він також визначив основні напрями розвитку промислового виробництва на українських землях у першій половині ХІХ ст., розкрив прогресивний зв’язок селянських промислів з ринком, відзначив вплив </w:t>
      </w:r>
      <w:r w:rsidRPr="00C800F9">
        <w:rPr>
          <w:rFonts w:ascii="Times New Roman" w:eastAsia="TimesNewRoman" w:hAnsi="Times New Roman" w:cs="Times New Roman"/>
          <w:sz w:val="28"/>
          <w:szCs w:val="28"/>
          <w:lang w:val="uk-UA"/>
        </w:rPr>
        <w:t xml:space="preserve">розкладу феодально-кріпосницької системи на </w:t>
      </w:r>
      <w:r w:rsidRPr="00C800F9">
        <w:rPr>
          <w:rFonts w:ascii="Times New Roman" w:hAnsi="Times New Roman" w:cs="Times New Roman"/>
          <w:sz w:val="28"/>
          <w:szCs w:val="28"/>
          <w:lang w:val="uk-UA"/>
        </w:rPr>
        <w:t>розвиток мануфактурного та фабричного виробництва. Дослідник займався питаннями</w:t>
      </w:r>
      <w:r w:rsidRPr="00C800F9">
        <w:rPr>
          <w:rFonts w:ascii="Times New Roman" w:eastAsia="TimesNewRoman" w:hAnsi="Times New Roman" w:cs="Times New Roman"/>
          <w:sz w:val="28"/>
          <w:szCs w:val="28"/>
          <w:lang w:val="uk-UA"/>
        </w:rPr>
        <w:t xml:space="preserve"> технічного стану провідних галузей виробництва, </w:t>
      </w:r>
      <w:r w:rsidRPr="00C800F9">
        <w:rPr>
          <w:rFonts w:ascii="Times New Roman" w:hAnsi="Times New Roman" w:cs="Times New Roman"/>
          <w:sz w:val="28"/>
          <w:szCs w:val="28"/>
          <w:lang w:val="uk-UA"/>
        </w:rPr>
        <w:t xml:space="preserve">матеріального забезпечення фабрично-заводських робітників, </w:t>
      </w:r>
      <w:r w:rsidRPr="00C800F9">
        <w:rPr>
          <w:rFonts w:ascii="Times New Roman" w:eastAsia="TimesNewRoman" w:hAnsi="Times New Roman" w:cs="Times New Roman"/>
          <w:sz w:val="28"/>
          <w:szCs w:val="28"/>
          <w:lang w:val="uk-UA"/>
        </w:rPr>
        <w:t>використання найманої праці та застосування машин [</w:t>
      </w:r>
      <w:r w:rsidR="00B1577E">
        <w:rPr>
          <w:rFonts w:ascii="Times New Roman" w:eastAsia="TimesNewRoman" w:hAnsi="Times New Roman" w:cs="Times New Roman"/>
          <w:sz w:val="28"/>
          <w:szCs w:val="28"/>
          <w:lang w:val="uk-UA"/>
        </w:rPr>
        <w:t>448</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eastAsia="TimesNewRoman" w:hAnsi="Times New Roman" w:cs="Times New Roman"/>
          <w:sz w:val="28"/>
          <w:szCs w:val="28"/>
          <w:lang w:val="uk-UA"/>
        </w:rPr>
        <w:t xml:space="preserve">Проблеми економічного і технічного розвитку української промисловості розвиток капіталістичних відносин у легкій промисловості, </w:t>
      </w:r>
      <w:r w:rsidRPr="00C800F9">
        <w:rPr>
          <w:rFonts w:ascii="Times New Roman" w:hAnsi="Times New Roman" w:cs="Times New Roman"/>
          <w:sz w:val="28"/>
          <w:szCs w:val="28"/>
          <w:lang w:val="uk-UA"/>
        </w:rPr>
        <w:t>розгортання товарного виробництва,</w:t>
      </w:r>
      <w:r w:rsidRPr="00C800F9">
        <w:rPr>
          <w:rFonts w:ascii="Times New Roman" w:eastAsia="TimesNewRoman" w:hAnsi="Times New Roman" w:cs="Times New Roman"/>
          <w:sz w:val="28"/>
          <w:szCs w:val="28"/>
          <w:lang w:val="uk-UA"/>
        </w:rPr>
        <w:t xml:space="preserve"> соціально-економічний та торгівельний розвиток міст України також стали предметом його наукових пошуків у наступній праці [</w:t>
      </w:r>
      <w:r w:rsidR="00B1577E">
        <w:rPr>
          <w:rFonts w:ascii="Times New Roman" w:eastAsia="TimesNewRoman" w:hAnsi="Times New Roman" w:cs="Times New Roman"/>
          <w:sz w:val="28"/>
          <w:szCs w:val="28"/>
          <w:lang w:val="uk-UA"/>
        </w:rPr>
        <w:t>449</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Також І.О. Гуржій визначає місце України в зовнішній торгівлі Російської імперії, досліджує питання про розвиток залізничного, морського та річкового транспорту в Україні і його значення в розвитку економічних зв’язків з іншими районами Росії. У праці автор ігнорує та критикує думки інших українських істориків та економістів про важливі столітні відносини України з європейськими державами та про колоніальний характер її економіки, хоча не заперечує, що російський царизм проводив жорстку колоніальну політику, всіляко гальмував розвиток національних культур, переслідував прогресивних культурних діячів, придушував національно-визвольний рух</w:t>
      </w:r>
      <w:r w:rsidR="00B1577E">
        <w:rPr>
          <w:rFonts w:ascii="Times New Roman" w:hAnsi="Times New Roman" w:cs="Times New Roman"/>
          <w:sz w:val="28"/>
          <w:szCs w:val="28"/>
          <w:lang w:val="uk-UA"/>
        </w:rPr>
        <w:t xml:space="preserve"> </w:t>
      </w:r>
      <w:r w:rsidR="00B1577E" w:rsidRPr="00C800F9">
        <w:rPr>
          <w:rFonts w:ascii="Times New Roman" w:eastAsia="TimesNewRoman" w:hAnsi="Times New Roman" w:cs="Times New Roman"/>
          <w:sz w:val="28"/>
          <w:szCs w:val="28"/>
          <w:lang w:val="uk-UA"/>
        </w:rPr>
        <w:t>[</w:t>
      </w:r>
      <w:r w:rsidR="00B1577E">
        <w:rPr>
          <w:rFonts w:ascii="Times New Roman" w:eastAsia="TimesNewRoman" w:hAnsi="Times New Roman" w:cs="Times New Roman"/>
          <w:sz w:val="28"/>
          <w:szCs w:val="28"/>
          <w:lang w:val="uk-UA"/>
        </w:rPr>
        <w:t>327–329</w:t>
      </w:r>
      <w:r w:rsidR="00B1577E" w:rsidRPr="00C800F9">
        <w:rPr>
          <w:rFonts w:ascii="Times New Roman" w:hAnsi="Times New Roman" w:cs="Times New Roman"/>
          <w:sz w:val="28"/>
          <w:szCs w:val="28"/>
          <w:lang w:val="uk-UA"/>
        </w:rPr>
        <w:t>].</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t xml:space="preserve">Процеси промислового розвитку українських земель продовжили </w:t>
      </w:r>
      <w:r w:rsidRPr="00C800F9">
        <w:rPr>
          <w:rFonts w:eastAsia="TimesNewRoman"/>
          <w:color w:val="auto"/>
          <w:sz w:val="28"/>
          <w:szCs w:val="28"/>
        </w:rPr>
        <w:t>О. Нестеренко</w:t>
      </w:r>
      <w:r w:rsidRPr="00C800F9">
        <w:rPr>
          <w:rFonts w:eastAsia="TimesNewRoman"/>
          <w:color w:val="auto"/>
          <w:sz w:val="28"/>
          <w:szCs w:val="28"/>
          <w:lang w:val="uk-UA"/>
        </w:rPr>
        <w:t>,</w:t>
      </w:r>
      <w:r w:rsidRPr="00C800F9">
        <w:rPr>
          <w:color w:val="auto"/>
          <w:sz w:val="28"/>
          <w:szCs w:val="28"/>
          <w:lang w:val="uk-UA"/>
        </w:rPr>
        <w:t xml:space="preserve"> Т. Дерев’янкін та Л. Мельник</w:t>
      </w:r>
      <w:r w:rsidRPr="00C800F9">
        <w:rPr>
          <w:rFonts w:eastAsia="TimesNewRoman"/>
          <w:color w:val="auto"/>
          <w:sz w:val="28"/>
          <w:szCs w:val="28"/>
          <w:lang w:val="uk-UA"/>
        </w:rPr>
        <w:t xml:space="preserve"> </w:t>
      </w:r>
      <w:r w:rsidRPr="00C800F9">
        <w:rPr>
          <w:color w:val="auto"/>
          <w:sz w:val="28"/>
          <w:szCs w:val="28"/>
          <w:lang w:val="uk-UA"/>
        </w:rPr>
        <w:t xml:space="preserve">Промисловий переворот вони досліджували як соціально-економічне явище, що призвело до </w:t>
      </w:r>
      <w:r w:rsidRPr="00C800F9">
        <w:rPr>
          <w:color w:val="auto"/>
          <w:sz w:val="28"/>
          <w:szCs w:val="28"/>
        </w:rPr>
        <w:t>якісн</w:t>
      </w:r>
      <w:r w:rsidRPr="00C800F9">
        <w:rPr>
          <w:color w:val="auto"/>
          <w:sz w:val="28"/>
          <w:szCs w:val="28"/>
          <w:lang w:val="uk-UA"/>
        </w:rPr>
        <w:t>их</w:t>
      </w:r>
      <w:r w:rsidRPr="00C800F9">
        <w:rPr>
          <w:color w:val="auto"/>
          <w:sz w:val="28"/>
          <w:szCs w:val="28"/>
        </w:rPr>
        <w:t xml:space="preserve"> змін у технічному оснащенні підприємств України, що проявилися в 30–40-х рр. ХІХ ст. </w:t>
      </w:r>
      <w:r w:rsidRPr="00C800F9">
        <w:rPr>
          <w:color w:val="auto"/>
          <w:sz w:val="28"/>
          <w:szCs w:val="28"/>
          <w:lang w:val="uk-UA"/>
        </w:rPr>
        <w:t>та вплинули на розгортання товарного виробництва.</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lastRenderedPageBreak/>
        <w:t>Праця Т.І. Дерев’янкіна «Мануфактура на Україні в кінці Х</w:t>
      </w:r>
      <w:r w:rsidRPr="00C800F9">
        <w:rPr>
          <w:color w:val="auto"/>
          <w:sz w:val="28"/>
          <w:szCs w:val="28"/>
        </w:rPr>
        <w:t>V</w:t>
      </w:r>
      <w:r w:rsidRPr="00C800F9">
        <w:rPr>
          <w:color w:val="auto"/>
          <w:sz w:val="28"/>
          <w:szCs w:val="28"/>
          <w:lang w:val="uk-UA"/>
        </w:rPr>
        <w:t xml:space="preserve">ІІІ – першій половині ХІХ ст. (Текстильне виробництво)» </w:t>
      </w:r>
      <w:r w:rsidR="00B1577E" w:rsidRPr="00C800F9">
        <w:rPr>
          <w:rFonts w:eastAsia="TimesNewRoman"/>
          <w:sz w:val="28"/>
          <w:szCs w:val="28"/>
          <w:lang w:val="uk-UA"/>
        </w:rPr>
        <w:t>[</w:t>
      </w:r>
      <w:r w:rsidR="00B1577E">
        <w:rPr>
          <w:rFonts w:eastAsia="TimesNewRoman"/>
          <w:sz w:val="28"/>
          <w:szCs w:val="28"/>
          <w:lang w:val="uk-UA"/>
        </w:rPr>
        <w:t>451</w:t>
      </w:r>
      <w:r w:rsidR="00B1577E">
        <w:rPr>
          <w:sz w:val="28"/>
          <w:szCs w:val="28"/>
          <w:lang w:val="uk-UA"/>
        </w:rPr>
        <w:t>]</w:t>
      </w:r>
      <w:r w:rsidR="00B1577E" w:rsidRPr="00C800F9">
        <w:rPr>
          <w:sz w:val="28"/>
          <w:szCs w:val="28"/>
          <w:lang w:val="uk-UA"/>
        </w:rPr>
        <w:t xml:space="preserve"> </w:t>
      </w:r>
      <w:r w:rsidRPr="00C800F9">
        <w:rPr>
          <w:color w:val="auto"/>
          <w:sz w:val="28"/>
          <w:szCs w:val="28"/>
          <w:lang w:val="uk-UA"/>
        </w:rPr>
        <w:t>присвячена дослідженню окремої форми промисловості (мануфактури) на прикладі її найбільш характерної текстильної галузі. Монографія стала першим спеціальним дослідженням української текстильної мануфактури одного з найважливіших періодів її історії – періоду розкладу і кризи феодально-кріпосницьких відносин в Україні. На основі документальних джерел автор розв</w:t>
      </w:r>
      <w:r w:rsidRPr="00C800F9">
        <w:rPr>
          <w:color w:val="auto"/>
          <w:sz w:val="28"/>
          <w:szCs w:val="28"/>
        </w:rPr>
        <w:t>’</w:t>
      </w:r>
      <w:r w:rsidRPr="00C800F9">
        <w:rPr>
          <w:color w:val="auto"/>
          <w:sz w:val="28"/>
          <w:szCs w:val="28"/>
          <w:lang w:val="uk-UA"/>
        </w:rPr>
        <w:t xml:space="preserve">язує складний комплекс питань про закономірності формування і розвитку текстильної мануфактурної промисловості в українських губерніях в загальному аспекті ґенези промислового капіталізму. В праці велику увагу приділено висвітленню питання про соціально-економічну природу мануфактури.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іншій роботі Т.І. Дерев’янкін, досліджуючи промисловий переворот, на великому конкретному матеріалі простежує процес запровадження системи машин, машинізації мануфактурного виробництва, виявляє неоднаковий характер цього процесу на різних видах мануфактур</w:t>
      </w:r>
      <w:r w:rsidRPr="00C800F9">
        <w:rPr>
          <w:rFonts w:ascii="Times New Roman" w:hAnsi="Times New Roman" w:cs="Times New Roman"/>
          <w:sz w:val="28"/>
          <w:szCs w:val="28"/>
        </w:rPr>
        <w:t xml:space="preserve"> [</w:t>
      </w:r>
      <w:r w:rsidR="00B1577E">
        <w:rPr>
          <w:rFonts w:ascii="Times New Roman" w:hAnsi="Times New Roman" w:cs="Times New Roman"/>
          <w:sz w:val="28"/>
          <w:szCs w:val="28"/>
          <w:lang w:val="uk-UA"/>
        </w:rPr>
        <w:t>452</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Автором простежуються як загальні закономірності переходу від мануфактури до фабрики, так і особливості цього процесу в Росії та Україні. В цьому зв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язку розкриваються обидві сторони промислового перевороту – технічна і соціальна, викладаються теоретико-методологічні аспекти проблеми. Автор робить висновки, що промисловий переворот в текстильній промисловості в 30–50-х рр. тільки розпочався, а завершився вже після реформи 1861 року, здійснювався він шляхом розвитку капіталістичної мануфактури, а кріпосна мануфактура перерости у фабрику не змогла й після реформи припинила своє існування. </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eastAsia="TimesNewRoman" w:hAnsi="Times New Roman" w:cs="Times New Roman"/>
          <w:sz w:val="28"/>
          <w:szCs w:val="28"/>
        </w:rPr>
        <w:t xml:space="preserve">О.О. Нестеренко в монографії «Розвиток промисловості на Україні» (1959 </w:t>
      </w:r>
      <w:r w:rsidRPr="00C800F9">
        <w:rPr>
          <w:rFonts w:ascii="Times New Roman" w:eastAsia="TimesNewRoman" w:hAnsi="Times New Roman" w:cs="Times New Roman"/>
          <w:sz w:val="28"/>
          <w:szCs w:val="28"/>
          <w:lang w:val="uk-UA"/>
        </w:rPr>
        <w:t>і 1962 р</w:t>
      </w:r>
      <w:r w:rsidRPr="00C800F9">
        <w:rPr>
          <w:rFonts w:ascii="Times New Roman" w:eastAsia="TimesNewRoman" w:hAnsi="Times New Roman" w:cs="Times New Roman"/>
          <w:sz w:val="28"/>
          <w:szCs w:val="28"/>
        </w:rPr>
        <w:t>р.) розглядає промисловість України на всіх основних етапах її розвитку. Автором було зібрано матеріали про історичні передумови промислового розвитку України, розвиток дрібних промислів та мануфактурного виробництва</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w:t>
      </w:r>
      <w:r w:rsidR="00B1577E">
        <w:rPr>
          <w:rFonts w:ascii="Times New Roman" w:eastAsia="TimesNewRoman" w:hAnsi="Times New Roman" w:cs="Times New Roman"/>
          <w:sz w:val="28"/>
          <w:szCs w:val="28"/>
          <w:lang w:val="uk-UA"/>
        </w:rPr>
        <w:t>527</w:t>
      </w:r>
      <w:r w:rsidRPr="00C800F9">
        <w:rPr>
          <w:rFonts w:ascii="Times New Roman" w:eastAsia="TimesNewRoman" w:hAnsi="Times New Roman" w:cs="Times New Roman"/>
          <w:sz w:val="28"/>
          <w:szCs w:val="28"/>
        </w:rPr>
        <w:t>]</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фабрично-заводськ</w:t>
      </w:r>
      <w:r w:rsidRPr="00C800F9">
        <w:rPr>
          <w:rFonts w:ascii="Times New Roman" w:eastAsia="TimesNewRoman" w:hAnsi="Times New Roman" w:cs="Times New Roman"/>
          <w:sz w:val="28"/>
          <w:szCs w:val="28"/>
          <w:lang w:val="uk-UA"/>
        </w:rPr>
        <w:t>ого</w:t>
      </w:r>
      <w:r w:rsidRPr="00C800F9">
        <w:rPr>
          <w:rFonts w:ascii="Times New Roman" w:eastAsia="TimesNewRoman" w:hAnsi="Times New Roman" w:cs="Times New Roman"/>
          <w:sz w:val="28"/>
          <w:szCs w:val="28"/>
        </w:rPr>
        <w:t xml:space="preserve"> виробництв</w:t>
      </w:r>
      <w:r w:rsidRPr="00C800F9">
        <w:rPr>
          <w:rFonts w:ascii="Times New Roman" w:eastAsia="TimesNewRoman" w:hAnsi="Times New Roman" w:cs="Times New Roman"/>
          <w:sz w:val="28"/>
          <w:szCs w:val="28"/>
          <w:lang w:val="uk-UA"/>
        </w:rPr>
        <w:t>а</w:t>
      </w:r>
      <w:r w:rsidRPr="00C800F9">
        <w:rPr>
          <w:rFonts w:ascii="Times New Roman" w:eastAsia="TimesNewRoman" w:hAnsi="Times New Roman" w:cs="Times New Roman"/>
          <w:sz w:val="28"/>
          <w:szCs w:val="28"/>
        </w:rPr>
        <w:t xml:space="preserve"> [</w:t>
      </w:r>
      <w:r w:rsidR="00B1577E">
        <w:rPr>
          <w:rFonts w:ascii="Times New Roman" w:eastAsia="TimesNewRoman" w:hAnsi="Times New Roman" w:cs="Times New Roman"/>
          <w:sz w:val="28"/>
          <w:szCs w:val="28"/>
          <w:lang w:val="uk-UA"/>
        </w:rPr>
        <w:t>529</w:t>
      </w:r>
      <w:r w:rsidRPr="00C800F9">
        <w:rPr>
          <w:rFonts w:ascii="Times New Roman" w:eastAsia="TimesNewRoman" w:hAnsi="Times New Roman" w:cs="Times New Roman"/>
          <w:sz w:val="28"/>
          <w:szCs w:val="28"/>
        </w:rPr>
        <w:t>]. Водночас серйозної перевірки потребують наведені автором статистичні дані губернаторських звітів.</w:t>
      </w:r>
      <w:r w:rsidRPr="00C800F9">
        <w:rPr>
          <w:rFonts w:ascii="Times New Roman" w:hAnsi="Times New Roman" w:cs="Times New Roman"/>
          <w:sz w:val="28"/>
          <w:szCs w:val="28"/>
        </w:rPr>
        <w:t xml:space="preserve"> </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eastAsia="TimesNewRoman" w:hAnsi="Times New Roman" w:cs="Times New Roman"/>
          <w:sz w:val="28"/>
          <w:szCs w:val="28"/>
        </w:rPr>
        <w:t>Монографі</w:t>
      </w:r>
      <w:r w:rsidR="00B1577E">
        <w:rPr>
          <w:rFonts w:ascii="Times New Roman" w:eastAsia="TimesNewRoman" w:hAnsi="Times New Roman" w:cs="Times New Roman"/>
          <w:sz w:val="28"/>
          <w:szCs w:val="28"/>
          <w:lang w:val="uk-UA"/>
        </w:rPr>
        <w:t>ї</w:t>
      </w:r>
      <w:r w:rsidRPr="00C800F9">
        <w:rPr>
          <w:rFonts w:ascii="Times New Roman" w:eastAsia="TimesNewRoman" w:hAnsi="Times New Roman" w:cs="Times New Roman"/>
          <w:sz w:val="28"/>
          <w:szCs w:val="28"/>
        </w:rPr>
        <w:t xml:space="preserve"> О. Нестеренка [</w:t>
      </w:r>
      <w:r w:rsidR="00B1577E">
        <w:rPr>
          <w:rFonts w:ascii="Times New Roman" w:eastAsia="TimesNewRoman" w:hAnsi="Times New Roman" w:cs="Times New Roman"/>
          <w:sz w:val="28"/>
          <w:szCs w:val="28"/>
          <w:lang w:val="uk-UA"/>
        </w:rPr>
        <w:t>526; 529</w:t>
      </w:r>
      <w:r w:rsidRPr="00C800F9">
        <w:rPr>
          <w:rFonts w:ascii="Times New Roman" w:eastAsia="TimesNewRoman" w:hAnsi="Times New Roman" w:cs="Times New Roman"/>
          <w:sz w:val="28"/>
          <w:szCs w:val="28"/>
        </w:rPr>
        <w:t xml:space="preserve">] показує промисловість України на всіх основних етапах її розвитку, у тому числі й </w:t>
      </w:r>
      <w:r w:rsidRPr="00C800F9">
        <w:rPr>
          <w:rFonts w:ascii="Times New Roman" w:eastAsia="TimesNewRoman" w:hAnsi="Times New Roman" w:cs="Times New Roman"/>
          <w:sz w:val="28"/>
          <w:szCs w:val="28"/>
          <w:lang w:val="uk-UA"/>
        </w:rPr>
        <w:t>легку</w:t>
      </w:r>
      <w:r w:rsidRPr="00C800F9">
        <w:rPr>
          <w:rFonts w:ascii="Times New Roman" w:eastAsia="TimesNewRoman" w:hAnsi="Times New Roman" w:cs="Times New Roman"/>
          <w:sz w:val="28"/>
          <w:szCs w:val="28"/>
        </w:rPr>
        <w:t xml:space="preserve">. Варто відмітити, що дослідник глибоко і широко розглядає у своїх працях історію </w:t>
      </w:r>
      <w:r w:rsidRPr="00C800F9">
        <w:rPr>
          <w:rFonts w:ascii="Times New Roman" w:eastAsia="TimesNewRoman" w:hAnsi="Times New Roman" w:cs="Times New Roman"/>
          <w:sz w:val="28"/>
          <w:szCs w:val="28"/>
          <w:lang w:val="uk-UA"/>
        </w:rPr>
        <w:t>текстильн</w:t>
      </w:r>
      <w:r w:rsidRPr="00C800F9">
        <w:rPr>
          <w:rFonts w:ascii="Times New Roman" w:eastAsia="TimesNewRoman" w:hAnsi="Times New Roman" w:cs="Times New Roman"/>
          <w:sz w:val="28"/>
          <w:szCs w:val="28"/>
        </w:rPr>
        <w:t xml:space="preserve">ої промисловості. Він зробив спробу прослідкувати процес перебудови поміщицьких господарств на капіталістичний лад. Автор вперше розписав по роках кількість учасників синдикату, немовби уточнюючи наведені дані П.І. Лященка. Проте деякі позитивні явища у праці дослідника мали і негативні особливості, зокрема не досліджуються у повному ракурсі такі галузі </w:t>
      </w:r>
      <w:r w:rsidRPr="00C800F9">
        <w:rPr>
          <w:rFonts w:ascii="Times New Roman" w:eastAsia="TimesNewRoman" w:hAnsi="Times New Roman" w:cs="Times New Roman"/>
          <w:sz w:val="28"/>
          <w:szCs w:val="28"/>
          <w:lang w:val="uk-UA"/>
        </w:rPr>
        <w:t>легко</w:t>
      </w:r>
      <w:r w:rsidRPr="00C800F9">
        <w:rPr>
          <w:rFonts w:ascii="Times New Roman" w:eastAsia="TimesNewRoman" w:hAnsi="Times New Roman" w:cs="Times New Roman"/>
          <w:sz w:val="28"/>
          <w:szCs w:val="28"/>
        </w:rPr>
        <w:t xml:space="preserve">ї промисловості як </w:t>
      </w:r>
      <w:r w:rsidRPr="00C800F9">
        <w:rPr>
          <w:rFonts w:ascii="Times New Roman" w:eastAsia="TimesNewRoman" w:hAnsi="Times New Roman" w:cs="Times New Roman"/>
          <w:sz w:val="28"/>
          <w:szCs w:val="28"/>
          <w:lang w:val="uk-UA"/>
        </w:rPr>
        <w:t>вовномийна</w:t>
      </w:r>
      <w:r w:rsidRPr="00C800F9">
        <w:rPr>
          <w:rFonts w:ascii="Times New Roman" w:eastAsia="TimesNewRoman" w:hAnsi="Times New Roman" w:cs="Times New Roman"/>
          <w:sz w:val="28"/>
          <w:szCs w:val="28"/>
        </w:rPr>
        <w:t>,</w:t>
      </w:r>
      <w:r w:rsidRPr="00C800F9">
        <w:rPr>
          <w:rFonts w:ascii="Times New Roman" w:eastAsia="TimesNewRoman" w:hAnsi="Times New Roman" w:cs="Times New Roman"/>
          <w:sz w:val="28"/>
          <w:szCs w:val="28"/>
          <w:lang w:val="uk-UA"/>
        </w:rPr>
        <w:t xml:space="preserve"> шкіря</w:t>
      </w:r>
      <w:r w:rsidRPr="00C800F9">
        <w:rPr>
          <w:rFonts w:ascii="Times New Roman" w:eastAsia="TimesNewRoman" w:hAnsi="Times New Roman" w:cs="Times New Roman"/>
          <w:sz w:val="28"/>
          <w:szCs w:val="28"/>
        </w:rPr>
        <w:t xml:space="preserve">на та </w:t>
      </w:r>
      <w:r w:rsidRPr="00C800F9">
        <w:rPr>
          <w:rFonts w:ascii="Times New Roman" w:eastAsia="TimesNewRoman" w:hAnsi="Times New Roman" w:cs="Times New Roman"/>
          <w:sz w:val="28"/>
          <w:szCs w:val="28"/>
          <w:lang w:val="uk-UA"/>
        </w:rPr>
        <w:t>канатна</w:t>
      </w:r>
      <w:r w:rsidRPr="00C800F9">
        <w:rPr>
          <w:rFonts w:ascii="Times New Roman" w:eastAsia="TimesNewRoman" w:hAnsi="Times New Roman" w:cs="Times New Roman"/>
          <w:sz w:val="28"/>
          <w:szCs w:val="28"/>
        </w:rPr>
        <w:t>. Також О. Нестеренко всі ключові питання</w:t>
      </w:r>
      <w:r w:rsidRPr="00C800F9">
        <w:rPr>
          <w:rFonts w:ascii="Times New Roman" w:eastAsia="TimesNewRoman" w:hAnsi="Times New Roman" w:cs="Times New Roman"/>
          <w:sz w:val="28"/>
          <w:szCs w:val="28"/>
          <w:lang w:val="uk-UA"/>
        </w:rPr>
        <w:t xml:space="preserve"> становлення</w:t>
      </w:r>
      <w:r w:rsidRPr="00C800F9">
        <w:rPr>
          <w:rFonts w:ascii="Times New Roman" w:eastAsia="TimesNewRoman" w:hAnsi="Times New Roman" w:cs="Times New Roman"/>
          <w:sz w:val="28"/>
          <w:szCs w:val="28"/>
        </w:rPr>
        <w:t xml:space="preserve"> промисловості викладає під кутом зору класового підходу, що погіршує</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висвітлення дан</w:t>
      </w:r>
      <w:r w:rsidRPr="00C800F9">
        <w:rPr>
          <w:rFonts w:ascii="Times New Roman" w:eastAsia="TimesNewRoman" w:hAnsi="Times New Roman" w:cs="Times New Roman"/>
          <w:sz w:val="28"/>
          <w:szCs w:val="28"/>
          <w:lang w:val="uk-UA"/>
        </w:rPr>
        <w:t>ої</w:t>
      </w:r>
      <w:r w:rsidRPr="00C800F9">
        <w:rPr>
          <w:rFonts w:ascii="Times New Roman" w:eastAsia="TimesNewRoman" w:hAnsi="Times New Roman" w:cs="Times New Roman"/>
          <w:sz w:val="28"/>
          <w:szCs w:val="28"/>
        </w:rPr>
        <w:t xml:space="preserve"> п</w:t>
      </w:r>
      <w:r w:rsidRPr="00C800F9">
        <w:rPr>
          <w:rFonts w:ascii="Times New Roman" w:eastAsia="TimesNewRoman" w:hAnsi="Times New Roman" w:cs="Times New Roman"/>
          <w:sz w:val="28"/>
          <w:szCs w:val="28"/>
          <w:lang w:val="uk-UA"/>
        </w:rPr>
        <w:t>роблеми</w:t>
      </w:r>
      <w:r w:rsidRPr="00C800F9">
        <w:rPr>
          <w:rFonts w:ascii="Times New Roman" w:eastAsia="TimesNewRoman" w:hAnsi="Times New Roman" w:cs="Times New Roman"/>
          <w:sz w:val="28"/>
          <w:szCs w:val="28"/>
        </w:rPr>
        <w:t>.</w:t>
      </w:r>
      <w:r w:rsidRPr="00C800F9">
        <w:rPr>
          <w:rFonts w:ascii="Times New Roman" w:hAnsi="Times New Roman" w:cs="Times New Roman"/>
          <w:sz w:val="28"/>
          <w:szCs w:val="28"/>
        </w:rPr>
        <w:t xml:space="preserve"> На думку автор</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розвиток товарного виробництва у дореволюційній Росії відбувався за активного втручання держави в економіку, до того ж форми такого впливу часто мали </w:t>
      </w:r>
      <w:r w:rsidRPr="00C800F9">
        <w:rPr>
          <w:rFonts w:ascii="Times New Roman" w:hAnsi="Times New Roman" w:cs="Times New Roman"/>
          <w:sz w:val="28"/>
          <w:szCs w:val="28"/>
        </w:rPr>
        <w:lastRenderedPageBreak/>
        <w:t>особливий, нерідко негативний аспект.</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Проте колоніальний характер економічної політики Російської</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імперії на українських землях розкритий недостатньо.</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eastAsia="TimesNewRoman" w:hAnsi="Times New Roman" w:cs="Times New Roman"/>
          <w:sz w:val="28"/>
          <w:szCs w:val="28"/>
        </w:rPr>
        <w:t>Монографія Л.Г. Мельника «Технічний переворот на Україні у ХІХ ст.»</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w:t>
      </w:r>
      <w:r w:rsidR="00155E9E">
        <w:rPr>
          <w:rFonts w:ascii="Times New Roman" w:eastAsia="TimesNewRoman" w:hAnsi="Times New Roman" w:cs="Times New Roman"/>
          <w:sz w:val="28"/>
          <w:szCs w:val="28"/>
          <w:lang w:val="uk-UA"/>
        </w:rPr>
        <w:t>514</w:t>
      </w:r>
      <w:r w:rsidRPr="00C800F9">
        <w:rPr>
          <w:rFonts w:ascii="Times New Roman" w:eastAsia="TimesNewRoman" w:hAnsi="Times New Roman" w:cs="Times New Roman"/>
          <w:sz w:val="28"/>
          <w:szCs w:val="28"/>
        </w:rPr>
        <w:t xml:space="preserve">] </w:t>
      </w:r>
      <w:r w:rsidRPr="00C800F9">
        <w:rPr>
          <w:rFonts w:ascii="Times New Roman" w:eastAsia="TimesNewRoman" w:hAnsi="Times New Roman" w:cs="Times New Roman"/>
          <w:sz w:val="28"/>
          <w:szCs w:val="28"/>
          <w:lang w:val="uk-UA"/>
        </w:rPr>
        <w:t>стала</w:t>
      </w:r>
      <w:r w:rsidRPr="00C800F9">
        <w:rPr>
          <w:rFonts w:ascii="Times New Roman" w:eastAsia="TimesNewRoman" w:hAnsi="Times New Roman" w:cs="Times New Roman"/>
          <w:sz w:val="28"/>
          <w:szCs w:val="28"/>
        </w:rPr>
        <w:t xml:space="preserve"> однією з перших спроб розкрити тему в данному напрямку. Глибокі та аргументовані висновки з проблеми технічної перебудови галузей </w:t>
      </w:r>
      <w:r w:rsidRPr="00C800F9">
        <w:rPr>
          <w:rFonts w:ascii="Times New Roman" w:eastAsia="TimesNewRoman" w:hAnsi="Times New Roman" w:cs="Times New Roman"/>
          <w:sz w:val="28"/>
          <w:szCs w:val="28"/>
          <w:lang w:val="uk-UA"/>
        </w:rPr>
        <w:t xml:space="preserve">легкої </w:t>
      </w:r>
      <w:r w:rsidRPr="00C800F9">
        <w:rPr>
          <w:rFonts w:ascii="Times New Roman" w:eastAsia="TimesNewRoman" w:hAnsi="Times New Roman" w:cs="Times New Roman"/>
          <w:sz w:val="28"/>
          <w:szCs w:val="28"/>
        </w:rPr>
        <w:t>промисловості зроблені у монографічному дослідженні. Автором</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ґрунтовно висвітлюється історія здійснення промислового перевороту в Україні, у тому числі</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 xml:space="preserve">і в </w:t>
      </w:r>
      <w:r w:rsidRPr="00C800F9">
        <w:rPr>
          <w:rFonts w:ascii="Times New Roman" w:eastAsia="TimesNewRoman" w:hAnsi="Times New Roman" w:cs="Times New Roman"/>
          <w:sz w:val="28"/>
          <w:szCs w:val="28"/>
          <w:lang w:val="uk-UA"/>
        </w:rPr>
        <w:t>легк</w:t>
      </w:r>
      <w:r w:rsidRPr="00C800F9">
        <w:rPr>
          <w:rFonts w:ascii="Times New Roman" w:eastAsia="TimesNewRoman" w:hAnsi="Times New Roman" w:cs="Times New Roman"/>
          <w:sz w:val="28"/>
          <w:szCs w:val="28"/>
        </w:rPr>
        <w:t>ій промисловості; показана специфіка переходу від мануфактурної до фабрично-заводської стадії в усіх сферах виробництва</w:t>
      </w:r>
      <w:r w:rsidRPr="00C800F9">
        <w:rPr>
          <w:rFonts w:ascii="Times New Roman" w:eastAsia="TimesNewRoman" w:hAnsi="Times New Roman" w:cs="Times New Roman"/>
          <w:sz w:val="28"/>
          <w:szCs w:val="28"/>
          <w:lang w:val="uk-UA"/>
        </w:rPr>
        <w:t>.</w:t>
      </w:r>
      <w:r w:rsidRPr="00C800F9">
        <w:rPr>
          <w:rFonts w:ascii="Times New Roman" w:eastAsia="TimesNewRoman" w:hAnsi="Times New Roman" w:cs="Times New Roman"/>
          <w:sz w:val="28"/>
          <w:szCs w:val="28"/>
        </w:rPr>
        <w:t xml:space="preserve"> Поряд</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 xml:space="preserve">із цим потрібно відмітити, що у дослідженні автор наводить загальні дані по </w:t>
      </w:r>
      <w:r w:rsidRPr="00C800F9">
        <w:rPr>
          <w:rFonts w:ascii="Times New Roman" w:eastAsia="TimesNewRoman" w:hAnsi="Times New Roman" w:cs="Times New Roman"/>
          <w:sz w:val="28"/>
          <w:szCs w:val="28"/>
          <w:lang w:val="uk-UA"/>
        </w:rPr>
        <w:t>легк</w:t>
      </w:r>
      <w:r w:rsidRPr="00C800F9">
        <w:rPr>
          <w:rFonts w:ascii="Times New Roman" w:eastAsia="TimesNewRoman" w:hAnsi="Times New Roman" w:cs="Times New Roman"/>
          <w:sz w:val="28"/>
          <w:szCs w:val="28"/>
        </w:rPr>
        <w:t>ій</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 xml:space="preserve">промисловості українських губерній, але без </w:t>
      </w:r>
      <w:r w:rsidRPr="00C800F9">
        <w:rPr>
          <w:rFonts w:ascii="Times New Roman" w:eastAsia="TimesNewRoman" w:hAnsi="Times New Roman" w:cs="Times New Roman"/>
          <w:sz w:val="28"/>
          <w:szCs w:val="28"/>
          <w:lang w:val="uk-UA"/>
        </w:rPr>
        <w:t xml:space="preserve">чіткого </w:t>
      </w:r>
      <w:r w:rsidRPr="00C800F9">
        <w:rPr>
          <w:rFonts w:ascii="Times New Roman" w:eastAsia="TimesNewRoman" w:hAnsi="Times New Roman" w:cs="Times New Roman"/>
          <w:sz w:val="28"/>
          <w:szCs w:val="28"/>
        </w:rPr>
        <w:t>поділу на окремі галузі, що не висвітлює дану</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сторону проблеми.</w:t>
      </w:r>
      <w:r w:rsidRPr="00C800F9">
        <w:rPr>
          <w:rFonts w:ascii="Times New Roman" w:eastAsia="TimesNewRoman" w:hAnsi="Times New Roman" w:cs="Times New Roman"/>
          <w:sz w:val="28"/>
          <w:szCs w:val="28"/>
          <w:lang w:val="uk-UA"/>
        </w:rPr>
        <w:t xml:space="preserve"> В</w:t>
      </w:r>
      <w:r w:rsidRPr="00C800F9">
        <w:rPr>
          <w:rFonts w:ascii="Times New Roman" w:eastAsia="TimesNewRoman" w:hAnsi="Times New Roman" w:cs="Times New Roman"/>
          <w:sz w:val="28"/>
          <w:szCs w:val="28"/>
        </w:rPr>
        <w:t>чений показав історичну картину технічного оснащення різних галузей промисловості та визначив хронологічні</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 xml:space="preserve">межі промислового перевороту. Недоліком роботи можна вважати те, що </w:t>
      </w:r>
      <w:r w:rsidRPr="00C800F9">
        <w:rPr>
          <w:rFonts w:ascii="Times New Roman" w:eastAsia="TimesNewRoman" w:hAnsi="Times New Roman" w:cs="Times New Roman"/>
          <w:sz w:val="28"/>
          <w:szCs w:val="28"/>
          <w:lang w:val="uk-UA"/>
        </w:rPr>
        <w:t>дослідник</w:t>
      </w:r>
      <w:r w:rsidRPr="00C800F9">
        <w:rPr>
          <w:rFonts w:ascii="Times New Roman" w:eastAsia="TimesNewRoman" w:hAnsi="Times New Roman" w:cs="Times New Roman"/>
          <w:sz w:val="28"/>
          <w:szCs w:val="28"/>
        </w:rPr>
        <w:t xml:space="preserve"> не розглядав актуальні дискусійні та спірні питання щодо </w:t>
      </w:r>
      <w:r w:rsidRPr="00C800F9">
        <w:rPr>
          <w:rFonts w:ascii="Times New Roman" w:eastAsia="TimesNewRoman" w:hAnsi="Times New Roman" w:cs="Times New Roman"/>
          <w:sz w:val="28"/>
          <w:szCs w:val="28"/>
          <w:lang w:val="uk-UA"/>
        </w:rPr>
        <w:t xml:space="preserve">наслідків </w:t>
      </w:r>
      <w:r w:rsidRPr="00C800F9">
        <w:rPr>
          <w:rFonts w:ascii="Times New Roman" w:eastAsia="TimesNewRoman" w:hAnsi="Times New Roman" w:cs="Times New Roman"/>
          <w:sz w:val="28"/>
          <w:szCs w:val="28"/>
        </w:rPr>
        <w:t>промислового перевороту</w:t>
      </w:r>
      <w:r w:rsidRPr="00C800F9">
        <w:rPr>
          <w:rFonts w:ascii="Times New Roman" w:eastAsia="TimesNewRoman" w:hAnsi="Times New Roman" w:cs="Times New Roman"/>
          <w:sz w:val="28"/>
          <w:szCs w:val="28"/>
          <w:lang w:val="uk-UA"/>
        </w:rPr>
        <w:t xml:space="preserve"> та його вплив на селянство</w:t>
      </w:r>
      <w:r w:rsidRPr="00C800F9">
        <w:rPr>
          <w:rFonts w:ascii="Times New Roman" w:eastAsia="TimesNewRoman" w:hAnsi="Times New Roman" w:cs="Times New Roman"/>
          <w:sz w:val="28"/>
          <w:szCs w:val="28"/>
        </w:rPr>
        <w:t>.</w:t>
      </w:r>
      <w:r w:rsidRPr="00C800F9">
        <w:rPr>
          <w:rFonts w:ascii="Times New Roman" w:hAnsi="Times New Roman" w:cs="Times New Roman"/>
          <w:sz w:val="28"/>
          <w:szCs w:val="28"/>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Загалом, застосовуючи метод галузевого дослідження, радянські економісти та історики стали на шлях більш поглибленого дослідження розглядуваних проблем. З</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явилися праці, в яких процес переходу від мануфактури до фабрики висвітлювався конкретно за окремими галузями виробництва та за окремими регіонами. Одночасно ця проблема знаходила все більш широке відображення і на сторінках видань загального характеру.</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історико-економічній літературі дуже мало робіт з історії окремих галузей промисловості, окремих промислових регіонів та підприємств. Серед них виділяється праця Ф. </w:t>
      </w:r>
      <w:r w:rsidRPr="00C800F9">
        <w:rPr>
          <w:rFonts w:ascii="Times New Roman" w:hAnsi="Times New Roman" w:cs="Times New Roman"/>
          <w:sz w:val="28"/>
          <w:szCs w:val="28"/>
        </w:rPr>
        <w:t xml:space="preserve">Євгеньева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Сто лет клинцевской шерстяной промышленности</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w:t>
      </w:r>
      <w:r w:rsidR="00155E9E">
        <w:rPr>
          <w:rFonts w:ascii="Times New Roman" w:hAnsi="Times New Roman" w:cs="Times New Roman"/>
          <w:sz w:val="28"/>
          <w:szCs w:val="28"/>
          <w:lang w:val="uk-UA"/>
        </w:rPr>
        <w:t>460</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В ній подана детальна і досить ґрунтовна за кількістю фактичного матеріалу інформація щодо промислового розвитку, технічного забезпечення найпотужніших підприємств легкої промисловості українських губерній – клинцівських текстильних фабрик, що дає досить яскраве уявлення про господарську діяльність суконних фабрик в Чернігівській губернії. Наведено достатньо даних для того, щоб оцінювати розміри цих підприємств та обсяги виробленої ними продукції. Промисловий переворот, перетворення мануфактури в сучасну фабрику відбулися в Клинцях досить пізно. Цікаво, що зміна, за висловом автора, дерев’яної техніки металевою йшла на всіх фабриках у суворій послідовності від чесання до прядіння і тільки в 90-х рр. позаминулого століття закінчилася механізацією ткацької справи. І лише в ХХ-те століття клінцівські фабрики вступають, як промислово-капіталістичні підприємства сучасного типу</w:t>
      </w:r>
      <w:r w:rsidRPr="00C800F9">
        <w:rPr>
          <w:rFonts w:ascii="Times New Roman" w:hAnsi="Times New Roman" w:cs="Times New Roman"/>
          <w:sz w:val="28"/>
          <w:szCs w:val="28"/>
        </w:rPr>
        <w:t xml:space="preserve"> [</w:t>
      </w:r>
      <w:r w:rsidR="00155E9E">
        <w:rPr>
          <w:rFonts w:ascii="Times New Roman" w:hAnsi="Times New Roman" w:cs="Times New Roman"/>
          <w:sz w:val="28"/>
          <w:szCs w:val="28"/>
          <w:lang w:val="uk-UA"/>
        </w:rPr>
        <w:t>460, с. 137–141</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Цьому вступу передував довгий період накопичення і концентрації капіталів. Ф. Євгеньєв надає досить вичерпних даних щодо процесу накопичення, проте процес концентрації у нього завуальований. Тим часом, цей процес прямо детально простежується. Після кожної кризи гине ряд </w:t>
      </w:r>
      <w:r w:rsidRPr="00C800F9">
        <w:rPr>
          <w:rFonts w:ascii="Times New Roman" w:hAnsi="Times New Roman" w:cs="Times New Roman"/>
          <w:sz w:val="28"/>
          <w:szCs w:val="28"/>
          <w:lang w:val="uk-UA"/>
        </w:rPr>
        <w:lastRenderedPageBreak/>
        <w:t>підприємств, ростуть і посилюються вцілілі. Автор з достатньою докладністю зазначає ліквідацію окремих підприємств, однак, не з’ясовує конкретні економічні причини руйнування тієї чи іншої фабрики. Швидше за все, що клинцівські фабрики не були винятком і там гинули підприємства технічно відсталі, що не витримували конкуренції з добре обладнаними фабриками. Переваги технічно передових підприємств перед технічно відсталими виявлялися на ринку, де ці підприємства стикалися, як продавці вироблених товарів. Характеристика причин та обставин, що супроводжували процес концентрації клинцівської промисловості невіддільна від характеристики ринків клинцівського сукна. Ринками збуту продукції, автор якраз знехтував, тим часом архівні дані безсумнівно містять вичерпні матеріали з цього питання. Вибірка відповідних місць з головних бухгалтерських книг могла б дати досить матеріалу для солідного судження з цього приводу. На жаль, автор цих даних не наводить. Коротка згадка про ярмарковий продажах подає небагато інформації</w:t>
      </w:r>
      <w:r w:rsidRPr="00C800F9">
        <w:rPr>
          <w:rFonts w:ascii="Times New Roman" w:hAnsi="Times New Roman" w:cs="Times New Roman"/>
          <w:sz w:val="28"/>
          <w:szCs w:val="28"/>
        </w:rPr>
        <w:t xml:space="preserve"> [</w:t>
      </w:r>
      <w:r w:rsidR="00155E9E">
        <w:rPr>
          <w:rFonts w:ascii="Times New Roman" w:hAnsi="Times New Roman" w:cs="Times New Roman"/>
          <w:sz w:val="28"/>
          <w:szCs w:val="28"/>
          <w:lang w:val="uk-UA"/>
        </w:rPr>
        <w:t>460, с. 79–95</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Але особливо цінним в книзі є те, що кожне своє твердження, кожен свій висновок автор підкріплює солідним фактичним матеріалом і в деякій частині матеріалом абсолютно новим. Зведені дані по всіх фабриках в цілому і при тому дані можна порівняти за періодами поданими в книзі майже з вичерпною повнотою. Але вагомості праці надає не тільки відповідно структурований фактичний матеріал. Є ряд моментів дуже добре поданих як з боку відповідного висвітлення фактів, так і з боку струтурованості й послідовності висновків. До таких місць в книзі відноситься характеристика автором періоду первісного нагромадження в Клинцях </w:t>
      </w:r>
      <w:r w:rsidRPr="00C800F9">
        <w:rPr>
          <w:rFonts w:ascii="Times New Roman" w:hAnsi="Times New Roman" w:cs="Times New Roman"/>
          <w:sz w:val="28"/>
          <w:szCs w:val="28"/>
        </w:rPr>
        <w:t>[</w:t>
      </w:r>
      <w:r w:rsidR="00155E9E">
        <w:rPr>
          <w:rFonts w:ascii="Times New Roman" w:hAnsi="Times New Roman" w:cs="Times New Roman"/>
          <w:sz w:val="28"/>
          <w:szCs w:val="28"/>
          <w:lang w:val="uk-UA"/>
        </w:rPr>
        <w:t>460, с. 21–33</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rPr>
      </w:pPr>
      <w:r w:rsidRPr="00C800F9">
        <w:rPr>
          <w:rFonts w:ascii="Times New Roman" w:eastAsia="TimesNewRoman" w:hAnsi="Times New Roman" w:cs="Times New Roman"/>
          <w:sz w:val="28"/>
          <w:szCs w:val="28"/>
        </w:rPr>
        <w:t>У дослідженні М.Є. Слабченка [5</w:t>
      </w:r>
      <w:r w:rsidR="00155E9E">
        <w:rPr>
          <w:rFonts w:ascii="Times New Roman" w:eastAsia="TimesNewRoman" w:hAnsi="Times New Roman" w:cs="Times New Roman"/>
          <w:sz w:val="28"/>
          <w:szCs w:val="28"/>
          <w:lang w:val="uk-UA"/>
        </w:rPr>
        <w:t>6</w:t>
      </w:r>
      <w:r w:rsidRPr="00C800F9">
        <w:rPr>
          <w:rFonts w:ascii="Times New Roman" w:eastAsia="TimesNewRoman" w:hAnsi="Times New Roman" w:cs="Times New Roman"/>
          <w:sz w:val="28"/>
          <w:szCs w:val="28"/>
        </w:rPr>
        <w:t>0] можна почерпнути матеріал про розвиток промисловості у XIX ст. Зокрема, за оцінками дослідника, частка іноземних капіталів в українській економіці становила: близько 66% – французькі, 5% – німецькі, 3% – британські за рахунок Донбасу, Південної, Слобідської України. Проте слід відмітити, що російські капітали дослідник зарахував до іноземних [5</w:t>
      </w:r>
      <w:r w:rsidR="00155E9E">
        <w:rPr>
          <w:rFonts w:ascii="Times New Roman" w:eastAsia="TimesNewRoman" w:hAnsi="Times New Roman" w:cs="Times New Roman"/>
          <w:sz w:val="28"/>
          <w:szCs w:val="28"/>
          <w:lang w:val="uk-UA"/>
        </w:rPr>
        <w:t>6</w:t>
      </w:r>
      <w:r w:rsidRPr="00C800F9">
        <w:rPr>
          <w:rFonts w:ascii="Times New Roman" w:eastAsia="TimesNewRoman" w:hAnsi="Times New Roman" w:cs="Times New Roman"/>
          <w:sz w:val="28"/>
          <w:szCs w:val="28"/>
        </w:rPr>
        <w:t xml:space="preserve">0, с. 26]. Недоліком є те, що дослідник, акцентуючи увагу на кріпосницькі пережитки, не звертав увагу на розвиток нових капіталістичних відносин у країні. Тому  праці не знайшлося місця для аналізу договірно-грошових відносин і визначення у цьому плані ролі </w:t>
      </w:r>
      <w:r w:rsidRPr="00C800F9">
        <w:rPr>
          <w:rFonts w:ascii="Times New Roman" w:eastAsia="TimesNewRoman" w:hAnsi="Times New Roman" w:cs="Times New Roman"/>
          <w:sz w:val="28"/>
          <w:szCs w:val="28"/>
          <w:lang w:val="uk-UA"/>
        </w:rPr>
        <w:t>легкої</w:t>
      </w:r>
      <w:r w:rsidRPr="00C800F9">
        <w:rPr>
          <w:rFonts w:ascii="Times New Roman" w:eastAsia="TimesNewRoman" w:hAnsi="Times New Roman" w:cs="Times New Roman"/>
          <w:sz w:val="28"/>
          <w:szCs w:val="28"/>
        </w:rPr>
        <w:t xml:space="preserve"> промисловості.</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Широкий огляд історіографії з питань промислового розвитку Одеси та Одещини другої половини ХІХ ст. подано в монографії В. Загоруйка </w:t>
      </w:r>
      <w:r w:rsidRPr="00C800F9">
        <w:rPr>
          <w:rFonts w:ascii="Times New Roman" w:hAnsi="Times New Roman" w:cs="Times New Roman"/>
          <w:sz w:val="28"/>
          <w:szCs w:val="28"/>
        </w:rPr>
        <w:t>[</w:t>
      </w:r>
      <w:r w:rsidR="00155E9E">
        <w:rPr>
          <w:rFonts w:ascii="Times New Roman" w:hAnsi="Times New Roman" w:cs="Times New Roman"/>
          <w:sz w:val="28"/>
          <w:szCs w:val="28"/>
          <w:lang w:val="uk-UA"/>
        </w:rPr>
        <w:t>464</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В ній автор розглядає літературу, що стосується періоду промислового перевороту та його зв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язок з революційними виступами працівників підприємств. Розглядаються капіталістичні відносини, умови життя робітників, автор вказував, що найбільшими підприємствами легкої промисловості Одеси досліджуваного періоду були канатний завод Новікова та джутова фабрика Родоконакі. В. Загоруйко зупиняється на описах доставки конопляної сировини для канатного заводу з Брянська, забезпечення заводу машинами з Англії в </w:t>
      </w:r>
      <w:r w:rsidRPr="00C800F9">
        <w:rPr>
          <w:rFonts w:ascii="Times New Roman" w:hAnsi="Times New Roman" w:cs="Times New Roman"/>
          <w:sz w:val="28"/>
          <w:szCs w:val="28"/>
          <w:lang w:val="uk-UA"/>
        </w:rPr>
        <w:lastRenderedPageBreak/>
        <w:t>1856 р. та заміну кінного приводу паровим двигуном в 1886 р. В 1892 р. завод був електрифікований. Автором зазначається, що через заборонні митні тарифи в деяких країнах експорт канатів в 90-х рр. був скорочений. Від 1889 р. завод почав виготовляти шпагат для снопов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язалок, цукрового виробництва й прості мотузки для господарських потреб</w:t>
      </w:r>
      <w:r w:rsidRPr="00C800F9">
        <w:rPr>
          <w:rFonts w:ascii="Times New Roman" w:hAnsi="Times New Roman" w:cs="Times New Roman"/>
          <w:sz w:val="28"/>
          <w:szCs w:val="28"/>
        </w:rPr>
        <w:t xml:space="preserve"> [</w:t>
      </w:r>
      <w:r w:rsidR="00155E9E">
        <w:rPr>
          <w:rFonts w:ascii="Times New Roman" w:hAnsi="Times New Roman" w:cs="Times New Roman"/>
          <w:sz w:val="28"/>
          <w:szCs w:val="28"/>
          <w:lang w:val="uk-UA"/>
        </w:rPr>
        <w:t>464, с. 45–62</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З питань зовнішньоекономічної діяльності українських земель в період імперіалізму окремо слід відзначити праці видатного українського економіста О. Попова [</w:t>
      </w:r>
      <w:r w:rsidR="00155E9E">
        <w:rPr>
          <w:rFonts w:ascii="Times New Roman" w:eastAsia="TimesNewRomanPSMT" w:hAnsi="Times New Roman" w:cs="Times New Roman"/>
          <w:sz w:val="28"/>
          <w:szCs w:val="28"/>
          <w:lang w:val="uk-UA"/>
        </w:rPr>
        <w:t>387; 548</w:t>
      </w:r>
      <w:r w:rsidRPr="00C800F9">
        <w:rPr>
          <w:rFonts w:ascii="Times New Roman" w:eastAsia="TimesNewRomanPSMT" w:hAnsi="Times New Roman" w:cs="Times New Roman"/>
          <w:sz w:val="28"/>
          <w:szCs w:val="28"/>
          <w:lang w:val="uk-UA"/>
        </w:rPr>
        <w:t>]. Його праці містять надзвичайно цінний фактичний матеріал щодо характеру української зовнішньої торгівлі в передвоєнні часи. В</w:t>
      </w:r>
      <w:r w:rsidRPr="00C800F9">
        <w:rPr>
          <w:rFonts w:ascii="Times New Roman" w:eastAsia="TimesNewRomanPSMT" w:hAnsi="Times New Roman" w:cs="Times New Roman"/>
          <w:sz w:val="28"/>
          <w:szCs w:val="28"/>
        </w:rPr>
        <w:t xml:space="preserve"> своїх розрахунках</w:t>
      </w:r>
      <w:r w:rsidRPr="00C800F9">
        <w:rPr>
          <w:rFonts w:ascii="Times New Roman" w:eastAsia="TimesNewRomanPSMT" w:hAnsi="Times New Roman" w:cs="Times New Roman"/>
          <w:sz w:val="28"/>
          <w:szCs w:val="28"/>
          <w:lang w:val="uk-UA"/>
        </w:rPr>
        <w:t xml:space="preserve"> експортного потенціалу українських земель </w:t>
      </w:r>
      <w:r w:rsidRPr="00C800F9">
        <w:rPr>
          <w:rFonts w:ascii="Times New Roman" w:eastAsia="TimesNewRomanPSMT" w:hAnsi="Times New Roman" w:cs="Times New Roman"/>
          <w:sz w:val="28"/>
          <w:szCs w:val="28"/>
        </w:rPr>
        <w:t xml:space="preserve">автор </w:t>
      </w:r>
      <w:r w:rsidRPr="00C800F9">
        <w:rPr>
          <w:rFonts w:ascii="Times New Roman" w:eastAsia="TimesNewRomanPSMT" w:hAnsi="Times New Roman" w:cs="Times New Roman"/>
          <w:sz w:val="28"/>
          <w:szCs w:val="28"/>
          <w:lang w:val="uk-UA"/>
        </w:rPr>
        <w:t>використовує</w:t>
      </w:r>
      <w:r w:rsidRPr="00C800F9">
        <w:rPr>
          <w:rFonts w:ascii="Times New Roman" w:eastAsia="TimesNewRomanPSMT" w:hAnsi="Times New Roman" w:cs="Times New Roman"/>
          <w:sz w:val="28"/>
          <w:szCs w:val="28"/>
        </w:rPr>
        <w:t xml:space="preserve"> цифрові дані ряду територій,</w:t>
      </w:r>
      <w:r w:rsidRPr="00C800F9">
        <w:rPr>
          <w:rFonts w:ascii="Times New Roman" w:eastAsia="TimesNewRomanPSMT" w:hAnsi="Times New Roman" w:cs="Times New Roman"/>
          <w:sz w:val="28"/>
          <w:szCs w:val="28"/>
          <w:lang w:val="uk-UA"/>
        </w:rPr>
        <w:t xml:space="preserve"> де переважало етнічне українське населення</w:t>
      </w:r>
      <w:r w:rsidRPr="00C800F9">
        <w:rPr>
          <w:rFonts w:ascii="Times New Roman" w:eastAsia="TimesNewRomanPSMT" w:hAnsi="Times New Roman" w:cs="Times New Roman"/>
          <w:sz w:val="28"/>
          <w:szCs w:val="28"/>
        </w:rPr>
        <w:t>. Зокрема О. Попов відносить до</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беззаперечно українських земель значну частину Курської,</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Ворон</w:t>
      </w:r>
      <w:r w:rsidRPr="00C800F9">
        <w:rPr>
          <w:rFonts w:ascii="Times New Roman" w:eastAsia="TimesNewRomanPSMT" w:hAnsi="Times New Roman" w:cs="Times New Roman"/>
          <w:sz w:val="28"/>
          <w:szCs w:val="28"/>
          <w:lang w:val="uk-UA"/>
        </w:rPr>
        <w:t>е</w:t>
      </w:r>
      <w:r w:rsidRPr="00C800F9">
        <w:rPr>
          <w:rFonts w:ascii="Times New Roman" w:eastAsia="TimesNewRomanPSMT" w:hAnsi="Times New Roman" w:cs="Times New Roman"/>
          <w:sz w:val="28"/>
          <w:szCs w:val="28"/>
        </w:rPr>
        <w:t>зької губерній, Кубань та територію Війська Донського.</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 xml:space="preserve">Цей факт </w:t>
      </w:r>
      <w:r w:rsidRPr="00C800F9">
        <w:rPr>
          <w:rFonts w:ascii="Times New Roman" w:eastAsia="TimesNewRomanPSMT" w:hAnsi="Times New Roman" w:cs="Times New Roman"/>
          <w:sz w:val="28"/>
          <w:szCs w:val="28"/>
          <w:lang w:val="uk-UA"/>
        </w:rPr>
        <w:t xml:space="preserve">ускладнює </w:t>
      </w:r>
      <w:r w:rsidRPr="00C800F9">
        <w:rPr>
          <w:rFonts w:ascii="Times New Roman" w:eastAsia="TimesNewRomanPSMT" w:hAnsi="Times New Roman" w:cs="Times New Roman"/>
          <w:sz w:val="28"/>
          <w:szCs w:val="28"/>
        </w:rPr>
        <w:t>використання цифрових даних</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 xml:space="preserve">О. Попова </w:t>
      </w:r>
      <w:r w:rsidRPr="00C800F9">
        <w:rPr>
          <w:rFonts w:ascii="Times New Roman" w:eastAsia="TimesNewRomanPSMT" w:hAnsi="Times New Roman" w:cs="Times New Roman"/>
          <w:sz w:val="28"/>
          <w:szCs w:val="28"/>
          <w:lang w:val="uk-UA"/>
        </w:rPr>
        <w:t>для територіальних меж нашого дослідження</w:t>
      </w:r>
      <w:r w:rsidRPr="00C800F9">
        <w:rPr>
          <w:rFonts w:ascii="Times New Roman" w:eastAsia="TimesNewRomanPSMT" w:hAnsi="Times New Roman" w:cs="Times New Roman"/>
          <w:sz w:val="28"/>
          <w:szCs w:val="28"/>
        </w:rPr>
        <w:t>. Але незаперечним є факт, що саме</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О. Попов вперше здійснив спробу виділити із загальноімперського</w:t>
      </w:r>
      <w:r w:rsidRPr="00C800F9">
        <w:rPr>
          <w:rFonts w:ascii="Times New Roman" w:eastAsia="TimesNewRomanPSMT" w:hAnsi="Times New Roman" w:cs="Times New Roman"/>
          <w:sz w:val="28"/>
          <w:szCs w:val="28"/>
          <w:lang w:val="uk-UA"/>
        </w:rPr>
        <w:t xml:space="preserve"> експорту окремі товари </w:t>
      </w:r>
      <w:r w:rsidRPr="00C800F9">
        <w:rPr>
          <w:rFonts w:ascii="Times New Roman" w:eastAsia="TimesNewRomanPSMT" w:hAnsi="Times New Roman" w:cs="Times New Roman"/>
          <w:sz w:val="28"/>
          <w:szCs w:val="28"/>
        </w:rPr>
        <w:t>суто українського походження.</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eastAsia="TimesNewRoman" w:hAnsi="Times New Roman" w:cs="Times New Roman"/>
          <w:sz w:val="28"/>
          <w:szCs w:val="28"/>
          <w:lang w:val="uk-UA"/>
        </w:rPr>
        <w:t xml:space="preserve">Отже, дослідження радянських істориків показують ширшу історіографію питання, ніж їхні попередники. </w:t>
      </w:r>
      <w:r w:rsidRPr="00C800F9">
        <w:rPr>
          <w:rFonts w:ascii="Times New Roman" w:eastAsia="TimesNewRoman" w:hAnsi="Times New Roman" w:cs="Times New Roman"/>
          <w:sz w:val="28"/>
          <w:szCs w:val="28"/>
        </w:rPr>
        <w:t xml:space="preserve">У своїх працях </w:t>
      </w:r>
      <w:r w:rsidRPr="00C800F9">
        <w:rPr>
          <w:rFonts w:ascii="Times New Roman" w:eastAsia="TimesNewRoman" w:hAnsi="Times New Roman" w:cs="Times New Roman"/>
          <w:sz w:val="28"/>
          <w:szCs w:val="28"/>
          <w:lang w:val="uk-UA"/>
        </w:rPr>
        <w:t xml:space="preserve">вони, </w:t>
      </w:r>
      <w:r w:rsidRPr="00C800F9">
        <w:rPr>
          <w:rFonts w:ascii="Times New Roman" w:eastAsia="TimesNewRoman" w:hAnsi="Times New Roman" w:cs="Times New Roman"/>
          <w:sz w:val="28"/>
          <w:szCs w:val="28"/>
        </w:rPr>
        <w:t>як правило, вивчали проблему соціально-економічного</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розвитку України. Разом з тим, дослідження радянської історіографії дозволяє із впевненістю</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сказати, що праці д</w:t>
      </w:r>
      <w:r w:rsidRPr="00C800F9">
        <w:rPr>
          <w:rFonts w:ascii="Times New Roman" w:eastAsia="TimesNewRoman" w:hAnsi="Times New Roman" w:cs="Times New Roman"/>
          <w:sz w:val="28"/>
          <w:szCs w:val="28"/>
          <w:lang w:val="uk-UA"/>
        </w:rPr>
        <w:t>осить</w:t>
      </w:r>
      <w:r w:rsidRPr="00C800F9">
        <w:rPr>
          <w:rFonts w:ascii="Times New Roman" w:eastAsia="TimesNewRoman" w:hAnsi="Times New Roman" w:cs="Times New Roman"/>
          <w:sz w:val="28"/>
          <w:szCs w:val="28"/>
        </w:rPr>
        <w:t xml:space="preserve"> часто носили описовий характер, були заідеологізованими. В силу</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цього дослідження радянських істориків потрібно ґрунтовно доповнювати фактами</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 xml:space="preserve">реального відображення становища </w:t>
      </w:r>
      <w:r w:rsidRPr="00C800F9">
        <w:rPr>
          <w:rFonts w:ascii="Times New Roman" w:eastAsia="TimesNewRoman" w:hAnsi="Times New Roman" w:cs="Times New Roman"/>
          <w:sz w:val="28"/>
          <w:szCs w:val="28"/>
          <w:lang w:val="uk-UA"/>
        </w:rPr>
        <w:t>легк</w:t>
      </w:r>
      <w:r w:rsidRPr="00C800F9">
        <w:rPr>
          <w:rFonts w:ascii="Times New Roman" w:eastAsia="TimesNewRoman" w:hAnsi="Times New Roman" w:cs="Times New Roman"/>
          <w:sz w:val="28"/>
          <w:szCs w:val="28"/>
        </w:rPr>
        <w:t>ої промисловості.</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Сучасна історіографія</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PSMT" w:hAnsi="Times New Roman" w:cs="Times New Roman"/>
          <w:sz w:val="28"/>
          <w:szCs w:val="28"/>
          <w:lang w:val="uk-UA"/>
        </w:rPr>
        <w:t xml:space="preserve">Третій період (1991–2017 рр.) розпочався з відновленням української державності, створенням сприятливих умов для об’єктивного, неупередженого аналізу проблеми. </w:t>
      </w:r>
      <w:r w:rsidRPr="00C800F9">
        <w:rPr>
          <w:rFonts w:ascii="Times New Roman" w:eastAsia="TimesNewRoman" w:hAnsi="Times New Roman" w:cs="Times New Roman"/>
          <w:sz w:val="28"/>
          <w:szCs w:val="28"/>
          <w:lang w:val="uk-UA"/>
        </w:rPr>
        <w:t xml:space="preserve">Щодо сучасної історіографії, то в ній, на наше переконання, відбулося розширення досліджень стосовно історико-економічних проблем. </w:t>
      </w:r>
      <w:r w:rsidRPr="00C800F9">
        <w:rPr>
          <w:rFonts w:ascii="Times New Roman" w:eastAsia="TimesNewRoman" w:hAnsi="Times New Roman" w:cs="Times New Roman"/>
          <w:sz w:val="28"/>
          <w:szCs w:val="28"/>
        </w:rPr>
        <w:t>Почали застосовувати більш досконалі теоретико-методологічні та методичні основи як у наукових книгах, так і в наукових статтях. Вагоме значення ма</w:t>
      </w:r>
      <w:r w:rsidRPr="00C800F9">
        <w:rPr>
          <w:rFonts w:ascii="Times New Roman" w:eastAsia="TimesNewRoman" w:hAnsi="Times New Roman" w:cs="Times New Roman"/>
          <w:sz w:val="28"/>
          <w:szCs w:val="28"/>
          <w:lang w:val="uk-UA"/>
        </w:rPr>
        <w:t>ла</w:t>
      </w:r>
      <w:r w:rsidRPr="00C800F9">
        <w:rPr>
          <w:rFonts w:ascii="Times New Roman" w:eastAsia="TimesNewRoman" w:hAnsi="Times New Roman" w:cs="Times New Roman"/>
          <w:sz w:val="28"/>
          <w:szCs w:val="28"/>
        </w:rPr>
        <w:t xml:space="preserve"> поява значної кількості досліджень, в яких відображається розвиток </w:t>
      </w:r>
      <w:r w:rsidRPr="00C800F9">
        <w:rPr>
          <w:rFonts w:ascii="Times New Roman" w:eastAsia="TimesNewRoman" w:hAnsi="Times New Roman" w:cs="Times New Roman"/>
          <w:sz w:val="28"/>
          <w:szCs w:val="28"/>
          <w:lang w:val="uk-UA"/>
        </w:rPr>
        <w:t xml:space="preserve">української </w:t>
      </w:r>
      <w:r w:rsidRPr="00C800F9">
        <w:rPr>
          <w:rFonts w:ascii="Times New Roman" w:eastAsia="TimesNewRoman" w:hAnsi="Times New Roman" w:cs="Times New Roman"/>
          <w:sz w:val="28"/>
          <w:szCs w:val="28"/>
        </w:rPr>
        <w:t xml:space="preserve">національної промисловості відокремлено від Російської імперії та </w:t>
      </w:r>
      <w:r w:rsidRPr="00C800F9">
        <w:rPr>
          <w:rFonts w:ascii="Times New Roman" w:eastAsia="TimesNewRoman" w:hAnsi="Times New Roman" w:cs="Times New Roman"/>
          <w:sz w:val="28"/>
          <w:szCs w:val="28"/>
          <w:lang w:val="uk-UA"/>
        </w:rPr>
        <w:t>провід</w:t>
      </w:r>
      <w:r w:rsidRPr="00C800F9">
        <w:rPr>
          <w:rFonts w:ascii="Times New Roman" w:eastAsia="TimesNewRoman" w:hAnsi="Times New Roman" w:cs="Times New Roman"/>
          <w:sz w:val="28"/>
          <w:szCs w:val="28"/>
        </w:rPr>
        <w:t xml:space="preserve">них великоросійських губерній. </w:t>
      </w:r>
      <w:r w:rsidRPr="00C800F9">
        <w:rPr>
          <w:rFonts w:ascii="Times New Roman" w:eastAsia="TimesNewRoman" w:hAnsi="Times New Roman" w:cs="Times New Roman"/>
          <w:sz w:val="28"/>
          <w:szCs w:val="28"/>
          <w:lang w:val="uk-UA"/>
        </w:rPr>
        <w:t>Проте к</w:t>
      </w:r>
      <w:r w:rsidRPr="00C800F9">
        <w:rPr>
          <w:rFonts w:ascii="Times New Roman" w:eastAsia="TimesNewRoman" w:hAnsi="Times New Roman" w:cs="Times New Roman"/>
          <w:sz w:val="28"/>
          <w:szCs w:val="28"/>
        </w:rPr>
        <w:t xml:space="preserve">омплексно питання </w:t>
      </w:r>
      <w:r w:rsidRPr="00C800F9">
        <w:rPr>
          <w:rFonts w:ascii="Times New Roman" w:eastAsia="TimesNewRoman" w:hAnsi="Times New Roman" w:cs="Times New Roman"/>
          <w:sz w:val="28"/>
          <w:szCs w:val="28"/>
          <w:lang w:val="uk-UA"/>
        </w:rPr>
        <w:t>розвитку легкої промисловості</w:t>
      </w:r>
      <w:r w:rsidRPr="00C800F9">
        <w:rPr>
          <w:rFonts w:ascii="Times New Roman" w:eastAsia="TimesNewRoman" w:hAnsi="Times New Roman" w:cs="Times New Roman"/>
          <w:sz w:val="28"/>
          <w:szCs w:val="28"/>
        </w:rPr>
        <w:t xml:space="preserve"> в Наддніпрянській Україні в </w:t>
      </w:r>
      <w:r w:rsidRPr="00C800F9">
        <w:rPr>
          <w:rFonts w:ascii="Times New Roman" w:eastAsia="TimesNewRoman" w:hAnsi="Times New Roman" w:cs="Times New Roman"/>
          <w:sz w:val="28"/>
          <w:szCs w:val="28"/>
          <w:lang w:val="uk-UA"/>
        </w:rPr>
        <w:t xml:space="preserve">другій половині </w:t>
      </w:r>
      <w:r w:rsidRPr="00C800F9">
        <w:rPr>
          <w:rFonts w:ascii="Times New Roman" w:eastAsia="TimesNewRoman" w:hAnsi="Times New Roman" w:cs="Times New Roman"/>
          <w:sz w:val="28"/>
          <w:szCs w:val="28"/>
        </w:rPr>
        <w:t>ХІХ</w:t>
      </w:r>
      <w:r w:rsidRPr="00C800F9">
        <w:rPr>
          <w:rFonts w:ascii="Times New Roman" w:eastAsia="TimesNewRoman" w:hAnsi="Times New Roman" w:cs="Times New Roman"/>
          <w:sz w:val="28"/>
          <w:szCs w:val="28"/>
          <w:lang w:val="uk-UA"/>
        </w:rPr>
        <w:t xml:space="preserve"> – на початку</w:t>
      </w:r>
      <w:r w:rsidRPr="00C800F9">
        <w:rPr>
          <w:rFonts w:ascii="Times New Roman" w:eastAsia="TimesNewRoman" w:hAnsi="Times New Roman" w:cs="Times New Roman"/>
          <w:sz w:val="28"/>
          <w:szCs w:val="28"/>
        </w:rPr>
        <w:t xml:space="preserve"> ст. у сучасній літературі майже не розглядалося. Існують лише праці, в яких досліджується </w:t>
      </w:r>
      <w:r w:rsidRPr="00C800F9">
        <w:rPr>
          <w:rFonts w:ascii="Times New Roman" w:eastAsia="TimesNewRoman" w:hAnsi="Times New Roman" w:cs="Times New Roman"/>
          <w:sz w:val="28"/>
          <w:szCs w:val="28"/>
          <w:lang w:val="uk-UA"/>
        </w:rPr>
        <w:t>наша проблематика</w:t>
      </w:r>
      <w:r w:rsidRPr="00C800F9">
        <w:rPr>
          <w:rFonts w:ascii="Times New Roman" w:eastAsia="TimesNewRoman" w:hAnsi="Times New Roman" w:cs="Times New Roman"/>
          <w:sz w:val="28"/>
          <w:szCs w:val="28"/>
        </w:rPr>
        <w:t xml:space="preserve"> або </w:t>
      </w:r>
      <w:r w:rsidRPr="00C800F9">
        <w:rPr>
          <w:rFonts w:ascii="Times New Roman" w:eastAsia="TimesNewRoman" w:hAnsi="Times New Roman" w:cs="Times New Roman"/>
          <w:sz w:val="28"/>
          <w:szCs w:val="28"/>
          <w:lang w:val="uk-UA"/>
        </w:rPr>
        <w:t>в</w:t>
      </w:r>
      <w:r w:rsidRPr="00C800F9">
        <w:rPr>
          <w:rFonts w:ascii="Times New Roman" w:eastAsia="TimesNewRoman" w:hAnsi="Times New Roman" w:cs="Times New Roman"/>
          <w:sz w:val="28"/>
          <w:szCs w:val="28"/>
        </w:rPr>
        <w:t xml:space="preserve"> окремих губерніях, або </w:t>
      </w:r>
      <w:r w:rsidRPr="00C800F9">
        <w:rPr>
          <w:rFonts w:ascii="Times New Roman" w:eastAsia="TimesNewRoman" w:hAnsi="Times New Roman" w:cs="Times New Roman"/>
          <w:sz w:val="28"/>
          <w:szCs w:val="28"/>
          <w:lang w:val="uk-UA"/>
        </w:rPr>
        <w:t>за</w:t>
      </w:r>
      <w:r w:rsidRPr="00C800F9">
        <w:rPr>
          <w:rFonts w:ascii="Times New Roman" w:eastAsia="TimesNewRoman" w:hAnsi="Times New Roman" w:cs="Times New Roman"/>
          <w:sz w:val="28"/>
          <w:szCs w:val="28"/>
        </w:rPr>
        <w:t xml:space="preserve"> окреми</w:t>
      </w:r>
      <w:r w:rsidRPr="00C800F9">
        <w:rPr>
          <w:rFonts w:ascii="Times New Roman" w:eastAsia="TimesNewRoman" w:hAnsi="Times New Roman" w:cs="Times New Roman"/>
          <w:sz w:val="28"/>
          <w:szCs w:val="28"/>
          <w:lang w:val="uk-UA"/>
        </w:rPr>
        <w:t>ми</w:t>
      </w:r>
      <w:r w:rsidRPr="00C800F9">
        <w:rPr>
          <w:rFonts w:ascii="Times New Roman" w:eastAsia="TimesNewRoman" w:hAnsi="Times New Roman" w:cs="Times New Roman"/>
          <w:sz w:val="28"/>
          <w:szCs w:val="28"/>
        </w:rPr>
        <w:t xml:space="preserve"> галузя</w:t>
      </w:r>
      <w:r w:rsidRPr="00C800F9">
        <w:rPr>
          <w:rFonts w:ascii="Times New Roman" w:eastAsia="TimesNewRoman" w:hAnsi="Times New Roman" w:cs="Times New Roman"/>
          <w:sz w:val="28"/>
          <w:szCs w:val="28"/>
          <w:lang w:val="uk-UA"/>
        </w:rPr>
        <w:t>ми</w:t>
      </w:r>
      <w:r w:rsidRPr="00C800F9">
        <w:rPr>
          <w:rFonts w:ascii="Times New Roman" w:eastAsia="TimesNewRoman" w:hAnsi="Times New Roman" w:cs="Times New Roman"/>
          <w:sz w:val="28"/>
          <w:szCs w:val="28"/>
        </w:rPr>
        <w:t xml:space="preserve"> виробництва.</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Вже з кінця 80-х рр. триває період руйнації ідеологічних стереотипів і впровадження нових концептуальних підходів у вивченні минулого України імперської доби. </w:t>
      </w:r>
      <w:r w:rsidRPr="00C800F9">
        <w:rPr>
          <w:rFonts w:ascii="Times New Roman" w:hAnsi="Times New Roman" w:cs="Times New Roman"/>
          <w:sz w:val="28"/>
          <w:szCs w:val="28"/>
        </w:rPr>
        <w:t>У зв’язку з цим виникла потреба введення до наукового обігу</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нових архівних матеріалів, </w:t>
      </w:r>
      <w:r w:rsidRPr="00C800F9">
        <w:rPr>
          <w:rFonts w:ascii="Times New Roman" w:hAnsi="Times New Roman" w:cs="Times New Roman"/>
          <w:sz w:val="28"/>
          <w:szCs w:val="28"/>
          <w:lang w:val="uk-UA"/>
        </w:rPr>
        <w:t>праць сучасних дослідників</w:t>
      </w:r>
      <w:r w:rsidRPr="00C800F9">
        <w:rPr>
          <w:rFonts w:ascii="Times New Roman" w:hAnsi="Times New Roman" w:cs="Times New Roman"/>
          <w:sz w:val="28"/>
          <w:szCs w:val="28"/>
        </w:rPr>
        <w:t xml:space="preserve">. Серед вітчизняних і </w:t>
      </w:r>
      <w:r w:rsidRPr="00C800F9">
        <w:rPr>
          <w:rFonts w:ascii="Times New Roman" w:hAnsi="Times New Roman" w:cs="Times New Roman"/>
          <w:sz w:val="28"/>
          <w:szCs w:val="28"/>
        </w:rPr>
        <w:lastRenderedPageBreak/>
        <w:t xml:space="preserve">зарубіжних учених пожвавився інтерес до вивчення </w:t>
      </w:r>
      <w:r w:rsidRPr="00C800F9">
        <w:rPr>
          <w:rFonts w:ascii="Times New Roman" w:hAnsi="Times New Roman" w:cs="Times New Roman"/>
          <w:sz w:val="28"/>
          <w:szCs w:val="28"/>
          <w:lang w:val="uk-UA"/>
        </w:rPr>
        <w:t xml:space="preserve">та переосмислення </w:t>
      </w:r>
      <w:r w:rsidRPr="00C800F9">
        <w:rPr>
          <w:rFonts w:ascii="Times New Roman" w:hAnsi="Times New Roman" w:cs="Times New Roman"/>
          <w:sz w:val="28"/>
          <w:szCs w:val="28"/>
        </w:rPr>
        <w:t xml:space="preserve">історії соціально-економічного розвитку </w:t>
      </w:r>
      <w:r w:rsidRPr="00C800F9">
        <w:rPr>
          <w:rFonts w:ascii="Times New Roman" w:hAnsi="Times New Roman" w:cs="Times New Roman"/>
          <w:sz w:val="28"/>
          <w:szCs w:val="28"/>
          <w:lang w:val="uk-UA"/>
        </w:rPr>
        <w:t>українських губерній</w:t>
      </w:r>
      <w:r w:rsidRPr="00C800F9">
        <w:rPr>
          <w:rFonts w:ascii="Times New Roman" w:hAnsi="Times New Roman" w:cs="Times New Roman"/>
          <w:sz w:val="28"/>
          <w:szCs w:val="28"/>
        </w:rPr>
        <w:t xml:space="preserve"> у пореформений період.</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останні десятиліття намітилося деяке пожвавлення та зміна проблематики вивчення історії української промисловості, що базується на значному розширенні кола досліджуваних джерел. </w:t>
      </w:r>
      <w:r w:rsidRPr="00C800F9">
        <w:rPr>
          <w:rFonts w:ascii="Times New Roman" w:hAnsi="Times New Roman" w:cs="Times New Roman"/>
          <w:sz w:val="28"/>
          <w:szCs w:val="28"/>
        </w:rPr>
        <w:t xml:space="preserve">Увага дослідників звернута на питання циклів і динаміки промислового виробництва, внутрішньої структури та концентрації промисловості, хронології промислового перевороту. Появі подібних досліджень сприяла історіографічна розробка різних комплексів джерел з історії промисловості, насамперед статистичних, та вдосконалення методів їх опрацювання. Праці піднімають питання економічного ладу окремих регіонів, процесу відтворення в них промислового капіталу. </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eastAsia="TimesNewRoman" w:hAnsi="Times New Roman" w:cs="Times New Roman"/>
          <w:sz w:val="28"/>
          <w:szCs w:val="28"/>
        </w:rPr>
        <w:t>У статтях О. Машкіна [</w:t>
      </w:r>
      <w:r w:rsidR="00155E9E">
        <w:rPr>
          <w:rFonts w:ascii="Times New Roman" w:eastAsia="TimesNewRoman" w:hAnsi="Times New Roman" w:cs="Times New Roman"/>
          <w:sz w:val="28"/>
          <w:szCs w:val="28"/>
          <w:lang w:val="uk-UA"/>
        </w:rPr>
        <w:t>367</w:t>
      </w:r>
      <w:r w:rsidRPr="00C800F9">
        <w:rPr>
          <w:rFonts w:ascii="Times New Roman" w:eastAsia="TimesNewRoman" w:hAnsi="Times New Roman" w:cs="Times New Roman"/>
          <w:sz w:val="28"/>
          <w:szCs w:val="28"/>
          <w:lang w:val="uk-UA"/>
        </w:rPr>
        <w:t>;</w:t>
      </w:r>
      <w:r w:rsidR="00155E9E">
        <w:rPr>
          <w:rFonts w:ascii="Times New Roman" w:eastAsia="TimesNewRoman" w:hAnsi="Times New Roman" w:cs="Times New Roman"/>
          <w:sz w:val="28"/>
          <w:szCs w:val="28"/>
          <w:lang w:val="uk-UA"/>
        </w:rPr>
        <w:t xml:space="preserve"> 368</w:t>
      </w:r>
      <w:r w:rsidRPr="00C800F9">
        <w:rPr>
          <w:rFonts w:ascii="Times New Roman" w:eastAsia="TimesNewRoman" w:hAnsi="Times New Roman" w:cs="Times New Roman"/>
          <w:sz w:val="28"/>
          <w:szCs w:val="28"/>
        </w:rPr>
        <w:t>] розглядається виробнича діяльність іноземців у</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пореформеній промисловості. На основі статистичних даних і генеалогічних родоводів</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показано державну незалежність, кількісний склад цих промисловців, національні</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особливості їх підприємництва. Недоліком даних праць є те, що дослідник, визначаючи</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загальну чисельність іноземних підприємців, враховував лише тих, хто знаходився в Україні.</w:t>
      </w:r>
      <w:r w:rsidRPr="00C800F9">
        <w:rPr>
          <w:rFonts w:ascii="Times New Roman" w:eastAsia="TimesNewRoman" w:hAnsi="Times New Roman" w:cs="Times New Roman"/>
          <w:sz w:val="28"/>
          <w:szCs w:val="28"/>
          <w:lang w:val="uk-UA"/>
        </w:rPr>
        <w:t xml:space="preserve"> Але, як відомо, значна кількість іноземних промисловців, керівників підрозділів підприємств, власників цінних паперів перебувала за кордоном у складі членів правлінь, ревізійних комісій, центрах проведення зборів акціонерів, або найближчому губернському центрі.</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rPr>
        <w:t>О. Машкін дослідив місце і роль російського дворянства іноземного</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 xml:space="preserve">походження в промисловому житті України другої половини ХІХ – </w:t>
      </w:r>
      <w:r w:rsidRPr="00C800F9">
        <w:rPr>
          <w:rFonts w:ascii="Times New Roman" w:eastAsia="TimesNewRomanPSMT" w:hAnsi="Times New Roman" w:cs="Times New Roman"/>
          <w:sz w:val="28"/>
          <w:szCs w:val="28"/>
          <w:lang w:val="uk-UA"/>
        </w:rPr>
        <w:t xml:space="preserve">на </w:t>
      </w:r>
      <w:r w:rsidRPr="00C800F9">
        <w:rPr>
          <w:rFonts w:ascii="Times New Roman" w:eastAsia="TimesNewRomanPSMT" w:hAnsi="Times New Roman" w:cs="Times New Roman"/>
          <w:sz w:val="28"/>
          <w:szCs w:val="28"/>
        </w:rPr>
        <w:t>початку</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ХХ ст. [</w:t>
      </w:r>
      <w:r w:rsidR="00155E9E">
        <w:rPr>
          <w:rFonts w:ascii="Times New Roman" w:eastAsia="TimesNewRomanPSMT" w:hAnsi="Times New Roman" w:cs="Times New Roman"/>
          <w:sz w:val="28"/>
          <w:szCs w:val="28"/>
          <w:lang w:val="uk-UA"/>
        </w:rPr>
        <w:t>368</w:t>
      </w:r>
      <w:r w:rsidRPr="00C800F9">
        <w:rPr>
          <w:rFonts w:ascii="Times New Roman" w:eastAsia="TimesNewRomanPSMT" w:hAnsi="Times New Roman" w:cs="Times New Roman"/>
          <w:sz w:val="28"/>
          <w:szCs w:val="28"/>
        </w:rPr>
        <w:t>, с. 83</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91]. Він акцентував увагу на участі іноземців у соціально-економічному житті Південно-Західного краю, що в першій половині ХІХ ст.</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став одним із осередків розселення німців. Дослідник вказав, що з 1829 р.</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німці почали оселятися в Дунаївцях</w:t>
      </w:r>
      <w:r w:rsidRPr="00C800F9">
        <w:rPr>
          <w:rFonts w:ascii="Times New Roman" w:eastAsia="TimesNewRomanPSMT" w:hAnsi="Times New Roman" w:cs="Times New Roman"/>
          <w:sz w:val="28"/>
          <w:szCs w:val="28"/>
          <w:lang w:val="uk-UA"/>
        </w:rPr>
        <w:t>, осередку суконного виробництва,</w:t>
      </w:r>
      <w:r w:rsidRPr="00C800F9">
        <w:rPr>
          <w:rFonts w:ascii="Times New Roman" w:eastAsia="TimesNewRomanPSMT" w:hAnsi="Times New Roman" w:cs="Times New Roman"/>
          <w:sz w:val="28"/>
          <w:szCs w:val="28"/>
        </w:rPr>
        <w:t xml:space="preserve"> й освоїли терени всього Ушицького</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повіту, відзначив зацікавленість іноземців в оренді виробничих потужностей Поділля [3</w:t>
      </w:r>
      <w:r w:rsidR="00155E9E">
        <w:rPr>
          <w:rFonts w:ascii="Times New Roman" w:eastAsia="TimesNewRomanPSMT" w:hAnsi="Times New Roman" w:cs="Times New Roman"/>
          <w:sz w:val="28"/>
          <w:szCs w:val="28"/>
          <w:lang w:val="uk-UA"/>
        </w:rPr>
        <w:t>67</w:t>
      </w:r>
      <w:r w:rsidRPr="00C800F9">
        <w:rPr>
          <w:rFonts w:ascii="Times New Roman" w:eastAsia="TimesNewRomanPSMT" w:hAnsi="Times New Roman" w:cs="Times New Roman"/>
          <w:sz w:val="28"/>
          <w:szCs w:val="28"/>
        </w:rPr>
        <w:t xml:space="preserve">, с. </w:t>
      </w:r>
      <w:r w:rsidR="00C356EE">
        <w:rPr>
          <w:rFonts w:ascii="Times New Roman" w:eastAsia="TimesNewRomanPSMT" w:hAnsi="Times New Roman" w:cs="Times New Roman"/>
          <w:sz w:val="28"/>
          <w:szCs w:val="28"/>
          <w:lang w:val="uk-UA"/>
        </w:rPr>
        <w:t>9</w:t>
      </w:r>
      <w:r w:rsidRPr="00C800F9">
        <w:rPr>
          <w:rFonts w:ascii="Times New Roman" w:eastAsia="TimesNewRomanPSMT" w:hAnsi="Times New Roman" w:cs="Times New Roman"/>
          <w:sz w:val="28"/>
          <w:szCs w:val="28"/>
        </w:rPr>
        <w:t>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eastAsia="TimesNewRoman" w:hAnsi="Times New Roman" w:cs="Times New Roman"/>
          <w:sz w:val="28"/>
          <w:szCs w:val="28"/>
        </w:rPr>
        <w:t>Сучасним етапом розвитку історіографії проблеми вважається початок 1990-х р</w:t>
      </w:r>
      <w:r w:rsidRPr="00C800F9">
        <w:rPr>
          <w:rFonts w:ascii="Times New Roman" w:eastAsia="TimesNewRoman" w:hAnsi="Times New Roman" w:cs="Times New Roman"/>
          <w:sz w:val="28"/>
          <w:szCs w:val="28"/>
          <w:lang w:val="uk-UA"/>
        </w:rPr>
        <w:t>р</w:t>
      </w:r>
      <w:r w:rsidRPr="00C800F9">
        <w:rPr>
          <w:rFonts w:ascii="Times New Roman" w:eastAsia="TimesNewRoman" w:hAnsi="Times New Roman" w:cs="Times New Roman"/>
          <w:sz w:val="28"/>
          <w:szCs w:val="28"/>
        </w:rPr>
        <w:t>. На цьому історіографічному фоні істотно вирізняються праці М.М. Москалюка. Так, в монографії «Загальний нарис промислового розвитку України в другій половині ХІХ – на початку ХІХ ст.»</w:t>
      </w:r>
      <w:r w:rsidRPr="00C800F9">
        <w:rPr>
          <w:rFonts w:ascii="Times New Roman" w:eastAsia="TimesNewRoman" w:hAnsi="Times New Roman" w:cs="Times New Roman"/>
          <w:sz w:val="28"/>
          <w:szCs w:val="28"/>
          <w:lang w:val="uk-UA"/>
        </w:rPr>
        <w:t xml:space="preserve"> [</w:t>
      </w:r>
      <w:r w:rsidR="00C356EE">
        <w:rPr>
          <w:rFonts w:ascii="Times New Roman" w:eastAsia="TimesNewRoman" w:hAnsi="Times New Roman" w:cs="Times New Roman"/>
          <w:sz w:val="28"/>
          <w:szCs w:val="28"/>
          <w:lang w:val="uk-UA"/>
        </w:rPr>
        <w:t>520</w:t>
      </w:r>
      <w:r w:rsidRPr="00C800F9">
        <w:rPr>
          <w:rFonts w:ascii="Times New Roman" w:eastAsia="TimesNewRoman" w:hAnsi="Times New Roman" w:cs="Times New Roman"/>
          <w:sz w:val="28"/>
          <w:szCs w:val="28"/>
          <w:lang w:val="uk-UA"/>
        </w:rPr>
        <w:t xml:space="preserve">] автор показує розвиток промисловості України в системі всеросійського ринку, виокремлює роль українських губерній у виробництві Російської імперії. </w:t>
      </w:r>
      <w:r w:rsidRPr="00C800F9">
        <w:rPr>
          <w:rFonts w:ascii="Times New Roman" w:eastAsia="TimesNewRoman" w:hAnsi="Times New Roman" w:cs="Times New Roman"/>
          <w:sz w:val="28"/>
          <w:szCs w:val="28"/>
        </w:rPr>
        <w:t>У роботі проаналізовано становище та динаміку розвитку промисловості, капіталізацію і політику держави в контексті промислового розвитку, показано збут промислової продукції та стан матеріально-технічної бази промисловості. Концептуальному осмисленню теми сприяє розгляд проблеми формування буржуазії, технічної інтелігенції і робітників промисловості в умовах ринку.</w:t>
      </w:r>
      <w:r w:rsidRPr="00C800F9">
        <w:rPr>
          <w:rFonts w:ascii="Times New Roman" w:hAnsi="Times New Roman" w:cs="Times New Roman"/>
          <w:sz w:val="28"/>
          <w:szCs w:val="28"/>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Особливо варто відзначити </w:t>
      </w:r>
      <w:r w:rsidRPr="00C800F9">
        <w:rPr>
          <w:rFonts w:ascii="Times New Roman" w:eastAsia="TimesNewRoman" w:hAnsi="Times New Roman" w:cs="Times New Roman"/>
          <w:sz w:val="28"/>
          <w:szCs w:val="28"/>
          <w:lang w:val="uk-UA"/>
        </w:rPr>
        <w:t>другу монографію М.М. Москалюка з подібної тематики «Розвиток обробної промисловості українських губерній Російської імперії в другій половині ХІХ на початку ХХ століття», [</w:t>
      </w:r>
      <w:r w:rsidR="00C356EE">
        <w:rPr>
          <w:rFonts w:ascii="Times New Roman" w:eastAsia="TimesNewRoman" w:hAnsi="Times New Roman" w:cs="Times New Roman"/>
          <w:sz w:val="28"/>
          <w:szCs w:val="28"/>
          <w:lang w:val="uk-UA"/>
        </w:rPr>
        <w:t>521</w:t>
      </w:r>
      <w:r w:rsidRPr="00C800F9">
        <w:rPr>
          <w:rFonts w:ascii="Times New Roman" w:eastAsia="TimesNewRoman" w:hAnsi="Times New Roman" w:cs="Times New Roman"/>
          <w:sz w:val="28"/>
          <w:szCs w:val="28"/>
          <w:lang w:val="uk-UA"/>
        </w:rPr>
        <w:t xml:space="preserve">] що </w:t>
      </w:r>
      <w:r w:rsidRPr="00C800F9">
        <w:rPr>
          <w:rFonts w:ascii="Times New Roman" w:eastAsia="TimesNewRoman" w:hAnsi="Times New Roman" w:cs="Times New Roman"/>
          <w:sz w:val="28"/>
          <w:szCs w:val="28"/>
          <w:lang w:val="uk-UA"/>
        </w:rPr>
        <w:lastRenderedPageBreak/>
        <w:t>вийшла друком у 2012 р. У праці розкрито особливості розвитку обробної промисловості, зокрема вовняної та шкіряної, проаналізовано економічну політику царизму, матеріально-технічну базу, показано роль підприємців, технічної інтелігенції і робітників в обробній промисловості, визначено обсяги виробництва та ринки збуту продукції. Обробна промисловість</w:t>
      </w:r>
      <w:r w:rsidRPr="00C800F9">
        <w:rPr>
          <w:rFonts w:ascii="Times New Roman" w:hAnsi="Times New Roman" w:cs="Times New Roman"/>
          <w:sz w:val="28"/>
          <w:szCs w:val="28"/>
          <w:lang w:val="uk-UA"/>
        </w:rPr>
        <w:t xml:space="preserve"> розглядається автором як нерозривна частина промисловості всієї України, тому процес її розвитку став предметом спеціального вивчення. Праця</w:t>
      </w:r>
      <w:r w:rsidRPr="00C800F9">
        <w:rPr>
          <w:rFonts w:ascii="Times New Roman" w:hAnsi="Times New Roman" w:cs="Times New Roman"/>
          <w:sz w:val="28"/>
          <w:szCs w:val="28"/>
        </w:rPr>
        <w:t xml:space="preserve"> відзначається новизною </w:t>
      </w:r>
      <w:r w:rsidRPr="00C800F9">
        <w:rPr>
          <w:rFonts w:ascii="Times New Roman" w:hAnsi="Times New Roman" w:cs="Times New Roman"/>
          <w:sz w:val="28"/>
          <w:szCs w:val="28"/>
          <w:lang w:val="uk-UA"/>
        </w:rPr>
        <w:t>залученого матеріалу</w:t>
      </w:r>
      <w:r w:rsidRPr="00C800F9">
        <w:rPr>
          <w:rFonts w:ascii="Times New Roman" w:hAnsi="Times New Roman" w:cs="Times New Roman"/>
          <w:sz w:val="28"/>
          <w:szCs w:val="28"/>
        </w:rPr>
        <w:t>, високим рівнем теоретичного аналізу, масштабністю розгляду проблеми</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Окреме дослідження М. Москалюка присвячене безпосередньо легкій промисловості українських губерній [</w:t>
      </w:r>
      <w:r w:rsidR="00C356EE">
        <w:rPr>
          <w:rFonts w:ascii="Times New Roman" w:eastAsia="TimesNewRoman" w:hAnsi="Times New Roman" w:cs="Times New Roman"/>
          <w:sz w:val="28"/>
          <w:szCs w:val="28"/>
          <w:lang w:val="uk-UA"/>
        </w:rPr>
        <w:t>375</w:t>
      </w:r>
      <w:r w:rsidRPr="00C800F9">
        <w:rPr>
          <w:rFonts w:ascii="Times New Roman" w:eastAsia="TimesNewRoman" w:hAnsi="Times New Roman" w:cs="Times New Roman"/>
          <w:sz w:val="28"/>
          <w:szCs w:val="28"/>
          <w:lang w:val="uk-UA"/>
        </w:rPr>
        <w:t>]. У статті автор розкриває механізми формування і функціонування легкої промисловості та зазначає, що в цілому група виробництв галузі в Наддніпрянській Україні істотно не розвинулася, а свій попит на вовняні та бавовняні вироби населення задовольняло за рахунок підприємств центральних районів Російської імперії.</w:t>
      </w:r>
    </w:p>
    <w:p w:rsidR="00B84423" w:rsidRPr="00C800F9" w:rsidRDefault="00C356EE" w:rsidP="0019669D">
      <w:pPr>
        <w:spacing w:after="0" w:line="24" w:lineRule="atLeast"/>
        <w:ind w:firstLine="680"/>
        <w:jc w:val="both"/>
        <w:rPr>
          <w:rFonts w:ascii="Times New Roman" w:eastAsia="TimesNewRoman" w:hAnsi="Times New Roman" w:cs="Times New Roman"/>
          <w:sz w:val="28"/>
          <w:szCs w:val="28"/>
          <w:lang w:val="uk-UA"/>
        </w:rPr>
      </w:pPr>
      <w:r>
        <w:rPr>
          <w:rFonts w:ascii="Times New Roman" w:eastAsia="TimesNewRoman" w:hAnsi="Times New Roman" w:cs="Times New Roman"/>
          <w:sz w:val="28"/>
          <w:szCs w:val="28"/>
          <w:lang w:val="uk-UA"/>
        </w:rPr>
        <w:t>Монографія О.П. Реєнта [551</w:t>
      </w:r>
      <w:r w:rsidR="00B84423" w:rsidRPr="00C800F9">
        <w:rPr>
          <w:rFonts w:ascii="Times New Roman" w:eastAsia="TimesNewRoman" w:hAnsi="Times New Roman" w:cs="Times New Roman"/>
          <w:sz w:val="28"/>
          <w:szCs w:val="28"/>
          <w:lang w:val="uk-UA"/>
        </w:rPr>
        <w:t xml:space="preserve">] стала досить потужним доробком в українській історіографії, чітко структурована і складається з п’яти розділів. Корисним для нашої теми дослідження є четвертий розділ, який висвітлює соціально-економічний розвиток України і боротьбу між робітниками та власниками підприємств. </w:t>
      </w:r>
      <w:r w:rsidR="00B84423" w:rsidRPr="00C800F9">
        <w:rPr>
          <w:rFonts w:ascii="Times New Roman" w:eastAsia="TimesNewRoman" w:hAnsi="Times New Roman" w:cs="Times New Roman"/>
          <w:sz w:val="28"/>
          <w:szCs w:val="28"/>
        </w:rPr>
        <w:t>На думку автора, друга половина ХІХ ст. ознаменувалася масштабними</w:t>
      </w:r>
      <w:r w:rsidR="00B84423" w:rsidRPr="00C800F9">
        <w:rPr>
          <w:rFonts w:ascii="Times New Roman" w:eastAsia="TimesNewRoman" w:hAnsi="Times New Roman" w:cs="Times New Roman"/>
          <w:sz w:val="28"/>
          <w:szCs w:val="28"/>
          <w:lang w:val="uk-UA"/>
        </w:rPr>
        <w:t xml:space="preserve"> новаторськими</w:t>
      </w:r>
      <w:r w:rsidR="00B84423" w:rsidRPr="00C800F9">
        <w:rPr>
          <w:rFonts w:ascii="Times New Roman" w:eastAsia="TimesNewRoman" w:hAnsi="Times New Roman" w:cs="Times New Roman"/>
          <w:sz w:val="28"/>
          <w:szCs w:val="28"/>
        </w:rPr>
        <w:t xml:space="preserve"> зрушеннями в економіці та виробничих відносинах в Україні. Важливим</w:t>
      </w:r>
      <w:r w:rsidR="00B84423" w:rsidRPr="00C800F9">
        <w:rPr>
          <w:rFonts w:ascii="Times New Roman" w:eastAsia="TimesNewRoman" w:hAnsi="Times New Roman" w:cs="Times New Roman"/>
          <w:sz w:val="28"/>
          <w:szCs w:val="28"/>
          <w:lang w:val="uk-UA"/>
        </w:rPr>
        <w:t xml:space="preserve"> </w:t>
      </w:r>
      <w:r w:rsidR="00B84423" w:rsidRPr="00C800F9">
        <w:rPr>
          <w:rFonts w:ascii="Times New Roman" w:eastAsia="TimesNewRoman" w:hAnsi="Times New Roman" w:cs="Times New Roman"/>
          <w:sz w:val="28"/>
          <w:szCs w:val="28"/>
        </w:rPr>
        <w:t xml:space="preserve">науковим висновком </w:t>
      </w:r>
      <w:r w:rsidR="00B84423" w:rsidRPr="00C800F9">
        <w:rPr>
          <w:rFonts w:ascii="Times New Roman" w:eastAsia="TimesNewRoman" w:hAnsi="Times New Roman" w:cs="Times New Roman"/>
          <w:sz w:val="28"/>
          <w:szCs w:val="28"/>
          <w:lang w:val="uk-UA"/>
        </w:rPr>
        <w:t>згаданого</w:t>
      </w:r>
      <w:r w:rsidR="00B84423" w:rsidRPr="00C800F9">
        <w:rPr>
          <w:rFonts w:ascii="Times New Roman" w:eastAsia="TimesNewRoman" w:hAnsi="Times New Roman" w:cs="Times New Roman"/>
          <w:sz w:val="28"/>
          <w:szCs w:val="28"/>
        </w:rPr>
        <w:t xml:space="preserve"> розділу є </w:t>
      </w:r>
      <w:r w:rsidR="00B84423" w:rsidRPr="00C800F9">
        <w:rPr>
          <w:rFonts w:ascii="Times New Roman" w:eastAsia="TimesNewRoman" w:hAnsi="Times New Roman" w:cs="Times New Roman"/>
          <w:sz w:val="28"/>
          <w:szCs w:val="28"/>
          <w:lang w:val="uk-UA"/>
        </w:rPr>
        <w:t>дослідження</w:t>
      </w:r>
      <w:r w:rsidR="00B84423" w:rsidRPr="00C800F9">
        <w:rPr>
          <w:rFonts w:ascii="Times New Roman" w:eastAsia="TimesNewRoman" w:hAnsi="Times New Roman" w:cs="Times New Roman"/>
          <w:sz w:val="28"/>
          <w:szCs w:val="28"/>
        </w:rPr>
        <w:t xml:space="preserve"> факторів, що виокрем</w:t>
      </w:r>
      <w:r w:rsidR="00B84423" w:rsidRPr="00C800F9">
        <w:rPr>
          <w:rFonts w:ascii="Times New Roman" w:eastAsia="TimesNewRoman" w:hAnsi="Times New Roman" w:cs="Times New Roman"/>
          <w:sz w:val="28"/>
          <w:szCs w:val="28"/>
          <w:lang w:val="uk-UA"/>
        </w:rPr>
        <w:t xml:space="preserve">или сформований </w:t>
      </w:r>
      <w:r w:rsidR="00B84423" w:rsidRPr="00C800F9">
        <w:rPr>
          <w:rFonts w:ascii="Times New Roman" w:eastAsia="TimesNewRoman" w:hAnsi="Times New Roman" w:cs="Times New Roman"/>
          <w:sz w:val="28"/>
          <w:szCs w:val="28"/>
        </w:rPr>
        <w:t>промисловий пролетаріат у типоло</w:t>
      </w:r>
      <w:r>
        <w:rPr>
          <w:rFonts w:ascii="Times New Roman" w:eastAsia="TimesNewRoman" w:hAnsi="Times New Roman" w:cs="Times New Roman"/>
          <w:sz w:val="28"/>
          <w:szCs w:val="28"/>
        </w:rPr>
        <w:t>гічно нову суспільну верству [</w:t>
      </w:r>
      <w:r>
        <w:rPr>
          <w:rFonts w:ascii="Times New Roman" w:eastAsia="TimesNewRoman" w:hAnsi="Times New Roman" w:cs="Times New Roman"/>
          <w:sz w:val="28"/>
          <w:szCs w:val="28"/>
          <w:lang w:val="uk-UA"/>
        </w:rPr>
        <w:t>551</w:t>
      </w:r>
      <w:r w:rsidR="00B84423" w:rsidRPr="00C800F9">
        <w:rPr>
          <w:rFonts w:ascii="Times New Roman" w:eastAsia="TimesNewRoman" w:hAnsi="Times New Roman" w:cs="Times New Roman"/>
          <w:sz w:val="28"/>
          <w:szCs w:val="28"/>
        </w:rPr>
        <w:t xml:space="preserve">, с. 136; 148]. </w:t>
      </w:r>
      <w:r w:rsidR="00B84423" w:rsidRPr="00C800F9">
        <w:rPr>
          <w:rFonts w:ascii="Times New Roman" w:hAnsi="Times New Roman" w:cs="Times New Roman"/>
          <w:sz w:val="28"/>
          <w:szCs w:val="28"/>
        </w:rPr>
        <w:t>Особливу увагу</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 xml:space="preserve">автор приділив </w:t>
      </w:r>
      <w:r w:rsidR="00B84423" w:rsidRPr="00C800F9">
        <w:rPr>
          <w:rFonts w:ascii="Times New Roman" w:hAnsi="Times New Roman" w:cs="Times New Roman"/>
          <w:sz w:val="28"/>
          <w:szCs w:val="28"/>
          <w:lang w:val="uk-UA"/>
        </w:rPr>
        <w:t>економічному</w:t>
      </w:r>
      <w:r w:rsidR="00B84423" w:rsidRPr="00C800F9">
        <w:rPr>
          <w:rFonts w:ascii="Times New Roman" w:hAnsi="Times New Roman" w:cs="Times New Roman"/>
          <w:sz w:val="28"/>
          <w:szCs w:val="28"/>
        </w:rPr>
        <w:t xml:space="preserve"> потенціалу України пореформеної доби, становищ</w:t>
      </w:r>
      <w:r w:rsidR="00B84423" w:rsidRPr="00C800F9">
        <w:rPr>
          <w:rFonts w:ascii="Times New Roman" w:hAnsi="Times New Roman" w:cs="Times New Roman"/>
          <w:sz w:val="28"/>
          <w:szCs w:val="28"/>
          <w:lang w:val="uk-UA"/>
        </w:rPr>
        <w:t>у</w:t>
      </w:r>
      <w:r w:rsidR="00B84423" w:rsidRPr="00C800F9">
        <w:rPr>
          <w:rFonts w:ascii="Times New Roman" w:hAnsi="Times New Roman" w:cs="Times New Roman"/>
          <w:sz w:val="28"/>
          <w:szCs w:val="28"/>
        </w:rPr>
        <w:t xml:space="preserve"> робітників та їх відносин з підприємцями, створенню перших професійний спілок. </w:t>
      </w:r>
      <w:r w:rsidR="00B84423" w:rsidRPr="00C800F9">
        <w:rPr>
          <w:rFonts w:ascii="Times New Roman" w:eastAsia="TimesNewRoman" w:hAnsi="Times New Roman" w:cs="Times New Roman"/>
          <w:sz w:val="28"/>
          <w:szCs w:val="28"/>
          <w:lang w:val="uk-UA"/>
        </w:rPr>
        <w:t>Книга О.П. Реєнта має переконливу, всесторонню, аргументовану доказовість тверджень і висновків, містить багато оригінального й експертного матеріалу, вперше введеного у науковий обіг.</w:t>
      </w:r>
    </w:p>
    <w:p w:rsidR="00B84423" w:rsidRPr="00C800F9" w:rsidRDefault="00B84423" w:rsidP="0019669D">
      <w:pPr>
        <w:pStyle w:val="Default"/>
        <w:spacing w:line="24" w:lineRule="atLeast"/>
        <w:ind w:firstLine="680"/>
        <w:jc w:val="both"/>
        <w:rPr>
          <w:color w:val="auto"/>
          <w:sz w:val="28"/>
          <w:szCs w:val="28"/>
          <w:lang w:val="uk-UA"/>
        </w:rPr>
      </w:pPr>
      <w:r w:rsidRPr="00C800F9">
        <w:rPr>
          <w:rFonts w:eastAsia="TimesNewRoman"/>
          <w:color w:val="auto"/>
          <w:sz w:val="28"/>
          <w:szCs w:val="28"/>
        </w:rPr>
        <w:t xml:space="preserve">О.М. Донік у своїй праці дослідив місце й роль дворянського промислового підприємництва в Україні </w:t>
      </w:r>
      <w:r w:rsidRPr="00C800F9">
        <w:rPr>
          <w:rFonts w:eastAsia="TimesNewRoman"/>
          <w:color w:val="auto"/>
          <w:sz w:val="28"/>
          <w:szCs w:val="28"/>
          <w:lang w:val="uk-UA"/>
        </w:rPr>
        <w:t xml:space="preserve">в </w:t>
      </w:r>
      <w:r w:rsidRPr="00C800F9">
        <w:rPr>
          <w:rFonts w:eastAsia="TimesNewRoman"/>
          <w:color w:val="auto"/>
          <w:sz w:val="28"/>
          <w:szCs w:val="28"/>
        </w:rPr>
        <w:t>ХІХ ст. [</w:t>
      </w:r>
      <w:r w:rsidR="00C356EE">
        <w:rPr>
          <w:rFonts w:eastAsia="TimesNewRoman"/>
          <w:color w:val="auto"/>
          <w:sz w:val="28"/>
          <w:szCs w:val="28"/>
          <w:lang w:val="uk-UA"/>
        </w:rPr>
        <w:t>454</w:t>
      </w:r>
      <w:r w:rsidRPr="00C800F9">
        <w:rPr>
          <w:rFonts w:eastAsia="TimesNewRoman"/>
          <w:color w:val="auto"/>
          <w:sz w:val="28"/>
          <w:szCs w:val="28"/>
        </w:rPr>
        <w:t xml:space="preserve">]. Автором проаналізовано урядову політику щодо підтримки поміщицьких підприємств, узагальнено дані про характер і галузеві напрями промислової діяльності дворянства. Розглянуто специфіку розвитку галузей </w:t>
      </w:r>
      <w:r w:rsidRPr="00C800F9">
        <w:rPr>
          <w:rFonts w:eastAsia="TimesNewRoman"/>
          <w:color w:val="auto"/>
          <w:sz w:val="28"/>
          <w:szCs w:val="28"/>
          <w:lang w:val="uk-UA"/>
        </w:rPr>
        <w:t xml:space="preserve">легкої </w:t>
      </w:r>
      <w:r w:rsidRPr="00C800F9">
        <w:rPr>
          <w:rFonts w:eastAsia="TimesNewRoman"/>
          <w:color w:val="auto"/>
          <w:sz w:val="28"/>
          <w:szCs w:val="28"/>
        </w:rPr>
        <w:t>промисловості, що були безпосередньо пов’язані з поміщицьким землеволодінням.</w:t>
      </w:r>
      <w:r w:rsidRPr="00C800F9">
        <w:rPr>
          <w:color w:val="auto"/>
          <w:sz w:val="28"/>
          <w:szCs w:val="28"/>
          <w:lang w:val="uk-UA"/>
        </w:rPr>
        <w:t xml:space="preserve"> У монографії О. Доніка роль купецтва проаналізована як діяльність специфічної верстви з окремим соціально-правовим статусом, етнічною і релігійною структурою, становою й професійною організацією, типовими заняттями; з’ясовані джерела його формування, соціокультурну активність та визначена роль цієї соціальної групи в економічному й громадському житті України у ХІХ ст. </w:t>
      </w:r>
      <w:r w:rsidRPr="00C800F9">
        <w:rPr>
          <w:color w:val="auto"/>
          <w:sz w:val="28"/>
          <w:szCs w:val="28"/>
        </w:rPr>
        <w:t xml:space="preserve">До купецтва зараховано підприємців, які належали безпосередньо до купецького стану або походили з нього, з часом набувши вищого соціального статусу у суспільстві. </w:t>
      </w:r>
      <w:r w:rsidRPr="00C800F9">
        <w:rPr>
          <w:color w:val="auto"/>
          <w:sz w:val="28"/>
          <w:szCs w:val="28"/>
        </w:rPr>
        <w:lastRenderedPageBreak/>
        <w:t xml:space="preserve">Основними формами купецького підприємництва у ХІХ ст. були одноосібні підприємства, торгові доми та акціонерні товариства. </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eastAsia="TimesNewRoman" w:hAnsi="Times New Roman" w:cs="Times New Roman"/>
          <w:sz w:val="28"/>
          <w:szCs w:val="28"/>
          <w:lang w:val="uk-UA"/>
        </w:rPr>
        <w:t>Окремо потрібно відмітити публікації Б.А. Кругляка [</w:t>
      </w:r>
      <w:r w:rsidR="00C356EE">
        <w:rPr>
          <w:rFonts w:ascii="Times New Roman" w:eastAsia="TimesNewRoman" w:hAnsi="Times New Roman" w:cs="Times New Roman"/>
          <w:sz w:val="28"/>
          <w:szCs w:val="28"/>
          <w:lang w:val="uk-UA"/>
        </w:rPr>
        <w:t>350</w:t>
      </w:r>
      <w:r w:rsidRPr="00C800F9">
        <w:rPr>
          <w:rFonts w:ascii="Times New Roman" w:eastAsia="TimesNewRoman" w:hAnsi="Times New Roman" w:cs="Times New Roman"/>
          <w:sz w:val="28"/>
          <w:szCs w:val="28"/>
          <w:lang w:val="uk-UA"/>
        </w:rPr>
        <w:t>–</w:t>
      </w:r>
      <w:r w:rsidR="00C356EE">
        <w:rPr>
          <w:rFonts w:ascii="Times New Roman" w:eastAsia="TimesNewRoman" w:hAnsi="Times New Roman" w:cs="Times New Roman"/>
          <w:sz w:val="28"/>
          <w:szCs w:val="28"/>
          <w:lang w:val="uk-UA"/>
        </w:rPr>
        <w:t>356</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У своїх працях</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досліднику вдалося ввести до наукового обігу велику кількість фактичного матеріалу і</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розширити коло проблем, пов’язаних із торгівлею. Але його праці потребують детальнішого</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 xml:space="preserve">вивчення торгівлі товарами галузей </w:t>
      </w:r>
      <w:r w:rsidRPr="00C800F9">
        <w:rPr>
          <w:rFonts w:ascii="Times New Roman" w:eastAsia="TimesNewRoman" w:hAnsi="Times New Roman" w:cs="Times New Roman"/>
          <w:sz w:val="28"/>
          <w:szCs w:val="28"/>
          <w:lang w:val="uk-UA"/>
        </w:rPr>
        <w:t xml:space="preserve">легкої промисловості </w:t>
      </w:r>
      <w:r w:rsidRPr="00C800F9">
        <w:rPr>
          <w:rFonts w:ascii="Times New Roman" w:eastAsia="TimesNewRoman" w:hAnsi="Times New Roman" w:cs="Times New Roman"/>
          <w:sz w:val="28"/>
          <w:szCs w:val="28"/>
        </w:rPr>
        <w:t>– таких як</w:t>
      </w:r>
      <w:r w:rsidRPr="00C800F9">
        <w:rPr>
          <w:rFonts w:ascii="Times New Roman" w:eastAsia="TimesNewRoman" w:hAnsi="Times New Roman" w:cs="Times New Roman"/>
          <w:sz w:val="28"/>
          <w:szCs w:val="28"/>
          <w:lang w:val="uk-UA"/>
        </w:rPr>
        <w:t xml:space="preserve"> текстильна</w:t>
      </w:r>
      <w:r w:rsidRPr="00C800F9">
        <w:rPr>
          <w:rFonts w:ascii="Times New Roman" w:eastAsia="TimesNewRoman" w:hAnsi="Times New Roman" w:cs="Times New Roman"/>
          <w:sz w:val="28"/>
          <w:szCs w:val="28"/>
        </w:rPr>
        <w:t xml:space="preserve">на, </w:t>
      </w:r>
      <w:r w:rsidRPr="00C800F9">
        <w:rPr>
          <w:rFonts w:ascii="Times New Roman" w:eastAsia="TimesNewRoman" w:hAnsi="Times New Roman" w:cs="Times New Roman"/>
          <w:sz w:val="28"/>
          <w:szCs w:val="28"/>
          <w:lang w:val="uk-UA"/>
        </w:rPr>
        <w:t>вовномий</w:t>
      </w:r>
      <w:r w:rsidRPr="00C800F9">
        <w:rPr>
          <w:rFonts w:ascii="Times New Roman" w:eastAsia="TimesNewRoman" w:hAnsi="Times New Roman" w:cs="Times New Roman"/>
          <w:sz w:val="28"/>
          <w:szCs w:val="28"/>
        </w:rPr>
        <w:t>на і</w:t>
      </w:r>
      <w:r w:rsidRPr="00C800F9">
        <w:rPr>
          <w:rFonts w:ascii="Times New Roman" w:eastAsia="TimesNewRoman" w:hAnsi="Times New Roman" w:cs="Times New Roman"/>
          <w:sz w:val="28"/>
          <w:szCs w:val="28"/>
          <w:lang w:val="uk-UA"/>
        </w:rPr>
        <w:t xml:space="preserve"> шкіряна</w:t>
      </w:r>
      <w:r w:rsidRPr="00C800F9">
        <w:rPr>
          <w:rFonts w:ascii="Times New Roman" w:eastAsia="TimesNewRoman" w:hAnsi="Times New Roman" w:cs="Times New Roman"/>
          <w:sz w:val="28"/>
          <w:szCs w:val="28"/>
        </w:rPr>
        <w:t>.</w:t>
      </w:r>
      <w:r w:rsidRPr="00C800F9">
        <w:rPr>
          <w:rFonts w:ascii="Times New Roman" w:eastAsia="TimesNewRoman" w:hAnsi="Times New Roman" w:cs="Times New Roman"/>
          <w:sz w:val="28"/>
          <w:szCs w:val="28"/>
          <w:lang w:val="uk-UA"/>
        </w:rPr>
        <w:t xml:space="preserve"> Особливо для нас вагомою є стаття Б.А. Кругляка «</w:t>
      </w:r>
      <w:r w:rsidRPr="00C800F9">
        <w:rPr>
          <w:rFonts w:ascii="Times New Roman" w:hAnsi="Times New Roman" w:cs="Times New Roman"/>
          <w:sz w:val="28"/>
          <w:szCs w:val="28"/>
          <w:lang w:val="uk-UA"/>
        </w:rPr>
        <w:t>Монополії в легкій і харчовій промисловості і внутрішня торгівля на Україні в кінці ХІХ – на початку ХХ ст.» [</w:t>
      </w:r>
      <w:r w:rsidR="00C356EE">
        <w:rPr>
          <w:rFonts w:ascii="Times New Roman" w:hAnsi="Times New Roman" w:cs="Times New Roman"/>
          <w:sz w:val="28"/>
          <w:szCs w:val="28"/>
          <w:lang w:val="uk-UA"/>
        </w:rPr>
        <w:t>352</w:t>
      </w:r>
      <w:r w:rsidRPr="00C800F9">
        <w:rPr>
          <w:rFonts w:ascii="Times New Roman" w:hAnsi="Times New Roman" w:cs="Times New Roman"/>
          <w:sz w:val="28"/>
          <w:szCs w:val="28"/>
          <w:lang w:val="uk-UA"/>
        </w:rPr>
        <w:t>], де подаються відомості щодо монопольних об’єднань в галузях легкої промисловості, що здійснювали збут своєї продукції не тільки через мережу торговельних контор, численних комівояжерів і агентів, але нерідко використовували й державний апарат через допомогу в системі організованої закупівлі, товарні склади й законодавче регулювання торгівлі. Автор зазначає, що поряд з великими монополіями трестівського типу в легкій промисловості створювалися й функціонували локальні синдикати, а однією з найважливіших функцій монополій стало утримання високих цін на товари [</w:t>
      </w:r>
      <w:r w:rsidR="00C356EE">
        <w:rPr>
          <w:rFonts w:ascii="Times New Roman" w:hAnsi="Times New Roman" w:cs="Times New Roman"/>
          <w:sz w:val="28"/>
          <w:szCs w:val="28"/>
          <w:lang w:val="uk-UA"/>
        </w:rPr>
        <w:t>352</w:t>
      </w:r>
      <w:r w:rsidRPr="00C800F9">
        <w:rPr>
          <w:rFonts w:ascii="Times New Roman" w:hAnsi="Times New Roman" w:cs="Times New Roman"/>
          <w:sz w:val="28"/>
          <w:szCs w:val="28"/>
          <w:lang w:val="uk-UA"/>
        </w:rPr>
        <w:t>, с. 117].</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t xml:space="preserve">Вивченню фабрично-заводської промисловості та цехового ремесла Правобережної України на матеріалах Подільської губернії присвячена публікація А. Задорожнюка </w:t>
      </w:r>
      <w:r w:rsidRPr="00C800F9">
        <w:rPr>
          <w:color w:val="auto"/>
          <w:sz w:val="28"/>
          <w:szCs w:val="28"/>
        </w:rPr>
        <w:t>[</w:t>
      </w:r>
      <w:r w:rsidR="00C356EE">
        <w:rPr>
          <w:color w:val="auto"/>
          <w:sz w:val="28"/>
          <w:szCs w:val="28"/>
          <w:lang w:val="uk-UA"/>
        </w:rPr>
        <w:t>344</w:t>
      </w:r>
      <w:r w:rsidRPr="00C800F9">
        <w:rPr>
          <w:color w:val="auto"/>
          <w:sz w:val="28"/>
          <w:szCs w:val="28"/>
        </w:rPr>
        <w:t xml:space="preserve">]. </w:t>
      </w:r>
      <w:r w:rsidRPr="00C800F9">
        <w:rPr>
          <w:color w:val="auto"/>
          <w:sz w:val="28"/>
          <w:szCs w:val="28"/>
          <w:lang w:val="uk-UA"/>
        </w:rPr>
        <w:t xml:space="preserve">У ній зазначається, що цехове виробництво панувало у виробничій сфері міської економіки і разом з активною торгівельною діяльністю повністю забезпечувало потреби міського і навколишнього населення у промислових товарах та послугах. </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t xml:space="preserve">У монографічному дослідженні А. Задорожнюка та О. Реєнта </w:t>
      </w:r>
      <w:r w:rsidR="00C356EE" w:rsidRPr="00C356EE">
        <w:rPr>
          <w:color w:val="auto"/>
          <w:sz w:val="28"/>
          <w:szCs w:val="28"/>
          <w:lang w:val="uk-UA"/>
        </w:rPr>
        <w:t>[</w:t>
      </w:r>
      <w:r w:rsidR="00C356EE">
        <w:rPr>
          <w:color w:val="auto"/>
          <w:sz w:val="28"/>
          <w:szCs w:val="28"/>
          <w:lang w:val="uk-UA"/>
        </w:rPr>
        <w:t>465]</w:t>
      </w:r>
      <w:r w:rsidR="00C356EE" w:rsidRPr="00C356EE">
        <w:rPr>
          <w:color w:val="auto"/>
          <w:sz w:val="28"/>
          <w:szCs w:val="28"/>
          <w:lang w:val="uk-UA"/>
        </w:rPr>
        <w:t xml:space="preserve"> </w:t>
      </w:r>
      <w:r w:rsidRPr="00C800F9">
        <w:rPr>
          <w:color w:val="auto"/>
          <w:sz w:val="28"/>
          <w:szCs w:val="28"/>
          <w:lang w:val="uk-UA"/>
        </w:rPr>
        <w:t xml:space="preserve">аналізуються історичні та соціально-економічні умови розвитку ремесел, промислів і фабрично-заводських підприємств та законодавча база їх функціонування. Автори дійшли висновку, що враховуючи сільськогосподарську орієнтацію економіки регіону, в містечках, як осередках землеробської околиці, концентрувалися підприємства, що приносили значно більші прибутки, ніж міські. </w:t>
      </w:r>
      <w:r w:rsidRPr="00C800F9">
        <w:rPr>
          <w:color w:val="auto"/>
          <w:sz w:val="28"/>
          <w:szCs w:val="28"/>
        </w:rPr>
        <w:t>Проте переважна частина виготовленої продукції на фабрично-заводських підприємствах, як цукор, борошно, сукно експортувал</w:t>
      </w:r>
      <w:r w:rsidRPr="00C800F9">
        <w:rPr>
          <w:color w:val="auto"/>
          <w:sz w:val="28"/>
          <w:szCs w:val="28"/>
          <w:lang w:val="en-US"/>
        </w:rPr>
        <w:t>a</w:t>
      </w:r>
      <w:r w:rsidRPr="00C800F9">
        <w:rPr>
          <w:color w:val="auto"/>
          <w:sz w:val="28"/>
          <w:szCs w:val="28"/>
        </w:rPr>
        <w:t xml:space="preserve">ся і не йшла на задоволення потреб населення у промислових товарах. Тому індивідуальне виробництво, </w:t>
      </w:r>
      <w:r w:rsidRPr="00C800F9">
        <w:rPr>
          <w:color w:val="auto"/>
          <w:sz w:val="28"/>
          <w:szCs w:val="28"/>
          <w:lang w:val="uk-UA"/>
        </w:rPr>
        <w:t xml:space="preserve">що </w:t>
      </w:r>
      <w:r w:rsidRPr="00C800F9">
        <w:rPr>
          <w:color w:val="auto"/>
          <w:sz w:val="28"/>
          <w:szCs w:val="28"/>
        </w:rPr>
        <w:t>здійснюва</w:t>
      </w:r>
      <w:r w:rsidRPr="00C800F9">
        <w:rPr>
          <w:color w:val="auto"/>
          <w:sz w:val="28"/>
          <w:szCs w:val="28"/>
          <w:lang w:val="uk-UA"/>
        </w:rPr>
        <w:t>лося</w:t>
      </w:r>
      <w:r w:rsidRPr="00C800F9">
        <w:rPr>
          <w:color w:val="auto"/>
          <w:sz w:val="28"/>
          <w:szCs w:val="28"/>
        </w:rPr>
        <w:t xml:space="preserve"> ремісником-майстром, упродовж </w:t>
      </w:r>
      <w:r w:rsidRPr="00C800F9">
        <w:rPr>
          <w:color w:val="auto"/>
          <w:sz w:val="28"/>
          <w:szCs w:val="28"/>
          <w:lang w:val="uk-UA"/>
        </w:rPr>
        <w:t xml:space="preserve">ХІХ </w:t>
      </w:r>
      <w:r w:rsidRPr="00C800F9">
        <w:rPr>
          <w:color w:val="auto"/>
          <w:sz w:val="28"/>
          <w:szCs w:val="28"/>
        </w:rPr>
        <w:t>століття залишалося основою міської економіки краю. Вважаємо, що</w:t>
      </w:r>
      <w:r w:rsidRPr="00C800F9">
        <w:rPr>
          <w:color w:val="auto"/>
          <w:sz w:val="28"/>
          <w:szCs w:val="28"/>
          <w:lang w:val="uk-UA"/>
        </w:rPr>
        <w:t xml:space="preserve"> </w:t>
      </w:r>
      <w:r w:rsidRPr="00C800F9">
        <w:rPr>
          <w:color w:val="auto"/>
          <w:sz w:val="28"/>
          <w:szCs w:val="28"/>
        </w:rPr>
        <w:t xml:space="preserve">таке твердження А. Задорожнюка та О. Реєнта щодо промислового розвитку характерне і для </w:t>
      </w:r>
      <w:r w:rsidRPr="00C800F9">
        <w:rPr>
          <w:color w:val="auto"/>
          <w:sz w:val="28"/>
          <w:szCs w:val="28"/>
          <w:lang w:val="uk-UA"/>
        </w:rPr>
        <w:t>інших українських губерній</w:t>
      </w:r>
      <w:r w:rsidRPr="00C800F9">
        <w:rPr>
          <w:color w:val="auto"/>
          <w:sz w:val="28"/>
          <w:szCs w:val="28"/>
        </w:rPr>
        <w:t xml:space="preserve">. </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І. Рибак вивчаючи німецькі суконні фабрики в Дунаївцях в 60-х роках ХІХ ст. відзначив недостатнє висвітлення питання присутності іноземців на Поділлі, а досліджені автором архівні матеріали підтвердили висновки Л. Мельника про технічне відставання німецьких суконних фабрик у м-ку Дунаївці від провідних московських та польських [</w:t>
      </w:r>
      <w:r w:rsidR="00C356EE">
        <w:rPr>
          <w:rFonts w:ascii="Times New Roman" w:eastAsia="TimesNewRomanPSMT" w:hAnsi="Times New Roman" w:cs="Times New Roman"/>
          <w:sz w:val="28"/>
          <w:szCs w:val="28"/>
          <w:lang w:val="uk-UA"/>
        </w:rPr>
        <w:t>393</w:t>
      </w:r>
      <w:r w:rsidRPr="00C800F9">
        <w:rPr>
          <w:rFonts w:ascii="Times New Roman" w:eastAsia="TimesNewRomanPSMT" w:hAnsi="Times New Roman" w:cs="Times New Roman"/>
          <w:sz w:val="28"/>
          <w:szCs w:val="28"/>
          <w:lang w:val="uk-UA"/>
        </w:rPr>
        <w:t>]. Також фабрично-заводське виробництво в Дунаівцях наприкінці Х</w:t>
      </w:r>
      <w:r w:rsidRPr="00C800F9">
        <w:rPr>
          <w:rFonts w:ascii="Times New Roman" w:eastAsia="TimesNewRomanPSMT" w:hAnsi="Times New Roman" w:cs="Times New Roman"/>
          <w:sz w:val="28"/>
          <w:szCs w:val="28"/>
        </w:rPr>
        <w:t>V</w:t>
      </w:r>
      <w:r w:rsidRPr="00C800F9">
        <w:rPr>
          <w:rFonts w:ascii="Times New Roman" w:eastAsia="TimesNewRomanPSMT" w:hAnsi="Times New Roman" w:cs="Times New Roman"/>
          <w:sz w:val="28"/>
          <w:szCs w:val="28"/>
          <w:lang w:val="uk-UA"/>
        </w:rPr>
        <w:t>ІІІ – ХІХ ст. та виробничу діяльність в ньому німецьких суконних фабрик досліджував А. Філінюк [</w:t>
      </w:r>
      <w:r w:rsidR="00C356EE">
        <w:rPr>
          <w:rFonts w:ascii="Times New Roman" w:eastAsia="TimesNewRomanPSMT" w:hAnsi="Times New Roman" w:cs="Times New Roman"/>
          <w:sz w:val="28"/>
          <w:szCs w:val="28"/>
          <w:lang w:val="uk-UA"/>
        </w:rPr>
        <w:t>406</w:t>
      </w:r>
      <w:r w:rsidRPr="00C800F9">
        <w:rPr>
          <w:rFonts w:ascii="Times New Roman" w:eastAsia="TimesNewRomanPSMT" w:hAnsi="Times New Roman" w:cs="Times New Roman"/>
          <w:sz w:val="28"/>
          <w:szCs w:val="28"/>
          <w:lang w:val="uk-UA"/>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hAnsi="Times New Roman" w:cs="Times New Roman"/>
          <w:sz w:val="28"/>
          <w:szCs w:val="28"/>
          <w:lang w:val="uk-UA"/>
        </w:rPr>
        <w:lastRenderedPageBreak/>
        <w:t>Джерела з соціально-економічної історії України періоду капіталізму досліджував В.В. Крутіков [</w:t>
      </w:r>
      <w:r w:rsidR="00D45489">
        <w:rPr>
          <w:rFonts w:ascii="Times New Roman" w:hAnsi="Times New Roman" w:cs="Times New Roman"/>
          <w:sz w:val="28"/>
          <w:szCs w:val="28"/>
          <w:lang w:val="uk-UA"/>
        </w:rPr>
        <w:t>491</w:t>
      </w:r>
      <w:r w:rsidRPr="00C800F9">
        <w:rPr>
          <w:rFonts w:ascii="Times New Roman" w:hAnsi="Times New Roman" w:cs="Times New Roman"/>
          <w:sz w:val="28"/>
          <w:szCs w:val="28"/>
          <w:lang w:val="uk-UA"/>
        </w:rPr>
        <w:t>]. У своїй праці він наголошував на відносній достовірності джерел з фабрично-заводської промисловості українських губерній – звітів губернаторів, статистики фабричної інспекції, земської статистики та вказував на необхідності критичного аналізу цих джерел, що досягається завдяки їх масовості, співставленні та порівнянні однорідних відомостей [</w:t>
      </w:r>
      <w:r w:rsidR="00D45489">
        <w:rPr>
          <w:rFonts w:ascii="Times New Roman" w:hAnsi="Times New Roman" w:cs="Times New Roman"/>
          <w:sz w:val="28"/>
          <w:szCs w:val="28"/>
          <w:lang w:val="uk-UA"/>
        </w:rPr>
        <w:t>491</w:t>
      </w:r>
      <w:r w:rsidRPr="00C800F9">
        <w:rPr>
          <w:rFonts w:ascii="Times New Roman" w:hAnsi="Times New Roman" w:cs="Times New Roman"/>
          <w:sz w:val="28"/>
          <w:szCs w:val="28"/>
          <w:lang w:val="uk-UA"/>
        </w:rPr>
        <w:t xml:space="preserve">, с. 19, 20]. </w:t>
      </w:r>
      <w:r w:rsidRPr="00C800F9">
        <w:rPr>
          <w:rFonts w:ascii="Times New Roman" w:hAnsi="Times New Roman" w:cs="Times New Roman"/>
          <w:sz w:val="28"/>
          <w:szCs w:val="28"/>
        </w:rPr>
        <w:t xml:space="preserve">Перший розділ </w:t>
      </w:r>
      <w:r w:rsidRPr="00C800F9">
        <w:rPr>
          <w:rFonts w:ascii="Times New Roman" w:hAnsi="Times New Roman" w:cs="Times New Roman"/>
          <w:sz w:val="28"/>
          <w:szCs w:val="28"/>
          <w:lang w:val="uk-UA"/>
        </w:rPr>
        <w:t xml:space="preserve">монографії </w:t>
      </w:r>
      <w:r w:rsidRPr="00C800F9">
        <w:rPr>
          <w:rFonts w:ascii="Times New Roman" w:hAnsi="Times New Roman" w:cs="Times New Roman"/>
          <w:sz w:val="28"/>
          <w:szCs w:val="28"/>
        </w:rPr>
        <w:t>складається з чотирьох параграфів, у кожному з яких вчений досить грунтовно розглянув промислову, земську статистику та статистику представницьких організацій російської буржуазії. У двох параграфах другого розділу В.В. Крутіков проаналізував відповідно загальну та галузеву періодику, визначив роль та значення джерел у дослідженні соціально-економічної історії України пореформеної доби.</w:t>
      </w:r>
      <w:r w:rsidRPr="00C800F9">
        <w:rPr>
          <w:rFonts w:ascii="Times New Roman" w:hAnsi="Times New Roman" w:cs="Times New Roman"/>
          <w:sz w:val="28"/>
          <w:szCs w:val="28"/>
          <w:lang w:val="uk-UA"/>
        </w:rPr>
        <w:t xml:space="preserve"> </w:t>
      </w:r>
      <w:r w:rsidRPr="00C800F9">
        <w:rPr>
          <w:rFonts w:ascii="Times New Roman" w:eastAsia="TimesNewRoman" w:hAnsi="Times New Roman" w:cs="Times New Roman"/>
          <w:sz w:val="28"/>
          <w:szCs w:val="28"/>
          <w:lang w:val="uk-UA"/>
        </w:rPr>
        <w:t>Учений зробив неупереджений аналіз англо-американських монографій, присвячених проблемі розвитку легкої промисловості, впливу на модернізацію промисловості, діяльності зарубіжних і вітчизняних підприємців, висвітленню персоналій, проте галузям легкої промисловості пр</w:t>
      </w:r>
      <w:r w:rsidR="00D45489">
        <w:rPr>
          <w:rFonts w:ascii="Times New Roman" w:eastAsia="TimesNewRoman" w:hAnsi="Times New Roman" w:cs="Times New Roman"/>
          <w:sz w:val="28"/>
          <w:szCs w:val="28"/>
          <w:lang w:val="uk-UA"/>
        </w:rPr>
        <w:t>исвячено досить мало уваги</w:t>
      </w:r>
      <w:r w:rsidRPr="00C800F9">
        <w:rPr>
          <w:rFonts w:ascii="Times New Roman" w:eastAsia="TimesNewRoman" w:hAnsi="Times New Roman" w:cs="Times New Roman"/>
          <w:sz w:val="28"/>
          <w:szCs w:val="28"/>
          <w:lang w:val="uk-UA"/>
        </w:rPr>
        <w:t>. В.В. Крутіков започаткував широкомасштабні дослідження акціонерних товариств у різних галузях промисловості, у тому числі і легкій в комплексі з діяльністю підприємців у 60–90-х рр. ХІХ ст</w:t>
      </w:r>
      <w:r w:rsidRPr="00D45489">
        <w:rPr>
          <w:rFonts w:ascii="Times New Roman" w:eastAsia="TimesNewRoman" w:hAnsi="Times New Roman" w:cs="Times New Roman"/>
          <w:sz w:val="28"/>
          <w:szCs w:val="28"/>
          <w:lang w:val="uk-UA"/>
        </w:rPr>
        <w:t>.</w:t>
      </w:r>
      <w:r w:rsidR="00D45489" w:rsidRPr="00092C41">
        <w:rPr>
          <w:rFonts w:ascii="Times New Roman" w:hAnsi="Times New Roman" w:cs="Times New Roman"/>
          <w:sz w:val="28"/>
          <w:szCs w:val="28"/>
          <w:lang w:val="uk-UA"/>
        </w:rPr>
        <w:t xml:space="preserve"> [</w:t>
      </w:r>
      <w:r w:rsidR="00D45489" w:rsidRPr="00D45489">
        <w:rPr>
          <w:rFonts w:ascii="Times New Roman" w:hAnsi="Times New Roman" w:cs="Times New Roman"/>
          <w:sz w:val="28"/>
          <w:szCs w:val="28"/>
          <w:lang w:val="uk-UA"/>
        </w:rPr>
        <w:t>492</w:t>
      </w:r>
      <w:r w:rsidR="00D45489" w:rsidRPr="00092C41">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eastAsia="TimesNewRoman" w:hAnsi="Times New Roman" w:cs="Times New Roman"/>
          <w:sz w:val="28"/>
          <w:szCs w:val="28"/>
          <w:lang w:val="uk-UA"/>
        </w:rPr>
        <w:t xml:space="preserve">Українська зарубіжна історіографія стала доступна широкому загалу вітчизняних істориків після проголошення незалежності України. </w:t>
      </w:r>
      <w:r w:rsidRPr="00C800F9">
        <w:rPr>
          <w:rFonts w:ascii="Times New Roman" w:hAnsi="Times New Roman" w:cs="Times New Roman"/>
          <w:sz w:val="28"/>
          <w:szCs w:val="28"/>
          <w:lang w:val="uk-UA"/>
        </w:rPr>
        <w:t xml:space="preserve">Наукові роботи українських зарубіжних економістів-емігрантів істотно доповнюють теоретичні і практичні дослідження з проблем економіки та промислового розвитку. Працюючи поза межами України, дослідники мали можливість не лише вільно висловлювати свої думки, але й аналізувати тогочасні події, що відбувалися на батьківщині з позицій світового розвитку, застосовувати незаідеологізовані підходи світової економічної думки щодо вивчення процесів господарського розвитку в Україні.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Вагомий внесок у дослідження української легкої промисловості здійснив історик та економіст, представник діаспори Богдан Винар [</w:t>
      </w:r>
      <w:r w:rsidR="00C66F09">
        <w:rPr>
          <w:rFonts w:ascii="Times New Roman" w:hAnsi="Times New Roman" w:cs="Times New Roman"/>
          <w:sz w:val="28"/>
          <w:szCs w:val="28"/>
          <w:lang w:val="uk-UA"/>
        </w:rPr>
        <w:t>431</w:t>
      </w:r>
      <w:r w:rsidRPr="00C800F9">
        <w:rPr>
          <w:rFonts w:ascii="Times New Roman" w:hAnsi="Times New Roman" w:cs="Times New Roman"/>
          <w:sz w:val="28"/>
          <w:szCs w:val="28"/>
          <w:lang w:val="uk-UA"/>
        </w:rPr>
        <w:t xml:space="preserve">]. Так, дослідник, розглядаючи проблеми економіки, найбільшу увагу приділяв нерівності розвитку галузей господарства та їх впливу на гоподарський розвиток України та колоніальну спрямованість тогочасної імперської політики на проблеми промисловості. Він зазначав, що протягом століть знищувалася українська легка промисловість, перетворюючи Україну на вигідний ринок для російської імпортованої продукції, а знищення українського текстильного виробництва носило виразний характер підпорядкування українського господарства російським економічним інтересам та повністю доводило колоніальну політику російського державного апарату. Україна перетворилася на виключний і вигідний ринок збуту для російського текстильного виробництва. Митні тарифи, запроваджені російським урядом, безпосередньо спричинили інтенсифікацію виробництва в Росії, а Московська, Володимирська, Костромська губернії утворили цілу мануфактурну округу. Україна </w:t>
      </w:r>
      <w:r w:rsidRPr="00C800F9">
        <w:rPr>
          <w:rFonts w:ascii="Times New Roman" w:hAnsi="Times New Roman" w:cs="Times New Roman"/>
          <w:sz w:val="28"/>
          <w:szCs w:val="28"/>
          <w:lang w:val="uk-UA"/>
        </w:rPr>
        <w:lastRenderedPageBreak/>
        <w:t>перетворилася на великий ринок збуту. Вироблені з української сировини товари текстильної промисловості прибували назад в Україну, де також збували їх російські купці значно дорожче, ніж у самій Росії через своє монопольне становище [</w:t>
      </w:r>
      <w:r w:rsidR="00C66F09">
        <w:rPr>
          <w:rFonts w:ascii="Times New Roman" w:hAnsi="Times New Roman" w:cs="Times New Roman"/>
          <w:sz w:val="28"/>
          <w:szCs w:val="28"/>
          <w:lang w:val="uk-UA"/>
        </w:rPr>
        <w:t>431</w:t>
      </w:r>
      <w:r w:rsidRPr="00C800F9">
        <w:rPr>
          <w:rFonts w:ascii="Times New Roman" w:hAnsi="Times New Roman" w:cs="Times New Roman"/>
          <w:b/>
          <w:sz w:val="28"/>
          <w:szCs w:val="28"/>
          <w:lang w:val="uk-UA"/>
        </w:rPr>
        <w:t>,</w:t>
      </w:r>
      <w:r w:rsidRPr="00C800F9">
        <w:rPr>
          <w:rFonts w:ascii="Times New Roman" w:hAnsi="Times New Roman" w:cs="Times New Roman"/>
          <w:sz w:val="28"/>
          <w:szCs w:val="28"/>
          <w:lang w:val="uk-UA"/>
        </w:rPr>
        <w:t xml:space="preserve"> с. 7–8].</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Розглядаючи проблеми легкої промисловості, доктор економічних наук, дійсний член Наукового товариства імені Т. Шевченка та Української вільної академії наук Б. Винар зазначав, що в Україні текстильна промисловість була однією, з найбільш розвинутих виробництв легкої промисловості й такою вона залишалася до початку Першої світової війни. </w:t>
      </w:r>
      <w:r w:rsidRPr="00C800F9">
        <w:rPr>
          <w:rFonts w:ascii="Times New Roman" w:hAnsi="Times New Roman" w:cs="Times New Roman"/>
          <w:sz w:val="28"/>
          <w:szCs w:val="28"/>
        </w:rPr>
        <w:t xml:space="preserve">Також Україна була багатим джерелом сировини для текстильної промисловості Росії. Порівнюючи промисловий розвиток Росії та України </w:t>
      </w:r>
      <w:r w:rsidRPr="00C800F9">
        <w:rPr>
          <w:rFonts w:ascii="Times New Roman" w:hAnsi="Times New Roman" w:cs="Times New Roman"/>
          <w:sz w:val="28"/>
          <w:szCs w:val="28"/>
          <w:lang w:val="uk-UA"/>
        </w:rPr>
        <w:t>Б. Винар</w:t>
      </w:r>
      <w:r w:rsidRPr="00C800F9">
        <w:rPr>
          <w:rFonts w:ascii="Times New Roman" w:hAnsi="Times New Roman" w:cs="Times New Roman"/>
          <w:sz w:val="28"/>
          <w:szCs w:val="28"/>
        </w:rPr>
        <w:t xml:space="preserve"> стверджува</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що в Росії провідне місце займала обробна та текстильна промисловості, а в Наддніпрянській Україні промисловість видобувна, а текстильна за вартістю продукції перебувала на одинадцятому місці [</w:t>
      </w:r>
      <w:r w:rsidR="00C66F09">
        <w:rPr>
          <w:rFonts w:ascii="Times New Roman" w:hAnsi="Times New Roman" w:cs="Times New Roman"/>
          <w:sz w:val="28"/>
          <w:szCs w:val="28"/>
          <w:lang w:val="uk-UA"/>
        </w:rPr>
        <w:t>431</w:t>
      </w:r>
      <w:r w:rsidRPr="00C800F9">
        <w:rPr>
          <w:rFonts w:ascii="Times New Roman" w:hAnsi="Times New Roman" w:cs="Times New Roman"/>
          <w:sz w:val="28"/>
          <w:szCs w:val="28"/>
          <w:lang w:val="uk-UA"/>
        </w:rPr>
        <w:t>, с. 13–14</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При аналізі шкіряної промисловості, дослідник вказував, що незважаючи на достатню кількість української сировини, ця галузь розвивалася недостатньо. Підприємства були створені насамперед у великих осередках торгівлі шкірами: в Одесі та Бердичеві вироблялося 9/10 всієї продукції [</w:t>
      </w:r>
      <w:r w:rsidR="00C66F09">
        <w:rPr>
          <w:rFonts w:ascii="Times New Roman" w:hAnsi="Times New Roman" w:cs="Times New Roman"/>
          <w:sz w:val="28"/>
          <w:szCs w:val="28"/>
          <w:lang w:val="uk-UA"/>
        </w:rPr>
        <w:t>431</w:t>
      </w:r>
      <w:r w:rsidRPr="00C800F9">
        <w:rPr>
          <w:rFonts w:ascii="Times New Roman" w:hAnsi="Times New Roman" w:cs="Times New Roman"/>
          <w:sz w:val="28"/>
          <w:szCs w:val="28"/>
          <w:lang w:val="uk-UA"/>
        </w:rPr>
        <w:t xml:space="preserve">, с. 13].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Характерною особливістю робіт сучасних зарубіжних дослідників є розгляд історії капіталістичної індустріалізації через призму творчої ролі приватного підприємництва. Так, американський дослідник Р. Пайпс заперечує існування в Росії, аж до XX ст., повноцінної, відповідної західним стандартам буржуазії. Не випадково один з розділів його роботи так і називається: «Буржуазия, которой не б</w:t>
      </w:r>
      <w:r w:rsidRPr="00C800F9">
        <w:rPr>
          <w:rFonts w:ascii="Times New Roman" w:hAnsi="Times New Roman" w:cs="Times New Roman"/>
          <w:sz w:val="28"/>
          <w:szCs w:val="28"/>
        </w:rPr>
        <w:t>ы</w:t>
      </w:r>
      <w:r w:rsidRPr="00C800F9">
        <w:rPr>
          <w:rFonts w:ascii="Times New Roman" w:hAnsi="Times New Roman" w:cs="Times New Roman"/>
          <w:sz w:val="28"/>
          <w:szCs w:val="28"/>
          <w:lang w:val="uk-UA"/>
        </w:rPr>
        <w:t xml:space="preserve">ло» </w:t>
      </w:r>
      <w:r w:rsidRPr="00C800F9">
        <w:rPr>
          <w:rFonts w:ascii="Times New Roman" w:hAnsi="Times New Roman" w:cs="Times New Roman"/>
          <w:sz w:val="28"/>
          <w:szCs w:val="28"/>
        </w:rPr>
        <w:t>[</w:t>
      </w:r>
      <w:r w:rsidR="00C66F09">
        <w:rPr>
          <w:rFonts w:ascii="Times New Roman" w:hAnsi="Times New Roman" w:cs="Times New Roman"/>
          <w:sz w:val="28"/>
          <w:szCs w:val="28"/>
          <w:lang w:val="uk-UA"/>
        </w:rPr>
        <w:t>539</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Зарубіжні автори розвиток промисловості в містах Російської імперії в другій половині XIX – початку XX ст., трактують економічний потенціал регіонів, як аграрну спеціалізацію міських промислових закладів російських губерній, в яких домінували підприємства харчової галузі, що випускали продукти харчування шляхом переробки місцевої сільськогосподарської продукції [</w:t>
      </w:r>
      <w:r w:rsidR="00C66F09">
        <w:rPr>
          <w:rFonts w:ascii="Times New Roman" w:hAnsi="Times New Roman" w:cs="Times New Roman"/>
          <w:sz w:val="28"/>
          <w:szCs w:val="28"/>
          <w:lang w:val="uk-UA"/>
        </w:rPr>
        <w:t>607</w:t>
      </w:r>
      <w:r w:rsidRPr="00C800F9">
        <w:rPr>
          <w:rFonts w:ascii="Times New Roman" w:hAnsi="Times New Roman" w:cs="Times New Roman"/>
          <w:sz w:val="28"/>
          <w:szCs w:val="28"/>
          <w:lang w:val="uk-UA"/>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rPr>
        <w:t>Таким чином, у порівнянні з попереднім періодом, сучасна вітчизняна історіографія</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 xml:space="preserve">добилася значного поступу у вивченні дореволюційного минулого </w:t>
      </w:r>
      <w:r w:rsidRPr="00C800F9">
        <w:rPr>
          <w:rFonts w:ascii="Times New Roman" w:eastAsia="TimesNewRoman" w:hAnsi="Times New Roman" w:cs="Times New Roman"/>
          <w:sz w:val="28"/>
          <w:szCs w:val="28"/>
          <w:lang w:val="uk-UA"/>
        </w:rPr>
        <w:t>легкої</w:t>
      </w:r>
      <w:r w:rsidRPr="00C800F9">
        <w:rPr>
          <w:rFonts w:ascii="Times New Roman" w:eastAsia="TimesNewRoman" w:hAnsi="Times New Roman" w:cs="Times New Roman"/>
          <w:sz w:val="28"/>
          <w:szCs w:val="28"/>
        </w:rPr>
        <w:t xml:space="preserve"> промисловості.</w:t>
      </w:r>
      <w:r w:rsidRPr="00C800F9">
        <w:rPr>
          <w:rFonts w:ascii="Times New Roman" w:eastAsia="TimesNewRoman" w:hAnsi="Times New Roman" w:cs="Times New Roman"/>
          <w:sz w:val="28"/>
          <w:szCs w:val="28"/>
          <w:lang w:val="uk-UA"/>
        </w:rPr>
        <w:t xml:space="preserve"> Значно розширена джерельна база досліджень, впроваджуються нові математичні методи, вчені активно вивчають становище робітників, роль монополістичних об’єднань в економіці країни, в тому числі і в легкій тощо. Згодом, у літературі 90-х років ХХ ст. були названі такі головні вади радянської історіографії як вульгарний соціологізм, заполітизованість, догматизм, описовість, спрощення.</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 xml:space="preserve">В цілому, економічна діяльність в дослідженнях сучасних вітчизняних вчених розглядається на основі об’єктивного історичного аналізу, а не за допомогою ідеологічних установок владної еліти. Аналіз вітчизняної історіографії дозволяє зробити висновок про те, що вченими-істориками пророблена велика робота з вивчення різних аспектів промислового розвитку </w:t>
      </w:r>
      <w:r w:rsidRPr="00C800F9">
        <w:rPr>
          <w:rFonts w:ascii="Times New Roman" w:eastAsia="TimesNewRoman" w:hAnsi="Times New Roman" w:cs="Times New Roman"/>
          <w:sz w:val="28"/>
          <w:szCs w:val="28"/>
          <w:lang w:val="uk-UA"/>
        </w:rPr>
        <w:lastRenderedPageBreak/>
        <w:t>України в другій половині XIX – початку XX ст. Однак спеціальне дослідження розвитку легкої промисловості українських губерній Російської імперії в пореформеної період до цих пір відсутня.</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 xml:space="preserve">Отже, історіографічний та економічний аналіз показує, що вітчизняними і зарубіжними дослідниками зроблено немало у висвітлені досліджуваної проблеми. Необхідно зазначити, що економічний розвиток українських губерній привертав увагу певної частини учених, але зупинялися вони лише на вивченні діяльності лише окремих галузей промисловості, залишаючи при цьому поза увагою основну їх частину. </w:t>
      </w:r>
      <w:r w:rsidRPr="00C800F9">
        <w:rPr>
          <w:rFonts w:ascii="Times New Roman" w:eastAsia="TimesNewRoman" w:hAnsi="Times New Roman" w:cs="Times New Roman"/>
          <w:sz w:val="28"/>
          <w:szCs w:val="28"/>
        </w:rPr>
        <w:t>Перелік піднятих в останній час</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проблем свідчить про недостатнє вивчення багатьох історичних та економічних процесів,</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 xml:space="preserve">пов’язаних з розвитком </w:t>
      </w:r>
      <w:r w:rsidRPr="00C800F9">
        <w:rPr>
          <w:rFonts w:ascii="Times New Roman" w:eastAsia="TimesNewRoman" w:hAnsi="Times New Roman" w:cs="Times New Roman"/>
          <w:sz w:val="28"/>
          <w:szCs w:val="28"/>
          <w:lang w:val="uk-UA"/>
        </w:rPr>
        <w:t>легкої</w:t>
      </w:r>
      <w:r w:rsidRPr="00C800F9">
        <w:rPr>
          <w:rFonts w:ascii="Times New Roman" w:eastAsia="TimesNewRoman" w:hAnsi="Times New Roman" w:cs="Times New Roman"/>
          <w:sz w:val="28"/>
          <w:szCs w:val="28"/>
        </w:rPr>
        <w:t xml:space="preserve"> промисловості.</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В</w:t>
      </w:r>
      <w:r w:rsidRPr="00C800F9">
        <w:rPr>
          <w:rFonts w:ascii="Times New Roman" w:eastAsia="TimesNewRoman" w:hAnsi="Times New Roman" w:cs="Times New Roman"/>
          <w:sz w:val="28"/>
          <w:szCs w:val="28"/>
        </w:rPr>
        <w:t xml:space="preserve"> сучасної історіографії відбулося розширення досліджень стосовно історико-економічних проблем. Почали застосовувати більш досконалі теоретико-методологічні та методичні основи як у </w:t>
      </w:r>
      <w:r w:rsidRPr="00C800F9">
        <w:rPr>
          <w:rFonts w:ascii="Times New Roman" w:eastAsia="TimesNewRoman" w:hAnsi="Times New Roman" w:cs="Times New Roman"/>
          <w:sz w:val="28"/>
          <w:szCs w:val="28"/>
          <w:lang w:val="uk-UA"/>
        </w:rPr>
        <w:t>монографія</w:t>
      </w:r>
      <w:r w:rsidRPr="00C800F9">
        <w:rPr>
          <w:rFonts w:ascii="Times New Roman" w:eastAsia="TimesNewRoman" w:hAnsi="Times New Roman" w:cs="Times New Roman"/>
          <w:sz w:val="28"/>
          <w:szCs w:val="28"/>
        </w:rPr>
        <w:t>х, так і в наукових статтях. Вагоме значення ма</w:t>
      </w:r>
      <w:r w:rsidRPr="00C800F9">
        <w:rPr>
          <w:rFonts w:ascii="Times New Roman" w:eastAsia="TimesNewRoman" w:hAnsi="Times New Roman" w:cs="Times New Roman"/>
          <w:sz w:val="28"/>
          <w:szCs w:val="28"/>
          <w:lang w:val="uk-UA"/>
        </w:rPr>
        <w:t>ла</w:t>
      </w:r>
      <w:r w:rsidRPr="00C800F9">
        <w:rPr>
          <w:rFonts w:ascii="Times New Roman" w:eastAsia="TimesNewRoman" w:hAnsi="Times New Roman" w:cs="Times New Roman"/>
          <w:sz w:val="28"/>
          <w:szCs w:val="28"/>
        </w:rPr>
        <w:t xml:space="preserve"> поява значної кількості досліджень, в яких відображається розвиток національної промисловості відокремленої від Російської імперії та звичних великоросійських губерній. Комплексно питання </w:t>
      </w:r>
      <w:r w:rsidRPr="00C800F9">
        <w:rPr>
          <w:rFonts w:ascii="Times New Roman" w:eastAsia="TimesNewRoman" w:hAnsi="Times New Roman" w:cs="Times New Roman"/>
          <w:sz w:val="28"/>
          <w:szCs w:val="28"/>
          <w:lang w:val="uk-UA"/>
        </w:rPr>
        <w:t>легкої промисловості</w:t>
      </w:r>
      <w:r w:rsidRPr="00C800F9">
        <w:rPr>
          <w:rFonts w:ascii="Times New Roman" w:eastAsia="TimesNewRoman" w:hAnsi="Times New Roman" w:cs="Times New Roman"/>
          <w:sz w:val="28"/>
          <w:szCs w:val="28"/>
        </w:rPr>
        <w:t xml:space="preserve"> в Наддніпрянській Україні в ХІХ</w:t>
      </w:r>
      <w:r w:rsidRPr="00C800F9">
        <w:rPr>
          <w:rFonts w:ascii="Times New Roman" w:eastAsia="TimesNewRoman" w:hAnsi="Times New Roman" w:cs="Times New Roman"/>
          <w:sz w:val="28"/>
          <w:szCs w:val="28"/>
          <w:lang w:val="uk-UA"/>
        </w:rPr>
        <w:t xml:space="preserve"> – початку ХХ </w:t>
      </w:r>
      <w:r w:rsidRPr="00C800F9">
        <w:rPr>
          <w:rFonts w:ascii="Times New Roman" w:eastAsia="TimesNewRoman" w:hAnsi="Times New Roman" w:cs="Times New Roman"/>
          <w:sz w:val="28"/>
          <w:szCs w:val="28"/>
        </w:rPr>
        <w:t>ст. у сучасній літературі майже не розглядалося. Існують лише праці, в яких досліджу</w:t>
      </w:r>
      <w:r w:rsidRPr="00C800F9">
        <w:rPr>
          <w:rFonts w:ascii="Times New Roman" w:eastAsia="TimesNewRoman" w:hAnsi="Times New Roman" w:cs="Times New Roman"/>
          <w:sz w:val="28"/>
          <w:szCs w:val="28"/>
          <w:lang w:val="uk-UA"/>
        </w:rPr>
        <w:t>ю</w:t>
      </w:r>
      <w:r w:rsidRPr="00C800F9">
        <w:rPr>
          <w:rFonts w:ascii="Times New Roman" w:eastAsia="TimesNewRoman" w:hAnsi="Times New Roman" w:cs="Times New Roman"/>
          <w:sz w:val="28"/>
          <w:szCs w:val="28"/>
        </w:rPr>
        <w:t>ться окрем</w:t>
      </w:r>
      <w:r w:rsidRPr="00C800F9">
        <w:rPr>
          <w:rFonts w:ascii="Times New Roman" w:eastAsia="TimesNewRoman" w:hAnsi="Times New Roman" w:cs="Times New Roman"/>
          <w:sz w:val="28"/>
          <w:szCs w:val="28"/>
          <w:lang w:val="uk-UA"/>
        </w:rPr>
        <w:t>і</w:t>
      </w:r>
      <w:r w:rsidRPr="00C800F9">
        <w:rPr>
          <w:rFonts w:ascii="Times New Roman" w:eastAsia="TimesNewRoman" w:hAnsi="Times New Roman" w:cs="Times New Roman"/>
          <w:sz w:val="28"/>
          <w:szCs w:val="28"/>
        </w:rPr>
        <w:t xml:space="preserve"> галуз</w:t>
      </w:r>
      <w:r w:rsidRPr="00C800F9">
        <w:rPr>
          <w:rFonts w:ascii="Times New Roman" w:eastAsia="TimesNewRoman" w:hAnsi="Times New Roman" w:cs="Times New Roman"/>
          <w:sz w:val="28"/>
          <w:szCs w:val="28"/>
          <w:lang w:val="uk-UA"/>
        </w:rPr>
        <w:t>і</w:t>
      </w:r>
      <w:r w:rsidRPr="00C800F9">
        <w:rPr>
          <w:rFonts w:ascii="Times New Roman" w:eastAsia="TimesNewRoman" w:hAnsi="Times New Roman" w:cs="Times New Roman"/>
          <w:sz w:val="28"/>
          <w:szCs w:val="28"/>
        </w:rPr>
        <w:t xml:space="preserve"> виробництва</w:t>
      </w:r>
      <w:r w:rsidRPr="00C800F9">
        <w:rPr>
          <w:rFonts w:ascii="Times New Roman" w:eastAsia="TimesNewRoman" w:hAnsi="Times New Roman" w:cs="Times New Roman"/>
          <w:sz w:val="28"/>
          <w:szCs w:val="28"/>
          <w:lang w:val="uk-UA"/>
        </w:rPr>
        <w:t>,</w:t>
      </w:r>
      <w:r w:rsidRPr="00C800F9">
        <w:rPr>
          <w:rFonts w:ascii="Times New Roman" w:eastAsia="TimesNewRoman" w:hAnsi="Times New Roman" w:cs="Times New Roman"/>
          <w:sz w:val="28"/>
          <w:szCs w:val="28"/>
        </w:rPr>
        <w:t xml:space="preserve"> технічний переворот </w:t>
      </w:r>
      <w:r w:rsidRPr="00C800F9">
        <w:rPr>
          <w:rFonts w:ascii="Times New Roman" w:eastAsia="TimesNewRoman" w:hAnsi="Times New Roman" w:cs="Times New Roman"/>
          <w:sz w:val="28"/>
          <w:szCs w:val="28"/>
          <w:lang w:val="uk-UA"/>
        </w:rPr>
        <w:t>в</w:t>
      </w:r>
      <w:r w:rsidRPr="00C800F9">
        <w:rPr>
          <w:rFonts w:ascii="Times New Roman" w:eastAsia="TimesNewRoman" w:hAnsi="Times New Roman" w:cs="Times New Roman"/>
          <w:sz w:val="28"/>
          <w:szCs w:val="28"/>
        </w:rPr>
        <w:t xml:space="preserve"> окремих губерніях</w:t>
      </w:r>
      <w:r w:rsidRPr="00C800F9">
        <w:rPr>
          <w:rFonts w:ascii="Times New Roman" w:eastAsia="TimesNewRoman" w:hAnsi="Times New Roman" w:cs="Times New Roman"/>
          <w:sz w:val="28"/>
          <w:szCs w:val="28"/>
          <w:lang w:val="uk-UA"/>
        </w:rPr>
        <w:t xml:space="preserve"> та регіонах</w:t>
      </w:r>
      <w:r w:rsidRPr="00C800F9">
        <w:rPr>
          <w:rFonts w:ascii="Times New Roman" w:eastAsia="TimesNewRoman" w:hAnsi="Times New Roman" w:cs="Times New Roman"/>
          <w:sz w:val="28"/>
          <w:szCs w:val="28"/>
        </w:rPr>
        <w:t>.</w:t>
      </w:r>
    </w:p>
    <w:p w:rsidR="00B84423" w:rsidRPr="00C800F9" w:rsidRDefault="00C66F09"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B84423" w:rsidRPr="00C800F9">
        <w:rPr>
          <w:rFonts w:ascii="Times New Roman" w:hAnsi="Times New Roman" w:cs="Times New Roman"/>
          <w:sz w:val="28"/>
          <w:szCs w:val="28"/>
          <w:lang w:val="uk-UA"/>
        </w:rPr>
        <w:t xml:space="preserve">наліз дореволюційної і радянської літератури свідчить про недостатність і фрагментарність вивчення історії розвитку легкої промисловості Наддніпрянської України дорадянського періоду: дослідження, як правило, обмежуються або тематичними і локальними, або хронологічними рамками. </w:t>
      </w:r>
      <w:r w:rsidR="00B84423" w:rsidRPr="00C800F9">
        <w:rPr>
          <w:rFonts w:ascii="Times New Roman" w:hAnsi="Times New Roman" w:cs="Times New Roman"/>
          <w:sz w:val="28"/>
          <w:szCs w:val="28"/>
        </w:rPr>
        <w:t>Недостатньо широко висвітлена проблема і в узагальнюючих працях з історії промисловості. Все це зумовлює необхідність глибокого і всебічного дослідження соціально-економічної історії українських губерній зазнач</w:t>
      </w:r>
      <w:r w:rsidR="00B84423" w:rsidRPr="00C800F9">
        <w:rPr>
          <w:rFonts w:ascii="Times New Roman" w:hAnsi="Times New Roman" w:cs="Times New Roman"/>
          <w:sz w:val="28"/>
          <w:szCs w:val="28"/>
          <w:lang w:val="uk-UA"/>
        </w:rPr>
        <w:t>е</w:t>
      </w:r>
      <w:r w:rsidR="00B84423" w:rsidRPr="00C800F9">
        <w:rPr>
          <w:rFonts w:ascii="Times New Roman" w:hAnsi="Times New Roman" w:cs="Times New Roman"/>
          <w:sz w:val="28"/>
          <w:szCs w:val="28"/>
        </w:rPr>
        <w:t>ного періоду. Багатогранність і складність питання виключає можливість його всебічного вивчення в рамках одного д</w:t>
      </w:r>
      <w:r w:rsidR="00B84423" w:rsidRPr="00C800F9">
        <w:rPr>
          <w:rFonts w:ascii="Times New Roman" w:hAnsi="Times New Roman" w:cs="Times New Roman"/>
          <w:sz w:val="28"/>
          <w:szCs w:val="28"/>
          <w:lang w:val="uk-UA"/>
        </w:rPr>
        <w:t>ослідження</w:t>
      </w:r>
      <w:r w:rsidR="00B84423" w:rsidRPr="00C800F9">
        <w:rPr>
          <w:rFonts w:ascii="Times New Roman" w:hAnsi="Times New Roman" w:cs="Times New Roman"/>
          <w:sz w:val="28"/>
          <w:szCs w:val="28"/>
        </w:rPr>
        <w:t>. За масштабами і проблема</w:t>
      </w:r>
      <w:r w:rsidR="00B84423" w:rsidRPr="00C800F9">
        <w:rPr>
          <w:rFonts w:ascii="Times New Roman" w:hAnsi="Times New Roman" w:cs="Times New Roman"/>
          <w:sz w:val="28"/>
          <w:szCs w:val="28"/>
          <w:lang w:val="uk-UA"/>
        </w:rPr>
        <w:t>ми</w:t>
      </w:r>
      <w:r w:rsidR="00B84423" w:rsidRPr="00C800F9">
        <w:rPr>
          <w:rFonts w:ascii="Times New Roman" w:hAnsi="Times New Roman" w:cs="Times New Roman"/>
          <w:sz w:val="28"/>
          <w:szCs w:val="28"/>
        </w:rPr>
        <w:t xml:space="preserve"> подібне завдання може бути вирішена тільки на основі ряду </w:t>
      </w:r>
      <w:r w:rsidR="00B84423" w:rsidRPr="00C800F9">
        <w:rPr>
          <w:rFonts w:ascii="Times New Roman" w:hAnsi="Times New Roman" w:cs="Times New Roman"/>
          <w:sz w:val="28"/>
          <w:szCs w:val="28"/>
          <w:lang w:val="uk-UA"/>
        </w:rPr>
        <w:t>праць</w:t>
      </w:r>
      <w:r w:rsidR="00B84423"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lang w:val="uk-UA"/>
        </w:rPr>
        <w:t>Ключовою рисою розвитку радянської історіографії був аналіз різноманітних проблем, пов</w:t>
      </w:r>
      <w:r w:rsidR="00B84423" w:rsidRPr="00C800F9">
        <w:rPr>
          <w:rFonts w:ascii="Times New Roman" w:hAnsi="Times New Roman" w:cs="Times New Roman"/>
          <w:sz w:val="28"/>
          <w:szCs w:val="28"/>
        </w:rPr>
        <w:t>’</w:t>
      </w:r>
      <w:r w:rsidR="00B84423" w:rsidRPr="00C800F9">
        <w:rPr>
          <w:rFonts w:ascii="Times New Roman" w:hAnsi="Times New Roman" w:cs="Times New Roman"/>
          <w:sz w:val="28"/>
          <w:szCs w:val="28"/>
          <w:lang w:val="uk-UA"/>
        </w:rPr>
        <w:t>язаних із монополізацією економіки, що органічно пов</w:t>
      </w:r>
      <w:r w:rsidR="00B84423" w:rsidRPr="00C800F9">
        <w:rPr>
          <w:rFonts w:ascii="Times New Roman" w:hAnsi="Times New Roman" w:cs="Times New Roman"/>
          <w:sz w:val="28"/>
          <w:szCs w:val="28"/>
        </w:rPr>
        <w:t>’</w:t>
      </w:r>
      <w:r w:rsidR="00B84423" w:rsidRPr="00C800F9">
        <w:rPr>
          <w:rFonts w:ascii="Times New Roman" w:hAnsi="Times New Roman" w:cs="Times New Roman"/>
          <w:sz w:val="28"/>
          <w:szCs w:val="28"/>
          <w:lang w:val="uk-UA"/>
        </w:rPr>
        <w:t xml:space="preserve">язувалося ними із надмірним та шкідливим впливом іноземного капіталу на економіку загалом, і промисловість зокрема. Працюючи в межах марксистсько-ленінської ідеології історики в абсолютній більшості акцентували свою увагу на панівних кризових тенденціях економічного розвитку, в тому числі і в сфері промислового виробництва, зовнішньої торгівлі, митної політики. </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hAnsi="Times New Roman" w:cs="Times New Roman"/>
          <w:sz w:val="28"/>
          <w:szCs w:val="28"/>
          <w:lang w:val="uk-UA"/>
        </w:rPr>
        <w:t xml:space="preserve">Таким чином, тема вивчення розвитку легкої промисловості в Наддніпрянській Україні в 1861–1914 рр., торгівлі її продукцією ні в дореволюційній, ні в радянській та сучасній літературі не була об’єктом спеціального висвітлення. </w:t>
      </w:r>
      <w:r w:rsidRPr="00C800F9">
        <w:rPr>
          <w:rFonts w:ascii="Times New Roman" w:eastAsia="TimesNewRoman" w:hAnsi="Times New Roman" w:cs="Times New Roman"/>
          <w:sz w:val="28"/>
          <w:szCs w:val="28"/>
          <w:lang w:val="uk-UA"/>
        </w:rPr>
        <w:t xml:space="preserve">Як показує аналіз наукової спадщини учених у галузі історико-економічних досліджень, вони охоплювали, по суті, всі відомі на той </w:t>
      </w:r>
      <w:r w:rsidRPr="00C800F9">
        <w:rPr>
          <w:rFonts w:ascii="Times New Roman" w:eastAsia="TimesNewRoman" w:hAnsi="Times New Roman" w:cs="Times New Roman"/>
          <w:sz w:val="28"/>
          <w:szCs w:val="28"/>
          <w:lang w:val="uk-UA"/>
        </w:rPr>
        <w:lastRenderedPageBreak/>
        <w:t>час концепції, школи і напрями світової науки. Разом з тим, такий аналіз допомагає побачити місце українських істориків у загальних інтелектуальних пошуках та визначити вектори подальшого соціально-економічного прогресу історичної науки України.</w:t>
      </w:r>
      <w:r w:rsidRPr="00C800F9">
        <w:rPr>
          <w:rFonts w:ascii="Times New Roman" w:hAnsi="Times New Roman" w:cs="Times New Roman"/>
          <w:iCs/>
          <w:sz w:val="28"/>
          <w:szCs w:val="28"/>
          <w:lang w:val="uk-UA"/>
        </w:rPr>
        <w:t xml:space="preserve"> Д</w:t>
      </w:r>
      <w:r w:rsidRPr="00C800F9">
        <w:rPr>
          <w:rFonts w:ascii="Times New Roman" w:hAnsi="Times New Roman" w:cs="Times New Roman"/>
          <w:sz w:val="28"/>
          <w:szCs w:val="28"/>
          <w:lang w:val="uk-UA"/>
        </w:rPr>
        <w:t>ля аналізу виділено найбільш значні статейні, монографічні дослідження легкої промисловості українських губерній, означено їх ключові змістові лінії та вказано на маловивчені проблеми.</w:t>
      </w:r>
      <w:r w:rsidRPr="00C800F9">
        <w:rPr>
          <w:rFonts w:ascii="Times New Roman" w:eastAsia="BookmanOldStyle-Italic" w:hAnsi="Times New Roman" w:cs="Times New Roman"/>
          <w:iCs/>
          <w:sz w:val="28"/>
          <w:szCs w:val="28"/>
          <w:lang w:val="uk-UA"/>
        </w:rPr>
        <w:t xml:space="preserve"> На основі аналізу низки наукових джерел, а також осмислення наукової літератури з питань розвитку легкої промисловості зроблено спробу виділити та охарактеризувати особливості </w:t>
      </w:r>
      <w:r w:rsidRPr="00C800F9">
        <w:rPr>
          <w:rFonts w:ascii="Times New Roman" w:hAnsi="Times New Roman" w:cs="Times New Roman"/>
          <w:sz w:val="28"/>
          <w:szCs w:val="28"/>
          <w:lang w:val="uk-UA"/>
        </w:rPr>
        <w:t>забезпечення технічним обладнанням, сировиною, інженерними фахівцями, робітниками підприємств легкої промисловості українських губерній в другій половині ХІХ – на початку ХХ ст.</w:t>
      </w:r>
      <w:r w:rsidRPr="00C800F9">
        <w:rPr>
          <w:rFonts w:ascii="Times New Roman" w:eastAsia="BookmanOldStyle-Italic" w:hAnsi="Times New Roman" w:cs="Times New Roman"/>
          <w:iCs/>
          <w:sz w:val="28"/>
          <w:szCs w:val="28"/>
          <w:lang w:val="uk-UA"/>
        </w:rPr>
        <w:t xml:space="preserve"> </w:t>
      </w:r>
      <w:r w:rsidRPr="00C800F9">
        <w:rPr>
          <w:rFonts w:ascii="Times New Roman" w:eastAsia="BookmanOldStyle-Italic" w:hAnsi="Times New Roman" w:cs="Times New Roman"/>
          <w:iCs/>
          <w:sz w:val="28"/>
          <w:szCs w:val="28"/>
        </w:rPr>
        <w:t>Підкреслено, що, не зважаючи</w:t>
      </w:r>
      <w:r w:rsidRPr="00C800F9">
        <w:rPr>
          <w:rFonts w:ascii="Times New Roman" w:eastAsia="BookmanOldStyle-Italic" w:hAnsi="Times New Roman" w:cs="Times New Roman"/>
          <w:iCs/>
          <w:sz w:val="28"/>
          <w:szCs w:val="28"/>
          <w:lang w:val="uk-UA"/>
        </w:rPr>
        <w:t xml:space="preserve"> </w:t>
      </w:r>
      <w:r w:rsidRPr="00C800F9">
        <w:rPr>
          <w:rFonts w:ascii="Times New Roman" w:eastAsia="BookmanOldStyle-Italic" w:hAnsi="Times New Roman" w:cs="Times New Roman"/>
          <w:iCs/>
          <w:sz w:val="28"/>
          <w:szCs w:val="28"/>
        </w:rPr>
        <w:t>на важливість</w:t>
      </w:r>
      <w:r w:rsidRPr="00C800F9">
        <w:rPr>
          <w:rFonts w:ascii="Times New Roman" w:eastAsia="BookmanOldStyle-Italic" w:hAnsi="Times New Roman" w:cs="Times New Roman"/>
          <w:iCs/>
          <w:sz w:val="28"/>
          <w:szCs w:val="28"/>
          <w:lang w:val="uk-UA"/>
        </w:rPr>
        <w:t xml:space="preserve"> та</w:t>
      </w:r>
      <w:r w:rsidRPr="00C800F9">
        <w:rPr>
          <w:rFonts w:ascii="Times New Roman" w:eastAsia="BookmanOldStyle-Italic" w:hAnsi="Times New Roman" w:cs="Times New Roman"/>
          <w:iCs/>
          <w:sz w:val="28"/>
          <w:szCs w:val="28"/>
        </w:rPr>
        <w:t xml:space="preserve"> актуальність, проблема поки що </w:t>
      </w:r>
      <w:r w:rsidRPr="00C800F9">
        <w:rPr>
          <w:rFonts w:ascii="Times New Roman" w:eastAsia="BookmanOldStyle-Italic" w:hAnsi="Times New Roman" w:cs="Times New Roman"/>
          <w:iCs/>
          <w:sz w:val="28"/>
          <w:szCs w:val="28"/>
          <w:lang w:val="uk-UA"/>
        </w:rPr>
        <w:t xml:space="preserve">вичерпно </w:t>
      </w:r>
      <w:r w:rsidRPr="00C800F9">
        <w:rPr>
          <w:rFonts w:ascii="Times New Roman" w:eastAsia="BookmanOldStyle-Italic" w:hAnsi="Times New Roman" w:cs="Times New Roman"/>
          <w:iCs/>
          <w:sz w:val="28"/>
          <w:szCs w:val="28"/>
        </w:rPr>
        <w:t>не розкрита в</w:t>
      </w:r>
      <w:r w:rsidRPr="00C800F9">
        <w:rPr>
          <w:rFonts w:ascii="Times New Roman" w:eastAsia="BookmanOldStyle-Italic" w:hAnsi="Times New Roman" w:cs="Times New Roman"/>
          <w:iCs/>
          <w:sz w:val="28"/>
          <w:szCs w:val="28"/>
          <w:lang w:val="uk-UA"/>
        </w:rPr>
        <w:t xml:space="preserve"> </w:t>
      </w:r>
      <w:r w:rsidRPr="00C800F9">
        <w:rPr>
          <w:rFonts w:ascii="Times New Roman" w:eastAsia="BookmanOldStyle-Italic" w:hAnsi="Times New Roman" w:cs="Times New Roman"/>
          <w:iCs/>
          <w:sz w:val="28"/>
          <w:szCs w:val="28"/>
        </w:rPr>
        <w:t>історичній літературі. Щоправда, в історіографії нагромаджено</w:t>
      </w:r>
      <w:r w:rsidRPr="00C800F9">
        <w:rPr>
          <w:rFonts w:ascii="Times New Roman" w:eastAsia="BookmanOldStyle-Italic" w:hAnsi="Times New Roman" w:cs="Times New Roman"/>
          <w:iCs/>
          <w:sz w:val="28"/>
          <w:szCs w:val="28"/>
          <w:lang w:val="uk-UA"/>
        </w:rPr>
        <w:t xml:space="preserve"> </w:t>
      </w:r>
      <w:r w:rsidRPr="00C800F9">
        <w:rPr>
          <w:rFonts w:ascii="Times New Roman" w:eastAsia="BookmanOldStyle-Italic" w:hAnsi="Times New Roman" w:cs="Times New Roman"/>
          <w:iCs/>
          <w:sz w:val="28"/>
          <w:szCs w:val="28"/>
        </w:rPr>
        <w:t>достатню кількість джерел і вироблено необхідний інструментарій для її наукової реконструкції на сучасній методологічній основі.</w:t>
      </w:r>
    </w:p>
    <w:p w:rsidR="00B84423" w:rsidRPr="00C800F9" w:rsidRDefault="00B84423" w:rsidP="0019669D">
      <w:pPr>
        <w:pStyle w:val="ad"/>
        <w:shd w:val="clear" w:color="auto" w:fill="FFFFFF"/>
        <w:spacing w:before="0" w:beforeAutospacing="0" w:after="0" w:afterAutospacing="0" w:line="24" w:lineRule="atLeast"/>
        <w:ind w:firstLine="680"/>
        <w:jc w:val="both"/>
        <w:rPr>
          <w:sz w:val="28"/>
          <w:szCs w:val="28"/>
          <w:lang w:val="uk-UA"/>
        </w:rPr>
      </w:pPr>
      <w:r w:rsidRPr="00C800F9">
        <w:rPr>
          <w:sz w:val="28"/>
          <w:szCs w:val="28"/>
          <w:lang w:val="uk-UA"/>
        </w:rPr>
        <w:t>Однак, аналіз наявної літератури дозволяє зробити висновок про те, що проблеми розвитку легкої промисловості досліджуваного періоду вивчені не в повному обсязі.</w:t>
      </w:r>
    </w:p>
    <w:p w:rsidR="00B84423" w:rsidRPr="00C800F9" w:rsidRDefault="00B84423" w:rsidP="0019669D">
      <w:pPr>
        <w:pStyle w:val="ad"/>
        <w:shd w:val="clear" w:color="auto" w:fill="FFFFFF"/>
        <w:spacing w:before="0" w:beforeAutospacing="0" w:after="0" w:afterAutospacing="0" w:line="24" w:lineRule="atLeast"/>
        <w:ind w:firstLine="680"/>
        <w:jc w:val="both"/>
        <w:rPr>
          <w:sz w:val="28"/>
          <w:szCs w:val="28"/>
          <w:lang w:val="uk-UA"/>
        </w:rPr>
      </w:pPr>
      <w:r w:rsidRPr="00C800F9">
        <w:rPr>
          <w:rFonts w:eastAsia="TimesNewRoman"/>
          <w:sz w:val="28"/>
          <w:szCs w:val="28"/>
          <w:lang w:val="uk-UA"/>
        </w:rPr>
        <w:t>Проаналізувавши історико-економічні праці ХІХ–ХХ ст. та сучасну історіографію з теми наукового пошуку, підсумувати, що опрацьовані твори не містять узагальненого комплексного дослідження питання розвитку легкої промисловості в українських губерніях Російської імперії другої половини ХІХ – початку ХХ ст., а лише висвітлюють окремі аспекти її економічного, фінансового, технічного становища. Хоча в цілому українська та російська наукова література акумулює значну історіографічну базу, що є підставою для подальшого досконалого вивчення легкої промисловості України.</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 xml:space="preserve">Отже, проблема </w:t>
      </w:r>
      <w:r w:rsidRPr="00C800F9">
        <w:rPr>
          <w:rFonts w:ascii="Times New Roman" w:eastAsia="TimesNewRoman" w:hAnsi="Times New Roman" w:cs="Times New Roman"/>
          <w:sz w:val="28"/>
          <w:szCs w:val="28"/>
          <w:lang w:val="uk-UA"/>
        </w:rPr>
        <w:t>розвитку легкої промисловості в українських губерніях Російської імперії другої половини ХІХ – початку ХХ ст.</w:t>
      </w:r>
      <w:r w:rsidRPr="00C800F9">
        <w:rPr>
          <w:rFonts w:ascii="Times New Roman" w:eastAsia="TimesNewRomanPSMT" w:hAnsi="Times New Roman" w:cs="Times New Roman"/>
          <w:sz w:val="28"/>
          <w:szCs w:val="28"/>
          <w:lang w:val="uk-UA"/>
        </w:rPr>
        <w:t xml:space="preserve"> була предметом вивчення тогочасних науковців, які спостерігали за економічним розвитком українських земель у складі Російської імперії. Згодом радянські історики намагалися всебічно описати соціально-економічний розвиток пореформеної доби, досліджували їх різні аспекти в окремих регіонах Наддніпрянської України, оцінюючи роль українських підприємств процесах технічного перевороту в Україні, становленні промислового розвитку галузей легкої промисловості та торгівлі їх продукцією. </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 xml:space="preserve">Упродовж 1990-х – перших десятиріч 2000-х рр. українські й зарубіжні вчені продовжили дослідження шляхів формування легкої промисловості в українських губерніях, а також господарської діяльності окремих текстильних, шкіряних та ін. підприємств. Сучасні дослідники з’ясували: по-перше, у другій половині ХІХ ст. відбувалася адаптація підприємців легкої промисловості до умов господарювання на теренах Наддніпрянської України; по-друге, завдяки зацікавленості та наявним капіталам вони налагодили подекуди ефективну виробничу діяльність і стали активним суб’єктом процесів оновлення </w:t>
      </w:r>
      <w:r w:rsidRPr="00C800F9">
        <w:rPr>
          <w:rFonts w:ascii="Times New Roman" w:eastAsia="TimesNewRomanPSMT" w:hAnsi="Times New Roman" w:cs="Times New Roman"/>
          <w:sz w:val="28"/>
          <w:szCs w:val="28"/>
          <w:lang w:val="uk-UA"/>
        </w:rPr>
        <w:lastRenderedPageBreak/>
        <w:t>Російської імперії. Разом з тим, історіографічний огляд досліджуваної проблеми дає підстави стверджувати, що роль і місце легкої промисловості в економічній модернізації на території українських губернії у другій половині ХІХ – на початку ХХ ст. спеціально не вивчалися у вітчизняній і зарубіжній історіографії, що відкриває можливості для дослідницької ініціативи.</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Загалом, історіографічний огляд дозволяє констатувати наявність значної кількості наукових праць, у яких розглядаються різні аспекти розвитку легкої промисловості України у період ринкових реформ. Дослідж</w:t>
      </w:r>
      <w:r w:rsidRPr="00C800F9">
        <w:rPr>
          <w:rFonts w:ascii="Times New Roman" w:hAnsi="Times New Roman" w:cs="Times New Roman"/>
          <w:sz w:val="28"/>
          <w:szCs w:val="28"/>
        </w:rPr>
        <w:t xml:space="preserve">ення багатьох питань розпочалося ще у другій половині ХІХ ст. Окремі </w:t>
      </w:r>
      <w:r w:rsidRPr="00C800F9">
        <w:rPr>
          <w:rFonts w:ascii="Times New Roman" w:hAnsi="Times New Roman" w:cs="Times New Roman"/>
          <w:sz w:val="28"/>
          <w:szCs w:val="28"/>
          <w:lang w:val="uk-UA"/>
        </w:rPr>
        <w:t>проблеми зна</w:t>
      </w:r>
      <w:r w:rsidRPr="00C800F9">
        <w:rPr>
          <w:rFonts w:ascii="Times New Roman" w:hAnsi="Times New Roman" w:cs="Times New Roman"/>
          <w:sz w:val="28"/>
          <w:szCs w:val="28"/>
        </w:rPr>
        <w:t>йшли</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своє відображення у </w:t>
      </w:r>
      <w:r w:rsidRPr="00C800F9">
        <w:rPr>
          <w:rFonts w:ascii="Times New Roman" w:hAnsi="Times New Roman" w:cs="Times New Roman"/>
          <w:sz w:val="28"/>
          <w:szCs w:val="28"/>
          <w:lang w:val="uk-UA"/>
        </w:rPr>
        <w:t>працях російських,</w:t>
      </w:r>
      <w:r w:rsidRPr="00C800F9">
        <w:rPr>
          <w:rFonts w:ascii="Times New Roman" w:hAnsi="Times New Roman" w:cs="Times New Roman"/>
          <w:sz w:val="28"/>
          <w:szCs w:val="28"/>
        </w:rPr>
        <w:t xml:space="preserve"> українських і зарубіжних</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істориків. Проте </w:t>
      </w:r>
      <w:r w:rsidRPr="00C800F9">
        <w:rPr>
          <w:rFonts w:ascii="Times New Roman" w:hAnsi="Times New Roman" w:cs="Times New Roman"/>
          <w:sz w:val="28"/>
          <w:szCs w:val="28"/>
          <w:lang w:val="uk-UA"/>
        </w:rPr>
        <w:t xml:space="preserve">дана тема </w:t>
      </w:r>
      <w:r w:rsidRPr="00C800F9">
        <w:rPr>
          <w:rFonts w:ascii="Times New Roman" w:hAnsi="Times New Roman" w:cs="Times New Roman"/>
          <w:sz w:val="28"/>
          <w:szCs w:val="28"/>
        </w:rPr>
        <w:t>потребує спеціального комплексного</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дослідження, де з позицій сучасної історичної концепції </w:t>
      </w:r>
      <w:r w:rsidRPr="00C800F9">
        <w:rPr>
          <w:rFonts w:ascii="Times New Roman" w:hAnsi="Times New Roman" w:cs="Times New Roman"/>
          <w:sz w:val="28"/>
          <w:szCs w:val="28"/>
          <w:lang w:val="uk-UA"/>
        </w:rPr>
        <w:t xml:space="preserve">історичного та </w:t>
      </w:r>
      <w:r w:rsidRPr="00C800F9">
        <w:rPr>
          <w:rFonts w:ascii="Times New Roman" w:hAnsi="Times New Roman" w:cs="Times New Roman"/>
          <w:sz w:val="28"/>
          <w:szCs w:val="28"/>
        </w:rPr>
        <w:t xml:space="preserve">економічного розвитку </w:t>
      </w:r>
      <w:r w:rsidRPr="00C800F9">
        <w:rPr>
          <w:rFonts w:ascii="Times New Roman" w:hAnsi="Times New Roman" w:cs="Times New Roman"/>
          <w:sz w:val="28"/>
          <w:szCs w:val="28"/>
          <w:lang w:val="uk-UA"/>
        </w:rPr>
        <w:t>всеохоплююче</w:t>
      </w:r>
      <w:r w:rsidRPr="00C800F9">
        <w:rPr>
          <w:rFonts w:ascii="Times New Roman" w:hAnsi="Times New Roman" w:cs="Times New Roman"/>
          <w:sz w:val="28"/>
          <w:szCs w:val="28"/>
        </w:rPr>
        <w:t xml:space="preserve"> розгля</w:t>
      </w:r>
      <w:r w:rsidRPr="00C800F9">
        <w:rPr>
          <w:rFonts w:ascii="Times New Roman" w:hAnsi="Times New Roman" w:cs="Times New Roman"/>
          <w:sz w:val="28"/>
          <w:szCs w:val="28"/>
          <w:lang w:val="uk-UA"/>
        </w:rPr>
        <w:t>нути</w:t>
      </w:r>
      <w:r w:rsidRPr="00C800F9">
        <w:rPr>
          <w:rFonts w:ascii="Times New Roman" w:hAnsi="Times New Roman" w:cs="Times New Roman"/>
          <w:sz w:val="28"/>
          <w:szCs w:val="28"/>
        </w:rPr>
        <w:t xml:space="preserve"> процес розвитку </w:t>
      </w:r>
      <w:r w:rsidRPr="00C800F9">
        <w:rPr>
          <w:rFonts w:ascii="Times New Roman" w:hAnsi="Times New Roman" w:cs="Times New Roman"/>
          <w:sz w:val="28"/>
          <w:szCs w:val="28"/>
          <w:lang w:val="uk-UA"/>
        </w:rPr>
        <w:t>легкої промисловості українських губерній</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rPr>
          <w:rFonts w:ascii="Times New Roman" w:hAnsi="Times New Roman" w:cs="Times New Roman"/>
          <w:sz w:val="28"/>
          <w:szCs w:val="28"/>
          <w:lang w:val="uk-UA"/>
        </w:rPr>
      </w:pPr>
    </w:p>
    <w:p w:rsidR="00B84423" w:rsidRPr="00C800F9" w:rsidRDefault="00B84423" w:rsidP="0019669D">
      <w:pPr>
        <w:pStyle w:val="22"/>
        <w:spacing w:line="24" w:lineRule="atLeast"/>
        <w:ind w:left="0" w:firstLine="680"/>
        <w:jc w:val="center"/>
        <w:rPr>
          <w:b/>
          <w:szCs w:val="28"/>
        </w:rPr>
      </w:pPr>
      <w:r w:rsidRPr="00C800F9">
        <w:rPr>
          <w:b/>
          <w:szCs w:val="28"/>
        </w:rPr>
        <w:t>1.2. Джерельна база дослідження</w:t>
      </w:r>
    </w:p>
    <w:p w:rsidR="00B84423" w:rsidRPr="00C800F9" w:rsidRDefault="00B84423" w:rsidP="0019669D">
      <w:pPr>
        <w:pStyle w:val="22"/>
        <w:spacing w:line="24" w:lineRule="atLeast"/>
        <w:ind w:left="0" w:firstLine="680"/>
        <w:jc w:val="center"/>
        <w:rPr>
          <w:b/>
          <w:szCs w:val="28"/>
        </w:rPr>
      </w:pPr>
    </w:p>
    <w:p w:rsidR="00B84423" w:rsidRPr="00C800F9" w:rsidRDefault="00B84423" w:rsidP="0019669D">
      <w:pPr>
        <w:pStyle w:val="22"/>
        <w:spacing w:line="24" w:lineRule="atLeast"/>
        <w:ind w:left="0" w:firstLine="680"/>
        <w:jc w:val="both"/>
        <w:rPr>
          <w:szCs w:val="28"/>
        </w:rPr>
      </w:pPr>
      <w:r w:rsidRPr="00C800F9">
        <w:rPr>
          <w:szCs w:val="28"/>
        </w:rPr>
        <w:t>Джерельну базу дослідження становлять неопубліковані архівні матеріали центральних та місцевих архівів, суттєвим доповненням до цих джерел є опубліковані різного роду документи та законодавчі акти Російської імперії. Опубліковані та архівні матеріали дають змогу висвітлити головні аспекти історії легкої промисловості в контексті економічної, національної та соціальної політики російського царизму на Наддніпрянській Україні другої половини ХІХ – початку ХХ ст.</w:t>
      </w:r>
    </w:p>
    <w:p w:rsidR="00B84423" w:rsidRPr="00C800F9" w:rsidRDefault="00B84423" w:rsidP="0019669D">
      <w:pPr>
        <w:pStyle w:val="Default"/>
        <w:spacing w:line="24" w:lineRule="atLeast"/>
        <w:ind w:firstLine="680"/>
        <w:jc w:val="both"/>
        <w:rPr>
          <w:rFonts w:eastAsia="TimesNewRomanPSMT"/>
          <w:color w:val="auto"/>
          <w:sz w:val="28"/>
          <w:szCs w:val="28"/>
          <w:lang w:val="uk-UA"/>
        </w:rPr>
      </w:pPr>
      <w:r w:rsidRPr="00C800F9">
        <w:rPr>
          <w:rFonts w:eastAsia="TimesNewRomanPSMT"/>
          <w:color w:val="auto"/>
          <w:sz w:val="28"/>
          <w:szCs w:val="28"/>
          <w:lang w:val="uk-UA"/>
        </w:rPr>
        <w:t xml:space="preserve">Для подальшої повноцінної наукової розробки проблематики розвитку легкої промисловості українських губерній необхідно виявити, систематизувати та класифікувати джерельну базу дослідження, з’ясувати загальний рівень її розробки, у тому числі типово-видовий склад джерел. </w:t>
      </w:r>
      <w:r w:rsidRPr="00C800F9">
        <w:rPr>
          <w:color w:val="auto"/>
          <w:sz w:val="28"/>
          <w:szCs w:val="28"/>
        </w:rPr>
        <w:t xml:space="preserve">Джерельна база дослідження об’ємна та репрезентативна. Відповідно до видової ознаки вона поділяється на такі групи: діловодна документація, законодавчі акти, статистичні матеріали, джерела особового походження. </w:t>
      </w:r>
      <w:r w:rsidRPr="00C800F9">
        <w:rPr>
          <w:color w:val="auto"/>
          <w:sz w:val="28"/>
          <w:szCs w:val="28"/>
          <w:lang w:val="uk-UA"/>
        </w:rPr>
        <w:t xml:space="preserve">Дослідження опирається на комплекс опублікованих і неопублікованих джерел, що містять інформацію з різних аспектів розвитку легкої промисловості українських губерній. Специфіка джерельної бази визначається метою дослідження. </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rPr>
      </w:pPr>
      <w:r w:rsidRPr="00C800F9">
        <w:rPr>
          <w:rFonts w:ascii="Times New Roman" w:eastAsia="TimesNewRomanPSMT" w:hAnsi="Times New Roman" w:cs="Times New Roman"/>
          <w:sz w:val="28"/>
          <w:szCs w:val="28"/>
        </w:rPr>
        <w:t>За функціональним призначенням та характером інформації використані джерела умовно можуть бути розподілені на декілька груп:</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rPr>
        <w:t>– законодавчі акти, що регламентують правовий статус підприємців, політику уряду у торговельно</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промисловій галузі. Вони містяться у «Повному зібранні законів Російської імперії», «Зведенні законів Російської імперії», окремих тематичних збірниках тлумачення та пояснення нормативних актів</w:t>
      </w:r>
      <w:r w:rsidRPr="00C800F9">
        <w:rPr>
          <w:rFonts w:ascii="Times New Roman" w:eastAsia="TimesNewRomanPSMT" w:hAnsi="Times New Roman" w:cs="Times New Roman"/>
          <w:sz w:val="28"/>
          <w:szCs w:val="28"/>
          <w:lang w:val="uk-UA"/>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rPr>
      </w:pPr>
      <w:r w:rsidRPr="00C800F9">
        <w:rPr>
          <w:rFonts w:ascii="Times New Roman" w:eastAsia="TimesNewRomanPSMT" w:hAnsi="Times New Roman" w:cs="Times New Roman"/>
          <w:sz w:val="28"/>
          <w:szCs w:val="28"/>
          <w:lang w:val="uk-UA"/>
        </w:rPr>
        <w:t xml:space="preserve">– справочинні папери різних інституцій: губернських, повітових та міських земських зборів, управ, дум, місцевих комітетів та комісій з окремих </w:t>
      </w:r>
      <w:r w:rsidRPr="00C800F9">
        <w:rPr>
          <w:rFonts w:ascii="Times New Roman" w:eastAsia="TimesNewRomanPSMT" w:hAnsi="Times New Roman" w:cs="Times New Roman"/>
          <w:sz w:val="28"/>
          <w:szCs w:val="28"/>
          <w:lang w:val="uk-UA"/>
        </w:rPr>
        <w:lastRenderedPageBreak/>
        <w:t xml:space="preserve">питань. </w:t>
      </w:r>
      <w:r w:rsidRPr="00C800F9">
        <w:rPr>
          <w:rFonts w:ascii="Times New Roman" w:eastAsia="TimesNewRomanPSMT" w:hAnsi="Times New Roman" w:cs="Times New Roman"/>
          <w:sz w:val="28"/>
          <w:szCs w:val="28"/>
        </w:rPr>
        <w:t>Ці матеріали зосереджені як у фондах архівів, так і опубліковані окремими збірниками та виданнями;</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rPr>
        <w:t>– статистичні матеріали, що були підготовлені як на загальнодержавному, так і на рівні губерній та повітів</w:t>
      </w:r>
      <w:r w:rsidRPr="00C800F9">
        <w:rPr>
          <w:rFonts w:ascii="Times New Roman" w:eastAsia="TimesNewRomanPSMT" w:hAnsi="Times New Roman" w:cs="Times New Roman"/>
          <w:sz w:val="28"/>
          <w:szCs w:val="28"/>
          <w:lang w:val="uk-UA"/>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 загальнодержавні та регіональні довідково-інформативні видання, що виходили у формі пам’ятних книжок, адрес-календарів, супутників-довідників залізниць, щорічних збірників. Хоча інформаційна насиченість цієї групи джерел не однакова, їх цінність полягає у тому, що розміщені у них дані можна зіставляти для певного порівняльного аналізу, уточнення рівня розвитку виробничої та соціальної інфраструктури регіону;</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rPr>
      </w:pPr>
      <w:r w:rsidRPr="00C800F9">
        <w:rPr>
          <w:rFonts w:ascii="Times New Roman" w:eastAsia="TimesNewRomanPSMT" w:hAnsi="Times New Roman" w:cs="Times New Roman"/>
          <w:sz w:val="28"/>
          <w:szCs w:val="28"/>
        </w:rPr>
        <w:t>– періодична преса, що мала характер офіційних джерел інформації губернських органів управління, колективних органів підприємців, приватних чи громадських видань. Матеріали преси відображали ставлення місцевих органів управління, населення регіону до ділових кіл, участь торговців, промисловців у суспільно-політичній, економічній, благочинній діяльності установ і закладів регіону, приватні ініціативи; містили велику кількість довідкових матеріалів різноманітного характеру про окремі сторони комерційної справи підприємців;</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rPr>
        <w:t>– мемуари підприємців. Вони вміщають відомості про умови праці у різних галузях економіки, відносини підприємців між собою, чинники впливу на їх діяльність.</w:t>
      </w:r>
      <w:r w:rsidRPr="00C800F9">
        <w:rPr>
          <w:rFonts w:ascii="Times New Roman" w:eastAsia="TimesNewRomanPSMT" w:hAnsi="Times New Roman" w:cs="Times New Roman"/>
          <w:sz w:val="28"/>
          <w:szCs w:val="28"/>
          <w:lang w:val="uk-UA"/>
        </w:rPr>
        <w:t xml:space="preserve"> Їх аналіз дозволяє простежити чисельність підприємств та робітників, розміри виробництва та вартість виготовленої продукції, виявити участь підприємців не тільки у виробничій, але й у суспільній сфері життя регіону.</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rPr>
        <w:t>Найбільшу цінність представляють архівні документи, що вперше вводяться в науковий обіг. В</w:t>
      </w:r>
      <w:r w:rsidRPr="00C800F9">
        <w:rPr>
          <w:color w:val="auto"/>
          <w:sz w:val="28"/>
          <w:szCs w:val="28"/>
          <w:lang w:val="uk-UA"/>
        </w:rPr>
        <w:t>ажливість</w:t>
      </w:r>
      <w:r w:rsidRPr="00C800F9">
        <w:rPr>
          <w:rFonts w:eastAsia="TimesNewRomanPSMT"/>
          <w:color w:val="auto"/>
          <w:sz w:val="28"/>
          <w:szCs w:val="28"/>
          <w:lang w:val="uk-UA"/>
        </w:rPr>
        <w:t xml:space="preserve"> наявних в центральному та обласних державних архівах України документів з досліджуваної проблематики в тому, що вони відображають різноманітні аспекти економічного життя українських губерній, містять об’єктивну інформацію про усі сторони історії регіону, яку творили у тому числі чиновники, промисловці й торговці. </w:t>
      </w:r>
      <w:r w:rsidRPr="00C800F9">
        <w:rPr>
          <w:color w:val="auto"/>
          <w:sz w:val="28"/>
          <w:szCs w:val="28"/>
          <w:lang w:val="uk-UA"/>
        </w:rPr>
        <w:t>Первинні матеріали, що відклалися передусім в регіональних архівах, дозволяють найповніше дослідити фабрично-заводську легку промисловість Наддніпрянської України, реконструювати характеристики кадрового забезпечення легкої промисловості, охарактеризувати структурно-інституційні можливості збуту продукції. Опрацювання центрального та місцевих архівів сприяли к</w:t>
      </w:r>
      <w:r w:rsidRPr="00C800F9">
        <w:rPr>
          <w:color w:val="auto"/>
          <w:sz w:val="28"/>
          <w:szCs w:val="28"/>
        </w:rPr>
        <w:t xml:space="preserve">онцентрації </w:t>
      </w:r>
      <w:r w:rsidRPr="00C800F9">
        <w:rPr>
          <w:color w:val="auto"/>
          <w:sz w:val="28"/>
          <w:szCs w:val="28"/>
          <w:lang w:val="uk-UA"/>
        </w:rPr>
        <w:t>та узагальненні інформації в комплексному дослідженні</w:t>
      </w:r>
      <w:r w:rsidRPr="00C800F9">
        <w:rPr>
          <w:color w:val="auto"/>
          <w:sz w:val="28"/>
          <w:szCs w:val="28"/>
        </w:rPr>
        <w:t xml:space="preserve">. </w:t>
      </w:r>
      <w:r w:rsidRPr="00C800F9">
        <w:rPr>
          <w:rFonts w:eastAsia="Times New Roman"/>
          <w:color w:val="auto"/>
          <w:sz w:val="28"/>
          <w:szCs w:val="28"/>
          <w:lang w:val="uk-UA"/>
        </w:rPr>
        <w:t xml:space="preserve">Залучені до написання дослідження архівні матеріали з історії </w:t>
      </w:r>
      <w:r w:rsidRPr="00C800F9">
        <w:rPr>
          <w:color w:val="auto"/>
          <w:sz w:val="28"/>
          <w:szCs w:val="28"/>
          <w:lang w:val="uk-UA"/>
        </w:rPr>
        <w:t>легкої промисловості українських губерній Російської імперії другої половини</w:t>
      </w:r>
      <w:r w:rsidRPr="00C800F9">
        <w:rPr>
          <w:rFonts w:eastAsia="Times New Roman"/>
          <w:color w:val="auto"/>
          <w:sz w:val="28"/>
          <w:szCs w:val="28"/>
          <w:lang w:val="uk-UA"/>
        </w:rPr>
        <w:t xml:space="preserve"> ХІХ – початку ХХ</w:t>
      </w:r>
      <w:r w:rsidRPr="00C800F9">
        <w:rPr>
          <w:color w:val="auto"/>
          <w:sz w:val="28"/>
          <w:szCs w:val="28"/>
          <w:lang w:val="uk-UA"/>
        </w:rPr>
        <w:t xml:space="preserve"> </w:t>
      </w:r>
      <w:r w:rsidRPr="00C800F9">
        <w:rPr>
          <w:rFonts w:eastAsia="Times New Roman"/>
          <w:color w:val="auto"/>
          <w:sz w:val="28"/>
          <w:szCs w:val="28"/>
          <w:lang w:val="uk-UA"/>
        </w:rPr>
        <w:t>ст. здебільшого зберігаються в Державному архіві</w:t>
      </w:r>
      <w:r w:rsidRPr="00C800F9">
        <w:rPr>
          <w:color w:val="auto"/>
          <w:sz w:val="28"/>
          <w:szCs w:val="28"/>
          <w:lang w:val="uk-UA"/>
        </w:rPr>
        <w:t xml:space="preserve"> Одеської області [</w:t>
      </w:r>
      <w:r w:rsidR="00F84C45">
        <w:rPr>
          <w:color w:val="auto"/>
          <w:sz w:val="28"/>
          <w:szCs w:val="28"/>
          <w:lang w:val="uk-UA"/>
        </w:rPr>
        <w:t>89–100</w:t>
      </w:r>
      <w:r w:rsidRPr="00C800F9">
        <w:rPr>
          <w:color w:val="auto"/>
          <w:sz w:val="28"/>
          <w:szCs w:val="28"/>
          <w:lang w:val="uk-UA"/>
        </w:rPr>
        <w:t xml:space="preserve">], </w:t>
      </w:r>
      <w:r w:rsidRPr="00C800F9">
        <w:rPr>
          <w:rFonts w:eastAsia="Times New Roman"/>
          <w:color w:val="auto"/>
          <w:sz w:val="28"/>
          <w:szCs w:val="28"/>
          <w:lang w:val="uk-UA"/>
        </w:rPr>
        <w:t>Державному архіві</w:t>
      </w:r>
      <w:r w:rsidRPr="00C800F9">
        <w:rPr>
          <w:color w:val="auto"/>
          <w:sz w:val="28"/>
          <w:szCs w:val="28"/>
          <w:lang w:val="uk-UA"/>
        </w:rPr>
        <w:t xml:space="preserve"> Харківської області [</w:t>
      </w:r>
      <w:r w:rsidR="00F84C45">
        <w:rPr>
          <w:color w:val="auto"/>
          <w:sz w:val="28"/>
          <w:szCs w:val="28"/>
          <w:lang w:val="uk-UA"/>
        </w:rPr>
        <w:t>101–147</w:t>
      </w:r>
      <w:r w:rsidRPr="00C800F9">
        <w:rPr>
          <w:color w:val="auto"/>
          <w:sz w:val="28"/>
          <w:szCs w:val="28"/>
          <w:lang w:val="uk-UA"/>
        </w:rPr>
        <w:t xml:space="preserve">], </w:t>
      </w:r>
      <w:r w:rsidRPr="00C800F9">
        <w:rPr>
          <w:rFonts w:eastAsia="Times New Roman"/>
          <w:color w:val="auto"/>
          <w:sz w:val="28"/>
          <w:szCs w:val="28"/>
          <w:lang w:val="uk-UA"/>
        </w:rPr>
        <w:t>Державному архіві</w:t>
      </w:r>
      <w:r w:rsidRPr="00C800F9">
        <w:rPr>
          <w:color w:val="auto"/>
          <w:sz w:val="28"/>
          <w:szCs w:val="28"/>
          <w:lang w:val="uk-UA"/>
        </w:rPr>
        <w:t xml:space="preserve"> Хмельницької області [</w:t>
      </w:r>
      <w:r w:rsidR="00F84C45">
        <w:rPr>
          <w:color w:val="auto"/>
          <w:sz w:val="28"/>
          <w:szCs w:val="28"/>
          <w:lang w:val="uk-UA"/>
        </w:rPr>
        <w:t>148–154</w:t>
      </w:r>
      <w:r w:rsidRPr="00C800F9">
        <w:rPr>
          <w:color w:val="auto"/>
          <w:sz w:val="28"/>
          <w:szCs w:val="28"/>
          <w:lang w:val="uk-UA"/>
        </w:rPr>
        <w:t>], а також у фондах Центрального державного історичного архіву України в м. Київ [</w:t>
      </w:r>
      <w:r w:rsidR="00F84C45">
        <w:rPr>
          <w:color w:val="auto"/>
          <w:sz w:val="28"/>
          <w:szCs w:val="28"/>
          <w:lang w:val="uk-UA"/>
        </w:rPr>
        <w:t>1–88</w:t>
      </w:r>
      <w:r w:rsidRPr="00C800F9">
        <w:rPr>
          <w:color w:val="auto"/>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lastRenderedPageBreak/>
        <w:t xml:space="preserve">Найбільше діловодних документів, </w:t>
      </w:r>
      <w:r w:rsidRPr="00C800F9">
        <w:rPr>
          <w:rFonts w:ascii="Times New Roman" w:hAnsi="Times New Roman" w:cs="Times New Roman"/>
          <w:sz w:val="28"/>
          <w:szCs w:val="28"/>
          <w:lang w:val="uk-UA"/>
        </w:rPr>
        <w:t>що</w:t>
      </w:r>
      <w:r w:rsidRPr="00C800F9">
        <w:rPr>
          <w:rFonts w:ascii="Times New Roman" w:hAnsi="Times New Roman" w:cs="Times New Roman"/>
          <w:sz w:val="28"/>
          <w:szCs w:val="28"/>
        </w:rPr>
        <w:t xml:space="preserve"> зберігаються в сучасних архівах України, зосереджено у фондових збірках Центрального державного історичного архіву у м. Києві (далі: ЦДІАК України). Зокрема, фонди </w:t>
      </w:r>
      <w:r w:rsidRPr="00C800F9">
        <w:rPr>
          <w:rFonts w:ascii="Times New Roman" w:hAnsi="Times New Roman" w:cs="Times New Roman"/>
          <w:sz w:val="28"/>
          <w:szCs w:val="28"/>
          <w:lang w:val="uk-UA"/>
        </w:rPr>
        <w:t>«Південно-Західне районне охоронне відділення» (ф. 276), «</w:t>
      </w:r>
      <w:r w:rsidRPr="00C800F9">
        <w:rPr>
          <w:rFonts w:ascii="Times New Roman" w:hAnsi="Times New Roman" w:cs="Times New Roman"/>
          <w:sz w:val="28"/>
          <w:szCs w:val="28"/>
        </w:rPr>
        <w:t>Канцелярі</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київського, подільського, волинського генерал-губернатора</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ф</w:t>
      </w:r>
      <w:r w:rsidRPr="00C800F9">
        <w:rPr>
          <w:rFonts w:ascii="Times New Roman" w:hAnsi="Times New Roman" w:cs="Times New Roman"/>
          <w:sz w:val="28"/>
          <w:szCs w:val="28"/>
        </w:rPr>
        <w:t xml:space="preserve">. 442),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Старшого фабричного інспектора Київської губернії</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ф</w:t>
      </w:r>
      <w:r w:rsidRPr="00C800F9">
        <w:rPr>
          <w:rFonts w:ascii="Times New Roman" w:hAnsi="Times New Roman" w:cs="Times New Roman"/>
          <w:sz w:val="28"/>
          <w:szCs w:val="28"/>
        </w:rPr>
        <w:t>. 574)</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Канцелярі</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київського окружного фабричного інспектора</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ф</w:t>
      </w:r>
      <w:r w:rsidRPr="00C800F9">
        <w:rPr>
          <w:rFonts w:ascii="Times New Roman" w:hAnsi="Times New Roman" w:cs="Times New Roman"/>
          <w:sz w:val="28"/>
          <w:szCs w:val="28"/>
        </w:rPr>
        <w:t>. 575)</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Управл</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н</w:t>
      </w:r>
      <w:r w:rsidRPr="00C800F9">
        <w:rPr>
          <w:rFonts w:ascii="Times New Roman" w:hAnsi="Times New Roman" w:cs="Times New Roman"/>
          <w:sz w:val="28"/>
          <w:szCs w:val="28"/>
          <w:lang w:val="uk-UA"/>
        </w:rPr>
        <w:t>ня</w:t>
      </w:r>
      <w:r w:rsidRPr="00C800F9">
        <w:rPr>
          <w:rFonts w:ascii="Times New Roman" w:hAnsi="Times New Roman" w:cs="Times New Roman"/>
          <w:sz w:val="28"/>
          <w:szCs w:val="28"/>
        </w:rPr>
        <w:t xml:space="preserve"> п</w:t>
      </w:r>
      <w:r w:rsidRPr="00C800F9">
        <w:rPr>
          <w:rFonts w:ascii="Times New Roman" w:hAnsi="Times New Roman" w:cs="Times New Roman"/>
          <w:sz w:val="28"/>
          <w:szCs w:val="28"/>
          <w:lang w:val="uk-UA"/>
        </w:rPr>
        <w:t>іклування</w:t>
      </w:r>
      <w:r w:rsidRPr="00C800F9">
        <w:rPr>
          <w:rFonts w:ascii="Times New Roman" w:hAnsi="Times New Roman" w:cs="Times New Roman"/>
          <w:sz w:val="28"/>
          <w:szCs w:val="28"/>
        </w:rPr>
        <w:t xml:space="preserve"> Ки</w:t>
      </w:r>
      <w:r w:rsidRPr="00C800F9">
        <w:rPr>
          <w:rFonts w:ascii="Times New Roman" w:hAnsi="Times New Roman" w:cs="Times New Roman"/>
          <w:sz w:val="28"/>
          <w:szCs w:val="28"/>
          <w:lang w:val="uk-UA"/>
        </w:rPr>
        <w:t>ї</w:t>
      </w:r>
      <w:r w:rsidRPr="00C800F9">
        <w:rPr>
          <w:rFonts w:ascii="Times New Roman" w:hAnsi="Times New Roman" w:cs="Times New Roman"/>
          <w:sz w:val="28"/>
          <w:szCs w:val="28"/>
        </w:rPr>
        <w:t>вського учб</w:t>
      </w:r>
      <w:r w:rsidRPr="00C800F9">
        <w:rPr>
          <w:rFonts w:ascii="Times New Roman" w:hAnsi="Times New Roman" w:cs="Times New Roman"/>
          <w:sz w:val="28"/>
          <w:szCs w:val="28"/>
          <w:lang w:val="uk-UA"/>
        </w:rPr>
        <w:t>ов</w:t>
      </w:r>
      <w:r w:rsidRPr="00C800F9">
        <w:rPr>
          <w:rFonts w:ascii="Times New Roman" w:hAnsi="Times New Roman" w:cs="Times New Roman"/>
          <w:sz w:val="28"/>
          <w:szCs w:val="28"/>
        </w:rPr>
        <w:t>ого округ</w:t>
      </w:r>
      <w:r w:rsidRPr="00C800F9">
        <w:rPr>
          <w:rFonts w:ascii="Times New Roman" w:hAnsi="Times New Roman" w:cs="Times New Roman"/>
          <w:sz w:val="28"/>
          <w:szCs w:val="28"/>
          <w:lang w:val="uk-UA"/>
        </w:rPr>
        <w:t>у» (ф</w:t>
      </w:r>
      <w:r w:rsidRPr="00C800F9">
        <w:rPr>
          <w:rFonts w:ascii="Times New Roman" w:hAnsi="Times New Roman" w:cs="Times New Roman"/>
          <w:sz w:val="28"/>
          <w:szCs w:val="28"/>
        </w:rPr>
        <w:t>. 707</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Канцеляр</w:t>
      </w:r>
      <w:r w:rsidRPr="00C800F9">
        <w:rPr>
          <w:rFonts w:ascii="Times New Roman" w:hAnsi="Times New Roman" w:cs="Times New Roman"/>
          <w:sz w:val="28"/>
          <w:szCs w:val="28"/>
          <w:lang w:val="uk-UA"/>
        </w:rPr>
        <w:t>ія тимчасового</w:t>
      </w:r>
      <w:r w:rsidRPr="00C800F9">
        <w:rPr>
          <w:rFonts w:ascii="Times New Roman" w:hAnsi="Times New Roman" w:cs="Times New Roman"/>
          <w:sz w:val="28"/>
          <w:szCs w:val="28"/>
        </w:rPr>
        <w:t xml:space="preserve"> Харк</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вс</w:t>
      </w:r>
      <w:r w:rsidRPr="00C800F9">
        <w:rPr>
          <w:rFonts w:ascii="Times New Roman" w:hAnsi="Times New Roman" w:cs="Times New Roman"/>
          <w:sz w:val="28"/>
          <w:szCs w:val="28"/>
          <w:lang w:val="uk-UA"/>
        </w:rPr>
        <w:t>ь</w:t>
      </w:r>
      <w:r w:rsidRPr="00C800F9">
        <w:rPr>
          <w:rFonts w:ascii="Times New Roman" w:hAnsi="Times New Roman" w:cs="Times New Roman"/>
          <w:sz w:val="28"/>
          <w:szCs w:val="28"/>
        </w:rPr>
        <w:t>кого генерал-губернатора</w:t>
      </w:r>
      <w:r w:rsidRPr="00C800F9">
        <w:rPr>
          <w:rFonts w:ascii="Times New Roman" w:hAnsi="Times New Roman" w:cs="Times New Roman"/>
          <w:sz w:val="28"/>
          <w:szCs w:val="28"/>
          <w:lang w:val="uk-UA"/>
        </w:rPr>
        <w:t>» (ф</w:t>
      </w:r>
      <w:r w:rsidRPr="00C800F9">
        <w:rPr>
          <w:rFonts w:ascii="Times New Roman" w:hAnsi="Times New Roman" w:cs="Times New Roman"/>
          <w:sz w:val="28"/>
          <w:szCs w:val="28"/>
        </w:rPr>
        <w:t>. 1191</w:t>
      </w:r>
      <w:r w:rsidRPr="00C800F9">
        <w:rPr>
          <w:rFonts w:ascii="Times New Roman" w:hAnsi="Times New Roman" w:cs="Times New Roman"/>
          <w:sz w:val="28"/>
          <w:szCs w:val="28"/>
          <w:lang w:val="uk-UA"/>
        </w:rPr>
        <w:t xml:space="preserve">) та </w:t>
      </w:r>
      <w:r w:rsidRPr="00C800F9">
        <w:rPr>
          <w:rFonts w:ascii="Times New Roman" w:hAnsi="Times New Roman" w:cs="Times New Roman"/>
          <w:sz w:val="28"/>
          <w:szCs w:val="28"/>
        </w:rPr>
        <w:t>Окружн</w:t>
      </w:r>
      <w:r w:rsidRPr="00C800F9">
        <w:rPr>
          <w:rFonts w:ascii="Times New Roman" w:hAnsi="Times New Roman" w:cs="Times New Roman"/>
          <w:sz w:val="28"/>
          <w:szCs w:val="28"/>
          <w:lang w:val="uk-UA"/>
        </w:rPr>
        <w:t>ого</w:t>
      </w:r>
      <w:r w:rsidRPr="00C800F9">
        <w:rPr>
          <w:rFonts w:ascii="Times New Roman" w:hAnsi="Times New Roman" w:cs="Times New Roman"/>
          <w:sz w:val="28"/>
          <w:szCs w:val="28"/>
        </w:rPr>
        <w:t xml:space="preserve"> фабричн</w:t>
      </w:r>
      <w:r w:rsidRPr="00C800F9">
        <w:rPr>
          <w:rFonts w:ascii="Times New Roman" w:hAnsi="Times New Roman" w:cs="Times New Roman"/>
          <w:sz w:val="28"/>
          <w:szCs w:val="28"/>
          <w:lang w:val="uk-UA"/>
        </w:rPr>
        <w:t>ого і</w:t>
      </w:r>
      <w:r w:rsidRPr="00C800F9">
        <w:rPr>
          <w:rFonts w:ascii="Times New Roman" w:hAnsi="Times New Roman" w:cs="Times New Roman"/>
          <w:sz w:val="28"/>
          <w:szCs w:val="28"/>
        </w:rPr>
        <w:t>нспектор</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 xml:space="preserve"> Харк</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вс</w:t>
      </w:r>
      <w:r w:rsidRPr="00C800F9">
        <w:rPr>
          <w:rFonts w:ascii="Times New Roman" w:hAnsi="Times New Roman" w:cs="Times New Roman"/>
          <w:sz w:val="28"/>
          <w:szCs w:val="28"/>
          <w:lang w:val="uk-UA"/>
        </w:rPr>
        <w:t>ь</w:t>
      </w:r>
      <w:r w:rsidRPr="00C800F9">
        <w:rPr>
          <w:rFonts w:ascii="Times New Roman" w:hAnsi="Times New Roman" w:cs="Times New Roman"/>
          <w:sz w:val="28"/>
          <w:szCs w:val="28"/>
        </w:rPr>
        <w:t>кого фабричного округ</w:t>
      </w:r>
      <w:r w:rsidRPr="00C800F9">
        <w:rPr>
          <w:rFonts w:ascii="Times New Roman" w:hAnsi="Times New Roman" w:cs="Times New Roman"/>
          <w:sz w:val="28"/>
          <w:szCs w:val="28"/>
          <w:lang w:val="uk-UA"/>
        </w:rPr>
        <w:t xml:space="preserve">у (ф. 2090). </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rPr>
      </w:pPr>
      <w:r w:rsidRPr="00C800F9">
        <w:rPr>
          <w:rFonts w:ascii="Times New Roman" w:eastAsia="TimesNewRomanPSMT" w:hAnsi="Times New Roman" w:cs="Times New Roman"/>
          <w:sz w:val="28"/>
          <w:szCs w:val="28"/>
          <w:lang w:val="uk-UA"/>
        </w:rPr>
        <w:t xml:space="preserve">Серед документів та матеріалів органів місцевої адміністрації особливе місце займають щорічні всепідданнійші звіти губернаторів і градоначальників. </w:t>
      </w:r>
      <w:r w:rsidRPr="00C800F9">
        <w:rPr>
          <w:rFonts w:ascii="Times New Roman" w:eastAsia="TimesNewRomanPSMT" w:hAnsi="Times New Roman" w:cs="Times New Roman"/>
          <w:sz w:val="28"/>
          <w:szCs w:val="28"/>
        </w:rPr>
        <w:t>Вони складалися регулярно протягом більше 100 років і майже повністю збереглися в центральних архівах. Звіти губернаторів, окрім великої кількості фактичного матеріалу, показують динаміку розвитку кожної губернії, робітничі і селянські рухи, заходи, що застосовував уряд у боротьбі з ними.</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У результаті діяльності місцевих державних установ виникла велика кількість документів, які є важливим історико-економічним джерелом з історії України ХІХ – початку ХХ ст. Всі вони збереглися у фондах місцевих державних адміністративних установ: канцелярії генерал-губернатора і губернаторів, губернських правлінь, нарад і присутствій, фабричних інспекторів, тимчасових комітетів у справах преси та інших.</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 xml:space="preserve">Найбільш цінними для дослідників є звіти цих установ і посадових осіб (губернаторів, фабричних інспекторів, цензурних комітетів) про свою діяльність. </w:t>
      </w:r>
      <w:r w:rsidRPr="00C800F9">
        <w:rPr>
          <w:rFonts w:ascii="Times New Roman" w:eastAsia="TimesNewRomanPSMT" w:hAnsi="Times New Roman" w:cs="Times New Roman"/>
          <w:sz w:val="28"/>
          <w:szCs w:val="28"/>
        </w:rPr>
        <w:t xml:space="preserve">Вони писалися щорічно, протягом десятиліть і дають можливість прослідкувати динаміку </w:t>
      </w:r>
      <w:r w:rsidRPr="00C800F9">
        <w:rPr>
          <w:rFonts w:ascii="Times New Roman" w:eastAsia="TimesNewRomanPSMT" w:hAnsi="Times New Roman" w:cs="Times New Roman"/>
          <w:sz w:val="28"/>
          <w:szCs w:val="28"/>
          <w:lang w:val="uk-UA"/>
        </w:rPr>
        <w:t>промисловості</w:t>
      </w:r>
      <w:r w:rsidRPr="00C800F9">
        <w:rPr>
          <w:rFonts w:ascii="Times New Roman" w:eastAsia="TimesNewRomanPSMT" w:hAnsi="Times New Roman" w:cs="Times New Roman"/>
          <w:sz w:val="28"/>
          <w:szCs w:val="28"/>
        </w:rPr>
        <w:t xml:space="preserve"> у губернії. Канцелярія генерал-губернатора Правобережної України, не дивлячись на її малочисельність, намагалася здійснювати всебічний нагляд за діяльністю державних установ, громадських організацій, навчальних закладів, періодичної преси, посадових осіб. Тому у її фонді (ЦДІА України, ф.</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442) зберігається величезна кількість (близько 278 тис. справ) різних</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 xml:space="preserve">за змістом і формою матеріалів. Вони дають можливість прослідкувати діяльності органів місцевої влади, динаміку економічного розвитку </w:t>
      </w:r>
      <w:r w:rsidRPr="00C800F9">
        <w:rPr>
          <w:rFonts w:ascii="Times New Roman" w:eastAsia="TimesNewRomanPSMT" w:hAnsi="Times New Roman" w:cs="Times New Roman"/>
          <w:sz w:val="28"/>
          <w:szCs w:val="28"/>
          <w:lang w:val="uk-UA"/>
        </w:rPr>
        <w:t>українських</w:t>
      </w:r>
      <w:r w:rsidRPr="00C800F9">
        <w:rPr>
          <w:rFonts w:ascii="Times New Roman" w:eastAsia="TimesNewRomanPSMT" w:hAnsi="Times New Roman" w:cs="Times New Roman"/>
          <w:sz w:val="28"/>
          <w:szCs w:val="28"/>
        </w:rPr>
        <w:t xml:space="preserve"> губерній, суспільно-політичні</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процеси, які там відбувалися. Звіти і донесення нижчих адміністративних і поліцейсько-жандармських чинів, що зберігаються у цьому фонді, дають можливість дослідити історію окремих важливих подій, їх причини, хід і наслідки</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w:t>
      </w:r>
      <w:r w:rsidR="002D5BA0">
        <w:rPr>
          <w:rFonts w:ascii="Times New Roman" w:hAnsi="Times New Roman" w:cs="Times New Roman"/>
          <w:bCs/>
          <w:sz w:val="28"/>
          <w:szCs w:val="28"/>
          <w:lang w:val="uk-UA"/>
        </w:rPr>
        <w:t>326</w:t>
      </w:r>
      <w:r w:rsidRPr="00C800F9">
        <w:rPr>
          <w:rFonts w:ascii="Times New Roman" w:hAnsi="Times New Roman" w:cs="Times New Roman"/>
          <w:bCs/>
          <w:sz w:val="28"/>
          <w:szCs w:val="28"/>
          <w:lang w:val="uk-UA"/>
        </w:rPr>
        <w:t xml:space="preserve">, </w:t>
      </w:r>
      <w:r w:rsidR="002D6786">
        <w:rPr>
          <w:rFonts w:ascii="Times New Roman" w:hAnsi="Times New Roman" w:cs="Times New Roman"/>
          <w:bCs/>
          <w:sz w:val="28"/>
          <w:szCs w:val="28"/>
          <w:lang w:val="uk-UA"/>
        </w:rPr>
        <w:t xml:space="preserve">     </w:t>
      </w:r>
      <w:r w:rsidRPr="00C800F9">
        <w:rPr>
          <w:rFonts w:ascii="Times New Roman" w:hAnsi="Times New Roman" w:cs="Times New Roman"/>
          <w:bCs/>
          <w:sz w:val="28"/>
          <w:szCs w:val="28"/>
          <w:lang w:val="uk-UA"/>
        </w:rPr>
        <w:t>с</w:t>
      </w:r>
      <w:r w:rsidRPr="00C800F9">
        <w:rPr>
          <w:rFonts w:ascii="Times New Roman" w:hAnsi="Times New Roman" w:cs="Times New Roman"/>
          <w:sz w:val="28"/>
          <w:szCs w:val="28"/>
        </w:rPr>
        <w:t>. 7</w:t>
      </w:r>
      <w:r w:rsidRPr="00C800F9">
        <w:rPr>
          <w:rFonts w:ascii="Times New Roman" w:hAnsi="Times New Roman" w:cs="Times New Roman"/>
          <w:sz w:val="28"/>
          <w:szCs w:val="28"/>
          <w:lang w:val="uk-UA"/>
        </w:rPr>
        <w:t>7</w:t>
      </w:r>
      <w:r w:rsidRPr="00C800F9">
        <w:rPr>
          <w:rFonts w:ascii="Times New Roman" w:eastAsia="TimesNewRomanPSMT" w:hAnsi="Times New Roman" w:cs="Times New Roman"/>
          <w:sz w:val="28"/>
          <w:szCs w:val="28"/>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 xml:space="preserve">Отже, звіти губернаторів і генерал-губернаторів дають змогу прослідкувати економічну політику царизму щодо галузей легкої промисловості та діяльність органів місцевої влади, як знаряддя втілення цієї політики. Для складання звітів і додатків канцелярії губернаторів, отримували дані з різних джерел: губернських статистичних комітетів, губернських </w:t>
      </w:r>
      <w:r w:rsidRPr="00C800F9">
        <w:rPr>
          <w:rFonts w:ascii="Times New Roman" w:eastAsia="TimesNewRomanPSMT" w:hAnsi="Times New Roman" w:cs="Times New Roman"/>
          <w:sz w:val="28"/>
          <w:szCs w:val="28"/>
          <w:lang w:val="uk-UA"/>
        </w:rPr>
        <w:lastRenderedPageBreak/>
        <w:t xml:space="preserve">правлінь, предводителів дворянства, поліції, духовенства і т.п., що в значній мірі відбивалося на достовірності даних, які наводилися. </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rPr>
      </w:pPr>
      <w:r w:rsidRPr="00C800F9">
        <w:rPr>
          <w:rFonts w:ascii="Times New Roman" w:eastAsia="TimesNewRomanPSMT" w:hAnsi="Times New Roman" w:cs="Times New Roman"/>
          <w:sz w:val="28"/>
          <w:szCs w:val="28"/>
        </w:rPr>
        <w:t>Матеріали місцевих державних установ ще недостатньо включені до наукового обігу і потребують більш активного використання у дослідженнях з історії України. Документи державних установ складалися за певними формами, діловодство велося на основі циркулярів і інструкцій, що дає можливість групувати їх на види і типи, порівнювати їх зміст і бачити зміни, перевіряти їх достовірність і об’єктивність. Слід враховувати і хорошу їх збереженість і масовість у центральних та місцевих архівах. Таким чином, матеріали місцевих адміністративних установ є важливим історико-</w:t>
      </w:r>
      <w:r w:rsidRPr="00C800F9">
        <w:rPr>
          <w:rFonts w:ascii="Times New Roman" w:eastAsia="TimesNewRomanPSMT" w:hAnsi="Times New Roman" w:cs="Times New Roman"/>
          <w:sz w:val="28"/>
          <w:szCs w:val="28"/>
          <w:lang w:val="uk-UA"/>
        </w:rPr>
        <w:t xml:space="preserve">економічним </w:t>
      </w:r>
      <w:r w:rsidRPr="00C800F9">
        <w:rPr>
          <w:rFonts w:ascii="Times New Roman" w:eastAsia="TimesNewRomanPSMT" w:hAnsi="Times New Roman" w:cs="Times New Roman"/>
          <w:sz w:val="28"/>
          <w:szCs w:val="28"/>
        </w:rPr>
        <w:t>джерелом.</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t xml:space="preserve">Увага до розвитку виробництв, пов’язаних з переробкою волокнистих і тваринних речовин, соціальних зрушень і змін в середовищі буржуазії й пролетаріату легкої промисловості було пильним з боку офіційних урядових кіл (відділ промисловості Міністерства фінансів, фабрична інспекція, департамент поліції). </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Документи фабричної інспекції, що зберігаються у фондах ЦДІА</w:t>
      </w:r>
      <w:r w:rsidR="002D5BA0">
        <w:rPr>
          <w:rFonts w:ascii="Times New Roman" w:eastAsia="TimesNewRomanPSMT" w:hAnsi="Times New Roman" w:cs="Times New Roman"/>
          <w:sz w:val="28"/>
          <w:szCs w:val="28"/>
          <w:lang w:val="uk-UA"/>
        </w:rPr>
        <w:t>К</w:t>
      </w:r>
      <w:r w:rsidRPr="00C800F9">
        <w:rPr>
          <w:rFonts w:ascii="Times New Roman" w:eastAsia="TimesNewRomanPSMT" w:hAnsi="Times New Roman" w:cs="Times New Roman"/>
          <w:sz w:val="28"/>
          <w:szCs w:val="28"/>
          <w:lang w:val="uk-UA"/>
        </w:rPr>
        <w:t xml:space="preserve"> України, належать до матеріалів діловодства. Вони виникли під час діяльності системи центральних і місцевих органів управління та державних установ і відомств, які повинні були контролювати економічну діяльність підприємців (циркуляри та постанови канцелярії губернаторів, губернських правлінь та присутствій, міських дум, повітових управ, фабричних інспекторів, статистичних комітетів.</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rPr>
      </w:pPr>
      <w:r w:rsidRPr="00C800F9">
        <w:rPr>
          <w:rFonts w:ascii="Times New Roman" w:eastAsia="TimesNewRomanPSMT" w:hAnsi="Times New Roman" w:cs="Times New Roman"/>
          <w:sz w:val="28"/>
          <w:szCs w:val="28"/>
          <w:lang w:val="uk-UA"/>
        </w:rPr>
        <w:t xml:space="preserve">Компетенція одного дільничного інспектора поширювалася на кілька повітів у межах губернії. Залежно від її промислових потужностей, зосереджувалося три-п’ять інспекторів, котрі підпорядковувалися старшому фабричному інспекторові. </w:t>
      </w:r>
      <w:r w:rsidRPr="00C800F9">
        <w:rPr>
          <w:rFonts w:ascii="Times New Roman" w:eastAsia="TimesNewRomanPSMT" w:hAnsi="Times New Roman" w:cs="Times New Roman"/>
          <w:sz w:val="28"/>
          <w:szCs w:val="28"/>
        </w:rPr>
        <w:t>Кілька губерній об’єднувалися у фабричний округ на чолі з окружним інспектором. Українські губернії об’єднувались у два округи – Київський та Харківський. До Харківського округу належали всі губернії Лівобережжя, а з 1899 р. Полтавська та Чернігівська губернії перейшли до Київського фабричного округу. У складі останнього були всі інші губернії – Київська, Херсонська, Волинська та Подільська.</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rPr>
      </w:pPr>
      <w:r w:rsidRPr="00C800F9">
        <w:rPr>
          <w:rFonts w:ascii="Times New Roman" w:eastAsia="TimesNewRomanPSMT" w:hAnsi="Times New Roman" w:cs="Times New Roman"/>
          <w:sz w:val="28"/>
          <w:szCs w:val="28"/>
          <w:lang w:val="uk-UA"/>
        </w:rPr>
        <w:t>З</w:t>
      </w:r>
      <w:r w:rsidRPr="00C800F9">
        <w:rPr>
          <w:rFonts w:ascii="Times New Roman" w:eastAsia="TimesNewRomanPSMT" w:hAnsi="Times New Roman" w:cs="Times New Roman"/>
          <w:sz w:val="28"/>
          <w:szCs w:val="28"/>
        </w:rPr>
        <w:t xml:space="preserve">віти старших фабричних інспекторів </w:t>
      </w:r>
      <w:r w:rsidRPr="00C800F9">
        <w:rPr>
          <w:rFonts w:ascii="Times New Roman" w:eastAsia="TimesNewRomanPSMT" w:hAnsi="Times New Roman" w:cs="Times New Roman"/>
          <w:sz w:val="28"/>
          <w:szCs w:val="28"/>
          <w:lang w:val="uk-UA"/>
        </w:rPr>
        <w:t>є одними з найінформативніших</w:t>
      </w:r>
      <w:r w:rsidRPr="00C800F9">
        <w:rPr>
          <w:rFonts w:ascii="Times New Roman" w:eastAsia="TimesNewRomanPSMT" w:hAnsi="Times New Roman" w:cs="Times New Roman"/>
          <w:sz w:val="28"/>
          <w:szCs w:val="28"/>
        </w:rPr>
        <w:t>. Вони відзначаються значним рівнем збереженості і є достатньо деталізованими, щоб виокремити з них інформацію про деякі підприємства. В архівах зберігаються матеріали статистичного обліку неопубліковані звіти, справи окремих порушень, подорожні журнали. Зокрема, у ЦДІА України зберігаються матеріали окружного фабрично</w:t>
      </w:r>
      <w:r w:rsidRPr="00C800F9">
        <w:rPr>
          <w:rFonts w:ascii="Times New Roman" w:eastAsia="TimesNewRomanPSMT" w:hAnsi="Times New Roman" w:cs="Times New Roman"/>
          <w:sz w:val="28"/>
          <w:szCs w:val="28"/>
          <w:lang w:val="uk-UA"/>
        </w:rPr>
        <w:t>го</w:t>
      </w:r>
      <w:r w:rsidRPr="00C800F9">
        <w:rPr>
          <w:rFonts w:ascii="Times New Roman" w:eastAsia="TimesNewRomanPSMT" w:hAnsi="Times New Roman" w:cs="Times New Roman"/>
          <w:sz w:val="28"/>
          <w:szCs w:val="28"/>
        </w:rPr>
        <w:t xml:space="preserve"> інспектора Харківського фабричного округу (ф. 2090) та окружного фабричного інспектора Київського фабричного округу (ф. 575).</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rPr>
      </w:pPr>
      <w:r w:rsidRPr="00C800F9">
        <w:rPr>
          <w:rFonts w:ascii="Times New Roman" w:eastAsia="TimesNewRomanPSMT" w:hAnsi="Times New Roman" w:cs="Times New Roman"/>
          <w:sz w:val="28"/>
          <w:szCs w:val="28"/>
        </w:rPr>
        <w:t xml:space="preserve">Значна частина збережених справ в обох фондах є однотипними, наприклад скарги про видачу матеріальної допомоги після травмування на виробництві. Однак, цікавими </w:t>
      </w:r>
      <w:r w:rsidRPr="00C800F9">
        <w:rPr>
          <w:rFonts w:ascii="Times New Roman" w:eastAsia="TimesNewRomanPSMT" w:hAnsi="Times New Roman" w:cs="Times New Roman"/>
          <w:sz w:val="28"/>
          <w:szCs w:val="28"/>
          <w:lang w:val="uk-UA"/>
        </w:rPr>
        <w:t>для дослідження</w:t>
      </w:r>
      <w:r w:rsidRPr="00C800F9">
        <w:rPr>
          <w:rFonts w:ascii="Times New Roman" w:eastAsia="TimesNewRomanPSMT" w:hAnsi="Times New Roman" w:cs="Times New Roman"/>
          <w:sz w:val="28"/>
          <w:szCs w:val="28"/>
        </w:rPr>
        <w:t xml:space="preserve"> є: списки промислових </w:t>
      </w:r>
      <w:r w:rsidRPr="00C800F9">
        <w:rPr>
          <w:rFonts w:ascii="Times New Roman" w:eastAsia="TimesNewRomanPSMT" w:hAnsi="Times New Roman" w:cs="Times New Roman"/>
          <w:sz w:val="28"/>
          <w:szCs w:val="28"/>
        </w:rPr>
        <w:lastRenderedPageBreak/>
        <w:t xml:space="preserve">підприємств губерній за різні роки, </w:t>
      </w:r>
      <w:r w:rsidRPr="00C800F9">
        <w:rPr>
          <w:rFonts w:ascii="Times New Roman" w:eastAsia="TimesNewRomanPSMT" w:hAnsi="Times New Roman" w:cs="Times New Roman"/>
          <w:sz w:val="28"/>
          <w:szCs w:val="28"/>
          <w:lang w:val="uk-UA"/>
        </w:rPr>
        <w:t xml:space="preserve">де містяться відомості щодо технічного стану підприємств, </w:t>
      </w:r>
      <w:r w:rsidRPr="00C800F9">
        <w:rPr>
          <w:rFonts w:ascii="Times New Roman" w:eastAsia="TimesNewRomanPSMT" w:hAnsi="Times New Roman" w:cs="Times New Roman"/>
          <w:sz w:val="28"/>
          <w:szCs w:val="28"/>
        </w:rPr>
        <w:t>звіти старших фабричних інспекторів, донесення старших фабричних інспекторів про страйки на підприємствах та облікові картки страйків, листування з різних питань.</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rPr>
        <w:t>Особливо цінними є дані про ті підприємства, які розорилис</w:t>
      </w:r>
      <w:r w:rsidRPr="00C800F9">
        <w:rPr>
          <w:rFonts w:ascii="Times New Roman" w:eastAsia="TimesNewRomanPSMT" w:hAnsi="Times New Roman" w:cs="Times New Roman"/>
          <w:sz w:val="28"/>
          <w:szCs w:val="28"/>
          <w:lang w:val="uk-UA"/>
        </w:rPr>
        <w:t>я</w:t>
      </w:r>
      <w:r w:rsidRPr="00C800F9">
        <w:rPr>
          <w:rFonts w:ascii="Times New Roman" w:eastAsia="TimesNewRomanPSMT" w:hAnsi="Times New Roman" w:cs="Times New Roman"/>
          <w:sz w:val="28"/>
          <w:szCs w:val="28"/>
        </w:rPr>
        <w:t>, а також аналіз причин таких явищ. Подібна статистика є унікальною. Прикладом може бути опис стану ко</w:t>
      </w:r>
      <w:r w:rsidRPr="00C800F9">
        <w:rPr>
          <w:rFonts w:ascii="Times New Roman" w:eastAsia="TimesNewRomanPSMT" w:hAnsi="Times New Roman" w:cs="Times New Roman"/>
          <w:sz w:val="28"/>
          <w:szCs w:val="28"/>
          <w:lang w:val="uk-UA"/>
        </w:rPr>
        <w:t>нопляно</w:t>
      </w:r>
      <w:r w:rsidRPr="00C800F9">
        <w:rPr>
          <w:rFonts w:ascii="Times New Roman" w:eastAsia="TimesNewRomanPSMT" w:hAnsi="Times New Roman" w:cs="Times New Roman"/>
          <w:sz w:val="28"/>
          <w:szCs w:val="28"/>
        </w:rPr>
        <w:t xml:space="preserve">тіпального виробництва у Чернігівській губернії у зводі звітів фабричних інспекторів за 1908 р. Так, </w:t>
      </w:r>
      <w:r w:rsidRPr="00C800F9">
        <w:rPr>
          <w:rFonts w:ascii="Times New Roman" w:eastAsia="TimesNewRomanPSMT" w:hAnsi="Times New Roman" w:cs="Times New Roman"/>
          <w:sz w:val="28"/>
          <w:szCs w:val="28"/>
          <w:lang w:val="uk-UA"/>
        </w:rPr>
        <w:t>коноплі</w:t>
      </w:r>
      <w:r w:rsidRPr="00C800F9">
        <w:rPr>
          <w:rFonts w:ascii="Times New Roman" w:eastAsia="TimesNewRomanPSMT" w:hAnsi="Times New Roman" w:cs="Times New Roman"/>
          <w:sz w:val="28"/>
          <w:szCs w:val="28"/>
        </w:rPr>
        <w:t xml:space="preserve"> врешті виявилос</w:t>
      </w:r>
      <w:r w:rsidRPr="00C800F9">
        <w:rPr>
          <w:rFonts w:ascii="Times New Roman" w:eastAsia="TimesNewRomanPSMT" w:hAnsi="Times New Roman" w:cs="Times New Roman"/>
          <w:sz w:val="28"/>
          <w:szCs w:val="28"/>
          <w:lang w:val="uk-UA"/>
        </w:rPr>
        <w:t>я</w:t>
      </w:r>
      <w:r w:rsidRPr="00C800F9">
        <w:rPr>
          <w:rFonts w:ascii="Times New Roman" w:eastAsia="TimesNewRomanPSMT" w:hAnsi="Times New Roman" w:cs="Times New Roman"/>
          <w:sz w:val="28"/>
          <w:szCs w:val="28"/>
        </w:rPr>
        <w:t xml:space="preserve"> дешевше вивозити у необробленому вигляді. Якість та ступінь обробки на підприємствах Чернігівщини </w:t>
      </w:r>
      <w:r w:rsidRPr="00C800F9">
        <w:rPr>
          <w:rFonts w:ascii="Times New Roman" w:eastAsia="TimesNewRomanPSMT" w:hAnsi="Times New Roman" w:cs="Times New Roman"/>
          <w:sz w:val="28"/>
          <w:szCs w:val="28"/>
          <w:lang w:val="uk-UA"/>
        </w:rPr>
        <w:t>були</w:t>
      </w:r>
      <w:r w:rsidRPr="00C800F9">
        <w:rPr>
          <w:rFonts w:ascii="Times New Roman" w:eastAsia="TimesNewRomanPSMT" w:hAnsi="Times New Roman" w:cs="Times New Roman"/>
          <w:sz w:val="28"/>
          <w:szCs w:val="28"/>
        </w:rPr>
        <w:t xml:space="preserve"> недостатніми для споживачів на ринках Британії та Німеччини. Відтак, дешевше </w:t>
      </w:r>
      <w:r w:rsidRPr="00C800F9">
        <w:rPr>
          <w:rFonts w:ascii="Times New Roman" w:eastAsia="TimesNewRomanPSMT" w:hAnsi="Times New Roman" w:cs="Times New Roman"/>
          <w:sz w:val="28"/>
          <w:szCs w:val="28"/>
          <w:lang w:val="uk-UA"/>
        </w:rPr>
        <w:t>ста</w:t>
      </w:r>
      <w:r w:rsidRPr="00C800F9">
        <w:rPr>
          <w:rFonts w:ascii="Times New Roman" w:eastAsia="TimesNewRomanPSMT" w:hAnsi="Times New Roman" w:cs="Times New Roman"/>
          <w:sz w:val="28"/>
          <w:szCs w:val="28"/>
        </w:rPr>
        <w:t>ло закривати фабрики, аніж модернізувати. Це закономірно призвело до скорочення обсягів виробництва, звільнень та банкрутств. Аналізувались причини, які стримували розвиток тих чи інших галузей промисловості та торгівлі</w:t>
      </w:r>
      <w:r w:rsidRPr="00C800F9">
        <w:rPr>
          <w:rFonts w:ascii="Times New Roman" w:eastAsia="TimesNewRomanPSMT" w:hAnsi="Times New Roman" w:cs="Times New Roman"/>
          <w:sz w:val="28"/>
          <w:szCs w:val="28"/>
          <w:lang w:val="uk-UA"/>
        </w:rPr>
        <w:t>, н</w:t>
      </w:r>
      <w:r w:rsidRPr="00C800F9">
        <w:rPr>
          <w:rFonts w:ascii="Times New Roman" w:eastAsia="TimesNewRomanPSMT" w:hAnsi="Times New Roman" w:cs="Times New Roman"/>
          <w:sz w:val="28"/>
          <w:szCs w:val="28"/>
        </w:rPr>
        <w:t>априклад, наголошувалос</w:t>
      </w:r>
      <w:r w:rsidRPr="00C800F9">
        <w:rPr>
          <w:rFonts w:ascii="Times New Roman" w:eastAsia="TimesNewRomanPSMT" w:hAnsi="Times New Roman" w:cs="Times New Roman"/>
          <w:sz w:val="28"/>
          <w:szCs w:val="28"/>
          <w:lang w:val="uk-UA"/>
        </w:rPr>
        <w:t>я</w:t>
      </w:r>
      <w:r w:rsidRPr="00C800F9">
        <w:rPr>
          <w:rFonts w:ascii="Times New Roman" w:eastAsia="TimesNewRomanPSMT" w:hAnsi="Times New Roman" w:cs="Times New Roman"/>
          <w:sz w:val="28"/>
          <w:szCs w:val="28"/>
        </w:rPr>
        <w:t xml:space="preserve"> на браку гарантій з боку залізниць та, як наслідок, необхідності знаходити альтернативні логістичні рішення (чумакування) [</w:t>
      </w:r>
      <w:r w:rsidR="002D5BA0">
        <w:rPr>
          <w:rFonts w:ascii="Times New Roman" w:hAnsi="Times New Roman" w:cs="Times New Roman"/>
          <w:bCs/>
          <w:sz w:val="28"/>
          <w:szCs w:val="28"/>
          <w:lang w:val="uk-UA"/>
        </w:rPr>
        <w:t>318</w:t>
      </w:r>
      <w:r w:rsidRPr="00C800F9">
        <w:rPr>
          <w:rFonts w:ascii="Times New Roman" w:hAnsi="Times New Roman" w:cs="Times New Roman"/>
          <w:bCs/>
          <w:sz w:val="28"/>
          <w:szCs w:val="28"/>
          <w:lang w:val="uk-UA"/>
        </w:rPr>
        <w:t xml:space="preserve">, </w:t>
      </w:r>
      <w:r w:rsidRPr="00C800F9">
        <w:rPr>
          <w:rFonts w:ascii="Times New Roman" w:eastAsia="TimesNewRomanPSMT" w:hAnsi="Times New Roman" w:cs="Times New Roman"/>
          <w:bCs/>
          <w:sz w:val="28"/>
          <w:szCs w:val="28"/>
          <w:lang w:val="uk-UA"/>
        </w:rPr>
        <w:t>с. 172</w:t>
      </w:r>
      <w:r w:rsidRPr="00C800F9">
        <w:rPr>
          <w:rFonts w:ascii="Times New Roman" w:eastAsia="TimesNewRomanPSMT" w:hAnsi="Times New Roman" w:cs="Times New Roman"/>
          <w:bCs/>
          <w:sz w:val="28"/>
          <w:szCs w:val="28"/>
        </w:rPr>
        <w:t>]</w:t>
      </w:r>
      <w:r w:rsidRPr="00C800F9">
        <w:rPr>
          <w:rFonts w:ascii="Times New Roman" w:hAnsi="Times New Roman" w:cs="Times New Roman"/>
          <w:bCs/>
          <w:sz w:val="28"/>
          <w:szCs w:val="28"/>
          <w:lang w:val="uk-UA"/>
        </w:rPr>
        <w:t>.</w:t>
      </w:r>
    </w:p>
    <w:p w:rsidR="00B84423" w:rsidRPr="00C800F9" w:rsidRDefault="00B84423" w:rsidP="0019669D">
      <w:pPr>
        <w:pStyle w:val="Default"/>
        <w:spacing w:line="24" w:lineRule="atLeast"/>
        <w:ind w:firstLine="680"/>
        <w:jc w:val="both"/>
        <w:rPr>
          <w:color w:val="auto"/>
          <w:sz w:val="28"/>
          <w:szCs w:val="28"/>
          <w:lang w:val="uk-UA"/>
        </w:rPr>
      </w:pPr>
      <w:r w:rsidRPr="00C800F9">
        <w:rPr>
          <w:rFonts w:eastAsia="TimesNewRomanPSMT"/>
          <w:color w:val="auto"/>
          <w:sz w:val="28"/>
          <w:szCs w:val="28"/>
          <w:lang w:val="uk-UA"/>
        </w:rPr>
        <w:t xml:space="preserve">Там знаходимо цінну інформацію про розповсюдження офіційних документів царської Росії щодо особливостей фабрично-заводської, торговельно-промислової політики держави, про взаємовідносини між підприємцями та органами влади й робітниками. Зокрема, фонд канцелярії київського, подільського, волинського генерал-губернатора (ф. 442) містить в собі важливі дані про розповсюдження циркулярів та офіційних листів Міністерства Внутрішніх Справ щодо особливостей торговельно-промислової політики держави, зміни в умовах діяльності підприємців. </w:t>
      </w:r>
      <w:r w:rsidRPr="00C800F9">
        <w:rPr>
          <w:color w:val="auto"/>
          <w:sz w:val="28"/>
          <w:szCs w:val="28"/>
          <w:lang w:val="uk-UA"/>
        </w:rPr>
        <w:t>У фонді 442 ЦДІАК України найповніше потрібні відомості містять щорічні звіти губернаторів, що їх очільники губерній надсилали імператору, у Міністерство внутрішніх справ, генерал-губернатору. Від 1837 р. документ мав складатися з 16 «статей», серед яких були «стан міст та їхніх доходів», «стан різних галузей господарства», «виконання повинностей натуральних і грошових», «стан навчальних закладів, казенних і приватних, і взагалі засобів навчання в губернії» та інші. Формуляр губернаторського звіту подавали на підставі різних законодавчих актів, однак обов’язковими пунктами були висновки-узагальнення про діяльність місцевих державних установ, інформація щодо продовольчого становища губерній, повідомлення про надзвичайні ситуації. Згодом перелік затребуваної інформації від начальника краю розширився. Губернаторські звіти відзначалися значним статистичним матеріалом. Подана інформація, що стосувалася промислового розвитку, містила відомості про ремісничі та фабрично-заводські підприємства, кількість робітників та суму виробленої продукці [</w:t>
      </w:r>
      <w:r w:rsidR="002D5BA0">
        <w:rPr>
          <w:color w:val="auto"/>
          <w:sz w:val="28"/>
          <w:szCs w:val="28"/>
          <w:lang w:val="uk-UA"/>
        </w:rPr>
        <w:t>1–23</w:t>
      </w:r>
      <w:r w:rsidRPr="00C800F9">
        <w:rPr>
          <w:color w:val="auto"/>
          <w:sz w:val="28"/>
          <w:szCs w:val="28"/>
          <w:lang w:val="uk-UA"/>
        </w:rPr>
        <w:t xml:space="preserve">]. До канцелярії київського генерал-губернатора разом з копіями звітів та «оглядами губерній» надходили також копії матеріалів з результатами огляду губернатором підпорядкованої йому губернії з пропозиціями щодо поліпшення роботи окремих повітових установ. </w:t>
      </w:r>
    </w:p>
    <w:p w:rsidR="00B84423" w:rsidRPr="00C800F9" w:rsidRDefault="00B84423" w:rsidP="0019669D">
      <w:pPr>
        <w:pStyle w:val="Default"/>
        <w:spacing w:line="24" w:lineRule="atLeast"/>
        <w:ind w:firstLine="680"/>
        <w:jc w:val="both"/>
        <w:rPr>
          <w:color w:val="auto"/>
          <w:sz w:val="28"/>
          <w:szCs w:val="28"/>
        </w:rPr>
      </w:pPr>
      <w:r w:rsidRPr="00C800F9">
        <w:rPr>
          <w:color w:val="auto"/>
          <w:sz w:val="28"/>
          <w:szCs w:val="28"/>
          <w:lang w:val="uk-UA"/>
        </w:rPr>
        <w:lastRenderedPageBreak/>
        <w:t>У цьому ж 442 фонді ЦДІАК України зосереджені розпорядження господарського департаменту щодо в</w:t>
      </w:r>
      <w:r w:rsidR="002D5BA0">
        <w:rPr>
          <w:color w:val="auto"/>
          <w:sz w:val="28"/>
          <w:szCs w:val="28"/>
          <w:lang w:val="uk-UA"/>
        </w:rPr>
        <w:t>ідкриття нових підприємств</w:t>
      </w:r>
      <w:r w:rsidRPr="00C800F9">
        <w:rPr>
          <w:color w:val="auto"/>
          <w:sz w:val="28"/>
          <w:szCs w:val="28"/>
          <w:lang w:val="uk-UA"/>
        </w:rPr>
        <w:t>, рапорти чиновників про право на користування паровими двигунами на фаб</w:t>
      </w:r>
      <w:r w:rsidR="002D5BA0">
        <w:rPr>
          <w:color w:val="auto"/>
          <w:sz w:val="28"/>
          <w:szCs w:val="28"/>
          <w:lang w:val="uk-UA"/>
        </w:rPr>
        <w:t>риках та заводах</w:t>
      </w:r>
      <w:r w:rsidRPr="00C800F9">
        <w:rPr>
          <w:color w:val="auto"/>
          <w:sz w:val="28"/>
          <w:szCs w:val="28"/>
          <w:lang w:val="uk-UA"/>
        </w:rPr>
        <w:t>, справи про заборону ін</w:t>
      </w:r>
      <w:r w:rsidR="002D5BA0">
        <w:rPr>
          <w:color w:val="auto"/>
          <w:sz w:val="28"/>
          <w:szCs w:val="28"/>
          <w:lang w:val="uk-UA"/>
        </w:rPr>
        <w:t>оземцям займатися ремеслом</w:t>
      </w:r>
      <w:r w:rsidRPr="00C800F9">
        <w:rPr>
          <w:color w:val="auto"/>
          <w:sz w:val="28"/>
          <w:szCs w:val="28"/>
          <w:lang w:val="uk-UA"/>
        </w:rPr>
        <w:t>, різні прохання від губернських землевласників і підприємців, подані на розгляд київського чиновника. Завдяки справам, в яких знаходимо відомості про кількість фабрик та заводів в краї, проаналізовано кількісний склад фабрично-заводських підприємств, його динаміку [</w:t>
      </w:r>
      <w:r w:rsidR="002D5BA0">
        <w:rPr>
          <w:color w:val="auto"/>
          <w:sz w:val="28"/>
          <w:szCs w:val="28"/>
          <w:lang w:val="uk-UA"/>
        </w:rPr>
        <w:t>4–15</w:t>
      </w:r>
      <w:r w:rsidRPr="00C800F9">
        <w:rPr>
          <w:color w:val="auto"/>
          <w:sz w:val="28"/>
          <w:szCs w:val="28"/>
          <w:lang w:val="uk-UA"/>
        </w:rPr>
        <w:t>], визначено кількість осіб, що були зайняті на різних виробництвах [</w:t>
      </w:r>
      <w:r w:rsidR="002D5BA0">
        <w:rPr>
          <w:color w:val="auto"/>
          <w:sz w:val="28"/>
          <w:szCs w:val="28"/>
          <w:lang w:val="uk-UA"/>
        </w:rPr>
        <w:t>20–39</w:t>
      </w:r>
      <w:r w:rsidRPr="00C800F9">
        <w:rPr>
          <w:color w:val="auto"/>
          <w:sz w:val="28"/>
          <w:szCs w:val="28"/>
          <w:lang w:val="uk-UA"/>
        </w:rPr>
        <w:t>], розглянуто різні розпорядчі акти [</w:t>
      </w:r>
      <w:r w:rsidR="002D5BA0">
        <w:rPr>
          <w:color w:val="auto"/>
          <w:sz w:val="28"/>
          <w:szCs w:val="28"/>
          <w:lang w:val="uk-UA"/>
        </w:rPr>
        <w:t>40–58</w:t>
      </w:r>
      <w:r w:rsidRPr="00C800F9">
        <w:rPr>
          <w:color w:val="auto"/>
          <w:sz w:val="28"/>
          <w:szCs w:val="28"/>
          <w:lang w:val="uk-UA"/>
        </w:rPr>
        <w:t xml:space="preserve">]. </w:t>
      </w:r>
      <w:r w:rsidRPr="00C800F9">
        <w:rPr>
          <w:color w:val="auto"/>
          <w:sz w:val="28"/>
          <w:szCs w:val="28"/>
        </w:rPr>
        <w:t xml:space="preserve">В обігу документів канцелярії генерал-губернатора значне місце займали різні донесення, подання, рапорти, довідки та інші документи службового листування. В них відображена процедура розробки різних питань. </w:t>
      </w:r>
    </w:p>
    <w:p w:rsidR="00B84423" w:rsidRPr="00C800F9" w:rsidRDefault="00B84423" w:rsidP="0019669D">
      <w:pPr>
        <w:pStyle w:val="Default"/>
        <w:spacing w:line="24" w:lineRule="atLeast"/>
        <w:ind w:firstLine="680"/>
        <w:jc w:val="both"/>
        <w:rPr>
          <w:color w:val="auto"/>
          <w:sz w:val="28"/>
          <w:szCs w:val="28"/>
        </w:rPr>
      </w:pPr>
      <w:r w:rsidRPr="00C800F9">
        <w:rPr>
          <w:color w:val="auto"/>
          <w:sz w:val="28"/>
          <w:szCs w:val="28"/>
          <w:lang w:val="uk-UA"/>
        </w:rPr>
        <w:t>У фонді 574 «Старший фабричний інспектор Киівської губернії</w:t>
      </w:r>
      <w:r w:rsidRPr="00C800F9">
        <w:rPr>
          <w:b/>
          <w:color w:val="auto"/>
          <w:sz w:val="28"/>
          <w:szCs w:val="28"/>
          <w:lang w:val="uk-UA"/>
        </w:rPr>
        <w:t>»</w:t>
      </w:r>
      <w:r w:rsidRPr="00C800F9">
        <w:rPr>
          <w:color w:val="auto"/>
          <w:sz w:val="28"/>
          <w:szCs w:val="28"/>
          <w:lang w:val="uk-UA"/>
        </w:rPr>
        <w:t xml:space="preserve"> ЦДІА України зосереджені матеріали канцелярії, де знайомимося з виробничою та соціальною діяльністю підприємств легкої промисловості краю за період від 1884 р. до 1919 р. Документація старшого фабричного інспектора дозволяє з’ясувати класифікацію фабрично-заводських підприємств. </w:t>
      </w:r>
      <w:r w:rsidRPr="00C800F9">
        <w:rPr>
          <w:color w:val="auto"/>
          <w:sz w:val="28"/>
          <w:szCs w:val="28"/>
        </w:rPr>
        <w:t xml:space="preserve">У цьому фонді зберігаються проекти та листи, у котрих містяться положення про нагляд за </w:t>
      </w:r>
      <w:r w:rsidRPr="00C800F9">
        <w:rPr>
          <w:color w:val="auto"/>
          <w:sz w:val="28"/>
          <w:szCs w:val="28"/>
          <w:lang w:val="uk-UA"/>
        </w:rPr>
        <w:t>фабричними</w:t>
      </w:r>
      <w:r w:rsidRPr="00C800F9">
        <w:rPr>
          <w:color w:val="auto"/>
          <w:sz w:val="28"/>
          <w:szCs w:val="28"/>
        </w:rPr>
        <w:t xml:space="preserve"> закладами [</w:t>
      </w:r>
      <w:r w:rsidR="002D5BA0">
        <w:rPr>
          <w:color w:val="auto"/>
          <w:sz w:val="28"/>
          <w:szCs w:val="28"/>
          <w:lang w:val="uk-UA"/>
        </w:rPr>
        <w:t>59–69</w:t>
      </w:r>
      <w:r w:rsidRPr="00C800F9">
        <w:rPr>
          <w:color w:val="auto"/>
          <w:sz w:val="28"/>
          <w:szCs w:val="28"/>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eastAsia="TimesNewRomanPSMT" w:hAnsi="Times New Roman" w:cs="Times New Roman"/>
          <w:sz w:val="28"/>
          <w:szCs w:val="28"/>
          <w:lang w:val="uk-UA"/>
        </w:rPr>
        <w:t xml:space="preserve">Окремі відомості про стан промислових закладів регіону, їх власників, взаємовідносини з працівниками надають матеріали канцелярії Київського окружного фабричного інспектора (ф. 575). </w:t>
      </w:r>
      <w:r w:rsidRPr="00C800F9">
        <w:rPr>
          <w:rFonts w:ascii="Times New Roman" w:hAnsi="Times New Roman" w:cs="Times New Roman"/>
          <w:sz w:val="28"/>
          <w:szCs w:val="28"/>
          <w:lang w:val="uk-UA"/>
        </w:rPr>
        <w:t xml:space="preserve">Опрацювання документації фонду дозволяє розкрити процес зростання кількості фабричних підприємств від початку 1860-тих років. Окремі справи надають інформацію про кількість фабрично-заводських підприємств українських губерній, описують локалізацію виробничих структур легкої промисловості та подають відомості про кількість </w:t>
      </w:r>
      <w:r w:rsidR="002D5BA0">
        <w:rPr>
          <w:rFonts w:ascii="Times New Roman" w:hAnsi="Times New Roman" w:cs="Times New Roman"/>
          <w:sz w:val="28"/>
          <w:szCs w:val="28"/>
          <w:lang w:val="uk-UA"/>
        </w:rPr>
        <w:t>робітників на підприємствах [70–77</w:t>
      </w:r>
      <w:r w:rsidRPr="00C800F9">
        <w:rPr>
          <w:rFonts w:ascii="Times New Roman" w:hAnsi="Times New Roman" w:cs="Times New Roman"/>
          <w:sz w:val="28"/>
          <w:szCs w:val="28"/>
          <w:lang w:val="uk-UA"/>
        </w:rPr>
        <w:t>]. Характеристика фабрик і заводів надає можливість розкрити галузеві особливості легкої промисловості, зміни в чисельності працівників, обсягах і вартості виробленої продукції. Однак, недолік таких відомостей проявляється у відсутності єдиного критерію, що дозволяє підприємства вважати фабрикою або заводом, тому переважну більшість таких закладів складали невеликі майстерні з кількома зайнятими на них робітниками.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Відомості щодо продуктивності закладів, умов праці, заробітної плати, тривалості робочого дня на фабриках і заводах Київської губернії до початку ХХ ст. містяться у фонді 576 ЦДІА</w:t>
      </w:r>
      <w:r w:rsidR="002D5BA0">
        <w:rPr>
          <w:rFonts w:ascii="Times New Roman" w:hAnsi="Times New Roman" w:cs="Times New Roman"/>
          <w:sz w:val="28"/>
          <w:szCs w:val="28"/>
          <w:lang w:val="uk-UA"/>
        </w:rPr>
        <w:t>К</w:t>
      </w:r>
      <w:r w:rsidRPr="00C800F9">
        <w:rPr>
          <w:rFonts w:ascii="Times New Roman" w:hAnsi="Times New Roman" w:cs="Times New Roman"/>
          <w:sz w:val="28"/>
          <w:szCs w:val="28"/>
          <w:lang w:val="uk-UA"/>
        </w:rPr>
        <w:t xml:space="preserve"> України. Інформацію про наявність в Харківській губернії коноплянопрядильних фабрик, із зазначенням місцезнаходження підприємств, їх продуктивності, власників, кількості робітників і системи двигунів, отримуємо з фондів канцелярії харківського генерал-губернатора (ф. 1191)</w:t>
      </w:r>
      <w:r w:rsidR="00193E37" w:rsidRPr="00193E37">
        <w:rPr>
          <w:rFonts w:ascii="Times New Roman" w:hAnsi="Times New Roman" w:cs="Times New Roman"/>
          <w:sz w:val="28"/>
          <w:szCs w:val="28"/>
          <w:lang w:val="uk-UA"/>
        </w:rPr>
        <w:t xml:space="preserve"> </w:t>
      </w:r>
      <w:r w:rsidR="00193E37">
        <w:rPr>
          <w:rFonts w:ascii="Times New Roman" w:hAnsi="Times New Roman" w:cs="Times New Roman"/>
          <w:sz w:val="28"/>
          <w:szCs w:val="28"/>
          <w:lang w:val="uk-UA"/>
        </w:rPr>
        <w:t>[81–83</w:t>
      </w:r>
      <w:r w:rsidR="00193E37" w:rsidRPr="00C800F9">
        <w:rPr>
          <w:rFonts w:ascii="Times New Roman" w:hAnsi="Times New Roman" w:cs="Times New Roman"/>
          <w:sz w:val="28"/>
          <w:szCs w:val="28"/>
          <w:lang w:val="uk-UA"/>
        </w:rPr>
        <w:t>]</w:t>
      </w:r>
      <w:r w:rsidRPr="00C800F9">
        <w:rPr>
          <w:rFonts w:ascii="Times New Roman" w:hAnsi="Times New Roman" w:cs="Times New Roman"/>
          <w:sz w:val="28"/>
          <w:szCs w:val="28"/>
          <w:lang w:val="uk-UA"/>
        </w:rPr>
        <w:t xml:space="preserve"> та харківського фабричного інспектора (ф. 2090) [</w:t>
      </w:r>
      <w:r w:rsidR="00193E37">
        <w:rPr>
          <w:rFonts w:ascii="Times New Roman" w:hAnsi="Times New Roman" w:cs="Times New Roman"/>
          <w:sz w:val="28"/>
          <w:szCs w:val="28"/>
          <w:lang w:val="uk-UA"/>
        </w:rPr>
        <w:t>84–88</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eastAsia="TimesNewRomanPSMT" w:hAnsi="Times New Roman" w:cs="Times New Roman"/>
          <w:sz w:val="28"/>
          <w:szCs w:val="28"/>
          <w:lang w:val="uk-UA"/>
        </w:rPr>
        <w:t xml:space="preserve">Потужний масив матеріалів, що стосуються розвитку легкої промисловості Південного регіону зберігається у Державному архіві Одеської </w:t>
      </w:r>
      <w:r w:rsidRPr="00C800F9">
        <w:rPr>
          <w:rFonts w:ascii="Times New Roman" w:eastAsia="TimesNewRomanPSMT" w:hAnsi="Times New Roman" w:cs="Times New Roman"/>
          <w:sz w:val="28"/>
          <w:szCs w:val="28"/>
          <w:lang w:val="uk-UA"/>
        </w:rPr>
        <w:lastRenderedPageBreak/>
        <w:t>області (</w:t>
      </w:r>
      <w:r w:rsidRPr="00C800F9">
        <w:rPr>
          <w:rFonts w:ascii="Times New Roman" w:hAnsi="Times New Roman" w:cs="Times New Roman"/>
          <w:sz w:val="28"/>
          <w:szCs w:val="28"/>
          <w:lang w:val="uk-UA"/>
        </w:rPr>
        <w:t>ДАОО)</w:t>
      </w:r>
      <w:r w:rsidRPr="00C800F9">
        <w:rPr>
          <w:rFonts w:ascii="Times New Roman" w:eastAsia="TimesNewRomanPSMT" w:hAnsi="Times New Roman" w:cs="Times New Roman"/>
          <w:sz w:val="28"/>
          <w:szCs w:val="28"/>
          <w:lang w:val="uk-UA"/>
        </w:rPr>
        <w:t xml:space="preserve"> у фонді «Одеського градоначальника» (ф. 2). </w:t>
      </w:r>
      <w:r w:rsidRPr="00C800F9">
        <w:rPr>
          <w:rFonts w:ascii="Times New Roman" w:eastAsia="TimesNewRomanPSMT" w:hAnsi="Times New Roman" w:cs="Times New Roman"/>
          <w:sz w:val="28"/>
          <w:szCs w:val="28"/>
        </w:rPr>
        <w:t xml:space="preserve">Тут </w:t>
      </w:r>
      <w:r w:rsidRPr="00C800F9">
        <w:rPr>
          <w:rFonts w:ascii="Times New Roman" w:eastAsia="TimesNewRomanPSMT" w:hAnsi="Times New Roman" w:cs="Times New Roman"/>
          <w:sz w:val="28"/>
          <w:szCs w:val="28"/>
          <w:lang w:val="uk-UA"/>
        </w:rPr>
        <w:t>згруповано</w:t>
      </w:r>
      <w:r w:rsidRPr="00C800F9">
        <w:rPr>
          <w:rFonts w:ascii="Times New Roman" w:eastAsia="TimesNewRomanPSMT" w:hAnsi="Times New Roman" w:cs="Times New Roman"/>
          <w:sz w:val="28"/>
          <w:szCs w:val="28"/>
        </w:rPr>
        <w:t xml:space="preserve"> дані про розвиток </w:t>
      </w:r>
      <w:r w:rsidRPr="00C800F9">
        <w:rPr>
          <w:rFonts w:ascii="Times New Roman" w:eastAsia="TimesNewRomanPSMT" w:hAnsi="Times New Roman" w:cs="Times New Roman"/>
          <w:sz w:val="28"/>
          <w:szCs w:val="28"/>
          <w:lang w:val="uk-UA"/>
        </w:rPr>
        <w:t xml:space="preserve">легкої </w:t>
      </w:r>
      <w:r w:rsidRPr="00C800F9">
        <w:rPr>
          <w:rFonts w:ascii="Times New Roman" w:eastAsia="TimesNewRomanPSMT" w:hAnsi="Times New Roman" w:cs="Times New Roman"/>
          <w:sz w:val="28"/>
          <w:szCs w:val="28"/>
        </w:rPr>
        <w:t xml:space="preserve">промисловості </w:t>
      </w:r>
      <w:r w:rsidRPr="00C800F9">
        <w:rPr>
          <w:rFonts w:ascii="Times New Roman" w:eastAsia="TimesNewRomanPSMT" w:hAnsi="Times New Roman" w:cs="Times New Roman"/>
          <w:sz w:val="28"/>
          <w:szCs w:val="28"/>
          <w:lang w:val="uk-UA"/>
        </w:rPr>
        <w:t xml:space="preserve">й </w:t>
      </w:r>
      <w:r w:rsidRPr="00C800F9">
        <w:rPr>
          <w:rFonts w:ascii="Times New Roman" w:eastAsia="TimesNewRomanPSMT" w:hAnsi="Times New Roman" w:cs="Times New Roman"/>
          <w:sz w:val="28"/>
          <w:szCs w:val="28"/>
        </w:rPr>
        <w:t>про діяльність промисловців</w:t>
      </w:r>
      <w:r w:rsidRPr="00C800F9">
        <w:rPr>
          <w:rFonts w:ascii="Times New Roman" w:eastAsia="TimesNewRomanPSMT" w:hAnsi="Times New Roman" w:cs="Times New Roman"/>
          <w:sz w:val="28"/>
          <w:szCs w:val="28"/>
          <w:lang w:val="uk-UA"/>
        </w:rPr>
        <w:t xml:space="preserve"> м. Одеси. Відомості про чисельність, виробничу діяльність й технічне забезпечення підприємств Одеси зосереджено у фонді «</w:t>
      </w:r>
      <w:r w:rsidRPr="00C800F9">
        <w:rPr>
          <w:rFonts w:ascii="Times New Roman" w:hAnsi="Times New Roman" w:cs="Times New Roman"/>
          <w:sz w:val="28"/>
          <w:szCs w:val="28"/>
          <w:lang w:val="uk-UA"/>
        </w:rPr>
        <w:t>Головного статистичного комітету Новоросійського краю» (ф. 3).</w:t>
      </w:r>
      <w:r w:rsidRPr="00C800F9">
        <w:rPr>
          <w:rFonts w:ascii="Times New Roman" w:eastAsia="TimesNewRomanPSMT" w:hAnsi="Times New Roman" w:cs="Times New Roman"/>
          <w:sz w:val="28"/>
          <w:szCs w:val="28"/>
          <w:lang w:val="uk-UA"/>
        </w:rPr>
        <w:t xml:space="preserve"> Особливо багато матеріалів, що стосуються кількості підприємств та робітників, обсягів та номенклатури продукції, розмірів зарплати, історії взаємовідносин підприємців та найманих робітників</w:t>
      </w:r>
      <w:r w:rsidRPr="00C800F9">
        <w:rPr>
          <w:rFonts w:ascii="Times New Roman" w:hAnsi="Times New Roman" w:cs="Times New Roman"/>
          <w:sz w:val="28"/>
          <w:szCs w:val="28"/>
          <w:lang w:val="uk-UA"/>
        </w:rPr>
        <w:t xml:space="preserve"> містяться у фонді «Одеський губраднаргосп» (ф. Р–1220)</w:t>
      </w:r>
      <w:r w:rsidRPr="00C800F9">
        <w:rPr>
          <w:rFonts w:ascii="Times New Roman" w:eastAsia="TimesNewRomanPSMT" w:hAnsi="Times New Roman" w:cs="Times New Roman"/>
          <w:sz w:val="28"/>
          <w:szCs w:val="28"/>
          <w:lang w:val="uk-UA"/>
        </w:rPr>
        <w:t>. Зокрема, це свідчення про вимоги, що висували робітники до власників фабрично-заводських закладів, донесення про страйки на підприємствах та спо</w:t>
      </w:r>
      <w:r w:rsidRPr="00C800F9">
        <w:rPr>
          <w:rFonts w:ascii="Times New Roman" w:eastAsia="TimesNewRomanPSMT" w:hAnsi="Times New Roman" w:cs="Times New Roman"/>
          <w:sz w:val="28"/>
          <w:szCs w:val="28"/>
        </w:rPr>
        <w:t xml:space="preserve">соби їх подолання. </w:t>
      </w:r>
      <w:r w:rsidRPr="00C800F9">
        <w:rPr>
          <w:rFonts w:ascii="Times New Roman" w:eastAsia="TimesNewRomanPSMT" w:hAnsi="Times New Roman" w:cs="Times New Roman"/>
          <w:sz w:val="28"/>
          <w:szCs w:val="28"/>
          <w:lang w:val="uk-UA"/>
        </w:rPr>
        <w:t>Прогресивну інформацію про відкриття фабрики з виробництва штучної вовни в Одесі в 1899 р. знаходимо у фонді</w:t>
      </w:r>
      <w:r w:rsidRPr="00C800F9">
        <w:rPr>
          <w:rFonts w:ascii="Times New Roman" w:hAnsi="Times New Roman" w:cs="Times New Roman"/>
          <w:sz w:val="28"/>
          <w:szCs w:val="28"/>
          <w:lang w:val="uk-UA"/>
        </w:rPr>
        <w:t xml:space="preserve"> 16 «Одеська міська управа» [</w:t>
      </w:r>
      <w:r w:rsidR="00193E37">
        <w:rPr>
          <w:rFonts w:ascii="Times New Roman" w:hAnsi="Times New Roman" w:cs="Times New Roman"/>
          <w:sz w:val="28"/>
          <w:szCs w:val="28"/>
          <w:lang w:val="uk-UA"/>
        </w:rPr>
        <w:t>89–92; 98–100</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Не менш цікава інформація у котексті відтворення розвитку суконного, шкіряного та канатного виробництва в Херсонській губернії протягом другої половини ХІХ ст. простежується за матеріалами фондів «Товариство сільського господарства Південної Росії» (ф. 22), «Канцелірія попечителя Одеського учбового округу (ф. 42), «Прокурор Одеського окружного суду (ф. 634) </w:t>
      </w:r>
      <w:r w:rsidRPr="00C800F9">
        <w:rPr>
          <w:rFonts w:ascii="Times New Roman" w:hAnsi="Times New Roman" w:cs="Times New Roman"/>
          <w:sz w:val="28"/>
          <w:szCs w:val="28"/>
        </w:rPr>
        <w:t>[</w:t>
      </w:r>
      <w:r w:rsidR="00193E37">
        <w:rPr>
          <w:rFonts w:ascii="Times New Roman" w:hAnsi="Times New Roman" w:cs="Times New Roman"/>
          <w:sz w:val="28"/>
          <w:szCs w:val="28"/>
          <w:lang w:val="uk-UA"/>
        </w:rPr>
        <w:t>94–97</w:t>
      </w:r>
      <w:r w:rsidRPr="00C800F9">
        <w:rPr>
          <w:rFonts w:ascii="Times New Roman" w:hAnsi="Times New Roman" w:cs="Times New Roman"/>
          <w:sz w:val="28"/>
          <w:szCs w:val="28"/>
        </w:rPr>
        <w:t>].</w:t>
      </w:r>
    </w:p>
    <w:p w:rsidR="00B84423" w:rsidRPr="00193E37"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Численні матеріали про роль підприємств легкої промисловості в економічному розвитку Наддніпрянської України та Російської імперії зберігаються у фондах Державного архіву Харківсько</w:t>
      </w:r>
      <w:r w:rsidR="00193E37">
        <w:rPr>
          <w:rFonts w:ascii="Times New Roman" w:eastAsia="TimesNewRomanPSMT" w:hAnsi="Times New Roman" w:cs="Times New Roman"/>
          <w:sz w:val="28"/>
          <w:szCs w:val="28"/>
          <w:lang w:val="uk-UA"/>
        </w:rPr>
        <w:t>ї області (ДАХО) (фф. 3, 1</w:t>
      </w:r>
      <w:r w:rsidRPr="00C800F9">
        <w:rPr>
          <w:rFonts w:ascii="Times New Roman" w:eastAsia="TimesNewRomanPSMT" w:hAnsi="Times New Roman" w:cs="Times New Roman"/>
          <w:sz w:val="28"/>
          <w:szCs w:val="28"/>
          <w:lang w:val="uk-UA"/>
        </w:rPr>
        <w:t xml:space="preserve">4, </w:t>
      </w:r>
      <w:r w:rsidR="00193E37">
        <w:rPr>
          <w:rFonts w:ascii="Times New Roman" w:eastAsia="TimesNewRomanPSMT" w:hAnsi="Times New Roman" w:cs="Times New Roman"/>
          <w:sz w:val="28"/>
          <w:szCs w:val="28"/>
          <w:lang w:val="uk-UA"/>
        </w:rPr>
        <w:t>30, 531</w:t>
      </w:r>
      <w:r w:rsidRPr="00C800F9">
        <w:rPr>
          <w:rFonts w:ascii="Times New Roman" w:eastAsia="TimesNewRomanPSMT" w:hAnsi="Times New Roman" w:cs="Times New Roman"/>
          <w:sz w:val="28"/>
          <w:szCs w:val="28"/>
          <w:lang w:val="uk-UA"/>
        </w:rPr>
        <w:t xml:space="preserve">), серед яких особливе значення мають розпорядження органів управління, статистичних установ, канцелярій фабричних інспекторів Харківської губернії. У ДАХО також міститься багато документів про роль промисловців у роботі органів управління різного рівня, участь підприємців у суспільно-політичному житті регіону, їх позицію щодо формування виробничої та соціальної інфраструктури. </w:t>
      </w:r>
      <w:r w:rsidRPr="00C800F9">
        <w:rPr>
          <w:rFonts w:ascii="Times New Roman" w:eastAsia="TimesNewRomanPSMT" w:hAnsi="Times New Roman" w:cs="Times New Roman"/>
          <w:sz w:val="28"/>
          <w:szCs w:val="28"/>
        </w:rPr>
        <w:t>Це матеріали фондів губернських,</w:t>
      </w:r>
      <w:r w:rsidR="00193E37">
        <w:rPr>
          <w:rFonts w:ascii="Times New Roman" w:eastAsia="TimesNewRomanPSMT" w:hAnsi="Times New Roman" w:cs="Times New Roman"/>
          <w:sz w:val="28"/>
          <w:szCs w:val="28"/>
        </w:rPr>
        <w:t xml:space="preserve"> повітових та міських установ –</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Канцелярія Харківського губернатора</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 xml:space="preserve"> (ф. 30), </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Харківське губернське управління</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 xml:space="preserve"> (ф. 4)</w:t>
      </w:r>
      <w:r w:rsidR="00193E37">
        <w:rPr>
          <w:rFonts w:ascii="Times New Roman" w:eastAsia="TimesNewRomanPSMT"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Г</w:t>
      </w:r>
      <w:r w:rsidRPr="00C800F9">
        <w:rPr>
          <w:rFonts w:ascii="Times New Roman" w:hAnsi="Times New Roman" w:cs="Times New Roman"/>
          <w:sz w:val="28"/>
          <w:szCs w:val="28"/>
        </w:rPr>
        <w:t xml:space="preserve">рупу джерел з теми </w:t>
      </w:r>
      <w:r w:rsidRPr="00C800F9">
        <w:rPr>
          <w:rFonts w:ascii="Times New Roman" w:hAnsi="Times New Roman" w:cs="Times New Roman"/>
          <w:sz w:val="28"/>
          <w:szCs w:val="28"/>
          <w:lang w:val="uk-UA"/>
        </w:rPr>
        <w:t>дослідження</w:t>
      </w:r>
      <w:r w:rsidRPr="00C800F9">
        <w:rPr>
          <w:rFonts w:ascii="Times New Roman" w:hAnsi="Times New Roman" w:cs="Times New Roman"/>
          <w:sz w:val="28"/>
          <w:szCs w:val="28"/>
        </w:rPr>
        <w:t xml:space="preserve"> становлять матеріали архівних фондів, що увібрали в себе документи адміністративно-управлінського, господарського та статистично-економічного характеру</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ф. 3</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Канцеляр</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я Харк</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вс</w:t>
      </w:r>
      <w:r w:rsidRPr="00C800F9">
        <w:rPr>
          <w:rFonts w:ascii="Times New Roman" w:hAnsi="Times New Roman" w:cs="Times New Roman"/>
          <w:sz w:val="28"/>
          <w:szCs w:val="28"/>
          <w:lang w:val="uk-UA"/>
        </w:rPr>
        <w:t>ь</w:t>
      </w:r>
      <w:r w:rsidRPr="00C800F9">
        <w:rPr>
          <w:rFonts w:ascii="Times New Roman" w:hAnsi="Times New Roman" w:cs="Times New Roman"/>
          <w:sz w:val="28"/>
          <w:szCs w:val="28"/>
        </w:rPr>
        <w:t>кого губернатора</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ф. 51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Харк</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вс</w:t>
      </w:r>
      <w:r w:rsidRPr="00C800F9">
        <w:rPr>
          <w:rFonts w:ascii="Times New Roman" w:hAnsi="Times New Roman" w:cs="Times New Roman"/>
          <w:sz w:val="28"/>
          <w:szCs w:val="28"/>
          <w:lang w:val="uk-UA"/>
        </w:rPr>
        <w:t>ь</w:t>
      </w:r>
      <w:r w:rsidRPr="00C800F9">
        <w:rPr>
          <w:rFonts w:ascii="Times New Roman" w:hAnsi="Times New Roman" w:cs="Times New Roman"/>
          <w:sz w:val="28"/>
          <w:szCs w:val="28"/>
        </w:rPr>
        <w:t>кий губернс</w:t>
      </w:r>
      <w:r w:rsidRPr="00C800F9">
        <w:rPr>
          <w:rFonts w:ascii="Times New Roman" w:hAnsi="Times New Roman" w:cs="Times New Roman"/>
          <w:sz w:val="28"/>
          <w:szCs w:val="28"/>
          <w:lang w:val="uk-UA"/>
        </w:rPr>
        <w:t>ь</w:t>
      </w:r>
      <w:r w:rsidRPr="00C800F9">
        <w:rPr>
          <w:rFonts w:ascii="Times New Roman" w:hAnsi="Times New Roman" w:cs="Times New Roman"/>
          <w:sz w:val="28"/>
          <w:szCs w:val="28"/>
        </w:rPr>
        <w:t>кий статистич</w:t>
      </w:r>
      <w:r w:rsidRPr="00C800F9">
        <w:rPr>
          <w:rFonts w:ascii="Times New Roman" w:hAnsi="Times New Roman" w:cs="Times New Roman"/>
          <w:sz w:val="28"/>
          <w:szCs w:val="28"/>
          <w:lang w:val="uk-UA"/>
        </w:rPr>
        <w:t>н</w:t>
      </w:r>
      <w:r w:rsidRPr="00C800F9">
        <w:rPr>
          <w:rFonts w:ascii="Times New Roman" w:hAnsi="Times New Roman" w:cs="Times New Roman"/>
          <w:sz w:val="28"/>
          <w:szCs w:val="28"/>
        </w:rPr>
        <w:t>ий ком</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тет</w:t>
      </w:r>
      <w:r w:rsidRPr="00C800F9">
        <w:rPr>
          <w:rFonts w:ascii="Times New Roman" w:hAnsi="Times New Roman" w:cs="Times New Roman"/>
          <w:sz w:val="28"/>
          <w:szCs w:val="28"/>
          <w:lang w:val="uk-UA"/>
        </w:rPr>
        <w:t xml:space="preserve">» та ф. 531 «Харківська фабрика південно-російського товариства коноплянопрядильної та канатної промисловості при станції Нова Баварія» </w:t>
      </w:r>
      <w:r w:rsidRPr="00C800F9">
        <w:rPr>
          <w:rFonts w:ascii="Times New Roman" w:hAnsi="Times New Roman" w:cs="Times New Roman"/>
          <w:sz w:val="28"/>
          <w:szCs w:val="28"/>
        </w:rPr>
        <w:t>[</w:t>
      </w:r>
      <w:r w:rsidR="00193E37">
        <w:rPr>
          <w:rFonts w:ascii="Times New Roman" w:hAnsi="Times New Roman" w:cs="Times New Roman"/>
          <w:sz w:val="28"/>
          <w:szCs w:val="28"/>
          <w:lang w:val="uk-UA"/>
        </w:rPr>
        <w:t>101–147</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eastAsia="TimesNewRomanPSMT" w:hAnsi="Times New Roman" w:cs="Times New Roman"/>
          <w:sz w:val="28"/>
          <w:szCs w:val="28"/>
          <w:lang w:val="uk-UA"/>
        </w:rPr>
        <w:t>У фондах Державного архіву Хмельницької області (ДАХмО) знаходимо інформацію про виробничу діяльність, продукцію, власників суконних фабрик в Дунаївцях (ф</w:t>
      </w:r>
      <w:r w:rsidRPr="00C800F9">
        <w:rPr>
          <w:rFonts w:ascii="Times New Roman" w:hAnsi="Times New Roman" w:cs="Times New Roman"/>
          <w:bCs/>
          <w:sz w:val="28"/>
          <w:szCs w:val="28"/>
        </w:rPr>
        <w:t xml:space="preserve">. 227. </w:t>
      </w:r>
      <w:r w:rsidRPr="00C800F9">
        <w:rPr>
          <w:rFonts w:ascii="Times New Roman" w:hAnsi="Times New Roman" w:cs="Times New Roman"/>
          <w:bCs/>
          <w:sz w:val="28"/>
          <w:szCs w:val="28"/>
          <w:lang w:val="uk-UA"/>
        </w:rPr>
        <w:t>«</w:t>
      </w:r>
      <w:r w:rsidRPr="00C800F9">
        <w:rPr>
          <w:rFonts w:ascii="Times New Roman" w:hAnsi="Times New Roman" w:cs="Times New Roman"/>
          <w:bCs/>
          <w:sz w:val="28"/>
          <w:szCs w:val="28"/>
        </w:rPr>
        <w:t>Под</w:t>
      </w:r>
      <w:r w:rsidRPr="00C800F9">
        <w:rPr>
          <w:rFonts w:ascii="Times New Roman" w:hAnsi="Times New Roman" w:cs="Times New Roman"/>
          <w:bCs/>
          <w:sz w:val="28"/>
          <w:szCs w:val="28"/>
          <w:lang w:val="uk-UA"/>
        </w:rPr>
        <w:t>і</w:t>
      </w:r>
      <w:r w:rsidRPr="00C800F9">
        <w:rPr>
          <w:rFonts w:ascii="Times New Roman" w:hAnsi="Times New Roman" w:cs="Times New Roman"/>
          <w:bCs/>
          <w:sz w:val="28"/>
          <w:szCs w:val="28"/>
        </w:rPr>
        <w:t>льс</w:t>
      </w:r>
      <w:r w:rsidRPr="00C800F9">
        <w:rPr>
          <w:rFonts w:ascii="Times New Roman" w:hAnsi="Times New Roman" w:cs="Times New Roman"/>
          <w:bCs/>
          <w:sz w:val="28"/>
          <w:szCs w:val="28"/>
          <w:lang w:val="uk-UA"/>
        </w:rPr>
        <w:t>ь</w:t>
      </w:r>
      <w:r w:rsidRPr="00C800F9">
        <w:rPr>
          <w:rFonts w:ascii="Times New Roman" w:hAnsi="Times New Roman" w:cs="Times New Roman"/>
          <w:bCs/>
          <w:sz w:val="28"/>
          <w:szCs w:val="28"/>
        </w:rPr>
        <w:t>ке губернс</w:t>
      </w:r>
      <w:r w:rsidRPr="00C800F9">
        <w:rPr>
          <w:rFonts w:ascii="Times New Roman" w:hAnsi="Times New Roman" w:cs="Times New Roman"/>
          <w:bCs/>
          <w:sz w:val="28"/>
          <w:szCs w:val="28"/>
          <w:lang w:val="uk-UA"/>
        </w:rPr>
        <w:t>ь</w:t>
      </w:r>
      <w:r w:rsidRPr="00C800F9">
        <w:rPr>
          <w:rFonts w:ascii="Times New Roman" w:hAnsi="Times New Roman" w:cs="Times New Roman"/>
          <w:bCs/>
          <w:sz w:val="28"/>
          <w:szCs w:val="28"/>
        </w:rPr>
        <w:t>ке правл</w:t>
      </w:r>
      <w:r w:rsidRPr="00C800F9">
        <w:rPr>
          <w:rFonts w:ascii="Times New Roman" w:hAnsi="Times New Roman" w:cs="Times New Roman"/>
          <w:bCs/>
          <w:sz w:val="28"/>
          <w:szCs w:val="28"/>
          <w:lang w:val="uk-UA"/>
        </w:rPr>
        <w:t>ін</w:t>
      </w:r>
      <w:r w:rsidRPr="00C800F9">
        <w:rPr>
          <w:rFonts w:ascii="Times New Roman" w:hAnsi="Times New Roman" w:cs="Times New Roman"/>
          <w:bCs/>
          <w:sz w:val="28"/>
          <w:szCs w:val="28"/>
        </w:rPr>
        <w:t>н</w:t>
      </w:r>
      <w:r w:rsidRPr="00C800F9">
        <w:rPr>
          <w:rFonts w:ascii="Times New Roman" w:hAnsi="Times New Roman" w:cs="Times New Roman"/>
          <w:bCs/>
          <w:sz w:val="28"/>
          <w:szCs w:val="28"/>
          <w:lang w:val="uk-UA"/>
        </w:rPr>
        <w:t>я»); фонд</w:t>
      </w:r>
      <w:r w:rsidRPr="00C800F9">
        <w:rPr>
          <w:rFonts w:ascii="Times New Roman" w:hAnsi="Times New Roman" w:cs="Times New Roman"/>
          <w:sz w:val="28"/>
          <w:szCs w:val="28"/>
          <w:lang w:val="uk-UA"/>
        </w:rPr>
        <w:t xml:space="preserve"> «Канцелярія Подільського генерал-губернатора» (ф. 228) висвітлює звіти губернатора й статистичні дані про кількість підприємств легкої промисловості губернії , їх технічне оснащення </w:t>
      </w:r>
      <w:r w:rsidRPr="00C800F9">
        <w:rPr>
          <w:rFonts w:ascii="Times New Roman" w:hAnsi="Times New Roman" w:cs="Times New Roman"/>
          <w:sz w:val="28"/>
          <w:szCs w:val="28"/>
        </w:rPr>
        <w:t>[</w:t>
      </w:r>
      <w:r w:rsidR="00193E37">
        <w:rPr>
          <w:rFonts w:ascii="Times New Roman" w:hAnsi="Times New Roman" w:cs="Times New Roman"/>
          <w:sz w:val="28"/>
          <w:szCs w:val="28"/>
          <w:lang w:val="uk-UA"/>
        </w:rPr>
        <w:t>148–154</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Проте кількість опрацьованих справ фондів 227 та 228 ДАХмО є незначною, що було зумовлено втратою їх внаслідок пожежі.</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eastAsia="Times New Roman" w:hAnsi="Times New Roman" w:cs="Times New Roman"/>
          <w:sz w:val="28"/>
          <w:szCs w:val="28"/>
          <w:lang w:val="uk-UA"/>
        </w:rPr>
        <w:lastRenderedPageBreak/>
        <w:t>Заг</w:t>
      </w:r>
      <w:r w:rsidRPr="00C800F9">
        <w:rPr>
          <w:rFonts w:ascii="Times New Roman" w:hAnsi="Times New Roman" w:cs="Times New Roman"/>
          <w:sz w:val="28"/>
          <w:szCs w:val="28"/>
          <w:lang w:val="uk-UA"/>
        </w:rPr>
        <w:t xml:space="preserve">алом опрацьовано матеріали з </w:t>
      </w:r>
      <w:r w:rsidR="00193E37">
        <w:rPr>
          <w:rFonts w:ascii="Times New Roman" w:hAnsi="Times New Roman" w:cs="Times New Roman"/>
          <w:sz w:val="28"/>
          <w:szCs w:val="28"/>
          <w:lang w:val="uk-UA"/>
        </w:rPr>
        <w:t>20</w:t>
      </w:r>
      <w:r w:rsidRPr="00C800F9">
        <w:rPr>
          <w:rFonts w:ascii="Times New Roman" w:hAnsi="Times New Roman" w:cs="Times New Roman"/>
          <w:sz w:val="28"/>
          <w:szCs w:val="28"/>
          <w:lang w:val="uk-UA"/>
        </w:rPr>
        <w:t xml:space="preserve"> архівних фондів </w:t>
      </w:r>
      <w:r w:rsidR="00193E37">
        <w:rPr>
          <w:rFonts w:ascii="Times New Roman" w:hAnsi="Times New Roman" w:cs="Times New Roman"/>
          <w:sz w:val="28"/>
          <w:szCs w:val="28"/>
          <w:lang w:val="uk-UA"/>
        </w:rPr>
        <w:t>4</w:t>
      </w:r>
      <w:r w:rsidRPr="00C800F9">
        <w:rPr>
          <w:rFonts w:ascii="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uk-UA"/>
        </w:rPr>
        <w:t xml:space="preserve">архівів України, до наукового обігу введено низку нових неопублікованих документів, </w:t>
      </w:r>
      <w:r w:rsidRPr="00C800F9">
        <w:rPr>
          <w:rFonts w:ascii="Times New Roman" w:hAnsi="Times New Roman" w:cs="Times New Roman"/>
          <w:sz w:val="28"/>
          <w:szCs w:val="28"/>
          <w:lang w:val="uk-UA"/>
        </w:rPr>
        <w:t>що</w:t>
      </w:r>
      <w:r w:rsidRPr="00C800F9">
        <w:rPr>
          <w:rFonts w:ascii="Times New Roman" w:eastAsia="Times New Roman" w:hAnsi="Times New Roman" w:cs="Times New Roman"/>
          <w:sz w:val="28"/>
          <w:szCs w:val="28"/>
          <w:lang w:val="uk-UA"/>
        </w:rPr>
        <w:t xml:space="preserve"> характеризують різні </w:t>
      </w:r>
      <w:r w:rsidRPr="00C800F9">
        <w:rPr>
          <w:rFonts w:ascii="Times New Roman" w:hAnsi="Times New Roman" w:cs="Times New Roman"/>
          <w:sz w:val="28"/>
          <w:szCs w:val="28"/>
          <w:lang w:val="uk-UA"/>
        </w:rPr>
        <w:t>аспекти розвитку легкої промисловості</w:t>
      </w:r>
      <w:r w:rsidRPr="00C800F9">
        <w:rPr>
          <w:rFonts w:ascii="Times New Roman" w:eastAsia="Times New Roman" w:hAnsi="Times New Roman" w:cs="Times New Roman"/>
          <w:sz w:val="28"/>
          <w:szCs w:val="28"/>
          <w:lang w:val="uk-UA"/>
        </w:rPr>
        <w:t xml:space="preserve"> українських губерній Російської імперії </w:t>
      </w:r>
      <w:r w:rsidRPr="00C800F9">
        <w:rPr>
          <w:rFonts w:ascii="Times New Roman" w:hAnsi="Times New Roman" w:cs="Times New Roman"/>
          <w:sz w:val="28"/>
          <w:szCs w:val="28"/>
          <w:lang w:val="uk-UA"/>
        </w:rPr>
        <w:t>другої половини ХІХ – на початку ХХ ст.</w:t>
      </w:r>
      <w:r w:rsidRPr="00C800F9">
        <w:rPr>
          <w:rFonts w:ascii="Times New Roman" w:eastAsia="Times New Roman" w:hAnsi="Times New Roman" w:cs="Times New Roman"/>
          <w:sz w:val="28"/>
          <w:szCs w:val="28"/>
          <w:lang w:val="uk-UA"/>
        </w:rPr>
        <w:t xml:space="preserve"> Архівні матеріали подають насичені статистичні дані (представлені у вигляді відомост</w:t>
      </w:r>
      <w:r w:rsidRPr="00C800F9">
        <w:rPr>
          <w:rFonts w:ascii="Times New Roman" w:hAnsi="Times New Roman" w:cs="Times New Roman"/>
          <w:sz w:val="28"/>
          <w:szCs w:val="28"/>
          <w:lang w:val="uk-UA"/>
        </w:rPr>
        <w:t>ей, таблиць</w:t>
      </w:r>
      <w:r w:rsidRPr="00C800F9">
        <w:rPr>
          <w:rFonts w:ascii="Times New Roman" w:eastAsia="Times New Roman" w:hAnsi="Times New Roman" w:cs="Times New Roman"/>
          <w:sz w:val="28"/>
          <w:szCs w:val="28"/>
          <w:lang w:val="uk-UA"/>
        </w:rPr>
        <w:t xml:space="preserve">) щодо </w:t>
      </w:r>
      <w:r w:rsidRPr="00C800F9">
        <w:rPr>
          <w:rFonts w:ascii="Times New Roman" w:hAnsi="Times New Roman" w:cs="Times New Roman"/>
          <w:sz w:val="28"/>
          <w:szCs w:val="28"/>
          <w:lang w:val="uk-UA"/>
        </w:rPr>
        <w:t>діяльності фабрично-заводських підприємств легкої промисловості українських губерні</w:t>
      </w:r>
      <w:r w:rsidRPr="00C800F9">
        <w:rPr>
          <w:rFonts w:ascii="Times New Roman" w:eastAsia="Times New Roman" w:hAnsi="Times New Roman" w:cs="Times New Roman"/>
          <w:sz w:val="28"/>
          <w:szCs w:val="28"/>
          <w:lang w:val="uk-UA"/>
        </w:rPr>
        <w:t xml:space="preserve">й, висвітлюють політику центральної та місцевої влади у цій сфері, характеризують значення </w:t>
      </w:r>
      <w:r w:rsidRPr="00C800F9">
        <w:rPr>
          <w:rFonts w:ascii="Times New Roman" w:hAnsi="Times New Roman" w:cs="Times New Roman"/>
          <w:sz w:val="28"/>
          <w:szCs w:val="28"/>
          <w:lang w:val="uk-UA"/>
        </w:rPr>
        <w:t xml:space="preserve">сухопутних, річкових, морських шляхів та </w:t>
      </w:r>
      <w:r w:rsidRPr="00C800F9">
        <w:rPr>
          <w:rFonts w:ascii="Times New Roman" w:eastAsia="Times New Roman" w:hAnsi="Times New Roman" w:cs="Times New Roman"/>
          <w:sz w:val="28"/>
          <w:szCs w:val="28"/>
          <w:lang w:val="uk-UA"/>
        </w:rPr>
        <w:t xml:space="preserve">залізниць </w:t>
      </w:r>
      <w:r w:rsidRPr="00C800F9">
        <w:rPr>
          <w:rFonts w:ascii="Times New Roman" w:hAnsi="Times New Roman" w:cs="Times New Roman"/>
          <w:sz w:val="28"/>
          <w:szCs w:val="28"/>
          <w:lang w:val="uk-UA"/>
        </w:rPr>
        <w:t>для збуту продукції</w:t>
      </w:r>
      <w:r w:rsidRPr="00C800F9">
        <w:rPr>
          <w:rFonts w:ascii="Times New Roman" w:eastAsia="Times New Roman" w:hAnsi="Times New Roman" w:cs="Times New Roman"/>
          <w:sz w:val="28"/>
          <w:szCs w:val="28"/>
          <w:lang w:val="uk-UA"/>
        </w:rPr>
        <w:t xml:space="preserve">, містять інформацію про участь </w:t>
      </w:r>
      <w:r w:rsidRPr="00C800F9">
        <w:rPr>
          <w:rFonts w:ascii="Times New Roman" w:hAnsi="Times New Roman" w:cs="Times New Roman"/>
          <w:sz w:val="28"/>
          <w:szCs w:val="28"/>
          <w:lang w:val="uk-UA"/>
        </w:rPr>
        <w:t>робітників,</w:t>
      </w:r>
      <w:r w:rsidRPr="00C800F9">
        <w:rPr>
          <w:rFonts w:ascii="Times New Roman" w:eastAsia="Times New Roman" w:hAnsi="Times New Roman" w:cs="Times New Roman"/>
          <w:sz w:val="28"/>
          <w:szCs w:val="28"/>
          <w:lang w:val="uk-UA"/>
        </w:rPr>
        <w:t xml:space="preserve"> промисловців</w:t>
      </w:r>
      <w:r w:rsidRPr="00C800F9">
        <w:rPr>
          <w:rFonts w:ascii="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uk-UA"/>
        </w:rPr>
        <w:t>та підприємницьких об’єднань українських губерній</w:t>
      </w:r>
      <w:r w:rsidRPr="00C800F9">
        <w:rPr>
          <w:rFonts w:ascii="Times New Roman" w:hAnsi="Times New Roman" w:cs="Times New Roman"/>
          <w:sz w:val="28"/>
          <w:szCs w:val="28"/>
          <w:lang w:val="uk-UA"/>
        </w:rPr>
        <w:t xml:space="preserve"> у виробництві</w:t>
      </w:r>
      <w:r w:rsidRPr="00C800F9">
        <w:rPr>
          <w:rFonts w:ascii="Times New Roman" w:eastAsia="Times New Roman" w:hAnsi="Times New Roman" w:cs="Times New Roman"/>
          <w:sz w:val="28"/>
          <w:szCs w:val="28"/>
          <w:lang w:val="uk-UA"/>
        </w:rPr>
        <w:t>.</w:t>
      </w:r>
    </w:p>
    <w:p w:rsidR="00B84423" w:rsidRPr="00C800F9" w:rsidRDefault="00B84423" w:rsidP="0019669D">
      <w:pPr>
        <w:autoSpaceDE w:val="0"/>
        <w:autoSpaceDN w:val="0"/>
        <w:adjustRightInd w:val="0"/>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lang w:val="uk-UA"/>
        </w:rPr>
        <w:t>Необхідно констатувати, що найбільшу джерелознавчу цінність мають відомості фондів державних органів влади про регулювання місцевими інституціями окремих аспектів налагодження фабрично-заводської промисловості (наприклад, дозволи на заснуваня підприємств зі шкідливими виробництвами – фабрика штучної з виробництва вовни, шкіряні заводи), південних морських портів та митниць, статистичних установ з інформацією про обсяги виробництва та ін. При цьому зауважимо, що використання нами загальноприйнятого видового принципу класифікації передбачає виокремлення архівних матеріалів в окрему групу, оскільки обумовлює аналіз їх специфікації у рамках використання загального масиву джерел.</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b/>
          <w:sz w:val="28"/>
          <w:szCs w:val="28"/>
          <w:lang w:val="uk-UA"/>
        </w:rPr>
        <w:t>Документи законодавчого характеру</w:t>
      </w:r>
      <w:r w:rsidRPr="00C800F9">
        <w:rPr>
          <w:rFonts w:ascii="Times New Roman" w:eastAsia="TimesNewRomanPSMT" w:hAnsi="Times New Roman" w:cs="Times New Roman"/>
          <w:sz w:val="28"/>
          <w:szCs w:val="28"/>
          <w:lang w:val="uk-UA"/>
        </w:rPr>
        <w:t>, що регламентували правове забезпечення фабрично-заводського виробництва, статус підприємців, їх права та обов’язки, специфіку діяльності, становлять вагоме джерело дослідження особливостей розвитку легкої промисловості. Законодавчі акти важливі також з точки зору створення загальної характеристики ринкових умов періоду капіталістичної модернізації, уявлень про політику царського уряду стосовно підприємців та їх колективних установ і організацій, у роботі яких брали активну участь представники ділових кіл українських губерній.</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Подальше дослідження проблеми, що нас цікавить вимагає залучення і аналізу широкого кола найрізноманітніших за характером і походженням джерел, які висвітлюють процес розвитку всіх галузей легкої промисловості українських губерній Російської імперії. Увага до виробництва, пов’язаного з переробкою волокнистих і тваринних речовин і випуском тканин та шкіри, було особливо пильним з боку офіційних урядових кіл (відділ промисловості Міністерства фінансів, фабрична інспекція, департамент поліції). І це не було випадковістю, адже в текстильній промисловості була задіяна основна маса робітничого класу країни. Саме текстильний пролетаріат своїми виступами в 80-і і 90-і рр. XIX ст. спонукав уряд приступити до розробки фабричного законодавства.</w:t>
      </w:r>
    </w:p>
    <w:p w:rsidR="00B84423" w:rsidRPr="00C800F9" w:rsidRDefault="00B84423" w:rsidP="0019669D">
      <w:pPr>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 xml:space="preserve">Групу джерел складають різні друковані матеріали, починаючи з законодавчих актів, що представлені в </w:t>
      </w:r>
      <w:r w:rsidR="00193E37">
        <w:rPr>
          <w:rFonts w:ascii="Times New Roman" w:eastAsia="TimesNewRomanPSMT" w:hAnsi="Times New Roman" w:cs="Times New Roman"/>
          <w:sz w:val="28"/>
          <w:szCs w:val="28"/>
          <w:lang w:val="uk-UA"/>
        </w:rPr>
        <w:t>«</w:t>
      </w:r>
      <w:r w:rsidRPr="00193E37">
        <w:rPr>
          <w:rFonts w:ascii="Times New Roman" w:eastAsia="TimesNewRomanPSMT" w:hAnsi="Times New Roman" w:cs="Times New Roman"/>
          <w:sz w:val="28"/>
          <w:szCs w:val="28"/>
          <w:lang w:val="uk-UA"/>
        </w:rPr>
        <w:t>Повному зібранні законів</w:t>
      </w:r>
      <w:r w:rsidRPr="00C800F9">
        <w:rPr>
          <w:rFonts w:ascii="Times New Roman" w:eastAsia="TimesNewRomanPSMT" w:hAnsi="Times New Roman" w:cs="Times New Roman"/>
          <w:sz w:val="28"/>
          <w:szCs w:val="28"/>
          <w:lang w:val="uk-UA"/>
        </w:rPr>
        <w:t xml:space="preserve"> Російської імперії</w:t>
      </w:r>
      <w:r w:rsidR="00193E37">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lang w:val="uk-UA"/>
        </w:rPr>
        <w:t xml:space="preserve"> [</w:t>
      </w:r>
      <w:r w:rsidR="00193E37">
        <w:rPr>
          <w:rFonts w:ascii="Times New Roman" w:eastAsia="TimesNewRomanPSMT" w:hAnsi="Times New Roman" w:cs="Times New Roman"/>
          <w:sz w:val="28"/>
          <w:szCs w:val="28"/>
          <w:lang w:val="uk-UA"/>
        </w:rPr>
        <w:t>256–276</w:t>
      </w:r>
      <w:r w:rsidRPr="00C800F9">
        <w:rPr>
          <w:rFonts w:ascii="Times New Roman" w:eastAsia="TimesNewRomanPSMT" w:hAnsi="Times New Roman" w:cs="Times New Roman"/>
          <w:sz w:val="28"/>
          <w:szCs w:val="28"/>
          <w:lang w:val="uk-UA"/>
        </w:rPr>
        <w:t xml:space="preserve">]. </w:t>
      </w:r>
      <w:r w:rsidR="00193E37">
        <w:rPr>
          <w:rFonts w:ascii="Times New Roman" w:hAnsi="Times New Roman" w:cs="Times New Roman"/>
          <w:sz w:val="28"/>
          <w:szCs w:val="28"/>
        </w:rPr>
        <w:t>Д</w:t>
      </w:r>
      <w:r w:rsidRPr="00C800F9">
        <w:rPr>
          <w:rFonts w:ascii="Times New Roman" w:hAnsi="Times New Roman" w:cs="Times New Roman"/>
          <w:sz w:val="28"/>
          <w:szCs w:val="28"/>
        </w:rPr>
        <w:t>жерел</w:t>
      </w:r>
      <w:r w:rsidR="00193E37">
        <w:rPr>
          <w:rFonts w:ascii="Times New Roman" w:hAnsi="Times New Roman" w:cs="Times New Roman"/>
          <w:sz w:val="28"/>
          <w:szCs w:val="28"/>
          <w:lang w:val="uk-UA"/>
        </w:rPr>
        <w:t>а</w:t>
      </w:r>
      <w:r w:rsidRPr="00C800F9">
        <w:rPr>
          <w:rFonts w:ascii="Times New Roman" w:hAnsi="Times New Roman" w:cs="Times New Roman"/>
          <w:sz w:val="28"/>
          <w:szCs w:val="28"/>
        </w:rPr>
        <w:t xml:space="preserve"> репрезентован</w:t>
      </w:r>
      <w:r w:rsidR="00193E37">
        <w:rPr>
          <w:rFonts w:ascii="Times New Roman" w:hAnsi="Times New Roman" w:cs="Times New Roman"/>
          <w:sz w:val="28"/>
          <w:szCs w:val="28"/>
          <w:lang w:val="uk-UA"/>
        </w:rPr>
        <w:t>і</w:t>
      </w:r>
      <w:r w:rsidRPr="00C800F9">
        <w:rPr>
          <w:rFonts w:ascii="Times New Roman" w:hAnsi="Times New Roman" w:cs="Times New Roman"/>
          <w:sz w:val="28"/>
          <w:szCs w:val="28"/>
        </w:rPr>
        <w:t xml:space="preserve"> законодавчими актами, які </w:t>
      </w:r>
      <w:r w:rsidRPr="00C800F9">
        <w:rPr>
          <w:rFonts w:ascii="Times New Roman" w:hAnsi="Times New Roman" w:cs="Times New Roman"/>
          <w:sz w:val="28"/>
          <w:szCs w:val="28"/>
        </w:rPr>
        <w:lastRenderedPageBreak/>
        <w:t>регулювали цехове ремесло та фабрично-заводську промисловість. Нами використано закони, що містяться у «Повном</w:t>
      </w:r>
      <w:r w:rsidRPr="00C800F9">
        <w:rPr>
          <w:rFonts w:ascii="Times New Roman" w:hAnsi="Times New Roman" w:cs="Times New Roman"/>
          <w:sz w:val="28"/>
          <w:szCs w:val="28"/>
          <w:lang w:val="uk-UA"/>
        </w:rPr>
        <w:t>у зібранні</w:t>
      </w:r>
      <w:r w:rsidRPr="00C800F9">
        <w:rPr>
          <w:rFonts w:ascii="Times New Roman" w:hAnsi="Times New Roman" w:cs="Times New Roman"/>
          <w:sz w:val="28"/>
          <w:szCs w:val="28"/>
        </w:rPr>
        <w:t xml:space="preserve"> закон</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в Рос</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йс</w:t>
      </w:r>
      <w:r w:rsidRPr="00C800F9">
        <w:rPr>
          <w:rFonts w:ascii="Times New Roman" w:hAnsi="Times New Roman" w:cs="Times New Roman"/>
          <w:sz w:val="28"/>
          <w:szCs w:val="28"/>
          <w:lang w:val="uk-UA"/>
        </w:rPr>
        <w:t>ь</w:t>
      </w:r>
      <w:r w:rsidRPr="00C800F9">
        <w:rPr>
          <w:rFonts w:ascii="Times New Roman" w:hAnsi="Times New Roman" w:cs="Times New Roman"/>
          <w:sz w:val="28"/>
          <w:szCs w:val="28"/>
        </w:rPr>
        <w:t>ко</w:t>
      </w:r>
      <w:r w:rsidRPr="00C800F9">
        <w:rPr>
          <w:rFonts w:ascii="Times New Roman" w:hAnsi="Times New Roman" w:cs="Times New Roman"/>
          <w:sz w:val="28"/>
          <w:szCs w:val="28"/>
          <w:lang w:val="uk-UA"/>
        </w:rPr>
        <w:t>ї і</w:t>
      </w:r>
      <w:r w:rsidRPr="00C800F9">
        <w:rPr>
          <w:rFonts w:ascii="Times New Roman" w:hAnsi="Times New Roman" w:cs="Times New Roman"/>
          <w:sz w:val="28"/>
          <w:szCs w:val="28"/>
        </w:rPr>
        <w:t>мпер</w:t>
      </w:r>
      <w:r w:rsidRPr="00C800F9">
        <w:rPr>
          <w:rFonts w:ascii="Times New Roman" w:hAnsi="Times New Roman" w:cs="Times New Roman"/>
          <w:sz w:val="28"/>
          <w:szCs w:val="28"/>
          <w:lang w:val="uk-UA"/>
        </w:rPr>
        <w:t>ії</w:t>
      </w:r>
      <w:r w:rsidRPr="00C800F9">
        <w:rPr>
          <w:rFonts w:ascii="Times New Roman" w:hAnsi="Times New Roman" w:cs="Times New Roman"/>
          <w:sz w:val="28"/>
          <w:szCs w:val="28"/>
        </w:rPr>
        <w:t>»</w:t>
      </w:r>
      <w:r w:rsidR="00193E37">
        <w:rPr>
          <w:rFonts w:ascii="Times New Roman" w:hAnsi="Times New Roman" w:cs="Times New Roman"/>
          <w:sz w:val="28"/>
          <w:szCs w:val="28"/>
          <w:lang w:val="uk-UA"/>
        </w:rPr>
        <w:t>, що розкривають особливості розвитку легкої промисловості</w:t>
      </w:r>
      <w:r w:rsidRPr="00C800F9">
        <w:rPr>
          <w:rFonts w:ascii="Times New Roman" w:hAnsi="Times New Roman" w:cs="Times New Roman"/>
          <w:sz w:val="28"/>
          <w:szCs w:val="28"/>
        </w:rPr>
        <w:t xml:space="preserve">. Перше (45 томів), видане у 1830, містить законодавчі акти </w:t>
      </w:r>
      <w:r w:rsidRPr="00C800F9">
        <w:rPr>
          <w:rFonts w:ascii="Times New Roman" w:hAnsi="Times New Roman" w:cs="Times New Roman"/>
          <w:sz w:val="28"/>
          <w:szCs w:val="28"/>
          <w:lang w:val="uk-UA"/>
        </w:rPr>
        <w:t>від</w:t>
      </w:r>
      <w:r w:rsidRPr="00C800F9">
        <w:rPr>
          <w:rFonts w:ascii="Times New Roman" w:hAnsi="Times New Roman" w:cs="Times New Roman"/>
          <w:sz w:val="28"/>
          <w:szCs w:val="28"/>
        </w:rPr>
        <w:t xml:space="preserve"> 1649 до 1825 рр.; друге зібрання (54 томи) включає законодавчі акти з 1825 до 1881 рр.; третє (33 томи) – закони </w:t>
      </w:r>
      <w:r w:rsidR="00193E37">
        <w:rPr>
          <w:rFonts w:ascii="Times New Roman" w:hAnsi="Times New Roman" w:cs="Times New Roman"/>
          <w:sz w:val="28"/>
          <w:szCs w:val="28"/>
        </w:rPr>
        <w:t>з 1881 до 1913 рр</w:t>
      </w:r>
      <w:r w:rsidRPr="00C800F9">
        <w:rPr>
          <w:rFonts w:ascii="Times New Roman" w:hAnsi="Times New Roman" w:cs="Times New Roman"/>
          <w:sz w:val="28"/>
          <w:szCs w:val="28"/>
        </w:rPr>
        <w:t>. Законодавчі акти систематизовані в хронологічному порядку, мають заголовки, де вказується назва, вид правового документа (іменний указ, стату, положення, рескрипт, схвалене імператор „мнение” тощо), число, місяць і рік видання.</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Особливий комплекс документальних джерел – «Звід законів Російської імперії», багато в чому визначали умови функціонування виробництв з переробки тваринних та волокнистих речовин, організацій, як робітників, так і роботодавців. </w:t>
      </w:r>
      <w:r w:rsidRPr="00C800F9">
        <w:rPr>
          <w:rFonts w:ascii="Times New Roman" w:hAnsi="Times New Roman" w:cs="Times New Roman"/>
          <w:sz w:val="28"/>
          <w:szCs w:val="28"/>
        </w:rPr>
        <w:t>До «</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вод</w:t>
      </w:r>
      <w:r w:rsidRPr="00C800F9">
        <w:rPr>
          <w:rFonts w:ascii="Times New Roman" w:hAnsi="Times New Roman" w:cs="Times New Roman"/>
          <w:sz w:val="28"/>
          <w:szCs w:val="28"/>
          <w:lang w:val="uk-UA"/>
        </w:rPr>
        <w:t>у</w:t>
      </w:r>
      <w:r w:rsidRPr="00C800F9">
        <w:rPr>
          <w:rFonts w:ascii="Times New Roman" w:hAnsi="Times New Roman" w:cs="Times New Roman"/>
          <w:sz w:val="28"/>
          <w:szCs w:val="28"/>
        </w:rPr>
        <w:t xml:space="preserve"> закон</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в Рос</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йс</w:t>
      </w:r>
      <w:r w:rsidRPr="00C800F9">
        <w:rPr>
          <w:rFonts w:ascii="Times New Roman" w:hAnsi="Times New Roman" w:cs="Times New Roman"/>
          <w:sz w:val="28"/>
          <w:szCs w:val="28"/>
          <w:lang w:val="uk-UA"/>
        </w:rPr>
        <w:t>ь</w:t>
      </w:r>
      <w:r w:rsidRPr="00C800F9">
        <w:rPr>
          <w:rFonts w:ascii="Times New Roman" w:hAnsi="Times New Roman" w:cs="Times New Roman"/>
          <w:sz w:val="28"/>
          <w:szCs w:val="28"/>
        </w:rPr>
        <w:t>ко</w:t>
      </w:r>
      <w:r w:rsidRPr="00C800F9">
        <w:rPr>
          <w:rFonts w:ascii="Times New Roman" w:hAnsi="Times New Roman" w:cs="Times New Roman"/>
          <w:sz w:val="28"/>
          <w:szCs w:val="28"/>
          <w:lang w:val="uk-UA"/>
        </w:rPr>
        <w:t>ї і</w:t>
      </w:r>
      <w:r w:rsidRPr="00C800F9">
        <w:rPr>
          <w:rFonts w:ascii="Times New Roman" w:hAnsi="Times New Roman" w:cs="Times New Roman"/>
          <w:sz w:val="28"/>
          <w:szCs w:val="28"/>
        </w:rPr>
        <w:t>мпер</w:t>
      </w:r>
      <w:r w:rsidRPr="00C800F9">
        <w:rPr>
          <w:rFonts w:ascii="Times New Roman" w:hAnsi="Times New Roman" w:cs="Times New Roman"/>
          <w:sz w:val="28"/>
          <w:szCs w:val="28"/>
          <w:lang w:val="uk-UA"/>
        </w:rPr>
        <w:t>ії»</w:t>
      </w:r>
      <w:r w:rsidRPr="00C800F9">
        <w:rPr>
          <w:rFonts w:ascii="Times New Roman" w:hAnsi="Times New Roman" w:cs="Times New Roman"/>
          <w:sz w:val="28"/>
          <w:szCs w:val="28"/>
        </w:rPr>
        <w:t xml:space="preserve"> увійшли систематизовані чинні нормативні документи, які стали основою промислового розвитку краю. Через відсутність формалізації в укладенні законів, віднесення до різного роду розпоряджень, вони виявилися багатими на описування подій, а також вміщують важливий фактичний матеріал [</w:t>
      </w:r>
      <w:r w:rsidR="00193E37">
        <w:rPr>
          <w:rFonts w:ascii="Times New Roman" w:hAnsi="Times New Roman" w:cs="Times New Roman"/>
          <w:sz w:val="28"/>
          <w:szCs w:val="28"/>
          <w:lang w:val="uk-UA"/>
        </w:rPr>
        <w:t>278–279</w:t>
      </w:r>
      <w:r w:rsidRPr="00C800F9">
        <w:rPr>
          <w:rFonts w:ascii="Times New Roman" w:hAnsi="Times New Roman" w:cs="Times New Roman"/>
          <w:sz w:val="28"/>
          <w:szCs w:val="28"/>
        </w:rPr>
        <w:t>]. Хоча вони не завжди адекватно відображають соціальні та економічні реалії життя, але дозволяють визначити основні тенденції станового законодавства, дослідити механізм регулювання правового становища окремих категорій населення, виявити смисл соціальної політики російських самодержців.</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lang w:val="uk-UA"/>
        </w:rPr>
        <w:t xml:space="preserve">Аналіз імперського законодавства, відповідно до якого визначалася специфіка тогочасного </w:t>
      </w:r>
      <w:r w:rsidRPr="00C800F9">
        <w:rPr>
          <w:rFonts w:ascii="Times New Roman" w:hAnsi="Times New Roman" w:cs="Times New Roman"/>
          <w:sz w:val="28"/>
          <w:szCs w:val="28"/>
          <w:lang w:val="uk-UA"/>
        </w:rPr>
        <w:t>фабрично-заводського виробництва</w:t>
      </w:r>
      <w:r w:rsidRPr="00C800F9">
        <w:rPr>
          <w:rFonts w:ascii="Times New Roman" w:eastAsia="Times New Roman" w:hAnsi="Times New Roman" w:cs="Times New Roman"/>
          <w:sz w:val="28"/>
          <w:szCs w:val="28"/>
          <w:lang w:val="uk-UA"/>
        </w:rPr>
        <w:t>, його загальна структура, доз</w:t>
      </w:r>
      <w:r w:rsidRPr="00C800F9">
        <w:rPr>
          <w:rFonts w:ascii="Times New Roman" w:hAnsi="Times New Roman" w:cs="Times New Roman"/>
          <w:sz w:val="28"/>
          <w:szCs w:val="28"/>
          <w:lang w:val="uk-UA"/>
        </w:rPr>
        <w:t xml:space="preserve">воляє охарактеризувати </w:t>
      </w:r>
      <w:r w:rsidRPr="00C800F9">
        <w:rPr>
          <w:rFonts w:ascii="Times New Roman" w:eastAsia="Times New Roman" w:hAnsi="Times New Roman" w:cs="Times New Roman"/>
          <w:sz w:val="28"/>
          <w:szCs w:val="28"/>
          <w:lang w:val="uk-UA"/>
        </w:rPr>
        <w:t>торгов</w:t>
      </w:r>
      <w:r w:rsidRPr="00C800F9">
        <w:rPr>
          <w:rFonts w:ascii="Times New Roman" w:hAnsi="Times New Roman" w:cs="Times New Roman"/>
          <w:sz w:val="28"/>
          <w:szCs w:val="28"/>
          <w:lang w:val="uk-UA"/>
        </w:rPr>
        <w:t>о-промислов</w:t>
      </w:r>
      <w:r w:rsidRPr="00C800F9">
        <w:rPr>
          <w:rFonts w:ascii="Times New Roman" w:eastAsia="Times New Roman" w:hAnsi="Times New Roman" w:cs="Times New Roman"/>
          <w:sz w:val="28"/>
          <w:szCs w:val="28"/>
          <w:lang w:val="uk-UA"/>
        </w:rPr>
        <w:t>у політику (залежно від затвердження тих чи інших протекціоністських постанов)</w:t>
      </w:r>
      <w:r w:rsidRPr="00C800F9">
        <w:rPr>
          <w:rFonts w:ascii="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uk-UA"/>
        </w:rPr>
        <w:t xml:space="preserve">у взаємозв’язку з місцевими умовами та інтересами </w:t>
      </w:r>
      <w:r w:rsidRPr="00C800F9">
        <w:rPr>
          <w:rFonts w:ascii="Times New Roman" w:hAnsi="Times New Roman" w:cs="Times New Roman"/>
          <w:sz w:val="28"/>
          <w:szCs w:val="28"/>
          <w:lang w:val="uk-UA"/>
        </w:rPr>
        <w:t>фінансов</w:t>
      </w:r>
      <w:r w:rsidRPr="00C800F9">
        <w:rPr>
          <w:rFonts w:ascii="Times New Roman" w:eastAsia="Times New Roman" w:hAnsi="Times New Roman" w:cs="Times New Roman"/>
          <w:sz w:val="28"/>
          <w:szCs w:val="28"/>
          <w:lang w:val="uk-UA"/>
        </w:rPr>
        <w:t>о-промислового капіталу.</w:t>
      </w:r>
      <w:r w:rsidRPr="00C800F9">
        <w:rPr>
          <w:rFonts w:ascii="Times New Roman" w:hAnsi="Times New Roman" w:cs="Times New Roman"/>
          <w:sz w:val="28"/>
          <w:szCs w:val="28"/>
          <w:lang w:val="uk-UA"/>
        </w:rPr>
        <w:t xml:space="preserve"> Вивчення цих </w:t>
      </w:r>
      <w:r w:rsidRPr="00C800F9">
        <w:rPr>
          <w:rFonts w:ascii="Times New Roman" w:eastAsia="Times New Roman" w:hAnsi="Times New Roman" w:cs="Times New Roman"/>
          <w:sz w:val="28"/>
          <w:szCs w:val="28"/>
          <w:lang w:val="uk-UA"/>
        </w:rPr>
        <w:t xml:space="preserve">законодавчих актів дає змогу оцінити справедливість історіографічних тверджень та критичних оцінок державної політики в сфері </w:t>
      </w:r>
      <w:r w:rsidRPr="00C800F9">
        <w:rPr>
          <w:rFonts w:ascii="Times New Roman" w:hAnsi="Times New Roman" w:cs="Times New Roman"/>
          <w:sz w:val="28"/>
          <w:szCs w:val="28"/>
          <w:lang w:val="uk-UA"/>
        </w:rPr>
        <w:t>промислової</w:t>
      </w:r>
      <w:r w:rsidRPr="00C800F9">
        <w:rPr>
          <w:rFonts w:ascii="Times New Roman" w:eastAsia="Times New Roman" w:hAnsi="Times New Roman" w:cs="Times New Roman"/>
          <w:sz w:val="28"/>
          <w:szCs w:val="28"/>
          <w:lang w:val="uk-UA"/>
        </w:rPr>
        <w:t xml:space="preserve"> політики, а також надати джерелознавче підкріплення (або спростування) загальновідомим фактологічним даним.</w:t>
      </w:r>
    </w:p>
    <w:p w:rsidR="00B84423" w:rsidRPr="00C800F9" w:rsidRDefault="00B84423" w:rsidP="0019669D">
      <w:pPr>
        <w:pStyle w:val="Default"/>
        <w:spacing w:line="24" w:lineRule="atLeast"/>
        <w:ind w:firstLine="680"/>
        <w:jc w:val="both"/>
        <w:rPr>
          <w:color w:val="auto"/>
          <w:sz w:val="28"/>
          <w:szCs w:val="28"/>
          <w:lang w:val="uk-UA"/>
        </w:rPr>
      </w:pPr>
      <w:r w:rsidRPr="00C800F9">
        <w:rPr>
          <w:b/>
          <w:color w:val="auto"/>
          <w:sz w:val="28"/>
          <w:szCs w:val="28"/>
        </w:rPr>
        <w:t xml:space="preserve">Статистичні матеріали </w:t>
      </w:r>
      <w:r w:rsidRPr="00C800F9">
        <w:rPr>
          <w:color w:val="auto"/>
          <w:sz w:val="28"/>
          <w:szCs w:val="28"/>
        </w:rPr>
        <w:t>є о</w:t>
      </w:r>
      <w:r w:rsidRPr="00C800F9">
        <w:rPr>
          <w:color w:val="auto"/>
          <w:sz w:val="28"/>
          <w:szCs w:val="28"/>
          <w:lang w:val="uk-UA"/>
        </w:rPr>
        <w:t>дним з найважливіших джерел для вивчення розвитку легкої промисловості України в пореформений період. Статистика вивчає кількісне співвідношення об’єктивної дійсності в нерозривному зв’язку з якісними особливостями явищ і процесів, досліджує кількісне вираження закономірностей економічного і суспільного розвитку в конкретно-історичних умовах. До опублікованих статистичних джерел варто віднести матеріали, що містять відомості про чисельність осіб, які займалися ремісничим та фабрично-заводським виробництвом в українських губерніях, їхнє розселення на цих територіях. Вони опубліковані в матеріалах офіцерів Генерального штабу Російської імперії.</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Важливе значення для вивчення обраної теми мають регіональні дослідження, що опиралися на широкий та змістовний статистичний матеріал. В основу переважної більшості сучасних праць з історії становлення і розвитку </w:t>
      </w:r>
      <w:r w:rsidRPr="00C800F9">
        <w:rPr>
          <w:rFonts w:ascii="Times New Roman" w:hAnsi="Times New Roman" w:cs="Times New Roman"/>
          <w:sz w:val="28"/>
          <w:szCs w:val="28"/>
          <w:lang w:val="uk-UA"/>
        </w:rPr>
        <w:lastRenderedPageBreak/>
        <w:t>товарного виробництва у Чернігівській губернії покладено документи й матеріали, зібрані відомим діячем українського національного і культурного відродження О. Русовим [</w:t>
      </w:r>
      <w:r w:rsidR="00193E37">
        <w:rPr>
          <w:rFonts w:ascii="Times New Roman" w:hAnsi="Times New Roman" w:cs="Times New Roman"/>
          <w:sz w:val="28"/>
          <w:szCs w:val="28"/>
          <w:lang w:val="uk-UA"/>
        </w:rPr>
        <w:t>225</w:t>
      </w:r>
      <w:r w:rsidRPr="00C800F9">
        <w:rPr>
          <w:rFonts w:ascii="Times New Roman" w:hAnsi="Times New Roman" w:cs="Times New Roman"/>
          <w:sz w:val="28"/>
          <w:szCs w:val="28"/>
          <w:lang w:val="uk-UA"/>
        </w:rPr>
        <w:t xml:space="preserve">]. Досліднику вдалося здійснити аналіз і охарактеризувати різні аспекти соціально-економічного розвитку господарства сільських громад і поміщицьких маєтків, описати фабрики і заводи, стан торгівлі в краї. </w:t>
      </w:r>
      <w:r w:rsidRPr="00C800F9">
        <w:rPr>
          <w:rFonts w:ascii="Times New Roman" w:hAnsi="Times New Roman" w:cs="Times New Roman"/>
          <w:sz w:val="28"/>
          <w:szCs w:val="28"/>
        </w:rPr>
        <w:t>Крім того,</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на основі поданої статистики можна простежити еволюцію </w:t>
      </w:r>
      <w:r w:rsidRPr="00C800F9">
        <w:rPr>
          <w:rFonts w:ascii="Times New Roman" w:hAnsi="Times New Roman" w:cs="Times New Roman"/>
          <w:sz w:val="28"/>
          <w:szCs w:val="28"/>
          <w:lang w:val="uk-UA"/>
        </w:rPr>
        <w:t>легкої промисловості</w:t>
      </w:r>
      <w:r w:rsidRPr="00C800F9">
        <w:rPr>
          <w:rFonts w:ascii="Times New Roman" w:hAnsi="Times New Roman" w:cs="Times New Roman"/>
          <w:sz w:val="28"/>
          <w:szCs w:val="28"/>
        </w:rPr>
        <w:t xml:space="preserve"> Чернігівщини протягом досить тривалого часу, виявити</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місцеві особливості.</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Заслуговує на увагу праця М. Домонтовича, де наводяться</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статистичні дані й характеристика соціальної структури населення</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Чернігівської губернії: кількість представників соціальних верств,</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співвідношення чоловіків і жінок, рівень грамотності серед різних</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вікових категорій, про стан медичного обслуговування, а також</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окремі аспекти побутового і економічного життя людей [</w:t>
      </w:r>
      <w:r w:rsidR="00193E37">
        <w:rPr>
          <w:rFonts w:ascii="Times New Roman" w:hAnsi="Times New Roman" w:cs="Times New Roman"/>
          <w:sz w:val="28"/>
          <w:szCs w:val="28"/>
          <w:lang w:val="uk-UA"/>
        </w:rPr>
        <w:t>200</w:t>
      </w:r>
      <w:r w:rsidRPr="00C800F9">
        <w:rPr>
          <w:rFonts w:ascii="Times New Roman" w:hAnsi="Times New Roman" w:cs="Times New Roman"/>
          <w:sz w:val="28"/>
          <w:szCs w:val="28"/>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rPr>
        <w:t>Соціально-економічний розвиток Подільської губернії ґрунтовно вивчався</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В. Гульдманом. Результатом цього стала поява наприкінці XIX ст. досить об’ємної праці</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w:t>
      </w:r>
      <w:r w:rsidR="00193E37">
        <w:rPr>
          <w:rFonts w:ascii="Times New Roman" w:eastAsia="TimesNewRoman" w:hAnsi="Times New Roman" w:cs="Times New Roman"/>
          <w:sz w:val="28"/>
          <w:szCs w:val="28"/>
          <w:lang w:val="uk-UA"/>
        </w:rPr>
        <w:t>173–175</w:t>
      </w:r>
      <w:r w:rsidRPr="00C800F9">
        <w:rPr>
          <w:rFonts w:ascii="Times New Roman" w:eastAsia="TimesNewRoman" w:hAnsi="Times New Roman" w:cs="Times New Roman"/>
          <w:sz w:val="28"/>
          <w:szCs w:val="28"/>
        </w:rPr>
        <w:t xml:space="preserve">], де помітне місце відведено питанням </w:t>
      </w:r>
      <w:r w:rsidRPr="00C800F9">
        <w:rPr>
          <w:rFonts w:ascii="Times New Roman" w:eastAsia="TimesNewRoman" w:hAnsi="Times New Roman" w:cs="Times New Roman"/>
          <w:sz w:val="28"/>
          <w:szCs w:val="28"/>
          <w:lang w:val="uk-UA"/>
        </w:rPr>
        <w:t xml:space="preserve">розвитку легкої </w:t>
      </w:r>
      <w:r w:rsidRPr="00C800F9">
        <w:rPr>
          <w:rFonts w:ascii="Times New Roman" w:eastAsia="TimesNewRoman" w:hAnsi="Times New Roman" w:cs="Times New Roman"/>
          <w:sz w:val="28"/>
          <w:szCs w:val="28"/>
        </w:rPr>
        <w:t>промисловості регіону,</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 xml:space="preserve">кількості та обсягу виробництва місцевих заводів та фабрик. </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t xml:space="preserve">Військово-статистичний збірник </w:t>
      </w:r>
      <w:r w:rsidRPr="00C800F9">
        <w:rPr>
          <w:color w:val="auto"/>
          <w:sz w:val="28"/>
          <w:szCs w:val="28"/>
        </w:rPr>
        <w:t>«Военно-статистическо</w:t>
      </w:r>
      <w:r w:rsidRPr="00C800F9">
        <w:rPr>
          <w:color w:val="auto"/>
          <w:sz w:val="28"/>
          <w:szCs w:val="28"/>
          <w:lang w:val="uk-UA"/>
        </w:rPr>
        <w:t>е</w:t>
      </w:r>
      <w:r w:rsidRPr="00C800F9">
        <w:rPr>
          <w:color w:val="auto"/>
          <w:sz w:val="28"/>
          <w:szCs w:val="28"/>
        </w:rPr>
        <w:t xml:space="preserve"> обозрени</w:t>
      </w:r>
      <w:r w:rsidRPr="00C800F9">
        <w:rPr>
          <w:color w:val="auto"/>
          <w:sz w:val="28"/>
          <w:szCs w:val="28"/>
          <w:lang w:val="uk-UA"/>
        </w:rPr>
        <w:t>е</w:t>
      </w:r>
      <w:r w:rsidRPr="00C800F9">
        <w:rPr>
          <w:color w:val="auto"/>
          <w:sz w:val="28"/>
          <w:szCs w:val="28"/>
        </w:rPr>
        <w:t xml:space="preserve"> Волынской губернии» [1</w:t>
      </w:r>
      <w:r w:rsidR="00193E37">
        <w:rPr>
          <w:color w:val="auto"/>
          <w:sz w:val="28"/>
          <w:szCs w:val="28"/>
          <w:lang w:val="uk-UA"/>
        </w:rPr>
        <w:t>87</w:t>
      </w:r>
      <w:r w:rsidRPr="00C800F9">
        <w:rPr>
          <w:color w:val="auto"/>
          <w:sz w:val="28"/>
          <w:szCs w:val="28"/>
        </w:rPr>
        <w:t>] А. Заб</w:t>
      </w:r>
      <w:r w:rsidRPr="00C800F9">
        <w:rPr>
          <w:color w:val="auto"/>
          <w:sz w:val="28"/>
          <w:szCs w:val="28"/>
          <w:lang w:val="uk-UA"/>
        </w:rPr>
        <w:t>є</w:t>
      </w:r>
      <w:r w:rsidRPr="00C800F9">
        <w:rPr>
          <w:color w:val="auto"/>
          <w:sz w:val="28"/>
          <w:szCs w:val="28"/>
        </w:rPr>
        <w:t>лін</w:t>
      </w:r>
      <w:r w:rsidRPr="00C800F9">
        <w:rPr>
          <w:color w:val="auto"/>
          <w:sz w:val="28"/>
          <w:szCs w:val="28"/>
          <w:lang w:val="uk-UA"/>
        </w:rPr>
        <w:t xml:space="preserve">а, містив важливі статистичні огляди Волинської губерніі. Автор помістив відомості про кількість населення губернії, фабрично-заводську промисловість та господарське життя населення краю, подав інформацію щодо розміщення підприємств легкої промисловості за повітами й містами. </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rPr>
        <w:t>Проте перераховані</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дослідження, як правило, носили описовий характер і відображали лише частково</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 xml:space="preserve">галузі </w:t>
      </w:r>
      <w:r w:rsidRPr="00C800F9">
        <w:rPr>
          <w:rFonts w:ascii="Times New Roman" w:eastAsia="TimesNewRoman" w:hAnsi="Times New Roman" w:cs="Times New Roman"/>
          <w:sz w:val="28"/>
          <w:szCs w:val="28"/>
          <w:lang w:val="uk-UA"/>
        </w:rPr>
        <w:t xml:space="preserve">легкої </w:t>
      </w:r>
      <w:r w:rsidRPr="00C800F9">
        <w:rPr>
          <w:rFonts w:ascii="Times New Roman" w:eastAsia="TimesNewRoman" w:hAnsi="Times New Roman" w:cs="Times New Roman"/>
          <w:sz w:val="28"/>
          <w:szCs w:val="28"/>
        </w:rPr>
        <w:t>промисловості</w:t>
      </w:r>
      <w:r w:rsidRPr="00C800F9">
        <w:rPr>
          <w:rFonts w:ascii="Times New Roman" w:eastAsia="TimesNewRoman" w:hAnsi="Times New Roman" w:cs="Times New Roman"/>
          <w:sz w:val="28"/>
          <w:szCs w:val="28"/>
          <w:lang w:val="uk-UA"/>
        </w:rPr>
        <w:t xml:space="preserve"> у</w:t>
      </w:r>
      <w:r w:rsidRPr="00C800F9">
        <w:rPr>
          <w:rFonts w:ascii="Times New Roman" w:eastAsia="TimesNewRoman" w:hAnsi="Times New Roman" w:cs="Times New Roman"/>
          <w:sz w:val="28"/>
          <w:szCs w:val="28"/>
        </w:rPr>
        <w:t>країн</w:t>
      </w:r>
      <w:r w:rsidRPr="00C800F9">
        <w:rPr>
          <w:rFonts w:ascii="Times New Roman" w:eastAsia="TimesNewRoman" w:hAnsi="Times New Roman" w:cs="Times New Roman"/>
          <w:sz w:val="28"/>
          <w:szCs w:val="28"/>
          <w:lang w:val="uk-UA"/>
        </w:rPr>
        <w:t>ських губерній</w:t>
      </w:r>
      <w:r w:rsidRPr="00C800F9">
        <w:rPr>
          <w:rFonts w:ascii="Times New Roman" w:eastAsia="TimesNewRoman" w:hAnsi="Times New Roman" w:cs="Times New Roman"/>
          <w:sz w:val="28"/>
          <w:szCs w:val="28"/>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 xml:space="preserve">Важливим джерелом для вивчення промисловості Російської імперії є «Список фабрик та заводів всієї Росії», підготовлений в 1912 р. під редакцією В.Е Варзара. </w:t>
      </w:r>
      <w:r w:rsidRPr="00C800F9">
        <w:rPr>
          <w:rFonts w:ascii="Times New Roman" w:eastAsia="TimesNewRomanPSMT" w:hAnsi="Times New Roman" w:cs="Times New Roman"/>
          <w:sz w:val="28"/>
          <w:szCs w:val="28"/>
        </w:rPr>
        <w:t>Але це джерело має обмежену інформацію, бо укладачі довідника не завжди дотримувалися установлених правил, інколи не вказували соціальну належність того чи іншого підприємця. Крім того довідник не містить в собі дані про підприємства, що підпорядковувалися технічному нагляду, який і здійснював їхній статистичний опис.</w:t>
      </w:r>
      <w:r w:rsidRPr="00C800F9">
        <w:rPr>
          <w:rFonts w:ascii="Times New Roman" w:eastAsia="TimesNewRomanPSMT" w:hAnsi="Times New Roman" w:cs="Times New Roman"/>
          <w:sz w:val="28"/>
          <w:szCs w:val="28"/>
          <w:lang w:val="uk-UA"/>
        </w:rPr>
        <w:t xml:space="preserve"> В основі цього видання лежать матеріали обстеження фабрик і заводів, здійсненого в 1900 р і відомого під назвою «Первая всероссийская пром</w:t>
      </w:r>
      <w:r w:rsidRPr="00C800F9">
        <w:rPr>
          <w:rFonts w:ascii="Times New Roman" w:eastAsia="TimesNewRomanPSMT" w:hAnsi="Times New Roman" w:cs="Times New Roman"/>
          <w:sz w:val="28"/>
          <w:szCs w:val="28"/>
        </w:rPr>
        <w:t>ышленная</w:t>
      </w:r>
      <w:r w:rsidRPr="00C800F9">
        <w:rPr>
          <w:rFonts w:ascii="Times New Roman" w:eastAsia="TimesNewRomanPSMT" w:hAnsi="Times New Roman" w:cs="Times New Roman"/>
          <w:sz w:val="28"/>
          <w:szCs w:val="28"/>
          <w:lang w:val="uk-UA"/>
        </w:rPr>
        <w:t xml:space="preserve"> перепись» </w:t>
      </w:r>
      <w:r w:rsidRPr="00C800F9">
        <w:rPr>
          <w:rFonts w:ascii="Times New Roman" w:eastAsia="TimesNewRomanPSMT" w:hAnsi="Times New Roman" w:cs="Times New Roman"/>
          <w:sz w:val="28"/>
          <w:szCs w:val="28"/>
        </w:rPr>
        <w:t>[</w:t>
      </w:r>
      <w:r w:rsidR="00193E37">
        <w:rPr>
          <w:rFonts w:ascii="Times New Roman" w:eastAsia="Times New Roman" w:hAnsi="Times New Roman" w:cs="Times New Roman"/>
          <w:sz w:val="28"/>
          <w:szCs w:val="28"/>
          <w:lang w:val="uk-UA"/>
        </w:rPr>
        <w:t>234</w:t>
      </w:r>
      <w:r w:rsidRPr="00C800F9">
        <w:rPr>
          <w:rFonts w:ascii="Times New Roman" w:eastAsia="TimesNewRomanPSMT" w:hAnsi="Times New Roman" w:cs="Times New Roman"/>
          <w:sz w:val="28"/>
          <w:szCs w:val="28"/>
        </w:rPr>
        <w:t>]</w:t>
      </w:r>
      <w:r w:rsidRPr="00C800F9">
        <w:rPr>
          <w:rFonts w:ascii="Times New Roman" w:eastAsia="TimesNewRomanPSMT" w:hAnsi="Times New Roman" w:cs="Times New Roman"/>
          <w:sz w:val="28"/>
          <w:szCs w:val="28"/>
          <w:lang w:val="uk-UA"/>
        </w:rPr>
        <w:t>.</w:t>
      </w:r>
    </w:p>
    <w:p w:rsidR="00B84423" w:rsidRPr="00C800F9" w:rsidRDefault="00B84423" w:rsidP="0019669D">
      <w:pPr>
        <w:pStyle w:val="22"/>
        <w:spacing w:line="24" w:lineRule="atLeast"/>
        <w:ind w:left="0" w:firstLine="680"/>
        <w:jc w:val="both"/>
        <w:rPr>
          <w:szCs w:val="28"/>
        </w:rPr>
      </w:pPr>
      <w:r w:rsidRPr="00C800F9">
        <w:rPr>
          <w:szCs w:val="28"/>
        </w:rPr>
        <w:t xml:space="preserve">У другій половині 1920-х років в Росії була задумана і проведена робота </w:t>
      </w:r>
      <w:r w:rsidRPr="00C800F9">
        <w:rPr>
          <w:szCs w:val="28"/>
          <w:lang w:val="ru-RU"/>
        </w:rPr>
        <w:t>зі</w:t>
      </w:r>
      <w:r w:rsidRPr="00C800F9">
        <w:rPr>
          <w:szCs w:val="28"/>
        </w:rPr>
        <w:t xml:space="preserve"> створення джерела статистичних даних, орієнтованого на дослідження динаміки російської і радянської промисловості в дуже складний і заплутаний для країни період історії (1887–1926/27 рр.). Цінність отриманого комплексу матеріалів полягала в тому, що, по-перше, в ньому були об'єднані агреговані показники найважливіших галузей промисловості Росії, і, по-друге, це джерело був складений з матеріалів російської статистики групою хороших фахівців, </w:t>
      </w:r>
      <w:r w:rsidRPr="00C800F9">
        <w:rPr>
          <w:szCs w:val="28"/>
        </w:rPr>
        <w:lastRenderedPageBreak/>
        <w:t>якою керували два відомих організатора російської промислової статистики – В.Е.Варзар і Л.Б.Кафенгауз.</w:t>
      </w:r>
    </w:p>
    <w:p w:rsidR="00B84423" w:rsidRPr="00C800F9" w:rsidRDefault="00B84423" w:rsidP="0019669D">
      <w:pPr>
        <w:pStyle w:val="ad"/>
        <w:spacing w:before="0" w:beforeAutospacing="0" w:after="0" w:afterAutospacing="0" w:line="24" w:lineRule="atLeast"/>
        <w:ind w:firstLine="680"/>
        <w:jc w:val="both"/>
        <w:rPr>
          <w:sz w:val="28"/>
          <w:szCs w:val="28"/>
          <w:lang w:val="uk-UA"/>
        </w:rPr>
      </w:pPr>
      <w:r w:rsidRPr="00C800F9">
        <w:rPr>
          <w:sz w:val="28"/>
          <w:szCs w:val="28"/>
          <w:lang w:val="uk-UA"/>
        </w:rPr>
        <w:t>Динаміка, закономірності та взаємозв</w:t>
      </w:r>
      <w:r w:rsidRPr="00C800F9">
        <w:rPr>
          <w:sz w:val="28"/>
          <w:szCs w:val="28"/>
        </w:rPr>
        <w:t>’</w:t>
      </w:r>
      <w:r w:rsidRPr="00C800F9">
        <w:rPr>
          <w:sz w:val="28"/>
          <w:szCs w:val="28"/>
          <w:lang w:val="uk-UA"/>
        </w:rPr>
        <w:t>язки розвитку легкої промисловості та її галузей виявляються на базі даних статистики. Російські перепису промисловості 1900 р 1908 р</w:t>
      </w:r>
      <w:r w:rsidR="00F4342E">
        <w:rPr>
          <w:sz w:val="28"/>
          <w:szCs w:val="28"/>
          <w:lang w:val="uk-UA"/>
        </w:rPr>
        <w:t>.</w:t>
      </w:r>
      <w:r w:rsidRPr="00C800F9">
        <w:rPr>
          <w:sz w:val="28"/>
          <w:szCs w:val="28"/>
          <w:lang w:val="uk-UA"/>
        </w:rPr>
        <w:t xml:space="preserve"> та 1910–1912 рр., інші довідково-інформаційні видання містять величезний масив даних про галузі текстильного, шкіряного та ін. виробництв, для яких характерні: однорідність і певний рівень узагальнення, порівняність. Динаміка виробництва, стан галузей, кількість підприємств, їх оснащеність, чисельність робітників, витрати на сировину, паливо і на заробітну плату, вартість продукції, що випускається – ці відомості, що містяться в матеріалах промислових переписів, узагальнені в виданні «Динамика российской и советской промышленности в святи с развитием народного гозяйства за сорок лет» [</w:t>
      </w:r>
      <w:r w:rsidR="00F4342E">
        <w:rPr>
          <w:sz w:val="28"/>
          <w:szCs w:val="28"/>
          <w:lang w:val="uk-UA"/>
        </w:rPr>
        <w:t>182</w:t>
      </w:r>
      <w:r w:rsidRPr="00C800F9">
        <w:rPr>
          <w:sz w:val="28"/>
          <w:szCs w:val="28"/>
          <w:lang w:val="uk-UA"/>
        </w:rPr>
        <w:t>].</w:t>
      </w:r>
    </w:p>
    <w:p w:rsidR="00B84423" w:rsidRPr="00C800F9" w:rsidRDefault="00B84423" w:rsidP="0019669D">
      <w:pPr>
        <w:pStyle w:val="22"/>
        <w:spacing w:line="24" w:lineRule="atLeast"/>
        <w:ind w:left="0" w:firstLine="680"/>
        <w:jc w:val="both"/>
        <w:rPr>
          <w:szCs w:val="28"/>
        </w:rPr>
      </w:pPr>
      <w:r w:rsidRPr="00C800F9">
        <w:rPr>
          <w:szCs w:val="28"/>
        </w:rPr>
        <w:t>Це був єдиний в Росії проект такого масштабу, що мав на меті створення досить довгих часових рядів. Сукупність цих рядів була підготовлена до друку у вигляді двох великих розділів, які створювалися за єдиною програмою, але розрізнялися тимчасовим і територіальним охопленням. Перший розділ містив дані по фабрично-заводської промисловості в межах СРСР і звертався до періоду з 1887 р. по 1926/27 рр., а другий – включав статистичні дані по Російській імперії і ставився до періоду з 1887 р. по 1913 р. У цій роботі ми зосередилися на другому розділі, тобто на «Зводі статистичних даних по фабрично-заводської промисловості з 1887 по 1913 рік», дані якого відносяться до Російської імперії.</w:t>
      </w:r>
    </w:p>
    <w:p w:rsidR="00B84423" w:rsidRPr="00C800F9" w:rsidRDefault="00B84423" w:rsidP="0019669D">
      <w:pPr>
        <w:pStyle w:val="22"/>
        <w:spacing w:line="24" w:lineRule="atLeast"/>
        <w:ind w:left="0" w:firstLine="680"/>
        <w:jc w:val="both"/>
        <w:rPr>
          <w:szCs w:val="28"/>
        </w:rPr>
      </w:pPr>
      <w:r w:rsidRPr="00C800F9">
        <w:rPr>
          <w:szCs w:val="28"/>
        </w:rPr>
        <w:t>Для характеристики стану і динаміки промисловості укладачами «Звід статистичних даних» використовувалися наступні ознаки: число промислових закладів, кількість робітників у них, валова продукція в ціннісному вираженні, продукція в натуральному обчисленні для найголовніших продуктів і виробів, потужність механічних двигунів в кінських силах. Перші три з них були обов</w:t>
      </w:r>
      <w:r w:rsidRPr="00C800F9">
        <w:rPr>
          <w:szCs w:val="28"/>
          <w:lang w:val="ru-RU"/>
        </w:rPr>
        <w:t>’</w:t>
      </w:r>
      <w:r w:rsidRPr="00C800F9">
        <w:rPr>
          <w:szCs w:val="28"/>
        </w:rPr>
        <w:t>язковими, а 4-й і 5-й ознаки передбачалося давати факультативно лише за ті роки, за якими були ці дані або ж стан джерел дозволяло їх обчислення.</w:t>
      </w:r>
    </w:p>
    <w:p w:rsidR="00B84423" w:rsidRPr="00C800F9" w:rsidRDefault="00B84423" w:rsidP="0019669D">
      <w:pPr>
        <w:pStyle w:val="22"/>
        <w:spacing w:line="24" w:lineRule="atLeast"/>
        <w:ind w:left="0" w:firstLine="680"/>
        <w:jc w:val="both"/>
        <w:rPr>
          <w:szCs w:val="28"/>
        </w:rPr>
      </w:pPr>
      <w:r w:rsidRPr="00C800F9">
        <w:rPr>
          <w:szCs w:val="28"/>
        </w:rPr>
        <w:t>Оскільки методи, прийоми і способи складання динамічних рядів, природно, залежали від повноти та достовірності, від достоїнств і недоліків відомостей тих джерел, з яких черпалися цифрові дані, необхідно дати хоча б короткий огляд цих джерел.</w:t>
      </w:r>
    </w:p>
    <w:p w:rsidR="00B84423" w:rsidRPr="00C800F9" w:rsidRDefault="00B84423" w:rsidP="0019669D">
      <w:pPr>
        <w:pStyle w:val="22"/>
        <w:spacing w:line="24" w:lineRule="atLeast"/>
        <w:ind w:left="0" w:firstLine="680"/>
        <w:jc w:val="both"/>
        <w:rPr>
          <w:szCs w:val="28"/>
        </w:rPr>
      </w:pPr>
      <w:r w:rsidRPr="00C800F9">
        <w:rPr>
          <w:szCs w:val="28"/>
        </w:rPr>
        <w:t>Для побудови часових рядів, що характеризують стан промисловості Російської імперії в період з 1887 р. по 1913 р., укладачі «Зв</w:t>
      </w:r>
      <w:r w:rsidR="00A771BE" w:rsidRPr="00C800F9">
        <w:rPr>
          <w:szCs w:val="28"/>
        </w:rPr>
        <w:t>о</w:t>
      </w:r>
      <w:r w:rsidRPr="00C800F9">
        <w:rPr>
          <w:szCs w:val="28"/>
        </w:rPr>
        <w:t>д</w:t>
      </w:r>
      <w:r w:rsidR="00A771BE" w:rsidRPr="00C800F9">
        <w:rPr>
          <w:szCs w:val="28"/>
        </w:rPr>
        <w:t>у</w:t>
      </w:r>
      <w:r w:rsidRPr="00C800F9">
        <w:rPr>
          <w:szCs w:val="28"/>
        </w:rPr>
        <w:t xml:space="preserve"> ...» використовували широке коло джерел – від спеціальних статистичних видань до невеликих статей і взятих в архівах даних.</w:t>
      </w:r>
    </w:p>
    <w:p w:rsidR="00B84423" w:rsidRPr="00C800F9" w:rsidRDefault="00B84423" w:rsidP="0019669D">
      <w:pPr>
        <w:pStyle w:val="22"/>
        <w:spacing w:line="24" w:lineRule="atLeast"/>
        <w:ind w:left="0" w:firstLine="680"/>
        <w:jc w:val="both"/>
        <w:rPr>
          <w:b/>
          <w:bCs/>
          <w:kern w:val="36"/>
          <w:szCs w:val="28"/>
          <w:lang w:val="ru-RU"/>
        </w:rPr>
      </w:pPr>
      <w:r w:rsidRPr="00C800F9">
        <w:rPr>
          <w:szCs w:val="28"/>
        </w:rPr>
        <w:t xml:space="preserve">В основу рядів, що відображають динаміку обробної промисловості, лягли три групи джерел: статистичні дані за виробництвами, оподатковуваними акцизом, які збиралися і видавалися, в основному, Департаментом неокладних зборів, а з 1896 р. – Головним управлінням неокладних зборів і казенного продажу. Друга група – інформація по іншим галузям обробної промисловості </w:t>
      </w:r>
      <w:r w:rsidRPr="00C800F9">
        <w:rPr>
          <w:szCs w:val="28"/>
        </w:rPr>
        <w:lastRenderedPageBreak/>
        <w:t xml:space="preserve">отримана з публікацій Департаменту торгівлі і мануфактур. Ці дані не забезпечували повноту часових рядів, і укладачі залучали на промислові переписи і статистику, зібрану фабричними інспекторами. Третю групу становили промислові переписи, що послужили не тільки необхідним доповненням для другої групи джерел, але також використовувалися як базисні матеріали для деяких розрахунків при побудові часових рядів </w:t>
      </w:r>
      <w:r w:rsidRPr="00C800F9">
        <w:rPr>
          <w:b/>
          <w:bCs/>
          <w:kern w:val="36"/>
          <w:szCs w:val="28"/>
          <w:lang w:val="ru-RU"/>
        </w:rPr>
        <w:t>[</w:t>
      </w:r>
      <w:r w:rsidR="00F4342E">
        <w:rPr>
          <w:bCs/>
          <w:szCs w:val="28"/>
          <w:lang w:val="ru-RU"/>
        </w:rPr>
        <w:t>614</w:t>
      </w:r>
      <w:r w:rsidRPr="00C800F9">
        <w:rPr>
          <w:b/>
          <w:bCs/>
          <w:szCs w:val="28"/>
          <w:lang w:val="ru-RU"/>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rPr>
      </w:pPr>
      <w:r w:rsidRPr="00C800F9">
        <w:rPr>
          <w:rFonts w:ascii="Times New Roman" w:eastAsia="TimesNewRomanPSMT" w:hAnsi="Times New Roman" w:cs="Times New Roman"/>
          <w:sz w:val="28"/>
          <w:szCs w:val="28"/>
        </w:rPr>
        <w:t>У різні роки видавалися також різноманітні статистичні видання з фабрично</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заводської промисловості</w:t>
      </w:r>
      <w:r w:rsidR="00DF6AC5"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 xml:space="preserve"> </w:t>
      </w:r>
      <w:r w:rsidR="00DF6AC5" w:rsidRPr="00C800F9">
        <w:rPr>
          <w:rFonts w:ascii="Times New Roman" w:eastAsia="TimesNewRomanPSMT" w:hAnsi="Times New Roman" w:cs="Times New Roman"/>
          <w:sz w:val="28"/>
          <w:szCs w:val="28"/>
          <w:lang w:val="uk-UA"/>
        </w:rPr>
        <w:t>д</w:t>
      </w:r>
      <w:r w:rsidRPr="00C800F9">
        <w:rPr>
          <w:rFonts w:ascii="Times New Roman" w:eastAsia="TimesNewRomanPSMT" w:hAnsi="Times New Roman" w:cs="Times New Roman"/>
          <w:sz w:val="28"/>
          <w:szCs w:val="28"/>
        </w:rPr>
        <w:t>овідкові видання</w:t>
      </w:r>
      <w:r w:rsidR="00DF6AC5"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 xml:space="preserve"> різноманітні збірники, </w:t>
      </w:r>
      <w:r w:rsidR="00DF6AC5" w:rsidRPr="00C800F9">
        <w:rPr>
          <w:rFonts w:ascii="Times New Roman" w:eastAsia="TimesNewRomanPSMT" w:hAnsi="Times New Roman" w:cs="Times New Roman"/>
          <w:sz w:val="28"/>
          <w:szCs w:val="28"/>
          <w:lang w:val="uk-UA"/>
        </w:rPr>
        <w:t>що</w:t>
      </w:r>
      <w:r w:rsidRPr="00C800F9">
        <w:rPr>
          <w:rFonts w:ascii="Times New Roman" w:eastAsia="TimesNewRomanPSMT" w:hAnsi="Times New Roman" w:cs="Times New Roman"/>
          <w:sz w:val="28"/>
          <w:szCs w:val="28"/>
        </w:rPr>
        <w:t xml:space="preserve"> переважним чином містять інформацію про промисловців </w:t>
      </w:r>
      <w:r w:rsidR="00DF6AC5" w:rsidRPr="00C800F9">
        <w:rPr>
          <w:rFonts w:ascii="Times New Roman" w:eastAsia="TimesNewRomanPSMT" w:hAnsi="Times New Roman" w:cs="Times New Roman"/>
          <w:sz w:val="28"/>
          <w:szCs w:val="28"/>
          <w:lang w:val="uk-UA"/>
        </w:rPr>
        <w:t xml:space="preserve">певного </w:t>
      </w:r>
      <w:r w:rsidRPr="00C800F9">
        <w:rPr>
          <w:rFonts w:ascii="Times New Roman" w:eastAsia="TimesNewRomanPSMT" w:hAnsi="Times New Roman" w:cs="Times New Roman"/>
          <w:sz w:val="28"/>
          <w:szCs w:val="28"/>
        </w:rPr>
        <w:t>регіону</w:t>
      </w:r>
      <w:r w:rsidR="00DF6AC5" w:rsidRPr="00C800F9">
        <w:rPr>
          <w:rFonts w:ascii="Times New Roman" w:eastAsia="TimesNewRomanPSMT" w:hAnsi="Times New Roman" w:cs="Times New Roman"/>
          <w:sz w:val="28"/>
          <w:szCs w:val="28"/>
          <w:lang w:val="uk-UA"/>
        </w:rPr>
        <w:t xml:space="preserve"> </w:t>
      </w:r>
      <w:r w:rsidR="00DF6AC5" w:rsidRPr="00C800F9">
        <w:rPr>
          <w:rFonts w:ascii="Times New Roman" w:eastAsia="TimesNewRomanPSMT" w:hAnsi="Times New Roman" w:cs="Times New Roman"/>
          <w:sz w:val="28"/>
          <w:szCs w:val="28"/>
        </w:rPr>
        <w:t>[1</w:t>
      </w:r>
      <w:r w:rsidR="00F4342E">
        <w:rPr>
          <w:rFonts w:ascii="Times New Roman" w:eastAsia="TimesNewRomanPSMT" w:hAnsi="Times New Roman" w:cs="Times New Roman"/>
          <w:sz w:val="28"/>
          <w:szCs w:val="28"/>
          <w:lang w:val="uk-UA"/>
        </w:rPr>
        <w:t>74</w:t>
      </w:r>
      <w:r w:rsidR="00DF6AC5" w:rsidRPr="00C800F9">
        <w:rPr>
          <w:rFonts w:ascii="Times New Roman" w:eastAsia="TimesNewRomanPSMT" w:hAnsi="Times New Roman" w:cs="Times New Roman"/>
          <w:sz w:val="28"/>
          <w:szCs w:val="28"/>
        </w:rPr>
        <w:t>–1</w:t>
      </w:r>
      <w:r w:rsidR="00F4342E">
        <w:rPr>
          <w:rFonts w:ascii="Times New Roman" w:eastAsia="TimesNewRomanPSMT" w:hAnsi="Times New Roman" w:cs="Times New Roman"/>
          <w:sz w:val="28"/>
          <w:szCs w:val="28"/>
          <w:lang w:val="uk-UA"/>
        </w:rPr>
        <w:t>82</w:t>
      </w:r>
      <w:r w:rsidR="00DF6AC5" w:rsidRPr="00C800F9">
        <w:rPr>
          <w:rFonts w:ascii="Times New Roman" w:eastAsia="TimesNewRomanPSMT" w:hAnsi="Times New Roman" w:cs="Times New Roman"/>
          <w:sz w:val="28"/>
          <w:szCs w:val="28"/>
        </w:rPr>
        <w:t>]</w:t>
      </w:r>
      <w:r w:rsidRPr="00C800F9">
        <w:rPr>
          <w:rFonts w:ascii="Times New Roman" w:eastAsia="TimesNewRomanPSMT" w:hAnsi="Times New Roman" w:cs="Times New Roman"/>
          <w:sz w:val="28"/>
          <w:szCs w:val="28"/>
        </w:rPr>
        <w:t>. Це довідник «Предпринимательство и предприниматели в России», який містить короткі біографічні описи п</w:t>
      </w:r>
      <w:r w:rsidR="00DF6AC5" w:rsidRPr="00C800F9">
        <w:rPr>
          <w:rFonts w:ascii="Times New Roman" w:eastAsia="TimesNewRomanPSMT" w:hAnsi="Times New Roman" w:cs="Times New Roman"/>
          <w:sz w:val="28"/>
          <w:szCs w:val="28"/>
        </w:rPr>
        <w:t>ідприємців Російської імперії [</w:t>
      </w:r>
      <w:r w:rsidR="00F4342E">
        <w:rPr>
          <w:rFonts w:ascii="Times New Roman" w:eastAsia="TimesNewRomanPSMT" w:hAnsi="Times New Roman" w:cs="Times New Roman"/>
          <w:sz w:val="28"/>
          <w:szCs w:val="28"/>
          <w:lang w:val="uk-UA"/>
        </w:rPr>
        <w:t>233</w:t>
      </w:r>
      <w:r w:rsidRPr="00C800F9">
        <w:rPr>
          <w:rFonts w:ascii="Times New Roman" w:eastAsia="TimesNewRomanPSMT" w:hAnsi="Times New Roman" w:cs="Times New Roman"/>
          <w:sz w:val="28"/>
          <w:szCs w:val="28"/>
        </w:rPr>
        <w:t xml:space="preserve">]. Подібним виданням є історико–біографічний </w:t>
      </w:r>
      <w:r w:rsidR="00DF6AC5" w:rsidRPr="00C800F9">
        <w:rPr>
          <w:rFonts w:ascii="Times New Roman" w:eastAsia="TimesNewRomanPSMT" w:hAnsi="Times New Roman" w:cs="Times New Roman"/>
          <w:sz w:val="28"/>
          <w:szCs w:val="28"/>
        </w:rPr>
        <w:t>довідник «Деловой мир России» [</w:t>
      </w:r>
      <w:r w:rsidR="00F4342E">
        <w:rPr>
          <w:rFonts w:ascii="Times New Roman" w:eastAsia="TimesNewRomanPSMT" w:hAnsi="Times New Roman" w:cs="Times New Roman"/>
          <w:sz w:val="28"/>
          <w:szCs w:val="28"/>
          <w:lang w:val="uk-UA"/>
        </w:rPr>
        <w:t>161</w:t>
      </w:r>
      <w:r w:rsidRPr="00C800F9">
        <w:rPr>
          <w:rFonts w:ascii="Times New Roman" w:eastAsia="TimesNewRomanPSMT" w:hAnsi="Times New Roman" w:cs="Times New Roman"/>
          <w:sz w:val="28"/>
          <w:szCs w:val="28"/>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rPr>
        <w:t>Важливі дані стосовно розвитку промислових підприємств містяться і в промислових довідкових виданнях, таких як «Фабрики та заводи всієї Росії», а також підготовлені особливими комісіями Ради з’їзду представників промисловості та торгівлі довідники по промисловості Російської імперії, де можна знайти зокрема і інформацію про південний регіон [</w:t>
      </w:r>
      <w:r w:rsidR="00F4342E">
        <w:rPr>
          <w:rFonts w:ascii="Times New Roman" w:eastAsia="TimesNewRomanPSMT" w:hAnsi="Times New Roman" w:cs="Times New Roman"/>
          <w:sz w:val="28"/>
          <w:szCs w:val="28"/>
          <w:lang w:val="uk-UA"/>
        </w:rPr>
        <w:t>25</w:t>
      </w:r>
      <w:r w:rsidRPr="00C800F9">
        <w:rPr>
          <w:rFonts w:ascii="Times New Roman" w:eastAsia="TimesNewRomanPSMT" w:hAnsi="Times New Roman" w:cs="Times New Roman"/>
          <w:sz w:val="28"/>
          <w:szCs w:val="28"/>
        </w:rPr>
        <w:t>1].</w:t>
      </w:r>
    </w:p>
    <w:p w:rsidR="00B84423" w:rsidRPr="00C800F9" w:rsidRDefault="00B84423" w:rsidP="00F4342E">
      <w:pPr>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Велику інформацію про чисельність промислових підприємств в губерніях, їх розподіл за галузями легкої промисловості, обсяги продукції, що випускалася, чисельності зайнятого персоналу та інші відомо</w:t>
      </w:r>
      <w:r w:rsidR="00DF6AC5" w:rsidRPr="00C800F9">
        <w:rPr>
          <w:rFonts w:ascii="Times New Roman" w:eastAsia="TimesNewRomanPSMT" w:hAnsi="Times New Roman" w:cs="Times New Roman"/>
          <w:sz w:val="28"/>
          <w:szCs w:val="28"/>
          <w:lang w:val="uk-UA"/>
        </w:rPr>
        <w:t>сті містять різні</w:t>
      </w:r>
      <w:r w:rsidRPr="00C800F9">
        <w:rPr>
          <w:rFonts w:ascii="Times New Roman" w:eastAsia="TimesNewRomanPSMT" w:hAnsi="Times New Roman" w:cs="Times New Roman"/>
          <w:sz w:val="28"/>
          <w:szCs w:val="28"/>
          <w:lang w:val="uk-UA"/>
        </w:rPr>
        <w:t xml:space="preserve"> покажчики, статистичні літописи, адресні книги, історико-статистичні обзори [</w:t>
      </w:r>
      <w:r w:rsidR="00F4342E">
        <w:rPr>
          <w:rFonts w:ascii="Times New Roman" w:eastAsia="TimesNewRomanPSMT" w:hAnsi="Times New Roman" w:cs="Times New Roman"/>
          <w:sz w:val="28"/>
          <w:szCs w:val="28"/>
          <w:lang w:val="uk-UA"/>
        </w:rPr>
        <w:t>239;</w:t>
      </w:r>
      <w:r w:rsidRPr="00C800F9">
        <w:rPr>
          <w:rFonts w:ascii="Times New Roman" w:eastAsia="Times New Roman" w:hAnsi="Times New Roman" w:cs="Times New Roman"/>
          <w:sz w:val="28"/>
          <w:szCs w:val="28"/>
          <w:lang w:val="uk-UA"/>
        </w:rPr>
        <w:t xml:space="preserve"> </w:t>
      </w:r>
      <w:r w:rsidR="00F4342E">
        <w:rPr>
          <w:rFonts w:ascii="Times New Roman" w:eastAsia="Times New Roman" w:hAnsi="Times New Roman" w:cs="Times New Roman"/>
          <w:sz w:val="28"/>
          <w:szCs w:val="28"/>
          <w:lang w:val="uk-UA"/>
        </w:rPr>
        <w:t>192; 585; 586;</w:t>
      </w:r>
      <w:r w:rsidRPr="00F4342E">
        <w:rPr>
          <w:rFonts w:ascii="Times New Roman" w:eastAsia="Times New Roman" w:hAnsi="Times New Roman" w:cs="Times New Roman"/>
          <w:sz w:val="28"/>
          <w:szCs w:val="28"/>
          <w:lang w:val="uk-UA"/>
        </w:rPr>
        <w:t xml:space="preserve"> </w:t>
      </w:r>
      <w:r w:rsidR="00F4342E">
        <w:rPr>
          <w:rFonts w:ascii="Times New Roman" w:eastAsia="Times New Roman" w:hAnsi="Times New Roman" w:cs="Times New Roman"/>
          <w:sz w:val="28"/>
          <w:szCs w:val="28"/>
          <w:lang w:val="uk-UA"/>
        </w:rPr>
        <w:t>244; 245</w:t>
      </w:r>
      <w:r w:rsidRPr="00F4342E">
        <w:rPr>
          <w:rFonts w:ascii="Times New Roman" w:eastAsia="TimesNewRomanPSMT" w:hAnsi="Times New Roman" w:cs="Times New Roman"/>
          <w:sz w:val="28"/>
          <w:szCs w:val="28"/>
          <w:lang w:val="uk-UA"/>
        </w:rPr>
        <w:t>].</w:t>
      </w:r>
    </w:p>
    <w:p w:rsidR="00B84423" w:rsidRPr="00C800F9" w:rsidRDefault="00B84423" w:rsidP="00F4342E">
      <w:pPr>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Змістовну інформацію про кількість промислових підприємств в українських губерніях та їх власників, виникненні й розподілі по галузях, а також обсяги продукції, що випускається, чисельності робітників і машинізацію виробництв містять використані в дослідженні «</w:t>
      </w:r>
      <w:r w:rsidRPr="00C800F9">
        <w:rPr>
          <w:rFonts w:ascii="Times New Roman" w:eastAsia="Times New Roman" w:hAnsi="Times New Roman" w:cs="Times New Roman"/>
          <w:sz w:val="28"/>
          <w:szCs w:val="28"/>
          <w:lang w:val="uk-UA"/>
        </w:rPr>
        <w:t>Указатели</w:t>
      </w:r>
      <w:r w:rsidRPr="00C800F9">
        <w:rPr>
          <w:rFonts w:ascii="Times New Roman" w:eastAsia="TimesNewRomanPSMT" w:hAnsi="Times New Roman" w:cs="Times New Roman"/>
          <w:sz w:val="28"/>
          <w:szCs w:val="28"/>
          <w:lang w:val="uk-UA"/>
        </w:rPr>
        <w:t xml:space="preserve"> фабрик и заводов Российской империи» [</w:t>
      </w:r>
      <w:r w:rsidR="00F4342E">
        <w:rPr>
          <w:rFonts w:ascii="Times New Roman" w:eastAsia="TimesNewRomanPSMT" w:hAnsi="Times New Roman" w:cs="Times New Roman"/>
          <w:sz w:val="28"/>
          <w:szCs w:val="28"/>
          <w:lang w:val="uk-UA"/>
        </w:rPr>
        <w:t>246–249</w:t>
      </w:r>
      <w:r w:rsidRPr="00C800F9">
        <w:rPr>
          <w:rFonts w:ascii="Times New Roman" w:eastAsia="TimesNewRomanPSMT" w:hAnsi="Times New Roman" w:cs="Times New Roman"/>
          <w:sz w:val="28"/>
          <w:szCs w:val="28"/>
          <w:lang w:val="uk-UA"/>
        </w:rPr>
        <w:t>].</w:t>
      </w:r>
      <w:r w:rsidR="00F4342E">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lang w:val="uk-UA"/>
        </w:rPr>
        <w:t>Дан</w:t>
      </w:r>
      <w:r w:rsidR="00F4342E">
        <w:rPr>
          <w:rFonts w:ascii="Times New Roman" w:eastAsia="TimesNewRomanPSMT" w:hAnsi="Times New Roman" w:cs="Times New Roman"/>
          <w:sz w:val="28"/>
          <w:szCs w:val="28"/>
          <w:lang w:val="uk-UA"/>
        </w:rPr>
        <w:t>і</w:t>
      </w:r>
      <w:r w:rsidRPr="00C800F9">
        <w:rPr>
          <w:rFonts w:ascii="Times New Roman" w:eastAsia="TimesNewRomanPSMT" w:hAnsi="Times New Roman" w:cs="Times New Roman"/>
          <w:sz w:val="28"/>
          <w:szCs w:val="28"/>
          <w:lang w:val="uk-UA"/>
        </w:rPr>
        <w:t xml:space="preserve"> джерел</w:t>
      </w:r>
      <w:r w:rsidR="00F4342E">
        <w:rPr>
          <w:rFonts w:ascii="Times New Roman" w:eastAsia="TimesNewRomanPSMT" w:hAnsi="Times New Roman" w:cs="Times New Roman"/>
          <w:sz w:val="28"/>
          <w:szCs w:val="28"/>
          <w:lang w:val="uk-UA"/>
        </w:rPr>
        <w:t>а</w:t>
      </w:r>
      <w:r w:rsidRPr="00C800F9">
        <w:rPr>
          <w:rFonts w:ascii="Times New Roman" w:eastAsia="TimesNewRomanPSMT" w:hAnsi="Times New Roman" w:cs="Times New Roman"/>
          <w:sz w:val="28"/>
          <w:szCs w:val="28"/>
          <w:lang w:val="uk-UA"/>
        </w:rPr>
        <w:t xml:space="preserve"> дозволяє уточнити характер продукції, що випускається, її річну вартість, прізвище та станову приналежність власника підприємства, а також кількість зайнятих на ньому робітників.</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hAnsi="Times New Roman" w:cs="Times New Roman"/>
          <w:sz w:val="28"/>
          <w:szCs w:val="28"/>
        </w:rPr>
        <w:t xml:space="preserve">Важлива статистична інформація щодо чисельності </w:t>
      </w:r>
      <w:r w:rsidRPr="00C800F9">
        <w:rPr>
          <w:rFonts w:ascii="Times New Roman" w:hAnsi="Times New Roman" w:cs="Times New Roman"/>
          <w:sz w:val="28"/>
          <w:szCs w:val="28"/>
          <w:lang w:val="uk-UA"/>
        </w:rPr>
        <w:t xml:space="preserve">підприємств, </w:t>
      </w:r>
      <w:r w:rsidRPr="00C800F9">
        <w:rPr>
          <w:rFonts w:ascii="Times New Roman" w:hAnsi="Times New Roman" w:cs="Times New Roman"/>
          <w:sz w:val="28"/>
          <w:szCs w:val="28"/>
        </w:rPr>
        <w:t>р</w:t>
      </w:r>
      <w:r w:rsidRPr="00C800F9">
        <w:rPr>
          <w:rFonts w:ascii="Times New Roman" w:hAnsi="Times New Roman" w:cs="Times New Roman"/>
          <w:sz w:val="28"/>
          <w:szCs w:val="28"/>
          <w:lang w:val="uk-UA"/>
        </w:rPr>
        <w:t>обітників</w:t>
      </w:r>
      <w:r w:rsidRPr="00C800F9">
        <w:rPr>
          <w:rFonts w:ascii="Times New Roman" w:hAnsi="Times New Roman" w:cs="Times New Roman"/>
          <w:sz w:val="28"/>
          <w:szCs w:val="28"/>
        </w:rPr>
        <w:t>, питань промислової та фінансово-торговельної сфери розміщен</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 xml:space="preserve"> в статистично-довідниковому виданні «Вся Россия. Справочная книга Российской промышленности, торговки, сельского хозяйства,</w:t>
      </w:r>
      <w:r w:rsidRPr="00C800F9">
        <w:rPr>
          <w:rFonts w:ascii="Times New Roman" w:hAnsi="Times New Roman" w:cs="Times New Roman"/>
          <w:sz w:val="28"/>
          <w:szCs w:val="28"/>
          <w:lang w:val="uk-UA"/>
        </w:rPr>
        <w:t xml:space="preserve"> </w:t>
      </w:r>
      <w:r w:rsidRPr="00C800F9">
        <w:rPr>
          <w:rFonts w:ascii="Times New Roman" w:eastAsia="TimesNewRomanPSMT" w:hAnsi="Times New Roman" w:cs="Times New Roman"/>
          <w:sz w:val="28"/>
          <w:szCs w:val="28"/>
        </w:rPr>
        <w:t>администрации, представителей общественной и частной служебной и экономической деятельности и пр. 1911–1912 год</w:t>
      </w:r>
      <w:r w:rsidRPr="00C800F9">
        <w:rPr>
          <w:rFonts w:ascii="Times New Roman" w:eastAsia="TimesNewRomanPSMT" w:hAnsi="Times New Roman" w:cs="Times New Roman"/>
          <w:sz w:val="28"/>
          <w:szCs w:val="28"/>
          <w:lang w:val="uk-UA"/>
        </w:rPr>
        <w:t>а</w:t>
      </w:r>
      <w:r w:rsidRPr="00C800F9">
        <w:rPr>
          <w:rFonts w:ascii="Times New Roman" w:eastAsia="TimesNewRomanPSMT" w:hAnsi="Times New Roman" w:cs="Times New Roman"/>
          <w:sz w:val="28"/>
          <w:szCs w:val="28"/>
        </w:rPr>
        <w:t>»</w:t>
      </w:r>
      <w:r w:rsidR="006F5501" w:rsidRPr="00C800F9">
        <w:rPr>
          <w:rFonts w:ascii="Times New Roman" w:eastAsia="TimesNewRomanPSMT" w:hAnsi="Times New Roman" w:cs="Times New Roman"/>
          <w:sz w:val="28"/>
          <w:szCs w:val="28"/>
          <w:lang w:val="uk-UA"/>
        </w:rPr>
        <w:t xml:space="preserve"> [</w:t>
      </w:r>
      <w:r w:rsidR="00F4342E">
        <w:rPr>
          <w:rFonts w:ascii="Times New Roman" w:eastAsia="TimesNewRomanPSMT" w:hAnsi="Times New Roman" w:cs="Times New Roman"/>
          <w:sz w:val="28"/>
          <w:szCs w:val="28"/>
          <w:lang w:val="uk-UA"/>
        </w:rPr>
        <w:t>172</w:t>
      </w:r>
      <w:r w:rsidR="006F5501"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lang w:val="uk-UA"/>
        </w:rPr>
        <w:t>. Видання вміщує наіменування, адреси, імена власників великої кількості фабрик, заводів і торгових підприємств Російської імперії, в тому числі українських губерній. Також подані статистичні відомості по губерніях і містах.</w:t>
      </w:r>
    </w:p>
    <w:p w:rsidR="00B84423" w:rsidRPr="00C800F9" w:rsidRDefault="00B84423" w:rsidP="0019669D">
      <w:pPr>
        <w:pStyle w:val="22"/>
        <w:spacing w:line="24" w:lineRule="atLeast"/>
        <w:ind w:left="0" w:firstLine="680"/>
        <w:jc w:val="both"/>
        <w:rPr>
          <w:szCs w:val="28"/>
        </w:rPr>
      </w:pPr>
      <w:r w:rsidRPr="00C800F9">
        <w:rPr>
          <w:szCs w:val="28"/>
        </w:rPr>
        <w:t xml:space="preserve">Пам’ятні книжки губерній і областей – офіційні універсальні довідкові видання, що містять різні відомості про губернії (області) на певний рік - стоять в ряду найцінніших регіональних видань Російської імперії, таких, як </w:t>
      </w:r>
      <w:r w:rsidRPr="00C800F9">
        <w:rPr>
          <w:szCs w:val="28"/>
        </w:rPr>
        <w:lastRenderedPageBreak/>
        <w:t>губернські та єпархіальні відомості, огляди губерній, областей і градоначальству, праці губернських і обласних статистичних комітетів і вчених архівних комісій. Пам’ятні книжки видавалися з середини 30 х рр. XIX ст. по 1917 р</w:t>
      </w:r>
      <w:r w:rsidR="00F4342E">
        <w:rPr>
          <w:szCs w:val="28"/>
        </w:rPr>
        <w:t>.</w:t>
      </w:r>
      <w:r w:rsidRPr="00C800F9">
        <w:rPr>
          <w:szCs w:val="28"/>
        </w:rPr>
        <w:t xml:space="preserve"> найбільш повному вигляді вони включають адресу календар (перелік усіх державних і громадських установ губернії з їх особовим складом), адміністративний довідник, що містить відомості про территоріальний поділ губернії, списки населених місць, фабрик і заводів і т. д., статистичний огляд губернії і науково краєзнавчий розділ, в якому містилися статті з історії, етнографії і статистиці краю, а також публікації документальних памяток [</w:t>
      </w:r>
      <w:r w:rsidR="00F4342E">
        <w:rPr>
          <w:bCs/>
          <w:iCs/>
          <w:szCs w:val="28"/>
        </w:rPr>
        <w:t>390</w:t>
      </w:r>
      <w:r w:rsidRPr="00C800F9">
        <w:rPr>
          <w:bCs/>
          <w:iCs/>
          <w:szCs w:val="28"/>
        </w:rPr>
        <w:t>, с. 374</w:t>
      </w:r>
      <w:r w:rsidRPr="00C800F9">
        <w:rPr>
          <w:szCs w:val="28"/>
        </w:rPr>
        <w:t>].</w:t>
      </w:r>
    </w:p>
    <w:p w:rsidR="00B84423" w:rsidRPr="00C800F9" w:rsidRDefault="00B84423" w:rsidP="0019669D">
      <w:pPr>
        <w:pStyle w:val="22"/>
        <w:spacing w:line="24" w:lineRule="atLeast"/>
        <w:ind w:left="0" w:firstLine="680"/>
        <w:jc w:val="both"/>
        <w:rPr>
          <w:szCs w:val="28"/>
        </w:rPr>
      </w:pPr>
      <w:r w:rsidRPr="00C800F9">
        <w:rPr>
          <w:szCs w:val="28"/>
        </w:rPr>
        <w:t xml:space="preserve">Пам’ятна книжка на 1885 </w:t>
      </w:r>
      <w:r w:rsidRPr="00C800F9">
        <w:rPr>
          <w:szCs w:val="28"/>
          <w:lang w:val="en-US"/>
        </w:rPr>
        <w:t>p</w:t>
      </w:r>
      <w:r w:rsidRPr="00C800F9">
        <w:rPr>
          <w:szCs w:val="28"/>
        </w:rPr>
        <w:t>. включає важливі для дослідження статейні матеріали «Походження Подільської губернії», що містять короткий історичний огляд території краю, і «Сучасне становище Подільської губернії», де подані відомості про площу, населення, національний склад жителів, чисельність селян і кількість їхніх земель, посівні площі, культивовані сільськогосподарські культури, загальну кількість фабрик і заводів, чисельність робітників, статистичні дані про заводи, залізничні тарифи і розклад потягів, розклад рейсів пароплавів з Одеси, відомості про пароплавство по Дніпру і Дністру [</w:t>
      </w:r>
      <w:r w:rsidR="00F4342E">
        <w:rPr>
          <w:szCs w:val="28"/>
        </w:rPr>
        <w:t>227</w:t>
      </w:r>
      <w:r w:rsidRPr="00C800F9">
        <w:rPr>
          <w:szCs w:val="28"/>
        </w:rPr>
        <w:t>].</w:t>
      </w:r>
    </w:p>
    <w:p w:rsidR="00B84423" w:rsidRPr="00C800F9" w:rsidRDefault="00B84423" w:rsidP="0019669D">
      <w:pPr>
        <w:pStyle w:val="22"/>
        <w:spacing w:line="24" w:lineRule="atLeast"/>
        <w:ind w:left="0" w:firstLine="680"/>
        <w:jc w:val="both"/>
        <w:rPr>
          <w:szCs w:val="28"/>
        </w:rPr>
      </w:pPr>
      <w:r w:rsidRPr="00C800F9">
        <w:rPr>
          <w:szCs w:val="28"/>
        </w:rPr>
        <w:t>У 1888 р. побачила світ «Довідкова книжка Подільської губернії»</w:t>
      </w:r>
      <w:r w:rsidR="006F5501" w:rsidRPr="00C800F9">
        <w:rPr>
          <w:szCs w:val="28"/>
        </w:rPr>
        <w:t xml:space="preserve"> </w:t>
      </w:r>
      <w:r w:rsidR="006F5501" w:rsidRPr="00C800F9">
        <w:rPr>
          <w:szCs w:val="28"/>
          <w:lang w:val="ru-RU"/>
        </w:rPr>
        <w:t>[</w:t>
      </w:r>
      <w:r w:rsidR="000D25BB">
        <w:rPr>
          <w:szCs w:val="28"/>
          <w:lang w:val="ru-RU"/>
        </w:rPr>
        <w:t>178</w:t>
      </w:r>
      <w:r w:rsidR="006F5501" w:rsidRPr="00C800F9">
        <w:rPr>
          <w:szCs w:val="28"/>
          <w:lang w:val="ru-RU"/>
        </w:rPr>
        <w:t>]</w:t>
      </w:r>
      <w:r w:rsidRPr="00C800F9">
        <w:rPr>
          <w:szCs w:val="28"/>
        </w:rPr>
        <w:t>, складена новим завідувачем справами губернського статистичного комітету В.К. Гульдманом. Довідкова книжка 1888 р. складається з трьох частин. У розділі «Загальні довідкові відомості» представлені положення про нагляд за закладами фабричної промисловості та про взаєм</w:t>
      </w:r>
      <w:r w:rsidRPr="00C800F9">
        <w:rPr>
          <w:szCs w:val="28"/>
          <w:lang w:val="en-US"/>
        </w:rPr>
        <w:t>o</w:t>
      </w:r>
      <w:r w:rsidRPr="00C800F9">
        <w:rPr>
          <w:szCs w:val="28"/>
        </w:rPr>
        <w:t>відносини фабрикантів і робітників, про залізничні і пароплавні розкладу і тарифи. У розділі «Місцеві довідкові відомості» є дані про повноваження податкових інспекторів, вказані протяжність поштових, взаємовідносини між містами губернії, маршрути від Кам’янця до повітових і заштатних міст губернії, найкоротші відстані від залізниці станцій до міст і містечок, поромні переправи і мости, вартість торгових свідоцтв та промислових документів. У цій же частині опубліковані списки промислових підприємств. У другій частині представлений «Короткий статистичний нарис губернії» з переліком чисельності ремісників, промислів, кількості фабрик і заводів, робітників і сум продуктивності промислових підприємств, кількості виданих торгових документів, місцезнаходження, описано терміни проведення та обороти ярмарків, товарообіг через губернські митниці, судноплавство по Дністру. У статистичному нарисі наведені порівняльні дані за 1884, 1885 і 1886 роки. У цій же частині опубліковано розділ «Міста й містечка Подільської губернії», в якому містяться такі дані про фабрики і заводи, трактирів, заїжджих дворів, магазинів і лавок, базарні дні, міські доходи і витрати.В кінці цього розділу наведені загальні порівняльні статистичні дані про число, фабрик і заводів, сума продуктивності промислових підприємств, число робітників та ремісників, кількість виданих торгових документів, міські доходи і витрати [</w:t>
      </w:r>
      <w:r w:rsidR="000D25BB">
        <w:rPr>
          <w:szCs w:val="28"/>
        </w:rPr>
        <w:t>179</w:t>
      </w:r>
      <w:r w:rsidRPr="00C800F9">
        <w:rPr>
          <w:szCs w:val="28"/>
        </w:rPr>
        <w:t xml:space="preserve">]. </w:t>
      </w:r>
    </w:p>
    <w:p w:rsidR="00B84423" w:rsidRPr="00C800F9" w:rsidRDefault="00B84423" w:rsidP="0019669D">
      <w:pPr>
        <w:pStyle w:val="22"/>
        <w:spacing w:line="24" w:lineRule="atLeast"/>
        <w:ind w:left="0" w:firstLine="680"/>
        <w:jc w:val="both"/>
        <w:rPr>
          <w:szCs w:val="28"/>
        </w:rPr>
      </w:pPr>
      <w:r w:rsidRPr="00C800F9">
        <w:rPr>
          <w:szCs w:val="28"/>
        </w:rPr>
        <w:lastRenderedPageBreak/>
        <w:t>Від 1895 по 1909 р подільський губернський статистичний</w:t>
      </w:r>
      <w:r w:rsidRPr="00C800F9">
        <w:rPr>
          <w:szCs w:val="28"/>
          <w:lang w:val="ru-RU"/>
        </w:rPr>
        <w:t xml:space="preserve"> </w:t>
      </w:r>
      <w:r w:rsidRPr="00C800F9">
        <w:rPr>
          <w:szCs w:val="28"/>
        </w:rPr>
        <w:t>комітет випустив чотири адрес</w:t>
      </w:r>
      <w:r w:rsidRPr="00C800F9">
        <w:rPr>
          <w:szCs w:val="28"/>
          <w:lang w:val="ru-RU"/>
        </w:rPr>
        <w:t>-</w:t>
      </w:r>
      <w:r w:rsidRPr="00C800F9">
        <w:rPr>
          <w:szCs w:val="28"/>
        </w:rPr>
        <w:t>календар</w:t>
      </w:r>
      <w:r w:rsidR="000D25BB">
        <w:rPr>
          <w:szCs w:val="28"/>
        </w:rPr>
        <w:t>і</w:t>
      </w:r>
      <w:r w:rsidRPr="00C800F9">
        <w:rPr>
          <w:szCs w:val="28"/>
          <w:lang w:val="ru-RU"/>
        </w:rPr>
        <w:t xml:space="preserve"> [</w:t>
      </w:r>
      <w:r w:rsidR="000D25BB">
        <w:rPr>
          <w:szCs w:val="28"/>
          <w:lang w:val="ru-RU"/>
        </w:rPr>
        <w:t>155; 156</w:t>
      </w:r>
      <w:r w:rsidRPr="00C800F9">
        <w:rPr>
          <w:szCs w:val="28"/>
          <w:lang w:val="ru-RU"/>
        </w:rPr>
        <w:t>]</w:t>
      </w:r>
      <w:r w:rsidRPr="00C800F9">
        <w:rPr>
          <w:szCs w:val="28"/>
        </w:rPr>
        <w:t>. Видання 1895 і 1900 рр.</w:t>
      </w:r>
      <w:r w:rsidRPr="00C800F9">
        <w:rPr>
          <w:szCs w:val="28"/>
          <w:lang w:val="ru-RU"/>
        </w:rPr>
        <w:t xml:space="preserve"> </w:t>
      </w:r>
      <w:r w:rsidRPr="00C800F9">
        <w:rPr>
          <w:szCs w:val="28"/>
        </w:rPr>
        <w:t>вийшли під заголовком «Подільський адреса календар»</w:t>
      </w:r>
      <w:r w:rsidRPr="00C800F9">
        <w:rPr>
          <w:szCs w:val="28"/>
          <w:lang w:val="ru-RU"/>
        </w:rPr>
        <w:t>.</w:t>
      </w:r>
      <w:r w:rsidRPr="00C800F9">
        <w:rPr>
          <w:szCs w:val="28"/>
        </w:rPr>
        <w:t xml:space="preserve"> Всі чотири видання 1890</w:t>
      </w:r>
      <w:r w:rsidRPr="00C800F9">
        <w:rPr>
          <w:szCs w:val="28"/>
          <w:lang w:val="ru-RU"/>
        </w:rPr>
        <w:t>–</w:t>
      </w:r>
      <w:r w:rsidRPr="00C800F9">
        <w:rPr>
          <w:szCs w:val="28"/>
        </w:rPr>
        <w:t>1900</w:t>
      </w:r>
      <w:r w:rsidRPr="00C800F9">
        <w:rPr>
          <w:szCs w:val="28"/>
          <w:lang w:val="ru-RU"/>
        </w:rPr>
        <w:t>-</w:t>
      </w:r>
      <w:r w:rsidRPr="00C800F9">
        <w:rPr>
          <w:szCs w:val="28"/>
        </w:rPr>
        <w:t>х рр. мають однотипну структуру. У них поміщені перелік</w:t>
      </w:r>
      <w:r w:rsidRPr="00C800F9">
        <w:rPr>
          <w:szCs w:val="28"/>
          <w:lang w:val="ru-RU"/>
        </w:rPr>
        <w:t xml:space="preserve"> </w:t>
      </w:r>
      <w:r w:rsidRPr="00C800F9">
        <w:rPr>
          <w:szCs w:val="28"/>
        </w:rPr>
        <w:t>фабрично</w:t>
      </w:r>
      <w:r w:rsidRPr="00C800F9">
        <w:rPr>
          <w:szCs w:val="28"/>
          <w:lang w:val="ru-RU"/>
        </w:rPr>
        <w:t>-</w:t>
      </w:r>
      <w:r w:rsidRPr="00C800F9">
        <w:rPr>
          <w:szCs w:val="28"/>
        </w:rPr>
        <w:t>заводських підприємств із зазначенням їх місцезнаходження,</w:t>
      </w:r>
      <w:r w:rsidRPr="00C800F9">
        <w:rPr>
          <w:szCs w:val="28"/>
          <w:lang w:val="ru-RU"/>
        </w:rPr>
        <w:t xml:space="preserve"> </w:t>
      </w:r>
      <w:r w:rsidRPr="00C800F9">
        <w:rPr>
          <w:szCs w:val="28"/>
        </w:rPr>
        <w:t>року заснування, власника і керівника.</w:t>
      </w:r>
    </w:p>
    <w:p w:rsidR="00B84423" w:rsidRPr="00C800F9" w:rsidRDefault="00B84423" w:rsidP="0019669D">
      <w:pPr>
        <w:pStyle w:val="22"/>
        <w:spacing w:line="24" w:lineRule="atLeast"/>
        <w:ind w:left="0" w:firstLine="680"/>
        <w:jc w:val="both"/>
        <w:rPr>
          <w:szCs w:val="28"/>
        </w:rPr>
      </w:pPr>
      <w:r w:rsidRPr="00C800F9">
        <w:rPr>
          <w:szCs w:val="28"/>
        </w:rPr>
        <w:t>Пам</w:t>
      </w:r>
      <w:r w:rsidRPr="00C800F9">
        <w:rPr>
          <w:szCs w:val="28"/>
          <w:lang w:val="ru-RU"/>
        </w:rPr>
        <w:t>’</w:t>
      </w:r>
      <w:r w:rsidRPr="00C800F9">
        <w:rPr>
          <w:szCs w:val="28"/>
        </w:rPr>
        <w:t>ятна книжка на 1911 р</w:t>
      </w:r>
      <w:r w:rsidRPr="00C800F9">
        <w:rPr>
          <w:szCs w:val="28"/>
          <w:lang w:val="ru-RU"/>
        </w:rPr>
        <w:t>. [</w:t>
      </w:r>
      <w:r w:rsidR="000D25BB">
        <w:rPr>
          <w:szCs w:val="28"/>
          <w:lang w:val="ru-RU"/>
        </w:rPr>
        <w:t>228</w:t>
      </w:r>
      <w:r w:rsidRPr="00C800F9">
        <w:rPr>
          <w:szCs w:val="28"/>
          <w:lang w:val="ru-RU"/>
        </w:rPr>
        <w:t>]</w:t>
      </w:r>
      <w:r w:rsidRPr="00C800F9">
        <w:rPr>
          <w:szCs w:val="28"/>
        </w:rPr>
        <w:t xml:space="preserve"> складається з трьох відділів. В першому</w:t>
      </w:r>
      <w:r w:rsidRPr="00C800F9">
        <w:rPr>
          <w:szCs w:val="28"/>
          <w:lang w:val="ru-RU"/>
        </w:rPr>
        <w:t xml:space="preserve"> </w:t>
      </w:r>
      <w:r w:rsidRPr="00C800F9">
        <w:rPr>
          <w:szCs w:val="28"/>
        </w:rPr>
        <w:t>відділі поміщений список фабрик і заводів з тим же набором</w:t>
      </w:r>
      <w:r w:rsidRPr="00C800F9">
        <w:rPr>
          <w:szCs w:val="28"/>
          <w:lang w:val="ru-RU"/>
        </w:rPr>
        <w:t xml:space="preserve"> </w:t>
      </w:r>
      <w:r w:rsidRPr="00C800F9">
        <w:rPr>
          <w:szCs w:val="28"/>
        </w:rPr>
        <w:t>відомостей, який представлений на адрес</w:t>
      </w:r>
      <w:r w:rsidRPr="00C800F9">
        <w:rPr>
          <w:szCs w:val="28"/>
          <w:lang w:val="ru-RU"/>
        </w:rPr>
        <w:t>-</w:t>
      </w:r>
      <w:r w:rsidRPr="00C800F9">
        <w:rPr>
          <w:szCs w:val="28"/>
        </w:rPr>
        <w:t>календарях 1890–1900</w:t>
      </w:r>
      <w:r w:rsidRPr="00C800F9">
        <w:rPr>
          <w:szCs w:val="28"/>
          <w:lang w:val="ru-RU"/>
        </w:rPr>
        <w:t xml:space="preserve"> </w:t>
      </w:r>
      <w:r w:rsidRPr="00C800F9">
        <w:rPr>
          <w:szCs w:val="28"/>
        </w:rPr>
        <w:t>х рр.</w:t>
      </w:r>
      <w:r w:rsidRPr="00C800F9">
        <w:rPr>
          <w:szCs w:val="28"/>
          <w:lang w:val="ru-RU"/>
        </w:rPr>
        <w:t xml:space="preserve"> </w:t>
      </w:r>
      <w:r w:rsidRPr="00C800F9">
        <w:rPr>
          <w:szCs w:val="28"/>
          <w:lang w:val="en-US"/>
        </w:rPr>
        <w:t>O</w:t>
      </w:r>
      <w:r w:rsidRPr="00C800F9">
        <w:rPr>
          <w:szCs w:val="28"/>
        </w:rPr>
        <w:t>бсяг статистичного відділу пам</w:t>
      </w:r>
      <w:r w:rsidRPr="00C800F9">
        <w:rPr>
          <w:szCs w:val="28"/>
          <w:lang w:val="ru-RU"/>
        </w:rPr>
        <w:t>’</w:t>
      </w:r>
      <w:r w:rsidRPr="00C800F9">
        <w:rPr>
          <w:szCs w:val="28"/>
        </w:rPr>
        <w:t>ятної книжки</w:t>
      </w:r>
      <w:r w:rsidRPr="00C800F9">
        <w:rPr>
          <w:szCs w:val="28"/>
          <w:lang w:val="ru-RU"/>
        </w:rPr>
        <w:t xml:space="preserve"> </w:t>
      </w:r>
      <w:r w:rsidRPr="00C800F9">
        <w:rPr>
          <w:szCs w:val="28"/>
        </w:rPr>
        <w:t>займають розділи про ремесла, гірські промисли, фабрично-заводську промисловість, фабричну інспекцію, торгівлю, судноплавство по Дністру, податки і повинності, акцизні та митні доходи, міські доходи і витрати.</w:t>
      </w:r>
      <w:r w:rsidR="000D25BB">
        <w:rPr>
          <w:szCs w:val="28"/>
        </w:rPr>
        <w:t xml:space="preserve"> </w:t>
      </w:r>
      <w:r w:rsidRPr="00C800F9">
        <w:rPr>
          <w:szCs w:val="28"/>
        </w:rPr>
        <w:t xml:space="preserve">Третій розділ частині пам’ятної книжки проводить огляд економічного стану міст та інших населених пунктів губернії, що мають понад 10 000 жителів.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Тематика </w:t>
      </w:r>
      <w:r w:rsidRPr="00C800F9">
        <w:rPr>
          <w:rFonts w:ascii="Times New Roman" w:hAnsi="Times New Roman" w:cs="Times New Roman"/>
          <w:sz w:val="28"/>
          <w:szCs w:val="28"/>
          <w:lang w:val="uk-UA"/>
        </w:rPr>
        <w:t>дослідження</w:t>
      </w:r>
      <w:r w:rsidRPr="00C800F9">
        <w:rPr>
          <w:rFonts w:ascii="Times New Roman" w:hAnsi="Times New Roman" w:cs="Times New Roman"/>
          <w:sz w:val="28"/>
          <w:szCs w:val="28"/>
        </w:rPr>
        <w:t xml:space="preserve"> порушена в роботах, присвячених еволюції промисловості </w:t>
      </w:r>
      <w:r w:rsidRPr="00C800F9">
        <w:rPr>
          <w:rFonts w:ascii="Times New Roman" w:hAnsi="Times New Roman" w:cs="Times New Roman"/>
          <w:sz w:val="28"/>
          <w:szCs w:val="28"/>
          <w:lang w:val="uk-UA"/>
        </w:rPr>
        <w:t xml:space="preserve">Харківської губернії </w:t>
      </w:r>
      <w:r w:rsidR="00A55725" w:rsidRPr="00C800F9">
        <w:rPr>
          <w:rFonts w:ascii="Times New Roman" w:hAnsi="Times New Roman" w:cs="Times New Roman"/>
          <w:sz w:val="28"/>
          <w:szCs w:val="28"/>
        </w:rPr>
        <w:t>[</w:t>
      </w:r>
      <w:r w:rsidR="000D25BB">
        <w:rPr>
          <w:rFonts w:ascii="Times New Roman" w:hAnsi="Times New Roman" w:cs="Times New Roman"/>
          <w:sz w:val="28"/>
          <w:szCs w:val="28"/>
          <w:lang w:val="uk-UA"/>
        </w:rPr>
        <w:t>173</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У виданнях центральних [</w:t>
      </w:r>
      <w:r w:rsidR="000D25BB">
        <w:rPr>
          <w:rFonts w:ascii="Times New Roman" w:hAnsi="Times New Roman" w:cs="Times New Roman"/>
          <w:sz w:val="28"/>
          <w:szCs w:val="28"/>
          <w:lang w:val="uk-UA"/>
        </w:rPr>
        <w:t>244; 245</w:t>
      </w:r>
      <w:r w:rsidRPr="00C800F9">
        <w:rPr>
          <w:rFonts w:ascii="Times New Roman" w:hAnsi="Times New Roman" w:cs="Times New Roman"/>
          <w:sz w:val="28"/>
          <w:szCs w:val="28"/>
        </w:rPr>
        <w:t>] і місцевих [</w:t>
      </w:r>
      <w:r w:rsidR="000D25BB">
        <w:rPr>
          <w:rFonts w:ascii="Times New Roman" w:hAnsi="Times New Roman" w:cs="Times New Roman"/>
          <w:sz w:val="28"/>
          <w:szCs w:val="28"/>
          <w:lang w:val="uk-UA"/>
        </w:rPr>
        <w:t>223</w:t>
      </w:r>
      <w:r w:rsidRPr="00C800F9">
        <w:rPr>
          <w:rFonts w:ascii="Times New Roman" w:hAnsi="Times New Roman" w:cs="Times New Roman"/>
          <w:sz w:val="28"/>
          <w:szCs w:val="28"/>
        </w:rPr>
        <w:t xml:space="preserve">] офіційних органів влади Російської імперії з теми </w:t>
      </w:r>
      <w:r w:rsidR="000D25BB">
        <w:rPr>
          <w:rFonts w:ascii="Times New Roman" w:hAnsi="Times New Roman" w:cs="Times New Roman"/>
          <w:sz w:val="28"/>
          <w:szCs w:val="28"/>
          <w:lang w:val="uk-UA"/>
        </w:rPr>
        <w:t>дослідження</w:t>
      </w:r>
      <w:r w:rsidRPr="00C800F9">
        <w:rPr>
          <w:rFonts w:ascii="Times New Roman" w:hAnsi="Times New Roman" w:cs="Times New Roman"/>
          <w:sz w:val="28"/>
          <w:szCs w:val="28"/>
        </w:rPr>
        <w:t xml:space="preserve"> міститься інформація статистичного характеру. Важливі дані про розвиток дрібної промисловості Харківської губернії наприкінці XIX – початку XX ст. в умовах індустріалізації знаходяться в довідниках </w:t>
      </w:r>
      <w:r w:rsidR="000D25BB" w:rsidRPr="00C800F9">
        <w:rPr>
          <w:rFonts w:ascii="Times New Roman" w:hAnsi="Times New Roman" w:cs="Times New Roman"/>
          <w:sz w:val="28"/>
          <w:szCs w:val="28"/>
        </w:rPr>
        <w:t xml:space="preserve">та інших матеріалах земської статистики </w:t>
      </w:r>
      <w:r w:rsidRPr="00C800F9">
        <w:rPr>
          <w:rFonts w:ascii="Times New Roman" w:hAnsi="Times New Roman" w:cs="Times New Roman"/>
          <w:sz w:val="28"/>
          <w:szCs w:val="28"/>
        </w:rPr>
        <w:t>[</w:t>
      </w:r>
      <w:r w:rsidR="000D25BB">
        <w:rPr>
          <w:rFonts w:ascii="Times New Roman" w:hAnsi="Times New Roman" w:cs="Times New Roman"/>
          <w:sz w:val="28"/>
          <w:szCs w:val="28"/>
          <w:lang w:val="uk-UA"/>
        </w:rPr>
        <w:t>252–255</w:t>
      </w:r>
      <w:r w:rsidRPr="00C800F9">
        <w:rPr>
          <w:rFonts w:ascii="Times New Roman" w:hAnsi="Times New Roman" w:cs="Times New Roman"/>
          <w:sz w:val="28"/>
          <w:szCs w:val="28"/>
        </w:rPr>
        <w:t>]. Офіційні постанови, що характеризують правовий статус робітників фабрично-заводської промисловості Харківської губернії, публікувалися на сторінках «Харківс</w:t>
      </w:r>
      <w:r w:rsidR="001B18B1" w:rsidRPr="00C800F9">
        <w:rPr>
          <w:rFonts w:ascii="Times New Roman" w:hAnsi="Times New Roman" w:cs="Times New Roman"/>
          <w:sz w:val="28"/>
          <w:szCs w:val="28"/>
        </w:rPr>
        <w:t>ьких губернських відомостей» [</w:t>
      </w:r>
      <w:r w:rsidR="000D25BB">
        <w:rPr>
          <w:rFonts w:ascii="Times New Roman" w:hAnsi="Times New Roman" w:cs="Times New Roman"/>
          <w:sz w:val="28"/>
          <w:szCs w:val="28"/>
          <w:lang w:val="uk-UA"/>
        </w:rPr>
        <w:t>407</w:t>
      </w:r>
      <w:r w:rsidRPr="00C800F9">
        <w:rPr>
          <w:rFonts w:ascii="Times New Roman" w:hAnsi="Times New Roman" w:cs="Times New Roman"/>
          <w:sz w:val="28"/>
          <w:szCs w:val="28"/>
        </w:rPr>
        <w:t>].</w:t>
      </w:r>
    </w:p>
    <w:p w:rsidR="00B84423" w:rsidRPr="00C800F9" w:rsidRDefault="00B84423" w:rsidP="0019669D">
      <w:pPr>
        <w:pStyle w:val="22"/>
        <w:spacing w:line="24" w:lineRule="atLeast"/>
        <w:ind w:left="0" w:firstLine="680"/>
        <w:jc w:val="both"/>
        <w:rPr>
          <w:szCs w:val="28"/>
        </w:rPr>
      </w:pPr>
      <w:r w:rsidRPr="00C800F9">
        <w:rPr>
          <w:szCs w:val="28"/>
        </w:rPr>
        <w:t>Статистичний матеріал був систематизований і математично опрацьований. При складанні таблиць до уваги були взяті масові відомості, а не окремі приклади; в динамічних рядах статичних даних подані лише порівняльні цифри; виведено середні величини тільки для однорідних сукупностей; використано метод вторинного групування на підставі статистичних відомостей джерела; поєднано узагальнення принципової ваги зі значною кількістю конкретних деталей; взаємно пов’язано досліджувані явища. Статистичні матеріали, складені на основі різних методик, вимагали додаткової обробки, що виразилася в перегрупування даних, нових підрахунках цифрових показників, що знайшли відображення в авторських таблицях, включених в текст роботи.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Об’єктивне та системне вивчення будь-яких історичних процесів, подій і явищ, незалежно від предмету наукового аналізу, повинно поєднуватися із дослідженням джерельної бази, яка становить основу будь-якої наукової роботи. Саме в ході її наповнення та оцінки не лише виявляються нові дані, а й визначається реальна цінність історіографічних праць за рахунок перевірки повноти та достовірності поданої інформації. Виходячи з цього, комплексне вивчення проблем економічного розвитку України в контексті інтересів промислового капіталу (друга половина ХІХ – початок ХХ ст.) потребує </w:t>
      </w:r>
      <w:r w:rsidRPr="00C800F9">
        <w:rPr>
          <w:rFonts w:ascii="Times New Roman" w:hAnsi="Times New Roman" w:cs="Times New Roman"/>
          <w:sz w:val="28"/>
          <w:szCs w:val="28"/>
          <w:lang w:val="uk-UA"/>
        </w:rPr>
        <w:lastRenderedPageBreak/>
        <w:t>залучення широкого спектру джерел, критичного з’ясування їх об’єктивно-суб’єктивної природи.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історичних дослідженнях Ю.Я. Рибакова вказано на відносну достовірність джерел з фабрично-заводської промисловості – звітів губернаторів, матеріалів промислових виставок. Аналогічною була ситуація і з земською статистикою, для якої відомості надавалися також власниками промислових підприємств або представниками фабричної адміністрації, що заздалегідь обумовлювало сумніви у достовірності зібраних даних [</w:t>
      </w:r>
      <w:r w:rsidR="000D25BB">
        <w:rPr>
          <w:rFonts w:ascii="Times New Roman" w:hAnsi="Times New Roman" w:cs="Times New Roman"/>
          <w:sz w:val="28"/>
          <w:szCs w:val="28"/>
          <w:lang w:val="uk-UA"/>
        </w:rPr>
        <w:t>553</w:t>
      </w:r>
      <w:r w:rsidRPr="00C800F9">
        <w:rPr>
          <w:rFonts w:ascii="Times New Roman" w:hAnsi="Times New Roman" w:cs="Times New Roman"/>
          <w:sz w:val="28"/>
          <w:szCs w:val="28"/>
          <w:lang w:val="uk-UA"/>
        </w:rPr>
        <w:t xml:space="preserve">; </w:t>
      </w:r>
      <w:r w:rsidR="000D25BB">
        <w:rPr>
          <w:rFonts w:ascii="Times New Roman" w:hAnsi="Times New Roman" w:cs="Times New Roman"/>
          <w:sz w:val="28"/>
          <w:szCs w:val="28"/>
          <w:lang w:val="uk-UA"/>
        </w:rPr>
        <w:t>554</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Подібні претензії необхідно пред’являти і до статистики фабричної інспекції, запровадженої для регулювання відносин між підприємцями та робітниками. Статистичні дані фабричної інспекції, що містили важливі дані щодо промисловості й робітників, також страждали від недостовірності, адже вся інформація надавалася власниками підприємств, а фабричні інспектори були обмежені у своєму праві контролю [</w:t>
      </w:r>
      <w:r w:rsidR="000D25BB">
        <w:rPr>
          <w:rFonts w:ascii="Times New Roman" w:hAnsi="Times New Roman" w:cs="Times New Roman"/>
          <w:sz w:val="28"/>
          <w:szCs w:val="28"/>
          <w:lang w:val="uk-UA"/>
        </w:rPr>
        <w:t>513</w:t>
      </w:r>
      <w:r w:rsidRPr="00C800F9">
        <w:rPr>
          <w:rFonts w:ascii="Times New Roman" w:hAnsi="Times New Roman" w:cs="Times New Roman"/>
          <w:sz w:val="28"/>
          <w:szCs w:val="28"/>
          <w:lang w:val="uk-UA"/>
        </w:rPr>
        <w:t>, с. 28</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Таким чином, весь комплекс статистичних джерел </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 xml:space="preserve"> історії </w:t>
      </w:r>
      <w:r w:rsidRPr="00C800F9">
        <w:rPr>
          <w:rFonts w:ascii="Times New Roman" w:hAnsi="Times New Roman" w:cs="Times New Roman"/>
          <w:sz w:val="28"/>
          <w:szCs w:val="28"/>
          <w:lang w:val="uk-UA"/>
        </w:rPr>
        <w:t xml:space="preserve">легкої </w:t>
      </w:r>
      <w:r w:rsidRPr="00C800F9">
        <w:rPr>
          <w:rFonts w:ascii="Times New Roman" w:hAnsi="Times New Roman" w:cs="Times New Roman"/>
          <w:sz w:val="28"/>
          <w:szCs w:val="28"/>
        </w:rPr>
        <w:t>промисловості в пореформений період не відрізняється особливою достовірністю і їх використання є можливим лише при умові критичного підходу, а також у співставленні з іншими группами джерел.</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Головне значення статистичних джерел полягає в масовості їх даних, необхідних для виявлення закономірності історичних явищ. Однак це виявлення може проводитися лише в тих випадках, коли наявне порівняння, співставлення масових даних. Останнє можливе лише у випадку однорідності об’</w:t>
      </w:r>
      <w:r w:rsidRPr="00C800F9">
        <w:rPr>
          <w:rFonts w:ascii="Times New Roman" w:hAnsi="Times New Roman" w:cs="Times New Roman"/>
          <w:sz w:val="28"/>
          <w:szCs w:val="28"/>
          <w:lang w:val="uk-UA"/>
        </w:rPr>
        <w:t xml:space="preserve">єктів спостереження </w:t>
      </w:r>
      <w:r w:rsidRPr="00C800F9">
        <w:rPr>
          <w:rFonts w:ascii="Times New Roman" w:hAnsi="Times New Roman" w:cs="Times New Roman"/>
          <w:sz w:val="28"/>
          <w:szCs w:val="28"/>
        </w:rPr>
        <w:t>[</w:t>
      </w:r>
      <w:r w:rsidR="000D25BB">
        <w:rPr>
          <w:rFonts w:ascii="Times New Roman" w:hAnsi="Times New Roman" w:cs="Times New Roman"/>
          <w:sz w:val="28"/>
          <w:szCs w:val="28"/>
          <w:lang w:val="uk-UA"/>
        </w:rPr>
        <w:t>468</w:t>
      </w:r>
      <w:r w:rsidRPr="00C800F9">
        <w:rPr>
          <w:rFonts w:ascii="Times New Roman" w:hAnsi="Times New Roman" w:cs="Times New Roman"/>
          <w:sz w:val="28"/>
          <w:szCs w:val="28"/>
        </w:rPr>
        <w:t>, с. 43]</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Насамперед варто відзначити відносно обмежену кількість статистично-довідкових джерельних даних, що стосуються легкої промисловості українських губерній загалом у зв’язку з іншими регіонами Російської імперії, так із зовнішньоекономічними відносинами до 1914 р. Зважаючи на це, вивчення відповідної проблематики ґрунтувалося, перш за все, на основі опублікованих відомостей про забезпеченість виробничих потужностей сировинними матеріалами, обсяги виробництва підприємств легкої промисловості, залізничних і морських перевезень (чорноморсько-азовський регіон), експортно-імпортні операції, працівників, пов’язаних з виробництвом.</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Отже, промислові статистичні дані містять цінні та різноманітні відомості про розвиток та розміщення легкої промисловості в окремих українських губерніях, про галузеву структуру виробництва, технічну оснащеність і енергоозброєність різних галузей, концентрації виробництва і робітників, капіталізації промисловості.</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Статистико-економічний відділ «Статистико-економічного нарису областей, губерній Росії»</w:t>
      </w:r>
      <w:r w:rsidRPr="00C800F9">
        <w:rPr>
          <w:rFonts w:ascii="Times New Roman" w:hAnsi="Times New Roman" w:cs="Times New Roman"/>
          <w:sz w:val="28"/>
          <w:szCs w:val="28"/>
        </w:rPr>
        <w:t xml:space="preserve"> [</w:t>
      </w:r>
      <w:r w:rsidR="000D25BB">
        <w:rPr>
          <w:rFonts w:ascii="Times New Roman" w:hAnsi="Times New Roman" w:cs="Times New Roman"/>
          <w:sz w:val="28"/>
          <w:szCs w:val="28"/>
          <w:lang w:val="uk-UA"/>
        </w:rPr>
        <w:t>236</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 xml:space="preserve">за редакцією </w:t>
      </w:r>
      <w:r w:rsidRPr="00C800F9">
        <w:rPr>
          <w:rFonts w:ascii="Times New Roman" w:eastAsia="Times New Roman" w:hAnsi="Times New Roman" w:cs="Times New Roman"/>
          <w:sz w:val="28"/>
          <w:szCs w:val="28"/>
          <w:lang w:val="uk-UA"/>
        </w:rPr>
        <w:t>Л.Н. Яснопольського</w:t>
      </w:r>
      <w:r w:rsidRPr="00C800F9">
        <w:rPr>
          <w:rFonts w:ascii="Times New Roman" w:hAnsi="Times New Roman" w:cs="Times New Roman"/>
          <w:sz w:val="28"/>
          <w:szCs w:val="28"/>
          <w:lang w:val="uk-UA"/>
        </w:rPr>
        <w:t xml:space="preserve"> складається з довідково-статистичних нарисів по губерніях Російської імперії та загальних економічних оглядів її областей. Матеріалами для статистичних даних губернських оглядів слугували «</w:t>
      </w:r>
      <w:r w:rsidR="001B18B1" w:rsidRPr="00C800F9">
        <w:rPr>
          <w:rFonts w:ascii="Times New Roman" w:hAnsi="Times New Roman" w:cs="Times New Roman"/>
          <w:sz w:val="28"/>
          <w:szCs w:val="28"/>
          <w:lang w:val="uk-UA"/>
        </w:rPr>
        <w:t>Статистичні щорічники Росийської імперії</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w:t>
      </w:r>
      <w:r w:rsidR="001B18B1" w:rsidRPr="00C800F9">
        <w:rPr>
          <w:rFonts w:ascii="Times New Roman" w:hAnsi="Times New Roman" w:cs="Times New Roman"/>
          <w:sz w:val="28"/>
          <w:szCs w:val="28"/>
          <w:lang w:val="uk-UA"/>
        </w:rPr>
        <w:t xml:space="preserve">що </w:t>
      </w:r>
      <w:r w:rsidRPr="00C800F9">
        <w:rPr>
          <w:rFonts w:ascii="Times New Roman" w:hAnsi="Times New Roman" w:cs="Times New Roman"/>
          <w:sz w:val="28"/>
          <w:szCs w:val="28"/>
          <w:lang w:val="uk-UA"/>
        </w:rPr>
        <w:t>вида</w:t>
      </w:r>
      <w:r w:rsidR="001B18B1" w:rsidRPr="00C800F9">
        <w:rPr>
          <w:rFonts w:ascii="Times New Roman" w:hAnsi="Times New Roman" w:cs="Times New Roman"/>
          <w:sz w:val="28"/>
          <w:szCs w:val="28"/>
          <w:lang w:val="uk-UA"/>
        </w:rPr>
        <w:t>вався</w:t>
      </w:r>
      <w:r w:rsidRPr="00C800F9">
        <w:rPr>
          <w:rFonts w:ascii="Times New Roman" w:hAnsi="Times New Roman" w:cs="Times New Roman"/>
          <w:sz w:val="28"/>
          <w:szCs w:val="28"/>
          <w:lang w:val="uk-UA"/>
        </w:rPr>
        <w:t xml:space="preserve"> Цен</w:t>
      </w:r>
      <w:r w:rsidR="001B18B1" w:rsidRPr="00C800F9">
        <w:rPr>
          <w:rFonts w:ascii="Times New Roman" w:hAnsi="Times New Roman" w:cs="Times New Roman"/>
          <w:sz w:val="28"/>
          <w:szCs w:val="28"/>
          <w:lang w:val="uk-UA"/>
        </w:rPr>
        <w:t>тральним статистичним комітетом</w:t>
      </w:r>
      <w:r w:rsidRPr="00C800F9">
        <w:rPr>
          <w:rFonts w:ascii="Times New Roman" w:hAnsi="Times New Roman" w:cs="Times New Roman"/>
          <w:sz w:val="28"/>
          <w:szCs w:val="28"/>
          <w:lang w:val="uk-UA"/>
        </w:rPr>
        <w:t xml:space="preserve">. Подані відомості щодо </w:t>
      </w:r>
      <w:r w:rsidRPr="00C800F9">
        <w:rPr>
          <w:rFonts w:ascii="Times New Roman" w:hAnsi="Times New Roman" w:cs="Times New Roman"/>
          <w:sz w:val="28"/>
          <w:szCs w:val="28"/>
          <w:lang w:val="uk-UA"/>
        </w:rPr>
        <w:lastRenderedPageBreak/>
        <w:t>фабрично-заводських підприємств, що підпорядковувалися нагляду фабричної інспекції, взяті зі «Збірник</w:t>
      </w:r>
      <w:r w:rsidR="001B18B1" w:rsidRPr="00C800F9">
        <w:rPr>
          <w:rFonts w:ascii="Times New Roman" w:hAnsi="Times New Roman" w:cs="Times New Roman"/>
          <w:sz w:val="28"/>
          <w:szCs w:val="28"/>
          <w:lang w:val="uk-UA"/>
        </w:rPr>
        <w:t>ів</w:t>
      </w:r>
      <w:r w:rsidRPr="00C800F9">
        <w:rPr>
          <w:rFonts w:ascii="Times New Roman" w:hAnsi="Times New Roman" w:cs="Times New Roman"/>
          <w:sz w:val="28"/>
          <w:szCs w:val="28"/>
          <w:lang w:val="uk-UA"/>
        </w:rPr>
        <w:t xml:space="preserve"> звітів фабричного інспектора».</w:t>
      </w:r>
    </w:p>
    <w:p w:rsidR="00B84423" w:rsidRPr="00C800F9" w:rsidRDefault="00B84423" w:rsidP="0019669D">
      <w:pPr>
        <w:pStyle w:val="ad"/>
        <w:spacing w:before="0" w:beforeAutospacing="0" w:after="0" w:afterAutospacing="0" w:line="24" w:lineRule="atLeast"/>
        <w:ind w:firstLine="680"/>
        <w:jc w:val="both"/>
        <w:rPr>
          <w:sz w:val="28"/>
          <w:szCs w:val="28"/>
          <w:lang w:val="uk-UA"/>
        </w:rPr>
      </w:pPr>
      <w:r w:rsidRPr="00C800F9">
        <w:rPr>
          <w:sz w:val="28"/>
          <w:szCs w:val="28"/>
          <w:lang w:val="uk-UA"/>
        </w:rPr>
        <w:t>Достатньо значний блок джерел, що дозволяють судити про динаміку і стан виробництва, склад і становище робітників, розмір прибутків і дивідендів власників фабрик, представляють дані, що відклалися на рівні окремих промислових закладів, акціонерних кампаній, цілих груп підприємств легкої промисловості, об’єднаних в монополістичні й работодавчі союзи. Особливим багатством змісту відрізняються матеріали біржових комітетів. Ці матеріали містять і масу статистичних даних.</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 xml:space="preserve">На відміну від біржових комітетів в архівах інших підприємницьких організацій рідко зустрічаються статистичні огляди, і вже зовсім рідко – матеріали технічного характеру. Однак, тут широко представлені джерела, що відображають інтереси і точку зору текстильної буржуазії з питань економічної та соціальної політики. </w:t>
      </w:r>
    </w:p>
    <w:p w:rsidR="00B84423" w:rsidRPr="00C800F9" w:rsidRDefault="00B84423" w:rsidP="0019669D">
      <w:pPr>
        <w:pStyle w:val="ad"/>
        <w:spacing w:before="0" w:beforeAutospacing="0" w:after="0" w:afterAutospacing="0" w:line="24" w:lineRule="atLeast"/>
        <w:ind w:firstLine="680"/>
        <w:jc w:val="both"/>
        <w:rPr>
          <w:sz w:val="28"/>
          <w:szCs w:val="28"/>
        </w:rPr>
      </w:pPr>
      <w:r w:rsidRPr="00C800F9">
        <w:rPr>
          <w:rFonts w:eastAsia="TimesNewRomanPSMT"/>
          <w:sz w:val="28"/>
          <w:szCs w:val="28"/>
          <w:lang w:val="uk-UA"/>
        </w:rPr>
        <w:t>Торгово-промислове законодавство і представництво підприємницьких кіл, їх взаємини з владою, митні тарифи і податки, казенні підряди і поставки, робітниче питання в різних його аспектах – по всіх цих сюжетах теми, що є предметом нашого дослідження, можна в наявних матеріалах зустрітися з відповідною аргументацією, виявити загальні інтереси всієї текстильної буржуазії і окремих її груп, що представляють бавовняну, льонопрядильно-ткацьку, вовняну і шовкову галузі; текстильних підприємців. Загальна політика великої буржуазії вироблялася Радою з</w:t>
      </w:r>
      <w:r w:rsidRPr="00C800F9">
        <w:rPr>
          <w:rFonts w:eastAsia="TimesNewRomanPSMT"/>
          <w:sz w:val="28"/>
          <w:szCs w:val="28"/>
        </w:rPr>
        <w:t>’</w:t>
      </w:r>
      <w:r w:rsidRPr="00C800F9">
        <w:rPr>
          <w:rFonts w:eastAsia="TimesNewRomanPSMT"/>
          <w:sz w:val="28"/>
          <w:szCs w:val="28"/>
          <w:lang w:val="uk-UA"/>
        </w:rPr>
        <w:t>їздів представників промисловості і торгівлі. Матеріали з</w:t>
      </w:r>
      <w:r w:rsidRPr="00C800F9">
        <w:rPr>
          <w:rFonts w:eastAsia="TimesNewRomanPSMT"/>
          <w:sz w:val="28"/>
          <w:szCs w:val="28"/>
        </w:rPr>
        <w:t>’</w:t>
      </w:r>
      <w:r w:rsidRPr="00C800F9">
        <w:rPr>
          <w:rFonts w:eastAsia="TimesNewRomanPSMT"/>
          <w:sz w:val="28"/>
          <w:szCs w:val="28"/>
          <w:lang w:val="uk-UA"/>
        </w:rPr>
        <w:t xml:space="preserve">їздів систематично видавалися </w:t>
      </w:r>
      <w:r w:rsidRPr="00C800F9">
        <w:rPr>
          <w:rFonts w:eastAsia="TimesNewRomanPSMT"/>
          <w:sz w:val="28"/>
          <w:szCs w:val="28"/>
        </w:rPr>
        <w:t>[</w:t>
      </w:r>
      <w:r w:rsidR="000D25BB">
        <w:rPr>
          <w:rFonts w:eastAsia="TimesNewRomanPSMT"/>
          <w:sz w:val="28"/>
          <w:szCs w:val="28"/>
          <w:lang w:val="uk-UA"/>
        </w:rPr>
        <w:t>183–185</w:t>
      </w:r>
      <w:r w:rsidRPr="00C800F9">
        <w:rPr>
          <w:rFonts w:eastAsia="TimesNewRomanPSMT"/>
          <w:sz w:val="28"/>
          <w:szCs w:val="28"/>
        </w:rPr>
        <w:t>]</w:t>
      </w:r>
      <w:r w:rsidRPr="00C800F9">
        <w:rPr>
          <w:rFonts w:eastAsia="TimesNewRomanPSMT"/>
          <w:sz w:val="28"/>
          <w:szCs w:val="28"/>
          <w:lang w:val="uk-UA"/>
        </w:rPr>
        <w:t>.</w:t>
      </w:r>
    </w:p>
    <w:p w:rsidR="00B84423" w:rsidRPr="000D25BB" w:rsidRDefault="00B84423" w:rsidP="0019669D">
      <w:pPr>
        <w:pStyle w:val="ad"/>
        <w:spacing w:before="0" w:beforeAutospacing="0" w:after="0" w:afterAutospacing="0" w:line="24" w:lineRule="atLeast"/>
        <w:ind w:firstLine="680"/>
        <w:jc w:val="both"/>
        <w:rPr>
          <w:sz w:val="28"/>
          <w:szCs w:val="28"/>
          <w:lang w:val="uk-UA"/>
        </w:rPr>
      </w:pPr>
      <w:r w:rsidRPr="00C800F9">
        <w:rPr>
          <w:rFonts w:eastAsia="TimesNewRomanPSMT"/>
          <w:sz w:val="28"/>
          <w:szCs w:val="28"/>
          <w:lang w:val="uk-UA"/>
        </w:rPr>
        <w:t>Групові інтереси фабрикантів формувалися або на галузевих, або на регіональних форумах підприємців. Опубліковані статути, звіти про діяльність товариств мануфактуристів дозволяють судити про цілі, методи і форми діяльності монополістичних організацій [</w:t>
      </w:r>
      <w:r w:rsidR="000D25BB">
        <w:rPr>
          <w:rFonts w:eastAsia="TimesNewRomanPSMT"/>
          <w:sz w:val="28"/>
          <w:szCs w:val="28"/>
          <w:lang w:val="uk-UA"/>
        </w:rPr>
        <w:t>626</w:t>
      </w:r>
      <w:r w:rsidRPr="00C800F9">
        <w:rPr>
          <w:rFonts w:eastAsia="TimesNewRomanPSMT"/>
          <w:sz w:val="28"/>
          <w:szCs w:val="28"/>
          <w:lang w:val="uk-UA"/>
        </w:rPr>
        <w:t>].</w:t>
      </w:r>
    </w:p>
    <w:p w:rsidR="00B84423" w:rsidRPr="00C800F9" w:rsidRDefault="00B84423" w:rsidP="0019669D">
      <w:pPr>
        <w:pStyle w:val="ad"/>
        <w:spacing w:before="0" w:beforeAutospacing="0" w:after="0" w:afterAutospacing="0" w:line="24" w:lineRule="atLeast"/>
        <w:ind w:firstLine="680"/>
        <w:jc w:val="both"/>
        <w:rPr>
          <w:sz w:val="28"/>
          <w:szCs w:val="28"/>
          <w:lang w:val="uk-UA"/>
        </w:rPr>
      </w:pPr>
      <w:r w:rsidRPr="00C800F9">
        <w:rPr>
          <w:rFonts w:eastAsia="TimesNewRomanPSMT"/>
          <w:sz w:val="28"/>
          <w:szCs w:val="28"/>
          <w:lang w:val="uk-UA"/>
        </w:rPr>
        <w:t>Разом з тим, звіти і доповіді рад товариств фабрикантів розкривали завдання і практичну діяльність організованої промисловості. У матеріалах товариств фабрикантів полотняної, льонопрядильно-ткацької, бавовнянопереробної галузей, окремих центрів розвитку текстильної промисловості містяться дані про умови праці, технічної оснащеності підприємств. Самі власники фабрик приходили до переконання, що організація виробництва своєю різноманітністю, негаразди і надзвичайною обмеженістю з місцевими умовами найчастіше дають привід до раптових виступів робітників і спалахів спорадичні страйкового руху, боротьба з яким також носить частково хаотичний характер і не залишає видимих слідів планомірного дисциплінування робочої маси [</w:t>
      </w:r>
      <w:r w:rsidR="000D25BB">
        <w:rPr>
          <w:rFonts w:eastAsia="TimesNewRomanPSMT"/>
          <w:sz w:val="28"/>
          <w:szCs w:val="28"/>
          <w:lang w:val="uk-UA"/>
        </w:rPr>
        <w:t>622</w:t>
      </w:r>
      <w:r w:rsidRPr="00C800F9">
        <w:rPr>
          <w:rFonts w:eastAsia="TimesNewRomanPSMT"/>
          <w:sz w:val="28"/>
          <w:szCs w:val="28"/>
          <w:lang w:val="uk-UA"/>
        </w:rPr>
        <w:t xml:space="preserve">]. </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 xml:space="preserve">Інформаційні можливості джерел, що вийшли з середовища підприємницьких кіл, виявилися значно ширшими, ніж уявлялося раніше. Якщо бути точніше, при їх аналізі перше ставилися інші пошукові завдання. Історики майже не звертали уваги на те, наприклад, що дійсно приймалися ліберальні резолюції торгово-промислових кіл на захист інтересів робітничого класу. </w:t>
      </w:r>
      <w:r w:rsidRPr="00C800F9">
        <w:rPr>
          <w:rFonts w:ascii="Times New Roman" w:eastAsia="TimesNewRomanPSMT" w:hAnsi="Times New Roman" w:cs="Times New Roman"/>
          <w:sz w:val="28"/>
          <w:szCs w:val="28"/>
          <w:lang w:val="uk-UA"/>
        </w:rPr>
        <w:lastRenderedPageBreak/>
        <w:t>Дослідники часто ігнорували той факт, що текстильна буржуазія вимагала свободи професійних і кооперативних організацій. Не випадково в пресі початку століття часом говорилося про те, що класова самосвідомість буржуазії прояснюється. Все це, звичайно, не означало, що підприємці, пропонуючи ліберальні резолюції, виступали за докорінні зміни. Опозиційність демонструвала, як правило, текстильна буржуазія Клинцівського промислового району, що вийшла в основному з старообрядницького середовища. Справжній інтерес основна маса власників текстильних фабрик виявляла лише тоді, коли справа доходила до питань, які зачіпають безпосередньо їх матеріальні інтереси. Але це аж ніяк не означає, що слід ігнорувати сам факт наявності цілком певних тенденцій в настроях і сподіваннях окремих фабрикантів, цілих груп підприємців</w:t>
      </w:r>
      <w:r w:rsidR="000D25BB">
        <w:rPr>
          <w:rFonts w:ascii="Times New Roman" w:eastAsia="TimesNewRomanPSMT" w:hAnsi="Times New Roman" w:cs="Times New Roman"/>
          <w:b/>
          <w:sz w:val="28"/>
          <w:szCs w:val="28"/>
          <w:lang w:val="uk-UA"/>
        </w:rPr>
        <w:t xml:space="preserve"> [</w:t>
      </w:r>
      <w:r w:rsidR="000D25BB">
        <w:rPr>
          <w:rFonts w:ascii="Times New Roman" w:eastAsia="TimesNewRomanPSMT" w:hAnsi="Times New Roman" w:cs="Times New Roman"/>
          <w:sz w:val="28"/>
          <w:szCs w:val="28"/>
          <w:lang w:val="uk-UA"/>
        </w:rPr>
        <w:t>620</w:t>
      </w:r>
      <w:r w:rsidRPr="00C800F9">
        <w:rPr>
          <w:rFonts w:ascii="Times New Roman" w:eastAsia="TimesNewRomanPSMT" w:hAnsi="Times New Roman" w:cs="Times New Roman"/>
          <w:b/>
          <w:sz w:val="28"/>
          <w:szCs w:val="28"/>
          <w:lang w:val="uk-UA"/>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b/>
          <w:sz w:val="28"/>
          <w:szCs w:val="28"/>
          <w:lang w:val="uk-UA"/>
        </w:rPr>
        <w:t>Періодична преса.</w:t>
      </w:r>
      <w:r w:rsidRPr="00C800F9">
        <w:rPr>
          <w:rFonts w:ascii="Times New Roman" w:eastAsia="TimesNewRomanPSMT" w:hAnsi="Times New Roman" w:cs="Times New Roman"/>
          <w:sz w:val="28"/>
          <w:szCs w:val="28"/>
          <w:lang w:val="uk-UA"/>
        </w:rPr>
        <w:t xml:space="preserve"> Значимість залучення періодики як джерела інформації, визначається тим, що вона відбиває ту сторону історичних процесів, що оминалася при використанні статистики, приватноправових актів, а почасти й діловодства, індиферентних до специфіки подій, що вони фіксують. Повсякденність інформації періодики обумовлювала її послідовність, систематичність.</w:t>
      </w:r>
    </w:p>
    <w:p w:rsidR="00B84423" w:rsidRPr="00C800F9" w:rsidRDefault="00B84423" w:rsidP="0019669D">
      <w:pPr>
        <w:pStyle w:val="ad"/>
        <w:spacing w:before="0" w:beforeAutospacing="0" w:after="0" w:afterAutospacing="0" w:line="24" w:lineRule="atLeast"/>
        <w:ind w:firstLine="680"/>
        <w:jc w:val="both"/>
        <w:rPr>
          <w:sz w:val="28"/>
          <w:szCs w:val="28"/>
          <w:lang w:val="uk-UA"/>
        </w:rPr>
      </w:pPr>
      <w:r w:rsidRPr="00C800F9">
        <w:rPr>
          <w:sz w:val="28"/>
          <w:szCs w:val="28"/>
          <w:lang w:val="uk-UA"/>
        </w:rPr>
        <w:t>Таким чином,</w:t>
      </w:r>
      <w:r w:rsidRPr="00C800F9">
        <w:rPr>
          <w:sz w:val="28"/>
          <w:szCs w:val="28"/>
        </w:rPr>
        <w:t xml:space="preserve"> достовірність отриманих результатів може бути забезпечена тільки комплексним вивченням всієї сукупності джерел досліджуваного періоду, порівнянних за змістом і за часом походження, а також системним вивченням поставлених питань. Такий підхід диктується самим характером проблеми, що стоїть на стику соціально</w:t>
      </w:r>
      <w:r w:rsidRPr="00C800F9">
        <w:rPr>
          <w:sz w:val="28"/>
          <w:szCs w:val="28"/>
          <w:lang w:val="uk-UA"/>
        </w:rPr>
        <w:t>-</w:t>
      </w:r>
      <w:r w:rsidRPr="00C800F9">
        <w:rPr>
          <w:sz w:val="28"/>
          <w:szCs w:val="28"/>
        </w:rPr>
        <w:t xml:space="preserve">економічної і політичної історії. Тільки при з’ясуванні всебічних зв’язків явища в його повному розвитку на основі всієї сукупності </w:t>
      </w:r>
      <w:r w:rsidRPr="00C800F9">
        <w:rPr>
          <w:sz w:val="28"/>
          <w:szCs w:val="28"/>
          <w:lang w:val="uk-UA"/>
        </w:rPr>
        <w:t>матеріалів, що стосуються</w:t>
      </w:r>
      <w:r w:rsidRPr="00C800F9">
        <w:rPr>
          <w:sz w:val="28"/>
          <w:szCs w:val="28"/>
        </w:rPr>
        <w:t xml:space="preserve"> даного питання, можна, якщо не досягти, то наблизитися до історичної істини.</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rPr>
      </w:pPr>
      <w:r w:rsidRPr="00C800F9">
        <w:rPr>
          <w:rFonts w:ascii="Times New Roman" w:eastAsia="TimesNewRomanPSMT" w:hAnsi="Times New Roman" w:cs="Times New Roman"/>
          <w:sz w:val="28"/>
          <w:szCs w:val="28"/>
        </w:rPr>
        <w:t>Опрацьований різноманітний за походженням, характером і</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змістом комплекс джерел є достатньо репрезентативним і забезпечує умови</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для розв’язання поставлених завдань. Водночас, для з’ясування окремих</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 xml:space="preserve">аспектів досліджуваної проблеми, зокрема визначення мотивації </w:t>
      </w:r>
      <w:r w:rsidRPr="00C800F9">
        <w:rPr>
          <w:rFonts w:ascii="Times New Roman" w:eastAsia="TimesNewRomanPSMT" w:hAnsi="Times New Roman" w:cs="Times New Roman"/>
          <w:sz w:val="28"/>
          <w:szCs w:val="28"/>
          <w:lang w:val="uk-UA"/>
        </w:rPr>
        <w:t>підприємців</w:t>
      </w:r>
      <w:r w:rsidRPr="00C800F9">
        <w:rPr>
          <w:rFonts w:ascii="Times New Roman" w:eastAsia="TimesNewRomanPSMT" w:hAnsi="Times New Roman" w:cs="Times New Roman"/>
          <w:sz w:val="28"/>
          <w:szCs w:val="28"/>
        </w:rPr>
        <w:t xml:space="preserve"> щодо заснування і відкриття власних виробництв на території</w:t>
      </w:r>
      <w:r w:rsidRPr="00C800F9">
        <w:rPr>
          <w:rFonts w:ascii="Times New Roman" w:eastAsia="TimesNewRomanPSMT" w:hAnsi="Times New Roman" w:cs="Times New Roman"/>
          <w:sz w:val="28"/>
          <w:szCs w:val="28"/>
          <w:lang w:val="uk-UA"/>
        </w:rPr>
        <w:t xml:space="preserve"> українських</w:t>
      </w:r>
      <w:r w:rsidRPr="00C800F9">
        <w:rPr>
          <w:rFonts w:ascii="Times New Roman" w:eastAsia="TimesNewRomanPSMT" w:hAnsi="Times New Roman" w:cs="Times New Roman"/>
          <w:sz w:val="28"/>
          <w:szCs w:val="28"/>
        </w:rPr>
        <w:t xml:space="preserve"> губерні</w:t>
      </w:r>
      <w:r w:rsidRPr="00C800F9">
        <w:rPr>
          <w:rFonts w:ascii="Times New Roman" w:eastAsia="TimesNewRomanPSMT" w:hAnsi="Times New Roman" w:cs="Times New Roman"/>
          <w:sz w:val="28"/>
          <w:szCs w:val="28"/>
          <w:lang w:val="uk-UA"/>
        </w:rPr>
        <w:t xml:space="preserve">й в другій половині ХІХ – </w:t>
      </w:r>
      <w:r w:rsidRPr="00C800F9">
        <w:rPr>
          <w:rFonts w:ascii="Times New Roman" w:eastAsia="TimesNewRomanPSMT" w:hAnsi="Times New Roman" w:cs="Times New Roman"/>
          <w:sz w:val="28"/>
          <w:szCs w:val="28"/>
        </w:rPr>
        <w:t xml:space="preserve">на початку </w:t>
      </w:r>
      <w:r w:rsidRPr="00C800F9">
        <w:rPr>
          <w:rFonts w:ascii="Times New Roman" w:eastAsia="TimesNewRomanPSMT" w:hAnsi="Times New Roman" w:cs="Times New Roman"/>
          <w:sz w:val="28"/>
          <w:szCs w:val="28"/>
          <w:lang w:val="uk-UA"/>
        </w:rPr>
        <w:t>ХХ ст</w:t>
      </w:r>
      <w:r w:rsidRPr="00C800F9">
        <w:rPr>
          <w:rFonts w:ascii="Times New Roman" w:eastAsia="TimesNewRomanPSMT" w:hAnsi="Times New Roman" w:cs="Times New Roman"/>
          <w:sz w:val="28"/>
          <w:szCs w:val="28"/>
        </w:rPr>
        <w:t>., а також визначення усіх</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 xml:space="preserve">іноземних акціонерів-власників </w:t>
      </w:r>
      <w:r w:rsidRPr="00C800F9">
        <w:rPr>
          <w:rFonts w:ascii="Times New Roman" w:eastAsia="TimesNewRomanPSMT" w:hAnsi="Times New Roman" w:cs="Times New Roman"/>
          <w:sz w:val="28"/>
          <w:szCs w:val="28"/>
          <w:lang w:val="uk-UA"/>
        </w:rPr>
        <w:t>текстильних, шкіряних</w:t>
      </w:r>
      <w:r w:rsidRPr="00C800F9">
        <w:rPr>
          <w:rFonts w:ascii="Times New Roman" w:eastAsia="TimesNewRomanPSMT" w:hAnsi="Times New Roman" w:cs="Times New Roman"/>
          <w:sz w:val="28"/>
          <w:szCs w:val="28"/>
        </w:rPr>
        <w:t xml:space="preserve"> та інших промислових</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підприємств, потрібні додаткові пошукові зусилля.</w:t>
      </w:r>
    </w:p>
    <w:p w:rsidR="00B84423" w:rsidRPr="00C800F9" w:rsidRDefault="00B84423" w:rsidP="0019669D">
      <w:pPr>
        <w:pStyle w:val="ad"/>
        <w:spacing w:before="0" w:beforeAutospacing="0" w:after="0" w:afterAutospacing="0" w:line="24" w:lineRule="atLeast"/>
        <w:ind w:firstLine="680"/>
        <w:jc w:val="both"/>
        <w:rPr>
          <w:sz w:val="28"/>
          <w:szCs w:val="28"/>
          <w:lang w:val="uk-UA"/>
        </w:rPr>
      </w:pPr>
      <w:r w:rsidRPr="00C800F9">
        <w:rPr>
          <w:sz w:val="28"/>
          <w:szCs w:val="28"/>
          <w:lang w:val="en-US"/>
        </w:rPr>
        <w:t>B</w:t>
      </w:r>
      <w:r w:rsidRPr="00C800F9">
        <w:rPr>
          <w:sz w:val="28"/>
          <w:szCs w:val="28"/>
        </w:rPr>
        <w:t>икористані в роботі архівні та друковані джерела мають різну за змістом, повнот</w:t>
      </w:r>
      <w:r w:rsidRPr="00C800F9">
        <w:rPr>
          <w:sz w:val="28"/>
          <w:szCs w:val="28"/>
          <w:lang w:val="uk-UA"/>
        </w:rPr>
        <w:t>ою та</w:t>
      </w:r>
      <w:r w:rsidRPr="00C800F9">
        <w:rPr>
          <w:sz w:val="28"/>
          <w:szCs w:val="28"/>
        </w:rPr>
        <w:t xml:space="preserve"> ступен</w:t>
      </w:r>
      <w:r w:rsidRPr="00C800F9">
        <w:rPr>
          <w:sz w:val="28"/>
          <w:szCs w:val="28"/>
          <w:lang w:val="uk-UA"/>
        </w:rPr>
        <w:t>ем</w:t>
      </w:r>
      <w:r w:rsidRPr="00C800F9">
        <w:rPr>
          <w:sz w:val="28"/>
          <w:szCs w:val="28"/>
        </w:rPr>
        <w:t xml:space="preserve"> достовірності інформаці</w:t>
      </w:r>
      <w:r w:rsidRPr="00C800F9">
        <w:rPr>
          <w:sz w:val="28"/>
          <w:szCs w:val="28"/>
          <w:lang w:val="uk-UA"/>
        </w:rPr>
        <w:t>ю</w:t>
      </w:r>
      <w:r w:rsidRPr="00C800F9">
        <w:rPr>
          <w:sz w:val="28"/>
          <w:szCs w:val="28"/>
        </w:rPr>
        <w:t>. Їх</w:t>
      </w:r>
      <w:r w:rsidRPr="00C800F9">
        <w:rPr>
          <w:sz w:val="28"/>
          <w:szCs w:val="28"/>
          <w:lang w:val="uk-UA"/>
        </w:rPr>
        <w:t>нє</w:t>
      </w:r>
      <w:r w:rsidRPr="00C800F9">
        <w:rPr>
          <w:sz w:val="28"/>
          <w:szCs w:val="28"/>
        </w:rPr>
        <w:t xml:space="preserve"> критичне комплексне використання</w:t>
      </w:r>
      <w:r w:rsidRPr="00C800F9">
        <w:rPr>
          <w:sz w:val="28"/>
          <w:szCs w:val="28"/>
          <w:lang w:val="uk-UA"/>
        </w:rPr>
        <w:t>, систематизація та аналіз</w:t>
      </w:r>
      <w:r w:rsidRPr="00C800F9">
        <w:rPr>
          <w:sz w:val="28"/>
          <w:szCs w:val="28"/>
        </w:rPr>
        <w:t xml:space="preserve"> дозволяє створити цілісну і </w:t>
      </w:r>
      <w:r w:rsidRPr="00C800F9">
        <w:rPr>
          <w:sz w:val="28"/>
          <w:szCs w:val="28"/>
          <w:lang w:val="uk-UA"/>
        </w:rPr>
        <w:t>об</w:t>
      </w:r>
      <w:r w:rsidRPr="00C800F9">
        <w:rPr>
          <w:sz w:val="28"/>
          <w:szCs w:val="28"/>
        </w:rPr>
        <w:t>’</w:t>
      </w:r>
      <w:r w:rsidRPr="00C800F9">
        <w:rPr>
          <w:sz w:val="28"/>
          <w:szCs w:val="28"/>
          <w:lang w:val="uk-UA"/>
        </w:rPr>
        <w:t>єктивну</w:t>
      </w:r>
      <w:r w:rsidRPr="00C800F9">
        <w:rPr>
          <w:sz w:val="28"/>
          <w:szCs w:val="28"/>
        </w:rPr>
        <w:t xml:space="preserve"> картину розвитку </w:t>
      </w:r>
      <w:r w:rsidRPr="00C800F9">
        <w:rPr>
          <w:sz w:val="28"/>
          <w:szCs w:val="28"/>
          <w:lang w:val="uk-UA"/>
        </w:rPr>
        <w:t>легкої</w:t>
      </w:r>
      <w:r w:rsidRPr="00C800F9">
        <w:rPr>
          <w:sz w:val="28"/>
          <w:szCs w:val="28"/>
        </w:rPr>
        <w:t xml:space="preserve"> промисловості </w:t>
      </w:r>
      <w:r w:rsidRPr="00C800F9">
        <w:rPr>
          <w:sz w:val="28"/>
          <w:szCs w:val="28"/>
          <w:lang w:val="uk-UA"/>
        </w:rPr>
        <w:t xml:space="preserve">українських губерній </w:t>
      </w:r>
      <w:r w:rsidRPr="00C800F9">
        <w:rPr>
          <w:sz w:val="28"/>
          <w:szCs w:val="28"/>
        </w:rPr>
        <w:t>в другій половині Х</w:t>
      </w:r>
      <w:r w:rsidRPr="00C800F9">
        <w:rPr>
          <w:sz w:val="28"/>
          <w:szCs w:val="28"/>
          <w:lang w:val="uk-UA"/>
        </w:rPr>
        <w:t>І</w:t>
      </w:r>
      <w:r w:rsidRPr="00C800F9">
        <w:rPr>
          <w:sz w:val="28"/>
          <w:szCs w:val="28"/>
        </w:rPr>
        <w:t>Х</w:t>
      </w:r>
      <w:r w:rsidRPr="00C800F9">
        <w:rPr>
          <w:sz w:val="28"/>
          <w:szCs w:val="28"/>
          <w:lang w:val="uk-UA"/>
        </w:rPr>
        <w:t xml:space="preserve"> </w:t>
      </w:r>
      <w:r w:rsidRPr="00C800F9">
        <w:rPr>
          <w:sz w:val="28"/>
          <w:szCs w:val="28"/>
        </w:rPr>
        <w:t>–</w:t>
      </w:r>
      <w:r w:rsidRPr="00C800F9">
        <w:rPr>
          <w:sz w:val="28"/>
          <w:szCs w:val="28"/>
          <w:lang w:val="uk-UA"/>
        </w:rPr>
        <w:t xml:space="preserve"> на </w:t>
      </w:r>
      <w:r w:rsidRPr="00C800F9">
        <w:rPr>
          <w:sz w:val="28"/>
          <w:szCs w:val="28"/>
        </w:rPr>
        <w:t>початку XX ст</w:t>
      </w:r>
      <w:r w:rsidRPr="00C800F9">
        <w:rPr>
          <w:sz w:val="28"/>
          <w:szCs w:val="28"/>
          <w:lang w:val="uk-UA"/>
        </w:rPr>
        <w:t>.</w:t>
      </w:r>
      <w:r w:rsidRPr="00C800F9">
        <w:rPr>
          <w:sz w:val="28"/>
          <w:szCs w:val="28"/>
        </w:rPr>
        <w:t>, з’ясувати рівень цього розвитку і роль різних верств населення в його забезпеченні.</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Архівні документи, газетні і журнальні публікації дають можливість простежити розвиток легкої промисловості, зміни в її динаміці в залежності від економічної кон’юнктури, коливань в урядовій політиці. Матеріали, що </w:t>
      </w:r>
      <w:r w:rsidRPr="00C800F9">
        <w:rPr>
          <w:rFonts w:ascii="Times New Roman" w:hAnsi="Times New Roman" w:cs="Times New Roman"/>
          <w:sz w:val="28"/>
          <w:szCs w:val="28"/>
          <w:lang w:val="uk-UA"/>
        </w:rPr>
        <w:lastRenderedPageBreak/>
        <w:t xml:space="preserve">відклалися в фондах департаменті поліції, департаменті торгівлі і промисловості, окремих підприємств, профспілок текстильників в центральному історичному архіві Києва, жандармських управлінь, губернських правлінь, фабричних інспекторів в сховищах Одеси, Харкова, Хмельницького, а також залучення великих пластів друкованих джерел дозволяє розкрити різні сторони досліджуваної проблеми, реалізувати поставлені наукові завдання. </w:t>
      </w:r>
      <w:r w:rsidRPr="00C800F9">
        <w:rPr>
          <w:rFonts w:ascii="Times New Roman" w:hAnsi="Times New Roman" w:cs="Times New Roman"/>
          <w:sz w:val="28"/>
          <w:szCs w:val="28"/>
        </w:rPr>
        <w:t>Наявні джерела достатні для глибокого наукового аналізу, аргументованих висновків і рекомендацій.</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Основним джерелом для написання дисертаційної роботи стал</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3</w:t>
      </w:r>
      <w:r w:rsidR="000D25BB">
        <w:rPr>
          <w:rFonts w:ascii="Times New Roman" w:hAnsi="Times New Roman" w:cs="Times New Roman"/>
          <w:sz w:val="28"/>
          <w:szCs w:val="28"/>
          <w:lang w:val="uk-UA"/>
        </w:rPr>
        <w:t>0</w:t>
      </w:r>
      <w:r w:rsidRPr="00C800F9">
        <w:rPr>
          <w:rFonts w:ascii="Times New Roman" w:hAnsi="Times New Roman" w:cs="Times New Roman"/>
          <w:sz w:val="28"/>
          <w:szCs w:val="28"/>
        </w:rPr>
        <w:t xml:space="preserve"> фондів </w:t>
      </w:r>
      <w:r w:rsidRPr="00C800F9">
        <w:rPr>
          <w:rFonts w:ascii="Times New Roman" w:hAnsi="Times New Roman" w:cs="Times New Roman"/>
          <w:sz w:val="28"/>
          <w:szCs w:val="28"/>
          <w:lang w:val="uk-UA"/>
        </w:rPr>
        <w:t>4</w:t>
      </w:r>
      <w:r w:rsidRPr="00C800F9">
        <w:rPr>
          <w:rFonts w:ascii="Times New Roman" w:hAnsi="Times New Roman" w:cs="Times New Roman"/>
          <w:sz w:val="28"/>
          <w:szCs w:val="28"/>
        </w:rPr>
        <w:t xml:space="preserve"> державних архівних установ. Таким чином, джерельна база обраного дослідження є достатньо репрезентативною і дозволяє реалізувати поставлену мету та вирішити окреслені завдання. </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 xml:space="preserve">Представлені джерельні комплекси послідовно й детально відображають, з одного боку, умови функціонування легкої промисловості, з іншого боку – характеристики й результати розвитку виробництва, повсякденну практику підприємств, склад і вигляд промислового підприємництва українських губерній. </w:t>
      </w:r>
      <w:r w:rsidRPr="00C800F9">
        <w:rPr>
          <w:rFonts w:ascii="Times New Roman" w:eastAsia="TimesNewRomanPSMT" w:hAnsi="Times New Roman" w:cs="Times New Roman"/>
          <w:sz w:val="28"/>
          <w:szCs w:val="28"/>
        </w:rPr>
        <w:t>Використання цих джерел дозволяє достовірно, всебічно і неупереджено проводити подальші наукові дослідження. Зазначені групи джерел є достатньо репрезентативними та вірогідними для досліджуваної проблематики.</w:t>
      </w:r>
    </w:p>
    <w:p w:rsidR="00B84423" w:rsidRPr="00C800F9" w:rsidRDefault="00B84423" w:rsidP="0019669D">
      <w:pPr>
        <w:pStyle w:val="ad"/>
        <w:spacing w:before="0" w:beforeAutospacing="0" w:after="0" w:afterAutospacing="0" w:line="24" w:lineRule="atLeast"/>
        <w:ind w:firstLine="680"/>
        <w:jc w:val="both"/>
        <w:rPr>
          <w:sz w:val="28"/>
          <w:szCs w:val="28"/>
          <w:lang w:val="uk-UA"/>
        </w:rPr>
      </w:pPr>
      <w:r w:rsidRPr="00C800F9">
        <w:rPr>
          <w:sz w:val="28"/>
          <w:szCs w:val="28"/>
          <w:lang w:val="uk-UA"/>
        </w:rPr>
        <w:t>Опубліковані джерела законодавчого характеру та статистичні матеріали дали змогу поглиблено проаналізувати законодавство російського уряду щодо фабрично-заводського виробництва та завдяки порівнянню більш точніше визначити кількість заводів та фабрик, підприємців, інженерів, робітників у Наддніпрянській Україні. Загалом комплекс джерел репрезентативний і дає змогу проаналізувати різні сторони державної політики щодо промислового розвитку українських губерній і висвітлити особливості функціонування фабрично-заводської виробництва легкої йпромисловості українських губернії у зазначених хронологічних межах.</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p>
    <w:p w:rsidR="00B84423" w:rsidRPr="00C800F9" w:rsidRDefault="00B84423" w:rsidP="0019669D">
      <w:pPr>
        <w:spacing w:after="0" w:line="24" w:lineRule="atLeast"/>
        <w:rPr>
          <w:rFonts w:ascii="Times New Roman" w:hAnsi="Times New Roman" w:cs="Times New Roman"/>
          <w:sz w:val="28"/>
          <w:szCs w:val="28"/>
          <w:lang w:val="uk-UA"/>
        </w:rPr>
      </w:pPr>
      <w:r w:rsidRPr="00C800F9">
        <w:rPr>
          <w:rFonts w:ascii="Times New Roman" w:hAnsi="Times New Roman" w:cs="Times New Roman"/>
          <w:sz w:val="28"/>
          <w:szCs w:val="28"/>
          <w:lang w:val="uk-UA"/>
        </w:rPr>
        <w:br w:type="page"/>
      </w:r>
    </w:p>
    <w:p w:rsidR="00D042C1" w:rsidRDefault="00D042C1" w:rsidP="0019669D">
      <w:pPr>
        <w:spacing w:after="0" w:line="24" w:lineRule="atLeast"/>
        <w:jc w:val="center"/>
        <w:rPr>
          <w:rFonts w:ascii="Times New Roman" w:hAnsi="Times New Roman" w:cs="Times New Roman"/>
          <w:b/>
          <w:caps/>
          <w:sz w:val="28"/>
          <w:szCs w:val="28"/>
          <w:lang w:val="uk-UA"/>
        </w:rPr>
      </w:pPr>
    </w:p>
    <w:p w:rsidR="00D042C1" w:rsidRPr="00D042C1" w:rsidRDefault="00D042C1" w:rsidP="0019669D">
      <w:pPr>
        <w:spacing w:after="0" w:line="24" w:lineRule="atLeast"/>
        <w:jc w:val="center"/>
        <w:rPr>
          <w:rFonts w:ascii="Times New Roman" w:hAnsi="Times New Roman" w:cs="Times New Roman"/>
          <w:b/>
          <w:caps/>
          <w:sz w:val="28"/>
          <w:szCs w:val="28"/>
          <w:lang w:val="uk-UA"/>
        </w:rPr>
      </w:pPr>
    </w:p>
    <w:p w:rsidR="00B84423" w:rsidRPr="00C800F9" w:rsidRDefault="00B84423" w:rsidP="00D042C1">
      <w:pPr>
        <w:spacing w:after="0" w:line="60" w:lineRule="atLeast"/>
        <w:ind w:firstLine="680"/>
        <w:jc w:val="cente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t>Розділ 2</w:t>
      </w:r>
    </w:p>
    <w:p w:rsidR="00B84423" w:rsidRPr="00C800F9" w:rsidRDefault="00B84423" w:rsidP="00D042C1">
      <w:pPr>
        <w:spacing w:after="0" w:line="60" w:lineRule="atLeast"/>
        <w:ind w:firstLine="680"/>
        <w:jc w:val="cente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t>Загальна характеристика легкої промисловості</w:t>
      </w:r>
    </w:p>
    <w:p w:rsidR="00B84423" w:rsidRDefault="00B84423" w:rsidP="00D042C1">
      <w:pPr>
        <w:spacing w:after="0" w:line="60" w:lineRule="atLeast"/>
        <w:ind w:firstLine="680"/>
        <w:jc w:val="center"/>
        <w:rPr>
          <w:rFonts w:ascii="Times New Roman" w:hAnsi="Times New Roman" w:cs="Times New Roman"/>
          <w:b/>
          <w:sz w:val="28"/>
          <w:szCs w:val="28"/>
          <w:lang w:val="uk-UA"/>
        </w:rPr>
      </w:pPr>
    </w:p>
    <w:p w:rsidR="00D042C1" w:rsidRPr="00C800F9" w:rsidRDefault="00D042C1" w:rsidP="00D042C1">
      <w:pPr>
        <w:spacing w:after="0" w:line="60" w:lineRule="atLeast"/>
        <w:ind w:firstLine="680"/>
        <w:jc w:val="center"/>
        <w:rPr>
          <w:rFonts w:ascii="Times New Roman" w:hAnsi="Times New Roman" w:cs="Times New Roman"/>
          <w:b/>
          <w:sz w:val="28"/>
          <w:szCs w:val="28"/>
          <w:lang w:val="uk-UA"/>
        </w:rPr>
      </w:pPr>
    </w:p>
    <w:p w:rsidR="00B84423" w:rsidRDefault="00B84423" w:rsidP="00D042C1">
      <w:pPr>
        <w:spacing w:after="0" w:line="60"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2.1. Розвиток галузей легкої промисловості</w:t>
      </w:r>
    </w:p>
    <w:p w:rsidR="00741D7C" w:rsidRPr="00C800F9" w:rsidRDefault="00741D7C" w:rsidP="00D042C1">
      <w:pPr>
        <w:spacing w:after="0" w:line="60" w:lineRule="atLeast"/>
        <w:ind w:firstLine="680"/>
        <w:jc w:val="center"/>
        <w:rPr>
          <w:rFonts w:ascii="Times New Roman" w:hAnsi="Times New Roman" w:cs="Times New Roman"/>
          <w:b/>
          <w:sz w:val="28"/>
          <w:szCs w:val="28"/>
          <w:lang w:val="uk-UA"/>
        </w:rPr>
      </w:pPr>
    </w:p>
    <w:p w:rsidR="00B84423" w:rsidRPr="00C800F9" w:rsidRDefault="00B84423" w:rsidP="00D042C1">
      <w:pPr>
        <w:spacing w:after="0" w:line="60" w:lineRule="atLeast"/>
        <w:ind w:firstLine="680"/>
        <w:jc w:val="center"/>
        <w:rPr>
          <w:rFonts w:ascii="Times New Roman" w:hAnsi="Times New Roman" w:cs="Times New Roman"/>
          <w:b/>
          <w:sz w:val="28"/>
          <w:szCs w:val="28"/>
          <w:lang w:val="uk-UA"/>
        </w:rPr>
      </w:pPr>
    </w:p>
    <w:p w:rsidR="00B84423" w:rsidRPr="00C800F9" w:rsidRDefault="00B84423" w:rsidP="00D042C1">
      <w:pPr>
        <w:pStyle w:val="ad"/>
        <w:shd w:val="clear" w:color="auto" w:fill="FFFFFF"/>
        <w:spacing w:before="0" w:beforeAutospacing="0" w:after="0" w:afterAutospacing="0" w:line="60" w:lineRule="atLeast"/>
        <w:ind w:firstLine="680"/>
        <w:jc w:val="both"/>
        <w:rPr>
          <w:sz w:val="28"/>
          <w:szCs w:val="28"/>
          <w:lang w:val="uk-UA"/>
        </w:rPr>
      </w:pPr>
      <w:r w:rsidRPr="00C800F9">
        <w:rPr>
          <w:sz w:val="28"/>
          <w:szCs w:val="28"/>
          <w:lang w:val="uk-UA"/>
        </w:rPr>
        <w:t>Економічні тенденції, що спостерігаються в сучасній Україні вимагають вивчення конкретного досвіду господарювання та дослідження становища галузей легкої промисловості в другій половині ХІХ – на початку ХХ ст. Розвиток легкої промисловості неможливо уявити у відриві від таких елементів економіки як виробничі відносини, технічне забезпечення, капіталізація, податкова і митна політика, торгівля, кооперація, ціноутворення, ринки збуту. Зрілість цих елементів, рівень їх впровадження у виробничі відносини прямо залежали від ступеня практичної реалізації реформ 60-х рр. ХІХ ст. в усіх сферах життєдіяльності держави. Вивчений досвід економічних перетворень переконує, що саме легка промисловість та сільське господарство оперативно можуть адаптовуватися до діяльності в нових капіталістичних умовах.</w:t>
      </w:r>
    </w:p>
    <w:p w:rsidR="00B84423" w:rsidRPr="00C800F9" w:rsidRDefault="00B84423" w:rsidP="00D042C1">
      <w:pPr>
        <w:spacing w:after="0" w:line="60"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Вн</w:t>
      </w:r>
      <w:r w:rsidRPr="00C800F9">
        <w:rPr>
          <w:rFonts w:ascii="Times New Roman" w:hAnsi="Times New Roman" w:cs="Times New Roman"/>
          <w:sz w:val="28"/>
          <w:szCs w:val="28"/>
          <w:lang w:val="en-US"/>
        </w:rPr>
        <w:t>a</w:t>
      </w:r>
      <w:r w:rsidRPr="00C800F9">
        <w:rPr>
          <w:rFonts w:ascii="Times New Roman" w:hAnsi="Times New Roman" w:cs="Times New Roman"/>
          <w:sz w:val="28"/>
          <w:szCs w:val="28"/>
        </w:rPr>
        <w:t>слідок реформ 1860-</w:t>
      </w:r>
      <w:r w:rsidRPr="00C800F9">
        <w:rPr>
          <w:rFonts w:ascii="Times New Roman" w:hAnsi="Times New Roman" w:cs="Times New Roman"/>
          <w:sz w:val="28"/>
          <w:szCs w:val="28"/>
          <w:lang w:val="en-US"/>
        </w:rPr>
        <w:t>x</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en-US"/>
        </w:rPr>
        <w:t>p</w:t>
      </w:r>
      <w:r w:rsidRPr="00C800F9">
        <w:rPr>
          <w:rFonts w:ascii="Times New Roman" w:hAnsi="Times New Roman" w:cs="Times New Roman"/>
          <w:sz w:val="28"/>
          <w:szCs w:val="28"/>
        </w:rPr>
        <w:t>р. на зміну ст</w:t>
      </w:r>
      <w:r w:rsidRPr="00C800F9">
        <w:rPr>
          <w:rFonts w:ascii="Times New Roman" w:hAnsi="Times New Roman" w:cs="Times New Roman"/>
          <w:sz w:val="28"/>
          <w:szCs w:val="28"/>
          <w:lang w:val="en-US"/>
        </w:rPr>
        <w:t>a</w:t>
      </w:r>
      <w:r w:rsidRPr="00C800F9">
        <w:rPr>
          <w:rFonts w:ascii="Times New Roman" w:hAnsi="Times New Roman" w:cs="Times New Roman"/>
          <w:sz w:val="28"/>
          <w:szCs w:val="28"/>
        </w:rPr>
        <w:t>рим феодальним відносинам прийшли нові – ринкові. За цих умов купецтво</w:t>
      </w:r>
      <w:r w:rsidRPr="00C800F9">
        <w:rPr>
          <w:rFonts w:ascii="Times New Roman" w:hAnsi="Times New Roman" w:cs="Times New Roman"/>
          <w:sz w:val="28"/>
          <w:szCs w:val="28"/>
          <w:lang w:val="uk-UA"/>
        </w:rPr>
        <w:t xml:space="preserve"> та дворянство Н</w:t>
      </w:r>
      <w:r w:rsidRPr="00C800F9">
        <w:rPr>
          <w:rFonts w:ascii="Times New Roman" w:hAnsi="Times New Roman" w:cs="Times New Roman"/>
          <w:sz w:val="28"/>
          <w:szCs w:val="28"/>
          <w:lang w:val="en-US"/>
        </w:rPr>
        <w:t>a</w:t>
      </w:r>
      <w:r w:rsidRPr="00C800F9">
        <w:rPr>
          <w:rFonts w:ascii="Times New Roman" w:hAnsi="Times New Roman" w:cs="Times New Roman"/>
          <w:sz w:val="28"/>
          <w:szCs w:val="28"/>
          <w:lang w:val="uk-UA"/>
        </w:rPr>
        <w:t>ддніпрянськ</w:t>
      </w:r>
      <w:r w:rsidRPr="00C800F9">
        <w:rPr>
          <w:rFonts w:ascii="Times New Roman" w:hAnsi="Times New Roman" w:cs="Times New Roman"/>
          <w:sz w:val="28"/>
          <w:szCs w:val="28"/>
        </w:rPr>
        <w:t>ої Укр</w:t>
      </w:r>
      <w:r w:rsidRPr="00C800F9">
        <w:rPr>
          <w:rFonts w:ascii="Times New Roman" w:hAnsi="Times New Roman" w:cs="Times New Roman"/>
          <w:sz w:val="28"/>
          <w:szCs w:val="28"/>
          <w:lang w:val="en-US"/>
        </w:rPr>
        <w:t>a</w:t>
      </w:r>
      <w:r w:rsidRPr="00C800F9">
        <w:rPr>
          <w:rFonts w:ascii="Times New Roman" w:hAnsi="Times New Roman" w:cs="Times New Roman"/>
          <w:sz w:val="28"/>
          <w:szCs w:val="28"/>
        </w:rPr>
        <w:t xml:space="preserve">їни </w:t>
      </w:r>
      <w:r w:rsidRPr="00C800F9">
        <w:rPr>
          <w:rFonts w:ascii="Times New Roman" w:hAnsi="Times New Roman" w:cs="Times New Roman"/>
          <w:sz w:val="28"/>
          <w:szCs w:val="28"/>
          <w:lang w:val="uk-UA"/>
        </w:rPr>
        <w:t xml:space="preserve">почало </w:t>
      </w:r>
      <w:r w:rsidRPr="00C800F9">
        <w:rPr>
          <w:rFonts w:ascii="Times New Roman" w:hAnsi="Times New Roman" w:cs="Times New Roman"/>
          <w:sz w:val="28"/>
          <w:szCs w:val="28"/>
        </w:rPr>
        <w:t>інтенсивно залуча</w:t>
      </w:r>
      <w:r w:rsidRPr="00C800F9">
        <w:rPr>
          <w:rFonts w:ascii="Times New Roman" w:hAnsi="Times New Roman" w:cs="Times New Roman"/>
          <w:sz w:val="28"/>
          <w:szCs w:val="28"/>
          <w:lang w:val="uk-UA"/>
        </w:rPr>
        <w:t>ти</w:t>
      </w:r>
      <w:r w:rsidRPr="00C800F9">
        <w:rPr>
          <w:rFonts w:ascii="Times New Roman" w:hAnsi="Times New Roman" w:cs="Times New Roman"/>
          <w:sz w:val="28"/>
          <w:szCs w:val="28"/>
        </w:rPr>
        <w:t xml:space="preserve">ся до розвитку </w:t>
      </w:r>
      <w:r w:rsidRPr="00C800F9">
        <w:rPr>
          <w:rFonts w:ascii="Times New Roman" w:hAnsi="Times New Roman" w:cs="Times New Roman"/>
          <w:sz w:val="28"/>
          <w:szCs w:val="28"/>
          <w:lang w:val="uk-UA"/>
        </w:rPr>
        <w:t>промислового</w:t>
      </w:r>
      <w:r w:rsidRPr="00C800F9">
        <w:rPr>
          <w:rFonts w:ascii="Times New Roman" w:hAnsi="Times New Roman" w:cs="Times New Roman"/>
          <w:sz w:val="28"/>
          <w:szCs w:val="28"/>
        </w:rPr>
        <w:t xml:space="preserve"> виробництва. Не стала виключенням і </w:t>
      </w:r>
      <w:r w:rsidRPr="00C800F9">
        <w:rPr>
          <w:rFonts w:ascii="Times New Roman" w:hAnsi="Times New Roman" w:cs="Times New Roman"/>
          <w:sz w:val="28"/>
          <w:szCs w:val="28"/>
          <w:lang w:val="uk-UA"/>
        </w:rPr>
        <w:t>легка</w:t>
      </w:r>
      <w:r w:rsidRPr="00C800F9">
        <w:rPr>
          <w:rFonts w:ascii="Times New Roman" w:hAnsi="Times New Roman" w:cs="Times New Roman"/>
          <w:sz w:val="28"/>
          <w:szCs w:val="28"/>
        </w:rPr>
        <w:t xml:space="preserve"> промисловість, </w:t>
      </w:r>
      <w:r w:rsidRPr="00C800F9">
        <w:rPr>
          <w:rFonts w:ascii="Times New Roman" w:hAnsi="Times New Roman" w:cs="Times New Roman"/>
          <w:sz w:val="28"/>
          <w:szCs w:val="28"/>
          <w:lang w:val="uk-UA"/>
        </w:rPr>
        <w:t xml:space="preserve">що в українських губерніях </w:t>
      </w:r>
      <w:r w:rsidRPr="00C800F9">
        <w:rPr>
          <w:rFonts w:ascii="Times New Roman" w:hAnsi="Times New Roman" w:cs="Times New Roman"/>
          <w:sz w:val="28"/>
          <w:szCs w:val="28"/>
        </w:rPr>
        <w:t>була найбільш</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 xml:space="preserve"> представлена суконною, вовняно</w:t>
      </w:r>
      <w:r w:rsidRPr="00C800F9">
        <w:rPr>
          <w:rFonts w:ascii="Times New Roman" w:hAnsi="Times New Roman" w:cs="Times New Roman"/>
          <w:sz w:val="28"/>
          <w:szCs w:val="28"/>
          <w:lang w:val="uk-UA"/>
        </w:rPr>
        <w:t>ю,</w:t>
      </w:r>
      <w:r w:rsidRPr="00C800F9">
        <w:rPr>
          <w:rFonts w:ascii="Times New Roman" w:hAnsi="Times New Roman" w:cs="Times New Roman"/>
          <w:sz w:val="28"/>
          <w:szCs w:val="28"/>
        </w:rPr>
        <w:t xml:space="preserve"> вовномийною </w:t>
      </w:r>
      <w:r w:rsidRPr="00C800F9">
        <w:rPr>
          <w:rFonts w:ascii="Times New Roman" w:hAnsi="Times New Roman" w:cs="Times New Roman"/>
          <w:sz w:val="28"/>
          <w:szCs w:val="28"/>
          <w:lang w:val="uk-UA"/>
        </w:rPr>
        <w:t xml:space="preserve">та шкіряною </w:t>
      </w:r>
      <w:r w:rsidRPr="00C800F9">
        <w:rPr>
          <w:rFonts w:ascii="Times New Roman" w:hAnsi="Times New Roman" w:cs="Times New Roman"/>
          <w:sz w:val="28"/>
          <w:szCs w:val="28"/>
        </w:rPr>
        <w:t>галузями.</w:t>
      </w:r>
    </w:p>
    <w:p w:rsidR="00B84423" w:rsidRPr="00C800F9" w:rsidRDefault="00B84423" w:rsidP="00D042C1">
      <w:pPr>
        <w:spacing w:after="0" w:line="60"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Легка промисловість українських губерній Російської імперії мала свої особливості. Розвиток найважливіших галузей виробництва значною мірою залежав від імпорту устаткування, сировини й матеріалів. Багатьох галузей легкої індустрії в Україні взагалі не існувало </w:t>
      </w:r>
      <w:r w:rsidRPr="00C800F9">
        <w:rPr>
          <w:rFonts w:ascii="Times New Roman" w:hAnsi="Times New Roman" w:cs="Times New Roman"/>
          <w:sz w:val="28"/>
          <w:szCs w:val="28"/>
        </w:rPr>
        <w:t>[</w:t>
      </w:r>
      <w:r w:rsidR="00092C41">
        <w:rPr>
          <w:rFonts w:ascii="Times New Roman" w:hAnsi="Times New Roman" w:cs="Times New Roman"/>
          <w:sz w:val="28"/>
          <w:szCs w:val="28"/>
          <w:lang w:val="uk-UA"/>
        </w:rPr>
        <w:t>331</w:t>
      </w:r>
      <w:r w:rsidRPr="00C800F9">
        <w:rPr>
          <w:rFonts w:ascii="Times New Roman" w:hAnsi="Times New Roman" w:cs="Times New Roman"/>
          <w:sz w:val="28"/>
          <w:szCs w:val="28"/>
          <w:lang w:val="uk-UA"/>
        </w:rPr>
        <w:t>, с. 9</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D042C1">
      <w:pPr>
        <w:spacing w:after="0" w:line="60"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Деякі галузі легкої промисловості, що в дореформений період виходили зі своєю продукцією на зовнішній ринок, в період промислового капіталізму почали занепадати, або дуже повільно розвивалися, працюючи на вузький внутрішній ринок. До таких галузей, зокрема, відносилися суконна, канатна тощо </w:t>
      </w:r>
      <w:r w:rsidRPr="00A45B8B">
        <w:rPr>
          <w:rFonts w:ascii="Times New Roman" w:hAnsi="Times New Roman" w:cs="Times New Roman"/>
          <w:sz w:val="28"/>
          <w:szCs w:val="28"/>
          <w:lang w:val="uk-UA"/>
        </w:rPr>
        <w:t>[</w:t>
      </w:r>
      <w:r w:rsidR="00092C41">
        <w:rPr>
          <w:rFonts w:ascii="Times New Roman" w:hAnsi="Times New Roman" w:cs="Times New Roman"/>
          <w:sz w:val="28"/>
          <w:szCs w:val="28"/>
          <w:lang w:val="uk-UA"/>
        </w:rPr>
        <w:t>450</w:t>
      </w:r>
      <w:r w:rsidRPr="00C800F9">
        <w:rPr>
          <w:rFonts w:ascii="Times New Roman" w:hAnsi="Times New Roman" w:cs="Times New Roman"/>
          <w:sz w:val="28"/>
          <w:szCs w:val="28"/>
          <w:lang w:val="uk-UA"/>
        </w:rPr>
        <w:t>, с. 42</w:t>
      </w:r>
      <w:r w:rsidRPr="00A45B8B">
        <w:rPr>
          <w:rFonts w:ascii="Times New Roman" w:hAnsi="Times New Roman" w:cs="Times New Roman"/>
          <w:sz w:val="28"/>
          <w:szCs w:val="28"/>
          <w:lang w:val="uk-UA"/>
        </w:rPr>
        <w:t>].</w:t>
      </w:r>
    </w:p>
    <w:p w:rsidR="00B84423" w:rsidRPr="00C800F9" w:rsidRDefault="00B84423" w:rsidP="00D042C1">
      <w:pPr>
        <w:spacing w:after="0" w:line="60"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досліджуваний період до промисловості </w:t>
      </w:r>
      <w:r w:rsidRPr="00C800F9">
        <w:rPr>
          <w:rFonts w:ascii="Times New Roman" w:hAnsi="Times New Roman" w:cs="Times New Roman"/>
          <w:b/>
          <w:sz w:val="28"/>
          <w:szCs w:val="28"/>
          <w:lang w:val="uk-UA"/>
        </w:rPr>
        <w:t>з переробки волокнистих речовин</w:t>
      </w:r>
      <w:r w:rsidRPr="00C800F9">
        <w:rPr>
          <w:rFonts w:ascii="Times New Roman" w:hAnsi="Times New Roman" w:cs="Times New Roman"/>
          <w:sz w:val="28"/>
          <w:szCs w:val="28"/>
          <w:lang w:val="uk-UA"/>
        </w:rPr>
        <w:t xml:space="preserve"> відносили сукупність виробництв, що зайняті переробкою рослинних і тваринних волокон. Серед них виділялася вовняна промисловість, що розпадалася на три великих і самостійних галузі вовняного виробництва: грубих сукон, тонких сукон і вовняних камвольних тканин.</w:t>
      </w:r>
    </w:p>
    <w:p w:rsidR="00B84423" w:rsidRPr="00C800F9" w:rsidRDefault="00B84423" w:rsidP="00D042C1">
      <w:pPr>
        <w:shd w:val="clear" w:color="auto" w:fill="FFFFFF"/>
        <w:spacing w:after="0" w:line="60"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Загальне виробництво з переробки волокнистих речовин в Росі</w:t>
      </w:r>
      <w:r w:rsidRPr="00C800F9">
        <w:rPr>
          <w:rFonts w:ascii="Times New Roman" w:hAnsi="Times New Roman" w:cs="Times New Roman"/>
          <w:sz w:val="28"/>
          <w:szCs w:val="28"/>
          <w:lang w:val="uk-UA"/>
        </w:rPr>
        <w:t xml:space="preserve">йській імперії в другій половині ХІХ ст. </w:t>
      </w:r>
      <w:r w:rsidRPr="00C800F9">
        <w:rPr>
          <w:rFonts w:ascii="Times New Roman" w:hAnsi="Times New Roman" w:cs="Times New Roman"/>
          <w:sz w:val="28"/>
          <w:szCs w:val="28"/>
        </w:rPr>
        <w:t>характеризу</w:t>
      </w:r>
      <w:r w:rsidRPr="00C800F9">
        <w:rPr>
          <w:rFonts w:ascii="Times New Roman" w:hAnsi="Times New Roman" w:cs="Times New Roman"/>
          <w:sz w:val="28"/>
          <w:szCs w:val="28"/>
          <w:lang w:val="uk-UA"/>
        </w:rPr>
        <w:t>вало</w:t>
      </w:r>
      <w:r w:rsidRPr="00C800F9">
        <w:rPr>
          <w:rFonts w:ascii="Times New Roman" w:hAnsi="Times New Roman" w:cs="Times New Roman"/>
          <w:sz w:val="28"/>
          <w:szCs w:val="28"/>
        </w:rPr>
        <w:t xml:space="preserve">ся даними, </w:t>
      </w:r>
      <w:r w:rsidRPr="00C800F9">
        <w:rPr>
          <w:rFonts w:ascii="Times New Roman" w:hAnsi="Times New Roman" w:cs="Times New Roman"/>
          <w:sz w:val="28"/>
          <w:szCs w:val="28"/>
          <w:lang w:val="uk-UA"/>
        </w:rPr>
        <w:t>що</w:t>
      </w:r>
      <w:r w:rsidRPr="00C800F9">
        <w:rPr>
          <w:rFonts w:ascii="Times New Roman" w:hAnsi="Times New Roman" w:cs="Times New Roman"/>
          <w:sz w:val="28"/>
          <w:szCs w:val="28"/>
        </w:rPr>
        <w:t xml:space="preserve"> видно з табл</w:t>
      </w:r>
      <w:r w:rsidRPr="00C800F9">
        <w:rPr>
          <w:rFonts w:ascii="Times New Roman" w:hAnsi="Times New Roman" w:cs="Times New Roman"/>
          <w:sz w:val="28"/>
          <w:szCs w:val="28"/>
          <w:lang w:val="uk-UA"/>
        </w:rPr>
        <w:t>иці</w:t>
      </w:r>
      <w:r w:rsidRPr="00C800F9">
        <w:rPr>
          <w:rFonts w:ascii="Times New Roman" w:hAnsi="Times New Roman" w:cs="Times New Roman"/>
          <w:sz w:val="28"/>
          <w:szCs w:val="28"/>
        </w:rPr>
        <w:t xml:space="preserve"> 2.</w:t>
      </w:r>
      <w:r w:rsidRPr="00C800F9">
        <w:rPr>
          <w:rFonts w:ascii="Times New Roman" w:hAnsi="Times New Roman" w:cs="Times New Roman"/>
          <w:sz w:val="28"/>
          <w:szCs w:val="28"/>
          <w:lang w:val="uk-UA"/>
        </w:rPr>
        <w:t>1</w:t>
      </w:r>
      <w:r w:rsidR="00562465" w:rsidRPr="00C800F9">
        <w:rPr>
          <w:rFonts w:ascii="Times New Roman" w:hAnsi="Times New Roman" w:cs="Times New Roman"/>
          <w:sz w:val="28"/>
          <w:szCs w:val="28"/>
          <w:lang w:val="uk-UA"/>
        </w:rPr>
        <w:t>.</w:t>
      </w:r>
      <w:r w:rsidRPr="00C800F9">
        <w:rPr>
          <w:rFonts w:ascii="Times New Roman" w:hAnsi="Times New Roman" w:cs="Times New Roman"/>
          <w:sz w:val="28"/>
          <w:szCs w:val="28"/>
          <w:lang w:val="uk-UA"/>
        </w:rPr>
        <w:t xml:space="preserve"> </w:t>
      </w:r>
    </w:p>
    <w:p w:rsidR="00B84423" w:rsidRPr="00C800F9" w:rsidRDefault="00B84423" w:rsidP="0019669D">
      <w:pPr>
        <w:shd w:val="clear" w:color="auto" w:fill="FFFFFF"/>
        <w:spacing w:after="0" w:line="24" w:lineRule="atLeast"/>
        <w:ind w:firstLine="851"/>
        <w:jc w:val="right"/>
        <w:rPr>
          <w:rFonts w:ascii="Times New Roman" w:hAnsi="Times New Roman" w:cs="Times New Roman"/>
          <w:bCs/>
          <w:sz w:val="28"/>
          <w:szCs w:val="28"/>
          <w:lang w:val="uk-UA"/>
        </w:rPr>
      </w:pPr>
      <w:r w:rsidRPr="00C800F9">
        <w:rPr>
          <w:rFonts w:ascii="Times New Roman" w:hAnsi="Times New Roman" w:cs="Times New Roman"/>
          <w:sz w:val="28"/>
          <w:szCs w:val="28"/>
          <w:lang w:val="uk-UA"/>
        </w:rPr>
        <w:lastRenderedPageBreak/>
        <w:t xml:space="preserve">Таблиця </w:t>
      </w:r>
      <w:r w:rsidRPr="00C800F9">
        <w:rPr>
          <w:rFonts w:ascii="Times New Roman" w:hAnsi="Times New Roman" w:cs="Times New Roman"/>
          <w:bCs/>
          <w:sz w:val="28"/>
          <w:szCs w:val="28"/>
          <w:lang w:val="uk-UA"/>
        </w:rPr>
        <w:t>2.1</w:t>
      </w:r>
    </w:p>
    <w:p w:rsidR="00562465" w:rsidRPr="00C800F9" w:rsidRDefault="00B84423" w:rsidP="0019669D">
      <w:pPr>
        <w:shd w:val="clear" w:color="auto" w:fill="FFFFFF"/>
        <w:spacing w:after="0" w:line="24" w:lineRule="atLeast"/>
        <w:jc w:val="center"/>
        <w:rPr>
          <w:rFonts w:ascii="Times New Roman" w:hAnsi="Times New Roman" w:cs="Times New Roman"/>
          <w:b/>
          <w:bCs/>
          <w:sz w:val="28"/>
          <w:szCs w:val="28"/>
          <w:lang w:val="uk-UA"/>
        </w:rPr>
      </w:pPr>
      <w:r w:rsidRPr="00C800F9">
        <w:rPr>
          <w:rFonts w:ascii="Times New Roman" w:hAnsi="Times New Roman" w:cs="Times New Roman"/>
          <w:b/>
          <w:bCs/>
          <w:sz w:val="28"/>
          <w:szCs w:val="28"/>
          <w:lang w:val="uk-UA"/>
        </w:rPr>
        <w:t xml:space="preserve">Виробництво з переробки волокнистих речовин </w:t>
      </w:r>
    </w:p>
    <w:p w:rsidR="00B84423" w:rsidRPr="00C800F9" w:rsidRDefault="00B84423" w:rsidP="00562465">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b/>
          <w:bCs/>
          <w:sz w:val="28"/>
          <w:szCs w:val="28"/>
          <w:lang w:val="uk-UA"/>
        </w:rPr>
        <w:t>в Російській імперії</w:t>
      </w:r>
      <w:r w:rsidR="00562465" w:rsidRPr="00C800F9">
        <w:rPr>
          <w:rFonts w:ascii="Times New Roman" w:hAnsi="Times New Roman" w:cs="Times New Roman"/>
          <w:b/>
          <w:bCs/>
          <w:sz w:val="28"/>
          <w:szCs w:val="28"/>
          <w:lang w:val="uk-UA"/>
        </w:rPr>
        <w:t xml:space="preserve"> </w:t>
      </w:r>
      <w:r w:rsidRPr="00C800F9">
        <w:rPr>
          <w:rFonts w:ascii="Times New Roman" w:hAnsi="Times New Roman" w:cs="Times New Roman"/>
          <w:b/>
          <w:sz w:val="28"/>
          <w:szCs w:val="28"/>
          <w:lang w:val="uk-UA"/>
        </w:rPr>
        <w:t>(друга половина ХІХ ст.)</w:t>
      </w:r>
      <w:r w:rsidRPr="00C800F9">
        <w:rPr>
          <w:rFonts w:ascii="Times New Roman" w:hAnsi="Times New Roman" w:cs="Times New Roman"/>
          <w:sz w:val="28"/>
          <w:szCs w:val="28"/>
          <w:lang w:val="uk-UA"/>
        </w:rPr>
        <w:t xml:space="preserve"> [</w:t>
      </w:r>
      <w:r w:rsidR="00092C41">
        <w:rPr>
          <w:rFonts w:ascii="Times New Roman" w:hAnsi="Times New Roman" w:cs="Times New Roman"/>
          <w:sz w:val="28"/>
          <w:szCs w:val="28"/>
          <w:lang w:val="uk-UA"/>
        </w:rPr>
        <w:t>580</w:t>
      </w:r>
      <w:r w:rsidRPr="00C800F9">
        <w:rPr>
          <w:rFonts w:ascii="Times New Roman" w:hAnsi="Times New Roman" w:cs="Times New Roman"/>
          <w:sz w:val="28"/>
          <w:szCs w:val="28"/>
          <w:lang w:val="uk-UA"/>
        </w:rPr>
        <w:t>, с. 342]</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7"/>
        <w:gridCol w:w="1843"/>
        <w:gridCol w:w="1843"/>
        <w:gridCol w:w="1843"/>
      </w:tblGrid>
      <w:tr w:rsidR="00B84423" w:rsidRPr="00C800F9" w:rsidTr="00B84423">
        <w:tc>
          <w:tcPr>
            <w:tcW w:w="3827"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Показники</w:t>
            </w:r>
          </w:p>
        </w:tc>
        <w:tc>
          <w:tcPr>
            <w:tcW w:w="1843"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1887 р.</w:t>
            </w:r>
          </w:p>
        </w:tc>
        <w:tc>
          <w:tcPr>
            <w:tcW w:w="1843"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1893 р.</w:t>
            </w:r>
          </w:p>
        </w:tc>
        <w:tc>
          <w:tcPr>
            <w:tcW w:w="1843"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1897 р.</w:t>
            </w:r>
          </w:p>
        </w:tc>
      </w:tr>
      <w:tr w:rsidR="00B84423" w:rsidRPr="00C800F9" w:rsidTr="00B84423">
        <w:tc>
          <w:tcPr>
            <w:tcW w:w="3827"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Кількість фабрик</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2847</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3025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4449</w:t>
            </w:r>
          </w:p>
        </w:tc>
      </w:tr>
      <w:tr w:rsidR="00B84423" w:rsidRPr="00C800F9" w:rsidTr="00B84423">
        <w:tc>
          <w:tcPr>
            <w:tcW w:w="3827"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Обсяг виробництва</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тис. крб.</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463</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044</w:t>
            </w:r>
            <w:r w:rsidRPr="00C800F9">
              <w:rPr>
                <w:rFonts w:ascii="Times New Roman" w:hAnsi="Times New Roman" w:cs="Times New Roman"/>
                <w:sz w:val="28"/>
                <w:szCs w:val="28"/>
                <w:lang w:val="uk-UA"/>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621</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929</w:t>
            </w:r>
            <w:r w:rsidRPr="00C800F9">
              <w:rPr>
                <w:rFonts w:ascii="Times New Roman" w:hAnsi="Times New Roman" w:cs="Times New Roman"/>
                <w:sz w:val="28"/>
                <w:szCs w:val="28"/>
                <w:lang w:val="uk-UA"/>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946</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296</w:t>
            </w:r>
            <w:r w:rsidRPr="00C800F9">
              <w:rPr>
                <w:rFonts w:ascii="Times New Roman" w:hAnsi="Times New Roman" w:cs="Times New Roman"/>
                <w:sz w:val="28"/>
                <w:szCs w:val="28"/>
                <w:lang w:val="uk-UA"/>
              </w:rPr>
              <w:t xml:space="preserve"> </w:t>
            </w:r>
          </w:p>
        </w:tc>
      </w:tr>
      <w:tr w:rsidR="00B84423" w:rsidRPr="00C800F9" w:rsidTr="00B84423">
        <w:tc>
          <w:tcPr>
            <w:tcW w:w="3827"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Кількість робітників</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399</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178</w:t>
            </w:r>
            <w:r w:rsidRPr="00C800F9">
              <w:rPr>
                <w:rFonts w:ascii="Times New Roman" w:hAnsi="Times New Roman" w:cs="Times New Roman"/>
                <w:sz w:val="28"/>
                <w:szCs w:val="28"/>
                <w:lang w:val="uk-UA"/>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497</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940</w:t>
            </w:r>
            <w:r w:rsidRPr="00C800F9">
              <w:rPr>
                <w:rFonts w:ascii="Times New Roman" w:hAnsi="Times New Roman" w:cs="Times New Roman"/>
                <w:sz w:val="28"/>
                <w:szCs w:val="28"/>
                <w:lang w:val="uk-UA"/>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642</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520</w:t>
            </w:r>
            <w:r w:rsidRPr="00C800F9">
              <w:rPr>
                <w:rFonts w:ascii="Times New Roman" w:hAnsi="Times New Roman" w:cs="Times New Roman"/>
                <w:sz w:val="28"/>
                <w:szCs w:val="28"/>
                <w:lang w:val="uk-UA"/>
              </w:rPr>
              <w:t xml:space="preserve"> </w:t>
            </w:r>
          </w:p>
        </w:tc>
      </w:tr>
    </w:tbl>
    <w:p w:rsidR="00B84423" w:rsidRPr="00C800F9" w:rsidRDefault="00B84423" w:rsidP="0019669D">
      <w:pPr>
        <w:shd w:val="clear" w:color="auto" w:fill="FFFFFF"/>
        <w:spacing w:after="0" w:line="24" w:lineRule="atLeast"/>
        <w:ind w:firstLine="851"/>
        <w:jc w:val="center"/>
        <w:rPr>
          <w:rFonts w:ascii="Times New Roman" w:hAnsi="Times New Roman" w:cs="Times New Roman"/>
          <w:sz w:val="28"/>
          <w:szCs w:val="28"/>
        </w:rPr>
      </w:pPr>
    </w:p>
    <w:p w:rsidR="00B84423" w:rsidRPr="00C800F9" w:rsidRDefault="00562465"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Матеріали</w:t>
      </w:r>
      <w:r w:rsidR="00B84423"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 xml:space="preserve">дослідження </w:t>
      </w:r>
      <w:r w:rsidR="00B84423" w:rsidRPr="00C800F9">
        <w:rPr>
          <w:rFonts w:ascii="Times New Roman" w:hAnsi="Times New Roman" w:cs="Times New Roman"/>
          <w:sz w:val="28"/>
          <w:szCs w:val="28"/>
        </w:rPr>
        <w:t xml:space="preserve">показують, що протягом </w:t>
      </w:r>
      <w:r w:rsidR="00B84423" w:rsidRPr="00C800F9">
        <w:rPr>
          <w:rFonts w:ascii="Times New Roman" w:hAnsi="Times New Roman" w:cs="Times New Roman"/>
          <w:sz w:val="28"/>
          <w:szCs w:val="28"/>
          <w:lang w:val="uk-UA"/>
        </w:rPr>
        <w:t>6</w:t>
      </w:r>
      <w:r w:rsidR="00B84423" w:rsidRPr="00C800F9">
        <w:rPr>
          <w:rFonts w:ascii="Times New Roman" w:hAnsi="Times New Roman" w:cs="Times New Roman"/>
          <w:sz w:val="28"/>
          <w:szCs w:val="28"/>
        </w:rPr>
        <w:t>0</w:t>
      </w:r>
      <w:r w:rsidR="00B84423" w:rsidRPr="00C800F9">
        <w:rPr>
          <w:rFonts w:ascii="Times New Roman" w:hAnsi="Times New Roman" w:cs="Times New Roman"/>
          <w:sz w:val="28"/>
          <w:szCs w:val="28"/>
          <w:lang w:val="uk-UA"/>
        </w:rPr>
        <w:t xml:space="preserve">–90-х </w:t>
      </w:r>
      <w:r w:rsidR="00B84423" w:rsidRPr="00C800F9">
        <w:rPr>
          <w:rFonts w:ascii="Times New Roman" w:hAnsi="Times New Roman" w:cs="Times New Roman"/>
          <w:sz w:val="28"/>
          <w:szCs w:val="28"/>
        </w:rPr>
        <w:t>р</w:t>
      </w:r>
      <w:r w:rsidR="00B84423" w:rsidRPr="00C800F9">
        <w:rPr>
          <w:rFonts w:ascii="Times New Roman" w:hAnsi="Times New Roman" w:cs="Times New Roman"/>
          <w:sz w:val="28"/>
          <w:szCs w:val="28"/>
          <w:lang w:val="uk-UA"/>
        </w:rPr>
        <w:t xml:space="preserve">р. ХІХ ст. </w:t>
      </w:r>
      <w:r w:rsidR="00B84423" w:rsidRPr="00C800F9">
        <w:rPr>
          <w:rFonts w:ascii="Times New Roman" w:hAnsi="Times New Roman" w:cs="Times New Roman"/>
          <w:sz w:val="28"/>
          <w:szCs w:val="28"/>
        </w:rPr>
        <w:t xml:space="preserve">відбувався процес дуже швидкого розвитку промисловості </w:t>
      </w:r>
      <w:r w:rsidR="00B84423" w:rsidRPr="00C800F9">
        <w:rPr>
          <w:rFonts w:ascii="Times New Roman" w:hAnsi="Times New Roman" w:cs="Times New Roman"/>
          <w:sz w:val="28"/>
          <w:szCs w:val="28"/>
          <w:lang w:val="uk-UA"/>
        </w:rPr>
        <w:t>з</w:t>
      </w:r>
      <w:r w:rsidR="00B84423" w:rsidRPr="00C800F9">
        <w:rPr>
          <w:rFonts w:ascii="Times New Roman" w:hAnsi="Times New Roman" w:cs="Times New Roman"/>
          <w:sz w:val="28"/>
          <w:szCs w:val="28"/>
        </w:rPr>
        <w:t xml:space="preserve"> перероб</w:t>
      </w:r>
      <w:r w:rsidR="00B84423" w:rsidRPr="00C800F9">
        <w:rPr>
          <w:rFonts w:ascii="Times New Roman" w:hAnsi="Times New Roman" w:cs="Times New Roman"/>
          <w:sz w:val="28"/>
          <w:szCs w:val="28"/>
          <w:lang w:val="uk-UA"/>
        </w:rPr>
        <w:t>ки</w:t>
      </w:r>
      <w:r w:rsidR="00B84423" w:rsidRPr="00C800F9">
        <w:rPr>
          <w:rFonts w:ascii="Times New Roman" w:hAnsi="Times New Roman" w:cs="Times New Roman"/>
          <w:sz w:val="28"/>
          <w:szCs w:val="28"/>
        </w:rPr>
        <w:t xml:space="preserve"> волокнистих речовин. За цей час кількість фабрик зросла на 1602, обсяг виробництва </w:t>
      </w:r>
      <w:r w:rsidR="00B84423" w:rsidRPr="00C800F9">
        <w:rPr>
          <w:rFonts w:ascii="Times New Roman" w:hAnsi="Times New Roman" w:cs="Times New Roman"/>
          <w:sz w:val="28"/>
          <w:szCs w:val="28"/>
          <w:lang w:val="uk-UA"/>
        </w:rPr>
        <w:t xml:space="preserve">збільшився </w:t>
      </w:r>
      <w:r w:rsidR="00B84423" w:rsidRPr="00C800F9">
        <w:rPr>
          <w:rFonts w:ascii="Times New Roman" w:hAnsi="Times New Roman" w:cs="Times New Roman"/>
          <w:sz w:val="28"/>
          <w:szCs w:val="28"/>
        </w:rPr>
        <w:t xml:space="preserve">більше ніж вдвоє </w:t>
      </w:r>
      <w:r w:rsidR="00B84423" w:rsidRPr="00C800F9">
        <w:rPr>
          <w:rFonts w:ascii="Times New Roman" w:hAnsi="Times New Roman" w:cs="Times New Roman"/>
          <w:sz w:val="28"/>
          <w:szCs w:val="28"/>
          <w:lang w:val="uk-UA"/>
        </w:rPr>
        <w:t>й</w:t>
      </w:r>
      <w:r w:rsidR="00B84423" w:rsidRPr="00C800F9">
        <w:rPr>
          <w:rFonts w:ascii="Times New Roman" w:hAnsi="Times New Roman" w:cs="Times New Roman"/>
          <w:sz w:val="28"/>
          <w:szCs w:val="28"/>
        </w:rPr>
        <w:t xml:space="preserve"> кількість робітників – на 243 342</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 xml:space="preserve">чоловіка. Лише бавовняно-ткацьких підприємств в Росії в 1866 р. було 436, в 1879 р. – 411 </w:t>
      </w:r>
      <w:r w:rsidR="00B84423" w:rsidRPr="00C800F9">
        <w:rPr>
          <w:rFonts w:ascii="Times New Roman" w:hAnsi="Times New Roman" w:cs="Times New Roman"/>
          <w:sz w:val="28"/>
          <w:szCs w:val="28"/>
          <w:lang w:val="uk-UA"/>
        </w:rPr>
        <w:t>й</w:t>
      </w:r>
      <w:r w:rsidR="00B84423" w:rsidRPr="00C800F9">
        <w:rPr>
          <w:rFonts w:ascii="Times New Roman" w:hAnsi="Times New Roman" w:cs="Times New Roman"/>
          <w:sz w:val="28"/>
          <w:szCs w:val="28"/>
        </w:rPr>
        <w:t xml:space="preserve"> в 1890 р. – 311. Зменшення кількості підприємств відбувалось не за рахунок </w:t>
      </w:r>
      <w:r w:rsidR="00B84423" w:rsidRPr="00C800F9">
        <w:rPr>
          <w:rFonts w:ascii="Times New Roman" w:hAnsi="Times New Roman" w:cs="Times New Roman"/>
          <w:sz w:val="28"/>
          <w:szCs w:val="28"/>
          <w:lang w:val="uk-UA"/>
        </w:rPr>
        <w:t xml:space="preserve">розвитку </w:t>
      </w:r>
      <w:r w:rsidR="00B84423" w:rsidRPr="00C800F9">
        <w:rPr>
          <w:rFonts w:ascii="Times New Roman" w:hAnsi="Times New Roman" w:cs="Times New Roman"/>
          <w:sz w:val="28"/>
          <w:szCs w:val="28"/>
        </w:rPr>
        <w:t xml:space="preserve">фабрик, а шляхом закриття дрібних закладів. Що ж до </w:t>
      </w:r>
      <w:r w:rsidR="00B84423" w:rsidRPr="00C800F9">
        <w:rPr>
          <w:rFonts w:ascii="Times New Roman" w:hAnsi="Times New Roman" w:cs="Times New Roman"/>
          <w:sz w:val="28"/>
          <w:szCs w:val="28"/>
          <w:lang w:val="uk-UA"/>
        </w:rPr>
        <w:t xml:space="preserve">справжніх великих </w:t>
      </w:r>
      <w:r w:rsidR="00B84423" w:rsidRPr="00C800F9">
        <w:rPr>
          <w:rFonts w:ascii="Times New Roman" w:hAnsi="Times New Roman" w:cs="Times New Roman"/>
          <w:sz w:val="28"/>
          <w:szCs w:val="28"/>
        </w:rPr>
        <w:t xml:space="preserve">фабрик, то їх кількість в 1866 р. дорівнювала 256, в 1879 р. – 209 </w:t>
      </w:r>
      <w:r w:rsidR="00B84423" w:rsidRPr="00C800F9">
        <w:rPr>
          <w:rFonts w:ascii="Times New Roman" w:hAnsi="Times New Roman" w:cs="Times New Roman"/>
          <w:sz w:val="28"/>
          <w:szCs w:val="28"/>
          <w:lang w:val="uk-UA"/>
        </w:rPr>
        <w:t>та</w:t>
      </w:r>
      <w:r w:rsidR="00B84423" w:rsidRPr="00C800F9">
        <w:rPr>
          <w:rFonts w:ascii="Times New Roman" w:hAnsi="Times New Roman" w:cs="Times New Roman"/>
          <w:sz w:val="28"/>
          <w:szCs w:val="28"/>
        </w:rPr>
        <w:t xml:space="preserve"> в 1890 р. – 283 [</w:t>
      </w:r>
      <w:r w:rsidR="00092C41">
        <w:rPr>
          <w:rFonts w:ascii="Times New Roman" w:hAnsi="Times New Roman" w:cs="Times New Roman"/>
          <w:sz w:val="28"/>
          <w:szCs w:val="28"/>
          <w:lang w:val="uk-UA"/>
        </w:rPr>
        <w:t>528</w:t>
      </w:r>
      <w:r w:rsidR="00B84423" w:rsidRPr="00C800F9">
        <w:rPr>
          <w:rFonts w:ascii="Times New Roman" w:hAnsi="Times New Roman" w:cs="Times New Roman"/>
          <w:sz w:val="28"/>
          <w:szCs w:val="28"/>
          <w:lang w:val="uk-UA"/>
        </w:rPr>
        <w:t>, с. 163</w:t>
      </w:r>
      <w:r w:rsidR="00B84423"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До початку ХХ ст. у</w:t>
      </w:r>
      <w:r w:rsidRPr="00C800F9">
        <w:rPr>
          <w:rFonts w:ascii="Times New Roman" w:hAnsi="Times New Roman" w:cs="Times New Roman"/>
          <w:sz w:val="28"/>
          <w:szCs w:val="28"/>
        </w:rPr>
        <w:t xml:space="preserve"> Росі</w:t>
      </w:r>
      <w:r w:rsidRPr="00C800F9">
        <w:rPr>
          <w:rFonts w:ascii="Times New Roman" w:hAnsi="Times New Roman" w:cs="Times New Roman"/>
          <w:sz w:val="28"/>
          <w:szCs w:val="28"/>
          <w:lang w:val="uk-UA"/>
        </w:rPr>
        <w:t>йській державі</w:t>
      </w:r>
      <w:r w:rsidRPr="00C800F9">
        <w:rPr>
          <w:rFonts w:ascii="Times New Roman" w:hAnsi="Times New Roman" w:cs="Times New Roman"/>
          <w:sz w:val="28"/>
          <w:szCs w:val="28"/>
        </w:rPr>
        <w:t xml:space="preserve"> особливо швидко розвивалася </w:t>
      </w:r>
      <w:r w:rsidRPr="00C800F9">
        <w:rPr>
          <w:rFonts w:ascii="Times New Roman" w:hAnsi="Times New Roman" w:cs="Times New Roman"/>
          <w:b/>
          <w:sz w:val="28"/>
          <w:szCs w:val="28"/>
        </w:rPr>
        <w:t>текстильна промисловість</w:t>
      </w:r>
      <w:r w:rsidRPr="00C800F9">
        <w:rPr>
          <w:rFonts w:ascii="Times New Roman" w:hAnsi="Times New Roman" w:cs="Times New Roman"/>
          <w:sz w:val="28"/>
          <w:szCs w:val="28"/>
        </w:rPr>
        <w:t xml:space="preserve">. </w:t>
      </w:r>
      <w:r w:rsidRPr="00C800F9">
        <w:rPr>
          <w:rFonts w:ascii="Times New Roman" w:hAnsi="Times New Roman" w:cs="Times New Roman"/>
          <w:sz w:val="28"/>
          <w:szCs w:val="28"/>
          <w:shd w:val="clear" w:color="auto" w:fill="FFFFFF"/>
        </w:rPr>
        <w:t>До текстильної промисловості належа</w:t>
      </w:r>
      <w:r w:rsidRPr="00C800F9">
        <w:rPr>
          <w:rFonts w:ascii="Times New Roman" w:hAnsi="Times New Roman" w:cs="Times New Roman"/>
          <w:sz w:val="28"/>
          <w:szCs w:val="28"/>
          <w:shd w:val="clear" w:color="auto" w:fill="FFFFFF"/>
          <w:lang w:val="uk-UA"/>
        </w:rPr>
        <w:t>ли</w:t>
      </w:r>
      <w:r w:rsidRPr="00C800F9">
        <w:rPr>
          <w:rFonts w:ascii="Times New Roman" w:hAnsi="Times New Roman" w:cs="Times New Roman"/>
          <w:sz w:val="28"/>
          <w:szCs w:val="28"/>
          <w:shd w:val="clear" w:color="auto" w:fill="FFFFFF"/>
        </w:rPr>
        <w:t>:</w:t>
      </w:r>
      <w:r w:rsidRPr="00C800F9">
        <w:rPr>
          <w:rFonts w:ascii="Times New Roman" w:hAnsi="Times New Roman" w:cs="Times New Roman"/>
          <w:sz w:val="28"/>
          <w:szCs w:val="28"/>
          <w:shd w:val="clear" w:color="auto" w:fill="FFFFFF"/>
          <w:lang w:val="uk-UA"/>
        </w:rPr>
        <w:t xml:space="preserve"> </w:t>
      </w:r>
      <w:hyperlink r:id="rId8" w:tooltip="Вовняна промисловість (ще не написана)" w:history="1">
        <w:r w:rsidRPr="00C800F9">
          <w:rPr>
            <w:rStyle w:val="af"/>
            <w:rFonts w:ascii="Times New Roman" w:hAnsi="Times New Roman" w:cs="Times New Roman"/>
            <w:color w:val="auto"/>
            <w:sz w:val="28"/>
            <w:szCs w:val="28"/>
            <w:u w:val="none"/>
            <w:shd w:val="clear" w:color="auto" w:fill="FFFFFF"/>
          </w:rPr>
          <w:t>вовняна</w:t>
        </w:r>
      </w:hyperlink>
      <w:r w:rsidRPr="00C800F9">
        <w:rPr>
          <w:rFonts w:ascii="Times New Roman" w:hAnsi="Times New Roman" w:cs="Times New Roman"/>
          <w:sz w:val="28"/>
          <w:szCs w:val="28"/>
          <w:shd w:val="clear" w:color="auto" w:fill="FFFFFF"/>
        </w:rPr>
        <w:t>,</w:t>
      </w:r>
      <w:r w:rsidRPr="00C800F9">
        <w:rPr>
          <w:rFonts w:ascii="Times New Roman" w:hAnsi="Times New Roman" w:cs="Times New Roman"/>
          <w:sz w:val="28"/>
          <w:szCs w:val="28"/>
          <w:shd w:val="clear" w:color="auto" w:fill="FFFFFF"/>
          <w:lang w:val="uk-UA"/>
        </w:rPr>
        <w:t xml:space="preserve"> </w:t>
      </w:r>
      <w:hyperlink r:id="rId9" w:tooltip="Бавовняна промисловість" w:history="1">
        <w:r w:rsidRPr="00C800F9">
          <w:rPr>
            <w:rStyle w:val="af"/>
            <w:rFonts w:ascii="Times New Roman" w:hAnsi="Times New Roman" w:cs="Times New Roman"/>
            <w:color w:val="auto"/>
            <w:sz w:val="28"/>
            <w:szCs w:val="28"/>
            <w:u w:val="none"/>
            <w:shd w:val="clear" w:color="auto" w:fill="FFFFFF"/>
          </w:rPr>
          <w:t>бавовняна</w:t>
        </w:r>
      </w:hyperlink>
      <w:r w:rsidRPr="00C800F9">
        <w:rPr>
          <w:rFonts w:ascii="Times New Roman" w:hAnsi="Times New Roman" w:cs="Times New Roman"/>
          <w:sz w:val="28"/>
          <w:szCs w:val="28"/>
          <w:shd w:val="clear" w:color="auto" w:fill="FFFFFF"/>
        </w:rPr>
        <w:t>,</w:t>
      </w:r>
      <w:r w:rsidRPr="00C800F9">
        <w:rPr>
          <w:rFonts w:ascii="Times New Roman" w:hAnsi="Times New Roman" w:cs="Times New Roman"/>
          <w:sz w:val="28"/>
          <w:szCs w:val="28"/>
          <w:shd w:val="clear" w:color="auto" w:fill="FFFFFF"/>
          <w:lang w:val="uk-UA"/>
        </w:rPr>
        <w:t xml:space="preserve"> </w:t>
      </w:r>
      <w:hyperlink r:id="rId10" w:tooltip="Ватна промисловість (ще не написана)" w:history="1">
        <w:r w:rsidRPr="00C800F9">
          <w:rPr>
            <w:rStyle w:val="af"/>
            <w:rFonts w:ascii="Times New Roman" w:hAnsi="Times New Roman" w:cs="Times New Roman"/>
            <w:color w:val="auto"/>
            <w:sz w:val="28"/>
            <w:szCs w:val="28"/>
            <w:u w:val="none"/>
            <w:shd w:val="clear" w:color="auto" w:fill="FFFFFF"/>
          </w:rPr>
          <w:t>ватна</w:t>
        </w:r>
      </w:hyperlink>
      <w:r w:rsidRPr="00C800F9">
        <w:rPr>
          <w:rFonts w:ascii="Times New Roman" w:hAnsi="Times New Roman" w:cs="Times New Roman"/>
          <w:sz w:val="28"/>
          <w:szCs w:val="28"/>
          <w:shd w:val="clear" w:color="auto" w:fill="FFFFFF"/>
        </w:rPr>
        <w:t>,</w:t>
      </w:r>
      <w:r w:rsidRPr="00C800F9">
        <w:rPr>
          <w:rFonts w:ascii="Times New Roman" w:hAnsi="Times New Roman" w:cs="Times New Roman"/>
          <w:sz w:val="28"/>
          <w:szCs w:val="28"/>
          <w:shd w:val="clear" w:color="auto" w:fill="FFFFFF"/>
          <w:lang w:val="uk-UA"/>
        </w:rPr>
        <w:t xml:space="preserve"> </w:t>
      </w:r>
      <w:hyperlink r:id="rId11" w:tooltip="Конопле-джутова промисловість (ще не написана)" w:history="1">
        <w:r w:rsidRPr="00C800F9">
          <w:rPr>
            <w:rStyle w:val="af"/>
            <w:rFonts w:ascii="Times New Roman" w:hAnsi="Times New Roman" w:cs="Times New Roman"/>
            <w:color w:val="auto"/>
            <w:sz w:val="28"/>
            <w:szCs w:val="28"/>
            <w:u w:val="none"/>
            <w:shd w:val="clear" w:color="auto" w:fill="FFFFFF"/>
          </w:rPr>
          <w:t>конопле-джутова</w:t>
        </w:r>
      </w:hyperlink>
      <w:r w:rsidRPr="00C800F9">
        <w:rPr>
          <w:rFonts w:ascii="Times New Roman" w:hAnsi="Times New Roman" w:cs="Times New Roman"/>
          <w:sz w:val="28"/>
          <w:szCs w:val="28"/>
          <w:shd w:val="clear" w:color="auto" w:fill="FFFFFF"/>
        </w:rPr>
        <w:t>,</w:t>
      </w:r>
      <w:r w:rsidRPr="00C800F9">
        <w:rPr>
          <w:rFonts w:ascii="Times New Roman" w:hAnsi="Times New Roman" w:cs="Times New Roman"/>
          <w:sz w:val="28"/>
          <w:szCs w:val="28"/>
          <w:shd w:val="clear" w:color="auto" w:fill="FFFFFF"/>
          <w:lang w:val="uk-UA"/>
        </w:rPr>
        <w:t xml:space="preserve"> </w:t>
      </w:r>
      <w:hyperlink r:id="rId12" w:tooltip="Ллляна промисловість (ще не написана)" w:history="1">
        <w:r w:rsidRPr="00C800F9">
          <w:rPr>
            <w:rStyle w:val="af"/>
            <w:rFonts w:ascii="Times New Roman" w:hAnsi="Times New Roman" w:cs="Times New Roman"/>
            <w:color w:val="auto"/>
            <w:sz w:val="28"/>
            <w:szCs w:val="28"/>
            <w:u w:val="none"/>
            <w:shd w:val="clear" w:color="auto" w:fill="FFFFFF"/>
          </w:rPr>
          <w:t>лляна</w:t>
        </w:r>
      </w:hyperlink>
      <w:r w:rsidRPr="00C800F9">
        <w:rPr>
          <w:rFonts w:ascii="Times New Roman" w:hAnsi="Times New Roman" w:cs="Times New Roman"/>
          <w:sz w:val="28"/>
          <w:szCs w:val="28"/>
          <w:shd w:val="clear" w:color="auto" w:fill="FFFFFF"/>
        </w:rPr>
        <w:t>,</w:t>
      </w:r>
      <w:r w:rsidRPr="00C800F9">
        <w:rPr>
          <w:rStyle w:val="apple-converted-space"/>
          <w:rFonts w:ascii="Times New Roman" w:hAnsi="Times New Roman" w:cs="Times New Roman"/>
          <w:sz w:val="28"/>
          <w:szCs w:val="28"/>
          <w:shd w:val="clear" w:color="auto" w:fill="FFFFFF"/>
          <w:lang w:val="uk-UA"/>
        </w:rPr>
        <w:t xml:space="preserve"> </w:t>
      </w:r>
      <w:hyperlink r:id="rId13" w:tooltip="Текстильно-галантерейна промисловість (ще не написана)" w:history="1">
        <w:r w:rsidRPr="00C800F9">
          <w:rPr>
            <w:rStyle w:val="af"/>
            <w:rFonts w:ascii="Times New Roman" w:hAnsi="Times New Roman" w:cs="Times New Roman"/>
            <w:color w:val="auto"/>
            <w:sz w:val="28"/>
            <w:szCs w:val="28"/>
            <w:u w:val="none"/>
            <w:shd w:val="clear" w:color="auto" w:fill="FFFFFF"/>
          </w:rPr>
          <w:t>текстильн</w:t>
        </w:r>
      </w:hyperlink>
      <w:r w:rsidRPr="00C800F9">
        <w:rPr>
          <w:rFonts w:ascii="Times New Roman" w:hAnsi="Times New Roman" w:cs="Times New Roman"/>
          <w:sz w:val="28"/>
          <w:szCs w:val="28"/>
          <w:lang w:val="uk-UA"/>
        </w:rPr>
        <w:t xml:space="preserve">о-галантерейна та </w:t>
      </w:r>
      <w:hyperlink r:id="rId14" w:tooltip="Шовкова промисловість" w:history="1">
        <w:r w:rsidRPr="00C800F9">
          <w:rPr>
            <w:rStyle w:val="af"/>
            <w:rFonts w:ascii="Times New Roman" w:hAnsi="Times New Roman" w:cs="Times New Roman"/>
            <w:color w:val="auto"/>
            <w:sz w:val="28"/>
            <w:szCs w:val="28"/>
            <w:u w:val="none"/>
            <w:shd w:val="clear" w:color="auto" w:fill="FFFFFF"/>
          </w:rPr>
          <w:t>шовкова</w:t>
        </w:r>
      </w:hyperlink>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На неї в 1913 р. припадало 21,6% всієї валової продукції промисловості країни. Найбільшими текстильними підприємствами були фабрики Морозова, братів Носових, Прохоровська («Тр</w:t>
      </w:r>
      <w:r w:rsidRPr="00C800F9">
        <w:rPr>
          <w:rFonts w:ascii="Times New Roman" w:hAnsi="Times New Roman" w:cs="Times New Roman"/>
          <w:sz w:val="28"/>
          <w:szCs w:val="28"/>
          <w:lang w:val="uk-UA"/>
        </w:rPr>
        <w:t>ьо</w:t>
      </w:r>
      <w:r w:rsidRPr="00C800F9">
        <w:rPr>
          <w:rFonts w:ascii="Times New Roman" w:hAnsi="Times New Roman" w:cs="Times New Roman"/>
          <w:sz w:val="28"/>
          <w:szCs w:val="28"/>
        </w:rPr>
        <w:t>хг</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рна мануфактура»), Цинделя та </w:t>
      </w:r>
      <w:r w:rsidRPr="00C800F9">
        <w:rPr>
          <w:rFonts w:ascii="Times New Roman" w:hAnsi="Times New Roman" w:cs="Times New Roman"/>
          <w:sz w:val="28"/>
          <w:szCs w:val="28"/>
          <w:lang w:val="uk-UA"/>
        </w:rPr>
        <w:t>в Чернігівській губернії – підприємства в районі Клинців, Подільській – в Дунаївцях</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Текстильн</w:t>
      </w:r>
      <w:r w:rsidRPr="00C800F9">
        <w:rPr>
          <w:rFonts w:ascii="Times New Roman" w:hAnsi="Times New Roman" w:cs="Times New Roman"/>
          <w:sz w:val="28"/>
          <w:szCs w:val="28"/>
          <w:lang w:val="uk-UA"/>
        </w:rPr>
        <w:t>а галузь</w:t>
      </w:r>
      <w:r w:rsidRPr="00C800F9">
        <w:rPr>
          <w:rFonts w:ascii="Times New Roman" w:hAnsi="Times New Roman" w:cs="Times New Roman"/>
          <w:sz w:val="28"/>
          <w:szCs w:val="28"/>
        </w:rPr>
        <w:t xml:space="preserve"> в </w:t>
      </w:r>
      <w:r w:rsidRPr="00C800F9">
        <w:rPr>
          <w:rFonts w:ascii="Times New Roman" w:hAnsi="Times New Roman" w:cs="Times New Roman"/>
          <w:sz w:val="28"/>
          <w:szCs w:val="28"/>
          <w:lang w:val="uk-UA"/>
        </w:rPr>
        <w:t>українських</w:t>
      </w:r>
      <w:r w:rsidRPr="00C800F9">
        <w:rPr>
          <w:rFonts w:ascii="Times New Roman" w:hAnsi="Times New Roman" w:cs="Times New Roman"/>
          <w:sz w:val="28"/>
          <w:szCs w:val="28"/>
        </w:rPr>
        <w:t xml:space="preserve"> губерні</w:t>
      </w:r>
      <w:r w:rsidRPr="00C800F9">
        <w:rPr>
          <w:rFonts w:ascii="Times New Roman" w:hAnsi="Times New Roman" w:cs="Times New Roman"/>
          <w:sz w:val="28"/>
          <w:szCs w:val="28"/>
          <w:lang w:val="uk-UA"/>
        </w:rPr>
        <w:t>ях</w:t>
      </w:r>
      <w:r w:rsidRPr="00C800F9">
        <w:rPr>
          <w:rFonts w:ascii="Times New Roman" w:hAnsi="Times New Roman" w:cs="Times New Roman"/>
          <w:sz w:val="28"/>
          <w:szCs w:val="28"/>
        </w:rPr>
        <w:t xml:space="preserve"> бул</w:t>
      </w:r>
      <w:r w:rsidRPr="00C800F9">
        <w:rPr>
          <w:rFonts w:ascii="Times New Roman" w:hAnsi="Times New Roman" w:cs="Times New Roman"/>
          <w:sz w:val="28"/>
          <w:szCs w:val="28"/>
          <w:lang w:val="uk-UA"/>
        </w:rPr>
        <w:t>а виробн</w:t>
      </w:r>
      <w:r w:rsidRPr="00C800F9">
        <w:rPr>
          <w:rFonts w:ascii="Times New Roman" w:hAnsi="Times New Roman" w:cs="Times New Roman"/>
          <w:sz w:val="28"/>
          <w:szCs w:val="28"/>
        </w:rPr>
        <w:t xml:space="preserve">ицтвом, заснованим на переробці сільськогосподарської продукції, що </w:t>
      </w:r>
      <w:r w:rsidRPr="00C800F9">
        <w:rPr>
          <w:rFonts w:ascii="Times New Roman" w:hAnsi="Times New Roman" w:cs="Times New Roman"/>
          <w:sz w:val="28"/>
          <w:szCs w:val="28"/>
          <w:lang w:val="uk-UA"/>
        </w:rPr>
        <w:t>ста</w:t>
      </w:r>
      <w:r w:rsidRPr="00C800F9">
        <w:rPr>
          <w:rFonts w:ascii="Times New Roman" w:hAnsi="Times New Roman" w:cs="Times New Roman"/>
          <w:sz w:val="28"/>
          <w:szCs w:val="28"/>
        </w:rPr>
        <w:t xml:space="preserve">ло позитивним фактором для розвитку даної галузі в аграрних губерніях. </w:t>
      </w:r>
      <w:r w:rsidRPr="00C800F9">
        <w:rPr>
          <w:rFonts w:ascii="Times New Roman" w:hAnsi="Times New Roman" w:cs="Times New Roman"/>
          <w:sz w:val="28"/>
          <w:szCs w:val="28"/>
          <w:lang w:val="uk-UA"/>
        </w:rPr>
        <w:t>В пореформений період в</w:t>
      </w:r>
      <w:r w:rsidRPr="00C800F9">
        <w:rPr>
          <w:rFonts w:ascii="Times New Roman" w:hAnsi="Times New Roman" w:cs="Times New Roman"/>
          <w:sz w:val="28"/>
          <w:szCs w:val="28"/>
        </w:rPr>
        <w:t>еликі підприємства займалися в основному переробкою продукції</w:t>
      </w:r>
      <w:r w:rsidRPr="00C800F9">
        <w:rPr>
          <w:rFonts w:ascii="Times New Roman" w:hAnsi="Times New Roman" w:cs="Times New Roman"/>
          <w:sz w:val="28"/>
          <w:szCs w:val="28"/>
          <w:lang w:val="uk-UA"/>
        </w:rPr>
        <w:t xml:space="preserve"> сільського господарства</w:t>
      </w:r>
      <w:r w:rsidRPr="00C800F9">
        <w:rPr>
          <w:rFonts w:ascii="Times New Roman" w:hAnsi="Times New Roman" w:cs="Times New Roman"/>
          <w:sz w:val="28"/>
          <w:szCs w:val="28"/>
        </w:rPr>
        <w:t>, а їх власники були купц</w:t>
      </w:r>
      <w:r w:rsidRPr="00C800F9">
        <w:rPr>
          <w:rFonts w:ascii="Times New Roman" w:hAnsi="Times New Roman" w:cs="Times New Roman"/>
          <w:sz w:val="28"/>
          <w:szCs w:val="28"/>
          <w:lang w:val="uk-UA"/>
        </w:rPr>
        <w:t>ями</w:t>
      </w:r>
      <w:r w:rsidRPr="00C800F9">
        <w:rPr>
          <w:rFonts w:ascii="Times New Roman" w:hAnsi="Times New Roman" w:cs="Times New Roman"/>
          <w:sz w:val="28"/>
          <w:szCs w:val="28"/>
        </w:rPr>
        <w:t>. Однак</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аж до початку ХХ ст</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міська промисловість губерні</w:t>
      </w:r>
      <w:r w:rsidRPr="00C800F9">
        <w:rPr>
          <w:rFonts w:ascii="Times New Roman" w:hAnsi="Times New Roman" w:cs="Times New Roman"/>
          <w:sz w:val="28"/>
          <w:szCs w:val="28"/>
          <w:lang w:val="uk-UA"/>
        </w:rPr>
        <w:t>й</w:t>
      </w:r>
      <w:r w:rsidRPr="00C800F9">
        <w:rPr>
          <w:rFonts w:ascii="Times New Roman" w:hAnsi="Times New Roman" w:cs="Times New Roman"/>
          <w:sz w:val="28"/>
          <w:szCs w:val="28"/>
        </w:rPr>
        <w:t xml:space="preserve"> значно поступалася сільській за обсягом виробництва, мала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уз</w:t>
      </w:r>
      <w:r w:rsidRPr="00C800F9">
        <w:rPr>
          <w:rFonts w:ascii="Times New Roman" w:hAnsi="Times New Roman" w:cs="Times New Roman"/>
          <w:sz w:val="28"/>
          <w:szCs w:val="28"/>
          <w:lang w:val="uk-UA"/>
        </w:rPr>
        <w:t>ь</w:t>
      </w:r>
      <w:r w:rsidRPr="00C800F9">
        <w:rPr>
          <w:rFonts w:ascii="Times New Roman" w:hAnsi="Times New Roman" w:cs="Times New Roman"/>
          <w:sz w:val="28"/>
          <w:szCs w:val="28"/>
        </w:rPr>
        <w:t>к</w:t>
      </w:r>
      <w:r w:rsidRPr="00C800F9">
        <w:rPr>
          <w:rFonts w:ascii="Times New Roman" w:hAnsi="Times New Roman" w:cs="Times New Roman"/>
          <w:sz w:val="28"/>
          <w:szCs w:val="28"/>
          <w:lang w:val="uk-UA"/>
        </w:rPr>
        <w:t xml:space="preserve">ий </w:t>
      </w:r>
      <w:r w:rsidRPr="00C800F9">
        <w:rPr>
          <w:rFonts w:ascii="Times New Roman" w:hAnsi="Times New Roman" w:cs="Times New Roman"/>
          <w:sz w:val="28"/>
          <w:szCs w:val="28"/>
        </w:rPr>
        <w:t>м</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с</w:t>
      </w:r>
      <w:r w:rsidRPr="00C800F9">
        <w:rPr>
          <w:rFonts w:ascii="Times New Roman" w:hAnsi="Times New Roman" w:cs="Times New Roman"/>
          <w:sz w:val="28"/>
          <w:szCs w:val="28"/>
          <w:lang w:val="uk-UA"/>
        </w:rPr>
        <w:t>цев</w:t>
      </w:r>
      <w:r w:rsidRPr="00C800F9">
        <w:rPr>
          <w:rFonts w:ascii="Times New Roman" w:hAnsi="Times New Roman" w:cs="Times New Roman"/>
          <w:sz w:val="28"/>
          <w:szCs w:val="28"/>
        </w:rPr>
        <w:t xml:space="preserve">ий ринок </w:t>
      </w:r>
      <w:r w:rsidRPr="00C800F9">
        <w:rPr>
          <w:rFonts w:ascii="Times New Roman" w:hAnsi="Times New Roman" w:cs="Times New Roman"/>
          <w:sz w:val="28"/>
          <w:szCs w:val="28"/>
          <w:lang w:val="uk-UA"/>
        </w:rPr>
        <w:t>та</w:t>
      </w:r>
      <w:r w:rsidRPr="00C800F9">
        <w:rPr>
          <w:rFonts w:ascii="Times New Roman" w:hAnsi="Times New Roman" w:cs="Times New Roman"/>
          <w:sz w:val="28"/>
          <w:szCs w:val="28"/>
        </w:rPr>
        <w:t xml:space="preserve"> мізерн</w:t>
      </w:r>
      <w:r w:rsidRPr="00C800F9">
        <w:rPr>
          <w:rFonts w:ascii="Times New Roman" w:hAnsi="Times New Roman" w:cs="Times New Roman"/>
          <w:sz w:val="28"/>
          <w:szCs w:val="28"/>
          <w:lang w:val="uk-UA"/>
        </w:rPr>
        <w:t>у кількість</w:t>
      </w:r>
      <w:r w:rsidRPr="00C800F9">
        <w:rPr>
          <w:rFonts w:ascii="Times New Roman" w:hAnsi="Times New Roman" w:cs="Times New Roman"/>
          <w:sz w:val="28"/>
          <w:szCs w:val="28"/>
        </w:rPr>
        <w:t xml:space="preserve"> зайнятих робітників. </w:t>
      </w:r>
      <w:r w:rsidRPr="00C800F9">
        <w:rPr>
          <w:rFonts w:ascii="Times New Roman" w:hAnsi="Times New Roman" w:cs="Times New Roman"/>
          <w:sz w:val="28"/>
          <w:szCs w:val="28"/>
          <w:lang w:val="uk-UA"/>
        </w:rPr>
        <w:t>С</w:t>
      </w:r>
      <w:r w:rsidRPr="00C800F9">
        <w:rPr>
          <w:rFonts w:ascii="Times New Roman" w:hAnsi="Times New Roman" w:cs="Times New Roman"/>
          <w:sz w:val="28"/>
          <w:szCs w:val="28"/>
        </w:rPr>
        <w:t xml:space="preserve">ереднє </w:t>
      </w:r>
      <w:r w:rsidRPr="00C800F9">
        <w:rPr>
          <w:rFonts w:ascii="Times New Roman" w:hAnsi="Times New Roman" w:cs="Times New Roman"/>
          <w:sz w:val="28"/>
          <w:szCs w:val="28"/>
          <w:lang w:val="uk-UA"/>
        </w:rPr>
        <w:t>й</w:t>
      </w:r>
      <w:r w:rsidRPr="00C800F9">
        <w:rPr>
          <w:rFonts w:ascii="Times New Roman" w:hAnsi="Times New Roman" w:cs="Times New Roman"/>
          <w:sz w:val="28"/>
          <w:szCs w:val="28"/>
        </w:rPr>
        <w:t xml:space="preserve"> велике виробництво не стало провідним сектором </w:t>
      </w:r>
      <w:r w:rsidRPr="00C800F9">
        <w:rPr>
          <w:rFonts w:ascii="Times New Roman" w:hAnsi="Times New Roman" w:cs="Times New Roman"/>
          <w:sz w:val="28"/>
          <w:szCs w:val="28"/>
          <w:lang w:val="uk-UA"/>
        </w:rPr>
        <w:t xml:space="preserve">легкої </w:t>
      </w:r>
      <w:r w:rsidRPr="00C800F9">
        <w:rPr>
          <w:rFonts w:ascii="Times New Roman" w:hAnsi="Times New Roman" w:cs="Times New Roman"/>
          <w:sz w:val="28"/>
          <w:szCs w:val="28"/>
        </w:rPr>
        <w:t>промисловості. Галузева структура фабрично-заводських виробництв носила яскраво виражений аграрний характер [</w:t>
      </w:r>
      <w:r w:rsidR="00092C41">
        <w:rPr>
          <w:rFonts w:ascii="Times New Roman" w:hAnsi="Times New Roman" w:cs="Times New Roman"/>
          <w:sz w:val="28"/>
          <w:szCs w:val="28"/>
          <w:lang w:val="uk-UA"/>
        </w:rPr>
        <w:t>428</w:t>
      </w:r>
      <w:r w:rsidRPr="00C800F9">
        <w:rPr>
          <w:rFonts w:ascii="Times New Roman" w:hAnsi="Times New Roman" w:cs="Times New Roman"/>
          <w:sz w:val="28"/>
          <w:szCs w:val="28"/>
        </w:rPr>
        <w:t>, с. 54].</w:t>
      </w:r>
    </w:p>
    <w:p w:rsidR="00B84423" w:rsidRPr="00C800F9" w:rsidRDefault="00B84423" w:rsidP="0019669D">
      <w:pPr>
        <w:autoSpaceDE w:val="0"/>
        <w:autoSpaceDN w:val="0"/>
        <w:adjustRightInd w:val="0"/>
        <w:spacing w:after="0" w:line="24" w:lineRule="atLeast"/>
        <w:ind w:firstLine="680"/>
        <w:jc w:val="both"/>
        <w:rPr>
          <w:rFonts w:ascii="Times New Roman" w:eastAsia="ASLiberationSerif" w:hAnsi="Times New Roman" w:cs="Times New Roman"/>
          <w:sz w:val="28"/>
          <w:szCs w:val="28"/>
          <w:lang w:val="uk-UA"/>
        </w:rPr>
      </w:pPr>
      <w:r w:rsidRPr="00C800F9">
        <w:rPr>
          <w:rFonts w:ascii="Times New Roman" w:eastAsia="ASLiberationSerif" w:hAnsi="Times New Roman" w:cs="Times New Roman"/>
          <w:sz w:val="28"/>
          <w:szCs w:val="28"/>
        </w:rPr>
        <w:t>У текстильній галузі найбільш розвиненим було виробництво сукна. На початку ХІХ ст. панівне становище в цій галузі займали поміщицькі мануфактури,</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частка яких у загальному обсязі виробництва становила 65,5%, а центром її було</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Правобережжя. Протягом 30–50-х рр. зросло значення мануфактур, заснованих</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на вільнонайманій праці. У 1860 р. працювало 26 вотчинних мануфактур і 22</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підприємства на вільнонайманій праці, масштаб виробництва яких зріс до 53%</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від загального обсягу проти 25,3% у 1823 р. Центр виробництва перемістився на</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 xml:space="preserve">Лівобережжя у посад Клинці. Вже у 1845 р. </w:t>
      </w:r>
      <w:r w:rsidRPr="00C800F9">
        <w:rPr>
          <w:rFonts w:ascii="Times New Roman" w:eastAsia="ASLiberationSerif" w:hAnsi="Times New Roman" w:cs="Times New Roman"/>
          <w:sz w:val="28"/>
          <w:szCs w:val="28"/>
        </w:rPr>
        <w:lastRenderedPageBreak/>
        <w:t>тут на 10 мануфактурах застосовувалось 283 машини різних найменувань. Проте з усіх 15–16 операцій технологічного</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процесу виготовлення сукна машини застосовувалися фактично лише у двох – чесанні та прядінні. Майже всі машини клинцівських мануфактур були подібні на</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ремісничі знаряддя, оскільки роль рушійної сили виконували самі люди або худоба.</w:t>
      </w:r>
      <w:r w:rsidRPr="00C800F9">
        <w:rPr>
          <w:rFonts w:ascii="Times New Roman" w:eastAsia="ASLiberationSerif" w:hAnsi="Times New Roman" w:cs="Times New Roman"/>
          <w:sz w:val="28"/>
          <w:szCs w:val="28"/>
          <w:lang w:val="uk-UA"/>
        </w:rPr>
        <w:t xml:space="preserve"> У 1860 р. застосовувалися лише 17 парових машин загальною потужністю 240 к.с. Технічний прогрес на суконному виробництві у м. Дунаївці Подільської губернії не досяг навіть рівня клинцівських мануфактур. </w:t>
      </w:r>
      <w:r w:rsidRPr="00C800F9">
        <w:rPr>
          <w:rFonts w:ascii="Times New Roman" w:eastAsia="ASLiberationSerif" w:hAnsi="Times New Roman" w:cs="Times New Roman"/>
          <w:sz w:val="28"/>
          <w:szCs w:val="28"/>
        </w:rPr>
        <w:t>Перші машини з’явилися тут у</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середині 40-х рр. ХІХ ст.</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w:t>
      </w:r>
      <w:r w:rsidR="00092C41" w:rsidRPr="00092C41">
        <w:rPr>
          <w:rFonts w:ascii="Times New Roman" w:eastAsia="ASLiberationSerif" w:hAnsi="Times New Roman" w:cs="Times New Roman"/>
          <w:sz w:val="28"/>
          <w:szCs w:val="28"/>
          <w:lang w:val="uk-UA"/>
        </w:rPr>
        <w:t>458</w:t>
      </w:r>
      <w:r w:rsidRPr="00C800F9">
        <w:rPr>
          <w:rFonts w:ascii="Times New Roman" w:eastAsia="ASLiberationSerif" w:hAnsi="Times New Roman" w:cs="Times New Roman"/>
          <w:sz w:val="28"/>
          <w:szCs w:val="28"/>
          <w:lang w:val="uk-UA"/>
        </w:rPr>
        <w:t>, с. 623</w:t>
      </w:r>
      <w:r w:rsidRPr="00C800F9">
        <w:rPr>
          <w:rFonts w:ascii="Times New Roman" w:eastAsia="ASLiberationSerif" w:hAnsi="Times New Roman" w:cs="Times New Roman"/>
          <w:sz w:val="28"/>
          <w:szCs w:val="28"/>
        </w:rPr>
        <w:t>].</w:t>
      </w:r>
    </w:p>
    <w:p w:rsidR="00B84423" w:rsidRPr="00C800F9" w:rsidRDefault="00B84423" w:rsidP="0019669D">
      <w:pPr>
        <w:pStyle w:val="ad"/>
        <w:shd w:val="clear" w:color="auto" w:fill="FFFFFF"/>
        <w:spacing w:before="0" w:beforeAutospacing="0" w:after="0" w:afterAutospacing="0" w:line="24" w:lineRule="atLeast"/>
        <w:ind w:firstLine="680"/>
        <w:jc w:val="both"/>
        <w:rPr>
          <w:iCs/>
          <w:sz w:val="28"/>
          <w:szCs w:val="28"/>
          <w:shd w:val="clear" w:color="auto" w:fill="FFFFFF"/>
          <w:lang w:val="uk-UA"/>
        </w:rPr>
      </w:pPr>
      <w:r w:rsidRPr="00C800F9">
        <w:rPr>
          <w:sz w:val="28"/>
          <w:szCs w:val="28"/>
          <w:lang w:val="uk-UA"/>
        </w:rPr>
        <w:t>Текстильна промисловість в українських губерніях до Першої світової війни мала невеликі обсяги виробництва. Адже, як відомо, для її успішного розвитку необхідно виконати хоча би три головні вимоги: можливість отримувати дешеву сировину, достатні запаси палива й дешева робоча сила. За першим пунктом Україна мало чим відрізнялася від Центральної Росії, а доставка бавовни з Америки чи Єгипту вимагала великих витрат. Утилізація до того часу розробок покладів торфу в Україні й на противагу розробка покладів кам</w:t>
      </w:r>
      <w:r w:rsidRPr="00C800F9">
        <w:rPr>
          <w:sz w:val="28"/>
          <w:szCs w:val="28"/>
        </w:rPr>
        <w:t>’</w:t>
      </w:r>
      <w:r w:rsidRPr="00C800F9">
        <w:rPr>
          <w:sz w:val="28"/>
          <w:szCs w:val="28"/>
          <w:lang w:val="uk-UA"/>
        </w:rPr>
        <w:t>яного вугілля для важкої промисловості та транспорту, ставили в невигідне становище українську легку промисловість також за другим пунктом. А якщо врахувати те, що Україна завжди була землеробським краєм, то вільних рук, звичайно, не вистачало. Виходячи з перелічених причин, текстильна промисловість історично склалася не на півдні держави, а на півночі, в так званому Центральному районі Росії. Не випадково, що в 1912 р. текстильна промисловість України займала у всій промисловості лише 1,8% за кількістю підприємств, 0,9% за кількістю робітників та 0,6% за випуском валової продукції [</w:t>
      </w:r>
      <w:r w:rsidR="00092C41">
        <w:rPr>
          <w:sz w:val="28"/>
          <w:szCs w:val="28"/>
          <w:lang w:val="uk-UA"/>
        </w:rPr>
        <w:t>550</w:t>
      </w:r>
      <w:r w:rsidRPr="00C800F9">
        <w:rPr>
          <w:iCs/>
          <w:sz w:val="28"/>
          <w:szCs w:val="28"/>
          <w:lang w:val="uk-UA"/>
        </w:rPr>
        <w:t xml:space="preserve">, </w:t>
      </w:r>
      <w:r w:rsidRPr="00C800F9">
        <w:rPr>
          <w:rStyle w:val="ae"/>
          <w:i w:val="0"/>
          <w:sz w:val="28"/>
          <w:szCs w:val="28"/>
          <w:shd w:val="clear" w:color="auto" w:fill="FFFFFF"/>
        </w:rPr>
        <w:t>с. 232].</w:t>
      </w:r>
      <w:r w:rsidRPr="00C800F9">
        <w:rPr>
          <w:rStyle w:val="ae"/>
          <w:sz w:val="28"/>
          <w:szCs w:val="28"/>
          <w:shd w:val="clear" w:color="auto" w:fill="FFFFFF"/>
        </w:rPr>
        <w:t xml:space="preserve">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Україні текстильна промисловість в ХІХ ст. була однією, з найбільш розвинутих виробництв легкої промисловості й такою вона залишалася до початку Першої світової війни. </w:t>
      </w:r>
      <w:r w:rsidRPr="00C800F9">
        <w:rPr>
          <w:rFonts w:ascii="Times New Roman" w:hAnsi="Times New Roman" w:cs="Times New Roman"/>
          <w:sz w:val="28"/>
          <w:szCs w:val="28"/>
        </w:rPr>
        <w:t xml:space="preserve">Як і в першій половині XIX ст., Україна була ринком для збуту текстильних товарів з центральних і північних районів Росії </w:t>
      </w:r>
      <w:r w:rsidRPr="00C800F9">
        <w:rPr>
          <w:rFonts w:ascii="Times New Roman" w:hAnsi="Times New Roman" w:cs="Times New Roman"/>
          <w:sz w:val="28"/>
          <w:szCs w:val="28"/>
          <w:lang w:val="uk-UA"/>
        </w:rPr>
        <w:t>та</w:t>
      </w:r>
      <w:r w:rsidRPr="00C800F9">
        <w:rPr>
          <w:rFonts w:ascii="Times New Roman" w:hAnsi="Times New Roman" w:cs="Times New Roman"/>
          <w:sz w:val="28"/>
          <w:szCs w:val="28"/>
        </w:rPr>
        <w:t xml:space="preserve"> Польщі. Також </w:t>
      </w:r>
      <w:r w:rsidRPr="00C800F9">
        <w:rPr>
          <w:rFonts w:ascii="Times New Roman" w:hAnsi="Times New Roman" w:cs="Times New Roman"/>
          <w:sz w:val="28"/>
          <w:szCs w:val="28"/>
          <w:lang w:val="uk-UA"/>
        </w:rPr>
        <w:t>у</w:t>
      </w:r>
      <w:r w:rsidRPr="00C800F9">
        <w:rPr>
          <w:rFonts w:ascii="Times New Roman" w:hAnsi="Times New Roman" w:cs="Times New Roman"/>
          <w:sz w:val="28"/>
          <w:szCs w:val="28"/>
        </w:rPr>
        <w:t>країн</w:t>
      </w:r>
      <w:r w:rsidRPr="00C800F9">
        <w:rPr>
          <w:rFonts w:ascii="Times New Roman" w:hAnsi="Times New Roman" w:cs="Times New Roman"/>
          <w:sz w:val="28"/>
          <w:szCs w:val="28"/>
          <w:lang w:val="uk-UA"/>
        </w:rPr>
        <w:t>ські губернії</w:t>
      </w:r>
      <w:r w:rsidRPr="00C800F9">
        <w:rPr>
          <w:rFonts w:ascii="Times New Roman" w:hAnsi="Times New Roman" w:cs="Times New Roman"/>
          <w:sz w:val="28"/>
          <w:szCs w:val="28"/>
        </w:rPr>
        <w:t xml:space="preserve"> бул</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багатим джерелом сировини для текстильної промисловості Росії. Порівнюючи промисловий розвиток Росії та України можна стверджувати, що в Росії провідне місце займала обробна та текстильна промисловості, а в Наддніпрянській Україні промисловість видобувна, а текстильна за вартістю продукції перебувала на одинадцятому місці. Перше місце в Україні належало харчовій промисловості. На кожних 1000 робітників там припада</w:t>
      </w:r>
      <w:r w:rsidRPr="00C800F9">
        <w:rPr>
          <w:rFonts w:ascii="Times New Roman" w:hAnsi="Times New Roman" w:cs="Times New Roman"/>
          <w:sz w:val="28"/>
          <w:szCs w:val="28"/>
          <w:lang w:val="uk-UA"/>
        </w:rPr>
        <w:t>ло</w:t>
      </w:r>
      <w:r w:rsidRPr="00C800F9">
        <w:rPr>
          <w:rFonts w:ascii="Times New Roman" w:hAnsi="Times New Roman" w:cs="Times New Roman"/>
          <w:sz w:val="28"/>
          <w:szCs w:val="28"/>
        </w:rPr>
        <w:t xml:space="preserve"> 227 робітників, а в усій Російській імперії – 114 робітників. І навпаки: на </w:t>
      </w:r>
      <w:r w:rsidRPr="00C800F9">
        <w:rPr>
          <w:rFonts w:ascii="Times New Roman" w:hAnsi="Times New Roman" w:cs="Times New Roman"/>
          <w:sz w:val="28"/>
          <w:szCs w:val="28"/>
          <w:lang w:val="uk-UA"/>
        </w:rPr>
        <w:t xml:space="preserve">кожних 1000 робітників в промисловості </w:t>
      </w:r>
      <w:r w:rsidRPr="00C800F9">
        <w:rPr>
          <w:rFonts w:ascii="Times New Roman" w:hAnsi="Times New Roman" w:cs="Times New Roman"/>
          <w:sz w:val="28"/>
          <w:szCs w:val="28"/>
        </w:rPr>
        <w:t>імперії</w:t>
      </w:r>
      <w:r w:rsidRPr="00C800F9">
        <w:rPr>
          <w:rFonts w:ascii="Times New Roman" w:hAnsi="Times New Roman" w:cs="Times New Roman"/>
          <w:sz w:val="28"/>
          <w:szCs w:val="28"/>
          <w:lang w:val="uk-UA"/>
        </w:rPr>
        <w:t xml:space="preserve">, в </w:t>
      </w:r>
      <w:r w:rsidRPr="00C800F9">
        <w:rPr>
          <w:rFonts w:ascii="Times New Roman" w:hAnsi="Times New Roman" w:cs="Times New Roman"/>
          <w:sz w:val="28"/>
          <w:szCs w:val="28"/>
        </w:rPr>
        <w:t>текстильн</w:t>
      </w:r>
      <w:r w:rsidRPr="00C800F9">
        <w:rPr>
          <w:rFonts w:ascii="Times New Roman" w:hAnsi="Times New Roman" w:cs="Times New Roman"/>
          <w:sz w:val="28"/>
          <w:szCs w:val="28"/>
          <w:lang w:val="uk-UA"/>
        </w:rPr>
        <w:t>ій</w:t>
      </w:r>
      <w:r w:rsidRPr="00C800F9">
        <w:rPr>
          <w:rFonts w:ascii="Times New Roman" w:hAnsi="Times New Roman" w:cs="Times New Roman"/>
          <w:sz w:val="28"/>
          <w:szCs w:val="28"/>
        </w:rPr>
        <w:t xml:space="preserve"> було 164 робітники, в Україні </w:t>
      </w:r>
      <w:r w:rsidRPr="00C800F9">
        <w:rPr>
          <w:rFonts w:ascii="Times New Roman" w:hAnsi="Times New Roman" w:cs="Times New Roman"/>
          <w:sz w:val="28"/>
          <w:szCs w:val="28"/>
          <w:lang w:val="uk-UA"/>
        </w:rPr>
        <w:t>лише</w:t>
      </w:r>
      <w:r w:rsidRPr="00C800F9">
        <w:rPr>
          <w:rFonts w:ascii="Times New Roman" w:hAnsi="Times New Roman" w:cs="Times New Roman"/>
          <w:sz w:val="28"/>
          <w:szCs w:val="28"/>
        </w:rPr>
        <w:t xml:space="preserve"> 20 робітників. До 1914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 Україні </w:t>
      </w:r>
      <w:r w:rsidRPr="00C800F9">
        <w:rPr>
          <w:rFonts w:ascii="Times New Roman" w:hAnsi="Times New Roman" w:cs="Times New Roman"/>
          <w:sz w:val="28"/>
          <w:szCs w:val="28"/>
          <w:lang w:val="uk-UA"/>
        </w:rPr>
        <w:t>дія</w:t>
      </w:r>
      <w:r w:rsidRPr="00C800F9">
        <w:rPr>
          <w:rFonts w:ascii="Times New Roman" w:hAnsi="Times New Roman" w:cs="Times New Roman"/>
          <w:sz w:val="28"/>
          <w:szCs w:val="28"/>
        </w:rPr>
        <w:t xml:space="preserve">ло всього 6 великих текстильних підприємств: 3 в Харкові, 2 в Одесі </w:t>
      </w:r>
      <w:r w:rsidRPr="00C800F9">
        <w:rPr>
          <w:rFonts w:ascii="Times New Roman" w:hAnsi="Times New Roman" w:cs="Times New Roman"/>
          <w:sz w:val="28"/>
          <w:szCs w:val="28"/>
          <w:lang w:val="uk-UA"/>
        </w:rPr>
        <w:t>та</w:t>
      </w:r>
      <w:r w:rsidRPr="00C800F9">
        <w:rPr>
          <w:rFonts w:ascii="Times New Roman" w:hAnsi="Times New Roman" w:cs="Times New Roman"/>
          <w:sz w:val="28"/>
          <w:szCs w:val="28"/>
        </w:rPr>
        <w:t xml:space="preserve"> 1 в Луганську. В Харкові працювали дві вовномийки на українській та імпортованій з Кавказу сировині. Крім того один мішочно-канатний завод. В Одесі працював </w:t>
      </w:r>
      <w:r w:rsidRPr="00C800F9">
        <w:rPr>
          <w:rFonts w:ascii="Times New Roman" w:hAnsi="Times New Roman" w:cs="Times New Roman"/>
          <w:sz w:val="28"/>
          <w:szCs w:val="28"/>
          <w:lang w:val="uk-UA"/>
        </w:rPr>
        <w:t>Ч</w:t>
      </w:r>
      <w:r w:rsidRPr="00C800F9">
        <w:rPr>
          <w:rFonts w:ascii="Times New Roman" w:hAnsi="Times New Roman" w:cs="Times New Roman"/>
          <w:sz w:val="28"/>
          <w:szCs w:val="28"/>
        </w:rPr>
        <w:t xml:space="preserve">орноморський завод мотузяних виробів і джутова фабрика. В Луганську – завод з виробництва верблюжих ременів, млинарських пасів, </w:t>
      </w:r>
      <w:r w:rsidRPr="00C800F9">
        <w:rPr>
          <w:rFonts w:ascii="Times New Roman" w:hAnsi="Times New Roman" w:cs="Times New Roman"/>
          <w:sz w:val="28"/>
          <w:szCs w:val="28"/>
        </w:rPr>
        <w:lastRenderedPageBreak/>
        <w:t xml:space="preserve">пресового сукна для олієнь. Під час Першої світової війни в Україну для потреб армії було перевезено деяку частину текстильних підприємств з </w:t>
      </w:r>
      <w:r w:rsidRPr="00C800F9">
        <w:rPr>
          <w:rFonts w:ascii="Times New Roman" w:hAnsi="Times New Roman" w:cs="Times New Roman"/>
          <w:sz w:val="28"/>
          <w:szCs w:val="28"/>
          <w:lang w:val="uk-UA"/>
        </w:rPr>
        <w:t xml:space="preserve">Центральної </w:t>
      </w:r>
      <w:r w:rsidRPr="00C800F9">
        <w:rPr>
          <w:rFonts w:ascii="Times New Roman" w:hAnsi="Times New Roman" w:cs="Times New Roman"/>
          <w:sz w:val="28"/>
          <w:szCs w:val="28"/>
        </w:rPr>
        <w:t xml:space="preserve">Росії. </w:t>
      </w:r>
      <w:r w:rsidRPr="00C800F9">
        <w:rPr>
          <w:rFonts w:ascii="Times New Roman" w:hAnsi="Times New Roman" w:cs="Times New Roman"/>
          <w:sz w:val="28"/>
          <w:szCs w:val="28"/>
          <w:lang w:val="uk-UA"/>
        </w:rPr>
        <w:t>Так, п</w:t>
      </w:r>
      <w:r w:rsidRPr="00C800F9">
        <w:rPr>
          <w:rFonts w:ascii="Times New Roman" w:hAnsi="Times New Roman" w:cs="Times New Roman"/>
          <w:sz w:val="28"/>
          <w:szCs w:val="28"/>
        </w:rPr>
        <w:t>ерепис 1920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зареєстров</w:t>
      </w:r>
      <w:r w:rsidRPr="00C800F9">
        <w:rPr>
          <w:rFonts w:ascii="Times New Roman" w:hAnsi="Times New Roman" w:cs="Times New Roman"/>
          <w:sz w:val="28"/>
          <w:szCs w:val="28"/>
          <w:lang w:val="uk-UA"/>
        </w:rPr>
        <w:t>ав</w:t>
      </w:r>
      <w:r w:rsidRPr="00C800F9">
        <w:rPr>
          <w:rFonts w:ascii="Times New Roman" w:hAnsi="Times New Roman" w:cs="Times New Roman"/>
          <w:sz w:val="28"/>
          <w:szCs w:val="28"/>
        </w:rPr>
        <w:t xml:space="preserve"> 126 підприємств</w:t>
      </w:r>
      <w:r w:rsidRPr="00C800F9">
        <w:rPr>
          <w:rFonts w:ascii="Times New Roman" w:hAnsi="Times New Roman" w:cs="Times New Roman"/>
          <w:sz w:val="28"/>
          <w:szCs w:val="28"/>
          <w:lang w:val="uk-UA"/>
        </w:rPr>
        <w:t>, найбільше в</w:t>
      </w:r>
      <w:r w:rsidRPr="00C800F9">
        <w:rPr>
          <w:rFonts w:ascii="Times New Roman" w:hAnsi="Times New Roman" w:cs="Times New Roman"/>
          <w:sz w:val="28"/>
          <w:szCs w:val="28"/>
        </w:rPr>
        <w:t xml:space="preserve"> Харківськ</w:t>
      </w:r>
      <w:r w:rsidRPr="00C800F9">
        <w:rPr>
          <w:rFonts w:ascii="Times New Roman" w:hAnsi="Times New Roman" w:cs="Times New Roman"/>
          <w:sz w:val="28"/>
          <w:szCs w:val="28"/>
          <w:lang w:val="uk-UA"/>
        </w:rPr>
        <w:t xml:space="preserve">ій </w:t>
      </w:r>
      <w:r w:rsidRPr="00C800F9">
        <w:rPr>
          <w:rFonts w:ascii="Times New Roman" w:hAnsi="Times New Roman" w:cs="Times New Roman"/>
          <w:sz w:val="28"/>
          <w:szCs w:val="28"/>
        </w:rPr>
        <w:t>област</w:t>
      </w:r>
      <w:r w:rsidRPr="00C800F9">
        <w:rPr>
          <w:rFonts w:ascii="Times New Roman" w:hAnsi="Times New Roman" w:cs="Times New Roman"/>
          <w:sz w:val="28"/>
          <w:szCs w:val="28"/>
          <w:lang w:val="uk-UA"/>
        </w:rPr>
        <w:t xml:space="preserve">і – </w:t>
      </w:r>
      <w:r w:rsidRPr="00C800F9">
        <w:rPr>
          <w:rFonts w:ascii="Times New Roman" w:hAnsi="Times New Roman" w:cs="Times New Roman"/>
          <w:sz w:val="28"/>
          <w:szCs w:val="28"/>
        </w:rPr>
        <w:t>37, Одеськ</w:t>
      </w:r>
      <w:r w:rsidRPr="00C800F9">
        <w:rPr>
          <w:rFonts w:ascii="Times New Roman" w:hAnsi="Times New Roman" w:cs="Times New Roman"/>
          <w:sz w:val="28"/>
          <w:szCs w:val="28"/>
          <w:lang w:val="uk-UA"/>
        </w:rPr>
        <w:t>ій та</w:t>
      </w:r>
      <w:r w:rsidRPr="00C800F9">
        <w:rPr>
          <w:rFonts w:ascii="Times New Roman" w:hAnsi="Times New Roman" w:cs="Times New Roman"/>
          <w:sz w:val="28"/>
          <w:szCs w:val="28"/>
        </w:rPr>
        <w:t xml:space="preserve"> Київськ</w:t>
      </w:r>
      <w:r w:rsidRPr="00C800F9">
        <w:rPr>
          <w:rFonts w:ascii="Times New Roman" w:hAnsi="Times New Roman" w:cs="Times New Roman"/>
          <w:sz w:val="28"/>
          <w:szCs w:val="28"/>
          <w:lang w:val="uk-UA"/>
        </w:rPr>
        <w:t xml:space="preserve">ій – </w:t>
      </w:r>
      <w:r w:rsidRPr="00C800F9">
        <w:rPr>
          <w:rFonts w:ascii="Times New Roman" w:hAnsi="Times New Roman" w:cs="Times New Roman"/>
          <w:sz w:val="28"/>
          <w:szCs w:val="28"/>
        </w:rPr>
        <w:t xml:space="preserve">по 17. З них виробляти продукцію з причини нестачі потрібного устаткування </w:t>
      </w:r>
      <w:r w:rsidRPr="00C800F9">
        <w:rPr>
          <w:rFonts w:ascii="Times New Roman" w:hAnsi="Times New Roman" w:cs="Times New Roman"/>
          <w:sz w:val="28"/>
          <w:szCs w:val="28"/>
          <w:lang w:val="uk-UA"/>
        </w:rPr>
        <w:t xml:space="preserve">та сировини </w:t>
      </w:r>
      <w:r w:rsidRPr="00C800F9">
        <w:rPr>
          <w:rFonts w:ascii="Times New Roman" w:hAnsi="Times New Roman" w:cs="Times New Roman"/>
          <w:sz w:val="28"/>
          <w:szCs w:val="28"/>
        </w:rPr>
        <w:t>могли лише 68 підприємств [</w:t>
      </w:r>
      <w:r w:rsidR="00092C41">
        <w:rPr>
          <w:rFonts w:ascii="Times New Roman" w:hAnsi="Times New Roman" w:cs="Times New Roman"/>
          <w:sz w:val="28"/>
          <w:szCs w:val="28"/>
          <w:lang w:val="uk-UA"/>
        </w:rPr>
        <w:t>431</w:t>
      </w:r>
      <w:r w:rsidR="00D65A95" w:rsidRPr="00C800F9">
        <w:rPr>
          <w:rFonts w:ascii="Times New Roman" w:hAnsi="Times New Roman" w:cs="Times New Roman"/>
          <w:sz w:val="28"/>
          <w:szCs w:val="28"/>
          <w:lang w:val="uk-UA"/>
        </w:rPr>
        <w:t>, с. 13–</w:t>
      </w:r>
      <w:r w:rsidRPr="00C800F9">
        <w:rPr>
          <w:rFonts w:ascii="Times New Roman" w:hAnsi="Times New Roman" w:cs="Times New Roman"/>
          <w:sz w:val="28"/>
          <w:szCs w:val="28"/>
          <w:lang w:val="uk-UA"/>
        </w:rPr>
        <w:t>14</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lang w:val="uk-UA"/>
        </w:rPr>
        <w:t xml:space="preserve">В розвитку </w:t>
      </w:r>
      <w:r w:rsidRPr="00C800F9">
        <w:rPr>
          <w:rFonts w:ascii="Times New Roman" w:eastAsia="Times New Roman" w:hAnsi="Times New Roman" w:cs="Times New Roman"/>
          <w:b/>
          <w:sz w:val="28"/>
          <w:szCs w:val="28"/>
          <w:lang w:val="uk-UA"/>
        </w:rPr>
        <w:t>вовняної промисловості</w:t>
      </w:r>
      <w:r w:rsidRPr="00C800F9">
        <w:rPr>
          <w:rFonts w:ascii="Times New Roman" w:eastAsia="Times New Roman" w:hAnsi="Times New Roman" w:cs="Times New Roman"/>
          <w:sz w:val="28"/>
          <w:szCs w:val="28"/>
          <w:lang w:val="uk-UA"/>
        </w:rPr>
        <w:t xml:space="preserve"> Російської імперії в капіталістичний період можна виділити два етапи: 1) 1861–1890 рр. – етап порівняно повільного зростання, накопичення та перебудови галузі, перших стадій промислового перевороту, коли були механізовані тільки деякі операції, що породжувало диспропорції в розвитку галузі на окремих територіях; 2) 1890–1913 рр. – етап завершення промислового перевороту й високих темпів зростання виробництва. </w:t>
      </w:r>
      <w:r w:rsidRPr="00C800F9">
        <w:rPr>
          <w:rFonts w:ascii="Times New Roman" w:eastAsia="Times New Roman" w:hAnsi="Times New Roman" w:cs="Times New Roman"/>
          <w:sz w:val="28"/>
          <w:szCs w:val="28"/>
        </w:rPr>
        <w:t>Перший етап можна розділити ще на два періоди: до 1878 р</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 xml:space="preserve"> – роки дуже повільного зростання, майже застою (виробництво збільшилося на 65% за 17 років) </w:t>
      </w:r>
      <w:r w:rsidRPr="00C800F9">
        <w:rPr>
          <w:rFonts w:ascii="Times New Roman" w:eastAsia="Times New Roman" w:hAnsi="Times New Roman" w:cs="Times New Roman"/>
          <w:sz w:val="28"/>
          <w:szCs w:val="28"/>
          <w:lang w:val="uk-UA"/>
        </w:rPr>
        <w:t>та від</w:t>
      </w:r>
      <w:r w:rsidRPr="00C800F9">
        <w:rPr>
          <w:rFonts w:ascii="Times New Roman" w:eastAsia="Times New Roman" w:hAnsi="Times New Roman" w:cs="Times New Roman"/>
          <w:sz w:val="28"/>
          <w:szCs w:val="28"/>
        </w:rPr>
        <w:t xml:space="preserve"> 1878 р</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 xml:space="preserve"> по 1890 р</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 xml:space="preserve"> – період злету </w:t>
      </w:r>
      <w:r w:rsidRPr="00C800F9">
        <w:rPr>
          <w:rFonts w:ascii="Times New Roman" w:eastAsia="Times New Roman" w:hAnsi="Times New Roman" w:cs="Times New Roman"/>
          <w:sz w:val="28"/>
          <w:szCs w:val="28"/>
          <w:lang w:val="uk-UA"/>
        </w:rPr>
        <w:t>й</w:t>
      </w:r>
      <w:r w:rsidRPr="00C800F9">
        <w:rPr>
          <w:rFonts w:ascii="Times New Roman" w:eastAsia="Times New Roman" w:hAnsi="Times New Roman" w:cs="Times New Roman"/>
          <w:sz w:val="28"/>
          <w:szCs w:val="28"/>
        </w:rPr>
        <w:t xml:space="preserve"> падіння, технічної та структурної перебудови, в</w:t>
      </w:r>
      <w:r w:rsidRPr="00C800F9">
        <w:rPr>
          <w:rFonts w:ascii="Times New Roman" w:eastAsia="Times New Roman" w:hAnsi="Times New Roman" w:cs="Times New Roman"/>
          <w:sz w:val="28"/>
          <w:szCs w:val="28"/>
          <w:lang w:val="uk-UA"/>
        </w:rPr>
        <w:t>х</w:t>
      </w:r>
      <w:r w:rsidRPr="00C800F9">
        <w:rPr>
          <w:rFonts w:ascii="Times New Roman" w:eastAsia="Times New Roman" w:hAnsi="Times New Roman" w:cs="Times New Roman"/>
          <w:sz w:val="28"/>
          <w:szCs w:val="28"/>
        </w:rPr>
        <w:t>о</w:t>
      </w:r>
      <w:r w:rsidRPr="00C800F9">
        <w:rPr>
          <w:rFonts w:ascii="Times New Roman" w:eastAsia="Times New Roman" w:hAnsi="Times New Roman" w:cs="Times New Roman"/>
          <w:sz w:val="28"/>
          <w:szCs w:val="28"/>
          <w:lang w:val="uk-UA"/>
        </w:rPr>
        <w:t>дж</w:t>
      </w:r>
      <w:r w:rsidRPr="00C800F9">
        <w:rPr>
          <w:rFonts w:ascii="Times New Roman" w:eastAsia="Times New Roman" w:hAnsi="Times New Roman" w:cs="Times New Roman"/>
          <w:sz w:val="28"/>
          <w:szCs w:val="28"/>
        </w:rPr>
        <w:t>ення польської продукції на російський та український ринки [</w:t>
      </w:r>
      <w:r w:rsidR="0056554B">
        <w:rPr>
          <w:rFonts w:ascii="Times New Roman" w:eastAsia="Times New Roman" w:hAnsi="Times New Roman" w:cs="Times New Roman"/>
          <w:sz w:val="28"/>
          <w:szCs w:val="28"/>
          <w:lang w:val="uk-UA"/>
        </w:rPr>
        <w:t>296</w:t>
      </w:r>
      <w:r w:rsidRPr="00C800F9">
        <w:rPr>
          <w:rFonts w:ascii="Times New Roman" w:eastAsia="Times New Roman" w:hAnsi="Times New Roman" w:cs="Times New Roman"/>
          <w:sz w:val="28"/>
          <w:szCs w:val="28"/>
          <w:lang w:val="uk-UA"/>
        </w:rPr>
        <w:t>, с. 14</w:t>
      </w:r>
      <w:r w:rsidRPr="00C800F9">
        <w:rPr>
          <w:rFonts w:ascii="Times New Roman" w:eastAsia="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Однією</w:t>
      </w:r>
      <w:r w:rsidRPr="00C800F9">
        <w:rPr>
          <w:rFonts w:ascii="Times New Roman" w:hAnsi="Times New Roman" w:cs="Times New Roman"/>
          <w:sz w:val="28"/>
          <w:szCs w:val="28"/>
        </w:rPr>
        <w:t xml:space="preserve"> з важливих галузей мануфактурної промисловості в Росії </w:t>
      </w:r>
      <w:r w:rsidRPr="00C800F9">
        <w:rPr>
          <w:rFonts w:ascii="Times New Roman" w:hAnsi="Times New Roman" w:cs="Times New Roman"/>
          <w:sz w:val="28"/>
          <w:szCs w:val="28"/>
          <w:lang w:val="uk-UA"/>
        </w:rPr>
        <w:t>було в</w:t>
      </w:r>
      <w:r w:rsidRPr="00C800F9">
        <w:rPr>
          <w:rFonts w:ascii="Times New Roman" w:hAnsi="Times New Roman" w:cs="Times New Roman"/>
          <w:sz w:val="28"/>
          <w:szCs w:val="28"/>
        </w:rPr>
        <w:t>иробництво вовняних виробів. Вся кількість вовни, що виробляла</w:t>
      </w:r>
      <w:r w:rsidRPr="00C800F9">
        <w:rPr>
          <w:rFonts w:ascii="Times New Roman" w:hAnsi="Times New Roman" w:cs="Times New Roman"/>
          <w:sz w:val="28"/>
          <w:szCs w:val="28"/>
          <w:lang w:val="uk-UA"/>
        </w:rPr>
        <w:t>с</w:t>
      </w:r>
      <w:r w:rsidRPr="00C800F9">
        <w:rPr>
          <w:rFonts w:ascii="Times New Roman" w:hAnsi="Times New Roman" w:cs="Times New Roman"/>
          <w:sz w:val="28"/>
          <w:szCs w:val="28"/>
        </w:rPr>
        <w:t>я в</w:t>
      </w:r>
      <w:r w:rsidRPr="00C800F9">
        <w:rPr>
          <w:rFonts w:ascii="Times New Roman" w:hAnsi="Times New Roman" w:cs="Times New Roman"/>
          <w:sz w:val="28"/>
          <w:szCs w:val="28"/>
          <w:lang w:val="uk-UA"/>
        </w:rPr>
        <w:t xml:space="preserve"> державі</w:t>
      </w:r>
      <w:r w:rsidRPr="00C800F9">
        <w:rPr>
          <w:rFonts w:ascii="Times New Roman" w:hAnsi="Times New Roman" w:cs="Times New Roman"/>
          <w:sz w:val="28"/>
          <w:szCs w:val="28"/>
        </w:rPr>
        <w:t>, с</w:t>
      </w:r>
      <w:r w:rsidRPr="00C800F9">
        <w:rPr>
          <w:rFonts w:ascii="Times New Roman" w:hAnsi="Times New Roman" w:cs="Times New Roman"/>
          <w:sz w:val="28"/>
          <w:szCs w:val="28"/>
          <w:lang w:val="uk-UA"/>
        </w:rPr>
        <w:t>тановила</w:t>
      </w:r>
      <w:r w:rsidRPr="00C800F9">
        <w:rPr>
          <w:rFonts w:ascii="Times New Roman" w:hAnsi="Times New Roman" w:cs="Times New Roman"/>
          <w:sz w:val="28"/>
          <w:szCs w:val="28"/>
        </w:rPr>
        <w:t xml:space="preserve"> пр</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близно 3600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пудів. На фабричне виробництво постачалася вовна донська, циг</w:t>
      </w:r>
      <w:r w:rsidRPr="00C800F9">
        <w:rPr>
          <w:rFonts w:ascii="Times New Roman" w:hAnsi="Times New Roman" w:cs="Times New Roman"/>
          <w:sz w:val="28"/>
          <w:szCs w:val="28"/>
          <w:lang w:val="uk-UA"/>
        </w:rPr>
        <w:t>ей</w:t>
      </w:r>
      <w:r w:rsidRPr="00C800F9">
        <w:rPr>
          <w:rFonts w:ascii="Times New Roman" w:hAnsi="Times New Roman" w:cs="Times New Roman"/>
          <w:sz w:val="28"/>
          <w:szCs w:val="28"/>
        </w:rPr>
        <w:t>ська, покращена (шленська) і мериносова, всього біля 2500 тисяч пудів, а інша – відправлялася за кордон [</w:t>
      </w:r>
      <w:r w:rsidR="0056554B">
        <w:rPr>
          <w:rFonts w:ascii="Times New Roman" w:hAnsi="Times New Roman" w:cs="Times New Roman"/>
          <w:sz w:val="28"/>
          <w:szCs w:val="28"/>
          <w:lang w:val="uk-UA"/>
        </w:rPr>
        <w:t>204</w:t>
      </w:r>
      <w:r w:rsidRPr="00C800F9">
        <w:rPr>
          <w:rFonts w:ascii="Times New Roman" w:hAnsi="Times New Roman" w:cs="Times New Roman"/>
          <w:sz w:val="28"/>
          <w:szCs w:val="28"/>
          <w:lang w:val="uk-UA"/>
        </w:rPr>
        <w:t>, с. 19</w:t>
      </w:r>
      <w:r w:rsidRPr="00C800F9">
        <w:rPr>
          <w:rFonts w:ascii="Times New Roman" w:hAnsi="Times New Roman" w:cs="Times New Roman"/>
          <w:sz w:val="28"/>
          <w:szCs w:val="28"/>
        </w:rPr>
        <w:t>]. У 1867 р. в Росії було 614 фабрик і заводів з виробництва вовни</w:t>
      </w:r>
      <w:r w:rsidRPr="00C800F9">
        <w:rPr>
          <w:rFonts w:ascii="Times New Roman" w:hAnsi="Times New Roman" w:cs="Times New Roman"/>
          <w:sz w:val="28"/>
          <w:szCs w:val="28"/>
          <w:lang w:val="uk-UA"/>
        </w:rPr>
        <w:t>, де працювало</w:t>
      </w:r>
      <w:r w:rsidRPr="00C800F9">
        <w:rPr>
          <w:rFonts w:ascii="Times New Roman" w:hAnsi="Times New Roman" w:cs="Times New Roman"/>
          <w:sz w:val="28"/>
          <w:szCs w:val="28"/>
        </w:rPr>
        <w:t xml:space="preserve"> 92</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322</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робітник</w:t>
      </w:r>
      <w:r w:rsidRPr="00C800F9">
        <w:rPr>
          <w:rFonts w:ascii="Times New Roman" w:hAnsi="Times New Roman" w:cs="Times New Roman"/>
          <w:sz w:val="28"/>
          <w:szCs w:val="28"/>
          <w:lang w:val="uk-UA"/>
        </w:rPr>
        <w:t>ів</w:t>
      </w:r>
      <w:r w:rsidRPr="00C800F9">
        <w:rPr>
          <w:rFonts w:ascii="Times New Roman" w:hAnsi="Times New Roman" w:cs="Times New Roman"/>
          <w:sz w:val="28"/>
          <w:szCs w:val="28"/>
        </w:rPr>
        <w:t xml:space="preserve"> і ви</w:t>
      </w:r>
      <w:r w:rsidRPr="00C800F9">
        <w:rPr>
          <w:rFonts w:ascii="Times New Roman" w:hAnsi="Times New Roman" w:cs="Times New Roman"/>
          <w:sz w:val="28"/>
          <w:szCs w:val="28"/>
          <w:lang w:val="uk-UA"/>
        </w:rPr>
        <w:t>роблялося</w:t>
      </w:r>
      <w:r w:rsidRPr="00C800F9">
        <w:rPr>
          <w:rFonts w:ascii="Times New Roman" w:hAnsi="Times New Roman" w:cs="Times New Roman"/>
          <w:sz w:val="28"/>
          <w:szCs w:val="28"/>
        </w:rPr>
        <w:t xml:space="preserve"> продукції на 42</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565</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518</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w:t>
      </w:r>
      <w:r w:rsidR="0056554B">
        <w:rPr>
          <w:rFonts w:ascii="Times New Roman" w:hAnsi="Times New Roman" w:cs="Times New Roman"/>
          <w:sz w:val="28"/>
          <w:szCs w:val="28"/>
          <w:lang w:val="uk-UA"/>
        </w:rPr>
        <w:t>204</w:t>
      </w:r>
      <w:r w:rsidRPr="00C800F9">
        <w:rPr>
          <w:rFonts w:ascii="Times New Roman" w:hAnsi="Times New Roman" w:cs="Times New Roman"/>
          <w:sz w:val="28"/>
          <w:szCs w:val="28"/>
          <w:lang w:val="uk-UA"/>
        </w:rPr>
        <w:t>, с. 67–69</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rPr>
        <w:t xml:space="preserve">Частка імпорту щодо виробництва </w:t>
      </w:r>
      <w:r w:rsidRPr="00C800F9">
        <w:rPr>
          <w:rFonts w:ascii="Times New Roman" w:eastAsia="Times New Roman" w:hAnsi="Times New Roman" w:cs="Times New Roman"/>
          <w:sz w:val="28"/>
          <w:szCs w:val="28"/>
          <w:lang w:val="uk-UA"/>
        </w:rPr>
        <w:t xml:space="preserve">вітчизняних </w:t>
      </w:r>
      <w:r w:rsidRPr="00C800F9">
        <w:rPr>
          <w:rFonts w:ascii="Times New Roman" w:eastAsia="Times New Roman" w:hAnsi="Times New Roman" w:cs="Times New Roman"/>
          <w:sz w:val="28"/>
          <w:szCs w:val="28"/>
        </w:rPr>
        <w:t>вовняних тканин зазвичай не перевищувала 10%, а це означало, що російська промисловість в основному задовольняла потреби ринку кількісно, але не якісно. Якщо частин</w:t>
      </w:r>
      <w:r w:rsidRPr="00C800F9">
        <w:rPr>
          <w:rFonts w:ascii="Times New Roman" w:eastAsia="Times New Roman" w:hAnsi="Times New Roman" w:cs="Times New Roman"/>
          <w:sz w:val="28"/>
          <w:szCs w:val="28"/>
          <w:lang w:val="uk-UA"/>
        </w:rPr>
        <w:t>у</w:t>
      </w:r>
      <w:r w:rsidRPr="00C800F9">
        <w:rPr>
          <w:rFonts w:ascii="Times New Roman" w:eastAsia="Times New Roman" w:hAnsi="Times New Roman" w:cs="Times New Roman"/>
          <w:sz w:val="28"/>
          <w:szCs w:val="28"/>
        </w:rPr>
        <w:t xml:space="preserve"> тканин в</w:t>
      </w:r>
      <w:r w:rsidRPr="00C800F9">
        <w:rPr>
          <w:rFonts w:ascii="Times New Roman" w:eastAsia="Times New Roman" w:hAnsi="Times New Roman" w:cs="Times New Roman"/>
          <w:sz w:val="28"/>
          <w:szCs w:val="28"/>
          <w:lang w:val="uk-UA"/>
        </w:rPr>
        <w:t>ласного</w:t>
      </w:r>
      <w:r w:rsidRPr="00C800F9">
        <w:rPr>
          <w:rFonts w:ascii="Times New Roman" w:eastAsia="Times New Roman" w:hAnsi="Times New Roman" w:cs="Times New Roman"/>
          <w:sz w:val="28"/>
          <w:szCs w:val="28"/>
        </w:rPr>
        <w:t xml:space="preserve"> виробництва </w:t>
      </w:r>
      <w:r w:rsidRPr="00C800F9">
        <w:rPr>
          <w:rFonts w:ascii="Times New Roman" w:eastAsia="Times New Roman" w:hAnsi="Times New Roman" w:cs="Times New Roman"/>
          <w:sz w:val="28"/>
          <w:szCs w:val="28"/>
          <w:lang w:val="uk-UA"/>
        </w:rPr>
        <w:t>держава експортувала</w:t>
      </w:r>
      <w:r w:rsidRPr="00C800F9">
        <w:rPr>
          <w:rFonts w:ascii="Times New Roman" w:eastAsia="Times New Roman" w:hAnsi="Times New Roman" w:cs="Times New Roman"/>
          <w:sz w:val="28"/>
          <w:szCs w:val="28"/>
        </w:rPr>
        <w:t xml:space="preserve"> в довколишні країни Сходу, то частина тонких, дорогих вовняних тканин, що споживалися верхівкою суспільства, продовжувала </w:t>
      </w:r>
      <w:r w:rsidRPr="00C800F9">
        <w:rPr>
          <w:rFonts w:ascii="Times New Roman" w:eastAsia="Times New Roman" w:hAnsi="Times New Roman" w:cs="Times New Roman"/>
          <w:sz w:val="28"/>
          <w:szCs w:val="28"/>
          <w:lang w:val="uk-UA"/>
        </w:rPr>
        <w:t>імпортуватися</w:t>
      </w:r>
      <w:r w:rsidRPr="00C800F9">
        <w:rPr>
          <w:rFonts w:ascii="Times New Roman" w:eastAsia="Times New Roman" w:hAnsi="Times New Roman" w:cs="Times New Roman"/>
          <w:sz w:val="28"/>
          <w:szCs w:val="28"/>
        </w:rPr>
        <w:t xml:space="preserve"> із Західної Європи [</w:t>
      </w:r>
      <w:r w:rsidR="0056554B">
        <w:rPr>
          <w:rFonts w:ascii="Times New Roman" w:eastAsia="Times New Roman" w:hAnsi="Times New Roman" w:cs="Times New Roman"/>
          <w:sz w:val="28"/>
          <w:szCs w:val="28"/>
          <w:lang w:val="uk-UA"/>
        </w:rPr>
        <w:t>296</w:t>
      </w:r>
      <w:r w:rsidRPr="00C800F9">
        <w:rPr>
          <w:rFonts w:ascii="Times New Roman" w:eastAsia="Times New Roman" w:hAnsi="Times New Roman" w:cs="Times New Roman"/>
          <w:sz w:val="28"/>
          <w:szCs w:val="28"/>
          <w:lang w:val="uk-UA"/>
        </w:rPr>
        <w:t>, с. 14</w:t>
      </w:r>
      <w:r w:rsidRPr="00C800F9">
        <w:rPr>
          <w:rFonts w:ascii="Times New Roman" w:eastAsia="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iCs/>
          <w:sz w:val="28"/>
          <w:szCs w:val="28"/>
          <w:shd w:val="clear" w:color="auto" w:fill="FFFFFF"/>
          <w:lang w:val="uk-UA"/>
        </w:rPr>
      </w:pPr>
      <w:r w:rsidRPr="00C800F9">
        <w:rPr>
          <w:rFonts w:ascii="Times New Roman" w:hAnsi="Times New Roman" w:cs="Times New Roman"/>
          <w:sz w:val="28"/>
          <w:szCs w:val="28"/>
          <w:lang w:val="uk-UA"/>
        </w:rPr>
        <w:t>В Україні обсяги виробництва в</w:t>
      </w:r>
      <w:r w:rsidRPr="00C800F9">
        <w:rPr>
          <w:rFonts w:ascii="Times New Roman" w:hAnsi="Times New Roman" w:cs="Times New Roman"/>
          <w:sz w:val="28"/>
          <w:szCs w:val="28"/>
        </w:rPr>
        <w:t>овнян</w:t>
      </w:r>
      <w:r w:rsidRPr="00C800F9">
        <w:rPr>
          <w:rFonts w:ascii="Times New Roman" w:hAnsi="Times New Roman" w:cs="Times New Roman"/>
          <w:sz w:val="28"/>
          <w:szCs w:val="28"/>
          <w:lang w:val="uk-UA"/>
        </w:rPr>
        <w:t>ої</w:t>
      </w:r>
      <w:r w:rsidRPr="00C800F9">
        <w:rPr>
          <w:rFonts w:ascii="Times New Roman" w:hAnsi="Times New Roman" w:cs="Times New Roman"/>
          <w:sz w:val="28"/>
          <w:szCs w:val="28"/>
        </w:rPr>
        <w:t xml:space="preserve"> галуз</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 текстильної промисловості бул</w:t>
      </w:r>
      <w:r w:rsidRPr="00C800F9">
        <w:rPr>
          <w:rFonts w:ascii="Times New Roman" w:hAnsi="Times New Roman" w:cs="Times New Roman"/>
          <w:sz w:val="28"/>
          <w:szCs w:val="28"/>
          <w:lang w:val="uk-UA"/>
        </w:rPr>
        <w:t>и незначними</w:t>
      </w:r>
      <w:r w:rsidRPr="00C800F9">
        <w:rPr>
          <w:rFonts w:ascii="Times New Roman" w:hAnsi="Times New Roman" w:cs="Times New Roman"/>
          <w:sz w:val="28"/>
          <w:szCs w:val="28"/>
        </w:rPr>
        <w:t xml:space="preserve">. </w:t>
      </w:r>
      <w:r w:rsidRPr="00C800F9">
        <w:rPr>
          <w:rStyle w:val="ae"/>
          <w:rFonts w:ascii="Times New Roman" w:hAnsi="Times New Roman" w:cs="Times New Roman"/>
          <w:i w:val="0"/>
          <w:sz w:val="28"/>
          <w:szCs w:val="28"/>
          <w:shd w:val="clear" w:color="auto" w:fill="FFFFFF"/>
          <w:lang w:val="uk-UA"/>
        </w:rPr>
        <w:t>Проте, в</w:t>
      </w:r>
      <w:r w:rsidRPr="00C800F9">
        <w:rPr>
          <w:rStyle w:val="ae"/>
          <w:rFonts w:ascii="Times New Roman" w:hAnsi="Times New Roman" w:cs="Times New Roman"/>
          <w:i w:val="0"/>
          <w:sz w:val="28"/>
          <w:szCs w:val="28"/>
          <w:shd w:val="clear" w:color="auto" w:fill="FFFFFF"/>
        </w:rPr>
        <w:t xml:space="preserve">овняна </w:t>
      </w:r>
      <w:r w:rsidRPr="00C800F9">
        <w:rPr>
          <w:rStyle w:val="ae"/>
          <w:rFonts w:ascii="Times New Roman" w:hAnsi="Times New Roman" w:cs="Times New Roman"/>
          <w:i w:val="0"/>
          <w:sz w:val="28"/>
          <w:szCs w:val="28"/>
          <w:shd w:val="clear" w:color="auto" w:fill="FFFFFF"/>
          <w:lang w:val="uk-UA"/>
        </w:rPr>
        <w:t xml:space="preserve">галузь у легкій </w:t>
      </w:r>
      <w:r w:rsidRPr="00C800F9">
        <w:rPr>
          <w:rStyle w:val="ae"/>
          <w:rFonts w:ascii="Times New Roman" w:hAnsi="Times New Roman" w:cs="Times New Roman"/>
          <w:i w:val="0"/>
          <w:sz w:val="28"/>
          <w:szCs w:val="28"/>
          <w:shd w:val="clear" w:color="auto" w:fill="FFFFFF"/>
        </w:rPr>
        <w:t>промислов</w:t>
      </w:r>
      <w:r w:rsidRPr="00C800F9">
        <w:rPr>
          <w:rStyle w:val="ae"/>
          <w:rFonts w:ascii="Times New Roman" w:hAnsi="Times New Roman" w:cs="Times New Roman"/>
          <w:i w:val="0"/>
          <w:sz w:val="28"/>
          <w:szCs w:val="28"/>
          <w:shd w:val="clear" w:color="auto" w:fill="FFFFFF"/>
          <w:lang w:val="uk-UA"/>
        </w:rPr>
        <w:t>о</w:t>
      </w:r>
      <w:r w:rsidRPr="00C800F9">
        <w:rPr>
          <w:rStyle w:val="ae"/>
          <w:rFonts w:ascii="Times New Roman" w:hAnsi="Times New Roman" w:cs="Times New Roman"/>
          <w:i w:val="0"/>
          <w:sz w:val="28"/>
          <w:szCs w:val="28"/>
          <w:shd w:val="clear" w:color="auto" w:fill="FFFFFF"/>
        </w:rPr>
        <w:t>ст</w:t>
      </w:r>
      <w:r w:rsidRPr="00C800F9">
        <w:rPr>
          <w:rStyle w:val="ae"/>
          <w:rFonts w:ascii="Times New Roman" w:hAnsi="Times New Roman" w:cs="Times New Roman"/>
          <w:i w:val="0"/>
          <w:sz w:val="28"/>
          <w:szCs w:val="28"/>
          <w:shd w:val="clear" w:color="auto" w:fill="FFFFFF"/>
          <w:lang w:val="uk-UA"/>
        </w:rPr>
        <w:t>і у</w:t>
      </w:r>
      <w:r w:rsidRPr="00C800F9">
        <w:rPr>
          <w:rStyle w:val="ae"/>
          <w:rFonts w:ascii="Times New Roman" w:hAnsi="Times New Roman" w:cs="Times New Roman"/>
          <w:i w:val="0"/>
          <w:sz w:val="28"/>
          <w:szCs w:val="28"/>
          <w:shd w:val="clear" w:color="auto" w:fill="FFFFFF"/>
        </w:rPr>
        <w:t>країн</w:t>
      </w:r>
      <w:r w:rsidRPr="00C800F9">
        <w:rPr>
          <w:rStyle w:val="ae"/>
          <w:rFonts w:ascii="Times New Roman" w:hAnsi="Times New Roman" w:cs="Times New Roman"/>
          <w:i w:val="0"/>
          <w:sz w:val="28"/>
          <w:szCs w:val="28"/>
          <w:shd w:val="clear" w:color="auto" w:fill="FFFFFF"/>
          <w:lang w:val="uk-UA"/>
        </w:rPr>
        <w:t>ських губерній</w:t>
      </w:r>
      <w:r w:rsidRPr="00C800F9">
        <w:rPr>
          <w:rStyle w:val="ae"/>
          <w:rFonts w:ascii="Times New Roman" w:hAnsi="Times New Roman" w:cs="Times New Roman"/>
          <w:i w:val="0"/>
          <w:sz w:val="28"/>
          <w:szCs w:val="28"/>
          <w:shd w:val="clear" w:color="auto" w:fill="FFFFFF"/>
        </w:rPr>
        <w:t xml:space="preserve"> до початку ХХ ст. була домінуючою</w:t>
      </w:r>
      <w:r w:rsidRPr="00C800F9">
        <w:rPr>
          <w:rStyle w:val="ae"/>
          <w:rFonts w:ascii="Times New Roman" w:hAnsi="Times New Roman" w:cs="Times New Roman"/>
          <w:i w:val="0"/>
          <w:sz w:val="28"/>
          <w:szCs w:val="28"/>
          <w:shd w:val="clear" w:color="auto" w:fill="FFFFFF"/>
          <w:lang w:val="uk-UA"/>
        </w:rPr>
        <w:t xml:space="preserve"> й становила</w:t>
      </w:r>
      <w:r w:rsidRPr="00C800F9">
        <w:rPr>
          <w:rStyle w:val="ae"/>
          <w:rFonts w:ascii="Times New Roman" w:hAnsi="Times New Roman" w:cs="Times New Roman"/>
          <w:i w:val="0"/>
          <w:sz w:val="28"/>
          <w:szCs w:val="28"/>
          <w:shd w:val="clear" w:color="auto" w:fill="FFFFFF"/>
        </w:rPr>
        <w:t xml:space="preserve"> 54,6%. Однак, при цьому, значення її в загальноросійському масштабі тієї ж галузі текстильної промисловості, було незначним, всього лише 3,9%</w:t>
      </w:r>
      <w:r w:rsidRPr="00C800F9">
        <w:rPr>
          <w:rStyle w:val="ae"/>
          <w:rFonts w:ascii="Times New Roman" w:hAnsi="Times New Roman" w:cs="Times New Roman"/>
          <w:sz w:val="28"/>
          <w:szCs w:val="28"/>
          <w:shd w:val="clear" w:color="auto" w:fill="FFFFFF"/>
          <w:lang w:val="uk-UA"/>
        </w:rPr>
        <w:t xml:space="preserve"> </w:t>
      </w:r>
      <w:r w:rsidRPr="00C800F9">
        <w:rPr>
          <w:rFonts w:ascii="Times New Roman" w:hAnsi="Times New Roman" w:cs="Times New Roman"/>
          <w:sz w:val="28"/>
          <w:szCs w:val="28"/>
          <w:lang w:val="uk-UA"/>
        </w:rPr>
        <w:t>[</w:t>
      </w:r>
      <w:r w:rsidR="0056554B">
        <w:rPr>
          <w:rFonts w:ascii="Times New Roman" w:hAnsi="Times New Roman" w:cs="Times New Roman"/>
          <w:sz w:val="28"/>
          <w:szCs w:val="28"/>
          <w:lang w:val="uk-UA"/>
        </w:rPr>
        <w:t>283</w:t>
      </w:r>
      <w:r w:rsidRPr="00C800F9">
        <w:rPr>
          <w:rFonts w:ascii="Times New Roman" w:hAnsi="Times New Roman" w:cs="Times New Roman"/>
          <w:sz w:val="28"/>
          <w:szCs w:val="28"/>
          <w:lang w:val="uk-UA"/>
        </w:rPr>
        <w:t xml:space="preserve">, </w:t>
      </w:r>
      <w:r w:rsidRPr="00C800F9">
        <w:rPr>
          <w:rStyle w:val="ae"/>
          <w:rFonts w:ascii="Times New Roman" w:hAnsi="Times New Roman" w:cs="Times New Roman"/>
          <w:i w:val="0"/>
          <w:sz w:val="28"/>
          <w:szCs w:val="28"/>
          <w:shd w:val="clear" w:color="auto" w:fill="FFFFFF"/>
        </w:rPr>
        <w:t>с. 31]</w:t>
      </w:r>
      <w:r w:rsidRPr="00C800F9">
        <w:rPr>
          <w:rStyle w:val="ae"/>
          <w:rFonts w:ascii="Times New Roman" w:hAnsi="Times New Roman" w:cs="Times New Roman"/>
          <w:i w:val="0"/>
          <w:sz w:val="28"/>
          <w:szCs w:val="28"/>
          <w:shd w:val="clear" w:color="auto" w:fill="FFFFFF"/>
          <w:lang w:val="uk-UA"/>
        </w:rPr>
        <w:t>.</w:t>
      </w:r>
      <w:r w:rsidRPr="00C800F9">
        <w:rPr>
          <w:rFonts w:ascii="Times New Roman" w:hAnsi="Times New Roman" w:cs="Times New Roman"/>
          <w:i/>
          <w:sz w:val="28"/>
          <w:szCs w:val="28"/>
          <w:lang w:val="uk-UA"/>
        </w:rPr>
        <w:t xml:space="preserve"> </w:t>
      </w:r>
      <w:r w:rsidRPr="00C800F9">
        <w:rPr>
          <w:rFonts w:ascii="Times New Roman" w:hAnsi="Times New Roman" w:cs="Times New Roman"/>
          <w:sz w:val="28"/>
          <w:szCs w:val="28"/>
          <w:lang w:val="uk-UA"/>
        </w:rPr>
        <w:t>А вже з</w:t>
      </w:r>
      <w:r w:rsidRPr="00C800F9">
        <w:rPr>
          <w:rFonts w:ascii="Times New Roman" w:hAnsi="Times New Roman" w:cs="Times New Roman"/>
          <w:sz w:val="28"/>
          <w:szCs w:val="28"/>
        </w:rPr>
        <w:t>а даними на 1912 р</w:t>
      </w:r>
      <w:r w:rsidRPr="00C800F9">
        <w:rPr>
          <w:rFonts w:ascii="Times New Roman" w:hAnsi="Times New Roman" w:cs="Times New Roman"/>
          <w:sz w:val="28"/>
          <w:szCs w:val="28"/>
          <w:lang w:val="uk-UA"/>
        </w:rPr>
        <w:t>., п</w:t>
      </w:r>
      <w:r w:rsidRPr="00C800F9">
        <w:rPr>
          <w:rFonts w:ascii="Times New Roman" w:hAnsi="Times New Roman" w:cs="Times New Roman"/>
          <w:sz w:val="28"/>
          <w:szCs w:val="28"/>
        </w:rPr>
        <w:t xml:space="preserve">итома вага </w:t>
      </w:r>
      <w:r w:rsidRPr="00C800F9">
        <w:rPr>
          <w:rFonts w:ascii="Times New Roman" w:hAnsi="Times New Roman" w:cs="Times New Roman"/>
          <w:sz w:val="28"/>
          <w:szCs w:val="28"/>
          <w:lang w:val="uk-UA"/>
        </w:rPr>
        <w:t xml:space="preserve">вовняної галузі </w:t>
      </w:r>
      <w:r w:rsidRPr="00C800F9">
        <w:rPr>
          <w:rFonts w:ascii="Times New Roman" w:hAnsi="Times New Roman" w:cs="Times New Roman"/>
          <w:sz w:val="28"/>
          <w:szCs w:val="28"/>
        </w:rPr>
        <w:t xml:space="preserve">українських губерній становила лише 3,4%. </w:t>
      </w:r>
      <w:r w:rsidRPr="00C800F9">
        <w:rPr>
          <w:rFonts w:ascii="Times New Roman" w:hAnsi="Times New Roman" w:cs="Times New Roman"/>
          <w:sz w:val="28"/>
          <w:szCs w:val="28"/>
          <w:lang w:val="uk-UA"/>
        </w:rPr>
        <w:t>Три</w:t>
      </w:r>
      <w:r w:rsidRPr="00C800F9">
        <w:rPr>
          <w:rFonts w:ascii="Times New Roman" w:hAnsi="Times New Roman" w:cs="Times New Roman"/>
          <w:sz w:val="28"/>
          <w:szCs w:val="28"/>
        </w:rPr>
        <w:t xml:space="preserve"> недостатньо розвинуті осередки тієї галузі, </w:t>
      </w:r>
      <w:r w:rsidRPr="00C800F9">
        <w:rPr>
          <w:rFonts w:ascii="Times New Roman" w:hAnsi="Times New Roman" w:cs="Times New Roman"/>
          <w:sz w:val="28"/>
          <w:szCs w:val="28"/>
          <w:lang w:val="uk-UA"/>
        </w:rPr>
        <w:t xml:space="preserve">Клинці Чернігівської губернії, </w:t>
      </w:r>
      <w:r w:rsidRPr="00C800F9">
        <w:rPr>
          <w:rFonts w:ascii="Times New Roman" w:hAnsi="Times New Roman" w:cs="Times New Roman"/>
          <w:sz w:val="28"/>
          <w:szCs w:val="28"/>
        </w:rPr>
        <w:t xml:space="preserve">Харків і Дунаївці Подільської губернії, не могли у жодному випадку задовольнити навіть </w:t>
      </w:r>
      <w:r w:rsidRPr="00C800F9">
        <w:rPr>
          <w:rFonts w:ascii="Times New Roman" w:hAnsi="Times New Roman" w:cs="Times New Roman"/>
          <w:sz w:val="28"/>
          <w:szCs w:val="28"/>
          <w:lang w:val="uk-UA"/>
        </w:rPr>
        <w:t>необхід</w:t>
      </w:r>
      <w:r w:rsidRPr="00C800F9">
        <w:rPr>
          <w:rFonts w:ascii="Times New Roman" w:hAnsi="Times New Roman" w:cs="Times New Roman"/>
          <w:sz w:val="28"/>
          <w:szCs w:val="28"/>
        </w:rPr>
        <w:t>н</w:t>
      </w:r>
      <w:r w:rsidRPr="00C800F9">
        <w:rPr>
          <w:rFonts w:ascii="Times New Roman" w:hAnsi="Times New Roman" w:cs="Times New Roman"/>
          <w:sz w:val="28"/>
          <w:szCs w:val="28"/>
          <w:lang w:val="uk-UA"/>
        </w:rPr>
        <w:t>их</w:t>
      </w:r>
      <w:r w:rsidRPr="00C800F9">
        <w:rPr>
          <w:rFonts w:ascii="Times New Roman" w:hAnsi="Times New Roman" w:cs="Times New Roman"/>
          <w:sz w:val="28"/>
          <w:szCs w:val="28"/>
        </w:rPr>
        <w:t xml:space="preserve"> потреб українського населення [</w:t>
      </w:r>
      <w:r w:rsidR="0056554B">
        <w:rPr>
          <w:rFonts w:ascii="Times New Roman" w:hAnsi="Times New Roman" w:cs="Times New Roman"/>
          <w:sz w:val="28"/>
          <w:szCs w:val="28"/>
          <w:lang w:val="uk-UA"/>
        </w:rPr>
        <w:t>431</w:t>
      </w:r>
      <w:r w:rsidRPr="00C800F9">
        <w:rPr>
          <w:rFonts w:ascii="Times New Roman" w:hAnsi="Times New Roman" w:cs="Times New Roman"/>
          <w:sz w:val="28"/>
          <w:szCs w:val="28"/>
          <w:lang w:val="uk-UA"/>
        </w:rPr>
        <w:t>, с. 14</w:t>
      </w:r>
      <w:r w:rsidRPr="00C800F9">
        <w:rPr>
          <w:rFonts w:ascii="Times New Roman" w:hAnsi="Times New Roman" w:cs="Times New Roman"/>
          <w:sz w:val="28"/>
          <w:szCs w:val="28"/>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Основну групу вовняної промисловості складали підприємства з виготовлення сукна. Після введення в дію охоронного митного тарифу 1822 р., що прискорював розвиток промисловості, значна кількість підприємств переорієнтувалася лише на виготовлення тонкого високоякісного сукна. </w:t>
      </w:r>
      <w:r w:rsidRPr="00C800F9">
        <w:rPr>
          <w:rFonts w:ascii="Times New Roman" w:hAnsi="Times New Roman" w:cs="Times New Roman"/>
          <w:sz w:val="28"/>
          <w:szCs w:val="28"/>
          <w:lang w:val="uk-UA"/>
        </w:rPr>
        <w:lastRenderedPageBreak/>
        <w:t>Експерти, які відвідували промислову виставку в Москві в 1861 р., зазначали, що суконні тканини російського виробництва майже витіснили закордонні, залишивши їм обмежений ринок збуту для середнього та вищого класів суспільства. В Московській та Ліфляндській губерніях працювали ряд підприємств, продукція яких майже не поступалася виробам кращих фабрик в Англії, Бельгії, Франції та Німеччині, що досягли високої майстерності. Однак, більшість фабрик Російської імперії виготовляли продукцію низької та середньої якості, були технічно відсталими. Москва, як провідний центр мануфактурної промисловості держави, першою розпочала запроваджувати окремі вовнопрядильні й апретурні (завершальної обробки) заклади, виготовляти тонкі сукна [</w:t>
      </w:r>
      <w:r w:rsidR="0056554B">
        <w:rPr>
          <w:rFonts w:ascii="Times New Roman" w:hAnsi="Times New Roman" w:cs="Times New Roman"/>
          <w:sz w:val="28"/>
          <w:szCs w:val="28"/>
          <w:lang w:val="uk-UA"/>
        </w:rPr>
        <w:t>535</w:t>
      </w:r>
      <w:r w:rsidRPr="00C800F9">
        <w:rPr>
          <w:rFonts w:ascii="Times New Roman" w:hAnsi="Times New Roman" w:cs="Times New Roman"/>
          <w:sz w:val="28"/>
          <w:szCs w:val="28"/>
          <w:lang w:val="uk-UA"/>
        </w:rPr>
        <w:t>, с. 72–73].</w:t>
      </w:r>
    </w:p>
    <w:p w:rsidR="00B84423" w:rsidRPr="00C800F9" w:rsidRDefault="00B84423" w:rsidP="0019669D">
      <w:pPr>
        <w:pStyle w:val="ad"/>
        <w:shd w:val="clear" w:color="auto" w:fill="FFFFFF"/>
        <w:spacing w:before="0" w:beforeAutospacing="0" w:after="0" w:afterAutospacing="0" w:line="24" w:lineRule="atLeast"/>
        <w:ind w:firstLine="680"/>
        <w:jc w:val="both"/>
        <w:rPr>
          <w:sz w:val="28"/>
          <w:szCs w:val="28"/>
          <w:lang w:val="uk-UA"/>
        </w:rPr>
      </w:pPr>
      <w:r w:rsidRPr="00C800F9">
        <w:rPr>
          <w:sz w:val="28"/>
          <w:szCs w:val="28"/>
          <w:lang w:val="uk-UA"/>
        </w:rPr>
        <w:t>Підприємства, що виробляли вовняні тканини, можна поділити на три групи. До першої групи відносилися заклади, що виготовляли виключно чи переважно грубі армійські сукна за ціною нижчою чи ненабагато дорожчою за 1 крб. за аршин. Ці підприємства розташовувалися в Катеринославській, Полтавській, Харківській та Херсонській губерніях. Зосередження виробництва сукна в українських та російських губерніях було зумовлене великою сировинною базою в Приволзькому, Заволзькому краях, землях Війська Донського й на Півдні України та легкістю постачання по судноплавних річках. Урядом була затверджена система підряду армійського сукна, за якою всім постачальникам призначалася одна й та ж ціна за готову продукцію, і надавалося право вибору місця її збуту [</w:t>
      </w:r>
      <w:r w:rsidR="0056554B">
        <w:rPr>
          <w:sz w:val="28"/>
          <w:szCs w:val="28"/>
          <w:lang w:val="uk-UA"/>
        </w:rPr>
        <w:t>535</w:t>
      </w:r>
      <w:r w:rsidRPr="00C800F9">
        <w:rPr>
          <w:sz w:val="28"/>
          <w:szCs w:val="28"/>
          <w:lang w:val="uk-UA"/>
        </w:rPr>
        <w:t>, с. 81].</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Другу групу складали камвольні підприємства, включаючи панчішні. Вовну для камвольних тканин у Західній Європі почали виділяти в кінці </w:t>
      </w:r>
      <w:r w:rsidRPr="00C800F9">
        <w:rPr>
          <w:rFonts w:ascii="Times New Roman" w:hAnsi="Times New Roman" w:cs="Times New Roman"/>
          <w:sz w:val="28"/>
          <w:szCs w:val="28"/>
        </w:rPr>
        <w:t>XVIII</w:t>
      </w:r>
      <w:r w:rsidRPr="00C800F9">
        <w:rPr>
          <w:rFonts w:ascii="Times New Roman" w:hAnsi="Times New Roman" w:cs="Times New Roman"/>
          <w:sz w:val="28"/>
          <w:szCs w:val="28"/>
          <w:lang w:val="uk-UA"/>
        </w:rPr>
        <w:t xml:space="preserve"> – на початку ХІХ ст., коли виникло виробництво гладких (безворсових) тканин. Перша машина для гребінного чесання з</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явилася в Англії в 1802 р., але особливі успіхи в цьому виробництві були зроблені в Бельгії й Франції, а пізніше – в Саксонії. Перша мануфактура, що спеціально виготовляла камвольні тканини, виникла в Російській імперії в 1826 р. в Ризі. Згодом, від  50-х років ХІХ ст. виробництво тканин налагодилося в Москві, центрами камвольного виробництва стали Московська губернія, Гродненська губернія (м. Білосток), Ліфляндія та Петербурзька губернія. Сировину для нової галузі почали брати місцеву – донську та цигейську [</w:t>
      </w:r>
      <w:r w:rsidR="0056554B">
        <w:rPr>
          <w:rFonts w:ascii="Times New Roman" w:hAnsi="Times New Roman" w:cs="Times New Roman"/>
          <w:sz w:val="28"/>
          <w:szCs w:val="28"/>
          <w:lang w:val="uk-UA"/>
        </w:rPr>
        <w:t>535</w:t>
      </w:r>
      <w:r w:rsidRPr="00C800F9">
        <w:rPr>
          <w:rFonts w:ascii="Times New Roman" w:hAnsi="Times New Roman" w:cs="Times New Roman"/>
          <w:sz w:val="28"/>
          <w:szCs w:val="28"/>
          <w:lang w:val="uk-UA"/>
        </w:rPr>
        <w:t>, с. 73–79].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Поширення виробництва камвольних тканин сильно стримувалося нестачею потрібної для цього довговолокнистої вовни, великою складністю підготовчих операцій (механічним чесанням вовни гребенями замість кард) і, особливо, дорогою ціною прядильних апаратів. Для того, щоб полегшити розвиток нової галузі вовняної промисловості, російський уряд дозволив у 1830 р. провезення для місцевих мануфактур протягом 10 років «гребінного прядива» через кордон зі зменшеним, порівняно з тарифом, митним збором. Тоді ж виникла ідея налагодження в самій Росії виробництва «гребінного прядива». Проте були проблеми з сировиною, яку завозили з-за кордону.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До другої групи належали заклади, розташовані у Волинській, Київській, Подільській, Таврійській та Чернігівській губерніях. За своїми розмірами вони поступалися підприємствам першої групи, але вартість виробленої фабриками продукції на одного робітника була майже в 4 рази вищою. Вартість за аршин сукна становила 2 крб. 26 коп., що була в понад 2 рази вищою, ніж грубого сукна. Мануфактури цих губерній забезпечували продукцією місцевий середній клас та експортували її. Така мануфактура з виробництва камвольних тканин, що належала генералу Попкову, діяла в Катеринославі, згодом вона закрилася [</w:t>
      </w:r>
      <w:r w:rsidR="0056554B">
        <w:rPr>
          <w:rFonts w:ascii="Times New Roman" w:hAnsi="Times New Roman" w:cs="Times New Roman"/>
          <w:sz w:val="28"/>
          <w:szCs w:val="28"/>
          <w:lang w:val="uk-UA"/>
        </w:rPr>
        <w:t>535</w:t>
      </w:r>
      <w:r w:rsidRPr="00C800F9">
        <w:rPr>
          <w:rFonts w:ascii="Times New Roman" w:hAnsi="Times New Roman" w:cs="Times New Roman"/>
          <w:sz w:val="28"/>
          <w:szCs w:val="28"/>
          <w:lang w:val="uk-UA"/>
        </w:rPr>
        <w:t xml:space="preserve">, с. 84].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До третьої групи підприємств відносилися вовномийні та сортувальні заклади вовняної промисловості. Первинна обробка вовни проводилася в Харківській та Херсонській губерніях [</w:t>
      </w:r>
      <w:r w:rsidR="0056554B">
        <w:rPr>
          <w:rFonts w:ascii="Times New Roman" w:hAnsi="Times New Roman" w:cs="Times New Roman"/>
          <w:sz w:val="28"/>
          <w:szCs w:val="28"/>
          <w:lang w:val="uk-UA"/>
        </w:rPr>
        <w:t>535</w:t>
      </w:r>
      <w:r w:rsidRPr="00C800F9">
        <w:rPr>
          <w:rFonts w:ascii="Times New Roman" w:hAnsi="Times New Roman" w:cs="Times New Roman"/>
          <w:sz w:val="28"/>
          <w:szCs w:val="28"/>
          <w:lang w:val="uk-UA"/>
        </w:rPr>
        <w:t xml:space="preserve">, с. 82].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b/>
          <w:sz w:val="28"/>
          <w:szCs w:val="28"/>
          <w:lang w:val="uk-UA"/>
        </w:rPr>
        <w:t>Суконне виробництво</w:t>
      </w:r>
      <w:r w:rsidRPr="00C800F9">
        <w:rPr>
          <w:rFonts w:ascii="Times New Roman" w:hAnsi="Times New Roman" w:cs="Times New Roman"/>
          <w:sz w:val="28"/>
          <w:szCs w:val="28"/>
          <w:lang w:val="uk-UA"/>
        </w:rPr>
        <w:t xml:space="preserve"> в Російській імперії та українських губерніях можна поділити на три види: 1) на заготівлю для постачання у казну солдатського сукна, 2) на фабрикацію сукна для приватного вжитку; 3) для власного використання. До другої половини ХІХ ст. виробництво грубого сукна з російської вовни (бобрик, байка, урс, ковдра, трико, армійське сукно) було роззосереджено в 34 російських губерніях переважно по дворянським вотчинним фабрикам й здійснювалося працею кріпаків. Зі звільненням селян, коли дворянська промисловість занепала, виробництво грубих сукон сконцентрувалося, головним чином, в губерніях, де дворянські фабрики ще задовго до падіння кріпосного права поступово переходили в купецькі руки. Напередодні Першої світової війни деякі з фабрик досягли великих розмірів, були непогано обладнані й позиціонувалися як крупні капіталістичні підприємства.</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У 1864 р. в Російській імперії було 397 суконних фабрики, що нараховували 80 тис. робітників </w:t>
      </w:r>
      <w:r w:rsidRPr="00C800F9">
        <w:rPr>
          <w:rFonts w:ascii="Times New Roman" w:hAnsi="Times New Roman" w:cs="Times New Roman"/>
          <w:sz w:val="28"/>
          <w:szCs w:val="28"/>
        </w:rPr>
        <w:t>[</w:t>
      </w:r>
      <w:r w:rsidR="0056554B">
        <w:rPr>
          <w:rFonts w:ascii="Times New Roman" w:hAnsi="Times New Roman" w:cs="Times New Roman"/>
          <w:sz w:val="28"/>
          <w:szCs w:val="28"/>
          <w:lang w:val="uk-UA"/>
        </w:rPr>
        <w:t>204</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 xml:space="preserve">с. </w:t>
      </w:r>
      <w:r w:rsidRPr="00C800F9">
        <w:rPr>
          <w:rFonts w:ascii="Times New Roman" w:hAnsi="Times New Roman" w:cs="Times New Roman"/>
          <w:sz w:val="28"/>
          <w:szCs w:val="28"/>
        </w:rPr>
        <w:t>20–21]</w:t>
      </w:r>
      <w:r w:rsidRPr="00C800F9">
        <w:rPr>
          <w:rFonts w:ascii="Times New Roman" w:hAnsi="Times New Roman" w:cs="Times New Roman"/>
          <w:sz w:val="28"/>
          <w:szCs w:val="28"/>
          <w:lang w:val="uk-UA"/>
        </w:rPr>
        <w:t xml:space="preserve">. Серед центрів суконного виробництва в пореформений період панівне становище займала Московська губернія. На початку 70-х рр. ХІХ ст. вона виготовляла близько половини продукції грубого суконного й 60% продукції суконного та камвольного виробництва </w:t>
      </w:r>
      <w:r w:rsidRPr="00C800F9">
        <w:rPr>
          <w:rFonts w:ascii="Times New Roman" w:hAnsi="Times New Roman" w:cs="Times New Roman"/>
          <w:sz w:val="28"/>
          <w:szCs w:val="28"/>
        </w:rPr>
        <w:t>[</w:t>
      </w:r>
      <w:r w:rsidR="0056554B">
        <w:rPr>
          <w:rFonts w:ascii="Times New Roman" w:hAnsi="Times New Roman" w:cs="Times New Roman"/>
          <w:sz w:val="28"/>
          <w:szCs w:val="28"/>
          <w:lang w:val="uk-UA"/>
        </w:rPr>
        <w:t>481</w:t>
      </w:r>
      <w:r w:rsidRPr="00C800F9">
        <w:rPr>
          <w:rFonts w:ascii="Times New Roman" w:hAnsi="Times New Roman" w:cs="Times New Roman"/>
          <w:sz w:val="28"/>
          <w:szCs w:val="28"/>
          <w:lang w:val="uk-UA"/>
        </w:rPr>
        <w:t>, с. 316–317</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Суконна промисловість у кріпосницькій Наддніпрянщині займала одне з особливих місць. Хоча в цій галузі було ще чимало дрібних закладів, проте загалом у 30–40-х рр. ХІХ ст. суконна промисловість перебувала на мануфактурній стадії. Суконна галузь, продукція якої у дореформений період розповсюджувалася не тільки в Україні, а й в Центральній Росії, Прибалтиці, Царстві Польському, на Кавказі, поступово скорочувала своє виробництво. На 70-ті рр. ХІХ ст. більше половини вовняних виробів виготовлялися в Московській губернії. За нею слідували 6 губерній, кожна з яких виробляла промислової продукції на 2,5 – 8 млн. крб. У їх кількість входила Чернігівська губернія. Київська губернія належала до восьми губерній Росії з вартістю виробництва від 500 – до 1800 тис. крб. У Подільській та Волинській губерніях вартість виготовлених вовняних виробів становила від 100 – до 300 тис. крб. </w:t>
      </w:r>
      <w:r w:rsidRPr="00C800F9">
        <w:rPr>
          <w:rFonts w:ascii="Times New Roman" w:hAnsi="Times New Roman" w:cs="Times New Roman"/>
          <w:sz w:val="28"/>
          <w:szCs w:val="28"/>
        </w:rPr>
        <w:lastRenderedPageBreak/>
        <w:t>[</w:t>
      </w:r>
      <w:r w:rsidR="0056554B">
        <w:rPr>
          <w:rFonts w:ascii="Times New Roman" w:hAnsi="Times New Roman" w:cs="Times New Roman"/>
          <w:sz w:val="28"/>
          <w:szCs w:val="28"/>
          <w:lang w:val="uk-UA"/>
        </w:rPr>
        <w:t>450</w:t>
      </w:r>
      <w:r w:rsidRPr="00C800F9">
        <w:rPr>
          <w:rFonts w:ascii="Times New Roman" w:hAnsi="Times New Roman" w:cs="Times New Roman"/>
          <w:sz w:val="28"/>
          <w:szCs w:val="28"/>
          <w:lang w:val="uk-UA"/>
        </w:rPr>
        <w:t>, с. 42–43</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У 1872 р. у Подільській губернії нараховувалося 58 всіх суконних фабрик, сума виробництва яких становила 252 460 крб.</w:t>
      </w:r>
      <w:r w:rsidRPr="00C800F9">
        <w:rPr>
          <w:rFonts w:ascii="Times New Roman" w:hAnsi="Times New Roman" w:cs="Times New Roman"/>
          <w:sz w:val="28"/>
          <w:szCs w:val="28"/>
        </w:rPr>
        <w:t xml:space="preserve"> [</w:t>
      </w:r>
      <w:r w:rsidR="0056554B">
        <w:rPr>
          <w:rFonts w:ascii="Times New Roman" w:hAnsi="Times New Roman" w:cs="Times New Roman"/>
          <w:sz w:val="28"/>
          <w:szCs w:val="28"/>
          <w:lang w:val="uk-UA"/>
        </w:rPr>
        <w:t>12</w:t>
      </w:r>
      <w:r w:rsidRPr="00C800F9">
        <w:rPr>
          <w:rFonts w:ascii="Times New Roman" w:hAnsi="Times New Roman" w:cs="Times New Roman"/>
          <w:sz w:val="28"/>
          <w:szCs w:val="28"/>
          <w:lang w:val="uk-UA"/>
        </w:rPr>
        <w:t xml:space="preserve">, </w:t>
      </w:r>
      <w:r w:rsidR="00741D7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арк. 23 зв.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t xml:space="preserve">У пореформений період для суконної промисловості було властиве сповільнення темпів розвитку переважно через посилення конкуренції з боку дешевшого й вищої якості імпортного сукна. Політичний фактор також значною мірою впливав на особливості розвитку виробництва сукна. Військова реформа, що призвела до скорочення чисельності армії і термінів військової служби, та завершення воєнних кампаній зменшили замовлення суконним підприємствам з боку держави, а без них власники не ризикували виробляти значну кількість сукна, побоюючись проблем із реалізацією продукції. Тільки з наближенням Першої світової війни збільшилися поставки сукна на потреби армії, тому його виробництво зросло </w:t>
      </w:r>
      <w:r w:rsidRPr="00C800F9">
        <w:rPr>
          <w:color w:val="auto"/>
          <w:sz w:val="28"/>
          <w:szCs w:val="28"/>
        </w:rPr>
        <w:t>[</w:t>
      </w:r>
      <w:r w:rsidR="0056554B">
        <w:rPr>
          <w:color w:val="auto"/>
          <w:sz w:val="28"/>
          <w:szCs w:val="28"/>
          <w:lang w:val="uk-UA"/>
        </w:rPr>
        <w:t>293</w:t>
      </w:r>
      <w:r w:rsidRPr="00C800F9">
        <w:rPr>
          <w:color w:val="auto"/>
          <w:sz w:val="28"/>
          <w:szCs w:val="28"/>
          <w:lang w:val="uk-UA"/>
        </w:rPr>
        <w:t>, с. 148</w:t>
      </w:r>
      <w:r w:rsidRPr="00C800F9">
        <w:rPr>
          <w:color w:val="auto"/>
          <w:sz w:val="28"/>
          <w:szCs w:val="28"/>
        </w:rPr>
        <w:t>]</w:t>
      </w:r>
      <w:r w:rsidRPr="00C800F9">
        <w:rPr>
          <w:color w:val="auto"/>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1895 р. в українських губерніях налічувалося 194 суконних підприємства, вартість виробництва яких становила 3280 тис. крб., або на 313 тис. крб. менше, ніж у 1865 р. Це було наслідком тих зрушень, що відбувалися в економічній спеціалізації районів Росії. У зв’язку з цим, в описі Канівської суконної фабрики Юзефа за 1896 р. зазначалося, що суконні фабрики, які позакривалися на Київщині, припинили свою діяльність внаслідок цілковитої бездоходності цієї справи на Правобережжі та неможливості конкурувати з виробами суконних фабрик інших промислових районів [</w:t>
      </w:r>
      <w:r w:rsidR="0056554B">
        <w:rPr>
          <w:rFonts w:ascii="Times New Roman" w:hAnsi="Times New Roman" w:cs="Times New Roman"/>
          <w:sz w:val="28"/>
          <w:szCs w:val="28"/>
          <w:lang w:val="uk-UA"/>
        </w:rPr>
        <w:t>450</w:t>
      </w:r>
      <w:r w:rsidRPr="00C800F9">
        <w:rPr>
          <w:rFonts w:ascii="Times New Roman" w:hAnsi="Times New Roman" w:cs="Times New Roman"/>
          <w:sz w:val="28"/>
          <w:szCs w:val="28"/>
          <w:lang w:val="uk-UA"/>
        </w:rPr>
        <w:t>, с. 42].</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b/>
          <w:sz w:val="28"/>
          <w:szCs w:val="28"/>
          <w:lang w:val="uk-UA"/>
        </w:rPr>
        <w:t>Вовномийна промисловість</w:t>
      </w:r>
      <w:r w:rsidRPr="00C800F9">
        <w:rPr>
          <w:rFonts w:ascii="Times New Roman" w:hAnsi="Times New Roman" w:cs="Times New Roman"/>
          <w:sz w:val="28"/>
          <w:szCs w:val="28"/>
          <w:lang w:val="uk-UA"/>
        </w:rPr>
        <w:t>. У зв’язку із розвитком суконної промисловості й зростанням вівчарства в Україні з’являється важлива галузь вовняної промисловості – спеціалізована вовномийна справа. На вовномийних підприємствах брудну вовну сортували, запарювали, мили в холодній воді, сушили і пакували в тюки. Власники вовномиєнь або скуповували для первинної обробки вовну, щоб потім перепродати, або мили за певну плату вовну, одержану від поміщиків [</w:t>
      </w:r>
      <w:r w:rsidR="0056554B">
        <w:rPr>
          <w:rFonts w:ascii="Times New Roman" w:hAnsi="Times New Roman" w:cs="Times New Roman"/>
          <w:sz w:val="28"/>
          <w:szCs w:val="28"/>
          <w:lang w:val="uk-UA"/>
        </w:rPr>
        <w:t>448</w:t>
      </w:r>
      <w:r w:rsidRPr="00C800F9">
        <w:rPr>
          <w:rFonts w:ascii="Times New Roman" w:hAnsi="Times New Roman" w:cs="Times New Roman"/>
          <w:sz w:val="28"/>
          <w:szCs w:val="28"/>
          <w:lang w:val="uk-UA"/>
        </w:rPr>
        <w:t>, с. 30].</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Більшість вовни постачалась на суконні фабрики вже митою та очищеною від грубого волосу, хвостів тощо. Основну сировину для вироблення якісного сукна становила тонкорунна вовна – мериносова. Центр</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м</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вовномийної галузі для мериносової вовни на тер</w:t>
      </w:r>
      <w:r w:rsidRPr="00C800F9">
        <w:rPr>
          <w:rFonts w:ascii="Times New Roman" w:hAnsi="Times New Roman" w:cs="Times New Roman"/>
          <w:sz w:val="28"/>
          <w:szCs w:val="28"/>
          <w:lang w:val="uk-UA"/>
        </w:rPr>
        <w:t>иторії Наддніпрянської України</w:t>
      </w:r>
      <w:r w:rsidRPr="00C800F9">
        <w:rPr>
          <w:rFonts w:ascii="Times New Roman" w:hAnsi="Times New Roman" w:cs="Times New Roman"/>
          <w:sz w:val="28"/>
          <w:szCs w:val="28"/>
        </w:rPr>
        <w:t xml:space="preserve"> з другої половини ХІХ ст. </w:t>
      </w:r>
      <w:r w:rsidRPr="00C800F9">
        <w:rPr>
          <w:rFonts w:ascii="Times New Roman" w:hAnsi="Times New Roman" w:cs="Times New Roman"/>
          <w:sz w:val="28"/>
          <w:szCs w:val="28"/>
          <w:lang w:val="uk-UA"/>
        </w:rPr>
        <w:t>стали Харківська та Херсонська губернії.</w:t>
      </w:r>
      <w:r w:rsidRPr="00C800F9">
        <w:rPr>
          <w:rFonts w:ascii="Times New Roman" w:hAnsi="Times New Roman" w:cs="Times New Roman"/>
          <w:sz w:val="28"/>
          <w:szCs w:val="28"/>
        </w:rPr>
        <w:t xml:space="preserve"> Як зазначається у монографії дослідників міста Харкова Д.І. Багалія та Д.П. Міллера, станом на 1860 р. тут діяло 7 вовномийних фабрик, які за рівнем устаткування та кількістю промитої вовни посідали перше місце в Російській імперії. На кращих підприємствах – купців Кувшиннікова та Рижова – працювало майже 700 робітників. Грошовий обіг кожного з підприємців лише за одне літо коливався у розмірі 300–400 тис.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 xml:space="preserve">рб. Загальний обіговий капітал усіх підприємств становив значну суму – 600 тис.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 xml:space="preserve">рб. Щорічний же обсяг виробництва в грошовому еквіваленті сягав 1 млн.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рб. [</w:t>
      </w:r>
      <w:r w:rsidR="0056554B">
        <w:rPr>
          <w:rFonts w:ascii="Times New Roman" w:hAnsi="Times New Roman" w:cs="Times New Roman"/>
          <w:sz w:val="28"/>
          <w:szCs w:val="28"/>
          <w:lang w:val="uk-UA"/>
        </w:rPr>
        <w:t>160</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 xml:space="preserve">с. </w:t>
      </w:r>
      <w:r w:rsidRPr="00C800F9">
        <w:rPr>
          <w:rFonts w:ascii="Times New Roman" w:hAnsi="Times New Roman" w:cs="Times New Roman"/>
          <w:sz w:val="28"/>
          <w:szCs w:val="28"/>
        </w:rPr>
        <w:t>542</w:t>
      </w:r>
      <w:r w:rsidRPr="00C800F9">
        <w:rPr>
          <w:rFonts w:ascii="Times New Roman" w:hAnsi="Times New Roman" w:cs="Times New Roman"/>
          <w:sz w:val="28"/>
          <w:szCs w:val="28"/>
          <w:lang w:val="uk-UA"/>
        </w:rPr>
        <w:t>–543</w:t>
      </w:r>
      <w:r w:rsidRPr="00C800F9">
        <w:rPr>
          <w:rFonts w:ascii="Times New Roman" w:hAnsi="Times New Roman" w:cs="Times New Roman"/>
          <w:sz w:val="28"/>
          <w:szCs w:val="28"/>
        </w:rPr>
        <w:t xml:space="preserve">], або 26% від аналогічного показника по усій Російській імперії (3 млн. 856 тис.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 xml:space="preserve">рб.). На початку 60-х рр. ХІХ ст. вовномийна галузь відігравала важливу роль у промисловому житті міста Харкова, оскільки при </w:t>
      </w:r>
      <w:r w:rsidRPr="00C800F9">
        <w:rPr>
          <w:rFonts w:ascii="Times New Roman" w:hAnsi="Times New Roman" w:cs="Times New Roman"/>
          <w:sz w:val="28"/>
          <w:szCs w:val="28"/>
        </w:rPr>
        <w:lastRenderedPageBreak/>
        <w:t>слабкій розвиненості на той час фабрично-заводського сектору давала заробіток сотням жителів міста. На усіх вовномийних фабриках працювало понад 2 тис. робітників, переважну більшість з яких складали жінки [</w:t>
      </w:r>
      <w:r w:rsidR="0056554B">
        <w:rPr>
          <w:rFonts w:ascii="Times New Roman" w:hAnsi="Times New Roman" w:cs="Times New Roman"/>
          <w:sz w:val="28"/>
          <w:szCs w:val="28"/>
          <w:lang w:val="uk-UA"/>
        </w:rPr>
        <w:t>303</w:t>
      </w:r>
      <w:r w:rsidRPr="00C800F9">
        <w:rPr>
          <w:rFonts w:ascii="Times New Roman" w:hAnsi="Times New Roman" w:cs="Times New Roman"/>
          <w:sz w:val="28"/>
          <w:szCs w:val="28"/>
          <w:lang w:val="uk-UA"/>
        </w:rPr>
        <w:t>, с. 73</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Протягом другої половини ХІХ ст. в </w:t>
      </w:r>
      <w:r w:rsidRPr="00C800F9">
        <w:rPr>
          <w:rFonts w:ascii="Times New Roman" w:hAnsi="Times New Roman" w:cs="Times New Roman"/>
          <w:sz w:val="28"/>
          <w:szCs w:val="28"/>
        </w:rPr>
        <w:t xml:space="preserve">Україні </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 xml:space="preserve">начного розвитку досягла велика фабрична вовномийна промисловість.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 xml:space="preserve">ількість вовномийних підприємств та робітників на них </w:t>
      </w:r>
      <w:r w:rsidRPr="00C800F9">
        <w:rPr>
          <w:rFonts w:ascii="Times New Roman" w:hAnsi="Times New Roman" w:cs="Times New Roman"/>
          <w:sz w:val="28"/>
          <w:szCs w:val="28"/>
          <w:lang w:val="uk-UA"/>
        </w:rPr>
        <w:t>поступово скорочувалася. О</w:t>
      </w:r>
      <w:r w:rsidRPr="00C800F9">
        <w:rPr>
          <w:rFonts w:ascii="Times New Roman" w:hAnsi="Times New Roman" w:cs="Times New Roman"/>
          <w:sz w:val="28"/>
          <w:szCs w:val="28"/>
        </w:rPr>
        <w:t xml:space="preserve">бсяг виробництва </w:t>
      </w:r>
      <w:r w:rsidRPr="00C800F9">
        <w:rPr>
          <w:rFonts w:ascii="Times New Roman" w:hAnsi="Times New Roman" w:cs="Times New Roman"/>
          <w:sz w:val="28"/>
          <w:szCs w:val="28"/>
          <w:lang w:val="uk-UA"/>
        </w:rPr>
        <w:t xml:space="preserve">виробництва галузі також </w:t>
      </w:r>
      <w:r w:rsidRPr="00C800F9">
        <w:rPr>
          <w:rFonts w:ascii="Times New Roman" w:hAnsi="Times New Roman" w:cs="Times New Roman"/>
          <w:sz w:val="28"/>
          <w:szCs w:val="28"/>
        </w:rPr>
        <w:t>зменшувався</w:t>
      </w:r>
      <w:r w:rsidRPr="00C800F9">
        <w:rPr>
          <w:rFonts w:ascii="Times New Roman" w:hAnsi="Times New Roman" w:cs="Times New Roman"/>
          <w:sz w:val="28"/>
          <w:szCs w:val="28"/>
          <w:lang w:val="uk-UA"/>
        </w:rPr>
        <w:t xml:space="preserve">. Це свідчило про перебіг </w:t>
      </w:r>
      <w:r w:rsidRPr="00C800F9">
        <w:rPr>
          <w:rFonts w:ascii="Times New Roman" w:hAnsi="Times New Roman" w:cs="Times New Roman"/>
          <w:sz w:val="28"/>
          <w:szCs w:val="28"/>
        </w:rPr>
        <w:t>процес</w:t>
      </w:r>
      <w:r w:rsidRPr="00C800F9">
        <w:rPr>
          <w:rFonts w:ascii="Times New Roman" w:hAnsi="Times New Roman" w:cs="Times New Roman"/>
          <w:sz w:val="28"/>
          <w:szCs w:val="28"/>
          <w:lang w:val="uk-UA"/>
        </w:rPr>
        <w:t>ів</w:t>
      </w:r>
      <w:r w:rsidRPr="00C800F9">
        <w:rPr>
          <w:rFonts w:ascii="Times New Roman" w:hAnsi="Times New Roman" w:cs="Times New Roman"/>
          <w:sz w:val="28"/>
          <w:szCs w:val="28"/>
        </w:rPr>
        <w:t xml:space="preserve"> концентрації та механізації виробництва </w:t>
      </w:r>
      <w:r w:rsidRPr="00C800F9">
        <w:rPr>
          <w:rFonts w:ascii="Times New Roman" w:hAnsi="Times New Roman" w:cs="Times New Roman"/>
          <w:sz w:val="28"/>
          <w:szCs w:val="28"/>
          <w:lang w:val="uk-UA"/>
        </w:rPr>
        <w:t>та</w:t>
      </w:r>
      <w:r w:rsidRPr="00C800F9">
        <w:rPr>
          <w:rFonts w:ascii="Times New Roman" w:hAnsi="Times New Roman" w:cs="Times New Roman"/>
          <w:sz w:val="28"/>
          <w:szCs w:val="28"/>
        </w:rPr>
        <w:t xml:space="preserve"> зростання на цій основі продуктивності праці. </w:t>
      </w:r>
      <w:r w:rsidRPr="00C800F9">
        <w:rPr>
          <w:rFonts w:ascii="Times New Roman" w:hAnsi="Times New Roman" w:cs="Times New Roman"/>
          <w:sz w:val="28"/>
          <w:szCs w:val="28"/>
          <w:lang w:val="uk-UA"/>
        </w:rPr>
        <w:t xml:space="preserve">Від 1865 р. до 1895 р. </w:t>
      </w:r>
      <w:r w:rsidRPr="00C800F9">
        <w:rPr>
          <w:rFonts w:ascii="Times New Roman" w:hAnsi="Times New Roman" w:cs="Times New Roman"/>
          <w:sz w:val="28"/>
          <w:szCs w:val="28"/>
        </w:rPr>
        <w:t>обсяг виробництва</w:t>
      </w:r>
      <w:r w:rsidRPr="00C800F9">
        <w:rPr>
          <w:rFonts w:ascii="Times New Roman" w:hAnsi="Times New Roman" w:cs="Times New Roman"/>
          <w:sz w:val="28"/>
          <w:szCs w:val="28"/>
          <w:lang w:val="uk-UA"/>
        </w:rPr>
        <w:t xml:space="preserve"> вовномийних</w:t>
      </w:r>
      <w:r w:rsidRPr="00C800F9">
        <w:rPr>
          <w:rFonts w:ascii="Times New Roman" w:hAnsi="Times New Roman" w:cs="Times New Roman"/>
          <w:sz w:val="28"/>
          <w:szCs w:val="28"/>
        </w:rPr>
        <w:t xml:space="preserve"> підприємств з</w:t>
      </w:r>
      <w:r w:rsidRPr="00C800F9">
        <w:rPr>
          <w:rFonts w:ascii="Times New Roman" w:hAnsi="Times New Roman" w:cs="Times New Roman"/>
          <w:sz w:val="28"/>
          <w:szCs w:val="28"/>
          <w:lang w:val="uk-UA"/>
        </w:rPr>
        <w:t>більшився</w:t>
      </w:r>
      <w:r w:rsidRPr="00C800F9">
        <w:rPr>
          <w:rFonts w:ascii="Times New Roman" w:hAnsi="Times New Roman" w:cs="Times New Roman"/>
          <w:sz w:val="28"/>
          <w:szCs w:val="28"/>
        </w:rPr>
        <w:t xml:space="preserve"> втр</w:t>
      </w:r>
      <w:r w:rsidRPr="00C800F9">
        <w:rPr>
          <w:rFonts w:ascii="Times New Roman" w:hAnsi="Times New Roman" w:cs="Times New Roman"/>
          <w:sz w:val="28"/>
          <w:szCs w:val="28"/>
          <w:lang w:val="uk-UA"/>
        </w:rPr>
        <w:t>ичі</w:t>
      </w:r>
      <w:r w:rsidRPr="00C800F9">
        <w:rPr>
          <w:rFonts w:ascii="Times New Roman" w:hAnsi="Times New Roman" w:cs="Times New Roman"/>
          <w:sz w:val="28"/>
          <w:szCs w:val="28"/>
        </w:rPr>
        <w:t>. Характерно те, що вовномийне виробництво на Херсонщині весь час знижувалось, а на Харківщині, навпаки, зростало. В додатках до звіту харківського губернатора про стан промисловості за 1895 р. зазнача</w:t>
      </w:r>
      <w:r w:rsidRPr="00C800F9">
        <w:rPr>
          <w:rFonts w:ascii="Times New Roman" w:hAnsi="Times New Roman" w:cs="Times New Roman"/>
          <w:sz w:val="28"/>
          <w:szCs w:val="28"/>
          <w:lang w:val="uk-UA"/>
        </w:rPr>
        <w:t>ло</w:t>
      </w:r>
      <w:r w:rsidRPr="00C800F9">
        <w:rPr>
          <w:rFonts w:ascii="Times New Roman" w:hAnsi="Times New Roman" w:cs="Times New Roman"/>
          <w:sz w:val="28"/>
          <w:szCs w:val="28"/>
        </w:rPr>
        <w:t>ся</w:t>
      </w:r>
      <w:r w:rsidRPr="00C800F9">
        <w:rPr>
          <w:rFonts w:ascii="Times New Roman" w:hAnsi="Times New Roman" w:cs="Times New Roman"/>
          <w:sz w:val="28"/>
          <w:szCs w:val="28"/>
          <w:lang w:val="uk-UA"/>
        </w:rPr>
        <w:t xml:space="preserve">, що </w:t>
      </w:r>
      <w:r w:rsidRPr="00C800F9">
        <w:rPr>
          <w:rFonts w:ascii="Times New Roman" w:hAnsi="Times New Roman" w:cs="Times New Roman"/>
          <w:sz w:val="28"/>
          <w:szCs w:val="28"/>
        </w:rPr>
        <w:t xml:space="preserve">вовномийні заклади Харківської губернії, які для краю, особливо для м. Харкова, мали </w:t>
      </w:r>
      <w:r w:rsidRPr="00C800F9">
        <w:rPr>
          <w:rFonts w:ascii="Times New Roman" w:hAnsi="Times New Roman" w:cs="Times New Roman"/>
          <w:sz w:val="28"/>
          <w:szCs w:val="28"/>
          <w:lang w:val="uk-UA"/>
        </w:rPr>
        <w:t>й</w:t>
      </w:r>
      <w:r w:rsidRPr="00C800F9">
        <w:rPr>
          <w:rFonts w:ascii="Times New Roman" w:hAnsi="Times New Roman" w:cs="Times New Roman"/>
          <w:sz w:val="28"/>
          <w:szCs w:val="28"/>
        </w:rPr>
        <w:t xml:space="preserve"> мають ще й тепер дуже важливе значення в економічному відношенні, зробивши Харків центром вовняної промисловості всього південного краю, створивши «вовняні» ярмарки, і таким чином при</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 xml:space="preserve">вели до </w:t>
      </w:r>
      <w:r w:rsidRPr="00C800F9">
        <w:rPr>
          <w:rFonts w:ascii="Times New Roman" w:hAnsi="Times New Roman" w:cs="Times New Roman"/>
          <w:sz w:val="28"/>
          <w:szCs w:val="28"/>
          <w:lang w:val="uk-UA"/>
        </w:rPr>
        <w:t xml:space="preserve">залучення та </w:t>
      </w:r>
      <w:r w:rsidRPr="00C800F9">
        <w:rPr>
          <w:rFonts w:ascii="Times New Roman" w:hAnsi="Times New Roman" w:cs="Times New Roman"/>
          <w:sz w:val="28"/>
          <w:szCs w:val="28"/>
        </w:rPr>
        <w:t xml:space="preserve">скупчення багатств у цьому </w:t>
      </w:r>
      <w:r w:rsidRPr="00C800F9">
        <w:rPr>
          <w:rFonts w:ascii="Times New Roman" w:hAnsi="Times New Roman" w:cs="Times New Roman"/>
          <w:sz w:val="28"/>
          <w:szCs w:val="28"/>
          <w:lang w:val="uk-UA"/>
        </w:rPr>
        <w:t xml:space="preserve">регіоні </w:t>
      </w:r>
      <w:r w:rsidRPr="00C800F9">
        <w:rPr>
          <w:rFonts w:ascii="Times New Roman" w:hAnsi="Times New Roman" w:cs="Times New Roman"/>
          <w:sz w:val="28"/>
          <w:szCs w:val="28"/>
        </w:rPr>
        <w:t>[</w:t>
      </w:r>
      <w:r w:rsidR="0056554B">
        <w:rPr>
          <w:rFonts w:ascii="Times New Roman" w:hAnsi="Times New Roman" w:cs="Times New Roman"/>
          <w:sz w:val="28"/>
          <w:szCs w:val="28"/>
          <w:lang w:val="uk-UA"/>
        </w:rPr>
        <w:t>528</w:t>
      </w:r>
      <w:r w:rsidRPr="00C800F9">
        <w:rPr>
          <w:rFonts w:ascii="Times New Roman" w:hAnsi="Times New Roman" w:cs="Times New Roman"/>
          <w:sz w:val="28"/>
          <w:szCs w:val="28"/>
          <w:lang w:val="uk-UA"/>
        </w:rPr>
        <w:t>, с. 174</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Великих в</w:t>
      </w:r>
      <w:r w:rsidRPr="00C800F9">
        <w:rPr>
          <w:rFonts w:ascii="Times New Roman" w:hAnsi="Times New Roman" w:cs="Times New Roman"/>
          <w:sz w:val="28"/>
          <w:szCs w:val="28"/>
        </w:rPr>
        <w:t xml:space="preserve">овномийних підприємств </w:t>
      </w:r>
      <w:r w:rsidRPr="00C800F9">
        <w:rPr>
          <w:rFonts w:ascii="Times New Roman" w:hAnsi="Times New Roman" w:cs="Times New Roman"/>
          <w:sz w:val="28"/>
          <w:szCs w:val="28"/>
          <w:lang w:val="uk-UA"/>
        </w:rPr>
        <w:t xml:space="preserve">в Україні </w:t>
      </w:r>
      <w:r w:rsidRPr="00C800F9">
        <w:rPr>
          <w:rFonts w:ascii="Times New Roman" w:hAnsi="Times New Roman" w:cs="Times New Roman"/>
          <w:sz w:val="28"/>
          <w:szCs w:val="28"/>
        </w:rPr>
        <w:t>в 1900 р</w:t>
      </w:r>
      <w:r w:rsidRPr="00C800F9">
        <w:rPr>
          <w:rFonts w:ascii="Times New Roman" w:hAnsi="Times New Roman" w:cs="Times New Roman"/>
          <w:sz w:val="28"/>
          <w:szCs w:val="28"/>
          <w:lang w:val="uk-UA"/>
        </w:rPr>
        <w:t>. працювало</w:t>
      </w:r>
      <w:r w:rsidRPr="00C800F9">
        <w:rPr>
          <w:rFonts w:ascii="Times New Roman" w:hAnsi="Times New Roman" w:cs="Times New Roman"/>
          <w:sz w:val="28"/>
          <w:szCs w:val="28"/>
        </w:rPr>
        <w:t xml:space="preserve"> 4, з них в Харківській губернії – 3 із загальною кількістю робітників 686 </w:t>
      </w:r>
      <w:r w:rsidRPr="00C800F9">
        <w:rPr>
          <w:rFonts w:ascii="Times New Roman" w:hAnsi="Times New Roman" w:cs="Times New Roman"/>
          <w:sz w:val="28"/>
          <w:szCs w:val="28"/>
          <w:lang w:val="uk-UA"/>
        </w:rPr>
        <w:t>та</w:t>
      </w:r>
      <w:r w:rsidRPr="00C800F9">
        <w:rPr>
          <w:rFonts w:ascii="Times New Roman" w:hAnsi="Times New Roman" w:cs="Times New Roman"/>
          <w:sz w:val="28"/>
          <w:szCs w:val="28"/>
        </w:rPr>
        <w:t xml:space="preserve"> в Херсонській губернії – одне з кількістю робітників 148 [</w:t>
      </w:r>
      <w:r w:rsidR="0056554B">
        <w:rPr>
          <w:rFonts w:ascii="Times New Roman" w:hAnsi="Times New Roman" w:cs="Times New Roman"/>
          <w:sz w:val="28"/>
          <w:szCs w:val="28"/>
          <w:lang w:val="uk-UA"/>
        </w:rPr>
        <w:t>524</w:t>
      </w:r>
      <w:r w:rsidRPr="00C800F9">
        <w:rPr>
          <w:rFonts w:ascii="Times New Roman" w:hAnsi="Times New Roman" w:cs="Times New Roman"/>
          <w:sz w:val="28"/>
          <w:szCs w:val="28"/>
          <w:lang w:val="uk-UA"/>
        </w:rPr>
        <w:t>, с. 54</w:t>
      </w:r>
      <w:r w:rsidRPr="00C800F9">
        <w:rPr>
          <w:rFonts w:ascii="Times New Roman" w:hAnsi="Times New Roman" w:cs="Times New Roman"/>
          <w:sz w:val="28"/>
          <w:szCs w:val="28"/>
        </w:rPr>
        <w:t>].</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 xml:space="preserve">На початку ХХ ст. в Харківській губернії працювало два вовномийні заводи, що були засновані в 1850 р. і в 1875 р., a вовномийки, що зазначалися в списках за 1894 і 1898 рр., засновані в 1824 р. і 1844 р., в 1878 р вже закрилися. Таким чином, у вовномийному виробництві спостерігалося закриття старих підприємств та відсутність новостворених. Вовномийки, що позакривалися намивали близько 25–30 тис. пудів вовни в рік кожна </w:t>
      </w:r>
      <w:r w:rsidRPr="00C800F9">
        <w:rPr>
          <w:bCs/>
          <w:color w:val="auto"/>
          <w:sz w:val="28"/>
          <w:szCs w:val="28"/>
        </w:rPr>
        <w:t>[</w:t>
      </w:r>
      <w:r w:rsidR="004458D4">
        <w:rPr>
          <w:bCs/>
          <w:color w:val="auto"/>
          <w:sz w:val="28"/>
          <w:szCs w:val="28"/>
          <w:lang w:val="uk-UA"/>
        </w:rPr>
        <w:t>224</w:t>
      </w:r>
      <w:r w:rsidRPr="00C800F9">
        <w:rPr>
          <w:bCs/>
          <w:color w:val="auto"/>
          <w:sz w:val="28"/>
          <w:szCs w:val="28"/>
        </w:rPr>
        <w:t>, с. 5]</w:t>
      </w:r>
      <w:r w:rsidRPr="00C800F9">
        <w:rPr>
          <w:bCs/>
          <w:color w:val="auto"/>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Отже, вовномийна промисловість, яка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Україні в другій половині XIX ст. занепадала, все ж продовжувала відігравати ще значну роль завдяки розвитку цієї галузі в Харківській губернії.</w:t>
      </w:r>
    </w:p>
    <w:p w:rsidR="00B84423" w:rsidRPr="00C800F9" w:rsidRDefault="00B84423" w:rsidP="0019669D">
      <w:pPr>
        <w:shd w:val="clear" w:color="auto" w:fill="FFFFFF"/>
        <w:spacing w:after="0" w:line="24" w:lineRule="atLeast"/>
        <w:ind w:firstLine="680"/>
        <w:jc w:val="both"/>
        <w:rPr>
          <w:rFonts w:ascii="Times New Roman" w:hAnsi="Times New Roman" w:cs="Times New Roman"/>
          <w:bCs/>
          <w:sz w:val="28"/>
          <w:szCs w:val="28"/>
          <w:lang w:val="uk-UA"/>
        </w:rPr>
      </w:pPr>
      <w:r w:rsidRPr="00C800F9">
        <w:rPr>
          <w:rFonts w:ascii="Times New Roman" w:hAnsi="Times New Roman" w:cs="Times New Roman"/>
          <w:sz w:val="28"/>
          <w:szCs w:val="28"/>
        </w:rPr>
        <w:t>У 1908 р. кількість підприємств з обробки вовни в Україні дещо зросла. Так, у Чернігівській губернії налічувалос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8 підприємств з кількістю робітників 4260, у Подільській відповідно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26 і 681, у Харківській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2 і 561, у Київській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4 </w:t>
      </w:r>
      <w:r w:rsidRPr="00C800F9">
        <w:rPr>
          <w:rFonts w:ascii="Times New Roman" w:hAnsi="Times New Roman" w:cs="Times New Roman"/>
          <w:sz w:val="28"/>
          <w:szCs w:val="28"/>
          <w:lang w:val="uk-UA"/>
        </w:rPr>
        <w:t>та</w:t>
      </w:r>
      <w:r w:rsidRPr="00C800F9">
        <w:rPr>
          <w:rFonts w:ascii="Times New Roman" w:hAnsi="Times New Roman" w:cs="Times New Roman"/>
          <w:sz w:val="28"/>
          <w:szCs w:val="28"/>
        </w:rPr>
        <w:t xml:space="preserve"> 155, у Волинській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4 і 73 </w:t>
      </w:r>
      <w:r w:rsidRPr="00C800F9">
        <w:rPr>
          <w:rFonts w:ascii="Times New Roman" w:hAnsi="Times New Roman" w:cs="Times New Roman"/>
          <w:sz w:val="28"/>
          <w:szCs w:val="28"/>
          <w:lang w:val="uk-UA"/>
        </w:rPr>
        <w:t>й</w:t>
      </w:r>
      <w:r w:rsidRPr="00C800F9">
        <w:rPr>
          <w:rFonts w:ascii="Times New Roman" w:hAnsi="Times New Roman" w:cs="Times New Roman"/>
          <w:sz w:val="28"/>
          <w:szCs w:val="28"/>
        </w:rPr>
        <w:t xml:space="preserve"> в Херсонській губернії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3 підприємства в кількістю робітників 149</w:t>
      </w:r>
      <w:r w:rsidRPr="00C800F9">
        <w:rPr>
          <w:rFonts w:ascii="Times New Roman" w:hAnsi="Times New Roman" w:cs="Times New Roman"/>
          <w:bCs/>
          <w:sz w:val="28"/>
          <w:szCs w:val="28"/>
          <w:lang w:val="uk-UA"/>
        </w:rPr>
        <w:t xml:space="preserve"> </w:t>
      </w:r>
      <w:r w:rsidRPr="00C800F9">
        <w:rPr>
          <w:rFonts w:ascii="Times New Roman" w:hAnsi="Times New Roman" w:cs="Times New Roman"/>
          <w:bCs/>
          <w:sz w:val="28"/>
          <w:szCs w:val="28"/>
        </w:rPr>
        <w:t>[</w:t>
      </w:r>
      <w:r w:rsidR="004458D4">
        <w:rPr>
          <w:rFonts w:ascii="Times New Roman" w:hAnsi="Times New Roman" w:cs="Times New Roman"/>
          <w:bCs/>
          <w:sz w:val="28"/>
          <w:szCs w:val="28"/>
          <w:lang w:val="uk-UA"/>
        </w:rPr>
        <w:t>528</w:t>
      </w:r>
      <w:r w:rsidRPr="00C800F9">
        <w:rPr>
          <w:rFonts w:ascii="Times New Roman" w:hAnsi="Times New Roman" w:cs="Times New Roman"/>
          <w:bCs/>
          <w:sz w:val="28"/>
          <w:szCs w:val="28"/>
        </w:rPr>
        <w:t xml:space="preserve">, с. </w:t>
      </w:r>
      <w:r w:rsidRPr="00C800F9">
        <w:rPr>
          <w:rFonts w:ascii="Times New Roman" w:hAnsi="Times New Roman" w:cs="Times New Roman"/>
          <w:bCs/>
          <w:sz w:val="28"/>
          <w:szCs w:val="28"/>
          <w:lang w:val="uk-UA"/>
        </w:rPr>
        <w:t>174</w:t>
      </w:r>
      <w:r w:rsidRPr="00C800F9">
        <w:rPr>
          <w:rFonts w:ascii="Times New Roman" w:hAnsi="Times New Roman" w:cs="Times New Roman"/>
          <w:bCs/>
          <w:sz w:val="28"/>
          <w:szCs w:val="28"/>
        </w:rPr>
        <w:t>]</w:t>
      </w:r>
      <w:r w:rsidRPr="00C800F9">
        <w:rPr>
          <w:rFonts w:ascii="Times New Roman" w:hAnsi="Times New Roman" w:cs="Times New Roman"/>
          <w:bCs/>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Завдяки відносно де</w:t>
      </w:r>
      <w:r w:rsidRPr="00C800F9">
        <w:rPr>
          <w:rFonts w:ascii="Times New Roman" w:hAnsi="Times New Roman" w:cs="Times New Roman"/>
          <w:sz w:val="28"/>
          <w:szCs w:val="28"/>
          <w:lang w:val="uk-UA"/>
        </w:rPr>
        <w:t>ш</w:t>
      </w:r>
      <w:r w:rsidRPr="00C800F9">
        <w:rPr>
          <w:rFonts w:ascii="Times New Roman" w:hAnsi="Times New Roman" w:cs="Times New Roman"/>
          <w:sz w:val="28"/>
          <w:szCs w:val="28"/>
        </w:rPr>
        <w:t xml:space="preserve">евій сировині, легкості й нарядності виробів з неї, порівняно краще була розвинена </w:t>
      </w:r>
      <w:r w:rsidRPr="00C800F9">
        <w:rPr>
          <w:rFonts w:ascii="Times New Roman" w:hAnsi="Times New Roman" w:cs="Times New Roman"/>
          <w:b/>
          <w:sz w:val="28"/>
          <w:szCs w:val="28"/>
        </w:rPr>
        <w:t>канатно-джутова промисловість</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 xml:space="preserve">Виробництво конопляного прядива та мотузок здавна було предметом дрібної народної промисловості (ремісничої та кустарної). Конопляне прядиво використовувалося для виробництва полотна, що йшло на виготовлення одягу, мотузок – для промисловості та сільського господарства. Перехід до стадії великого виробництва (мануфактурного та фабричного) відбувся в галузі лише тоді, коли з’явилася потреба у виготовленні парусного полотна й канатів, що вимагали складніших технічних засобів та значних капіталів. Для виготовлення </w:t>
      </w:r>
      <w:r w:rsidRPr="00C800F9">
        <w:rPr>
          <w:rFonts w:ascii="Times New Roman" w:hAnsi="Times New Roman" w:cs="Times New Roman"/>
          <w:sz w:val="28"/>
          <w:szCs w:val="28"/>
          <w:lang w:val="uk-UA"/>
        </w:rPr>
        <w:lastRenderedPageBreak/>
        <w:t>парусних полотен використовувалося не лише конопляне, але й лляне прядиво (хоча і в меншій кількості). Більшість джерел відносять це виробництво до лляного під загальною назвою полотняного. Тому будемо розглядати його як канатне та канатно-мотузкове.</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Найбільшими центрами канатно-мотузкового виробництва в Російській імперії в 1859 р. були Петербурзька губернія – 11 закладів, 465 робітників, сума вартості виробництва становила 1 029 433 крб., Ярославська губернія – 7 закладів, 630 робітників, сума виробництва – 378 559 крб., Нижньогородська губернія – 22 заклади, 583 робітники, сума виробництва – 187 720 крб., Одеське градоначальство – 3 заклади, 88 робітників, сума виробництва – 190 825 крб. Перші відомості про канатно-мотузяне виробництво в Чернігівській губернії стосуються 1814 р., коли там було 10 закладів, 14 водяних коліс, 65 робітників, вироблено 11 100 пудів продукції [</w:t>
      </w:r>
      <w:r w:rsidR="004458D4">
        <w:rPr>
          <w:rFonts w:ascii="Times New Roman" w:hAnsi="Times New Roman" w:cs="Times New Roman"/>
          <w:sz w:val="28"/>
          <w:szCs w:val="28"/>
          <w:lang w:val="uk-UA"/>
        </w:rPr>
        <w:t>536</w:t>
      </w:r>
      <w:r w:rsidRPr="00C800F9">
        <w:rPr>
          <w:rFonts w:ascii="Times New Roman" w:hAnsi="Times New Roman" w:cs="Times New Roman"/>
          <w:sz w:val="28"/>
          <w:szCs w:val="28"/>
          <w:lang w:val="uk-UA"/>
        </w:rPr>
        <w:t>, с. 202]. Таким чином, канатна промисловість переважно зосереджувалася в місцевостях, багатих сировинними ресурсами.</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Канатн</w:t>
      </w:r>
      <w:r w:rsidRPr="00C800F9">
        <w:rPr>
          <w:rFonts w:ascii="Times New Roman" w:hAnsi="Times New Roman" w:cs="Times New Roman"/>
          <w:sz w:val="28"/>
          <w:szCs w:val="28"/>
          <w:lang w:val="uk-UA"/>
        </w:rPr>
        <w:t>о-джутова</w:t>
      </w:r>
      <w:r w:rsidRPr="00C800F9">
        <w:rPr>
          <w:rFonts w:ascii="Times New Roman" w:hAnsi="Times New Roman" w:cs="Times New Roman"/>
          <w:sz w:val="28"/>
          <w:szCs w:val="28"/>
        </w:rPr>
        <w:t xml:space="preserve"> промисловість </w:t>
      </w:r>
      <w:r w:rsidRPr="00C800F9">
        <w:rPr>
          <w:rFonts w:ascii="Times New Roman" w:hAnsi="Times New Roman" w:cs="Times New Roman"/>
          <w:sz w:val="28"/>
          <w:szCs w:val="28"/>
          <w:lang w:val="uk-UA"/>
        </w:rPr>
        <w:t xml:space="preserve">в Наддніпрянській </w:t>
      </w:r>
      <w:r w:rsidRPr="00C800F9">
        <w:rPr>
          <w:rFonts w:ascii="Times New Roman" w:hAnsi="Times New Roman" w:cs="Times New Roman"/>
          <w:sz w:val="28"/>
          <w:szCs w:val="28"/>
        </w:rPr>
        <w:t>Україні була представлена в основному д</w:t>
      </w:r>
      <w:r w:rsidRPr="00C800F9">
        <w:rPr>
          <w:rFonts w:ascii="Times New Roman" w:hAnsi="Times New Roman" w:cs="Times New Roman"/>
          <w:sz w:val="28"/>
          <w:szCs w:val="28"/>
          <w:lang w:val="en-US"/>
        </w:rPr>
        <w:t>p</w:t>
      </w:r>
      <w:r w:rsidRPr="00C800F9">
        <w:rPr>
          <w:rFonts w:ascii="Times New Roman" w:hAnsi="Times New Roman" w:cs="Times New Roman"/>
          <w:sz w:val="28"/>
          <w:szCs w:val="28"/>
        </w:rPr>
        <w:t>ібними промислами. Лише Харківський канатний завод і Одеська джутова фабрика були типовими для розвинутого капіталізму підприємствами. Вартість щорічної продукції канатної промисловості у пореформений період становила н</w:t>
      </w:r>
      <w:r w:rsidRPr="00C800F9">
        <w:rPr>
          <w:rFonts w:ascii="Times New Roman" w:hAnsi="Times New Roman" w:cs="Times New Roman"/>
          <w:sz w:val="28"/>
          <w:szCs w:val="28"/>
          <w:lang w:val="en-US"/>
        </w:rPr>
        <w:t>e</w:t>
      </w:r>
      <w:r w:rsidRPr="00C800F9">
        <w:rPr>
          <w:rFonts w:ascii="Times New Roman" w:hAnsi="Times New Roman" w:cs="Times New Roman"/>
          <w:sz w:val="28"/>
          <w:szCs w:val="28"/>
        </w:rPr>
        <w:t xml:space="preserve"> більше 500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Так,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1871 р. у Полтавській, Харківській, Катеринославській і Херсонській губерніях діяло 9 канатних підприємств, на яких працювало 230 робітників, </w:t>
      </w:r>
      <w:r w:rsidRPr="00C800F9">
        <w:rPr>
          <w:rFonts w:ascii="Times New Roman" w:hAnsi="Times New Roman" w:cs="Times New Roman"/>
          <w:sz w:val="28"/>
          <w:szCs w:val="28"/>
          <w:lang w:val="uk-UA"/>
        </w:rPr>
        <w:t>щ</w:t>
      </w:r>
      <w:r w:rsidRPr="00C800F9">
        <w:rPr>
          <w:rFonts w:ascii="Times New Roman" w:hAnsi="Times New Roman" w:cs="Times New Roman"/>
          <w:sz w:val="28"/>
          <w:szCs w:val="28"/>
        </w:rPr>
        <w:t>о виробили канатів на 431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Серед канатних підприємств зустрічалися </w:t>
      </w:r>
      <w:r w:rsidRPr="00C800F9">
        <w:rPr>
          <w:rFonts w:ascii="Times New Roman" w:hAnsi="Times New Roman" w:cs="Times New Roman"/>
          <w:sz w:val="28"/>
          <w:szCs w:val="28"/>
          <w:lang w:val="uk-UA"/>
        </w:rPr>
        <w:t>й</w:t>
      </w:r>
      <w:r w:rsidRPr="00C800F9">
        <w:rPr>
          <w:rFonts w:ascii="Times New Roman" w:hAnsi="Times New Roman" w:cs="Times New Roman"/>
          <w:sz w:val="28"/>
          <w:szCs w:val="28"/>
        </w:rPr>
        <w:t xml:space="preserve"> справжні заводи з десятками і сотнями робітників. До останніх, наприклад, відносився завод Новікова в Одесі, який у 1885 р. виробив 32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пудів канатів і мотузок. Сировина </w:t>
      </w:r>
      <w:r w:rsidRPr="00C800F9">
        <w:rPr>
          <w:rFonts w:ascii="Times New Roman" w:hAnsi="Times New Roman" w:cs="Times New Roman"/>
          <w:sz w:val="28"/>
          <w:szCs w:val="28"/>
          <w:lang w:val="uk-UA"/>
        </w:rPr>
        <w:t xml:space="preserve">для </w:t>
      </w:r>
      <w:r w:rsidRPr="00C800F9">
        <w:rPr>
          <w:rFonts w:ascii="Times New Roman" w:hAnsi="Times New Roman" w:cs="Times New Roman"/>
          <w:sz w:val="28"/>
          <w:szCs w:val="28"/>
        </w:rPr>
        <w:t>завод</w:t>
      </w:r>
      <w:r w:rsidRPr="00C800F9">
        <w:rPr>
          <w:rFonts w:ascii="Times New Roman" w:hAnsi="Times New Roman" w:cs="Times New Roman"/>
          <w:sz w:val="28"/>
          <w:szCs w:val="28"/>
          <w:lang w:val="uk-UA"/>
        </w:rPr>
        <w:t>у</w:t>
      </w:r>
      <w:r w:rsidRPr="00C800F9">
        <w:rPr>
          <w:rFonts w:ascii="Times New Roman" w:hAnsi="Times New Roman" w:cs="Times New Roman"/>
          <w:sz w:val="28"/>
          <w:szCs w:val="28"/>
        </w:rPr>
        <w:t xml:space="preserve"> Новікова </w:t>
      </w:r>
      <w:r w:rsidRPr="00C800F9">
        <w:rPr>
          <w:rFonts w:ascii="Times New Roman" w:hAnsi="Times New Roman" w:cs="Times New Roman"/>
          <w:sz w:val="28"/>
          <w:szCs w:val="28"/>
          <w:lang w:val="uk-UA"/>
        </w:rPr>
        <w:t>до</w:t>
      </w:r>
      <w:r w:rsidRPr="00C800F9">
        <w:rPr>
          <w:rFonts w:ascii="Times New Roman" w:hAnsi="Times New Roman" w:cs="Times New Roman"/>
          <w:sz w:val="28"/>
          <w:szCs w:val="28"/>
        </w:rPr>
        <w:t xml:space="preserve"> Одес</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привозилася з Орловської, Курської і Чернігівської губерній, а також з Англії (манільне прядиво) </w:t>
      </w:r>
      <w:r w:rsidRPr="00C800F9">
        <w:rPr>
          <w:rFonts w:ascii="Times New Roman" w:hAnsi="Times New Roman" w:cs="Times New Roman"/>
          <w:sz w:val="28"/>
          <w:szCs w:val="28"/>
          <w:lang w:val="uk-UA"/>
        </w:rPr>
        <w:t>[</w:t>
      </w:r>
      <w:r w:rsidR="004458D4">
        <w:rPr>
          <w:rFonts w:ascii="Times New Roman" w:hAnsi="Times New Roman" w:cs="Times New Roman"/>
          <w:sz w:val="28"/>
          <w:szCs w:val="28"/>
          <w:lang w:val="uk-UA"/>
        </w:rPr>
        <w:t>450</w:t>
      </w:r>
      <w:r w:rsidRPr="00C800F9">
        <w:rPr>
          <w:rFonts w:ascii="Times New Roman" w:hAnsi="Times New Roman" w:cs="Times New Roman"/>
          <w:sz w:val="28"/>
          <w:szCs w:val="28"/>
          <w:lang w:val="uk-UA"/>
        </w:rPr>
        <w:t>, с. 43].</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Російський царський уряд був змушений розгорнути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анатн</w:t>
      </w:r>
      <w:r w:rsidRPr="00C800F9">
        <w:rPr>
          <w:rFonts w:ascii="Times New Roman" w:hAnsi="Times New Roman" w:cs="Times New Roman"/>
          <w:sz w:val="28"/>
          <w:szCs w:val="28"/>
          <w:lang w:val="uk-UA"/>
        </w:rPr>
        <w:t>о-джутову</w:t>
      </w:r>
      <w:r w:rsidRPr="00C800F9">
        <w:rPr>
          <w:rFonts w:ascii="Times New Roman" w:hAnsi="Times New Roman" w:cs="Times New Roman"/>
          <w:sz w:val="28"/>
          <w:szCs w:val="28"/>
        </w:rPr>
        <w:t xml:space="preserve"> промисловість в місті Одеса з двох причин. У цьому найбільшому українському портовому місті був великий попит на мішочно-мотузяні вироби, що були необхідними для технічного обладнання експорту збіжжя та іншої продукції. Другою причиною була зручність доставки до Одеси імпортного джуту, що значно здешевлювало саму продукцію. Вигідне розташування Харкова н</w:t>
      </w:r>
      <w:r w:rsidRPr="00C800F9">
        <w:rPr>
          <w:rFonts w:ascii="Times New Roman" w:hAnsi="Times New Roman" w:cs="Times New Roman"/>
          <w:sz w:val="28"/>
          <w:szCs w:val="28"/>
          <w:lang w:val="en-US"/>
        </w:rPr>
        <w:t>a</w:t>
      </w:r>
      <w:r w:rsidRPr="00C800F9">
        <w:rPr>
          <w:rFonts w:ascii="Times New Roman" w:hAnsi="Times New Roman" w:cs="Times New Roman"/>
          <w:sz w:val="28"/>
          <w:szCs w:val="28"/>
        </w:rPr>
        <w:t xml:space="preserve"> межі між районами багатими на коноплі та районами значного попиту на мішки й інші в’</w:t>
      </w:r>
      <w:r w:rsidRPr="00C800F9">
        <w:rPr>
          <w:rFonts w:ascii="Times New Roman" w:hAnsi="Times New Roman" w:cs="Times New Roman"/>
          <w:sz w:val="28"/>
          <w:szCs w:val="28"/>
          <w:lang w:val="uk-UA"/>
        </w:rPr>
        <w:t xml:space="preserve">язальні вироби позитивно вплинуло на поширення </w:t>
      </w:r>
      <w:r w:rsidRPr="00C800F9">
        <w:rPr>
          <w:rFonts w:ascii="Times New Roman" w:hAnsi="Times New Roman" w:cs="Times New Roman"/>
          <w:sz w:val="28"/>
          <w:szCs w:val="28"/>
        </w:rPr>
        <w:t>канатно-джутової промисловості й у тому другому осередку. В порівнянні з виробництвом Російської імперії</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питома вага української канатно-джутової промисловості в загальному обсязі виробництва прядива та інших волокнистих речовин рослинного походження наближалася до 20% [</w:t>
      </w:r>
      <w:r w:rsidR="004458D4">
        <w:rPr>
          <w:rFonts w:ascii="Times New Roman" w:hAnsi="Times New Roman" w:cs="Times New Roman"/>
          <w:sz w:val="28"/>
          <w:szCs w:val="28"/>
          <w:lang w:val="uk-UA"/>
        </w:rPr>
        <w:t>431</w:t>
      </w:r>
      <w:r w:rsidRPr="00C800F9">
        <w:rPr>
          <w:rFonts w:ascii="Times New Roman" w:hAnsi="Times New Roman" w:cs="Times New Roman"/>
          <w:sz w:val="28"/>
          <w:szCs w:val="28"/>
          <w:lang w:val="uk-UA"/>
        </w:rPr>
        <w:t>, с.14</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При організації канатних заводів, у зв’язку з новизною виробництва, всі його стадії від тіпання й чесання прядива до «спуску канатів» та їх обробки відбувалися загалом всередині підприємства. В подальшому відбулася диференціація, й тіпання волокна проходило або в господарствах селян – </w:t>
      </w:r>
      <w:r w:rsidRPr="00C800F9">
        <w:rPr>
          <w:rFonts w:ascii="Times New Roman" w:hAnsi="Times New Roman" w:cs="Times New Roman"/>
          <w:sz w:val="28"/>
          <w:szCs w:val="28"/>
          <w:lang w:val="uk-UA"/>
        </w:rPr>
        <w:lastRenderedPageBreak/>
        <w:t>виробників коноплі, або на спеціальних тіпальних заводах. Таким чином, прядиво надходило в торгівлю вже в первинно обробленому вигляді. Що стосується чесання льону, то воно нерозривно пов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язане з прядінням, останнє ж у порівнянні з конопляним прядивом, мало деякі особливості. Лляні мануфактури, пройшовши початкову стадію організації, уникали запроваджувати в себе прядильні відділення, надаючи перевагу купівлі готового прядива на ринку від дрібних виробників або замовляючи його останнім, і так продовжувалося до 50-х рр. ХІХ ст., коли з</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явилися механічні льонопрядильні. Проте коноплі потребували для своєї обробки значно більше зусиль, ніж льон. Особливо це стосується виготовлення прядива, що надходило для виробництва канатів і деяких видів мотузок. Тому канатні заклади намагалися в тій чи іншій мірі забезпечувати себе прядивом, організовуючи самостійні прядильні відділення [</w:t>
      </w:r>
      <w:r w:rsidR="004458D4">
        <w:rPr>
          <w:rFonts w:ascii="Times New Roman" w:hAnsi="Times New Roman" w:cs="Times New Roman"/>
          <w:sz w:val="28"/>
          <w:szCs w:val="28"/>
          <w:lang w:val="uk-UA"/>
        </w:rPr>
        <w:t>536</w:t>
      </w:r>
      <w:r w:rsidR="00D65A95" w:rsidRPr="00C800F9">
        <w:rPr>
          <w:rFonts w:ascii="Times New Roman" w:hAnsi="Times New Roman" w:cs="Times New Roman"/>
          <w:sz w:val="28"/>
          <w:szCs w:val="28"/>
          <w:lang w:val="uk-UA"/>
        </w:rPr>
        <w:t>, с. 203–</w:t>
      </w:r>
      <w:r w:rsidRPr="00C800F9">
        <w:rPr>
          <w:rFonts w:ascii="Times New Roman" w:hAnsi="Times New Roman" w:cs="Times New Roman"/>
          <w:sz w:val="28"/>
          <w:szCs w:val="28"/>
          <w:lang w:val="uk-UA"/>
        </w:rPr>
        <w:t>204].</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Найбільші підприємства з виробництва канатів були розташовані в Харківській губернії, де на одне підприємство припадало виробленої продукції в середньому в 1895 р. – 21 187 крб. і 110 робітників, на Полтавщині – 3750 крб. і на Чернігівщині в середньому вироблялось продукції на один заклад лише 515 крб. К</w:t>
      </w:r>
      <w:r w:rsidRPr="00C800F9">
        <w:rPr>
          <w:rFonts w:ascii="Times New Roman" w:hAnsi="Times New Roman" w:cs="Times New Roman"/>
          <w:sz w:val="28"/>
          <w:szCs w:val="28"/>
        </w:rPr>
        <w:t xml:space="preserve">ількість </w:t>
      </w:r>
      <w:r w:rsidRPr="00C800F9">
        <w:rPr>
          <w:rFonts w:ascii="Times New Roman" w:hAnsi="Times New Roman" w:cs="Times New Roman"/>
          <w:sz w:val="28"/>
          <w:szCs w:val="28"/>
          <w:lang w:val="uk-UA"/>
        </w:rPr>
        <w:t>підприємств</w:t>
      </w:r>
      <w:r w:rsidRPr="00C800F9">
        <w:rPr>
          <w:rFonts w:ascii="Times New Roman" w:hAnsi="Times New Roman" w:cs="Times New Roman"/>
          <w:sz w:val="28"/>
          <w:szCs w:val="28"/>
        </w:rPr>
        <w:t xml:space="preserve"> зростала, а загальне виробництво залишалос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приблизно без значних змін. Очевидно, зростання кількості закладів відбувалос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за рахунок дрібних промислів, які не </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мін</w:t>
      </w:r>
      <w:r w:rsidRPr="00C800F9">
        <w:rPr>
          <w:rFonts w:ascii="Times New Roman" w:hAnsi="Times New Roman" w:cs="Times New Roman"/>
          <w:sz w:val="28"/>
          <w:szCs w:val="28"/>
          <w:lang w:val="uk-UA"/>
        </w:rPr>
        <w:t>юва</w:t>
      </w:r>
      <w:r w:rsidRPr="00C800F9">
        <w:rPr>
          <w:rFonts w:ascii="Times New Roman" w:hAnsi="Times New Roman" w:cs="Times New Roman"/>
          <w:sz w:val="28"/>
          <w:szCs w:val="28"/>
        </w:rPr>
        <w:t>ли загального обсягу виробництва [</w:t>
      </w:r>
      <w:r w:rsidR="004458D4">
        <w:rPr>
          <w:rFonts w:ascii="Times New Roman" w:hAnsi="Times New Roman" w:cs="Times New Roman"/>
          <w:sz w:val="28"/>
          <w:szCs w:val="28"/>
          <w:lang w:val="uk-UA"/>
        </w:rPr>
        <w:t>528</w:t>
      </w:r>
      <w:r w:rsidRPr="00C800F9">
        <w:rPr>
          <w:rFonts w:ascii="Times New Roman" w:hAnsi="Times New Roman" w:cs="Times New Roman"/>
          <w:sz w:val="28"/>
          <w:szCs w:val="28"/>
          <w:lang w:val="uk-UA"/>
        </w:rPr>
        <w:t>, с. 166</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Найбільшим підприємством була Харківська канатна фабрика. На ній виготовляли широкий асортимент товарів. Серед них були дротяні та конопляні канати, приводні канатні ремені, мішки, брезент, шпагат, мотузки, віжки, посторонки та інше. На місцевому ринку виник великий попит на продукцію фабрики для сільського господарства. Було також налагоджено виробництво покрівельної толі, смоли, лаку для фарбування толевих дахів. На фабриці працювали досвідчені майстри-дахівникі, які пропонували свої послуги місцевому населенню.</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На початку XIX ст.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Україні значн</w:t>
      </w:r>
      <w:r w:rsidRPr="00C800F9">
        <w:rPr>
          <w:rFonts w:ascii="Times New Roman" w:hAnsi="Times New Roman" w:cs="Times New Roman"/>
          <w:sz w:val="28"/>
          <w:szCs w:val="28"/>
          <w:lang w:val="uk-UA"/>
        </w:rPr>
        <w:t>у роль продовжували відігравати</w:t>
      </w:r>
      <w:r w:rsidRPr="00C800F9">
        <w:rPr>
          <w:rFonts w:ascii="Times New Roman" w:hAnsi="Times New Roman" w:cs="Times New Roman"/>
          <w:sz w:val="28"/>
          <w:szCs w:val="28"/>
        </w:rPr>
        <w:t xml:space="preserve"> коноплепрядильне, канатне та мотузкове виробництва. В Чернігівській губернії підприємств цих галузей налічувалос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12 з кількістю робітників 929, в Харківській – 3, на яких працював 461 робітник, в Херсонській – 4 з кількістю робітників 229. Крім того, в Харківській губернії було одне підприємство з обробки джуту з кількістю робітників 313. Таке ж підприємство діяло і в Херсонській губернії (м. Одеса) з кількістю робітників 1111. Крім перелічених виробництв тут були ще невеликі заклади змішаного типу [</w:t>
      </w:r>
      <w:r w:rsidR="004458D4">
        <w:rPr>
          <w:rFonts w:ascii="Times New Roman" w:hAnsi="Times New Roman" w:cs="Times New Roman"/>
          <w:sz w:val="28"/>
          <w:szCs w:val="28"/>
          <w:lang w:val="uk-UA"/>
        </w:rPr>
        <w:t>528</w:t>
      </w:r>
      <w:r w:rsidRPr="00C800F9">
        <w:rPr>
          <w:rFonts w:ascii="Times New Roman" w:hAnsi="Times New Roman" w:cs="Times New Roman"/>
          <w:sz w:val="28"/>
          <w:szCs w:val="28"/>
          <w:lang w:val="uk-UA"/>
        </w:rPr>
        <w:t>, с. 174</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Слід відзначити, що все ж група виробництв з обробки волокнистих речовин так і не отримала в Україні </w:t>
      </w:r>
      <w:r w:rsidRPr="00C800F9">
        <w:rPr>
          <w:rFonts w:ascii="Times New Roman" w:hAnsi="Times New Roman" w:cs="Times New Roman"/>
          <w:sz w:val="28"/>
          <w:szCs w:val="28"/>
          <w:lang w:val="uk-UA"/>
        </w:rPr>
        <w:t>вагом</w:t>
      </w:r>
      <w:r w:rsidRPr="00C800F9">
        <w:rPr>
          <w:rFonts w:ascii="Times New Roman" w:hAnsi="Times New Roman" w:cs="Times New Roman"/>
          <w:sz w:val="28"/>
          <w:szCs w:val="28"/>
        </w:rPr>
        <w:t xml:space="preserve">ого розвитку. Свій попит на вовняні, бавовняні та інші вироби Україна в міру платоспроможності задовольняла за рахунок продукції підприємств, розміщених в інших районах Російської імперії.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lastRenderedPageBreak/>
        <w:t xml:space="preserve">Серед інших виробництв </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 xml:space="preserve"> оброб</w:t>
      </w:r>
      <w:r w:rsidRPr="00C800F9">
        <w:rPr>
          <w:rFonts w:ascii="Times New Roman" w:hAnsi="Times New Roman" w:cs="Times New Roman"/>
          <w:sz w:val="28"/>
          <w:szCs w:val="28"/>
          <w:lang w:val="uk-UA"/>
        </w:rPr>
        <w:t>ки</w:t>
      </w:r>
      <w:r w:rsidRPr="00C800F9">
        <w:rPr>
          <w:rFonts w:ascii="Times New Roman" w:hAnsi="Times New Roman" w:cs="Times New Roman"/>
          <w:sz w:val="28"/>
          <w:szCs w:val="28"/>
        </w:rPr>
        <w:t xml:space="preserve"> волокнистих речовин великих підприємств </w:t>
      </w:r>
      <w:r w:rsidRPr="00C800F9">
        <w:rPr>
          <w:rFonts w:ascii="Times New Roman" w:hAnsi="Times New Roman" w:cs="Times New Roman"/>
          <w:sz w:val="28"/>
          <w:szCs w:val="28"/>
          <w:lang w:val="uk-UA"/>
        </w:rPr>
        <w:t>в Наддніпрянській</w:t>
      </w:r>
      <w:r w:rsidRPr="00C800F9">
        <w:rPr>
          <w:rFonts w:ascii="Times New Roman" w:hAnsi="Times New Roman" w:cs="Times New Roman"/>
          <w:sz w:val="28"/>
          <w:szCs w:val="28"/>
        </w:rPr>
        <w:t xml:space="preserve"> Україні не було. Лише на Чернігівщині існувало одне рогожне підприємство з кількістю робітників 51 і виробництвом продукції в 1885 р. на 6000 крб.</w:t>
      </w:r>
      <w:r w:rsidRPr="00C800F9">
        <w:rPr>
          <w:rFonts w:ascii="Times New Roman" w:hAnsi="Times New Roman" w:cs="Times New Roman"/>
          <w:sz w:val="28"/>
          <w:szCs w:val="28"/>
          <w:lang w:val="uk-UA"/>
        </w:rPr>
        <w:t xml:space="preserve"> </w:t>
      </w:r>
      <w:r w:rsidRPr="00C800F9">
        <w:rPr>
          <w:rFonts w:ascii="Times New Roman" w:hAnsi="Times New Roman" w:cs="Times New Roman"/>
          <w:bCs/>
          <w:sz w:val="28"/>
          <w:szCs w:val="28"/>
          <w:lang w:val="uk-UA"/>
        </w:rPr>
        <w:t>[</w:t>
      </w:r>
      <w:r w:rsidR="004458D4">
        <w:rPr>
          <w:rFonts w:ascii="Times New Roman" w:hAnsi="Times New Roman" w:cs="Times New Roman"/>
          <w:bCs/>
          <w:sz w:val="28"/>
          <w:szCs w:val="28"/>
          <w:lang w:val="uk-UA"/>
        </w:rPr>
        <w:t>528</w:t>
      </w:r>
      <w:r w:rsidRPr="00C800F9">
        <w:rPr>
          <w:rFonts w:ascii="Times New Roman" w:hAnsi="Times New Roman" w:cs="Times New Roman"/>
          <w:bCs/>
          <w:sz w:val="28"/>
          <w:szCs w:val="28"/>
          <w:lang w:val="uk-UA"/>
        </w:rPr>
        <w:t>, с. 174].</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Специфіка розвитку </w:t>
      </w:r>
      <w:r w:rsidRPr="00C800F9">
        <w:rPr>
          <w:rFonts w:ascii="Times New Roman" w:hAnsi="Times New Roman" w:cs="Times New Roman"/>
          <w:b/>
          <w:sz w:val="28"/>
          <w:szCs w:val="28"/>
          <w:lang w:val="uk-UA"/>
        </w:rPr>
        <w:t>бавовняної промисловості</w:t>
      </w:r>
      <w:r w:rsidRPr="00C800F9">
        <w:rPr>
          <w:rFonts w:ascii="Times New Roman" w:hAnsi="Times New Roman" w:cs="Times New Roman"/>
          <w:sz w:val="28"/>
          <w:szCs w:val="28"/>
          <w:lang w:val="uk-UA"/>
        </w:rPr>
        <w:t xml:space="preserve"> в Російській імперії полягала в тому, що ще в надрах кріпацтва вона формувалася як капіталістична промисловість – на вільнонайманій праці. Майже всі працівники великих бавовняних закладів вже в першій половині XIX ст. були найманими робітниками, хоча відносини найму й не досягали закінченості в силу панування кріпосницьких відносин в країні. Однак швидкий розвиток великої машинної індустрії, широке впровадження машин у бавовняній промисловості почалося тільки після ліквідації кріпосницьких відносин.</w:t>
      </w:r>
    </w:p>
    <w:p w:rsidR="00B84423" w:rsidRPr="00C800F9" w:rsidRDefault="00B84423" w:rsidP="0019669D">
      <w:pPr>
        <w:shd w:val="clear" w:color="auto" w:fill="FFFFFF"/>
        <w:spacing w:after="0" w:line="24" w:lineRule="atLeast"/>
        <w:ind w:firstLine="680"/>
        <w:jc w:val="both"/>
        <w:outlineLvl w:val="1"/>
        <w:rPr>
          <w:rFonts w:ascii="Times New Roman" w:hAnsi="Times New Roman" w:cs="Times New Roman"/>
          <w:sz w:val="28"/>
          <w:szCs w:val="28"/>
          <w:lang w:val="uk-UA"/>
        </w:rPr>
      </w:pPr>
      <w:r w:rsidRPr="00C800F9">
        <w:rPr>
          <w:rFonts w:ascii="Times New Roman" w:hAnsi="Times New Roman" w:cs="Times New Roman"/>
          <w:sz w:val="28"/>
          <w:szCs w:val="28"/>
          <w:lang w:val="uk-UA"/>
        </w:rPr>
        <w:t>Селянські промисли, мануфактура й велика машинна індустрія розрізнялися головним чином за рівнем техніки виробництва. Для дрібнотоварного селянського промислу і мануфактури були характерні ручні процеси прядіння, ткацтва та обробки тканин. Хоча поділ праці в мануфактурному виробництві й вносить значні зміни в техніку виробництва, все ж тільки фабрика, велика машинна індустрія, перетворювала прядильне, ткацьке і обробне виробництво на нових технічних засадах. Кріпосний лад затримував ріст бавовняної промисловості, так як не створював ні робітничих кадрів в достатніх кількостях, ні широкого ринку для бавовняних тканин [</w:t>
      </w:r>
      <w:r w:rsidR="004458D4">
        <w:rPr>
          <w:rFonts w:ascii="Times New Roman" w:hAnsi="Times New Roman" w:cs="Times New Roman"/>
          <w:sz w:val="28"/>
          <w:szCs w:val="28"/>
          <w:lang w:val="uk-UA"/>
        </w:rPr>
        <w:t>632</w:t>
      </w:r>
      <w:r w:rsidRPr="00C800F9">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outlineLvl w:val="1"/>
        <w:rPr>
          <w:rFonts w:ascii="Times New Roman" w:eastAsia="Times New Roman" w:hAnsi="Times New Roman" w:cs="Times New Roman"/>
          <w:b/>
          <w:bCs/>
          <w:sz w:val="28"/>
          <w:szCs w:val="28"/>
          <w:lang w:val="uk-UA"/>
        </w:rPr>
      </w:pPr>
      <w:r w:rsidRPr="00C800F9">
        <w:rPr>
          <w:rFonts w:ascii="Times New Roman" w:hAnsi="Times New Roman" w:cs="Times New Roman"/>
          <w:sz w:val="28"/>
          <w:szCs w:val="28"/>
          <w:lang w:val="uk-UA"/>
        </w:rPr>
        <w:t>Б</w:t>
      </w:r>
      <w:r w:rsidRPr="00C800F9">
        <w:rPr>
          <w:rFonts w:ascii="Times New Roman" w:hAnsi="Times New Roman" w:cs="Times New Roman"/>
          <w:sz w:val="28"/>
          <w:szCs w:val="28"/>
          <w:lang w:val="en-US"/>
        </w:rPr>
        <w:t>a</w:t>
      </w:r>
      <w:r w:rsidRPr="00C800F9">
        <w:rPr>
          <w:rFonts w:ascii="Times New Roman" w:hAnsi="Times New Roman" w:cs="Times New Roman"/>
          <w:sz w:val="28"/>
          <w:szCs w:val="28"/>
          <w:lang w:val="uk-UA"/>
        </w:rPr>
        <w:t>вовняну промисл</w:t>
      </w:r>
      <w:r w:rsidRPr="00C800F9">
        <w:rPr>
          <w:rFonts w:ascii="Times New Roman" w:hAnsi="Times New Roman" w:cs="Times New Roman"/>
          <w:sz w:val="28"/>
          <w:szCs w:val="28"/>
          <w:lang w:val="en-US"/>
        </w:rPr>
        <w:t>o</w:t>
      </w:r>
      <w:r w:rsidRPr="00C800F9">
        <w:rPr>
          <w:rFonts w:ascii="Times New Roman" w:hAnsi="Times New Roman" w:cs="Times New Roman"/>
          <w:sz w:val="28"/>
          <w:szCs w:val="28"/>
          <w:lang w:val="uk-UA"/>
        </w:rPr>
        <w:t>вість Н</w:t>
      </w:r>
      <w:r w:rsidRPr="00C800F9">
        <w:rPr>
          <w:rFonts w:ascii="Times New Roman" w:hAnsi="Times New Roman" w:cs="Times New Roman"/>
          <w:sz w:val="28"/>
          <w:szCs w:val="28"/>
          <w:lang w:val="en-US"/>
        </w:rPr>
        <w:t>a</w:t>
      </w:r>
      <w:r w:rsidRPr="00C800F9">
        <w:rPr>
          <w:rFonts w:ascii="Times New Roman" w:hAnsi="Times New Roman" w:cs="Times New Roman"/>
          <w:sz w:val="28"/>
          <w:szCs w:val="28"/>
          <w:lang w:val="uk-UA"/>
        </w:rPr>
        <w:t xml:space="preserve">ддніпрянської України </w:t>
      </w:r>
      <w:r w:rsidRPr="00C800F9">
        <w:rPr>
          <w:rFonts w:ascii="Times New Roman" w:hAnsi="Times New Roman" w:cs="Times New Roman"/>
          <w:sz w:val="28"/>
          <w:szCs w:val="28"/>
          <w:lang w:val="en-US"/>
        </w:rPr>
        <w:t>y</w:t>
      </w:r>
      <w:r w:rsidRPr="00C800F9">
        <w:rPr>
          <w:rFonts w:ascii="Times New Roman" w:hAnsi="Times New Roman" w:cs="Times New Roman"/>
          <w:sz w:val="28"/>
          <w:szCs w:val="28"/>
          <w:lang w:val="uk-UA"/>
        </w:rPr>
        <w:t>тв</w:t>
      </w:r>
      <w:r w:rsidRPr="00C800F9">
        <w:rPr>
          <w:rFonts w:ascii="Times New Roman" w:hAnsi="Times New Roman" w:cs="Times New Roman"/>
          <w:sz w:val="28"/>
          <w:szCs w:val="28"/>
          <w:lang w:val="en-US"/>
        </w:rPr>
        <w:t>o</w:t>
      </w:r>
      <w:r w:rsidRPr="00C800F9">
        <w:rPr>
          <w:rFonts w:ascii="Times New Roman" w:hAnsi="Times New Roman" w:cs="Times New Roman"/>
          <w:sz w:val="28"/>
          <w:szCs w:val="28"/>
          <w:lang w:val="uk-UA"/>
        </w:rPr>
        <w:t>рювали н</w:t>
      </w:r>
      <w:r w:rsidRPr="00C800F9">
        <w:rPr>
          <w:rFonts w:ascii="Times New Roman" w:hAnsi="Times New Roman" w:cs="Times New Roman"/>
          <w:sz w:val="28"/>
          <w:szCs w:val="28"/>
          <w:lang w:val="en-US"/>
        </w:rPr>
        <w:t>e</w:t>
      </w:r>
      <w:r w:rsidRPr="00C800F9">
        <w:rPr>
          <w:rFonts w:ascii="Times New Roman" w:hAnsi="Times New Roman" w:cs="Times New Roman"/>
          <w:sz w:val="28"/>
          <w:szCs w:val="28"/>
          <w:lang w:val="uk-UA"/>
        </w:rPr>
        <w:t>в</w:t>
      </w:r>
      <w:r w:rsidRPr="00C800F9">
        <w:rPr>
          <w:rFonts w:ascii="Times New Roman" w:hAnsi="Times New Roman" w:cs="Times New Roman"/>
          <w:sz w:val="28"/>
          <w:szCs w:val="28"/>
          <w:lang w:val="en-US"/>
        </w:rPr>
        <w:t>e</w:t>
      </w:r>
      <w:r w:rsidRPr="00C800F9">
        <w:rPr>
          <w:rFonts w:ascii="Times New Roman" w:hAnsi="Times New Roman" w:cs="Times New Roman"/>
          <w:sz w:val="28"/>
          <w:szCs w:val="28"/>
          <w:lang w:val="uk-UA"/>
        </w:rPr>
        <w:t>ликі куст</w:t>
      </w:r>
      <w:r w:rsidRPr="00C800F9">
        <w:rPr>
          <w:rFonts w:ascii="Times New Roman" w:hAnsi="Times New Roman" w:cs="Times New Roman"/>
          <w:sz w:val="28"/>
          <w:szCs w:val="28"/>
          <w:lang w:val="en-US"/>
        </w:rPr>
        <w:t>a</w:t>
      </w:r>
      <w:r w:rsidRPr="00C800F9">
        <w:rPr>
          <w:rFonts w:ascii="Times New Roman" w:hAnsi="Times New Roman" w:cs="Times New Roman"/>
          <w:sz w:val="28"/>
          <w:szCs w:val="28"/>
          <w:lang w:val="uk-UA"/>
        </w:rPr>
        <w:t>рн</w:t>
      </w:r>
      <w:r w:rsidRPr="00C800F9">
        <w:rPr>
          <w:rFonts w:ascii="Times New Roman" w:hAnsi="Times New Roman" w:cs="Times New Roman"/>
          <w:sz w:val="28"/>
          <w:szCs w:val="28"/>
          <w:lang w:val="en-US"/>
        </w:rPr>
        <w:t>o</w:t>
      </w:r>
      <w:r w:rsidRPr="00C800F9">
        <w:rPr>
          <w:rFonts w:ascii="Times New Roman" w:hAnsi="Times New Roman" w:cs="Times New Roman"/>
          <w:sz w:val="28"/>
          <w:szCs w:val="28"/>
          <w:lang w:val="uk-UA"/>
        </w:rPr>
        <w:t>го тип</w:t>
      </w:r>
      <w:r w:rsidRPr="00C800F9">
        <w:rPr>
          <w:rFonts w:ascii="Times New Roman" w:hAnsi="Times New Roman" w:cs="Times New Roman"/>
          <w:sz w:val="28"/>
          <w:szCs w:val="28"/>
          <w:lang w:val="en-US"/>
        </w:rPr>
        <w:t>y</w:t>
      </w:r>
      <w:r w:rsidRPr="00C800F9">
        <w:rPr>
          <w:rFonts w:ascii="Times New Roman" w:hAnsi="Times New Roman" w:cs="Times New Roman"/>
          <w:sz w:val="28"/>
          <w:szCs w:val="28"/>
          <w:lang w:val="uk-UA"/>
        </w:rPr>
        <w:t xml:space="preserve"> ситц</w:t>
      </w:r>
      <w:r w:rsidRPr="00C800F9">
        <w:rPr>
          <w:rFonts w:ascii="Times New Roman" w:hAnsi="Times New Roman" w:cs="Times New Roman"/>
          <w:sz w:val="28"/>
          <w:szCs w:val="28"/>
          <w:lang w:val="en-US"/>
        </w:rPr>
        <w:t>e</w:t>
      </w:r>
      <w:r w:rsidRPr="00C800F9">
        <w:rPr>
          <w:rFonts w:ascii="Times New Roman" w:hAnsi="Times New Roman" w:cs="Times New Roman"/>
          <w:sz w:val="28"/>
          <w:szCs w:val="28"/>
          <w:lang w:val="uk-UA"/>
        </w:rPr>
        <w:t>н</w:t>
      </w:r>
      <w:r w:rsidRPr="00C800F9">
        <w:rPr>
          <w:rFonts w:ascii="Times New Roman" w:hAnsi="Times New Roman" w:cs="Times New Roman"/>
          <w:sz w:val="28"/>
          <w:szCs w:val="28"/>
          <w:lang w:val="en-US"/>
        </w:rPr>
        <w:t>a</w:t>
      </w:r>
      <w:r w:rsidRPr="00C800F9">
        <w:rPr>
          <w:rFonts w:ascii="Times New Roman" w:hAnsi="Times New Roman" w:cs="Times New Roman"/>
          <w:sz w:val="28"/>
          <w:szCs w:val="28"/>
          <w:lang w:val="uk-UA"/>
        </w:rPr>
        <w:t>бивні та ф</w:t>
      </w:r>
      <w:r w:rsidRPr="00C800F9">
        <w:rPr>
          <w:rFonts w:ascii="Times New Roman" w:hAnsi="Times New Roman" w:cs="Times New Roman"/>
          <w:sz w:val="28"/>
          <w:szCs w:val="28"/>
          <w:lang w:val="en-US"/>
        </w:rPr>
        <w:t>a</w:t>
      </w:r>
      <w:r w:rsidRPr="00C800F9">
        <w:rPr>
          <w:rFonts w:ascii="Times New Roman" w:hAnsi="Times New Roman" w:cs="Times New Roman"/>
          <w:sz w:val="28"/>
          <w:szCs w:val="28"/>
          <w:lang w:val="uk-UA"/>
        </w:rPr>
        <w:t>рбувальн</w:t>
      </w:r>
      <w:r w:rsidRPr="00C800F9">
        <w:rPr>
          <w:rFonts w:ascii="Times New Roman" w:hAnsi="Times New Roman" w:cs="Times New Roman"/>
          <w:sz w:val="28"/>
          <w:szCs w:val="28"/>
          <w:lang w:val="en-US"/>
        </w:rPr>
        <w:t>o</w:t>
      </w:r>
      <w:r w:rsidRPr="00C800F9">
        <w:rPr>
          <w:rFonts w:ascii="Times New Roman" w:hAnsi="Times New Roman" w:cs="Times New Roman"/>
          <w:sz w:val="28"/>
          <w:szCs w:val="28"/>
          <w:lang w:val="uk-UA"/>
        </w:rPr>
        <w:t xml:space="preserve">-обробні підприємства, що працювали в Катеринославській, Київській, Таврійській та в Харківській губерніях. </w:t>
      </w:r>
      <w:r w:rsidRPr="00C800F9">
        <w:rPr>
          <w:rFonts w:ascii="Times New Roman" w:hAnsi="Times New Roman" w:cs="Times New Roman"/>
          <w:sz w:val="28"/>
          <w:szCs w:val="28"/>
        </w:rPr>
        <w:t>В 1865 р. діяло п’ять бавовняних закладів: три на Катеринославщині і два на Київщині. Загальний обсяг виробництва у вартісному виразі на цих підприємствах дорівнював 30</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860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з них на Київщину припадало 23</w:t>
      </w:r>
      <w:r w:rsidRPr="00C800F9">
        <w:rPr>
          <w:rFonts w:ascii="Times New Roman" w:hAnsi="Times New Roman" w:cs="Times New Roman"/>
          <w:sz w:val="28"/>
          <w:szCs w:val="28"/>
          <w:lang w:val="uk-UA"/>
        </w:rPr>
        <w:t xml:space="preserve"> тис. </w:t>
      </w:r>
      <w:r w:rsidRPr="00C800F9">
        <w:rPr>
          <w:rFonts w:ascii="Times New Roman" w:hAnsi="Times New Roman" w:cs="Times New Roman"/>
          <w:sz w:val="28"/>
          <w:szCs w:val="28"/>
        </w:rPr>
        <w:t>крб.</w:t>
      </w:r>
      <w:r w:rsidRPr="00C800F9">
        <w:rPr>
          <w:rFonts w:ascii="Times New Roman" w:hAnsi="Times New Roman" w:cs="Times New Roman"/>
          <w:sz w:val="28"/>
          <w:szCs w:val="28"/>
          <w:lang w:val="uk-UA"/>
        </w:rPr>
        <w:t xml:space="preserve">, на </w:t>
      </w:r>
      <w:r w:rsidRPr="00C800F9">
        <w:rPr>
          <w:rFonts w:ascii="Times New Roman" w:hAnsi="Times New Roman" w:cs="Times New Roman"/>
          <w:sz w:val="28"/>
          <w:szCs w:val="28"/>
        </w:rPr>
        <w:t>Катеринославщин</w:t>
      </w:r>
      <w:r w:rsidRPr="00C800F9">
        <w:rPr>
          <w:rFonts w:ascii="Times New Roman" w:hAnsi="Times New Roman" w:cs="Times New Roman"/>
          <w:sz w:val="28"/>
          <w:szCs w:val="28"/>
          <w:lang w:val="uk-UA"/>
        </w:rPr>
        <w:t>у – 7860.</w:t>
      </w:r>
      <w:r w:rsidRPr="00C800F9">
        <w:rPr>
          <w:rFonts w:ascii="Times New Roman" w:hAnsi="Times New Roman" w:cs="Times New Roman"/>
          <w:sz w:val="28"/>
          <w:szCs w:val="28"/>
        </w:rPr>
        <w:t xml:space="preserve"> В 1875 р. </w:t>
      </w:r>
      <w:r w:rsidRPr="00C800F9">
        <w:rPr>
          <w:rFonts w:ascii="Times New Roman" w:hAnsi="Times New Roman" w:cs="Times New Roman"/>
          <w:sz w:val="28"/>
          <w:szCs w:val="28"/>
          <w:lang w:val="uk-UA"/>
        </w:rPr>
        <w:t>працювали</w:t>
      </w:r>
      <w:r w:rsidRPr="00C800F9">
        <w:rPr>
          <w:rFonts w:ascii="Times New Roman" w:hAnsi="Times New Roman" w:cs="Times New Roman"/>
          <w:sz w:val="28"/>
          <w:szCs w:val="28"/>
        </w:rPr>
        <w:t xml:space="preserve"> сім таких закладів: шість на Катеринославщині </w:t>
      </w:r>
      <w:r w:rsidRPr="00C800F9">
        <w:rPr>
          <w:rFonts w:ascii="Times New Roman" w:hAnsi="Times New Roman" w:cs="Times New Roman"/>
          <w:sz w:val="28"/>
          <w:szCs w:val="28"/>
          <w:lang w:val="uk-UA"/>
        </w:rPr>
        <w:t>та</w:t>
      </w:r>
      <w:r w:rsidRPr="00C800F9">
        <w:rPr>
          <w:rFonts w:ascii="Times New Roman" w:hAnsi="Times New Roman" w:cs="Times New Roman"/>
          <w:sz w:val="28"/>
          <w:szCs w:val="28"/>
        </w:rPr>
        <w:t xml:space="preserve"> один на Харківщині. Загальна кількість робітників становила 28, продукції вироблялос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на 104 200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Харківський заклад, на якому працювал</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шість робітників, виробив бавовняних тканин на 78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В 1885 р. число </w:t>
      </w:r>
      <w:r w:rsidRPr="00C800F9">
        <w:rPr>
          <w:rFonts w:ascii="Times New Roman" w:hAnsi="Times New Roman" w:cs="Times New Roman"/>
          <w:sz w:val="28"/>
          <w:szCs w:val="28"/>
          <w:lang w:val="uk-UA"/>
        </w:rPr>
        <w:t>підприємств</w:t>
      </w:r>
      <w:r w:rsidRPr="00C800F9">
        <w:rPr>
          <w:rFonts w:ascii="Times New Roman" w:hAnsi="Times New Roman" w:cs="Times New Roman"/>
          <w:sz w:val="28"/>
          <w:szCs w:val="28"/>
        </w:rPr>
        <w:t xml:space="preserve"> становило вісім з кількістю робітників 54 і загальним виробництвом продукції на 46 600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Отже, хоча кількість підприємств дещо зросла, кількість робітників зросла майже вдвоє, але виробництво не збільшилос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а, навпаки, приблизно вдвоє зменшилос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Дані за 1885 р. стосуються лише Катеринославської і Таврійської губерній. На Катеринославщині було шість закладів з виробництвом продукції на 36 150 крб., в Таврійській губернії відповідно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два і </w:t>
      </w:r>
      <w:r w:rsidRPr="00C800F9">
        <w:rPr>
          <w:rFonts w:ascii="Times New Roman" w:hAnsi="Times New Roman" w:cs="Times New Roman"/>
          <w:sz w:val="28"/>
          <w:szCs w:val="28"/>
          <w:lang w:val="uk-UA"/>
        </w:rPr>
        <w:t xml:space="preserve">вироблено продукції </w:t>
      </w:r>
      <w:r w:rsidRPr="00C800F9">
        <w:rPr>
          <w:rFonts w:ascii="Times New Roman" w:hAnsi="Times New Roman" w:cs="Times New Roman"/>
          <w:sz w:val="28"/>
          <w:szCs w:val="28"/>
        </w:rPr>
        <w:t>на 10 450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w:t>
      </w:r>
      <w:r w:rsidR="004458D4">
        <w:rPr>
          <w:rFonts w:ascii="Times New Roman" w:hAnsi="Times New Roman" w:cs="Times New Roman"/>
          <w:sz w:val="28"/>
          <w:szCs w:val="28"/>
          <w:lang w:val="uk-UA"/>
        </w:rPr>
        <w:t>528</w:t>
      </w:r>
      <w:r w:rsidRPr="00C800F9">
        <w:rPr>
          <w:rFonts w:ascii="Times New Roman" w:hAnsi="Times New Roman" w:cs="Times New Roman"/>
          <w:sz w:val="28"/>
          <w:szCs w:val="28"/>
          <w:lang w:val="uk-UA"/>
        </w:rPr>
        <w:t>, с. 164</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Бавовняно-прядильна промисловість в Україні була дещо розвинута на Херсонщині, де в 1884 р. діяло одне підприємство з кількістю робітників 502 і вироблено 19</w:t>
      </w:r>
      <w:r w:rsidRPr="00C800F9">
        <w:rPr>
          <w:rFonts w:ascii="Times New Roman" w:hAnsi="Times New Roman" w:cs="Times New Roman"/>
          <w:sz w:val="28"/>
          <w:szCs w:val="28"/>
        </w:rPr>
        <w:t> </w:t>
      </w:r>
      <w:r w:rsidRPr="00C800F9">
        <w:rPr>
          <w:rFonts w:ascii="Times New Roman" w:hAnsi="Times New Roman" w:cs="Times New Roman"/>
          <w:sz w:val="28"/>
          <w:szCs w:val="28"/>
          <w:lang w:val="uk-UA"/>
        </w:rPr>
        <w:t>600 пудів продукції вартістю 37</w:t>
      </w:r>
      <w:r w:rsidRPr="00C800F9">
        <w:rPr>
          <w:rFonts w:ascii="Times New Roman" w:hAnsi="Times New Roman" w:cs="Times New Roman"/>
          <w:sz w:val="28"/>
          <w:szCs w:val="28"/>
        </w:rPr>
        <w:t> </w:t>
      </w:r>
      <w:r w:rsidRPr="00C800F9">
        <w:rPr>
          <w:rFonts w:ascii="Times New Roman" w:hAnsi="Times New Roman" w:cs="Times New Roman"/>
          <w:sz w:val="28"/>
          <w:szCs w:val="28"/>
          <w:lang w:val="uk-UA"/>
        </w:rPr>
        <w:t xml:space="preserve">500 крб. Крім того, не враховуючи окремих дрібних підприємств, на Чернігівщині в 1895 р. діяло сім </w:t>
      </w:r>
      <w:r w:rsidRPr="00C800F9">
        <w:rPr>
          <w:rFonts w:ascii="Times New Roman" w:hAnsi="Times New Roman" w:cs="Times New Roman"/>
          <w:sz w:val="28"/>
          <w:szCs w:val="28"/>
          <w:lang w:val="uk-UA"/>
        </w:rPr>
        <w:lastRenderedPageBreak/>
        <w:t>ткацько-прядильних закладів з загальною кількістю робітників 720 і загальним виробництвом продукції на 27</w:t>
      </w:r>
      <w:r w:rsidRPr="00C800F9">
        <w:rPr>
          <w:rFonts w:ascii="Times New Roman" w:hAnsi="Times New Roman" w:cs="Times New Roman"/>
          <w:sz w:val="28"/>
          <w:szCs w:val="28"/>
        </w:rPr>
        <w:t> </w:t>
      </w:r>
      <w:r w:rsidRPr="00C800F9">
        <w:rPr>
          <w:rFonts w:ascii="Times New Roman" w:hAnsi="Times New Roman" w:cs="Times New Roman"/>
          <w:sz w:val="28"/>
          <w:szCs w:val="28"/>
          <w:lang w:val="uk-UA"/>
        </w:rPr>
        <w:t xml:space="preserve">900 крб. </w:t>
      </w:r>
      <w:r w:rsidRPr="00C800F9">
        <w:rPr>
          <w:rFonts w:ascii="Times New Roman" w:hAnsi="Times New Roman" w:cs="Times New Roman"/>
          <w:sz w:val="28"/>
          <w:szCs w:val="28"/>
        </w:rPr>
        <w:t>[</w:t>
      </w:r>
      <w:r w:rsidR="004458D4">
        <w:rPr>
          <w:rFonts w:ascii="Times New Roman" w:hAnsi="Times New Roman" w:cs="Times New Roman"/>
          <w:sz w:val="28"/>
          <w:szCs w:val="28"/>
          <w:lang w:val="uk-UA"/>
        </w:rPr>
        <w:t>528</w:t>
      </w:r>
      <w:r w:rsidRPr="00C800F9">
        <w:rPr>
          <w:rFonts w:ascii="Times New Roman" w:hAnsi="Times New Roman" w:cs="Times New Roman"/>
          <w:sz w:val="28"/>
          <w:szCs w:val="28"/>
          <w:lang w:val="uk-UA"/>
        </w:rPr>
        <w:t>, с. 164–165</w:t>
      </w:r>
      <w:r w:rsidRPr="00C800F9">
        <w:rPr>
          <w:rFonts w:ascii="Times New Roman" w:hAnsi="Times New Roman" w:cs="Times New Roman"/>
          <w:sz w:val="28"/>
          <w:szCs w:val="28"/>
        </w:rPr>
        <w:t>].</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Ситценабивне виробництво виникло в Харківській губернії в 90-х рр. ХІХ ст. для виготовлення так званого «німецького ситцю» (кубового гладкого й різнокольорового). Його фарбування проводилося штучним індиго, a розфарбування мінеральними фарбами. Друк відбувався перотинами, що приводилися в рух паровим двигуном. Виникнення цієї справи в Харківській губернії, а нe в районах виготовлення сурових тканин (</w:t>
      </w:r>
      <w:r w:rsidRPr="00C800F9">
        <w:rPr>
          <w:color w:val="auto"/>
          <w:sz w:val="28"/>
          <w:szCs w:val="28"/>
          <w:shd w:val="clear" w:color="auto" w:fill="FFFFFF"/>
        </w:rPr>
        <w:t>ткан</w:t>
      </w:r>
      <w:r w:rsidRPr="00C800F9">
        <w:rPr>
          <w:color w:val="auto"/>
          <w:sz w:val="28"/>
          <w:szCs w:val="28"/>
          <w:shd w:val="clear" w:color="auto" w:fill="FFFFFF"/>
          <w:lang w:val="uk-UA"/>
        </w:rPr>
        <w:t>ина з</w:t>
      </w:r>
      <w:r w:rsidRPr="00C800F9">
        <w:rPr>
          <w:color w:val="auto"/>
          <w:sz w:val="28"/>
          <w:szCs w:val="28"/>
          <w:shd w:val="clear" w:color="auto" w:fill="FFFFFF"/>
        </w:rPr>
        <w:t xml:space="preserve"> ткац</w:t>
      </w:r>
      <w:r w:rsidRPr="00C800F9">
        <w:rPr>
          <w:color w:val="auto"/>
          <w:sz w:val="28"/>
          <w:szCs w:val="28"/>
          <w:shd w:val="clear" w:color="auto" w:fill="FFFFFF"/>
          <w:lang w:val="uk-UA"/>
        </w:rPr>
        <w:t>ь</w:t>
      </w:r>
      <w:r w:rsidRPr="00C800F9">
        <w:rPr>
          <w:color w:val="auto"/>
          <w:sz w:val="28"/>
          <w:szCs w:val="28"/>
          <w:shd w:val="clear" w:color="auto" w:fill="FFFFFF"/>
        </w:rPr>
        <w:t>кого станка</w:t>
      </w:r>
      <w:r w:rsidRPr="00C800F9">
        <w:rPr>
          <w:color w:val="auto"/>
          <w:sz w:val="28"/>
          <w:szCs w:val="28"/>
          <w:shd w:val="clear" w:color="auto" w:fill="FFFFFF"/>
          <w:lang w:val="uk-UA"/>
        </w:rPr>
        <w:t xml:space="preserve"> не фарбована і не оброблена)</w:t>
      </w:r>
      <w:r w:rsidRPr="00C800F9">
        <w:rPr>
          <w:bCs/>
          <w:color w:val="auto"/>
          <w:sz w:val="28"/>
          <w:szCs w:val="28"/>
          <w:lang w:val="uk-UA"/>
        </w:rPr>
        <w:t>, пояснюється, з одного боку, тим, що харківський мануфактурний ринок був торговим центром для всього Півдня Росії, a «німецькій ситець», що там виготовлявся, споживався, головним чином, колоністами південних губерній. З іншого боку, виробництво «німецького ситцю» на ситцевиробничих машинах фабрикантам Центрального промислового району не вдавалося, внаслідок того, що для виготовлення такого ситцю довелося б завозити перотини та відповідно обладнати фабрики. За фарбування й виробництво фабриканти отримували близько 4 коп. за аршин сурових тканин (міткалю і бязі шириною близько 14–15 вершків) [</w:t>
      </w:r>
      <w:r w:rsidR="004458D4">
        <w:rPr>
          <w:bCs/>
          <w:color w:val="auto"/>
          <w:sz w:val="28"/>
          <w:szCs w:val="28"/>
          <w:lang w:val="uk-UA"/>
        </w:rPr>
        <w:t>224</w:t>
      </w:r>
      <w:r w:rsidRPr="00C800F9">
        <w:rPr>
          <w:bCs/>
          <w:color w:val="auto"/>
          <w:sz w:val="28"/>
          <w:szCs w:val="28"/>
          <w:lang w:val="uk-UA"/>
        </w:rPr>
        <w:t>, с. 3–4].</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Всі інші губернатори в своїх звітах не згадують про бавовняну промисловість в Україні, що свідчить або про її відсутність у відповідні роки, або про її зовсім незначний розвиток.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Україні на початок ХХ ст</w:t>
      </w:r>
      <w:r w:rsidRPr="00C800F9">
        <w:rPr>
          <w:rFonts w:ascii="Times New Roman" w:hAnsi="Times New Roman" w:cs="Times New Roman"/>
          <w:sz w:val="28"/>
          <w:szCs w:val="28"/>
          <w:lang w:val="uk-UA"/>
        </w:rPr>
        <w:t>., як стверджує у</w:t>
      </w:r>
      <w:r w:rsidRPr="00C800F9">
        <w:rPr>
          <w:rFonts w:ascii="Times New Roman" w:hAnsi="Times New Roman" w:cs="Times New Roman"/>
          <w:sz w:val="28"/>
          <w:szCs w:val="28"/>
        </w:rPr>
        <w:t xml:space="preserve"> своїй праці «Очерки истории промышленности и положение пролетариата Украины в конце ХІХ и начале ХХ в.» О. Нестеренко, промисловості з обробки бавовни майже не було. Існували лише фарбувально-обробні виробництва. В Харкові таких підприємств було два і в Катеринославі – одне. На них працювало лише 108 робітників, а вартість виробництва складала 191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в рік [</w:t>
      </w:r>
      <w:r w:rsidR="004458D4">
        <w:rPr>
          <w:rFonts w:ascii="Times New Roman" w:hAnsi="Times New Roman" w:cs="Times New Roman"/>
          <w:sz w:val="28"/>
          <w:szCs w:val="28"/>
          <w:lang w:val="uk-UA"/>
        </w:rPr>
        <w:t>524</w:t>
      </w:r>
      <w:r w:rsidRPr="00C800F9">
        <w:rPr>
          <w:rFonts w:ascii="Times New Roman" w:hAnsi="Times New Roman" w:cs="Times New Roman"/>
          <w:sz w:val="28"/>
          <w:szCs w:val="28"/>
          <w:lang w:val="uk-UA"/>
        </w:rPr>
        <w:t>, с. 53</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Отже, бавовняна промисловість на Україні в другій половині XIX ст. була зовсім нерозвинута і навіть мала, так би мовити, випадковий характер. Її дрібні заклади виникали і зникали то в одній, то в іншій губернії. Слід відзначити, що в 1900 р. промисловість з обробки бавовни зникла зовсім.</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Дещо</w:t>
      </w:r>
      <w:r w:rsidRPr="00C800F9">
        <w:rPr>
          <w:rFonts w:ascii="Times New Roman" w:hAnsi="Times New Roman" w:cs="Times New Roman"/>
          <w:sz w:val="28"/>
          <w:szCs w:val="28"/>
        </w:rPr>
        <w:t xml:space="preserve"> в кращому стані була в </w:t>
      </w:r>
      <w:r w:rsidRPr="00C800F9">
        <w:rPr>
          <w:rFonts w:ascii="Times New Roman" w:hAnsi="Times New Roman" w:cs="Times New Roman"/>
          <w:sz w:val="28"/>
          <w:szCs w:val="28"/>
          <w:lang w:val="uk-UA"/>
        </w:rPr>
        <w:t xml:space="preserve">Наддніпрянській </w:t>
      </w:r>
      <w:r w:rsidRPr="00C800F9">
        <w:rPr>
          <w:rFonts w:ascii="Times New Roman" w:hAnsi="Times New Roman" w:cs="Times New Roman"/>
          <w:sz w:val="28"/>
          <w:szCs w:val="28"/>
        </w:rPr>
        <w:t xml:space="preserve">Україні </w:t>
      </w:r>
      <w:r w:rsidRPr="00C800F9">
        <w:rPr>
          <w:rFonts w:ascii="Times New Roman" w:hAnsi="Times New Roman" w:cs="Times New Roman"/>
          <w:b/>
          <w:sz w:val="28"/>
          <w:szCs w:val="28"/>
        </w:rPr>
        <w:t>полотняна промисловість</w:t>
      </w:r>
      <w:r w:rsidRPr="00C800F9">
        <w:rPr>
          <w:rFonts w:ascii="Times New Roman" w:hAnsi="Times New Roman" w:cs="Times New Roman"/>
          <w:sz w:val="28"/>
          <w:szCs w:val="28"/>
        </w:rPr>
        <w:t xml:space="preserve">. За архівними даними, в 1865 р. </w:t>
      </w:r>
      <w:r w:rsidRPr="00C800F9">
        <w:rPr>
          <w:rFonts w:ascii="Times New Roman" w:hAnsi="Times New Roman" w:cs="Times New Roman"/>
          <w:sz w:val="28"/>
          <w:szCs w:val="28"/>
          <w:lang w:val="uk-UA"/>
        </w:rPr>
        <w:t>в У</w:t>
      </w:r>
      <w:r w:rsidRPr="00C800F9">
        <w:rPr>
          <w:rFonts w:ascii="Times New Roman" w:hAnsi="Times New Roman" w:cs="Times New Roman"/>
          <w:sz w:val="28"/>
          <w:szCs w:val="28"/>
        </w:rPr>
        <w:t xml:space="preserve">країні було два полотняних заклади: один в Катеринославській </w:t>
      </w:r>
      <w:r w:rsidRPr="00C800F9">
        <w:rPr>
          <w:rFonts w:ascii="Times New Roman" w:hAnsi="Times New Roman" w:cs="Times New Roman"/>
          <w:sz w:val="28"/>
          <w:szCs w:val="28"/>
          <w:lang w:val="uk-UA"/>
        </w:rPr>
        <w:t>та</w:t>
      </w:r>
      <w:r w:rsidRPr="00C800F9">
        <w:rPr>
          <w:rFonts w:ascii="Times New Roman" w:hAnsi="Times New Roman" w:cs="Times New Roman"/>
          <w:sz w:val="28"/>
          <w:szCs w:val="28"/>
        </w:rPr>
        <w:t xml:space="preserve"> один в Полтавській губерніях. Загальний обсяг виробництва дорівнював у вартісному виразі лише 9300 крб., з них на Полтавщину припадало 8500 крб. В 1875 р. діяло три заклади: один – в Подільській і два – в Полтавській губерніях. На полотняній фабриці на Поділлі було зайнято 54, а на полтавських</w:t>
      </w:r>
      <w:r w:rsidRPr="00C800F9">
        <w:rPr>
          <w:rFonts w:ascii="Times New Roman" w:hAnsi="Times New Roman" w:cs="Times New Roman"/>
          <w:sz w:val="28"/>
          <w:szCs w:val="28"/>
          <w:lang w:val="uk-UA"/>
        </w:rPr>
        <w:t xml:space="preserve"> фабриках</w:t>
      </w:r>
      <w:r w:rsidRPr="00C800F9">
        <w:rPr>
          <w:rFonts w:ascii="Times New Roman" w:hAnsi="Times New Roman" w:cs="Times New Roman"/>
          <w:sz w:val="28"/>
          <w:szCs w:val="28"/>
        </w:rPr>
        <w:t xml:space="preserve"> – 142 робітники, всього – 196. Виробництво продукції на подільській фабриці становило у вартісному виразі 16 500 крб, а на двох полтавських – 14 166 крб., всього 30 666 крб. В 1885 р. полотняне виробництво значно зросло. Кількість закладів становила п’ять, робітників – 280, вироблено продукції на 184 290 крб. Полотняні фабрики в 1885 р. розміщалися </w:t>
      </w:r>
      <w:r w:rsidRPr="00C800F9">
        <w:rPr>
          <w:rFonts w:ascii="Times New Roman" w:hAnsi="Times New Roman" w:cs="Times New Roman"/>
          <w:sz w:val="28"/>
          <w:szCs w:val="28"/>
          <w:lang w:val="uk-UA"/>
        </w:rPr>
        <w:t>наступним чином</w:t>
      </w:r>
      <w:r w:rsidRPr="00C800F9">
        <w:rPr>
          <w:rFonts w:ascii="Times New Roman" w:hAnsi="Times New Roman" w:cs="Times New Roman"/>
          <w:sz w:val="28"/>
          <w:szCs w:val="28"/>
        </w:rPr>
        <w:t>: одна – на Полтавщині (з кількістю робітників – 160 і виробництвом продукції на 19 290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крб.) і чотири – на </w:t>
      </w:r>
      <w:r w:rsidRPr="00C800F9">
        <w:rPr>
          <w:rFonts w:ascii="Times New Roman" w:hAnsi="Times New Roman" w:cs="Times New Roman"/>
          <w:sz w:val="28"/>
          <w:szCs w:val="28"/>
        </w:rPr>
        <w:lastRenderedPageBreak/>
        <w:t>Чернігівщині (з кількістю робітників 120 і виробництвом продукції на 165 тис. крб. В 1895 р. полотняне виробництво знову зростає. Кількість закладів уже дорівнювала 42, робітників працювало 797 і загальний обсяг виробництва продукції у вартісному виразі – 413 322 крб. Полотняні заклади розміщались так: на Полтавщині працювало дві фабрики з кількістю робітників 151 і виробництвом продукції на 36 372 крб.; на Чернігівщині було 40 закладів з кількістю робітників 797 і виробництвом продукції на 376 950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w:t>
      </w:r>
      <w:r w:rsidR="004458D4">
        <w:rPr>
          <w:rFonts w:ascii="Times New Roman" w:hAnsi="Times New Roman" w:cs="Times New Roman"/>
          <w:sz w:val="28"/>
          <w:szCs w:val="28"/>
          <w:lang w:val="uk-UA"/>
        </w:rPr>
        <w:t>528</w:t>
      </w:r>
      <w:r w:rsidRPr="00C800F9">
        <w:rPr>
          <w:rFonts w:ascii="Times New Roman" w:hAnsi="Times New Roman" w:cs="Times New Roman"/>
          <w:sz w:val="28"/>
          <w:szCs w:val="28"/>
          <w:lang w:val="uk-UA"/>
        </w:rPr>
        <w:t>, с. 165</w:t>
      </w:r>
      <w:r w:rsidRPr="00C800F9">
        <w:rPr>
          <w:rFonts w:ascii="Times New Roman" w:hAnsi="Times New Roman" w:cs="Times New Roman"/>
          <w:sz w:val="28"/>
          <w:szCs w:val="28"/>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Незважаючи на те що Росія тоді більше імпортувала, а не експортувала лляні тканини, незважаючи на конкуренцію з боку бавовняної промисловості, становище російської льоно-конопляної промисловості в світі залишалося традиційно досить високим. Вивозячи більше половини свого льону, за його споживанням (а отже, за виробництвом лляних тканин) Росія займала 1-е місце в світі. Англія, Франція, Німеччина істотно відставали від неї за цим показником. Тут враховується все споживання, включаючи домашню промисловість. Але і фабричне виробництво мало досить міцні позиції. За кількістю механічних льонопрядильних веретен в 80-ті рр. Росія займала 6-е місце в світі, а до початку XX ст. – 3-тє. За кількістю механічних ткацьких верстатів в галузі Росія до початку XX ст. зайняла 2-е місце в світі. Випереджала Росія інші країни й за темпами зростання, і за концентрацією виробництва. У 1900 р. в Росії на одну прядильню доводилося 9,2 тис. механічних веретен, у Франції – 7 тис. Серед галузей текстильної промисловості Росії льоно-конопляно-джутова промисловість займала 2-е місце після бавовняної [</w:t>
      </w:r>
      <w:r w:rsidR="004458D4">
        <w:rPr>
          <w:rFonts w:ascii="Times New Roman" w:eastAsia="TimesNewRoman" w:hAnsi="Times New Roman" w:cs="Times New Roman"/>
          <w:sz w:val="28"/>
          <w:szCs w:val="28"/>
          <w:lang w:val="uk-UA"/>
        </w:rPr>
        <w:t>291</w:t>
      </w:r>
      <w:r w:rsidRPr="00C800F9">
        <w:rPr>
          <w:rFonts w:ascii="Times New Roman" w:eastAsia="TimesNewRoman" w:hAnsi="Times New Roman" w:cs="Times New Roman"/>
          <w:sz w:val="28"/>
          <w:szCs w:val="28"/>
          <w:lang w:val="uk-UA"/>
        </w:rPr>
        <w:t xml:space="preserve">, с. 18]. </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Застій і спад, що спостерігалися в льоно-конопляній промисловості в 1911–1913 рр., з початком війни змінилися підйомом. Виробництво лляних тканин зросло з 193 млн. аршин в 1911–1913 рр. до 251 млн. аршин в 1916 р. Тільки в 1917 р. почалося катастрофічне падіння виробництва. Головним стимулом розвитку галузі було зростання військових замовлень. Лляні тканини були традиційним матеріалом для солдатського білизни, наметів і багато чого іншого в армії і на флоті. Галузь виявилася «військовою». У 1915 р. 76% продукції льно-конопляної промисловості йшло в інтендантство і тільки 24% – на вільний ринок. У 1916 р. скарбниця забирала вже 80% продукції. Але для армії було потрібно не тонке полотно, а грубі тканини. Тому середній номер пряжі знизився перед війною з 15,3 до 12,9. До 1915 р. російська промисловість, що й раніше не спеціалізувалася на виробництві тонкого полотна, стала випускати ще більш грубі, міцні тканини [</w:t>
      </w:r>
      <w:r w:rsidR="004458D4">
        <w:rPr>
          <w:rFonts w:ascii="Times New Roman" w:eastAsia="TimesNewRoman" w:hAnsi="Times New Roman" w:cs="Times New Roman"/>
          <w:sz w:val="28"/>
          <w:szCs w:val="28"/>
          <w:lang w:val="uk-UA"/>
        </w:rPr>
        <w:t>291</w:t>
      </w:r>
      <w:r w:rsidRPr="00C800F9">
        <w:rPr>
          <w:rFonts w:ascii="Times New Roman" w:eastAsia="TimesNewRoman" w:hAnsi="Times New Roman" w:cs="Times New Roman"/>
          <w:sz w:val="28"/>
          <w:szCs w:val="28"/>
          <w:lang w:val="uk-UA"/>
        </w:rPr>
        <w:t xml:space="preserve">, с. 19].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У правобережних губерніях слабко опиралось імпорту ткацтво. Повсюди зменшувалас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кількість текстильних фабрик: </w:t>
      </w:r>
      <w:r w:rsidRPr="00C800F9">
        <w:rPr>
          <w:rFonts w:ascii="Times New Roman" w:hAnsi="Times New Roman" w:cs="Times New Roman"/>
          <w:sz w:val="28"/>
          <w:szCs w:val="28"/>
          <w:lang w:val="uk-UA"/>
        </w:rPr>
        <w:t>від</w:t>
      </w:r>
      <w:r w:rsidRPr="00C800F9">
        <w:rPr>
          <w:rFonts w:ascii="Times New Roman" w:hAnsi="Times New Roman" w:cs="Times New Roman"/>
          <w:sz w:val="28"/>
          <w:szCs w:val="28"/>
        </w:rPr>
        <w:t xml:space="preserve"> 115 у 1859 р. до 71 в 1888 р. [</w:t>
      </w:r>
      <w:r w:rsidR="004458D4">
        <w:rPr>
          <w:rFonts w:ascii="Times New Roman" w:hAnsi="Times New Roman" w:cs="Times New Roman"/>
          <w:sz w:val="28"/>
          <w:szCs w:val="28"/>
          <w:lang w:val="uk-UA"/>
        </w:rPr>
        <w:t>421</w:t>
      </w:r>
      <w:r w:rsidRPr="00C800F9">
        <w:rPr>
          <w:rFonts w:ascii="Times New Roman" w:hAnsi="Times New Roman" w:cs="Times New Roman"/>
          <w:b/>
          <w:sz w:val="28"/>
          <w:szCs w:val="28"/>
        </w:rPr>
        <w:t xml:space="preserve">, </w:t>
      </w:r>
      <w:r w:rsidRPr="00C800F9">
        <w:rPr>
          <w:rFonts w:ascii="Times New Roman" w:hAnsi="Times New Roman" w:cs="Times New Roman"/>
          <w:sz w:val="28"/>
          <w:szCs w:val="28"/>
        </w:rPr>
        <w:t>с. 255]. Втручання поміщицьких маєтків у виробництво грубих тканин обмежувалося наданням сервітутів на використання річок для вимочування сировини [</w:t>
      </w:r>
      <w:r w:rsidR="004458D4">
        <w:rPr>
          <w:rFonts w:ascii="Times New Roman" w:hAnsi="Times New Roman" w:cs="Times New Roman"/>
          <w:sz w:val="28"/>
          <w:szCs w:val="28"/>
          <w:lang w:val="uk-UA"/>
        </w:rPr>
        <w:t>573</w:t>
      </w:r>
      <w:r w:rsidRPr="00C800F9">
        <w:rPr>
          <w:rFonts w:ascii="Times New Roman" w:hAnsi="Times New Roman" w:cs="Times New Roman"/>
          <w:sz w:val="28"/>
          <w:szCs w:val="28"/>
          <w:lang w:val="uk-UA"/>
        </w:rPr>
        <w:t>, с. 212</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пореформений період на українських підприємствах відбувався процес формування капіталістичного мануфактурного виробництва конопляно-</w:t>
      </w:r>
      <w:r w:rsidRPr="00C800F9">
        <w:rPr>
          <w:rFonts w:ascii="Times New Roman" w:hAnsi="Times New Roman" w:cs="Times New Roman"/>
          <w:sz w:val="28"/>
          <w:szCs w:val="28"/>
          <w:lang w:val="uk-UA"/>
        </w:rPr>
        <w:lastRenderedPageBreak/>
        <w:t>мотузкової продукції. Переробкою конопель займалися великі оптові торговці на власних тіпальнях в середньому по 30–50 працівниками на кожній.</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 xml:space="preserve">За виробництвом лляних і конопляних тканин цензовою промисловістю Росія залишалася на одному з останніх місць в Європі. Потреби населення в полотні покривалися в основному домашнім селянським виробництвом. Іншими словами, в полотняній промисловості Росії до 1861 р. переважали докапіталістичні форми – просте товарне виробництво та домашня селянська промисловість, що залишалися за рамками офіційного обліку. </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Переробка льону в селянських хатах включала не тільки промисли, як і не лише просте товарне виробництво, а й виробництво для власного споживання, яке прийнято називати домашньою промисловістю. Селянське господарство в основі своїй залишалося натуральним, тому грошей на покупки завжди не вистачало. Праця, особливо жіноча робота пряхи, цінувався невисоко, а полотна свого виробництва були дешевшими за найдешевші фабричні тканини.</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На середину XIX ст. потреби населення на тканини льоно-конопляного виробництва обслуговувалися домашнім та кустарним виробництвом. Встановити масштаби кустарного виробництва волокна можна лише приблизно. Але навіть за цими мінімальним відомостями цензовая промисловість в 50-і рр. давала лише 15,6% загального товарного виробництва тканин в Росії [</w:t>
      </w:r>
      <w:r w:rsidR="004458D4">
        <w:rPr>
          <w:rFonts w:ascii="Times New Roman" w:eastAsia="TimesNewRoman" w:hAnsi="Times New Roman" w:cs="Times New Roman"/>
          <w:sz w:val="28"/>
          <w:szCs w:val="28"/>
          <w:lang w:val="uk-UA"/>
        </w:rPr>
        <w:t>291</w:t>
      </w:r>
      <w:r w:rsidRPr="00C800F9">
        <w:rPr>
          <w:rFonts w:ascii="Times New Roman" w:eastAsia="TimesNewRoman" w:hAnsi="Times New Roman" w:cs="Times New Roman"/>
          <w:sz w:val="28"/>
          <w:szCs w:val="28"/>
          <w:lang w:val="uk-UA"/>
        </w:rPr>
        <w:t xml:space="preserve">, с. 17]. </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До кінця </w:t>
      </w:r>
      <w:r w:rsidRPr="00C800F9">
        <w:rPr>
          <w:rFonts w:ascii="Times New Roman" w:hAnsi="Times New Roman" w:cs="Times New Roman"/>
          <w:sz w:val="28"/>
          <w:szCs w:val="28"/>
        </w:rPr>
        <w:t>XIX</w:t>
      </w:r>
      <w:r w:rsidRPr="00C800F9">
        <w:rPr>
          <w:rFonts w:ascii="Times New Roman" w:hAnsi="Times New Roman" w:cs="Times New Roman"/>
          <w:sz w:val="28"/>
          <w:szCs w:val="28"/>
          <w:lang w:val="uk-UA"/>
        </w:rPr>
        <w:t xml:space="preserve"> ст. прядильно-ткацька промисловість посіла перше місце серед всієї фабрично-заводської промисловості Росії. Це пояснюється загальними умовами розвитку російського капіталізму. Залишки кріпосництва на селі тиснули на загальний рівень навіть такої порівняно з іншими розвиненої галузі промисловості, як російська текстильна промисловість, бо кількість та якість робочої сили в капіталістичному виробництві відіграють величезну роль, в значній мірі обумовлюючи загальний рівень організації й техніки виробництва. </w:t>
      </w:r>
      <w:r w:rsidRPr="00C800F9">
        <w:rPr>
          <w:rFonts w:ascii="Times New Roman" w:hAnsi="Times New Roman" w:cs="Times New Roman"/>
          <w:sz w:val="28"/>
          <w:szCs w:val="28"/>
        </w:rPr>
        <w:t>Абсолютн</w:t>
      </w:r>
      <w:r w:rsidRPr="00C800F9">
        <w:rPr>
          <w:rFonts w:ascii="Times New Roman" w:hAnsi="Times New Roman" w:cs="Times New Roman"/>
          <w:sz w:val="28"/>
          <w:szCs w:val="28"/>
          <w:lang w:val="uk-UA"/>
        </w:rPr>
        <w:t>а кількість</w:t>
      </w:r>
      <w:r w:rsidRPr="00C800F9">
        <w:rPr>
          <w:rFonts w:ascii="Times New Roman" w:hAnsi="Times New Roman" w:cs="Times New Roman"/>
          <w:sz w:val="28"/>
          <w:szCs w:val="28"/>
        </w:rPr>
        <w:t xml:space="preserve"> робітників у текстильній промисловості безперервно зростала, особливо в </w:t>
      </w:r>
      <w:r w:rsidRPr="00C800F9">
        <w:rPr>
          <w:rFonts w:ascii="Times New Roman" w:hAnsi="Times New Roman" w:cs="Times New Roman"/>
          <w:sz w:val="28"/>
          <w:szCs w:val="28"/>
          <w:lang w:val="uk-UA"/>
        </w:rPr>
        <w:t>галузях</w:t>
      </w:r>
      <w:r w:rsidRPr="00C800F9">
        <w:rPr>
          <w:rFonts w:ascii="Times New Roman" w:hAnsi="Times New Roman" w:cs="Times New Roman"/>
          <w:sz w:val="28"/>
          <w:szCs w:val="28"/>
        </w:rPr>
        <w:t xml:space="preserve"> прядіння </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 ткацтва [</w:t>
      </w:r>
      <w:r w:rsidR="004458D4">
        <w:rPr>
          <w:rFonts w:ascii="Times New Roman" w:hAnsi="Times New Roman" w:cs="Times New Roman"/>
          <w:sz w:val="28"/>
          <w:szCs w:val="28"/>
          <w:lang w:val="uk-UA"/>
        </w:rPr>
        <w:t>540</w:t>
      </w:r>
      <w:r w:rsidRPr="00C800F9">
        <w:rPr>
          <w:rFonts w:ascii="Times New Roman" w:hAnsi="Times New Roman" w:cs="Times New Roman"/>
          <w:sz w:val="28"/>
          <w:szCs w:val="28"/>
        </w:rPr>
        <w:t>, с. 162].</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hAnsi="Times New Roman" w:cs="Times New Roman"/>
          <w:sz w:val="28"/>
          <w:szCs w:val="28"/>
        </w:rPr>
        <w:t>На початку ХХ ст</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 Україні було 13 промислових ткацьких підприємств із загальною кількістю робітників 239. Всі вони були зосереджені в Подільській губернії [</w:t>
      </w:r>
      <w:r w:rsidR="004458D4">
        <w:rPr>
          <w:rFonts w:ascii="Times New Roman" w:hAnsi="Times New Roman" w:cs="Times New Roman"/>
          <w:sz w:val="28"/>
          <w:szCs w:val="28"/>
          <w:lang w:val="uk-UA"/>
        </w:rPr>
        <w:t>524</w:t>
      </w:r>
      <w:r w:rsidRPr="00C800F9">
        <w:rPr>
          <w:rFonts w:ascii="Times New Roman" w:hAnsi="Times New Roman" w:cs="Times New Roman"/>
          <w:sz w:val="28"/>
          <w:szCs w:val="28"/>
          <w:lang w:val="uk-UA"/>
        </w:rPr>
        <w:t>, с. 54</w:t>
      </w:r>
      <w:r w:rsidRPr="00C800F9">
        <w:rPr>
          <w:rFonts w:ascii="Times New Roman" w:hAnsi="Times New Roman" w:cs="Times New Roman"/>
          <w:sz w:val="28"/>
          <w:szCs w:val="28"/>
        </w:rPr>
        <w:t xml:space="preserve">]. </w:t>
      </w:r>
      <w:r w:rsidRPr="00C800F9">
        <w:rPr>
          <w:rFonts w:ascii="Times New Roman" w:eastAsia="TimesNewRoman" w:hAnsi="Times New Roman" w:cs="Times New Roman"/>
          <w:sz w:val="28"/>
          <w:szCs w:val="28"/>
          <w:lang w:val="uk-UA"/>
        </w:rPr>
        <w:t>До половини лляної промисловості напередодні Першої світової війни перебувала на докапіталістичних стадіях простого товарного виробництва і домашньої промисловості. На основі промислів народжувалися фабрики. Скупник в конкурентній боротьбі зі своїми побратимами виростав у власника ткацької мануфактури і фабрики.</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До початку Першої світової війни частка кустарного виробництва тканин скоротилася, але залишилася досить високою. У «Вестнику льнянова дела» в 1914 р. було надруковано: «Лляна справа дає заробіток 60–70 тис. фабричних робітникам і не менш як удвічі більшій кількості кустарів, які б виробляли полотно, мережі, мережива, рядок і т.д.» [</w:t>
      </w:r>
      <w:r w:rsidR="004458D4">
        <w:rPr>
          <w:rFonts w:ascii="Times New Roman" w:eastAsia="TimesNewRoman" w:hAnsi="Times New Roman" w:cs="Times New Roman"/>
          <w:sz w:val="28"/>
          <w:szCs w:val="28"/>
          <w:lang w:val="uk-UA"/>
        </w:rPr>
        <w:t>291</w:t>
      </w:r>
      <w:r w:rsidRPr="00C800F9">
        <w:rPr>
          <w:rFonts w:ascii="Times New Roman" w:eastAsia="TimesNewRoman" w:hAnsi="Times New Roman" w:cs="Times New Roman"/>
          <w:sz w:val="28"/>
          <w:szCs w:val="28"/>
          <w:lang w:val="uk-UA"/>
        </w:rPr>
        <w:t>, с. 16].</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Таким чином, полотняна промисловість на Україні, як це видно з наведених даних, була представлена відносно </w:t>
      </w:r>
      <w:r w:rsidRPr="00C800F9">
        <w:rPr>
          <w:rFonts w:ascii="Times New Roman" w:hAnsi="Times New Roman" w:cs="Times New Roman"/>
          <w:sz w:val="28"/>
          <w:szCs w:val="28"/>
          <w:lang w:val="uk-UA"/>
        </w:rPr>
        <w:t>не</w:t>
      </w:r>
      <w:r w:rsidRPr="00C800F9">
        <w:rPr>
          <w:rFonts w:ascii="Times New Roman" w:hAnsi="Times New Roman" w:cs="Times New Roman"/>
          <w:sz w:val="28"/>
          <w:szCs w:val="28"/>
        </w:rPr>
        <w:t xml:space="preserve">великими закладами, </w:t>
      </w:r>
      <w:r w:rsidRPr="00C800F9">
        <w:rPr>
          <w:rFonts w:ascii="Times New Roman" w:hAnsi="Times New Roman" w:cs="Times New Roman"/>
          <w:sz w:val="28"/>
          <w:szCs w:val="28"/>
        </w:rPr>
        <w:lastRenderedPageBreak/>
        <w:t>розміщувалась більш компактно, ніж текстильні виробництва, і в основному зосереджувалась на Полтавщині і Чернігівщині. Безумовно, крім згаданих закладів, дуже поширеним було домашнє виробництво полотна, яке великою мірою задовольняло попит населення у простих, доступних для зубожілих селян і робітників, предметах одягу.</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b/>
          <w:sz w:val="28"/>
          <w:szCs w:val="28"/>
        </w:rPr>
        <w:t>Парусинова промисловість</w:t>
      </w:r>
      <w:r w:rsidRPr="00C800F9">
        <w:rPr>
          <w:rFonts w:ascii="Times New Roman" w:hAnsi="Times New Roman" w:cs="Times New Roman"/>
          <w:sz w:val="28"/>
          <w:szCs w:val="28"/>
        </w:rPr>
        <w:t xml:space="preserve"> в Україні в другій половині XIX ст. </w:t>
      </w:r>
      <w:r w:rsidRPr="00C800F9">
        <w:rPr>
          <w:rFonts w:ascii="Times New Roman" w:hAnsi="Times New Roman" w:cs="Times New Roman"/>
          <w:sz w:val="28"/>
          <w:szCs w:val="28"/>
          <w:lang w:val="uk-UA"/>
        </w:rPr>
        <w:t xml:space="preserve">внаслідок розвитку пароплавів </w:t>
      </w:r>
      <w:r w:rsidRPr="00C800F9">
        <w:rPr>
          <w:rFonts w:ascii="Times New Roman" w:hAnsi="Times New Roman" w:cs="Times New Roman"/>
          <w:sz w:val="28"/>
          <w:szCs w:val="28"/>
        </w:rPr>
        <w:t>майже зовсім зникла. Лише на Чернігівщині вона збереглася у вигляді дрібних промислів. В 1865 р. тут налічувався 21 заклад з виробництвом продукції на 34 010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крб., або в середньому на один заклад 1567 крб. В 1875 р. кількість підприємств зменшилась до 11 з кількістю робітників 117 </w:t>
      </w:r>
      <w:r w:rsidRPr="00C800F9">
        <w:rPr>
          <w:rFonts w:ascii="Times New Roman" w:hAnsi="Times New Roman" w:cs="Times New Roman"/>
          <w:sz w:val="28"/>
          <w:szCs w:val="28"/>
          <w:lang w:val="uk-UA"/>
        </w:rPr>
        <w:t>та</w:t>
      </w:r>
      <w:r w:rsidRPr="00C800F9">
        <w:rPr>
          <w:rFonts w:ascii="Times New Roman" w:hAnsi="Times New Roman" w:cs="Times New Roman"/>
          <w:sz w:val="28"/>
          <w:szCs w:val="28"/>
        </w:rPr>
        <w:t xml:space="preserve"> виробництвом продукції на 22 430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В 1885 р. кількість закладів становила 12, кількість робітників – 140, а виробництво продукції у вартісному виразі – 38 075</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крб. Хоч в 1895 р. кількість закладів і зросла до 14, однак кількість робітників зменшилась до 72, а виробництво продукції скоротилось до 4000 крб. Очевидно, </w:t>
      </w:r>
      <w:r w:rsidRPr="00C800F9">
        <w:rPr>
          <w:rFonts w:ascii="Times New Roman" w:hAnsi="Times New Roman" w:cs="Times New Roman"/>
          <w:sz w:val="28"/>
          <w:szCs w:val="28"/>
          <w:lang w:val="uk-UA"/>
        </w:rPr>
        <w:t xml:space="preserve">що </w:t>
      </w:r>
      <w:r w:rsidRPr="00C800F9">
        <w:rPr>
          <w:rFonts w:ascii="Times New Roman" w:hAnsi="Times New Roman" w:cs="Times New Roman"/>
          <w:sz w:val="28"/>
          <w:szCs w:val="28"/>
        </w:rPr>
        <w:t xml:space="preserve">більшість промислів </w:t>
      </w:r>
      <w:r w:rsidRPr="00C800F9">
        <w:rPr>
          <w:rFonts w:ascii="Times New Roman" w:hAnsi="Times New Roman" w:cs="Times New Roman"/>
          <w:sz w:val="28"/>
          <w:szCs w:val="28"/>
          <w:lang w:val="uk-UA"/>
        </w:rPr>
        <w:t xml:space="preserve">припинила </w:t>
      </w:r>
      <w:r w:rsidRPr="00C800F9">
        <w:rPr>
          <w:rFonts w:ascii="Times New Roman" w:hAnsi="Times New Roman" w:cs="Times New Roman"/>
          <w:sz w:val="28"/>
          <w:szCs w:val="28"/>
        </w:rPr>
        <w:t>діял</w:t>
      </w:r>
      <w:r w:rsidRPr="00C800F9">
        <w:rPr>
          <w:rFonts w:ascii="Times New Roman" w:hAnsi="Times New Roman" w:cs="Times New Roman"/>
          <w:sz w:val="28"/>
          <w:szCs w:val="28"/>
          <w:lang w:val="uk-UA"/>
        </w:rPr>
        <w:t>ьність</w:t>
      </w:r>
      <w:r w:rsidRPr="00C800F9">
        <w:rPr>
          <w:rFonts w:ascii="Times New Roman" w:hAnsi="Times New Roman" w:cs="Times New Roman"/>
          <w:sz w:val="28"/>
          <w:szCs w:val="28"/>
        </w:rPr>
        <w:t xml:space="preserve"> [</w:t>
      </w:r>
      <w:r w:rsidR="004458D4">
        <w:rPr>
          <w:rFonts w:ascii="Times New Roman" w:hAnsi="Times New Roman" w:cs="Times New Roman"/>
          <w:sz w:val="28"/>
          <w:szCs w:val="28"/>
          <w:lang w:val="uk-UA"/>
        </w:rPr>
        <w:t>528,</w:t>
      </w:r>
      <w:r w:rsidRPr="00C800F9">
        <w:rPr>
          <w:rFonts w:ascii="Times New Roman" w:hAnsi="Times New Roman" w:cs="Times New Roman"/>
          <w:sz w:val="28"/>
          <w:szCs w:val="28"/>
          <w:lang w:val="uk-UA"/>
        </w:rPr>
        <w:t xml:space="preserve"> с. 168</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b/>
          <w:sz w:val="28"/>
          <w:szCs w:val="28"/>
        </w:rPr>
        <w:t xml:space="preserve">Панчішно-рукавичне </w:t>
      </w:r>
      <w:r w:rsidRPr="00C800F9">
        <w:rPr>
          <w:rFonts w:ascii="Times New Roman" w:hAnsi="Times New Roman" w:cs="Times New Roman"/>
          <w:sz w:val="28"/>
          <w:szCs w:val="28"/>
        </w:rPr>
        <w:t>виробництво на Україні також перебувало в занедбаному стані. Воно було представлене незначною кількістю закладів і промислів. В 1865 р. їх налічувалось чотири, які виробили продукції на 60 750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В 1875 р., хоч кількість закладів збереглася на тому ж рівні, загальна кількість робітників становила 59, а виробництво знизилос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і дорівнювало у вартісному виразі 28 100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В 1885 р. діяло два заклади з кількістю робітників 64 і виробництвом продукції на 20 474</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В 1895 р. налічувалос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вісім підприємств, на яких працювало 114 робітників і було вироблено продукції на 58 970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Панчішно-рукавичне виробництво розміщувалось на Волині (з 90-х років), на Полтавщині (лише у 80-і роки), на Харківщині (в 70, 80 і 90-і роки) і на Чернігівщині (протягом другої половини XIX ст.) [</w:t>
      </w:r>
      <w:r w:rsidR="004458D4">
        <w:rPr>
          <w:rFonts w:ascii="Times New Roman" w:hAnsi="Times New Roman" w:cs="Times New Roman"/>
          <w:sz w:val="28"/>
          <w:szCs w:val="28"/>
          <w:lang w:val="uk-UA"/>
        </w:rPr>
        <w:t>528</w:t>
      </w:r>
      <w:r w:rsidRPr="00C800F9">
        <w:rPr>
          <w:rFonts w:ascii="Times New Roman" w:hAnsi="Times New Roman" w:cs="Times New Roman"/>
          <w:sz w:val="28"/>
          <w:szCs w:val="28"/>
          <w:lang w:val="uk-UA"/>
        </w:rPr>
        <w:t>, с. 168</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У такому ж майже становищі перебувало й </w:t>
      </w:r>
      <w:r w:rsidRPr="00C800F9">
        <w:rPr>
          <w:rFonts w:ascii="Times New Roman" w:hAnsi="Times New Roman" w:cs="Times New Roman"/>
          <w:b/>
          <w:sz w:val="28"/>
          <w:szCs w:val="28"/>
        </w:rPr>
        <w:t>ватне</w:t>
      </w:r>
      <w:r w:rsidRPr="00C800F9">
        <w:rPr>
          <w:rFonts w:ascii="Times New Roman" w:hAnsi="Times New Roman" w:cs="Times New Roman"/>
          <w:sz w:val="28"/>
          <w:szCs w:val="28"/>
        </w:rPr>
        <w:t xml:space="preserve"> виробництво. За архівними даними, в 1865 р. налічувалось лише, шість промислів з виробництвом продукції на 56</w:t>
      </w:r>
      <w:r w:rsidRPr="00C800F9">
        <w:rPr>
          <w:rFonts w:ascii="Times New Roman" w:hAnsi="Times New Roman" w:cs="Times New Roman"/>
          <w:sz w:val="28"/>
          <w:szCs w:val="28"/>
          <w:lang w:val="uk-UA"/>
        </w:rPr>
        <w:t xml:space="preserve"> тис. </w:t>
      </w:r>
      <w:r w:rsidRPr="00C800F9">
        <w:rPr>
          <w:rFonts w:ascii="Times New Roman" w:hAnsi="Times New Roman" w:cs="Times New Roman"/>
          <w:sz w:val="28"/>
          <w:szCs w:val="28"/>
        </w:rPr>
        <w:t>крб.; в 1875 р. кількість промислів збереглася, робітників працювало на них 11, вироблено продукції на 13 499</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в 1885 р. кількість промислів зросла до дев’яти, робітників – до 45, вироблено продукції на 21 785</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В 1895 р. працювало 12 закладів з кількістю робітників 27 і виробництвом продукції на 26 900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крб. Ватне виробництво подібно </w:t>
      </w:r>
      <w:r w:rsidRPr="00C800F9">
        <w:rPr>
          <w:rFonts w:ascii="Times New Roman" w:hAnsi="Times New Roman" w:cs="Times New Roman"/>
          <w:sz w:val="28"/>
          <w:szCs w:val="28"/>
          <w:lang w:val="uk-UA"/>
        </w:rPr>
        <w:t>як і,</w:t>
      </w:r>
      <w:r w:rsidRPr="00C800F9">
        <w:rPr>
          <w:rFonts w:ascii="Times New Roman" w:hAnsi="Times New Roman" w:cs="Times New Roman"/>
          <w:sz w:val="28"/>
          <w:szCs w:val="28"/>
        </w:rPr>
        <w:t xml:space="preserve"> панчішно-рукавичн</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 xml:space="preserve"> виникало то в одному, то в іншому місці </w:t>
      </w:r>
      <w:r w:rsidRPr="00C800F9">
        <w:rPr>
          <w:rFonts w:ascii="Times New Roman" w:hAnsi="Times New Roman" w:cs="Times New Roman"/>
          <w:sz w:val="28"/>
          <w:szCs w:val="28"/>
          <w:lang w:val="uk-UA"/>
        </w:rPr>
        <w:t>й згодом</w:t>
      </w:r>
      <w:r w:rsidRPr="00C800F9">
        <w:rPr>
          <w:rFonts w:ascii="Times New Roman" w:hAnsi="Times New Roman" w:cs="Times New Roman"/>
          <w:sz w:val="28"/>
          <w:szCs w:val="28"/>
        </w:rPr>
        <w:t xml:space="preserve"> зникало; воно не виходило за межі промислу. В 1900 р. існував лише один ватний заклад в Херсоні [</w:t>
      </w:r>
      <w:r w:rsidR="004458D4">
        <w:rPr>
          <w:rFonts w:ascii="Times New Roman" w:hAnsi="Times New Roman" w:cs="Times New Roman"/>
          <w:sz w:val="28"/>
          <w:szCs w:val="28"/>
          <w:lang w:val="uk-UA"/>
        </w:rPr>
        <w:t>524</w:t>
      </w:r>
      <w:r w:rsidRPr="00C800F9">
        <w:rPr>
          <w:rFonts w:ascii="Times New Roman" w:hAnsi="Times New Roman" w:cs="Times New Roman"/>
          <w:sz w:val="28"/>
          <w:szCs w:val="28"/>
          <w:lang w:val="uk-UA"/>
        </w:rPr>
        <w:t>, с. 54</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rPr>
          <w:rFonts w:ascii="Times New Roman" w:hAnsi="Times New Roman" w:cs="Times New Roman"/>
          <w:b/>
          <w:sz w:val="28"/>
          <w:szCs w:val="28"/>
          <w:lang w:val="uk-UA"/>
        </w:rPr>
      </w:pPr>
      <w:r w:rsidRPr="00C800F9">
        <w:rPr>
          <w:rFonts w:ascii="Times New Roman" w:hAnsi="Times New Roman" w:cs="Times New Roman"/>
          <w:b/>
          <w:sz w:val="28"/>
          <w:szCs w:val="28"/>
          <w:lang w:val="uk-UA"/>
        </w:rPr>
        <w:t>Шкіряна промисловість та інші галузі, пов’язані з нею</w:t>
      </w:r>
    </w:p>
    <w:p w:rsidR="00B84423" w:rsidRPr="00C800F9" w:rsidRDefault="008D4DCF" w:rsidP="0019669D">
      <w:pPr>
        <w:pStyle w:val="ad"/>
        <w:shd w:val="clear" w:color="auto" w:fill="FFFFFF"/>
        <w:spacing w:before="0" w:beforeAutospacing="0" w:after="0" w:afterAutospacing="0" w:line="24" w:lineRule="atLeast"/>
        <w:ind w:firstLine="680"/>
        <w:jc w:val="both"/>
        <w:rPr>
          <w:sz w:val="28"/>
          <w:szCs w:val="28"/>
          <w:lang w:val="uk-UA"/>
        </w:rPr>
      </w:pPr>
      <w:hyperlink r:id="rId15" w:tooltip="Колонія" w:history="1">
        <w:r w:rsidR="00B84423" w:rsidRPr="004458D4">
          <w:rPr>
            <w:rStyle w:val="af"/>
            <w:rFonts w:eastAsiaTheme="majorEastAsia"/>
            <w:color w:val="auto"/>
            <w:sz w:val="28"/>
            <w:szCs w:val="28"/>
            <w:u w:val="none"/>
          </w:rPr>
          <w:t>Колоніальний</w:t>
        </w:r>
      </w:hyperlink>
      <w:r w:rsidR="00B84423" w:rsidRPr="00C800F9">
        <w:rPr>
          <w:rStyle w:val="apple-converted-space"/>
          <w:sz w:val="28"/>
          <w:szCs w:val="28"/>
          <w:lang w:val="uk-UA"/>
        </w:rPr>
        <w:t xml:space="preserve"> </w:t>
      </w:r>
      <w:r w:rsidR="00B84423" w:rsidRPr="00C800F9">
        <w:rPr>
          <w:sz w:val="28"/>
          <w:szCs w:val="28"/>
          <w:lang w:val="uk-UA"/>
        </w:rPr>
        <w:t>характер</w:t>
      </w:r>
      <w:r w:rsidR="00B84423" w:rsidRPr="00C800F9">
        <w:rPr>
          <w:rStyle w:val="apple-converted-space"/>
          <w:sz w:val="28"/>
          <w:szCs w:val="28"/>
          <w:lang w:val="uk-UA"/>
        </w:rPr>
        <w:t xml:space="preserve"> економіки Укра</w:t>
      </w:r>
      <w:r w:rsidR="00B84423" w:rsidRPr="00C800F9">
        <w:rPr>
          <w:sz w:val="28"/>
          <w:szCs w:val="28"/>
          <w:lang w:val="uk-UA"/>
        </w:rPr>
        <w:t>їни мав вплив і на шкіряну промисловість. В другій половині ХІХ – на початку</w:t>
      </w:r>
      <w:r w:rsidR="00B84423" w:rsidRPr="00C800F9">
        <w:rPr>
          <w:rStyle w:val="apple-converted-space"/>
          <w:sz w:val="28"/>
          <w:szCs w:val="28"/>
          <w:lang w:val="uk-UA"/>
        </w:rPr>
        <w:t xml:space="preserve"> </w:t>
      </w:r>
      <w:hyperlink r:id="rId16" w:tooltip="XIX" w:history="1">
        <w:r w:rsidR="00B84423" w:rsidRPr="004458D4">
          <w:rPr>
            <w:rStyle w:val="af"/>
            <w:rFonts w:eastAsiaTheme="majorEastAsia"/>
            <w:color w:val="auto"/>
            <w:sz w:val="28"/>
            <w:szCs w:val="28"/>
            <w:u w:val="none"/>
          </w:rPr>
          <w:t>XX</w:t>
        </w:r>
      </w:hyperlink>
      <w:r w:rsidR="00B84423" w:rsidRPr="00C800F9">
        <w:rPr>
          <w:sz w:val="28"/>
          <w:szCs w:val="28"/>
          <w:lang w:val="uk-UA"/>
        </w:rPr>
        <w:t xml:space="preserve"> ст. відчувалася різка диспропорція між виробництвом шкіряної сировини й готових товарів. Вона виникла через слабкість фабричного виробництва в Україні. Багата на шкіряну сировину Україна, не маючи можливості для власної переробки була вимушена </w:t>
      </w:r>
      <w:r w:rsidR="00B84423" w:rsidRPr="00C800F9">
        <w:rPr>
          <w:sz w:val="28"/>
          <w:szCs w:val="28"/>
          <w:lang w:val="uk-UA"/>
        </w:rPr>
        <w:lastRenderedPageBreak/>
        <w:t xml:space="preserve">експортувати її в Росію, Польщу й інші країни. </w:t>
      </w:r>
      <w:r w:rsidR="00B84423" w:rsidRPr="00C800F9">
        <w:rPr>
          <w:sz w:val="28"/>
          <w:szCs w:val="28"/>
        </w:rPr>
        <w:t>В цей же час країна була змушена</w:t>
      </w:r>
      <w:r w:rsidR="00B84423" w:rsidRPr="00C800F9">
        <w:rPr>
          <w:rStyle w:val="apple-converted-space"/>
          <w:sz w:val="28"/>
          <w:szCs w:val="28"/>
          <w:lang w:val="uk-UA"/>
        </w:rPr>
        <w:t xml:space="preserve"> </w:t>
      </w:r>
      <w:hyperlink r:id="rId17" w:tooltip="Імпорт" w:history="1">
        <w:r w:rsidR="00B84423" w:rsidRPr="004458D4">
          <w:rPr>
            <w:rStyle w:val="af"/>
            <w:rFonts w:eastAsiaTheme="majorEastAsia"/>
            <w:color w:val="auto"/>
            <w:sz w:val="28"/>
            <w:szCs w:val="28"/>
            <w:u w:val="none"/>
          </w:rPr>
          <w:t>імпортувати</w:t>
        </w:r>
      </w:hyperlink>
      <w:r w:rsidR="00B84423" w:rsidRPr="004458D4">
        <w:rPr>
          <w:rStyle w:val="apple-converted-space"/>
          <w:sz w:val="28"/>
          <w:szCs w:val="28"/>
          <w:lang w:val="uk-UA"/>
        </w:rPr>
        <w:t xml:space="preserve"> </w:t>
      </w:r>
      <w:r w:rsidR="00B84423" w:rsidRPr="00C800F9">
        <w:rPr>
          <w:sz w:val="28"/>
          <w:szCs w:val="28"/>
        </w:rPr>
        <w:t>вже готові товари вироблені з власної ж сировини.</w:t>
      </w:r>
    </w:p>
    <w:p w:rsidR="00B84423" w:rsidRPr="00C800F9" w:rsidRDefault="00B84423" w:rsidP="0019669D">
      <w:pPr>
        <w:pStyle w:val="ad"/>
        <w:shd w:val="clear" w:color="auto" w:fill="FFFFFF"/>
        <w:spacing w:before="0" w:beforeAutospacing="0" w:after="0" w:afterAutospacing="0" w:line="24" w:lineRule="atLeast"/>
        <w:ind w:firstLine="680"/>
        <w:jc w:val="both"/>
        <w:rPr>
          <w:sz w:val="28"/>
          <w:szCs w:val="28"/>
        </w:rPr>
      </w:pPr>
      <w:r w:rsidRPr="00C800F9">
        <w:rPr>
          <w:sz w:val="28"/>
          <w:szCs w:val="28"/>
          <w:lang w:val="uk-UA"/>
        </w:rPr>
        <w:t xml:space="preserve">Шкіряне виробництво належало до числа важливих галузей легкої промисловості Росії. Визначити кількість виробництва шкіри можна лише приблизно, так як дані статистики фабричної промисловості щодо шкіряних заводів не наводять достовірних даних. Проте у 60-х рр. ХІХ ст. в Російській державі працювало 2500 шкіряних заводів, що виготовили продукції на 17 млн. крб. </w:t>
      </w:r>
      <w:r w:rsidRPr="00C800F9">
        <w:rPr>
          <w:sz w:val="28"/>
          <w:szCs w:val="28"/>
        </w:rPr>
        <w:t>[</w:t>
      </w:r>
      <w:r w:rsidR="004458D4">
        <w:rPr>
          <w:sz w:val="28"/>
          <w:szCs w:val="28"/>
          <w:lang w:val="uk-UA"/>
        </w:rPr>
        <w:t>204</w:t>
      </w:r>
      <w:r w:rsidRPr="00C800F9">
        <w:rPr>
          <w:sz w:val="28"/>
          <w:szCs w:val="28"/>
          <w:lang w:val="uk-UA"/>
        </w:rPr>
        <w:t>, с. 36</w:t>
      </w:r>
      <w:r w:rsidRPr="00C800F9">
        <w:rPr>
          <w:sz w:val="28"/>
          <w:szCs w:val="28"/>
        </w:rPr>
        <w:t>].</w:t>
      </w:r>
    </w:p>
    <w:p w:rsidR="00B84423" w:rsidRPr="00C800F9" w:rsidRDefault="00B84423" w:rsidP="0019669D">
      <w:pPr>
        <w:pStyle w:val="ad"/>
        <w:shd w:val="clear" w:color="auto" w:fill="FFFFFF"/>
        <w:spacing w:before="0" w:beforeAutospacing="0" w:after="0" w:afterAutospacing="0" w:line="24" w:lineRule="atLeast"/>
        <w:ind w:firstLine="680"/>
        <w:jc w:val="both"/>
        <w:rPr>
          <w:sz w:val="28"/>
          <w:szCs w:val="28"/>
        </w:rPr>
      </w:pPr>
      <w:r w:rsidRPr="00C800F9">
        <w:rPr>
          <w:sz w:val="28"/>
          <w:szCs w:val="28"/>
        </w:rPr>
        <w:t xml:space="preserve">Статистичних даних про шкіряну промисловість України </w:t>
      </w:r>
      <w:r w:rsidRPr="00C800F9">
        <w:rPr>
          <w:sz w:val="28"/>
          <w:szCs w:val="28"/>
          <w:lang w:val="uk-UA"/>
        </w:rPr>
        <w:t xml:space="preserve">досліджуваного періоду </w:t>
      </w:r>
      <w:r w:rsidRPr="00C800F9">
        <w:rPr>
          <w:sz w:val="28"/>
          <w:szCs w:val="28"/>
        </w:rPr>
        <w:t xml:space="preserve">досить </w:t>
      </w:r>
      <w:r w:rsidRPr="00C800F9">
        <w:rPr>
          <w:sz w:val="28"/>
          <w:szCs w:val="28"/>
          <w:lang w:val="uk-UA"/>
        </w:rPr>
        <w:t>небагато</w:t>
      </w:r>
      <w:r w:rsidRPr="00C800F9">
        <w:rPr>
          <w:sz w:val="28"/>
          <w:szCs w:val="28"/>
        </w:rPr>
        <w:t>.</w:t>
      </w:r>
      <w:r w:rsidRPr="00C800F9">
        <w:rPr>
          <w:sz w:val="28"/>
          <w:szCs w:val="28"/>
          <w:lang w:val="uk-UA"/>
        </w:rPr>
        <w:t xml:space="preserve"> </w:t>
      </w:r>
      <w:r w:rsidRPr="00C800F9">
        <w:rPr>
          <w:sz w:val="28"/>
          <w:szCs w:val="28"/>
        </w:rPr>
        <w:t xml:space="preserve">Шкіряна промисловість в системі цензової легкої промисловості України посідала найбільше місце </w:t>
      </w:r>
      <w:r w:rsidRPr="00C800F9">
        <w:rPr>
          <w:sz w:val="28"/>
          <w:szCs w:val="28"/>
          <w:lang w:val="uk-UA"/>
        </w:rPr>
        <w:t>й</w:t>
      </w:r>
      <w:r w:rsidRPr="00C800F9">
        <w:rPr>
          <w:sz w:val="28"/>
          <w:szCs w:val="28"/>
        </w:rPr>
        <w:t xml:space="preserve"> в 1913 р. дорівнювала за виробництвом валової продукції 35,7%. </w:t>
      </w:r>
      <w:r w:rsidRPr="00C800F9">
        <w:rPr>
          <w:sz w:val="28"/>
          <w:szCs w:val="28"/>
          <w:lang w:val="uk-UA"/>
        </w:rPr>
        <w:t>В цьому ж</w:t>
      </w:r>
      <w:r w:rsidRPr="00C800F9">
        <w:rPr>
          <w:rStyle w:val="apple-converted-space"/>
          <w:sz w:val="28"/>
          <w:szCs w:val="28"/>
          <w:lang w:val="uk-UA"/>
        </w:rPr>
        <w:t xml:space="preserve"> році </w:t>
      </w:r>
      <w:r w:rsidRPr="00C800F9">
        <w:rPr>
          <w:sz w:val="28"/>
          <w:szCs w:val="28"/>
        </w:rPr>
        <w:t xml:space="preserve">в </w:t>
      </w:r>
      <w:r w:rsidRPr="00C800F9">
        <w:rPr>
          <w:sz w:val="28"/>
          <w:szCs w:val="28"/>
          <w:lang w:val="uk-UA"/>
        </w:rPr>
        <w:t>у</w:t>
      </w:r>
      <w:r w:rsidRPr="00C800F9">
        <w:rPr>
          <w:sz w:val="28"/>
          <w:szCs w:val="28"/>
        </w:rPr>
        <w:t>країн</w:t>
      </w:r>
      <w:r w:rsidRPr="00C800F9">
        <w:rPr>
          <w:sz w:val="28"/>
          <w:szCs w:val="28"/>
          <w:lang w:val="uk-UA"/>
        </w:rPr>
        <w:t>ських губерніях</w:t>
      </w:r>
      <w:r w:rsidRPr="00C800F9">
        <w:rPr>
          <w:sz w:val="28"/>
          <w:szCs w:val="28"/>
        </w:rPr>
        <w:t xml:space="preserve"> було вироблено 4,9</w:t>
      </w:r>
      <w:r w:rsidRPr="00C800F9">
        <w:rPr>
          <w:sz w:val="28"/>
          <w:szCs w:val="28"/>
          <w:lang w:val="uk-UA"/>
        </w:rPr>
        <w:t xml:space="preserve"> </w:t>
      </w:r>
      <w:r w:rsidRPr="00C800F9">
        <w:rPr>
          <w:sz w:val="28"/>
          <w:szCs w:val="28"/>
        </w:rPr>
        <w:t>тис</w:t>
      </w:r>
      <w:r w:rsidRPr="00C800F9">
        <w:rPr>
          <w:sz w:val="28"/>
          <w:szCs w:val="28"/>
          <w:lang w:val="uk-UA"/>
        </w:rPr>
        <w:t>.</w:t>
      </w:r>
      <w:r w:rsidRPr="00C800F9">
        <w:rPr>
          <w:sz w:val="28"/>
          <w:szCs w:val="28"/>
        </w:rPr>
        <w:t xml:space="preserve"> тон твердої шкіри та 13</w:t>
      </w:r>
      <w:r w:rsidRPr="00C800F9">
        <w:rPr>
          <w:sz w:val="28"/>
          <w:szCs w:val="28"/>
          <w:lang w:val="uk-UA"/>
        </w:rPr>
        <w:t xml:space="preserve"> </w:t>
      </w:r>
      <w:r w:rsidRPr="00C800F9">
        <w:rPr>
          <w:sz w:val="28"/>
          <w:szCs w:val="28"/>
        </w:rPr>
        <w:t>млн</w:t>
      </w:r>
      <w:r w:rsidRPr="00C800F9">
        <w:rPr>
          <w:sz w:val="28"/>
          <w:szCs w:val="28"/>
          <w:lang w:val="uk-UA"/>
        </w:rPr>
        <w:t>.</w:t>
      </w:r>
      <w:r w:rsidRPr="00C800F9">
        <w:rPr>
          <w:sz w:val="28"/>
          <w:szCs w:val="28"/>
        </w:rPr>
        <w:t xml:space="preserve"> дм</w:t>
      </w:r>
      <w:r w:rsidRPr="00C800F9">
        <w:rPr>
          <w:sz w:val="28"/>
          <w:szCs w:val="28"/>
          <w:vertAlign w:val="superscript"/>
        </w:rPr>
        <w:t>2</w:t>
      </w:r>
      <w:r w:rsidRPr="00C800F9">
        <w:rPr>
          <w:b/>
          <w:sz w:val="28"/>
          <w:szCs w:val="28"/>
          <w:vertAlign w:val="superscript"/>
          <w:lang w:val="uk-UA"/>
        </w:rPr>
        <w:t xml:space="preserve"> </w:t>
      </w:r>
      <w:r w:rsidRPr="00C800F9">
        <w:rPr>
          <w:sz w:val="28"/>
          <w:szCs w:val="28"/>
        </w:rPr>
        <w:t>м’якої шкіри, або більше 10% виробництва усієї</w:t>
      </w:r>
      <w:r w:rsidRPr="00C800F9">
        <w:rPr>
          <w:rStyle w:val="apple-converted-space"/>
          <w:sz w:val="28"/>
          <w:szCs w:val="28"/>
          <w:lang w:val="uk-UA"/>
        </w:rPr>
        <w:t xml:space="preserve"> </w:t>
      </w:r>
      <w:hyperlink r:id="rId18" w:tooltip="Російська імперія" w:history="1">
        <w:r w:rsidRPr="004458D4">
          <w:rPr>
            <w:rStyle w:val="af"/>
            <w:rFonts w:eastAsiaTheme="majorEastAsia"/>
            <w:color w:val="auto"/>
            <w:sz w:val="28"/>
            <w:szCs w:val="28"/>
            <w:u w:val="none"/>
          </w:rPr>
          <w:t>Російської імперії</w:t>
        </w:r>
      </w:hyperlink>
      <w:r w:rsidRPr="004458D4">
        <w:rPr>
          <w:sz w:val="28"/>
          <w:szCs w:val="28"/>
        </w:rPr>
        <w:t>.</w:t>
      </w:r>
      <w:r w:rsidRPr="00C800F9">
        <w:rPr>
          <w:sz w:val="28"/>
          <w:szCs w:val="28"/>
          <w:lang w:val="uk-UA"/>
        </w:rPr>
        <w:t xml:space="preserve"> </w:t>
      </w:r>
      <w:r w:rsidRPr="00C800F9">
        <w:rPr>
          <w:sz w:val="28"/>
          <w:szCs w:val="28"/>
        </w:rPr>
        <w:t>На Україну припадало в 1912 р. понад 10% всього обсягу виробництва шкір</w:t>
      </w:r>
      <w:r w:rsidRPr="00C800F9">
        <w:rPr>
          <w:sz w:val="28"/>
          <w:szCs w:val="28"/>
          <w:lang w:val="uk-UA"/>
        </w:rPr>
        <w:t>и</w:t>
      </w:r>
      <w:r w:rsidRPr="00C800F9">
        <w:rPr>
          <w:sz w:val="28"/>
          <w:szCs w:val="28"/>
        </w:rPr>
        <w:t xml:space="preserve"> в Росі</w:t>
      </w:r>
      <w:r w:rsidRPr="00C800F9">
        <w:rPr>
          <w:sz w:val="28"/>
          <w:szCs w:val="28"/>
          <w:lang w:val="uk-UA"/>
        </w:rPr>
        <w:t>йській імперії</w:t>
      </w:r>
      <w:r w:rsidRPr="00C800F9">
        <w:rPr>
          <w:sz w:val="28"/>
          <w:szCs w:val="28"/>
        </w:rPr>
        <w:t>, а за виробництвом так званих жорстк</w:t>
      </w:r>
      <w:r w:rsidRPr="00C800F9">
        <w:rPr>
          <w:sz w:val="28"/>
          <w:szCs w:val="28"/>
          <w:lang w:val="uk-UA"/>
        </w:rPr>
        <w:t>ої</w:t>
      </w:r>
      <w:r w:rsidRPr="00C800F9">
        <w:rPr>
          <w:sz w:val="28"/>
          <w:szCs w:val="28"/>
        </w:rPr>
        <w:t xml:space="preserve"> шкір</w:t>
      </w:r>
      <w:r w:rsidRPr="00C800F9">
        <w:rPr>
          <w:sz w:val="28"/>
          <w:szCs w:val="28"/>
          <w:lang w:val="uk-UA"/>
        </w:rPr>
        <w:t>и</w:t>
      </w:r>
      <w:r w:rsidRPr="00C800F9">
        <w:rPr>
          <w:sz w:val="28"/>
          <w:szCs w:val="28"/>
        </w:rPr>
        <w:t>, питома вага України перевищувала 16% [</w:t>
      </w:r>
      <w:r w:rsidR="0091450C">
        <w:rPr>
          <w:sz w:val="28"/>
          <w:szCs w:val="28"/>
          <w:lang w:val="uk-UA"/>
        </w:rPr>
        <w:t>444</w:t>
      </w:r>
      <w:r w:rsidRPr="00C800F9">
        <w:rPr>
          <w:sz w:val="28"/>
          <w:szCs w:val="28"/>
          <w:lang w:val="uk-UA"/>
        </w:rPr>
        <w:t>, с. 22 – 23</w:t>
      </w:r>
      <w:r w:rsidRPr="00C800F9">
        <w:rPr>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Для зручності шкіряні товари поділяють на чотири групи: 1) необроблені сирі шкіри, 2) оброблені шкіри (великі, малі, привідні ремені, лакована шкіра, 3) хутряні вироби, 4) шкіряні вироби (взуття, збруя та ін.).</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Виробництво з обробки шкіри утворилося злиттям кустарної і фабрично-заводської промисловості й характеризувалося, низьким рівнем механізації праці. </w:t>
      </w:r>
      <w:r w:rsidRPr="00C800F9">
        <w:rPr>
          <w:rFonts w:ascii="Times New Roman" w:hAnsi="Times New Roman" w:cs="Times New Roman"/>
          <w:sz w:val="28"/>
          <w:szCs w:val="28"/>
        </w:rPr>
        <w:t xml:space="preserve">Найбільшими заводами </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 xml:space="preserve"> оброб</w:t>
      </w:r>
      <w:r w:rsidRPr="00C800F9">
        <w:rPr>
          <w:rFonts w:ascii="Times New Roman" w:hAnsi="Times New Roman" w:cs="Times New Roman"/>
          <w:sz w:val="28"/>
          <w:szCs w:val="28"/>
          <w:lang w:val="uk-UA"/>
        </w:rPr>
        <w:t>ки</w:t>
      </w:r>
      <w:r w:rsidRPr="00C800F9">
        <w:rPr>
          <w:rFonts w:ascii="Times New Roman" w:hAnsi="Times New Roman" w:cs="Times New Roman"/>
          <w:sz w:val="28"/>
          <w:szCs w:val="28"/>
        </w:rPr>
        <w:t xml:space="preserve"> шкір</w:t>
      </w:r>
      <w:r w:rsidRPr="00C800F9">
        <w:rPr>
          <w:rFonts w:ascii="Times New Roman" w:hAnsi="Times New Roman" w:cs="Times New Roman"/>
          <w:sz w:val="28"/>
          <w:szCs w:val="28"/>
          <w:lang w:val="uk-UA"/>
        </w:rPr>
        <w:t>и в</w:t>
      </w:r>
      <w:r w:rsidRPr="00C800F9">
        <w:rPr>
          <w:rFonts w:ascii="Times New Roman" w:hAnsi="Times New Roman" w:cs="Times New Roman"/>
          <w:sz w:val="28"/>
          <w:szCs w:val="28"/>
        </w:rPr>
        <w:t xml:space="preserve"> Україні були Бердичівський, Одеський, Васильківський і Київський. За неповними даними звітів губернаторів, в 1865 р. було взято на облік 449 закладів, </w:t>
      </w:r>
      <w:r w:rsidRPr="00C800F9">
        <w:rPr>
          <w:rFonts w:ascii="Times New Roman" w:hAnsi="Times New Roman" w:cs="Times New Roman"/>
          <w:sz w:val="28"/>
          <w:szCs w:val="28"/>
          <w:lang w:val="uk-UA"/>
        </w:rPr>
        <w:t>що</w:t>
      </w:r>
      <w:r w:rsidRPr="00C800F9">
        <w:rPr>
          <w:rFonts w:ascii="Times New Roman" w:hAnsi="Times New Roman" w:cs="Times New Roman"/>
          <w:sz w:val="28"/>
          <w:szCs w:val="28"/>
        </w:rPr>
        <w:t xml:space="preserve"> виробили шкір</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на 1</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364</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 xml:space="preserve">312 крб. Найбільша кількість шкіряних виробництв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цей рік була на Волині (126), а найменша на Харківщині (7). Проте найбільше вироб</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л</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шкір</w:t>
      </w:r>
      <w:r w:rsidRPr="00C800F9">
        <w:rPr>
          <w:rFonts w:ascii="Times New Roman" w:hAnsi="Times New Roman" w:cs="Times New Roman"/>
          <w:sz w:val="28"/>
          <w:szCs w:val="28"/>
          <w:lang w:val="uk-UA"/>
        </w:rPr>
        <w:t>и в</w:t>
      </w:r>
      <w:r w:rsidRPr="00C800F9">
        <w:rPr>
          <w:rFonts w:ascii="Times New Roman" w:hAnsi="Times New Roman" w:cs="Times New Roman"/>
          <w:sz w:val="28"/>
          <w:szCs w:val="28"/>
        </w:rPr>
        <w:t xml:space="preserve"> Київ</w:t>
      </w:r>
      <w:r w:rsidRPr="00C800F9">
        <w:rPr>
          <w:rFonts w:ascii="Times New Roman" w:hAnsi="Times New Roman" w:cs="Times New Roman"/>
          <w:sz w:val="28"/>
          <w:szCs w:val="28"/>
          <w:lang w:val="uk-UA"/>
        </w:rPr>
        <w:t>ській губернії</w:t>
      </w:r>
      <w:r w:rsidRPr="00C800F9">
        <w:rPr>
          <w:rFonts w:ascii="Times New Roman" w:hAnsi="Times New Roman" w:cs="Times New Roman"/>
          <w:sz w:val="28"/>
          <w:szCs w:val="28"/>
        </w:rPr>
        <w:t xml:space="preserve"> (на 321</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 xml:space="preserve">700 крб.), потім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Катеринослав</w:t>
      </w:r>
      <w:r w:rsidRPr="00C800F9">
        <w:rPr>
          <w:rFonts w:ascii="Times New Roman" w:hAnsi="Times New Roman" w:cs="Times New Roman"/>
          <w:sz w:val="28"/>
          <w:szCs w:val="28"/>
          <w:lang w:val="uk-UA"/>
        </w:rPr>
        <w:t>ській</w:t>
      </w:r>
      <w:r w:rsidRPr="00C800F9">
        <w:rPr>
          <w:rFonts w:ascii="Times New Roman" w:hAnsi="Times New Roman" w:cs="Times New Roman"/>
          <w:sz w:val="28"/>
          <w:szCs w:val="28"/>
        </w:rPr>
        <w:t xml:space="preserve"> (на 205 790 крб.),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Чернігів</w:t>
      </w:r>
      <w:r w:rsidRPr="00C800F9">
        <w:rPr>
          <w:rFonts w:ascii="Times New Roman" w:hAnsi="Times New Roman" w:cs="Times New Roman"/>
          <w:sz w:val="28"/>
          <w:szCs w:val="28"/>
          <w:lang w:val="uk-UA"/>
        </w:rPr>
        <w:t>ській</w:t>
      </w:r>
      <w:r w:rsidRPr="00C800F9">
        <w:rPr>
          <w:rFonts w:ascii="Times New Roman" w:hAnsi="Times New Roman" w:cs="Times New Roman"/>
          <w:sz w:val="28"/>
          <w:szCs w:val="28"/>
        </w:rPr>
        <w:t xml:space="preserve"> (на 193 723 крб.), Херсон</w:t>
      </w:r>
      <w:r w:rsidRPr="00C800F9">
        <w:rPr>
          <w:rFonts w:ascii="Times New Roman" w:hAnsi="Times New Roman" w:cs="Times New Roman"/>
          <w:sz w:val="28"/>
          <w:szCs w:val="28"/>
          <w:lang w:val="uk-UA"/>
        </w:rPr>
        <w:t>ській</w:t>
      </w:r>
      <w:r w:rsidRPr="00C800F9">
        <w:rPr>
          <w:rFonts w:ascii="Times New Roman" w:hAnsi="Times New Roman" w:cs="Times New Roman"/>
          <w:sz w:val="28"/>
          <w:szCs w:val="28"/>
        </w:rPr>
        <w:t xml:space="preserve"> (на 177 950 крб.), а найменше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Поділ</w:t>
      </w:r>
      <w:r w:rsidRPr="00C800F9">
        <w:rPr>
          <w:rFonts w:ascii="Times New Roman" w:hAnsi="Times New Roman" w:cs="Times New Roman"/>
          <w:sz w:val="28"/>
          <w:szCs w:val="28"/>
          <w:lang w:val="uk-UA"/>
        </w:rPr>
        <w:t>ьській</w:t>
      </w:r>
      <w:r w:rsidRPr="00C800F9">
        <w:rPr>
          <w:rFonts w:ascii="Times New Roman" w:hAnsi="Times New Roman" w:cs="Times New Roman"/>
          <w:sz w:val="28"/>
          <w:szCs w:val="28"/>
        </w:rPr>
        <w:t xml:space="preserve"> (на 36 040 крб.),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Харків</w:t>
      </w:r>
      <w:r w:rsidRPr="00C800F9">
        <w:rPr>
          <w:rFonts w:ascii="Times New Roman" w:hAnsi="Times New Roman" w:cs="Times New Roman"/>
          <w:sz w:val="28"/>
          <w:szCs w:val="28"/>
          <w:lang w:val="uk-UA"/>
        </w:rPr>
        <w:t>ській</w:t>
      </w:r>
      <w:r w:rsidRPr="00C800F9">
        <w:rPr>
          <w:rFonts w:ascii="Times New Roman" w:hAnsi="Times New Roman" w:cs="Times New Roman"/>
          <w:sz w:val="28"/>
          <w:szCs w:val="28"/>
        </w:rPr>
        <w:t xml:space="preserve"> (на 83 220 крб.) [</w:t>
      </w:r>
      <w:r w:rsidR="0091450C">
        <w:rPr>
          <w:rFonts w:ascii="Times New Roman" w:hAnsi="Times New Roman" w:cs="Times New Roman"/>
          <w:sz w:val="28"/>
          <w:szCs w:val="28"/>
          <w:lang w:val="uk-UA"/>
        </w:rPr>
        <w:t>15</w:t>
      </w:r>
      <w:r w:rsidRPr="00C800F9">
        <w:rPr>
          <w:rFonts w:ascii="Times New Roman" w:hAnsi="Times New Roman" w:cs="Times New Roman"/>
          <w:sz w:val="28"/>
          <w:szCs w:val="28"/>
          <w:lang w:val="uk-UA"/>
        </w:rPr>
        <w:t xml:space="preserve">, </w:t>
      </w:r>
      <w:r w:rsidR="006C39AA">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арк. 32</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Проте, незважаючи на достатню кількість української сировини, шкіряна промисловість розвивалася недостатньо. У зв’</w:t>
      </w:r>
      <w:r w:rsidRPr="00C800F9">
        <w:rPr>
          <w:rFonts w:ascii="Times New Roman" w:hAnsi="Times New Roman" w:cs="Times New Roman"/>
          <w:sz w:val="28"/>
          <w:szCs w:val="28"/>
          <w:lang w:val="uk-UA"/>
        </w:rPr>
        <w:t xml:space="preserve">язку з швидким зростанням міського населення – ремісничого виробництва вже не вистачало. Підприємства були створені насамперед у великих осередках торгівлі шкірами. На початках розвитку української шкіряної промисловості утворилося два найбільших осередки концентрації даної галузі: в Одесі та Бердичеві вироблялося 9/10 всієї продукції. Слід зазначити, що в Україні не могло розвинутися повне виробництво, внаслідок колоніального становища всієї економіки. З цього приводу необхідно вказати на різку диспропорцію між шкіряною сировиною і виробництвом напівфабрикатів. Аналізуючи частку експорту шкіряної сировини за межі етнографічної території України, спостерігаємо також, що в імпортному балансі велику питому вагу займали такі м’які шкіряні товари, як </w:t>
      </w:r>
      <w:r w:rsidRPr="00C800F9">
        <w:rPr>
          <w:rFonts w:ascii="Times New Roman" w:hAnsi="Times New Roman" w:cs="Times New Roman"/>
          <w:sz w:val="28"/>
          <w:szCs w:val="28"/>
          <w:lang w:val="uk-UA"/>
        </w:rPr>
        <w:lastRenderedPageBreak/>
        <w:t xml:space="preserve">хром, шевра та ін. За приблизними підрахунками 1/3 споживаних напівфабрикатів в українській шкіряній промисловості імпортувалися. В сировинному балансі заводів Київщини та Одеси частка імпортованих напівфабрикатів і дубильних матеріалів становила у виробництві близько 75%. Одночасно з тих же районів Україна експортувала значну кількість сировини. Також в українській легкій промисловості, незважаючи на дефіцит м’яких шкіряних товарів, що імпортувалися, виробництво твердих (підошвених) напівфабрикатів становило 80% від усієї продукції напівфабрикатів. Така нераціональна структура шкіряної промисловості Наддніпрянської України не могла приносити економіці високих прибутків </w:t>
      </w:r>
      <w:r w:rsidRPr="00C800F9">
        <w:rPr>
          <w:rFonts w:ascii="Times New Roman" w:hAnsi="Times New Roman" w:cs="Times New Roman"/>
          <w:sz w:val="28"/>
          <w:szCs w:val="28"/>
        </w:rPr>
        <w:t>[</w:t>
      </w:r>
      <w:r w:rsidR="0091450C">
        <w:rPr>
          <w:rFonts w:ascii="Times New Roman" w:hAnsi="Times New Roman" w:cs="Times New Roman"/>
          <w:sz w:val="28"/>
          <w:szCs w:val="28"/>
          <w:lang w:val="uk-UA"/>
        </w:rPr>
        <w:t>431</w:t>
      </w:r>
      <w:r w:rsidRPr="00C800F9">
        <w:rPr>
          <w:rFonts w:ascii="Times New Roman" w:hAnsi="Times New Roman" w:cs="Times New Roman"/>
          <w:sz w:val="28"/>
          <w:szCs w:val="28"/>
          <w:lang w:val="uk-UA"/>
        </w:rPr>
        <w:t>, с. 13</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У 1875 р. діяло 347 закладів, взятих на облік губернаторами. Загальна кількість робітників становила 1205 і обсяг виробництва продукції у вартісному виразі 1</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279</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335</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Отже, проти 1865 р. спостерігається значне зниження виробництва. В додатках до звіту губернатора по Волинській губернії зазначалось таке: «Що стосується кількості шкіряних і суконних заводів, то слід зазначити, що таких заводів в губернії власне, за невеликим винятком, майже не існує, а шкіри і сукна виробляються переважно місцевими людьми, шляхом найбільш первісних прийомів, за допомогою надзвичайно простих засобів праці, які навряд чи можна назвати машинами. Обсяг виробництва оцих так званих заводів дуже незначний: для шкіряних, при 140 заводах, лише на 146 577</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тобто в середньому по 1000 крб. на кожний». У звіті зазнача</w:t>
      </w:r>
      <w:r w:rsidRPr="00C800F9">
        <w:rPr>
          <w:rFonts w:ascii="Times New Roman" w:hAnsi="Times New Roman" w:cs="Times New Roman"/>
          <w:sz w:val="28"/>
          <w:szCs w:val="28"/>
          <w:lang w:val="uk-UA"/>
        </w:rPr>
        <w:t>ло</w:t>
      </w:r>
      <w:r w:rsidRPr="00C800F9">
        <w:rPr>
          <w:rFonts w:ascii="Times New Roman" w:hAnsi="Times New Roman" w:cs="Times New Roman"/>
          <w:sz w:val="28"/>
          <w:szCs w:val="28"/>
        </w:rPr>
        <w:t xml:space="preserve">ся, що виробництво </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 xml:space="preserve"> оброб</w:t>
      </w:r>
      <w:r w:rsidRPr="00C800F9">
        <w:rPr>
          <w:rFonts w:ascii="Times New Roman" w:hAnsi="Times New Roman" w:cs="Times New Roman"/>
          <w:sz w:val="28"/>
          <w:szCs w:val="28"/>
          <w:lang w:val="uk-UA"/>
        </w:rPr>
        <w:t>ки</w:t>
      </w:r>
      <w:r w:rsidRPr="00C800F9">
        <w:rPr>
          <w:rFonts w:ascii="Times New Roman" w:hAnsi="Times New Roman" w:cs="Times New Roman"/>
          <w:sz w:val="28"/>
          <w:szCs w:val="28"/>
        </w:rPr>
        <w:t xml:space="preserve"> шкір</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в 1875 р. дуже скоротилось проти попереднього року. Таким чином, економічна криза 1875 р. позначилас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і на виробництві </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 xml:space="preserve"> оброб</w:t>
      </w:r>
      <w:r w:rsidRPr="00C800F9">
        <w:rPr>
          <w:rFonts w:ascii="Times New Roman" w:hAnsi="Times New Roman" w:cs="Times New Roman"/>
          <w:sz w:val="28"/>
          <w:szCs w:val="28"/>
          <w:lang w:val="uk-UA"/>
        </w:rPr>
        <w:t>ки</w:t>
      </w:r>
      <w:r w:rsidRPr="00C800F9">
        <w:rPr>
          <w:rFonts w:ascii="Times New Roman" w:hAnsi="Times New Roman" w:cs="Times New Roman"/>
          <w:sz w:val="28"/>
          <w:szCs w:val="28"/>
        </w:rPr>
        <w:t xml:space="preserve"> шкір</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хоч</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 xml:space="preserve"> воно і було в основному дрібним [</w:t>
      </w:r>
      <w:r w:rsidR="0091450C">
        <w:rPr>
          <w:rFonts w:ascii="Times New Roman" w:hAnsi="Times New Roman" w:cs="Times New Roman"/>
          <w:sz w:val="28"/>
          <w:szCs w:val="28"/>
          <w:lang w:val="uk-UA"/>
        </w:rPr>
        <w:t>528</w:t>
      </w:r>
      <w:r w:rsidRPr="00C800F9">
        <w:rPr>
          <w:rFonts w:ascii="Times New Roman" w:hAnsi="Times New Roman" w:cs="Times New Roman"/>
          <w:sz w:val="28"/>
          <w:szCs w:val="28"/>
          <w:lang w:val="uk-UA"/>
        </w:rPr>
        <w:t>, с. 175</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У 1884 р. виробництво </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 xml:space="preserve"> оброб</w:t>
      </w:r>
      <w:r w:rsidRPr="00C800F9">
        <w:rPr>
          <w:rFonts w:ascii="Times New Roman" w:hAnsi="Times New Roman" w:cs="Times New Roman"/>
          <w:sz w:val="28"/>
          <w:szCs w:val="28"/>
          <w:lang w:val="uk-UA"/>
        </w:rPr>
        <w:t>ки</w:t>
      </w:r>
      <w:r w:rsidRPr="00C800F9">
        <w:rPr>
          <w:rFonts w:ascii="Times New Roman" w:hAnsi="Times New Roman" w:cs="Times New Roman"/>
          <w:sz w:val="28"/>
          <w:szCs w:val="28"/>
        </w:rPr>
        <w:t xml:space="preserve"> шкір</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набуло більшого розвитку </w:t>
      </w:r>
      <w:r w:rsidRPr="00C800F9">
        <w:rPr>
          <w:rFonts w:ascii="Times New Roman" w:hAnsi="Times New Roman" w:cs="Times New Roman"/>
          <w:sz w:val="28"/>
          <w:szCs w:val="28"/>
          <w:lang w:val="uk-UA"/>
        </w:rPr>
        <w:t>й</w:t>
      </w:r>
      <w:r w:rsidRPr="00C800F9">
        <w:rPr>
          <w:rFonts w:ascii="Times New Roman" w:hAnsi="Times New Roman" w:cs="Times New Roman"/>
          <w:sz w:val="28"/>
          <w:szCs w:val="28"/>
        </w:rPr>
        <w:t xml:space="preserve"> було таким, як це зображено в таблиц</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 2.</w:t>
      </w:r>
      <w:r w:rsidR="00D65A95" w:rsidRPr="00C800F9">
        <w:rPr>
          <w:rFonts w:ascii="Times New Roman" w:hAnsi="Times New Roman" w:cs="Times New Roman"/>
          <w:sz w:val="28"/>
          <w:szCs w:val="28"/>
          <w:lang w:val="uk-UA"/>
        </w:rPr>
        <w:t>2</w:t>
      </w:r>
      <w:r w:rsidRPr="00C800F9">
        <w:rPr>
          <w:rFonts w:ascii="Times New Roman" w:hAnsi="Times New Roman" w:cs="Times New Roman"/>
          <w:sz w:val="28"/>
          <w:szCs w:val="28"/>
        </w:rPr>
        <w:t xml:space="preserve">. </w:t>
      </w:r>
    </w:p>
    <w:p w:rsidR="00B84423" w:rsidRPr="00C800F9" w:rsidRDefault="00B84423" w:rsidP="0019669D">
      <w:pPr>
        <w:shd w:val="clear" w:color="auto" w:fill="FFFFFF"/>
        <w:spacing w:after="0" w:line="24" w:lineRule="atLeast"/>
        <w:ind w:firstLine="851"/>
        <w:jc w:val="right"/>
        <w:rPr>
          <w:rFonts w:ascii="Times New Roman" w:hAnsi="Times New Roman" w:cs="Times New Roman"/>
          <w:sz w:val="28"/>
          <w:szCs w:val="28"/>
        </w:rPr>
      </w:pPr>
      <w:r w:rsidRPr="00C800F9">
        <w:rPr>
          <w:rFonts w:ascii="Times New Roman" w:hAnsi="Times New Roman" w:cs="Times New Roman"/>
          <w:sz w:val="28"/>
          <w:szCs w:val="28"/>
        </w:rPr>
        <w:t>Таблиця 2.</w:t>
      </w:r>
      <w:r w:rsidR="00D65A95" w:rsidRPr="00C800F9">
        <w:rPr>
          <w:rFonts w:ascii="Times New Roman" w:hAnsi="Times New Roman" w:cs="Times New Roman"/>
          <w:sz w:val="28"/>
          <w:szCs w:val="28"/>
          <w:lang w:val="uk-UA"/>
        </w:rPr>
        <w:t>2</w:t>
      </w:r>
      <w:r w:rsidRPr="00C800F9">
        <w:rPr>
          <w:rFonts w:ascii="Times New Roman" w:hAnsi="Times New Roman" w:cs="Times New Roman"/>
          <w:sz w:val="28"/>
          <w:szCs w:val="28"/>
        </w:rPr>
        <w:t xml:space="preserve"> </w:t>
      </w:r>
    </w:p>
    <w:p w:rsidR="0091450C" w:rsidRDefault="00B84423" w:rsidP="0019669D">
      <w:pPr>
        <w:shd w:val="clear" w:color="auto" w:fill="FFFFFF"/>
        <w:spacing w:after="0" w:line="24" w:lineRule="atLeast"/>
        <w:ind w:firstLine="851"/>
        <w:jc w:val="center"/>
        <w:rPr>
          <w:rFonts w:ascii="Times New Roman" w:hAnsi="Times New Roman" w:cs="Times New Roman"/>
          <w:b/>
          <w:bCs/>
          <w:sz w:val="28"/>
          <w:szCs w:val="28"/>
          <w:lang w:val="uk-UA"/>
        </w:rPr>
      </w:pPr>
      <w:r w:rsidRPr="00C800F9">
        <w:rPr>
          <w:rFonts w:ascii="Times New Roman" w:hAnsi="Times New Roman" w:cs="Times New Roman"/>
          <w:b/>
          <w:bCs/>
          <w:sz w:val="28"/>
          <w:szCs w:val="28"/>
        </w:rPr>
        <w:t xml:space="preserve">Виробництво з обробки шкіри </w:t>
      </w:r>
    </w:p>
    <w:p w:rsidR="00B84423" w:rsidRPr="00C800F9" w:rsidRDefault="00B84423" w:rsidP="0019669D">
      <w:pPr>
        <w:shd w:val="clear" w:color="auto" w:fill="FFFFFF"/>
        <w:spacing w:after="0" w:line="24" w:lineRule="atLeast"/>
        <w:ind w:firstLine="851"/>
        <w:jc w:val="center"/>
        <w:rPr>
          <w:rFonts w:ascii="Times New Roman" w:hAnsi="Times New Roman" w:cs="Times New Roman"/>
          <w:sz w:val="28"/>
          <w:szCs w:val="28"/>
        </w:rPr>
      </w:pPr>
      <w:r w:rsidRPr="00C800F9">
        <w:rPr>
          <w:rFonts w:ascii="Times New Roman" w:hAnsi="Times New Roman" w:cs="Times New Roman"/>
          <w:b/>
          <w:bCs/>
          <w:sz w:val="28"/>
          <w:szCs w:val="28"/>
        </w:rPr>
        <w:t>в українських губерніях</w:t>
      </w:r>
      <w:r w:rsidRPr="00C800F9">
        <w:rPr>
          <w:rFonts w:ascii="Times New Roman" w:hAnsi="Times New Roman" w:cs="Times New Roman"/>
          <w:b/>
          <w:bCs/>
          <w:sz w:val="28"/>
          <w:szCs w:val="28"/>
          <w:lang w:val="uk-UA"/>
        </w:rPr>
        <w:t xml:space="preserve"> у</w:t>
      </w:r>
      <w:r w:rsidRPr="00C800F9">
        <w:rPr>
          <w:rFonts w:ascii="Times New Roman" w:hAnsi="Times New Roman" w:cs="Times New Roman"/>
          <w:b/>
          <w:bCs/>
          <w:sz w:val="28"/>
          <w:szCs w:val="28"/>
        </w:rPr>
        <w:t xml:space="preserve"> 1884 р.</w:t>
      </w:r>
      <w:r w:rsidR="0091450C">
        <w:rPr>
          <w:rFonts w:ascii="Times New Roman" w:hAnsi="Times New Roman" w:cs="Times New Roman"/>
          <w:b/>
          <w:bCs/>
          <w:sz w:val="28"/>
          <w:szCs w:val="28"/>
          <w:lang w:val="uk-UA"/>
        </w:rPr>
        <w:t xml:space="preserve"> </w:t>
      </w:r>
      <w:r w:rsidRPr="00C800F9">
        <w:rPr>
          <w:rFonts w:ascii="Times New Roman" w:hAnsi="Times New Roman" w:cs="Times New Roman"/>
          <w:sz w:val="28"/>
          <w:szCs w:val="28"/>
        </w:rPr>
        <w:t>[</w:t>
      </w:r>
      <w:r w:rsidR="0091450C">
        <w:rPr>
          <w:rFonts w:ascii="Times New Roman" w:hAnsi="Times New Roman" w:cs="Times New Roman"/>
          <w:sz w:val="28"/>
          <w:szCs w:val="28"/>
          <w:lang w:val="uk-UA"/>
        </w:rPr>
        <w:t>528</w:t>
      </w:r>
      <w:r w:rsidRPr="00C800F9">
        <w:rPr>
          <w:rFonts w:ascii="Times New Roman" w:hAnsi="Times New Roman" w:cs="Times New Roman"/>
          <w:sz w:val="28"/>
          <w:szCs w:val="28"/>
          <w:lang w:val="uk-UA"/>
        </w:rPr>
        <w:t>, с. 176</w:t>
      </w:r>
      <w:r w:rsidRPr="00C800F9">
        <w:rPr>
          <w:rFonts w:ascii="Times New Roman" w:hAnsi="Times New Roman" w:cs="Times New Roman"/>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87"/>
        <w:gridCol w:w="1791"/>
        <w:gridCol w:w="1792"/>
        <w:gridCol w:w="1939"/>
        <w:gridCol w:w="1837"/>
      </w:tblGrid>
      <w:tr w:rsidR="00B84423" w:rsidRPr="00C800F9" w:rsidTr="00B84423">
        <w:tc>
          <w:tcPr>
            <w:tcW w:w="2387"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Губернії</w:t>
            </w:r>
          </w:p>
        </w:tc>
        <w:tc>
          <w:tcPr>
            <w:tcW w:w="1791"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Кількість закладів</w:t>
            </w:r>
          </w:p>
        </w:tc>
        <w:tc>
          <w:tcPr>
            <w:tcW w:w="1792"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rPr>
              <w:t>Кількість шкір</w:t>
            </w:r>
            <w:r w:rsidRPr="00C800F9">
              <w:rPr>
                <w:rFonts w:ascii="Times New Roman" w:hAnsi="Times New Roman" w:cs="Times New Roman"/>
                <w:b/>
                <w:sz w:val="28"/>
                <w:szCs w:val="28"/>
                <w:lang w:val="uk-UA"/>
              </w:rPr>
              <w:t>, тис.</w:t>
            </w:r>
          </w:p>
        </w:tc>
        <w:tc>
          <w:tcPr>
            <w:tcW w:w="1939"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 xml:space="preserve">Обсяг виробництва в </w:t>
            </w:r>
            <w:r w:rsidRPr="00C800F9">
              <w:rPr>
                <w:rFonts w:ascii="Times New Roman" w:hAnsi="Times New Roman" w:cs="Times New Roman"/>
                <w:b/>
                <w:sz w:val="28"/>
                <w:szCs w:val="28"/>
                <w:lang w:val="uk-UA"/>
              </w:rPr>
              <w:t xml:space="preserve">тис. </w:t>
            </w:r>
            <w:r w:rsidRPr="00C800F9">
              <w:rPr>
                <w:rFonts w:ascii="Times New Roman" w:hAnsi="Times New Roman" w:cs="Times New Roman"/>
                <w:b/>
                <w:sz w:val="28"/>
                <w:szCs w:val="28"/>
              </w:rPr>
              <w:t>крб.</w:t>
            </w:r>
          </w:p>
        </w:tc>
        <w:tc>
          <w:tcPr>
            <w:tcW w:w="1837"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Кількість робітників</w:t>
            </w:r>
          </w:p>
        </w:tc>
      </w:tr>
      <w:tr w:rsidR="00B84423" w:rsidRPr="00C800F9" w:rsidTr="00B84423">
        <w:tc>
          <w:tcPr>
            <w:tcW w:w="2387"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Волинська</w:t>
            </w:r>
          </w:p>
        </w:tc>
        <w:tc>
          <w:tcPr>
            <w:tcW w:w="1791"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166</w:t>
            </w:r>
          </w:p>
        </w:tc>
        <w:tc>
          <w:tcPr>
            <w:tcW w:w="1792"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86</w:t>
            </w:r>
          </w:p>
        </w:tc>
        <w:tc>
          <w:tcPr>
            <w:tcW w:w="1939"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300</w:t>
            </w:r>
          </w:p>
        </w:tc>
        <w:tc>
          <w:tcPr>
            <w:tcW w:w="1837"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470</w:t>
            </w:r>
          </w:p>
        </w:tc>
      </w:tr>
      <w:tr w:rsidR="00B84423" w:rsidRPr="00C800F9" w:rsidTr="00B84423">
        <w:tc>
          <w:tcPr>
            <w:tcW w:w="2387"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Катеринославська</w:t>
            </w:r>
          </w:p>
        </w:tc>
        <w:tc>
          <w:tcPr>
            <w:tcW w:w="1791"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34</w:t>
            </w:r>
          </w:p>
        </w:tc>
        <w:tc>
          <w:tcPr>
            <w:tcW w:w="1792"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939"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393</w:t>
            </w:r>
          </w:p>
        </w:tc>
        <w:tc>
          <w:tcPr>
            <w:tcW w:w="1837"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202</w:t>
            </w:r>
          </w:p>
        </w:tc>
      </w:tr>
      <w:tr w:rsidR="00B84423" w:rsidRPr="00C800F9" w:rsidTr="00B84423">
        <w:tc>
          <w:tcPr>
            <w:tcW w:w="2387"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Київська</w:t>
            </w:r>
          </w:p>
        </w:tc>
        <w:tc>
          <w:tcPr>
            <w:tcW w:w="1791"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52</w:t>
            </w:r>
          </w:p>
        </w:tc>
        <w:tc>
          <w:tcPr>
            <w:tcW w:w="1792"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127</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26</w:t>
            </w:r>
          </w:p>
        </w:tc>
        <w:tc>
          <w:tcPr>
            <w:tcW w:w="1939"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023</w:t>
            </w:r>
            <w:r w:rsidRPr="00C800F9">
              <w:rPr>
                <w:rFonts w:ascii="Times New Roman" w:hAnsi="Times New Roman" w:cs="Times New Roman"/>
                <w:sz w:val="28"/>
                <w:szCs w:val="28"/>
                <w:lang w:val="uk-UA"/>
              </w:rPr>
              <w:t xml:space="preserve"> </w:t>
            </w:r>
          </w:p>
        </w:tc>
        <w:tc>
          <w:tcPr>
            <w:tcW w:w="1837"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443</w:t>
            </w:r>
          </w:p>
        </w:tc>
      </w:tr>
      <w:tr w:rsidR="00B84423" w:rsidRPr="00C800F9" w:rsidTr="00B84423">
        <w:tc>
          <w:tcPr>
            <w:tcW w:w="2387"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Подільська</w:t>
            </w:r>
          </w:p>
        </w:tc>
        <w:tc>
          <w:tcPr>
            <w:tcW w:w="1791"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21</w:t>
            </w:r>
          </w:p>
        </w:tc>
        <w:tc>
          <w:tcPr>
            <w:tcW w:w="1792"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19</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9</w:t>
            </w:r>
          </w:p>
        </w:tc>
        <w:tc>
          <w:tcPr>
            <w:tcW w:w="1939"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72</w:t>
            </w:r>
          </w:p>
        </w:tc>
        <w:tc>
          <w:tcPr>
            <w:tcW w:w="1837"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59</w:t>
            </w:r>
          </w:p>
        </w:tc>
      </w:tr>
      <w:tr w:rsidR="00B84423" w:rsidRPr="00C800F9" w:rsidTr="00B84423">
        <w:tc>
          <w:tcPr>
            <w:tcW w:w="2387"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Полтавська</w:t>
            </w:r>
          </w:p>
        </w:tc>
        <w:tc>
          <w:tcPr>
            <w:tcW w:w="1791"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11</w:t>
            </w:r>
          </w:p>
        </w:tc>
        <w:tc>
          <w:tcPr>
            <w:tcW w:w="1792"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17</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7</w:t>
            </w:r>
          </w:p>
        </w:tc>
        <w:tc>
          <w:tcPr>
            <w:tcW w:w="1939"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224</w:t>
            </w:r>
          </w:p>
        </w:tc>
        <w:tc>
          <w:tcPr>
            <w:tcW w:w="1837"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88</w:t>
            </w:r>
          </w:p>
        </w:tc>
      </w:tr>
      <w:tr w:rsidR="00B84423" w:rsidRPr="00C800F9" w:rsidTr="00B84423">
        <w:tc>
          <w:tcPr>
            <w:tcW w:w="2387"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Харківська</w:t>
            </w:r>
          </w:p>
        </w:tc>
        <w:tc>
          <w:tcPr>
            <w:tcW w:w="1791"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42</w:t>
            </w:r>
          </w:p>
        </w:tc>
        <w:tc>
          <w:tcPr>
            <w:tcW w:w="1792"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9</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9</w:t>
            </w:r>
          </w:p>
        </w:tc>
        <w:tc>
          <w:tcPr>
            <w:tcW w:w="1939"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57</w:t>
            </w:r>
          </w:p>
        </w:tc>
        <w:tc>
          <w:tcPr>
            <w:tcW w:w="1837"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102</w:t>
            </w:r>
          </w:p>
        </w:tc>
      </w:tr>
      <w:tr w:rsidR="00B84423" w:rsidRPr="00C800F9" w:rsidTr="00B84423">
        <w:tc>
          <w:tcPr>
            <w:tcW w:w="2387"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Херсонська</w:t>
            </w:r>
          </w:p>
        </w:tc>
        <w:tc>
          <w:tcPr>
            <w:tcW w:w="1791"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18</w:t>
            </w:r>
          </w:p>
        </w:tc>
        <w:tc>
          <w:tcPr>
            <w:tcW w:w="1792"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121</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3</w:t>
            </w:r>
          </w:p>
        </w:tc>
        <w:tc>
          <w:tcPr>
            <w:tcW w:w="1939"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244</w:t>
            </w:r>
          </w:p>
        </w:tc>
        <w:tc>
          <w:tcPr>
            <w:tcW w:w="1837"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352</w:t>
            </w:r>
          </w:p>
        </w:tc>
      </w:tr>
      <w:tr w:rsidR="00B84423" w:rsidRPr="00C800F9" w:rsidTr="00B84423">
        <w:tc>
          <w:tcPr>
            <w:tcW w:w="2387"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Чернігівська</w:t>
            </w:r>
          </w:p>
        </w:tc>
        <w:tc>
          <w:tcPr>
            <w:tcW w:w="1791"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114</w:t>
            </w:r>
          </w:p>
        </w:tc>
        <w:tc>
          <w:tcPr>
            <w:tcW w:w="1792"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124</w:t>
            </w:r>
          </w:p>
        </w:tc>
        <w:tc>
          <w:tcPr>
            <w:tcW w:w="1939"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382</w:t>
            </w:r>
          </w:p>
        </w:tc>
        <w:tc>
          <w:tcPr>
            <w:tcW w:w="1837" w:type="dxa"/>
            <w:tcBorders>
              <w:top w:val="single" w:sz="4" w:space="0" w:color="000000"/>
              <w:left w:val="single" w:sz="4" w:space="0" w:color="000000"/>
              <w:bottom w:val="single" w:sz="4" w:space="0" w:color="000000"/>
              <w:right w:val="single" w:sz="4" w:space="0" w:color="000000"/>
            </w:tcBorders>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393</w:t>
            </w:r>
          </w:p>
        </w:tc>
      </w:tr>
    </w:tbl>
    <w:p w:rsidR="00B84423" w:rsidRPr="00C800F9" w:rsidRDefault="00B84423" w:rsidP="0019669D">
      <w:pPr>
        <w:shd w:val="clear" w:color="auto" w:fill="FFFFFF"/>
        <w:spacing w:after="0" w:line="24" w:lineRule="atLeast"/>
        <w:ind w:firstLine="851"/>
        <w:jc w:val="both"/>
        <w:rPr>
          <w:rFonts w:ascii="Times New Roman" w:hAnsi="Times New Roman" w:cs="Times New Roman"/>
          <w:sz w:val="28"/>
          <w:szCs w:val="28"/>
          <w:lang w:val="uk-UA"/>
        </w:rPr>
      </w:pP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lastRenderedPageBreak/>
        <w:t>З таблиці 2.</w:t>
      </w:r>
      <w:r w:rsidR="008A215A" w:rsidRPr="00C800F9">
        <w:rPr>
          <w:rFonts w:ascii="Times New Roman" w:hAnsi="Times New Roman" w:cs="Times New Roman"/>
          <w:sz w:val="28"/>
          <w:szCs w:val="28"/>
          <w:lang w:val="uk-UA"/>
        </w:rPr>
        <w:t>2</w:t>
      </w:r>
      <w:r w:rsidRPr="00C800F9">
        <w:rPr>
          <w:rFonts w:ascii="Times New Roman" w:hAnsi="Times New Roman" w:cs="Times New Roman"/>
          <w:sz w:val="28"/>
          <w:szCs w:val="28"/>
        </w:rPr>
        <w:t xml:space="preserve"> ви</w:t>
      </w:r>
      <w:r w:rsidR="0091450C">
        <w:rPr>
          <w:rFonts w:ascii="Times New Roman" w:hAnsi="Times New Roman" w:cs="Times New Roman"/>
          <w:sz w:val="28"/>
          <w:szCs w:val="28"/>
          <w:lang w:val="uk-UA"/>
        </w:rPr>
        <w:t>пливає</w:t>
      </w:r>
      <w:r w:rsidRPr="00C800F9">
        <w:rPr>
          <w:rFonts w:ascii="Times New Roman" w:hAnsi="Times New Roman" w:cs="Times New Roman"/>
          <w:sz w:val="28"/>
          <w:szCs w:val="28"/>
        </w:rPr>
        <w:t>, що за обсягом виробництва на першому місці в 1884 р. стояли Херсонська і Київська губернії, а на останньому – Харківська і Подільська.</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За кількістю робітників і за обсягом виробництва найбільшими були підприємства Херсонщини. В середньому на один заклад тут припадало 20 робітників і виробленої продукції на 69 111 крб., а на Волині відповідно – 2,2 і 1807.</w:t>
      </w:r>
    </w:p>
    <w:p w:rsidR="00B84423" w:rsidRPr="00C800F9" w:rsidRDefault="00B84423" w:rsidP="00E7393E">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У 1885 р. економічна криза призвела до значного скорочення шкіряного виробництва. Так, на Київщині в 1885 р. вироблено продукції лише на 789 788 крб. Значне зниження виробництва шкір цього року мало місце й на Катеринославщині. На Поділлі воно скоротилось більше як наполовину. На Волині виробництво по обробці шкір зросло.</w:t>
      </w:r>
      <w:r w:rsidR="00E7393E"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 xml:space="preserve">У наступні десять років виробництво з обробки шкіри розвивалося нерівномірно й дуже повільно, хоч кількість закладів і збільшувалась досить швидко. </w:t>
      </w:r>
      <w:r w:rsidRPr="00C800F9">
        <w:rPr>
          <w:rFonts w:ascii="Times New Roman" w:hAnsi="Times New Roman" w:cs="Times New Roman"/>
          <w:sz w:val="28"/>
          <w:szCs w:val="28"/>
        </w:rPr>
        <w:t>Так, на Волині кількість підприємств в 1895 р. становила 441, що на 226 більше, ніж в 1885 р., але обсяг виробництва у вартісному виразі дорівнював лише 246 121</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проти 211 393 крб. в 1885 р. Отже, кількість закладів зросла більше як вдвоє, а виробництво приблизно на 11%. Це означає, що зростання кількості підприємств відбувалось за рахунок так званих кустарних закладів. На Катеринославщині кількість закладів по виробництву шкір дорівнювала 24, тобто значно зменшилася проти 1885 р. Дуже знизився і обсяг виробництва. Скорочення виробництва спостерігалось також і в 1895 р. в таких губерніях, як Херсонська, Чернігівська, Харківська, Подільська, Таврійська. Дещо зросло воно лише на Полтавщині. Отже, 1895 р. знову був роком економічної кризи для шкіряної промисловості [</w:t>
      </w:r>
      <w:r w:rsidR="0091450C">
        <w:rPr>
          <w:rFonts w:ascii="Times New Roman" w:hAnsi="Times New Roman" w:cs="Times New Roman"/>
          <w:sz w:val="28"/>
          <w:szCs w:val="28"/>
          <w:lang w:val="uk-UA"/>
        </w:rPr>
        <w:t>528</w:t>
      </w:r>
      <w:r w:rsidRPr="00C800F9">
        <w:rPr>
          <w:rFonts w:ascii="Times New Roman" w:hAnsi="Times New Roman" w:cs="Times New Roman"/>
          <w:sz w:val="28"/>
          <w:szCs w:val="28"/>
          <w:lang w:val="uk-UA"/>
        </w:rPr>
        <w:t>, с. 176–177</w:t>
      </w:r>
      <w:r w:rsidRPr="00C800F9">
        <w:rPr>
          <w:rFonts w:ascii="Times New Roman" w:hAnsi="Times New Roman" w:cs="Times New Roman"/>
          <w:sz w:val="28"/>
          <w:szCs w:val="28"/>
        </w:rPr>
        <w:t>].</w:t>
      </w:r>
    </w:p>
    <w:p w:rsidR="00B84423" w:rsidRPr="00C800F9" w:rsidRDefault="00B84423" w:rsidP="0019669D">
      <w:pPr>
        <w:pStyle w:val="ad"/>
        <w:shd w:val="clear" w:color="auto" w:fill="FFFFFF"/>
        <w:spacing w:before="0" w:beforeAutospacing="0" w:after="0" w:afterAutospacing="0" w:line="24" w:lineRule="atLeast"/>
        <w:ind w:firstLine="680"/>
        <w:jc w:val="both"/>
        <w:rPr>
          <w:rStyle w:val="ae"/>
          <w:i w:val="0"/>
          <w:shd w:val="clear" w:color="auto" w:fill="FFFFFF"/>
        </w:rPr>
      </w:pPr>
      <w:r w:rsidRPr="00C800F9">
        <w:rPr>
          <w:sz w:val="28"/>
          <w:szCs w:val="28"/>
          <w:lang w:val="uk-UA"/>
        </w:rPr>
        <w:t>В Російській імперії легка промисловість була представлена технологічно відсталими, слабо розвинутими галузями виробництва. Достатньо сказати, що виготовлення лляних тканин на душу населення Росії в 1913 р. відставало від США в 4 рази, від Франції в 2,5 рази, а за виробництвом взуття – відповідно в 9 і 5 разів [</w:t>
      </w:r>
      <w:r w:rsidR="0091450C">
        <w:rPr>
          <w:sz w:val="28"/>
          <w:szCs w:val="28"/>
          <w:lang w:val="uk-UA"/>
        </w:rPr>
        <w:t>550</w:t>
      </w:r>
      <w:r w:rsidRPr="00C800F9">
        <w:rPr>
          <w:b/>
          <w:sz w:val="28"/>
          <w:szCs w:val="28"/>
          <w:lang w:val="uk-UA"/>
        </w:rPr>
        <w:t xml:space="preserve">, </w:t>
      </w:r>
      <w:r w:rsidRPr="00C800F9">
        <w:rPr>
          <w:sz w:val="28"/>
          <w:szCs w:val="28"/>
          <w:lang w:val="uk-UA"/>
        </w:rPr>
        <w:t>с. 231</w:t>
      </w:r>
      <w:r w:rsidRPr="00C800F9">
        <w:rPr>
          <w:rStyle w:val="ae"/>
          <w:i w:val="0"/>
          <w:sz w:val="28"/>
          <w:szCs w:val="28"/>
          <w:shd w:val="clear" w:color="auto" w:fill="FFFFFF"/>
        </w:rPr>
        <w:t>].</w:t>
      </w:r>
    </w:p>
    <w:p w:rsidR="00B84423" w:rsidRPr="00C800F9" w:rsidRDefault="00B84423" w:rsidP="0019669D">
      <w:pPr>
        <w:pStyle w:val="ad"/>
        <w:shd w:val="clear" w:color="auto" w:fill="FFFFFF"/>
        <w:spacing w:before="0" w:beforeAutospacing="0" w:after="0" w:afterAutospacing="0" w:line="24" w:lineRule="atLeast"/>
        <w:ind w:firstLine="680"/>
        <w:jc w:val="both"/>
        <w:rPr>
          <w:rStyle w:val="ae"/>
          <w:i w:val="0"/>
          <w:sz w:val="28"/>
          <w:szCs w:val="28"/>
          <w:shd w:val="clear" w:color="auto" w:fill="FFFFFF"/>
          <w:lang w:val="uk-UA"/>
        </w:rPr>
      </w:pPr>
      <w:r w:rsidRPr="00C800F9">
        <w:rPr>
          <w:sz w:val="28"/>
          <w:szCs w:val="28"/>
          <w:lang w:val="uk-UA"/>
        </w:rPr>
        <w:t xml:space="preserve">Ці показники не були випадковими, бо як у США так і в Європі до початку ХХ ст. основною формою промислового виробництва стала фабрика, а в Україні велика капіталістична шкіряна промисловість почала розвиватися лише наприкінці ХІХ ст. Такі процеси відбувалися в шкіряній промисловості, що здавна була відомою та розвиненою в Україні та мала достатньо потужну сировинну базу. Прикладом цього може бути те, що в Україні в </w:t>
      </w:r>
      <w:r w:rsidRPr="00C800F9">
        <w:rPr>
          <w:sz w:val="28"/>
          <w:szCs w:val="28"/>
          <w:lang w:val="en-US"/>
        </w:rPr>
        <w:t>XVIII</w:t>
      </w:r>
      <w:r w:rsidRPr="00C800F9">
        <w:rPr>
          <w:sz w:val="28"/>
          <w:szCs w:val="28"/>
        </w:rPr>
        <w:t xml:space="preserve"> </w:t>
      </w:r>
      <w:r w:rsidRPr="00C800F9">
        <w:rPr>
          <w:sz w:val="28"/>
          <w:szCs w:val="28"/>
          <w:lang w:val="uk-UA"/>
        </w:rPr>
        <w:t xml:space="preserve">ст. було засновано 6 шкіряних заводів, в ХІХ ст. – 71 завод і в першій чверті ХХ ст. лише 53 заводи. Підприємства згаданої галузі створювалися в основному біля міст, великих населених пунктів, торговельних шляхів з іноземними державами. Так, в 1912 р. на долю двох найбільше промислово розвинених Київської та Херсонської губерній припадало 33 заводи або 55% всіх заводів України з кількість робітників 15 652 або 77% від усіх шкіряних заводів України. Ось чому потреби населення в товарах першої необхідності задовольняли кустарі-одинаки. За даними земських досліджень, в період від </w:t>
      </w:r>
      <w:r w:rsidRPr="00C800F9">
        <w:rPr>
          <w:sz w:val="28"/>
          <w:szCs w:val="28"/>
          <w:lang w:val="uk-UA"/>
        </w:rPr>
        <w:lastRenderedPageBreak/>
        <w:t>1904 р. по 1912 р. загальна кількість кустарів в 6 губерніях (Київській, Катеринославській, Полтавській, Херсонській, Харківській, Чернігівській) було близько 42 127 ремісників, тоді як промислових заводів в цей же час і в тих губерніях було всього 40, тобто загальна кількість виробів кустарних закладів беззаперечно переважала обсяги промислової продукції та становила близько 65% всього шкіряного виробництва [</w:t>
      </w:r>
      <w:r w:rsidR="0091450C">
        <w:rPr>
          <w:sz w:val="28"/>
          <w:szCs w:val="28"/>
          <w:lang w:val="uk-UA"/>
        </w:rPr>
        <w:t>283</w:t>
      </w:r>
      <w:r w:rsidRPr="00C800F9">
        <w:rPr>
          <w:sz w:val="28"/>
          <w:szCs w:val="28"/>
          <w:lang w:val="uk-UA"/>
        </w:rPr>
        <w:t xml:space="preserve">, </w:t>
      </w:r>
      <w:r w:rsidRPr="00C800F9">
        <w:rPr>
          <w:rStyle w:val="ae"/>
          <w:i w:val="0"/>
          <w:sz w:val="28"/>
          <w:szCs w:val="28"/>
          <w:shd w:val="clear" w:color="auto" w:fill="FFFFFF"/>
          <w:lang w:val="uk-UA"/>
        </w:rPr>
        <w:t>с. 30].</w:t>
      </w:r>
    </w:p>
    <w:p w:rsidR="00B84423" w:rsidRPr="00C800F9" w:rsidRDefault="00B84423" w:rsidP="0019669D">
      <w:pPr>
        <w:shd w:val="clear" w:color="auto" w:fill="FFFFFF"/>
        <w:spacing w:after="0" w:line="24" w:lineRule="atLeast"/>
        <w:ind w:firstLine="680"/>
        <w:jc w:val="both"/>
        <w:rPr>
          <w:rStyle w:val="ae"/>
          <w:rFonts w:ascii="Times New Roman" w:eastAsia="Times New Roman" w:hAnsi="Times New Roman" w:cs="Times New Roman"/>
          <w:i w:val="0"/>
          <w:iCs w:val="0"/>
          <w:sz w:val="28"/>
          <w:szCs w:val="28"/>
          <w:lang w:val="uk-UA"/>
        </w:rPr>
      </w:pPr>
      <w:r w:rsidRPr="00C800F9">
        <w:rPr>
          <w:rFonts w:ascii="Times New Roman" w:eastAsia="Times New Roman" w:hAnsi="Times New Roman" w:cs="Times New Roman"/>
          <w:sz w:val="28"/>
          <w:szCs w:val="28"/>
          <w:lang w:val="uk-UA"/>
        </w:rPr>
        <w:t xml:space="preserve">Під час </w:t>
      </w:r>
      <w:hyperlink r:id="rId19" w:tooltip="Перша світова війна" w:history="1">
        <w:r w:rsidRPr="00C800F9">
          <w:rPr>
            <w:rStyle w:val="af"/>
            <w:rFonts w:ascii="Times New Roman" w:eastAsia="Times New Roman" w:hAnsi="Times New Roman" w:cs="Times New Roman"/>
            <w:color w:val="auto"/>
            <w:sz w:val="28"/>
            <w:szCs w:val="28"/>
            <w:u w:val="none"/>
            <w:lang w:val="uk-UA"/>
          </w:rPr>
          <w:t>Першої</w:t>
        </w:r>
      </w:hyperlink>
      <w:r w:rsidRPr="00C800F9">
        <w:rPr>
          <w:rFonts w:ascii="Times New Roman" w:hAnsi="Times New Roman" w:cs="Times New Roman"/>
          <w:sz w:val="28"/>
          <w:szCs w:val="28"/>
          <w:lang w:val="uk-UA"/>
        </w:rPr>
        <w:t xml:space="preserve"> світової війни</w:t>
      </w:r>
      <w:r w:rsidRPr="00C800F9">
        <w:rPr>
          <w:rFonts w:ascii="Times New Roman" w:eastAsia="Times New Roman" w:hAnsi="Times New Roman" w:cs="Times New Roman"/>
          <w:sz w:val="28"/>
          <w:szCs w:val="28"/>
          <w:lang w:val="uk-UA"/>
        </w:rPr>
        <w:t>, через підвищення військових потреб збільшилася і кількість шкіряних виробництв, в Україні було 2</w:t>
      </w:r>
      <w:r w:rsidRPr="00C800F9">
        <w:rPr>
          <w:rFonts w:ascii="Times New Roman" w:eastAsia="Times New Roman" w:hAnsi="Times New Roman" w:cs="Times New Roman"/>
          <w:sz w:val="28"/>
          <w:szCs w:val="28"/>
        </w:rPr>
        <w:t> </w:t>
      </w:r>
      <w:r w:rsidRPr="00C800F9">
        <w:rPr>
          <w:rFonts w:ascii="Times New Roman" w:eastAsia="Times New Roman" w:hAnsi="Times New Roman" w:cs="Times New Roman"/>
          <w:sz w:val="28"/>
          <w:szCs w:val="28"/>
          <w:lang w:val="uk-UA"/>
        </w:rPr>
        <w:t xml:space="preserve">568 підприємств з виробництва шкіри, але здебільшого це були дрібні заклади, розмірами не більшими за ремісничу майстерню. Великих підприємств, з виробництвом понад 60 тис. шкіри на рік, було тільки шість: бердичівський, васильківський, київський, таганрозький та 2 в одеських. Ще 16 заводів виробляли від 18 до 60 тис. шкір щорічно, 110 підприємств від 6 до 8 тис. шкіри. </w:t>
      </w:r>
      <w:r w:rsidRPr="00C800F9">
        <w:rPr>
          <w:rFonts w:ascii="Times New Roman" w:eastAsia="Times New Roman" w:hAnsi="Times New Roman" w:cs="Times New Roman"/>
          <w:sz w:val="28"/>
          <w:szCs w:val="28"/>
        </w:rPr>
        <w:t xml:space="preserve">Всі інші були малими напів-цехами, </w:t>
      </w:r>
      <w:r w:rsidRPr="00C800F9">
        <w:rPr>
          <w:rFonts w:ascii="Times New Roman" w:eastAsia="Times New Roman" w:hAnsi="Times New Roman" w:cs="Times New Roman"/>
          <w:sz w:val="28"/>
          <w:szCs w:val="28"/>
          <w:lang w:val="uk-UA"/>
        </w:rPr>
        <w:t>що</w:t>
      </w:r>
      <w:r w:rsidRPr="00C800F9">
        <w:rPr>
          <w:rFonts w:ascii="Times New Roman" w:eastAsia="Times New Roman" w:hAnsi="Times New Roman" w:cs="Times New Roman"/>
          <w:sz w:val="28"/>
          <w:szCs w:val="28"/>
        </w:rPr>
        <w:t xml:space="preserve"> давали незначну частку </w:t>
      </w:r>
      <w:r w:rsidRPr="00C800F9">
        <w:rPr>
          <w:rFonts w:ascii="Times New Roman" w:eastAsia="Times New Roman" w:hAnsi="Times New Roman" w:cs="Times New Roman"/>
          <w:sz w:val="28"/>
          <w:szCs w:val="28"/>
          <w:lang w:val="uk-UA"/>
        </w:rPr>
        <w:t>в</w:t>
      </w:r>
      <w:r w:rsidRPr="00C800F9">
        <w:rPr>
          <w:rFonts w:ascii="Times New Roman" w:eastAsia="Times New Roman" w:hAnsi="Times New Roman" w:cs="Times New Roman"/>
          <w:sz w:val="28"/>
          <w:szCs w:val="28"/>
        </w:rPr>
        <w:t xml:space="preserve"> загальній кількості вироблених шкір</w:t>
      </w:r>
      <w:r w:rsidRPr="00C800F9">
        <w:rPr>
          <w:rFonts w:ascii="Times New Roman" w:hAnsi="Times New Roman" w:cs="Times New Roman"/>
          <w:sz w:val="28"/>
          <w:szCs w:val="28"/>
        </w:rPr>
        <w:t xml:space="preserve"> [</w:t>
      </w:r>
      <w:r w:rsidR="0091450C">
        <w:rPr>
          <w:rFonts w:ascii="Times New Roman" w:hAnsi="Times New Roman" w:cs="Times New Roman"/>
          <w:sz w:val="28"/>
          <w:szCs w:val="28"/>
          <w:lang w:val="uk-UA"/>
        </w:rPr>
        <w:t>640</w:t>
      </w:r>
      <w:r w:rsidRPr="00C800F9">
        <w:rPr>
          <w:rFonts w:ascii="Times New Roman" w:eastAsia="Times New Roman" w:hAnsi="Times New Roman" w:cs="Times New Roman"/>
          <w:sz w:val="28"/>
          <w:szCs w:val="28"/>
        </w:rPr>
        <w:t>].</w:t>
      </w:r>
    </w:p>
    <w:p w:rsidR="00B84423" w:rsidRPr="00C800F9" w:rsidRDefault="00B84423" w:rsidP="0019669D">
      <w:pPr>
        <w:pStyle w:val="ad"/>
        <w:shd w:val="clear" w:color="auto" w:fill="FFFFFF"/>
        <w:spacing w:before="0" w:beforeAutospacing="0" w:after="0" w:afterAutospacing="0" w:line="24" w:lineRule="atLeast"/>
        <w:ind w:firstLine="680"/>
        <w:jc w:val="both"/>
      </w:pPr>
      <w:r w:rsidRPr="00C800F9">
        <w:rPr>
          <w:sz w:val="28"/>
          <w:szCs w:val="28"/>
          <w:lang w:val="uk-UA"/>
        </w:rPr>
        <w:t>У взуттєвому виробництві в 1913 р. на долю дрібної промисловості припадало 98% робітників і 94,8% продукції, в тому числі на міську відповідно 29,6% і 39,3% [</w:t>
      </w:r>
      <w:r w:rsidR="0091450C">
        <w:rPr>
          <w:sz w:val="28"/>
          <w:szCs w:val="28"/>
          <w:lang w:val="uk-UA"/>
        </w:rPr>
        <w:t>453</w:t>
      </w:r>
      <w:r w:rsidRPr="00C800F9">
        <w:rPr>
          <w:iCs/>
          <w:sz w:val="28"/>
          <w:szCs w:val="28"/>
          <w:lang w:val="uk-UA"/>
        </w:rPr>
        <w:t>,</w:t>
      </w:r>
      <w:r w:rsidRPr="00C800F9">
        <w:rPr>
          <w:sz w:val="28"/>
          <w:szCs w:val="28"/>
          <w:lang w:val="uk-UA"/>
        </w:rPr>
        <w:t xml:space="preserve"> </w:t>
      </w:r>
      <w:r w:rsidRPr="00C800F9">
        <w:rPr>
          <w:rStyle w:val="ae"/>
          <w:i w:val="0"/>
          <w:sz w:val="28"/>
          <w:szCs w:val="28"/>
          <w:shd w:val="clear" w:color="auto" w:fill="FFFFFF"/>
        </w:rPr>
        <w:t>с. 11].</w:t>
      </w:r>
    </w:p>
    <w:p w:rsidR="00B84423" w:rsidRPr="00C800F9" w:rsidRDefault="00B84423" w:rsidP="0019669D">
      <w:pPr>
        <w:pStyle w:val="ad"/>
        <w:shd w:val="clear" w:color="auto" w:fill="FFFFFF"/>
        <w:spacing w:before="0" w:beforeAutospacing="0" w:after="0" w:afterAutospacing="0" w:line="24" w:lineRule="atLeast"/>
        <w:ind w:firstLine="680"/>
        <w:jc w:val="both"/>
        <w:rPr>
          <w:i/>
          <w:sz w:val="28"/>
          <w:szCs w:val="28"/>
        </w:rPr>
      </w:pPr>
      <w:r w:rsidRPr="00C800F9">
        <w:rPr>
          <w:sz w:val="28"/>
          <w:szCs w:val="28"/>
          <w:lang w:val="uk-UA"/>
        </w:rPr>
        <w:t>Такий бурхливий розвиток кустарів у взуттєвому виробництві пояснюється рядом об</w:t>
      </w:r>
      <w:r w:rsidRPr="00C800F9">
        <w:rPr>
          <w:sz w:val="28"/>
          <w:szCs w:val="28"/>
        </w:rPr>
        <w:t>’</w:t>
      </w:r>
      <w:r w:rsidRPr="00C800F9">
        <w:rPr>
          <w:sz w:val="28"/>
          <w:szCs w:val="28"/>
          <w:lang w:val="uk-UA"/>
        </w:rPr>
        <w:t>єктивних обставин. Так, доволі простий спосіб обробітку шкіри, доступ для багатьох і не потрібність великих знань (правда для отримання товару середньої якості); розкиданість сільських населених пунктів за відсутністю зручних шляхів сполучення; бідність і малокультурність населення, яке не вимагало товарів вищої якості, а також сюди можна віднести бідність України на капітали, для створення великих промислових підприємств, оснащення станками та машинами. В результаті в 1913 р. Україна на всіх наявних фабриках виробляла мануфактурних товарів лише 1,4% від необхідної кількості, тоді як Польща – 20,3%, а Великобританія – 78,3%. Аналогічне становище було й в інших галузях легкої промисловості [</w:t>
      </w:r>
      <w:r w:rsidR="0091450C">
        <w:rPr>
          <w:sz w:val="28"/>
          <w:szCs w:val="28"/>
          <w:lang w:val="uk-UA"/>
        </w:rPr>
        <w:t>550</w:t>
      </w:r>
      <w:r w:rsidRPr="00C800F9">
        <w:rPr>
          <w:iCs/>
          <w:sz w:val="28"/>
          <w:szCs w:val="28"/>
          <w:lang w:val="uk-UA"/>
        </w:rPr>
        <w:t xml:space="preserve">, </w:t>
      </w:r>
      <w:r w:rsidRPr="00C800F9">
        <w:rPr>
          <w:rStyle w:val="ae"/>
          <w:i w:val="0"/>
          <w:sz w:val="28"/>
          <w:szCs w:val="28"/>
          <w:shd w:val="clear" w:color="auto" w:fill="FFFFFF"/>
        </w:rPr>
        <w:t>с. 232]</w:t>
      </w:r>
      <w:r w:rsidRPr="00C800F9">
        <w:rPr>
          <w:i/>
          <w:sz w:val="28"/>
          <w:szCs w:val="28"/>
          <w:lang w:val="uk-UA"/>
        </w:rPr>
        <w:t xml:space="preserve">. </w:t>
      </w:r>
    </w:p>
    <w:p w:rsidR="00B84423" w:rsidRPr="00C800F9" w:rsidRDefault="00B84423" w:rsidP="0019669D">
      <w:pPr>
        <w:shd w:val="clear" w:color="auto" w:fill="FFFFFF"/>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sz w:val="28"/>
          <w:szCs w:val="28"/>
          <w:lang w:val="uk-UA"/>
        </w:rPr>
        <w:t>На початок 1890 року загальна кількість шкіряних заводів в Россіі досягала 2902 з виробництвом на суму близько 41 млн. крб., при 23 414 робітниках. За найбільшими размірами і досконалою технікою виробництва перше місце належало Прибалтійскому району і, зокрема, Санкт-Петербурзькій губернії. До кінця 80-х років ХІХ ст. сума виробництва 41 заводу, при 1514 робітниках становила 4 572 тис. крб. Найбільші шкіряні заводи розташовувалися в С.-Петер</w:t>
      </w:r>
      <w:r w:rsidR="00E7393E" w:rsidRPr="00C800F9">
        <w:rPr>
          <w:rFonts w:ascii="Times New Roman" w:hAnsi="Times New Roman" w:cs="Times New Roman"/>
          <w:sz w:val="28"/>
          <w:szCs w:val="28"/>
          <w:lang w:val="uk-UA"/>
        </w:rPr>
        <w:t>бурзі. Найбільшим був завод «Н.</w:t>
      </w:r>
      <w:r w:rsidRPr="00C800F9">
        <w:rPr>
          <w:rFonts w:ascii="Times New Roman" w:hAnsi="Times New Roman" w:cs="Times New Roman"/>
          <w:sz w:val="28"/>
          <w:szCs w:val="28"/>
          <w:lang w:val="uk-UA"/>
        </w:rPr>
        <w:t xml:space="preserve">М. Брусніцин з синами», заснований в 1847 р. з виробництвом 4000 шкір на суму близько 50 тис. крб. В 1878 р. завод вичиняв 40 тис. шкіри, з оборотом до 800 тис. крб. в рік. Виробляючи високоякісний важкий підошвений товар (з американської сировини), привідні й мостові ремені та постійно удосконалював своє виробництво при наявності найновійших машин та запроваджені передових методів. На заводі діяло 4 парових котли, дві парові машини на 100 к. с., до 1100 різних чанів і багато спеціальних машин та механічна майстерня. Завод </w:t>
      </w:r>
      <w:r w:rsidRPr="00C800F9">
        <w:rPr>
          <w:rFonts w:ascii="Times New Roman" w:hAnsi="Times New Roman" w:cs="Times New Roman"/>
          <w:sz w:val="28"/>
          <w:szCs w:val="28"/>
          <w:lang w:val="uk-UA"/>
        </w:rPr>
        <w:lastRenderedPageBreak/>
        <w:t xml:space="preserve">освітлювався електрикою. На ньому працювало 500 робітників, з яких 450 проживали безкоштовно в спеціально влаштованому при заводі приміщені, облаштованого лазаретом. Робітники відвідували школу Імператорського технічного суспільства, яку підтримували власники заводу </w:t>
      </w:r>
      <w:r w:rsidRPr="00C800F9">
        <w:rPr>
          <w:rFonts w:ascii="Times New Roman" w:hAnsi="Times New Roman" w:cs="Times New Roman"/>
          <w:sz w:val="28"/>
          <w:szCs w:val="28"/>
        </w:rPr>
        <w:t>[</w:t>
      </w:r>
      <w:r w:rsidR="0091450C">
        <w:rPr>
          <w:rFonts w:ascii="Times New Roman" w:hAnsi="Times New Roman" w:cs="Times New Roman"/>
          <w:sz w:val="28"/>
          <w:szCs w:val="28"/>
          <w:lang w:val="uk-UA"/>
        </w:rPr>
        <w:t>585</w:t>
      </w:r>
      <w:r w:rsidRPr="00C800F9">
        <w:rPr>
          <w:rFonts w:ascii="Times New Roman" w:hAnsi="Times New Roman" w:cs="Times New Roman"/>
          <w:b/>
          <w:sz w:val="28"/>
          <w:szCs w:val="28"/>
        </w:rPr>
        <w:t xml:space="preserve">, </w:t>
      </w:r>
      <w:r w:rsidRPr="00C800F9">
        <w:rPr>
          <w:rFonts w:ascii="Times New Roman" w:hAnsi="Times New Roman" w:cs="Times New Roman"/>
          <w:sz w:val="28"/>
          <w:szCs w:val="28"/>
        </w:rPr>
        <w:t>с. 98]</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rPr>
      </w:pPr>
      <w:r w:rsidRPr="00C800F9">
        <w:rPr>
          <w:rFonts w:ascii="Times New Roman" w:eastAsia="Times New Roman" w:hAnsi="Times New Roman" w:cs="Times New Roman"/>
          <w:sz w:val="28"/>
          <w:szCs w:val="28"/>
          <w:lang w:val="uk-UA"/>
        </w:rPr>
        <w:t>Українські території займали хоч і не лідерські позиції, проте відігравали доволі значну роль у розвитку шкіряної галузі. На чолі розвитку даної сфери стояли у кінці 80-х рр. Київська, де налічувалося 58 заводів, Чернігівська – 62 заводи та Херсонська губернії – 16 заводів [</w:t>
      </w:r>
      <w:r w:rsidR="0091450C">
        <w:rPr>
          <w:rFonts w:ascii="Times New Roman" w:eastAsia="Times New Roman" w:hAnsi="Times New Roman" w:cs="Times New Roman"/>
          <w:sz w:val="28"/>
          <w:szCs w:val="28"/>
          <w:lang w:val="uk-UA"/>
        </w:rPr>
        <w:t>586</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rPr>
        <w:t>c</w:t>
      </w:r>
      <w:r w:rsidRPr="00C800F9">
        <w:rPr>
          <w:rFonts w:ascii="Times New Roman" w:eastAsia="Times New Roman" w:hAnsi="Times New Roman" w:cs="Times New Roman"/>
          <w:sz w:val="28"/>
          <w:szCs w:val="28"/>
          <w:lang w:val="uk-UA"/>
        </w:rPr>
        <w:t>. 499].</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Шкіряне виробництво Чернігівської губернії зосереджувалося в північних повітах: Новозбиківському (Новозбиків, Семенівка), Стародубському, Суразькому (Клинці) і Чернігівському (Сиднів) Причина такого зосередженя зумовлювалася тим, що в цих місцевостях жителі займалися забоєм худоби, а також доступністю та дешевизною дубильної й лозової кори з місцевих лісів. </w:t>
      </w:r>
      <w:r w:rsidRPr="00C800F9">
        <w:rPr>
          <w:rFonts w:ascii="Times New Roman" w:hAnsi="Times New Roman" w:cs="Times New Roman"/>
          <w:sz w:val="28"/>
          <w:szCs w:val="28"/>
        </w:rPr>
        <w:t xml:space="preserve">Всієї шкіри на 63 заводах </w:t>
      </w:r>
      <w:r w:rsidRPr="00C800F9">
        <w:rPr>
          <w:rFonts w:ascii="Times New Roman" w:hAnsi="Times New Roman" w:cs="Times New Roman"/>
          <w:sz w:val="28"/>
          <w:szCs w:val="28"/>
          <w:lang w:val="uk-UA"/>
        </w:rPr>
        <w:t xml:space="preserve">губернії </w:t>
      </w:r>
      <w:r w:rsidRPr="00C800F9">
        <w:rPr>
          <w:rFonts w:ascii="Times New Roman" w:hAnsi="Times New Roman" w:cs="Times New Roman"/>
          <w:sz w:val="28"/>
          <w:szCs w:val="28"/>
        </w:rPr>
        <w:t>в 1860 р. було ви</w:t>
      </w:r>
      <w:r w:rsidRPr="00C800F9">
        <w:rPr>
          <w:rFonts w:ascii="Times New Roman" w:hAnsi="Times New Roman" w:cs="Times New Roman"/>
          <w:sz w:val="28"/>
          <w:szCs w:val="28"/>
          <w:lang w:val="uk-UA"/>
        </w:rPr>
        <w:t>робле</w:t>
      </w:r>
      <w:r w:rsidRPr="00C800F9">
        <w:rPr>
          <w:rFonts w:ascii="Times New Roman" w:hAnsi="Times New Roman" w:cs="Times New Roman"/>
          <w:sz w:val="28"/>
          <w:szCs w:val="28"/>
        </w:rPr>
        <w:t>но на суму 106 911</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крб. </w:t>
      </w:r>
      <w:r w:rsidRPr="00C800F9">
        <w:rPr>
          <w:rFonts w:ascii="Times New Roman" w:hAnsi="Times New Roman" w:cs="Times New Roman"/>
          <w:sz w:val="28"/>
          <w:szCs w:val="28"/>
          <w:lang w:val="uk-UA"/>
        </w:rPr>
        <w:t>[</w:t>
      </w:r>
      <w:r w:rsidR="0091450C">
        <w:rPr>
          <w:rFonts w:ascii="Times New Roman" w:hAnsi="Times New Roman" w:cs="Times New Roman"/>
          <w:sz w:val="28"/>
          <w:szCs w:val="28"/>
          <w:lang w:val="uk-UA"/>
        </w:rPr>
        <w:t>200</w:t>
      </w:r>
      <w:r w:rsidRPr="00C800F9">
        <w:rPr>
          <w:rFonts w:ascii="Times New Roman" w:hAnsi="Times New Roman" w:cs="Times New Roman"/>
          <w:sz w:val="28"/>
          <w:szCs w:val="28"/>
          <w:lang w:val="uk-UA"/>
        </w:rPr>
        <w:t>, с. 277]</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Заводи, що виготовляли шкіряні рукавиці діяли в посаді Митькові Новозибківського повіту. В 1860 р. на цих заводах працювало 15 робітників, було пошито 10 500 штук рукавиць на 1800 крб. Сировину закуповували на сусідніх ярмарках. Збут рукавиць </w:t>
      </w:r>
      <w:r w:rsidRPr="00C800F9">
        <w:rPr>
          <w:rFonts w:ascii="Times New Roman" w:hAnsi="Times New Roman" w:cs="Times New Roman"/>
          <w:sz w:val="28"/>
          <w:szCs w:val="28"/>
          <w:lang w:val="uk-UA"/>
        </w:rPr>
        <w:t xml:space="preserve">відбувався </w:t>
      </w:r>
      <w:r w:rsidRPr="00C800F9">
        <w:rPr>
          <w:rFonts w:ascii="Times New Roman" w:hAnsi="Times New Roman" w:cs="Times New Roman"/>
          <w:sz w:val="28"/>
          <w:szCs w:val="28"/>
        </w:rPr>
        <w:t>частково на</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місцевому ринку, інші партії відправлялися на ярмарки в </w:t>
      </w:r>
      <w:r w:rsidRPr="00C800F9">
        <w:rPr>
          <w:rFonts w:ascii="Times New Roman" w:hAnsi="Times New Roman" w:cs="Times New Roman"/>
          <w:sz w:val="28"/>
          <w:szCs w:val="28"/>
          <w:lang w:val="uk-UA"/>
        </w:rPr>
        <w:t>сусідні губернії</w:t>
      </w:r>
      <w:r w:rsidRPr="00C800F9">
        <w:rPr>
          <w:rFonts w:ascii="Times New Roman" w:hAnsi="Times New Roman" w:cs="Times New Roman"/>
          <w:sz w:val="28"/>
          <w:szCs w:val="28"/>
        </w:rPr>
        <w:t xml:space="preserve"> [</w:t>
      </w:r>
      <w:r w:rsidR="0091450C">
        <w:rPr>
          <w:rFonts w:ascii="Times New Roman" w:hAnsi="Times New Roman" w:cs="Times New Roman"/>
          <w:sz w:val="28"/>
          <w:szCs w:val="28"/>
          <w:lang w:val="uk-UA"/>
        </w:rPr>
        <w:t>200</w:t>
      </w:r>
      <w:r w:rsidRPr="00C800F9">
        <w:rPr>
          <w:rFonts w:ascii="Times New Roman" w:hAnsi="Times New Roman" w:cs="Times New Roman"/>
          <w:sz w:val="28"/>
          <w:szCs w:val="28"/>
        </w:rPr>
        <w:t>, с. 282–283].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Шкіряних заводів у Катеринославській губернії на 1862 р. було 11, 2 з яких останнім часом не працювали. Загальний річний оборот на цих заводах доходив до 100 тис. крб. Шкіри вичинялися різних сортів і, переважно, збувалися за межі губернії. Якість місцевих виробів була невисокою, кращий черевичний товар завозився з Москви. Заводи могли працювати краще, якби звертали увагу на якість продукції, адже в достатній кількості була місцева сировина, що постачалася в російські губернії. Робітники на заводах працювали виключно вільнонаймані, бо власники підприємств походили не з поміщиків, які б могли використовувати працю своїх селян </w:t>
      </w:r>
      <w:r w:rsidRPr="00C800F9">
        <w:rPr>
          <w:rFonts w:ascii="Times New Roman" w:hAnsi="Times New Roman" w:cs="Times New Roman"/>
          <w:sz w:val="28"/>
          <w:szCs w:val="28"/>
        </w:rPr>
        <w:t>[</w:t>
      </w:r>
      <w:r w:rsidR="0091450C">
        <w:rPr>
          <w:rFonts w:ascii="Times New Roman" w:hAnsi="Times New Roman" w:cs="Times New Roman"/>
          <w:sz w:val="28"/>
          <w:szCs w:val="28"/>
          <w:lang w:val="uk-UA"/>
        </w:rPr>
        <w:t>199</w:t>
      </w:r>
      <w:r w:rsidRPr="00C800F9">
        <w:rPr>
          <w:rFonts w:ascii="Times New Roman" w:hAnsi="Times New Roman" w:cs="Times New Roman"/>
          <w:sz w:val="28"/>
          <w:szCs w:val="28"/>
          <w:lang w:val="uk-UA"/>
        </w:rPr>
        <w:t>, с. 192</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В Полтавській і Чернігівські губерніях шкіряне кустарне виробництво не мало особливого розвитку порівняно з кількістю населення. Проте селянське маоземелля і густота населення вплинули на виникнення там шкіряного кустарного виробництва, сировиною для якого були шкіри домашніх тварин. Найбільшими центрами </w:t>
      </w:r>
      <w:r w:rsidRPr="00C800F9">
        <w:rPr>
          <w:rFonts w:ascii="Times New Roman" w:hAnsi="Times New Roman" w:cs="Times New Roman"/>
          <w:sz w:val="28"/>
          <w:szCs w:val="28"/>
          <w:lang w:val="uk-UA"/>
        </w:rPr>
        <w:t xml:space="preserve">шкіряного виробництва </w:t>
      </w:r>
      <w:r w:rsidRPr="00C800F9">
        <w:rPr>
          <w:rFonts w:ascii="Times New Roman" w:hAnsi="Times New Roman" w:cs="Times New Roman"/>
          <w:sz w:val="28"/>
          <w:szCs w:val="28"/>
        </w:rPr>
        <w:t>були містечка Ол</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ш</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вка, Нові Сенжари і Сиднів. В Ол</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ш</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вці налічувалося до 200 будинків чинбарів, в інших – приблизно до 50–60. Порівняно низька якість оброблюваних чинбарями шкір обмежувала їх збут. Ними задовольнялися майже лише місцеві потреби. Кустрарі Сиднева забезпечували своїми шкірами чоботарів міста Березна Чернігівської губернії [</w:t>
      </w:r>
      <w:r w:rsidR="0091450C">
        <w:rPr>
          <w:rFonts w:ascii="Times New Roman" w:hAnsi="Times New Roman" w:cs="Times New Roman"/>
          <w:sz w:val="28"/>
          <w:szCs w:val="28"/>
          <w:lang w:val="uk-UA"/>
        </w:rPr>
        <w:t>586</w:t>
      </w:r>
      <w:r w:rsidRPr="00C800F9">
        <w:rPr>
          <w:rFonts w:ascii="Times New Roman" w:hAnsi="Times New Roman" w:cs="Times New Roman"/>
          <w:sz w:val="28"/>
          <w:szCs w:val="28"/>
        </w:rPr>
        <w:t xml:space="preserve">, с. 116].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В Роменському і Переяславському повітах Полтавської губернії серед кустарів була поширена вичинка овечих шкір та пошиття з них </w:t>
      </w:r>
      <w:r w:rsidRPr="00C800F9">
        <w:rPr>
          <w:rFonts w:ascii="Times New Roman" w:hAnsi="Times New Roman" w:cs="Times New Roman"/>
          <w:sz w:val="28"/>
          <w:szCs w:val="28"/>
          <w:lang w:val="uk-UA"/>
        </w:rPr>
        <w:t>кожухів</w:t>
      </w:r>
      <w:r w:rsidRPr="00C800F9">
        <w:rPr>
          <w:rFonts w:ascii="Times New Roman" w:hAnsi="Times New Roman" w:cs="Times New Roman"/>
          <w:sz w:val="28"/>
          <w:szCs w:val="28"/>
        </w:rPr>
        <w:t xml:space="preserve"> і полушубків, </w:t>
      </w:r>
      <w:r w:rsidRPr="00C800F9">
        <w:rPr>
          <w:rFonts w:ascii="Times New Roman" w:hAnsi="Times New Roman" w:cs="Times New Roman"/>
          <w:sz w:val="28"/>
          <w:szCs w:val="28"/>
          <w:lang w:val="uk-UA"/>
        </w:rPr>
        <w:t>що за якістю ви</w:t>
      </w:r>
      <w:r w:rsidRPr="00C800F9">
        <w:rPr>
          <w:rFonts w:ascii="Times New Roman" w:hAnsi="Times New Roman" w:cs="Times New Roman"/>
          <w:sz w:val="28"/>
          <w:szCs w:val="28"/>
        </w:rPr>
        <w:t>кро</w:t>
      </w:r>
      <w:r w:rsidRPr="00C800F9">
        <w:rPr>
          <w:rFonts w:ascii="Times New Roman" w:hAnsi="Times New Roman" w:cs="Times New Roman"/>
          <w:sz w:val="28"/>
          <w:szCs w:val="28"/>
          <w:lang w:val="uk-UA"/>
        </w:rPr>
        <w:t>йки</w:t>
      </w:r>
      <w:r w:rsidRPr="00C800F9">
        <w:rPr>
          <w:rFonts w:ascii="Times New Roman" w:hAnsi="Times New Roman" w:cs="Times New Roman"/>
          <w:sz w:val="28"/>
          <w:szCs w:val="28"/>
        </w:rPr>
        <w:t>, обробкою тесьмою, вишивкою, хутром задовольняли потреб</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ринку. Ціни на </w:t>
      </w:r>
      <w:r w:rsidRPr="00C800F9">
        <w:rPr>
          <w:rFonts w:ascii="Times New Roman" w:hAnsi="Times New Roman" w:cs="Times New Roman"/>
          <w:sz w:val="28"/>
          <w:szCs w:val="28"/>
          <w:lang w:val="uk-UA"/>
        </w:rPr>
        <w:t>кожухи</w:t>
      </w:r>
      <w:r w:rsidRPr="00C800F9">
        <w:rPr>
          <w:rFonts w:ascii="Times New Roman" w:hAnsi="Times New Roman" w:cs="Times New Roman"/>
          <w:sz w:val="28"/>
          <w:szCs w:val="28"/>
        </w:rPr>
        <w:t xml:space="preserve"> і полушубки в залежності від їх </w:t>
      </w:r>
      <w:r w:rsidRPr="00C800F9">
        <w:rPr>
          <w:rFonts w:ascii="Times New Roman" w:hAnsi="Times New Roman" w:cs="Times New Roman"/>
          <w:sz w:val="28"/>
          <w:szCs w:val="28"/>
        </w:rPr>
        <w:lastRenderedPageBreak/>
        <w:t>розміру та якості овечої шкіри, продав</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 xml:space="preserve">лися за ціною від 9 до 12 крб., а ті, що </w:t>
      </w:r>
      <w:r w:rsidRPr="00C800F9">
        <w:rPr>
          <w:rFonts w:ascii="Times New Roman" w:hAnsi="Times New Roman" w:cs="Times New Roman"/>
          <w:sz w:val="28"/>
          <w:szCs w:val="28"/>
          <w:lang w:val="uk-UA"/>
        </w:rPr>
        <w:t>виготовлялися</w:t>
      </w:r>
      <w:r w:rsidRPr="00C800F9">
        <w:rPr>
          <w:rFonts w:ascii="Times New Roman" w:hAnsi="Times New Roman" w:cs="Times New Roman"/>
          <w:sz w:val="28"/>
          <w:szCs w:val="28"/>
        </w:rPr>
        <w:t xml:space="preserve"> під особлививе замовлення – до 27 крб. З Березни багато </w:t>
      </w:r>
      <w:r w:rsidRPr="00C800F9">
        <w:rPr>
          <w:rFonts w:ascii="Times New Roman" w:hAnsi="Times New Roman" w:cs="Times New Roman"/>
          <w:sz w:val="28"/>
          <w:szCs w:val="28"/>
          <w:lang w:val="uk-UA"/>
        </w:rPr>
        <w:t>кож</w:t>
      </w:r>
      <w:r w:rsidRPr="00C800F9">
        <w:rPr>
          <w:rFonts w:ascii="Times New Roman" w:hAnsi="Times New Roman" w:cs="Times New Roman"/>
          <w:sz w:val="28"/>
          <w:szCs w:val="28"/>
        </w:rPr>
        <w:t>у</w:t>
      </w:r>
      <w:r w:rsidRPr="00C800F9">
        <w:rPr>
          <w:rFonts w:ascii="Times New Roman" w:hAnsi="Times New Roman" w:cs="Times New Roman"/>
          <w:sz w:val="28"/>
          <w:szCs w:val="28"/>
          <w:lang w:val="uk-UA"/>
        </w:rPr>
        <w:t>хів</w:t>
      </w:r>
      <w:r w:rsidRPr="00C800F9">
        <w:rPr>
          <w:rFonts w:ascii="Times New Roman" w:hAnsi="Times New Roman" w:cs="Times New Roman"/>
          <w:sz w:val="28"/>
          <w:szCs w:val="28"/>
        </w:rPr>
        <w:t xml:space="preserve"> і полушубків постачалися в м. Добрянку Городнянського повіту та в м. Гомель Могильовської губернії. Крім згаданих місцевостей незначна кількість осіб займалася кустарно-овчинним промислом в м. Решетилівка Полтавської губернії і в м. Короп Кролевецького повіту. З давніх часів овчинно-тулупний промисел виник у Канівському повіті Київської губернії, де він зосереджувався в м. Богуслав і нараховував до 180 дворів тулупників та овчинників. Вони купували сирий матеріал на українських ярмарках, а вироби свої, на суму до 60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щорічно, збували на місцевих ярмарках [</w:t>
      </w:r>
      <w:r w:rsidR="0091450C">
        <w:rPr>
          <w:rFonts w:ascii="Times New Roman" w:hAnsi="Times New Roman" w:cs="Times New Roman"/>
          <w:sz w:val="28"/>
          <w:szCs w:val="28"/>
          <w:lang w:val="uk-UA"/>
        </w:rPr>
        <w:t>586</w:t>
      </w:r>
      <w:r w:rsidRPr="00C800F9">
        <w:rPr>
          <w:rFonts w:ascii="Times New Roman" w:hAnsi="Times New Roman" w:cs="Times New Roman"/>
          <w:sz w:val="28"/>
          <w:szCs w:val="28"/>
        </w:rPr>
        <w:t>, с. 118–119].</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Важко статистично встановити обсяг української шкіряної продукції напередодні Першої світової війни. Так, за інформацією Всеросійського Товариства Гарбарень, у Російській імперії в 1916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вироблено 16 млн. шкір (12,5 млн. великих і 3,5 млн. дрібних). З цього обсягу на Україну припадало 3 млн., або 18,7%. У зв’</w:t>
      </w:r>
      <w:r w:rsidRPr="00C800F9">
        <w:rPr>
          <w:rFonts w:ascii="Times New Roman" w:hAnsi="Times New Roman" w:cs="Times New Roman"/>
          <w:sz w:val="28"/>
          <w:szCs w:val="28"/>
          <w:lang w:val="uk-UA"/>
        </w:rPr>
        <w:t xml:space="preserve">язку з воєнними діями деяка частина російських шкіряних заводів переноситься в Україну. Попит на шкіряну продукцію дуже збільшується. У цьому перехідному періоді питома вага української продукції зростає до 20–24% </w:t>
      </w:r>
      <w:r w:rsidRPr="00C800F9">
        <w:rPr>
          <w:rFonts w:ascii="Times New Roman" w:hAnsi="Times New Roman" w:cs="Times New Roman"/>
          <w:sz w:val="28"/>
          <w:szCs w:val="28"/>
        </w:rPr>
        <w:t>[</w:t>
      </w:r>
      <w:r w:rsidR="0091450C">
        <w:rPr>
          <w:rFonts w:ascii="Times New Roman" w:hAnsi="Times New Roman" w:cs="Times New Roman"/>
          <w:sz w:val="28"/>
          <w:szCs w:val="28"/>
          <w:lang w:val="uk-UA"/>
        </w:rPr>
        <w:t>431</w:t>
      </w:r>
      <w:r w:rsidRPr="00C800F9">
        <w:rPr>
          <w:rFonts w:ascii="Times New Roman" w:hAnsi="Times New Roman" w:cs="Times New Roman"/>
          <w:b/>
          <w:sz w:val="28"/>
          <w:szCs w:val="28"/>
          <w:lang w:val="uk-UA"/>
        </w:rPr>
        <w:t>,</w:t>
      </w:r>
      <w:r w:rsidRPr="00C800F9">
        <w:rPr>
          <w:rFonts w:ascii="Times New Roman" w:hAnsi="Times New Roman" w:cs="Times New Roman"/>
          <w:sz w:val="28"/>
          <w:szCs w:val="28"/>
          <w:lang w:val="uk-UA"/>
        </w:rPr>
        <w:t xml:space="preserve"> с. 13</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В Україні зовсім не виробляли хромової шкіри. Незважаючи на те, що тут були великі ресурси шкіряної сировини, що давала б можливість широко розгорнути багатоасортиментне шкіряне виробництво, значна кількість шкіряних напівфабрикатів, а також готових шкіряних виробів імпортувалася. В той же час певна кількість виготовленої шкіри експортувалас</w:t>
      </w:r>
      <w:r w:rsidRPr="00C800F9">
        <w:rPr>
          <w:rFonts w:ascii="Times New Roman" w:hAnsi="Times New Roman" w:cs="Times New Roman"/>
          <w:sz w:val="28"/>
          <w:szCs w:val="28"/>
          <w:lang w:val="uk-UA"/>
        </w:rPr>
        <w:t>я за</w:t>
      </w:r>
      <w:r w:rsidRPr="00C800F9">
        <w:rPr>
          <w:rFonts w:ascii="Times New Roman" w:hAnsi="Times New Roman" w:cs="Times New Roman"/>
          <w:sz w:val="28"/>
          <w:szCs w:val="28"/>
        </w:rPr>
        <w:t xml:space="preserve"> відносно низьки</w:t>
      </w:r>
      <w:r w:rsidRPr="00C800F9">
        <w:rPr>
          <w:rFonts w:ascii="Times New Roman" w:hAnsi="Times New Roman" w:cs="Times New Roman"/>
          <w:sz w:val="28"/>
          <w:szCs w:val="28"/>
          <w:lang w:val="uk-UA"/>
        </w:rPr>
        <w:t>ми</w:t>
      </w:r>
      <w:r w:rsidRPr="00C800F9">
        <w:rPr>
          <w:rFonts w:ascii="Times New Roman" w:hAnsi="Times New Roman" w:cs="Times New Roman"/>
          <w:sz w:val="28"/>
          <w:szCs w:val="28"/>
        </w:rPr>
        <w:t xml:space="preserve"> ціна</w:t>
      </w:r>
      <w:r w:rsidRPr="00C800F9">
        <w:rPr>
          <w:rFonts w:ascii="Times New Roman" w:hAnsi="Times New Roman" w:cs="Times New Roman"/>
          <w:sz w:val="28"/>
          <w:szCs w:val="28"/>
          <w:lang w:val="uk-UA"/>
        </w:rPr>
        <w:t>ми</w:t>
      </w:r>
      <w:r w:rsidRPr="00C800F9">
        <w:rPr>
          <w:rFonts w:ascii="Times New Roman" w:hAnsi="Times New Roman" w:cs="Times New Roman"/>
          <w:sz w:val="28"/>
          <w:szCs w:val="28"/>
        </w:rPr>
        <w:t>, а виготовлена з них продукція поверталас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в Росію </w:t>
      </w:r>
      <w:r w:rsidRPr="00C800F9">
        <w:rPr>
          <w:rFonts w:ascii="Times New Roman" w:hAnsi="Times New Roman" w:cs="Times New Roman"/>
          <w:sz w:val="28"/>
          <w:szCs w:val="28"/>
          <w:lang w:val="uk-UA"/>
        </w:rPr>
        <w:t>за</w:t>
      </w:r>
      <w:r w:rsidRPr="00C800F9">
        <w:rPr>
          <w:rFonts w:ascii="Times New Roman" w:hAnsi="Times New Roman" w:cs="Times New Roman"/>
          <w:sz w:val="28"/>
          <w:szCs w:val="28"/>
        </w:rPr>
        <w:t xml:space="preserve"> значно вищи</w:t>
      </w:r>
      <w:r w:rsidRPr="00C800F9">
        <w:rPr>
          <w:rFonts w:ascii="Times New Roman" w:hAnsi="Times New Roman" w:cs="Times New Roman"/>
          <w:sz w:val="28"/>
          <w:szCs w:val="28"/>
          <w:lang w:val="uk-UA"/>
        </w:rPr>
        <w:t>ми</w:t>
      </w:r>
      <w:r w:rsidRPr="00C800F9">
        <w:rPr>
          <w:rFonts w:ascii="Times New Roman" w:hAnsi="Times New Roman" w:cs="Times New Roman"/>
          <w:sz w:val="28"/>
          <w:szCs w:val="28"/>
        </w:rPr>
        <w:t xml:space="preserve"> ціна</w:t>
      </w:r>
      <w:r w:rsidRPr="00C800F9">
        <w:rPr>
          <w:rFonts w:ascii="Times New Roman" w:hAnsi="Times New Roman" w:cs="Times New Roman"/>
          <w:sz w:val="28"/>
          <w:szCs w:val="28"/>
          <w:lang w:val="uk-UA"/>
        </w:rPr>
        <w:t>ми</w:t>
      </w:r>
      <w:r w:rsidRPr="00C800F9">
        <w:rPr>
          <w:rFonts w:ascii="Times New Roman" w:hAnsi="Times New Roman" w:cs="Times New Roman"/>
          <w:sz w:val="28"/>
          <w:szCs w:val="28"/>
        </w:rPr>
        <w:t>. На прикладі розвитку шкіряної промисловості яскраво проявляються елементи техніко-економічної відсталості економіки царської Росії, зокрема Наддніпрянської України [</w:t>
      </w:r>
      <w:r w:rsidR="0091450C">
        <w:rPr>
          <w:rFonts w:ascii="Times New Roman" w:hAnsi="Times New Roman" w:cs="Times New Roman"/>
          <w:sz w:val="28"/>
          <w:szCs w:val="28"/>
          <w:lang w:val="uk-UA"/>
        </w:rPr>
        <w:t>528</w:t>
      </w:r>
      <w:r w:rsidRPr="00C800F9">
        <w:rPr>
          <w:rFonts w:ascii="Times New Roman" w:hAnsi="Times New Roman" w:cs="Times New Roman"/>
          <w:sz w:val="28"/>
          <w:szCs w:val="28"/>
          <w:lang w:val="uk-UA"/>
        </w:rPr>
        <w:t>, с. 177</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Хутрова промисловість в Україні була тільки в Київській губернії. В 1865 р. діяло п’ять закладів з виробництвом на 25 тис. крб. В 1875 р. було вже 40 хутрових підприємств, на яких працювало 325 робітників, а обсяг виробництва становив у вартісному виразі 576 451</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В 1885 р. діяло 55 закладів з загальною кількістю робітників 540. Вироблено продукції на 789 788</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w:t>
      </w:r>
      <w:r w:rsidR="0091450C">
        <w:rPr>
          <w:rFonts w:ascii="Times New Roman" w:hAnsi="Times New Roman" w:cs="Times New Roman"/>
          <w:sz w:val="28"/>
          <w:szCs w:val="28"/>
          <w:lang w:val="uk-UA"/>
        </w:rPr>
        <w:t>528</w:t>
      </w:r>
      <w:r w:rsidRPr="00C800F9">
        <w:rPr>
          <w:rFonts w:ascii="Times New Roman" w:hAnsi="Times New Roman" w:cs="Times New Roman"/>
          <w:sz w:val="28"/>
          <w:szCs w:val="28"/>
          <w:lang w:val="uk-UA"/>
        </w:rPr>
        <w:t xml:space="preserve">, с. </w:t>
      </w:r>
      <w:r w:rsidRPr="00C800F9">
        <w:rPr>
          <w:rFonts w:ascii="Times New Roman" w:hAnsi="Times New Roman" w:cs="Times New Roman"/>
          <w:sz w:val="28"/>
          <w:szCs w:val="28"/>
        </w:rPr>
        <w:t>178].</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Щетинна промисловість в Україні існувала тільки в Чернігівській губернії. В 1875 р. діяло шість підприємств з загальною кількістю робітників 105 і виробництвом продукції на 164 953 крб. В 1885 р. було п’ять підприємств, на яких працювало 103 робітники. Вироблено продукції на 48 900 крб. В 1895 р. кількість підприємств не змінилася; кількість робітників становила 140, а обсяг виробництва у вартісному виразі </w:t>
      </w:r>
      <w:r w:rsidRPr="00C800F9">
        <w:rPr>
          <w:rFonts w:ascii="Times New Roman" w:hAnsi="Times New Roman" w:cs="Times New Roman"/>
          <w:sz w:val="28"/>
          <w:szCs w:val="28"/>
          <w:lang w:val="uk-UA"/>
        </w:rPr>
        <w:t xml:space="preserve">склав </w:t>
      </w:r>
      <w:r w:rsidRPr="00C800F9">
        <w:rPr>
          <w:rFonts w:ascii="Times New Roman" w:hAnsi="Times New Roman" w:cs="Times New Roman"/>
          <w:sz w:val="28"/>
          <w:szCs w:val="28"/>
        </w:rPr>
        <w:t>235 тис. крб. Щіточної промисловості в Україні майже не було. Лише на Волині в 1895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діяв один такий заклад, де працювало вісім робітників, а обсяг виробництва дорівнював 850 крб. [</w:t>
      </w:r>
      <w:r w:rsidR="0091450C">
        <w:rPr>
          <w:rFonts w:ascii="Times New Roman" w:hAnsi="Times New Roman" w:cs="Times New Roman"/>
          <w:sz w:val="28"/>
          <w:szCs w:val="28"/>
          <w:lang w:val="uk-UA"/>
        </w:rPr>
        <w:t>528</w:t>
      </w:r>
      <w:r w:rsidRPr="00C800F9">
        <w:rPr>
          <w:rFonts w:ascii="Times New Roman" w:hAnsi="Times New Roman" w:cs="Times New Roman"/>
          <w:sz w:val="28"/>
          <w:szCs w:val="28"/>
          <w:lang w:val="uk-UA"/>
        </w:rPr>
        <w:t xml:space="preserve">, </w:t>
      </w:r>
      <w:r w:rsidR="006C39AA">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178</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Отже, вн</w:t>
      </w:r>
      <w:r w:rsidRPr="00C800F9">
        <w:rPr>
          <w:rFonts w:ascii="Times New Roman" w:hAnsi="Times New Roman" w:cs="Times New Roman"/>
          <w:sz w:val="28"/>
          <w:szCs w:val="28"/>
          <w:lang w:val="en-US"/>
        </w:rPr>
        <w:t>a</w:t>
      </w:r>
      <w:r w:rsidRPr="00C800F9">
        <w:rPr>
          <w:rFonts w:ascii="Times New Roman" w:hAnsi="Times New Roman" w:cs="Times New Roman"/>
          <w:sz w:val="28"/>
          <w:szCs w:val="28"/>
          <w:lang w:val="uk-UA"/>
        </w:rPr>
        <w:t>слідок реформ 1860-</w:t>
      </w:r>
      <w:r w:rsidRPr="00C800F9">
        <w:rPr>
          <w:rFonts w:ascii="Times New Roman" w:hAnsi="Times New Roman" w:cs="Times New Roman"/>
          <w:sz w:val="28"/>
          <w:szCs w:val="28"/>
          <w:lang w:val="en-US"/>
        </w:rPr>
        <w:t>x</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lang w:val="en-US"/>
        </w:rPr>
        <w:t>p</w:t>
      </w:r>
      <w:r w:rsidRPr="00C800F9">
        <w:rPr>
          <w:rFonts w:ascii="Times New Roman" w:hAnsi="Times New Roman" w:cs="Times New Roman"/>
          <w:sz w:val="28"/>
          <w:szCs w:val="28"/>
          <w:lang w:val="uk-UA"/>
        </w:rPr>
        <w:t>р. за цих умов купецтво та дворянство Укр</w:t>
      </w:r>
      <w:r w:rsidRPr="00C800F9">
        <w:rPr>
          <w:rFonts w:ascii="Times New Roman" w:hAnsi="Times New Roman" w:cs="Times New Roman"/>
          <w:sz w:val="28"/>
          <w:szCs w:val="28"/>
          <w:lang w:val="en-US"/>
        </w:rPr>
        <w:t>a</w:t>
      </w:r>
      <w:r w:rsidRPr="00C800F9">
        <w:rPr>
          <w:rFonts w:ascii="Times New Roman" w:hAnsi="Times New Roman" w:cs="Times New Roman"/>
          <w:sz w:val="28"/>
          <w:szCs w:val="28"/>
          <w:lang w:val="uk-UA"/>
        </w:rPr>
        <w:t>їни почало залучатися до розвитку легкої промисловості, що в українських губерніях була найбільше представлена суконною, вовняною, вовномийною, канатною та шкіряною галузями. Розвиток найважливіших галузей значною мірою залежав від імпорту устаткування, сировини й матеріалів. Багатьох галузей легкої індустрії в Україні взагалі не існувало. Деякі галузі, що в дореформений період збували свою продукцією на зовнішній ринок, в період промислового капіталізму почали занепадати, або дуже повільно розвивалися, працюючи на вузький внутрішній ринок. До таких галузей, зокрема, відносилися суконна, канатна</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С</w:t>
      </w:r>
      <w:r w:rsidRPr="00C800F9">
        <w:rPr>
          <w:rFonts w:ascii="Times New Roman" w:hAnsi="Times New Roman" w:cs="Times New Roman"/>
          <w:sz w:val="28"/>
          <w:szCs w:val="28"/>
        </w:rPr>
        <w:t xml:space="preserve">лабкою (лише 3,4% випуску всеросійської продукції) була вовняна промисловість (її представляли переважно суконні </w:t>
      </w:r>
      <w:r w:rsidRPr="00C800F9">
        <w:rPr>
          <w:rFonts w:ascii="Times New Roman" w:hAnsi="Times New Roman" w:cs="Times New Roman"/>
          <w:sz w:val="28"/>
          <w:szCs w:val="28"/>
          <w:lang w:val="uk-UA"/>
        </w:rPr>
        <w:t>фабрик</w:t>
      </w:r>
      <w:r w:rsidRPr="00C800F9">
        <w:rPr>
          <w:rFonts w:ascii="Times New Roman" w:hAnsi="Times New Roman" w:cs="Times New Roman"/>
          <w:sz w:val="28"/>
          <w:szCs w:val="28"/>
        </w:rPr>
        <w:t>и).</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eastAsia="ASLiberationSerif" w:hAnsi="Times New Roman" w:cs="Times New Roman"/>
          <w:sz w:val="28"/>
          <w:szCs w:val="28"/>
          <w:lang w:val="uk-UA"/>
        </w:rPr>
        <w:t>У</w:t>
      </w:r>
      <w:r w:rsidRPr="00C800F9">
        <w:rPr>
          <w:rFonts w:ascii="Times New Roman" w:eastAsia="ASLiberationSerif" w:hAnsi="Times New Roman" w:cs="Times New Roman"/>
          <w:sz w:val="28"/>
          <w:szCs w:val="28"/>
        </w:rPr>
        <w:t xml:space="preserve"> текстильній галузі найбільш розвиненим було виробництво сукна. </w:t>
      </w:r>
      <w:r w:rsidRPr="00C800F9">
        <w:rPr>
          <w:rFonts w:ascii="Times New Roman" w:eastAsia="ASLiberationSerif" w:hAnsi="Times New Roman" w:cs="Times New Roman"/>
          <w:sz w:val="28"/>
          <w:szCs w:val="28"/>
          <w:lang w:val="uk-UA"/>
        </w:rPr>
        <w:t xml:space="preserve">Від середини </w:t>
      </w:r>
      <w:r w:rsidRPr="00C800F9">
        <w:rPr>
          <w:rFonts w:ascii="Times New Roman" w:eastAsia="ASLiberationSerif" w:hAnsi="Times New Roman" w:cs="Times New Roman"/>
          <w:sz w:val="28"/>
          <w:szCs w:val="28"/>
        </w:rPr>
        <w:t xml:space="preserve">ХІХ ст. панівне становище в цій галузі займали </w:t>
      </w:r>
      <w:r w:rsidRPr="00C800F9">
        <w:rPr>
          <w:rFonts w:ascii="Times New Roman" w:eastAsia="ASLiberationSerif" w:hAnsi="Times New Roman" w:cs="Times New Roman"/>
          <w:sz w:val="28"/>
          <w:szCs w:val="28"/>
          <w:lang w:val="uk-UA"/>
        </w:rPr>
        <w:t>купецькі</w:t>
      </w:r>
      <w:r w:rsidRPr="00C800F9">
        <w:rPr>
          <w:rFonts w:ascii="Times New Roman" w:eastAsia="ASLiberationSerif" w:hAnsi="Times New Roman" w:cs="Times New Roman"/>
          <w:sz w:val="28"/>
          <w:szCs w:val="28"/>
        </w:rPr>
        <w:t xml:space="preserve"> мануфактури,</w:t>
      </w:r>
      <w:r w:rsidRPr="00C800F9">
        <w:rPr>
          <w:rFonts w:ascii="Times New Roman" w:eastAsia="ASLiberationSerif" w:hAnsi="Times New Roman" w:cs="Times New Roman"/>
          <w:sz w:val="28"/>
          <w:szCs w:val="28"/>
          <w:lang w:val="uk-UA"/>
        </w:rPr>
        <w:t xml:space="preserve"> ц</w:t>
      </w:r>
      <w:r w:rsidRPr="00C800F9">
        <w:rPr>
          <w:rFonts w:ascii="Times New Roman" w:eastAsia="ASLiberationSerif" w:hAnsi="Times New Roman" w:cs="Times New Roman"/>
          <w:sz w:val="28"/>
          <w:szCs w:val="28"/>
        </w:rPr>
        <w:t>ентр</w:t>
      </w:r>
      <w:r w:rsidRPr="00C800F9">
        <w:rPr>
          <w:rFonts w:ascii="Times New Roman" w:eastAsia="ASLiberationSerif" w:hAnsi="Times New Roman" w:cs="Times New Roman"/>
          <w:sz w:val="28"/>
          <w:szCs w:val="28"/>
          <w:lang w:val="uk-UA"/>
        </w:rPr>
        <w:t>ом</w:t>
      </w:r>
      <w:r w:rsidRPr="00C800F9">
        <w:rPr>
          <w:rFonts w:ascii="Times New Roman" w:eastAsia="ASLiberationSerif" w:hAnsi="Times New Roman" w:cs="Times New Roman"/>
          <w:sz w:val="28"/>
          <w:szCs w:val="28"/>
        </w:rPr>
        <w:t xml:space="preserve"> виробництва </w:t>
      </w:r>
      <w:r w:rsidRPr="00C800F9">
        <w:rPr>
          <w:rFonts w:ascii="Times New Roman" w:eastAsia="ASLiberationSerif" w:hAnsi="Times New Roman" w:cs="Times New Roman"/>
          <w:sz w:val="28"/>
          <w:szCs w:val="28"/>
          <w:lang w:val="uk-UA"/>
        </w:rPr>
        <w:t xml:space="preserve">яких </w:t>
      </w:r>
      <w:r w:rsidRPr="00C800F9">
        <w:rPr>
          <w:rFonts w:ascii="Times New Roman" w:eastAsia="ASLiberationSerif" w:hAnsi="Times New Roman" w:cs="Times New Roman"/>
          <w:sz w:val="28"/>
          <w:szCs w:val="28"/>
        </w:rPr>
        <w:t>перемістився на</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 xml:space="preserve">Лівобережжя у посад Клинці. </w:t>
      </w:r>
      <w:r w:rsidRPr="00C800F9">
        <w:rPr>
          <w:rFonts w:ascii="Times New Roman" w:hAnsi="Times New Roman" w:cs="Times New Roman"/>
          <w:sz w:val="28"/>
          <w:szCs w:val="28"/>
          <w:lang w:val="uk-UA"/>
        </w:rPr>
        <w:t>Проте,</w:t>
      </w:r>
      <w:r w:rsidRPr="00C800F9">
        <w:rPr>
          <w:rFonts w:ascii="Times New Roman" w:hAnsi="Times New Roman" w:cs="Times New Roman"/>
          <w:sz w:val="28"/>
          <w:szCs w:val="28"/>
        </w:rPr>
        <w:t xml:space="preserve"> суконні фабрики навіть Чернігівщини в другій половині XIX ст. не прогресували та зменшувалася якість виробів.</w:t>
      </w:r>
      <w:r w:rsidRPr="00C800F9">
        <w:rPr>
          <w:rFonts w:ascii="Times New Roman" w:hAnsi="Times New Roman" w:cs="Times New Roman"/>
          <w:sz w:val="28"/>
          <w:szCs w:val="28"/>
          <w:lang w:val="uk-UA"/>
        </w:rPr>
        <w:t xml:space="preserve"> </w:t>
      </w:r>
      <w:r w:rsidRPr="00C800F9">
        <w:rPr>
          <w:rFonts w:ascii="Times New Roman" w:eastAsia="ASLiberationSerif" w:hAnsi="Times New Roman" w:cs="Times New Roman"/>
          <w:sz w:val="28"/>
          <w:szCs w:val="28"/>
          <w:lang w:val="uk-UA"/>
        </w:rPr>
        <w:t>Технічний прогрес на суконному виробництві у м. Дунаївці Подільської губернії не досяг навіть рівня клинцівських мануфактур. Отже, у</w:t>
      </w:r>
      <w:r w:rsidRPr="00C800F9">
        <w:rPr>
          <w:rFonts w:ascii="Times New Roman" w:hAnsi="Times New Roman" w:cs="Times New Roman"/>
          <w:sz w:val="28"/>
          <w:szCs w:val="28"/>
          <w:lang w:val="uk-UA"/>
        </w:rPr>
        <w:t xml:space="preserve"> межах української території були лише невеликі суконні фабрики в районі Дунаївці на Поділлі (великі суконні заводи на північній Чернігівщині в посаді Клинці лежали вже за межами суцільного ареалу розселення етнічних українців).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Всі інші галузі текстильної промисловості (</w:t>
      </w:r>
      <w:r w:rsidRPr="00C800F9">
        <w:rPr>
          <w:rFonts w:ascii="Times New Roman" w:hAnsi="Times New Roman" w:cs="Times New Roman"/>
          <w:sz w:val="28"/>
          <w:szCs w:val="28"/>
          <w:lang w:val="uk-UA"/>
        </w:rPr>
        <w:t>полотняна</w:t>
      </w:r>
      <w:r w:rsidRPr="00C800F9">
        <w:rPr>
          <w:rFonts w:ascii="Times New Roman" w:hAnsi="Times New Roman" w:cs="Times New Roman"/>
          <w:sz w:val="28"/>
          <w:szCs w:val="28"/>
        </w:rPr>
        <w:t xml:space="preserve"> і шовкова) мали в Україні другорядне значення. Виробництво бавовняних тканин, що зайняло в Росії перше місце, на землях сучасної України не склалося. Бавовняна промисловість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Україні в другій половині XIX ст. була зовсім нерозвинута і навіть мала, так би мовити, випадковий характер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її дрібні заклади виникали і зникали то в одній, то в іншій губернії. Слід відзначити, що в 1900 р. промисловість з обробки бавовни зникла зовсім. У другій половині XIX – початку XX ст</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текстильна промисловість зазнала ще більшого занепаду, хоча Україна мала всі передумови для її розвитку: багато сировини (вовна, льон, конопля) і зручне географічне положення для імпорту інших його видів (бавовна, джут), достатньо </w:t>
      </w:r>
      <w:r w:rsidRPr="00C800F9">
        <w:rPr>
          <w:rFonts w:ascii="Times New Roman" w:hAnsi="Times New Roman" w:cs="Times New Roman"/>
          <w:sz w:val="28"/>
          <w:szCs w:val="28"/>
          <w:lang w:val="uk-UA"/>
        </w:rPr>
        <w:t xml:space="preserve">робочих </w:t>
      </w:r>
      <w:r w:rsidRPr="00C800F9">
        <w:rPr>
          <w:rFonts w:ascii="Times New Roman" w:hAnsi="Times New Roman" w:cs="Times New Roman"/>
          <w:sz w:val="28"/>
          <w:szCs w:val="28"/>
        </w:rPr>
        <w:t xml:space="preserve">рук і місцевий ринок збуту.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Україні тоді майже не було бавовняної і шовкової галузей, дуже слабо була розвинена лляна і конопляна галузі (їх представляли лише дрібні, майже кустарні промисли), Наприкінці Х</w:t>
      </w:r>
      <w:r w:rsidRPr="00C800F9">
        <w:rPr>
          <w:rFonts w:ascii="Times New Roman" w:hAnsi="Times New Roman" w:cs="Times New Roman"/>
          <w:sz w:val="28"/>
          <w:szCs w:val="28"/>
        </w:rPr>
        <w:t>I</w:t>
      </w:r>
      <w:r w:rsidRPr="00C800F9">
        <w:rPr>
          <w:rFonts w:ascii="Times New Roman" w:hAnsi="Times New Roman" w:cs="Times New Roman"/>
          <w:sz w:val="28"/>
          <w:szCs w:val="28"/>
          <w:lang w:val="uk-UA"/>
        </w:rPr>
        <w:t>Х ст. ситуація дещо покращилася лише в конопляно-джутовій промисловості (близько 20% випуску всеросійської продукції).</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Отже, в Україні текстильна промисловість була однією з найменш розвинутих виробництв легкої промисловості й такою вона залишалася до початку Першої світової війни. </w:t>
      </w:r>
      <w:r w:rsidRPr="00C800F9">
        <w:rPr>
          <w:rFonts w:ascii="Times New Roman" w:hAnsi="Times New Roman" w:cs="Times New Roman"/>
          <w:sz w:val="28"/>
          <w:szCs w:val="28"/>
        </w:rPr>
        <w:t xml:space="preserve">Як і в першій половині XIX ст., Україна була ринком для збуту текстильних товарів з центральних і північних районів Росії і Польщі. Також Україна була багатим джерелом сировини для текстильної </w:t>
      </w:r>
      <w:r w:rsidRPr="00C800F9">
        <w:rPr>
          <w:rFonts w:ascii="Times New Roman" w:hAnsi="Times New Roman" w:cs="Times New Roman"/>
          <w:sz w:val="28"/>
          <w:szCs w:val="28"/>
        </w:rPr>
        <w:lastRenderedPageBreak/>
        <w:t>промисловості Росії. Полотняна промисловість в Україні була представлена відносно великими закладами, розміщувалась більш компактно, ніж текстильні виробництва, і в основному зосереджувалась на Полтавщині і Чернігівщині. Безумовно, крім згаданих закладів, дуже поширеним було домашнє виробництво полотна. Вовномийна промисловість, що в Україні в другій половині XIX ст. занепадала, все ж продовжувала відігравати ще значну роль завдяки розвитку цієї галузі в Харківській губернії. Слід відзначити, що група виробництв з обробки волокнистих речовин так і не отримала в Україні помітного розвитку. На прикладі розвитку шкіряної промисловості яскраво проявляються елементи техніко-економічної відсталості економіки Наддніпрянської України.</w:t>
      </w:r>
      <w:r w:rsidRPr="00C800F9">
        <w:rPr>
          <w:rFonts w:ascii="Times New Roman" w:hAnsi="Times New Roman" w:cs="Times New Roman"/>
          <w:sz w:val="28"/>
          <w:szCs w:val="28"/>
          <w:lang w:val="uk-UA"/>
        </w:rPr>
        <w:t xml:space="preserve"> Підприємства були створені насамперед у великих осередках торгівлі шкірами. В українській шкіряній промисловості утворилося два найбільших осередки концентрації даної галузі: в Одесі та Бердичеві вироблялося 9/10 всієї продукції.</w:t>
      </w:r>
    </w:p>
    <w:p w:rsidR="002D6786" w:rsidRDefault="002D6786" w:rsidP="0019669D">
      <w:pPr>
        <w:spacing w:after="0" w:line="24" w:lineRule="atLeast"/>
        <w:ind w:firstLine="680"/>
        <w:jc w:val="center"/>
        <w:rPr>
          <w:rFonts w:ascii="Times New Roman" w:hAnsi="Times New Roman" w:cs="Times New Roman"/>
          <w:sz w:val="28"/>
          <w:szCs w:val="28"/>
          <w:lang w:val="uk-UA"/>
        </w:rPr>
      </w:pPr>
    </w:p>
    <w:p w:rsidR="002D6786" w:rsidRDefault="002D6786" w:rsidP="0019669D">
      <w:pPr>
        <w:spacing w:after="0" w:line="24" w:lineRule="atLeast"/>
        <w:ind w:firstLine="680"/>
        <w:jc w:val="center"/>
        <w:rPr>
          <w:rFonts w:ascii="Times New Roman" w:hAnsi="Times New Roman" w:cs="Times New Roman"/>
          <w:sz w:val="28"/>
          <w:szCs w:val="28"/>
          <w:lang w:val="uk-UA"/>
        </w:rPr>
      </w:pPr>
    </w:p>
    <w:p w:rsidR="002D6786" w:rsidRDefault="002D6786" w:rsidP="0019669D">
      <w:pPr>
        <w:spacing w:after="0" w:line="24" w:lineRule="atLeast"/>
        <w:ind w:firstLine="680"/>
        <w:jc w:val="center"/>
        <w:rPr>
          <w:rFonts w:ascii="Times New Roman" w:hAnsi="Times New Roman" w:cs="Times New Roman"/>
          <w:sz w:val="28"/>
          <w:szCs w:val="28"/>
          <w:lang w:val="uk-UA"/>
        </w:rPr>
      </w:pP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2.2. </w:t>
      </w:r>
      <w:r w:rsidR="00E7393E" w:rsidRPr="00C800F9">
        <w:rPr>
          <w:rFonts w:ascii="Times New Roman" w:hAnsi="Times New Roman" w:cs="Times New Roman"/>
          <w:b/>
          <w:sz w:val="28"/>
          <w:szCs w:val="28"/>
          <w:lang w:val="uk-UA"/>
        </w:rPr>
        <w:t xml:space="preserve">Економічна державна політика щодо легкої промисловості </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p>
    <w:p w:rsidR="00B84423" w:rsidRPr="00C800F9" w:rsidRDefault="00B84423" w:rsidP="0019669D">
      <w:pPr>
        <w:spacing w:after="0" w:line="24" w:lineRule="atLeast"/>
        <w:ind w:firstLine="680"/>
        <w:jc w:val="both"/>
        <w:outlineLvl w:val="2"/>
        <w:rPr>
          <w:rFonts w:ascii="Times New Roman" w:eastAsia="Times New Roman" w:hAnsi="Times New Roman" w:cs="Times New Roman"/>
          <w:bCs/>
          <w:sz w:val="28"/>
          <w:szCs w:val="28"/>
          <w:bdr w:val="none" w:sz="0" w:space="0" w:color="auto" w:frame="1"/>
          <w:lang w:val="uk-UA"/>
        </w:rPr>
      </w:pPr>
      <w:r w:rsidRPr="00C800F9">
        <w:rPr>
          <w:rFonts w:ascii="Times New Roman" w:eastAsia="Times New Roman" w:hAnsi="Times New Roman" w:cs="Times New Roman"/>
          <w:bCs/>
          <w:sz w:val="28"/>
          <w:szCs w:val="28"/>
          <w:bdr w:val="none" w:sz="0" w:space="0" w:color="auto" w:frame="1"/>
          <w:lang w:val="uk-UA"/>
        </w:rPr>
        <w:t>В економічній історії Росії немає, мабуть, іншого питання, яке б викликало стільки суперечок, як питання про оцінку пореформеної економічної політики самодержавства. Відображаючи у своїх витоках реакцію сучасників на дії царського уряду, ці суперечки тривали й після того, як ті чи інші урядові ініціативи ставили заслін більш злободенним проблемам. Найважливіші з цих заходів, що зробили значний вплив на розвиток країни, ставали об</w:t>
      </w:r>
      <w:r w:rsidRPr="00C800F9">
        <w:rPr>
          <w:rFonts w:ascii="Times New Roman" w:eastAsia="Times New Roman" w:hAnsi="Times New Roman" w:cs="Times New Roman"/>
          <w:bCs/>
          <w:sz w:val="28"/>
          <w:szCs w:val="28"/>
          <w:bdr w:val="none" w:sz="0" w:space="0" w:color="auto" w:frame="1"/>
        </w:rPr>
        <w:t>’</w:t>
      </w:r>
      <w:r w:rsidRPr="00C800F9">
        <w:rPr>
          <w:rFonts w:ascii="Times New Roman" w:eastAsia="Times New Roman" w:hAnsi="Times New Roman" w:cs="Times New Roman"/>
          <w:bCs/>
          <w:sz w:val="28"/>
          <w:szCs w:val="28"/>
          <w:bdr w:val="none" w:sz="0" w:space="0" w:color="auto" w:frame="1"/>
          <w:lang w:val="uk-UA"/>
        </w:rPr>
        <w:t>єктом ретроспективного історичного вивчення. Якщо при оцінці економічної політики самодержавства сучасниками до уваги приймався результат її безпосереднього впливу на функціонування економічного розвитку країни та виробничі відносини в суспільстві, то при історичному аналізі все більшого значення набував облік віддалених і опосередкованих наслідків цієї політики [</w:t>
      </w:r>
      <w:r w:rsidR="00537BB9">
        <w:rPr>
          <w:rFonts w:ascii="Times New Roman" w:eastAsia="Times New Roman" w:hAnsi="Times New Roman" w:cs="Times New Roman"/>
          <w:bCs/>
          <w:sz w:val="28"/>
          <w:szCs w:val="28"/>
          <w:bdr w:val="none" w:sz="0" w:space="0" w:color="auto" w:frame="1"/>
          <w:lang w:val="uk-UA"/>
        </w:rPr>
        <w:t>420</w:t>
      </w:r>
      <w:r w:rsidRPr="00C800F9">
        <w:rPr>
          <w:rFonts w:ascii="Times New Roman" w:eastAsia="Times New Roman" w:hAnsi="Times New Roman" w:cs="Times New Roman"/>
          <w:b/>
          <w:kern w:val="36"/>
          <w:sz w:val="28"/>
          <w:szCs w:val="28"/>
          <w:lang w:val="uk-UA"/>
        </w:rPr>
        <w:t xml:space="preserve">, </w:t>
      </w:r>
      <w:r w:rsidRPr="00C800F9">
        <w:rPr>
          <w:rFonts w:ascii="Times New Roman" w:eastAsia="Times New Roman" w:hAnsi="Times New Roman" w:cs="Times New Roman"/>
          <w:kern w:val="36"/>
          <w:sz w:val="28"/>
          <w:szCs w:val="28"/>
          <w:lang w:val="uk-UA"/>
        </w:rPr>
        <w:t>с. 9</w:t>
      </w:r>
      <w:r w:rsidRPr="00C800F9">
        <w:rPr>
          <w:rFonts w:ascii="Times New Roman" w:eastAsia="Times New Roman" w:hAnsi="Times New Roman" w:cs="Times New Roman"/>
          <w:bCs/>
          <w:sz w:val="28"/>
          <w:szCs w:val="28"/>
          <w:bdr w:val="none" w:sz="0" w:space="0" w:color="auto" w:frame="1"/>
          <w:lang w:val="uk-UA"/>
        </w:rPr>
        <w:t>].</w:t>
      </w:r>
    </w:p>
    <w:p w:rsidR="00B84423" w:rsidRPr="00C800F9" w:rsidRDefault="00B84423" w:rsidP="0019669D">
      <w:pPr>
        <w:spacing w:after="0" w:line="24" w:lineRule="atLeast"/>
        <w:ind w:firstLine="680"/>
        <w:jc w:val="both"/>
        <w:outlineLvl w:val="2"/>
        <w:rPr>
          <w:rFonts w:ascii="Times New Roman" w:eastAsia="Times New Roman" w:hAnsi="Times New Roman" w:cs="Times New Roman"/>
          <w:bCs/>
          <w:sz w:val="28"/>
          <w:szCs w:val="28"/>
          <w:bdr w:val="none" w:sz="0" w:space="0" w:color="auto" w:frame="1"/>
          <w:lang w:val="uk-UA"/>
        </w:rPr>
      </w:pPr>
      <w:r w:rsidRPr="00C800F9">
        <w:rPr>
          <w:rFonts w:ascii="Times New Roman" w:eastAsia="Times New Roman" w:hAnsi="Times New Roman" w:cs="Times New Roman"/>
          <w:bCs/>
          <w:sz w:val="28"/>
          <w:szCs w:val="28"/>
          <w:bdr w:val="none" w:sz="0" w:space="0" w:color="auto" w:frame="1"/>
          <w:lang w:val="uk-UA"/>
        </w:rPr>
        <w:t xml:space="preserve">Економічна політика держави є сукупністю заходів і дій уряду щодо вибору та здійснення довгострокових економічних рішень. Інструментарій економічної політики включає в себе кошти, що використовуються для довгострокового планування, що переслідує цілі забезпечення національних інтересів, стабільності розвитку і економічного зростання, кон’юнктурного регулювання (монетарні й фіскальні інструменти), соціального і регіонального розвитку (пільги, дотації, субсидії і т. д.), а також інші регулятивні і нормативні акти, що використовуються для скорочення розриву між фактичним і потенційним випуском, зниження безробіття, подолання криз і рецесії. Інструментарій економічної політики держави багато в чому пов’язаний з успадкованим минулим, з раніше прийнятими рішеннями і зобов’язаннями. Саме тому історичне обґрунтування легітимності економічної політики, </w:t>
      </w:r>
      <w:r w:rsidRPr="00C800F9">
        <w:rPr>
          <w:rFonts w:ascii="Times New Roman" w:eastAsia="Times New Roman" w:hAnsi="Times New Roman" w:cs="Times New Roman"/>
          <w:bCs/>
          <w:sz w:val="28"/>
          <w:szCs w:val="28"/>
          <w:bdr w:val="none" w:sz="0" w:space="0" w:color="auto" w:frame="1"/>
          <w:lang w:val="uk-UA"/>
        </w:rPr>
        <w:lastRenderedPageBreak/>
        <w:t>справедливості її інструментарію, використання його в інтересах усіх членів суспільства є вирішальним засобом стабільності держави та підтримки курсу політичної влади [</w:t>
      </w:r>
      <w:r w:rsidR="00537BB9">
        <w:rPr>
          <w:rFonts w:ascii="Times New Roman" w:eastAsia="Times New Roman" w:hAnsi="Times New Roman" w:cs="Times New Roman"/>
          <w:bCs/>
          <w:sz w:val="28"/>
          <w:szCs w:val="28"/>
          <w:bdr w:val="none" w:sz="0" w:space="0" w:color="auto" w:frame="1"/>
          <w:lang w:val="uk-UA"/>
        </w:rPr>
        <w:t>365</w:t>
      </w:r>
      <w:r w:rsidRPr="00C800F9">
        <w:rPr>
          <w:rFonts w:ascii="Times New Roman" w:eastAsia="Times New Roman" w:hAnsi="Times New Roman" w:cs="Times New Roman"/>
          <w:bCs/>
          <w:sz w:val="28"/>
          <w:szCs w:val="28"/>
          <w:bdr w:val="none" w:sz="0" w:space="0" w:color="auto" w:frame="1"/>
          <w:lang w:val="uk-UA"/>
        </w:rPr>
        <w:t>, с. 218].</w:t>
      </w:r>
    </w:p>
    <w:p w:rsidR="00B84423" w:rsidRPr="00C800F9" w:rsidRDefault="00B84423" w:rsidP="0019669D">
      <w:pPr>
        <w:spacing w:after="0" w:line="24" w:lineRule="atLeast"/>
        <w:ind w:firstLine="680"/>
        <w:jc w:val="both"/>
        <w:outlineLvl w:val="2"/>
        <w:rPr>
          <w:rFonts w:ascii="Times New Roman" w:eastAsia="Times New Roman" w:hAnsi="Times New Roman" w:cs="Times New Roman"/>
          <w:bCs/>
          <w:sz w:val="28"/>
          <w:szCs w:val="28"/>
          <w:bdr w:val="none" w:sz="0" w:space="0" w:color="auto" w:frame="1"/>
          <w:lang w:val="uk-UA"/>
        </w:rPr>
      </w:pPr>
      <w:r w:rsidRPr="00C800F9">
        <w:rPr>
          <w:rFonts w:ascii="Times New Roman" w:eastAsia="Times New Roman" w:hAnsi="Times New Roman" w:cs="Times New Roman"/>
          <w:bCs/>
          <w:sz w:val="28"/>
          <w:szCs w:val="28"/>
          <w:bdr w:val="none" w:sz="0" w:space="0" w:color="auto" w:frame="1"/>
          <w:lang w:val="uk-UA"/>
        </w:rPr>
        <w:t xml:space="preserve">Економічна політика Російської імперії в другій половини XIX – на початку ХХ ст. була спрямована на формування ефективної системи капіталістичного господарства й поєднувала в собі як загальні риси, властиві передовому західноєвропейскому капіталізму, так і особливі, властиві тільки їй. В умовах тривалого процесу капіталістичного </w:t>
      </w:r>
      <w:r w:rsidRPr="00C800F9">
        <w:rPr>
          <w:rFonts w:ascii="Times New Roman" w:eastAsia="Times New Roman" w:hAnsi="Times New Roman" w:cs="Times New Roman"/>
          <w:bCs/>
          <w:sz w:val="28"/>
          <w:szCs w:val="28"/>
          <w:bdr w:val="none" w:sz="0" w:space="0" w:color="auto" w:frame="1"/>
        </w:rPr>
        <w:t>«</w:t>
      </w:r>
      <w:r w:rsidRPr="00C800F9">
        <w:rPr>
          <w:rFonts w:ascii="Times New Roman" w:eastAsia="Times New Roman" w:hAnsi="Times New Roman" w:cs="Times New Roman"/>
          <w:bCs/>
          <w:sz w:val="28"/>
          <w:szCs w:val="28"/>
          <w:bdr w:val="none" w:sz="0" w:space="0" w:color="auto" w:frame="1"/>
          <w:lang w:val="uk-UA"/>
        </w:rPr>
        <w:t>перетворення</w:t>
      </w:r>
      <w:r w:rsidRPr="00C800F9">
        <w:rPr>
          <w:rFonts w:ascii="Times New Roman" w:eastAsia="Times New Roman" w:hAnsi="Times New Roman" w:cs="Times New Roman"/>
          <w:bCs/>
          <w:sz w:val="28"/>
          <w:szCs w:val="28"/>
          <w:bdr w:val="none" w:sz="0" w:space="0" w:color="auto" w:frame="1"/>
        </w:rPr>
        <w:t>»</w:t>
      </w:r>
      <w:r w:rsidRPr="00C800F9">
        <w:rPr>
          <w:rFonts w:ascii="Times New Roman" w:eastAsia="Times New Roman" w:hAnsi="Times New Roman" w:cs="Times New Roman"/>
          <w:bCs/>
          <w:sz w:val="28"/>
          <w:szCs w:val="28"/>
          <w:bdr w:val="none" w:sz="0" w:space="0" w:color="auto" w:frame="1"/>
          <w:lang w:val="uk-UA"/>
        </w:rPr>
        <w:t xml:space="preserve"> Росії (в офіційній пресі того часу цей термін використовувався замість слова </w:t>
      </w:r>
      <w:r w:rsidRPr="00C800F9">
        <w:rPr>
          <w:rFonts w:ascii="Times New Roman" w:eastAsia="Times New Roman" w:hAnsi="Times New Roman" w:cs="Times New Roman"/>
          <w:bCs/>
          <w:sz w:val="28"/>
          <w:szCs w:val="28"/>
          <w:bdr w:val="none" w:sz="0" w:space="0" w:color="auto" w:frame="1"/>
        </w:rPr>
        <w:t>«</w:t>
      </w:r>
      <w:r w:rsidRPr="00C800F9">
        <w:rPr>
          <w:rFonts w:ascii="Times New Roman" w:eastAsia="Times New Roman" w:hAnsi="Times New Roman" w:cs="Times New Roman"/>
          <w:bCs/>
          <w:sz w:val="28"/>
          <w:szCs w:val="28"/>
          <w:bdr w:val="none" w:sz="0" w:space="0" w:color="auto" w:frame="1"/>
          <w:lang w:val="uk-UA"/>
        </w:rPr>
        <w:t>реформування</w:t>
      </w:r>
      <w:r w:rsidRPr="00C800F9">
        <w:rPr>
          <w:rFonts w:ascii="Times New Roman" w:eastAsia="Times New Roman" w:hAnsi="Times New Roman" w:cs="Times New Roman"/>
          <w:bCs/>
          <w:sz w:val="28"/>
          <w:szCs w:val="28"/>
          <w:bdr w:val="none" w:sz="0" w:space="0" w:color="auto" w:frame="1"/>
        </w:rPr>
        <w:t>»</w:t>
      </w:r>
      <w:r w:rsidRPr="00C800F9">
        <w:rPr>
          <w:rFonts w:ascii="Times New Roman" w:eastAsia="Times New Roman" w:hAnsi="Times New Roman" w:cs="Times New Roman"/>
          <w:bCs/>
          <w:sz w:val="28"/>
          <w:szCs w:val="28"/>
          <w:bdr w:val="none" w:sz="0" w:space="0" w:color="auto" w:frame="1"/>
          <w:lang w:val="uk-UA"/>
        </w:rPr>
        <w:t>, уживаного ліберальної пресою) не були реалізовані багато заявлених реформаторами заходи. Не були здійснені такі обіцяні прогресивні переміни в інструментарії податкової політики, як скорочення непрямих податків, перехід до прямого і прибуткового оподаткування населення і промислових підприємств [</w:t>
      </w:r>
      <w:r w:rsidR="00537BB9">
        <w:rPr>
          <w:rFonts w:ascii="Times New Roman" w:eastAsia="Times New Roman" w:hAnsi="Times New Roman" w:cs="Times New Roman"/>
          <w:bCs/>
          <w:sz w:val="28"/>
          <w:szCs w:val="28"/>
          <w:bdr w:val="none" w:sz="0" w:space="0" w:color="auto" w:frame="1"/>
          <w:lang w:val="uk-UA"/>
        </w:rPr>
        <w:t>341</w:t>
      </w:r>
      <w:r w:rsidRPr="00C800F9">
        <w:rPr>
          <w:rFonts w:ascii="Times New Roman" w:eastAsia="Cyrvetica-ExtraLight" w:hAnsi="Times New Roman" w:cs="Times New Roman"/>
          <w:sz w:val="28"/>
          <w:szCs w:val="28"/>
          <w:lang w:val="uk-UA"/>
        </w:rPr>
        <w:t>, с. 106</w:t>
      </w:r>
      <w:r w:rsidRPr="00C800F9">
        <w:rPr>
          <w:rFonts w:ascii="Times New Roman" w:eastAsia="Times New Roman" w:hAnsi="Times New Roman" w:cs="Times New Roman"/>
          <w:bCs/>
          <w:sz w:val="28"/>
          <w:szCs w:val="28"/>
          <w:bdr w:val="none" w:sz="0" w:space="0" w:color="auto" w:frame="1"/>
          <w:lang w:val="uk-UA"/>
        </w:rPr>
        <w:t>].</w:t>
      </w:r>
    </w:p>
    <w:p w:rsidR="00B84423" w:rsidRPr="00C800F9" w:rsidRDefault="00B84423" w:rsidP="0019669D">
      <w:pPr>
        <w:autoSpaceDE w:val="0"/>
        <w:autoSpaceDN w:val="0"/>
        <w:adjustRightInd w:val="0"/>
        <w:spacing w:after="0" w:line="24" w:lineRule="atLeast"/>
        <w:ind w:firstLine="680"/>
        <w:jc w:val="both"/>
        <w:rPr>
          <w:rFonts w:ascii="Times New Roman" w:eastAsia="Times New Roman" w:hAnsi="Times New Roman" w:cs="Times New Roman"/>
          <w:bCs/>
          <w:sz w:val="28"/>
          <w:szCs w:val="28"/>
          <w:bdr w:val="none" w:sz="0" w:space="0" w:color="auto" w:frame="1"/>
          <w:lang w:val="uk-UA"/>
        </w:rPr>
      </w:pPr>
      <w:r w:rsidRPr="00C800F9">
        <w:rPr>
          <w:rFonts w:ascii="Times New Roman" w:eastAsia="ASLiberationSerif" w:hAnsi="Times New Roman" w:cs="Times New Roman"/>
          <w:sz w:val="28"/>
          <w:szCs w:val="28"/>
          <w:lang w:val="uk-UA"/>
        </w:rPr>
        <w:t xml:space="preserve">У галузі внутрішньої економічної політики зусилля держави спрямовувалися на посилення концентрації виробництва на великих підприємствах, яким надавалися істотні переваги порівняно з дрібними промисловими закладами. </w:t>
      </w:r>
      <w:r w:rsidRPr="00C800F9">
        <w:rPr>
          <w:rFonts w:ascii="Times New Roman" w:eastAsia="ASLiberationSerif" w:hAnsi="Times New Roman" w:cs="Times New Roman"/>
          <w:sz w:val="28"/>
          <w:szCs w:val="28"/>
        </w:rPr>
        <w:t>У сфері</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споживання широких верств населення на місцевому рівні активно впроваджувалося державне регулювання цін як на товари першої</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необхідності</w:t>
      </w:r>
      <w:r w:rsidRPr="00C800F9">
        <w:rPr>
          <w:rFonts w:ascii="Times New Roman" w:eastAsia="ASLiberationSerif" w:hAnsi="Times New Roman" w:cs="Times New Roman"/>
          <w:sz w:val="28"/>
          <w:szCs w:val="28"/>
          <w:lang w:val="uk-UA"/>
        </w:rPr>
        <w:t xml:space="preserve">, так і тривалого використання </w:t>
      </w:r>
      <w:r w:rsidRPr="00C800F9">
        <w:rPr>
          <w:rFonts w:ascii="Times New Roman" w:eastAsia="ASLiberationSerif" w:hAnsi="Times New Roman" w:cs="Times New Roman"/>
          <w:sz w:val="28"/>
          <w:szCs w:val="28"/>
        </w:rPr>
        <w:t>[</w:t>
      </w:r>
      <w:r w:rsidR="004513F3">
        <w:rPr>
          <w:rFonts w:ascii="Times New Roman" w:eastAsia="ASLiberationSerif" w:hAnsi="Times New Roman" w:cs="Times New Roman"/>
          <w:sz w:val="28"/>
          <w:szCs w:val="28"/>
          <w:lang w:val="uk-UA"/>
        </w:rPr>
        <w:t>458</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lang w:val="en-US"/>
        </w:rPr>
        <w:t>c</w:t>
      </w:r>
      <w:r w:rsidRPr="00C800F9">
        <w:rPr>
          <w:rFonts w:ascii="Times New Roman" w:eastAsia="ASLiberationSerif" w:hAnsi="Times New Roman" w:cs="Times New Roman"/>
          <w:sz w:val="28"/>
          <w:szCs w:val="28"/>
          <w:lang w:val="uk-UA"/>
        </w:rPr>
        <w:t>. 620</w:t>
      </w:r>
      <w:r w:rsidRPr="00C800F9">
        <w:rPr>
          <w:rFonts w:ascii="Times New Roman" w:eastAsia="ASLiberationSerif" w:hAnsi="Times New Roman" w:cs="Times New Roman"/>
          <w:sz w:val="28"/>
          <w:szCs w:val="28"/>
        </w:rPr>
        <w:t>].</w:t>
      </w:r>
    </w:p>
    <w:p w:rsidR="00B84423" w:rsidRPr="00C800F9" w:rsidRDefault="00B84423" w:rsidP="0019669D">
      <w:pPr>
        <w:spacing w:after="0" w:line="24" w:lineRule="atLeast"/>
        <w:ind w:firstLine="680"/>
        <w:jc w:val="both"/>
        <w:outlineLvl w:val="2"/>
        <w:rPr>
          <w:rFonts w:ascii="Times New Roman" w:eastAsia="Times New Roman" w:hAnsi="Times New Roman" w:cs="Times New Roman"/>
          <w:bCs/>
          <w:sz w:val="28"/>
          <w:szCs w:val="28"/>
          <w:bdr w:val="none" w:sz="0" w:space="0" w:color="auto" w:frame="1"/>
          <w:lang w:val="uk-UA"/>
        </w:rPr>
      </w:pPr>
      <w:r w:rsidRPr="00C800F9">
        <w:rPr>
          <w:rFonts w:ascii="Times New Roman" w:eastAsia="Times New Roman" w:hAnsi="Times New Roman" w:cs="Times New Roman"/>
          <w:bCs/>
          <w:sz w:val="28"/>
          <w:szCs w:val="28"/>
          <w:bdr w:val="none" w:sz="0" w:space="0" w:color="auto" w:frame="1"/>
          <w:lang w:val="uk-UA"/>
        </w:rPr>
        <w:t xml:space="preserve">В економічному поступі Російської імперії певна і досить істотна роль відводилася галузям текстильного виробництва. На рубежі століть тільки в бавовняній промисловості близько 400 тис. робітників, зайнятих на 730 фабриках, виробляли щорічно товару на суму, що перевищувала 520 млн. крб. Якщо взяти до уваги, що сума виробництва, та й всі інші елементи найголовніших галузей обробної промисловості Росії були значно нижчими (сума виробництва з обробки тваринних продуктів становила в 1900 р. 110 894 200 крб.; вовни – 167 166 300 крб.; поживних речовин – 361 570 500 крб.; металів – 371 933 900 крб. Максимальна кількість робітників у виробництвах з обробки металів – 240 907 осіб обох статей) від наведених цифр, то з’ясується першорядне значення бавовняної промисловості. В цілому галузі текстильного виробництва забезпечували роботою близько 900 тис. чоловік. Текстильники становили головну масу російських фабрично-заводських робітників, трохи менше 1/2 загальної кількості </w:t>
      </w:r>
      <w:r w:rsidRPr="00C800F9">
        <w:rPr>
          <w:rFonts w:ascii="Times New Roman" w:eastAsia="Times New Roman" w:hAnsi="Times New Roman" w:cs="Times New Roman"/>
          <w:bCs/>
          <w:sz w:val="28"/>
          <w:szCs w:val="28"/>
          <w:bdr w:val="none" w:sz="0" w:space="0" w:color="auto" w:frame="1"/>
        </w:rPr>
        <w:t>[</w:t>
      </w:r>
      <w:r w:rsidR="004513F3">
        <w:rPr>
          <w:rFonts w:ascii="Times New Roman" w:eastAsia="Times New Roman" w:hAnsi="Times New Roman" w:cs="Times New Roman"/>
          <w:bCs/>
          <w:sz w:val="28"/>
          <w:szCs w:val="28"/>
          <w:bdr w:val="none" w:sz="0" w:space="0" w:color="auto" w:frame="1"/>
          <w:lang w:val="uk-UA"/>
        </w:rPr>
        <w:t>292</w:t>
      </w:r>
      <w:r w:rsidRPr="00C800F9">
        <w:rPr>
          <w:rFonts w:ascii="Times New Roman" w:eastAsia="Times New Roman" w:hAnsi="Times New Roman" w:cs="Times New Roman"/>
          <w:kern w:val="36"/>
          <w:sz w:val="28"/>
          <w:szCs w:val="28"/>
          <w:lang w:val="uk-UA"/>
        </w:rPr>
        <w:t>, с. 4</w:t>
      </w:r>
      <w:r w:rsidRPr="00C800F9">
        <w:rPr>
          <w:rFonts w:ascii="Times New Roman" w:eastAsia="Times New Roman" w:hAnsi="Times New Roman" w:cs="Times New Roman"/>
          <w:bCs/>
          <w:sz w:val="28"/>
          <w:szCs w:val="28"/>
          <w:bdr w:val="none" w:sz="0" w:space="0" w:color="auto" w:frame="1"/>
        </w:rPr>
        <w:t>]</w:t>
      </w:r>
      <w:r w:rsidRPr="00C800F9">
        <w:rPr>
          <w:rFonts w:ascii="Times New Roman" w:eastAsia="Times New Roman" w:hAnsi="Times New Roman" w:cs="Times New Roman"/>
          <w:bCs/>
          <w:sz w:val="28"/>
          <w:szCs w:val="28"/>
          <w:bdr w:val="none" w:sz="0" w:space="0" w:color="auto" w:frame="1"/>
          <w:lang w:val="uk-UA"/>
        </w:rPr>
        <w:t>.</w:t>
      </w:r>
    </w:p>
    <w:p w:rsidR="00B84423" w:rsidRPr="00C800F9" w:rsidRDefault="00B84423" w:rsidP="0019669D">
      <w:pPr>
        <w:spacing w:after="0" w:line="24" w:lineRule="atLeast"/>
        <w:ind w:firstLine="680"/>
        <w:jc w:val="both"/>
        <w:outlineLvl w:val="2"/>
        <w:rPr>
          <w:rFonts w:ascii="Times New Roman" w:eastAsia="Times New Roman" w:hAnsi="Times New Roman" w:cs="Times New Roman"/>
          <w:bCs/>
          <w:sz w:val="28"/>
          <w:szCs w:val="28"/>
          <w:bdr w:val="none" w:sz="0" w:space="0" w:color="auto" w:frame="1"/>
          <w:lang w:val="uk-UA"/>
        </w:rPr>
      </w:pPr>
      <w:r w:rsidRPr="00C800F9">
        <w:rPr>
          <w:rFonts w:ascii="Times New Roman" w:eastAsia="Times New Roman" w:hAnsi="Times New Roman" w:cs="Times New Roman"/>
          <w:bCs/>
          <w:sz w:val="28"/>
          <w:szCs w:val="28"/>
          <w:bdr w:val="none" w:sz="0" w:space="0" w:color="auto" w:frame="1"/>
          <w:lang w:val="uk-UA"/>
        </w:rPr>
        <w:t xml:space="preserve">При всій циклічності текстильна промисловість Росії на початку ХХ ст. загалом розвивалася динамічно: економічна політика самодержавства далеко не завжди була гальмом поступального руху; підприємці-мануфактуристи прагнули не тільки до отримання прибутків, нещадно експлуатуючи трудящих; серед робітників-текстильників були і «аристократи», які жили в «котеджах», котрі організовували свої профспілки «раклистів і граверів», що вдавалися до послуг ощадних кас з метою накопичення власного капіталу </w:t>
      </w:r>
      <w:r w:rsidRPr="00C800F9">
        <w:rPr>
          <w:rFonts w:ascii="Times New Roman" w:eastAsia="Times New Roman" w:hAnsi="Times New Roman" w:cs="Times New Roman"/>
          <w:bCs/>
          <w:sz w:val="28"/>
          <w:szCs w:val="28"/>
          <w:bdr w:val="none" w:sz="0" w:space="0" w:color="auto" w:frame="1"/>
        </w:rPr>
        <w:t>[</w:t>
      </w:r>
      <w:r w:rsidR="004513F3">
        <w:rPr>
          <w:rFonts w:ascii="Times New Roman" w:eastAsia="Times New Roman" w:hAnsi="Times New Roman" w:cs="Times New Roman"/>
          <w:bCs/>
          <w:sz w:val="28"/>
          <w:szCs w:val="28"/>
          <w:bdr w:val="none" w:sz="0" w:space="0" w:color="auto" w:frame="1"/>
          <w:lang w:val="uk-UA"/>
        </w:rPr>
        <w:t>292</w:t>
      </w:r>
      <w:r w:rsidRPr="00C800F9">
        <w:rPr>
          <w:rFonts w:ascii="Times New Roman" w:eastAsia="Times New Roman" w:hAnsi="Times New Roman" w:cs="Times New Roman"/>
          <w:kern w:val="36"/>
          <w:sz w:val="28"/>
          <w:szCs w:val="28"/>
          <w:lang w:val="uk-UA"/>
        </w:rPr>
        <w:t>, с. 5</w:t>
      </w:r>
      <w:r w:rsidRPr="00C800F9">
        <w:rPr>
          <w:rFonts w:ascii="Times New Roman" w:eastAsia="Times New Roman" w:hAnsi="Times New Roman" w:cs="Times New Roman"/>
          <w:bCs/>
          <w:sz w:val="28"/>
          <w:szCs w:val="28"/>
          <w:bdr w:val="none" w:sz="0" w:space="0" w:color="auto" w:frame="1"/>
        </w:rPr>
        <w:t>]</w:t>
      </w:r>
      <w:r w:rsidRPr="00C800F9">
        <w:rPr>
          <w:rFonts w:ascii="Times New Roman" w:eastAsia="Times New Roman" w:hAnsi="Times New Roman" w:cs="Times New Roman"/>
          <w:bCs/>
          <w:sz w:val="28"/>
          <w:szCs w:val="28"/>
          <w:bdr w:val="none" w:sz="0" w:space="0" w:color="auto" w:frame="1"/>
          <w:lang w:val="uk-UA"/>
        </w:rPr>
        <w:t>.</w:t>
      </w:r>
    </w:p>
    <w:p w:rsidR="00B84423" w:rsidRPr="00C800F9" w:rsidRDefault="00B84423" w:rsidP="0019669D">
      <w:pPr>
        <w:spacing w:after="0" w:line="24" w:lineRule="atLeast"/>
        <w:ind w:firstLine="680"/>
        <w:jc w:val="both"/>
        <w:outlineLvl w:val="2"/>
        <w:rPr>
          <w:rFonts w:ascii="Times New Roman" w:eastAsia="Times New Roman" w:hAnsi="Times New Roman" w:cs="Times New Roman"/>
          <w:bCs/>
          <w:sz w:val="28"/>
          <w:szCs w:val="28"/>
          <w:bdr w:val="none" w:sz="0" w:space="0" w:color="auto" w:frame="1"/>
          <w:lang w:val="uk-UA"/>
        </w:rPr>
      </w:pPr>
      <w:r w:rsidRPr="00C800F9">
        <w:rPr>
          <w:rFonts w:ascii="Times New Roman" w:eastAsia="Times New Roman" w:hAnsi="Times New Roman" w:cs="Times New Roman"/>
          <w:bCs/>
          <w:sz w:val="28"/>
          <w:szCs w:val="28"/>
          <w:bdr w:val="none" w:sz="0" w:space="0" w:color="auto" w:frame="1"/>
          <w:lang w:val="uk-UA"/>
        </w:rPr>
        <w:t xml:space="preserve">Промислова модернізація Росії здійснювалася царським урядом заради досягнення головної мети – підтримання державного статусу країни за умови </w:t>
      </w:r>
      <w:r w:rsidRPr="00C800F9">
        <w:rPr>
          <w:rFonts w:ascii="Times New Roman" w:eastAsia="Times New Roman" w:hAnsi="Times New Roman" w:cs="Times New Roman"/>
          <w:bCs/>
          <w:sz w:val="28"/>
          <w:szCs w:val="28"/>
          <w:bdr w:val="none" w:sz="0" w:space="0" w:color="auto" w:frame="1"/>
          <w:lang w:val="uk-UA"/>
        </w:rPr>
        <w:lastRenderedPageBreak/>
        <w:t>збереження політичного режиму (самодержавства) і його класової опори – помісного дворянства. Ідея полягала в тому, щоб уповільнити і пом</w:t>
      </w:r>
      <w:r w:rsidRPr="00C800F9">
        <w:rPr>
          <w:rFonts w:ascii="Times New Roman" w:eastAsia="Times New Roman" w:hAnsi="Times New Roman" w:cs="Times New Roman"/>
          <w:bCs/>
          <w:sz w:val="28"/>
          <w:szCs w:val="28"/>
          <w:bdr w:val="none" w:sz="0" w:space="0" w:color="auto" w:frame="1"/>
        </w:rPr>
        <w:t>’</w:t>
      </w:r>
      <w:r w:rsidRPr="00C800F9">
        <w:rPr>
          <w:rFonts w:ascii="Times New Roman" w:eastAsia="Times New Roman" w:hAnsi="Times New Roman" w:cs="Times New Roman"/>
          <w:bCs/>
          <w:sz w:val="28"/>
          <w:szCs w:val="28"/>
          <w:bdr w:val="none" w:sz="0" w:space="0" w:color="auto" w:frame="1"/>
          <w:lang w:val="uk-UA"/>
        </w:rPr>
        <w:t>якшити капіталістичне переродження села і дати дворянству можливість пристосуватися до нових умов. Вирішуючи завдання промислового розвитку країни, царський уряд прагнув не тільки прискорити його, а й направити (у бажаному напрямку) в умовах збереження і в економічній, і в політичній сферах життя країни безлічі пережитків кріпосництва, що затримували органічний розвиток економіки на капіталістичній основі. У своїх крайніх проявах ця політика зазвичай кваліфікувалася як штучне насадження великої промисловості. Але пряме насадження промисловості виглядало швидше як екстраординарний напрямок торгово-промислової політики царського уряду. Що ж стосується здійснюваною останнім підтримки промислового розвитку, то вона була необхідна в Росії як засіб хоча б частково нейтралізувати негативний вплив на цей розвиток безлічі несприятливих факторів і в першу чергу кріпосницьких пережитків в економічній і політичній сферах життя [</w:t>
      </w:r>
      <w:r w:rsidR="004513F3">
        <w:rPr>
          <w:rFonts w:ascii="Times New Roman" w:eastAsia="Times New Roman" w:hAnsi="Times New Roman" w:cs="Times New Roman"/>
          <w:bCs/>
          <w:sz w:val="28"/>
          <w:szCs w:val="28"/>
          <w:bdr w:val="none" w:sz="0" w:space="0" w:color="auto" w:frame="1"/>
          <w:lang w:val="uk-UA"/>
        </w:rPr>
        <w:t>600</w:t>
      </w:r>
      <w:r w:rsidRPr="00C800F9">
        <w:rPr>
          <w:rFonts w:ascii="Times New Roman" w:eastAsia="Times New Roman" w:hAnsi="Times New Roman" w:cs="Times New Roman"/>
          <w:bCs/>
          <w:sz w:val="28"/>
          <w:szCs w:val="28"/>
          <w:bdr w:val="none" w:sz="0" w:space="0" w:color="auto" w:frame="1"/>
          <w:lang w:val="uk-UA"/>
        </w:rPr>
        <w:t xml:space="preserve">, </w:t>
      </w:r>
      <w:r w:rsidR="006C39AA">
        <w:rPr>
          <w:rFonts w:ascii="Times New Roman" w:eastAsia="Times New Roman" w:hAnsi="Times New Roman" w:cs="Times New Roman"/>
          <w:bCs/>
          <w:sz w:val="28"/>
          <w:szCs w:val="28"/>
          <w:bdr w:val="none" w:sz="0" w:space="0" w:color="auto" w:frame="1"/>
          <w:lang w:val="uk-UA"/>
        </w:rPr>
        <w:t xml:space="preserve">         </w:t>
      </w:r>
      <w:r w:rsidRPr="00C800F9">
        <w:rPr>
          <w:rFonts w:ascii="Times New Roman" w:eastAsia="Times New Roman" w:hAnsi="Times New Roman" w:cs="Times New Roman"/>
          <w:bCs/>
          <w:sz w:val="28"/>
          <w:szCs w:val="28"/>
          <w:bdr w:val="none" w:sz="0" w:space="0" w:color="auto" w:frame="1"/>
          <w:lang w:val="uk-UA"/>
        </w:rPr>
        <w:t>с. 21–25].</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Поряд з об’єктивними факторами, що функціонували за допомогою економічних законів ринкового суспільства, і які дали поштовх фабрично-заводській промисловості, існував і суб’єктивний фактор – протекційна політика російського уряду. Причому суб’єктивний чинник у Російській імперії був досить вагомим. У свою чергу підприємницькі кола, що перебували під опікою уряду, набираючи дедалі більшої економічної сили, активно тиснули на держапарат, змушували його поглиблювати ринкові перетворення. </w:t>
      </w:r>
      <w:r w:rsidRPr="00C800F9">
        <w:rPr>
          <w:rFonts w:ascii="Times New Roman" w:hAnsi="Times New Roman" w:cs="Times New Roman"/>
          <w:sz w:val="28"/>
          <w:szCs w:val="28"/>
        </w:rPr>
        <w:t xml:space="preserve">Таким чином, політика насадження і патронату у пореформену добу всеохоплююче сприяла швидкому розвитку легкої промисловості </w:t>
      </w:r>
      <w:r w:rsidRPr="00C800F9">
        <w:rPr>
          <w:rFonts w:ascii="Times New Roman" w:hAnsi="Times New Roman" w:cs="Times New Roman"/>
          <w:sz w:val="28"/>
          <w:szCs w:val="28"/>
          <w:lang w:val="uk-UA"/>
        </w:rPr>
        <w:t>[</w:t>
      </w:r>
      <w:r w:rsidR="004513F3">
        <w:rPr>
          <w:rFonts w:ascii="Times New Roman" w:hAnsi="Times New Roman" w:cs="Times New Roman"/>
          <w:sz w:val="28"/>
          <w:szCs w:val="28"/>
          <w:lang w:val="uk-UA"/>
        </w:rPr>
        <w:t xml:space="preserve">373, </w:t>
      </w:r>
      <w:r w:rsidRPr="00C800F9">
        <w:rPr>
          <w:rFonts w:ascii="Times New Roman" w:hAnsi="Times New Roman" w:cs="Times New Roman"/>
          <w:sz w:val="28"/>
          <w:szCs w:val="28"/>
          <w:lang w:val="uk-UA"/>
        </w:rPr>
        <w:t>с. 53]</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bdr w:val="none" w:sz="0" w:space="0" w:color="auto" w:frame="1"/>
          <w:lang w:val="uk-UA"/>
        </w:rPr>
        <w:t>Реформи 60–70-х рр. ХІХ ст., попри свою обмеженість, створили умови для економічного розвитку, уможливили, хоч і запізнілу, індустріалізацію. Її темпи в пореформений період були дуже високими. Особливо це відчувалося у Наддніпрянській Україні, де за кілька років сформувалися цілком нові галузі промисловості. Промисловий розвиток супроводжувався змінами і в інших сферах життя: всі головні міста сполучили між собою новоутворені залізниці, розгорталися процеси урбанізації, складалися нові суспільні верстви підприємців і промислових робітників тощо.</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rPr>
      </w:pPr>
      <w:r w:rsidRPr="00C800F9">
        <w:rPr>
          <w:rFonts w:ascii="Times New Roman" w:eastAsia="Times New Roman" w:hAnsi="Times New Roman" w:cs="Times New Roman"/>
          <w:sz w:val="28"/>
          <w:szCs w:val="28"/>
          <w:bdr w:val="none" w:sz="0" w:space="0" w:color="auto" w:frame="1"/>
        </w:rPr>
        <w:t xml:space="preserve">Проте політика імперського уряду не була розрахована на те, щоб Наддніпрянщина скористалася зі свого економічного розвитку. Дотримуючись традиційної політики використання економічного потенціалу українських земель задля задоволення загальноімперських потреб, російський уряд використовував для цього </w:t>
      </w:r>
      <w:r w:rsidRPr="00C800F9">
        <w:rPr>
          <w:rFonts w:ascii="Times New Roman" w:eastAsia="Times New Roman" w:hAnsi="Times New Roman" w:cs="Times New Roman"/>
          <w:sz w:val="28"/>
          <w:szCs w:val="28"/>
          <w:bdr w:val="none" w:sz="0" w:space="0" w:color="auto" w:frame="1"/>
          <w:lang w:val="uk-UA"/>
        </w:rPr>
        <w:t>в</w:t>
      </w:r>
      <w:r w:rsidRPr="00C800F9">
        <w:rPr>
          <w:rFonts w:ascii="Times New Roman" w:eastAsia="Times New Roman" w:hAnsi="Times New Roman" w:cs="Times New Roman"/>
          <w:sz w:val="28"/>
          <w:szCs w:val="28"/>
          <w:bdr w:val="none" w:sz="0" w:space="0" w:color="auto" w:frame="1"/>
        </w:rPr>
        <w:t xml:space="preserve"> пореформену добу нові форми.</w:t>
      </w:r>
      <w:r w:rsidRPr="00C800F9">
        <w:rPr>
          <w:rFonts w:ascii="Times New Roman" w:eastAsia="Times New Roman" w:hAnsi="Times New Roman" w:cs="Times New Roman"/>
          <w:sz w:val="28"/>
          <w:szCs w:val="28"/>
        </w:rPr>
        <w:t xml:space="preserve"> </w:t>
      </w:r>
      <w:r w:rsidRPr="00C800F9">
        <w:rPr>
          <w:rFonts w:ascii="Times New Roman" w:eastAsia="Times New Roman" w:hAnsi="Times New Roman" w:cs="Times New Roman"/>
          <w:sz w:val="28"/>
          <w:szCs w:val="28"/>
          <w:bdr w:val="none" w:sz="0" w:space="0" w:color="auto" w:frame="1"/>
        </w:rPr>
        <w:t xml:space="preserve">Одним із них стали залізниці. Вони розглядалися як найзручніший засіб переміщення, в разі потреби, військових контингентів до будь-якого регіону імперії. Після завершення будівництва залізниць ними з Наддніпрянщини до центру імперії доправляли продукти й сировину, а звідти надходили готові вироби з російських підприємств. Внаслідок цього Наддніпрянщина втягувалася до </w:t>
      </w:r>
      <w:r w:rsidRPr="00C800F9">
        <w:rPr>
          <w:rFonts w:ascii="Times New Roman" w:eastAsia="Times New Roman" w:hAnsi="Times New Roman" w:cs="Times New Roman"/>
          <w:sz w:val="28"/>
          <w:szCs w:val="28"/>
          <w:bdr w:val="none" w:sz="0" w:space="0" w:color="auto" w:frame="1"/>
        </w:rPr>
        <w:lastRenderedPageBreak/>
        <w:t>загальноросійського ринку, відповідно до тієї ролі, яку їй визначила імперія.</w:t>
      </w:r>
      <w:r w:rsidRPr="00C800F9">
        <w:rPr>
          <w:rFonts w:ascii="Times New Roman" w:eastAsia="Times New Roman" w:hAnsi="Times New Roman" w:cs="Times New Roman"/>
          <w:sz w:val="28"/>
          <w:szCs w:val="28"/>
        </w:rPr>
        <w:t xml:space="preserve"> </w:t>
      </w:r>
      <w:r w:rsidRPr="00C800F9">
        <w:rPr>
          <w:rFonts w:ascii="Times New Roman" w:eastAsia="Times New Roman" w:hAnsi="Times New Roman" w:cs="Times New Roman"/>
          <w:sz w:val="28"/>
          <w:szCs w:val="28"/>
          <w:bdr w:val="none" w:sz="0" w:space="0" w:color="auto" w:frame="1"/>
        </w:rPr>
        <w:t>Наприкінці ХІХ</w:t>
      </w:r>
      <w:r w:rsidRPr="00C800F9">
        <w:rPr>
          <w:rFonts w:ascii="Times New Roman" w:eastAsia="Times New Roman" w:hAnsi="Times New Roman" w:cs="Times New Roman"/>
          <w:sz w:val="28"/>
          <w:szCs w:val="28"/>
          <w:bdr w:val="none" w:sz="0" w:space="0" w:color="auto" w:frame="1"/>
          <w:lang w:val="uk-UA"/>
        </w:rPr>
        <w:t xml:space="preserve"> </w:t>
      </w:r>
      <w:r w:rsidRPr="00C800F9">
        <w:rPr>
          <w:rFonts w:ascii="Times New Roman" w:eastAsia="Times New Roman" w:hAnsi="Times New Roman" w:cs="Times New Roman"/>
          <w:sz w:val="28"/>
          <w:szCs w:val="28"/>
          <w:bdr w:val="none" w:sz="0" w:space="0" w:color="auto" w:frame="1"/>
        </w:rPr>
        <w:t>ст. Наддніпрянська Україна давала 26% загальноімперського прибутку, одначе на власні потреби використовувала не більше половини від цієї суми. Решта покривала потреби інших регіонів імперії [</w:t>
      </w:r>
      <w:r w:rsidR="004513F3">
        <w:rPr>
          <w:rFonts w:ascii="Times New Roman" w:eastAsia="Times New Roman" w:hAnsi="Times New Roman" w:cs="Times New Roman"/>
          <w:sz w:val="28"/>
          <w:szCs w:val="28"/>
          <w:bdr w:val="none" w:sz="0" w:space="0" w:color="auto" w:frame="1"/>
          <w:lang w:val="uk-UA"/>
        </w:rPr>
        <w:t>616</w:t>
      </w:r>
      <w:r w:rsidRPr="00C800F9">
        <w:rPr>
          <w:rFonts w:ascii="Times New Roman" w:eastAsia="Times New Roman" w:hAnsi="Times New Roman" w:cs="Times New Roman"/>
          <w:bCs/>
          <w:sz w:val="28"/>
          <w:szCs w:val="28"/>
          <w:bdr w:val="none" w:sz="0" w:space="0" w:color="auto" w:frame="1"/>
        </w:rPr>
        <w:t>].</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rPr>
      </w:pPr>
      <w:r w:rsidRPr="00C800F9">
        <w:rPr>
          <w:rFonts w:ascii="Times New Roman" w:eastAsia="Times New Roman" w:hAnsi="Times New Roman" w:cs="Times New Roman"/>
          <w:sz w:val="28"/>
          <w:szCs w:val="28"/>
          <w:bdr w:val="none" w:sz="0" w:space="0" w:color="auto" w:frame="1"/>
        </w:rPr>
        <w:t xml:space="preserve">Засобом перекачування капіталів з українських губерній до центру стала також політика ціноутворення. Ціни на сировину, що відправлялася з Наддніпрянщини, були набагато нижчими, ніж вартість російських товарів, </w:t>
      </w:r>
      <w:r w:rsidRPr="00C800F9">
        <w:rPr>
          <w:rFonts w:ascii="Times New Roman" w:eastAsia="Times New Roman" w:hAnsi="Times New Roman" w:cs="Times New Roman"/>
          <w:sz w:val="28"/>
          <w:szCs w:val="28"/>
          <w:bdr w:val="none" w:sz="0" w:space="0" w:color="auto" w:frame="1"/>
          <w:lang w:val="uk-UA"/>
        </w:rPr>
        <w:t>що</w:t>
      </w:r>
      <w:r w:rsidRPr="00C800F9">
        <w:rPr>
          <w:rFonts w:ascii="Times New Roman" w:eastAsia="Times New Roman" w:hAnsi="Times New Roman" w:cs="Times New Roman"/>
          <w:sz w:val="28"/>
          <w:szCs w:val="28"/>
          <w:bdr w:val="none" w:sz="0" w:space="0" w:color="auto" w:frame="1"/>
        </w:rPr>
        <w:t xml:space="preserve"> надходили з імперського центру. Внаслідок цього українські капітали фінансували розвиток інших регіонів. Використання економічного потенціалу Наддніпрянщини проявлялося також у тому, що пріоритет надавався тим галузям української економіки, які мали задовольняти імперські потреби (вугледобувна, металургійна, залізорудна), тоді як ті, що могли скласти конкуренцію російським підприємцям (легка промисловість), підтримки не одержували. Внаслідок цього швидкими темпами розвивалися сировинні галузі, а інші помітно відставали. Напередодні </w:t>
      </w:r>
      <w:r w:rsidRPr="00C800F9">
        <w:rPr>
          <w:rFonts w:ascii="Times New Roman" w:eastAsia="Times New Roman" w:hAnsi="Times New Roman" w:cs="Times New Roman"/>
          <w:sz w:val="28"/>
          <w:szCs w:val="28"/>
          <w:bdr w:val="none" w:sz="0" w:space="0" w:color="auto" w:frame="1"/>
          <w:lang w:val="uk-UA"/>
        </w:rPr>
        <w:t>П</w:t>
      </w:r>
      <w:r w:rsidRPr="00C800F9">
        <w:rPr>
          <w:rFonts w:ascii="Times New Roman" w:eastAsia="Times New Roman" w:hAnsi="Times New Roman" w:cs="Times New Roman"/>
          <w:sz w:val="28"/>
          <w:szCs w:val="28"/>
          <w:bdr w:val="none" w:sz="0" w:space="0" w:color="auto" w:frame="1"/>
        </w:rPr>
        <w:t>ершої світової війни Наддніпрянщина давала 72% усього видобутку сировини в імперії та лише 15% виробництва готової продукції. Це стало свідченням того, що українська економіка набула однобічного, залежного від центру характеру розвитку [</w:t>
      </w:r>
      <w:r w:rsidR="004513F3">
        <w:rPr>
          <w:rFonts w:ascii="Times New Roman" w:eastAsia="Times New Roman" w:hAnsi="Times New Roman" w:cs="Times New Roman"/>
          <w:sz w:val="28"/>
          <w:szCs w:val="28"/>
          <w:bdr w:val="none" w:sz="0" w:space="0" w:color="auto" w:frame="1"/>
          <w:lang w:val="uk-UA"/>
        </w:rPr>
        <w:t>616</w:t>
      </w:r>
      <w:r w:rsidRPr="00C800F9">
        <w:rPr>
          <w:rFonts w:ascii="Times New Roman" w:eastAsia="Times New Roman" w:hAnsi="Times New Roman" w:cs="Times New Roman"/>
          <w:bCs/>
          <w:sz w:val="28"/>
          <w:szCs w:val="28"/>
          <w:bdr w:val="none" w:sz="0" w:space="0" w:color="auto" w:frame="1"/>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Питання економічної політики трактується як вся сукупність різних заходів державної влади, що істотно прямо чи опосередковано впливають ціленаправлено або випадково на промисловий розвиток, а також загалом як урядова політика щодо промисловості. Тому, при такому підході, слід враховувати не лише заходи уряду, що мали стосунок власне до промисловості (наприклад промислове законодавство), але й до інших галузей економіки, що опосередковано впливали на хід промислового розвитку (грошовий обіг, транспортне будівництво та ін.). Таке розуміння тематики дослідження дозволяє не лише більш широко вивчати промислову політику, але й тісніше прив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язати її до інших загальноекономічних проблем. Для кожного періоду набір цих складових промислової політики буде, звичайно, відрізнятися [</w:t>
      </w:r>
      <w:r w:rsidR="004513F3">
        <w:rPr>
          <w:rFonts w:ascii="Times New Roman" w:hAnsi="Times New Roman" w:cs="Times New Roman"/>
          <w:sz w:val="28"/>
          <w:szCs w:val="28"/>
          <w:lang w:val="uk-UA"/>
        </w:rPr>
        <w:t>600</w:t>
      </w:r>
      <w:r w:rsidRPr="00C800F9">
        <w:rPr>
          <w:rFonts w:ascii="Times New Roman" w:hAnsi="Times New Roman" w:cs="Times New Roman"/>
          <w:sz w:val="28"/>
          <w:szCs w:val="28"/>
          <w:lang w:val="uk-UA"/>
        </w:rPr>
        <w:t xml:space="preserve">, </w:t>
      </w:r>
      <w:r w:rsidR="006C39AA">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11].</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Період другої половини ХІХ – початку ХХ ст. в історії державних установ та проведення економічної політики, пов’язаний з особливими шляхами формування й поширення централізованого імперського управління на території Російської імперії. Раціоналізація управлінських структур сприяла неухильному й поступовому одержавленню найважливіших напрямів соціально-економічного життя.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Перехід до капіталістичного способу виробництва та початок розвитку ринкових відносин в Російській імперії, в тому числі й Україні, пов’язані з реформою 1861 р. Такий перехід відбувався за досить специфічних умов. Адже запровадження капіталістичних відносин в Росії на відміну від більшості країн Заходу, відбувся не в результаті революції, а вході реформ «згори». Внаслідок цього підприємці в Російській імперії на початку другої половини ХІХ ст. не були пануючим класом. Формування самого класу промислової й торгової </w:t>
      </w:r>
      <w:r w:rsidRPr="00C800F9">
        <w:rPr>
          <w:rFonts w:ascii="Times New Roman" w:hAnsi="Times New Roman" w:cs="Times New Roman"/>
          <w:sz w:val="28"/>
          <w:szCs w:val="28"/>
          <w:lang w:val="uk-UA"/>
        </w:rPr>
        <w:lastRenderedPageBreak/>
        <w:t>буржуазії відбувалося вже з розвитком капіталізму. Накопичення капіталу в руках підприємців відбувалося за рахунок прибутків від діяльності вже капіталістичних підприємств [</w:t>
      </w:r>
      <w:r w:rsidR="004513F3">
        <w:rPr>
          <w:rFonts w:ascii="Times New Roman" w:hAnsi="Times New Roman" w:cs="Times New Roman"/>
          <w:sz w:val="28"/>
          <w:szCs w:val="28"/>
          <w:lang w:val="uk-UA"/>
        </w:rPr>
        <w:t>332</w:t>
      </w:r>
      <w:r w:rsidRPr="00C800F9">
        <w:rPr>
          <w:rFonts w:ascii="Times New Roman" w:hAnsi="Times New Roman" w:cs="Times New Roman"/>
          <w:sz w:val="28"/>
          <w:szCs w:val="28"/>
          <w:lang w:val="uk-UA"/>
        </w:rPr>
        <w:t>, с. 54].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Розвиток капіталізму в Російській імперії розпочався пізніше, ніж в більшості країн Заходу. Це зумовлювало необхідність захисту вітчизняних виробників від конкуренції з боку більш дешевих та кращої якості іноземних товарів. Разом з тим Росія відчувала гостру потребу в імпорті окремих видів машин, обладнання, технологій, сировини й матеріалів. Також більшість поміщиків, які залишилися досить сильним класом і після реформи 1861 р., не були зацікавлені у проведенні буржуазних реформ. Але в той же час саме вони мали стати основою формування буржуазії в текстильній та інших галузях легкої промисловості [</w:t>
      </w:r>
      <w:r w:rsidR="004513F3">
        <w:rPr>
          <w:rFonts w:ascii="Times New Roman" w:hAnsi="Times New Roman" w:cs="Times New Roman"/>
          <w:sz w:val="28"/>
          <w:szCs w:val="28"/>
          <w:lang w:val="uk-UA"/>
        </w:rPr>
        <w:t>332</w:t>
      </w:r>
      <w:r w:rsidRPr="00C800F9">
        <w:rPr>
          <w:rFonts w:ascii="Times New Roman" w:hAnsi="Times New Roman" w:cs="Times New Roman"/>
          <w:sz w:val="28"/>
          <w:szCs w:val="28"/>
          <w:lang w:val="uk-UA"/>
        </w:rPr>
        <w:t>, с. 55].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Така ситуація зумовила те, що запізнілий процес переходу до капіталістичного способу виробництва та розвиток ринкових економічних відносин в Російській імперії істотно відрізнялися від аналогічних процесів на Заході. І це явище знайшло свій прояв насамперед у широкому втручанні держави практично в усі сфери економічного життя країни.</w:t>
      </w:r>
    </w:p>
    <w:p w:rsidR="00B84423" w:rsidRPr="00C800F9" w:rsidRDefault="00B84423" w:rsidP="0019669D">
      <w:pPr>
        <w:pStyle w:val="ad"/>
        <w:spacing w:before="0" w:beforeAutospacing="0" w:after="0" w:afterAutospacing="0" w:line="24" w:lineRule="atLeast"/>
        <w:ind w:firstLine="680"/>
        <w:jc w:val="both"/>
        <w:rPr>
          <w:sz w:val="28"/>
          <w:szCs w:val="28"/>
        </w:rPr>
      </w:pPr>
      <w:r w:rsidRPr="00C800F9">
        <w:rPr>
          <w:sz w:val="28"/>
          <w:szCs w:val="28"/>
          <w:lang w:val="uk-UA"/>
        </w:rPr>
        <w:t xml:space="preserve">Гаслом урядової політики досліджуваного періоду стало підняття продуктивних сил Російської імперії, будівництво власної індустрії. Уряд усіма силами здійснював заходи для підвищення промислової ініціативи. Капітал і його організація не сприймалися більше як ворожі елементи. </w:t>
      </w:r>
      <w:r w:rsidRPr="00C800F9">
        <w:rPr>
          <w:sz w:val="28"/>
          <w:szCs w:val="28"/>
        </w:rPr>
        <w:t>Не дивно, що в останні десять років Х</w:t>
      </w:r>
      <w:r w:rsidRPr="00C800F9">
        <w:rPr>
          <w:sz w:val="28"/>
          <w:szCs w:val="28"/>
          <w:lang w:val="uk-UA"/>
        </w:rPr>
        <w:t>І</w:t>
      </w:r>
      <w:r w:rsidRPr="00C800F9">
        <w:rPr>
          <w:sz w:val="28"/>
          <w:szCs w:val="28"/>
        </w:rPr>
        <w:t>Х-го ст</w:t>
      </w:r>
      <w:r w:rsidRPr="00C800F9">
        <w:rPr>
          <w:sz w:val="28"/>
          <w:szCs w:val="28"/>
          <w:lang w:val="uk-UA"/>
        </w:rPr>
        <w:t xml:space="preserve">. </w:t>
      </w:r>
      <w:r w:rsidRPr="00C800F9">
        <w:rPr>
          <w:sz w:val="28"/>
          <w:szCs w:val="28"/>
        </w:rPr>
        <w:t xml:space="preserve">і перші півтора десятиліття XX </w:t>
      </w:r>
      <w:r w:rsidRPr="00C800F9">
        <w:rPr>
          <w:sz w:val="28"/>
          <w:szCs w:val="28"/>
          <w:lang w:val="uk-UA"/>
        </w:rPr>
        <w:t>ст</w:t>
      </w:r>
      <w:r w:rsidRPr="00C800F9">
        <w:rPr>
          <w:sz w:val="28"/>
          <w:szCs w:val="28"/>
        </w:rPr>
        <w:t>. темпи промислового виробництва в Росії були набагато вищ</w:t>
      </w:r>
      <w:r w:rsidRPr="00C800F9">
        <w:rPr>
          <w:sz w:val="28"/>
          <w:szCs w:val="28"/>
          <w:lang w:val="uk-UA"/>
        </w:rPr>
        <w:t>ими</w:t>
      </w:r>
      <w:r w:rsidRPr="00C800F9">
        <w:rPr>
          <w:sz w:val="28"/>
          <w:szCs w:val="28"/>
        </w:rPr>
        <w:t xml:space="preserve">, ніж в передових капіталістичних країнах Заходу. Так, в бавовняній галузі </w:t>
      </w:r>
      <w:r w:rsidRPr="00C800F9">
        <w:rPr>
          <w:sz w:val="28"/>
          <w:szCs w:val="28"/>
          <w:lang w:val="uk-UA"/>
        </w:rPr>
        <w:t>кількість</w:t>
      </w:r>
      <w:r w:rsidRPr="00C800F9">
        <w:rPr>
          <w:sz w:val="28"/>
          <w:szCs w:val="28"/>
        </w:rPr>
        <w:t xml:space="preserve"> веретен з 1906 по 1912 р</w:t>
      </w:r>
      <w:r w:rsidRPr="00C800F9">
        <w:rPr>
          <w:sz w:val="28"/>
          <w:szCs w:val="28"/>
          <w:lang w:val="uk-UA"/>
        </w:rPr>
        <w:t>.</w:t>
      </w:r>
      <w:r w:rsidRPr="00C800F9">
        <w:rPr>
          <w:sz w:val="28"/>
          <w:szCs w:val="28"/>
        </w:rPr>
        <w:t xml:space="preserve"> зросла з 6,5 млн. </w:t>
      </w:r>
      <w:r w:rsidRPr="00C800F9">
        <w:rPr>
          <w:sz w:val="28"/>
          <w:szCs w:val="28"/>
          <w:lang w:val="uk-UA"/>
        </w:rPr>
        <w:t>д</w:t>
      </w:r>
      <w:r w:rsidRPr="00C800F9">
        <w:rPr>
          <w:sz w:val="28"/>
          <w:szCs w:val="28"/>
        </w:rPr>
        <w:t xml:space="preserve">о 9,2 млн. </w:t>
      </w:r>
      <w:r w:rsidRPr="00C800F9">
        <w:rPr>
          <w:sz w:val="28"/>
          <w:szCs w:val="28"/>
          <w:lang w:val="uk-UA"/>
        </w:rPr>
        <w:t>о</w:t>
      </w:r>
      <w:r w:rsidRPr="00C800F9">
        <w:rPr>
          <w:sz w:val="28"/>
          <w:szCs w:val="28"/>
        </w:rPr>
        <w:t>диниць, а кількість вироблено</w:t>
      </w:r>
      <w:r w:rsidRPr="00C800F9">
        <w:rPr>
          <w:sz w:val="28"/>
          <w:szCs w:val="28"/>
          <w:lang w:val="uk-UA"/>
        </w:rPr>
        <w:t>го</w:t>
      </w:r>
      <w:r w:rsidRPr="00C800F9">
        <w:rPr>
          <w:sz w:val="28"/>
          <w:szCs w:val="28"/>
        </w:rPr>
        <w:t xml:space="preserve"> пря</w:t>
      </w:r>
      <w:r w:rsidRPr="00C800F9">
        <w:rPr>
          <w:sz w:val="28"/>
          <w:szCs w:val="28"/>
          <w:lang w:val="uk-UA"/>
        </w:rPr>
        <w:t>дива</w:t>
      </w:r>
      <w:r w:rsidRPr="00C800F9">
        <w:rPr>
          <w:sz w:val="28"/>
          <w:szCs w:val="28"/>
        </w:rPr>
        <w:t xml:space="preserve"> з 16 до 22 млн. </w:t>
      </w:r>
      <w:r w:rsidRPr="00C800F9">
        <w:rPr>
          <w:sz w:val="28"/>
          <w:szCs w:val="28"/>
          <w:lang w:val="uk-UA"/>
        </w:rPr>
        <w:t>п</w:t>
      </w:r>
      <w:r w:rsidRPr="00C800F9">
        <w:rPr>
          <w:sz w:val="28"/>
          <w:szCs w:val="28"/>
        </w:rPr>
        <w:t>уд</w:t>
      </w:r>
      <w:r w:rsidRPr="00C800F9">
        <w:rPr>
          <w:sz w:val="28"/>
          <w:szCs w:val="28"/>
          <w:lang w:val="uk-UA"/>
        </w:rPr>
        <w:t>ів</w:t>
      </w:r>
      <w:r w:rsidRPr="00C800F9">
        <w:rPr>
          <w:sz w:val="28"/>
          <w:szCs w:val="28"/>
        </w:rPr>
        <w:t xml:space="preserve">. За цей час кількість веретен в Англії збільшилася лише на 20%, а в США – на 10%. </w:t>
      </w:r>
      <w:r w:rsidRPr="00C800F9">
        <w:rPr>
          <w:sz w:val="28"/>
          <w:szCs w:val="28"/>
          <w:lang w:val="uk-UA"/>
        </w:rPr>
        <w:t>Кількість</w:t>
      </w:r>
      <w:r w:rsidRPr="00C800F9">
        <w:rPr>
          <w:sz w:val="28"/>
          <w:szCs w:val="28"/>
        </w:rPr>
        <w:t xml:space="preserve"> механічних ткацьких верстатів з 1900 по 1913 р</w:t>
      </w:r>
      <w:r w:rsidRPr="00C800F9">
        <w:rPr>
          <w:sz w:val="28"/>
          <w:szCs w:val="28"/>
          <w:lang w:val="uk-UA"/>
        </w:rPr>
        <w:t>р.</w:t>
      </w:r>
      <w:r w:rsidRPr="00C800F9">
        <w:rPr>
          <w:sz w:val="28"/>
          <w:szCs w:val="28"/>
        </w:rPr>
        <w:t xml:space="preserve"> в бавовнян</w:t>
      </w:r>
      <w:r w:rsidRPr="00C800F9">
        <w:rPr>
          <w:sz w:val="28"/>
          <w:szCs w:val="28"/>
          <w:lang w:val="uk-UA"/>
        </w:rPr>
        <w:t>ій</w:t>
      </w:r>
      <w:r w:rsidRPr="00C800F9">
        <w:rPr>
          <w:sz w:val="28"/>
          <w:szCs w:val="28"/>
        </w:rPr>
        <w:t xml:space="preserve"> промисловості Росії зросла на 65%, а щорічне виробництво тканин – на 67,2</w:t>
      </w:r>
      <w:r w:rsidRPr="00C800F9">
        <w:rPr>
          <w:sz w:val="28"/>
          <w:szCs w:val="28"/>
          <w:lang w:val="uk-UA"/>
        </w:rPr>
        <w:t>%</w:t>
      </w:r>
      <w:r w:rsidRPr="00C800F9">
        <w:rPr>
          <w:sz w:val="28"/>
          <w:szCs w:val="28"/>
        </w:rPr>
        <w:t xml:space="preserve">. За тринадцять </w:t>
      </w:r>
      <w:r w:rsidRPr="00C800F9">
        <w:rPr>
          <w:sz w:val="28"/>
          <w:szCs w:val="28"/>
          <w:lang w:val="uk-UA"/>
        </w:rPr>
        <w:t xml:space="preserve">років, що </w:t>
      </w:r>
      <w:r w:rsidRPr="00C800F9">
        <w:rPr>
          <w:sz w:val="28"/>
          <w:szCs w:val="28"/>
        </w:rPr>
        <w:t xml:space="preserve">передували </w:t>
      </w:r>
      <w:r w:rsidRPr="00C800F9">
        <w:rPr>
          <w:sz w:val="28"/>
          <w:szCs w:val="28"/>
          <w:lang w:val="uk-UA"/>
        </w:rPr>
        <w:t>П</w:t>
      </w:r>
      <w:r w:rsidRPr="00C800F9">
        <w:rPr>
          <w:sz w:val="28"/>
          <w:szCs w:val="28"/>
        </w:rPr>
        <w:t xml:space="preserve">ершій світовій війні чисельність робітників на текстильних фабриках країни збільшилася на 48%, енергоозброєність </w:t>
      </w:r>
      <w:r w:rsidRPr="00C800F9">
        <w:rPr>
          <w:sz w:val="28"/>
          <w:szCs w:val="28"/>
          <w:lang w:val="uk-UA"/>
        </w:rPr>
        <w:t>та</w:t>
      </w:r>
      <w:r w:rsidRPr="00C800F9">
        <w:rPr>
          <w:sz w:val="28"/>
          <w:szCs w:val="28"/>
        </w:rPr>
        <w:t xml:space="preserve"> інтенсивність праці, випуск продукції зросли більш ніж в три рази</w:t>
      </w:r>
      <w:r w:rsidRPr="00C800F9">
        <w:rPr>
          <w:sz w:val="28"/>
          <w:szCs w:val="28"/>
          <w:lang w:val="uk-UA"/>
        </w:rPr>
        <w:t xml:space="preserve"> </w:t>
      </w:r>
      <w:r w:rsidRPr="00C800F9">
        <w:rPr>
          <w:sz w:val="28"/>
          <w:szCs w:val="28"/>
        </w:rPr>
        <w:t>[</w:t>
      </w:r>
      <w:r w:rsidR="004513F3">
        <w:rPr>
          <w:sz w:val="28"/>
          <w:szCs w:val="28"/>
          <w:lang w:val="uk-UA"/>
        </w:rPr>
        <w:t>292</w:t>
      </w:r>
      <w:r w:rsidRPr="00C800F9">
        <w:rPr>
          <w:sz w:val="28"/>
          <w:szCs w:val="28"/>
          <w:lang w:val="uk-UA"/>
        </w:rPr>
        <w:t>, с. 18</w:t>
      </w:r>
      <w:r w:rsidRPr="00C800F9">
        <w:rPr>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Від 1861 до 1914 років в економіці Російської імперії, до складу якої входили українські губернії, відбулися кардинальні зміни: аграрна країна перетворилася на державу, що посіла п’яте місце в світі за обсягом промислового виробництва. Істотна роль у цьому перетворенні належала вітчизняній легкій промисловості.</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Скасування кріпосного права в 1861 р. поклало початок епосі ринкових перетворень в економіці. Хвиля економічного лібералізму, що охопила Російську імперію з середини 50-х рр. ХІХ ст., призвела до поширення на державному рівні ідей манчестерської школи політекономії. В її основі лежало уявлення про економічний розвиток як природний процес, який не потребує будь-якого державного втручання. Класичним виразником цих ідей був </w:t>
      </w:r>
      <w:r w:rsidRPr="00C800F9">
        <w:rPr>
          <w:rFonts w:ascii="Times New Roman" w:hAnsi="Times New Roman" w:cs="Times New Roman"/>
          <w:sz w:val="28"/>
          <w:szCs w:val="28"/>
          <w:lang w:val="uk-UA"/>
        </w:rPr>
        <w:lastRenderedPageBreak/>
        <w:t>майб</w:t>
      </w:r>
      <w:r w:rsidR="00F57E8A" w:rsidRPr="00C800F9">
        <w:rPr>
          <w:rFonts w:ascii="Times New Roman" w:hAnsi="Times New Roman" w:cs="Times New Roman"/>
          <w:sz w:val="28"/>
          <w:szCs w:val="28"/>
          <w:lang w:val="uk-UA"/>
        </w:rPr>
        <w:t>утній міністр фінансів Росії М.</w:t>
      </w:r>
      <w:r w:rsidRPr="00C800F9">
        <w:rPr>
          <w:rFonts w:ascii="Times New Roman" w:hAnsi="Times New Roman" w:cs="Times New Roman"/>
          <w:sz w:val="28"/>
          <w:szCs w:val="28"/>
          <w:lang w:val="uk-UA"/>
        </w:rPr>
        <w:t>Х. Рейтерн. У липні 1859 р. він одержав призначення на посаду члена Ради Міністерства фінансів і ввійшов у гурток ліберальних</w:t>
      </w:r>
      <w:r w:rsidR="00F57E8A" w:rsidRPr="00C800F9">
        <w:rPr>
          <w:rFonts w:ascii="Times New Roman" w:hAnsi="Times New Roman" w:cs="Times New Roman"/>
          <w:sz w:val="28"/>
          <w:szCs w:val="28"/>
          <w:lang w:val="uk-UA"/>
        </w:rPr>
        <w:t xml:space="preserve"> економістів (Н.А. Мілютін, Е.І. Ламанський, Н.</w:t>
      </w:r>
      <w:r w:rsidRPr="00C800F9">
        <w:rPr>
          <w:rFonts w:ascii="Times New Roman" w:hAnsi="Times New Roman" w:cs="Times New Roman"/>
          <w:sz w:val="28"/>
          <w:szCs w:val="28"/>
          <w:lang w:val="uk-UA"/>
        </w:rPr>
        <w:t>Х. Бунге), які згрупували</w:t>
      </w:r>
      <w:r w:rsidR="00F57E8A" w:rsidRPr="00C800F9">
        <w:rPr>
          <w:rFonts w:ascii="Times New Roman" w:hAnsi="Times New Roman" w:cs="Times New Roman"/>
          <w:sz w:val="28"/>
          <w:szCs w:val="28"/>
          <w:lang w:val="uk-UA"/>
        </w:rPr>
        <w:t>ся навколо міністра фінансів А.</w:t>
      </w:r>
      <w:r w:rsidRPr="00C800F9">
        <w:rPr>
          <w:rFonts w:ascii="Times New Roman" w:hAnsi="Times New Roman" w:cs="Times New Roman"/>
          <w:sz w:val="28"/>
          <w:szCs w:val="28"/>
          <w:lang w:val="uk-UA"/>
        </w:rPr>
        <w:t>М. Княжевича. З 1862 по 1878 р. М. Рейтерн займав посаду міністра фінансів і фактично здійснював розробку всієї економічної політики в державі (за винятком аграрної). Він сформував найважливіші програмні документи економічної політики, що виразили корінний поворот після реформи 1861 р. й лягли в основу офіційного курсу аж до революції 1905–1907 рр. [</w:t>
      </w:r>
      <w:r w:rsidR="004513F3">
        <w:rPr>
          <w:rFonts w:ascii="Times New Roman" w:hAnsi="Times New Roman" w:cs="Times New Roman"/>
          <w:sz w:val="28"/>
          <w:szCs w:val="28"/>
          <w:lang w:val="uk-UA"/>
        </w:rPr>
        <w:t>418</w:t>
      </w:r>
      <w:r w:rsidRPr="00C800F9">
        <w:rPr>
          <w:rFonts w:ascii="Times New Roman" w:hAnsi="Times New Roman" w:cs="Times New Roman"/>
          <w:sz w:val="28"/>
          <w:szCs w:val="28"/>
          <w:lang w:val="uk-UA"/>
        </w:rPr>
        <w:t>, с. 7–8.].</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Реформи 1860-х рр. розчистили ґрунт для утвердження ринкової економіки в Росії, а отже і в українських губерніях. Але після реформи зберігалися пережитки кріпосництва, тому розвиток ринку в Російській імперії і Україні пробивався через товщу не знищених кріпосницьких пережитків, що затримували розвиток продуктивних сил, поглиблювали всі суперечності в економіці. У пореформені десятиріччя здійснювалися такі економічні перетворення, що в деяких країнах Європи займали цілі століття. </w:t>
      </w:r>
      <w:r w:rsidRPr="00C800F9">
        <w:rPr>
          <w:rFonts w:ascii="Times New Roman" w:hAnsi="Times New Roman" w:cs="Times New Roman"/>
          <w:sz w:val="28"/>
          <w:szCs w:val="28"/>
        </w:rPr>
        <w:t xml:space="preserve">Це було цілком закономірно, тому що в Російській імперії використовувалися результати технічного прогресу, готові організаційні форми виробництва, іноземний капітал. Під дією загальних економічних законів ринку цей розвиток проходив нерівномірно – роки піднесення змінювалися періодами спадів і криз. Вже у 1873–1876 рр. промислова криза охопила Російську імперію, в тому числі й українські губернії, а потім, після деякого промислового пожвавлення, криза повторилася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1880–1886 рр. Тут особливе місце займає період промислового піднесення 90-х рр. XIX ст., що призвів до зміни матеріально-технічних умов виробництва </w:t>
      </w:r>
      <w:r w:rsidRPr="00C800F9">
        <w:rPr>
          <w:rFonts w:ascii="Times New Roman" w:hAnsi="Times New Roman" w:cs="Times New Roman"/>
          <w:sz w:val="28"/>
          <w:szCs w:val="28"/>
          <w:lang w:val="uk-UA"/>
        </w:rPr>
        <w:t>та</w:t>
      </w:r>
      <w:r w:rsidRPr="00C800F9">
        <w:rPr>
          <w:rFonts w:ascii="Times New Roman" w:hAnsi="Times New Roman" w:cs="Times New Roman"/>
          <w:sz w:val="28"/>
          <w:szCs w:val="28"/>
        </w:rPr>
        <w:t xml:space="preserve"> значного зростання продуктивних сил </w:t>
      </w:r>
      <w:r w:rsidRPr="00C800F9">
        <w:rPr>
          <w:rFonts w:ascii="Times New Roman" w:hAnsi="Times New Roman" w:cs="Times New Roman"/>
          <w:sz w:val="28"/>
          <w:szCs w:val="28"/>
          <w:lang w:val="uk-UA"/>
        </w:rPr>
        <w:t>[</w:t>
      </w:r>
      <w:r w:rsidR="004513F3">
        <w:rPr>
          <w:rFonts w:ascii="Times New Roman" w:hAnsi="Times New Roman" w:cs="Times New Roman"/>
          <w:sz w:val="28"/>
          <w:szCs w:val="28"/>
          <w:lang w:val="uk-UA"/>
        </w:rPr>
        <w:t>373</w:t>
      </w:r>
      <w:r w:rsidRPr="00C800F9">
        <w:rPr>
          <w:rFonts w:ascii="Times New Roman" w:hAnsi="Times New Roman" w:cs="Times New Roman"/>
          <w:sz w:val="28"/>
          <w:szCs w:val="28"/>
          <w:lang w:val="uk-UA"/>
        </w:rPr>
        <w:t>, с. 53]</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Період від 1840-х по 1880-ті р XIX ст. був часом промислового перевороту. Згідно «Зводу законів Російської імперії», мануфактури, фабрики й заводи відрізнялися від ремесел тим, що мали у своєму розпорядженні великі виробничі заклади і парові машини; у ремісників ж не було їх, окрім ручних машин та інструментів [</w:t>
      </w:r>
      <w:r w:rsidR="007D01C7">
        <w:rPr>
          <w:rFonts w:ascii="Times New Roman" w:hAnsi="Times New Roman" w:cs="Times New Roman"/>
          <w:sz w:val="28"/>
          <w:szCs w:val="28"/>
          <w:lang w:val="uk-UA"/>
        </w:rPr>
        <w:t>278, с</w:t>
      </w:r>
      <w:r w:rsidRPr="007D01C7">
        <w:rPr>
          <w:rFonts w:ascii="Times New Roman" w:hAnsi="Times New Roman" w:cs="Times New Roman"/>
          <w:sz w:val="28"/>
          <w:szCs w:val="28"/>
          <w:lang w:val="uk-UA"/>
        </w:rPr>
        <w:t>. 3, 8</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В ході перевороту мануфактури, оснащуючись сучасними засобами промислового виробництва </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машинами – ставали фабриками, заводами, що, в свою чергу, призводило до зростання промислового виробництва в Росії. У другій половині XIX ст. текстильна промисловість в українських губерніях, як і у всій Росії, переживала підйом, пов’язаний з тим, що текстильні підприємства стали оснащуватися машинами раніше, ніж підприємства інших галузей через необхідність швидкої капіталізації текстильного виробництва внаслідок широкого попиту на продукцію. В цей період Росія за кількістю веретен поступалася тільки Великобританії, а за кількістю ткацьких верстатів посідала третє місце [</w:t>
      </w:r>
      <w:r w:rsidR="007D01C7">
        <w:rPr>
          <w:rFonts w:ascii="Times New Roman" w:hAnsi="Times New Roman" w:cs="Times New Roman"/>
          <w:sz w:val="28"/>
          <w:szCs w:val="28"/>
          <w:lang w:val="uk-UA"/>
        </w:rPr>
        <w:t>586</w:t>
      </w:r>
      <w:r w:rsidRPr="00C800F9">
        <w:rPr>
          <w:rFonts w:ascii="Times New Roman" w:hAnsi="Times New Roman" w:cs="Times New Roman"/>
          <w:sz w:val="28"/>
          <w:szCs w:val="28"/>
          <w:lang w:val="uk-UA"/>
        </w:rPr>
        <w:t xml:space="preserve">, с. 39]. Однак, слід зауважити, що технічний прогрес пореформеного часу мало позначився на структурі легкої промисловості Наддніпрянської України.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 xml:space="preserve">Для розуміння сутності економічної політики російського царизму важливе значення має характеристика деяких її сторін, що продовжували стримувати розвиток фінансів, промисловості й торгівлі. Хоча торгово-промислові кола та періодичні видання, що виражали їх інтереси, перед реформою та в пореформені роки достатньо категорично висловлювалися за свободу організації та діяльності підприємств, фінансів, промисловості й торгівлі, їх розвиток стримувався збереженням старої дозвільної системи і пов’язаною з нею бюрократичною тяганиною. Незадовільний стан законодавства щодо функціонування промислових підприємств та необхідність його реформи визнавалися і в урядових колах. Незважаючи на спроби розробки законопроектів, які б враховували інтереси підприємців, становище залишалося незмінним, що викликало незадоволення великого бізнесу </w:t>
      </w:r>
      <w:r w:rsidRPr="00C800F9">
        <w:rPr>
          <w:rFonts w:ascii="Times New Roman" w:hAnsi="Times New Roman" w:cs="Times New Roman"/>
          <w:sz w:val="28"/>
          <w:szCs w:val="28"/>
        </w:rPr>
        <w:t>[</w:t>
      </w:r>
      <w:r w:rsidR="007D01C7">
        <w:rPr>
          <w:rFonts w:ascii="Times New Roman" w:hAnsi="Times New Roman" w:cs="Times New Roman"/>
          <w:sz w:val="28"/>
          <w:szCs w:val="28"/>
          <w:lang w:val="uk-UA"/>
        </w:rPr>
        <w:t>594</w:t>
      </w:r>
      <w:r w:rsidRPr="00C800F9">
        <w:rPr>
          <w:rFonts w:ascii="Times New Roman" w:hAnsi="Times New Roman" w:cs="Times New Roman"/>
          <w:sz w:val="28"/>
          <w:szCs w:val="28"/>
          <w:lang w:val="uk-UA"/>
        </w:rPr>
        <w:t>, с. 14</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Аналіз напрямків економічної політики царського уряду в пореформений період свідчить, що сприяючи розвитку промисловості й торгівлі, як і в дореформений час, у першу чергу вона враховувала інтереси дворян-поміщиків. Її стрижнем залишалася тенденція до задоволення матеріальних домагань дворянства уже не як соціальної верстви, а як класу капіталістичного суспільства, закріплення його привілейованого політичного становища в нових соціально-економічних умовах, до яких дворяни не тільки намагалися пристосуватися самі, а й під їх впливом поступово видозмінювали ті чи інші сторони свого господарства. Царський уряд політикою «насадження» промисловості до певної міри задовольняв запити економічного розвитку країни, що обумовлювалося загальними об’єктивними тенденціями розвитку капіталізму як у сільському господарстві, так і в легкій промисловості, збереженням ефективних засобів втручання в економіку у першу чергу в інтересах дворян. Підтримуючи в цілому розвиток промисловості в пореформений час, самодержавний уряд намагався обмежити підприємницьку ініціативу фабрично-заводським законодавством, особливо це стосувалося акціонерної справи [</w:t>
      </w:r>
      <w:r w:rsidR="007D01C7">
        <w:rPr>
          <w:rFonts w:ascii="Times New Roman" w:hAnsi="Times New Roman" w:cs="Times New Roman"/>
          <w:sz w:val="28"/>
          <w:szCs w:val="28"/>
          <w:lang w:val="uk-UA"/>
        </w:rPr>
        <w:t>338</w:t>
      </w:r>
      <w:r w:rsidRPr="00C800F9">
        <w:rPr>
          <w:rFonts w:ascii="Times New Roman" w:hAnsi="Times New Roman" w:cs="Times New Roman"/>
          <w:sz w:val="28"/>
          <w:szCs w:val="28"/>
          <w:lang w:val="uk-UA"/>
        </w:rPr>
        <w:t>, с. 21].</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Для всеохоплюючого</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дослідження питання економічної політики Російської держави щодо легкої промисловості необхідно ретельно використовувати законодавчі документи імперії. Матеріали законодавства як історичне джерело – поняття складне, воно об</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єднує в одну групу документи різні за типом і за походженням. Матеріали, що проходять стадії формування – законодавча ініціатива, розробка законопроекту і його обговорення; затвердження і оприлюднення – можна розділити на дві групи: 1) юридично оформлені акти (тобто власне законодавчі акти) і 2) матеріали, пов’язані з їх розробкою та застосуванням. За походженням воно поділяються на урядову документацію і документи станово-представницьких установ, громадських організацій і приватних осіб.</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законодавстві Російської імперії другої половини ХІХ і початку ХХ століття були такі найменування законодавчих актів: закони, в т. ч. Основні закони, надзвичайні закони, укази, маніфести, положення, рескрипти, правила, </w:t>
      </w:r>
      <w:r w:rsidRPr="00C800F9">
        <w:rPr>
          <w:rFonts w:ascii="Times New Roman" w:hAnsi="Times New Roman" w:cs="Times New Roman"/>
          <w:sz w:val="28"/>
          <w:szCs w:val="28"/>
          <w:lang w:val="uk-UA"/>
        </w:rPr>
        <w:lastRenderedPageBreak/>
        <w:t xml:space="preserve">в т. ч. Тимчасові правила, інструкції, роз’яснення та деякі інші. Однак внаслідок не розробленості чітких понять найменування законодавчих актів часто не співпадали з тим значенням, яке їм надавалося урядом. Це особливо стосується законів. До революції 1905–1907 рр., не лише в періодичній пресі, але і в офіційній урядовій документації законом нерідко називалися укази, положення і навіть тимчасові правила </w:t>
      </w:r>
      <w:r w:rsidRPr="00C800F9">
        <w:rPr>
          <w:rFonts w:ascii="Times New Roman" w:hAnsi="Times New Roman" w:cs="Times New Roman"/>
          <w:sz w:val="28"/>
          <w:szCs w:val="28"/>
        </w:rPr>
        <w:t>[</w:t>
      </w:r>
      <w:r w:rsidR="007D01C7">
        <w:rPr>
          <w:rFonts w:ascii="Times New Roman" w:hAnsi="Times New Roman" w:cs="Times New Roman"/>
          <w:sz w:val="28"/>
          <w:szCs w:val="28"/>
          <w:lang w:val="uk-UA"/>
        </w:rPr>
        <w:t>416</w:t>
      </w:r>
      <w:r w:rsidRPr="00C800F9">
        <w:rPr>
          <w:rFonts w:ascii="Times New Roman" w:hAnsi="Times New Roman" w:cs="Times New Roman"/>
          <w:sz w:val="28"/>
          <w:szCs w:val="28"/>
          <w:lang w:val="uk-UA"/>
        </w:rPr>
        <w:t>, с. 4</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Із спеціальних опублікованих законів необхідно знати основні урядові видання – «Полное собрание законов Российской империи» (ПСЗ), «Свод законов Российской империи» (СЗ) и «Собрание узаконений и распоряжений правительства (СУР).</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Виявлення та використання документів неможливе без знання історії державних установ Російської імперії. Детальні відомості про них надає спеціальна література</w:t>
      </w:r>
      <w:r w:rsidRPr="00A45B8B">
        <w:rPr>
          <w:rFonts w:ascii="Times New Roman" w:hAnsi="Times New Roman" w:cs="Times New Roman"/>
          <w:sz w:val="28"/>
          <w:szCs w:val="28"/>
          <w:lang w:val="uk-UA"/>
        </w:rPr>
        <w:t>. Також необхідно звернути увагу на ті установи, що були безпосередньо пов’</w:t>
      </w:r>
      <w:r w:rsidRPr="00C800F9">
        <w:rPr>
          <w:rFonts w:ascii="Times New Roman" w:hAnsi="Times New Roman" w:cs="Times New Roman"/>
          <w:sz w:val="28"/>
          <w:szCs w:val="28"/>
          <w:lang w:val="uk-UA"/>
        </w:rPr>
        <w:t xml:space="preserve">язані з розробкою та публікацією законодавчих актів. Це, насамперед, найвищі державні установи – Державна рада, Урядуючий сенат, Комітет міністрів і Рада міністрів. Для історії законодавства Російської імперії середини та другої половини ХІХ століття має значення документація й такої найвищої установи, як «Собственная его императорского величества канцелярия», зокрема, її друге відділення. Через це відділення з 1862 по 1882 рр. проходили законопроекти перед внесенням їх на розгляд в Державну раду. Крім того, до 1882 року друге відділення видавало Повне зібрання законів Російської імперії. В 1882 р. відділення було ліквідовано, а його функції передані Державній раді </w:t>
      </w:r>
      <w:r w:rsidRPr="00C800F9">
        <w:rPr>
          <w:rFonts w:ascii="Times New Roman" w:hAnsi="Times New Roman" w:cs="Times New Roman"/>
          <w:sz w:val="28"/>
          <w:szCs w:val="28"/>
        </w:rPr>
        <w:t>[</w:t>
      </w:r>
      <w:r w:rsidR="007D01C7">
        <w:rPr>
          <w:rFonts w:ascii="Times New Roman" w:hAnsi="Times New Roman" w:cs="Times New Roman"/>
          <w:sz w:val="28"/>
          <w:szCs w:val="28"/>
          <w:lang w:val="uk-UA"/>
        </w:rPr>
        <w:t>416</w:t>
      </w:r>
      <w:r w:rsidRPr="00C800F9">
        <w:rPr>
          <w:rFonts w:ascii="Times New Roman" w:hAnsi="Times New Roman" w:cs="Times New Roman"/>
          <w:sz w:val="28"/>
          <w:szCs w:val="28"/>
          <w:lang w:val="uk-UA"/>
        </w:rPr>
        <w:t>, с. 27</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Фабрично</w:t>
      </w:r>
      <w:r w:rsidRPr="00C800F9">
        <w:rPr>
          <w:rFonts w:ascii="Times New Roman" w:hAnsi="Times New Roman" w:cs="Times New Roman"/>
          <w:sz w:val="28"/>
          <w:szCs w:val="28"/>
          <w:lang w:val="uk-UA"/>
        </w:rPr>
        <w:t>-заводською</w:t>
      </w:r>
      <w:r w:rsidRPr="00C800F9">
        <w:rPr>
          <w:rFonts w:ascii="Times New Roman" w:hAnsi="Times New Roman" w:cs="Times New Roman"/>
          <w:sz w:val="28"/>
          <w:szCs w:val="28"/>
        </w:rPr>
        <w:t xml:space="preserve"> діяльністю </w:t>
      </w:r>
      <w:r w:rsidRPr="00C800F9">
        <w:rPr>
          <w:rFonts w:ascii="Times New Roman" w:hAnsi="Times New Roman" w:cs="Times New Roman"/>
          <w:sz w:val="28"/>
          <w:szCs w:val="28"/>
          <w:lang w:val="uk-UA"/>
        </w:rPr>
        <w:t xml:space="preserve">в українських </w:t>
      </w:r>
      <w:r w:rsidRPr="00C800F9">
        <w:rPr>
          <w:rFonts w:ascii="Times New Roman" w:hAnsi="Times New Roman" w:cs="Times New Roman"/>
          <w:sz w:val="28"/>
          <w:szCs w:val="28"/>
        </w:rPr>
        <w:t>губерні</w:t>
      </w:r>
      <w:r w:rsidRPr="00C800F9">
        <w:rPr>
          <w:rFonts w:ascii="Times New Roman" w:hAnsi="Times New Roman" w:cs="Times New Roman"/>
          <w:sz w:val="28"/>
          <w:szCs w:val="28"/>
          <w:lang w:val="uk-UA"/>
        </w:rPr>
        <w:t>ях</w:t>
      </w:r>
      <w:r w:rsidRPr="00C800F9">
        <w:rPr>
          <w:rFonts w:ascii="Times New Roman" w:hAnsi="Times New Roman" w:cs="Times New Roman"/>
          <w:sz w:val="28"/>
          <w:szCs w:val="28"/>
        </w:rPr>
        <w:t xml:space="preserve"> займалися органи державної та місцевої влади. </w:t>
      </w:r>
      <w:r w:rsidRPr="00C800F9">
        <w:rPr>
          <w:rFonts w:ascii="Times New Roman" w:hAnsi="Times New Roman" w:cs="Times New Roman"/>
          <w:sz w:val="28"/>
          <w:szCs w:val="28"/>
          <w:lang w:val="uk-UA"/>
        </w:rPr>
        <w:t>Від</w:t>
      </w:r>
      <w:r w:rsidRPr="00C800F9">
        <w:rPr>
          <w:rFonts w:ascii="Times New Roman" w:hAnsi="Times New Roman" w:cs="Times New Roman"/>
          <w:sz w:val="28"/>
          <w:szCs w:val="28"/>
        </w:rPr>
        <w:t xml:space="preserve"> 1802 р вітчизняною промисловістю згідно маніфесту «Про заснування міністерств»</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завідувало Міністерство </w:t>
      </w:r>
      <w:r w:rsidRPr="00C800F9">
        <w:rPr>
          <w:rFonts w:ascii="Times New Roman" w:hAnsi="Times New Roman" w:cs="Times New Roman"/>
          <w:sz w:val="28"/>
          <w:szCs w:val="28"/>
          <w:lang w:val="uk-UA"/>
        </w:rPr>
        <w:t>ф</w:t>
      </w:r>
      <w:r w:rsidRPr="00C800F9">
        <w:rPr>
          <w:rFonts w:ascii="Times New Roman" w:hAnsi="Times New Roman" w:cs="Times New Roman"/>
          <w:sz w:val="28"/>
          <w:szCs w:val="28"/>
        </w:rPr>
        <w:t>інансів</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7D01C7">
        <w:rPr>
          <w:rFonts w:ascii="Times New Roman" w:hAnsi="Times New Roman" w:cs="Times New Roman"/>
          <w:sz w:val="28"/>
          <w:szCs w:val="28"/>
          <w:lang w:val="uk-UA"/>
        </w:rPr>
        <w:t>262, с</w:t>
      </w:r>
      <w:r w:rsidRPr="00C800F9">
        <w:rPr>
          <w:rFonts w:ascii="Times New Roman" w:hAnsi="Times New Roman" w:cs="Times New Roman"/>
          <w:sz w:val="28"/>
          <w:szCs w:val="28"/>
        </w:rPr>
        <w:t xml:space="preserve"> 243–248; </w:t>
      </w:r>
      <w:r w:rsidR="007D01C7">
        <w:rPr>
          <w:rFonts w:ascii="Times New Roman" w:hAnsi="Times New Roman" w:cs="Times New Roman"/>
          <w:sz w:val="28"/>
          <w:szCs w:val="28"/>
          <w:lang w:val="uk-UA"/>
        </w:rPr>
        <w:t>278, с</w:t>
      </w:r>
      <w:r w:rsidRPr="00C800F9">
        <w:rPr>
          <w:rFonts w:ascii="Times New Roman" w:hAnsi="Times New Roman" w:cs="Times New Roman"/>
          <w:sz w:val="28"/>
          <w:szCs w:val="28"/>
        </w:rPr>
        <w:t>. 3, 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27 жовтня 1905</w:t>
      </w:r>
      <w:r w:rsidRPr="00C800F9">
        <w:rPr>
          <w:rFonts w:ascii="Times New Roman" w:hAnsi="Times New Roman" w:cs="Times New Roman"/>
          <w:sz w:val="28"/>
          <w:szCs w:val="28"/>
          <w:lang w:val="uk-UA"/>
        </w:rPr>
        <w:t xml:space="preserve"> р.</w:t>
      </w:r>
      <w:r w:rsidRPr="00C800F9">
        <w:rPr>
          <w:rFonts w:ascii="Times New Roman" w:hAnsi="Times New Roman" w:cs="Times New Roman"/>
          <w:sz w:val="28"/>
          <w:szCs w:val="28"/>
        </w:rPr>
        <w:t xml:space="preserve"> було утворено Міністерство торгівлі і промисловості. Місцеве губернське начальство за сприяння з земств і місцево</w:t>
      </w:r>
      <w:r w:rsidRPr="00C800F9">
        <w:rPr>
          <w:rFonts w:ascii="Times New Roman" w:hAnsi="Times New Roman" w:cs="Times New Roman"/>
          <w:sz w:val="28"/>
          <w:szCs w:val="28"/>
          <w:lang w:val="uk-UA"/>
        </w:rPr>
        <w:t>ї</w:t>
      </w:r>
      <w:r w:rsidRPr="00C800F9">
        <w:rPr>
          <w:rFonts w:ascii="Times New Roman" w:hAnsi="Times New Roman" w:cs="Times New Roman"/>
          <w:sz w:val="28"/>
          <w:szCs w:val="28"/>
        </w:rPr>
        <w:t xml:space="preserve"> поліці</w:t>
      </w:r>
      <w:r w:rsidRPr="00C800F9">
        <w:rPr>
          <w:rFonts w:ascii="Times New Roman" w:hAnsi="Times New Roman" w:cs="Times New Roman"/>
          <w:sz w:val="28"/>
          <w:szCs w:val="28"/>
          <w:lang w:val="uk-UA"/>
        </w:rPr>
        <w:t>ї</w:t>
      </w:r>
      <w:r w:rsidRPr="00C800F9">
        <w:rPr>
          <w:rFonts w:ascii="Times New Roman" w:hAnsi="Times New Roman" w:cs="Times New Roman"/>
          <w:sz w:val="28"/>
          <w:szCs w:val="28"/>
        </w:rPr>
        <w:t xml:space="preserve"> мало в своєму відомстві</w:t>
      </w:r>
      <w:r w:rsidRPr="00C800F9">
        <w:rPr>
          <w:rFonts w:ascii="Times New Roman" w:hAnsi="Times New Roman" w:cs="Times New Roman"/>
          <w:sz w:val="28"/>
          <w:szCs w:val="28"/>
          <w:lang w:val="uk-UA"/>
        </w:rPr>
        <w:t xml:space="preserve"> повноваження</w:t>
      </w:r>
      <w:r w:rsidRPr="00C800F9">
        <w:rPr>
          <w:rFonts w:ascii="Times New Roman" w:hAnsi="Times New Roman" w:cs="Times New Roman"/>
          <w:sz w:val="28"/>
          <w:szCs w:val="28"/>
        </w:rPr>
        <w:t xml:space="preserve">: 1) </w:t>
      </w:r>
      <w:r w:rsidRPr="00C800F9">
        <w:rPr>
          <w:rFonts w:ascii="Times New Roman" w:hAnsi="Times New Roman" w:cs="Times New Roman"/>
          <w:sz w:val="28"/>
          <w:szCs w:val="28"/>
          <w:lang w:val="uk-UA"/>
        </w:rPr>
        <w:t>д</w:t>
      </w:r>
      <w:r w:rsidRPr="00C800F9">
        <w:rPr>
          <w:rFonts w:ascii="Times New Roman" w:hAnsi="Times New Roman" w:cs="Times New Roman"/>
          <w:sz w:val="28"/>
          <w:szCs w:val="28"/>
        </w:rPr>
        <w:t>озвіл на заснування нов</w:t>
      </w:r>
      <w:r w:rsidRPr="00C800F9">
        <w:rPr>
          <w:rFonts w:ascii="Times New Roman" w:hAnsi="Times New Roman" w:cs="Times New Roman"/>
          <w:sz w:val="28"/>
          <w:szCs w:val="28"/>
          <w:lang w:val="uk-UA"/>
        </w:rPr>
        <w:t>их</w:t>
      </w:r>
      <w:r w:rsidRPr="00C800F9">
        <w:rPr>
          <w:rFonts w:ascii="Times New Roman" w:hAnsi="Times New Roman" w:cs="Times New Roman"/>
          <w:sz w:val="28"/>
          <w:szCs w:val="28"/>
        </w:rPr>
        <w:t xml:space="preserve"> фабрик і </w:t>
      </w:r>
      <w:r w:rsidRPr="00C800F9">
        <w:rPr>
          <w:rFonts w:ascii="Times New Roman" w:hAnsi="Times New Roman" w:cs="Times New Roman"/>
          <w:sz w:val="28"/>
          <w:szCs w:val="28"/>
          <w:lang w:val="uk-UA"/>
        </w:rPr>
        <w:t>повідомл</w:t>
      </w:r>
      <w:r w:rsidRPr="00C800F9">
        <w:rPr>
          <w:rFonts w:ascii="Times New Roman" w:hAnsi="Times New Roman" w:cs="Times New Roman"/>
          <w:sz w:val="28"/>
          <w:szCs w:val="28"/>
        </w:rPr>
        <w:t xml:space="preserve">ення про </w:t>
      </w:r>
      <w:r w:rsidRPr="00C800F9">
        <w:rPr>
          <w:rFonts w:ascii="Times New Roman" w:hAnsi="Times New Roman" w:cs="Times New Roman"/>
          <w:sz w:val="28"/>
          <w:szCs w:val="28"/>
          <w:lang w:val="uk-UA"/>
        </w:rPr>
        <w:t>ц</w:t>
      </w:r>
      <w:r w:rsidRPr="00C800F9">
        <w:rPr>
          <w:rFonts w:ascii="Times New Roman" w:hAnsi="Times New Roman" w:cs="Times New Roman"/>
          <w:sz w:val="28"/>
          <w:szCs w:val="28"/>
        </w:rPr>
        <w:t>е Міністерству фінансів</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2) </w:t>
      </w:r>
      <w:r w:rsidRPr="00C800F9">
        <w:rPr>
          <w:rFonts w:ascii="Times New Roman" w:hAnsi="Times New Roman" w:cs="Times New Roman"/>
          <w:sz w:val="28"/>
          <w:szCs w:val="28"/>
          <w:lang w:val="uk-UA"/>
        </w:rPr>
        <w:t>с</w:t>
      </w:r>
      <w:r w:rsidRPr="00C800F9">
        <w:rPr>
          <w:rFonts w:ascii="Times New Roman" w:hAnsi="Times New Roman" w:cs="Times New Roman"/>
          <w:sz w:val="28"/>
          <w:szCs w:val="28"/>
        </w:rPr>
        <w:t xml:space="preserve">постереження за переходом посесійних фабрик від одного власника до іншого, за </w:t>
      </w:r>
      <w:r w:rsidRPr="00C800F9">
        <w:rPr>
          <w:rFonts w:ascii="Times New Roman" w:hAnsi="Times New Roman" w:cs="Times New Roman"/>
          <w:sz w:val="28"/>
          <w:szCs w:val="28"/>
          <w:lang w:val="uk-UA"/>
        </w:rPr>
        <w:t xml:space="preserve">їх </w:t>
      </w:r>
      <w:r w:rsidRPr="00C800F9">
        <w:rPr>
          <w:rFonts w:ascii="Times New Roman" w:hAnsi="Times New Roman" w:cs="Times New Roman"/>
          <w:sz w:val="28"/>
          <w:szCs w:val="28"/>
        </w:rPr>
        <w:t>нероздільність, і подання Міністерству фінансів, по Департаменту мануфактур і Внутрішньої торгівлі, про дозвіл продажу таких закладів</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3) </w:t>
      </w:r>
      <w:r w:rsidRPr="00C800F9">
        <w:rPr>
          <w:rFonts w:ascii="Times New Roman" w:hAnsi="Times New Roman" w:cs="Times New Roman"/>
          <w:sz w:val="28"/>
          <w:szCs w:val="28"/>
          <w:lang w:val="uk-UA"/>
        </w:rPr>
        <w:t>повідомл</w:t>
      </w:r>
      <w:r w:rsidRPr="00C800F9">
        <w:rPr>
          <w:rFonts w:ascii="Times New Roman" w:hAnsi="Times New Roman" w:cs="Times New Roman"/>
          <w:sz w:val="28"/>
          <w:szCs w:val="28"/>
        </w:rPr>
        <w:t>ення Міністерству фінансів належних відомостей» [</w:t>
      </w:r>
      <w:r w:rsidR="007D01C7">
        <w:rPr>
          <w:rFonts w:ascii="Times New Roman" w:hAnsi="Times New Roman" w:cs="Times New Roman"/>
          <w:sz w:val="28"/>
          <w:szCs w:val="28"/>
          <w:lang w:val="uk-UA"/>
        </w:rPr>
        <w:t>278, с</w:t>
      </w:r>
      <w:r w:rsidRPr="00C800F9">
        <w:rPr>
          <w:rFonts w:ascii="Times New Roman" w:hAnsi="Times New Roman" w:cs="Times New Roman"/>
          <w:sz w:val="28"/>
          <w:szCs w:val="28"/>
        </w:rPr>
        <w:t xml:space="preserve">. 3, 8].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Протягом Х</w:t>
      </w:r>
      <w:r w:rsidRPr="00C800F9">
        <w:rPr>
          <w:rFonts w:ascii="Times New Roman" w:hAnsi="Times New Roman" w:cs="Times New Roman"/>
          <w:sz w:val="28"/>
          <w:szCs w:val="28"/>
        </w:rPr>
        <w:t>V</w:t>
      </w:r>
      <w:r w:rsidRPr="00C800F9">
        <w:rPr>
          <w:rFonts w:ascii="Times New Roman" w:hAnsi="Times New Roman" w:cs="Times New Roman"/>
          <w:sz w:val="28"/>
          <w:szCs w:val="28"/>
          <w:lang w:val="uk-UA"/>
        </w:rPr>
        <w:t xml:space="preserve">ІІІ і ХІХ ст. знищувалася українська легка промисловість, перетворюючи Україну на вигідний ринок російської імпортованої продукції. Промисли сукняного виробництва в Україні були майже біля кожного, хоч трохи впорядкованого господарства. Знищення українського текстильного виробництва носить виразний характер підпорядкування українського господарства російським економічним інтересам та повністю доводить колоніальну політику російського державного апарату в Україні. Дослідник М. Химич вказував, що до ліквідації текстильної промисловості застосовували всі </w:t>
      </w:r>
      <w:r w:rsidRPr="00C800F9">
        <w:rPr>
          <w:rFonts w:ascii="Times New Roman" w:hAnsi="Times New Roman" w:cs="Times New Roman"/>
          <w:sz w:val="28"/>
          <w:szCs w:val="28"/>
          <w:lang w:val="uk-UA"/>
        </w:rPr>
        <w:lastRenderedPageBreak/>
        <w:t>можливі засоби, а саме: вивозили фабрики на північ, забирали до скарбового уряду (в Крігс-колегію), передавали російським купцям та фабрикантам на довічне утримання. А запровадивши 1822 р. новий тариф, остаточно знищили її в Україні й цим самим забезпечили розвиток текстильного промислу довкола Москви [</w:t>
      </w:r>
      <w:r w:rsidR="005454FD">
        <w:rPr>
          <w:rFonts w:ascii="Times New Roman" w:hAnsi="Times New Roman" w:cs="Times New Roman"/>
          <w:sz w:val="28"/>
          <w:szCs w:val="28"/>
          <w:lang w:val="uk-UA"/>
        </w:rPr>
        <w:t>431</w:t>
      </w:r>
      <w:r w:rsidRPr="00C800F9">
        <w:rPr>
          <w:rFonts w:ascii="Times New Roman" w:hAnsi="Times New Roman" w:cs="Times New Roman"/>
          <w:sz w:val="28"/>
          <w:szCs w:val="28"/>
          <w:lang w:val="uk-UA"/>
        </w:rPr>
        <w:t>, с.</w:t>
      </w:r>
      <w:r w:rsidR="005454FD">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 xml:space="preserve">7].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Митний тариф 1822 р. вплинув на скорочення української зовнішньої торгівлі. Підвищуючи мита на імпортні товари легкої промисловості, царський уряд мав метою запровадження названого тарифу забезпечити російській продукції монопольне становище на українському ринку. Адже Україна була потужним ринком. До нього спрямовувалися погляди промисловців. Збут на українських ярмарках російських мануфактурних виробів вимивав 22 млн. крб. сріблом, становлячи 1/3 загальної вартості продукції всіх російських мануфактур і перевищував втричі збут на нижньоновгородському ярмарку [</w:t>
      </w:r>
      <w:r w:rsidR="005454FD">
        <w:rPr>
          <w:rFonts w:ascii="Times New Roman" w:hAnsi="Times New Roman" w:cs="Times New Roman"/>
          <w:sz w:val="28"/>
          <w:szCs w:val="28"/>
          <w:lang w:val="uk-UA"/>
        </w:rPr>
        <w:t>158, с. 262</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Українське господарство, що до цього часу мало ще певний вільний вибір в імпорті потрібного йому текстилю, стає виключним і вигідним ринком збуту для російського текстильного виробництва. Одночасно згаданий тариф 1822 р. безпосередньо спричинився до інтенсифікації виробництва в Росії. Московська, Володимирська, Костромська губернії утворили цілу мануфактурну округу, сотні фабрик щоденно вивозили масу продукції. Україна перетворилася на готовий великий ринок збуту. Вироблені з української сировини товари текстильної промисловості прибували назад в Україну, де також збували їх російські купці значно дорожче, ніж у самій Росії через своє монопольне становище [</w:t>
      </w:r>
      <w:r w:rsidR="005454FD">
        <w:rPr>
          <w:rFonts w:ascii="Times New Roman" w:hAnsi="Times New Roman" w:cs="Times New Roman"/>
          <w:sz w:val="28"/>
          <w:szCs w:val="28"/>
          <w:lang w:val="uk-UA"/>
        </w:rPr>
        <w:t>431</w:t>
      </w:r>
      <w:r w:rsidRPr="00C800F9">
        <w:rPr>
          <w:rFonts w:ascii="Times New Roman" w:hAnsi="Times New Roman" w:cs="Times New Roman"/>
          <w:b/>
          <w:sz w:val="28"/>
          <w:szCs w:val="28"/>
          <w:lang w:val="uk-UA"/>
        </w:rPr>
        <w:t>,</w:t>
      </w:r>
      <w:r w:rsidRPr="00C800F9">
        <w:rPr>
          <w:rFonts w:ascii="Times New Roman" w:hAnsi="Times New Roman" w:cs="Times New Roman"/>
          <w:sz w:val="28"/>
          <w:szCs w:val="28"/>
          <w:lang w:val="uk-UA"/>
        </w:rPr>
        <w:t xml:space="preserve"> с. 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У той же час з центральних районів Росії, де не вирощувалася бавовна, везли для реалізації в Україну</w:t>
      </w:r>
      <w:r w:rsidRPr="00C800F9">
        <w:rPr>
          <w:rStyle w:val="apple-converted-space"/>
          <w:rFonts w:ascii="Times New Roman" w:hAnsi="Times New Roman" w:cs="Times New Roman"/>
          <w:lang w:val="uk-UA"/>
        </w:rPr>
        <w:t xml:space="preserve"> </w:t>
      </w:r>
      <w:hyperlink r:id="rId20" w:tooltip="Товари" w:history="1">
        <w:r w:rsidRPr="00C800F9">
          <w:rPr>
            <w:rStyle w:val="af"/>
            <w:rFonts w:ascii="Times New Roman" w:hAnsi="Times New Roman" w:cs="Times New Roman"/>
            <w:color w:val="auto"/>
            <w:sz w:val="28"/>
            <w:szCs w:val="28"/>
            <w:u w:val="none"/>
          </w:rPr>
          <w:t>товари</w:t>
        </w:r>
      </w:hyperlink>
      <w:r w:rsidRPr="00C800F9">
        <w:rPr>
          <w:rStyle w:val="apple-converted-space"/>
          <w:rFonts w:ascii="Times New Roman" w:hAnsi="Times New Roman" w:cs="Times New Roman"/>
          <w:sz w:val="28"/>
          <w:szCs w:val="28"/>
          <w:lang w:val="uk-UA"/>
        </w:rPr>
        <w:t xml:space="preserve"> т</w:t>
      </w:r>
      <w:r w:rsidRPr="00C800F9">
        <w:rPr>
          <w:rFonts w:ascii="Times New Roman" w:hAnsi="Times New Roman" w:cs="Times New Roman"/>
          <w:sz w:val="28"/>
          <w:szCs w:val="28"/>
        </w:rPr>
        <w:t>екстильної промисловості. Сировина для взуттєвої промисловості доставлялася з України до Росії, а звідти привозилося готове</w:t>
      </w:r>
      <w:r w:rsidRPr="00C800F9">
        <w:rPr>
          <w:rStyle w:val="apple-converted-space"/>
          <w:rFonts w:ascii="Times New Roman" w:hAnsi="Times New Roman" w:cs="Times New Roman"/>
          <w:lang w:val="uk-UA"/>
        </w:rPr>
        <w:t xml:space="preserve"> </w:t>
      </w:r>
      <w:hyperlink r:id="rId21" w:tooltip="Взуття" w:history="1">
        <w:r w:rsidRPr="00C800F9">
          <w:rPr>
            <w:rStyle w:val="af"/>
            <w:rFonts w:ascii="Times New Roman" w:hAnsi="Times New Roman" w:cs="Times New Roman"/>
            <w:color w:val="auto"/>
            <w:sz w:val="28"/>
            <w:szCs w:val="28"/>
            <w:u w:val="none"/>
          </w:rPr>
          <w:t>взуття</w:t>
        </w:r>
      </w:hyperlink>
      <w:r w:rsidRPr="00C800F9">
        <w:rPr>
          <w:rFonts w:ascii="Times New Roman" w:hAnsi="Times New Roman" w:cs="Times New Roman"/>
          <w:sz w:val="28"/>
          <w:szCs w:val="28"/>
        </w:rPr>
        <w:t>, яке з великою вигодою для російських фабрикантів продавалося в Україні.</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Подальші успіхи суконного виробництва в технічних показниках були невеликими, але кількісно воно розвивалося, і в 1822 р. вперше пропозиції фабрикантів перевищили заявлену казною потребу в армійських сукнах </w:t>
      </w:r>
      <w:r w:rsidRPr="00C800F9">
        <w:rPr>
          <w:rFonts w:ascii="Times New Roman" w:hAnsi="Times New Roman" w:cs="Times New Roman"/>
          <w:sz w:val="28"/>
          <w:szCs w:val="28"/>
        </w:rPr>
        <w:t>[</w:t>
      </w:r>
      <w:r w:rsidR="00250846">
        <w:rPr>
          <w:rFonts w:ascii="Times New Roman" w:hAnsi="Times New Roman" w:cs="Times New Roman"/>
          <w:sz w:val="28"/>
          <w:szCs w:val="28"/>
          <w:lang w:val="uk-UA"/>
        </w:rPr>
        <w:t>580</w:t>
      </w:r>
      <w:r w:rsidRPr="00C800F9">
        <w:rPr>
          <w:rFonts w:ascii="Times New Roman" w:hAnsi="Times New Roman" w:cs="Times New Roman"/>
          <w:sz w:val="28"/>
          <w:szCs w:val="28"/>
          <w:lang w:val="uk-UA"/>
        </w:rPr>
        <w:t xml:space="preserve">, </w:t>
      </w:r>
      <w:r w:rsidR="006C39AA">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64</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Митна політика Російської імперії другої половини ХІХ – на початку ХХ ст. пройшла ряд етапів. У середині ХІХ ст. відбувався перехід від заборонної системи до помірно-охоронної. Про це свідчать запроваджені митні тарифи 1850 і 1868 рр.</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середині ХІХ ст. промисловість Російської імперії досягла помітних успіхів. Ці зміни в економіці безпосередньо вплинули на визначення курсу зовнішньоекономічної політики. Додатковим поштовхом, що прискорив прийняття заходів у тарифній політиці, була Східна війна 1853–1856 рр., а основним мотивом позиції російського уряду було пом’якшення протиріч, що формувалися у російському середовищі, між дворянством і підприємцями </w:t>
      </w:r>
      <w:r w:rsidRPr="00C800F9">
        <w:rPr>
          <w:rFonts w:ascii="Times New Roman" w:hAnsi="Times New Roman" w:cs="Times New Roman"/>
          <w:sz w:val="28"/>
          <w:szCs w:val="28"/>
          <w:lang w:val="uk-UA"/>
        </w:rPr>
        <w:lastRenderedPageBreak/>
        <w:t>внаслідок протекційної політики. Стимулювання розвитку промисловості сприяло започаткуванню капіталістичних відносин, але цей рух загрожував знищити кріпацтво й відштовхнути дворянство на узбіччя суспільно-політичних відносин. Для промислового перевороту потрібно було вивільнення значних трудових ресурсів, кріпацтво заважало цьому [</w:t>
      </w:r>
      <w:r w:rsidR="00250846">
        <w:rPr>
          <w:rFonts w:ascii="Times New Roman" w:hAnsi="Times New Roman" w:cs="Times New Roman"/>
          <w:sz w:val="28"/>
          <w:szCs w:val="28"/>
          <w:lang w:val="uk-UA"/>
        </w:rPr>
        <w:t>519</w:t>
      </w:r>
      <w:r w:rsidRPr="00C800F9">
        <w:rPr>
          <w:rFonts w:ascii="Times New Roman" w:hAnsi="Times New Roman" w:cs="Times New Roman"/>
          <w:sz w:val="28"/>
          <w:szCs w:val="28"/>
          <w:lang w:val="uk-UA"/>
        </w:rPr>
        <w:t>, с. 122].</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На зовнішній торгівлі Російської імперії в середині ХІХ ст. позначався вплив гострих суперечностей, характерних для кризи феодальної формації. В оцінці митної політики Росії напередодні реформ 1860-х рр. історіографія до 1918 р. основну увагу приділяла зовнішньому фактору – переходу Англії до митного лібералізму, або проблемі підвищення митних прибутків. Тариф 1850 р. – останній етап митної політики миколаївського правління. К. Лодиженський, що досліджував історію російського митного тарифу з середини </w:t>
      </w:r>
      <w:r w:rsidRPr="00C800F9">
        <w:rPr>
          <w:rFonts w:ascii="Times New Roman" w:hAnsi="Times New Roman" w:cs="Times New Roman"/>
          <w:sz w:val="28"/>
          <w:szCs w:val="28"/>
        </w:rPr>
        <w:t>XVIII</w:t>
      </w:r>
      <w:r w:rsidRPr="00C800F9">
        <w:rPr>
          <w:rFonts w:ascii="Times New Roman" w:hAnsi="Times New Roman" w:cs="Times New Roman"/>
          <w:sz w:val="28"/>
          <w:szCs w:val="28"/>
          <w:lang w:val="uk-UA"/>
        </w:rPr>
        <w:t xml:space="preserve"> до 1870-х рр., зробив висновок, що даний тариф був прийнятий під впливом внутрішньої політики та був рішучим кроком на шляху до вільної торгівлі. М. Соболєв характеризує тариф 1850 р. не як рішучий крок до митного лібералізму, а лише невелику спробу на цьому шляху. Він зводить усі мотиви запровадження тарифу виключно до фіскальних сподівань. Полярніші оцінки щодо цього тарифу висловлювали радянські історики та економісти. Так, П. Лященко дійшов до висновків, що тариф 1850 р. був прийнятий під тиском дворянства. П. Хромов, солідаризуючись із думкою Лященка про тиск на уряд дворянства, все ж не розцінює тариф як перехід до митного лібералізму, вважає, що протекціоністська політика уряду стала поміркованішою [</w:t>
      </w:r>
      <w:r w:rsidR="00250846">
        <w:rPr>
          <w:rFonts w:ascii="Times New Roman" w:hAnsi="Times New Roman" w:cs="Times New Roman"/>
          <w:sz w:val="28"/>
          <w:szCs w:val="28"/>
          <w:lang w:val="uk-UA"/>
        </w:rPr>
        <w:t xml:space="preserve">519, </w:t>
      </w:r>
      <w:r w:rsidR="006C39AA">
        <w:rPr>
          <w:rFonts w:ascii="Times New Roman" w:hAnsi="Times New Roman" w:cs="Times New Roman"/>
          <w:sz w:val="28"/>
          <w:szCs w:val="28"/>
          <w:lang w:val="uk-UA"/>
        </w:rPr>
        <w:t xml:space="preserve">        </w:t>
      </w:r>
      <w:r w:rsidR="00250846">
        <w:rPr>
          <w:rFonts w:ascii="Times New Roman" w:hAnsi="Times New Roman" w:cs="Times New Roman"/>
          <w:sz w:val="28"/>
          <w:szCs w:val="28"/>
          <w:lang w:val="uk-UA"/>
        </w:rPr>
        <w:t>с. 122–</w:t>
      </w:r>
      <w:r w:rsidRPr="00C800F9">
        <w:rPr>
          <w:rFonts w:ascii="Times New Roman" w:hAnsi="Times New Roman" w:cs="Times New Roman"/>
          <w:sz w:val="28"/>
          <w:szCs w:val="28"/>
          <w:lang w:val="uk-UA"/>
        </w:rPr>
        <w:t>123].</w:t>
      </w:r>
      <w:r w:rsidR="00532984"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Митний тариф 1850 р., що значно знизив митні ставки на лляні вироби, посилив імпорт іноземних товарів з льону [</w:t>
      </w:r>
      <w:r w:rsidR="00250846">
        <w:rPr>
          <w:rFonts w:ascii="Times New Roman" w:hAnsi="Times New Roman" w:cs="Times New Roman"/>
          <w:sz w:val="28"/>
          <w:szCs w:val="28"/>
          <w:lang w:val="uk-UA"/>
        </w:rPr>
        <w:t>536</w:t>
      </w:r>
      <w:r w:rsidRPr="00C800F9">
        <w:rPr>
          <w:rFonts w:ascii="Times New Roman" w:hAnsi="Times New Roman" w:cs="Times New Roman"/>
          <w:sz w:val="28"/>
          <w:szCs w:val="28"/>
          <w:lang w:val="uk-UA"/>
        </w:rPr>
        <w:t>, с. 188].</w:t>
      </w:r>
    </w:p>
    <w:p w:rsidR="00B84423" w:rsidRPr="00C800F9" w:rsidRDefault="00B84423" w:rsidP="0019669D">
      <w:pPr>
        <w:autoSpaceDE w:val="0"/>
        <w:autoSpaceDN w:val="0"/>
        <w:adjustRightInd w:val="0"/>
        <w:spacing w:after="0" w:line="24" w:lineRule="atLeast"/>
        <w:ind w:firstLine="680"/>
        <w:jc w:val="both"/>
        <w:rPr>
          <w:rFonts w:ascii="Times New Roman" w:eastAsia="ASLiberationSerif" w:hAnsi="Times New Roman" w:cs="Times New Roman"/>
          <w:sz w:val="28"/>
          <w:szCs w:val="28"/>
          <w:lang w:val="uk-UA"/>
        </w:rPr>
      </w:pPr>
      <w:r w:rsidRPr="00C800F9">
        <w:rPr>
          <w:rFonts w:ascii="Times New Roman" w:eastAsia="ASLiberationSerif" w:hAnsi="Times New Roman" w:cs="Times New Roman"/>
          <w:sz w:val="28"/>
          <w:szCs w:val="28"/>
        </w:rPr>
        <w:t>У зовнішньоекономічній сфері імперські урядовці продовжували активно</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реалізовувати політику протекціонізму. Вона спрямовувалася на підтримку власного товаровиробника за рахунок встановлення високого ввізного мита на імпорт</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готових іноземних виробів та експорт сировини. Крім того, істотну допомогу власним підприємцям держава надавала за рахунок здійснення сприятливої бюджетної</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політики, шляхом виплат премій для великих промисловців з державної скарбниці</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та надання їм великих казенних замовлень за завищеними цінами. Такими кроками</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держава стимулювала збільшення надходжень до бюджету за рахунок розвитку та</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концентрації промислового виробництва, посилення експорту, збільшення зайнятості працездатного населення</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w:t>
      </w:r>
      <w:r w:rsidR="00250846">
        <w:rPr>
          <w:rFonts w:ascii="Times New Roman" w:eastAsia="ASLiberationSerif" w:hAnsi="Times New Roman" w:cs="Times New Roman"/>
          <w:sz w:val="28"/>
          <w:szCs w:val="28"/>
          <w:lang w:val="uk-UA"/>
        </w:rPr>
        <w:t>458</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lang w:val="en-US"/>
        </w:rPr>
        <w:t>c</w:t>
      </w:r>
      <w:r w:rsidRPr="00C800F9">
        <w:rPr>
          <w:rFonts w:ascii="Times New Roman" w:eastAsia="ASLiberationSerif" w:hAnsi="Times New Roman" w:cs="Times New Roman"/>
          <w:sz w:val="28"/>
          <w:szCs w:val="28"/>
          <w:lang w:val="uk-UA"/>
        </w:rPr>
        <w:t>. 620</w:t>
      </w:r>
      <w:r w:rsidRPr="00C800F9">
        <w:rPr>
          <w:rFonts w:ascii="Times New Roman" w:eastAsia="ASLiberationSerif"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Митна політика російського самодержавства мала досить неоднозначні думки щодо її впливу на економічний розвиток держави. Беручи до уваги наполегливі клопотання підприємців-промисловців, царський уряд досить послідовно проводив протекціоністську політику. Незважаючи на деяке пом</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якшення митних тарифів в 1850, 1857 і 1868 рр., інтереси провідних галузей промисловості все таки обмежувалися досить високим загороджувальними бар</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єрами. Дослідники митної політики стверджували, що </w:t>
      </w:r>
      <w:r w:rsidRPr="00C800F9">
        <w:rPr>
          <w:rFonts w:ascii="Times New Roman" w:hAnsi="Times New Roman" w:cs="Times New Roman"/>
          <w:sz w:val="28"/>
          <w:szCs w:val="28"/>
          <w:lang w:val="uk-UA"/>
        </w:rPr>
        <w:lastRenderedPageBreak/>
        <w:t>тариф 1868 р., незважаючи на скарги підприємців, мав більш протекціоністський характер у порівнянні з попередніми [</w:t>
      </w:r>
      <w:r w:rsidR="00250846">
        <w:rPr>
          <w:rFonts w:ascii="Times New Roman" w:hAnsi="Times New Roman" w:cs="Times New Roman"/>
          <w:sz w:val="28"/>
          <w:szCs w:val="28"/>
          <w:lang w:val="uk-UA"/>
        </w:rPr>
        <w:t>562</w:t>
      </w:r>
      <w:r w:rsidRPr="00C800F9">
        <w:rPr>
          <w:rFonts w:ascii="Times New Roman" w:hAnsi="Times New Roman" w:cs="Times New Roman"/>
          <w:sz w:val="28"/>
          <w:szCs w:val="28"/>
          <w:lang w:val="uk-UA"/>
        </w:rPr>
        <w:t xml:space="preserve">, с. 305].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XIX ст. митна політика Росії, як і в інших країнах, характеризувалася коливаннями між фритредерськими та протекціоністськими тенденціями. При її формуванні ставилися кілька взаємопов'язаних цілей: розширення експортно-імпортних операцій, підвищення доходів скарбниці, активізація торговельного балансу, підтримка вітчизняної промисловості. Еволюція урядового курсу залежала від розвитку внутрішнього виробництва, стану грошово-валютної системи, змін в світових зовнішньоторговельних відносинах і міжнародній комерційній кон’юнктурі. Під впливом цих факторів у «верхах» і суспільстві в різні періоди пріоритетною увагою користувалися ліберально-фритредерські та протекціоністська концепції.</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Третя чверть XIX ст. ознаменувалася посиленням фритредерських тенденцій. 13 жовтня 1850 р. був введений помірно-охоронний тариф, згідно з яким значно скорочувалася кількість статей, знижувалися мита на імпорт сировинних напівфабрикатів і виробів, необхідних для розвитку промисловості [</w:t>
      </w:r>
      <w:r w:rsidR="00250846">
        <w:rPr>
          <w:rFonts w:ascii="Times New Roman" w:hAnsi="Times New Roman" w:cs="Times New Roman"/>
          <w:sz w:val="28"/>
          <w:szCs w:val="28"/>
          <w:lang w:val="uk-UA"/>
        </w:rPr>
        <w:t>256, с. 14</w:t>
      </w:r>
      <w:r w:rsidRPr="00C800F9">
        <w:rPr>
          <w:rFonts w:ascii="Times New Roman" w:hAnsi="Times New Roman" w:cs="Times New Roman"/>
          <w:sz w:val="28"/>
          <w:szCs w:val="28"/>
          <w:lang w:val="uk-UA"/>
        </w:rPr>
        <w:t>]. Заборона на ввезення залишалася лише для кількох десятків товарів. Міністерство фінансів розраховувало за рахунок збільшення продукції, що ввозиться, значно підвищити митний дохід. Результатом дії тарифу стали успіхи в розвитку промисловості, пожвавлення зовнішньої торгівлі, зростання експорту, ввезення машин і інших виробів. Тим самим почався перехід від заборонної системи до помірного заступництва.</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Цей курс отримав подальший розвиток з твердженням тарифу від 28 травня 1857 р.</w:t>
      </w:r>
      <w:r w:rsidRPr="00C800F9">
        <w:rPr>
          <w:rFonts w:ascii="Times New Roman" w:eastAsia="TimesNewRoman" w:hAnsi="Times New Roman" w:cs="Times New Roman"/>
          <w:sz w:val="28"/>
          <w:szCs w:val="28"/>
        </w:rPr>
        <w:t xml:space="preserve"> [</w:t>
      </w:r>
      <w:r w:rsidR="00250846">
        <w:rPr>
          <w:rFonts w:ascii="Times New Roman" w:eastAsia="TimesNewRoman" w:hAnsi="Times New Roman" w:cs="Times New Roman"/>
          <w:sz w:val="28"/>
          <w:szCs w:val="28"/>
          <w:lang w:val="uk-UA"/>
        </w:rPr>
        <w:t>257, с. 411</w:t>
      </w:r>
      <w:r w:rsidRPr="00C800F9">
        <w:rPr>
          <w:rFonts w:ascii="Times New Roman" w:eastAsia="TimesNewRoman" w:hAnsi="Times New Roman" w:cs="Times New Roman"/>
          <w:sz w:val="28"/>
          <w:szCs w:val="28"/>
        </w:rPr>
        <w:t>].</w:t>
      </w:r>
      <w:r w:rsidRPr="00C800F9">
        <w:rPr>
          <w:rFonts w:ascii="Times New Roman" w:hAnsi="Times New Roman" w:cs="Times New Roman"/>
          <w:sz w:val="28"/>
          <w:szCs w:val="28"/>
          <w:lang w:val="uk-UA"/>
        </w:rPr>
        <w:t xml:space="preserve"> У ньому в повній мірі відобразився період розквіту популярності ідей економічного лібералізму, який переживала Росія після Кримської війни 1853–1856 рр. За підтримки уряду в країні пожвавилося підприємництво, виникла мережа приватних банків, розгорнулося спорудження залізниць акціонерними компаніями. За новим тарифом мита були знижені на 25–30% майже за всіма статтями. Перехід до помірно-охоронної системи завершився прийняттям тарифу від 5 липня 1868 р. Він передбачав ще більше зниження ставок на ввезення виробів і металів для промисловості. Підсумком тарифів 1857 і 1868 рр. стало значне пом</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якшення митного захисту. Якщо в 1851 р мита становили 26,1% від вартості ввезених товарів, то в 1875 р – 11,7% </w:t>
      </w:r>
      <w:r w:rsidRPr="00C800F9">
        <w:rPr>
          <w:rFonts w:ascii="Times New Roman" w:eastAsia="TimesNewRoman,Italic" w:hAnsi="Times New Roman" w:cs="Times New Roman"/>
          <w:iCs/>
          <w:sz w:val="28"/>
          <w:szCs w:val="28"/>
        </w:rPr>
        <w:t>[</w:t>
      </w:r>
      <w:r w:rsidR="006024DF">
        <w:rPr>
          <w:rFonts w:ascii="Times New Roman" w:eastAsia="TimesNewRoman,Italic" w:hAnsi="Times New Roman" w:cs="Times New Roman"/>
          <w:iCs/>
          <w:sz w:val="28"/>
          <w:szCs w:val="28"/>
          <w:lang w:val="uk-UA"/>
        </w:rPr>
        <w:t>562</w:t>
      </w:r>
      <w:r w:rsidRPr="00C800F9">
        <w:rPr>
          <w:rFonts w:ascii="Times New Roman" w:eastAsia="TimesNewRoman" w:hAnsi="Times New Roman" w:cs="Times New Roman"/>
          <w:sz w:val="28"/>
          <w:szCs w:val="28"/>
        </w:rPr>
        <w:t xml:space="preserve">, </w:t>
      </w:r>
      <w:r w:rsidRPr="00C800F9">
        <w:rPr>
          <w:rFonts w:ascii="Times New Roman" w:eastAsia="TimesNewRoman" w:hAnsi="Times New Roman" w:cs="Times New Roman"/>
          <w:sz w:val="28"/>
          <w:szCs w:val="28"/>
          <w:lang w:val="en-US"/>
        </w:rPr>
        <w:t>c</w:t>
      </w:r>
      <w:r w:rsidRPr="00C800F9">
        <w:rPr>
          <w:rFonts w:ascii="Times New Roman" w:eastAsia="TimesNewRoman" w:hAnsi="Times New Roman" w:cs="Times New Roman"/>
          <w:sz w:val="28"/>
          <w:szCs w:val="28"/>
        </w:rPr>
        <w:t>. 822]</w:t>
      </w:r>
      <w:r w:rsidRPr="00C800F9">
        <w:rPr>
          <w:rFonts w:ascii="Times New Roman" w:hAnsi="Times New Roman" w:cs="Times New Roman"/>
          <w:sz w:val="28"/>
          <w:szCs w:val="28"/>
          <w:lang w:val="uk-UA"/>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rPr>
      </w:pPr>
      <w:r w:rsidRPr="00C800F9">
        <w:rPr>
          <w:rFonts w:ascii="Times New Roman" w:hAnsi="Times New Roman" w:cs="Times New Roman"/>
          <w:sz w:val="28"/>
          <w:szCs w:val="28"/>
          <w:lang w:val="uk-UA"/>
        </w:rPr>
        <w:t>Помірно-охоронна система сприяла забезпеченню вітчизняної промисловості необхідними товарами і розширенню зовнішньоторговельних зв’язків Росії. Митний дохід в 1868–1878 рр. зріс з 37,5 млн. до 80,7 млн. крб. Однак уже через кілька років виникла гостра необхідність в подальшому коригуванні чинного тарифу. Міністерство фінансів наважилось активізувати торговельний баланс, всіляко форсуючи експорт сільськогосподарської продукції</w:t>
      </w:r>
      <w:r w:rsidRPr="00C800F9">
        <w:rPr>
          <w:rFonts w:ascii="Times New Roman" w:hAnsi="Times New Roman" w:cs="Times New Roman"/>
          <w:b/>
          <w:bCs/>
          <w:iCs/>
          <w:sz w:val="28"/>
          <w:szCs w:val="28"/>
        </w:rPr>
        <w:t xml:space="preserve"> [</w:t>
      </w:r>
      <w:r w:rsidR="006024DF" w:rsidRPr="006024DF">
        <w:rPr>
          <w:rFonts w:ascii="Times New Roman" w:hAnsi="Times New Roman" w:cs="Times New Roman"/>
          <w:bCs/>
          <w:iCs/>
          <w:sz w:val="28"/>
          <w:szCs w:val="28"/>
          <w:lang w:val="uk-UA"/>
        </w:rPr>
        <w:t>401</w:t>
      </w:r>
      <w:r w:rsidRPr="00C800F9">
        <w:rPr>
          <w:rFonts w:ascii="Times New Roman" w:hAnsi="Times New Roman" w:cs="Times New Roman"/>
          <w:bCs/>
          <w:sz w:val="28"/>
          <w:szCs w:val="28"/>
        </w:rPr>
        <w:t>,</w:t>
      </w:r>
      <w:r w:rsidRPr="00C800F9">
        <w:rPr>
          <w:rFonts w:ascii="Times New Roman" w:eastAsia="TimesNewRoman" w:hAnsi="Times New Roman" w:cs="Times New Roman"/>
          <w:sz w:val="28"/>
          <w:szCs w:val="28"/>
          <w:lang w:val="uk-UA"/>
        </w:rPr>
        <w:t xml:space="preserve"> </w:t>
      </w:r>
      <w:r w:rsidRPr="00C800F9">
        <w:rPr>
          <w:rFonts w:ascii="Times New Roman" w:hAnsi="Times New Roman" w:cs="Times New Roman"/>
          <w:bCs/>
          <w:sz w:val="28"/>
          <w:szCs w:val="28"/>
          <w:lang w:val="uk-UA"/>
        </w:rPr>
        <w:t>с. 22</w:t>
      </w:r>
      <w:r w:rsidRPr="00C800F9">
        <w:rPr>
          <w:rFonts w:ascii="Times New Roman" w:hAnsi="Times New Roman" w:cs="Times New Roman"/>
          <w:bCs/>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Однак ці зусилля не дали позитивного результату. Через переважання ввезення над вивезенням баланс з року в рік зводився з пасивним сальдо. Без </w:t>
      </w:r>
      <w:r w:rsidRPr="00C800F9">
        <w:rPr>
          <w:rFonts w:ascii="Times New Roman" w:hAnsi="Times New Roman" w:cs="Times New Roman"/>
          <w:sz w:val="28"/>
          <w:szCs w:val="28"/>
          <w:lang w:val="uk-UA"/>
        </w:rPr>
        <w:lastRenderedPageBreak/>
        <w:t xml:space="preserve">його активізації було неможливо поліпшити і платіжний баланс, який постійно складався не на користь Росії. Це в свою чергу сприяло стабілізації грошового обігу. Наслідком негативного платіжного балансу був значний відплив золота за кордон, посилення інфляції і брак платіжних засобів. Крім того, під впливом світової економічної кризи 1873 року в Росії восени 1875 р. почалася криза перевиробництва, яка виразилася в уповільненні темпів розвитку основних галузей промисловості, зниження товарних цін, скорочення торгових оборотів, зменшенні об’ємів експорту. Наслідки епохи «економічної свободи» викликали сильне суспільне невдоволення. У пресі розгорнулася критика фритредерської доктрини, впала колишня популярність класичної політекономії. Кризові явища, які переживало народне господарство, збіглися із загостренням міжнародної обстановки. Росія перебувала напередодні зіткнення з Туреччиною. З метою покриття майбутніх військових витрат і підтримки опинилася в кризі промисловості за законом 10 листопада 1876 р. мита з 1 січня 1877 р. стали прийматися в золотій валюті, що за тодішнім курсом кредитного рубля означало їх підвищення на 30% </w:t>
      </w:r>
      <w:r w:rsidRPr="00C800F9">
        <w:rPr>
          <w:rFonts w:ascii="Times New Roman" w:eastAsia="TimesNewRoman" w:hAnsi="Times New Roman" w:cs="Times New Roman"/>
          <w:sz w:val="28"/>
          <w:szCs w:val="28"/>
          <w:lang w:val="uk-UA"/>
        </w:rPr>
        <w:t>[</w:t>
      </w:r>
      <w:r w:rsidR="006024DF">
        <w:rPr>
          <w:rFonts w:ascii="Times New Roman" w:eastAsia="TimesNewRoman" w:hAnsi="Times New Roman" w:cs="Times New Roman"/>
          <w:sz w:val="28"/>
          <w:szCs w:val="28"/>
          <w:lang w:val="uk-UA"/>
        </w:rPr>
        <w:t>258, с. 435–436</w:t>
      </w:r>
      <w:r w:rsidRPr="00C800F9">
        <w:rPr>
          <w:rFonts w:ascii="Times New Roman" w:eastAsia="TimesNewRoman" w:hAnsi="Times New Roman" w:cs="Times New Roman"/>
          <w:sz w:val="28"/>
          <w:szCs w:val="28"/>
          <w:lang w:val="uk-UA"/>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Відродження протекціонізму відображало зміна економічної ситуації в країні. Пом</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якшення митної політики було доцільним лише на стадії становлення російської індустрії, коли вона гостро потребувала притоку порівняно дешевих іноземних товарів. Але з часом в міру розвитку власного виробництва конкуренція західної продукції стала наносити все більшої шкоди галузям вітчизняного виробництва. До кінця 1870-х рр., на відміну від попереднього двадцятиріччя, Росія потребувала не стільки імпорту товарів, скільки залучення іноземних капіталів, для застосування яких в країні існували сприятливі умови – висока норма прибутку в промисловості й дешевша, ніж на Заході, робоча сила.</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Поворот до протекціонізму був загальноєвропейською тенденцією. Після світової економічної кризи 1873 р. ліберально-фритредерські ідеї на Заході остаточно втратили колишню популярність. </w:t>
      </w:r>
    </w:p>
    <w:p w:rsidR="00B84423" w:rsidRPr="00A45B8B" w:rsidRDefault="00B84423" w:rsidP="0019669D">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lang w:val="uk-UA"/>
        </w:rPr>
        <w:t>Щоб краще уявляти протекціоністську тенденцію у 1870–1890-х рр. в Російській імперії, наведемо ряд даних щодо митного обкладання різних груп товарів імпортованих у 1862–1864 рр.</w:t>
      </w:r>
      <w:r w:rsidRPr="00C800F9">
        <w:rPr>
          <w:rFonts w:ascii="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uk-UA"/>
        </w:rPr>
        <w:t>Високий митний тариф був установлений на сукна й килими. Один фунт сукна обкладався сумою в 1,54 крб., а пуд килима різних сортів від 17,60 крб. до 22,22 крб., що становило від 60% до 80% вартості цих виробів. Безперечно, це було визначено міркуваннями суто фіскального характеру</w:t>
      </w:r>
      <w:r w:rsidRPr="00C800F9">
        <w:rPr>
          <w:rFonts w:ascii="Times New Roman" w:hAnsi="Times New Roman" w:cs="Times New Roman"/>
          <w:sz w:val="28"/>
          <w:szCs w:val="28"/>
          <w:lang w:val="uk-UA"/>
        </w:rPr>
        <w:t xml:space="preserve"> </w:t>
      </w:r>
      <w:r w:rsidRPr="00A45B8B">
        <w:rPr>
          <w:rFonts w:ascii="Times New Roman" w:hAnsi="Times New Roman" w:cs="Times New Roman"/>
          <w:sz w:val="28"/>
          <w:szCs w:val="28"/>
          <w:lang w:val="uk-UA"/>
        </w:rPr>
        <w:t>[</w:t>
      </w:r>
      <w:r w:rsidR="006024DF">
        <w:rPr>
          <w:rFonts w:ascii="Times New Roman" w:hAnsi="Times New Roman" w:cs="Times New Roman"/>
          <w:sz w:val="28"/>
          <w:szCs w:val="28"/>
          <w:lang w:val="uk-UA"/>
        </w:rPr>
        <w:t>288</w:t>
      </w:r>
      <w:r w:rsidRPr="00C800F9">
        <w:rPr>
          <w:rFonts w:ascii="Times New Roman" w:hAnsi="Times New Roman" w:cs="Times New Roman"/>
          <w:sz w:val="28"/>
          <w:szCs w:val="28"/>
          <w:lang w:val="uk-UA"/>
        </w:rPr>
        <w:t>, с. 141</w:t>
      </w:r>
      <w:r w:rsidRPr="00A45B8B">
        <w:rPr>
          <w:rFonts w:ascii="Times New Roman" w:hAnsi="Times New Roman" w:cs="Times New Roman"/>
          <w:sz w:val="28"/>
          <w:szCs w:val="28"/>
          <w:lang w:val="uk-UA"/>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rPr>
      </w:pPr>
      <w:r w:rsidRPr="00C800F9">
        <w:rPr>
          <w:rFonts w:ascii="Times New Roman" w:hAnsi="Times New Roman" w:cs="Times New Roman"/>
          <w:sz w:val="28"/>
          <w:szCs w:val="28"/>
          <w:lang w:val="uk-UA"/>
        </w:rPr>
        <w:t xml:space="preserve">Систематичне збільшення російських мит в 1880-ті рр. завершилося прийняттям ультрапротекціоністського тарифу від 11 червня 1891 р., який не мав рівних у Європі за рівнем митних ставок. Вони були підвищені на 63% для одних категорій експортованих товарів, для 35% залишені без змін, для 1% знижені, для 1% округлені. Якщо в 1881 р. мита по всіх кордонах імперії становили 16,5% вартості ввезених товарів, то в 1892 р – 33,1%. Митний дохід в 1881–1892 рр. збільшився з 85,8 млн. до 130,6 млн. крб. </w:t>
      </w:r>
      <w:r w:rsidRPr="00C800F9">
        <w:rPr>
          <w:rFonts w:ascii="Times New Roman" w:hAnsi="Times New Roman" w:cs="Times New Roman"/>
          <w:b/>
          <w:bCs/>
          <w:iCs/>
          <w:sz w:val="28"/>
          <w:szCs w:val="28"/>
        </w:rPr>
        <w:t>[</w:t>
      </w:r>
      <w:r w:rsidR="006024DF" w:rsidRPr="006024DF">
        <w:rPr>
          <w:rFonts w:ascii="Times New Roman" w:hAnsi="Times New Roman" w:cs="Times New Roman"/>
          <w:bCs/>
          <w:iCs/>
          <w:sz w:val="28"/>
          <w:szCs w:val="28"/>
          <w:lang w:val="uk-UA"/>
        </w:rPr>
        <w:t>401</w:t>
      </w:r>
      <w:r w:rsidRPr="00C800F9">
        <w:rPr>
          <w:rFonts w:ascii="Times New Roman" w:hAnsi="Times New Roman" w:cs="Times New Roman"/>
          <w:bCs/>
          <w:sz w:val="28"/>
          <w:szCs w:val="28"/>
        </w:rPr>
        <w:t>,</w:t>
      </w:r>
      <w:r w:rsidRPr="00C800F9">
        <w:rPr>
          <w:rFonts w:ascii="Times New Roman" w:eastAsia="TimesNewRoman" w:hAnsi="Times New Roman" w:cs="Times New Roman"/>
          <w:sz w:val="28"/>
          <w:szCs w:val="28"/>
          <w:lang w:val="uk-UA"/>
        </w:rPr>
        <w:t xml:space="preserve"> </w:t>
      </w:r>
      <w:r w:rsidRPr="00C800F9">
        <w:rPr>
          <w:rFonts w:ascii="Times New Roman" w:hAnsi="Times New Roman" w:cs="Times New Roman"/>
          <w:bCs/>
          <w:sz w:val="28"/>
          <w:szCs w:val="28"/>
          <w:lang w:val="en-US"/>
        </w:rPr>
        <w:t>c</w:t>
      </w:r>
      <w:r w:rsidRPr="00C800F9">
        <w:rPr>
          <w:rFonts w:ascii="Times New Roman" w:hAnsi="Times New Roman" w:cs="Times New Roman"/>
          <w:bCs/>
          <w:sz w:val="28"/>
          <w:szCs w:val="28"/>
          <w:lang w:val="uk-UA"/>
        </w:rPr>
        <w:t>. 2</w:t>
      </w:r>
      <w:r w:rsidRPr="00C800F9">
        <w:rPr>
          <w:rFonts w:ascii="Times New Roman" w:hAnsi="Times New Roman" w:cs="Times New Roman"/>
          <w:bCs/>
          <w:sz w:val="28"/>
          <w:szCs w:val="28"/>
        </w:rPr>
        <w:t>3]</w:t>
      </w:r>
      <w:r w:rsidRPr="00C800F9">
        <w:rPr>
          <w:rFonts w:ascii="Times New Roman" w:eastAsia="TimesNewRoman" w:hAnsi="Times New Roman" w:cs="Times New Roman"/>
          <w:sz w:val="28"/>
          <w:szCs w:val="28"/>
        </w:rPr>
        <w:t>.</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lastRenderedPageBreak/>
        <w:t xml:space="preserve">Однак застосування конвенційних тарифів призвело до зростання ввезення іноземних товарів, негативно позначилося на торговому балансі та митному доході Росії. На початку XX ст. ця система піддалася сильній критиці в економічній літературі і друку що не відповідала інтересам країни, а вигідна тільки Німеччині та інших основних торгових партнерах. Переважала думка про повернення до автономного тарифу. Сприятливий момент для цього настав після закінчення терміну торгового договору з Німеччиною та введення в 1902 р німецького митного тарифу, несприятливого для російського експорту. 13 січня 1903 р. в Росії був прийнятий останній автономний тариф, який за рівнем митної варти перевершував тариф 1891 р. </w:t>
      </w:r>
      <w:r w:rsidRPr="00C800F9">
        <w:rPr>
          <w:rFonts w:ascii="Times New Roman" w:hAnsi="Times New Roman" w:cs="Times New Roman"/>
          <w:sz w:val="28"/>
          <w:szCs w:val="28"/>
        </w:rPr>
        <w:t>[</w:t>
      </w:r>
      <w:r w:rsidR="006024DF">
        <w:rPr>
          <w:rFonts w:ascii="Times New Roman" w:eastAsia="TimesNewRoman" w:hAnsi="Times New Roman" w:cs="Times New Roman"/>
          <w:sz w:val="28"/>
          <w:szCs w:val="28"/>
          <w:lang w:val="uk-UA"/>
        </w:rPr>
        <w:t>259, с. 18</w:t>
      </w:r>
      <w:r w:rsidRPr="00C800F9">
        <w:rPr>
          <w:rFonts w:ascii="Times New Roman" w:eastAsia="TimesNewRoman" w:hAnsi="Times New Roman" w:cs="Times New Roman"/>
          <w:sz w:val="28"/>
          <w:szCs w:val="28"/>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rPr>
      </w:pPr>
      <w:r w:rsidRPr="00C800F9">
        <w:rPr>
          <w:rFonts w:ascii="Times New Roman" w:hAnsi="Times New Roman" w:cs="Times New Roman"/>
          <w:sz w:val="28"/>
          <w:szCs w:val="28"/>
          <w:lang w:val="uk-UA"/>
        </w:rPr>
        <w:t>Митний протекціонізм, що затвердився в Росії в останній чверті XIX ст., був одним із проявів урядової політики, спрямованої на розширення державного втручання в економіку, поряд з викупом приватних залізниць в казну, введенням винної монополії, створенням казенного іпотечного кредиту і іншими заходами етатистського характеру. Заборонна система в зовнішній торгівлі сприяла індустріалізації країни, стала одним з основних факторів промислового підйому 1893–1898 рр. У цей період в народному господарстві з урахуванням досягнень світового технічного прогресу помітно прискорилися процеси механізації та інтенсифікації виробництва. З другої половини 1880-х рр. промислова революція в Росії вступила в завершальний етап, в ході якого остаточно перемогла велика машинна індустрія</w:t>
      </w:r>
      <w:r w:rsidRPr="00C800F9">
        <w:rPr>
          <w:rFonts w:ascii="Times New Roman" w:eastAsia="TimesNewRoman" w:hAnsi="Times New Roman" w:cs="Times New Roman"/>
          <w:sz w:val="28"/>
          <w:szCs w:val="28"/>
        </w:rPr>
        <w:t xml:space="preserve"> [</w:t>
      </w:r>
      <w:r w:rsidR="006024DF">
        <w:rPr>
          <w:rFonts w:ascii="Times New Roman" w:eastAsia="TimesNewRoman" w:hAnsi="Times New Roman" w:cs="Times New Roman"/>
          <w:sz w:val="28"/>
          <w:szCs w:val="28"/>
          <w:lang w:val="uk-UA"/>
        </w:rPr>
        <w:t>563</w:t>
      </w:r>
      <w:r w:rsidRPr="00C800F9">
        <w:rPr>
          <w:rFonts w:ascii="Times New Roman" w:eastAsia="TimesNewRoman" w:hAnsi="Times New Roman" w:cs="Times New Roman"/>
          <w:sz w:val="28"/>
          <w:szCs w:val="28"/>
        </w:rPr>
        <w:t>, с. 208]</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Однак протекціонізм при всіх його плюсах мав і негативні сторони. Він неминуче вів до монополізації промисловості, придушував розвиток вільної конкуренції та служив інтересам не всіх промисловців, а лише окремим прошаркам. Загороджувальні митні бар’єри в умовах відсталості Росії, з одного боку, забезпечувала забезпечували збереження штучно роздутих цін на товари, що призводило до скорочення внутрішнього попиту і споживання, а з іншого – гальмували технічний прогрес у виробництві, так як гарантували високий прибуток підприємства, що працювало на застарілому обладнанні. Обмеження ввезення палива і металів завдавало шкоди деяким галузям промисловості. Мита, що постійно збільшувалися лягали на плечі не тільки заможних соціальних груп, а й широких кіл населення.</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Проте жорстка митна охорона, як і етатистська модель розвитку державної економіки в цілому, відповідали історично сформованим традиціям економічного життя Росії. Сучасні дослідники, порівнюючи «фритредерський» і «протекціоністський» періоди митної політики, віддають явну перевагу урядовому курсу останніх десятиліть XIX ст. Адже при всій складності суто економічної оцінки фритредерства і протекціонізму, що залежать від багатьох змінних факторів, модернізаційний характер економічної політики в період правління Олександра III полягав, перш за все, у створенні стійкого, захищеного розумними протекціоністськими бар’єрами геоекономічного простору країни, що в перспективі виявилось набагато ціннішим, ніж </w:t>
      </w:r>
      <w:r w:rsidRPr="00C800F9">
        <w:rPr>
          <w:rFonts w:ascii="Times New Roman" w:hAnsi="Times New Roman" w:cs="Times New Roman"/>
          <w:sz w:val="28"/>
          <w:szCs w:val="28"/>
          <w:lang w:val="uk-UA"/>
        </w:rPr>
        <w:lastRenderedPageBreak/>
        <w:t xml:space="preserve">слідування поточній ринковій кон’юнктурі у «відкритому» просторі світової економіки </w:t>
      </w:r>
      <w:r w:rsidRPr="00C800F9">
        <w:rPr>
          <w:rFonts w:ascii="Times New Roman" w:hAnsi="Times New Roman" w:cs="Times New Roman"/>
          <w:b/>
          <w:bCs/>
          <w:iCs/>
          <w:sz w:val="28"/>
          <w:szCs w:val="28"/>
          <w:lang w:val="uk-UA"/>
        </w:rPr>
        <w:t>[</w:t>
      </w:r>
      <w:r w:rsidR="006024DF">
        <w:rPr>
          <w:rFonts w:ascii="Times New Roman" w:hAnsi="Times New Roman" w:cs="Times New Roman"/>
          <w:bCs/>
          <w:iCs/>
          <w:sz w:val="28"/>
          <w:szCs w:val="28"/>
          <w:lang w:val="uk-UA"/>
        </w:rPr>
        <w:t>401</w:t>
      </w:r>
      <w:r w:rsidRPr="00C800F9">
        <w:rPr>
          <w:rFonts w:ascii="Times New Roman" w:hAnsi="Times New Roman" w:cs="Times New Roman"/>
          <w:bCs/>
          <w:sz w:val="28"/>
          <w:szCs w:val="28"/>
          <w:lang w:val="uk-UA"/>
        </w:rPr>
        <w:t>,</w:t>
      </w:r>
      <w:r w:rsidRPr="00C800F9">
        <w:rPr>
          <w:rFonts w:ascii="Times New Roman" w:eastAsia="TimesNewRoman" w:hAnsi="Times New Roman" w:cs="Times New Roman"/>
          <w:sz w:val="28"/>
          <w:szCs w:val="28"/>
          <w:lang w:val="uk-UA"/>
        </w:rPr>
        <w:t xml:space="preserve"> </w:t>
      </w:r>
      <w:r w:rsidRPr="00C800F9">
        <w:rPr>
          <w:rFonts w:ascii="Times New Roman" w:hAnsi="Times New Roman" w:cs="Times New Roman"/>
          <w:bCs/>
          <w:sz w:val="28"/>
          <w:szCs w:val="28"/>
          <w:lang w:val="uk-UA"/>
        </w:rPr>
        <w:t>с. 24]</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Імпортна торгівля залежала від митної політики російського уряду. Наприкінці 1850-х – в середині 1870-х рр. відбулося послаблення митного податку, що було викликано скороченням промислового виробництва. Якщо у 1857–1868 рр. мито складало 17,6% вартості ввезеної продукції, то в </w:t>
      </w:r>
      <w:r w:rsidRPr="00C800F9">
        <w:rPr>
          <w:rFonts w:ascii="Times New Roman" w:hAnsi="Times New Roman" w:cs="Times New Roman"/>
          <w:sz w:val="28"/>
          <w:szCs w:val="28"/>
        </w:rPr>
        <w:t>186</w:t>
      </w:r>
      <w:r w:rsidRPr="00C800F9">
        <w:rPr>
          <w:rFonts w:ascii="Times New Roman" w:hAnsi="Times New Roman" w:cs="Times New Roman"/>
          <w:sz w:val="28"/>
          <w:szCs w:val="28"/>
          <w:lang w:val="uk-UA"/>
        </w:rPr>
        <w:t>8–</w:t>
      </w:r>
      <w:r w:rsidRPr="00C800F9">
        <w:rPr>
          <w:rFonts w:ascii="Times New Roman" w:hAnsi="Times New Roman" w:cs="Times New Roman"/>
          <w:sz w:val="28"/>
          <w:szCs w:val="28"/>
        </w:rPr>
        <w:t xml:space="preserve">1876 </w:t>
      </w:r>
      <w:r w:rsidRPr="00C800F9">
        <w:rPr>
          <w:rFonts w:ascii="Times New Roman" w:hAnsi="Times New Roman" w:cs="Times New Roman"/>
          <w:sz w:val="28"/>
          <w:szCs w:val="28"/>
          <w:lang w:val="uk-UA"/>
        </w:rPr>
        <w:t xml:space="preserve">рр. </w:t>
      </w:r>
      <w:r w:rsidRPr="00C800F9">
        <w:rPr>
          <w:rFonts w:ascii="Times New Roman" w:hAnsi="Times New Roman" w:cs="Times New Roman"/>
          <w:sz w:val="28"/>
          <w:szCs w:val="28"/>
        </w:rPr>
        <w:t>– 12,7</w:t>
      </w:r>
      <w:r w:rsidRPr="00C800F9">
        <w:rPr>
          <w:rFonts w:ascii="Times New Roman" w:hAnsi="Times New Roman" w:cs="Times New Roman"/>
          <w:sz w:val="28"/>
          <w:szCs w:val="28"/>
          <w:lang w:val="uk-UA"/>
        </w:rPr>
        <w:t>%. Зниження мита було поступкою царського уряду вітчизняним промисловцям, які були зацікавлені у збільшенні іноземного технічного обладнання.</w:t>
      </w:r>
      <w:r w:rsidRPr="00C800F9">
        <w:rPr>
          <w:rFonts w:ascii="Times New Roman" w:hAnsi="Times New Roman" w:cs="Times New Roman"/>
          <w:spacing w:val="7"/>
          <w:sz w:val="28"/>
          <w:szCs w:val="28"/>
          <w:lang w:val="uk-UA"/>
        </w:rPr>
        <w:t xml:space="preserve"> Скорочення мита зумовило зростання імпорту промислових товарів, з якими вітчизняна промисловість не могла конкурувати. </w:t>
      </w:r>
      <w:r w:rsidRPr="00C800F9">
        <w:rPr>
          <w:rFonts w:ascii="Times New Roman" w:hAnsi="Times New Roman" w:cs="Times New Roman"/>
          <w:sz w:val="28"/>
          <w:szCs w:val="28"/>
          <w:lang w:val="uk-UA"/>
        </w:rPr>
        <w:t>Розвиток російської промисловості та виробництва на початку 1870-х рр. вимагав усунення іноземної продукції з вітчизняного ринку. У</w:t>
      </w:r>
      <w:r w:rsidRPr="00C800F9">
        <w:rPr>
          <w:rFonts w:ascii="Times New Roman" w:hAnsi="Times New Roman" w:cs="Times New Roman"/>
          <w:sz w:val="28"/>
          <w:szCs w:val="28"/>
        </w:rPr>
        <w:t xml:space="preserve"> 1878 </w:t>
      </w:r>
      <w:r w:rsidRPr="00C800F9">
        <w:rPr>
          <w:rFonts w:ascii="Times New Roman" w:hAnsi="Times New Roman" w:cs="Times New Roman"/>
          <w:sz w:val="28"/>
          <w:szCs w:val="28"/>
          <w:lang w:val="uk-UA"/>
        </w:rPr>
        <w:t>р. було введено мито на бавовну. У 1881 р. царський уряд запровадив 10% доплату до мита на імпортовані товари</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w:t>
      </w:r>
      <w:r w:rsidRPr="00C800F9">
        <w:rPr>
          <w:rFonts w:ascii="Times New Roman" w:hAnsi="Times New Roman" w:cs="Times New Roman"/>
          <w:spacing w:val="5"/>
          <w:sz w:val="28"/>
          <w:szCs w:val="28"/>
          <w:lang w:val="uk-UA"/>
        </w:rPr>
        <w:t>Протекціоністська політика практично зупинила зростання долі імпорту у торговельних обертах українських портів. У 1860–1864 рр. імпорт складав 22% торговельних обертів чорноморських портів, у 1866–1870 рр. – 20,7%, у 1895–1899 рр. – 23,4%. Таким чином, за 39 років, частка імпорту зросла лише на 1,4%, тоді як вартість російського імпорту збільшилася на 155%. На початку ХХ ст. питома вага імпорту в зовнішній торгівлі українських портів зменшилася до 14%</w:t>
      </w:r>
      <w:r w:rsidRPr="00C800F9">
        <w:rPr>
          <w:rFonts w:ascii="Times New Roman" w:hAnsi="Times New Roman" w:cs="Times New Roman"/>
          <w:sz w:val="28"/>
          <w:szCs w:val="28"/>
        </w:rPr>
        <w:t xml:space="preserve"> [</w:t>
      </w:r>
      <w:r w:rsidR="006024DF">
        <w:rPr>
          <w:rFonts w:ascii="Times New Roman" w:hAnsi="Times New Roman" w:cs="Times New Roman"/>
          <w:sz w:val="28"/>
          <w:szCs w:val="28"/>
          <w:lang w:val="uk-UA"/>
        </w:rPr>
        <w:t>304</w:t>
      </w:r>
      <w:r w:rsidRPr="00C800F9">
        <w:rPr>
          <w:rFonts w:ascii="Times New Roman" w:hAnsi="Times New Roman" w:cs="Times New Roman"/>
          <w:sz w:val="28"/>
          <w:szCs w:val="28"/>
          <w:lang w:val="uk-UA"/>
        </w:rPr>
        <w:t>, с. 111</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pacing w:val="5"/>
          <w:sz w:val="28"/>
          <w:szCs w:val="28"/>
          <w:lang w:val="uk-UA"/>
        </w:rPr>
      </w:pPr>
      <w:r w:rsidRPr="00C800F9">
        <w:rPr>
          <w:rFonts w:ascii="Times New Roman" w:hAnsi="Times New Roman" w:cs="Times New Roman"/>
          <w:spacing w:val="5"/>
          <w:sz w:val="28"/>
          <w:szCs w:val="28"/>
          <w:lang w:val="uk-UA"/>
        </w:rPr>
        <w:t>Таке скорочення пояснюється тим, що до Росії завозилися здебільшого промислові товари, які не мали великого попиту у південноукраїнських промисловців. Ряд дослідників скорочення імпорту розглядали, як обмеження південноукраїнської торгівлі. Закордонні вироби завдяки високому миту подорожчали в ціні та імпортозаміщалися більш доступними російськими товарами. Привіз іноземних товарів в Україну був обставлений великими митними утисками, а імпорт товарів із Росії забезпечувався різними пільгами. Протекціонізм перетворив Україну на стан колонії. Комерсанти також відкрито критикували фактичну заборону імпорту, вважаючи, що такі заходи активізують контрабанду, що вона становить загрози для будь-якої правоохоронної системи</w:t>
      </w:r>
      <w:r w:rsidRPr="00C800F9">
        <w:rPr>
          <w:rFonts w:ascii="Times New Roman" w:hAnsi="Times New Roman" w:cs="Times New Roman"/>
          <w:spacing w:val="5"/>
          <w:sz w:val="28"/>
          <w:szCs w:val="28"/>
        </w:rPr>
        <w:t xml:space="preserve">. </w:t>
      </w:r>
      <w:r w:rsidRPr="00C800F9">
        <w:rPr>
          <w:rFonts w:ascii="Times New Roman" w:hAnsi="Times New Roman" w:cs="Times New Roman"/>
          <w:spacing w:val="5"/>
          <w:sz w:val="28"/>
          <w:szCs w:val="28"/>
          <w:lang w:val="uk-UA"/>
        </w:rPr>
        <w:t xml:space="preserve">Адже європейські країни випередили Росію за якістю промислових товарів, тому контрабанда буде неминуче зростати. Більшість контрабандних товарів були виробами текстильної промисловості та алкогольними напоями, які здебільшого постачали саме центральноросійські губернії. Так, у звітах Ренійської митниці за 1907 р. повідомлялося про досить велику кількість (до 150 аршин) контрабандної тканини </w:t>
      </w:r>
      <w:r w:rsidRPr="00C800F9">
        <w:rPr>
          <w:rFonts w:ascii="Times New Roman" w:hAnsi="Times New Roman" w:cs="Times New Roman"/>
          <w:sz w:val="28"/>
          <w:szCs w:val="28"/>
          <w:lang w:val="uk-UA"/>
        </w:rPr>
        <w:t>[</w:t>
      </w:r>
      <w:r w:rsidR="006024DF">
        <w:rPr>
          <w:rFonts w:ascii="Times New Roman" w:hAnsi="Times New Roman" w:cs="Times New Roman"/>
          <w:sz w:val="28"/>
          <w:szCs w:val="28"/>
          <w:lang w:val="uk-UA"/>
        </w:rPr>
        <w:t>304</w:t>
      </w:r>
      <w:r w:rsidRPr="00C800F9">
        <w:rPr>
          <w:rFonts w:ascii="Times New Roman" w:hAnsi="Times New Roman" w:cs="Times New Roman"/>
          <w:sz w:val="28"/>
          <w:szCs w:val="28"/>
          <w:lang w:val="uk-UA"/>
        </w:rPr>
        <w:t>, с. 112]</w:t>
      </w:r>
      <w:r w:rsidRPr="00C800F9">
        <w:rPr>
          <w:rFonts w:ascii="Times New Roman" w:hAnsi="Times New Roman" w:cs="Times New Roman"/>
          <w:spacing w:val="5"/>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spacing w:val="5"/>
          <w:sz w:val="28"/>
          <w:szCs w:val="28"/>
          <w:lang w:val="uk-UA"/>
        </w:rPr>
      </w:pPr>
      <w:r w:rsidRPr="00C800F9">
        <w:rPr>
          <w:rFonts w:ascii="Times New Roman" w:hAnsi="Times New Roman" w:cs="Times New Roman"/>
          <w:spacing w:val="5"/>
          <w:sz w:val="28"/>
          <w:szCs w:val="28"/>
          <w:lang w:val="uk-UA"/>
        </w:rPr>
        <w:t>Таким чином, протекціоністська політика царського уряду з одного боку стимулювала розвиток вітчизняної легкої промисловості, з іншого – гальмувала розгортання імпортної торгівлі та породжувала контрабанду.</w:t>
      </w:r>
    </w:p>
    <w:p w:rsidR="00B84423" w:rsidRPr="00C800F9" w:rsidRDefault="00B84423" w:rsidP="0019669D">
      <w:pPr>
        <w:pStyle w:val="ad"/>
        <w:spacing w:before="0" w:beforeAutospacing="0" w:after="0" w:afterAutospacing="0" w:line="24" w:lineRule="atLeast"/>
        <w:ind w:firstLine="680"/>
        <w:jc w:val="both"/>
        <w:rPr>
          <w:sz w:val="28"/>
          <w:szCs w:val="28"/>
          <w:lang w:val="uk-UA"/>
        </w:rPr>
      </w:pPr>
      <w:r w:rsidRPr="00C800F9">
        <w:rPr>
          <w:sz w:val="28"/>
          <w:szCs w:val="28"/>
          <w:lang w:val="uk-UA"/>
        </w:rPr>
        <w:t xml:space="preserve">Дослідження історичної практики реалізації політики протекціонізму в Російській імперії в ХІХ – на початку ХХ ст. дозволяє простежити процес інтеграції державної економіки у зовнішні ринки, перегляд засад та </w:t>
      </w:r>
      <w:r w:rsidRPr="00C800F9">
        <w:rPr>
          <w:sz w:val="28"/>
          <w:szCs w:val="28"/>
          <w:lang w:val="uk-UA"/>
        </w:rPr>
        <w:lastRenderedPageBreak/>
        <w:t>стратегічних пріоритетів зовнішньоекономічної політики уряду, що визначали формат окремих заходів політики протекціонізму, скерованих на посилення торговельних, фінансових та політичних позицій країни в світовому економічному просторі та максимізації вигод від міжнародного співробітництва. У цей період застосування заходів урядового протекціонізму зумовило розвиток промислового, торговельного та транспортного потенціалу українських земель, сприяло посиленню економічних позицій українського регіону як в загальноімперських межах, так і за кордоном, та перетворенню України на основний центр європеїзації Російської імперії. Протекціоністська політика сприяла посиленню ролі української території у розвитку вовняної галузі. У середині ХІХ ст. Чернігівська, Київська, Подільська та Волинська губернії України були одними із основних виробників тонкого сукна, що, головним чином, йшло на експорт в Азію та Китай</w:t>
      </w:r>
      <w:r w:rsidRPr="00C800F9">
        <w:rPr>
          <w:sz w:val="28"/>
          <w:szCs w:val="28"/>
        </w:rPr>
        <w:t>.</w:t>
      </w:r>
      <w:r w:rsidRPr="00C800F9">
        <w:rPr>
          <w:sz w:val="28"/>
          <w:szCs w:val="28"/>
          <w:lang w:val="uk-UA"/>
        </w:rPr>
        <w:t xml:space="preserve"> Херсонська та Харківська губернії були лідерами за обсягом отриманого доходу з підприємств, спеціалізованих на митті та сортуванні овечої вовни</w:t>
      </w:r>
      <w:r w:rsidRPr="00C800F9">
        <w:rPr>
          <w:sz w:val="28"/>
          <w:szCs w:val="28"/>
        </w:rPr>
        <w:t>.</w:t>
      </w:r>
      <w:r w:rsidRPr="00C800F9">
        <w:rPr>
          <w:sz w:val="28"/>
          <w:szCs w:val="28"/>
          <w:lang w:val="uk-UA"/>
        </w:rPr>
        <w:t xml:space="preserve"> Успіх вітчизняної вовняної галузі пояснюється сприятливими заходами покровительської політики уряду. В рамках заходів урядового протекціонізму надавалося право на влаштування суконних фабрик на пільгових умовах, що сприяло комерціалізації даної галузі в Україні [</w:t>
      </w:r>
      <w:r w:rsidR="006024DF">
        <w:rPr>
          <w:sz w:val="28"/>
          <w:szCs w:val="28"/>
          <w:lang w:val="uk-UA"/>
        </w:rPr>
        <w:t>608</w:t>
      </w:r>
      <w:r w:rsidRPr="00C800F9">
        <w:rPr>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основі економічної політики російського царизму другої половини ХІХ – початку ХХ ст. було прагнення захистити політичні й економічні інтереси дворянства, поміщиків, зберегти і по можливості розширити свої володіння на окраїнах і сфери впливу в міжнародних відносинах. Капіталістичну промисловість, як основу своєї військової могутності, він прагнув забезпечити найсприятливішими ринками збуту при одночасному захисті інтересів і при умові, що буржуазія залишалася в основному безправною в галузі політики. Цьому була підпорядкована вся торгівля, податкова, фінансова і кредитна політика. На захист економічних інтересів російської буржуазії була значною мірою спрямована і зовнішня політика, зокрема митна. Царизм, здійснюючи митну політику нібито в інтересах розвитку промисловості, зрештою перетворив її в джерело поповнення казни, в засіб підтримки власних та іноземних підприємців, часто за рахунок селянства та робітників [</w:t>
      </w:r>
      <w:r w:rsidR="006024DF">
        <w:rPr>
          <w:rFonts w:ascii="Times New Roman" w:hAnsi="Times New Roman" w:cs="Times New Roman"/>
          <w:sz w:val="28"/>
          <w:szCs w:val="28"/>
          <w:lang w:val="uk-UA"/>
        </w:rPr>
        <w:t>528</w:t>
      </w:r>
      <w:r w:rsidRPr="00C800F9">
        <w:rPr>
          <w:rFonts w:ascii="Times New Roman" w:hAnsi="Times New Roman" w:cs="Times New Roman"/>
          <w:sz w:val="28"/>
          <w:szCs w:val="28"/>
          <w:lang w:val="uk-UA"/>
        </w:rPr>
        <w:t xml:space="preserve">, </w:t>
      </w:r>
      <w:r w:rsidR="006C39AA">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25–26].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Митна політика російського уряду була постійним об</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єктом дискусій і сподівань певних груп пануючих класів країни, які намагалися використати її на свою користь. Преса, наради державних діячів за участю капіталістів та землевласників, велика кількість доповідних записок закликали уряд або до підвищення мита на іноземні товари або до його зниження. Чимало було й таких вимог з боку промисловців певної галузі виробництва, які вимагали не тільки підвищення мита на іноземні товари, а й видачі їм високої, від пуда виробів премії. Відчуваючи, що царизм особливо був зацікавлений у зміцненні своїх збройних сил, капіталісти намагалися збагатитися за рахунок казенних грошей у вигляді премій та надзвичайно вигідних державних замовлень. </w:t>
      </w:r>
      <w:r w:rsidRPr="00C800F9">
        <w:rPr>
          <w:rFonts w:ascii="Times New Roman" w:hAnsi="Times New Roman" w:cs="Times New Roman"/>
          <w:sz w:val="28"/>
          <w:szCs w:val="28"/>
          <w:lang w:val="uk-UA"/>
        </w:rPr>
        <w:lastRenderedPageBreak/>
        <w:t xml:space="preserve">Оскільки митна політика царського уряду відігравала значну роль в економічному житті країни і в розвитку промисловості зокрема, їй необхідно приділяти значну увагу в наукових пошуках. Деякі дослідники-історики та економісти стверджують, що митна політика царизму, незалежно від часу й етапів її розвитку бала прогресивною і сприяла швидкому піднесенню промисловості Російської імперії. Проте, також можна стверджувати, що митна протекціоністська політика царського уряду, яка в основному була потрібною на початковому етапі розвитку фабричної промисловості, вже наприкінці ХІХ століття почала затримувати економічний розвиток держави, погіршувала становище населення і служила інтересам лише казни, фінансової олігархії та великих промисловців. Митна політика царського уряду була такою, що із зміцненням промисловості митні тарифи не зменшувалися, а, навпаки, зростали </w:t>
      </w:r>
      <w:r w:rsidRPr="00C800F9">
        <w:rPr>
          <w:rFonts w:ascii="Times New Roman" w:hAnsi="Times New Roman" w:cs="Times New Roman"/>
          <w:sz w:val="28"/>
          <w:szCs w:val="28"/>
        </w:rPr>
        <w:t>[</w:t>
      </w:r>
      <w:r w:rsidR="006024DF">
        <w:rPr>
          <w:rFonts w:ascii="Times New Roman" w:hAnsi="Times New Roman" w:cs="Times New Roman"/>
          <w:sz w:val="28"/>
          <w:szCs w:val="28"/>
          <w:lang w:val="uk-UA"/>
        </w:rPr>
        <w:t>528</w:t>
      </w:r>
      <w:r w:rsidRPr="00C800F9">
        <w:rPr>
          <w:rFonts w:ascii="Times New Roman" w:hAnsi="Times New Roman" w:cs="Times New Roman"/>
          <w:sz w:val="28"/>
          <w:szCs w:val="28"/>
          <w:lang w:val="uk-UA"/>
        </w:rPr>
        <w:t>, с. 27</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Про це свідчать дані таблиці про митні тарифи в Російській імперії.</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 2.</w:t>
      </w:r>
      <w:r w:rsidR="00532984" w:rsidRPr="00C800F9">
        <w:rPr>
          <w:rFonts w:ascii="Times New Roman" w:hAnsi="Times New Roman" w:cs="Times New Roman"/>
          <w:sz w:val="28"/>
          <w:szCs w:val="28"/>
          <w:lang w:val="uk-UA"/>
        </w:rPr>
        <w:t>3</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Митні тарифи в Російській імперії в другій половині ХІХ ст.</w:t>
      </w:r>
    </w:p>
    <w:p w:rsidR="00B84423" w:rsidRPr="00C800F9" w:rsidRDefault="00B84423" w:rsidP="0019669D">
      <w:pPr>
        <w:spacing w:after="0" w:line="24" w:lineRule="atLeast"/>
        <w:ind w:firstLine="680"/>
        <w:jc w:val="center"/>
        <w:rPr>
          <w:rFonts w:ascii="Times New Roman" w:hAnsi="Times New Roman" w:cs="Times New Roman"/>
          <w:sz w:val="28"/>
          <w:szCs w:val="28"/>
        </w:rPr>
      </w:pPr>
      <w:r w:rsidRPr="00C800F9">
        <w:rPr>
          <w:rFonts w:ascii="Times New Roman" w:hAnsi="Times New Roman" w:cs="Times New Roman"/>
          <w:sz w:val="28"/>
          <w:szCs w:val="28"/>
          <w:lang w:val="uk-UA"/>
        </w:rPr>
        <w:t>(в процентах до вартості ввезених товарів)</w:t>
      </w:r>
      <w:r w:rsidRPr="00C800F9">
        <w:rPr>
          <w:rFonts w:ascii="Times New Roman" w:hAnsi="Times New Roman" w:cs="Times New Roman"/>
          <w:sz w:val="28"/>
          <w:szCs w:val="28"/>
        </w:rPr>
        <w:t xml:space="preserve"> [</w:t>
      </w:r>
      <w:r w:rsidR="006024DF">
        <w:rPr>
          <w:rFonts w:ascii="Times New Roman" w:hAnsi="Times New Roman" w:cs="Times New Roman"/>
          <w:sz w:val="28"/>
          <w:szCs w:val="28"/>
          <w:lang w:val="uk-UA"/>
        </w:rPr>
        <w:t>528</w:t>
      </w:r>
      <w:r w:rsidRPr="00C800F9">
        <w:rPr>
          <w:rFonts w:ascii="Times New Roman" w:hAnsi="Times New Roman" w:cs="Times New Roman"/>
          <w:sz w:val="28"/>
          <w:szCs w:val="28"/>
          <w:lang w:val="uk-UA"/>
        </w:rPr>
        <w:t>, с. 27</w:t>
      </w:r>
      <w:r w:rsidRPr="00C800F9">
        <w:rPr>
          <w:rFonts w:ascii="Times New Roman" w:hAnsi="Times New Roman" w:cs="Times New Roman"/>
          <w:sz w:val="28"/>
          <w:szCs w:val="28"/>
        </w:rPr>
        <w:t>]</w:t>
      </w:r>
    </w:p>
    <w:tbl>
      <w:tblPr>
        <w:tblW w:w="0" w:type="auto"/>
        <w:tblInd w:w="534" w:type="dxa"/>
        <w:tblLook w:val="04A0"/>
      </w:tblPr>
      <w:tblGrid>
        <w:gridCol w:w="2126"/>
        <w:gridCol w:w="2434"/>
        <w:gridCol w:w="2385"/>
        <w:gridCol w:w="2127"/>
      </w:tblGrid>
      <w:tr w:rsidR="00B84423" w:rsidRPr="00C800F9" w:rsidTr="00B84423">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Роки</w:t>
            </w:r>
          </w:p>
        </w:tc>
        <w:tc>
          <w:tcPr>
            <w:tcW w:w="24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Сировина і напівфабрикати</w:t>
            </w:r>
          </w:p>
        </w:tc>
        <w:tc>
          <w:tcPr>
            <w:tcW w:w="23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Готові вироби</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Всі товари взагалі</w:t>
            </w:r>
          </w:p>
        </w:tc>
      </w:tr>
      <w:tr w:rsidR="00B84423" w:rsidRPr="00C800F9" w:rsidTr="00B84423">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1851</w:t>
            </w:r>
          </w:p>
        </w:tc>
        <w:tc>
          <w:tcPr>
            <w:tcW w:w="24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7,5</w:t>
            </w:r>
          </w:p>
        </w:tc>
        <w:tc>
          <w:tcPr>
            <w:tcW w:w="23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25,1</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26,1</w:t>
            </w:r>
          </w:p>
        </w:tc>
      </w:tr>
      <w:tr w:rsidR="00B84423" w:rsidRPr="00C800F9" w:rsidTr="00B84423">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1856</w:t>
            </w:r>
          </w:p>
        </w:tc>
        <w:tc>
          <w:tcPr>
            <w:tcW w:w="24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5,8</w:t>
            </w:r>
          </w:p>
        </w:tc>
        <w:tc>
          <w:tcPr>
            <w:tcW w:w="23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23,1</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21,2</w:t>
            </w:r>
          </w:p>
        </w:tc>
      </w:tr>
      <w:tr w:rsidR="00B84423" w:rsidRPr="00C800F9" w:rsidTr="00B84423">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1861</w:t>
            </w:r>
          </w:p>
        </w:tc>
        <w:tc>
          <w:tcPr>
            <w:tcW w:w="24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6,7</w:t>
            </w:r>
          </w:p>
        </w:tc>
        <w:tc>
          <w:tcPr>
            <w:tcW w:w="23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18,8</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17,5</w:t>
            </w:r>
          </w:p>
        </w:tc>
      </w:tr>
      <w:tr w:rsidR="00B84423" w:rsidRPr="00C800F9" w:rsidTr="00B84423">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1866</w:t>
            </w:r>
          </w:p>
        </w:tc>
        <w:tc>
          <w:tcPr>
            <w:tcW w:w="24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w:t>
            </w:r>
          </w:p>
        </w:tc>
        <w:tc>
          <w:tcPr>
            <w:tcW w:w="23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13,8</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16,3</w:t>
            </w:r>
          </w:p>
        </w:tc>
      </w:tr>
      <w:tr w:rsidR="00B84423" w:rsidRPr="00C800F9" w:rsidTr="00B84423">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1871</w:t>
            </w:r>
          </w:p>
        </w:tc>
        <w:tc>
          <w:tcPr>
            <w:tcW w:w="24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8,4</w:t>
            </w:r>
          </w:p>
        </w:tc>
        <w:tc>
          <w:tcPr>
            <w:tcW w:w="23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16,3</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13,7</w:t>
            </w:r>
          </w:p>
        </w:tc>
      </w:tr>
      <w:tr w:rsidR="00B84423" w:rsidRPr="00C800F9" w:rsidTr="00B84423">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1876</w:t>
            </w:r>
          </w:p>
        </w:tc>
        <w:tc>
          <w:tcPr>
            <w:tcW w:w="24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7,6</w:t>
            </w:r>
          </w:p>
        </w:tc>
        <w:tc>
          <w:tcPr>
            <w:tcW w:w="23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14,6</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14</w:t>
            </w:r>
          </w:p>
        </w:tc>
      </w:tr>
      <w:tr w:rsidR="00B84423" w:rsidRPr="00C800F9" w:rsidTr="00B84423">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1881</w:t>
            </w:r>
          </w:p>
        </w:tc>
        <w:tc>
          <w:tcPr>
            <w:tcW w:w="24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11,8</w:t>
            </w:r>
          </w:p>
        </w:tc>
        <w:tc>
          <w:tcPr>
            <w:tcW w:w="23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21,2</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16,5</w:t>
            </w:r>
          </w:p>
        </w:tc>
      </w:tr>
      <w:tr w:rsidR="00B84423" w:rsidRPr="00C800F9" w:rsidTr="00B84423">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1884</w:t>
            </w:r>
          </w:p>
        </w:tc>
        <w:tc>
          <w:tcPr>
            <w:tcW w:w="24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11,8</w:t>
            </w:r>
          </w:p>
        </w:tc>
        <w:tc>
          <w:tcPr>
            <w:tcW w:w="23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18,3</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19,6</w:t>
            </w:r>
          </w:p>
        </w:tc>
      </w:tr>
      <w:tr w:rsidR="00B84423" w:rsidRPr="00C800F9" w:rsidTr="00B84423">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1885</w:t>
            </w:r>
          </w:p>
        </w:tc>
        <w:tc>
          <w:tcPr>
            <w:tcW w:w="24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13,8</w:t>
            </w:r>
          </w:p>
        </w:tc>
        <w:tc>
          <w:tcPr>
            <w:tcW w:w="23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24,9</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23,7</w:t>
            </w:r>
          </w:p>
        </w:tc>
      </w:tr>
      <w:tr w:rsidR="00B84423" w:rsidRPr="00C800F9" w:rsidTr="00B84423">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1890</w:t>
            </w:r>
          </w:p>
        </w:tc>
        <w:tc>
          <w:tcPr>
            <w:tcW w:w="24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18,3</w:t>
            </w:r>
          </w:p>
        </w:tc>
        <w:tc>
          <w:tcPr>
            <w:tcW w:w="23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26</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28,7</w:t>
            </w:r>
          </w:p>
        </w:tc>
      </w:tr>
      <w:tr w:rsidR="00B84423" w:rsidRPr="00C800F9" w:rsidTr="00B84423">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1895</w:t>
            </w:r>
          </w:p>
        </w:tc>
        <w:tc>
          <w:tcPr>
            <w:tcW w:w="24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24,5</w:t>
            </w:r>
          </w:p>
        </w:tc>
        <w:tc>
          <w:tcPr>
            <w:tcW w:w="23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24,1</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31,9</w:t>
            </w:r>
          </w:p>
        </w:tc>
      </w:tr>
      <w:tr w:rsidR="00B84423" w:rsidRPr="00C800F9" w:rsidTr="00B84423">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1900</w:t>
            </w:r>
          </w:p>
        </w:tc>
        <w:tc>
          <w:tcPr>
            <w:tcW w:w="24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23,7</w:t>
            </w:r>
          </w:p>
        </w:tc>
        <w:tc>
          <w:tcPr>
            <w:tcW w:w="23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24,6</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32,5</w:t>
            </w:r>
          </w:p>
        </w:tc>
      </w:tr>
    </w:tbl>
    <w:p w:rsidR="00B84423" w:rsidRPr="00C800F9" w:rsidRDefault="00B84423" w:rsidP="0019669D">
      <w:pPr>
        <w:spacing w:after="0" w:line="24" w:lineRule="atLeast"/>
        <w:ind w:firstLine="680"/>
        <w:jc w:val="both"/>
        <w:rPr>
          <w:rFonts w:ascii="Times New Roman" w:hAnsi="Times New Roman" w:cs="Times New Roman"/>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 даних таблиці 2.</w:t>
      </w:r>
      <w:r w:rsidR="00532984" w:rsidRPr="00C800F9">
        <w:rPr>
          <w:rFonts w:ascii="Times New Roman" w:hAnsi="Times New Roman" w:cs="Times New Roman"/>
          <w:sz w:val="28"/>
          <w:szCs w:val="28"/>
          <w:lang w:val="uk-UA"/>
        </w:rPr>
        <w:t>3</w:t>
      </w:r>
      <w:r w:rsidRPr="00C800F9">
        <w:rPr>
          <w:rFonts w:ascii="Times New Roman" w:hAnsi="Times New Roman" w:cs="Times New Roman"/>
          <w:sz w:val="28"/>
          <w:szCs w:val="28"/>
          <w:lang w:val="uk-UA"/>
        </w:rPr>
        <w:t xml:space="preserve"> </w:t>
      </w:r>
      <w:r w:rsidR="0003523E">
        <w:rPr>
          <w:rFonts w:ascii="Times New Roman" w:hAnsi="Times New Roman" w:cs="Times New Roman"/>
          <w:sz w:val="28"/>
          <w:szCs w:val="28"/>
          <w:lang w:val="uk-UA"/>
        </w:rPr>
        <w:t>спостерігаємо</w:t>
      </w:r>
      <w:r w:rsidRPr="00C800F9">
        <w:rPr>
          <w:rFonts w:ascii="Times New Roman" w:hAnsi="Times New Roman" w:cs="Times New Roman"/>
          <w:sz w:val="28"/>
          <w:szCs w:val="28"/>
          <w:lang w:val="uk-UA"/>
        </w:rPr>
        <w:t>, що загальний процент митного оподаткування на початку 50-х років перевищував четверту частину вартості товарів, що ввозилися, на кінець 60-х років він знизився майже вдвічі, а далі знову підвищився і в 1900 році вже перевищував третину вартості ввезених товарів. Найбільший процент митного оподаткування припадає на засоби споживання; наприкінці ХІХ ст. він становив 70% вартості цих товарів. У 90-ті роки швидко зріс процент митного оподаткування сировини. Але ні товари народного споживання, ні сировина, що ввозилися в Росію, не захищалися митом в самій Росії. Митна політика в цьому випадку мала цілком визначений фіскальний характер.</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Митний тариф 1868 р. відрізнявся ліберальним характером: для багатьох товарів було дозволене безмитне ввезення, інші товари обкладалися порівняно невисокими ставками. Цей пільговий тариф сприятливо відобразився на російській зовнішній торгівлі. Зростали не лише обсяги імпорту, а й експорт.</w:t>
      </w:r>
    </w:p>
    <w:p w:rsidR="002520E6" w:rsidRPr="00C800F9" w:rsidRDefault="00B84423" w:rsidP="002520E6">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Від кінця 70-х рр. ХІХ ст. в сфері російської митної політики відбувається переворот. Перші кроки в цьому напрямку зроблено в 1877 р. введенням золотого мита. Оскільки курс кредитного карбованця дорівнював на той час 50% золотого карбованця, то запровадження золотого мита підвищувало тарифні ставки на різницю у номінальній вартості золотого і кредитного карбованця. Таке посилення протекціонізму призвело до того, що багато іноземних підприємців перенесли свої виробництва на територію Російської імперії. В результаті ці підприємці могли користуватися усіма благами і перевагами жорсткої протекціоністської системи.</w:t>
      </w:r>
      <w:r w:rsidR="002520E6" w:rsidRPr="002520E6">
        <w:rPr>
          <w:rFonts w:ascii="Times New Roman" w:hAnsi="Times New Roman" w:cs="Times New Roman"/>
          <w:sz w:val="28"/>
          <w:szCs w:val="28"/>
          <w:lang w:val="uk-UA"/>
        </w:rPr>
        <w:t xml:space="preserve"> </w:t>
      </w:r>
      <w:r w:rsidR="002520E6" w:rsidRPr="00C800F9">
        <w:rPr>
          <w:rFonts w:ascii="Times New Roman" w:hAnsi="Times New Roman" w:cs="Times New Roman"/>
          <w:sz w:val="28"/>
          <w:szCs w:val="28"/>
          <w:lang w:val="uk-UA"/>
        </w:rPr>
        <w:t>[</w:t>
      </w:r>
      <w:r w:rsidR="002520E6">
        <w:rPr>
          <w:rFonts w:ascii="Times New Roman" w:hAnsi="Times New Roman" w:cs="Times New Roman"/>
          <w:sz w:val="28"/>
          <w:szCs w:val="28"/>
          <w:lang w:val="uk-UA"/>
        </w:rPr>
        <w:t>332</w:t>
      </w:r>
      <w:r w:rsidR="002520E6" w:rsidRPr="00C800F9">
        <w:rPr>
          <w:rFonts w:ascii="Times New Roman" w:hAnsi="Times New Roman" w:cs="Times New Roman"/>
          <w:sz w:val="28"/>
          <w:szCs w:val="28"/>
          <w:lang w:val="uk-UA"/>
        </w:rPr>
        <w:t>, с.</w:t>
      </w:r>
      <w:r w:rsidR="002520E6">
        <w:rPr>
          <w:rFonts w:ascii="Times New Roman" w:hAnsi="Times New Roman" w:cs="Times New Roman"/>
          <w:sz w:val="28"/>
          <w:szCs w:val="28"/>
          <w:lang w:val="uk-UA"/>
        </w:rPr>
        <w:t xml:space="preserve"> 57</w:t>
      </w:r>
      <w:r w:rsidR="002520E6" w:rsidRPr="00C800F9">
        <w:rPr>
          <w:rFonts w:ascii="Times New Roman" w:hAnsi="Times New Roman" w:cs="Times New Roman"/>
          <w:sz w:val="28"/>
          <w:szCs w:val="28"/>
          <w:lang w:val="uk-UA"/>
        </w:rPr>
        <w:t>].</w:t>
      </w:r>
    </w:p>
    <w:p w:rsidR="00B84423" w:rsidRPr="00C800F9" w:rsidRDefault="00532984"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Від</w:t>
      </w:r>
      <w:r w:rsidR="00B84423" w:rsidRPr="00C800F9">
        <w:rPr>
          <w:rFonts w:ascii="Times New Roman" w:hAnsi="Times New Roman" w:cs="Times New Roman"/>
          <w:sz w:val="28"/>
          <w:szCs w:val="28"/>
          <w:lang w:val="uk-UA"/>
        </w:rPr>
        <w:t xml:space="preserve"> 80-х рр. ХІХ ст. відбувається ряд підвищень тарифних ставок, причому вводяться мита на цілий ряд товарів, які раніше ввозилися безмитно. У 1881 р. було запроваджено 10%-не підвищення майже всіх видів мита. В 1885 р. мито збільшили ще на 20%. Всі ці підвищення були об</w:t>
      </w:r>
      <w:r w:rsidR="00B84423" w:rsidRPr="00C800F9">
        <w:rPr>
          <w:rFonts w:ascii="Times New Roman" w:hAnsi="Times New Roman" w:cs="Times New Roman"/>
          <w:sz w:val="28"/>
          <w:szCs w:val="28"/>
        </w:rPr>
        <w:t>’</w:t>
      </w:r>
      <w:r w:rsidR="00B84423" w:rsidRPr="00C800F9">
        <w:rPr>
          <w:rFonts w:ascii="Times New Roman" w:hAnsi="Times New Roman" w:cs="Times New Roman"/>
          <w:sz w:val="28"/>
          <w:szCs w:val="28"/>
          <w:lang w:val="uk-UA"/>
        </w:rPr>
        <w:t>єднані в загальному тарифі 1891 р., який мав яскраво виражений охоронний характер. Порівнюючи ліберальний тариф 1868 р. та охоронний 1891 р., можна відзначити, що введення мита на бавовну призвело до підвищення митних ставок на бавовняне та лляне прядиво [</w:t>
      </w:r>
      <w:r w:rsidR="002520E6">
        <w:rPr>
          <w:rFonts w:ascii="Times New Roman" w:hAnsi="Times New Roman" w:cs="Times New Roman"/>
          <w:sz w:val="28"/>
          <w:szCs w:val="28"/>
          <w:lang w:val="uk-UA"/>
        </w:rPr>
        <w:t>332</w:t>
      </w:r>
      <w:r w:rsidR="00B84423" w:rsidRPr="00C800F9">
        <w:rPr>
          <w:rFonts w:ascii="Times New Roman" w:hAnsi="Times New Roman" w:cs="Times New Roman"/>
          <w:sz w:val="28"/>
          <w:szCs w:val="28"/>
          <w:lang w:val="uk-UA"/>
        </w:rPr>
        <w:t>, с.</w:t>
      </w:r>
      <w:r w:rsidR="002520E6">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58].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Ставлення до ролі й значення протекціонізму в економічній політиці різко змінюється з часу перебування н</w:t>
      </w:r>
      <w:r w:rsidR="00532984" w:rsidRPr="00C800F9">
        <w:rPr>
          <w:rFonts w:ascii="Times New Roman" w:hAnsi="Times New Roman" w:cs="Times New Roman"/>
          <w:sz w:val="28"/>
          <w:szCs w:val="28"/>
          <w:lang w:val="uk-UA"/>
        </w:rPr>
        <w:t>а чолі Міністерства фінансів І.</w:t>
      </w:r>
      <w:r w:rsidRPr="00C800F9">
        <w:rPr>
          <w:rFonts w:ascii="Times New Roman" w:hAnsi="Times New Roman" w:cs="Times New Roman"/>
          <w:sz w:val="28"/>
          <w:szCs w:val="28"/>
          <w:lang w:val="uk-UA"/>
        </w:rPr>
        <w:t>О. Вишнеградського (1887 р. – серпень 1</w:t>
      </w:r>
      <w:r w:rsidR="00532984" w:rsidRPr="00C800F9">
        <w:rPr>
          <w:rFonts w:ascii="Times New Roman" w:hAnsi="Times New Roman" w:cs="Times New Roman"/>
          <w:sz w:val="28"/>
          <w:szCs w:val="28"/>
          <w:lang w:val="uk-UA"/>
        </w:rPr>
        <w:t>892 р.). За М.</w:t>
      </w:r>
      <w:r w:rsidRPr="00C800F9">
        <w:rPr>
          <w:rFonts w:ascii="Times New Roman" w:hAnsi="Times New Roman" w:cs="Times New Roman"/>
          <w:sz w:val="28"/>
          <w:szCs w:val="28"/>
          <w:lang w:val="uk-UA"/>
        </w:rPr>
        <w:t>Х. Бунге підвищення мита практикувалося щодо окремих груп імпорто</w:t>
      </w:r>
      <w:r w:rsidR="00532984" w:rsidRPr="00C800F9">
        <w:rPr>
          <w:rFonts w:ascii="Times New Roman" w:hAnsi="Times New Roman" w:cs="Times New Roman"/>
          <w:sz w:val="28"/>
          <w:szCs w:val="28"/>
          <w:lang w:val="uk-UA"/>
        </w:rPr>
        <w:t>ваних товарів. За врядування І.</w:t>
      </w:r>
      <w:r w:rsidRPr="00C800F9">
        <w:rPr>
          <w:rFonts w:ascii="Times New Roman" w:hAnsi="Times New Roman" w:cs="Times New Roman"/>
          <w:sz w:val="28"/>
          <w:szCs w:val="28"/>
          <w:lang w:val="uk-UA"/>
        </w:rPr>
        <w:t>О. Вишнеградського було проведено повний перегляд митного тарифу в напрямку підвищення майже всіх його статей. Дійсно, посилене обкладання імпорту в ці роки охопило не тільки машини й різноманітне промислове обладнання для стимулювання вітчизняної обробної промисловості, не тільки життєві припаси для збільшення надходжень до державної скарбниці. У сфері російської митної практики опинилися й напівоброблені матеріали та сировина що завдало удару деяким промисловим галузям через посилене зростання собівартості продукції. Найбільш неоднозначними стали високі митні тарифи на вовну. Російське вівчарство від кінця ХІХ ст. внаслідок колосального розорювання степів і різкого скорочення випасів поступово завмирало. Проте мито на вовну піднімалося на шкоду власній промисловості. Високим митом була обкладена сировина й вироби з неї, що різко піднімало ціни, стало додатковим тягарем для споживачів. У 1887 р. І.О. Вишнеградський визнав надлишок митного захисту прядильної промисловості, проте це не завадило підняти мито на деякі види пряжі з 3,60 крб. у 1886 р. до 4,20 крб. у 1891 р. і 7,20 крб. у 1900 р. [</w:t>
      </w:r>
      <w:r w:rsidR="0003523E">
        <w:rPr>
          <w:rFonts w:ascii="Times New Roman" w:hAnsi="Times New Roman" w:cs="Times New Roman"/>
          <w:sz w:val="28"/>
          <w:szCs w:val="28"/>
          <w:lang w:val="uk-UA"/>
        </w:rPr>
        <w:t>288</w:t>
      </w:r>
      <w:r w:rsidRPr="00C800F9">
        <w:rPr>
          <w:rFonts w:ascii="Times New Roman" w:hAnsi="Times New Roman" w:cs="Times New Roman"/>
          <w:sz w:val="28"/>
          <w:szCs w:val="28"/>
          <w:lang w:val="uk-UA"/>
        </w:rPr>
        <w:t xml:space="preserve">, </w:t>
      </w:r>
      <w:r w:rsidR="006C39AA">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 xml:space="preserve">с. 150].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Російській імперії митне оподаткування було значно вищим, ніж в інших країнах. Так, в Росії в 1907 р. процент мита від вартості ввезених товарів </w:t>
      </w:r>
      <w:r w:rsidRPr="00C800F9">
        <w:rPr>
          <w:rFonts w:ascii="Times New Roman" w:hAnsi="Times New Roman" w:cs="Times New Roman"/>
          <w:sz w:val="28"/>
          <w:szCs w:val="28"/>
          <w:lang w:val="uk-UA"/>
        </w:rPr>
        <w:lastRenderedPageBreak/>
        <w:t>дорівнював 31,4, в США – 21,5, в Австро-Угорщині – 10, у Франції – 6,8, в Англії – 5 і в Німеччині (1906 р.) – 7,9</w:t>
      </w:r>
      <w:r w:rsidRPr="00C800F9">
        <w:rPr>
          <w:rFonts w:ascii="Times New Roman" w:hAnsi="Times New Roman" w:cs="Times New Roman"/>
          <w:sz w:val="28"/>
          <w:szCs w:val="28"/>
        </w:rPr>
        <w:t xml:space="preserve"> [</w:t>
      </w:r>
      <w:r w:rsidR="002520E6">
        <w:rPr>
          <w:rFonts w:ascii="Times New Roman" w:hAnsi="Times New Roman" w:cs="Times New Roman"/>
          <w:sz w:val="28"/>
          <w:szCs w:val="28"/>
          <w:lang w:val="uk-UA"/>
        </w:rPr>
        <w:t>562</w:t>
      </w:r>
      <w:r w:rsidRPr="00C800F9">
        <w:rPr>
          <w:rFonts w:ascii="Times New Roman" w:hAnsi="Times New Roman" w:cs="Times New Roman"/>
          <w:sz w:val="28"/>
          <w:szCs w:val="28"/>
        </w:rPr>
        <w:t>, с. 824]</w:t>
      </w:r>
      <w:r w:rsidRPr="00C800F9">
        <w:rPr>
          <w:rFonts w:ascii="Times New Roman" w:hAnsi="Times New Roman" w:cs="Times New Roman"/>
          <w:sz w:val="28"/>
          <w:szCs w:val="28"/>
          <w:lang w:val="uk-UA"/>
        </w:rPr>
        <w:t>. Зростання мита на предмети споживання і сировину призводило до подорожчання товарів на внутрішньому ринку Росії, до додаткового оподаткування населення, погіршення його матеріального становища. За підрахунками деяких дослідників, загальна сума, яку переплачувало населення Росії внаслідок митної політики царизму, досягала 631 млн. крб. на рік. Починаючи з 70-х рр. ХІХ ст., царський уряд став на шлях всеохоплюючого обкладання митом, а від 1891 р. були підвищені митні тарифи, визначені у 80-х роках. Російські виробники, захищені високим митом, мало переймалися технічним прогресом, вдосконаленням виробництва та зниженням вартості виготовленої продукції. Більшість їхніх зусиль були спрямовані на усунення зовнішньої конкуренції, підняття цін на свої товари та на цій основі одержання великих прибутків. Один з англійських підприємців, який перебував в Росії в 1902 р., повідомляв товариству інженерів Англії, в Росії митні ставки доходять до 180% від вартості товарів, а капітали приносять до 30% прибутку на рік, а доходи іноземців величезні, тому необхідно створювати в Російській імперії потужні підприємства, щоб розорювати слабких місцевих конкурентів [</w:t>
      </w:r>
      <w:r w:rsidR="002520E6">
        <w:rPr>
          <w:rFonts w:ascii="Times New Roman" w:hAnsi="Times New Roman" w:cs="Times New Roman"/>
          <w:sz w:val="28"/>
          <w:szCs w:val="28"/>
          <w:lang w:val="uk-UA"/>
        </w:rPr>
        <w:t>528</w:t>
      </w:r>
      <w:r w:rsidRPr="00C800F9">
        <w:rPr>
          <w:rFonts w:ascii="Times New Roman" w:hAnsi="Times New Roman" w:cs="Times New Roman"/>
          <w:sz w:val="28"/>
          <w:szCs w:val="28"/>
          <w:lang w:val="uk-UA"/>
        </w:rPr>
        <w:t xml:space="preserve">, с. 28]. </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lang w:val="uk-UA"/>
        </w:rPr>
        <w:t>Показовим є зростання митних ставок конвенційного тарифу 1904 р. порівняно з договором 1894 р. Так, на оброблене хутро тариф 1894 р. становив 18 крб., а в 1904 р. – 50 крб. (178% зростання); на вовняні тканини відповідно – 1,57 та 2 крб. за фунт (27% зростання) [</w:t>
      </w:r>
      <w:r w:rsidR="002520E6">
        <w:rPr>
          <w:rFonts w:ascii="Times New Roman" w:eastAsia="Times New Roman" w:hAnsi="Times New Roman" w:cs="Times New Roman"/>
          <w:sz w:val="28"/>
          <w:szCs w:val="28"/>
          <w:lang w:val="uk-UA"/>
        </w:rPr>
        <w:t>561</w:t>
      </w:r>
      <w:r w:rsidRPr="00C800F9">
        <w:rPr>
          <w:rFonts w:ascii="Times New Roman" w:eastAsia="Times New Roman" w:hAnsi="Times New Roman" w:cs="Times New Roman"/>
          <w:sz w:val="28"/>
          <w:szCs w:val="28"/>
          <w:lang w:val="uk-UA"/>
        </w:rPr>
        <w:t>, с. 17].</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Тому, зважаючи на те, що російська промислова продукція коштувала дорого і часто була низької якості, ввезення промислових товарів до Росії набувало великих розмірів, незважаючи на певні перепони.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В</w:t>
      </w:r>
      <w:r w:rsidRPr="00C800F9">
        <w:rPr>
          <w:rFonts w:ascii="Times New Roman" w:hAnsi="Times New Roman" w:cs="Times New Roman"/>
          <w:sz w:val="28"/>
          <w:szCs w:val="28"/>
          <w:lang w:val="uk-UA"/>
        </w:rPr>
        <w:t>ід самого свого початку російський уряд сприяв розвиткові суконної галузі. Він всіляко підтримував її, проте виробництво сукна протягом Х</w:t>
      </w:r>
      <w:r w:rsidRPr="00C800F9">
        <w:rPr>
          <w:rFonts w:ascii="Times New Roman" w:hAnsi="Times New Roman" w:cs="Times New Roman"/>
          <w:sz w:val="28"/>
          <w:szCs w:val="28"/>
        </w:rPr>
        <w:t>VIII</w:t>
      </w:r>
      <w:r w:rsidRPr="00C800F9">
        <w:rPr>
          <w:rFonts w:ascii="Times New Roman" w:hAnsi="Times New Roman" w:cs="Times New Roman"/>
          <w:sz w:val="28"/>
          <w:szCs w:val="28"/>
          <w:lang w:val="uk-UA"/>
        </w:rPr>
        <w:t xml:space="preserve"> ст. не могло задовольнити потреби армії. Матеріал виготовлявся низької якості, недостатньої кількості, том доводилося купувати мундирне сукно за кордоном, переважно в Англії.</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Армія залишалася одним з найбільших споживачів продукції легкої промисловості в Російській імперії, особливо сукна. Військове міністерство заготовляло, наприклад, в 1880–1890-ті рр. щорічно близько 2–2,5 млн. аршин. В цей період були запроваджені деякі заходи, що суттєво сприятливо вплинули на покращення фабрикації такого сукна та на запровадження на фабриках, що його виготовляли, удосконалених прийомів і способів виробництва. Від 1885 р. Військовим міністерством встановлювалися певні вимоги щодо якості сукна. Для закупівель були необхідні шинельне та башличне сукно трипрочісне, з рівного прядива, з вовни встановленої якості, без допуску домішок вовни іншого походження, рівно та щільно зваляне й добре оброблене. До торгів на постачання сукна в армію без грошових застав допускалися лише фабрики, технічний огляд яких вказував, що утримуються вони в порядку та мають справні робочі машини, технічний стан яких перевіряється безпосередньо на </w:t>
      </w:r>
      <w:r w:rsidRPr="00C800F9">
        <w:rPr>
          <w:rFonts w:ascii="Times New Roman" w:hAnsi="Times New Roman" w:cs="Times New Roman"/>
          <w:sz w:val="28"/>
          <w:szCs w:val="28"/>
          <w:lang w:val="uk-UA"/>
        </w:rPr>
        <w:lastRenderedPageBreak/>
        <w:t>місці. Цим фабрикам надавалося право постачати сукно лише в тих розмірах, в яких вони могли виготовити продукцію. Вказані вимоги вплинули на покращення стану фабрик та їх технічного забезпечення. На них почав запроваджуватися контроль за дотриманням правил виробництва та стали використовуватися повірочні прилади, що не застосовувалися раніше. Ці покращення, звичайно, почали застосовуватися і при виробництві на тих самих фабриках сукна з простої вовни для приватної торгівлі [</w:t>
      </w:r>
      <w:r w:rsidR="002520E6">
        <w:rPr>
          <w:rFonts w:ascii="Times New Roman" w:hAnsi="Times New Roman" w:cs="Times New Roman"/>
          <w:sz w:val="28"/>
          <w:szCs w:val="28"/>
          <w:lang w:val="uk-UA"/>
        </w:rPr>
        <w:t>535</w:t>
      </w:r>
      <w:r w:rsidRPr="00C800F9">
        <w:rPr>
          <w:rFonts w:ascii="Times New Roman" w:hAnsi="Times New Roman" w:cs="Times New Roman"/>
          <w:sz w:val="28"/>
          <w:szCs w:val="28"/>
          <w:lang w:val="uk-UA"/>
        </w:rPr>
        <w:t>, с. 158–159].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До торгів допускалися лише власники та орендатори суконних фабрик, на яких були необхідні ресурси для забезпечення державних замовлень. Пыдприэмства мали володыти необхідними машинами та знаряддями для виконнання таких операцій: сортування, стрижка, щипання, чесання, прядіння і розмотка пряжі, ткання й чищення сировини, валяння, фарбуання в котлах, промивання, стрижки й пресування сукна [</w:t>
      </w:r>
      <w:r w:rsidR="002520E6">
        <w:rPr>
          <w:rFonts w:ascii="Times New Roman" w:hAnsi="Times New Roman" w:cs="Times New Roman"/>
          <w:sz w:val="28"/>
          <w:szCs w:val="28"/>
          <w:lang w:val="uk-UA"/>
        </w:rPr>
        <w:t>277, с. 32</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Військове міністерство Російської імперії в 1866 р. закуповувало матеріали і обмундирування в Товариства сільського господарства Півдня Росії. Для Одеського військового округу необхідно було закупити: 1) сукно: чорне армійське, синє уланське, канцелярське, світло-синє, малинове, сіре, 2) новоросійське сукно: біле, жовте, темно-зелене першого сорту; 3) полотно: на сорочки армійські, на підкладки, равентуха, фламандського полотна; 4) шкіряний товар для взуття; 5) полотно для госпіталів. Військове міністерство співпрацювало з Товариством сільського господарства Півдня Росії щодо поширення в краї фабрично-заводського виробництва, яке б задовольняло потреби армії, тобто суконного, полотняного та шкіряного [</w:t>
      </w:r>
      <w:r w:rsidR="002520E6">
        <w:rPr>
          <w:rFonts w:ascii="Times New Roman" w:hAnsi="Times New Roman" w:cs="Times New Roman"/>
          <w:sz w:val="28"/>
          <w:szCs w:val="28"/>
          <w:lang w:val="uk-UA"/>
        </w:rPr>
        <w:t>94</w:t>
      </w:r>
      <w:r w:rsidRPr="00C800F9">
        <w:rPr>
          <w:rFonts w:ascii="Times New Roman" w:hAnsi="Times New Roman" w:cs="Times New Roman"/>
          <w:sz w:val="28"/>
          <w:szCs w:val="28"/>
          <w:lang w:val="uk-UA"/>
        </w:rPr>
        <w:t>, арк. 1, 2–9].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Також у випадку занепаду суконного виробництва в Клинцях, в 1880 р. чернігівський губернатор звертався до Тимчасового Харківського губернатора з проханням про вихід з кризи. Він зазначав, що промисловий посад Клинці, де зосереджені фабрики, що виробляють переважно суконні товари. Цей район має важливе значення для Суразького повіту, на фабриках працюють переважно місцеві жителі. Адже там ґрунти малопридатні для землеробства. В губернії відбувається занепад загального фабричного виробництва через неврожай. Тому для покращення економічного становища місцевості голова Суразького повітового зібрання, очільник місцевого дворянства вніс у Земське зібрання пропозицію клопотання перед урядом про те, щоб діюча оптова підрядна в одні руки система закупівель сукна для армії, змінилася на віддання підрядів на сукно в роздріб, меншими партіями, і щоб таким чином підтримати невеликі фабрики. До цієї пропозиції спікер Машковський, який ще був клинцівським посадським головою та фабрикантом, заявив зібранню про бажання клинцівських фабрикантів прийняти підряд на сукно на найвигідніших для казни умовах. Земське зібрання постановило просити голову зібрання доповісти про це рішення уряду в найшвидші терміни [</w:t>
      </w:r>
      <w:r w:rsidRPr="002520E6">
        <w:rPr>
          <w:rFonts w:ascii="Times New Roman" w:hAnsi="Times New Roman" w:cs="Times New Roman"/>
          <w:sz w:val="28"/>
          <w:szCs w:val="28"/>
          <w:lang w:val="uk-UA"/>
        </w:rPr>
        <w:t>83</w:t>
      </w:r>
      <w:r w:rsidRPr="00C800F9">
        <w:rPr>
          <w:rFonts w:ascii="Times New Roman" w:hAnsi="Times New Roman" w:cs="Times New Roman"/>
          <w:sz w:val="28"/>
          <w:szCs w:val="28"/>
          <w:lang w:val="uk-UA"/>
        </w:rPr>
        <w:t>, арк. 1–2].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Чернігівський губернатор також вказував у своєму зверненні, що клинцівські фабриканти готові поставити для армії 600 тис. аршин сукна зі скидкою 34 коп. на кожному аршині, ніж підрядна ціна за якою закуповує </w:t>
      </w:r>
      <w:r w:rsidRPr="00C800F9">
        <w:rPr>
          <w:rFonts w:ascii="Times New Roman" w:hAnsi="Times New Roman" w:cs="Times New Roman"/>
          <w:sz w:val="28"/>
          <w:szCs w:val="28"/>
          <w:lang w:val="uk-UA"/>
        </w:rPr>
        <w:lastRenderedPageBreak/>
        <w:t>інтендантство. Це замовлення дозволить клинцівським виробникам утримати виробництво на фабриках на попередньому рівні. В іншому випадку буде нанесено серйозний економічний удар по населенню повіту, зменшиться платоспроможність фабрикантів, які підтримують земський бюджет. До того ж в 1880 р. скорочено вже 725 чоловік і їх кількість буде зростати. Це звернення Тимчасовий Харківський генерал-губернатор направив до Міністерства внутрішніх справ [</w:t>
      </w:r>
      <w:r w:rsidRPr="002520E6">
        <w:rPr>
          <w:rFonts w:ascii="Times New Roman" w:hAnsi="Times New Roman" w:cs="Times New Roman"/>
          <w:sz w:val="28"/>
          <w:szCs w:val="28"/>
          <w:lang w:val="uk-UA"/>
        </w:rPr>
        <w:t>83</w:t>
      </w:r>
      <w:r w:rsidRPr="00C800F9">
        <w:rPr>
          <w:rFonts w:ascii="Times New Roman" w:hAnsi="Times New Roman" w:cs="Times New Roman"/>
          <w:sz w:val="28"/>
          <w:szCs w:val="28"/>
          <w:lang w:val="uk-UA"/>
        </w:rPr>
        <w:t>, арк. 3–4].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Чернігівський губернатор звертався до Тимчасового Харківського генерал-губернатора та зазначав, що Клинцівська посадська дума Суразького повіту вислухала звернення 120 робітників колишніх місцевих суконної фабрики купця Гусєва, що згоріла в листопаді; робітники не можуть влаштуватися на інші фабрики через занепад виробництва, закриття фабрик та скорочення робітників. Тому Дума постановила видати допомогу робітникам із суспільного рахунку 1 тис. крб., також обрала спеціальну комісію для закупівлі, розподілу хліба та муки [</w:t>
      </w:r>
      <w:r w:rsidRPr="002520E6">
        <w:rPr>
          <w:rFonts w:ascii="Times New Roman" w:hAnsi="Times New Roman" w:cs="Times New Roman"/>
          <w:sz w:val="28"/>
          <w:szCs w:val="28"/>
          <w:lang w:val="uk-UA"/>
        </w:rPr>
        <w:t>83,</w:t>
      </w:r>
      <w:r w:rsidRPr="00C800F9">
        <w:rPr>
          <w:rFonts w:ascii="Times New Roman" w:hAnsi="Times New Roman" w:cs="Times New Roman"/>
          <w:sz w:val="28"/>
          <w:szCs w:val="28"/>
          <w:lang w:val="uk-UA"/>
        </w:rPr>
        <w:t xml:space="preserve"> арк. 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Підготовка до Першої світової війни стала позитивним фактором для розвитку вовняної галузі, державі були потрібні військові замовлення. На відміну від інших галузей текстильної промисловості, вовняна майже повністю працювала на інтендантство. Війна, насамперед, відрізала польську суконну промисловість. Здавалося б, усунення конкурента мало сприяти піднесенню вітчизняного виробництва. Але польські фабрики в основному спеціалізувалися на вовняному прядиві, тому його почало не вистачати. Загальне надходження сировини зменшилося приблизно вдвічі. Потреби армії вимагали збільшення виробництва, переорієнтування вовняних підприємств на виготовлення сукна. Проте вироблених тканин було недостатньо для задоволення потреб армії, тому збільшувався їх імпорт</w:t>
      </w:r>
      <w:r w:rsidRPr="00C800F9">
        <w:rPr>
          <w:rFonts w:ascii="Times New Roman" w:hAnsi="Times New Roman" w:cs="Times New Roman"/>
          <w:sz w:val="28"/>
          <w:szCs w:val="28"/>
        </w:rPr>
        <w:t xml:space="preserve"> [</w:t>
      </w:r>
      <w:r w:rsidR="002520E6">
        <w:rPr>
          <w:rFonts w:ascii="Times New Roman" w:hAnsi="Times New Roman" w:cs="Times New Roman"/>
          <w:sz w:val="28"/>
          <w:szCs w:val="28"/>
          <w:lang w:val="uk-UA"/>
        </w:rPr>
        <w:t>296</w:t>
      </w:r>
      <w:r w:rsidRPr="00C800F9">
        <w:rPr>
          <w:rFonts w:ascii="Times New Roman" w:hAnsi="Times New Roman" w:cs="Times New Roman"/>
          <w:sz w:val="28"/>
          <w:szCs w:val="28"/>
        </w:rPr>
        <w:t>, с. 16]</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Оскільки суконна промисловість повинна була працювати значною мірою виключно для задоволення військових потреб, державне регулювання в ній діяло сильніше, ніж в інших галузях текстильної промисловості. Але і тут державне регулювання виявилося в руках самих фабрикантів і використовувалося для отримання підвищених прибутків.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першій половині ХІХ ст. російське купецтво домагалося обмеження селянської торгівлі та промисловості через небажання конкуренції та втрати своїх робітників. Тоді ж в селянському середовищі з’являються великі капіталісти-фабриканти. Уряд не мав ніякого інтересу затримувати розвиток капіталістичного виробництва серед селянства, бо, з одної сторони, зростання промисловості збільшувало платоспроможність населення, а з іншої, – дворянські інтереси, які визначали внутрішню політику держави, вимагали того ж. Селянські фабрики майже не конкурували з дворянськими: в дворянських руках залишалися фабрики і заводи, що працювали переважно чи в значній мірі на казну (фабрики солдатського сукна, солдатського і парусного полотна. Селянські фабрики виготовляли переважно дешевий товар, що продавався серед маси населення: ситець, хустини, дешеві шовкові і вовняні тканини, </w:t>
      </w:r>
      <w:r w:rsidRPr="00C800F9">
        <w:rPr>
          <w:rFonts w:ascii="Times New Roman" w:hAnsi="Times New Roman" w:cs="Times New Roman"/>
          <w:sz w:val="28"/>
          <w:szCs w:val="28"/>
          <w:lang w:val="uk-UA"/>
        </w:rPr>
        <w:lastRenderedPageBreak/>
        <w:t>шкіряні вироби та ін. Нерідко селянські фабрики засновувалися в поміщицьких селах (найкращі промислові села належали дворянам). Дворянство середини ХІХ ст. не лише не співчувало претензіям купецтва монополізувати торгівлю і промисловість на свою користь, але й мало власні інтереси в захисті розвитку свободи селянського промислового і торгового капіталу. Через ці причини царський уряд не проявляв схильності до стримування розвитку виробництва в селянському середовищі і піклувався лише про те, щоб своєчасно й рівнозначно обкладати податками селянські капітали поряд з купецькими [</w:t>
      </w:r>
      <w:r w:rsidR="002520E6">
        <w:rPr>
          <w:rFonts w:ascii="Times New Roman" w:hAnsi="Times New Roman" w:cs="Times New Roman"/>
          <w:sz w:val="28"/>
          <w:szCs w:val="28"/>
          <w:lang w:val="uk-UA"/>
        </w:rPr>
        <w:t>580</w:t>
      </w:r>
      <w:r w:rsidRPr="00C800F9">
        <w:rPr>
          <w:rFonts w:ascii="Times New Roman" w:hAnsi="Times New Roman" w:cs="Times New Roman"/>
          <w:sz w:val="28"/>
          <w:szCs w:val="28"/>
          <w:lang w:val="uk-UA"/>
        </w:rPr>
        <w:t>, с. 86].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Незважаючи на те, що ліквідація вотчинної фабрики почалася ще задовго до 19 лютого 1861 р., ліквідація кріпацтва не могла не викликати тимчасової кризи фабричної промисловості. Найбільше постраждали ті виробництва, в яких переважала кріпацька праця. Фабрична легка промисловість постраждала від реформи менше, завдяки тому, що праця кріпаків уже природно відмирала до епохи юридичної її відміни. Лише на фабриках солдатського сукна, що належали як і раніше, переважно дворянам, праця кріпаків використовувалася в значній мірі. Занепад старих посесійних та вотчинних фабрик почався ще задовго до селянської реформи. Нова техніка виробництва вимагала вільного робітника, і фабрики, що продовжували використовувати обов’язкову працю, не витримували конкуренції з новими капіталістичними фабриками. В українських Полтавській, Подільській і Харківські губерніях зменшилася кількість суконних фабрик [</w:t>
      </w:r>
      <w:r w:rsidR="002520E6">
        <w:rPr>
          <w:rFonts w:ascii="Times New Roman" w:hAnsi="Times New Roman" w:cs="Times New Roman"/>
          <w:sz w:val="28"/>
          <w:szCs w:val="28"/>
          <w:lang w:val="uk-UA"/>
        </w:rPr>
        <w:t>580</w:t>
      </w:r>
      <w:r w:rsidR="00532984" w:rsidRPr="00C800F9">
        <w:rPr>
          <w:rFonts w:ascii="Times New Roman" w:hAnsi="Times New Roman" w:cs="Times New Roman"/>
          <w:sz w:val="28"/>
          <w:szCs w:val="28"/>
          <w:lang w:val="uk-UA"/>
        </w:rPr>
        <w:t>, с. 245–</w:t>
      </w:r>
      <w:r w:rsidRPr="00C800F9">
        <w:rPr>
          <w:rFonts w:ascii="Times New Roman" w:hAnsi="Times New Roman" w:cs="Times New Roman"/>
          <w:sz w:val="28"/>
          <w:szCs w:val="28"/>
          <w:lang w:val="uk-UA"/>
        </w:rPr>
        <w:t>258].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Пізній вступ Російської імперії на шлях капіталістичного розвитку і наявність значних кріпосницьких пережитків в економіці країни ставили царську Росію в розряд порівняно відсталих в економічному відношенні країн. Загальна економічна відсталість країни посилювалася технічною відсталістю, низьким життєвим рівнем, недостатнім нагромадженням капіталу. Російський капіталізм при наявності значних пережитків феодалізму не міг забезпечити швидкого піднесення продуктивних сил країни. Своїми засобами він не міг ні відстояти економічну самостійність країни, ні забезпечити свій достатньо швидкий розвиток. Царський уряд оберігав насамперед кріпосницькі пережитки, проводив політику захисту вітчизняної промисловості, але в дуже специфічній формі. Царизм надавав допомогу капіталістичній промисловості шляхом залучення позик, іноземного капіталу й заохочення підприємницької діяльності. Іноземці намагалися розвивати в Росії моновиробництво, затримуючи розвиток вирішальних галузей промисловості (важкого машинобудування, хімічної промисловості, електроенергетики).</w:t>
      </w:r>
    </w:p>
    <w:p w:rsidR="00B84423" w:rsidRPr="00C800F9" w:rsidRDefault="00B84423" w:rsidP="0019669D">
      <w:pPr>
        <w:pStyle w:val="ad"/>
        <w:spacing w:before="0" w:beforeAutospacing="0" w:after="0" w:afterAutospacing="0" w:line="24" w:lineRule="atLeast"/>
        <w:ind w:firstLine="680"/>
        <w:jc w:val="both"/>
        <w:rPr>
          <w:sz w:val="28"/>
          <w:szCs w:val="28"/>
          <w:lang w:val="uk-UA"/>
        </w:rPr>
      </w:pPr>
      <w:r w:rsidRPr="00C800F9">
        <w:rPr>
          <w:sz w:val="28"/>
          <w:szCs w:val="28"/>
          <w:lang w:val="uk-UA"/>
        </w:rPr>
        <w:t xml:space="preserve">Структурна і територіальна диспропорційність простежувалася в економіці Російської імперії. За підтримки держави пріоритет надавався розвиткові важкої індустрії, що розвивалася темпами, вдвічі вищими порівняно з галузями легкої промисловості. Такий підхід призвів до серйозних деформацій структури економіки України – до гіпертрофованого нарощування виробництва засобів виробництва за рахунок звуження виробництва предметів споживання. </w:t>
      </w:r>
      <w:r w:rsidRPr="00C800F9">
        <w:rPr>
          <w:sz w:val="28"/>
          <w:szCs w:val="28"/>
        </w:rPr>
        <w:t xml:space="preserve">Фактично однобічний, колоніальний характер мав товарообмін. </w:t>
      </w:r>
      <w:r w:rsidRPr="00C800F9">
        <w:rPr>
          <w:sz w:val="28"/>
          <w:szCs w:val="28"/>
        </w:rPr>
        <w:lastRenderedPageBreak/>
        <w:t>Готові товари, що довозилися з Росії, коштували дорожче, ніж українська сировина. Отже, нагромадження капіталу в Росії відбувалося і за рахунок нееквівалентної торгівлі з Україною. Та й саме регулювання цін за перевезення вантажів залізницями було таким, що вигідніше було вивозити продукцію поза межі України, ніж доставляти її на власній території.</w:t>
      </w:r>
      <w:r w:rsidRPr="00C800F9">
        <w:rPr>
          <w:sz w:val="28"/>
          <w:szCs w:val="28"/>
          <w:lang w:val="uk-UA"/>
        </w:rPr>
        <w:t xml:space="preserve"> Централізовані капітали Росії спрямовувались в основному тільки в регіони, які становили економічний інтерес для її промисловості, що призвело до нерівномірності розвитку українських регіонів.</w:t>
      </w:r>
      <w:r w:rsidRPr="00C800F9">
        <w:rPr>
          <w:rStyle w:val="apple-converted-space"/>
          <w:rFonts w:eastAsiaTheme="majorEastAsia"/>
          <w:lang w:val="uk-UA"/>
        </w:rPr>
        <w:t xml:space="preserve"> </w:t>
      </w:r>
      <w:r w:rsidRPr="00C800F9">
        <w:rPr>
          <w:sz w:val="28"/>
          <w:szCs w:val="28"/>
          <w:lang w:val="uk-UA"/>
        </w:rPr>
        <w:t>Ця тенденція в економіці України збереглася і в ХХ ст. [</w:t>
      </w:r>
      <w:r w:rsidR="002520E6">
        <w:rPr>
          <w:sz w:val="28"/>
          <w:szCs w:val="28"/>
          <w:lang w:val="uk-UA"/>
        </w:rPr>
        <w:t>503</w:t>
      </w:r>
      <w:r w:rsidRPr="00C800F9">
        <w:rPr>
          <w:kern w:val="36"/>
          <w:sz w:val="28"/>
          <w:szCs w:val="28"/>
          <w:lang w:val="uk-UA"/>
        </w:rPr>
        <w:t>, с. 238</w:t>
      </w:r>
      <w:r w:rsidRPr="00C800F9">
        <w:rPr>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Варто відзначити й негативний вплив ряду анахронізмів загального фабрично-заводського законодавства і, в першу чергу, відсутність чіткої послідовності ринкових і достатньо повних законодавчих норм про фабрично-заводське право. </w:t>
      </w:r>
      <w:r w:rsidRPr="00C800F9">
        <w:rPr>
          <w:rFonts w:ascii="Times New Roman" w:hAnsi="Times New Roman" w:cs="Times New Roman"/>
          <w:sz w:val="28"/>
          <w:szCs w:val="28"/>
        </w:rPr>
        <w:t>Так, до 80-х рр. ХІХ ст</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фабрично-заводське життя регламентувалося застарілими законами, що діяли ще за кріпосного права. Видані в 80–90-х рр. закони при вирішенні ряду важливих питань зберігали старий підхід і не поширювалися на багато сторін промисловості. Підтримка російським урядом відсталих, нерентабельних форм виробництва, особливо де власниками були дворяни, не могла негативно не вплинути не лише на розвиток конкретних галузей промисловості, але й на капіталістичні відносини в країні. Царизм всією своєю законодавчою політикою намагався максимально задовольнити економічні інтереси підприємців-поміщиків, наполегливо забезпечував їм привілейоване становище і в умовах розвитку нових суспільних відносин. Про це свідчили і умови звільнення селян з кріпацтва, і діяльність державних фінансово-кредитних установ, і особливі привілеї для промисловців [</w:t>
      </w:r>
      <w:r w:rsidR="00D37154">
        <w:rPr>
          <w:rFonts w:ascii="Times New Roman" w:hAnsi="Times New Roman" w:cs="Times New Roman"/>
          <w:sz w:val="28"/>
          <w:szCs w:val="28"/>
          <w:lang w:val="uk-UA"/>
        </w:rPr>
        <w:t>594</w:t>
      </w:r>
      <w:r w:rsidRPr="00C800F9">
        <w:rPr>
          <w:rFonts w:ascii="Times New Roman" w:hAnsi="Times New Roman" w:cs="Times New Roman"/>
          <w:sz w:val="28"/>
          <w:szCs w:val="28"/>
          <w:lang w:val="uk-UA"/>
        </w:rPr>
        <w:t>, с. 16–17</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Для дослідження розвитку промисловості другої половини ХІХ – початку ХХ ст</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необхідно звернути увагу на формулювання термінів, що стосуються означення типів виробничих закладів. При загальній ілюстрації економічного розвитку в Російській імперії бралися матеріали статистики, що свідчили про кількісне зростання підприємств, не вдаючись до аналізу їх виробничої потужності. Основним джерелом для вивчення фабрично-заводської статистики в Росії були відомості, які щороку подавали фабриканти і заводчики до департаменту торгівлі і мануфактур. Разом з тим, закони не давали чіткого визначення поняття «фабрика» і «завод», і тому органи губернської і повітової адміністрації в першій половині ХІХ століття вживали ці терміни довільно. Не існувало чіткого галузевого розмежування між цими термінами. Часто до категорії фабрично-заводських підприємств потрапляли вітряки, сараї для виготовлення кустарної продукції і дрібні промислові заклади. Наприклад, текстильні підприємства називали фабриками, а шкіропереробні, салотопні та ін. – заводами. Таке розмежування походило від того, що завод визначали як підприємство, що існує в краї здавна та працює на місцевій сировині, а фабрика – нове явище, основною сировиною для якої слугував закордонний матеріал. Звідси назви для заводів ливарних, чавунних, цегляних, винокуренних, </w:t>
      </w:r>
      <w:r w:rsidRPr="00C800F9">
        <w:rPr>
          <w:rFonts w:ascii="Times New Roman" w:hAnsi="Times New Roman" w:cs="Times New Roman"/>
          <w:sz w:val="28"/>
          <w:szCs w:val="28"/>
        </w:rPr>
        <w:lastRenderedPageBreak/>
        <w:t xml:space="preserve">цегляних, цукрових, та назви для фабрик ситцевих, шовкових, суконних, парчевих. Відмінність полягала й у тому, що на заводі, де перероблявся місцевий сировинний продукт, могли працювати місцеві селяни, а на фабриці, в силу переробки іноземної сировини, працювали спеціально набрані посесійні робітники. Разом з тим, кріпаками часто були як робітники фабрик, так і робітники заводів. За російським законодавством, не було ніякої суттєвої різниці між «заводом» і «фабрикою». Обидві назви подекуди вживали в одному і тому ж законодавчому акті щодо одного і того ж промислового закладу. Під фабрично-заводськими, а також мануфактурними підприємствами розуміли місця, де було зібрано кілька робітників або ремісників, для роботи над одним і тим самим видом виробу </w:t>
      </w:r>
      <w:r w:rsidRPr="00C800F9">
        <w:rPr>
          <w:rFonts w:ascii="Times New Roman" w:hAnsi="Times New Roman" w:cs="Times New Roman"/>
          <w:sz w:val="28"/>
          <w:szCs w:val="28"/>
          <w:lang w:val="uk-UA"/>
        </w:rPr>
        <w:t>[</w:t>
      </w:r>
      <w:r w:rsidR="00D37154">
        <w:rPr>
          <w:rFonts w:ascii="Times New Roman" w:hAnsi="Times New Roman" w:cs="Times New Roman"/>
          <w:sz w:val="28"/>
          <w:szCs w:val="28"/>
          <w:lang w:val="uk-UA"/>
        </w:rPr>
        <w:t>465,</w:t>
      </w:r>
      <w:r w:rsidRPr="00C800F9">
        <w:rPr>
          <w:rFonts w:ascii="Times New Roman" w:hAnsi="Times New Roman" w:cs="Times New Roman"/>
          <w:sz w:val="28"/>
          <w:szCs w:val="28"/>
          <w:lang w:val="uk-UA"/>
        </w:rPr>
        <w:t xml:space="preserve"> с. 168–169]</w:t>
      </w:r>
      <w:r w:rsidRPr="00C800F9">
        <w:rPr>
          <w:rFonts w:ascii="Times New Roman" w:hAnsi="Times New Roman" w:cs="Times New Roman"/>
          <w:sz w:val="28"/>
          <w:szCs w:val="28"/>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Важливим залишалося питання і про правове розмежування між фабрично-заводськими та ремісничими закладами. Згідно з Статутом цехів 1799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відмінність фабрично-заводського закладу від ремісничого полягала в тому, що фабрика мала право виробляти із своїх матеріалів речі, вартість сировини в яких значно перевищувала вартість роботи, що реміснику заборонялося. Також фабрика мала право всюди продавати свої вироби, а ремісник лише в місті, де працює; фабрика мала значні будівлі та машини, ремісник же, окрім підручних пристосувань та інструментів нічого не мав. Важливий крок до розмежування фабрично-заводської та ремісничої промисловості було зроблено під час гільдійської реформи 1824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Купцям перших двох гільдій дозволялося утримувати будь-які фабрики і заводи, окрім винокурень, що було монополією дворянства. Для купців третьої гільдії визначалися галузі, в яких вони могли мати підприємства. Переважно це були заклад из переробки сільськогосподарської сировини та продуктів тваринництва. Купець третьої гільдії був обмежений свідоцтвом на право промислового закладу з кількістю робітників до 32 чоловік. Міщани, які торгували, могли мати на своїх підприємствах не більше восьми робітників або шістнадцять хлопчиків, віком до 15 років. Якщо кількість робітників на таких підприємствах перевищувала 16 чоловік, необхідно було брати купецькі свідоцтва. Цей закон вперше визначав підприємство, де працюювало понад 16 робітників, як фабрично-заводський заклад. Критерій у 16 робітників на промисловому підприємстві був прийнятий для розрахунку розміру податків з підприємців. Власники підприємств, на яких було більше 16 робітників, зобов’</w:t>
      </w:r>
      <w:r w:rsidRPr="00C800F9">
        <w:rPr>
          <w:rFonts w:ascii="Times New Roman" w:hAnsi="Times New Roman" w:cs="Times New Roman"/>
          <w:sz w:val="28"/>
          <w:szCs w:val="28"/>
          <w:lang w:val="uk-UA"/>
        </w:rPr>
        <w:t>язувалися брати купецькі свідоцтва, з меншою кількістю – сплачувати встановлений квитковий збір. Однак в інших аспектах відмінність фабрично-заводських і ремісничих підприємств не визначалася.</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Лише в 1895 р. згідно з циркуляром міністерства фінансів були встановлені чіткі ознаки для поняття таких закладів – це наявність механічного двигуна або кількість робітників не менше 16. </w:t>
      </w:r>
      <w:r w:rsidRPr="00C800F9">
        <w:rPr>
          <w:rFonts w:ascii="Times New Roman" w:hAnsi="Times New Roman" w:cs="Times New Roman"/>
          <w:sz w:val="28"/>
          <w:szCs w:val="28"/>
        </w:rPr>
        <w:t>Наявність парового котла чи парової машини автоматично відносило підприємство до фабрично-заводського, незалежно від кількості робітників. І якщо окремі підприємства текстильної галузі другої половини ХІХ ст</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дійсно відносяться до </w:t>
      </w:r>
      <w:r w:rsidRPr="00C800F9">
        <w:rPr>
          <w:rFonts w:ascii="Times New Roman" w:hAnsi="Times New Roman" w:cs="Times New Roman"/>
          <w:sz w:val="28"/>
          <w:szCs w:val="28"/>
        </w:rPr>
        <w:lastRenderedPageBreak/>
        <w:t>капіталістичної формації, то поза увагою дослідників залишилися менш розвинені галузі, особливоїх еволюція в містах і містечках. Отже, протягом ХІХ ст</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промислова інспекція не мала про об’</w:t>
      </w:r>
      <w:r w:rsidRPr="00C800F9">
        <w:rPr>
          <w:rFonts w:ascii="Times New Roman" w:hAnsi="Times New Roman" w:cs="Times New Roman"/>
          <w:sz w:val="28"/>
          <w:szCs w:val="28"/>
          <w:lang w:val="uk-UA"/>
        </w:rPr>
        <w:t>єкти нагляду чіткого уявлення. Основне питання, що вважати «фабрикою» і «заводом» залишалося відкритим. Критерій в 16 і більше робітників, як ознака фабрично-заводського підприємства, чітко увійшов у практику дослідників, що користувалися джерелами фабрично-заводської статистики ХІХ ст. [</w:t>
      </w:r>
      <w:r w:rsidR="00412DBA">
        <w:rPr>
          <w:rFonts w:ascii="Times New Roman" w:hAnsi="Times New Roman" w:cs="Times New Roman"/>
          <w:sz w:val="28"/>
          <w:szCs w:val="28"/>
          <w:lang w:val="uk-UA"/>
        </w:rPr>
        <w:t>465</w:t>
      </w:r>
      <w:r w:rsidRPr="00C800F9">
        <w:rPr>
          <w:rFonts w:ascii="Times New Roman" w:hAnsi="Times New Roman" w:cs="Times New Roman"/>
          <w:sz w:val="28"/>
          <w:szCs w:val="28"/>
          <w:lang w:val="uk-UA"/>
        </w:rPr>
        <w:t>, с. 168–171].</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Царизм обстоював інтереси поміщиків, але одночасно сприяв розвиткові промисловості, зокрема політикою протекціонізму. </w:t>
      </w:r>
      <w:r w:rsidRPr="00C800F9">
        <w:rPr>
          <w:rFonts w:ascii="Times New Roman" w:hAnsi="Times New Roman" w:cs="Times New Roman"/>
          <w:sz w:val="28"/>
          <w:szCs w:val="28"/>
        </w:rPr>
        <w:t>Це призвело до того, що іноземним підприємцям вигідніше було довозити в Україну не товари, а капітали. З кінця XIX ст. починається приплив іноземних капіталів, якому сприяла також грошова реформа 1895–1897 рр., внаслідок якої було досягнуто стабілізації валюти. Також цьому сприяло і те, що у 90-і роки ХІХ ст. фінансове господарство Російської імперії значно оздоровилося. Фінансова реформа С. Вітте дозволила встановити твердий грошовий обіг, що рятувало іноземців від ризику збитку на хиткій валюті. У ввозі іноземного капіталу були зацікавлені й вітчизняні підприємці, які отримували значний прибуток від участі у змішаних іноземно-російських акціонерних компаніях. Вперше принципова позиція С. Вітте стосовно інвестицій іноземних капіталів висловлювалась ним на початку 1895 р. Приводом для цього стало внесення Міністерством внутрішніх справ у Державну Думу законопроекту про порядок прийняття іноземців у російське підданство, що мав основною метою протидію колонізації західних окраїн імперії вихідцями з Австрії і Німеччини. Дані за останні п’ять років вказували на те, що 2/3 іноземців, які натуралізувалися, належало до числа осіб, які займалися промисловою діяльністю. Побоюючись, що прийняття нового закону ще більш</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 xml:space="preserve"> ускладнить </w:t>
      </w:r>
      <w:r w:rsidRPr="00C800F9">
        <w:rPr>
          <w:rFonts w:ascii="Times New Roman" w:hAnsi="Times New Roman" w:cs="Times New Roman"/>
          <w:sz w:val="28"/>
          <w:szCs w:val="28"/>
          <w:lang w:val="uk-UA"/>
        </w:rPr>
        <w:t xml:space="preserve">ведення </w:t>
      </w:r>
      <w:r w:rsidRPr="00C800F9">
        <w:rPr>
          <w:rFonts w:ascii="Times New Roman" w:hAnsi="Times New Roman" w:cs="Times New Roman"/>
          <w:sz w:val="28"/>
          <w:szCs w:val="28"/>
        </w:rPr>
        <w:t>підприємництв</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 xml:space="preserve"> іноземців на території держави, С. Вітте виступив проти нього. У записці від 13 березня 1895 р. на ім’я державного секретаря, урядовець вказав на негативні наслідки кожного з обмежувальних законів для акціонерного засновництва в Російській імперії. С. Вітте не ставив питання про необхідність відміни цих законів або про непоширення їх на акціонерні компанії, але не виключав цього, й більше того, звертав увагу на можливість такого рішення [</w:t>
      </w:r>
      <w:r w:rsidR="00412DBA">
        <w:rPr>
          <w:rFonts w:ascii="Times New Roman" w:hAnsi="Times New Roman" w:cs="Times New Roman"/>
          <w:sz w:val="28"/>
          <w:szCs w:val="28"/>
          <w:lang w:val="uk-UA"/>
        </w:rPr>
        <w:t>374</w:t>
      </w:r>
      <w:r w:rsidRPr="00C800F9">
        <w:rPr>
          <w:rFonts w:ascii="Times New Roman" w:hAnsi="Times New Roman" w:cs="Times New Roman"/>
          <w:sz w:val="28"/>
          <w:szCs w:val="28"/>
        </w:rPr>
        <w:t>,</w:t>
      </w:r>
      <w:r w:rsidRPr="00C800F9">
        <w:rPr>
          <w:rFonts w:ascii="Times New Roman" w:hAnsi="Times New Roman" w:cs="Times New Roman"/>
          <w:b/>
          <w:sz w:val="28"/>
          <w:szCs w:val="28"/>
        </w:rPr>
        <w:t xml:space="preserve"> </w:t>
      </w:r>
      <w:r w:rsidRPr="00C800F9">
        <w:rPr>
          <w:rFonts w:ascii="Times New Roman" w:hAnsi="Times New Roman" w:cs="Times New Roman"/>
          <w:sz w:val="28"/>
          <w:szCs w:val="28"/>
        </w:rPr>
        <w:t>с. 42].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період Першої світової війни 7 липня 1915 р. був створений Комітет зі справ бавовняної промисловості Російської імперії. Він визначав максимальні ціни, за якими міг здійснюватися продаж бавовни, досліджував розміри запасів бавовни, що були в імперії (за митними довідками, рахунками торговців), розподіляючи сировину між окремими фабриками. </w:t>
      </w:r>
      <w:r w:rsidRPr="00C800F9">
        <w:rPr>
          <w:rFonts w:ascii="Times New Roman" w:hAnsi="Times New Roman" w:cs="Times New Roman"/>
          <w:sz w:val="28"/>
          <w:szCs w:val="28"/>
        </w:rPr>
        <w:t>Але весь вплив Комітету в галузі обліку, контролю і регулювання засновувався на тому, що він посиленно користувався державним апаратом, ще міцним, хоча близьким до розвалу. Нелегко було текстильному підприємству вийти з-під контролю Комітета, який через Міністерство торгівлі й промисловості за домовленістю з Міністерством шляхів сполучення встановив правило, що зобов’</w:t>
      </w:r>
      <w:r w:rsidRPr="00C800F9">
        <w:rPr>
          <w:rFonts w:ascii="Times New Roman" w:hAnsi="Times New Roman" w:cs="Times New Roman"/>
          <w:sz w:val="28"/>
          <w:szCs w:val="28"/>
          <w:lang w:val="uk-UA"/>
        </w:rPr>
        <w:t>язувало наявну для перевезення залізницею очищену бавовну направляти лише на ім</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 Комітета, на </w:t>
      </w:r>
      <w:r w:rsidRPr="00C800F9">
        <w:rPr>
          <w:rFonts w:ascii="Times New Roman" w:hAnsi="Times New Roman" w:cs="Times New Roman"/>
          <w:sz w:val="28"/>
          <w:szCs w:val="28"/>
          <w:lang w:val="uk-UA"/>
        </w:rPr>
        <w:lastRenderedPageBreak/>
        <w:t>яку б станцію призначення він не відправився. За згодою з Особливою Канцелярією у справах з кредитів Комітет розглядав клопотання бавовняних фабрикантів про надання їм іноземної валюти. Комітет у справах суконної промисловості, організований в середині 1915 р., визначав або нормував ціни, встановлював зразки до прийому товару для армії, залучав фабрики, які раніше не працювали на армію, до виконання замовлень, отримував валюту для закупки шерсті за кордоном. Крім того Комітет вів усілякі відносини у таких справах: 1) про перевезення вовни, частин машин, хімічної продукції, 2) про звільнення від призову на військову службу ратників, робітників і майстрів, що працювали на суконних фабриках і вовномийнях; 3) про забезпечення підприємств суконної промисловості паливом і т. д. Комітет у справах шкіряної промисловості, організований на початку листопада 1915 р., нормував ціни, займався закупівлею сировини та створенням власних складів, забезпеченням сировиною підприємців, обліком та контролем фабрик [</w:t>
      </w:r>
      <w:r w:rsidR="00412DBA">
        <w:rPr>
          <w:rFonts w:ascii="Times New Roman" w:hAnsi="Times New Roman" w:cs="Times New Roman"/>
          <w:sz w:val="28"/>
          <w:szCs w:val="28"/>
          <w:lang w:val="uk-UA"/>
        </w:rPr>
        <w:t>597</w:t>
      </w:r>
      <w:r w:rsidRPr="00C800F9">
        <w:rPr>
          <w:rFonts w:ascii="Times New Roman" w:hAnsi="Times New Roman" w:cs="Times New Roman"/>
          <w:sz w:val="28"/>
          <w:szCs w:val="28"/>
          <w:lang w:val="uk-UA"/>
        </w:rPr>
        <w:t>, с. 310–311].</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Аналізуючи основні фактори, що визначали розвиток деяких галузей легкої промисловості в кінці ХІХ ст., необхідно зазначити, що реформи 60-х років ХІХ ст., незважаючи на збереження численних кріпосницьких пережитків, в цілому сприяли розвитку капіталістичного підприємництва в промисловості країни. Уряд стимулював підприємців шляхом митного протекціонізму. В 1857–1863 роках сума митних виплат до вартості імпортованих товарів складала 17,6%, у 1869–1876 рр. – 12,7%, 1881–1884 – 18,7%, 1885–1890 – 28,3%, 1891–1900 – 33% [</w:t>
      </w:r>
      <w:r w:rsidR="00412DBA">
        <w:rPr>
          <w:rFonts w:ascii="Times New Roman" w:hAnsi="Times New Roman" w:cs="Times New Roman"/>
          <w:sz w:val="28"/>
          <w:szCs w:val="28"/>
          <w:lang w:val="uk-UA"/>
        </w:rPr>
        <w:t>362</w:t>
      </w:r>
      <w:r w:rsidRPr="00C800F9">
        <w:rPr>
          <w:rFonts w:ascii="Times New Roman" w:hAnsi="Times New Roman" w:cs="Times New Roman"/>
          <w:sz w:val="28"/>
          <w:szCs w:val="28"/>
          <w:lang w:val="uk-UA"/>
        </w:rPr>
        <w:t>, с. 88–89]. Така економічна політика позитивно впливала на розвиток промислового підприємництва. В той же час вона сприяла імпорту не товарів, а капіталів.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Проведення економічної політики царського уряду здійснювалася переважно в інтересах фабрикантів і заводчиків. Наприклад, текстильна промисловість Російської імперії надійно захищалася від конкуренції з іноземними товарами. Вона розвивалася під прикриттям загороджувальних митних тарифів на сировину й готові вироби. Проте, в кінці ХІХ ст. ці тарифи стали стримуючим фактором. Вони були своєрідною премією за технічну відсталість, породжували інертність вітчизняних фабрикантів у справі технічного вдосконалення підприємств та здешевлення вироблених товарів. Завдяки загороджувальним тарифам притік більш дешевих закордонних товарів ускладнювався, загроза іноземної конкуренції виключалася. Текстильні фабриканти Росії опинялися цілковитими господарями на внутрішньому ринку, маючи можливість диктувати свої ціни. Конкурентна боротьба могла розгортатися лише між вітчизняними підприємствами. Протекціоністська політика, що здійснювалася царським урядом в інтересах російських фабрикантів, у підсумку призводила до прискорення концентрації виробництва та виникнення монопольних змов [</w:t>
      </w:r>
      <w:r w:rsidR="00412DBA">
        <w:rPr>
          <w:rFonts w:ascii="Times New Roman" w:hAnsi="Times New Roman" w:cs="Times New Roman"/>
          <w:sz w:val="28"/>
          <w:szCs w:val="28"/>
          <w:lang w:val="uk-UA"/>
        </w:rPr>
        <w:t>497</w:t>
      </w:r>
      <w:r w:rsidRPr="00C800F9">
        <w:rPr>
          <w:rFonts w:ascii="Times New Roman" w:hAnsi="Times New Roman" w:cs="Times New Roman"/>
          <w:sz w:val="28"/>
          <w:szCs w:val="28"/>
          <w:lang w:val="uk-UA"/>
        </w:rPr>
        <w:t>, с. 27].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Таким чином, необхідно підсумувати, що самодержавний лад у пореформеній Російській імперії в результаті свого існування обумовлював необґрунтовану розтрату людських та матеріальних ресурсів. Він продовжував </w:t>
      </w:r>
      <w:r w:rsidRPr="00C800F9">
        <w:rPr>
          <w:rFonts w:ascii="Times New Roman" w:hAnsi="Times New Roman" w:cs="Times New Roman"/>
          <w:sz w:val="28"/>
          <w:szCs w:val="28"/>
          <w:lang w:val="uk-UA"/>
        </w:rPr>
        <w:lastRenderedPageBreak/>
        <w:t>залишатися головною перешкодою як суспільно-політичного, так і економічного прогресу країни. Його економічна політика стримувала темпи росту промислового виробництва, господарський та суспільно-політичний прогрес країни. Для значної кількості населення самодержавство уособлювало політичне безправ’я, надзвичайну експлуатацію та пригнічення, бідне існування та відсутність життєвих перспектив. Тому в кінці ХІХ – на початку ХХ ст. неухильно загострювалися соціальні протиріччя, відбувалися пошуки політико-економічного напрямку розвитку, лібералізації системи управління, визрівали умови для революційних потрясінь.</w:t>
      </w:r>
    </w:p>
    <w:p w:rsidR="00B84423" w:rsidRPr="00C800F9" w:rsidRDefault="00B84423" w:rsidP="0019669D">
      <w:pPr>
        <w:pStyle w:val="ad"/>
        <w:spacing w:before="0" w:beforeAutospacing="0" w:after="0" w:afterAutospacing="0" w:line="24" w:lineRule="atLeast"/>
        <w:ind w:firstLine="680"/>
        <w:jc w:val="both"/>
        <w:rPr>
          <w:sz w:val="28"/>
          <w:szCs w:val="28"/>
          <w:lang w:val="uk-UA"/>
        </w:rPr>
      </w:pPr>
      <w:r w:rsidRPr="00C800F9">
        <w:rPr>
          <w:sz w:val="28"/>
          <w:szCs w:val="28"/>
          <w:lang w:val="uk-UA"/>
        </w:rPr>
        <w:t>В силу наявності кріпосницьких пережитків у селі, а також продворянскої політики самодержавного уряду, можливості переважно селянського ринку були досить обмежені. Середньодушове споживання тканин та іншої продукції легкої промисловості в Російській імперії на рубежі Х1Х–ХХ ст. було в чотири рази нижче, ніж в Англії і США. Перехід до золотої валюти проблеми не вирішив, навпаки, – купівельна спроможність селянських мас знизилася. Пізніше столипінська аграрна реформа повела до подальшого звуження ринку збуту продукції текстильних підприємств країни. Політика протекціонізму, що проводиться в інтересах поміщиків, обернулася високими митами на імпортне обладнання, що стримувало розвиток виробництва з переробки волокнистих речовин і позначилася на складі і рівні професійного розвитку робітників, зайнятих в галузях текстильної промисловості. Прибутковість підприємств з випуску тканин в Росії була нижчою за ту, що мала місце в країнах Західної Європи. Наслідком відносно невисокої дивідендності акціонерних підприємств текстильної промисловості стало те, що основний потік банківського і іноземного капіталу виявився спрямованим в інші галузі промисловості Росії.</w:t>
      </w:r>
    </w:p>
    <w:p w:rsidR="00B84423" w:rsidRPr="00C800F9" w:rsidRDefault="00B84423" w:rsidP="0019669D">
      <w:pPr>
        <w:spacing w:after="0" w:line="24" w:lineRule="atLeast"/>
        <w:ind w:firstLine="680"/>
        <w:jc w:val="both"/>
        <w:rPr>
          <w:rFonts w:ascii="Times New Roman" w:eastAsia="Times New Roman" w:hAnsi="Times New Roman" w:cs="Times New Roman"/>
          <w:bCs/>
          <w:sz w:val="28"/>
          <w:szCs w:val="28"/>
          <w:bdr w:val="none" w:sz="0" w:space="0" w:color="auto" w:frame="1"/>
          <w:lang w:val="uk-UA"/>
        </w:rPr>
      </w:pPr>
      <w:r w:rsidRPr="00C800F9">
        <w:rPr>
          <w:rFonts w:ascii="Times New Roman" w:eastAsia="Times New Roman" w:hAnsi="Times New Roman" w:cs="Times New Roman"/>
          <w:bCs/>
          <w:sz w:val="28"/>
          <w:szCs w:val="28"/>
          <w:bdr w:val="none" w:sz="0" w:space="0" w:color="auto" w:frame="1"/>
          <w:lang w:val="uk-UA"/>
        </w:rPr>
        <w:t>Економічна політика Російської імперії стосовно Наддніпрянської України у пореформений період не зазнала змін за своєю сутністю, а лише змінилася за формою, відповідно до нової історичної ситуації.</w:t>
      </w:r>
    </w:p>
    <w:p w:rsidR="002D6786" w:rsidRDefault="002D6786" w:rsidP="0019669D">
      <w:pPr>
        <w:spacing w:after="0" w:line="24" w:lineRule="atLeast"/>
        <w:ind w:firstLine="680"/>
        <w:jc w:val="center"/>
        <w:rPr>
          <w:rFonts w:ascii="Times New Roman" w:hAnsi="Times New Roman" w:cs="Times New Roman"/>
          <w:sz w:val="28"/>
          <w:szCs w:val="28"/>
          <w:lang w:val="uk-UA"/>
        </w:rPr>
      </w:pPr>
    </w:p>
    <w:p w:rsidR="002D6786" w:rsidRDefault="002D6786" w:rsidP="0019669D">
      <w:pPr>
        <w:spacing w:after="0" w:line="24" w:lineRule="atLeast"/>
        <w:ind w:firstLine="680"/>
        <w:jc w:val="center"/>
        <w:rPr>
          <w:rFonts w:ascii="Times New Roman" w:hAnsi="Times New Roman" w:cs="Times New Roman"/>
          <w:sz w:val="28"/>
          <w:szCs w:val="28"/>
          <w:lang w:val="uk-UA"/>
        </w:rPr>
      </w:pPr>
    </w:p>
    <w:p w:rsidR="002D6786" w:rsidRDefault="002D6786" w:rsidP="0019669D">
      <w:pPr>
        <w:spacing w:after="0" w:line="24" w:lineRule="atLeast"/>
        <w:ind w:firstLine="680"/>
        <w:jc w:val="center"/>
        <w:rPr>
          <w:rFonts w:ascii="Times New Roman" w:hAnsi="Times New Roman" w:cs="Times New Roman"/>
          <w:sz w:val="28"/>
          <w:szCs w:val="28"/>
          <w:lang w:val="uk-UA"/>
        </w:rPr>
      </w:pP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2.3. Капіталізація легкої промисловості</w:t>
      </w:r>
    </w:p>
    <w:p w:rsidR="00B94AD3" w:rsidRPr="00C800F9" w:rsidRDefault="00B94AD3" w:rsidP="0019669D">
      <w:pPr>
        <w:spacing w:after="0" w:line="24" w:lineRule="atLeast"/>
        <w:ind w:firstLine="680"/>
        <w:jc w:val="center"/>
        <w:rPr>
          <w:rFonts w:ascii="Times New Roman" w:hAnsi="Times New Roman" w:cs="Times New Roman"/>
          <w:b/>
          <w:sz w:val="28"/>
          <w:szCs w:val="28"/>
          <w:lang w:val="uk-UA"/>
        </w:rPr>
      </w:pP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 широкого комплексу питань, що стосуються досліджуваного періоду історії України, що на той період входила до складу Російської імперії, важливе місце відводиться аспектам, пов’язаним із капіталізацією її промислового розвитку. </w:t>
      </w:r>
      <w:r w:rsidRPr="00C800F9">
        <w:rPr>
          <w:rFonts w:ascii="Times New Roman" w:hAnsi="Times New Roman" w:cs="Times New Roman"/>
          <w:sz w:val="28"/>
          <w:szCs w:val="28"/>
        </w:rPr>
        <w:t>Адже темпи розвитку промисловості завжди перебувають у пропорційній залежності від розміру вкладених у неї капіталів.</w:t>
      </w:r>
    </w:p>
    <w:p w:rsidR="00B84423" w:rsidRPr="00C800F9" w:rsidRDefault="00B84423" w:rsidP="0019669D">
      <w:pPr>
        <w:pStyle w:val="Pa13"/>
        <w:spacing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Капіталізація промислового підприємства зумовлюється його наявним і майбутнім прибутком, обсягом виробничої діяльності, швидкістю розвитку, кон’юнктурою внутрішнього й світових ринків, довірою до менеджменту, відкритістю, іміджем. Велику капіталізацію може мати навіть збиткова </w:t>
      </w:r>
      <w:r w:rsidRPr="00C800F9">
        <w:rPr>
          <w:rFonts w:ascii="Times New Roman" w:hAnsi="Times New Roman" w:cs="Times New Roman"/>
          <w:sz w:val="28"/>
          <w:szCs w:val="28"/>
          <w:lang w:val="uk-UA"/>
        </w:rPr>
        <w:lastRenderedPageBreak/>
        <w:t>компанія, якщо вона швидко зростає, працює в прогресивному секторі економіки, багато коштів вкладає у свій розвиток [</w:t>
      </w:r>
      <w:r w:rsidR="00412DBA">
        <w:rPr>
          <w:rFonts w:ascii="Times New Roman" w:hAnsi="Times New Roman" w:cs="Times New Roman"/>
          <w:sz w:val="28"/>
          <w:szCs w:val="28"/>
          <w:lang w:val="uk-UA"/>
        </w:rPr>
        <w:t>412</w:t>
      </w:r>
      <w:r w:rsidRPr="00C800F9">
        <w:rPr>
          <w:rFonts w:ascii="Times New Roman" w:hAnsi="Times New Roman" w:cs="Times New Roman"/>
          <w:bCs/>
          <w:sz w:val="28"/>
          <w:szCs w:val="28"/>
          <w:lang w:val="uk-UA"/>
        </w:rPr>
        <w:t>,</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lang w:val="en-US"/>
        </w:rPr>
        <w:t>c</w:t>
      </w:r>
      <w:r w:rsidRPr="00C800F9">
        <w:rPr>
          <w:rFonts w:ascii="Times New Roman" w:hAnsi="Times New Roman" w:cs="Times New Roman"/>
          <w:sz w:val="28"/>
          <w:szCs w:val="28"/>
          <w:lang w:val="uk-UA"/>
        </w:rPr>
        <w:t xml:space="preserve">. 180]. </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Капіталізація промисловості в другій половині ХІХ – на початку ХХ ст. </w:t>
      </w:r>
      <w:r w:rsidRPr="00C800F9">
        <w:rPr>
          <w:rFonts w:ascii="Times New Roman" w:hAnsi="Times New Roman" w:cs="Times New Roman"/>
          <w:sz w:val="28"/>
          <w:szCs w:val="28"/>
        </w:rPr>
        <w:t>супроводжува</w:t>
      </w:r>
      <w:r w:rsidRPr="00C800F9">
        <w:rPr>
          <w:rFonts w:ascii="Times New Roman" w:hAnsi="Times New Roman" w:cs="Times New Roman"/>
          <w:sz w:val="28"/>
          <w:szCs w:val="28"/>
          <w:lang w:val="uk-UA"/>
        </w:rPr>
        <w:t>ла</w:t>
      </w:r>
      <w:r w:rsidRPr="00C800F9">
        <w:rPr>
          <w:rFonts w:ascii="Times New Roman" w:hAnsi="Times New Roman" w:cs="Times New Roman"/>
          <w:sz w:val="28"/>
          <w:szCs w:val="28"/>
        </w:rPr>
        <w:t xml:space="preserve">ся змінами в господарських відносинах, політичною боротьбою, піднесенням культури. Необхідною передумовою для </w:t>
      </w:r>
      <w:r w:rsidRPr="00C800F9">
        <w:rPr>
          <w:rFonts w:ascii="Times New Roman" w:hAnsi="Times New Roman" w:cs="Times New Roman"/>
          <w:sz w:val="28"/>
          <w:szCs w:val="28"/>
          <w:lang w:val="uk-UA"/>
        </w:rPr>
        <w:t xml:space="preserve">цього </w:t>
      </w:r>
      <w:r w:rsidRPr="00C800F9">
        <w:rPr>
          <w:rFonts w:ascii="Times New Roman" w:hAnsi="Times New Roman" w:cs="Times New Roman"/>
          <w:sz w:val="28"/>
          <w:szCs w:val="28"/>
        </w:rPr>
        <w:t xml:space="preserve">процесу є достатньо широкий розвиток товарного виробництва та обміну, </w:t>
      </w:r>
      <w:r w:rsidRPr="00C800F9">
        <w:rPr>
          <w:rFonts w:ascii="Times New Roman" w:hAnsi="Times New Roman" w:cs="Times New Roman"/>
          <w:sz w:val="28"/>
          <w:szCs w:val="28"/>
          <w:lang w:val="uk-UA"/>
        </w:rPr>
        <w:t>що</w:t>
      </w:r>
      <w:r w:rsidRPr="00C800F9">
        <w:rPr>
          <w:rFonts w:ascii="Times New Roman" w:hAnsi="Times New Roman" w:cs="Times New Roman"/>
          <w:sz w:val="28"/>
          <w:szCs w:val="28"/>
        </w:rPr>
        <w:t xml:space="preserve"> виступають базою для утворення грошових багатств і для соціального розшарування міста і села. Виникненню системи капіталістичних відносин повинен передувати процес первісного накопичення, що складається з двох основних моментів: перетворення дрібного власника у вільного, але позбавленого засобів виробництва робітника та появи власника фінансових засобів, що можуть бути використані на купівлю робочої сили.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Серед світоглядних принципів, покладених в основу даного дослідження, в першу чергу слід відзначити визнання закономірного та прогресивного історичного розвитку. Виходячи з того, що основний зміст історії полягає у звільнені людини в широкому розумінні слова (позбавлення людини залежності від природи, однієї соціальної групи – від іншої, свідомості – від ідеологічного тиску, праці – від експлуатації тощо), доцільно розглядати процеси, що відбувалися в соціально-економічній сфері України в </w:t>
      </w:r>
      <w:r w:rsidRPr="00C800F9">
        <w:rPr>
          <w:rFonts w:ascii="Times New Roman" w:hAnsi="Times New Roman" w:cs="Times New Roman"/>
          <w:sz w:val="28"/>
          <w:szCs w:val="28"/>
          <w:lang w:val="uk-UA"/>
        </w:rPr>
        <w:t>другій</w:t>
      </w:r>
      <w:r w:rsidRPr="00C800F9">
        <w:rPr>
          <w:rFonts w:ascii="Times New Roman" w:hAnsi="Times New Roman" w:cs="Times New Roman"/>
          <w:sz w:val="28"/>
          <w:szCs w:val="28"/>
        </w:rPr>
        <w:t xml:space="preserve"> половині ХІХ – на початку ХХ ст</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як закономірний процес звільнення від кріпацтва не тільки селян, а й поміщиків. Можна погодитися з думкою сучасного французького економіста Мішеля Альбера, висловленою в праці «</w:t>
      </w:r>
      <w:r w:rsidRPr="00C800F9">
        <w:rPr>
          <w:rFonts w:ascii="Times New Roman" w:hAnsi="Times New Roman" w:cs="Times New Roman"/>
          <w:sz w:val="28"/>
          <w:szCs w:val="28"/>
          <w:lang w:val="uk-UA"/>
        </w:rPr>
        <w:t>Капіталізм проти капіталізму</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відносно того, що «історична функція капіталізму полягала в наступі на злидні, голод і болісне пригнічення» </w:t>
      </w:r>
      <w:r w:rsidRPr="00C800F9">
        <w:rPr>
          <w:rFonts w:ascii="Times New Roman" w:hAnsi="Times New Roman" w:cs="Times New Roman"/>
          <w:sz w:val="28"/>
          <w:szCs w:val="28"/>
        </w:rPr>
        <w:t>[</w:t>
      </w:r>
      <w:r w:rsidR="00412DBA">
        <w:rPr>
          <w:rFonts w:ascii="Times New Roman" w:hAnsi="Times New Roman" w:cs="Times New Roman"/>
          <w:sz w:val="28"/>
          <w:szCs w:val="28"/>
          <w:lang w:val="uk-UA"/>
        </w:rPr>
        <w:t>415</w:t>
      </w:r>
      <w:r w:rsidRPr="00C800F9">
        <w:rPr>
          <w:rFonts w:ascii="Times New Roman" w:hAnsi="Times New Roman" w:cs="Times New Roman"/>
          <w:sz w:val="28"/>
          <w:szCs w:val="28"/>
          <w:lang w:val="uk-UA"/>
        </w:rPr>
        <w:t xml:space="preserve"> с. 11</w:t>
      </w:r>
      <w:r w:rsidRPr="00C800F9">
        <w:rPr>
          <w:rFonts w:ascii="Times New Roman" w:hAnsi="Times New Roman" w:cs="Times New Roman"/>
          <w:sz w:val="28"/>
          <w:szCs w:val="28"/>
        </w:rPr>
        <w:t>].</w:t>
      </w:r>
    </w:p>
    <w:p w:rsidR="00B84423" w:rsidRPr="00C800F9" w:rsidRDefault="00B84423" w:rsidP="0019669D">
      <w:pPr>
        <w:pStyle w:val="Pa13"/>
        <w:spacing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Економічний розвиток країни безпосередньо залежить від фінансового добробуту всіх суб’єктів господарювання, зокрема промислових підприємств. За допомогою розвитку підприємств вирішуються завдання макроекономічної стабільності. </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 xml:space="preserve">фективний розвиток підприємництва залежить не лише від збільшення масштабів діяльності, а й раціонального оперування капіталом та зростання ринкової вартості акцій підприємств. </w:t>
      </w:r>
      <w:r w:rsidRPr="00C800F9">
        <w:rPr>
          <w:rFonts w:ascii="Times New Roman" w:hAnsi="Times New Roman" w:cs="Times New Roman"/>
          <w:sz w:val="28"/>
          <w:szCs w:val="28"/>
          <w:lang w:val="uk-UA"/>
        </w:rPr>
        <w:t xml:space="preserve">Розгляд сутності капіталізації, досить часто ототожнюється з визначенням вартості капіталу підприємства, її впливом на фінансову діяльність промислових підприємств, а також на економічний розвиток економіки країни </w:t>
      </w:r>
      <w:r w:rsidRPr="00C800F9">
        <w:rPr>
          <w:rFonts w:ascii="Times New Roman" w:hAnsi="Times New Roman" w:cs="Times New Roman"/>
          <w:sz w:val="28"/>
          <w:szCs w:val="28"/>
        </w:rPr>
        <w:t>[</w:t>
      </w:r>
      <w:r w:rsidR="00412DBA">
        <w:rPr>
          <w:rFonts w:ascii="Times New Roman" w:hAnsi="Times New Roman" w:cs="Times New Roman"/>
          <w:sz w:val="28"/>
          <w:szCs w:val="28"/>
          <w:lang w:val="uk-UA"/>
        </w:rPr>
        <w:t>412</w:t>
      </w:r>
      <w:r w:rsidRPr="00C800F9">
        <w:rPr>
          <w:rFonts w:ascii="Times New Roman" w:hAnsi="Times New Roman" w:cs="Times New Roman"/>
          <w:bCs/>
          <w:sz w:val="28"/>
          <w:szCs w:val="28"/>
        </w:rPr>
        <w:t>,</w:t>
      </w:r>
      <w:r w:rsidRPr="00C800F9">
        <w:rPr>
          <w:rFonts w:ascii="Times New Roman" w:hAnsi="Times New Roman" w:cs="Times New Roman"/>
          <w:b/>
          <w:bCs/>
          <w:sz w:val="28"/>
          <w:szCs w:val="28"/>
        </w:rPr>
        <w:t xml:space="preserve"> </w:t>
      </w:r>
      <w:r w:rsidRPr="00C800F9">
        <w:rPr>
          <w:rFonts w:ascii="Times New Roman" w:hAnsi="Times New Roman" w:cs="Times New Roman"/>
          <w:sz w:val="28"/>
          <w:szCs w:val="28"/>
          <w:lang w:val="en-US"/>
        </w:rPr>
        <w:t>c</w:t>
      </w:r>
      <w:r w:rsidRPr="00C800F9">
        <w:rPr>
          <w:rFonts w:ascii="Times New Roman" w:hAnsi="Times New Roman" w:cs="Times New Roman"/>
          <w:sz w:val="28"/>
          <w:szCs w:val="28"/>
        </w:rPr>
        <w:t>. 175].</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t>С</w:t>
      </w:r>
      <w:r w:rsidRPr="00C800F9">
        <w:rPr>
          <w:color w:val="auto"/>
          <w:sz w:val="28"/>
          <w:szCs w:val="28"/>
        </w:rPr>
        <w:t xml:space="preserve">тановлення нових </w:t>
      </w:r>
      <w:r w:rsidRPr="00C800F9">
        <w:rPr>
          <w:color w:val="auto"/>
          <w:sz w:val="28"/>
          <w:szCs w:val="28"/>
          <w:lang w:val="uk-UA"/>
        </w:rPr>
        <w:t>ка</w:t>
      </w:r>
      <w:r w:rsidRPr="00C800F9">
        <w:rPr>
          <w:color w:val="auto"/>
          <w:sz w:val="28"/>
          <w:szCs w:val="28"/>
        </w:rPr>
        <w:t>пі</w:t>
      </w:r>
      <w:r w:rsidRPr="00C800F9">
        <w:rPr>
          <w:color w:val="auto"/>
          <w:sz w:val="28"/>
          <w:szCs w:val="28"/>
          <w:lang w:val="uk-UA"/>
        </w:rPr>
        <w:t>та</w:t>
      </w:r>
      <w:r w:rsidRPr="00C800F9">
        <w:rPr>
          <w:color w:val="auto"/>
          <w:sz w:val="28"/>
          <w:szCs w:val="28"/>
        </w:rPr>
        <w:t>л</w:t>
      </w:r>
      <w:r w:rsidRPr="00C800F9">
        <w:rPr>
          <w:color w:val="auto"/>
          <w:sz w:val="28"/>
          <w:szCs w:val="28"/>
          <w:lang w:val="uk-UA"/>
        </w:rPr>
        <w:t>істич</w:t>
      </w:r>
      <w:r w:rsidRPr="00C800F9">
        <w:rPr>
          <w:color w:val="auto"/>
          <w:sz w:val="28"/>
          <w:szCs w:val="28"/>
        </w:rPr>
        <w:t xml:space="preserve">них відносин </w:t>
      </w:r>
      <w:r w:rsidRPr="00C800F9">
        <w:rPr>
          <w:color w:val="auto"/>
          <w:sz w:val="28"/>
          <w:szCs w:val="28"/>
          <w:lang w:val="uk-UA"/>
        </w:rPr>
        <w:t xml:space="preserve">у легкій промисловості </w:t>
      </w:r>
      <w:r w:rsidRPr="00C800F9">
        <w:rPr>
          <w:color w:val="auto"/>
          <w:sz w:val="28"/>
          <w:szCs w:val="28"/>
        </w:rPr>
        <w:t xml:space="preserve">проявилося у послідовному виникненні таких форм промислового виробництва, як ремесло і проста кооперація, мануфактура та фабрика. Це три стадії ґенези капіталізму у промисловості, </w:t>
      </w:r>
      <w:r w:rsidRPr="00C800F9">
        <w:rPr>
          <w:color w:val="auto"/>
          <w:sz w:val="28"/>
          <w:szCs w:val="28"/>
          <w:lang w:val="uk-UA"/>
        </w:rPr>
        <w:t>що</w:t>
      </w:r>
      <w:r w:rsidRPr="00C800F9">
        <w:rPr>
          <w:color w:val="auto"/>
          <w:sz w:val="28"/>
          <w:szCs w:val="28"/>
        </w:rPr>
        <w:t xml:space="preserve"> притаманні (з певними модифікаціями) й</w:t>
      </w:r>
      <w:r w:rsidRPr="00C800F9">
        <w:rPr>
          <w:color w:val="auto"/>
          <w:sz w:val="28"/>
          <w:szCs w:val="28"/>
          <w:lang w:val="uk-UA"/>
        </w:rPr>
        <w:t xml:space="preserve"> </w:t>
      </w:r>
      <w:r w:rsidRPr="00C800F9">
        <w:rPr>
          <w:color w:val="auto"/>
          <w:sz w:val="28"/>
          <w:szCs w:val="28"/>
        </w:rPr>
        <w:t xml:space="preserve">іншим галузям </w:t>
      </w:r>
      <w:r w:rsidRPr="00C800F9">
        <w:rPr>
          <w:color w:val="auto"/>
          <w:sz w:val="28"/>
          <w:szCs w:val="28"/>
          <w:lang w:val="uk-UA"/>
        </w:rPr>
        <w:t>економіки</w:t>
      </w:r>
      <w:r w:rsidRPr="00C800F9">
        <w:rPr>
          <w:color w:val="auto"/>
          <w:sz w:val="28"/>
          <w:szCs w:val="28"/>
        </w:rPr>
        <w:t xml:space="preserve">. Окрім того, кожна з цих стадій характеризувалася підвищенням продуктивності праці й означала особливу сходинку економічного прогресу, адже </w:t>
      </w:r>
      <w:r w:rsidRPr="00C800F9">
        <w:rPr>
          <w:color w:val="auto"/>
          <w:sz w:val="28"/>
          <w:szCs w:val="28"/>
          <w:lang w:val="uk-UA"/>
        </w:rPr>
        <w:t xml:space="preserve">для </w:t>
      </w:r>
      <w:r w:rsidRPr="00C800F9">
        <w:rPr>
          <w:color w:val="auto"/>
          <w:sz w:val="28"/>
          <w:szCs w:val="28"/>
        </w:rPr>
        <w:t>кожн</w:t>
      </w:r>
      <w:r w:rsidRPr="00C800F9">
        <w:rPr>
          <w:color w:val="auto"/>
          <w:sz w:val="28"/>
          <w:szCs w:val="28"/>
          <w:lang w:val="uk-UA"/>
        </w:rPr>
        <w:t>ої</w:t>
      </w:r>
      <w:r w:rsidRPr="00C800F9">
        <w:rPr>
          <w:color w:val="auto"/>
          <w:sz w:val="28"/>
          <w:szCs w:val="28"/>
        </w:rPr>
        <w:t xml:space="preserve"> з них були </w:t>
      </w:r>
      <w:r w:rsidRPr="00C800F9">
        <w:rPr>
          <w:color w:val="auto"/>
          <w:sz w:val="28"/>
          <w:szCs w:val="28"/>
          <w:lang w:val="uk-UA"/>
        </w:rPr>
        <w:t>характер</w:t>
      </w:r>
      <w:r w:rsidRPr="00C800F9">
        <w:rPr>
          <w:color w:val="auto"/>
          <w:sz w:val="28"/>
          <w:szCs w:val="28"/>
        </w:rPr>
        <w:t xml:space="preserve">ні </w:t>
      </w:r>
      <w:r w:rsidRPr="00C800F9">
        <w:rPr>
          <w:color w:val="auto"/>
          <w:sz w:val="28"/>
          <w:szCs w:val="28"/>
          <w:lang w:val="uk-UA"/>
        </w:rPr>
        <w:t xml:space="preserve">певні </w:t>
      </w:r>
      <w:r w:rsidRPr="00C800F9">
        <w:rPr>
          <w:color w:val="auto"/>
          <w:sz w:val="28"/>
          <w:szCs w:val="28"/>
        </w:rPr>
        <w:t>економічні</w:t>
      </w:r>
      <w:r w:rsidRPr="00C800F9">
        <w:rPr>
          <w:color w:val="auto"/>
          <w:sz w:val="28"/>
          <w:szCs w:val="28"/>
          <w:lang w:val="uk-UA"/>
        </w:rPr>
        <w:t xml:space="preserve"> й</w:t>
      </w:r>
      <w:r w:rsidRPr="00C800F9">
        <w:rPr>
          <w:color w:val="auto"/>
          <w:sz w:val="28"/>
          <w:szCs w:val="28"/>
        </w:rPr>
        <w:t xml:space="preserve"> технічні особливості</w:t>
      </w:r>
      <w:r w:rsidRPr="00C800F9">
        <w:rPr>
          <w:color w:val="auto"/>
          <w:sz w:val="28"/>
          <w:szCs w:val="28"/>
          <w:lang w:val="uk-UA"/>
        </w:rPr>
        <w:t>.</w:t>
      </w:r>
      <w:r w:rsidRPr="00C800F9">
        <w:rPr>
          <w:color w:val="auto"/>
          <w:sz w:val="28"/>
          <w:szCs w:val="28"/>
        </w:rPr>
        <w:t xml:space="preserve"> Тому, важлив</w:t>
      </w:r>
      <w:r w:rsidRPr="00C800F9">
        <w:rPr>
          <w:color w:val="auto"/>
          <w:sz w:val="28"/>
          <w:szCs w:val="28"/>
          <w:lang w:val="uk-UA"/>
        </w:rPr>
        <w:t>ою</w:t>
      </w:r>
      <w:r w:rsidRPr="00C800F9">
        <w:rPr>
          <w:color w:val="auto"/>
          <w:sz w:val="28"/>
          <w:szCs w:val="28"/>
        </w:rPr>
        <w:t xml:space="preserve"> є відповідь на низку таких питань, як </w:t>
      </w:r>
      <w:r w:rsidRPr="00C800F9">
        <w:rPr>
          <w:color w:val="auto"/>
          <w:sz w:val="28"/>
          <w:szCs w:val="28"/>
          <w:lang w:val="uk-UA"/>
        </w:rPr>
        <w:t>особливості</w:t>
      </w:r>
      <w:r w:rsidRPr="00C800F9">
        <w:rPr>
          <w:color w:val="auto"/>
          <w:sz w:val="28"/>
          <w:szCs w:val="28"/>
        </w:rPr>
        <w:t xml:space="preserve"> поділу праці при дрібних кустарних промислах, при мануфактурі, при фабрично-заводській машинній індустрії; характер утворених</w:t>
      </w:r>
      <w:r w:rsidRPr="00C800F9">
        <w:rPr>
          <w:color w:val="auto"/>
          <w:sz w:val="28"/>
          <w:szCs w:val="28"/>
          <w:lang w:val="uk-UA"/>
        </w:rPr>
        <w:t xml:space="preserve"> </w:t>
      </w:r>
      <w:r w:rsidRPr="00C800F9">
        <w:rPr>
          <w:color w:val="auto"/>
          <w:sz w:val="28"/>
          <w:szCs w:val="28"/>
          <w:lang w:val="uk-UA"/>
        </w:rPr>
        <w:lastRenderedPageBreak/>
        <w:t>економічних</w:t>
      </w:r>
      <w:r w:rsidRPr="00C800F9">
        <w:rPr>
          <w:color w:val="auto"/>
          <w:sz w:val="28"/>
          <w:szCs w:val="28"/>
        </w:rPr>
        <w:t xml:space="preserve"> районів; характер економічних зв’язків: широкі або вузькі торгові </w:t>
      </w:r>
      <w:r w:rsidRPr="00C800F9">
        <w:rPr>
          <w:color w:val="auto"/>
          <w:sz w:val="28"/>
          <w:szCs w:val="28"/>
          <w:lang w:val="uk-UA"/>
        </w:rPr>
        <w:t>та</w:t>
      </w:r>
      <w:r w:rsidRPr="00C800F9">
        <w:rPr>
          <w:color w:val="auto"/>
          <w:sz w:val="28"/>
          <w:szCs w:val="28"/>
        </w:rPr>
        <w:t xml:space="preserve"> виробничі </w:t>
      </w:r>
      <w:r w:rsidRPr="00C800F9">
        <w:rPr>
          <w:color w:val="auto"/>
          <w:sz w:val="28"/>
          <w:szCs w:val="28"/>
          <w:lang w:val="uk-UA"/>
        </w:rPr>
        <w:t>від</w:t>
      </w:r>
      <w:r w:rsidRPr="00C800F9">
        <w:rPr>
          <w:color w:val="auto"/>
          <w:sz w:val="28"/>
          <w:szCs w:val="28"/>
        </w:rPr>
        <w:t>носини (за сировиною, паливом, готовою продукцією) в розрізі окремих галузей і виробництв [</w:t>
      </w:r>
      <w:r w:rsidR="00412DBA">
        <w:rPr>
          <w:color w:val="auto"/>
          <w:sz w:val="28"/>
          <w:szCs w:val="28"/>
          <w:lang w:val="uk-UA"/>
        </w:rPr>
        <w:t>342</w:t>
      </w:r>
      <w:r w:rsidRPr="00C800F9">
        <w:rPr>
          <w:bCs/>
          <w:color w:val="auto"/>
          <w:sz w:val="28"/>
          <w:szCs w:val="28"/>
        </w:rPr>
        <w:t xml:space="preserve">, </w:t>
      </w:r>
      <w:r w:rsidRPr="00C800F9">
        <w:rPr>
          <w:bCs/>
          <w:color w:val="auto"/>
          <w:sz w:val="28"/>
          <w:szCs w:val="28"/>
          <w:lang w:val="en-US"/>
        </w:rPr>
        <w:t>c</w:t>
      </w:r>
      <w:r w:rsidRPr="00C800F9">
        <w:rPr>
          <w:bCs/>
          <w:color w:val="auto"/>
          <w:sz w:val="28"/>
          <w:szCs w:val="28"/>
        </w:rPr>
        <w:t>. 267</w:t>
      </w:r>
      <w:r w:rsidRPr="00C800F9">
        <w:rPr>
          <w:color w:val="auto"/>
          <w:sz w:val="28"/>
          <w:szCs w:val="28"/>
        </w:rPr>
        <w:t>].</w:t>
      </w:r>
      <w:r w:rsidRPr="00C800F9">
        <w:rPr>
          <w:color w:val="auto"/>
          <w:sz w:val="28"/>
          <w:szCs w:val="28"/>
          <w:lang w:val="uk-UA"/>
        </w:rPr>
        <w:t xml:space="preserve"> Тому аналіз впливу цих трьох стадій розвитку капіталізму в легкій промисловості дозволить значно конкретизувати особливості історико-економічних процесів у цій галузі на території українських губерній у другій половині ХІХ – на початку ХХ ст. </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t xml:space="preserve">Тривалий час ремісниче виробництво як зародок промисловості перебувало в рамках сільського господарства, складаючи його підсобну ланку та забезпечуючи повсякденні потреби населення в однорідній продукції. Лише на початку періоду ґенези індустріального суспільства у ремеслі почали відбуватися кардинальні зміни, що врешті призвели до появи окремої сфери матеріального виробництва – промисловості, що поступово технічно й економічно підпорядкувала собі сільське господарство. Необхідно зазначити, що від другої половини ХІХ ст. активно дискутувалося питання щодо розуміння селянських кустарних промислів як самостійної форми промислового виробництва, або перехідної стадії до мануфактури та фабрично-заводської промисловості. </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t>Основні напрямки виробничих процесів у легкій промисловості в пореформений період зумовлювалися техніко-виробничими та організаційно-економічними особливостями трьох стадійних фаз розвитку капіталістичних відносин у цій галузі. Для кустарних промислів – це: а) процеси їх «капіталізації», тобто підпорядкування законам ринку та входження до системи складніших форм промислового виробництва (складова частина мануфактури або фабрики); б) процеси концентрації виробництва (відносно кількості зайнятих та суми виробництва) на невеликій кількості найбільших підприємств та закладів; в) механічне перенесення промислів на нові території під впливом конкуренції, розширення раніше існуючих промислів серед місцевого населення та поглинання їх більш високими формами промислового капіталізму. Характер економічної організації низки кустарних промислів реально був проміжною технологічною ланкою великих капіталістичних операцій з обробки певного виду продукту і становив певну сходину в розвитку промисловості [</w:t>
      </w:r>
      <w:r w:rsidR="00412DBA">
        <w:rPr>
          <w:color w:val="auto"/>
          <w:sz w:val="28"/>
          <w:szCs w:val="28"/>
          <w:lang w:val="uk-UA"/>
        </w:rPr>
        <w:t>502</w:t>
      </w:r>
      <w:r w:rsidRPr="00C800F9">
        <w:rPr>
          <w:color w:val="auto"/>
          <w:sz w:val="28"/>
          <w:szCs w:val="28"/>
          <w:lang w:val="uk-UA"/>
        </w:rPr>
        <w:t xml:space="preserve">, с. 388–395]. </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rPr>
        <w:t xml:space="preserve">Подальшого розвитку процеси </w:t>
      </w:r>
      <w:r w:rsidRPr="00C800F9">
        <w:rPr>
          <w:color w:val="auto"/>
          <w:sz w:val="28"/>
          <w:szCs w:val="28"/>
          <w:lang w:val="uk-UA"/>
        </w:rPr>
        <w:t>капіталізації в</w:t>
      </w:r>
      <w:r w:rsidRPr="00C800F9">
        <w:rPr>
          <w:color w:val="auto"/>
          <w:sz w:val="28"/>
          <w:szCs w:val="28"/>
        </w:rPr>
        <w:t xml:space="preserve"> промисловому виробництві набули починаючи з його мануфактурної стадії. Насамперед, це: а) територіальне переміщення або зникнення окремих галузевих районів і центрів мануфактурного виробництва, що залежало від соціально-економічного типу мануфактури та характеру організації виробництва на ньому; б) поширення переважно початкових, розпорошених форм мануфактурного виробництва внаслідок часткового характеру селянської реформи і перешкод у вільній міграції робочої сили; в) формування промислових осередків з ознаками внутрішньої цілісності та суцільних районів зі спеціалізацією всередині ареалу і широкими виробничими зв’язками </w:t>
      </w:r>
      <w:r w:rsidRPr="00C800F9">
        <w:rPr>
          <w:color w:val="auto"/>
          <w:sz w:val="28"/>
          <w:szCs w:val="28"/>
          <w:lang w:val="uk-UA"/>
        </w:rPr>
        <w:t>[</w:t>
      </w:r>
      <w:r w:rsidR="00412DBA">
        <w:rPr>
          <w:color w:val="auto"/>
          <w:sz w:val="28"/>
          <w:szCs w:val="28"/>
          <w:lang w:val="uk-UA"/>
        </w:rPr>
        <w:t>342</w:t>
      </w:r>
      <w:r w:rsidRPr="00C800F9">
        <w:rPr>
          <w:bCs/>
          <w:color w:val="auto"/>
          <w:sz w:val="28"/>
          <w:szCs w:val="28"/>
          <w:lang w:val="uk-UA"/>
        </w:rPr>
        <w:t xml:space="preserve">, </w:t>
      </w:r>
      <w:r w:rsidRPr="00C800F9">
        <w:rPr>
          <w:bCs/>
          <w:color w:val="auto"/>
          <w:sz w:val="28"/>
          <w:szCs w:val="28"/>
          <w:lang w:val="en-US"/>
        </w:rPr>
        <w:t>c</w:t>
      </w:r>
      <w:r w:rsidRPr="00C800F9">
        <w:rPr>
          <w:bCs/>
          <w:color w:val="auto"/>
          <w:sz w:val="28"/>
          <w:szCs w:val="28"/>
          <w:lang w:val="uk-UA"/>
        </w:rPr>
        <w:t>. 268</w:t>
      </w:r>
      <w:r w:rsidRPr="00C800F9">
        <w:rPr>
          <w:color w:val="auto"/>
          <w:sz w:val="28"/>
          <w:szCs w:val="28"/>
          <w:lang w:val="uk-UA"/>
        </w:rPr>
        <w:t xml:space="preserve">]. </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lastRenderedPageBreak/>
        <w:t>З розвитком капіталістичного виробництва відбувалося розорення дрібних виробників, які поступово пролетаризувалися. Дрібні мануфактури і кустарі майже повністю були витіснені з виробництва певної продукції (наприклад в шкіряній галузі виробники підошви змушені були переорієнтуватися на продукування юхтової шкіри).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Незважаючи на опір кріпосницької системи, в першій половині XIX ст. почався промисловий переворот, з</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явилися перші фабрики. Як і слід було очікувати, перші кроки промисловий переворот зробив в бавовняній промисловості, що була найменше порушена кріпацтвом</w:t>
      </w:r>
      <w:r w:rsidRPr="00C800F9">
        <w:rPr>
          <w:rFonts w:ascii="Times New Roman" w:hAnsi="Times New Roman" w:cs="Times New Roman"/>
          <w:sz w:val="28"/>
          <w:szCs w:val="28"/>
        </w:rPr>
        <w:t>.</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t>Для фабричної форми промислового виробництва характерними були наступні процеси: а) розподіл виробничих потужностей по окремих промислових центрах та районах, посилення виробничої і територіальної концентрації; б) зростання нерівномірності розміщення виробництва через боротьбу за сприятливіші регіональні умови обігу капіталів; в) формування великих за площею суцільних галузевих та інтегральних промислових районів; г) формування основних елементів територіальної структури і територіальної організації промислового виробництва сучасного типу [</w:t>
      </w:r>
      <w:r w:rsidR="00412DBA">
        <w:rPr>
          <w:color w:val="auto"/>
          <w:sz w:val="28"/>
          <w:szCs w:val="28"/>
          <w:lang w:val="uk-UA"/>
        </w:rPr>
        <w:t>342</w:t>
      </w:r>
      <w:r w:rsidRPr="00C800F9">
        <w:rPr>
          <w:bCs/>
          <w:color w:val="auto"/>
          <w:sz w:val="28"/>
          <w:szCs w:val="28"/>
          <w:lang w:val="uk-UA"/>
        </w:rPr>
        <w:t xml:space="preserve">, </w:t>
      </w:r>
      <w:r w:rsidRPr="00C800F9">
        <w:rPr>
          <w:bCs/>
          <w:color w:val="auto"/>
          <w:sz w:val="28"/>
          <w:szCs w:val="28"/>
          <w:lang w:val="en-US"/>
        </w:rPr>
        <w:t>c</w:t>
      </w:r>
      <w:r w:rsidRPr="00C800F9">
        <w:rPr>
          <w:bCs/>
          <w:color w:val="auto"/>
          <w:sz w:val="28"/>
          <w:szCs w:val="28"/>
          <w:lang w:val="uk-UA"/>
        </w:rPr>
        <w:t>. 269</w:t>
      </w:r>
      <w:r w:rsidRPr="00C800F9">
        <w:rPr>
          <w:color w:val="auto"/>
          <w:sz w:val="28"/>
          <w:szCs w:val="28"/>
          <w:lang w:val="uk-UA"/>
        </w:rPr>
        <w:t xml:space="preserve">]. </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t>Таким чином, в</w:t>
      </w:r>
      <w:r w:rsidRPr="00C800F9">
        <w:rPr>
          <w:color w:val="auto"/>
          <w:sz w:val="28"/>
          <w:szCs w:val="28"/>
        </w:rPr>
        <w:t xml:space="preserve"> основі послідовного переходу різних стадій промислового виробництва одна в іншу </w:t>
      </w:r>
      <w:r w:rsidRPr="00C800F9">
        <w:rPr>
          <w:color w:val="auto"/>
          <w:sz w:val="28"/>
          <w:szCs w:val="28"/>
          <w:lang w:val="uk-UA"/>
        </w:rPr>
        <w:t>перебу</w:t>
      </w:r>
      <w:r w:rsidRPr="00C800F9">
        <w:rPr>
          <w:color w:val="auto"/>
          <w:sz w:val="28"/>
          <w:szCs w:val="28"/>
        </w:rPr>
        <w:t>в</w:t>
      </w:r>
      <w:r w:rsidRPr="00C800F9">
        <w:rPr>
          <w:color w:val="auto"/>
          <w:sz w:val="28"/>
          <w:szCs w:val="28"/>
          <w:lang w:val="uk-UA"/>
        </w:rPr>
        <w:t>ав</w:t>
      </w:r>
      <w:r w:rsidRPr="00C800F9">
        <w:rPr>
          <w:color w:val="auto"/>
          <w:sz w:val="28"/>
          <w:szCs w:val="28"/>
        </w:rPr>
        <w:t xml:space="preserve"> розвиток суспільного поділу та пов’язаного з ним поділів праці. Це призводило до все більшого відокремлення промислового виробництва від аграрної основи, сприяючи виникненню нових галузей та поглибленню територіальної спеціалізації. </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t>В перебігу цих процесів селянство, що розорялося поміщиками, переходило в міста, створюючи ринок робочої сили. Використовуючи дешеву працю, більшість власників підприємств не були зацікавленні в застосуванні досконалішої техніки, адже при становленні капіталізму застосування машин є доцільним лише в межах різниці між вартістю машини та вартістю робочої сили, яка її заміщає. Нерідко підприємці для того, щоб збільшити прибутки, застосовували нераціональні методи виробництва, що зменшувало якість продукції [</w:t>
      </w:r>
      <w:r w:rsidR="00412DBA">
        <w:rPr>
          <w:color w:val="auto"/>
          <w:sz w:val="28"/>
          <w:szCs w:val="28"/>
          <w:lang w:val="uk-UA"/>
        </w:rPr>
        <w:t>444</w:t>
      </w:r>
      <w:r w:rsidRPr="00C800F9">
        <w:rPr>
          <w:color w:val="auto"/>
          <w:sz w:val="28"/>
          <w:szCs w:val="28"/>
          <w:lang w:val="uk-UA"/>
        </w:rPr>
        <w:t xml:space="preserve">, с. 15]. </w:t>
      </w:r>
    </w:p>
    <w:p w:rsidR="00B84423" w:rsidRPr="00C800F9" w:rsidRDefault="00B84423" w:rsidP="0019669D">
      <w:pPr>
        <w:pStyle w:val="Default"/>
        <w:spacing w:line="24" w:lineRule="atLeast"/>
        <w:ind w:firstLine="680"/>
        <w:jc w:val="both"/>
        <w:rPr>
          <w:color w:val="auto"/>
          <w:sz w:val="28"/>
          <w:szCs w:val="28"/>
        </w:rPr>
      </w:pPr>
      <w:r w:rsidRPr="00C800F9">
        <w:rPr>
          <w:color w:val="auto"/>
          <w:sz w:val="28"/>
          <w:szCs w:val="28"/>
          <w:lang w:val="uk-UA"/>
        </w:rPr>
        <w:t xml:space="preserve">В умовах ринкової економіки географічні умови почали впливати на раціональний вибір розміщення підприємств як один із важливих чинників поряд із сировинним, паливно-енергетичним, транспортним та збутовим, що знайшло відповідне теоретичне обґрунтування. </w:t>
      </w:r>
      <w:r w:rsidRPr="00C800F9">
        <w:rPr>
          <w:color w:val="auto"/>
          <w:sz w:val="28"/>
          <w:szCs w:val="28"/>
        </w:rPr>
        <w:t xml:space="preserve">Це </w:t>
      </w:r>
      <w:r w:rsidRPr="00C800F9">
        <w:rPr>
          <w:color w:val="auto"/>
          <w:sz w:val="28"/>
          <w:szCs w:val="28"/>
          <w:lang w:val="uk-UA"/>
        </w:rPr>
        <w:t>відобразилося в</w:t>
      </w:r>
      <w:r w:rsidRPr="00C800F9">
        <w:rPr>
          <w:color w:val="auto"/>
          <w:sz w:val="28"/>
          <w:szCs w:val="28"/>
        </w:rPr>
        <w:t xml:space="preserve"> конкретн</w:t>
      </w:r>
      <w:r w:rsidRPr="00C800F9">
        <w:rPr>
          <w:color w:val="auto"/>
          <w:sz w:val="28"/>
          <w:szCs w:val="28"/>
          <w:lang w:val="uk-UA"/>
        </w:rPr>
        <w:t>ому</w:t>
      </w:r>
      <w:r w:rsidRPr="00C800F9">
        <w:rPr>
          <w:color w:val="auto"/>
          <w:sz w:val="28"/>
          <w:szCs w:val="28"/>
        </w:rPr>
        <w:t xml:space="preserve"> прояв</w:t>
      </w:r>
      <w:r w:rsidRPr="00C800F9">
        <w:rPr>
          <w:color w:val="auto"/>
          <w:sz w:val="28"/>
          <w:szCs w:val="28"/>
          <w:lang w:val="uk-UA"/>
        </w:rPr>
        <w:t>і</w:t>
      </w:r>
      <w:r w:rsidRPr="00C800F9">
        <w:rPr>
          <w:color w:val="auto"/>
          <w:sz w:val="28"/>
          <w:szCs w:val="28"/>
        </w:rPr>
        <w:t xml:space="preserve"> в економічно</w:t>
      </w:r>
      <w:r w:rsidRPr="00C800F9">
        <w:rPr>
          <w:color w:val="auto"/>
          <w:sz w:val="28"/>
          <w:szCs w:val="28"/>
          <w:lang w:val="uk-UA"/>
        </w:rPr>
        <w:t xml:space="preserve"> доцільному</w:t>
      </w:r>
      <w:r w:rsidRPr="00C800F9">
        <w:rPr>
          <w:color w:val="auto"/>
          <w:sz w:val="28"/>
          <w:szCs w:val="28"/>
        </w:rPr>
        <w:t xml:space="preserve"> розміщенн</w:t>
      </w:r>
      <w:r w:rsidRPr="00C800F9">
        <w:rPr>
          <w:color w:val="auto"/>
          <w:sz w:val="28"/>
          <w:szCs w:val="28"/>
          <w:lang w:val="uk-UA"/>
        </w:rPr>
        <w:t>і</w:t>
      </w:r>
      <w:r w:rsidRPr="00C800F9">
        <w:rPr>
          <w:color w:val="auto"/>
          <w:sz w:val="28"/>
          <w:szCs w:val="28"/>
        </w:rPr>
        <w:t xml:space="preserve"> виробничих об’єктів </w:t>
      </w:r>
      <w:r w:rsidRPr="00C800F9">
        <w:rPr>
          <w:color w:val="auto"/>
          <w:sz w:val="28"/>
          <w:szCs w:val="28"/>
          <w:lang w:val="uk-UA"/>
        </w:rPr>
        <w:t xml:space="preserve">відносно доступу </w:t>
      </w:r>
      <w:r w:rsidRPr="00C800F9">
        <w:rPr>
          <w:color w:val="auto"/>
          <w:sz w:val="28"/>
          <w:szCs w:val="28"/>
        </w:rPr>
        <w:t>до джерел сировини, енергії, трудови</w:t>
      </w:r>
      <w:r w:rsidRPr="00C800F9">
        <w:rPr>
          <w:color w:val="auto"/>
          <w:sz w:val="28"/>
          <w:szCs w:val="28"/>
          <w:lang w:val="uk-UA"/>
        </w:rPr>
        <w:t>х</w:t>
      </w:r>
      <w:r w:rsidRPr="00C800F9">
        <w:rPr>
          <w:color w:val="auto"/>
          <w:sz w:val="28"/>
          <w:szCs w:val="28"/>
        </w:rPr>
        <w:t xml:space="preserve"> ресурс</w:t>
      </w:r>
      <w:r w:rsidRPr="00C800F9">
        <w:rPr>
          <w:color w:val="auto"/>
          <w:sz w:val="28"/>
          <w:szCs w:val="28"/>
          <w:lang w:val="uk-UA"/>
        </w:rPr>
        <w:t>ів</w:t>
      </w:r>
      <w:r w:rsidRPr="00C800F9">
        <w:rPr>
          <w:color w:val="auto"/>
          <w:sz w:val="28"/>
          <w:szCs w:val="28"/>
        </w:rPr>
        <w:t xml:space="preserve"> та ринк</w:t>
      </w:r>
      <w:r w:rsidRPr="00C800F9">
        <w:rPr>
          <w:color w:val="auto"/>
          <w:sz w:val="28"/>
          <w:szCs w:val="28"/>
          <w:lang w:val="uk-UA"/>
        </w:rPr>
        <w:t>ів</w:t>
      </w:r>
      <w:r w:rsidRPr="00C800F9">
        <w:rPr>
          <w:color w:val="auto"/>
          <w:sz w:val="28"/>
          <w:szCs w:val="28"/>
        </w:rPr>
        <w:t xml:space="preserve"> збуту готової продукції</w:t>
      </w:r>
      <w:r w:rsidRPr="00C800F9">
        <w:rPr>
          <w:color w:val="auto"/>
          <w:sz w:val="28"/>
          <w:szCs w:val="28"/>
          <w:lang w:val="uk-UA"/>
        </w:rPr>
        <w:t xml:space="preserve"> </w:t>
      </w:r>
      <w:r w:rsidRPr="00C800F9">
        <w:rPr>
          <w:color w:val="auto"/>
          <w:sz w:val="28"/>
          <w:szCs w:val="28"/>
        </w:rPr>
        <w:t>[</w:t>
      </w:r>
      <w:r w:rsidR="00412DBA">
        <w:rPr>
          <w:color w:val="auto"/>
          <w:sz w:val="28"/>
          <w:szCs w:val="28"/>
          <w:lang w:val="uk-UA"/>
        </w:rPr>
        <w:t>342</w:t>
      </w:r>
      <w:r w:rsidRPr="00C800F9">
        <w:rPr>
          <w:bCs/>
          <w:color w:val="auto"/>
          <w:sz w:val="28"/>
          <w:szCs w:val="28"/>
        </w:rPr>
        <w:t xml:space="preserve">, </w:t>
      </w:r>
      <w:r w:rsidRPr="00C800F9">
        <w:rPr>
          <w:bCs/>
          <w:color w:val="auto"/>
          <w:sz w:val="28"/>
          <w:szCs w:val="28"/>
          <w:lang w:val="en-US"/>
        </w:rPr>
        <w:t>c</w:t>
      </w:r>
      <w:r w:rsidRPr="00C800F9">
        <w:rPr>
          <w:bCs/>
          <w:color w:val="auto"/>
          <w:sz w:val="28"/>
          <w:szCs w:val="28"/>
        </w:rPr>
        <w:t>.</w:t>
      </w:r>
      <w:r w:rsidRPr="00C800F9">
        <w:rPr>
          <w:bCs/>
          <w:color w:val="auto"/>
          <w:sz w:val="28"/>
          <w:szCs w:val="28"/>
          <w:lang w:val="uk-UA"/>
        </w:rPr>
        <w:t xml:space="preserve"> 2</w:t>
      </w:r>
      <w:r w:rsidRPr="00C800F9">
        <w:rPr>
          <w:bCs/>
          <w:color w:val="auto"/>
          <w:sz w:val="28"/>
          <w:szCs w:val="28"/>
        </w:rPr>
        <w:t>7</w:t>
      </w:r>
      <w:r w:rsidRPr="00C800F9">
        <w:rPr>
          <w:bCs/>
          <w:color w:val="auto"/>
          <w:sz w:val="28"/>
          <w:szCs w:val="28"/>
          <w:lang w:val="uk-UA"/>
        </w:rPr>
        <w:t>0</w:t>
      </w:r>
      <w:r w:rsidRPr="00C800F9">
        <w:rPr>
          <w:color w:val="auto"/>
          <w:sz w:val="28"/>
          <w:szCs w:val="28"/>
        </w:rPr>
        <w:t xml:space="preserve">]. </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rPr>
        <w:t xml:space="preserve">Остання стадійна форма промислового виробництва – фабрика, була результатом завершальної фази становлення капіталізму та суспільства індустріального типу. Вона з’явилася внаслідок промислового перевороту і характеризувалася складанням загальнонаціональних зв’язків, а також завершенням формування основних елементів територіальної структури промисловості сучасного типу. </w:t>
      </w:r>
      <w:r w:rsidRPr="00C800F9">
        <w:rPr>
          <w:color w:val="auto"/>
          <w:sz w:val="28"/>
          <w:szCs w:val="28"/>
          <w:lang w:val="uk-UA"/>
        </w:rPr>
        <w:t>Для в</w:t>
      </w:r>
      <w:r w:rsidRPr="00C800F9">
        <w:rPr>
          <w:color w:val="auto"/>
          <w:sz w:val="28"/>
          <w:szCs w:val="28"/>
        </w:rPr>
        <w:t>елик</w:t>
      </w:r>
      <w:r w:rsidRPr="00C800F9">
        <w:rPr>
          <w:color w:val="auto"/>
          <w:sz w:val="28"/>
          <w:szCs w:val="28"/>
          <w:lang w:val="uk-UA"/>
        </w:rPr>
        <w:t>ого</w:t>
      </w:r>
      <w:r w:rsidRPr="00C800F9">
        <w:rPr>
          <w:color w:val="auto"/>
          <w:sz w:val="28"/>
          <w:szCs w:val="28"/>
        </w:rPr>
        <w:t xml:space="preserve"> машинн</w:t>
      </w:r>
      <w:r w:rsidRPr="00C800F9">
        <w:rPr>
          <w:color w:val="auto"/>
          <w:sz w:val="28"/>
          <w:szCs w:val="28"/>
          <w:lang w:val="uk-UA"/>
        </w:rPr>
        <w:t>ого</w:t>
      </w:r>
      <w:r w:rsidRPr="00C800F9">
        <w:rPr>
          <w:color w:val="auto"/>
          <w:sz w:val="28"/>
          <w:szCs w:val="28"/>
        </w:rPr>
        <w:t xml:space="preserve"> виробництв</w:t>
      </w:r>
      <w:r w:rsidRPr="00C800F9">
        <w:rPr>
          <w:color w:val="auto"/>
          <w:sz w:val="28"/>
          <w:szCs w:val="28"/>
          <w:lang w:val="uk-UA"/>
        </w:rPr>
        <w:t xml:space="preserve">а було </w:t>
      </w:r>
      <w:r w:rsidRPr="00C800F9">
        <w:rPr>
          <w:color w:val="auto"/>
          <w:sz w:val="28"/>
          <w:szCs w:val="28"/>
          <w:lang w:val="uk-UA"/>
        </w:rPr>
        <w:lastRenderedPageBreak/>
        <w:t>притаманне</w:t>
      </w:r>
      <w:r w:rsidRPr="00C800F9">
        <w:rPr>
          <w:color w:val="auto"/>
          <w:sz w:val="28"/>
          <w:szCs w:val="28"/>
        </w:rPr>
        <w:t xml:space="preserve"> нерівномірн</w:t>
      </w:r>
      <w:r w:rsidRPr="00C800F9">
        <w:rPr>
          <w:color w:val="auto"/>
          <w:sz w:val="28"/>
          <w:szCs w:val="28"/>
          <w:lang w:val="uk-UA"/>
        </w:rPr>
        <w:t>е</w:t>
      </w:r>
      <w:r w:rsidRPr="00C800F9">
        <w:rPr>
          <w:color w:val="auto"/>
          <w:sz w:val="28"/>
          <w:szCs w:val="28"/>
        </w:rPr>
        <w:t xml:space="preserve"> розміщення по території </w:t>
      </w:r>
      <w:r w:rsidRPr="00C800F9">
        <w:rPr>
          <w:color w:val="auto"/>
          <w:sz w:val="28"/>
          <w:szCs w:val="28"/>
          <w:lang w:val="uk-UA"/>
        </w:rPr>
        <w:t>У</w:t>
      </w:r>
      <w:r w:rsidRPr="00C800F9">
        <w:rPr>
          <w:color w:val="auto"/>
          <w:sz w:val="28"/>
          <w:szCs w:val="28"/>
        </w:rPr>
        <w:t>країни, концентруванням у межах невеликої кількості районів та великих міст. Це, головним чином, старі райони</w:t>
      </w:r>
      <w:r w:rsidRPr="00C800F9">
        <w:rPr>
          <w:color w:val="auto"/>
          <w:sz w:val="28"/>
          <w:szCs w:val="28"/>
          <w:lang w:val="uk-UA"/>
        </w:rPr>
        <w:t xml:space="preserve"> розвитку поміщицької промисловості (Волинська, Київська, Подільська губернії)</w:t>
      </w:r>
      <w:r w:rsidRPr="00C800F9">
        <w:rPr>
          <w:color w:val="auto"/>
          <w:sz w:val="28"/>
          <w:szCs w:val="28"/>
        </w:rPr>
        <w:t>, що сформувалися ще у феодальну епоху, де і після початку інтенсивного капіталістичного розвитку продовжувал</w:t>
      </w:r>
      <w:r w:rsidRPr="00C800F9">
        <w:rPr>
          <w:color w:val="auto"/>
          <w:sz w:val="28"/>
          <w:szCs w:val="28"/>
          <w:lang w:val="uk-UA"/>
        </w:rPr>
        <w:t>и розвиватися</w:t>
      </w:r>
      <w:r w:rsidRPr="00C800F9">
        <w:rPr>
          <w:color w:val="auto"/>
          <w:sz w:val="28"/>
          <w:szCs w:val="28"/>
        </w:rPr>
        <w:t xml:space="preserve"> текстильна, </w:t>
      </w:r>
      <w:r w:rsidRPr="00C800F9">
        <w:rPr>
          <w:color w:val="auto"/>
          <w:sz w:val="28"/>
          <w:szCs w:val="28"/>
          <w:lang w:val="uk-UA"/>
        </w:rPr>
        <w:t>шкіряна</w:t>
      </w:r>
      <w:r w:rsidRPr="00C800F9">
        <w:rPr>
          <w:color w:val="auto"/>
          <w:sz w:val="28"/>
          <w:szCs w:val="28"/>
        </w:rPr>
        <w:t xml:space="preserve"> та інші галузі </w:t>
      </w:r>
      <w:r w:rsidRPr="00C800F9">
        <w:rPr>
          <w:color w:val="auto"/>
          <w:sz w:val="28"/>
          <w:szCs w:val="28"/>
          <w:lang w:val="uk-UA"/>
        </w:rPr>
        <w:t>легк</w:t>
      </w:r>
      <w:r w:rsidRPr="00C800F9">
        <w:rPr>
          <w:color w:val="auto"/>
          <w:sz w:val="28"/>
          <w:szCs w:val="28"/>
        </w:rPr>
        <w:t xml:space="preserve">ої промисловості. </w:t>
      </w:r>
      <w:r w:rsidRPr="00C800F9">
        <w:rPr>
          <w:color w:val="auto"/>
          <w:sz w:val="28"/>
          <w:szCs w:val="28"/>
          <w:lang w:val="uk-UA"/>
        </w:rPr>
        <w:t>Також нов</w:t>
      </w:r>
      <w:r w:rsidRPr="00C800F9">
        <w:rPr>
          <w:color w:val="auto"/>
          <w:sz w:val="28"/>
          <w:szCs w:val="28"/>
        </w:rPr>
        <w:t xml:space="preserve">і райони </w:t>
      </w:r>
      <w:r w:rsidRPr="00C800F9">
        <w:rPr>
          <w:color w:val="auto"/>
          <w:sz w:val="28"/>
          <w:szCs w:val="28"/>
          <w:lang w:val="uk-UA"/>
        </w:rPr>
        <w:t xml:space="preserve">в Чернігівській (Клинці), Харківській (вономийне і канатне виробництва), Херсонській (канатно-джутове, шкіряне) губерніях </w:t>
      </w:r>
      <w:r w:rsidRPr="00C800F9">
        <w:rPr>
          <w:color w:val="auto"/>
          <w:sz w:val="28"/>
          <w:szCs w:val="28"/>
        </w:rPr>
        <w:t>з наявними в них виробничими фондами, кваліфікованими кадрами та розвиненим споживанням</w:t>
      </w:r>
      <w:r w:rsidRPr="00C800F9">
        <w:rPr>
          <w:color w:val="auto"/>
          <w:sz w:val="28"/>
          <w:szCs w:val="28"/>
          <w:lang w:val="uk-UA"/>
        </w:rPr>
        <w:t>,</w:t>
      </w:r>
      <w:r w:rsidRPr="00C800F9">
        <w:rPr>
          <w:color w:val="auto"/>
          <w:sz w:val="28"/>
          <w:szCs w:val="28"/>
        </w:rPr>
        <w:t xml:space="preserve"> мали найбільшу приватнопідприємницьку привабливість через найвищі темпи обігу капіталу (чого вимагає конкуренція для постійного зростання капіталу). Саме швидкість руху капіталу виступала вирішальним чинником величини капіталістичного прибутку на початкових фазах розвитку капіталізму, коли індивідуальні капітали були ще незначні [</w:t>
      </w:r>
      <w:r w:rsidR="00412DBA">
        <w:rPr>
          <w:color w:val="auto"/>
          <w:sz w:val="28"/>
          <w:szCs w:val="28"/>
          <w:lang w:val="uk-UA"/>
        </w:rPr>
        <w:t>505</w:t>
      </w:r>
      <w:r w:rsidRPr="00C800F9">
        <w:rPr>
          <w:color w:val="auto"/>
          <w:sz w:val="28"/>
          <w:szCs w:val="28"/>
        </w:rPr>
        <w:t>, с.</w:t>
      </w:r>
      <w:r w:rsidRPr="00C800F9">
        <w:rPr>
          <w:color w:val="auto"/>
          <w:sz w:val="28"/>
          <w:szCs w:val="28"/>
          <w:lang w:val="uk-UA"/>
        </w:rPr>
        <w:t xml:space="preserve"> </w:t>
      </w:r>
      <w:r w:rsidRPr="00C800F9">
        <w:rPr>
          <w:color w:val="auto"/>
          <w:sz w:val="28"/>
          <w:szCs w:val="28"/>
        </w:rPr>
        <w:t>143</w:t>
      </w:r>
      <w:r w:rsidRPr="00C800F9">
        <w:rPr>
          <w:color w:val="auto"/>
          <w:sz w:val="28"/>
          <w:szCs w:val="28"/>
          <w:lang w:val="uk-UA"/>
        </w:rPr>
        <w:t>–</w:t>
      </w:r>
      <w:r w:rsidRPr="00C800F9">
        <w:rPr>
          <w:color w:val="auto"/>
          <w:sz w:val="28"/>
          <w:szCs w:val="28"/>
        </w:rPr>
        <w:t xml:space="preserve">144]. </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t xml:space="preserve">Отже, з огляду на вищеозначене можна вести розмову про існування декількох індустріальних фаз (або фаз індустріалізації) у розвитку капіталістичних процесів легкої промисловості.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У пореформений період усі суб’</w:t>
      </w:r>
      <w:r w:rsidRPr="00C800F9">
        <w:rPr>
          <w:rFonts w:ascii="Times New Roman" w:hAnsi="Times New Roman" w:cs="Times New Roman"/>
          <w:sz w:val="28"/>
          <w:szCs w:val="28"/>
          <w:lang w:val="uk-UA"/>
        </w:rPr>
        <w:t>єкти виробництва отримали більше свободи, що відкрило нові перспективи і водночас породжувало серйозні проблеми. Значний вплив на виробництво чинив ринок. Водночас у Росії суттєві обмеження вільному розвитку економіки чинив царський уряд, який штучно підтримував як селянську общину, так і дворянське землеволодіння. Ця ситуація зайвий раз ілюструє не безумовність прогресу.</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Згаданий уже нами економіст М. Альбер виділив три стадії взаємин капіталізму з державою. Зміст першої полягав у формулі «капіталізм проти держави». На цьому етапі виник новий тип експлуатації людини людиною, викоренився старий селянський світ, посилилося економічне гноблення робітників, які на собі відчули всі тяготи промислової революції, що поширилася і на легку промисловість. </w:t>
      </w:r>
      <w:r w:rsidRPr="00C800F9">
        <w:rPr>
          <w:rFonts w:ascii="Times New Roman" w:hAnsi="Times New Roman" w:cs="Times New Roman"/>
          <w:sz w:val="28"/>
          <w:szCs w:val="28"/>
        </w:rPr>
        <w:t>Друга фаза капіталізму, що розпочалася в провідних країнах світу наприкінці ХІХ ст</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відбувалася в рамках,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окреслених державою</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Всі реформи спрямовувалися на те, щоб виправити ексцеси ринку, стримати насилля капіталізму. Держава виступала як оплот проти сваволі й несправедливості вільного ринку. Кінець ХХ ст</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ознаменувався входженням у третю фазу – </w:t>
      </w:r>
      <w:r w:rsidRPr="00C800F9">
        <w:rPr>
          <w:rFonts w:ascii="Times New Roman" w:hAnsi="Times New Roman" w:cs="Times New Roman"/>
          <w:sz w:val="28"/>
          <w:szCs w:val="28"/>
          <w:lang w:val="uk-UA"/>
        </w:rPr>
        <w:t>«капіталізм замість держави»</w:t>
      </w:r>
      <w:r w:rsidRPr="00C800F9">
        <w:rPr>
          <w:rFonts w:ascii="Times New Roman" w:hAnsi="Times New Roman" w:cs="Times New Roman"/>
          <w:sz w:val="28"/>
          <w:szCs w:val="28"/>
        </w:rPr>
        <w:t>. Відповідно до такої періодизації Україна на початку ХХ ст</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зупинилася на першій, найважчій стадії розвитку капіталістичних відносин. Процеси, що відбувалися в економіці на межі ХІХ–ХХ ст</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були складовою перехідної доби від </w:t>
      </w:r>
      <w:r w:rsidRPr="00C800F9">
        <w:rPr>
          <w:rFonts w:ascii="Times New Roman" w:hAnsi="Times New Roman" w:cs="Times New Roman"/>
          <w:sz w:val="28"/>
          <w:szCs w:val="28"/>
          <w:lang w:val="uk-UA"/>
        </w:rPr>
        <w:t>«дикого»</w:t>
      </w:r>
      <w:r w:rsidRPr="00C800F9">
        <w:rPr>
          <w:rFonts w:ascii="Times New Roman" w:hAnsi="Times New Roman" w:cs="Times New Roman"/>
          <w:sz w:val="28"/>
          <w:szCs w:val="28"/>
        </w:rPr>
        <w:t xml:space="preserve"> до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гуманного</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капіталізму, яку перервала Перша світова війна [</w:t>
      </w:r>
      <w:r w:rsidR="00412DBA">
        <w:rPr>
          <w:rFonts w:ascii="Times New Roman" w:hAnsi="Times New Roman" w:cs="Times New Roman"/>
          <w:sz w:val="28"/>
          <w:szCs w:val="28"/>
          <w:lang w:val="uk-UA"/>
        </w:rPr>
        <w:t>573</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с. 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Однією з важливих проблем, що досліджують історики, є процес генези капіталістичних відносин та капіталізації промисловості. </w:t>
      </w:r>
      <w:r w:rsidRPr="00C800F9">
        <w:rPr>
          <w:rFonts w:ascii="Times New Roman" w:hAnsi="Times New Roman" w:cs="Times New Roman"/>
          <w:sz w:val="28"/>
          <w:szCs w:val="28"/>
          <w:lang w:val="uk-UA"/>
        </w:rPr>
        <w:t xml:space="preserve">Орієнтуючись на конкурентоспроможні ринкові позиції, максимізацію прибутку та ефективне використання власного та позикового капіталу, підприємство проводить політику збільшення рівня капіталізації свого підприємства. Дана політика </w:t>
      </w:r>
      <w:r w:rsidRPr="00C800F9">
        <w:rPr>
          <w:rFonts w:ascii="Times New Roman" w:hAnsi="Times New Roman" w:cs="Times New Roman"/>
          <w:sz w:val="28"/>
          <w:szCs w:val="28"/>
          <w:lang w:val="uk-UA"/>
        </w:rPr>
        <w:lastRenderedPageBreak/>
        <w:t>капіталізації базується на обчисленні цінності майна за принесеним йому доходом, збільшенні ринкової вартості компанії; використанні всіх майнових, грошових та інтелектуальних цінностей для розширення виробництва, отримання прибутку від діяльності та ін. [</w:t>
      </w:r>
      <w:r w:rsidR="002551EC">
        <w:rPr>
          <w:rFonts w:ascii="Times New Roman" w:hAnsi="Times New Roman" w:cs="Times New Roman"/>
          <w:sz w:val="28"/>
          <w:szCs w:val="28"/>
          <w:lang w:val="uk-UA"/>
        </w:rPr>
        <w:t>488</w:t>
      </w:r>
      <w:r w:rsidRPr="00C800F9">
        <w:rPr>
          <w:rFonts w:ascii="Times New Roman" w:hAnsi="Times New Roman" w:cs="Times New Roman"/>
          <w:sz w:val="28"/>
          <w:szCs w:val="28"/>
          <w:lang w:val="uk-UA"/>
        </w:rPr>
        <w:t xml:space="preserve">, с. 134].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Таким чином, капіталізація підприємства є економічною категорією, оскільки зумовлює первісний розподіл, стимулюючи перерозподіл прибутку та доходів на користь підприємства, держави та домашніх господарств за допомогою розширення виробництва та випуску цінних паперів. Необхідною складовою збільшення капіталізації підприємств є визначення суті та функцій капіталізації, її складових, проблем тощо. Тобто капіталізація підприємства – це збільшення прибутковості підприємства за допомогою використання його потенціалу [</w:t>
      </w:r>
      <w:r w:rsidR="00412DBA">
        <w:rPr>
          <w:rFonts w:ascii="Times New Roman" w:hAnsi="Times New Roman" w:cs="Times New Roman"/>
          <w:sz w:val="28"/>
          <w:szCs w:val="28"/>
          <w:lang w:val="uk-UA"/>
        </w:rPr>
        <w:t>412</w:t>
      </w:r>
      <w:r w:rsidRPr="00C800F9">
        <w:rPr>
          <w:rFonts w:ascii="Times New Roman" w:hAnsi="Times New Roman" w:cs="Times New Roman"/>
          <w:bCs/>
          <w:sz w:val="28"/>
          <w:szCs w:val="28"/>
          <w:lang w:val="uk-UA"/>
        </w:rPr>
        <w:t>,</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lang w:val="en-US"/>
        </w:rPr>
        <w:t>c</w:t>
      </w:r>
      <w:r w:rsidRPr="00C800F9">
        <w:rPr>
          <w:rFonts w:ascii="Times New Roman" w:hAnsi="Times New Roman" w:cs="Times New Roman"/>
          <w:sz w:val="28"/>
          <w:szCs w:val="28"/>
          <w:lang w:val="uk-UA"/>
        </w:rPr>
        <w:t>. 176].</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Реформа 1861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призвела в багатьох галузях до перемоги та утвердження капіталістичного способу виробництва. Особисте звільнення кріпаків ліквідувало правові перешкоди для самостійної діяльності сільських підприємців і створило умови для панування системи вільного договору. Особливості перехідного періоду в Україні в легкій промисловості обумовлювалися тим, що реформи розпочалися в той період, коли економічні резерви феодальної системи ще не були повністю вичерпані. Тому протягом значного періоду відбувався одночасний розвиток старих і нових виробничих відносин. Це явище розтягнуло процес капіталізації на тривалий час. Також і реформи, проведені в 60-х рр. ХІХ ст</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мали половинчастий характер, адже незміцнілий стан підприємців орієнтувався на підтримку зі сторони самодержавства [</w:t>
      </w:r>
      <w:r w:rsidR="002551EC">
        <w:rPr>
          <w:rFonts w:ascii="Times New Roman" w:hAnsi="Times New Roman" w:cs="Times New Roman"/>
          <w:sz w:val="28"/>
          <w:szCs w:val="28"/>
          <w:lang w:val="uk-UA"/>
        </w:rPr>
        <w:t>456</w:t>
      </w:r>
      <w:r w:rsidRPr="00C800F9">
        <w:rPr>
          <w:rFonts w:ascii="Times New Roman" w:hAnsi="Times New Roman" w:cs="Times New Roman"/>
          <w:sz w:val="28"/>
          <w:szCs w:val="28"/>
        </w:rPr>
        <w:t xml:space="preserve">, с. 5, 6, 35–38]. </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Процесс капіталізації легкої промисловості пройшов доволі довгий шлях своєї еволюції. Поряд з кількісними змінами в дрібній промисловості відбувалися і певні якісні зрушення, що характеризувалися сильно вираженою соціально-економічною неоднорідністю промисловців. Головними ознаками, що свідчать про наявність капіталістичних відносин, є виробництво товарів на ринок та використання найманої робочої сили. Тому розвиток дрібнотоварного виробництва супроводжувався появою найманих робітників та кустарних виробників, які працювали на скупщиків. Масштаб кооперації робітників на тому чи іншому промисловому підприємстві визначався насамперед величиною капіталу власника, авансованого на купівлю робочої сили, та ступенем концентрації засобів виробництва в його руках. Наявність в </w:t>
      </w:r>
      <w:r w:rsidRPr="00C800F9">
        <w:rPr>
          <w:rFonts w:ascii="Times New Roman" w:hAnsi="Times New Roman" w:cs="Times New Roman"/>
          <w:sz w:val="28"/>
          <w:szCs w:val="28"/>
          <w:lang w:val="uk-UA"/>
        </w:rPr>
        <w:t>українських губерніях</w:t>
      </w:r>
      <w:r w:rsidRPr="00C800F9">
        <w:rPr>
          <w:rFonts w:ascii="Times New Roman" w:hAnsi="Times New Roman" w:cs="Times New Roman"/>
          <w:sz w:val="28"/>
          <w:szCs w:val="28"/>
        </w:rPr>
        <w:t xml:space="preserve"> багатьох дрібних підприємств </w:t>
      </w:r>
      <w:r w:rsidRPr="00C800F9">
        <w:rPr>
          <w:rFonts w:ascii="Times New Roman" w:hAnsi="Times New Roman" w:cs="Times New Roman"/>
          <w:sz w:val="28"/>
          <w:szCs w:val="28"/>
          <w:lang w:val="uk-UA"/>
        </w:rPr>
        <w:t xml:space="preserve">легкої </w:t>
      </w:r>
      <w:r w:rsidRPr="00C800F9">
        <w:rPr>
          <w:rFonts w:ascii="Times New Roman" w:hAnsi="Times New Roman" w:cs="Times New Roman"/>
          <w:sz w:val="28"/>
          <w:szCs w:val="28"/>
        </w:rPr>
        <w:t>промислов</w:t>
      </w:r>
      <w:r w:rsidRPr="00C800F9">
        <w:rPr>
          <w:rFonts w:ascii="Times New Roman" w:hAnsi="Times New Roman" w:cs="Times New Roman"/>
          <w:sz w:val="28"/>
          <w:szCs w:val="28"/>
          <w:lang w:val="uk-UA"/>
        </w:rPr>
        <w:t xml:space="preserve">ості </w:t>
      </w:r>
      <w:r w:rsidRPr="00C800F9">
        <w:rPr>
          <w:rFonts w:ascii="Times New Roman" w:hAnsi="Times New Roman" w:cs="Times New Roman"/>
          <w:sz w:val="28"/>
          <w:szCs w:val="28"/>
        </w:rPr>
        <w:t>з незначною кількістю робітників було також обумовлено саме відсутністю великих капіталів у р</w:t>
      </w:r>
      <w:r w:rsidRPr="00C800F9">
        <w:rPr>
          <w:rFonts w:ascii="Times New Roman" w:hAnsi="Times New Roman" w:cs="Times New Roman"/>
          <w:sz w:val="28"/>
          <w:szCs w:val="28"/>
          <w:lang w:val="uk-UA"/>
        </w:rPr>
        <w:t>у</w:t>
      </w:r>
      <w:r w:rsidRPr="00C800F9">
        <w:rPr>
          <w:rFonts w:ascii="Times New Roman" w:hAnsi="Times New Roman" w:cs="Times New Roman"/>
          <w:sz w:val="28"/>
          <w:szCs w:val="28"/>
        </w:rPr>
        <w:t>ках їх власників, значна частина яких була вихідцями з селян</w:t>
      </w:r>
      <w:r w:rsidRPr="00C800F9">
        <w:rPr>
          <w:rFonts w:ascii="Times New Roman" w:hAnsi="Times New Roman" w:cs="Times New Roman"/>
          <w:sz w:val="28"/>
          <w:szCs w:val="28"/>
          <w:lang w:val="uk-UA"/>
        </w:rPr>
        <w:t>ського</w:t>
      </w:r>
      <w:r w:rsidRPr="00C800F9">
        <w:rPr>
          <w:rFonts w:ascii="Times New Roman" w:hAnsi="Times New Roman" w:cs="Times New Roman"/>
          <w:sz w:val="28"/>
          <w:szCs w:val="28"/>
        </w:rPr>
        <w:t xml:space="preserve"> та міщан</w:t>
      </w:r>
      <w:r w:rsidRPr="00C800F9">
        <w:rPr>
          <w:rFonts w:ascii="Times New Roman" w:hAnsi="Times New Roman" w:cs="Times New Roman"/>
          <w:sz w:val="28"/>
          <w:szCs w:val="28"/>
          <w:lang w:val="uk-UA"/>
        </w:rPr>
        <w:t>ського середовища</w:t>
      </w:r>
      <w:r w:rsidRPr="00C800F9">
        <w:rPr>
          <w:rFonts w:ascii="Times New Roman" w:hAnsi="Times New Roman" w:cs="Times New Roman"/>
          <w:sz w:val="28"/>
          <w:szCs w:val="28"/>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Конкретно-реальні обставини в Російській імперії та українських губерніях спричинили співіснування мануфактурного періоду з феодально-кріпосницькою епохою. А в межах цього періоду виникли й протягом тривалого часу співіснували не один, а різні види мануфактур: капіталістична і </w:t>
      </w:r>
      <w:r w:rsidRPr="00C800F9">
        <w:rPr>
          <w:rFonts w:ascii="Times New Roman" w:hAnsi="Times New Roman" w:cs="Times New Roman"/>
          <w:sz w:val="28"/>
          <w:szCs w:val="28"/>
          <w:lang w:val="uk-UA"/>
        </w:rPr>
        <w:lastRenderedPageBreak/>
        <w:t xml:space="preserve">кріпосна (вотчинна, посесійна й казенна). Єдине, що було загальним для них – це складний поділ праці всередині підприємств. А за своєю економічною природою вони були категоріями протилежного характеру. Якщо розглядати капіталістичну мануфактуру, то в ній робітники в одній майстерні поєднувалися капіталом, вона з самого початку передбачала вільного найманого робітника, який продає свою робочу силу капіталові. Заснована вона була таким чином на відносинах купівлі-продажу робочої сили, на відносинах економічної залежності. Власниками закладів тут виступали підприємці й торговці, які будували своє економічне панування на капіталі й конкуренції. </w:t>
      </w:r>
      <w:r w:rsidRPr="00C800F9">
        <w:rPr>
          <w:rFonts w:ascii="Times New Roman" w:hAnsi="Times New Roman" w:cs="Times New Roman"/>
          <w:sz w:val="28"/>
          <w:szCs w:val="28"/>
        </w:rPr>
        <w:t>[</w:t>
      </w:r>
      <w:r w:rsidR="002551EC">
        <w:rPr>
          <w:rFonts w:ascii="Times New Roman" w:hAnsi="Times New Roman" w:cs="Times New Roman"/>
          <w:sz w:val="28"/>
          <w:szCs w:val="28"/>
          <w:lang w:val="uk-UA"/>
        </w:rPr>
        <w:t>333</w:t>
      </w:r>
      <w:r w:rsidRPr="00C800F9">
        <w:rPr>
          <w:rFonts w:ascii="Times New Roman" w:hAnsi="Times New Roman" w:cs="Times New Roman"/>
          <w:sz w:val="28"/>
          <w:szCs w:val="28"/>
        </w:rPr>
        <w:t>, с. 46]</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Історично капіталістична мануфактура відіграла важливу позитивну роль у поширенні та зміцненні капіталістичних відносин у промисловості. Капіталістична мануфактура, незважаючи на свою відсталість у порівнянні з фабрикою, уособлювала собою вже нову економічну категорію, що була здатною входити в ринкові відносини – переходити з готовою продукцією в обіг. Так, щоб забезпечити функціонування підприємства, його власник не міг придбати все необхідне для цього (приміщення, устаткування, паливо, сировину тощо) інакше як шляхом купівлі на ринку. Причому робити це все йому доводилося самостійно, без усякої безпосередньої підтримки держави. Далі, будучи заснованою на капіталі, така мануфактура будувала відносини між господарем і робітником у вигляді купівлі-продажу робочої сили. І хоча ця угода ще не виступала в своїй закінченій формі, адже частина робітників деякою мірою зберігала зв’язок із землею, однак тут діяла вже принципово нова тенденція щодо зростання відповідних виробництв та розширення ринків збуту. Таким чином, в капіталістичній мануфактурі товарність має майже загальний характер. Речові фактори вступають в ній у процес виробництва як товари всією масою. Готовий продукт реалізується як товар теж у повному обсязі. Товарної форми тут набуває і робоча сила. Все це означає, що капіталістична мануфактура – це форма товарно-капіталістичного виробництва </w:t>
      </w:r>
      <w:r w:rsidRPr="00C800F9">
        <w:rPr>
          <w:rFonts w:ascii="Times New Roman" w:hAnsi="Times New Roman" w:cs="Times New Roman"/>
          <w:sz w:val="28"/>
          <w:szCs w:val="28"/>
        </w:rPr>
        <w:t>[</w:t>
      </w:r>
      <w:r w:rsidR="002551EC">
        <w:rPr>
          <w:rFonts w:ascii="Times New Roman" w:hAnsi="Times New Roman" w:cs="Times New Roman"/>
          <w:sz w:val="28"/>
          <w:szCs w:val="28"/>
          <w:lang w:val="uk-UA"/>
        </w:rPr>
        <w:t>333</w:t>
      </w:r>
      <w:r w:rsidRPr="00C800F9">
        <w:rPr>
          <w:rFonts w:ascii="Times New Roman" w:hAnsi="Times New Roman" w:cs="Times New Roman"/>
          <w:sz w:val="28"/>
          <w:szCs w:val="28"/>
        </w:rPr>
        <w:t>, с. 47]</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У майже всіх галузях легкої промисловості, типовим було дрібне виробництво, розвиток якого характеризувалося перетворенням у все більших масштабах ремісників і кустарів у найманих робітників капіталістичних підприємств. Переважаюча форма роботи на дому зовсім не виключала розвитку капіталістичних відносин, а, навпаки, була ознакою подальшого їх розвитку </w:t>
      </w:r>
      <w:r w:rsidRPr="00C800F9">
        <w:rPr>
          <w:rFonts w:ascii="Times New Roman" w:hAnsi="Times New Roman" w:cs="Times New Roman"/>
          <w:sz w:val="28"/>
          <w:szCs w:val="28"/>
        </w:rPr>
        <w:t>[</w:t>
      </w:r>
      <w:r w:rsidR="002551EC">
        <w:rPr>
          <w:rFonts w:ascii="Times New Roman" w:hAnsi="Times New Roman" w:cs="Times New Roman"/>
          <w:sz w:val="28"/>
          <w:szCs w:val="28"/>
          <w:lang w:val="uk-UA"/>
        </w:rPr>
        <w:t>502</w:t>
      </w:r>
      <w:r w:rsidRPr="00C800F9">
        <w:rPr>
          <w:rFonts w:ascii="Times New Roman" w:hAnsi="Times New Roman" w:cs="Times New Roman"/>
          <w:sz w:val="28"/>
          <w:szCs w:val="28"/>
          <w:lang w:val="uk-UA"/>
        </w:rPr>
        <w:t>, с. 357</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Текстильна промисловість за цими показниками була неоднорідною. У бавовняному виробництві кріпосна праця практично взагалі не застосовувалася. Набирати силу ця галузь стала тоді, коли вже не допускалося відкриття нових посесійних мануфактур. Поміщики бавовняних підприємств не засновували, тому, що нова галузь працювала на імпортній сировині й випускала продукцію на широкий ринок, а тому й не користувалася особливим заступництвом держави. Наймана праця і капіталістична конкуренція прискорили розвиток галузі. Бавовняна промисловість була галуззю найбільш успішного розвитку </w:t>
      </w:r>
      <w:r w:rsidRPr="00C800F9">
        <w:rPr>
          <w:rFonts w:ascii="Times New Roman" w:hAnsi="Times New Roman" w:cs="Times New Roman"/>
          <w:sz w:val="28"/>
          <w:szCs w:val="28"/>
          <w:lang w:val="uk-UA"/>
        </w:rPr>
        <w:lastRenderedPageBreak/>
        <w:t>капіталізму в кріпосній Росії. Прямою протилежністю їй була поміщицька вовняна промисловість, тому що вона працювала на державну скарбницю, користувалася заступництвом держави і забезпечувала додаткові привілеї. Але поступово вовняних тканин стало випускатися набагато більше, ніж було потрібно державним замовленням, й в міру того, як в галузі скорочувалася питома вага роботи на скарбницю, в ній збільшувалася частка купецьких закладів з найманою працею.</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Льоно-конопляна та шовкова промисловості займали проміжне становище між бавовняною та вовняною. Тут застосовували кріпосну працю, тому що льоно-конопляна галузь теж частково працювала на скарбницю, а шовкова виробляла продукцію переважно для дворянського споживання, але кріпаків у мануфактурах в цих галузях було значно менше, ніж у вовняній.</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Тим не менше, заможні власники майстерень, використовували найману працю. Так, ступінь її концентрації в 60-ті роки ХІХ ст</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характеризу</w:t>
      </w:r>
      <w:r w:rsidRPr="00C800F9">
        <w:rPr>
          <w:rFonts w:ascii="Times New Roman" w:hAnsi="Times New Roman" w:cs="Times New Roman"/>
          <w:sz w:val="28"/>
          <w:szCs w:val="28"/>
          <w:lang w:val="uk-UA"/>
        </w:rPr>
        <w:t>вався</w:t>
      </w:r>
      <w:r w:rsidRPr="00C800F9">
        <w:rPr>
          <w:rFonts w:ascii="Times New Roman" w:hAnsi="Times New Roman" w:cs="Times New Roman"/>
          <w:sz w:val="28"/>
          <w:szCs w:val="28"/>
        </w:rPr>
        <w:t xml:space="preserve"> в Балтському та Тираспольському повітах </w:t>
      </w:r>
      <w:r w:rsidRPr="00C800F9">
        <w:rPr>
          <w:rFonts w:ascii="Times New Roman" w:hAnsi="Times New Roman" w:cs="Times New Roman"/>
          <w:sz w:val="28"/>
          <w:szCs w:val="28"/>
          <w:lang w:val="uk-UA"/>
        </w:rPr>
        <w:t xml:space="preserve">Херсонської губернії </w:t>
      </w:r>
      <w:r w:rsidRPr="00C800F9">
        <w:rPr>
          <w:rFonts w:ascii="Times New Roman" w:hAnsi="Times New Roman" w:cs="Times New Roman"/>
          <w:sz w:val="28"/>
          <w:szCs w:val="28"/>
        </w:rPr>
        <w:t>такими даними: в Тирасполі в 174 майстернях працювали 90 робітників і 4 учня, Григоріополі відповідно – 105, 63 і 8, в Дубосарах – 135, 109 і 24. Найбільше праця робітників використовувалася у виробництвах з виготовлення предметів домашнього господарства та пошиву одягу. Додаткова робоча сила залучалася і до сільської місцевості. Частина чоботарів</w:t>
      </w:r>
      <w:r w:rsidRPr="00C800F9">
        <w:rPr>
          <w:rFonts w:ascii="Times New Roman" w:hAnsi="Times New Roman" w:cs="Times New Roman"/>
          <w:sz w:val="28"/>
          <w:szCs w:val="28"/>
          <w:lang w:val="uk-UA"/>
        </w:rPr>
        <w:t>, шевців</w:t>
      </w:r>
      <w:r w:rsidRPr="00C800F9">
        <w:rPr>
          <w:rFonts w:ascii="Times New Roman" w:hAnsi="Times New Roman" w:cs="Times New Roman"/>
          <w:sz w:val="28"/>
          <w:szCs w:val="28"/>
        </w:rPr>
        <w:t xml:space="preserve"> і кравців містечок Кодима і Круті Балтського повіту наймали на роботу не лише дорослих чоловіків, але й дітей [</w:t>
      </w:r>
      <w:r w:rsidR="002551EC">
        <w:rPr>
          <w:rFonts w:ascii="Times New Roman" w:hAnsi="Times New Roman" w:cs="Times New Roman"/>
          <w:sz w:val="28"/>
          <w:szCs w:val="28"/>
          <w:lang w:val="uk-UA"/>
        </w:rPr>
        <w:t>462</w:t>
      </w:r>
      <w:r w:rsidRPr="00C800F9">
        <w:rPr>
          <w:rFonts w:ascii="Times New Roman" w:hAnsi="Times New Roman" w:cs="Times New Roman"/>
          <w:sz w:val="28"/>
          <w:szCs w:val="28"/>
          <w:lang w:val="uk-UA"/>
        </w:rPr>
        <w:t>, с. 34–35</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До закінчення досліджуваного періоду з розвитком товарного господарства та посиленням конкуренції відбувався процес розшарування дрібних виробників. Успішні, заможні власники промислових підприємств все ширше використовували найману робочу силу, більше концентрували виробництво в своїх руках. Виробництво збільшу</w:t>
      </w:r>
      <w:r w:rsidRPr="00C800F9">
        <w:rPr>
          <w:rFonts w:ascii="Times New Roman" w:hAnsi="Times New Roman" w:cs="Times New Roman"/>
          <w:sz w:val="28"/>
          <w:szCs w:val="28"/>
          <w:lang w:val="uk-UA"/>
        </w:rPr>
        <w:t>вало</w:t>
      </w:r>
      <w:r w:rsidRPr="00C800F9">
        <w:rPr>
          <w:rFonts w:ascii="Times New Roman" w:hAnsi="Times New Roman" w:cs="Times New Roman"/>
          <w:sz w:val="28"/>
          <w:szCs w:val="28"/>
        </w:rPr>
        <w:t xml:space="preserve">ся на відносно великих підприємствах. Наявність дрібних самостійних виробників передбачає роздроблення засобів виробництва, виключаючи тим самим їх концентрацію та кооперацію у великих масштабах. При слабкому розвитку товарного господарства дрібні виробники переважно самі збували вироби безпосередньо замовникам або споживачам на місцевому ринку. З розширенням місцевих ринків подібний збут ставав проблематичним, бо для великого ринку необхідна торгівля у великих розмірах. Це протиріччя між характером дрібного виробництва та потребами в широкому збуті вирішувалося шляхом утворення особливої категорії людей, спеціально зайнятих торговими операціями зі збуту товарів,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скупщик</w:t>
      </w:r>
      <w:r w:rsidRPr="00C800F9">
        <w:rPr>
          <w:rFonts w:ascii="Times New Roman" w:hAnsi="Times New Roman" w:cs="Times New Roman"/>
          <w:sz w:val="28"/>
          <w:szCs w:val="28"/>
          <w:lang w:val="uk-UA"/>
        </w:rPr>
        <w:t>ів</w:t>
      </w:r>
      <w:r w:rsidRPr="00C800F9">
        <w:rPr>
          <w:rFonts w:ascii="Times New Roman" w:hAnsi="Times New Roman" w:cs="Times New Roman"/>
          <w:sz w:val="28"/>
          <w:szCs w:val="28"/>
        </w:rPr>
        <w:t xml:space="preserve">. Дрібні виробники поступово відокремлювалися від ринку і потрапляли під владу торгового капіталу. Прошарок дрібних самостійних виробників руйнувався внаслідок дії економічних законів, притаманних дрібнотоварному виробництву, </w:t>
      </w:r>
      <w:r w:rsidRPr="00C800F9">
        <w:rPr>
          <w:rFonts w:ascii="Times New Roman" w:hAnsi="Times New Roman" w:cs="Times New Roman"/>
          <w:sz w:val="28"/>
          <w:szCs w:val="28"/>
          <w:lang w:val="uk-UA"/>
        </w:rPr>
        <w:t xml:space="preserve">яке </w:t>
      </w:r>
      <w:r w:rsidRPr="00C800F9">
        <w:rPr>
          <w:rFonts w:ascii="Times New Roman" w:hAnsi="Times New Roman" w:cs="Times New Roman"/>
          <w:sz w:val="28"/>
          <w:szCs w:val="28"/>
        </w:rPr>
        <w:t xml:space="preserve">внаслідок прогресу створює умови для самоліквідації. Прискоренню цього процесу сприяло втручання лихварського і торгового капіталу, який необхідний для розвитку капіталістичних відносин. Торговий капітал активніше підкоряв дрібне промислове виробництво. </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lastRenderedPageBreak/>
        <w:t xml:space="preserve">Дане явище простежується й на досліджуваній території. Так, у взуттєвому виробництві </w:t>
      </w:r>
      <w:r w:rsidRPr="00C800F9">
        <w:rPr>
          <w:rFonts w:ascii="Times New Roman" w:hAnsi="Times New Roman" w:cs="Times New Roman"/>
          <w:sz w:val="28"/>
          <w:szCs w:val="28"/>
          <w:lang w:val="uk-UA"/>
        </w:rPr>
        <w:t xml:space="preserve">в Херсонській губернії </w:t>
      </w:r>
      <w:r w:rsidRPr="00C800F9">
        <w:rPr>
          <w:rFonts w:ascii="Times New Roman" w:hAnsi="Times New Roman" w:cs="Times New Roman"/>
          <w:sz w:val="28"/>
          <w:szCs w:val="28"/>
        </w:rPr>
        <w:t>посередництво скупщиків, що скуповували взуття за цінами на 1–2 крб. нижче за ринкові та замовні ціни, також сприяло зниженню заробітку майстрів-взуттєвиків. Заможні майстри, поряд своєї роботи, займалися скуповуванням продукції в бідніших чоботарів. Вони ж постачали біднякам сировину або замовляли в них взуття зі свого матеріалу і платили за це 30–40 коп. за пару. Багато майстрів, які не володіли оборотним капіталом, через відсутність попиту на свою продукцію переходили до сільськогосподарської праці на своїх наділах, або ставали найманими робітниками, отримуючи невелику платню – до 25 коп. в день</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2551EC">
        <w:rPr>
          <w:rFonts w:ascii="Times New Roman" w:hAnsi="Times New Roman" w:cs="Times New Roman"/>
          <w:sz w:val="28"/>
          <w:szCs w:val="28"/>
          <w:lang w:val="uk-UA"/>
        </w:rPr>
        <w:t>462</w:t>
      </w:r>
      <w:r w:rsidRPr="00C800F9">
        <w:rPr>
          <w:rFonts w:ascii="Times New Roman" w:hAnsi="Times New Roman" w:cs="Times New Roman"/>
          <w:sz w:val="28"/>
          <w:szCs w:val="28"/>
          <w:lang w:val="uk-UA"/>
        </w:rPr>
        <w:t>, с. 36</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В нестійкому економічному становищі перебували й представники кравецького виробництва. Частково зайняті кравці при відсутності замовлень або при зниженому попиті також зверталися до сільськогосподарських робіт чи наймалися поденно, а постійно зайняті лише в сприятливих випадках працювали на магазин готового одягу, при зарплаті до 50 коп. в день, а інколи і до 1 крб. в тиждень. Багато майстрів через відсутність необхідних грошових засобів купували виробничий матеріал і робочі інструменти в кредит під високі проценти.</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В овечо-кожушному, кушнірному виробництвах дрібні майстри купували сировину в скупщиків у кредит за високий процент – від 25 до 100, в результаті чого значна частина заробітку йшла на його виплату. Майстри повинні були розрахуватися зі скупщиками до відкриття ярмарку чи базару, в іншому випадку позбавлялися кредиту. Ступінь експлуатації дрібних виробників зі сторони скупщиків проявлялася в тому, що перші, в залежності від сорту сировини переплачували за 100 шкір від 18 до 30, а іноді й до 50% їх ринкової вартості. Через відсутність грошових засобів частина дрібних виробників не в змозі була займатися промислом і покидала його або наймалася на роботу до заможних підприємців [</w:t>
      </w:r>
      <w:r w:rsidR="002551EC">
        <w:rPr>
          <w:rFonts w:ascii="Times New Roman" w:hAnsi="Times New Roman" w:cs="Times New Roman"/>
          <w:sz w:val="28"/>
          <w:szCs w:val="28"/>
          <w:lang w:val="uk-UA"/>
        </w:rPr>
        <w:t>462</w:t>
      </w:r>
      <w:r w:rsidRPr="00C800F9">
        <w:rPr>
          <w:rFonts w:ascii="Times New Roman" w:hAnsi="Times New Roman" w:cs="Times New Roman"/>
          <w:sz w:val="28"/>
          <w:szCs w:val="28"/>
          <w:lang w:val="uk-UA"/>
        </w:rPr>
        <w:t>, с. 38</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Прошарок дрібних виробників являв собою складний соціально-економічний організм, в якому перепліталися соціальні елементи докапіталістичного способу виробництва (дрібні самостійні виробники), перехідних форм капіталізації («самостійні» виробники скупщики-купці) і капиталістичного способу виробництва (власники майстерень з найманими робітниками. Дослідження системи виробничих відносин, що формувалися в дрібній промисловості, шляхом вияснення місця і ролі дрібних виробників у ній, їх відносини з ринком свідчать про капіталізацію виробництва.</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Капіталістична (купецько-міщанська) промисловість в Україні навіть напередодні реформи 1861 р. становила ще відносно незначну частку від поміщицької промисловості, заснованої переважно на примусовій праці кріпаків. Так, за приблизними підрахунками, на 1860 р. вартість виробництва дрібної і мануфактурної капіталістичної промисловості на Україні становила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8</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9 млн. крб., а частка в ній мануфактур становила приблизно половину цієї суми [</w:t>
      </w:r>
      <w:r w:rsidR="002551EC">
        <w:rPr>
          <w:rFonts w:ascii="Times New Roman" w:hAnsi="Times New Roman" w:cs="Times New Roman"/>
          <w:sz w:val="28"/>
          <w:szCs w:val="28"/>
          <w:lang w:val="uk-UA"/>
        </w:rPr>
        <w:t>514</w:t>
      </w:r>
      <w:r w:rsidRPr="00C800F9">
        <w:rPr>
          <w:rFonts w:ascii="Times New Roman" w:hAnsi="Times New Roman" w:cs="Times New Roman"/>
          <w:sz w:val="28"/>
          <w:szCs w:val="28"/>
          <w:lang w:val="uk-UA"/>
        </w:rPr>
        <w:t>, с. 25–26</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lastRenderedPageBreak/>
        <w:t>У той же час вартість виробництва цукрової, винокурної та суконної поміщицької промисловості (це були переважно великі підприємства мануфактурного типу) становила близько 35</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36 млн. крб. Якщо ж сюди додати вартість виробництва вотчинної селітряної, паперової, полотняної, металургійної та металообробної, скляно-фарфоро-фаянсової, цегельної тощо промисловості, то ця сума ще значно збільшиться.</w:t>
      </w:r>
      <w:r w:rsidRPr="00C800F9">
        <w:rPr>
          <w:rFonts w:ascii="Times New Roman" w:hAnsi="Times New Roman" w:cs="Times New Roman"/>
          <w:sz w:val="28"/>
          <w:szCs w:val="28"/>
          <w:lang w:val="uk-UA"/>
        </w:rPr>
        <w:t xml:space="preserve"> В загальній структурі промисловості кріпосної України, навіть напередодні селянської реформи, капіталістичний сектор займав загалом незначне місце. </w:t>
      </w:r>
      <w:r w:rsidRPr="002551EC">
        <w:rPr>
          <w:rFonts w:ascii="Times New Roman" w:hAnsi="Times New Roman" w:cs="Times New Roman"/>
          <w:sz w:val="28"/>
          <w:szCs w:val="28"/>
          <w:lang w:val="uk-UA"/>
        </w:rPr>
        <w:t>Певні зрушення в техніці виробництва, впровадження парових машин на окремих підприємствах ще не свідчили про початок промислового перевороту як про широкий процес переходу від мануфактури до великої капіталістичної індустрії та утворення двох нових класів: великої промислової буржуазії та індустріального пролетаріату</w:t>
      </w:r>
      <w:r w:rsidRPr="00C800F9">
        <w:rPr>
          <w:rFonts w:ascii="Times New Roman" w:hAnsi="Times New Roman" w:cs="Times New Roman"/>
          <w:sz w:val="28"/>
          <w:szCs w:val="28"/>
          <w:lang w:val="uk-UA"/>
        </w:rPr>
        <w:t xml:space="preserve"> </w:t>
      </w:r>
      <w:r w:rsidRPr="002551EC">
        <w:rPr>
          <w:rFonts w:ascii="Times New Roman" w:hAnsi="Times New Roman" w:cs="Times New Roman"/>
          <w:sz w:val="28"/>
          <w:szCs w:val="28"/>
          <w:lang w:val="uk-UA"/>
        </w:rPr>
        <w:t>[</w:t>
      </w:r>
      <w:r w:rsidR="002551EC">
        <w:rPr>
          <w:rFonts w:ascii="Times New Roman" w:hAnsi="Times New Roman" w:cs="Times New Roman"/>
          <w:sz w:val="28"/>
          <w:szCs w:val="28"/>
          <w:lang w:val="uk-UA"/>
        </w:rPr>
        <w:t>514</w:t>
      </w:r>
      <w:r w:rsidRPr="00C800F9">
        <w:rPr>
          <w:rFonts w:ascii="Times New Roman" w:hAnsi="Times New Roman" w:cs="Times New Roman"/>
          <w:sz w:val="28"/>
          <w:szCs w:val="28"/>
          <w:lang w:val="uk-UA"/>
        </w:rPr>
        <w:t>, с. 26</w:t>
      </w:r>
      <w:r w:rsidRPr="002551EC">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Протягом першої половини ХІХ ст. питома вага капіталістичних підприємств у суконному виробництві України дедалі більше зростає, натомість поміщицькі заклади, внаслідок конкуренції з боку капіталістичної суконної промисловості Польщі й Центру Росії, а також місцевих купецьких мануфактур, зменшують обсяг виробництва і поступово ліквідовуються. Обидва типи підприємств відображали розвиток капіталізму, а саме: з одного боку, занепад поміщицьких закладів вотчинно-посесійного характеру, з другого боку, розвиток чисто капіталістичних фабрик з купецьких закладів.</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Напередодні реформи 1861 р.</w:t>
      </w:r>
      <w:r w:rsidRPr="00C800F9">
        <w:rPr>
          <w:rFonts w:ascii="Times New Roman" w:hAnsi="Times New Roman" w:cs="Times New Roman"/>
          <w:sz w:val="28"/>
          <w:szCs w:val="28"/>
        </w:rPr>
        <w:t xml:space="preserve"> капіталістичні суконні мануфактури на Україні за обсягом виробництва виходять на чільне місце (табл. 2</w:t>
      </w:r>
      <w:r w:rsidR="00532984" w:rsidRPr="00C800F9">
        <w:rPr>
          <w:rFonts w:ascii="Times New Roman" w:hAnsi="Times New Roman" w:cs="Times New Roman"/>
          <w:sz w:val="28"/>
          <w:szCs w:val="28"/>
          <w:lang w:val="uk-UA"/>
        </w:rPr>
        <w:t>.4</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right"/>
        <w:rPr>
          <w:rFonts w:ascii="Times New Roman" w:hAnsi="Times New Roman" w:cs="Times New Roman"/>
          <w:iCs/>
          <w:sz w:val="28"/>
          <w:szCs w:val="28"/>
          <w:lang w:val="uk-UA"/>
        </w:rPr>
      </w:pPr>
      <w:r w:rsidRPr="00C800F9">
        <w:rPr>
          <w:rFonts w:ascii="Times New Roman" w:hAnsi="Times New Roman" w:cs="Times New Roman"/>
          <w:iCs/>
          <w:sz w:val="28"/>
          <w:szCs w:val="28"/>
          <w:lang w:val="uk-UA"/>
        </w:rPr>
        <w:t>Таблиця 2.</w:t>
      </w:r>
      <w:r w:rsidR="00532984" w:rsidRPr="00C800F9">
        <w:rPr>
          <w:rFonts w:ascii="Times New Roman" w:hAnsi="Times New Roman" w:cs="Times New Roman"/>
          <w:iCs/>
          <w:sz w:val="28"/>
          <w:szCs w:val="28"/>
          <w:lang w:val="uk-UA"/>
        </w:rPr>
        <w:t>4</w:t>
      </w:r>
      <w:r w:rsidRPr="00C800F9">
        <w:rPr>
          <w:rFonts w:ascii="Times New Roman" w:hAnsi="Times New Roman" w:cs="Times New Roman"/>
          <w:iCs/>
          <w:sz w:val="28"/>
          <w:szCs w:val="28"/>
          <w:lang w:val="uk-UA"/>
        </w:rPr>
        <w:t xml:space="preserve"> </w:t>
      </w:r>
    </w:p>
    <w:p w:rsidR="00B84423" w:rsidRPr="00C800F9" w:rsidRDefault="00B84423" w:rsidP="0019669D">
      <w:pPr>
        <w:shd w:val="clear" w:color="auto" w:fill="FFFFFF"/>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Капіталістичні і вотчинні суконні мануфактури в Україні</w:t>
      </w:r>
    </w:p>
    <w:p w:rsidR="00B84423" w:rsidRPr="00C800F9" w:rsidRDefault="00B84423" w:rsidP="0019669D">
      <w:pPr>
        <w:shd w:val="clear" w:color="auto" w:fill="FFFFFF"/>
        <w:spacing w:after="0" w:line="24" w:lineRule="atLeast"/>
        <w:ind w:firstLine="680"/>
        <w:jc w:val="center"/>
        <w:rPr>
          <w:rFonts w:ascii="Times New Roman" w:hAnsi="Times New Roman" w:cs="Times New Roman"/>
          <w:sz w:val="28"/>
          <w:szCs w:val="28"/>
        </w:rPr>
      </w:pPr>
      <w:r w:rsidRPr="00C800F9">
        <w:rPr>
          <w:rFonts w:ascii="Times New Roman" w:hAnsi="Times New Roman" w:cs="Times New Roman"/>
          <w:sz w:val="28"/>
          <w:szCs w:val="28"/>
        </w:rPr>
        <w:t>[</w:t>
      </w:r>
      <w:r w:rsidR="002551EC">
        <w:rPr>
          <w:rFonts w:ascii="Times New Roman" w:hAnsi="Times New Roman" w:cs="Times New Roman"/>
          <w:sz w:val="28"/>
          <w:szCs w:val="28"/>
          <w:lang w:val="uk-UA"/>
        </w:rPr>
        <w:t>514</w:t>
      </w:r>
      <w:r w:rsidRPr="00C800F9">
        <w:rPr>
          <w:rFonts w:ascii="Times New Roman" w:hAnsi="Times New Roman" w:cs="Times New Roman"/>
          <w:sz w:val="28"/>
          <w:szCs w:val="28"/>
        </w:rPr>
        <w:t>, с. 21]</w:t>
      </w:r>
    </w:p>
    <w:tbl>
      <w:tblPr>
        <w:tblW w:w="9744" w:type="dxa"/>
        <w:tblLayout w:type="fixed"/>
        <w:tblLook w:val="04A0"/>
      </w:tblPr>
      <w:tblGrid>
        <w:gridCol w:w="2091"/>
        <w:gridCol w:w="1133"/>
        <w:gridCol w:w="1276"/>
        <w:gridCol w:w="1417"/>
        <w:gridCol w:w="1134"/>
        <w:gridCol w:w="1276"/>
        <w:gridCol w:w="1417"/>
      </w:tblGrid>
      <w:tr w:rsidR="00B84423" w:rsidRPr="00C800F9" w:rsidTr="00B84423">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Типи підприємств</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1848 р</w:t>
            </w:r>
            <w:r w:rsidRPr="00C800F9">
              <w:rPr>
                <w:rFonts w:ascii="Times New Roman" w:hAnsi="Times New Roman" w:cs="Times New Roman"/>
                <w:sz w:val="28"/>
                <w:szCs w:val="28"/>
                <w:lang w:val="uk-UA"/>
              </w:rPr>
              <w:t>.</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1860 р.</w:t>
            </w:r>
          </w:p>
        </w:tc>
      </w:tr>
      <w:tr w:rsidR="00B84423" w:rsidRPr="00C800F9" w:rsidTr="00B84423">
        <w:tc>
          <w:tcPr>
            <w:tcW w:w="2093" w:type="dxa"/>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К-сть</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підприємств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К-сть</w:t>
            </w:r>
          </w:p>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lang w:val="uk-UA"/>
              </w:rPr>
              <w:t>робітників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Вироблено сукна, тис. аршин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К-сть</w:t>
            </w:r>
          </w:p>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lang w:val="uk-UA"/>
              </w:rPr>
              <w:t>підприємств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К-сть</w:t>
            </w:r>
          </w:p>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lang w:val="uk-UA"/>
              </w:rPr>
              <w:t>робітників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lang w:val="uk-UA"/>
              </w:rPr>
              <w:t>Вироблено сукна, тис. аршин</w:t>
            </w:r>
          </w:p>
        </w:tc>
      </w:tr>
      <w:tr w:rsidR="00B84423" w:rsidRPr="00C800F9" w:rsidTr="00B84423">
        <w:tc>
          <w:tcPr>
            <w:tcW w:w="2093"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Капіталістична мануфактура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2494</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456,7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3740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925,9</w:t>
            </w:r>
          </w:p>
        </w:tc>
      </w:tr>
      <w:tr w:rsidR="00B84423" w:rsidRPr="00C800F9" w:rsidTr="00B84423">
        <w:tc>
          <w:tcPr>
            <w:tcW w:w="2093"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Вотчинна мануфактура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9329</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1077,5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4537</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833,5</w:t>
            </w:r>
          </w:p>
        </w:tc>
      </w:tr>
    </w:tbl>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Таким чином</w:t>
      </w:r>
      <w:r w:rsidRPr="00C800F9">
        <w:rPr>
          <w:rFonts w:ascii="Times New Roman" w:hAnsi="Times New Roman" w:cs="Times New Roman"/>
          <w:sz w:val="28"/>
          <w:szCs w:val="28"/>
        </w:rPr>
        <w:t xml:space="preserve">, протягом </w:t>
      </w:r>
      <w:r w:rsidRPr="00C800F9">
        <w:rPr>
          <w:rFonts w:ascii="Times New Roman" w:hAnsi="Times New Roman" w:cs="Times New Roman"/>
          <w:sz w:val="28"/>
          <w:szCs w:val="28"/>
          <w:lang w:val="uk-UA"/>
        </w:rPr>
        <w:t xml:space="preserve">першої половини ХІХ ст. </w:t>
      </w:r>
      <w:r w:rsidRPr="00C800F9">
        <w:rPr>
          <w:rFonts w:ascii="Times New Roman" w:hAnsi="Times New Roman" w:cs="Times New Roman"/>
          <w:sz w:val="28"/>
          <w:szCs w:val="28"/>
        </w:rPr>
        <w:t>панівну роль у суконній промисловості України ще відігравали поміщицькі підприємства; з кінця 40-х і, особливо, протягом 50-х років число останніх різко зменшується, скорочується обсяг виробництва, проте зростають число й обсяг продукції купецьких підприємств. На 1860 р. 22 купецькі мануфактури давали близько 53% загальної продукції суконних мануфактур [</w:t>
      </w:r>
      <w:r w:rsidR="002551EC">
        <w:rPr>
          <w:rFonts w:ascii="Times New Roman" w:hAnsi="Times New Roman" w:cs="Times New Roman"/>
          <w:sz w:val="28"/>
          <w:szCs w:val="28"/>
          <w:lang w:val="uk-UA"/>
        </w:rPr>
        <w:t>514</w:t>
      </w:r>
      <w:r w:rsidRPr="00C800F9">
        <w:rPr>
          <w:rFonts w:ascii="Times New Roman" w:hAnsi="Times New Roman" w:cs="Times New Roman"/>
          <w:sz w:val="28"/>
          <w:szCs w:val="28"/>
        </w:rPr>
        <w:t>, с. 22]</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 xml:space="preserve">У містах, що швидко зростали розширювалася фінансова інфраструктура (банки, біржі, інституційні інвестори та інші небанківські фінансові організації) і все більшого значення набував міський середній клас, що вкладав свої заощадження в цінні папери. </w:t>
      </w:r>
      <w:r w:rsidRPr="00C800F9">
        <w:rPr>
          <w:rFonts w:ascii="Times New Roman" w:hAnsi="Times New Roman" w:cs="Times New Roman"/>
          <w:sz w:val="28"/>
          <w:szCs w:val="28"/>
        </w:rPr>
        <w:t xml:space="preserve">Все це стало, поряд з іноземними інвестиціями, вирішальним фактором у процесах модернізації. </w:t>
      </w:r>
      <w:r w:rsidRPr="00C800F9">
        <w:rPr>
          <w:rFonts w:ascii="Times New Roman" w:hAnsi="Times New Roman" w:cs="Times New Roman"/>
          <w:sz w:val="28"/>
          <w:szCs w:val="28"/>
          <w:lang w:val="uk-UA"/>
        </w:rPr>
        <w:t>Такі п</w:t>
      </w:r>
      <w:r w:rsidRPr="00C800F9">
        <w:rPr>
          <w:rFonts w:ascii="Times New Roman" w:hAnsi="Times New Roman" w:cs="Times New Roman"/>
          <w:sz w:val="28"/>
          <w:szCs w:val="28"/>
        </w:rPr>
        <w:t>роцеси за часом були пов’язані з кризою традиційного суспільного укладу в 40</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60-ті рр. ХІХ ст. Промисловий переворот</w:t>
      </w:r>
      <w:r w:rsidRPr="00C800F9">
        <w:rPr>
          <w:rFonts w:ascii="Times New Roman" w:hAnsi="Times New Roman" w:cs="Times New Roman"/>
          <w:sz w:val="28"/>
          <w:szCs w:val="28"/>
          <w:lang w:val="uk-UA"/>
        </w:rPr>
        <w:t>, що</w:t>
      </w:r>
      <w:r w:rsidRPr="00C800F9">
        <w:rPr>
          <w:rFonts w:ascii="Times New Roman" w:hAnsi="Times New Roman" w:cs="Times New Roman"/>
          <w:sz w:val="28"/>
          <w:szCs w:val="28"/>
        </w:rPr>
        <w:t xml:space="preserve"> почався в легк</w:t>
      </w:r>
      <w:r w:rsidRPr="00C800F9">
        <w:rPr>
          <w:rFonts w:ascii="Times New Roman" w:hAnsi="Times New Roman" w:cs="Times New Roman"/>
          <w:sz w:val="28"/>
          <w:szCs w:val="28"/>
          <w:lang w:val="uk-UA"/>
        </w:rPr>
        <w:t>ій</w:t>
      </w:r>
      <w:r w:rsidRPr="00C800F9">
        <w:rPr>
          <w:rFonts w:ascii="Times New Roman" w:hAnsi="Times New Roman" w:cs="Times New Roman"/>
          <w:sz w:val="28"/>
          <w:szCs w:val="28"/>
        </w:rPr>
        <w:t xml:space="preserve"> промисловості, був ініційований знизу завдяки підприємницьк</w:t>
      </w:r>
      <w:r w:rsidRPr="00C800F9">
        <w:rPr>
          <w:rFonts w:ascii="Times New Roman" w:hAnsi="Times New Roman" w:cs="Times New Roman"/>
          <w:sz w:val="28"/>
          <w:szCs w:val="28"/>
          <w:lang w:val="uk-UA"/>
        </w:rPr>
        <w:t>ій</w:t>
      </w:r>
      <w:r w:rsidRPr="00C800F9">
        <w:rPr>
          <w:rFonts w:ascii="Times New Roman" w:hAnsi="Times New Roman" w:cs="Times New Roman"/>
          <w:sz w:val="28"/>
          <w:szCs w:val="28"/>
        </w:rPr>
        <w:t xml:space="preserve"> активності вихідців з різних соціальних груп [</w:t>
      </w:r>
      <w:r w:rsidR="002551EC">
        <w:rPr>
          <w:rFonts w:ascii="Times New Roman" w:hAnsi="Times New Roman" w:cs="Times New Roman"/>
          <w:sz w:val="28"/>
          <w:szCs w:val="28"/>
          <w:lang w:val="uk-UA"/>
        </w:rPr>
        <w:t>621</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Збільшення кількості підприємств, пов’язаних з обробкою сировини, яку давало землеробство і тваринництво, поступове відокремлення галузей легкої промисловості від сільського господарства сприяли товаризації виробництва. Чим менше було пов’язане промислове виробництво з феодально-кріпосницькими відносинами, тим ширші й міцніші воно мало зв’язки з ринком і, навпаки.</w:t>
      </w:r>
    </w:p>
    <w:p w:rsidR="00B84423" w:rsidRPr="00C800F9" w:rsidRDefault="00B84423" w:rsidP="0019669D">
      <w:pPr>
        <w:pStyle w:val="Pa13"/>
        <w:spacing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Головною метою функціонування (або іншими словами – збільшення) капіталізації підприємства є постійний рух капіталу. </w:t>
      </w:r>
      <w:r w:rsidRPr="00C800F9">
        <w:rPr>
          <w:rFonts w:ascii="Times New Roman" w:hAnsi="Times New Roman" w:cs="Times New Roman"/>
          <w:sz w:val="28"/>
          <w:szCs w:val="28"/>
        </w:rPr>
        <w:t>Протягом поточної діяльності форма капіталу підприємства постійно змінюється. При цьому матеріальні цінності перетворюються на капітал тільки тоді, коли вони починають брати участь у господарському обороті. Капіталізація як процес здійснюється у виготовленні продукції, її реалізації і отриманні доходу, причому чим більше власних коштів залучається, тим більший прибуток отримає підприємство [</w:t>
      </w:r>
      <w:r w:rsidR="002551EC">
        <w:rPr>
          <w:rFonts w:ascii="Times New Roman" w:hAnsi="Times New Roman" w:cs="Times New Roman"/>
          <w:sz w:val="28"/>
          <w:szCs w:val="28"/>
          <w:lang w:val="uk-UA"/>
        </w:rPr>
        <w:t>546</w:t>
      </w:r>
      <w:r w:rsidRPr="00C800F9">
        <w:rPr>
          <w:rFonts w:ascii="Times New Roman" w:hAnsi="Times New Roman" w:cs="Times New Roman"/>
          <w:sz w:val="28"/>
          <w:szCs w:val="28"/>
          <w:lang w:val="uk-UA"/>
        </w:rPr>
        <w:t>, с. 288</w:t>
      </w:r>
      <w:r w:rsidRPr="00C800F9">
        <w:rPr>
          <w:rFonts w:ascii="Times New Roman" w:hAnsi="Times New Roman" w:cs="Times New Roman"/>
          <w:sz w:val="28"/>
          <w:szCs w:val="28"/>
        </w:rPr>
        <w:t>]. Прибуток – мета підприємницької діяльності й, водночас, – джерело витрат для розвитку виробництва. Це одна з основних фінансових категорій ринкової економіки. У прибутку концентруються фінансові інтереси усіх суб’єктів підприємницької діяльності (власників, акціонерів, працівників), він характеризує ефективність виробництва, свідчить про примноження фінансових ресурсів та про конкурентоспроможність підприємства [</w:t>
      </w:r>
      <w:r w:rsidR="002551EC">
        <w:rPr>
          <w:rFonts w:ascii="Times New Roman" w:hAnsi="Times New Roman" w:cs="Times New Roman"/>
          <w:sz w:val="28"/>
          <w:szCs w:val="28"/>
          <w:lang w:val="uk-UA"/>
        </w:rPr>
        <w:t>412</w:t>
      </w:r>
      <w:r w:rsidRPr="00C800F9">
        <w:rPr>
          <w:rFonts w:ascii="Times New Roman" w:hAnsi="Times New Roman" w:cs="Times New Roman"/>
          <w:bCs/>
          <w:sz w:val="28"/>
          <w:szCs w:val="28"/>
        </w:rPr>
        <w:t>,</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lang w:val="en-US"/>
        </w:rPr>
        <w:t>c</w:t>
      </w:r>
      <w:r w:rsidRPr="00C800F9">
        <w:rPr>
          <w:rFonts w:ascii="Times New Roman" w:hAnsi="Times New Roman" w:cs="Times New Roman"/>
          <w:sz w:val="28"/>
          <w:szCs w:val="28"/>
        </w:rPr>
        <w:t>. 178].</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Господарська діяльність Харківської канатної фабрики яскраво свідчила про перебіг процесу капіталізації окремих галузей легкої промисловості. Це було найбільше підприємство конопляної та канатної промисловості, що працювало в Україні. В 80-х рр. ХІХ ст. почалося будівництво парової конопляно-прядильної канатної фабрики на хуторі Шевченко біля Харкова. Весною 1890 р. вона була запущена в дію. На початках на фабриці нараховувалося біля 70 робітників, з яких лише 20 були зайняті виробництвом продукції на машинах. Інші вручну обробляли сировину, крутили канати, шили мішки, плели мотузки з конопель, а також виконували різноманітні підсобні роботи. Обладнання фабрики складалося з п</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яти ткацьких станків, двох прядильних, канатної, тіпальної та мотальної машин. Силовим двигуном слугувала машина з одним паровим котлом. Успішна конкуренція з трьома невеликими канатними фабриками Харківської губернії, зростаючі прибутки дозволяли власнику розширювати виробництво. В 1893 р. було збудовано нову </w:t>
      </w:r>
      <w:r w:rsidRPr="00C800F9">
        <w:rPr>
          <w:rFonts w:ascii="Times New Roman" w:hAnsi="Times New Roman" w:cs="Times New Roman"/>
          <w:sz w:val="28"/>
          <w:szCs w:val="28"/>
          <w:lang w:val="uk-UA"/>
        </w:rPr>
        <w:lastRenderedPageBreak/>
        <w:t xml:space="preserve">цегляну будівлю, встановлено додаткове обладнання, збільшено кількість робітників. Фабрика могла вже переробляти 5 500 пудів сировини за рік </w:t>
      </w:r>
      <w:r w:rsidR="002D6786">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w:t>
      </w:r>
      <w:r w:rsidR="002551EC">
        <w:rPr>
          <w:rFonts w:ascii="Times New Roman" w:hAnsi="Times New Roman" w:cs="Times New Roman"/>
          <w:sz w:val="28"/>
          <w:szCs w:val="28"/>
          <w:lang w:val="uk-UA"/>
        </w:rPr>
        <w:t>430</w:t>
      </w:r>
      <w:r w:rsidRPr="00C800F9">
        <w:rPr>
          <w:rFonts w:ascii="Times New Roman" w:hAnsi="Times New Roman" w:cs="Times New Roman"/>
          <w:sz w:val="28"/>
          <w:szCs w:val="28"/>
          <w:lang w:val="uk-UA"/>
        </w:rPr>
        <w:t>, с. 6].</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Об</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єднавши свої капітали, купці в липні 1895 р. створили акціонерне товариство, що входило до Південноросійського Товариства конопляної та канатної промисловості [</w:t>
      </w:r>
      <w:r w:rsidR="002551EC">
        <w:rPr>
          <w:rFonts w:ascii="Times New Roman" w:hAnsi="Times New Roman" w:cs="Times New Roman"/>
          <w:sz w:val="28"/>
          <w:szCs w:val="28"/>
          <w:lang w:val="uk-UA"/>
        </w:rPr>
        <w:t>536</w:t>
      </w:r>
      <w:r w:rsidRPr="00C800F9">
        <w:rPr>
          <w:rFonts w:ascii="Times New Roman" w:hAnsi="Times New Roman" w:cs="Times New Roman"/>
          <w:sz w:val="28"/>
          <w:szCs w:val="28"/>
          <w:lang w:val="uk-UA"/>
        </w:rPr>
        <w:t>, с. 286]. Залучення додаткового капіталу пожвавило виробництво. В 1897 р. запустили в роботу невелику електростанцію. На цей час збудували казарму для робітників. Збільшилася кількість кваліфікованої робочої сили за рахунок вербування людей в Іваново-Вознесенську, Нижньому Новгороді, Смоленську та інших промислових містах Центральної Росії. Побудована в новому місці біля залізничної станції Нова Баварія канатна фабрика весною 1899 р. почала роботу. Швидкими темпами споруджувалися фабричні корпуси, будувалися допоміжні споруди, встановлювалося обладнання. В Англії закупили 147 ткацьких станків, 23 прядильні машини та інше обладнання. Це було вже порівняно велике капіталістичне підприємство на якому діяло 270 ткацьких станків і прядильних машин. В цьому році на фабриці працювали вже 360 робітників, а річне виробництво товарної продукції становило близько 200 тис. крб. Швидкими темпами споруджувалися фабричні корпуси, будувалися допоміжні споруди, встановлювалося обладнання [</w:t>
      </w:r>
      <w:r w:rsidR="002551EC">
        <w:rPr>
          <w:rFonts w:ascii="Times New Roman" w:hAnsi="Times New Roman" w:cs="Times New Roman"/>
          <w:sz w:val="28"/>
          <w:szCs w:val="28"/>
          <w:lang w:val="uk-UA"/>
        </w:rPr>
        <w:t>430</w:t>
      </w:r>
      <w:r w:rsidRPr="00C800F9">
        <w:rPr>
          <w:rFonts w:ascii="Times New Roman" w:hAnsi="Times New Roman" w:cs="Times New Roman"/>
          <w:sz w:val="28"/>
          <w:szCs w:val="28"/>
          <w:lang w:val="uk-UA"/>
        </w:rPr>
        <w:t>, с. 6–8].</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початку ХХ ст. кількість робітників на Харківській канатній фабриці досягла 2 800 чоловік, а сума виробництва становила 4 775 тис. крб. за рік. Якщо взяти всю галузь конопляної та канатної промисловості в цілому по Російській імперії, то при середньому розмірі підприємства з кількістю 148 робітників, вісім закладів, тобто майже 10% з кількістю робітників від 300 чоловік і більше мали 54% від всієї кількості робітників галузі [</w:t>
      </w:r>
      <w:r w:rsidR="002551EC">
        <w:rPr>
          <w:rFonts w:ascii="Times New Roman" w:hAnsi="Times New Roman" w:cs="Times New Roman"/>
          <w:sz w:val="28"/>
          <w:szCs w:val="28"/>
          <w:lang w:val="uk-UA"/>
        </w:rPr>
        <w:t>536</w:t>
      </w:r>
      <w:r w:rsidRPr="00C800F9">
        <w:rPr>
          <w:rFonts w:ascii="Times New Roman" w:hAnsi="Times New Roman" w:cs="Times New Roman"/>
          <w:sz w:val="28"/>
          <w:szCs w:val="28"/>
          <w:lang w:val="uk-UA"/>
        </w:rPr>
        <w:t>, с. 286].</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початку XX ст. текстильна промисловість Російської імперії продовжувала розвиватися на тлі загальноекономічних підйомів і криз, істотних змін у галузевій структурі та внутрішньої організації виробництва. Нові тенденції виявлялися і в поглибленні процесів акціонування, утворення монополій. Фабриканти-монополісти, роздуваючи ціни, грабували населення країни, гальмували виникнення нових підприємств і їх вдосконалення. В цих умовах Д.І. Менделєєв зауважував, що монополізм капіталу – становить найгірше зло. Здійснюваний царизмом протекціонізм в цих умовах обертався на ділі заступництвом окремим особам або групам капіталістів, породжуючи не підприємливість, а пошук обхідних шляхів (хабарництво, корупцію, казнокрадство і т. д.» [</w:t>
      </w:r>
      <w:r w:rsidR="002551EC">
        <w:rPr>
          <w:rFonts w:ascii="Times New Roman" w:hAnsi="Times New Roman" w:cs="Times New Roman"/>
          <w:sz w:val="28"/>
          <w:szCs w:val="28"/>
          <w:lang w:val="uk-UA"/>
        </w:rPr>
        <w:t>292</w:t>
      </w:r>
      <w:r w:rsidRPr="00C800F9">
        <w:rPr>
          <w:rFonts w:ascii="Times New Roman" w:hAnsi="Times New Roman" w:cs="Times New Roman"/>
          <w:sz w:val="28"/>
          <w:szCs w:val="28"/>
          <w:lang w:val="uk-UA"/>
        </w:rPr>
        <w:t>, с. 5</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В Російській імперії відбувався процес створення акціонерних товариств, що найчастіше виникали коли засновникам був потрібний великий статутний фонд для реалізації якої-небудь комерційної ідеї. Їхніми співвласниками могли стати різні, непов’</w:t>
      </w:r>
      <w:r w:rsidRPr="00C800F9">
        <w:rPr>
          <w:rFonts w:ascii="Times New Roman" w:hAnsi="Times New Roman" w:cs="Times New Roman"/>
          <w:sz w:val="28"/>
          <w:szCs w:val="28"/>
          <w:lang w:val="uk-UA"/>
        </w:rPr>
        <w:t xml:space="preserve">язані між собою особи. Виключення акціонерно-пайових компаній зі сфери звичайної торгово-промислової (купецької) діяльності означало, зокрема, звільнення акціонерів від необхідності вступу до купецьких </w:t>
      </w:r>
      <w:r w:rsidRPr="00C800F9">
        <w:rPr>
          <w:rFonts w:ascii="Times New Roman" w:hAnsi="Times New Roman" w:cs="Times New Roman"/>
          <w:sz w:val="28"/>
          <w:szCs w:val="28"/>
          <w:lang w:val="uk-UA"/>
        </w:rPr>
        <w:lastRenderedPageBreak/>
        <w:t>гільдій. Так, в Харківській губернії проводило свою діяльність акціонерне товариство «Акціонерна компанія з торгівлі вовною» [</w:t>
      </w:r>
      <w:r w:rsidR="002551EC">
        <w:rPr>
          <w:rFonts w:ascii="Times New Roman" w:hAnsi="Times New Roman" w:cs="Times New Roman"/>
          <w:sz w:val="28"/>
          <w:szCs w:val="28"/>
          <w:lang w:val="uk-UA"/>
        </w:rPr>
        <w:t>454</w:t>
      </w:r>
      <w:r w:rsidRPr="00C800F9">
        <w:rPr>
          <w:rFonts w:ascii="Times New Roman" w:hAnsi="Times New Roman" w:cs="Times New Roman"/>
          <w:sz w:val="28"/>
          <w:szCs w:val="28"/>
          <w:lang w:val="uk-UA"/>
        </w:rPr>
        <w:t>, с. 110–111].</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1899 р. ідея запровадження «Миколаївського акціонерного товариства прядильного и ткацького виробництва» в м-ку Стеблеве Миколаївського повіту Херсонської губернії належала княгині Ользі Лопухіній-Демидовій. Її фабрика обробляла волокнисті матеріали, але згоріла недавно. За період роботи фабрики біля неї утворилося поселення «Фабричне», заселене майстрами і робітниками підприємства, які залишилися без заробітків. Акціонерне товариство заснувало в м-ку Стеблеві фабрику для обробітку джуту, бавовни, коноплі, воно дозволило заробляти вцілілим сім’ям робітників колишньої суконної фабрики та покращило загальне економічне становище всього населення краю. До складу товариства входили євреї та іноземці, які мали певні обмеження щодо набуття нерухомого майна </w:t>
      </w:r>
      <w:r w:rsidRPr="00C800F9">
        <w:rPr>
          <w:rFonts w:ascii="Times New Roman" w:hAnsi="Times New Roman" w:cs="Times New Roman"/>
          <w:sz w:val="28"/>
          <w:szCs w:val="28"/>
        </w:rPr>
        <w:t>[</w:t>
      </w:r>
      <w:r w:rsidR="002551EC">
        <w:rPr>
          <w:rFonts w:ascii="Times New Roman" w:hAnsi="Times New Roman" w:cs="Times New Roman"/>
          <w:sz w:val="28"/>
          <w:szCs w:val="28"/>
          <w:lang w:val="uk-UA"/>
        </w:rPr>
        <w:t>51</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арк. 3–3 зв., 4 зв.].</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країні швидкими темпами нарощувалося промислове виробництво, продовжувалася концентрація капіталу, утворювалися великі монополістичні об’єднання. В ХХ ст. на зміну вільному підприємництву приходить жорстка конкурентна боротьба між монополіями. Під владою великого капіталу опиняються найважливіші галузі промисловості, джерела сировини. В конкурентній боротьбі з монополіями багато дрібних і середніх промислових підприємств розорялися або попадали в повну залежність від фінансового капіталу. Така доля сталася і з Південноросійським Товариством прядильної і канатної промисловості.</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Економічна криза 1900–1903 рр., а також пожежа, що виникла на Харківській канатній фабриці 12 серпня 1900 р. і спричинила значну матеріальну шкоду (згоріли прядильний відділ, склад з сировиною, приміщення де перебувало нове, ще не встановлене фабричне обладнання), підірвали економічний стан підприємства. Спроби фабрикантів наладити свої справи за рахунок випущеного з дозволу уряду займу на суму в один мільйон карбованців успіхів не мали. Збут товарів супроводжувався великими труднощами, зумовленими загальною економічною кризою. За таких обставин правління Південноросійського Товариства змушене було заставити своє підприємство під фінансовий капітал Петербурзького облікового кредитного банку з розрахунком отримати від нього фінансову допомогу.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Отримавши нові кредити, Південноросійське Товариство змогло уникнути банкротства, покращити своє фінансове становище і навіть дещо пожвавити виробництво. Однак власники фабрики попали в повну економічну залежність від банку, правління якого не забарилося поставити на чолі підприємства свого представника – німця Фалька, який відзначався особливою жорстокістю у ставленні до робітників. Все це сприяло подальшому збільшенню виробництва товарної продукції. В 1912 р. на Харківській канатній фабриці вже працювало 2 250 робітників, підприємство переробляло близько 500 тис. пудів коноплі та джуту, а капітал Південноросійського Товариства складав більше 3 млн. крб. [</w:t>
      </w:r>
      <w:r w:rsidR="002551EC">
        <w:rPr>
          <w:rFonts w:ascii="Times New Roman" w:hAnsi="Times New Roman" w:cs="Times New Roman"/>
          <w:sz w:val="28"/>
          <w:szCs w:val="28"/>
          <w:lang w:val="uk-UA"/>
        </w:rPr>
        <w:t>430</w:t>
      </w:r>
      <w:r w:rsidRPr="00C800F9">
        <w:rPr>
          <w:rFonts w:ascii="Times New Roman" w:hAnsi="Times New Roman" w:cs="Times New Roman"/>
          <w:sz w:val="28"/>
          <w:szCs w:val="28"/>
          <w:lang w:val="uk-UA"/>
        </w:rPr>
        <w:t>, с. 8–9].</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Не витримали конкурентної боротьби споріднені підприємства в Харківській губернії. До 1912 р. всі вони розорилися і перестали існувати. Проте, власники канатної фабрики Південноросійського Товариства продовжували збагачуватися за рахунок розширення виробництва та посилення експлуатації робітників. На початку 1913 р. на фабриці працювало вже біля 3000 робітників [</w:t>
      </w:r>
      <w:r w:rsidR="002551EC">
        <w:rPr>
          <w:rFonts w:ascii="Times New Roman" w:hAnsi="Times New Roman" w:cs="Times New Roman"/>
          <w:sz w:val="28"/>
          <w:szCs w:val="28"/>
          <w:lang w:val="uk-UA"/>
        </w:rPr>
        <w:t>430</w:t>
      </w:r>
      <w:r w:rsidRPr="00C800F9">
        <w:rPr>
          <w:rFonts w:ascii="Times New Roman" w:hAnsi="Times New Roman" w:cs="Times New Roman"/>
          <w:sz w:val="28"/>
          <w:szCs w:val="28"/>
          <w:lang w:val="uk-UA"/>
        </w:rPr>
        <w:t xml:space="preserve">, с. 9].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Приклади капіталізації підприємств легкої промисловості простежуються й на діяльності механічної вовномийні Якова Трохименка в Харкові. Для придбання, утримання і розвитку виробництва підприємства, а також для торгівлі вовною запроваджувалося пайове товариство. Основний капітал товариства визначався в розмірі 500 тис. крб. та розподілявся на 500 паїв (акцій) по 1000 крб. на учасника. Кожен з власників тимчасових свідоцтв повинен був внести необхідну суму протягом шести місяців. Якщо кошти не будуть внесені, то надавалося відтермінування на один місяць з пенею 1%. Акціонерне товариство в ході виробничої діяльності могло збільшувати свій капітал через випуск додаткових акцій за попередньою ціною, на загальну суму, що не перевищувала суми початкового випуску (500 тис. крб.) [</w:t>
      </w:r>
      <w:r w:rsidR="00C43583">
        <w:rPr>
          <w:rFonts w:ascii="Times New Roman" w:hAnsi="Times New Roman" w:cs="Times New Roman"/>
          <w:sz w:val="28"/>
          <w:szCs w:val="28"/>
          <w:lang w:val="uk-UA"/>
        </w:rPr>
        <w:t xml:space="preserve">281, </w:t>
      </w:r>
      <w:r w:rsidR="006C39AA">
        <w:rPr>
          <w:rFonts w:ascii="Times New Roman" w:hAnsi="Times New Roman" w:cs="Times New Roman"/>
          <w:sz w:val="28"/>
          <w:szCs w:val="28"/>
          <w:lang w:val="uk-UA"/>
        </w:rPr>
        <w:t xml:space="preserve">        </w:t>
      </w:r>
      <w:r w:rsidR="00C43583">
        <w:rPr>
          <w:rFonts w:ascii="Times New Roman" w:hAnsi="Times New Roman" w:cs="Times New Roman"/>
          <w:sz w:val="28"/>
          <w:szCs w:val="28"/>
          <w:lang w:val="uk-UA"/>
        </w:rPr>
        <w:t>с</w:t>
      </w:r>
      <w:r w:rsidRPr="00C800F9">
        <w:rPr>
          <w:rFonts w:ascii="Times New Roman" w:hAnsi="Times New Roman" w:cs="Times New Roman"/>
          <w:sz w:val="28"/>
          <w:szCs w:val="28"/>
          <w:lang w:val="uk-UA"/>
        </w:rPr>
        <w:t>. 5–9].</w:t>
      </w:r>
    </w:p>
    <w:p w:rsidR="00B84423" w:rsidRPr="00C800F9" w:rsidRDefault="00B84423" w:rsidP="0019669D">
      <w:pPr>
        <w:pStyle w:val="Pa13"/>
        <w:spacing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Функціональними ознаками збільшення капіталізації підприємств легкої промисловості виступали використання власних та позичених фінансів (коштів) для розширення виробництва, введення інновацій; залучення до виробництва висококваліфікованих працівників – персоналу підприємства; використання досліджень ринків збуту [</w:t>
      </w:r>
      <w:r w:rsidR="00C43583">
        <w:rPr>
          <w:rFonts w:ascii="Times New Roman" w:hAnsi="Times New Roman" w:cs="Times New Roman"/>
          <w:sz w:val="28"/>
          <w:szCs w:val="28"/>
          <w:lang w:val="uk-UA"/>
        </w:rPr>
        <w:t>412</w:t>
      </w:r>
      <w:r w:rsidRPr="00C800F9">
        <w:rPr>
          <w:rFonts w:ascii="Times New Roman" w:hAnsi="Times New Roman" w:cs="Times New Roman"/>
          <w:bCs/>
          <w:sz w:val="28"/>
          <w:szCs w:val="28"/>
          <w:lang w:val="uk-UA"/>
        </w:rPr>
        <w:t>,</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lang w:val="en-US"/>
        </w:rPr>
        <w:t>c</w:t>
      </w:r>
      <w:r w:rsidRPr="00C800F9">
        <w:rPr>
          <w:rFonts w:ascii="Times New Roman" w:hAnsi="Times New Roman" w:cs="Times New Roman"/>
          <w:sz w:val="28"/>
          <w:szCs w:val="28"/>
          <w:lang w:val="uk-UA"/>
        </w:rPr>
        <w:t>. 180].</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Капіталізація легкої промисловості супроводжувалася концентрацією виробництва та концентрацією капіталу різного роду об’єднань. Так, на 78 одновласницьких або сімейних підприємств у 1912 р. припадало вже 4 товариства і 2 акціонерних товариства, що зосередили в своїх руках 46% загальної кількості робітників і 53% всієї суми обігу. В фабричних списках Російської імперії згадується акціонерне товариство (джутова фабрика), що функціонувало в Одесі за допомогою іноземного (швейцарського) капіталу в розмірі 750 тис. крб. </w:t>
      </w:r>
      <w:r w:rsidRPr="00C800F9">
        <w:rPr>
          <w:rFonts w:ascii="Times New Roman" w:hAnsi="Times New Roman" w:cs="Times New Roman"/>
          <w:sz w:val="28"/>
          <w:szCs w:val="28"/>
        </w:rPr>
        <w:t>[</w:t>
      </w:r>
      <w:r w:rsidR="00C43583">
        <w:rPr>
          <w:rFonts w:ascii="Times New Roman" w:hAnsi="Times New Roman" w:cs="Times New Roman"/>
          <w:sz w:val="28"/>
          <w:szCs w:val="28"/>
          <w:lang w:val="uk-UA"/>
        </w:rPr>
        <w:t>536</w:t>
      </w:r>
      <w:r w:rsidRPr="00C800F9">
        <w:rPr>
          <w:rFonts w:ascii="Times New Roman" w:hAnsi="Times New Roman" w:cs="Times New Roman"/>
          <w:sz w:val="28"/>
          <w:szCs w:val="28"/>
        </w:rPr>
        <w:t>, с. 286]</w:t>
      </w:r>
      <w:r w:rsidRPr="00C800F9">
        <w:rPr>
          <w:rFonts w:ascii="Times New Roman" w:hAnsi="Times New Roman" w:cs="Times New Roman"/>
          <w:sz w:val="28"/>
          <w:szCs w:val="28"/>
          <w:lang w:val="uk-UA"/>
        </w:rPr>
        <w:t xml:space="preserve">. Одеська бавовняно-джутова фабрика отримала для свого розвитку англійський капітал в розмірі 1 млн. крб. </w:t>
      </w:r>
      <w:r w:rsidRPr="00C800F9">
        <w:rPr>
          <w:rFonts w:ascii="Times New Roman" w:hAnsi="Times New Roman" w:cs="Times New Roman"/>
          <w:sz w:val="28"/>
          <w:szCs w:val="28"/>
        </w:rPr>
        <w:t>[</w:t>
      </w:r>
      <w:r w:rsidR="00C43583">
        <w:rPr>
          <w:rFonts w:ascii="Times New Roman" w:hAnsi="Times New Roman" w:cs="Times New Roman"/>
          <w:sz w:val="28"/>
          <w:szCs w:val="28"/>
          <w:lang w:val="uk-UA"/>
        </w:rPr>
        <w:t>437</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c. 188]. </w:t>
      </w:r>
      <w:r w:rsidRPr="00C800F9">
        <w:rPr>
          <w:rFonts w:ascii="Times New Roman" w:hAnsi="Times New Roman" w:cs="Times New Roman"/>
          <w:sz w:val="28"/>
          <w:szCs w:val="28"/>
          <w:lang w:val="uk-UA"/>
        </w:rPr>
        <w:t>Таким чином, ґрунт для утворення монополій був вже готовим.</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Поряд з іншими досліджуваними галузями, процеси становлення капіталістичних відносин утверджувалися і в шкіряній промисловості. В ній вже на початку ХХ ст. значно зросла роль та кількість акціонерних товариств: від 8 в 1901 р. з основним капіталом на 7,1 млн. крб. до 22 в 1915 р. з основним капіталом на 31,7 млн. крб. В цьому році організовується перше монополістичне об’єднання шкіряно-взуттєвої промисловості – «Всеросійське товариство шкіряних заводчиків», що підпорядкувало всю російську шкіряну промисловість (монополізувало заготівлю сировини і дубильних матеріалів, було єдиним представником у зовнішньоторговельних операціях). В 1913 р. </w:t>
      </w:r>
      <w:r w:rsidRPr="00C800F9">
        <w:rPr>
          <w:rFonts w:ascii="Times New Roman" w:hAnsi="Times New Roman" w:cs="Times New Roman"/>
          <w:sz w:val="28"/>
          <w:szCs w:val="28"/>
          <w:lang w:val="uk-UA"/>
        </w:rPr>
        <w:lastRenderedPageBreak/>
        <w:t xml:space="preserve">акціонерним товариствам належало 85% всіх шкіряних товарів цензової шкіряної промисловості </w:t>
      </w:r>
      <w:r w:rsidRPr="00C800F9">
        <w:rPr>
          <w:rFonts w:ascii="Times New Roman" w:hAnsi="Times New Roman" w:cs="Times New Roman"/>
          <w:sz w:val="28"/>
          <w:szCs w:val="28"/>
        </w:rPr>
        <w:t>[</w:t>
      </w:r>
      <w:r w:rsidR="00C43583">
        <w:rPr>
          <w:rFonts w:ascii="Times New Roman" w:hAnsi="Times New Roman" w:cs="Times New Roman"/>
          <w:sz w:val="28"/>
          <w:szCs w:val="28"/>
          <w:lang w:val="uk-UA"/>
        </w:rPr>
        <w:t>444</w:t>
      </w:r>
      <w:r w:rsidRPr="00C800F9">
        <w:rPr>
          <w:rFonts w:ascii="Times New Roman" w:hAnsi="Times New Roman" w:cs="Times New Roman"/>
          <w:sz w:val="28"/>
          <w:szCs w:val="28"/>
          <w:lang w:val="uk-UA"/>
        </w:rPr>
        <w:t>, с. 16</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Одесі 20 березня 1875 р</w:t>
      </w:r>
      <w:r w:rsidRPr="00C800F9">
        <w:rPr>
          <w:rFonts w:ascii="Times New Roman" w:hAnsi="Times New Roman" w:cs="Times New Roman"/>
          <w:sz w:val="28"/>
          <w:szCs w:val="28"/>
          <w:lang w:val="uk-UA"/>
        </w:rPr>
        <w:t xml:space="preserve">. засновано «Товариство Ольвіопольського шкіряного заводу» </w:t>
      </w:r>
      <w:r w:rsidRPr="00C800F9">
        <w:rPr>
          <w:rFonts w:ascii="Times New Roman" w:hAnsi="Times New Roman" w:cs="Times New Roman"/>
          <w:sz w:val="28"/>
          <w:szCs w:val="28"/>
        </w:rPr>
        <w:t>(засновники та члени правління: О.Г. Гассельблат, директор; Е.В. Плісні</w:t>
      </w:r>
      <w:r w:rsidRPr="00C800F9">
        <w:rPr>
          <w:rFonts w:ascii="Times New Roman" w:hAnsi="Times New Roman" w:cs="Times New Roman"/>
          <w:sz w:val="28"/>
          <w:szCs w:val="28"/>
          <w:lang w:val="uk-UA"/>
        </w:rPr>
        <w:t>є</w:t>
      </w:r>
      <w:r w:rsidRPr="00C800F9">
        <w:rPr>
          <w:rFonts w:ascii="Times New Roman" w:hAnsi="Times New Roman" w:cs="Times New Roman"/>
          <w:sz w:val="28"/>
          <w:szCs w:val="28"/>
        </w:rPr>
        <w:t xml:space="preserve">, Ю.П. </w:t>
      </w:r>
      <w:r w:rsidRPr="00C800F9">
        <w:rPr>
          <w:rFonts w:ascii="Times New Roman" w:hAnsi="Times New Roman" w:cs="Times New Roman"/>
          <w:sz w:val="28"/>
          <w:szCs w:val="28"/>
          <w:lang w:val="uk-UA"/>
        </w:rPr>
        <w:t>С</w:t>
      </w:r>
      <w:r w:rsidRPr="00C800F9">
        <w:rPr>
          <w:rFonts w:ascii="Times New Roman" w:hAnsi="Times New Roman" w:cs="Times New Roman"/>
          <w:sz w:val="28"/>
          <w:szCs w:val="28"/>
        </w:rPr>
        <w:t>трунк</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О</w:t>
      </w:r>
      <w:r w:rsidRPr="00C800F9">
        <w:rPr>
          <w:rFonts w:ascii="Times New Roman" w:hAnsi="Times New Roman" w:cs="Times New Roman"/>
          <w:sz w:val="28"/>
          <w:szCs w:val="28"/>
        </w:rPr>
        <w:t>сновни</w:t>
      </w:r>
      <w:r w:rsidRPr="00C800F9">
        <w:rPr>
          <w:rFonts w:ascii="Times New Roman" w:hAnsi="Times New Roman" w:cs="Times New Roman"/>
          <w:sz w:val="28"/>
          <w:szCs w:val="28"/>
          <w:lang w:val="uk-UA"/>
        </w:rPr>
        <w:t>й</w:t>
      </w:r>
      <w:r w:rsidRPr="00C800F9">
        <w:rPr>
          <w:rFonts w:ascii="Times New Roman" w:hAnsi="Times New Roman" w:cs="Times New Roman"/>
          <w:sz w:val="28"/>
          <w:szCs w:val="28"/>
        </w:rPr>
        <w:t xml:space="preserve"> капітал</w:t>
      </w:r>
      <w:r w:rsidRPr="00C800F9">
        <w:rPr>
          <w:rFonts w:ascii="Times New Roman" w:hAnsi="Times New Roman" w:cs="Times New Roman"/>
          <w:sz w:val="28"/>
          <w:szCs w:val="28"/>
          <w:lang w:val="uk-UA"/>
        </w:rPr>
        <w:t xml:space="preserve"> підприємства склав </w:t>
      </w:r>
      <w:r w:rsidRPr="00C800F9">
        <w:rPr>
          <w:rFonts w:ascii="Times New Roman" w:hAnsi="Times New Roman" w:cs="Times New Roman"/>
          <w:sz w:val="28"/>
          <w:szCs w:val="28"/>
        </w:rPr>
        <w:t>250 тис</w:t>
      </w:r>
      <w:r w:rsidRPr="00C800F9">
        <w:rPr>
          <w:rFonts w:ascii="Times New Roman" w:hAnsi="Times New Roman" w:cs="Times New Roman"/>
          <w:sz w:val="28"/>
          <w:szCs w:val="28"/>
          <w:lang w:val="uk-UA"/>
        </w:rPr>
        <w:t>. кр</w:t>
      </w:r>
      <w:r w:rsidRPr="00C800F9">
        <w:rPr>
          <w:rFonts w:ascii="Times New Roman" w:hAnsi="Times New Roman" w:cs="Times New Roman"/>
          <w:sz w:val="28"/>
          <w:szCs w:val="28"/>
        </w:rPr>
        <w:t xml:space="preserve">б., </w:t>
      </w:r>
      <w:r w:rsidRPr="00C800F9">
        <w:rPr>
          <w:rFonts w:ascii="Times New Roman" w:hAnsi="Times New Roman" w:cs="Times New Roman"/>
          <w:sz w:val="28"/>
          <w:szCs w:val="28"/>
          <w:lang w:val="uk-UA"/>
        </w:rPr>
        <w:t xml:space="preserve">воно </w:t>
      </w:r>
      <w:r w:rsidRPr="00C800F9">
        <w:rPr>
          <w:rFonts w:ascii="Times New Roman" w:hAnsi="Times New Roman" w:cs="Times New Roman"/>
          <w:sz w:val="28"/>
          <w:szCs w:val="28"/>
        </w:rPr>
        <w:t>випустило 1000 імен</w:t>
      </w:r>
      <w:r w:rsidRPr="00C800F9">
        <w:rPr>
          <w:rFonts w:ascii="Times New Roman" w:hAnsi="Times New Roman" w:cs="Times New Roman"/>
          <w:sz w:val="28"/>
          <w:szCs w:val="28"/>
          <w:lang w:val="uk-UA"/>
        </w:rPr>
        <w:t>них</w:t>
      </w:r>
      <w:r w:rsidRPr="00C800F9">
        <w:rPr>
          <w:rFonts w:ascii="Times New Roman" w:hAnsi="Times New Roman" w:cs="Times New Roman"/>
          <w:sz w:val="28"/>
          <w:szCs w:val="28"/>
        </w:rPr>
        <w:t xml:space="preserve"> акцій по 250 </w:t>
      </w:r>
      <w:r w:rsidRPr="00C800F9">
        <w:rPr>
          <w:rFonts w:ascii="Times New Roman" w:hAnsi="Times New Roman" w:cs="Times New Roman"/>
          <w:sz w:val="28"/>
          <w:szCs w:val="28"/>
          <w:lang w:val="uk-UA"/>
        </w:rPr>
        <w:t>кр</w:t>
      </w:r>
      <w:r w:rsidRPr="00C800F9">
        <w:rPr>
          <w:rFonts w:ascii="Times New Roman" w:hAnsi="Times New Roman" w:cs="Times New Roman"/>
          <w:sz w:val="28"/>
          <w:szCs w:val="28"/>
        </w:rPr>
        <w:t>б.</w:t>
      </w:r>
      <w:r w:rsidRPr="00C800F9">
        <w:rPr>
          <w:rFonts w:ascii="Times New Roman" w:hAnsi="Times New Roman" w:cs="Times New Roman"/>
          <w:sz w:val="28"/>
          <w:szCs w:val="28"/>
          <w:lang w:val="uk-UA"/>
        </w:rPr>
        <w:t xml:space="preserve"> «Товариство Південноросійського шкіряного виробництва» почало працювати 20 січня 1885 р. (засновники і директори: відомі підприємці: А.І. Тработті, К.П. Калотті, І.П. Сінадіно, А.А. Анатра, С.З. Зусман) з капіталом 900 тис. крб. </w:t>
      </w:r>
      <w:r w:rsidRPr="00C800F9">
        <w:rPr>
          <w:rFonts w:ascii="Times New Roman" w:hAnsi="Times New Roman" w:cs="Times New Roman"/>
          <w:sz w:val="28"/>
          <w:szCs w:val="28"/>
        </w:rPr>
        <w:t xml:space="preserve">(1800 іменних </w:t>
      </w:r>
      <w:r w:rsidRPr="00C800F9">
        <w:rPr>
          <w:rFonts w:ascii="Times New Roman" w:hAnsi="Times New Roman" w:cs="Times New Roman"/>
          <w:sz w:val="28"/>
          <w:szCs w:val="28"/>
          <w:lang w:val="uk-UA"/>
        </w:rPr>
        <w:t>акцій</w:t>
      </w:r>
      <w:r w:rsidRPr="00C800F9">
        <w:rPr>
          <w:rFonts w:ascii="Times New Roman" w:hAnsi="Times New Roman" w:cs="Times New Roman"/>
          <w:sz w:val="28"/>
          <w:szCs w:val="28"/>
        </w:rPr>
        <w:t xml:space="preserve"> по 500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 xml:space="preserve">рб.). </w:t>
      </w:r>
      <w:r w:rsidRPr="00C800F9">
        <w:rPr>
          <w:rFonts w:ascii="Times New Roman" w:hAnsi="Times New Roman" w:cs="Times New Roman"/>
          <w:sz w:val="28"/>
          <w:szCs w:val="28"/>
          <w:lang w:val="uk-UA"/>
        </w:rPr>
        <w:t>Акці</w:t>
      </w:r>
      <w:r w:rsidRPr="00C800F9">
        <w:rPr>
          <w:rFonts w:ascii="Times New Roman" w:hAnsi="Times New Roman" w:cs="Times New Roman"/>
          <w:sz w:val="28"/>
          <w:szCs w:val="28"/>
        </w:rPr>
        <w:t>ї були введені в кот</w:t>
      </w:r>
      <w:r w:rsidRPr="00C800F9">
        <w:rPr>
          <w:rFonts w:ascii="Times New Roman" w:hAnsi="Times New Roman" w:cs="Times New Roman"/>
          <w:sz w:val="28"/>
          <w:szCs w:val="28"/>
          <w:lang w:val="uk-UA"/>
        </w:rPr>
        <w:t>ир</w:t>
      </w:r>
      <w:r w:rsidRPr="00C800F9">
        <w:rPr>
          <w:rFonts w:ascii="Times New Roman" w:hAnsi="Times New Roman" w:cs="Times New Roman"/>
          <w:sz w:val="28"/>
          <w:szCs w:val="28"/>
        </w:rPr>
        <w:t>ування Одеської біржі з 1895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але їх ціни не визначалися і операції купівлі-продажу, ймовірно, не проводилися [</w:t>
      </w:r>
      <w:r w:rsidR="00C43583">
        <w:rPr>
          <w:rFonts w:ascii="Times New Roman" w:hAnsi="Times New Roman" w:cs="Times New Roman"/>
          <w:sz w:val="28"/>
          <w:szCs w:val="28"/>
          <w:lang w:val="uk-UA"/>
        </w:rPr>
        <w:t>246</w:t>
      </w:r>
      <w:r w:rsidRPr="00C800F9">
        <w:rPr>
          <w:rFonts w:ascii="Times New Roman" w:hAnsi="Times New Roman" w:cs="Times New Roman"/>
          <w:sz w:val="28"/>
          <w:szCs w:val="28"/>
          <w:lang w:val="uk-UA"/>
        </w:rPr>
        <w:t>, с</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336, 487].</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1890-і роки в Одесі працювали 24 акціонерні компанії і пайові товариства. З них в 14 інвестований місцевий капітал, наприклад, у «Товариство південноросійського шкіряного виробництва» (300 тис. крб.) [</w:t>
      </w:r>
      <w:r w:rsidR="00C43583">
        <w:rPr>
          <w:rFonts w:ascii="Times New Roman" w:hAnsi="Times New Roman" w:cs="Times New Roman"/>
          <w:sz w:val="28"/>
          <w:szCs w:val="28"/>
          <w:lang w:val="uk-UA"/>
        </w:rPr>
        <w:t>159</w:t>
      </w:r>
      <w:r w:rsidRPr="00C800F9">
        <w:rPr>
          <w:rFonts w:ascii="Times New Roman" w:hAnsi="Times New Roman" w:cs="Times New Roman"/>
          <w:sz w:val="28"/>
          <w:szCs w:val="28"/>
          <w:lang w:val="uk-UA"/>
        </w:rPr>
        <w:t>, с. 247].</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шкіряній промисловості українських губерній в кінці ХІХ – на початку ХХ ст. продовжували відбуватися процеси концентрації виробництва, в ній переважало крупне виробництво. Частка дрібних підприємств складала в 1908 р. всього 22%. Дані з деяких губерній (Київської, Херсонської, Полтавської) дозволяють стверджувати про міцну тенденцію неухильного зменшення ролі в шкіряній промисловості дрібного виробництва, що витіснялося крупним. Адже, для великого промислового виробника видатки на одиницю продукції набагато нижчі, ніж для малого, кращими є можливості для закупівлі сировини, внаслідок наявності обігових коштів та реалізації продукції, через доступу до збутової ринкової інфраструктури. На значні переваги крупного шкіряного виробництва вказують відомості щодо продуктивності праці. Так, у 1908 р. вона була в 4 рази вищою в крупному виробництві (велика промисловість – 2946,4 крб., мала – 695 крб. на 1 робітника в рік) </w:t>
      </w:r>
      <w:r w:rsidRPr="00C800F9">
        <w:rPr>
          <w:rFonts w:ascii="Times New Roman" w:hAnsi="Times New Roman" w:cs="Times New Roman"/>
          <w:sz w:val="28"/>
          <w:szCs w:val="28"/>
        </w:rPr>
        <w:t>[</w:t>
      </w:r>
      <w:r w:rsidR="00C43583">
        <w:rPr>
          <w:rFonts w:ascii="Times New Roman" w:hAnsi="Times New Roman" w:cs="Times New Roman"/>
          <w:sz w:val="28"/>
          <w:szCs w:val="28"/>
          <w:lang w:val="uk-UA"/>
        </w:rPr>
        <w:t>444</w:t>
      </w:r>
      <w:r w:rsidRPr="00C800F9">
        <w:rPr>
          <w:rFonts w:ascii="Times New Roman" w:hAnsi="Times New Roman" w:cs="Times New Roman"/>
          <w:sz w:val="28"/>
          <w:szCs w:val="28"/>
          <w:lang w:val="uk-UA"/>
        </w:rPr>
        <w:t>, с. 16</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Розвиток легкої промисловості супроводжувався залученням іноземних капіталів. Так, у 1890-і рр. в Одесі закордонні інвестиції були вкладені в 10 одеських підприємств; в «Товариство бавовняно-джутової мануфактури» – 100 тис. фунтів [</w:t>
      </w:r>
      <w:r w:rsidR="00C43583">
        <w:rPr>
          <w:rFonts w:ascii="Times New Roman" w:hAnsi="Times New Roman" w:cs="Times New Roman"/>
          <w:sz w:val="28"/>
          <w:szCs w:val="28"/>
          <w:lang w:val="uk-UA"/>
        </w:rPr>
        <w:t>159</w:t>
      </w:r>
      <w:r w:rsidRPr="00C800F9">
        <w:rPr>
          <w:rFonts w:ascii="Times New Roman" w:hAnsi="Times New Roman" w:cs="Times New Roman"/>
          <w:sz w:val="28"/>
          <w:szCs w:val="28"/>
          <w:lang w:val="uk-UA"/>
        </w:rPr>
        <w:t xml:space="preserve">, с. 247]. </w:t>
      </w:r>
      <w:r w:rsidRPr="00C800F9">
        <w:rPr>
          <w:rFonts w:ascii="Times New Roman" w:hAnsi="Times New Roman" w:cs="Times New Roman"/>
          <w:sz w:val="28"/>
          <w:szCs w:val="28"/>
        </w:rPr>
        <w:t>Англійські капітали, найменш</w:t>
      </w:r>
      <w:r w:rsidRPr="00C800F9">
        <w:rPr>
          <w:rFonts w:ascii="Times New Roman" w:hAnsi="Times New Roman" w:cs="Times New Roman"/>
          <w:sz w:val="28"/>
          <w:szCs w:val="28"/>
          <w:lang w:val="uk-UA"/>
        </w:rPr>
        <w:t xml:space="preserve">е з іноземних </w:t>
      </w:r>
      <w:r w:rsidRPr="00C800F9">
        <w:rPr>
          <w:rFonts w:ascii="Times New Roman" w:hAnsi="Times New Roman" w:cs="Times New Roman"/>
          <w:sz w:val="28"/>
          <w:szCs w:val="28"/>
        </w:rPr>
        <w:t>представлені в Одесі, були вкладені в акції джутов</w:t>
      </w:r>
      <w:r w:rsidRPr="00C800F9">
        <w:rPr>
          <w:rFonts w:ascii="Times New Roman" w:hAnsi="Times New Roman" w:cs="Times New Roman"/>
          <w:sz w:val="28"/>
          <w:szCs w:val="28"/>
          <w:lang w:val="uk-UA"/>
        </w:rPr>
        <w:t>ої</w:t>
      </w:r>
      <w:r w:rsidRPr="00C800F9">
        <w:rPr>
          <w:rFonts w:ascii="Times New Roman" w:hAnsi="Times New Roman" w:cs="Times New Roman"/>
          <w:sz w:val="28"/>
          <w:szCs w:val="28"/>
        </w:rPr>
        <w:t xml:space="preserve"> фабрики. Французькі капітали були інвестовані в «</w:t>
      </w:r>
      <w:r w:rsidRPr="00C800F9">
        <w:rPr>
          <w:rFonts w:ascii="Times New Roman" w:hAnsi="Times New Roman" w:cs="Times New Roman"/>
          <w:sz w:val="28"/>
          <w:szCs w:val="28"/>
          <w:lang w:val="uk-UA"/>
        </w:rPr>
        <w:t>Товари</w:t>
      </w:r>
      <w:r w:rsidRPr="00C800F9">
        <w:rPr>
          <w:rFonts w:ascii="Times New Roman" w:hAnsi="Times New Roman" w:cs="Times New Roman"/>
          <w:sz w:val="28"/>
          <w:szCs w:val="28"/>
        </w:rPr>
        <w:t>ство джутового виробництва в Одесі». Спочатку джутова фабрика належала англійським власникам, але в 1909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Французьке акціонерне товариство придбало фабрику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англійського консорціуму [</w:t>
      </w:r>
      <w:r w:rsidR="00C43583">
        <w:rPr>
          <w:rFonts w:ascii="Times New Roman" w:hAnsi="Times New Roman" w:cs="Times New Roman"/>
          <w:sz w:val="28"/>
          <w:szCs w:val="28"/>
          <w:lang w:val="uk-UA"/>
        </w:rPr>
        <w:t>522</w:t>
      </w:r>
      <w:r w:rsidRPr="00C800F9">
        <w:rPr>
          <w:rFonts w:ascii="Times New Roman" w:hAnsi="Times New Roman" w:cs="Times New Roman"/>
          <w:sz w:val="28"/>
          <w:szCs w:val="28"/>
          <w:lang w:val="uk-UA"/>
        </w:rPr>
        <w:t>, с</w:t>
      </w:r>
      <w:r w:rsidRPr="00C800F9">
        <w:rPr>
          <w:rFonts w:ascii="Times New Roman" w:hAnsi="Times New Roman" w:cs="Times New Roman"/>
          <w:sz w:val="28"/>
          <w:szCs w:val="28"/>
        </w:rPr>
        <w:t>. 292].</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В окремих випадках виводилися на біржі </w:t>
      </w:r>
      <w:r w:rsidRPr="00C800F9">
        <w:rPr>
          <w:rFonts w:ascii="Times New Roman" w:hAnsi="Times New Roman" w:cs="Times New Roman"/>
          <w:sz w:val="28"/>
          <w:szCs w:val="28"/>
          <w:lang w:val="uk-UA"/>
        </w:rPr>
        <w:t>й акції</w:t>
      </w:r>
      <w:r w:rsidRPr="00C800F9">
        <w:rPr>
          <w:rFonts w:ascii="Times New Roman" w:hAnsi="Times New Roman" w:cs="Times New Roman"/>
          <w:sz w:val="28"/>
          <w:szCs w:val="28"/>
        </w:rPr>
        <w:t xml:space="preserve"> товариств. «Південно</w:t>
      </w:r>
      <w:r w:rsidRPr="00C800F9">
        <w:rPr>
          <w:rFonts w:ascii="Times New Roman" w:hAnsi="Times New Roman" w:cs="Times New Roman"/>
          <w:sz w:val="28"/>
          <w:szCs w:val="28"/>
          <w:lang w:val="uk-UA"/>
        </w:rPr>
        <w:t>р</w:t>
      </w:r>
      <w:r w:rsidRPr="00C800F9">
        <w:rPr>
          <w:rFonts w:ascii="Times New Roman" w:hAnsi="Times New Roman" w:cs="Times New Roman"/>
          <w:sz w:val="28"/>
          <w:szCs w:val="28"/>
        </w:rPr>
        <w:t xml:space="preserve">осійське товариство прядивної </w:t>
      </w:r>
      <w:r w:rsidRPr="00C800F9">
        <w:rPr>
          <w:rFonts w:ascii="Times New Roman" w:hAnsi="Times New Roman" w:cs="Times New Roman"/>
          <w:sz w:val="28"/>
          <w:szCs w:val="28"/>
          <w:lang w:val="uk-UA"/>
        </w:rPr>
        <w:t>та</w:t>
      </w:r>
      <w:r w:rsidRPr="00C800F9">
        <w:rPr>
          <w:rFonts w:ascii="Times New Roman" w:hAnsi="Times New Roman" w:cs="Times New Roman"/>
          <w:sz w:val="28"/>
          <w:szCs w:val="28"/>
        </w:rPr>
        <w:t xml:space="preserve"> канатної промисловості», яке розпочало роботу 3 грудня 1895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(засновники та члени правління: Л. Г. Рабинович, голова; Д.І. Іловайський, А.І. Корякін, граф П.Ф. Сумароков-Ельстон, Ф.А Фальк) з основним капіталом 3 млн</w:t>
      </w:r>
      <w:r w:rsidRPr="00C800F9">
        <w:rPr>
          <w:rFonts w:ascii="Times New Roman" w:hAnsi="Times New Roman" w:cs="Times New Roman"/>
          <w:sz w:val="28"/>
          <w:szCs w:val="28"/>
          <w:lang w:val="uk-UA"/>
        </w:rPr>
        <w:t>. к</w:t>
      </w:r>
      <w:r w:rsidRPr="00C800F9">
        <w:rPr>
          <w:rFonts w:ascii="Times New Roman" w:hAnsi="Times New Roman" w:cs="Times New Roman"/>
          <w:sz w:val="28"/>
          <w:szCs w:val="28"/>
        </w:rPr>
        <w:t xml:space="preserve">рб. і додатковим </w:t>
      </w:r>
      <w:r w:rsidRPr="00C800F9">
        <w:rPr>
          <w:rFonts w:ascii="Times New Roman" w:hAnsi="Times New Roman" w:cs="Times New Roman"/>
          <w:sz w:val="28"/>
          <w:szCs w:val="28"/>
        </w:rPr>
        <w:lastRenderedPageBreak/>
        <w:t>облігаційни</w:t>
      </w:r>
      <w:r w:rsidRPr="00C800F9">
        <w:rPr>
          <w:rFonts w:ascii="Times New Roman" w:hAnsi="Times New Roman" w:cs="Times New Roman"/>
          <w:sz w:val="28"/>
          <w:szCs w:val="28"/>
          <w:lang w:val="uk-UA"/>
        </w:rPr>
        <w:t>м</w:t>
      </w:r>
      <w:r w:rsidRPr="00C800F9">
        <w:rPr>
          <w:rFonts w:ascii="Times New Roman" w:hAnsi="Times New Roman" w:cs="Times New Roman"/>
          <w:sz w:val="28"/>
          <w:szCs w:val="28"/>
        </w:rPr>
        <w:t xml:space="preserve"> капіталом 1 млн</w:t>
      </w:r>
      <w:r w:rsidRPr="00C800F9">
        <w:rPr>
          <w:rFonts w:ascii="Times New Roman" w:hAnsi="Times New Roman" w:cs="Times New Roman"/>
          <w:sz w:val="28"/>
          <w:szCs w:val="28"/>
          <w:lang w:val="uk-UA"/>
        </w:rPr>
        <w:t>. к</w:t>
      </w:r>
      <w:r w:rsidRPr="00C800F9">
        <w:rPr>
          <w:rFonts w:ascii="Times New Roman" w:hAnsi="Times New Roman" w:cs="Times New Roman"/>
          <w:sz w:val="28"/>
          <w:szCs w:val="28"/>
        </w:rPr>
        <w:t>рб., випустило 11 100</w:t>
      </w:r>
      <w:r w:rsidRPr="00C800F9">
        <w:rPr>
          <w:rFonts w:ascii="Times New Roman" w:hAnsi="Times New Roman" w:cs="Times New Roman"/>
          <w:sz w:val="28"/>
          <w:szCs w:val="28"/>
          <w:lang w:val="uk-UA"/>
        </w:rPr>
        <w:t xml:space="preserve"> акцій</w:t>
      </w:r>
      <w:r w:rsidRPr="00C800F9">
        <w:rPr>
          <w:rFonts w:ascii="Times New Roman" w:hAnsi="Times New Roman" w:cs="Times New Roman"/>
          <w:sz w:val="28"/>
          <w:szCs w:val="28"/>
        </w:rPr>
        <w:t xml:space="preserve"> (іменних і на пред’явника), в тому числі 300 іменних </w:t>
      </w:r>
      <w:r w:rsidRPr="00C800F9">
        <w:rPr>
          <w:rFonts w:ascii="Times New Roman" w:hAnsi="Times New Roman" w:cs="Times New Roman"/>
          <w:sz w:val="28"/>
          <w:szCs w:val="28"/>
          <w:lang w:val="uk-UA"/>
        </w:rPr>
        <w:t>акцій</w:t>
      </w:r>
      <w:r w:rsidRPr="00C800F9">
        <w:rPr>
          <w:rFonts w:ascii="Times New Roman" w:hAnsi="Times New Roman" w:cs="Times New Roman"/>
          <w:sz w:val="28"/>
          <w:szCs w:val="28"/>
        </w:rPr>
        <w:t xml:space="preserve"> першого випуску номіналом 1000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рб. і 10 800</w:t>
      </w:r>
      <w:r w:rsidRPr="00C800F9">
        <w:rPr>
          <w:rFonts w:ascii="Times New Roman" w:hAnsi="Times New Roman" w:cs="Times New Roman"/>
          <w:sz w:val="28"/>
          <w:szCs w:val="28"/>
          <w:lang w:val="uk-UA"/>
        </w:rPr>
        <w:t xml:space="preserve"> акцій</w:t>
      </w:r>
      <w:r w:rsidRPr="00C800F9">
        <w:rPr>
          <w:rFonts w:ascii="Times New Roman" w:hAnsi="Times New Roman" w:cs="Times New Roman"/>
          <w:sz w:val="28"/>
          <w:szCs w:val="28"/>
        </w:rPr>
        <w:t xml:space="preserve"> на пред’явника 2, 3 і 4</w:t>
      </w:r>
      <w:r w:rsidRPr="00C800F9">
        <w:rPr>
          <w:rFonts w:ascii="Times New Roman" w:hAnsi="Times New Roman" w:cs="Times New Roman"/>
          <w:sz w:val="28"/>
          <w:szCs w:val="28"/>
          <w:lang w:val="uk-UA"/>
        </w:rPr>
        <w:t>-х</w:t>
      </w:r>
      <w:r w:rsidRPr="00C800F9">
        <w:rPr>
          <w:rFonts w:ascii="Times New Roman" w:hAnsi="Times New Roman" w:cs="Times New Roman"/>
          <w:sz w:val="28"/>
          <w:szCs w:val="28"/>
        </w:rPr>
        <w:t xml:space="preserve"> випусків номіналом 250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 xml:space="preserve">рб. Іменні </w:t>
      </w:r>
      <w:r w:rsidRPr="00C800F9">
        <w:rPr>
          <w:rFonts w:ascii="Times New Roman" w:hAnsi="Times New Roman" w:cs="Times New Roman"/>
          <w:sz w:val="28"/>
          <w:szCs w:val="28"/>
          <w:lang w:val="uk-UA"/>
        </w:rPr>
        <w:t>акції</w:t>
      </w:r>
      <w:r w:rsidRPr="00C800F9">
        <w:rPr>
          <w:rFonts w:ascii="Times New Roman" w:hAnsi="Times New Roman" w:cs="Times New Roman"/>
          <w:sz w:val="28"/>
          <w:szCs w:val="28"/>
        </w:rPr>
        <w:t xml:space="preserve"> номіналом 1000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рб. були введені в кот</w:t>
      </w:r>
      <w:r w:rsidRPr="00C800F9">
        <w:rPr>
          <w:rFonts w:ascii="Times New Roman" w:hAnsi="Times New Roman" w:cs="Times New Roman"/>
          <w:sz w:val="28"/>
          <w:szCs w:val="28"/>
          <w:lang w:val="uk-UA"/>
        </w:rPr>
        <w:t>ир</w:t>
      </w:r>
      <w:r w:rsidRPr="00C800F9">
        <w:rPr>
          <w:rFonts w:ascii="Times New Roman" w:hAnsi="Times New Roman" w:cs="Times New Roman"/>
          <w:sz w:val="28"/>
          <w:szCs w:val="28"/>
        </w:rPr>
        <w:t xml:space="preserve">ування </w:t>
      </w:r>
      <w:r w:rsidRPr="00C800F9">
        <w:rPr>
          <w:rFonts w:ascii="Times New Roman" w:hAnsi="Times New Roman" w:cs="Times New Roman"/>
          <w:sz w:val="28"/>
          <w:szCs w:val="28"/>
          <w:lang w:val="uk-UA"/>
        </w:rPr>
        <w:t xml:space="preserve">на </w:t>
      </w:r>
      <w:r w:rsidRPr="00C800F9">
        <w:rPr>
          <w:rFonts w:ascii="Times New Roman" w:hAnsi="Times New Roman" w:cs="Times New Roman"/>
          <w:sz w:val="28"/>
          <w:szCs w:val="28"/>
        </w:rPr>
        <w:t>Київськ</w:t>
      </w:r>
      <w:r w:rsidRPr="00C800F9">
        <w:rPr>
          <w:rFonts w:ascii="Times New Roman" w:hAnsi="Times New Roman" w:cs="Times New Roman"/>
          <w:sz w:val="28"/>
          <w:szCs w:val="28"/>
          <w:lang w:val="uk-UA"/>
        </w:rPr>
        <w:t>ій</w:t>
      </w:r>
      <w:r w:rsidRPr="00C800F9">
        <w:rPr>
          <w:rFonts w:ascii="Times New Roman" w:hAnsi="Times New Roman" w:cs="Times New Roman"/>
          <w:sz w:val="28"/>
          <w:szCs w:val="28"/>
        </w:rPr>
        <w:t xml:space="preserve"> біржі 21 березня 1898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їх біржова ціна в цьому році була 1350–1400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 xml:space="preserve">рб. </w:t>
      </w:r>
      <w:r w:rsidRPr="00C800F9">
        <w:rPr>
          <w:rFonts w:ascii="Times New Roman" w:hAnsi="Times New Roman" w:cs="Times New Roman"/>
          <w:sz w:val="28"/>
          <w:szCs w:val="28"/>
          <w:lang w:val="uk-UA"/>
        </w:rPr>
        <w:t>Акції</w:t>
      </w:r>
      <w:r w:rsidRPr="00C800F9">
        <w:rPr>
          <w:rFonts w:ascii="Times New Roman" w:hAnsi="Times New Roman" w:cs="Times New Roman"/>
          <w:sz w:val="28"/>
          <w:szCs w:val="28"/>
        </w:rPr>
        <w:t xml:space="preserve"> на пред’явника номіналом 250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 xml:space="preserve">рб. були введені в котирування </w:t>
      </w:r>
      <w:r w:rsidRPr="00C800F9">
        <w:rPr>
          <w:rFonts w:ascii="Times New Roman" w:hAnsi="Times New Roman" w:cs="Times New Roman"/>
          <w:sz w:val="28"/>
          <w:szCs w:val="28"/>
          <w:lang w:val="uk-UA"/>
        </w:rPr>
        <w:t xml:space="preserve">на </w:t>
      </w:r>
      <w:r w:rsidRPr="00C800F9">
        <w:rPr>
          <w:rFonts w:ascii="Times New Roman" w:hAnsi="Times New Roman" w:cs="Times New Roman"/>
          <w:sz w:val="28"/>
          <w:szCs w:val="28"/>
        </w:rPr>
        <w:t>Петербурзьк</w:t>
      </w:r>
      <w:r w:rsidRPr="00C800F9">
        <w:rPr>
          <w:rFonts w:ascii="Times New Roman" w:hAnsi="Times New Roman" w:cs="Times New Roman"/>
          <w:sz w:val="28"/>
          <w:szCs w:val="28"/>
          <w:lang w:val="uk-UA"/>
        </w:rPr>
        <w:t>ій</w:t>
      </w:r>
      <w:r w:rsidRPr="00C800F9">
        <w:rPr>
          <w:rFonts w:ascii="Times New Roman" w:hAnsi="Times New Roman" w:cs="Times New Roman"/>
          <w:sz w:val="28"/>
          <w:szCs w:val="28"/>
        </w:rPr>
        <w:t xml:space="preserve"> (31 травня 1899 </w:t>
      </w:r>
      <w:r w:rsidRPr="00C800F9">
        <w:rPr>
          <w:rFonts w:ascii="Times New Roman" w:hAnsi="Times New Roman" w:cs="Times New Roman"/>
          <w:sz w:val="28"/>
          <w:szCs w:val="28"/>
          <w:lang w:val="uk-UA"/>
        </w:rPr>
        <w:t>р</w:t>
      </w:r>
      <w:r w:rsidRPr="00C800F9">
        <w:rPr>
          <w:rFonts w:ascii="Times New Roman" w:hAnsi="Times New Roman" w:cs="Times New Roman"/>
          <w:sz w:val="28"/>
          <w:szCs w:val="28"/>
        </w:rPr>
        <w:t>.) і Київськ</w:t>
      </w:r>
      <w:r w:rsidRPr="00C800F9">
        <w:rPr>
          <w:rFonts w:ascii="Times New Roman" w:hAnsi="Times New Roman" w:cs="Times New Roman"/>
          <w:sz w:val="28"/>
          <w:szCs w:val="28"/>
          <w:lang w:val="uk-UA"/>
        </w:rPr>
        <w:t>ій</w:t>
      </w:r>
      <w:r w:rsidRPr="00C800F9">
        <w:rPr>
          <w:rFonts w:ascii="Times New Roman" w:hAnsi="Times New Roman" w:cs="Times New Roman"/>
          <w:sz w:val="28"/>
          <w:szCs w:val="28"/>
        </w:rPr>
        <w:t xml:space="preserve"> (18 квітня 1898 г.) бірж. Їх біржова ціна в Києві в 1898 р</w:t>
      </w:r>
      <w:r w:rsidRPr="00C800F9">
        <w:rPr>
          <w:rFonts w:ascii="Times New Roman" w:hAnsi="Times New Roman" w:cs="Times New Roman"/>
          <w:sz w:val="28"/>
          <w:szCs w:val="28"/>
          <w:lang w:val="uk-UA"/>
        </w:rPr>
        <w:t>. коливалася</w:t>
      </w:r>
      <w:r w:rsidRPr="00C800F9">
        <w:rPr>
          <w:rFonts w:ascii="Times New Roman" w:hAnsi="Times New Roman" w:cs="Times New Roman"/>
          <w:sz w:val="28"/>
          <w:szCs w:val="28"/>
        </w:rPr>
        <w:t xml:space="preserve"> в діапазоні 350</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355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 xml:space="preserve">рб.,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Петербурзі в 1899 р</w:t>
      </w:r>
      <w:r w:rsidRPr="00C800F9">
        <w:rPr>
          <w:rFonts w:ascii="Times New Roman" w:hAnsi="Times New Roman" w:cs="Times New Roman"/>
          <w:sz w:val="28"/>
          <w:szCs w:val="28"/>
          <w:lang w:val="uk-UA"/>
        </w:rPr>
        <w:t xml:space="preserve">. – </w:t>
      </w:r>
      <w:r w:rsidRPr="00C800F9">
        <w:rPr>
          <w:rFonts w:ascii="Times New Roman" w:hAnsi="Times New Roman" w:cs="Times New Roman"/>
          <w:sz w:val="28"/>
          <w:szCs w:val="28"/>
        </w:rPr>
        <w:t>350</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560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 xml:space="preserve">рб. Дивіденди </w:t>
      </w:r>
      <w:r w:rsidRPr="00C800F9">
        <w:rPr>
          <w:rFonts w:ascii="Times New Roman" w:hAnsi="Times New Roman" w:cs="Times New Roman"/>
          <w:sz w:val="28"/>
          <w:szCs w:val="28"/>
          <w:lang w:val="uk-UA"/>
        </w:rPr>
        <w:t>за акціями</w:t>
      </w:r>
      <w:r w:rsidRPr="00C800F9">
        <w:rPr>
          <w:rFonts w:ascii="Times New Roman" w:hAnsi="Times New Roman" w:cs="Times New Roman"/>
          <w:sz w:val="28"/>
          <w:szCs w:val="28"/>
        </w:rPr>
        <w:t xml:space="preserve"> в 1895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становили 25%, в 1898 р</w:t>
      </w:r>
      <w:r w:rsidRPr="00C800F9">
        <w:rPr>
          <w:rFonts w:ascii="Times New Roman" w:hAnsi="Times New Roman" w:cs="Times New Roman"/>
          <w:sz w:val="28"/>
          <w:szCs w:val="28"/>
          <w:lang w:val="uk-UA"/>
        </w:rPr>
        <w:t xml:space="preserve">. – </w:t>
      </w:r>
      <w:r w:rsidRPr="00C800F9">
        <w:rPr>
          <w:rFonts w:ascii="Times New Roman" w:hAnsi="Times New Roman" w:cs="Times New Roman"/>
          <w:sz w:val="28"/>
          <w:szCs w:val="28"/>
        </w:rPr>
        <w:t>5,35%, в 1899 р</w:t>
      </w:r>
      <w:r w:rsidRPr="00C800F9">
        <w:rPr>
          <w:rFonts w:ascii="Times New Roman" w:hAnsi="Times New Roman" w:cs="Times New Roman"/>
          <w:sz w:val="28"/>
          <w:szCs w:val="28"/>
          <w:lang w:val="uk-UA"/>
        </w:rPr>
        <w:t xml:space="preserve">. – </w:t>
      </w:r>
      <w:r w:rsidRPr="00C800F9">
        <w:rPr>
          <w:rFonts w:ascii="Times New Roman" w:hAnsi="Times New Roman" w:cs="Times New Roman"/>
          <w:sz w:val="28"/>
          <w:szCs w:val="28"/>
        </w:rPr>
        <w:t xml:space="preserve">8%, в 1900 і 1901 рр. не видавалися. </w:t>
      </w:r>
      <w:r w:rsidRPr="00C800F9">
        <w:rPr>
          <w:rFonts w:ascii="Times New Roman" w:hAnsi="Times New Roman" w:cs="Times New Roman"/>
          <w:sz w:val="28"/>
          <w:szCs w:val="28"/>
          <w:lang w:val="uk-UA"/>
        </w:rPr>
        <w:t>П</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ять відсотків</w:t>
      </w:r>
      <w:r w:rsidRPr="00C800F9">
        <w:rPr>
          <w:rFonts w:ascii="Times New Roman" w:hAnsi="Times New Roman" w:cs="Times New Roman"/>
          <w:sz w:val="28"/>
          <w:szCs w:val="28"/>
        </w:rPr>
        <w:t xml:space="preserve"> облігаці</w:t>
      </w:r>
      <w:r w:rsidRPr="00C800F9">
        <w:rPr>
          <w:rFonts w:ascii="Times New Roman" w:hAnsi="Times New Roman" w:cs="Times New Roman"/>
          <w:sz w:val="28"/>
          <w:szCs w:val="28"/>
          <w:lang w:val="uk-UA"/>
        </w:rPr>
        <w:t>й</w:t>
      </w:r>
      <w:r w:rsidRPr="00C800F9">
        <w:rPr>
          <w:rFonts w:ascii="Times New Roman" w:hAnsi="Times New Roman" w:cs="Times New Roman"/>
          <w:sz w:val="28"/>
          <w:szCs w:val="28"/>
        </w:rPr>
        <w:t xml:space="preserve"> терміном на 25 років були випущені номіналом 250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рб. Даних про введення облігацій в біржові котирування немає</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C43583">
        <w:rPr>
          <w:rFonts w:ascii="Times New Roman" w:hAnsi="Times New Roman" w:cs="Times New Roman"/>
          <w:sz w:val="28"/>
          <w:szCs w:val="28"/>
          <w:lang w:val="uk-UA"/>
        </w:rPr>
        <w:t>246</w:t>
      </w:r>
      <w:r w:rsidRPr="00C800F9">
        <w:rPr>
          <w:rFonts w:ascii="Times New Roman" w:hAnsi="Times New Roman" w:cs="Times New Roman"/>
          <w:sz w:val="28"/>
          <w:szCs w:val="28"/>
          <w:lang w:val="uk-UA"/>
        </w:rPr>
        <w:t>, с</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340]</w:t>
      </w:r>
      <w:r w:rsidRPr="00C800F9">
        <w:rPr>
          <w:rFonts w:ascii="Times New Roman" w:hAnsi="Times New Roman" w:cs="Times New Roman"/>
          <w:sz w:val="28"/>
          <w:szCs w:val="28"/>
          <w:lang w:val="uk-UA"/>
        </w:rPr>
        <w:t xml:space="preserve">. </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Відомості петербурзької біржової преси про операції з цінними паперами на Харківській біржі в 1913–1914 рр. мають занадто загальний характер і створюють не цілком адекватне враження про досить високу активність біржі, даючи привід для висновків про те, що серед товарно-фондових бірж вона займала четверте місце в Російській імперії після Петербурзької, Московської та Варшавської, а в Україні була найбільшою з трьох фондових бірж [</w:t>
      </w:r>
      <w:r w:rsidR="00C43583">
        <w:rPr>
          <w:rFonts w:ascii="Times New Roman" w:hAnsi="Times New Roman" w:cs="Times New Roman"/>
          <w:sz w:val="28"/>
          <w:szCs w:val="28"/>
          <w:lang w:val="uk-UA"/>
        </w:rPr>
        <w:t>307</w:t>
      </w:r>
      <w:r w:rsidRPr="00C800F9">
        <w:rPr>
          <w:rFonts w:ascii="Times New Roman" w:hAnsi="Times New Roman" w:cs="Times New Roman"/>
          <w:sz w:val="28"/>
          <w:szCs w:val="28"/>
          <w:lang w:val="uk-UA"/>
        </w:rPr>
        <w:t>, с</w:t>
      </w:r>
      <w:r w:rsidRPr="00C800F9">
        <w:rPr>
          <w:rFonts w:ascii="Times New Roman" w:hAnsi="Times New Roman" w:cs="Times New Roman"/>
          <w:sz w:val="28"/>
          <w:szCs w:val="28"/>
        </w:rPr>
        <w:t>. 242–252].</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Лише для деяких паїв </w:t>
      </w:r>
      <w:r w:rsidRPr="00C800F9">
        <w:rPr>
          <w:rFonts w:ascii="Times New Roman" w:hAnsi="Times New Roman" w:cs="Times New Roman"/>
          <w:sz w:val="28"/>
          <w:szCs w:val="28"/>
          <w:lang w:val="uk-UA"/>
        </w:rPr>
        <w:t>встановлюва</w:t>
      </w:r>
      <w:r w:rsidRPr="00C800F9">
        <w:rPr>
          <w:rFonts w:ascii="Times New Roman" w:hAnsi="Times New Roman" w:cs="Times New Roman"/>
          <w:sz w:val="28"/>
          <w:szCs w:val="28"/>
        </w:rPr>
        <w:t>лася біржова ціна продажу</w:t>
      </w:r>
      <w:r w:rsidRPr="00C800F9">
        <w:rPr>
          <w:rFonts w:ascii="Times New Roman" w:hAnsi="Times New Roman" w:cs="Times New Roman"/>
          <w:sz w:val="28"/>
          <w:szCs w:val="28"/>
          <w:lang w:val="uk-UA"/>
        </w:rPr>
        <w:t xml:space="preserve">, наприклад, </w:t>
      </w:r>
      <w:r w:rsidRPr="00C800F9">
        <w:rPr>
          <w:rFonts w:ascii="Times New Roman" w:hAnsi="Times New Roman" w:cs="Times New Roman"/>
          <w:sz w:val="28"/>
          <w:szCs w:val="28"/>
        </w:rPr>
        <w:t xml:space="preserve">для паперів Товариства Південноросійських конопляних і канатних </w:t>
      </w:r>
      <w:r w:rsidRPr="00C800F9">
        <w:rPr>
          <w:rFonts w:ascii="Times New Roman" w:hAnsi="Times New Roman" w:cs="Times New Roman"/>
          <w:sz w:val="28"/>
          <w:szCs w:val="28"/>
          <w:lang w:val="uk-UA"/>
        </w:rPr>
        <w:t>виробництв</w:t>
      </w:r>
      <w:r w:rsidRPr="00C800F9">
        <w:rPr>
          <w:rFonts w:ascii="Times New Roman" w:hAnsi="Times New Roman" w:cs="Times New Roman"/>
          <w:sz w:val="28"/>
          <w:szCs w:val="28"/>
        </w:rPr>
        <w:t xml:space="preserve"> номіналом 250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 xml:space="preserve">рб. і дивідендами </w:t>
      </w:r>
      <w:r w:rsidRPr="00C800F9">
        <w:rPr>
          <w:rFonts w:ascii="Times New Roman" w:hAnsi="Times New Roman" w:cs="Times New Roman"/>
          <w:sz w:val="28"/>
          <w:szCs w:val="28"/>
          <w:lang w:val="uk-UA"/>
        </w:rPr>
        <w:t>9</w:t>
      </w:r>
      <w:r w:rsidRPr="00C800F9">
        <w:rPr>
          <w:rFonts w:ascii="Times New Roman" w:hAnsi="Times New Roman" w:cs="Times New Roman"/>
          <w:sz w:val="28"/>
          <w:szCs w:val="28"/>
        </w:rPr>
        <w:t xml:space="preserve">% (60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рб.) [</w:t>
      </w:r>
      <w:r w:rsidR="00C43583">
        <w:rPr>
          <w:rFonts w:ascii="Times New Roman" w:hAnsi="Times New Roman" w:cs="Times New Roman"/>
          <w:sz w:val="28"/>
          <w:szCs w:val="28"/>
          <w:lang w:val="uk-UA"/>
        </w:rPr>
        <w:t>407</w:t>
      </w:r>
      <w:r w:rsidRPr="00C800F9">
        <w:rPr>
          <w:rFonts w:ascii="Times New Roman" w:hAnsi="Times New Roman" w:cs="Times New Roman"/>
          <w:sz w:val="28"/>
          <w:szCs w:val="28"/>
          <w:lang w:val="uk-UA"/>
        </w:rPr>
        <w:t>, с.</w:t>
      </w:r>
      <w:r w:rsidRPr="00C800F9">
        <w:rPr>
          <w:rFonts w:ascii="Times New Roman" w:hAnsi="Times New Roman" w:cs="Times New Roman"/>
          <w:sz w:val="28"/>
          <w:szCs w:val="28"/>
        </w:rPr>
        <w:t xml:space="preserve"> 2]</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Для забезпечення виробничої та фінансової стабільності, в 1882 р. в центрі капіталістичного текстильного виробництва – Клинцях – відкрито громадський банк, що сприяв пожвавленню торгово-грошових відносин в регіоні найбільшого купецького суконного виробництва в українських губерніях [</w:t>
      </w:r>
      <w:r w:rsidR="00C43583">
        <w:rPr>
          <w:rFonts w:ascii="Times New Roman" w:hAnsi="Times New Roman" w:cs="Times New Roman"/>
          <w:sz w:val="28"/>
          <w:szCs w:val="28"/>
          <w:lang w:val="uk-UA"/>
        </w:rPr>
        <w:t>460</w:t>
      </w:r>
      <w:r w:rsidRPr="00C800F9">
        <w:rPr>
          <w:rFonts w:ascii="Times New Roman" w:hAnsi="Times New Roman" w:cs="Times New Roman"/>
          <w:sz w:val="28"/>
          <w:szCs w:val="28"/>
          <w:lang w:val="uk-UA"/>
        </w:rPr>
        <w:t>, с. 143].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Легка промисловість в період 1900–1905 рр. продовжувала втягуватися в синдикатне русло, але як і в попередні роки без розмаху, що був характерним для виробництва нафти, заліза, вугілля. Тим не менше з кожним роком і тут вплив монополії посилюється у всіх напрямках, призводячи до підвищення вартості життя та зменшуючи темпи виробництва всюди, де це було необхідним для збільшення цін. Так, в текстильній індустрії процес створення синдикатів призвів до кількох міцних угод, серед яких необхідно відзначити синдикат петербурзьких фабрикантів полотна, який вступив у тісну співпрацю з польськими фабриками, а також синдикат джутових фабрик, заснований в 1901 році, який об’єднав 12 підприємств і централізував продаж своєї продукції за цінами правління [</w:t>
      </w:r>
      <w:r w:rsidR="00C43583">
        <w:rPr>
          <w:rFonts w:ascii="Times New Roman" w:hAnsi="Times New Roman" w:cs="Times New Roman"/>
          <w:sz w:val="28"/>
          <w:szCs w:val="28"/>
          <w:lang w:val="uk-UA"/>
        </w:rPr>
        <w:t>597</w:t>
      </w:r>
      <w:r w:rsidRPr="00C800F9">
        <w:rPr>
          <w:rFonts w:ascii="Times New Roman" w:hAnsi="Times New Roman" w:cs="Times New Roman"/>
          <w:sz w:val="28"/>
          <w:szCs w:val="28"/>
          <w:lang w:val="uk-UA"/>
        </w:rPr>
        <w:t>, с. 168–169].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Звичайно, акціонування почалося і у вовняній промисловості. До 1912 р. на акціонерних підприємствах була зайнята третина всіх робітників галузі. Вовняна галузь відчувала гостру нестачу капіталів. Досить великі капітали за багаторічну історію були накопичені в полотняній промисловості, в камвольно-прядильному виробництві, що зазнало злету в результаті технічного перевороту. В інших виробництвах все ще переважали відносно дрібні </w:t>
      </w:r>
      <w:r w:rsidRPr="00C800F9">
        <w:rPr>
          <w:rFonts w:ascii="Times New Roman" w:hAnsi="Times New Roman" w:cs="Times New Roman"/>
          <w:sz w:val="28"/>
          <w:szCs w:val="28"/>
          <w:lang w:val="uk-UA"/>
        </w:rPr>
        <w:lastRenderedPageBreak/>
        <w:t>капітали. Саме в архаїчній полотняній промисловості виникло перше в імперії порівняно велике об’єднання – Товариство Алексєєва, яке було засноване на сімейній основі ще в XVIII ст. Це була досить надійно організована потужна фірма. Вона проводила активну експансію в інші галузі</w:t>
      </w:r>
      <w:r w:rsidRPr="00C800F9">
        <w:rPr>
          <w:rFonts w:ascii="Times New Roman" w:hAnsi="Times New Roman" w:cs="Times New Roman"/>
          <w:sz w:val="28"/>
          <w:szCs w:val="28"/>
        </w:rPr>
        <w:t xml:space="preserve"> [</w:t>
      </w:r>
      <w:r w:rsidR="00C43583">
        <w:rPr>
          <w:rFonts w:ascii="Times New Roman" w:hAnsi="Times New Roman" w:cs="Times New Roman"/>
          <w:sz w:val="28"/>
          <w:szCs w:val="28"/>
          <w:lang w:val="uk-UA"/>
        </w:rPr>
        <w:t>296</w:t>
      </w:r>
      <w:r w:rsidRPr="00C800F9">
        <w:rPr>
          <w:rFonts w:ascii="Times New Roman" w:hAnsi="Times New Roman" w:cs="Times New Roman"/>
          <w:sz w:val="28"/>
          <w:szCs w:val="28"/>
        </w:rPr>
        <w:t>, с. 15]</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Найбільш важливою для цього періоду була угода «Невської ниткової мануфактури» з англійським нитковим трестом </w:t>
      </w:r>
      <w:r w:rsidRPr="00C800F9">
        <w:rPr>
          <w:rFonts w:ascii="Times New Roman" w:hAnsi="Times New Roman" w:cs="Times New Roman"/>
          <w:sz w:val="28"/>
          <w:szCs w:val="28"/>
        </w:rPr>
        <w:t>I</w:t>
      </w:r>
      <w:r w:rsidRPr="00C800F9">
        <w:rPr>
          <w:rFonts w:ascii="Times New Roman" w:hAnsi="Times New Roman" w:cs="Times New Roman"/>
          <w:sz w:val="28"/>
          <w:szCs w:val="28"/>
          <w:lang w:val="uk-UA"/>
        </w:rPr>
        <w:t xml:space="preserve">. &amp; </w:t>
      </w:r>
      <w:r w:rsidRPr="00C800F9">
        <w:rPr>
          <w:rFonts w:ascii="Times New Roman" w:hAnsi="Times New Roman" w:cs="Times New Roman"/>
          <w:sz w:val="28"/>
          <w:szCs w:val="28"/>
        </w:rPr>
        <w:t>P</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Coats</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Lmtd</w:t>
      </w:r>
      <w:r w:rsidRPr="00C800F9">
        <w:rPr>
          <w:rFonts w:ascii="Times New Roman" w:hAnsi="Times New Roman" w:cs="Times New Roman"/>
          <w:sz w:val="28"/>
          <w:szCs w:val="28"/>
          <w:lang w:val="uk-UA"/>
        </w:rPr>
        <w:t>, яка в подальшому призвела до встановлення повного панування цього міжнародного синдикату на внутрішньому ринку Російської імперії. Організація постачання ниток по Європейській Росії та іншим територіям була організована зразково. Вона чітко розмежовувала окремі великі райони, комерційно між собою не пов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язаних, але підпорядкованих безпосередньо центральному правлінні в Петербурзі. Кожен район, що складався з 4–5 губерній, мав у великих містах свої відділення зі складами для товарів таких сортів, до яких місцеве населення звикло. Закордонні нитки виписувалися через Петербург, нитки російського виробництва з місць виробництва – Риги, Лодзя, Петербургу та Москви. В 1903 році нитковий синдикат мав відділення в Україні, в Києві та Харкові </w:t>
      </w:r>
      <w:r w:rsidRPr="00C800F9">
        <w:rPr>
          <w:rFonts w:ascii="Times New Roman" w:hAnsi="Times New Roman" w:cs="Times New Roman"/>
          <w:sz w:val="28"/>
          <w:szCs w:val="28"/>
        </w:rPr>
        <w:t>[</w:t>
      </w:r>
      <w:r w:rsidR="00C43583">
        <w:rPr>
          <w:rFonts w:ascii="Times New Roman" w:hAnsi="Times New Roman" w:cs="Times New Roman"/>
          <w:sz w:val="28"/>
          <w:szCs w:val="28"/>
          <w:lang w:val="uk-UA"/>
        </w:rPr>
        <w:t>597</w:t>
      </w:r>
      <w:r w:rsidRPr="00C800F9">
        <w:rPr>
          <w:rFonts w:ascii="Times New Roman" w:hAnsi="Times New Roman" w:cs="Times New Roman"/>
          <w:sz w:val="28"/>
          <w:szCs w:val="28"/>
        </w:rPr>
        <w:t xml:space="preserve">, </w:t>
      </w:r>
      <w:r w:rsidR="006C39AA">
        <w:rPr>
          <w:rFonts w:ascii="Times New Roman" w:hAnsi="Times New Roman" w:cs="Times New Roman"/>
          <w:sz w:val="28"/>
          <w:szCs w:val="28"/>
          <w:lang w:val="uk-UA"/>
        </w:rPr>
        <w:t xml:space="preserve">       </w:t>
      </w:r>
      <w:r w:rsidRPr="00C800F9">
        <w:rPr>
          <w:rFonts w:ascii="Times New Roman" w:hAnsi="Times New Roman" w:cs="Times New Roman"/>
          <w:sz w:val="28"/>
          <w:szCs w:val="28"/>
        </w:rPr>
        <w:t>с. 170].</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Зростання бавовняної промисловості в Російській імперії не супроводжу</w:t>
      </w:r>
      <w:r w:rsidRPr="00C800F9">
        <w:rPr>
          <w:rFonts w:ascii="Times New Roman" w:hAnsi="Times New Roman" w:cs="Times New Roman"/>
          <w:sz w:val="28"/>
          <w:szCs w:val="28"/>
          <w:lang w:val="uk-UA"/>
        </w:rPr>
        <w:t>вало</w:t>
      </w:r>
      <w:r w:rsidRPr="00C800F9">
        <w:rPr>
          <w:rFonts w:ascii="Times New Roman" w:hAnsi="Times New Roman" w:cs="Times New Roman"/>
          <w:sz w:val="28"/>
          <w:szCs w:val="28"/>
        </w:rPr>
        <w:t>ся особливо швидким розвитком концентрації капіталів та виробництва. Притік іноземних капіталів у цю промисловість порівняно з видобувною чи металургійною був значно меншим. Проте незважаючи на цю відсталість, бавовняні фабриканти вже в 1907–1908 р</w:t>
      </w:r>
      <w:r w:rsidRPr="00C800F9">
        <w:rPr>
          <w:rFonts w:ascii="Times New Roman" w:hAnsi="Times New Roman" w:cs="Times New Roman"/>
          <w:sz w:val="28"/>
          <w:szCs w:val="28"/>
          <w:lang w:val="uk-UA"/>
        </w:rPr>
        <w:t>р.</w:t>
      </w:r>
      <w:r w:rsidRPr="00C800F9">
        <w:rPr>
          <w:rFonts w:ascii="Times New Roman" w:hAnsi="Times New Roman" w:cs="Times New Roman"/>
          <w:sz w:val="28"/>
          <w:szCs w:val="28"/>
        </w:rPr>
        <w:t xml:space="preserve"> посилюють інтерес до створення синдикатів і при цьому з більшими реальними результатами, ніж це було раніше. Так, час</w:t>
      </w:r>
      <w:r w:rsidRPr="00C800F9">
        <w:rPr>
          <w:rFonts w:ascii="Times New Roman" w:hAnsi="Times New Roman" w:cs="Times New Roman"/>
          <w:sz w:val="28"/>
          <w:szCs w:val="28"/>
          <w:lang w:val="uk-UA"/>
        </w:rPr>
        <w:t>т</w:t>
      </w:r>
      <w:r w:rsidRPr="00C800F9">
        <w:rPr>
          <w:rFonts w:ascii="Times New Roman" w:hAnsi="Times New Roman" w:cs="Times New Roman"/>
          <w:sz w:val="28"/>
          <w:szCs w:val="28"/>
        </w:rPr>
        <w:t>кові об’</w:t>
      </w:r>
      <w:r w:rsidRPr="00C800F9">
        <w:rPr>
          <w:rFonts w:ascii="Times New Roman" w:hAnsi="Times New Roman" w:cs="Times New Roman"/>
          <w:sz w:val="28"/>
          <w:szCs w:val="28"/>
          <w:lang w:val="uk-UA"/>
        </w:rPr>
        <w:t>єднання бавовняних закладів вже в 1907 р. дали деякий і при цьому доволі тривалий результат. В той час як ситець в 1904 р. вартував 11 коп. за аршин, в 1907 р. він продавався вже за 14,25 коп., тобто протягом трьох років ціна піднялася на 31%. Великі фабриканти-мануфактурники на своїх зібраннях в 1908 р. вирішили підтримувати попередні завищені ціни, незважаючи на значне зменшення ціни на сировину на цей сезон. Тому деякі дрібні фабрики, що працювали в Харківській губернії, могли собі дозволити розкіш знизити ціни на ситець від 10 до 20% [</w:t>
      </w:r>
      <w:r w:rsidR="00C43583">
        <w:rPr>
          <w:rFonts w:ascii="Times New Roman" w:hAnsi="Times New Roman" w:cs="Times New Roman"/>
          <w:sz w:val="28"/>
          <w:szCs w:val="28"/>
          <w:lang w:val="uk-UA"/>
        </w:rPr>
        <w:t>597</w:t>
      </w:r>
      <w:r w:rsidRPr="00C800F9">
        <w:rPr>
          <w:rFonts w:ascii="Times New Roman" w:hAnsi="Times New Roman" w:cs="Times New Roman"/>
          <w:sz w:val="28"/>
          <w:szCs w:val="28"/>
          <w:lang w:val="uk-UA"/>
        </w:rPr>
        <w:t>, с. 248].</w:t>
      </w:r>
    </w:p>
    <w:p w:rsidR="00B84423" w:rsidRPr="00C800F9" w:rsidRDefault="00B84423" w:rsidP="0019669D">
      <w:pPr>
        <w:spacing w:after="0" w:line="24" w:lineRule="atLeast"/>
        <w:ind w:firstLine="680"/>
        <w:jc w:val="both"/>
        <w:rPr>
          <w:rFonts w:ascii="Times New Roman" w:eastAsia="TimesNewRoman" w:hAnsi="Times New Roman" w:cs="Times New Roman"/>
          <w:sz w:val="28"/>
          <w:szCs w:val="28"/>
          <w:lang w:val="uk-UA"/>
        </w:rPr>
      </w:pPr>
      <w:r w:rsidRPr="00C800F9">
        <w:rPr>
          <w:rFonts w:ascii="Times New Roman" w:hAnsi="Times New Roman" w:cs="Times New Roman"/>
          <w:sz w:val="28"/>
          <w:szCs w:val="28"/>
          <w:lang w:val="uk-UA"/>
        </w:rPr>
        <w:t>В лляній промисловості спостерігалася стабілізація й навіть деяке зниження виробництва. Тим не менше, к</w:t>
      </w:r>
      <w:r w:rsidRPr="00C800F9">
        <w:rPr>
          <w:rFonts w:ascii="Times New Roman" w:eastAsia="TimesNewRoman" w:hAnsi="Times New Roman" w:cs="Times New Roman"/>
          <w:sz w:val="28"/>
          <w:szCs w:val="28"/>
          <w:lang w:val="uk-UA"/>
        </w:rPr>
        <w:t>онцентрація виробництва зростала високими темпами, створюючи економічні умови для утворення монополій. У 1906 р. було створено об</w:t>
      </w:r>
      <w:r w:rsidRPr="00C800F9">
        <w:rPr>
          <w:rFonts w:ascii="Times New Roman" w:eastAsia="TimesNewRoman" w:hAnsi="Times New Roman" w:cs="Times New Roman"/>
          <w:sz w:val="28"/>
          <w:szCs w:val="28"/>
        </w:rPr>
        <w:t>’</w:t>
      </w:r>
      <w:r w:rsidRPr="00C800F9">
        <w:rPr>
          <w:rFonts w:ascii="Times New Roman" w:eastAsia="TimesNewRoman" w:hAnsi="Times New Roman" w:cs="Times New Roman"/>
          <w:sz w:val="28"/>
          <w:szCs w:val="28"/>
          <w:lang w:val="uk-UA"/>
        </w:rPr>
        <w:t>єднання льонопромисловців, що до 1911 року вже організовувало власників 70% всіх виробничих потужностей галузі. Ця спільнота домагалася від урядових органів підвищення ввізного мита на джут і скорочення його імпорту, збільшення поставок лляних тканин в інтендантство [</w:t>
      </w:r>
      <w:r w:rsidR="00C43583">
        <w:rPr>
          <w:rFonts w:ascii="Times New Roman" w:eastAsia="TimesNewRoman" w:hAnsi="Times New Roman" w:cs="Times New Roman"/>
          <w:sz w:val="28"/>
          <w:szCs w:val="28"/>
          <w:lang w:val="uk-UA"/>
        </w:rPr>
        <w:t>291</w:t>
      </w:r>
      <w:r w:rsidRPr="00C800F9">
        <w:rPr>
          <w:rFonts w:ascii="Times New Roman" w:eastAsia="TimesNewRoman" w:hAnsi="Times New Roman" w:cs="Times New Roman"/>
          <w:sz w:val="28"/>
          <w:szCs w:val="28"/>
          <w:lang w:val="uk-UA"/>
        </w:rPr>
        <w:t>, с. 18].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Також 1912–1913 рр. відзначалися появою синдикатських організацій, головним завданням яких було закріплення досягнутого рівня виробництва за рахунок споживача і в той же час здешевлення собівартості за рахунок робітників і селян. В 1913 р. виник проект створення синдикату з продажу </w:t>
      </w:r>
      <w:r w:rsidRPr="00C800F9">
        <w:rPr>
          <w:rFonts w:ascii="Times New Roman" w:hAnsi="Times New Roman" w:cs="Times New Roman"/>
          <w:sz w:val="28"/>
          <w:szCs w:val="28"/>
          <w:lang w:val="uk-UA"/>
        </w:rPr>
        <w:lastRenderedPageBreak/>
        <w:t xml:space="preserve">лляних товарів та запровадження особливого товариства чи контори з продажу. В тому ж році організувався синдикат з виробництва мішків, що охопив Нарвську мануфактуру, Ризьку промислову мануфактуру, Південноросійське товариство, Лебедівську мануфактуру та ін. За договором усі споживачі мішків були розписані й закріплені за певними фабриками джутових виробів. Підприємства, що порушували договір виплачували 50 коп. штрафу за пуд проданих виробів </w:t>
      </w:r>
      <w:r w:rsidRPr="00C800F9">
        <w:rPr>
          <w:rFonts w:ascii="Times New Roman" w:hAnsi="Times New Roman" w:cs="Times New Roman"/>
          <w:sz w:val="28"/>
          <w:szCs w:val="28"/>
        </w:rPr>
        <w:t>[</w:t>
      </w:r>
      <w:r w:rsidR="00C43583">
        <w:rPr>
          <w:rFonts w:ascii="Times New Roman" w:hAnsi="Times New Roman" w:cs="Times New Roman"/>
          <w:sz w:val="28"/>
          <w:szCs w:val="28"/>
          <w:lang w:val="uk-UA"/>
        </w:rPr>
        <w:t>597</w:t>
      </w:r>
      <w:r w:rsidRPr="00C800F9">
        <w:rPr>
          <w:rFonts w:ascii="Times New Roman" w:hAnsi="Times New Roman" w:cs="Times New Roman"/>
          <w:sz w:val="28"/>
          <w:szCs w:val="28"/>
        </w:rPr>
        <w:t>, с.</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249].</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Напередодні Першої світової війни продукція льоно-конопляної промисловості галузі становила 18,9% всіх тканин, що вироблялися в Росії. Кількість робітників на заклад по галузі за аналізований період виросло в 3 рази, обсяг продукції в грошовому вираженні збільшився 7,4 рази. Під час війни об’єднання льонопромисловців домагалося розподілу військових замовлень і встановлення цін, тобто вже цілком офіційно виконувало функції синдикату [</w:t>
      </w:r>
      <w:r w:rsidR="00C43583">
        <w:rPr>
          <w:rFonts w:ascii="Times New Roman" w:eastAsia="TimesNewRoman" w:hAnsi="Times New Roman" w:cs="Times New Roman"/>
          <w:sz w:val="28"/>
          <w:szCs w:val="28"/>
          <w:lang w:val="uk-UA"/>
        </w:rPr>
        <w:t>291</w:t>
      </w:r>
      <w:r w:rsidRPr="00C800F9">
        <w:rPr>
          <w:rFonts w:ascii="Times New Roman" w:eastAsia="TimesNewRoman" w:hAnsi="Times New Roman" w:cs="Times New Roman"/>
          <w:sz w:val="28"/>
          <w:szCs w:val="28"/>
          <w:lang w:val="uk-UA"/>
        </w:rPr>
        <w:t>, с. 18].</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eastAsia="TimesNewRomanPSMT" w:hAnsi="Times New Roman" w:cs="Times New Roman"/>
          <w:sz w:val="28"/>
          <w:szCs w:val="28"/>
          <w:lang w:val="uk-UA"/>
        </w:rPr>
        <w:t xml:space="preserve">Таким чином, процес капіталізації легкої промисловості в українських губерніях, </w:t>
      </w:r>
      <w:r w:rsidRPr="00C800F9">
        <w:rPr>
          <w:rFonts w:ascii="Times New Roman" w:hAnsi="Times New Roman" w:cs="Times New Roman"/>
          <w:sz w:val="28"/>
          <w:szCs w:val="28"/>
          <w:lang w:val="uk-UA"/>
        </w:rPr>
        <w:t>порівняно з видобувною чи металургійною, відбувався значно повільнішими темпами. Лише окремі підприємства відзначалися великими обсягами виробництва. Цьому сприяла політика уряду, що була спрямована на розвиток текстильної галузі в центральних районах Росії та Царстві Польському. З</w:t>
      </w:r>
      <w:r w:rsidRPr="00C800F9">
        <w:rPr>
          <w:rFonts w:ascii="Times New Roman" w:hAnsi="Times New Roman" w:cs="Times New Roman"/>
          <w:sz w:val="28"/>
          <w:szCs w:val="28"/>
        </w:rPr>
        <w:t xml:space="preserve"> огляду на вищеозначене</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можна вести розмову про </w:t>
      </w:r>
      <w:r w:rsidRPr="00C800F9">
        <w:rPr>
          <w:rFonts w:ascii="Times New Roman" w:hAnsi="Times New Roman" w:cs="Times New Roman"/>
          <w:sz w:val="28"/>
          <w:szCs w:val="28"/>
          <w:lang w:val="uk-UA"/>
        </w:rPr>
        <w:t xml:space="preserve">поступовий занепад </w:t>
      </w:r>
      <w:r w:rsidRPr="00C800F9">
        <w:rPr>
          <w:rFonts w:ascii="Times New Roman" w:hAnsi="Times New Roman" w:cs="Times New Roman"/>
          <w:sz w:val="28"/>
          <w:szCs w:val="28"/>
        </w:rPr>
        <w:t xml:space="preserve">кількох </w:t>
      </w:r>
      <w:r w:rsidRPr="00C800F9">
        <w:rPr>
          <w:rFonts w:ascii="Times New Roman" w:hAnsi="Times New Roman" w:cs="Times New Roman"/>
          <w:sz w:val="28"/>
          <w:szCs w:val="28"/>
          <w:lang w:val="uk-UA"/>
        </w:rPr>
        <w:t>галузей легкої промисловості, незважаючи на наявність в Україні достатньої сировинної бази та морських портів для зручного імпорту необхідної продукції</w:t>
      </w:r>
      <w:r w:rsidRPr="00C800F9">
        <w:rPr>
          <w:rFonts w:ascii="Times New Roman" w:hAnsi="Times New Roman" w:cs="Times New Roman"/>
          <w:sz w:val="28"/>
          <w:szCs w:val="28"/>
        </w:rPr>
        <w:t>.</w:t>
      </w:r>
    </w:p>
    <w:p w:rsidR="00B84423" w:rsidRPr="00C800F9" w:rsidRDefault="00B84423" w:rsidP="0019669D">
      <w:pPr>
        <w:pStyle w:val="ad"/>
        <w:spacing w:before="0" w:beforeAutospacing="0" w:after="0" w:afterAutospacing="0" w:line="24" w:lineRule="atLeast"/>
        <w:ind w:firstLine="680"/>
        <w:jc w:val="both"/>
        <w:rPr>
          <w:sz w:val="28"/>
          <w:szCs w:val="28"/>
        </w:rPr>
      </w:pPr>
      <w:r w:rsidRPr="00C800F9">
        <w:rPr>
          <w:sz w:val="28"/>
          <w:szCs w:val="28"/>
          <w:lang w:val="uk-UA"/>
        </w:rPr>
        <w:t xml:space="preserve">Необхідно зазначити, що за рівнем технічної оснащеності, кваліфікації робітників і службовців російські підприємства з переробки рослинних і тваринних речовин продовжували значно поступатися фабрикам Англії і США, Франції і Німеччини, Австрії та Бельгії. </w:t>
      </w:r>
      <w:r w:rsidRPr="00C800F9">
        <w:rPr>
          <w:sz w:val="28"/>
          <w:szCs w:val="28"/>
        </w:rPr>
        <w:t>Слабкий розвиток машинобудівної галузі, соціальні та політичні аспекти надавали стримуючий вплив на розвиток легкої промисловості. Вона відчувала на собі постійний вплив вкрай несприятливих зовнішніх і внутрішніх факторів, втягну</w:t>
      </w:r>
      <w:r w:rsidRPr="00C800F9">
        <w:rPr>
          <w:sz w:val="28"/>
          <w:szCs w:val="28"/>
          <w:lang w:val="uk-UA"/>
        </w:rPr>
        <w:t>валася</w:t>
      </w:r>
      <w:r w:rsidRPr="00C800F9">
        <w:rPr>
          <w:sz w:val="28"/>
          <w:szCs w:val="28"/>
        </w:rPr>
        <w:t xml:space="preserve"> в круго</w:t>
      </w:r>
      <w:r w:rsidRPr="00C800F9">
        <w:rPr>
          <w:sz w:val="28"/>
          <w:szCs w:val="28"/>
          <w:lang w:val="uk-UA"/>
        </w:rPr>
        <w:t>обіг</w:t>
      </w:r>
      <w:r w:rsidRPr="00C800F9">
        <w:rPr>
          <w:sz w:val="28"/>
          <w:szCs w:val="28"/>
        </w:rPr>
        <w:t xml:space="preserve"> світового господарства, </w:t>
      </w:r>
      <w:r w:rsidRPr="00C800F9">
        <w:rPr>
          <w:sz w:val="28"/>
          <w:szCs w:val="28"/>
          <w:lang w:val="uk-UA"/>
        </w:rPr>
        <w:t xml:space="preserve">для неї </w:t>
      </w:r>
      <w:r w:rsidRPr="00C800F9">
        <w:rPr>
          <w:sz w:val="28"/>
          <w:szCs w:val="28"/>
        </w:rPr>
        <w:t>були притаманн</w:t>
      </w:r>
      <w:r w:rsidRPr="00C800F9">
        <w:rPr>
          <w:sz w:val="28"/>
          <w:szCs w:val="28"/>
          <w:lang w:val="uk-UA"/>
        </w:rPr>
        <w:t>ими</w:t>
      </w:r>
      <w:r w:rsidRPr="00C800F9">
        <w:rPr>
          <w:sz w:val="28"/>
          <w:szCs w:val="28"/>
        </w:rPr>
        <w:t xml:space="preserve"> в основному ті ж коливання, що </w:t>
      </w:r>
      <w:r w:rsidRPr="00C800F9">
        <w:rPr>
          <w:sz w:val="28"/>
          <w:szCs w:val="28"/>
          <w:lang w:val="uk-UA"/>
        </w:rPr>
        <w:t>й</w:t>
      </w:r>
      <w:r w:rsidRPr="00C800F9">
        <w:rPr>
          <w:sz w:val="28"/>
          <w:szCs w:val="28"/>
        </w:rPr>
        <w:t xml:space="preserve"> капіталістичної промисловості Західної Європи, та </w:t>
      </w:r>
      <w:r w:rsidRPr="00C800F9">
        <w:rPr>
          <w:sz w:val="28"/>
          <w:szCs w:val="28"/>
          <w:lang w:val="uk-UA"/>
        </w:rPr>
        <w:t>щ</w:t>
      </w:r>
      <w:r w:rsidRPr="00C800F9">
        <w:rPr>
          <w:sz w:val="28"/>
          <w:szCs w:val="28"/>
        </w:rPr>
        <w:t>е зміна періодів підйому і криз. Певну тривогу власників текстильних фабрик викликали стан ринків сировини, низька купівельна спроможність населення, насамперед</w:t>
      </w:r>
      <w:r w:rsidRPr="00C800F9">
        <w:rPr>
          <w:sz w:val="28"/>
          <w:szCs w:val="28"/>
          <w:lang w:val="uk-UA"/>
        </w:rPr>
        <w:t>,</w:t>
      </w:r>
      <w:r w:rsidRPr="00C800F9">
        <w:rPr>
          <w:sz w:val="28"/>
          <w:szCs w:val="28"/>
        </w:rPr>
        <w:t xml:space="preserve"> селянства.</w:t>
      </w:r>
    </w:p>
    <w:p w:rsidR="00B84423" w:rsidRPr="00C800F9" w:rsidRDefault="00B84423" w:rsidP="0019669D">
      <w:pPr>
        <w:spacing w:after="0" w:line="24" w:lineRule="atLeast"/>
        <w:ind w:firstLine="680"/>
        <w:rPr>
          <w:rFonts w:ascii="Times New Roman" w:hAnsi="Times New Roman" w:cs="Times New Roman"/>
          <w:sz w:val="28"/>
          <w:szCs w:val="28"/>
        </w:rPr>
      </w:pPr>
      <w:r w:rsidRPr="00C800F9">
        <w:rPr>
          <w:rFonts w:ascii="Times New Roman" w:hAnsi="Times New Roman" w:cs="Times New Roman"/>
          <w:sz w:val="28"/>
          <w:szCs w:val="28"/>
        </w:rPr>
        <w:br w:type="page"/>
      </w:r>
    </w:p>
    <w:p w:rsidR="00B84423" w:rsidRPr="00C800F9" w:rsidRDefault="00B84423" w:rsidP="0019669D">
      <w:pPr>
        <w:spacing w:after="0" w:line="24" w:lineRule="atLeast"/>
        <w:ind w:firstLine="680"/>
        <w:jc w:val="cente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lastRenderedPageBreak/>
        <w:t>Розділ 3</w:t>
      </w:r>
    </w:p>
    <w:p w:rsidR="00B84423" w:rsidRPr="00C800F9" w:rsidRDefault="00B84423" w:rsidP="0019669D">
      <w:pPr>
        <w:spacing w:after="0" w:line="24" w:lineRule="atLeast"/>
        <w:ind w:firstLine="680"/>
        <w:jc w:val="cente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t xml:space="preserve">матеріальна база та науково-технічний прогрес </w:t>
      </w:r>
    </w:p>
    <w:p w:rsidR="00B84423" w:rsidRPr="00C800F9" w:rsidRDefault="00B84423" w:rsidP="0019669D">
      <w:pPr>
        <w:spacing w:after="0" w:line="24" w:lineRule="atLeast"/>
        <w:ind w:firstLine="680"/>
        <w:jc w:val="cente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t>галузей легкої промисловості</w:t>
      </w:r>
    </w:p>
    <w:p w:rsidR="00B84423" w:rsidRPr="00C800F9" w:rsidRDefault="00B84423" w:rsidP="0019669D">
      <w:pPr>
        <w:spacing w:after="0" w:line="24" w:lineRule="atLeast"/>
        <w:ind w:firstLine="680"/>
        <w:jc w:val="center"/>
        <w:rPr>
          <w:rFonts w:ascii="Times New Roman" w:hAnsi="Times New Roman" w:cs="Times New Roman"/>
          <w:b/>
          <w:caps/>
          <w:sz w:val="28"/>
          <w:szCs w:val="28"/>
          <w:lang w:val="uk-UA"/>
        </w:rPr>
      </w:pP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3.1. Система забезпечення сировиною</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Легка промисловість українських губерній Російської імперії мала свої особливості із забезпечення підприємств сировиною. Розвиток найважливіших галузей виробництва значною мірою залежав від імпорту устаткування, сировини і матеріалів. </w:t>
      </w:r>
      <w:r w:rsidRPr="00C800F9">
        <w:rPr>
          <w:rFonts w:ascii="Times New Roman" w:hAnsi="Times New Roman" w:cs="Times New Roman"/>
          <w:sz w:val="28"/>
          <w:szCs w:val="28"/>
        </w:rPr>
        <w:t xml:space="preserve">Потреби </w:t>
      </w:r>
      <w:r w:rsidRPr="00C800F9">
        <w:rPr>
          <w:rFonts w:ascii="Times New Roman" w:hAnsi="Times New Roman" w:cs="Times New Roman"/>
          <w:sz w:val="28"/>
          <w:szCs w:val="28"/>
          <w:lang w:val="uk-UA"/>
        </w:rPr>
        <w:t>легк</w:t>
      </w:r>
      <w:r w:rsidRPr="00C800F9">
        <w:rPr>
          <w:rFonts w:ascii="Times New Roman" w:hAnsi="Times New Roman" w:cs="Times New Roman"/>
          <w:sz w:val="28"/>
          <w:szCs w:val="28"/>
        </w:rPr>
        <w:t>ої промисловості в сировині забезпечувалися</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насамперед</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за рахунок місцевого виробництва.</w:t>
      </w:r>
      <w:r w:rsidRPr="00C800F9">
        <w:rPr>
          <w:rFonts w:ascii="Times New Roman" w:hAnsi="Times New Roman" w:cs="Times New Roman"/>
          <w:sz w:val="28"/>
          <w:szCs w:val="28"/>
          <w:lang w:val="uk-UA"/>
        </w:rPr>
        <w:t xml:space="preserve"> Промисловий розвиток сприяв створенню сировинних ринків, а усуспільненням виробництва і поглибленням поділу праці він ліквідував відокремленість місцевих ринків і поєднав їх у єдиний національний ринок.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shd w:val="clear" w:color="auto" w:fill="FFFFFF"/>
          <w:lang w:val="uk-UA"/>
        </w:rPr>
        <w:t>Залежно від сировини, легка промисловість поділяється на певні галузі. Для текстильної промисловості, що була в другій половині ХІХ – на початку ХХ ст. основною галуззю комплексу легкої промисловості, як сировину використовували рослинні (бавовна, льон, коноплі, джут) і тваринні (вовна, шовк) волокна. Тому виділяють лляну, шовкову, вовняну, бавовняну підгалузі. Шкіряно-взуттєва та хутрова галузі легкої індустрії використовували як сировину природні шкіри тварин та хутра. С</w:t>
      </w:r>
      <w:r w:rsidRPr="00C800F9">
        <w:rPr>
          <w:rFonts w:ascii="Times New Roman" w:hAnsi="Times New Roman" w:cs="Times New Roman"/>
          <w:sz w:val="28"/>
          <w:szCs w:val="28"/>
          <w:shd w:val="clear" w:color="auto" w:fill="FFFFFF"/>
        </w:rPr>
        <w:t>ировина для легкої промисловості проходи</w:t>
      </w:r>
      <w:r w:rsidRPr="00C800F9">
        <w:rPr>
          <w:rFonts w:ascii="Times New Roman" w:hAnsi="Times New Roman" w:cs="Times New Roman"/>
          <w:sz w:val="28"/>
          <w:szCs w:val="28"/>
          <w:shd w:val="clear" w:color="auto" w:fill="FFFFFF"/>
          <w:lang w:val="uk-UA"/>
        </w:rPr>
        <w:t>ла</w:t>
      </w:r>
      <w:r w:rsidRPr="00C800F9">
        <w:rPr>
          <w:rFonts w:ascii="Times New Roman" w:hAnsi="Times New Roman" w:cs="Times New Roman"/>
          <w:sz w:val="28"/>
          <w:szCs w:val="28"/>
          <w:shd w:val="clear" w:color="auto" w:fill="FFFFFF"/>
        </w:rPr>
        <w:t xml:space="preserve"> первинну обробку, що здійсню</w:t>
      </w:r>
      <w:r w:rsidRPr="00C800F9">
        <w:rPr>
          <w:rFonts w:ascii="Times New Roman" w:hAnsi="Times New Roman" w:cs="Times New Roman"/>
          <w:sz w:val="28"/>
          <w:szCs w:val="28"/>
          <w:shd w:val="clear" w:color="auto" w:fill="FFFFFF"/>
          <w:lang w:val="uk-UA"/>
        </w:rPr>
        <w:t>вала</w:t>
      </w:r>
      <w:r w:rsidRPr="00C800F9">
        <w:rPr>
          <w:rFonts w:ascii="Times New Roman" w:hAnsi="Times New Roman" w:cs="Times New Roman"/>
          <w:sz w:val="28"/>
          <w:szCs w:val="28"/>
          <w:shd w:val="clear" w:color="auto" w:fill="FFFFFF"/>
        </w:rPr>
        <w:t>ся на льонопереробних, шовкомотальних, вовн</w:t>
      </w:r>
      <w:r w:rsidRPr="00C800F9">
        <w:rPr>
          <w:rFonts w:ascii="Times New Roman" w:hAnsi="Times New Roman" w:cs="Times New Roman"/>
          <w:sz w:val="28"/>
          <w:szCs w:val="28"/>
          <w:shd w:val="clear" w:color="auto" w:fill="FFFFFF"/>
          <w:lang w:val="uk-UA"/>
        </w:rPr>
        <w:t>о</w:t>
      </w:r>
      <w:r w:rsidRPr="00C800F9">
        <w:rPr>
          <w:rFonts w:ascii="Times New Roman" w:hAnsi="Times New Roman" w:cs="Times New Roman"/>
          <w:sz w:val="28"/>
          <w:szCs w:val="28"/>
          <w:shd w:val="clear" w:color="auto" w:fill="FFFFFF"/>
        </w:rPr>
        <w:t>мийних, бавовняно-очисних та інших підприємствах.</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Характер російського імпорту, </w:t>
      </w:r>
      <w:r w:rsidRPr="00C800F9">
        <w:rPr>
          <w:rFonts w:ascii="Times New Roman" w:hAnsi="Times New Roman" w:cs="Times New Roman"/>
          <w:sz w:val="28"/>
          <w:szCs w:val="28"/>
          <w:lang w:val="uk-UA"/>
        </w:rPr>
        <w:t>й</w:t>
      </w:r>
      <w:r w:rsidRPr="00C800F9">
        <w:rPr>
          <w:rFonts w:ascii="Times New Roman" w:hAnsi="Times New Roman" w:cs="Times New Roman"/>
          <w:sz w:val="28"/>
          <w:szCs w:val="28"/>
        </w:rPr>
        <w:t xml:space="preserve"> суто другорядне значення в ньому споживчих товарів промислового виробництва, свідчили про те, що попит на предмети споживання в основному задовольня</w:t>
      </w:r>
      <w:r w:rsidRPr="00C800F9">
        <w:rPr>
          <w:rFonts w:ascii="Times New Roman" w:hAnsi="Times New Roman" w:cs="Times New Roman"/>
          <w:sz w:val="28"/>
          <w:szCs w:val="28"/>
          <w:lang w:val="uk-UA"/>
        </w:rPr>
        <w:t>вс</w:t>
      </w:r>
      <w:r w:rsidRPr="00C800F9">
        <w:rPr>
          <w:rFonts w:ascii="Times New Roman" w:hAnsi="Times New Roman" w:cs="Times New Roman"/>
          <w:sz w:val="28"/>
          <w:szCs w:val="28"/>
        </w:rPr>
        <w:t>я вітчизняною промисловістю. Пр</w:t>
      </w:r>
      <w:r w:rsidRPr="00C800F9">
        <w:rPr>
          <w:rFonts w:ascii="Times New Roman" w:hAnsi="Times New Roman" w:cs="Times New Roman"/>
          <w:sz w:val="28"/>
          <w:szCs w:val="28"/>
          <w:lang w:val="uk-UA"/>
        </w:rPr>
        <w:t>о</w:t>
      </w:r>
      <w:r w:rsidRPr="00C800F9">
        <w:rPr>
          <w:rFonts w:ascii="Times New Roman" w:hAnsi="Times New Roman" w:cs="Times New Roman"/>
          <w:sz w:val="28"/>
          <w:szCs w:val="28"/>
        </w:rPr>
        <w:t xml:space="preserve"> значн</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 обся</w:t>
      </w:r>
      <w:r w:rsidRPr="00C800F9">
        <w:rPr>
          <w:rFonts w:ascii="Times New Roman" w:hAnsi="Times New Roman" w:cs="Times New Roman"/>
          <w:sz w:val="28"/>
          <w:szCs w:val="28"/>
          <w:lang w:val="uk-UA"/>
        </w:rPr>
        <w:t>ги</w:t>
      </w:r>
      <w:r w:rsidRPr="00C800F9">
        <w:rPr>
          <w:rFonts w:ascii="Times New Roman" w:hAnsi="Times New Roman" w:cs="Times New Roman"/>
          <w:sz w:val="28"/>
          <w:szCs w:val="28"/>
        </w:rPr>
        <w:t xml:space="preserve"> промислового виробництва, особливо текстильного, </w:t>
      </w:r>
      <w:r w:rsidRPr="00C800F9">
        <w:rPr>
          <w:rFonts w:ascii="Times New Roman" w:hAnsi="Times New Roman" w:cs="Times New Roman"/>
          <w:sz w:val="28"/>
          <w:szCs w:val="28"/>
          <w:lang w:val="uk-UA"/>
        </w:rPr>
        <w:t>свідчили</w:t>
      </w:r>
      <w:r w:rsidRPr="00C800F9">
        <w:rPr>
          <w:rFonts w:ascii="Times New Roman" w:hAnsi="Times New Roman" w:cs="Times New Roman"/>
          <w:sz w:val="28"/>
          <w:szCs w:val="28"/>
        </w:rPr>
        <w:t xml:space="preserve"> масштаби імпорту сировини, бавовни, вовни, барвників [</w:t>
      </w:r>
      <w:r w:rsidR="005372A6">
        <w:rPr>
          <w:rFonts w:ascii="Times New Roman" w:hAnsi="Times New Roman" w:cs="Times New Roman"/>
          <w:sz w:val="28"/>
          <w:szCs w:val="28"/>
          <w:lang w:val="uk-UA"/>
        </w:rPr>
        <w:t>419</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lang w:val="en-US"/>
        </w:rPr>
        <w:t>c</w:t>
      </w:r>
      <w:r w:rsidRPr="00C800F9">
        <w:rPr>
          <w:rFonts w:ascii="Times New Roman" w:hAnsi="Times New Roman" w:cs="Times New Roman"/>
          <w:sz w:val="28"/>
          <w:szCs w:val="28"/>
        </w:rPr>
        <w:t>. 33].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Наприклад, через Радивилівську митницю в 1883 р. імпортовано: шкіри обробленої та необробленої 597 пудів 32 фунти, вовни пряденої – 795 пудів 34 фунти, бавовняного прядива – 202 пуди 17 фунтів [</w:t>
      </w:r>
      <w:r w:rsidR="005372A6">
        <w:rPr>
          <w:rFonts w:ascii="Times New Roman" w:hAnsi="Times New Roman" w:cs="Times New Roman"/>
          <w:sz w:val="28"/>
          <w:szCs w:val="28"/>
          <w:lang w:val="uk-UA"/>
        </w:rPr>
        <w:t>42</w:t>
      </w:r>
      <w:r w:rsidRPr="00C800F9">
        <w:rPr>
          <w:rFonts w:ascii="Times New Roman" w:hAnsi="Times New Roman" w:cs="Times New Roman"/>
          <w:sz w:val="28"/>
          <w:szCs w:val="28"/>
          <w:lang w:val="uk-UA"/>
        </w:rPr>
        <w:t>, арк. 65 зв.–66].</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Вовняна промисловість</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перші роки після ліквідації кріпосного права вовняна промисловість Російської імперії була цілком забезпечена вітчизняною сировиною, і частина вовни, в тому числі і мериносової, йшла на експорт. Надалі поголів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 простих овець росло повільно, але неухильно, а поголів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 мериносових згодом скорочувалося. Південні чорноземні степи все більше розорювалися під пшеницю, тому пасовища скорочувалися. Вівчарство переміщалося в Середню Азію, на Північний Кавказ, в Прикаспійські степи, але там ще зберігалося традиційне кочове й напівкочове скотарство, а розведення мериносової породи вимагало дуже багато часу. До того ж колоніальна австралійська вовна на світовому ринку коштувала в той час недорого й простіше було закуповувати її. Ціни на експортну вовну падали, тому що мериносова вже не вивозилася – її й </w:t>
      </w:r>
      <w:r w:rsidRPr="00C800F9">
        <w:rPr>
          <w:rFonts w:ascii="Times New Roman" w:hAnsi="Times New Roman" w:cs="Times New Roman"/>
          <w:sz w:val="28"/>
          <w:szCs w:val="28"/>
          <w:lang w:val="uk-UA"/>
        </w:rPr>
        <w:lastRenderedPageBreak/>
        <w:t>всередині країни не вистачало. Все більшою мірою вовна вивозилася в необробленому вигляді, тому що іноземні споживачі надавали перевагу мити й сортувати її в себе більш досконалими методами, ніж в Росії [</w:t>
      </w:r>
      <w:r w:rsidR="005372A6">
        <w:rPr>
          <w:rFonts w:ascii="Times New Roman" w:hAnsi="Times New Roman" w:cs="Times New Roman"/>
          <w:sz w:val="28"/>
          <w:szCs w:val="28"/>
          <w:lang w:val="uk-UA"/>
        </w:rPr>
        <w:t>296</w:t>
      </w:r>
      <w:r w:rsidRPr="00C800F9">
        <w:rPr>
          <w:rFonts w:ascii="Times New Roman" w:hAnsi="Times New Roman" w:cs="Times New Roman"/>
          <w:sz w:val="28"/>
          <w:szCs w:val="28"/>
          <w:lang w:val="uk-UA"/>
        </w:rPr>
        <w:t>, с. 13].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У середині ХІХ ст. Російська імперія з експорту вовни до Англії займала шосте місце. Перше належало Австралії, друге – Південній Америці. При цьому австралійський експорт перевищував російський у 13 разів. Ситуація з експортом стосувалася, у першу чергу, українських губерній, що належали до другої групи виробників як сировини – вовни, так і фабричних товарів – сукна. Українські губернії від 1809 р. спеціалізувалися на виробництві тонкорунної вовни, у тому числі для експорту в Європу, але якість вовни була незадовільною, тому експортувалася за низькими цінами. </w:t>
      </w:r>
      <w:r w:rsidRPr="00C800F9">
        <w:rPr>
          <w:rFonts w:ascii="Times New Roman" w:hAnsi="Times New Roman" w:cs="Times New Roman"/>
          <w:sz w:val="28"/>
          <w:szCs w:val="28"/>
        </w:rPr>
        <w:t xml:space="preserve">Через низьку якість вовни, до європейських країн вона постачалася сирою, немитою внаслідок поганого сортування. Щоб виправити ситуацію, у Харкові за ініціативи купців створюється акціонерна компанія для торгівлі вовною. </w:t>
      </w:r>
      <w:r w:rsidRPr="00C800F9">
        <w:rPr>
          <w:rFonts w:ascii="Times New Roman" w:hAnsi="Times New Roman" w:cs="Times New Roman"/>
          <w:sz w:val="28"/>
          <w:szCs w:val="28"/>
          <w:lang w:val="uk-UA"/>
        </w:rPr>
        <w:t>Проте слабка</w:t>
      </w:r>
      <w:r w:rsidRPr="00C800F9">
        <w:rPr>
          <w:rFonts w:ascii="Times New Roman" w:hAnsi="Times New Roman" w:cs="Times New Roman"/>
          <w:sz w:val="28"/>
          <w:szCs w:val="28"/>
        </w:rPr>
        <w:t xml:space="preserve"> технологічна дисципліна поміщиків у процесі підготовки вовни на продаж не дозволяла її використовувати для виготовлення тонких сукон першого розряду на англійських та німецьких фабриках, що засвідчила комісія Харківського акціонерного товариства, яка </w:t>
      </w:r>
      <w:r w:rsidRPr="00C800F9">
        <w:rPr>
          <w:rFonts w:ascii="Times New Roman" w:hAnsi="Times New Roman" w:cs="Times New Roman"/>
          <w:sz w:val="28"/>
          <w:szCs w:val="28"/>
          <w:lang w:val="uk-UA"/>
        </w:rPr>
        <w:t>відвіду</w:t>
      </w:r>
      <w:r w:rsidRPr="00C800F9">
        <w:rPr>
          <w:rFonts w:ascii="Times New Roman" w:hAnsi="Times New Roman" w:cs="Times New Roman"/>
          <w:sz w:val="28"/>
          <w:szCs w:val="28"/>
        </w:rPr>
        <w:t>вала англійськ</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 фабрик</w:t>
      </w:r>
      <w:r w:rsidRPr="00C800F9">
        <w:rPr>
          <w:rFonts w:ascii="Times New Roman" w:hAnsi="Times New Roman" w:cs="Times New Roman"/>
          <w:sz w:val="28"/>
          <w:szCs w:val="28"/>
          <w:lang w:val="uk-UA"/>
        </w:rPr>
        <w:t>и [</w:t>
      </w:r>
      <w:r w:rsidR="005372A6">
        <w:rPr>
          <w:rFonts w:ascii="Times New Roman" w:hAnsi="Times New Roman" w:cs="Times New Roman"/>
          <w:sz w:val="28"/>
          <w:szCs w:val="28"/>
          <w:lang w:val="uk-UA"/>
        </w:rPr>
        <w:t>519</w:t>
      </w:r>
      <w:r w:rsidRPr="00C800F9">
        <w:rPr>
          <w:rFonts w:ascii="Times New Roman" w:hAnsi="Times New Roman" w:cs="Times New Roman"/>
          <w:sz w:val="28"/>
          <w:szCs w:val="28"/>
          <w:lang w:val="uk-UA"/>
        </w:rPr>
        <w:t>, с. 124].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Тонкорунна вовна з українських губерній за якістю перебувала на одній позиції з вовною Угорщини та Богемії, але поступалася німецькій, тому була дешевшою від </w:t>
      </w:r>
      <w:r w:rsidRPr="00C800F9">
        <w:rPr>
          <w:rFonts w:ascii="Times New Roman" w:hAnsi="Times New Roman" w:cs="Times New Roman"/>
          <w:sz w:val="28"/>
          <w:szCs w:val="28"/>
          <w:lang w:val="uk-UA"/>
        </w:rPr>
        <w:t>останньої</w:t>
      </w:r>
      <w:r w:rsidRPr="00C800F9">
        <w:rPr>
          <w:rFonts w:ascii="Times New Roman" w:hAnsi="Times New Roman" w:cs="Times New Roman"/>
          <w:sz w:val="28"/>
          <w:szCs w:val="28"/>
        </w:rPr>
        <w:t xml:space="preserve"> на 25%. До того ж втрати під час обробки </w:t>
      </w:r>
      <w:r w:rsidRPr="00C800F9">
        <w:rPr>
          <w:rFonts w:ascii="Times New Roman" w:hAnsi="Times New Roman" w:cs="Times New Roman"/>
          <w:sz w:val="28"/>
          <w:szCs w:val="28"/>
          <w:lang w:val="uk-UA"/>
        </w:rPr>
        <w:t xml:space="preserve">української </w:t>
      </w:r>
      <w:r w:rsidRPr="00C800F9">
        <w:rPr>
          <w:rFonts w:ascii="Times New Roman" w:hAnsi="Times New Roman" w:cs="Times New Roman"/>
          <w:sz w:val="28"/>
          <w:szCs w:val="28"/>
        </w:rPr>
        <w:t xml:space="preserve">вовни становили 45%, у той час як австралійської – 30%. Це було викликано тим, що українські виробники використовували застарілу технологію промивки вовни, внаслідок чого вона втрачала свою якість. Основними споживачами вовни </w:t>
      </w:r>
      <w:r w:rsidRPr="00C800F9">
        <w:rPr>
          <w:rFonts w:ascii="Times New Roman" w:hAnsi="Times New Roman" w:cs="Times New Roman"/>
          <w:sz w:val="28"/>
          <w:szCs w:val="28"/>
          <w:lang w:val="uk-UA"/>
        </w:rPr>
        <w:t xml:space="preserve">з Російської держави </w:t>
      </w:r>
      <w:r w:rsidRPr="00C800F9">
        <w:rPr>
          <w:rFonts w:ascii="Times New Roman" w:hAnsi="Times New Roman" w:cs="Times New Roman"/>
          <w:sz w:val="28"/>
          <w:szCs w:val="28"/>
        </w:rPr>
        <w:t>від середини ХІХ ст</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стали країни східного Середземномор’</w:t>
      </w:r>
      <w:r w:rsidRPr="00C800F9">
        <w:rPr>
          <w:rFonts w:ascii="Times New Roman" w:hAnsi="Times New Roman" w:cs="Times New Roman"/>
          <w:sz w:val="28"/>
          <w:szCs w:val="28"/>
          <w:lang w:val="uk-UA"/>
        </w:rPr>
        <w:t>я, Іран та головний споживач – Китай. Основним стимулятором зростання вівчарства та кількості суконних фабрик у Російській імперії залишався внутрішній попит і колосальні державні замовлення сукна для армії та флоту [</w:t>
      </w:r>
      <w:r w:rsidR="005372A6">
        <w:rPr>
          <w:rFonts w:ascii="Times New Roman" w:hAnsi="Times New Roman" w:cs="Times New Roman"/>
          <w:sz w:val="28"/>
          <w:szCs w:val="28"/>
          <w:lang w:val="uk-UA"/>
        </w:rPr>
        <w:t>519</w:t>
      </w:r>
      <w:r w:rsidRPr="00C800F9">
        <w:rPr>
          <w:rFonts w:ascii="Times New Roman" w:hAnsi="Times New Roman" w:cs="Times New Roman"/>
          <w:sz w:val="28"/>
          <w:szCs w:val="28"/>
          <w:lang w:val="uk-UA"/>
        </w:rPr>
        <w:t>, с. 125].</w:t>
      </w:r>
    </w:p>
    <w:p w:rsidR="00B84423" w:rsidRPr="00C800F9" w:rsidRDefault="00B84423" w:rsidP="0019669D">
      <w:pPr>
        <w:shd w:val="clear" w:color="auto" w:fill="FFFFFF"/>
        <w:spacing w:after="0" w:line="24" w:lineRule="atLeast"/>
        <w:ind w:firstLine="680"/>
        <w:jc w:val="both"/>
        <w:rPr>
          <w:rFonts w:ascii="Times New Roman" w:hAnsi="Times New Roman" w:cs="Times New Roman"/>
          <w:spacing w:val="5"/>
          <w:sz w:val="28"/>
          <w:szCs w:val="28"/>
          <w:lang w:val="uk-UA"/>
        </w:rPr>
      </w:pPr>
      <w:r w:rsidRPr="00C800F9">
        <w:rPr>
          <w:rFonts w:ascii="Times New Roman" w:hAnsi="Times New Roman" w:cs="Times New Roman"/>
          <w:spacing w:val="5"/>
          <w:sz w:val="28"/>
          <w:szCs w:val="28"/>
          <w:lang w:val="uk-UA"/>
        </w:rPr>
        <w:t xml:space="preserve">Більшу частину сільськогосподарського експорту складала худоба, вовна та льняне насіння. Південна Україна, маючи розвинене вівчарство, постачала на зовнішній ринок велику кількість овець. Вівці переважно вивозилися до Франції, Австрії, Туреччини, Англії, Єгипту й Греції. У 1876 р. французький уряд, через епідемію чуми, заборонив ввіз овець з Росії, проте їх продовжували туди відправляти під виглядом австрійських і угорських. У квітні 1886 р. полтавські заводчики овець зверталися до міністра державних маєтностей з клопотанням про початок переговорів з французьким урядом щодо дозволу на ввезення овець з Росії. Пропонувалося використати для експорту дешевші шляхи: з південноукраїнських портів до Марселя. За підрахунками вівчарів, доставка однієї вівці через Австрію коштувала 7 крб. 80 коп., а морським шляхом – 4,5–5 крб. Французький уряд відхилив пропозицію через наявність на вівчарському ринку більш дешевого товару з Австралії. Російські підприємці були вимушені продавати овець до </w:t>
      </w:r>
      <w:r w:rsidRPr="00C800F9">
        <w:rPr>
          <w:rFonts w:ascii="Times New Roman" w:hAnsi="Times New Roman" w:cs="Times New Roman"/>
          <w:spacing w:val="5"/>
          <w:sz w:val="28"/>
          <w:szCs w:val="28"/>
          <w:lang w:val="uk-UA"/>
        </w:rPr>
        <w:lastRenderedPageBreak/>
        <w:t xml:space="preserve">Австро-Угорщини, Румунії та Туреччини. Але зазначені країни, маючи власне розвинуте вівчарство, не потребували такої кількості товарів. У 1879 р. до Туреччини з Одеси було вивезено овець на 1 207 380 крб., у 1880 р. – на 515 070 крб., що у 2,3 рази менше </w:t>
      </w:r>
      <w:r w:rsidRPr="00C800F9">
        <w:rPr>
          <w:rFonts w:ascii="Times New Roman" w:hAnsi="Times New Roman" w:cs="Times New Roman"/>
          <w:spacing w:val="5"/>
          <w:sz w:val="28"/>
          <w:szCs w:val="28"/>
        </w:rPr>
        <w:t>[</w:t>
      </w:r>
      <w:r w:rsidR="005372A6">
        <w:rPr>
          <w:rFonts w:ascii="Times New Roman" w:hAnsi="Times New Roman" w:cs="Times New Roman"/>
          <w:spacing w:val="5"/>
          <w:sz w:val="28"/>
          <w:szCs w:val="28"/>
          <w:lang w:val="uk-UA"/>
        </w:rPr>
        <w:t>304</w:t>
      </w:r>
      <w:r w:rsidRPr="00C800F9">
        <w:rPr>
          <w:rFonts w:ascii="Times New Roman" w:hAnsi="Times New Roman" w:cs="Times New Roman"/>
          <w:spacing w:val="5"/>
          <w:sz w:val="28"/>
          <w:szCs w:val="28"/>
          <w:lang w:val="uk-UA"/>
        </w:rPr>
        <w:t>, с. 98</w:t>
      </w:r>
      <w:r w:rsidRPr="00C800F9">
        <w:rPr>
          <w:rFonts w:ascii="Times New Roman" w:hAnsi="Times New Roman" w:cs="Times New Roman"/>
          <w:spacing w:val="5"/>
          <w:sz w:val="28"/>
          <w:szCs w:val="28"/>
        </w:rPr>
        <w:t>]</w:t>
      </w:r>
      <w:r w:rsidRPr="00C800F9">
        <w:rPr>
          <w:rFonts w:ascii="Times New Roman" w:hAnsi="Times New Roman" w:cs="Times New Roman"/>
          <w:spacing w:val="5"/>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pacing w:val="5"/>
          <w:sz w:val="28"/>
          <w:szCs w:val="28"/>
          <w:lang w:val="uk-UA"/>
        </w:rPr>
      </w:pPr>
      <w:r w:rsidRPr="00C800F9">
        <w:rPr>
          <w:rFonts w:ascii="Times New Roman" w:hAnsi="Times New Roman" w:cs="Times New Roman"/>
          <w:spacing w:val="5"/>
          <w:sz w:val="28"/>
          <w:szCs w:val="28"/>
          <w:lang w:val="uk-UA"/>
        </w:rPr>
        <w:t>Практично весь експорт овець з українських портів здійснювався з Одеси. У 1886–1890 рр. звідти у середньому вивозилося біля 74,3 тис. овець. Місцеві торговці худобою скуповували їх тисячами для перепродажу за кордон. У 1885 р. торговець Згаграфос продав за кордон 18,5 тис. овець, Заак – 16 тис., Бенетто – 14,7 тис. овець. У 1890–1894 рр. експорт овець збільшується через падіж худоби у Єгипті. З Одеського порту було вивезено до 519 тис. голів (42,2% російського вивозу). У наступні роки експорт овець припинився. Було більш прибутковим експортувати вовну, яка мала попит на європейському ринку. Південна Україна експортувала більше половини вовни з Росії. Головним районом тонкорунного вівчарства була Катеринославська, Таврійська, Херсонська та Бессарабські губернії. У 1861–1865 рр. за кордон щорічно вивозилося 631 тис. пудів, у 1866–1870 рр. – 600 тис. пудів, що відповідно складало 56,4 та 60,4% російського експорту</w:t>
      </w:r>
      <w:r w:rsidRPr="00C800F9">
        <w:rPr>
          <w:rFonts w:ascii="Times New Roman" w:hAnsi="Times New Roman" w:cs="Times New Roman"/>
          <w:spacing w:val="5"/>
          <w:sz w:val="28"/>
          <w:szCs w:val="28"/>
        </w:rPr>
        <w:t xml:space="preserve"> [</w:t>
      </w:r>
      <w:r w:rsidR="005372A6">
        <w:rPr>
          <w:rFonts w:ascii="Times New Roman" w:hAnsi="Times New Roman" w:cs="Times New Roman"/>
          <w:spacing w:val="5"/>
          <w:sz w:val="28"/>
          <w:szCs w:val="28"/>
          <w:lang w:val="uk-UA"/>
        </w:rPr>
        <w:t>304</w:t>
      </w:r>
      <w:r w:rsidRPr="00C800F9">
        <w:rPr>
          <w:rFonts w:ascii="Times New Roman" w:hAnsi="Times New Roman" w:cs="Times New Roman"/>
          <w:spacing w:val="5"/>
          <w:sz w:val="28"/>
          <w:szCs w:val="28"/>
          <w:lang w:val="uk-UA"/>
        </w:rPr>
        <w:t>, с. 99</w:t>
      </w:r>
      <w:r w:rsidRPr="00C800F9">
        <w:rPr>
          <w:rFonts w:ascii="Times New Roman" w:hAnsi="Times New Roman" w:cs="Times New Roman"/>
          <w:spacing w:val="5"/>
          <w:sz w:val="28"/>
          <w:szCs w:val="28"/>
        </w:rPr>
        <w:t>]</w:t>
      </w:r>
      <w:r w:rsidRPr="00C800F9">
        <w:rPr>
          <w:rFonts w:ascii="Times New Roman" w:hAnsi="Times New Roman" w:cs="Times New Roman"/>
          <w:spacing w:val="5"/>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Простежити експорт усіх сортів сирої вовни за роками з Російської імперії можна за таблицею 3.1. </w:t>
      </w:r>
    </w:p>
    <w:p w:rsidR="00B84423" w:rsidRPr="00C800F9" w:rsidRDefault="00B84423" w:rsidP="0019669D">
      <w:pPr>
        <w:spacing w:after="0" w:line="24" w:lineRule="atLeast"/>
        <w:ind w:firstLine="72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 3.1</w:t>
      </w:r>
    </w:p>
    <w:p w:rsidR="00B84423" w:rsidRPr="00C800F9" w:rsidRDefault="00B84423" w:rsidP="0019669D">
      <w:pPr>
        <w:spacing w:after="0" w:line="24" w:lineRule="atLeast"/>
        <w:ind w:firstLine="72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Експорт усіх сортів сирої вовни </w:t>
      </w:r>
      <w:r w:rsidRPr="00C800F9">
        <w:rPr>
          <w:rFonts w:ascii="Times New Roman" w:hAnsi="Times New Roman" w:cs="Times New Roman"/>
          <w:sz w:val="28"/>
          <w:szCs w:val="28"/>
          <w:lang w:val="uk-UA"/>
        </w:rPr>
        <w:t>[</w:t>
      </w:r>
      <w:r w:rsidR="005372A6">
        <w:rPr>
          <w:rFonts w:ascii="Times New Roman" w:hAnsi="Times New Roman" w:cs="Times New Roman"/>
          <w:sz w:val="28"/>
          <w:szCs w:val="28"/>
          <w:lang w:val="uk-UA"/>
        </w:rPr>
        <w:t>535</w:t>
      </w:r>
      <w:r w:rsidRPr="00C800F9">
        <w:rPr>
          <w:rFonts w:ascii="Times New Roman" w:hAnsi="Times New Roman" w:cs="Times New Roman"/>
          <w:sz w:val="28"/>
          <w:szCs w:val="28"/>
          <w:lang w:val="uk-UA"/>
        </w:rPr>
        <w:t>, с. 167].</w:t>
      </w:r>
    </w:p>
    <w:tbl>
      <w:tblPr>
        <w:tblW w:w="0" w:type="auto"/>
        <w:tblInd w:w="817" w:type="dxa"/>
        <w:tblLook w:val="04A0"/>
      </w:tblPr>
      <w:tblGrid>
        <w:gridCol w:w="2977"/>
        <w:gridCol w:w="2835"/>
        <w:gridCol w:w="2835"/>
      </w:tblGrid>
      <w:tr w:rsidR="00B84423" w:rsidRPr="00C800F9" w:rsidTr="00B84423">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Роки</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Кількість, </w:t>
            </w:r>
          </w:p>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тис. пудів</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Сума, </w:t>
            </w:r>
          </w:p>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тис. крб.</w:t>
            </w:r>
          </w:p>
        </w:tc>
      </w:tr>
      <w:tr w:rsidR="00B84423" w:rsidRPr="00C800F9" w:rsidTr="00B84423">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94AD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1856–</w:t>
            </w:r>
            <w:r w:rsidR="00B84423" w:rsidRPr="00C800F9">
              <w:rPr>
                <w:rFonts w:ascii="Times New Roman" w:hAnsi="Times New Roman" w:cs="Times New Roman"/>
                <w:sz w:val="28"/>
                <w:szCs w:val="28"/>
                <w:lang w:val="uk-UA"/>
              </w:rPr>
              <w:t>1860</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946</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11737</w:t>
            </w:r>
          </w:p>
        </w:tc>
      </w:tr>
      <w:tr w:rsidR="00B84423" w:rsidRPr="00C800F9" w:rsidTr="00B84423">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94AD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1861–</w:t>
            </w:r>
            <w:r w:rsidR="00B84423" w:rsidRPr="00C800F9">
              <w:rPr>
                <w:rFonts w:ascii="Times New Roman" w:hAnsi="Times New Roman" w:cs="Times New Roman"/>
                <w:sz w:val="28"/>
                <w:szCs w:val="28"/>
                <w:lang w:val="uk-UA"/>
              </w:rPr>
              <w:t>1865</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1188</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16420</w:t>
            </w:r>
          </w:p>
        </w:tc>
      </w:tr>
      <w:tr w:rsidR="00B84423" w:rsidRPr="00C800F9" w:rsidTr="00B84423">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94AD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1866</w:t>
            </w:r>
            <w:r w:rsidR="00B84423" w:rsidRPr="00C800F9">
              <w:rPr>
                <w:rFonts w:ascii="Times New Roman" w:hAnsi="Times New Roman" w:cs="Times New Roman"/>
                <w:sz w:val="28"/>
                <w:szCs w:val="28"/>
                <w:lang w:val="uk-UA"/>
              </w:rPr>
              <w:t>–1870</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994</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10790</w:t>
            </w:r>
          </w:p>
        </w:tc>
      </w:tr>
      <w:tr w:rsidR="00B84423" w:rsidRPr="00C800F9" w:rsidTr="00B84423">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94AD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1871–</w:t>
            </w:r>
            <w:r w:rsidR="00B84423" w:rsidRPr="00C800F9">
              <w:rPr>
                <w:rFonts w:ascii="Times New Roman" w:hAnsi="Times New Roman" w:cs="Times New Roman"/>
                <w:sz w:val="28"/>
                <w:szCs w:val="28"/>
                <w:lang w:val="uk-UA"/>
              </w:rPr>
              <w:t>1875</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1096</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10930</w:t>
            </w:r>
          </w:p>
        </w:tc>
      </w:tr>
      <w:tr w:rsidR="00B84423" w:rsidRPr="00C800F9" w:rsidTr="00B84423">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94AD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1876–</w:t>
            </w:r>
            <w:r w:rsidR="00B84423" w:rsidRPr="00C800F9">
              <w:rPr>
                <w:rFonts w:ascii="Times New Roman" w:hAnsi="Times New Roman" w:cs="Times New Roman"/>
                <w:sz w:val="28"/>
                <w:szCs w:val="28"/>
                <w:lang w:val="uk-UA"/>
              </w:rPr>
              <w:t>1880</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1329</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15032</w:t>
            </w:r>
          </w:p>
        </w:tc>
      </w:tr>
      <w:tr w:rsidR="00B84423" w:rsidRPr="00C800F9" w:rsidTr="00B84423">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94AD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1881–</w:t>
            </w:r>
            <w:r w:rsidR="00B84423" w:rsidRPr="00C800F9">
              <w:rPr>
                <w:rFonts w:ascii="Times New Roman" w:hAnsi="Times New Roman" w:cs="Times New Roman"/>
                <w:sz w:val="28"/>
                <w:szCs w:val="28"/>
                <w:lang w:val="uk-UA"/>
              </w:rPr>
              <w:t>1885</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1592</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14694</w:t>
            </w:r>
          </w:p>
        </w:tc>
      </w:tr>
      <w:tr w:rsidR="00B84423" w:rsidRPr="00C800F9" w:rsidTr="00B84423">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94AD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1886–</w:t>
            </w:r>
            <w:r w:rsidR="00B84423" w:rsidRPr="00C800F9">
              <w:rPr>
                <w:rFonts w:ascii="Times New Roman" w:hAnsi="Times New Roman" w:cs="Times New Roman"/>
                <w:sz w:val="28"/>
                <w:szCs w:val="28"/>
                <w:lang w:val="uk-UA"/>
              </w:rPr>
              <w:t>1890</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1839</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17547</w:t>
            </w:r>
          </w:p>
        </w:tc>
      </w:tr>
      <w:tr w:rsidR="00B84423" w:rsidRPr="00C800F9" w:rsidTr="00B84423">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94AD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1891–</w:t>
            </w:r>
            <w:r w:rsidR="00B84423" w:rsidRPr="00C800F9">
              <w:rPr>
                <w:rFonts w:ascii="Times New Roman" w:hAnsi="Times New Roman" w:cs="Times New Roman"/>
                <w:sz w:val="28"/>
                <w:szCs w:val="28"/>
                <w:lang w:val="uk-UA"/>
              </w:rPr>
              <w:t>1895</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1018</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7938</w:t>
            </w:r>
          </w:p>
        </w:tc>
      </w:tr>
      <w:tr w:rsidR="00B84423" w:rsidRPr="00C800F9" w:rsidTr="00B84423">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94AD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1896–</w:t>
            </w:r>
            <w:r w:rsidR="00B84423" w:rsidRPr="00C800F9">
              <w:rPr>
                <w:rFonts w:ascii="Times New Roman" w:hAnsi="Times New Roman" w:cs="Times New Roman"/>
                <w:sz w:val="28"/>
                <w:szCs w:val="28"/>
                <w:lang w:val="uk-UA"/>
              </w:rPr>
              <w:t>1900</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918</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6825</w:t>
            </w:r>
          </w:p>
        </w:tc>
      </w:tr>
    </w:tbl>
    <w:p w:rsidR="00B84423" w:rsidRPr="00C800F9" w:rsidRDefault="00B84423" w:rsidP="0019669D">
      <w:pPr>
        <w:spacing w:after="0" w:line="24" w:lineRule="atLeast"/>
        <w:ind w:firstLine="720"/>
        <w:jc w:val="center"/>
        <w:rPr>
          <w:rFonts w:ascii="Times New Roman" w:hAnsi="Times New Roman" w:cs="Times New Roman"/>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Як бачимо з таблиці 3.1, експорт вовни, продовжуючи певну тенденцію до зростання, досягнув свого максимуму в другій половині 80-х рр., потім різко впав. Зменшення вивозу за останні десятиріччя ХІХ ст. пояснюється скороченням луків та пасовищ в південних українських губерніях і зростанням виробництва вовняних виробів у центральній Росії, а також посиленням конкуренції з боку Австралії та Південної Америки.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Відомий дослідник ярмаркової торгівлі в Україні І. Аксаков писав, що на українських ярмарках овечу вовну купували не тільки українські й російські, а й іноземні купці з Австрії. За даними І. Аксакова, в 1853 р. австрійські й </w:t>
      </w:r>
      <w:r w:rsidRPr="00C800F9">
        <w:rPr>
          <w:rFonts w:ascii="Times New Roman" w:hAnsi="Times New Roman" w:cs="Times New Roman"/>
          <w:sz w:val="28"/>
          <w:szCs w:val="28"/>
          <w:lang w:val="uk-UA"/>
        </w:rPr>
        <w:lastRenderedPageBreak/>
        <w:t>прусські купці придбали на Іллінському ярмарку понад 30 тис. пудів перегонної, 2</w:t>
      </w:r>
      <w:r w:rsidRPr="00C800F9">
        <w:rPr>
          <w:rFonts w:ascii="Times New Roman" w:hAnsi="Times New Roman" w:cs="Times New Roman"/>
          <w:sz w:val="28"/>
          <w:szCs w:val="28"/>
        </w:rPr>
        <w:t> </w:t>
      </w:r>
      <w:r w:rsidRPr="00C800F9">
        <w:rPr>
          <w:rFonts w:ascii="Times New Roman" w:hAnsi="Times New Roman" w:cs="Times New Roman"/>
          <w:sz w:val="28"/>
          <w:szCs w:val="28"/>
          <w:lang w:val="uk-UA"/>
        </w:rPr>
        <w:t>600 пудів митної вовни, в 1854 році – 31</w:t>
      </w:r>
      <w:r w:rsidRPr="00C800F9">
        <w:rPr>
          <w:rFonts w:ascii="Times New Roman" w:hAnsi="Times New Roman" w:cs="Times New Roman"/>
          <w:sz w:val="28"/>
          <w:szCs w:val="28"/>
        </w:rPr>
        <w:t> </w:t>
      </w:r>
      <w:r w:rsidRPr="00C800F9">
        <w:rPr>
          <w:rFonts w:ascii="Times New Roman" w:hAnsi="Times New Roman" w:cs="Times New Roman"/>
          <w:sz w:val="28"/>
          <w:szCs w:val="28"/>
          <w:lang w:val="uk-UA"/>
        </w:rPr>
        <w:t>623 пуди, а в 1855 р. – тільки для Австрії було продано 21</w:t>
      </w:r>
      <w:r w:rsidRPr="00C800F9">
        <w:rPr>
          <w:rFonts w:ascii="Times New Roman" w:hAnsi="Times New Roman" w:cs="Times New Roman"/>
          <w:sz w:val="28"/>
          <w:szCs w:val="28"/>
        </w:rPr>
        <w:t> </w:t>
      </w:r>
      <w:r w:rsidRPr="00C800F9">
        <w:rPr>
          <w:rFonts w:ascii="Times New Roman" w:hAnsi="Times New Roman" w:cs="Times New Roman"/>
          <w:sz w:val="28"/>
          <w:szCs w:val="28"/>
          <w:lang w:val="uk-UA"/>
        </w:rPr>
        <w:t>204 пуди вовни [</w:t>
      </w:r>
      <w:r w:rsidR="005372A6">
        <w:rPr>
          <w:rFonts w:ascii="Times New Roman" w:hAnsi="Times New Roman" w:cs="Times New Roman"/>
          <w:sz w:val="28"/>
          <w:szCs w:val="28"/>
          <w:lang w:val="uk-UA"/>
        </w:rPr>
        <w:t>158</w:t>
      </w:r>
      <w:r w:rsidRPr="00C800F9">
        <w:rPr>
          <w:rFonts w:ascii="Times New Roman" w:hAnsi="Times New Roman" w:cs="Times New Roman"/>
          <w:sz w:val="28"/>
          <w:szCs w:val="28"/>
          <w:lang w:val="uk-UA"/>
        </w:rPr>
        <w:t xml:space="preserve">, с. 209, 216]. Ймовірно, що якусь її частину вивезли в Північну Буковину через Новоселицьку митницю й купувалася вона і на кременчуцькому сретенському ярмарку, де переважно продавалася для реалізації за кордон </w:t>
      </w:r>
      <w:r w:rsidRPr="00C800F9">
        <w:rPr>
          <w:rFonts w:ascii="Times New Roman" w:hAnsi="Times New Roman" w:cs="Times New Roman"/>
          <w:sz w:val="28"/>
          <w:szCs w:val="28"/>
        </w:rPr>
        <w:t>[</w:t>
      </w:r>
      <w:r w:rsidR="005372A6">
        <w:rPr>
          <w:rFonts w:ascii="Times New Roman" w:hAnsi="Times New Roman" w:cs="Times New Roman"/>
          <w:sz w:val="28"/>
          <w:szCs w:val="28"/>
          <w:lang w:val="uk-UA"/>
        </w:rPr>
        <w:t>264</w:t>
      </w:r>
      <w:r w:rsidRPr="00C800F9">
        <w:rPr>
          <w:rFonts w:ascii="Times New Roman" w:hAnsi="Times New Roman" w:cs="Times New Roman"/>
          <w:sz w:val="28"/>
          <w:szCs w:val="28"/>
          <w:lang w:val="uk-UA"/>
        </w:rPr>
        <w:t>, с.</w:t>
      </w:r>
      <w:r w:rsidR="005372A6">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212</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Вовна, що добувалася на овечих заводах </w:t>
      </w:r>
      <w:r w:rsidRPr="00C800F9">
        <w:rPr>
          <w:rFonts w:ascii="Times New Roman" w:hAnsi="Times New Roman" w:cs="Times New Roman"/>
          <w:sz w:val="28"/>
          <w:szCs w:val="28"/>
          <w:lang w:val="uk-UA"/>
        </w:rPr>
        <w:t xml:space="preserve">волинських </w:t>
      </w:r>
      <w:r w:rsidRPr="00C800F9">
        <w:rPr>
          <w:rFonts w:ascii="Times New Roman" w:hAnsi="Times New Roman" w:cs="Times New Roman"/>
          <w:sz w:val="28"/>
          <w:szCs w:val="28"/>
        </w:rPr>
        <w:t>поміщиків, постачалася на місцеві суконні фабрики та частково вивозилася до Австро-Угорської імперії [</w:t>
      </w:r>
      <w:r w:rsidR="005372A6">
        <w:rPr>
          <w:rFonts w:ascii="Times New Roman" w:hAnsi="Times New Roman" w:cs="Times New Roman"/>
          <w:sz w:val="28"/>
          <w:szCs w:val="28"/>
          <w:lang w:val="uk-UA"/>
        </w:rPr>
        <w:t>187</w:t>
      </w:r>
      <w:r w:rsidRPr="00C800F9">
        <w:rPr>
          <w:rFonts w:ascii="Times New Roman" w:hAnsi="Times New Roman" w:cs="Times New Roman"/>
          <w:sz w:val="28"/>
          <w:szCs w:val="28"/>
        </w:rPr>
        <w:t xml:space="preserve">, с. 276]. </w:t>
      </w:r>
      <w:r w:rsidRPr="00C800F9">
        <w:rPr>
          <w:rFonts w:ascii="Times New Roman" w:hAnsi="Times New Roman" w:cs="Times New Roman"/>
          <w:sz w:val="28"/>
          <w:szCs w:val="28"/>
          <w:lang w:val="uk-UA"/>
        </w:rPr>
        <w:t xml:space="preserve">В експорті Волинської губернії важливе місце посідала вовна, що отримувалася з тонкорунних овець іспанської породи, яких розводили переважно польські поміщики. </w:t>
      </w:r>
      <w:r w:rsidRPr="00C800F9">
        <w:rPr>
          <w:rFonts w:ascii="Times New Roman" w:hAnsi="Times New Roman" w:cs="Times New Roman"/>
          <w:sz w:val="28"/>
          <w:szCs w:val="28"/>
        </w:rPr>
        <w:t>На цей товар припадало майже 15% загальноторгового обігу Волині, що надходив на місцеві суконні фабрики і вивозився на австрійські ринки</w:t>
      </w:r>
      <w:r w:rsidRPr="00C800F9">
        <w:rPr>
          <w:rFonts w:ascii="Times New Roman" w:hAnsi="Times New Roman" w:cs="Times New Roman"/>
          <w:sz w:val="28"/>
          <w:szCs w:val="28"/>
          <w:lang w:val="uk-UA"/>
        </w:rPr>
        <w:t xml:space="preserve"> [</w:t>
      </w:r>
      <w:r w:rsidR="005372A6">
        <w:rPr>
          <w:rFonts w:ascii="Times New Roman" w:hAnsi="Times New Roman" w:cs="Times New Roman"/>
          <w:sz w:val="28"/>
          <w:szCs w:val="28"/>
          <w:lang w:val="uk-UA"/>
        </w:rPr>
        <w:t>425</w:t>
      </w:r>
      <w:r w:rsidRPr="00C800F9">
        <w:rPr>
          <w:rFonts w:ascii="Times New Roman" w:hAnsi="Times New Roman" w:cs="Times New Roman"/>
          <w:sz w:val="28"/>
          <w:szCs w:val="28"/>
          <w:lang w:val="uk-UA"/>
        </w:rPr>
        <w:t>, с. 95].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Наприклад, в 1883 р. через Радивилівську митницю вивезено 5788 пудів 24 фунти овечої вовни митої та немитої, Волочиську митницю – 27 370 пудів, Мервенську митну заставу – 3,5 пуди, Волочиський перехідний пункт – 206 пудів. Щетини вивезено через Радивилівську митницю – 7328 пудів 2 фунти, Волочиську митницю – 1182 пуди, Радивилівський перехідний пункт – 7 пудів [</w:t>
      </w:r>
      <w:r w:rsidR="005372A6">
        <w:rPr>
          <w:rFonts w:ascii="Times New Roman" w:hAnsi="Times New Roman" w:cs="Times New Roman"/>
          <w:sz w:val="28"/>
          <w:szCs w:val="28"/>
          <w:lang w:val="uk-UA"/>
        </w:rPr>
        <w:t>42, арк. 61 зв.–</w:t>
      </w:r>
      <w:r w:rsidRPr="00C800F9">
        <w:rPr>
          <w:rFonts w:ascii="Times New Roman" w:hAnsi="Times New Roman" w:cs="Times New Roman"/>
          <w:sz w:val="28"/>
          <w:szCs w:val="28"/>
          <w:lang w:val="uk-UA"/>
        </w:rPr>
        <w:t>62].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З Катеринославської губернії вивозили вовну в інші російські регіони. Вовна </w:t>
      </w:r>
      <w:r w:rsidRPr="00C800F9">
        <w:rPr>
          <w:rFonts w:ascii="Times New Roman" w:hAnsi="Times New Roman" w:cs="Times New Roman"/>
          <w:sz w:val="28"/>
          <w:szCs w:val="28"/>
          <w:lang w:val="uk-UA"/>
        </w:rPr>
        <w:t xml:space="preserve">збувалася </w:t>
      </w:r>
      <w:r w:rsidRPr="00C800F9">
        <w:rPr>
          <w:rFonts w:ascii="Times New Roman" w:hAnsi="Times New Roman" w:cs="Times New Roman"/>
          <w:sz w:val="28"/>
          <w:szCs w:val="28"/>
        </w:rPr>
        <w:t>переважно тонкорунна та звичайна. Більшість вовни поміщики та інші стани збува</w:t>
      </w:r>
      <w:r w:rsidRPr="00C800F9">
        <w:rPr>
          <w:rFonts w:ascii="Times New Roman" w:hAnsi="Times New Roman" w:cs="Times New Roman"/>
          <w:sz w:val="28"/>
          <w:szCs w:val="28"/>
          <w:lang w:val="uk-UA"/>
        </w:rPr>
        <w:t>ли</w:t>
      </w:r>
      <w:r w:rsidRPr="00C800F9">
        <w:rPr>
          <w:rFonts w:ascii="Times New Roman" w:hAnsi="Times New Roman" w:cs="Times New Roman"/>
          <w:sz w:val="28"/>
          <w:szCs w:val="28"/>
        </w:rPr>
        <w:t xml:space="preserve"> іноземним та російським агентам на місцевих найближчих ярмарках. Невелика кількість тонкорунної вовни вивозиться за кордон через морські порти та сухопутними шляхами на фабрики Царства польського. В більшості випадків, звичайна вовна закуповується російськими промисловцями для виготовлення простого сукна. Ціна за пуд тонкорунної вовни в 60-х роках становила 13 крб., а немитої вдвічі менше. Поміщики, які мали багато вовни, намагалися збувати більшу її частину на Харківських ярмарках, а меншу – на Катеринославському вовняному ринку [</w:t>
      </w:r>
      <w:r w:rsidR="005372A6">
        <w:rPr>
          <w:rFonts w:ascii="Times New Roman" w:hAnsi="Times New Roman" w:cs="Times New Roman"/>
          <w:sz w:val="28"/>
          <w:szCs w:val="28"/>
          <w:lang w:val="uk-UA"/>
        </w:rPr>
        <w:t>199</w:t>
      </w:r>
      <w:r w:rsidRPr="00C800F9">
        <w:rPr>
          <w:rFonts w:ascii="Times New Roman" w:hAnsi="Times New Roman" w:cs="Times New Roman"/>
          <w:sz w:val="28"/>
          <w:szCs w:val="28"/>
        </w:rPr>
        <w:t>, с. 211].</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Ціна на овечу вовну в 60-х рр. ХІХ ст. становила 6–15 крб. за пуд, овечі шкіри – 50 коп. – 1 крб. за штуку. Основний збут овечої вовни здійснювався на Харківському Троїцькому ярмарку, що проводився щорічно від 1 до 15 червня. Цей ярмарок був найбільшим з торгівлі вовною в Російській імперії. Поміщики постачали з своїх маєтків вовну з Харківської, Полтавської, Катеринославської, Воронезької губерній. В середньому на ярмарок привозилося 150 тис. пудів вовни, продавалося на суму до 2 млн. крб. Також вовна в невеликих кількостях продавалася в м. Ізюм, де працювала вовномийня [</w:t>
      </w:r>
      <w:r w:rsidR="005372A6">
        <w:rPr>
          <w:rFonts w:ascii="Times New Roman" w:hAnsi="Times New Roman" w:cs="Times New Roman"/>
          <w:sz w:val="28"/>
          <w:szCs w:val="28"/>
          <w:lang w:val="uk-UA"/>
        </w:rPr>
        <w:t>229</w:t>
      </w:r>
      <w:r w:rsidRPr="00C800F9">
        <w:rPr>
          <w:rFonts w:ascii="Times New Roman" w:hAnsi="Times New Roman" w:cs="Times New Roman"/>
          <w:sz w:val="28"/>
          <w:szCs w:val="28"/>
          <w:lang w:val="uk-UA"/>
        </w:rPr>
        <w:t>, с. 170–172, 188</w:t>
      </w:r>
      <w:r w:rsidRPr="00C800F9">
        <w:rPr>
          <w:rFonts w:ascii="Times New Roman" w:hAnsi="Times New Roman" w:cs="Times New Roman"/>
          <w:sz w:val="28"/>
          <w:szCs w:val="28"/>
        </w:rPr>
        <w:t>].</w:t>
      </w:r>
    </w:p>
    <w:p w:rsidR="00B84423" w:rsidRPr="00A45B8B"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Епізодично, серед іншої сировини, експортувалася з Північної Буковини в Росію і в Наддніпрянську Україну овеча вовна (в 1866 р. – 2218 пудів на 15,4 тис. крб.) </w:t>
      </w:r>
      <w:r w:rsidRPr="00A45B8B">
        <w:rPr>
          <w:rFonts w:ascii="Times New Roman" w:hAnsi="Times New Roman" w:cs="Times New Roman"/>
          <w:sz w:val="28"/>
          <w:szCs w:val="28"/>
          <w:lang w:val="uk-UA"/>
        </w:rPr>
        <w:t>[</w:t>
      </w:r>
      <w:r w:rsidR="005372A6">
        <w:rPr>
          <w:rFonts w:ascii="Times New Roman" w:hAnsi="Times New Roman" w:cs="Times New Roman"/>
          <w:sz w:val="28"/>
          <w:szCs w:val="28"/>
          <w:lang w:val="uk-UA"/>
        </w:rPr>
        <w:t>205, с. 189</w:t>
      </w:r>
      <w:r w:rsidRPr="00A45B8B">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 усіх видів тваринницької продукції найбільше відправлялося на Північну Буковину овечої вовни. Торгівля нею була досить значною протягом усього ХІХ ст. і в перші роки ХХ ст. аж до початку Першої світової війни. </w:t>
      </w:r>
      <w:r w:rsidRPr="00C800F9">
        <w:rPr>
          <w:rFonts w:ascii="Times New Roman" w:hAnsi="Times New Roman" w:cs="Times New Roman"/>
          <w:sz w:val="28"/>
          <w:szCs w:val="28"/>
          <w:lang w:val="uk-UA"/>
        </w:rPr>
        <w:lastRenderedPageBreak/>
        <w:t>Найвищого рівня набула вона в 1840–1870 рр., коли через Новоселицю відправлялися від 154 до 489 тис. пудів вовни за п</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ятиліття, що становило в середньому 5–12% її експорту з Російської держави. Частка Новоселицької митниці в загальноросійському експорті овечої вовни була найбільшою в 1850–1854 і 1855–1859 рр. У 1850–1854 рр. (очевидно, в зв’язку з закриттям чорноморських портів внаслідок Кримської війни і направленням її експорту через сухопутні митниці) через Новоселицю вивозили 9% (296 661 пуд проти 3 379 052 пудів, вивезених з Росії), а в 1855–1859 рр. – 12% (відповідно 489 258 і 4 047 435 пудів) експортованої з Російської держави овечої вовни [</w:t>
      </w:r>
      <w:r w:rsidR="005372A6">
        <w:rPr>
          <w:rFonts w:ascii="Times New Roman" w:hAnsi="Times New Roman" w:cs="Times New Roman"/>
          <w:sz w:val="28"/>
          <w:szCs w:val="28"/>
          <w:lang w:val="uk-UA"/>
        </w:rPr>
        <w:t>446</w:t>
      </w:r>
      <w:r w:rsidRPr="00C800F9">
        <w:rPr>
          <w:rFonts w:ascii="Times New Roman" w:hAnsi="Times New Roman" w:cs="Times New Roman"/>
          <w:sz w:val="28"/>
          <w:szCs w:val="28"/>
          <w:lang w:val="uk-UA"/>
        </w:rPr>
        <w:t xml:space="preserve">, </w:t>
      </w:r>
      <w:r w:rsidR="006C39AA">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89–90].</w:t>
      </w:r>
    </w:p>
    <w:p w:rsidR="00B84423" w:rsidRPr="00C800F9" w:rsidRDefault="00B84423" w:rsidP="0019669D">
      <w:pPr>
        <w:shd w:val="clear" w:color="auto" w:fill="FFFFFF"/>
        <w:spacing w:after="0" w:line="24" w:lineRule="atLeast"/>
        <w:ind w:firstLine="680"/>
        <w:jc w:val="both"/>
        <w:rPr>
          <w:rFonts w:ascii="Times New Roman" w:hAnsi="Times New Roman" w:cs="Times New Roman"/>
          <w:spacing w:val="5"/>
          <w:sz w:val="28"/>
          <w:szCs w:val="28"/>
          <w:lang w:val="uk-UA"/>
        </w:rPr>
      </w:pPr>
      <w:r w:rsidRPr="00C800F9">
        <w:rPr>
          <w:rFonts w:ascii="Times New Roman" w:hAnsi="Times New Roman" w:cs="Times New Roman"/>
          <w:spacing w:val="5"/>
          <w:sz w:val="28"/>
          <w:szCs w:val="28"/>
          <w:lang w:val="uk-UA"/>
        </w:rPr>
        <w:t xml:space="preserve">Більшість вовни продавалася за кордон через Одесу. У 1861–1864 рр. на Одеський порт припадало 8,5 млн. крб. (49% російського вивозу). У 1861–1865 рр. звідти щорічно експортувалося 357 тис. пудів вовни. У 1866–1870 рр. – 295 тис. пудів (30% російського експорту). У 1880 р. вивіз збільшився до 543 тис. пудів. У наступні роки експорт зазнає скорочення через занепад вівчарства в Південній Україні. У 1885 р. було експортовано близько 260 тис. пудів вовни. Скорочення експорту з Одеси вплинуло на загальний експорт вовни з регіону. З 1860–1864 рр. до 1895–1899 рр. експорт вовни з південноукраїнських портів скоротився з 3505 до 2332 тис. пудів, що складало 49% російського вивозу </w:t>
      </w:r>
      <w:r w:rsidRPr="00C800F9">
        <w:rPr>
          <w:rFonts w:ascii="Times New Roman" w:hAnsi="Times New Roman" w:cs="Times New Roman"/>
          <w:b/>
          <w:spacing w:val="5"/>
          <w:sz w:val="28"/>
          <w:szCs w:val="28"/>
        </w:rPr>
        <w:t>[</w:t>
      </w:r>
      <w:r w:rsidR="00FB7283">
        <w:rPr>
          <w:rFonts w:ascii="Times New Roman" w:hAnsi="Times New Roman" w:cs="Times New Roman"/>
          <w:spacing w:val="5"/>
          <w:sz w:val="28"/>
          <w:szCs w:val="28"/>
          <w:lang w:val="uk-UA"/>
        </w:rPr>
        <w:t>304</w:t>
      </w:r>
      <w:r w:rsidRPr="00C800F9">
        <w:rPr>
          <w:rFonts w:ascii="Times New Roman" w:hAnsi="Times New Roman" w:cs="Times New Roman"/>
          <w:spacing w:val="5"/>
          <w:sz w:val="28"/>
          <w:szCs w:val="28"/>
          <w:lang w:val="uk-UA"/>
        </w:rPr>
        <w:t>, с. 99</w:t>
      </w:r>
      <w:r w:rsidRPr="00C800F9">
        <w:rPr>
          <w:rFonts w:ascii="Times New Roman" w:hAnsi="Times New Roman" w:cs="Times New Roman"/>
          <w:spacing w:val="5"/>
          <w:sz w:val="28"/>
          <w:szCs w:val="28"/>
        </w:rPr>
        <w:t>].</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Серед німецьких купців </w:t>
      </w:r>
      <w:r w:rsidRPr="00C800F9">
        <w:rPr>
          <w:rFonts w:ascii="Times New Roman" w:hAnsi="Times New Roman" w:cs="Times New Roman"/>
          <w:sz w:val="28"/>
          <w:szCs w:val="28"/>
          <w:lang w:val="uk-UA"/>
        </w:rPr>
        <w:t xml:space="preserve">Одеси </w:t>
      </w:r>
      <w:r w:rsidRPr="00C800F9">
        <w:rPr>
          <w:rFonts w:ascii="Times New Roman" w:hAnsi="Times New Roman" w:cs="Times New Roman"/>
          <w:sz w:val="28"/>
          <w:szCs w:val="28"/>
        </w:rPr>
        <w:t>одн</w:t>
      </w:r>
      <w:r w:rsidRPr="00C800F9">
        <w:rPr>
          <w:rFonts w:ascii="Times New Roman" w:hAnsi="Times New Roman" w:cs="Times New Roman"/>
          <w:sz w:val="28"/>
          <w:szCs w:val="28"/>
          <w:lang w:val="uk-UA"/>
        </w:rPr>
        <w:t>им</w:t>
      </w:r>
      <w:r w:rsidRPr="00C800F9">
        <w:rPr>
          <w:rFonts w:ascii="Times New Roman" w:hAnsi="Times New Roman" w:cs="Times New Roman"/>
          <w:sz w:val="28"/>
          <w:szCs w:val="28"/>
        </w:rPr>
        <w:t xml:space="preserve"> з найзаможн</w:t>
      </w:r>
      <w:r w:rsidRPr="00C800F9">
        <w:rPr>
          <w:rFonts w:ascii="Times New Roman" w:hAnsi="Times New Roman" w:cs="Times New Roman"/>
          <w:sz w:val="28"/>
          <w:szCs w:val="28"/>
          <w:lang w:val="uk-UA"/>
        </w:rPr>
        <w:t>іш</w:t>
      </w:r>
      <w:r w:rsidRPr="00C800F9">
        <w:rPr>
          <w:rFonts w:ascii="Times New Roman" w:hAnsi="Times New Roman" w:cs="Times New Roman"/>
          <w:sz w:val="28"/>
          <w:szCs w:val="28"/>
        </w:rPr>
        <w:t>их був Вальтер, який займався експортом вовни.</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Торговий дім «Федір Рафалович і Ко» займався </w:t>
      </w:r>
      <w:r w:rsidRPr="00C800F9">
        <w:rPr>
          <w:rFonts w:ascii="Times New Roman" w:hAnsi="Times New Roman" w:cs="Times New Roman"/>
          <w:sz w:val="28"/>
          <w:szCs w:val="28"/>
          <w:lang w:val="uk-UA"/>
        </w:rPr>
        <w:t xml:space="preserve">продажем </w:t>
      </w:r>
      <w:r w:rsidRPr="00C800F9">
        <w:rPr>
          <w:rFonts w:ascii="Times New Roman" w:hAnsi="Times New Roman" w:cs="Times New Roman"/>
          <w:sz w:val="28"/>
          <w:szCs w:val="28"/>
        </w:rPr>
        <w:t>вовни, як і більшість інших одеських торгових домів [</w:t>
      </w:r>
      <w:r w:rsidR="00FB7283">
        <w:rPr>
          <w:rFonts w:ascii="Times New Roman" w:hAnsi="Times New Roman" w:cs="Times New Roman"/>
          <w:sz w:val="28"/>
          <w:szCs w:val="28"/>
          <w:lang w:val="uk-UA"/>
        </w:rPr>
        <w:t>522</w:t>
      </w:r>
      <w:r w:rsidRPr="00C800F9">
        <w:rPr>
          <w:rFonts w:ascii="Times New Roman" w:hAnsi="Times New Roman" w:cs="Times New Roman"/>
          <w:sz w:val="28"/>
          <w:szCs w:val="28"/>
          <w:lang w:val="uk-UA"/>
        </w:rPr>
        <w:t>, с</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 xml:space="preserve">301, </w:t>
      </w:r>
      <w:r w:rsidRPr="00C800F9">
        <w:rPr>
          <w:rFonts w:ascii="Times New Roman" w:hAnsi="Times New Roman" w:cs="Times New Roman"/>
          <w:sz w:val="28"/>
          <w:szCs w:val="28"/>
        </w:rPr>
        <w:t>319].</w:t>
      </w:r>
    </w:p>
    <w:p w:rsidR="00B84423" w:rsidRPr="00C800F9" w:rsidRDefault="00B84423" w:rsidP="0019669D">
      <w:pPr>
        <w:shd w:val="clear" w:color="auto" w:fill="FFFFFF"/>
        <w:spacing w:after="0" w:line="24" w:lineRule="atLeast"/>
        <w:ind w:firstLine="680"/>
        <w:jc w:val="both"/>
        <w:rPr>
          <w:rFonts w:ascii="Times New Roman" w:hAnsi="Times New Roman" w:cs="Times New Roman"/>
          <w:spacing w:val="5"/>
          <w:sz w:val="28"/>
          <w:szCs w:val="28"/>
          <w:lang w:val="uk-UA"/>
        </w:rPr>
      </w:pPr>
      <w:r w:rsidRPr="00C800F9">
        <w:rPr>
          <w:rFonts w:ascii="Times New Roman" w:hAnsi="Times New Roman" w:cs="Times New Roman"/>
          <w:spacing w:val="5"/>
          <w:sz w:val="28"/>
          <w:szCs w:val="28"/>
          <w:lang w:val="uk-UA"/>
        </w:rPr>
        <w:t xml:space="preserve">На початку ХХ ст. зростання конкуренції з боку Австралії, Аргентини та США зумовило подальше скорочення експорту. Якщо у 1901 р. з Одеси вивезли за кордон 108 тис. пудів, то у 1906 р. – 102,2 тис. пудів. Наприкінці десятиліття вивіз вовни майже припинився: у 1910 р. за кордон було продано 37 тис. пудів, у 1911 р. – трохи більше – 49 тис. пудів. У загальноросійському вивозі вовни частка південноукраїнських портів скоротилася у 1906 р. до 9%. Країнами-імпортерами української вовни були Англія, Франція, Австрія, Німеччина, Туреччина, Бельгія, Італія і в деякі роки (1883–1885, 1897) США. У 1881–1885 рр., коли експорт вовни досяг найвищої позначки, Англія щорічно купувала до 259 тис. пудів, Австро-Угорщина – до 252 тис., Франція – до 113 тис., Бельгія – до 16 тис., Німеччина – до 10 тис., Туреччина – понад 6,7 тис., Італія – близько 4 тис. пудів </w:t>
      </w:r>
      <w:r w:rsidRPr="00C800F9">
        <w:rPr>
          <w:rFonts w:ascii="Times New Roman" w:hAnsi="Times New Roman" w:cs="Times New Roman"/>
          <w:b/>
          <w:spacing w:val="5"/>
          <w:sz w:val="28"/>
          <w:szCs w:val="28"/>
        </w:rPr>
        <w:t>[</w:t>
      </w:r>
      <w:r w:rsidR="00FB7283">
        <w:rPr>
          <w:rFonts w:ascii="Times New Roman" w:hAnsi="Times New Roman" w:cs="Times New Roman"/>
          <w:spacing w:val="5"/>
          <w:sz w:val="28"/>
          <w:szCs w:val="28"/>
          <w:lang w:val="uk-UA"/>
        </w:rPr>
        <w:t>304</w:t>
      </w:r>
      <w:r w:rsidRPr="00C800F9">
        <w:rPr>
          <w:rFonts w:ascii="Times New Roman" w:hAnsi="Times New Roman" w:cs="Times New Roman"/>
          <w:spacing w:val="5"/>
          <w:sz w:val="28"/>
          <w:szCs w:val="28"/>
          <w:lang w:val="uk-UA"/>
        </w:rPr>
        <w:t>, с. 100</w:t>
      </w:r>
      <w:r w:rsidRPr="00C800F9">
        <w:rPr>
          <w:rFonts w:ascii="Times New Roman" w:hAnsi="Times New Roman" w:cs="Times New Roman"/>
          <w:spacing w:val="5"/>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З</w:t>
      </w:r>
      <w:r w:rsidRPr="00C800F9">
        <w:rPr>
          <w:rFonts w:ascii="Times New Roman" w:hAnsi="Times New Roman" w:cs="Times New Roman"/>
          <w:sz w:val="28"/>
          <w:szCs w:val="28"/>
        </w:rPr>
        <w:t xml:space="preserve"> Волинської губернії за 1879–1883 рр.</w:t>
      </w:r>
      <w:r w:rsidRPr="00C800F9">
        <w:rPr>
          <w:rFonts w:ascii="Times New Roman" w:hAnsi="Times New Roman" w:cs="Times New Roman"/>
          <w:sz w:val="28"/>
          <w:szCs w:val="28"/>
          <w:lang w:val="uk-UA"/>
        </w:rPr>
        <w:t xml:space="preserve"> ч</w:t>
      </w:r>
      <w:r w:rsidRPr="00C800F9">
        <w:rPr>
          <w:rFonts w:ascii="Times New Roman" w:hAnsi="Times New Roman" w:cs="Times New Roman"/>
          <w:sz w:val="28"/>
          <w:szCs w:val="28"/>
        </w:rPr>
        <w:t>ерез 7 пунктів вивозу товарів проходили овеча вовна – 2</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494</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(15% від загального експорту товарів)</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конопляне прядиво на суму 56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щетина – 92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шкіра необроблена – 49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w:t>
      </w:r>
      <w:r w:rsidRPr="00C800F9">
        <w:rPr>
          <w:rFonts w:ascii="Times New Roman" w:hAnsi="Times New Roman" w:cs="Times New Roman"/>
          <w:sz w:val="28"/>
          <w:szCs w:val="28"/>
          <w:lang w:val="uk-UA"/>
        </w:rPr>
        <w:t>Також з</w:t>
      </w:r>
      <w:r w:rsidRPr="00C800F9">
        <w:rPr>
          <w:rFonts w:ascii="Times New Roman" w:hAnsi="Times New Roman" w:cs="Times New Roman"/>
          <w:sz w:val="28"/>
          <w:szCs w:val="28"/>
        </w:rPr>
        <w:t>авозилося вовняних виробів на 179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w:t>
      </w:r>
      <w:r w:rsidR="00FB7283">
        <w:rPr>
          <w:rFonts w:ascii="Times New Roman" w:hAnsi="Times New Roman" w:cs="Times New Roman"/>
          <w:sz w:val="28"/>
          <w:szCs w:val="28"/>
          <w:lang w:val="uk-UA"/>
        </w:rPr>
        <w:t>187</w:t>
      </w:r>
      <w:r w:rsidRPr="00C800F9">
        <w:rPr>
          <w:rFonts w:ascii="Times New Roman" w:hAnsi="Times New Roman" w:cs="Times New Roman"/>
          <w:sz w:val="28"/>
          <w:szCs w:val="28"/>
        </w:rPr>
        <w:t>, с. 321].</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Потреби вовняної промисловості в сировині забезпечувалися насамперед за рахунок місцевого виробництва. В перші роки після реформи тонкорунне вівчарство ще продовжувало розширюватися. Якщо напередодні 60-х рр. в Російській імперії нараховувалося близько 8 млн. голів мериносів, то на початок 1870-х рр. ця кількість визначалася вже в 12,6 млн. при загальній кількості овець 65,4 млн. голів [</w:t>
      </w:r>
      <w:r w:rsidR="00FB7283">
        <w:rPr>
          <w:rFonts w:ascii="Times New Roman" w:hAnsi="Times New Roman" w:cs="Times New Roman"/>
          <w:sz w:val="28"/>
          <w:szCs w:val="28"/>
          <w:lang w:val="uk-UA"/>
        </w:rPr>
        <w:t>535</w:t>
      </w:r>
      <w:r w:rsidRPr="00C800F9">
        <w:rPr>
          <w:rFonts w:ascii="Times New Roman" w:hAnsi="Times New Roman" w:cs="Times New Roman"/>
          <w:sz w:val="28"/>
          <w:szCs w:val="28"/>
          <w:lang w:val="uk-UA"/>
        </w:rPr>
        <w:t xml:space="preserve">, с. 162]. </w:t>
      </w:r>
    </w:p>
    <w:p w:rsidR="00B84423" w:rsidRPr="00C800F9" w:rsidRDefault="00B84423" w:rsidP="0019669D">
      <w:pPr>
        <w:shd w:val="clear" w:color="auto" w:fill="FFFFFF"/>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 New Roman" w:hAnsi="Times New Roman" w:cs="Times New Roman"/>
          <w:sz w:val="28"/>
          <w:szCs w:val="28"/>
          <w:lang w:val="uk-UA"/>
        </w:rPr>
        <w:t xml:space="preserve">В першій половині ХІХ ст. </w:t>
      </w:r>
      <w:r w:rsidRPr="00C800F9">
        <w:rPr>
          <w:rFonts w:ascii="Times New Roman" w:eastAsia="Times New Roman" w:hAnsi="Times New Roman" w:cs="Times New Roman"/>
          <w:sz w:val="28"/>
          <w:szCs w:val="28"/>
        </w:rPr>
        <w:t xml:space="preserve">можливості </w:t>
      </w:r>
      <w:r w:rsidRPr="00C800F9">
        <w:rPr>
          <w:rFonts w:ascii="Times New Roman" w:eastAsia="Times New Roman" w:hAnsi="Times New Roman" w:cs="Times New Roman"/>
          <w:sz w:val="28"/>
          <w:szCs w:val="28"/>
          <w:lang w:val="uk-UA"/>
        </w:rPr>
        <w:t>та</w:t>
      </w:r>
      <w:r w:rsidRPr="00C800F9">
        <w:rPr>
          <w:rFonts w:ascii="Times New Roman" w:eastAsia="Times New Roman" w:hAnsi="Times New Roman" w:cs="Times New Roman"/>
          <w:sz w:val="28"/>
          <w:szCs w:val="28"/>
        </w:rPr>
        <w:t xml:space="preserve"> значення України </w:t>
      </w:r>
      <w:r w:rsidRPr="00C800F9">
        <w:rPr>
          <w:rFonts w:ascii="Times New Roman" w:eastAsia="Times New Roman" w:hAnsi="Times New Roman" w:cs="Times New Roman"/>
          <w:sz w:val="28"/>
          <w:szCs w:val="28"/>
          <w:lang w:val="uk-UA"/>
        </w:rPr>
        <w:t>в</w:t>
      </w:r>
      <w:r w:rsidRPr="00C800F9">
        <w:rPr>
          <w:rFonts w:ascii="Times New Roman" w:eastAsia="Times New Roman" w:hAnsi="Times New Roman" w:cs="Times New Roman"/>
          <w:sz w:val="28"/>
          <w:szCs w:val="28"/>
        </w:rPr>
        <w:t xml:space="preserve"> розвитку вівчарства незмірно зросли. А багаторічна практична робота </w:t>
      </w:r>
      <w:r w:rsidRPr="00C800F9">
        <w:rPr>
          <w:rFonts w:ascii="Times New Roman" w:eastAsia="Times New Roman" w:hAnsi="Times New Roman" w:cs="Times New Roman"/>
          <w:sz w:val="28"/>
          <w:szCs w:val="28"/>
          <w:lang w:val="uk-UA"/>
        </w:rPr>
        <w:t>в</w:t>
      </w:r>
      <w:r w:rsidRPr="00C800F9">
        <w:rPr>
          <w:rFonts w:ascii="Times New Roman" w:eastAsia="Times New Roman" w:hAnsi="Times New Roman" w:cs="Times New Roman"/>
          <w:sz w:val="28"/>
          <w:szCs w:val="28"/>
        </w:rPr>
        <w:t xml:space="preserve"> цьому напрямі увінчалася тут великими успіхами. Досить сказати, що в 1845 р. на частку України припадало 82,3% загальної кількості тонкорунних овець в Росії, а в 1848 р. – 64,7%. </w:t>
      </w:r>
      <w:r w:rsidRPr="00C800F9">
        <w:rPr>
          <w:rFonts w:ascii="Times New Roman" w:eastAsia="Times New Roman" w:hAnsi="Times New Roman" w:cs="Times New Roman"/>
          <w:sz w:val="28"/>
          <w:szCs w:val="28"/>
          <w:lang w:val="uk-UA"/>
        </w:rPr>
        <w:t>У в</w:t>
      </w:r>
      <w:r w:rsidRPr="00C800F9">
        <w:rPr>
          <w:rFonts w:ascii="Times New Roman" w:eastAsia="Times New Roman" w:hAnsi="Times New Roman" w:cs="Times New Roman"/>
          <w:sz w:val="28"/>
          <w:szCs w:val="28"/>
        </w:rPr>
        <w:t>казані роки Україна виробляла відповідно 339,7 і 388,5 тис</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 xml:space="preserve"> пуд</w:t>
      </w:r>
      <w:r w:rsidRPr="00C800F9">
        <w:rPr>
          <w:rFonts w:ascii="Times New Roman" w:eastAsia="Times New Roman" w:hAnsi="Times New Roman" w:cs="Times New Roman"/>
          <w:sz w:val="28"/>
          <w:szCs w:val="28"/>
          <w:lang w:val="uk-UA"/>
        </w:rPr>
        <w:t>ів</w:t>
      </w:r>
      <w:r w:rsidRPr="00C800F9">
        <w:rPr>
          <w:rFonts w:ascii="Times New Roman" w:eastAsia="Times New Roman" w:hAnsi="Times New Roman" w:cs="Times New Roman"/>
          <w:sz w:val="28"/>
          <w:szCs w:val="28"/>
        </w:rPr>
        <w:t xml:space="preserve"> тонкорунної вовни. Крім того, поміщицькі господарства України виробляли наприкінці другої чверті </w:t>
      </w:r>
      <w:r w:rsidRPr="00C800F9">
        <w:rPr>
          <w:rFonts w:ascii="Times New Roman" w:eastAsia="Times New Roman" w:hAnsi="Times New Roman" w:cs="Times New Roman"/>
          <w:sz w:val="28"/>
          <w:szCs w:val="28"/>
          <w:lang w:val="en-US"/>
        </w:rPr>
        <w:t>XIX</w:t>
      </w:r>
      <w:r w:rsidRPr="00C800F9">
        <w:rPr>
          <w:rFonts w:ascii="Times New Roman" w:eastAsia="Times New Roman" w:hAnsi="Times New Roman" w:cs="Times New Roman"/>
          <w:sz w:val="28"/>
          <w:szCs w:val="28"/>
        </w:rPr>
        <w:t xml:space="preserve"> ст. близько 360–500 тис. пуд</w:t>
      </w:r>
      <w:r w:rsidRPr="00C800F9">
        <w:rPr>
          <w:rFonts w:ascii="Times New Roman" w:eastAsia="Times New Roman" w:hAnsi="Times New Roman" w:cs="Times New Roman"/>
          <w:sz w:val="28"/>
          <w:szCs w:val="28"/>
          <w:lang w:val="uk-UA"/>
        </w:rPr>
        <w:t>ів</w:t>
      </w:r>
      <w:r w:rsidRPr="00C800F9">
        <w:rPr>
          <w:rFonts w:ascii="Times New Roman" w:eastAsia="Times New Roman" w:hAnsi="Times New Roman" w:cs="Times New Roman"/>
          <w:sz w:val="28"/>
          <w:szCs w:val="28"/>
        </w:rPr>
        <w:t xml:space="preserve"> вовни звичайних овець.</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rPr>
        <w:t xml:space="preserve">Це означало, що виробництво вовни на Україні дійсно досягло таких розмірів, що вона стала основною сировинною базою суконної промисловості країни. В </w:t>
      </w:r>
      <w:r w:rsidRPr="00C800F9">
        <w:rPr>
          <w:rFonts w:ascii="Times New Roman" w:eastAsia="Times New Roman" w:hAnsi="Times New Roman" w:cs="Times New Roman"/>
          <w:sz w:val="28"/>
          <w:szCs w:val="28"/>
          <w:lang w:val="uk-UA"/>
        </w:rPr>
        <w:t>середині ХІХ ст.</w:t>
      </w:r>
      <w:r w:rsidRPr="00C800F9">
        <w:rPr>
          <w:rFonts w:ascii="Times New Roman" w:eastAsia="Times New Roman" w:hAnsi="Times New Roman" w:cs="Times New Roman"/>
          <w:sz w:val="28"/>
          <w:szCs w:val="28"/>
        </w:rPr>
        <w:t xml:space="preserve"> українські ярмарки займали перше місце в Росії </w:t>
      </w:r>
      <w:r w:rsidRPr="00C800F9">
        <w:rPr>
          <w:rFonts w:ascii="Times New Roman" w:eastAsia="Times New Roman" w:hAnsi="Times New Roman" w:cs="Times New Roman"/>
          <w:sz w:val="28"/>
          <w:szCs w:val="28"/>
          <w:lang w:val="uk-UA"/>
        </w:rPr>
        <w:t>з</w:t>
      </w:r>
      <w:r w:rsidRPr="00C800F9">
        <w:rPr>
          <w:rFonts w:ascii="Times New Roman" w:eastAsia="Times New Roman" w:hAnsi="Times New Roman" w:cs="Times New Roman"/>
          <w:sz w:val="28"/>
          <w:szCs w:val="28"/>
        </w:rPr>
        <w:t xml:space="preserve"> торгівлі вовною: на них її продавалося по 400</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500 тис. пуд. щороку, і значна частина цієї кількості надходила на суконні підприємства центральних губерній та інших районів імперії</w:t>
      </w:r>
      <w:r w:rsidRPr="00C800F9">
        <w:rPr>
          <w:rFonts w:ascii="Times New Roman" w:eastAsia="TimesNewRoman" w:hAnsi="Times New Roman" w:cs="Times New Roman"/>
          <w:sz w:val="28"/>
          <w:szCs w:val="28"/>
        </w:rPr>
        <w:t xml:space="preserve"> [</w:t>
      </w:r>
      <w:r w:rsidR="00FB7283">
        <w:rPr>
          <w:rFonts w:ascii="Times New Roman" w:eastAsia="TimesNewRoman" w:hAnsi="Times New Roman" w:cs="Times New Roman"/>
          <w:sz w:val="28"/>
          <w:szCs w:val="28"/>
          <w:lang w:val="uk-UA"/>
        </w:rPr>
        <w:t>481</w:t>
      </w:r>
      <w:r w:rsidRPr="00C800F9">
        <w:rPr>
          <w:rFonts w:ascii="Times New Roman" w:eastAsia="TimesNewRoman,Bold" w:hAnsi="Times New Roman" w:cs="Times New Roman"/>
          <w:bCs/>
          <w:sz w:val="28"/>
          <w:szCs w:val="28"/>
          <w:lang w:val="uk-UA"/>
        </w:rPr>
        <w:t xml:space="preserve">, </w:t>
      </w:r>
      <w:r w:rsidRPr="00C800F9">
        <w:rPr>
          <w:rFonts w:ascii="Times New Roman" w:eastAsia="TimesNewRoman" w:hAnsi="Times New Roman" w:cs="Times New Roman"/>
          <w:sz w:val="28"/>
          <w:szCs w:val="28"/>
          <w:lang w:val="en-US"/>
        </w:rPr>
        <w:t>c</w:t>
      </w:r>
      <w:r w:rsidRPr="00C800F9">
        <w:rPr>
          <w:rFonts w:ascii="Times New Roman" w:eastAsia="TimesNewRoman" w:hAnsi="Times New Roman" w:cs="Times New Roman"/>
          <w:sz w:val="28"/>
          <w:szCs w:val="28"/>
        </w:rPr>
        <w:t xml:space="preserve">. </w:t>
      </w:r>
      <w:r w:rsidRPr="00C800F9">
        <w:rPr>
          <w:rFonts w:ascii="Times New Roman" w:eastAsia="TimesNewRoman" w:hAnsi="Times New Roman" w:cs="Times New Roman"/>
          <w:sz w:val="28"/>
          <w:szCs w:val="28"/>
          <w:lang w:val="uk-UA"/>
        </w:rPr>
        <w:t>266</w:t>
      </w:r>
      <w:r w:rsidRPr="00C800F9">
        <w:rPr>
          <w:rFonts w:ascii="Times New Roman" w:eastAsia="TimesNew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b/>
          <w:sz w:val="28"/>
          <w:szCs w:val="28"/>
          <w:shd w:val="clear" w:color="auto" w:fill="FFFFFF"/>
          <w:lang w:val="uk-UA"/>
        </w:rPr>
      </w:pPr>
      <w:r w:rsidRPr="00C800F9">
        <w:rPr>
          <w:rFonts w:ascii="Times New Roman" w:eastAsia="Times New Roman" w:hAnsi="Times New Roman" w:cs="Times New Roman"/>
          <w:sz w:val="28"/>
          <w:szCs w:val="28"/>
        </w:rPr>
        <w:t>До середини 60-</w:t>
      </w:r>
      <w:r w:rsidRPr="00C800F9">
        <w:rPr>
          <w:rFonts w:ascii="Times New Roman" w:eastAsia="Times New Roman" w:hAnsi="Times New Roman" w:cs="Times New Roman"/>
          <w:sz w:val="28"/>
          <w:szCs w:val="28"/>
          <w:lang w:val="uk-UA"/>
        </w:rPr>
        <w:t>х</w:t>
      </w:r>
      <w:r w:rsidRPr="00C800F9">
        <w:rPr>
          <w:rFonts w:ascii="Times New Roman" w:eastAsia="Times New Roman" w:hAnsi="Times New Roman" w:cs="Times New Roman"/>
          <w:sz w:val="28"/>
          <w:szCs w:val="28"/>
        </w:rPr>
        <w:t xml:space="preserve"> років вівчарство досягло свого </w:t>
      </w:r>
      <w:r w:rsidRPr="00C800F9">
        <w:rPr>
          <w:rFonts w:ascii="Times New Roman" w:eastAsia="Times New Roman" w:hAnsi="Times New Roman" w:cs="Times New Roman"/>
          <w:sz w:val="28"/>
          <w:szCs w:val="28"/>
          <w:lang w:val="uk-UA"/>
        </w:rPr>
        <w:t>максимуму й</w:t>
      </w:r>
      <w:r w:rsidRPr="00C800F9">
        <w:rPr>
          <w:rFonts w:ascii="Times New Roman" w:eastAsia="Times New Roman" w:hAnsi="Times New Roman" w:cs="Times New Roman"/>
          <w:sz w:val="28"/>
          <w:szCs w:val="28"/>
        </w:rPr>
        <w:t xml:space="preserve"> потім, стало швидко витіснятися </w:t>
      </w:r>
      <w:r w:rsidRPr="00C800F9">
        <w:rPr>
          <w:rFonts w:ascii="Times New Roman" w:eastAsia="Times New Roman" w:hAnsi="Times New Roman" w:cs="Times New Roman"/>
          <w:sz w:val="28"/>
          <w:szCs w:val="28"/>
          <w:lang w:val="uk-UA"/>
        </w:rPr>
        <w:t>орним землеробством</w:t>
      </w:r>
      <w:r w:rsidRPr="00C800F9">
        <w:rPr>
          <w:rFonts w:ascii="Times New Roman" w:eastAsia="Times New Roman" w:hAnsi="Times New Roman" w:cs="Times New Roman"/>
          <w:sz w:val="28"/>
          <w:szCs w:val="28"/>
        </w:rPr>
        <w:t>. Під впливом орендних і продажних цін на землю</w:t>
      </w:r>
      <w:r w:rsidRPr="00C800F9">
        <w:rPr>
          <w:rFonts w:ascii="Times New Roman" w:eastAsia="Times New Roman" w:hAnsi="Times New Roman" w:cs="Times New Roman"/>
          <w:sz w:val="28"/>
          <w:szCs w:val="28"/>
          <w:lang w:val="uk-UA"/>
        </w:rPr>
        <w:t>, що</w:t>
      </w:r>
      <w:r w:rsidRPr="00C800F9">
        <w:rPr>
          <w:rFonts w:ascii="Times New Roman" w:eastAsia="Times New Roman" w:hAnsi="Times New Roman" w:cs="Times New Roman"/>
          <w:sz w:val="28"/>
          <w:szCs w:val="28"/>
        </w:rPr>
        <w:t xml:space="preserve"> швидко зроста</w:t>
      </w:r>
      <w:r w:rsidRPr="00C800F9">
        <w:rPr>
          <w:rFonts w:ascii="Times New Roman" w:eastAsia="Times New Roman" w:hAnsi="Times New Roman" w:cs="Times New Roman"/>
          <w:sz w:val="28"/>
          <w:szCs w:val="28"/>
          <w:lang w:val="uk-UA"/>
        </w:rPr>
        <w:t>ли</w:t>
      </w:r>
      <w:r w:rsidRPr="00C800F9">
        <w:rPr>
          <w:rFonts w:ascii="Times New Roman" w:eastAsia="Times New Roman" w:hAnsi="Times New Roman" w:cs="Times New Roman"/>
          <w:sz w:val="28"/>
          <w:szCs w:val="28"/>
        </w:rPr>
        <w:t xml:space="preserve">, вівчарі </w:t>
      </w:r>
      <w:r w:rsidRPr="00C800F9">
        <w:rPr>
          <w:rFonts w:ascii="Times New Roman" w:eastAsia="Times New Roman" w:hAnsi="Times New Roman" w:cs="Times New Roman"/>
          <w:sz w:val="28"/>
          <w:szCs w:val="28"/>
          <w:lang w:val="uk-UA"/>
        </w:rPr>
        <w:t>поч</w:t>
      </w:r>
      <w:r w:rsidRPr="00C800F9">
        <w:rPr>
          <w:rFonts w:ascii="Times New Roman" w:eastAsia="Times New Roman" w:hAnsi="Times New Roman" w:cs="Times New Roman"/>
          <w:sz w:val="28"/>
          <w:szCs w:val="28"/>
        </w:rPr>
        <w:t>али скорочувати стада і переводити їх</w:t>
      </w:r>
      <w:r w:rsidRPr="00C800F9">
        <w:rPr>
          <w:rFonts w:ascii="Times New Roman" w:eastAsia="Times New Roman" w:hAnsi="Times New Roman" w:cs="Times New Roman"/>
          <w:sz w:val="28"/>
          <w:szCs w:val="28"/>
          <w:lang w:val="uk-UA"/>
        </w:rPr>
        <w:t xml:space="preserve"> розведення</w:t>
      </w:r>
      <w:r w:rsidRPr="00C800F9">
        <w:rPr>
          <w:rFonts w:ascii="Times New Roman" w:eastAsia="Times New Roman" w:hAnsi="Times New Roman" w:cs="Times New Roman"/>
          <w:sz w:val="28"/>
          <w:szCs w:val="28"/>
        </w:rPr>
        <w:t xml:space="preserve"> на П</w:t>
      </w:r>
      <w:r w:rsidRPr="00C800F9">
        <w:rPr>
          <w:rFonts w:ascii="Times New Roman" w:eastAsia="Times New Roman" w:hAnsi="Times New Roman" w:cs="Times New Roman"/>
          <w:sz w:val="28"/>
          <w:szCs w:val="28"/>
          <w:lang w:val="uk-UA"/>
        </w:rPr>
        <w:t>івнічний</w:t>
      </w:r>
      <w:r w:rsidRPr="00C800F9">
        <w:rPr>
          <w:rFonts w:ascii="Times New Roman" w:eastAsia="Times New Roman" w:hAnsi="Times New Roman" w:cs="Times New Roman"/>
          <w:sz w:val="28"/>
          <w:szCs w:val="28"/>
        </w:rPr>
        <w:t xml:space="preserve"> Кавказ, </w:t>
      </w:r>
      <w:r w:rsidRPr="00C800F9">
        <w:rPr>
          <w:rFonts w:ascii="Times New Roman" w:eastAsia="Times New Roman" w:hAnsi="Times New Roman" w:cs="Times New Roman"/>
          <w:sz w:val="28"/>
          <w:szCs w:val="28"/>
          <w:lang w:val="uk-UA"/>
        </w:rPr>
        <w:t xml:space="preserve">Малич, </w:t>
      </w:r>
      <w:r w:rsidRPr="00C800F9">
        <w:rPr>
          <w:rFonts w:ascii="Times New Roman" w:eastAsia="Times New Roman" w:hAnsi="Times New Roman" w:cs="Times New Roman"/>
          <w:sz w:val="28"/>
          <w:szCs w:val="28"/>
        </w:rPr>
        <w:t xml:space="preserve">в Румунію і т.д.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Відтоді починається занепад галузі, викликаний скороченням площі, придатної для розведення овець. Цей процес відбувався внаслідок збільшення попиту на орні землі. Оскільки вівчарство мало екстенсивний характер, воно розширювалося лише при наявності малородючих дешевих земель, головним чином в степових південних районах України та Росії. Зі зростанням земельної ренти стало більш вигідно перетворювати пасовища під посіви пшениці та ячменю. Тому вівчарство перемістилося частково на Північний Кавказ, а частково – в приволзькі степи. Проте в цих районах придатних земель для нього виявилося не так багато.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Згідно досліджень, проведених в 1880 р., в Європейській Росії разом з Царством Польським нараховувалося 37 млн. простих і 11 млн. тонкорунних овець (разом 48 млн.). В порівнянні з початком 70-х рр. ХІХ ст. кількість простих овець дещо зросла, а тонкорунних – зменшилася приблизно на 15%, особливо в південних степових та південно-західних районах. Якщо вираховувати щорічний збір брудної вовни по 6 фунтів з голови, то виявиться, що з простих овець отримували щорічно 5,5 млн. пудів простої вовни (за ціною 6 крб. за пуд), мериносової – по 7 фунтів з голови (за ціною 10 крб. за пуд), всього – понад 1,5 млн. пудів на суму більше 15 млн. крб. Згідно з даними Міністерства фінансів загальна кількість овець у Російській імперії вимірювалася цифрою близько 70 млн. голів, з яких на долю Європейської Росії </w:t>
      </w:r>
      <w:r w:rsidRPr="00C800F9">
        <w:rPr>
          <w:rFonts w:ascii="Times New Roman" w:hAnsi="Times New Roman" w:cs="Times New Roman"/>
          <w:sz w:val="28"/>
          <w:szCs w:val="28"/>
          <w:lang w:val="uk-UA"/>
        </w:rPr>
        <w:lastRenderedPageBreak/>
        <w:t>припадало 48 млн. голів. Міністерством вказувалося, що за даними вовнопромисловців, в Росії вироблялося щорічно не менше 3 млн. пудів брудної мериносової вовни. З цієї кількості в Харківському економічному районі вироблялося 800 тис. пудів, в Херсонському та Одеському районах – 600 тис. пудів [</w:t>
      </w:r>
      <w:r w:rsidR="00FB7283">
        <w:rPr>
          <w:rFonts w:ascii="Times New Roman" w:hAnsi="Times New Roman" w:cs="Times New Roman"/>
          <w:sz w:val="28"/>
          <w:szCs w:val="28"/>
          <w:lang w:val="uk-UA"/>
        </w:rPr>
        <w:t>535</w:t>
      </w:r>
      <w:r w:rsidRPr="00C800F9">
        <w:rPr>
          <w:rFonts w:ascii="Times New Roman" w:hAnsi="Times New Roman" w:cs="Times New Roman"/>
          <w:sz w:val="28"/>
          <w:szCs w:val="28"/>
          <w:lang w:val="uk-UA"/>
        </w:rPr>
        <w:t xml:space="preserve">, с. 162–163]. </w:t>
      </w:r>
    </w:p>
    <w:p w:rsidR="00B84423" w:rsidRPr="00C800F9" w:rsidRDefault="00B84423" w:rsidP="0019669D">
      <w:pPr>
        <w:shd w:val="clear" w:color="auto" w:fill="FFFFFF"/>
        <w:spacing w:after="0" w:line="24" w:lineRule="atLeast"/>
        <w:ind w:firstLine="680"/>
        <w:jc w:val="both"/>
        <w:rPr>
          <w:rFonts w:ascii="Times New Roman" w:hAnsi="Times New Roman" w:cs="Times New Roman"/>
          <w:b/>
          <w:sz w:val="28"/>
          <w:szCs w:val="28"/>
          <w:shd w:val="clear" w:color="auto" w:fill="FFFFFF"/>
          <w:lang w:val="uk-UA"/>
        </w:rPr>
      </w:pPr>
      <w:r w:rsidRPr="00C800F9">
        <w:rPr>
          <w:rFonts w:ascii="Times New Roman" w:hAnsi="Times New Roman" w:cs="Times New Roman"/>
          <w:sz w:val="28"/>
          <w:szCs w:val="28"/>
          <w:shd w:val="clear" w:color="auto" w:fill="FFFFFF"/>
          <w:lang w:val="uk-UA"/>
        </w:rPr>
        <w:t>У Херсонській губернії кількість худоби змінювалася, відповідно до врожаїв хлібів і трав, але в загальному – зменшувалася. Особливо це помітно відносно вівчарства. В 1865 р</w:t>
      </w:r>
      <w:r w:rsidRPr="00C800F9">
        <w:rPr>
          <w:rFonts w:ascii="Times New Roman" w:hAnsi="Times New Roman" w:cs="Times New Roman"/>
          <w:sz w:val="28"/>
          <w:szCs w:val="28"/>
          <w:shd w:val="clear" w:color="auto" w:fill="FFFFFF"/>
        </w:rPr>
        <w:t>.</w:t>
      </w:r>
      <w:r w:rsidRPr="00C800F9">
        <w:rPr>
          <w:rFonts w:ascii="Times New Roman" w:hAnsi="Times New Roman" w:cs="Times New Roman"/>
          <w:sz w:val="28"/>
          <w:szCs w:val="28"/>
          <w:shd w:val="clear" w:color="auto" w:fill="FFFFFF"/>
          <w:lang w:val="uk-UA"/>
        </w:rPr>
        <w:t xml:space="preserve"> в губернії було 2834 тис. голів тонкорунних овець і 670 тис. голів простих, тобто зменшення за 34 роки (1899 р.) становило: для тонкорунних овець – близько 74%, для простих – 37% </w:t>
      </w:r>
      <w:r w:rsidRPr="00C800F9">
        <w:rPr>
          <w:rFonts w:ascii="Times New Roman" w:eastAsia="Times New Roman" w:hAnsi="Times New Roman" w:cs="Times New Roman"/>
          <w:sz w:val="28"/>
          <w:szCs w:val="28"/>
        </w:rPr>
        <w:t>[</w:t>
      </w:r>
      <w:r w:rsidR="00FB7283">
        <w:rPr>
          <w:rFonts w:ascii="Times New Roman" w:eastAsia="Times New Roman" w:hAnsi="Times New Roman" w:cs="Times New Roman"/>
          <w:sz w:val="28"/>
          <w:szCs w:val="28"/>
          <w:lang w:val="uk-UA"/>
        </w:rPr>
        <w:t>638</w:t>
      </w:r>
      <w:r w:rsidRPr="00C800F9">
        <w:rPr>
          <w:rFonts w:ascii="Times New Roman" w:hAnsi="Times New Roman" w:cs="Times New Roman"/>
          <w:b/>
          <w:sz w:val="28"/>
          <w:szCs w:val="28"/>
          <w:shd w:val="clear" w:color="auto" w:fill="FFFFFF"/>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b/>
          <w:sz w:val="28"/>
          <w:szCs w:val="28"/>
          <w:shd w:val="clear" w:color="auto" w:fill="FFFFFF"/>
          <w:lang w:val="uk-UA"/>
        </w:rPr>
      </w:pPr>
      <w:r w:rsidRPr="00C800F9">
        <w:rPr>
          <w:rStyle w:val="apple-converted-space"/>
          <w:rFonts w:ascii="Times New Roman" w:hAnsi="Times New Roman" w:cs="Times New Roman"/>
          <w:sz w:val="28"/>
          <w:szCs w:val="28"/>
          <w:shd w:val="clear" w:color="auto" w:fill="FFFFFF"/>
          <w:lang w:val="uk-UA"/>
        </w:rPr>
        <w:t xml:space="preserve">Овечі заводи Волинської губернії належали виключно поміщикам. Овець розводили переважно тонкорунних іспанської породи. Вовна, що видобувалася з них постачалася частиною на місцеві суконні фабрики, частиною вивозилася в Австрію. </w:t>
      </w:r>
      <w:r w:rsidRPr="00C800F9">
        <w:rPr>
          <w:rStyle w:val="apple-converted-space"/>
          <w:rFonts w:ascii="Times New Roman" w:hAnsi="Times New Roman" w:cs="Times New Roman"/>
          <w:sz w:val="28"/>
          <w:szCs w:val="28"/>
          <w:shd w:val="clear" w:color="auto" w:fill="FFFFFF"/>
        </w:rPr>
        <w:t>Кращ</w:t>
      </w:r>
      <w:r w:rsidRPr="00C800F9">
        <w:rPr>
          <w:rStyle w:val="apple-converted-space"/>
          <w:rFonts w:ascii="Times New Roman" w:hAnsi="Times New Roman" w:cs="Times New Roman"/>
          <w:sz w:val="28"/>
          <w:szCs w:val="28"/>
          <w:shd w:val="clear" w:color="auto" w:fill="FFFFFF"/>
          <w:lang w:val="uk-UA"/>
        </w:rPr>
        <w:t>ими</w:t>
      </w:r>
      <w:r w:rsidRPr="00C800F9">
        <w:rPr>
          <w:rStyle w:val="apple-converted-space"/>
          <w:rFonts w:ascii="Times New Roman" w:hAnsi="Times New Roman" w:cs="Times New Roman"/>
          <w:sz w:val="28"/>
          <w:szCs w:val="28"/>
          <w:shd w:val="clear" w:color="auto" w:fill="FFFFFF"/>
        </w:rPr>
        <w:t xml:space="preserve"> кошар</w:t>
      </w:r>
      <w:r w:rsidRPr="00C800F9">
        <w:rPr>
          <w:rStyle w:val="apple-converted-space"/>
          <w:rFonts w:ascii="Times New Roman" w:hAnsi="Times New Roman" w:cs="Times New Roman"/>
          <w:sz w:val="28"/>
          <w:szCs w:val="28"/>
          <w:shd w:val="clear" w:color="auto" w:fill="FFFFFF"/>
          <w:lang w:val="uk-UA"/>
        </w:rPr>
        <w:t>ними</w:t>
      </w:r>
      <w:r w:rsidRPr="00C800F9">
        <w:rPr>
          <w:rStyle w:val="apple-converted-space"/>
          <w:rFonts w:ascii="Times New Roman" w:hAnsi="Times New Roman" w:cs="Times New Roman"/>
          <w:sz w:val="28"/>
          <w:szCs w:val="28"/>
          <w:shd w:val="clear" w:color="auto" w:fill="FFFFFF"/>
        </w:rPr>
        <w:t xml:space="preserve"> завод</w:t>
      </w:r>
      <w:r w:rsidRPr="00C800F9">
        <w:rPr>
          <w:rStyle w:val="apple-converted-space"/>
          <w:rFonts w:ascii="Times New Roman" w:hAnsi="Times New Roman" w:cs="Times New Roman"/>
          <w:sz w:val="28"/>
          <w:szCs w:val="28"/>
          <w:shd w:val="clear" w:color="auto" w:fill="FFFFFF"/>
          <w:lang w:val="uk-UA"/>
        </w:rPr>
        <w:t>ам</w:t>
      </w:r>
      <w:r w:rsidRPr="00C800F9">
        <w:rPr>
          <w:rStyle w:val="apple-converted-space"/>
          <w:rFonts w:ascii="Times New Roman" w:hAnsi="Times New Roman" w:cs="Times New Roman"/>
          <w:sz w:val="28"/>
          <w:szCs w:val="28"/>
          <w:shd w:val="clear" w:color="auto" w:fill="FFFFFF"/>
        </w:rPr>
        <w:t xml:space="preserve">и </w:t>
      </w:r>
      <w:r w:rsidRPr="00C800F9">
        <w:rPr>
          <w:rStyle w:val="apple-converted-space"/>
          <w:rFonts w:ascii="Times New Roman" w:hAnsi="Times New Roman" w:cs="Times New Roman"/>
          <w:sz w:val="28"/>
          <w:szCs w:val="28"/>
          <w:shd w:val="clear" w:color="auto" w:fill="FFFFFF"/>
          <w:lang w:val="uk-UA"/>
        </w:rPr>
        <w:t>володіли</w:t>
      </w:r>
      <w:r w:rsidRPr="00C800F9">
        <w:rPr>
          <w:rStyle w:val="apple-converted-space"/>
          <w:rFonts w:ascii="Times New Roman" w:hAnsi="Times New Roman" w:cs="Times New Roman"/>
          <w:sz w:val="28"/>
          <w:szCs w:val="28"/>
          <w:shd w:val="clear" w:color="auto" w:fill="FFFFFF"/>
        </w:rPr>
        <w:t xml:space="preserve"> графин</w:t>
      </w:r>
      <w:r w:rsidRPr="00C800F9">
        <w:rPr>
          <w:rStyle w:val="apple-converted-space"/>
          <w:rFonts w:ascii="Times New Roman" w:hAnsi="Times New Roman" w:cs="Times New Roman"/>
          <w:sz w:val="28"/>
          <w:szCs w:val="28"/>
          <w:shd w:val="clear" w:color="auto" w:fill="FFFFFF"/>
          <w:lang w:val="uk-UA"/>
        </w:rPr>
        <w:t>я</w:t>
      </w:r>
      <w:r w:rsidRPr="00C800F9">
        <w:rPr>
          <w:rStyle w:val="apple-converted-space"/>
          <w:rFonts w:ascii="Times New Roman" w:hAnsi="Times New Roman" w:cs="Times New Roman"/>
          <w:sz w:val="28"/>
          <w:szCs w:val="28"/>
          <w:shd w:val="clear" w:color="auto" w:fill="FFFFFF"/>
        </w:rPr>
        <w:t xml:space="preserve"> Потоцьк</w:t>
      </w:r>
      <w:r w:rsidRPr="00C800F9">
        <w:rPr>
          <w:rStyle w:val="apple-converted-space"/>
          <w:rFonts w:ascii="Times New Roman" w:hAnsi="Times New Roman" w:cs="Times New Roman"/>
          <w:sz w:val="28"/>
          <w:szCs w:val="28"/>
          <w:shd w:val="clear" w:color="auto" w:fill="FFFFFF"/>
          <w:lang w:val="uk-UA"/>
        </w:rPr>
        <w:t>а та</w:t>
      </w:r>
      <w:r w:rsidRPr="00C800F9">
        <w:rPr>
          <w:rStyle w:val="apple-converted-space"/>
          <w:rFonts w:ascii="Times New Roman" w:hAnsi="Times New Roman" w:cs="Times New Roman"/>
          <w:sz w:val="28"/>
          <w:szCs w:val="28"/>
          <w:shd w:val="clear" w:color="auto" w:fill="FFFFFF"/>
        </w:rPr>
        <w:t xml:space="preserve"> граф Чацьк</w:t>
      </w:r>
      <w:r w:rsidRPr="00C800F9">
        <w:rPr>
          <w:rStyle w:val="apple-converted-space"/>
          <w:rFonts w:ascii="Times New Roman" w:hAnsi="Times New Roman" w:cs="Times New Roman"/>
          <w:sz w:val="28"/>
          <w:szCs w:val="28"/>
          <w:shd w:val="clear" w:color="auto" w:fill="FFFFFF"/>
          <w:lang w:val="uk-UA"/>
        </w:rPr>
        <w:t>ий</w:t>
      </w:r>
      <w:r w:rsidRPr="00C800F9">
        <w:rPr>
          <w:rStyle w:val="apple-converted-space"/>
          <w:rFonts w:ascii="Times New Roman" w:hAnsi="Times New Roman" w:cs="Times New Roman"/>
          <w:sz w:val="28"/>
          <w:szCs w:val="28"/>
          <w:shd w:val="clear" w:color="auto" w:fill="FFFFFF"/>
        </w:rPr>
        <w:t xml:space="preserve">. </w:t>
      </w:r>
      <w:r w:rsidRPr="00C800F9">
        <w:rPr>
          <w:rStyle w:val="apple-converted-space"/>
          <w:rFonts w:ascii="Times New Roman" w:hAnsi="Times New Roman" w:cs="Times New Roman"/>
          <w:sz w:val="28"/>
          <w:szCs w:val="28"/>
          <w:shd w:val="clear" w:color="auto" w:fill="FFFFFF"/>
          <w:lang w:val="uk-UA"/>
        </w:rPr>
        <w:t xml:space="preserve">Кількість </w:t>
      </w:r>
      <w:r w:rsidRPr="00C800F9">
        <w:rPr>
          <w:rStyle w:val="apple-converted-space"/>
          <w:rFonts w:ascii="Times New Roman" w:hAnsi="Times New Roman" w:cs="Times New Roman"/>
          <w:sz w:val="28"/>
          <w:szCs w:val="28"/>
          <w:shd w:val="clear" w:color="auto" w:fill="FFFFFF"/>
        </w:rPr>
        <w:t>тонкорун</w:t>
      </w:r>
      <w:r w:rsidRPr="00C800F9">
        <w:rPr>
          <w:rStyle w:val="apple-converted-space"/>
          <w:rFonts w:ascii="Times New Roman" w:hAnsi="Times New Roman" w:cs="Times New Roman"/>
          <w:sz w:val="28"/>
          <w:szCs w:val="28"/>
          <w:shd w:val="clear" w:color="auto" w:fill="FFFFFF"/>
          <w:lang w:val="uk-UA"/>
        </w:rPr>
        <w:t>н</w:t>
      </w:r>
      <w:r w:rsidRPr="00C800F9">
        <w:rPr>
          <w:rStyle w:val="apple-converted-space"/>
          <w:rFonts w:ascii="Times New Roman" w:hAnsi="Times New Roman" w:cs="Times New Roman"/>
          <w:sz w:val="28"/>
          <w:szCs w:val="28"/>
          <w:shd w:val="clear" w:color="auto" w:fill="FFFFFF"/>
        </w:rPr>
        <w:t xml:space="preserve">их овець </w:t>
      </w:r>
      <w:r w:rsidRPr="00C800F9">
        <w:rPr>
          <w:rStyle w:val="apple-converted-space"/>
          <w:rFonts w:ascii="Times New Roman" w:hAnsi="Times New Roman" w:cs="Times New Roman"/>
          <w:sz w:val="28"/>
          <w:szCs w:val="28"/>
          <w:shd w:val="clear" w:color="auto" w:fill="FFFFFF"/>
          <w:lang w:val="uk-UA"/>
        </w:rPr>
        <w:t xml:space="preserve">в губернії постійно </w:t>
      </w:r>
      <w:r w:rsidRPr="00C800F9">
        <w:rPr>
          <w:rStyle w:val="apple-converted-space"/>
          <w:rFonts w:ascii="Times New Roman" w:hAnsi="Times New Roman" w:cs="Times New Roman"/>
          <w:sz w:val="28"/>
          <w:szCs w:val="28"/>
          <w:shd w:val="clear" w:color="auto" w:fill="FFFFFF"/>
        </w:rPr>
        <w:t>з</w:t>
      </w:r>
      <w:r w:rsidRPr="00C800F9">
        <w:rPr>
          <w:rStyle w:val="apple-converted-space"/>
          <w:rFonts w:ascii="Times New Roman" w:hAnsi="Times New Roman" w:cs="Times New Roman"/>
          <w:sz w:val="28"/>
          <w:szCs w:val="28"/>
          <w:shd w:val="clear" w:color="auto" w:fill="FFFFFF"/>
          <w:lang w:val="uk-UA"/>
        </w:rPr>
        <w:t>м</w:t>
      </w:r>
      <w:r w:rsidRPr="00C800F9">
        <w:rPr>
          <w:rStyle w:val="apple-converted-space"/>
          <w:rFonts w:ascii="Times New Roman" w:hAnsi="Times New Roman" w:cs="Times New Roman"/>
          <w:sz w:val="28"/>
          <w:szCs w:val="28"/>
          <w:shd w:val="clear" w:color="auto" w:fill="FFFFFF"/>
        </w:rPr>
        <w:t>і</w:t>
      </w:r>
      <w:r w:rsidRPr="00C800F9">
        <w:rPr>
          <w:rStyle w:val="apple-converted-space"/>
          <w:rFonts w:ascii="Times New Roman" w:hAnsi="Times New Roman" w:cs="Times New Roman"/>
          <w:sz w:val="28"/>
          <w:szCs w:val="28"/>
          <w:shd w:val="clear" w:color="auto" w:fill="FFFFFF"/>
          <w:lang w:val="uk-UA"/>
        </w:rPr>
        <w:t xml:space="preserve">нювалася </w:t>
      </w:r>
      <w:r w:rsidRPr="00C800F9">
        <w:rPr>
          <w:rFonts w:ascii="Times New Roman" w:eastAsia="Times New Roman" w:hAnsi="Times New Roman" w:cs="Times New Roman"/>
          <w:sz w:val="28"/>
          <w:szCs w:val="28"/>
        </w:rPr>
        <w:t>[</w:t>
      </w:r>
      <w:r w:rsidR="00FB7283">
        <w:rPr>
          <w:rFonts w:ascii="Times New Roman" w:eastAsia="Times New Roman" w:hAnsi="Times New Roman" w:cs="Times New Roman"/>
          <w:sz w:val="28"/>
          <w:szCs w:val="28"/>
          <w:lang w:val="uk-UA"/>
        </w:rPr>
        <w:t>611</w:t>
      </w:r>
      <w:r w:rsidRPr="00C800F9">
        <w:rPr>
          <w:rFonts w:ascii="Times New Roman" w:hAnsi="Times New Roman" w:cs="Times New Roman"/>
          <w:b/>
          <w:sz w:val="28"/>
          <w:szCs w:val="28"/>
          <w:shd w:val="clear" w:color="auto" w:fill="FFFFFF"/>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w:t>
      </w:r>
      <w:r w:rsidRPr="00C800F9">
        <w:rPr>
          <w:rFonts w:ascii="Times New Roman" w:hAnsi="Times New Roman" w:cs="Times New Roman"/>
          <w:sz w:val="28"/>
          <w:szCs w:val="28"/>
        </w:rPr>
        <w:t xml:space="preserve"> Волинській губернії в 1867 р. </w:t>
      </w:r>
      <w:r w:rsidRPr="00C800F9">
        <w:rPr>
          <w:rFonts w:ascii="Times New Roman" w:hAnsi="Times New Roman" w:cs="Times New Roman"/>
          <w:sz w:val="28"/>
          <w:szCs w:val="28"/>
          <w:lang w:val="uk-UA"/>
        </w:rPr>
        <w:t>т</w:t>
      </w:r>
      <w:r w:rsidRPr="00C800F9">
        <w:rPr>
          <w:rFonts w:ascii="Times New Roman" w:hAnsi="Times New Roman" w:cs="Times New Roman"/>
          <w:sz w:val="28"/>
          <w:szCs w:val="28"/>
        </w:rPr>
        <w:t>онкорунних овець іспанської породи налічувалося 308</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157</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голів, а в 1884 р. – 123</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359</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голів; в 1867 р. з них отримано 16</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117</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пудів 10 фунтів вовни, а в 1884 р. – 7160 пудів</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FB7283">
        <w:rPr>
          <w:rFonts w:ascii="Times New Roman" w:hAnsi="Times New Roman" w:cs="Times New Roman"/>
          <w:sz w:val="28"/>
          <w:szCs w:val="28"/>
          <w:lang w:val="uk-UA"/>
        </w:rPr>
        <w:t>187</w:t>
      </w:r>
      <w:r w:rsidRPr="00C800F9">
        <w:rPr>
          <w:rFonts w:ascii="Times New Roman" w:hAnsi="Times New Roman" w:cs="Times New Roman"/>
          <w:sz w:val="28"/>
          <w:szCs w:val="28"/>
        </w:rPr>
        <w:t>, с. 275]. Таким чином, мериносове вівчарство</w:t>
      </w:r>
      <w:r w:rsidRPr="00C800F9">
        <w:rPr>
          <w:rFonts w:ascii="Times New Roman" w:hAnsi="Times New Roman" w:cs="Times New Roman"/>
          <w:sz w:val="28"/>
          <w:szCs w:val="28"/>
          <w:lang w:val="uk-UA"/>
        </w:rPr>
        <w:t xml:space="preserve"> в губернії</w:t>
      </w:r>
      <w:r w:rsidRPr="00C800F9">
        <w:rPr>
          <w:rFonts w:ascii="Times New Roman" w:hAnsi="Times New Roman" w:cs="Times New Roman"/>
          <w:sz w:val="28"/>
          <w:szCs w:val="28"/>
        </w:rPr>
        <w:t xml:space="preserve"> поступово скорочувалося</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1883 р. у Волинській губернії тонкорунних овець було 123 359 голів. Найбільше заводів з вирощування овець розташовувалися у Володимирському повіті (37). Разом по губернії було 152 заводи, на яких у згаданому році отримали 7160 пудів і 14 фунтів вовни. Середня ціна за миту вовну становила 22 крб., а немиту – 15 крб. </w:t>
      </w:r>
      <w:r w:rsidRPr="00C800F9">
        <w:rPr>
          <w:rFonts w:ascii="Times New Roman" w:hAnsi="Times New Roman" w:cs="Times New Roman"/>
          <w:sz w:val="28"/>
          <w:szCs w:val="28"/>
        </w:rPr>
        <w:t>[</w:t>
      </w:r>
      <w:r w:rsidR="00FB7283">
        <w:rPr>
          <w:rFonts w:ascii="Times New Roman" w:hAnsi="Times New Roman" w:cs="Times New Roman"/>
          <w:sz w:val="28"/>
          <w:szCs w:val="28"/>
          <w:lang w:val="uk-UA"/>
        </w:rPr>
        <w:t>42</w:t>
      </w:r>
      <w:r w:rsidRPr="00C800F9">
        <w:rPr>
          <w:rFonts w:ascii="Times New Roman" w:hAnsi="Times New Roman" w:cs="Times New Roman"/>
          <w:sz w:val="28"/>
          <w:szCs w:val="28"/>
          <w:lang w:val="uk-UA"/>
        </w:rPr>
        <w:t>, арк. 5</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shd w:val="clear" w:color="auto" w:fill="FFFFFF"/>
          <w:lang w:val="uk-UA"/>
        </w:rPr>
      </w:pPr>
      <w:r w:rsidRPr="00C800F9">
        <w:rPr>
          <w:rFonts w:ascii="Times New Roman" w:hAnsi="Times New Roman" w:cs="Times New Roman"/>
          <w:sz w:val="28"/>
          <w:szCs w:val="28"/>
          <w:shd w:val="clear" w:color="auto" w:fill="FFFFFF"/>
          <w:lang w:val="uk-UA"/>
        </w:rPr>
        <w:t xml:space="preserve">В Катеринославській губерній прості вівці розводили, головним чином, селяни. Тонкорунні становили в приватних власників дуже важливу галузь господарства в Катеринославському, Верхньодніпровському, Павлоградському та Бахмутському повітах. Брудної вовни вироблялося в губернії до 400 тис. пудів, на суму до 3 млн. крб. Найголовніші вовняні ярмарки проводилися в губернському центрі та місті Бахмуті </w:t>
      </w:r>
      <w:r w:rsidRPr="00C800F9">
        <w:rPr>
          <w:rFonts w:ascii="Times New Roman" w:eastAsia="Times New Roman" w:hAnsi="Times New Roman" w:cs="Times New Roman"/>
          <w:sz w:val="28"/>
          <w:szCs w:val="28"/>
        </w:rPr>
        <w:t>[</w:t>
      </w:r>
      <w:r w:rsidR="00FB7283">
        <w:rPr>
          <w:rFonts w:ascii="Times New Roman" w:eastAsia="Times New Roman" w:hAnsi="Times New Roman" w:cs="Times New Roman"/>
          <w:sz w:val="28"/>
          <w:szCs w:val="28"/>
          <w:lang w:val="uk-UA"/>
        </w:rPr>
        <w:t>618</w:t>
      </w:r>
      <w:r w:rsidRPr="00C800F9">
        <w:rPr>
          <w:rFonts w:ascii="Times New Roman" w:hAnsi="Times New Roman" w:cs="Times New Roman"/>
          <w:b/>
          <w:sz w:val="28"/>
          <w:szCs w:val="28"/>
          <w:shd w:val="clear" w:color="auto" w:fill="FFFFFF"/>
        </w:rPr>
        <w:t>]</w:t>
      </w:r>
      <w:r w:rsidRPr="00C800F9">
        <w:rPr>
          <w:rFonts w:ascii="Times New Roman" w:hAnsi="Times New Roman" w:cs="Times New Roman"/>
          <w:sz w:val="28"/>
          <w:szCs w:val="28"/>
          <w:shd w:val="clear" w:color="auto" w:fill="FFFFFF"/>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харківській губернії купці отримували прибуток від вівчарства, яке було поширене повсюдно. В господарстві В. Кочубея, маєтності якого були в Полтавській і Чернігівській губерніях у 1880-х рр. було велике поголів’я овець – до 10 тис. голів породи «рамбульє», але в 1892 р. їх було продано, бо розведення через низькі закупівельні ціни на вовну стало збитковим [</w:t>
      </w:r>
      <w:r w:rsidR="00FB7283">
        <w:rPr>
          <w:rFonts w:ascii="Times New Roman" w:hAnsi="Times New Roman" w:cs="Times New Roman"/>
          <w:sz w:val="28"/>
          <w:szCs w:val="28"/>
          <w:lang w:val="uk-UA"/>
        </w:rPr>
        <w:t>290</w:t>
      </w:r>
      <w:r w:rsidRPr="00C800F9">
        <w:rPr>
          <w:rFonts w:ascii="Times New Roman" w:hAnsi="Times New Roman" w:cs="Times New Roman"/>
          <w:sz w:val="28"/>
          <w:szCs w:val="28"/>
          <w:lang w:val="uk-UA"/>
        </w:rPr>
        <w:t xml:space="preserve">, </w:t>
      </w:r>
      <w:r w:rsidR="006C39AA">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82, 91].</w:t>
      </w:r>
    </w:p>
    <w:p w:rsidR="00B84423" w:rsidRPr="00C800F9" w:rsidRDefault="00B84423" w:rsidP="0019669D">
      <w:pPr>
        <w:shd w:val="clear" w:color="auto" w:fill="FFFFFF"/>
        <w:spacing w:after="0" w:line="24" w:lineRule="atLeast"/>
        <w:ind w:firstLine="680"/>
        <w:jc w:val="both"/>
        <w:rPr>
          <w:rFonts w:ascii="Times New Roman" w:hAnsi="Times New Roman" w:cs="Times New Roman"/>
          <w:spacing w:val="5"/>
          <w:sz w:val="28"/>
          <w:szCs w:val="28"/>
          <w:lang w:val="uk-UA"/>
        </w:rPr>
      </w:pPr>
      <w:r w:rsidRPr="00C800F9">
        <w:rPr>
          <w:rFonts w:ascii="Times New Roman" w:hAnsi="Times New Roman" w:cs="Times New Roman"/>
          <w:spacing w:val="5"/>
          <w:sz w:val="28"/>
          <w:szCs w:val="28"/>
          <w:lang w:val="uk-UA"/>
        </w:rPr>
        <w:t xml:space="preserve">У 1868 р. Полтавське сільськогосподарське товариство створило спеціальну комісію для підтримки вівчарства. Полтавські вівчарі звернулося у березні 1868 р. до Бессарабського та Новоросійського генерал-губернатора О. Коцеби. В листі на його ім’я говорилося, що австралійське вівчарство своїми обсягами й дешевизною виробництва робить неможливою конкуренцію з ним місцевій вовні, адже, якщо ціна на немиту вовну буде до 6 крб. за пуд, то вівчарство стане збитковим </w:t>
      </w:r>
      <w:r w:rsidRPr="00C800F9">
        <w:rPr>
          <w:rFonts w:ascii="Times New Roman" w:hAnsi="Times New Roman" w:cs="Times New Roman"/>
          <w:sz w:val="28"/>
          <w:szCs w:val="28"/>
          <w:lang w:val="uk-UA"/>
        </w:rPr>
        <w:t>[</w:t>
      </w:r>
      <w:r w:rsidR="00FB7283">
        <w:rPr>
          <w:rFonts w:ascii="Times New Roman" w:hAnsi="Times New Roman" w:cs="Times New Roman"/>
          <w:sz w:val="28"/>
          <w:szCs w:val="28"/>
          <w:lang w:val="uk-UA"/>
        </w:rPr>
        <w:t>304</w:t>
      </w:r>
      <w:r w:rsidRPr="00C800F9">
        <w:rPr>
          <w:rFonts w:ascii="Times New Roman" w:hAnsi="Times New Roman" w:cs="Times New Roman"/>
          <w:sz w:val="28"/>
          <w:szCs w:val="28"/>
          <w:lang w:val="uk-UA"/>
        </w:rPr>
        <w:t>, с. 98]</w:t>
      </w:r>
      <w:r w:rsidRPr="00C800F9">
        <w:rPr>
          <w:rFonts w:ascii="Times New Roman" w:hAnsi="Times New Roman" w:cs="Times New Roman"/>
          <w:spacing w:val="5"/>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Також робилися спроби сільських підприємців переймати закордонні методи розвитку тваринництва. Так, наприкінці 1901 р. Полтавське товариство сільського господарства організувало поїздку своїх членів до Англії. На думку більшості тих, хто їздив, українська худоба поки що була для експорту непридатна ні в живому, ні в різаному вигляді, оскільки була погано відгодована. Другою спробою налагодження торговельних стосунків із зовнішнім світом в інтересах розвитку місцевого тваринництва була експедиція Полтавського товариства в Бухару (Середня Азія) з метою закупівлі каракулевих овець для розведення вдома. Проте експедиція закінчилася невдало через смерть керівника та загибель великої частини овець, решта була розподілена між господарями, які за них внесли передплату [</w:t>
      </w:r>
      <w:r w:rsidR="00FB7283">
        <w:rPr>
          <w:rFonts w:ascii="Times New Roman" w:hAnsi="Times New Roman" w:cs="Times New Roman"/>
          <w:sz w:val="28"/>
          <w:szCs w:val="28"/>
          <w:lang w:val="uk-UA"/>
        </w:rPr>
        <w:t>290</w:t>
      </w:r>
      <w:r w:rsidRPr="00C800F9">
        <w:rPr>
          <w:rFonts w:ascii="Times New Roman" w:hAnsi="Times New Roman" w:cs="Times New Roman"/>
          <w:sz w:val="28"/>
          <w:szCs w:val="28"/>
          <w:lang w:val="uk-UA"/>
        </w:rPr>
        <w:t>, с. 95–96].</w:t>
      </w:r>
    </w:p>
    <w:p w:rsidR="00B84423" w:rsidRPr="00C800F9" w:rsidRDefault="00B84423" w:rsidP="0019669D">
      <w:pPr>
        <w:shd w:val="clear" w:color="auto" w:fill="FFFFFF"/>
        <w:spacing w:after="0" w:line="24" w:lineRule="atLeast"/>
        <w:ind w:firstLine="680"/>
        <w:jc w:val="both"/>
        <w:rPr>
          <w:rFonts w:ascii="Times New Roman" w:hAnsi="Times New Roman" w:cs="Times New Roman"/>
          <w:b/>
          <w:sz w:val="28"/>
          <w:szCs w:val="28"/>
          <w:shd w:val="clear" w:color="auto" w:fill="FFFFFF"/>
          <w:lang w:val="uk-UA"/>
        </w:rPr>
      </w:pPr>
      <w:r w:rsidRPr="00C800F9">
        <w:rPr>
          <w:rFonts w:ascii="Times New Roman" w:hAnsi="Times New Roman" w:cs="Times New Roman"/>
          <w:sz w:val="28"/>
          <w:szCs w:val="28"/>
          <w:shd w:val="clear" w:color="auto" w:fill="FFFFFF"/>
          <w:lang w:val="uk-UA"/>
        </w:rPr>
        <w:t>Вівці, що розводилися в Таврійській губернії, належали до порід малич (кримські), мериносів, волоських, чунтуків і цигейських. Мериноси з</w:t>
      </w:r>
      <w:r w:rsidRPr="00C800F9">
        <w:rPr>
          <w:rFonts w:ascii="Times New Roman" w:hAnsi="Times New Roman" w:cs="Times New Roman"/>
          <w:sz w:val="28"/>
          <w:szCs w:val="28"/>
          <w:shd w:val="clear" w:color="auto" w:fill="FFFFFF"/>
        </w:rPr>
        <w:t>’</w:t>
      </w:r>
      <w:r w:rsidRPr="00C800F9">
        <w:rPr>
          <w:rFonts w:ascii="Times New Roman" w:hAnsi="Times New Roman" w:cs="Times New Roman"/>
          <w:sz w:val="28"/>
          <w:szCs w:val="28"/>
          <w:shd w:val="clear" w:color="auto" w:fill="FFFFFF"/>
          <w:lang w:val="uk-UA"/>
        </w:rPr>
        <w:t>явилися в Таврійській губернії на початку XIX ст. Від 1804 р. почалася роздача казенних необроблюваних ділянок приватним особам під заводи з розведення чистокровних овець. Цигейські вівці з</w:t>
      </w:r>
      <w:r w:rsidRPr="00C800F9">
        <w:rPr>
          <w:rFonts w:ascii="Times New Roman" w:hAnsi="Times New Roman" w:cs="Times New Roman"/>
          <w:sz w:val="28"/>
          <w:szCs w:val="28"/>
          <w:shd w:val="clear" w:color="auto" w:fill="FFFFFF"/>
        </w:rPr>
        <w:t>’</w:t>
      </w:r>
      <w:r w:rsidRPr="00C800F9">
        <w:rPr>
          <w:rFonts w:ascii="Times New Roman" w:hAnsi="Times New Roman" w:cs="Times New Roman"/>
          <w:sz w:val="28"/>
          <w:szCs w:val="28"/>
          <w:shd w:val="clear" w:color="auto" w:fill="FFFFFF"/>
          <w:lang w:val="uk-UA"/>
        </w:rPr>
        <w:t>явилися майже одночасно з мериносами, спочатку у великих вівчарів, які купували їх для схрещування з мериносовими баранами. За офіційними даними, кількість тонкорунного вівчарства представлялося в такому вигляді:</w:t>
      </w:r>
      <w:r w:rsidRPr="00C800F9">
        <w:rPr>
          <w:rFonts w:ascii="Times New Roman" w:eastAsia="Times New Roman" w:hAnsi="Times New Roman" w:cs="Times New Roman"/>
          <w:sz w:val="28"/>
          <w:szCs w:val="28"/>
          <w:lang w:val="uk-UA"/>
        </w:rPr>
        <w:t xml:space="preserve"> у </w:t>
      </w:r>
      <w:r w:rsidRPr="00C800F9">
        <w:rPr>
          <w:rFonts w:ascii="Times New Roman" w:eastAsia="Times New Roman" w:hAnsi="Times New Roman" w:cs="Times New Roman"/>
          <w:sz w:val="28"/>
          <w:szCs w:val="28"/>
        </w:rPr>
        <w:t>1856</w:t>
      </w:r>
      <w:r w:rsidRPr="00C800F9">
        <w:rPr>
          <w:rFonts w:ascii="Times New Roman" w:eastAsia="Times New Roman" w:hAnsi="Times New Roman" w:cs="Times New Roman"/>
          <w:sz w:val="28"/>
          <w:szCs w:val="28"/>
          <w:lang w:val="uk-UA"/>
        </w:rPr>
        <w:t xml:space="preserve"> р. –</w:t>
      </w:r>
      <w:r w:rsidRPr="00C800F9">
        <w:rPr>
          <w:rFonts w:ascii="Times New Roman" w:eastAsia="Times New Roman" w:hAnsi="Times New Roman" w:cs="Times New Roman"/>
          <w:sz w:val="28"/>
          <w:szCs w:val="28"/>
        </w:rPr>
        <w:t xml:space="preserve"> 1</w:t>
      </w:r>
      <w:r w:rsidRPr="00C800F9">
        <w:rPr>
          <w:rFonts w:ascii="Times New Roman" w:eastAsia="Times New Roman" w:hAnsi="Times New Roman" w:cs="Times New Roman"/>
          <w:sz w:val="28"/>
          <w:szCs w:val="28"/>
          <w:lang w:val="uk-UA"/>
        </w:rPr>
        <w:t> </w:t>
      </w:r>
      <w:r w:rsidRPr="00C800F9">
        <w:rPr>
          <w:rFonts w:ascii="Times New Roman" w:eastAsia="Times New Roman" w:hAnsi="Times New Roman" w:cs="Times New Roman"/>
          <w:sz w:val="28"/>
          <w:szCs w:val="28"/>
        </w:rPr>
        <w:t>199</w:t>
      </w:r>
      <w:r w:rsidRPr="00C800F9">
        <w:rPr>
          <w:rFonts w:ascii="Times New Roman" w:eastAsia="Times New Roman" w:hAnsi="Times New Roman" w:cs="Times New Roman"/>
          <w:sz w:val="28"/>
          <w:szCs w:val="28"/>
          <w:lang w:val="uk-UA"/>
        </w:rPr>
        <w:t xml:space="preserve"> тис. </w:t>
      </w:r>
      <w:r w:rsidRPr="00C800F9">
        <w:rPr>
          <w:rFonts w:ascii="Times New Roman" w:eastAsia="Times New Roman" w:hAnsi="Times New Roman" w:cs="Times New Roman"/>
          <w:sz w:val="28"/>
          <w:szCs w:val="28"/>
        </w:rPr>
        <w:t>овец</w:t>
      </w:r>
      <w:r w:rsidRPr="00C800F9">
        <w:rPr>
          <w:rFonts w:ascii="Times New Roman" w:eastAsia="Times New Roman" w:hAnsi="Times New Roman" w:cs="Times New Roman"/>
          <w:sz w:val="28"/>
          <w:szCs w:val="28"/>
          <w:lang w:val="uk-UA"/>
        </w:rPr>
        <w:t xml:space="preserve">ь, </w:t>
      </w:r>
      <w:r w:rsidRPr="00C800F9">
        <w:rPr>
          <w:rFonts w:ascii="Times New Roman" w:eastAsia="Times New Roman" w:hAnsi="Times New Roman" w:cs="Times New Roman"/>
          <w:sz w:val="28"/>
          <w:szCs w:val="28"/>
        </w:rPr>
        <w:t>1861</w:t>
      </w:r>
      <w:r w:rsidRPr="00C800F9">
        <w:rPr>
          <w:rFonts w:ascii="Times New Roman" w:eastAsia="Times New Roman" w:hAnsi="Times New Roman" w:cs="Times New Roman"/>
          <w:sz w:val="28"/>
          <w:szCs w:val="28"/>
          <w:lang w:val="uk-UA"/>
        </w:rPr>
        <w:t xml:space="preserve"> р. –</w:t>
      </w:r>
      <w:r w:rsidRPr="00C800F9">
        <w:rPr>
          <w:rFonts w:ascii="Times New Roman" w:eastAsia="Times New Roman" w:hAnsi="Times New Roman" w:cs="Times New Roman"/>
          <w:sz w:val="28"/>
          <w:szCs w:val="28"/>
        </w:rPr>
        <w:t xml:space="preserve"> 1</w:t>
      </w:r>
      <w:r w:rsidRPr="00C800F9">
        <w:rPr>
          <w:rFonts w:ascii="Times New Roman" w:eastAsia="Times New Roman" w:hAnsi="Times New Roman" w:cs="Times New Roman"/>
          <w:sz w:val="28"/>
          <w:szCs w:val="28"/>
          <w:lang w:val="uk-UA"/>
        </w:rPr>
        <w:t> </w:t>
      </w:r>
      <w:r w:rsidRPr="00C800F9">
        <w:rPr>
          <w:rFonts w:ascii="Times New Roman" w:eastAsia="Times New Roman" w:hAnsi="Times New Roman" w:cs="Times New Roman"/>
          <w:sz w:val="28"/>
          <w:szCs w:val="28"/>
        </w:rPr>
        <w:t>754</w:t>
      </w:r>
      <w:r w:rsidRPr="00C800F9">
        <w:rPr>
          <w:rFonts w:ascii="Times New Roman" w:eastAsia="Times New Roman" w:hAnsi="Times New Roman" w:cs="Times New Roman"/>
          <w:sz w:val="28"/>
          <w:szCs w:val="28"/>
          <w:lang w:val="uk-UA"/>
        </w:rPr>
        <w:t xml:space="preserve"> тис. </w:t>
      </w:r>
      <w:r w:rsidRPr="00C800F9">
        <w:rPr>
          <w:rFonts w:ascii="Times New Roman" w:eastAsia="Times New Roman" w:hAnsi="Times New Roman" w:cs="Times New Roman"/>
          <w:sz w:val="28"/>
          <w:szCs w:val="28"/>
        </w:rPr>
        <w:t>овец</w:t>
      </w:r>
      <w:r w:rsidRPr="00C800F9">
        <w:rPr>
          <w:rFonts w:ascii="Times New Roman" w:eastAsia="Times New Roman" w:hAnsi="Times New Roman" w:cs="Times New Roman"/>
          <w:sz w:val="28"/>
          <w:szCs w:val="28"/>
          <w:lang w:val="uk-UA"/>
        </w:rPr>
        <w:t xml:space="preserve">ь, </w:t>
      </w:r>
      <w:r w:rsidRPr="00C800F9">
        <w:rPr>
          <w:rFonts w:ascii="Times New Roman" w:eastAsia="Times New Roman" w:hAnsi="Times New Roman" w:cs="Times New Roman"/>
          <w:sz w:val="28"/>
          <w:szCs w:val="28"/>
        </w:rPr>
        <w:t>1866</w:t>
      </w:r>
      <w:r w:rsidRPr="00C800F9">
        <w:rPr>
          <w:rFonts w:ascii="Times New Roman" w:eastAsia="Times New Roman" w:hAnsi="Times New Roman" w:cs="Times New Roman"/>
          <w:sz w:val="28"/>
          <w:szCs w:val="28"/>
          <w:lang w:val="uk-UA"/>
        </w:rPr>
        <w:t xml:space="preserve"> р. –</w:t>
      </w:r>
      <w:r w:rsidRPr="00C800F9">
        <w:rPr>
          <w:rFonts w:ascii="Times New Roman" w:eastAsia="Times New Roman" w:hAnsi="Times New Roman" w:cs="Times New Roman"/>
          <w:sz w:val="28"/>
          <w:szCs w:val="28"/>
        </w:rPr>
        <w:t xml:space="preserve"> 2</w:t>
      </w:r>
      <w:r w:rsidRPr="00C800F9">
        <w:rPr>
          <w:rFonts w:ascii="Times New Roman" w:eastAsia="Times New Roman" w:hAnsi="Times New Roman" w:cs="Times New Roman"/>
          <w:sz w:val="28"/>
          <w:szCs w:val="28"/>
          <w:lang w:val="uk-UA"/>
        </w:rPr>
        <w:t> </w:t>
      </w:r>
      <w:r w:rsidRPr="00C800F9">
        <w:rPr>
          <w:rFonts w:ascii="Times New Roman" w:eastAsia="Times New Roman" w:hAnsi="Times New Roman" w:cs="Times New Roman"/>
          <w:sz w:val="28"/>
          <w:szCs w:val="28"/>
        </w:rPr>
        <w:t>360</w:t>
      </w:r>
      <w:r w:rsidRPr="00C800F9">
        <w:rPr>
          <w:rFonts w:ascii="Times New Roman" w:eastAsia="Times New Roman" w:hAnsi="Times New Roman" w:cs="Times New Roman"/>
          <w:sz w:val="28"/>
          <w:szCs w:val="28"/>
          <w:lang w:val="uk-UA"/>
        </w:rPr>
        <w:t xml:space="preserve"> тис. </w:t>
      </w:r>
      <w:r w:rsidRPr="00C800F9">
        <w:rPr>
          <w:rFonts w:ascii="Times New Roman" w:eastAsia="Times New Roman" w:hAnsi="Times New Roman" w:cs="Times New Roman"/>
          <w:sz w:val="28"/>
          <w:szCs w:val="28"/>
        </w:rPr>
        <w:t>овец</w:t>
      </w:r>
      <w:r w:rsidRPr="00C800F9">
        <w:rPr>
          <w:rFonts w:ascii="Times New Roman" w:eastAsia="Times New Roman" w:hAnsi="Times New Roman" w:cs="Times New Roman"/>
          <w:sz w:val="28"/>
          <w:szCs w:val="28"/>
          <w:lang w:val="uk-UA"/>
        </w:rPr>
        <w:t xml:space="preserve">ь, </w:t>
      </w:r>
      <w:r w:rsidRPr="00C800F9">
        <w:rPr>
          <w:rFonts w:ascii="Times New Roman" w:eastAsia="Times New Roman" w:hAnsi="Times New Roman" w:cs="Times New Roman"/>
          <w:sz w:val="28"/>
          <w:szCs w:val="28"/>
        </w:rPr>
        <w:t>1880</w:t>
      </w:r>
      <w:r w:rsidRPr="00C800F9">
        <w:rPr>
          <w:rFonts w:ascii="Times New Roman" w:eastAsia="Times New Roman" w:hAnsi="Times New Roman" w:cs="Times New Roman"/>
          <w:sz w:val="28"/>
          <w:szCs w:val="28"/>
          <w:lang w:val="uk-UA"/>
        </w:rPr>
        <w:t xml:space="preserve"> р. –</w:t>
      </w:r>
      <w:r w:rsidRPr="00C800F9">
        <w:rPr>
          <w:rFonts w:ascii="Times New Roman" w:eastAsia="Times New Roman" w:hAnsi="Times New Roman" w:cs="Times New Roman"/>
          <w:sz w:val="28"/>
          <w:szCs w:val="28"/>
        </w:rPr>
        <w:t xml:space="preserve"> 138</w:t>
      </w:r>
      <w:r w:rsidRPr="00C800F9">
        <w:rPr>
          <w:rFonts w:ascii="Times New Roman" w:eastAsia="Times New Roman" w:hAnsi="Times New Roman" w:cs="Times New Roman"/>
          <w:sz w:val="28"/>
          <w:szCs w:val="28"/>
          <w:lang w:val="uk-UA"/>
        </w:rPr>
        <w:t xml:space="preserve"> тис. </w:t>
      </w:r>
      <w:r w:rsidRPr="00C800F9">
        <w:rPr>
          <w:rFonts w:ascii="Times New Roman" w:eastAsia="Times New Roman" w:hAnsi="Times New Roman" w:cs="Times New Roman"/>
          <w:sz w:val="28"/>
          <w:szCs w:val="28"/>
        </w:rPr>
        <w:t>овец</w:t>
      </w:r>
      <w:r w:rsidRPr="00C800F9">
        <w:rPr>
          <w:rFonts w:ascii="Times New Roman" w:eastAsia="Times New Roman" w:hAnsi="Times New Roman" w:cs="Times New Roman"/>
          <w:sz w:val="28"/>
          <w:szCs w:val="28"/>
          <w:lang w:val="uk-UA"/>
        </w:rPr>
        <w:t xml:space="preserve">ь </w:t>
      </w:r>
      <w:r w:rsidRPr="00C800F9">
        <w:rPr>
          <w:rFonts w:ascii="Times New Roman" w:eastAsia="Times New Roman" w:hAnsi="Times New Roman" w:cs="Times New Roman"/>
          <w:sz w:val="28"/>
          <w:szCs w:val="28"/>
        </w:rPr>
        <w:t>[</w:t>
      </w:r>
      <w:r w:rsidR="00FB7283">
        <w:rPr>
          <w:rFonts w:ascii="Times New Roman" w:eastAsia="Times New Roman" w:hAnsi="Times New Roman" w:cs="Times New Roman"/>
          <w:sz w:val="28"/>
          <w:szCs w:val="28"/>
          <w:lang w:val="uk-UA"/>
        </w:rPr>
        <w:t>636</w:t>
      </w:r>
      <w:r w:rsidRPr="00FB7283">
        <w:rPr>
          <w:rFonts w:ascii="Times New Roman" w:hAnsi="Times New Roman" w:cs="Times New Roman"/>
          <w:sz w:val="28"/>
          <w:szCs w:val="28"/>
          <w:shd w:val="clear" w:color="auto" w:fill="FFFFFF"/>
        </w:rPr>
        <w:t>]</w:t>
      </w:r>
      <w:r w:rsidRPr="00C800F9">
        <w:rPr>
          <w:rFonts w:ascii="Times New Roman" w:hAnsi="Times New Roman" w:cs="Times New Roman"/>
          <w:b/>
          <w:sz w:val="28"/>
          <w:szCs w:val="28"/>
          <w:shd w:val="clear" w:color="auto" w:fill="FFFFFF"/>
        </w:rPr>
        <w:t>.</w:t>
      </w:r>
    </w:p>
    <w:p w:rsidR="00B84423" w:rsidRPr="00C800F9" w:rsidRDefault="00B84423" w:rsidP="0019669D">
      <w:pPr>
        <w:shd w:val="clear" w:color="auto" w:fill="FFFFFF"/>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rPr>
        <w:t>Значною за обсягом</w:t>
      </w:r>
      <w:r w:rsidRPr="00C800F9">
        <w:rPr>
          <w:rFonts w:ascii="Times New Roman" w:eastAsia="Times New Roman" w:hAnsi="Times New Roman" w:cs="Times New Roman"/>
          <w:sz w:val="28"/>
          <w:szCs w:val="28"/>
          <w:lang w:val="uk-UA"/>
        </w:rPr>
        <w:t>и</w:t>
      </w:r>
      <w:r w:rsidRPr="00C800F9">
        <w:rPr>
          <w:rFonts w:ascii="Times New Roman" w:eastAsia="Times New Roman" w:hAnsi="Times New Roman" w:cs="Times New Roman"/>
          <w:sz w:val="28"/>
          <w:szCs w:val="28"/>
        </w:rPr>
        <w:t xml:space="preserve"> споживан</w:t>
      </w:r>
      <w:r w:rsidRPr="00C800F9">
        <w:rPr>
          <w:rFonts w:ascii="Times New Roman" w:eastAsia="Times New Roman" w:hAnsi="Times New Roman" w:cs="Times New Roman"/>
          <w:sz w:val="28"/>
          <w:szCs w:val="28"/>
          <w:lang w:val="uk-UA"/>
        </w:rPr>
        <w:t>ня вовняної</w:t>
      </w:r>
      <w:r w:rsidRPr="00C800F9">
        <w:rPr>
          <w:rFonts w:ascii="Times New Roman" w:eastAsia="Times New Roman" w:hAnsi="Times New Roman" w:cs="Times New Roman"/>
          <w:sz w:val="28"/>
          <w:szCs w:val="28"/>
        </w:rPr>
        <w:t xml:space="preserve"> сировини </w:t>
      </w:r>
      <w:r w:rsidRPr="00C800F9">
        <w:rPr>
          <w:rFonts w:ascii="Times New Roman" w:eastAsia="Times New Roman" w:hAnsi="Times New Roman" w:cs="Times New Roman"/>
          <w:sz w:val="28"/>
          <w:szCs w:val="28"/>
          <w:lang w:val="uk-UA"/>
        </w:rPr>
        <w:t>та</w:t>
      </w:r>
      <w:r w:rsidRPr="00C800F9">
        <w:rPr>
          <w:rFonts w:ascii="Times New Roman" w:eastAsia="Times New Roman" w:hAnsi="Times New Roman" w:cs="Times New Roman"/>
          <w:sz w:val="28"/>
          <w:szCs w:val="28"/>
        </w:rPr>
        <w:t xml:space="preserve"> вироблюваної продукції була суконна промисловість. Конкуруючи з капіталістичними мануфактурами і фабриками, поміщицькі підприємства пристосовувалис</w:t>
      </w:r>
      <w:r w:rsidRPr="00C800F9">
        <w:rPr>
          <w:rFonts w:ascii="Times New Roman" w:eastAsia="Times New Roman" w:hAnsi="Times New Roman" w:cs="Times New Roman"/>
          <w:sz w:val="28"/>
          <w:szCs w:val="28"/>
          <w:lang w:val="uk-UA"/>
        </w:rPr>
        <w:t>я</w:t>
      </w:r>
      <w:r w:rsidRPr="00C800F9">
        <w:rPr>
          <w:rFonts w:ascii="Times New Roman" w:eastAsia="Times New Roman" w:hAnsi="Times New Roman" w:cs="Times New Roman"/>
          <w:sz w:val="28"/>
          <w:szCs w:val="28"/>
        </w:rPr>
        <w:t xml:space="preserve"> до соціально-економічних змін, </w:t>
      </w:r>
      <w:r w:rsidRPr="00C800F9">
        <w:rPr>
          <w:rFonts w:ascii="Times New Roman" w:eastAsia="Times New Roman" w:hAnsi="Times New Roman" w:cs="Times New Roman"/>
          <w:sz w:val="28"/>
          <w:szCs w:val="28"/>
          <w:lang w:val="uk-UA"/>
        </w:rPr>
        <w:t>що</w:t>
      </w:r>
      <w:r w:rsidRPr="00C800F9">
        <w:rPr>
          <w:rFonts w:ascii="Times New Roman" w:eastAsia="Times New Roman" w:hAnsi="Times New Roman" w:cs="Times New Roman"/>
          <w:sz w:val="28"/>
          <w:szCs w:val="28"/>
        </w:rPr>
        <w:t xml:space="preserve"> відбувалися в економіці країни. Нерідко на цих підприємствах застосовувалис</w:t>
      </w:r>
      <w:r w:rsidRPr="00C800F9">
        <w:rPr>
          <w:rFonts w:ascii="Times New Roman" w:eastAsia="Times New Roman" w:hAnsi="Times New Roman" w:cs="Times New Roman"/>
          <w:sz w:val="28"/>
          <w:szCs w:val="28"/>
          <w:lang w:val="uk-UA"/>
        </w:rPr>
        <w:t>я</w:t>
      </w:r>
      <w:r w:rsidRPr="00C800F9">
        <w:rPr>
          <w:rFonts w:ascii="Times New Roman" w:eastAsia="Times New Roman" w:hAnsi="Times New Roman" w:cs="Times New Roman"/>
          <w:sz w:val="28"/>
          <w:szCs w:val="28"/>
        </w:rPr>
        <w:t xml:space="preserve"> удосконалені знаряддя праці, робочі механізми, машини, а також використовувалас</w:t>
      </w:r>
      <w:r w:rsidRPr="00C800F9">
        <w:rPr>
          <w:rFonts w:ascii="Times New Roman" w:eastAsia="Times New Roman" w:hAnsi="Times New Roman" w:cs="Times New Roman"/>
          <w:sz w:val="28"/>
          <w:szCs w:val="28"/>
          <w:lang w:val="uk-UA"/>
        </w:rPr>
        <w:t>я</w:t>
      </w:r>
      <w:r w:rsidRPr="00C800F9">
        <w:rPr>
          <w:rFonts w:ascii="Times New Roman" w:eastAsia="Times New Roman" w:hAnsi="Times New Roman" w:cs="Times New Roman"/>
          <w:sz w:val="28"/>
          <w:szCs w:val="28"/>
        </w:rPr>
        <w:t xml:space="preserve"> сила пари.</w:t>
      </w:r>
    </w:p>
    <w:p w:rsidR="00B84423" w:rsidRPr="00C800F9" w:rsidRDefault="00B84423" w:rsidP="0019669D">
      <w:pPr>
        <w:shd w:val="clear" w:color="auto" w:fill="FFFFFF"/>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hAnsi="Times New Roman" w:cs="Times New Roman"/>
          <w:sz w:val="28"/>
          <w:szCs w:val="28"/>
          <w:lang w:val="uk-UA"/>
        </w:rPr>
        <w:t>Заводи Херсонської губернії, що обробляли продукти тваринництва, більшу частину сировинних матеріалів отримували в самому краї або з найближчих околиць – Південноукраїнських губерній та Бессарабії, і тільки дуже мало хто з них, як наприклад шкіряні заводи, суконна і капелюшна фабрики, потребували деяких предметів для технічного виробництва, що ввозилися з півночі, здебільшого з Москви і Харкова, або з-за кордону, через Одесу; але і ці предмети споживалися підприємствами в такій невеликій кількості, що навіть значне піднесення цін на них не мало великого впливу на місцеві виробництва. Отже, і тут спостерігалася незалежність місцевих заводів від привізної сировини [</w:t>
      </w:r>
      <w:r w:rsidR="00FB7283">
        <w:rPr>
          <w:rFonts w:ascii="Times New Roman" w:hAnsi="Times New Roman" w:cs="Times New Roman"/>
          <w:sz w:val="28"/>
          <w:szCs w:val="28"/>
          <w:lang w:val="uk-UA"/>
        </w:rPr>
        <w:t>201, с. 468</w:t>
      </w:r>
      <w:r w:rsidRPr="00C800F9">
        <w:rPr>
          <w:rFonts w:ascii="Times New Roman" w:eastAsia="Times New Roman" w:hAnsi="Times New Roman" w:cs="Times New Roman"/>
          <w:bCs/>
          <w:kern w:val="36"/>
          <w:sz w:val="28"/>
          <w:szCs w:val="28"/>
          <w:lang w:val="uk-UA"/>
        </w:rPr>
        <w:t xml:space="preserve">]. </w:t>
      </w:r>
    </w:p>
    <w:p w:rsidR="00B84423" w:rsidRPr="00C800F9" w:rsidRDefault="00B84423" w:rsidP="0019669D">
      <w:pPr>
        <w:shd w:val="clear" w:color="auto" w:fill="FFFFFF"/>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lang w:val="uk-UA"/>
        </w:rPr>
        <w:t>З відкриттям вовномиєнь, що були засновані іноземцями, власниками величезних стад, виникла потреба в забезпеченні підприємств сировиною. Капітали, вкладені в ці заводи, були настільки незначними, що вовна для миття здебільшого надходила від вівчарів, які сплачували лише за її миття, а від 60-х рр. на цих заводах милася вовна, що належала лише заводчикам, які самі скуповували її в поміщиків</w:t>
      </w:r>
      <w:r w:rsidRPr="00C800F9">
        <w:rPr>
          <w:rFonts w:ascii="Times New Roman" w:eastAsia="Times New Roman" w:hAnsi="Times New Roman" w:cs="Times New Roman"/>
          <w:b/>
          <w:sz w:val="24"/>
          <w:szCs w:val="24"/>
          <w:lang w:val="uk-UA"/>
        </w:rPr>
        <w:t xml:space="preserve"> </w:t>
      </w:r>
      <w:r w:rsidRPr="00C800F9">
        <w:rPr>
          <w:rFonts w:ascii="Times New Roman" w:eastAsia="Times New Roman" w:hAnsi="Times New Roman" w:cs="Times New Roman"/>
          <w:b/>
          <w:sz w:val="28"/>
          <w:szCs w:val="28"/>
          <w:lang w:val="uk-UA"/>
        </w:rPr>
        <w:t>[</w:t>
      </w:r>
      <w:r w:rsidR="00FB7283">
        <w:rPr>
          <w:rFonts w:ascii="Times New Roman" w:hAnsi="Times New Roman" w:cs="Times New Roman"/>
          <w:sz w:val="28"/>
          <w:szCs w:val="28"/>
          <w:lang w:val="uk-UA"/>
        </w:rPr>
        <w:t xml:space="preserve">201, с. </w:t>
      </w:r>
      <w:r w:rsidR="00AF1DD3">
        <w:rPr>
          <w:rFonts w:ascii="Times New Roman" w:hAnsi="Times New Roman" w:cs="Times New Roman"/>
          <w:sz w:val="28"/>
          <w:szCs w:val="28"/>
          <w:lang w:val="uk-UA"/>
        </w:rPr>
        <w:t>542</w:t>
      </w:r>
      <w:r w:rsidRPr="00C800F9">
        <w:rPr>
          <w:rFonts w:ascii="Times New Roman" w:eastAsia="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eastAsia="Times New Roman" w:hAnsi="Times New Roman" w:cs="Times New Roman"/>
          <w:b/>
          <w:sz w:val="28"/>
          <w:szCs w:val="28"/>
          <w:lang w:val="uk-UA"/>
        </w:rPr>
      </w:pPr>
      <w:r w:rsidRPr="00C800F9">
        <w:rPr>
          <w:rFonts w:ascii="Times New Roman" w:eastAsia="Times New Roman" w:hAnsi="Times New Roman" w:cs="Times New Roman"/>
          <w:sz w:val="28"/>
          <w:szCs w:val="28"/>
          <w:lang w:val="uk-UA"/>
        </w:rPr>
        <w:lastRenderedPageBreak/>
        <w:t>На початок 60-х рр.</w:t>
      </w:r>
      <w:r w:rsidRPr="00C800F9">
        <w:rPr>
          <w:rFonts w:ascii="Times New Roman" w:eastAsia="Times New Roman" w:hAnsi="Times New Roman" w:cs="Times New Roman"/>
          <w:sz w:val="28"/>
          <w:szCs w:val="28"/>
        </w:rPr>
        <w:t xml:space="preserve"> в Херсонській губернії </w:t>
      </w:r>
      <w:r w:rsidRPr="00C800F9">
        <w:rPr>
          <w:rFonts w:ascii="Times New Roman" w:eastAsia="Times New Roman" w:hAnsi="Times New Roman" w:cs="Times New Roman"/>
          <w:sz w:val="28"/>
          <w:szCs w:val="28"/>
          <w:lang w:val="uk-UA"/>
        </w:rPr>
        <w:t xml:space="preserve">працювало </w:t>
      </w:r>
      <w:r w:rsidRPr="00C800F9">
        <w:rPr>
          <w:rFonts w:ascii="Times New Roman" w:eastAsia="Times New Roman" w:hAnsi="Times New Roman" w:cs="Times New Roman"/>
          <w:sz w:val="28"/>
          <w:szCs w:val="28"/>
        </w:rPr>
        <w:t>12 вовномиєнь і навіть одна в Одесі, де місцевість зовсім не сприя</w:t>
      </w:r>
      <w:r w:rsidRPr="00C800F9">
        <w:rPr>
          <w:rFonts w:ascii="Times New Roman" w:eastAsia="Times New Roman" w:hAnsi="Times New Roman" w:cs="Times New Roman"/>
          <w:sz w:val="28"/>
          <w:szCs w:val="28"/>
          <w:lang w:val="uk-UA"/>
        </w:rPr>
        <w:t>ла облаштуванню</w:t>
      </w:r>
      <w:r w:rsidRPr="00C800F9">
        <w:rPr>
          <w:rFonts w:ascii="Times New Roman" w:eastAsia="Times New Roman" w:hAnsi="Times New Roman" w:cs="Times New Roman"/>
          <w:sz w:val="28"/>
          <w:szCs w:val="28"/>
        </w:rPr>
        <w:t xml:space="preserve"> подібного роду закладів через брак в ній води. При відкритті заводів, </w:t>
      </w:r>
      <w:r w:rsidRPr="00C800F9">
        <w:rPr>
          <w:rFonts w:ascii="Times New Roman" w:eastAsia="Times New Roman" w:hAnsi="Times New Roman" w:cs="Times New Roman"/>
          <w:sz w:val="28"/>
          <w:szCs w:val="28"/>
          <w:lang w:val="uk-UA"/>
        </w:rPr>
        <w:t xml:space="preserve">їх </w:t>
      </w:r>
      <w:r w:rsidRPr="00C800F9">
        <w:rPr>
          <w:rFonts w:ascii="Times New Roman" w:eastAsia="Times New Roman" w:hAnsi="Times New Roman" w:cs="Times New Roman"/>
          <w:sz w:val="28"/>
          <w:szCs w:val="28"/>
        </w:rPr>
        <w:t xml:space="preserve">засновники тільки отримували </w:t>
      </w:r>
      <w:r w:rsidRPr="00C800F9">
        <w:rPr>
          <w:rFonts w:ascii="Times New Roman" w:eastAsia="Times New Roman" w:hAnsi="Times New Roman" w:cs="Times New Roman"/>
          <w:sz w:val="28"/>
          <w:szCs w:val="28"/>
          <w:lang w:val="uk-UA"/>
        </w:rPr>
        <w:t>вовну</w:t>
      </w:r>
      <w:r w:rsidRPr="00C800F9">
        <w:rPr>
          <w:rFonts w:ascii="Times New Roman" w:eastAsia="Times New Roman" w:hAnsi="Times New Roman" w:cs="Times New Roman"/>
          <w:sz w:val="28"/>
          <w:szCs w:val="28"/>
        </w:rPr>
        <w:t xml:space="preserve"> від поміщиків і промисловців для миття, </w:t>
      </w:r>
      <w:r w:rsidRPr="00C800F9">
        <w:rPr>
          <w:rFonts w:ascii="Times New Roman" w:eastAsia="Times New Roman" w:hAnsi="Times New Roman" w:cs="Times New Roman"/>
          <w:sz w:val="28"/>
          <w:szCs w:val="28"/>
          <w:lang w:val="uk-UA"/>
        </w:rPr>
        <w:t>адже</w:t>
      </w:r>
      <w:r w:rsidRPr="00C800F9">
        <w:rPr>
          <w:rFonts w:ascii="Times New Roman" w:eastAsia="Times New Roman" w:hAnsi="Times New Roman" w:cs="Times New Roman"/>
          <w:sz w:val="28"/>
          <w:szCs w:val="28"/>
        </w:rPr>
        <w:t xml:space="preserve"> не </w:t>
      </w:r>
      <w:r w:rsidRPr="00C800F9">
        <w:rPr>
          <w:rFonts w:ascii="Times New Roman" w:eastAsia="Times New Roman" w:hAnsi="Times New Roman" w:cs="Times New Roman"/>
          <w:sz w:val="28"/>
          <w:szCs w:val="28"/>
          <w:lang w:val="uk-UA"/>
        </w:rPr>
        <w:t>володіл</w:t>
      </w:r>
      <w:r w:rsidRPr="00C800F9">
        <w:rPr>
          <w:rFonts w:ascii="Times New Roman" w:eastAsia="Times New Roman" w:hAnsi="Times New Roman" w:cs="Times New Roman"/>
          <w:sz w:val="28"/>
          <w:szCs w:val="28"/>
        </w:rPr>
        <w:t>и достатні</w:t>
      </w:r>
      <w:r w:rsidRPr="00C800F9">
        <w:rPr>
          <w:rFonts w:ascii="Times New Roman" w:eastAsia="Times New Roman" w:hAnsi="Times New Roman" w:cs="Times New Roman"/>
          <w:sz w:val="28"/>
          <w:szCs w:val="28"/>
          <w:lang w:val="uk-UA"/>
        </w:rPr>
        <w:t>ми</w:t>
      </w:r>
      <w:r w:rsidRPr="00C800F9">
        <w:rPr>
          <w:rFonts w:ascii="Times New Roman" w:eastAsia="Times New Roman" w:hAnsi="Times New Roman" w:cs="Times New Roman"/>
          <w:sz w:val="28"/>
          <w:szCs w:val="28"/>
        </w:rPr>
        <w:t xml:space="preserve"> капітал</w:t>
      </w:r>
      <w:r w:rsidRPr="00C800F9">
        <w:rPr>
          <w:rFonts w:ascii="Times New Roman" w:eastAsia="Times New Roman" w:hAnsi="Times New Roman" w:cs="Times New Roman"/>
          <w:sz w:val="28"/>
          <w:szCs w:val="28"/>
          <w:lang w:val="uk-UA"/>
        </w:rPr>
        <w:t>ами</w:t>
      </w:r>
      <w:r w:rsidRPr="00C800F9">
        <w:rPr>
          <w:rFonts w:ascii="Times New Roman" w:eastAsia="Times New Roman" w:hAnsi="Times New Roman" w:cs="Times New Roman"/>
          <w:sz w:val="28"/>
          <w:szCs w:val="28"/>
        </w:rPr>
        <w:t xml:space="preserve"> для покупки вовни </w:t>
      </w:r>
      <w:r w:rsidRPr="00C800F9">
        <w:rPr>
          <w:rFonts w:ascii="Times New Roman" w:eastAsia="Times New Roman" w:hAnsi="Times New Roman" w:cs="Times New Roman"/>
          <w:sz w:val="28"/>
          <w:szCs w:val="28"/>
          <w:lang w:val="uk-UA"/>
        </w:rPr>
        <w:t>й</w:t>
      </w:r>
      <w:r w:rsidRPr="00C800F9">
        <w:rPr>
          <w:rFonts w:ascii="Times New Roman" w:eastAsia="Times New Roman" w:hAnsi="Times New Roman" w:cs="Times New Roman"/>
          <w:sz w:val="28"/>
          <w:szCs w:val="28"/>
        </w:rPr>
        <w:t xml:space="preserve"> ще </w:t>
      </w:r>
      <w:r w:rsidRPr="00C800F9">
        <w:rPr>
          <w:rFonts w:ascii="Times New Roman" w:eastAsia="Times New Roman" w:hAnsi="Times New Roman" w:cs="Times New Roman"/>
          <w:sz w:val="28"/>
          <w:szCs w:val="28"/>
          <w:lang w:val="uk-UA"/>
        </w:rPr>
        <w:t xml:space="preserve">не мали можливості </w:t>
      </w:r>
      <w:r w:rsidRPr="00C800F9">
        <w:rPr>
          <w:rFonts w:ascii="Times New Roman" w:eastAsia="Times New Roman" w:hAnsi="Times New Roman" w:cs="Times New Roman"/>
          <w:sz w:val="28"/>
          <w:szCs w:val="28"/>
        </w:rPr>
        <w:t>кредит</w:t>
      </w:r>
      <w:r w:rsidRPr="00C800F9">
        <w:rPr>
          <w:rFonts w:ascii="Times New Roman" w:eastAsia="Times New Roman" w:hAnsi="Times New Roman" w:cs="Times New Roman"/>
          <w:sz w:val="28"/>
          <w:szCs w:val="28"/>
          <w:lang w:val="uk-UA"/>
        </w:rPr>
        <w:t>уватися в</w:t>
      </w:r>
      <w:r w:rsidRPr="00C800F9">
        <w:rPr>
          <w:rFonts w:ascii="Times New Roman" w:eastAsia="Times New Roman" w:hAnsi="Times New Roman" w:cs="Times New Roman"/>
          <w:sz w:val="28"/>
          <w:szCs w:val="28"/>
        </w:rPr>
        <w:t xml:space="preserve"> одеських купців. </w:t>
      </w:r>
      <w:r w:rsidRPr="00C800F9">
        <w:rPr>
          <w:rFonts w:ascii="Times New Roman" w:eastAsia="Times New Roman" w:hAnsi="Times New Roman" w:cs="Times New Roman"/>
          <w:sz w:val="28"/>
          <w:szCs w:val="28"/>
          <w:lang w:val="uk-UA"/>
        </w:rPr>
        <w:t>Згодом, досить</w:t>
      </w:r>
      <w:r w:rsidRPr="00C800F9">
        <w:rPr>
          <w:rFonts w:ascii="Times New Roman" w:eastAsia="Times New Roman" w:hAnsi="Times New Roman" w:cs="Times New Roman"/>
          <w:sz w:val="28"/>
          <w:szCs w:val="28"/>
        </w:rPr>
        <w:t xml:space="preserve"> рідко трапля</w:t>
      </w:r>
      <w:r w:rsidRPr="00C800F9">
        <w:rPr>
          <w:rFonts w:ascii="Times New Roman" w:eastAsia="Times New Roman" w:hAnsi="Times New Roman" w:cs="Times New Roman"/>
          <w:sz w:val="28"/>
          <w:szCs w:val="28"/>
          <w:lang w:val="uk-UA"/>
        </w:rPr>
        <w:t>лися</w:t>
      </w:r>
      <w:r w:rsidRPr="00C800F9">
        <w:rPr>
          <w:rFonts w:ascii="Times New Roman" w:eastAsia="Times New Roman" w:hAnsi="Times New Roman" w:cs="Times New Roman"/>
          <w:sz w:val="28"/>
          <w:szCs w:val="28"/>
        </w:rPr>
        <w:t xml:space="preserve"> на мийках партії вовни, </w:t>
      </w:r>
      <w:r w:rsidRPr="00C800F9">
        <w:rPr>
          <w:rFonts w:ascii="Times New Roman" w:eastAsia="Times New Roman" w:hAnsi="Times New Roman" w:cs="Times New Roman"/>
          <w:sz w:val="28"/>
          <w:szCs w:val="28"/>
          <w:lang w:val="uk-UA"/>
        </w:rPr>
        <w:t xml:space="preserve">які </w:t>
      </w:r>
      <w:r w:rsidRPr="00C800F9">
        <w:rPr>
          <w:rFonts w:ascii="Times New Roman" w:eastAsia="Times New Roman" w:hAnsi="Times New Roman" w:cs="Times New Roman"/>
          <w:sz w:val="28"/>
          <w:szCs w:val="28"/>
        </w:rPr>
        <w:t xml:space="preserve">не </w:t>
      </w:r>
      <w:r w:rsidRPr="00C800F9">
        <w:rPr>
          <w:rFonts w:ascii="Times New Roman" w:eastAsia="Times New Roman" w:hAnsi="Times New Roman" w:cs="Times New Roman"/>
          <w:sz w:val="28"/>
          <w:szCs w:val="28"/>
          <w:lang w:val="uk-UA"/>
        </w:rPr>
        <w:t xml:space="preserve">були </w:t>
      </w:r>
      <w:r w:rsidRPr="00C800F9">
        <w:rPr>
          <w:rFonts w:ascii="Times New Roman" w:eastAsia="Times New Roman" w:hAnsi="Times New Roman" w:cs="Times New Roman"/>
          <w:sz w:val="28"/>
          <w:szCs w:val="28"/>
        </w:rPr>
        <w:t>власністю самих господарів цих мийок</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b/>
          <w:sz w:val="28"/>
          <w:szCs w:val="28"/>
        </w:rPr>
        <w:t>[</w:t>
      </w:r>
      <w:r w:rsidR="00FB7283">
        <w:rPr>
          <w:rFonts w:ascii="Times New Roman" w:hAnsi="Times New Roman" w:cs="Times New Roman"/>
          <w:sz w:val="28"/>
          <w:szCs w:val="28"/>
          <w:lang w:val="uk-UA"/>
        </w:rPr>
        <w:t xml:space="preserve">201, с. </w:t>
      </w:r>
      <w:r w:rsidR="00AF1DD3">
        <w:rPr>
          <w:rFonts w:ascii="Times New Roman" w:hAnsi="Times New Roman" w:cs="Times New Roman"/>
          <w:sz w:val="28"/>
          <w:szCs w:val="28"/>
          <w:lang w:val="uk-UA"/>
        </w:rPr>
        <w:t>559</w:t>
      </w:r>
      <w:r w:rsidRPr="00C800F9">
        <w:rPr>
          <w:rFonts w:ascii="Times New Roman" w:eastAsia="Times New Roman" w:hAnsi="Times New Roman" w:cs="Times New Roman"/>
          <w:b/>
          <w:sz w:val="28"/>
          <w:szCs w:val="28"/>
        </w:rPr>
        <w:t>]</w:t>
      </w:r>
      <w:r w:rsidRPr="00C800F9">
        <w:rPr>
          <w:rFonts w:ascii="Times New Roman" w:eastAsia="Times New Roman" w:hAnsi="Times New Roman" w:cs="Times New Roman"/>
          <w:sz w:val="28"/>
          <w:szCs w:val="28"/>
        </w:rPr>
        <w:t xml:space="preserve">. </w:t>
      </w:r>
      <w:r w:rsidRPr="00C800F9">
        <w:rPr>
          <w:rFonts w:ascii="Times New Roman" w:eastAsia="Times New Roman" w:hAnsi="Times New Roman" w:cs="Times New Roman"/>
          <w:sz w:val="28"/>
          <w:szCs w:val="28"/>
          <w:lang w:val="uk-UA"/>
        </w:rPr>
        <w:t>Ця о</w:t>
      </w:r>
      <w:r w:rsidRPr="00C800F9">
        <w:rPr>
          <w:rFonts w:ascii="Times New Roman" w:eastAsia="Times New Roman" w:hAnsi="Times New Roman" w:cs="Times New Roman"/>
          <w:sz w:val="28"/>
          <w:szCs w:val="28"/>
        </w:rPr>
        <w:t xml:space="preserve">бставина </w:t>
      </w:r>
      <w:r w:rsidRPr="00C800F9">
        <w:rPr>
          <w:rFonts w:ascii="Times New Roman" w:eastAsia="Times New Roman" w:hAnsi="Times New Roman" w:cs="Times New Roman"/>
          <w:sz w:val="28"/>
          <w:szCs w:val="28"/>
          <w:lang w:val="uk-UA"/>
        </w:rPr>
        <w:t xml:space="preserve">вказує на сприятливе </w:t>
      </w:r>
      <w:r w:rsidRPr="00C800F9">
        <w:rPr>
          <w:rFonts w:ascii="Times New Roman" w:eastAsia="Times New Roman" w:hAnsi="Times New Roman" w:cs="Times New Roman"/>
          <w:sz w:val="28"/>
          <w:szCs w:val="28"/>
        </w:rPr>
        <w:t xml:space="preserve">становище цієї промисловості в </w:t>
      </w:r>
      <w:r w:rsidRPr="00C800F9">
        <w:rPr>
          <w:rFonts w:ascii="Times New Roman" w:eastAsia="Times New Roman" w:hAnsi="Times New Roman" w:cs="Times New Roman"/>
          <w:sz w:val="28"/>
          <w:szCs w:val="28"/>
          <w:lang w:val="uk-UA"/>
        </w:rPr>
        <w:t xml:space="preserve">губернії внаслідок наявності місцевих сировинних ресурсів. </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Місцева в</w:t>
      </w:r>
      <w:r w:rsidRPr="00C800F9">
        <w:rPr>
          <w:rFonts w:ascii="Times New Roman" w:eastAsia="TimesNewRoman" w:hAnsi="Times New Roman" w:cs="Times New Roman"/>
          <w:sz w:val="28"/>
          <w:szCs w:val="28"/>
        </w:rPr>
        <w:t xml:space="preserve">овна, </w:t>
      </w:r>
      <w:r w:rsidRPr="00C800F9">
        <w:rPr>
          <w:rFonts w:ascii="Times New Roman" w:eastAsia="TimesNewRoman" w:hAnsi="Times New Roman" w:cs="Times New Roman"/>
          <w:sz w:val="28"/>
          <w:szCs w:val="28"/>
          <w:lang w:val="uk-UA"/>
        </w:rPr>
        <w:t xml:space="preserve">що </w:t>
      </w:r>
      <w:r w:rsidRPr="00C800F9">
        <w:rPr>
          <w:rFonts w:ascii="Times New Roman" w:eastAsia="TimesNewRoman" w:hAnsi="Times New Roman" w:cs="Times New Roman"/>
          <w:sz w:val="28"/>
          <w:szCs w:val="28"/>
        </w:rPr>
        <w:t>бу</w:t>
      </w:r>
      <w:r w:rsidRPr="00C800F9">
        <w:rPr>
          <w:rFonts w:ascii="Times New Roman" w:eastAsia="TimesNewRoman" w:hAnsi="Times New Roman" w:cs="Times New Roman"/>
          <w:sz w:val="28"/>
          <w:szCs w:val="28"/>
          <w:lang w:val="uk-UA"/>
        </w:rPr>
        <w:t>ла</w:t>
      </w:r>
      <w:r w:rsidRPr="00C800F9">
        <w:rPr>
          <w:rFonts w:ascii="Times New Roman" w:eastAsia="TimesNewRoman" w:hAnsi="Times New Roman" w:cs="Times New Roman"/>
          <w:sz w:val="28"/>
          <w:szCs w:val="28"/>
        </w:rPr>
        <w:t xml:space="preserve"> важливим предметом вивозу за кордон, збу</w:t>
      </w:r>
      <w:r w:rsidRPr="00C800F9">
        <w:rPr>
          <w:rFonts w:ascii="Times New Roman" w:eastAsia="TimesNewRoman" w:hAnsi="Times New Roman" w:cs="Times New Roman"/>
          <w:sz w:val="28"/>
          <w:szCs w:val="28"/>
          <w:lang w:val="uk-UA"/>
        </w:rPr>
        <w:t>валася</w:t>
      </w:r>
      <w:r w:rsidRPr="00C800F9">
        <w:rPr>
          <w:rFonts w:ascii="Times New Roman" w:eastAsia="TimesNewRoman" w:hAnsi="Times New Roman" w:cs="Times New Roman"/>
          <w:sz w:val="28"/>
          <w:szCs w:val="28"/>
        </w:rPr>
        <w:t xml:space="preserve"> і на</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внутрішньому ринку. Деякі великі поміщики будували свої фабрики з переробки вовни й виготовлення сукна, яке постачали переважно для потреб</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арм</w:t>
      </w:r>
      <w:r w:rsidRPr="00C800F9">
        <w:rPr>
          <w:rFonts w:ascii="Times New Roman" w:eastAsia="TimesNewRoman" w:hAnsi="Times New Roman" w:cs="Times New Roman"/>
          <w:sz w:val="28"/>
          <w:szCs w:val="28"/>
          <w:lang w:val="uk-UA"/>
        </w:rPr>
        <w:t>і</w:t>
      </w:r>
      <w:r w:rsidRPr="00C800F9">
        <w:rPr>
          <w:rFonts w:ascii="Times New Roman" w:eastAsia="TimesNewRoman" w:hAnsi="Times New Roman" w:cs="Times New Roman"/>
          <w:sz w:val="28"/>
          <w:szCs w:val="28"/>
        </w:rPr>
        <w:t>ї. На широко розвиненому вівчарстві базувалася українська текстильна</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промисловість, котра в середині ХІХ ст. ще мала доволі значні розміри. Так,</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 xml:space="preserve">на Полтавщині </w:t>
      </w:r>
      <w:r w:rsidRPr="00C800F9">
        <w:rPr>
          <w:rFonts w:ascii="Times New Roman" w:eastAsia="TimesNewRoman" w:hAnsi="Times New Roman" w:cs="Times New Roman"/>
          <w:sz w:val="28"/>
          <w:szCs w:val="28"/>
          <w:lang w:val="uk-UA"/>
        </w:rPr>
        <w:t xml:space="preserve">(не найпотужнішої губернії з виробництва сукна) </w:t>
      </w:r>
      <w:r w:rsidRPr="00C800F9">
        <w:rPr>
          <w:rFonts w:ascii="Times New Roman" w:eastAsia="TimesNewRoman" w:hAnsi="Times New Roman" w:cs="Times New Roman"/>
          <w:sz w:val="28"/>
          <w:szCs w:val="28"/>
        </w:rPr>
        <w:t>нараховувалося 18 фабрик, де виготовляли сукно зі</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 xml:space="preserve">звичайної і тонкорунної вовни на суму понад 315 тис. </w:t>
      </w:r>
      <w:r w:rsidRPr="00C800F9">
        <w:rPr>
          <w:rFonts w:ascii="Times New Roman" w:eastAsia="TimesNewRoman" w:hAnsi="Times New Roman" w:cs="Times New Roman"/>
          <w:sz w:val="28"/>
          <w:szCs w:val="28"/>
          <w:lang w:val="uk-UA"/>
        </w:rPr>
        <w:t>к</w:t>
      </w:r>
      <w:r w:rsidRPr="00C800F9">
        <w:rPr>
          <w:rFonts w:ascii="Times New Roman" w:eastAsia="TimesNewRoman" w:hAnsi="Times New Roman" w:cs="Times New Roman"/>
          <w:sz w:val="28"/>
          <w:szCs w:val="28"/>
        </w:rPr>
        <w:t>рб. [</w:t>
      </w:r>
      <w:r w:rsidR="00AF1DD3">
        <w:rPr>
          <w:rFonts w:ascii="Times New Roman" w:eastAsia="TimesNewRoman" w:hAnsi="Times New Roman" w:cs="Times New Roman"/>
          <w:sz w:val="28"/>
          <w:szCs w:val="28"/>
          <w:lang w:val="uk-UA"/>
        </w:rPr>
        <w:t>334</w:t>
      </w:r>
      <w:r w:rsidRPr="00C800F9">
        <w:rPr>
          <w:rFonts w:ascii="Times New Roman" w:eastAsia="TimesNewRoman,Bold" w:hAnsi="Times New Roman" w:cs="Times New Roman"/>
          <w:bCs/>
          <w:sz w:val="28"/>
          <w:szCs w:val="28"/>
          <w:lang w:val="uk-UA"/>
        </w:rPr>
        <w:t xml:space="preserve">, </w:t>
      </w:r>
      <w:r w:rsidRPr="00C800F9">
        <w:rPr>
          <w:rFonts w:ascii="Times New Roman" w:eastAsia="TimesNewRoman" w:hAnsi="Times New Roman" w:cs="Times New Roman"/>
          <w:sz w:val="28"/>
          <w:szCs w:val="28"/>
          <w:lang w:val="en-US"/>
        </w:rPr>
        <w:t>c</w:t>
      </w:r>
      <w:r w:rsidRPr="00C800F9">
        <w:rPr>
          <w:rFonts w:ascii="Times New Roman" w:eastAsia="TimesNewRoman" w:hAnsi="Times New Roman" w:cs="Times New Roman"/>
          <w:sz w:val="28"/>
          <w:szCs w:val="28"/>
        </w:rPr>
        <w:t>. 78–79].</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 xml:space="preserve">Отже, </w:t>
      </w:r>
      <w:r w:rsidRPr="00C800F9">
        <w:rPr>
          <w:rFonts w:ascii="Times New Roman" w:eastAsia="TimesNewRoman" w:hAnsi="Times New Roman" w:cs="Times New Roman"/>
          <w:sz w:val="28"/>
          <w:szCs w:val="28"/>
          <w:lang w:val="uk-UA"/>
        </w:rPr>
        <w:t>у</w:t>
      </w:r>
      <w:r w:rsidRPr="00C800F9">
        <w:rPr>
          <w:rFonts w:ascii="Times New Roman" w:eastAsia="TimesNewRoman" w:hAnsi="Times New Roman" w:cs="Times New Roman"/>
          <w:sz w:val="28"/>
          <w:szCs w:val="28"/>
        </w:rPr>
        <w:t>країн</w:t>
      </w:r>
      <w:r w:rsidRPr="00C800F9">
        <w:rPr>
          <w:rFonts w:ascii="Times New Roman" w:eastAsia="TimesNewRoman" w:hAnsi="Times New Roman" w:cs="Times New Roman"/>
          <w:sz w:val="28"/>
          <w:szCs w:val="28"/>
          <w:lang w:val="uk-UA"/>
        </w:rPr>
        <w:t xml:space="preserve">ські губернії вже від </w:t>
      </w:r>
      <w:r w:rsidRPr="00C800F9">
        <w:rPr>
          <w:rFonts w:ascii="Times New Roman" w:eastAsia="TimesNewRoman" w:hAnsi="Times New Roman" w:cs="Times New Roman"/>
          <w:sz w:val="28"/>
          <w:szCs w:val="28"/>
        </w:rPr>
        <w:t>середин</w:t>
      </w:r>
      <w:r w:rsidRPr="00C800F9">
        <w:rPr>
          <w:rFonts w:ascii="Times New Roman" w:eastAsia="TimesNewRoman" w:hAnsi="Times New Roman" w:cs="Times New Roman"/>
          <w:sz w:val="28"/>
          <w:szCs w:val="28"/>
          <w:lang w:val="uk-UA"/>
        </w:rPr>
        <w:t>и</w:t>
      </w:r>
      <w:r w:rsidRPr="00C800F9">
        <w:rPr>
          <w:rFonts w:ascii="Times New Roman" w:eastAsia="TimesNewRoman" w:hAnsi="Times New Roman" w:cs="Times New Roman"/>
          <w:sz w:val="28"/>
          <w:szCs w:val="28"/>
        </w:rPr>
        <w:t xml:space="preserve"> ХІХ ст. стал</w:t>
      </w:r>
      <w:r w:rsidRPr="00C800F9">
        <w:rPr>
          <w:rFonts w:ascii="Times New Roman" w:eastAsia="TimesNewRoman" w:hAnsi="Times New Roman" w:cs="Times New Roman"/>
          <w:sz w:val="28"/>
          <w:szCs w:val="28"/>
          <w:lang w:val="uk-UA"/>
        </w:rPr>
        <w:t>и</w:t>
      </w:r>
      <w:r w:rsidRPr="00C800F9">
        <w:rPr>
          <w:rFonts w:ascii="Times New Roman" w:eastAsia="TimesNewRoman" w:hAnsi="Times New Roman" w:cs="Times New Roman"/>
          <w:sz w:val="28"/>
          <w:szCs w:val="28"/>
        </w:rPr>
        <w:t xml:space="preserve"> основним центром тонкорунного вівчарства Російської імперії</w:t>
      </w:r>
      <w:r w:rsidRPr="00C800F9">
        <w:rPr>
          <w:rFonts w:ascii="Times New Roman" w:eastAsia="TimesNewRoman" w:hAnsi="Times New Roman" w:cs="Times New Roman"/>
          <w:sz w:val="28"/>
          <w:szCs w:val="28"/>
          <w:lang w:val="uk-UA"/>
        </w:rPr>
        <w:t>.</w:t>
      </w:r>
    </w:p>
    <w:p w:rsidR="00B84423" w:rsidRPr="00C800F9" w:rsidRDefault="00B84423" w:rsidP="0019669D">
      <w:pPr>
        <w:pStyle w:val="ad"/>
        <w:spacing w:before="0" w:beforeAutospacing="0" w:after="0" w:afterAutospacing="0" w:line="24" w:lineRule="atLeast"/>
        <w:ind w:firstLine="680"/>
        <w:jc w:val="both"/>
        <w:rPr>
          <w:sz w:val="28"/>
          <w:szCs w:val="28"/>
          <w:lang w:val="uk-UA"/>
        </w:rPr>
      </w:pPr>
      <w:r w:rsidRPr="00C800F9">
        <w:rPr>
          <w:sz w:val="28"/>
          <w:szCs w:val="28"/>
          <w:lang w:val="uk-UA"/>
        </w:rPr>
        <w:t>Проте, парцеляризація сільського господарства, розорювання земель під злакові та технічні культури, а також зростання орендної плати та вартості робочих рук при збереженні низьких цін на вовну призвели до різкого падіння прибутковості тонкорунного вівчарства, скорочення поголів’я овець. Російська імперія, що в 1860 р. займала перше місце в світі з виробництва мериносової вовни, до 1880 року вже поступалася Австралії, а в 1908 р – Аргентині та США. Поголів</w:t>
      </w:r>
      <w:r w:rsidRPr="00C800F9">
        <w:rPr>
          <w:sz w:val="28"/>
          <w:szCs w:val="28"/>
        </w:rPr>
        <w:t>’</w:t>
      </w:r>
      <w:r w:rsidRPr="00C800F9">
        <w:rPr>
          <w:sz w:val="28"/>
          <w:szCs w:val="28"/>
          <w:lang w:val="uk-UA"/>
        </w:rPr>
        <w:t xml:space="preserve">я овець скоротилося в шість разів. Зросли витрати на сировину й напівфабрикати, що надходили з-за кордону. Це негативно позначилося на стані вовняної промисловості, становищі робітників цієї галузі </w:t>
      </w:r>
      <w:r w:rsidRPr="00C800F9">
        <w:rPr>
          <w:sz w:val="28"/>
          <w:szCs w:val="28"/>
        </w:rPr>
        <w:t>[</w:t>
      </w:r>
      <w:r w:rsidR="00AF1DD3">
        <w:rPr>
          <w:sz w:val="28"/>
          <w:szCs w:val="28"/>
          <w:lang w:val="uk-UA"/>
        </w:rPr>
        <w:t>292</w:t>
      </w:r>
      <w:r w:rsidRPr="00C800F9">
        <w:rPr>
          <w:sz w:val="28"/>
          <w:szCs w:val="28"/>
          <w:lang w:val="uk-UA"/>
        </w:rPr>
        <w:t>, с. 11</w:t>
      </w:r>
      <w:r w:rsidRPr="00C800F9">
        <w:rPr>
          <w:sz w:val="28"/>
          <w:szCs w:val="28"/>
        </w:rPr>
        <w:t>]</w:t>
      </w:r>
      <w:r w:rsidRPr="00C800F9">
        <w:rPr>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Не зважаючи на те, що більша частина вовни для підприємств надходила з південних губерній України: Катеринославської, Таврійської, Херсонської та з Бесарабії, в котрих разом розводили 6 572 тис. овець іспанської породи, тобто більше половини від загальної кількості в Російській імперії, в Україні виготовлялося небагато сукна. Вовномийні підприємства працювали лише на Півдні, найбільше під Херсоном, на Дністрі, на Бузі, в Кишиневі, Одесі, Єлисаветграді, Катеринославі, Ростові-на-Дону. </w:t>
      </w:r>
      <w:r w:rsidRPr="00C800F9">
        <w:rPr>
          <w:rFonts w:ascii="Times New Roman" w:hAnsi="Times New Roman" w:cs="Times New Roman"/>
          <w:sz w:val="28"/>
          <w:szCs w:val="28"/>
        </w:rPr>
        <w:t xml:space="preserve">Вовна </w:t>
      </w:r>
      <w:r w:rsidRPr="00C800F9">
        <w:rPr>
          <w:rFonts w:ascii="Times New Roman" w:hAnsi="Times New Roman" w:cs="Times New Roman"/>
          <w:sz w:val="28"/>
          <w:szCs w:val="28"/>
          <w:lang w:val="uk-UA"/>
        </w:rPr>
        <w:t>після обробки в більшій кількості доставлялася в</w:t>
      </w:r>
      <w:r w:rsidRPr="00C800F9">
        <w:rPr>
          <w:rFonts w:ascii="Times New Roman" w:hAnsi="Times New Roman" w:cs="Times New Roman"/>
          <w:sz w:val="28"/>
          <w:szCs w:val="28"/>
        </w:rPr>
        <w:t xml:space="preserve"> Одес</w:t>
      </w:r>
      <w:r w:rsidRPr="00C800F9">
        <w:rPr>
          <w:rFonts w:ascii="Times New Roman" w:hAnsi="Times New Roman" w:cs="Times New Roman"/>
          <w:sz w:val="28"/>
          <w:szCs w:val="28"/>
          <w:lang w:val="uk-UA"/>
        </w:rPr>
        <w:t>у й звідти продавалася за кордон</w:t>
      </w:r>
      <w:r w:rsidRPr="00C800F9">
        <w:rPr>
          <w:rFonts w:ascii="Times New Roman" w:hAnsi="Times New Roman" w:cs="Times New Roman"/>
          <w:sz w:val="28"/>
          <w:szCs w:val="28"/>
        </w:rPr>
        <w:t xml:space="preserve"> і таким </w:t>
      </w:r>
      <w:r w:rsidRPr="00C800F9">
        <w:rPr>
          <w:rFonts w:ascii="Times New Roman" w:hAnsi="Times New Roman" w:cs="Times New Roman"/>
          <w:sz w:val="28"/>
          <w:szCs w:val="28"/>
          <w:lang w:val="uk-UA"/>
        </w:rPr>
        <w:t xml:space="preserve">чином не </w:t>
      </w:r>
      <w:r w:rsidRPr="00C800F9">
        <w:rPr>
          <w:rFonts w:ascii="Times New Roman" w:hAnsi="Times New Roman" w:cs="Times New Roman"/>
          <w:sz w:val="28"/>
          <w:szCs w:val="28"/>
        </w:rPr>
        <w:t>обробл</w:t>
      </w:r>
      <w:r w:rsidRPr="00C800F9">
        <w:rPr>
          <w:rFonts w:ascii="Times New Roman" w:hAnsi="Times New Roman" w:cs="Times New Roman"/>
          <w:sz w:val="28"/>
          <w:szCs w:val="28"/>
          <w:lang w:val="uk-UA"/>
        </w:rPr>
        <w:t>ялася</w:t>
      </w:r>
      <w:r w:rsidRPr="00C800F9">
        <w:rPr>
          <w:rFonts w:ascii="Times New Roman" w:hAnsi="Times New Roman" w:cs="Times New Roman"/>
          <w:sz w:val="28"/>
          <w:szCs w:val="28"/>
        </w:rPr>
        <w:t xml:space="preserve"> на </w:t>
      </w:r>
      <w:r w:rsidRPr="00C800F9">
        <w:rPr>
          <w:rFonts w:ascii="Times New Roman" w:hAnsi="Times New Roman" w:cs="Times New Roman"/>
          <w:sz w:val="28"/>
          <w:szCs w:val="28"/>
          <w:lang w:val="uk-UA"/>
        </w:rPr>
        <w:t>у</w:t>
      </w:r>
      <w:r w:rsidRPr="00C800F9">
        <w:rPr>
          <w:rFonts w:ascii="Times New Roman" w:hAnsi="Times New Roman" w:cs="Times New Roman"/>
          <w:sz w:val="28"/>
          <w:szCs w:val="28"/>
        </w:rPr>
        <w:t>кра</w:t>
      </w:r>
      <w:r w:rsidRPr="00C800F9">
        <w:rPr>
          <w:rFonts w:ascii="Times New Roman" w:hAnsi="Times New Roman" w:cs="Times New Roman"/>
          <w:sz w:val="28"/>
          <w:szCs w:val="28"/>
          <w:lang w:val="uk-UA"/>
        </w:rPr>
        <w:t>ї</w:t>
      </w:r>
      <w:r w:rsidRPr="00C800F9">
        <w:rPr>
          <w:rFonts w:ascii="Times New Roman" w:hAnsi="Times New Roman" w:cs="Times New Roman"/>
          <w:sz w:val="28"/>
          <w:szCs w:val="28"/>
        </w:rPr>
        <w:t>нс</w:t>
      </w:r>
      <w:r w:rsidRPr="00C800F9">
        <w:rPr>
          <w:rFonts w:ascii="Times New Roman" w:hAnsi="Times New Roman" w:cs="Times New Roman"/>
          <w:sz w:val="28"/>
          <w:szCs w:val="28"/>
          <w:lang w:val="uk-UA"/>
        </w:rPr>
        <w:t>ь</w:t>
      </w:r>
      <w:r w:rsidRPr="00C800F9">
        <w:rPr>
          <w:rFonts w:ascii="Times New Roman" w:hAnsi="Times New Roman" w:cs="Times New Roman"/>
          <w:sz w:val="28"/>
          <w:szCs w:val="28"/>
        </w:rPr>
        <w:t xml:space="preserve">ких суконних </w:t>
      </w:r>
      <w:r w:rsidRPr="00C800F9">
        <w:rPr>
          <w:rFonts w:ascii="Times New Roman" w:hAnsi="Times New Roman" w:cs="Times New Roman"/>
          <w:sz w:val="28"/>
          <w:szCs w:val="28"/>
          <w:lang w:val="uk-UA"/>
        </w:rPr>
        <w:t>фабрик</w:t>
      </w:r>
      <w:r w:rsidRPr="00C800F9">
        <w:rPr>
          <w:rFonts w:ascii="Times New Roman" w:hAnsi="Times New Roman" w:cs="Times New Roman"/>
          <w:sz w:val="28"/>
          <w:szCs w:val="28"/>
        </w:rPr>
        <w:t xml:space="preserve">ах. </w:t>
      </w:r>
      <w:r w:rsidRPr="00C800F9">
        <w:rPr>
          <w:rFonts w:ascii="Times New Roman" w:hAnsi="Times New Roman" w:cs="Times New Roman"/>
          <w:sz w:val="28"/>
          <w:szCs w:val="28"/>
          <w:lang w:val="uk-UA"/>
        </w:rPr>
        <w:t xml:space="preserve">Також вовна </w:t>
      </w:r>
      <w:r w:rsidRPr="00C800F9">
        <w:rPr>
          <w:rFonts w:ascii="Times New Roman" w:hAnsi="Times New Roman" w:cs="Times New Roman"/>
          <w:sz w:val="28"/>
          <w:szCs w:val="28"/>
        </w:rPr>
        <w:t xml:space="preserve">з </w:t>
      </w:r>
      <w:r w:rsidRPr="00C800F9">
        <w:rPr>
          <w:rFonts w:ascii="Times New Roman" w:hAnsi="Times New Roman" w:cs="Times New Roman"/>
          <w:sz w:val="28"/>
          <w:szCs w:val="28"/>
          <w:lang w:val="uk-UA"/>
        </w:rPr>
        <w:t>П</w:t>
      </w:r>
      <w:r w:rsidRPr="00C800F9">
        <w:rPr>
          <w:rFonts w:ascii="Times New Roman" w:hAnsi="Times New Roman" w:cs="Times New Roman"/>
          <w:sz w:val="28"/>
          <w:szCs w:val="28"/>
        </w:rPr>
        <w:t>івнічно</w:t>
      </w:r>
      <w:r w:rsidRPr="00C800F9">
        <w:rPr>
          <w:rFonts w:ascii="Times New Roman" w:hAnsi="Times New Roman" w:cs="Times New Roman"/>
          <w:sz w:val="28"/>
          <w:szCs w:val="28"/>
          <w:lang w:val="uk-UA"/>
        </w:rPr>
        <w:t>го Причорномор</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 надходила для миття в </w:t>
      </w:r>
      <w:r w:rsidRPr="00C800F9">
        <w:rPr>
          <w:rFonts w:ascii="Times New Roman" w:hAnsi="Times New Roman" w:cs="Times New Roman"/>
          <w:sz w:val="28"/>
          <w:szCs w:val="28"/>
        </w:rPr>
        <w:t>Харків, Білгород, Із</w:t>
      </w:r>
      <w:r w:rsidRPr="00C800F9">
        <w:rPr>
          <w:rFonts w:ascii="Times New Roman" w:hAnsi="Times New Roman" w:cs="Times New Roman"/>
          <w:sz w:val="28"/>
          <w:szCs w:val="28"/>
          <w:lang w:val="uk-UA"/>
        </w:rPr>
        <w:t>ю</w:t>
      </w:r>
      <w:r w:rsidRPr="00C800F9">
        <w:rPr>
          <w:rFonts w:ascii="Times New Roman" w:hAnsi="Times New Roman" w:cs="Times New Roman"/>
          <w:sz w:val="28"/>
          <w:szCs w:val="28"/>
        </w:rPr>
        <w:t xml:space="preserve">м і </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відт</w:t>
      </w:r>
      <w:r w:rsidRPr="00C800F9">
        <w:rPr>
          <w:rFonts w:ascii="Times New Roman" w:hAnsi="Times New Roman" w:cs="Times New Roman"/>
          <w:sz w:val="28"/>
          <w:szCs w:val="28"/>
          <w:lang w:val="uk-UA"/>
        </w:rPr>
        <w:t>и постачалася в московський район</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Загальний обсяг вовни з іспанських овець в Російській імперії вартував 14 млн. крб., з котрих більше 10 млн. припадало на Україну. Окрім того, ще в усій Росії збувалося простої вовни на 32 млн. крб. [</w:t>
      </w:r>
      <w:r w:rsidR="00AF1DD3">
        <w:rPr>
          <w:rFonts w:ascii="Times New Roman" w:hAnsi="Times New Roman" w:cs="Times New Roman"/>
          <w:sz w:val="28"/>
          <w:szCs w:val="28"/>
          <w:lang w:val="uk-UA"/>
        </w:rPr>
        <w:t>547</w:t>
      </w:r>
      <w:r w:rsidRPr="00C800F9">
        <w:rPr>
          <w:rFonts w:ascii="Times New Roman" w:hAnsi="Times New Roman" w:cs="Times New Roman"/>
          <w:sz w:val="28"/>
          <w:szCs w:val="28"/>
          <w:lang w:val="uk-UA"/>
        </w:rPr>
        <w:t>, с. 106].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Маючи відповідну сировинну базу, суконне виробництво вже з середини ХІХ ст. стало одним з провідних у легкій промисловості Наддніпрянської </w:t>
      </w:r>
      <w:r w:rsidRPr="00C800F9">
        <w:rPr>
          <w:rFonts w:ascii="Times New Roman" w:hAnsi="Times New Roman" w:cs="Times New Roman"/>
          <w:sz w:val="28"/>
          <w:szCs w:val="28"/>
          <w:lang w:val="uk-UA"/>
        </w:rPr>
        <w:lastRenderedPageBreak/>
        <w:t xml:space="preserve">України. </w:t>
      </w:r>
      <w:r w:rsidRPr="00C800F9">
        <w:rPr>
          <w:rFonts w:ascii="Times New Roman" w:eastAsia="Times New Roman" w:hAnsi="Times New Roman" w:cs="Times New Roman"/>
          <w:sz w:val="28"/>
          <w:szCs w:val="28"/>
          <w:lang w:val="uk-UA"/>
        </w:rPr>
        <w:t>С</w:t>
      </w:r>
      <w:r w:rsidRPr="00C800F9">
        <w:rPr>
          <w:rFonts w:ascii="Times New Roman" w:eastAsia="Times New Roman" w:hAnsi="Times New Roman" w:cs="Times New Roman"/>
          <w:sz w:val="28"/>
          <w:szCs w:val="28"/>
        </w:rPr>
        <w:t xml:space="preserve">уконні поміщицькі підприємства працювали на сировині </w:t>
      </w:r>
      <w:r w:rsidRPr="00C800F9">
        <w:rPr>
          <w:rFonts w:ascii="Times New Roman" w:eastAsia="Times New Roman" w:hAnsi="Times New Roman" w:cs="Times New Roman"/>
          <w:sz w:val="28"/>
          <w:szCs w:val="28"/>
          <w:lang w:val="uk-UA"/>
        </w:rPr>
        <w:t>й</w:t>
      </w:r>
      <w:r w:rsidRPr="00C800F9">
        <w:rPr>
          <w:rFonts w:ascii="Times New Roman" w:eastAsia="Times New Roman" w:hAnsi="Times New Roman" w:cs="Times New Roman"/>
          <w:sz w:val="28"/>
          <w:szCs w:val="28"/>
        </w:rPr>
        <w:t xml:space="preserve"> матеріалах, що йшли з маєтку, а також на тих, які власник купував на ринку. Неухильне зростання суконної промисловості при</w:t>
      </w:r>
      <w:r w:rsidRPr="00C800F9">
        <w:rPr>
          <w:rFonts w:ascii="Times New Roman" w:eastAsia="Times New Roman" w:hAnsi="Times New Roman" w:cs="Times New Roman"/>
          <w:sz w:val="28"/>
          <w:szCs w:val="28"/>
          <w:lang w:val="uk-UA"/>
        </w:rPr>
        <w:t>з</w:t>
      </w:r>
      <w:r w:rsidRPr="00C800F9">
        <w:rPr>
          <w:rFonts w:ascii="Times New Roman" w:eastAsia="Times New Roman" w:hAnsi="Times New Roman" w:cs="Times New Roman"/>
          <w:sz w:val="28"/>
          <w:szCs w:val="28"/>
        </w:rPr>
        <w:t>водило до того, що багато поміщиків-підприємців, які мали власні овечі заводи, не могли повністю забезпечити свої підприємства сировиною. Наприклад, власник Ряшківської суконної мануфактури Юсупов (Прилуцький повіт</w:t>
      </w:r>
      <w:r w:rsidRPr="00C800F9">
        <w:rPr>
          <w:rFonts w:ascii="Times New Roman" w:eastAsia="Times New Roman" w:hAnsi="Times New Roman" w:cs="Times New Roman"/>
          <w:sz w:val="28"/>
          <w:szCs w:val="28"/>
          <w:lang w:val="uk-UA"/>
        </w:rPr>
        <w:t xml:space="preserve"> Чернігівської губернії</w:t>
      </w:r>
      <w:r w:rsidRPr="00C800F9">
        <w:rPr>
          <w:rFonts w:ascii="Times New Roman" w:eastAsia="Times New Roman" w:hAnsi="Times New Roman" w:cs="Times New Roman"/>
          <w:sz w:val="28"/>
          <w:szCs w:val="28"/>
        </w:rPr>
        <w:t xml:space="preserve">), </w:t>
      </w:r>
      <w:r w:rsidRPr="00C800F9">
        <w:rPr>
          <w:rFonts w:ascii="Times New Roman" w:eastAsia="Times New Roman" w:hAnsi="Times New Roman" w:cs="Times New Roman"/>
          <w:sz w:val="28"/>
          <w:szCs w:val="28"/>
          <w:lang w:val="uk-UA"/>
        </w:rPr>
        <w:t>володіючи власним</w:t>
      </w:r>
      <w:r w:rsidRPr="00C800F9">
        <w:rPr>
          <w:rFonts w:ascii="Times New Roman" w:eastAsia="Times New Roman" w:hAnsi="Times New Roman" w:cs="Times New Roman"/>
          <w:sz w:val="28"/>
          <w:szCs w:val="28"/>
        </w:rPr>
        <w:t xml:space="preserve"> овечи</w:t>
      </w:r>
      <w:r w:rsidRPr="00C800F9">
        <w:rPr>
          <w:rFonts w:ascii="Times New Roman" w:eastAsia="Times New Roman" w:hAnsi="Times New Roman" w:cs="Times New Roman"/>
          <w:sz w:val="28"/>
          <w:szCs w:val="28"/>
          <w:lang w:val="uk-UA"/>
        </w:rPr>
        <w:t>м</w:t>
      </w:r>
      <w:r w:rsidRPr="00C800F9">
        <w:rPr>
          <w:rFonts w:ascii="Times New Roman" w:eastAsia="Times New Roman" w:hAnsi="Times New Roman" w:cs="Times New Roman"/>
          <w:sz w:val="28"/>
          <w:szCs w:val="28"/>
        </w:rPr>
        <w:t xml:space="preserve"> завод</w:t>
      </w:r>
      <w:r w:rsidRPr="00C800F9">
        <w:rPr>
          <w:rFonts w:ascii="Times New Roman" w:eastAsia="Times New Roman" w:hAnsi="Times New Roman" w:cs="Times New Roman"/>
          <w:sz w:val="28"/>
          <w:szCs w:val="28"/>
          <w:lang w:val="uk-UA"/>
        </w:rPr>
        <w:t>ом</w:t>
      </w:r>
      <w:r w:rsidRPr="00C800F9">
        <w:rPr>
          <w:rFonts w:ascii="Times New Roman" w:eastAsia="Times New Roman" w:hAnsi="Times New Roman" w:cs="Times New Roman"/>
          <w:sz w:val="28"/>
          <w:szCs w:val="28"/>
        </w:rPr>
        <w:t xml:space="preserve">, змушений був купувати велику кількість вовни в Херсонській і Таврійській губерніях. Фарби </w:t>
      </w:r>
      <w:r w:rsidRPr="00C800F9">
        <w:rPr>
          <w:rFonts w:ascii="Times New Roman" w:eastAsia="Times New Roman" w:hAnsi="Times New Roman" w:cs="Times New Roman"/>
          <w:sz w:val="28"/>
          <w:szCs w:val="28"/>
          <w:lang w:val="uk-UA"/>
        </w:rPr>
        <w:t>й</w:t>
      </w:r>
      <w:r w:rsidRPr="00C800F9">
        <w:rPr>
          <w:rFonts w:ascii="Times New Roman" w:eastAsia="Times New Roman" w:hAnsi="Times New Roman" w:cs="Times New Roman"/>
          <w:sz w:val="28"/>
          <w:szCs w:val="28"/>
        </w:rPr>
        <w:t xml:space="preserve"> купоросн</w:t>
      </w:r>
      <w:r w:rsidRPr="00C800F9">
        <w:rPr>
          <w:rFonts w:ascii="Times New Roman" w:eastAsia="Times New Roman" w:hAnsi="Times New Roman" w:cs="Times New Roman"/>
          <w:sz w:val="28"/>
          <w:szCs w:val="28"/>
          <w:lang w:val="uk-UA"/>
        </w:rPr>
        <w:t>у олію</w:t>
      </w:r>
      <w:r w:rsidRPr="00C800F9">
        <w:rPr>
          <w:rFonts w:ascii="Times New Roman" w:eastAsia="Times New Roman" w:hAnsi="Times New Roman" w:cs="Times New Roman"/>
          <w:sz w:val="28"/>
          <w:szCs w:val="28"/>
        </w:rPr>
        <w:t xml:space="preserve"> він </w:t>
      </w:r>
      <w:r w:rsidRPr="00C800F9">
        <w:rPr>
          <w:rFonts w:ascii="Times New Roman" w:eastAsia="Times New Roman" w:hAnsi="Times New Roman" w:cs="Times New Roman"/>
          <w:sz w:val="28"/>
          <w:szCs w:val="28"/>
          <w:lang w:val="uk-UA"/>
        </w:rPr>
        <w:t>закупову</w:t>
      </w:r>
      <w:r w:rsidRPr="00C800F9">
        <w:rPr>
          <w:rFonts w:ascii="Times New Roman" w:eastAsia="Times New Roman" w:hAnsi="Times New Roman" w:cs="Times New Roman"/>
          <w:sz w:val="28"/>
          <w:szCs w:val="28"/>
        </w:rPr>
        <w:t xml:space="preserve">вав у Москві. Частково купував вовну та інші необхідні матеріали для виробництва сукна поміщик-сукнопромисловець Марков </w:t>
      </w:r>
      <w:r w:rsidRPr="00C800F9">
        <w:rPr>
          <w:rFonts w:ascii="Times New Roman" w:eastAsia="Times New Roman" w:hAnsi="Times New Roman" w:cs="Times New Roman"/>
          <w:sz w:val="28"/>
          <w:szCs w:val="28"/>
          <w:lang w:val="uk-UA"/>
        </w:rPr>
        <w:t xml:space="preserve">з </w:t>
      </w:r>
      <w:r w:rsidRPr="00C800F9">
        <w:rPr>
          <w:rFonts w:ascii="Times New Roman" w:eastAsia="Times New Roman" w:hAnsi="Times New Roman" w:cs="Times New Roman"/>
          <w:sz w:val="28"/>
          <w:szCs w:val="28"/>
        </w:rPr>
        <w:t>Лебединськ</w:t>
      </w:r>
      <w:r w:rsidRPr="00C800F9">
        <w:rPr>
          <w:rFonts w:ascii="Times New Roman" w:eastAsia="Times New Roman" w:hAnsi="Times New Roman" w:cs="Times New Roman"/>
          <w:sz w:val="28"/>
          <w:szCs w:val="28"/>
          <w:lang w:val="uk-UA"/>
        </w:rPr>
        <w:t>ого</w:t>
      </w:r>
      <w:r w:rsidRPr="00C800F9">
        <w:rPr>
          <w:rFonts w:ascii="Times New Roman" w:eastAsia="Times New Roman" w:hAnsi="Times New Roman" w:cs="Times New Roman"/>
          <w:sz w:val="28"/>
          <w:szCs w:val="28"/>
        </w:rPr>
        <w:t xml:space="preserve"> повіт</w:t>
      </w:r>
      <w:r w:rsidRPr="00C800F9">
        <w:rPr>
          <w:rFonts w:ascii="Times New Roman" w:eastAsia="Times New Roman" w:hAnsi="Times New Roman" w:cs="Times New Roman"/>
          <w:sz w:val="28"/>
          <w:szCs w:val="28"/>
          <w:lang w:val="uk-UA"/>
        </w:rPr>
        <w:t>у</w:t>
      </w:r>
      <w:r w:rsidRPr="00C800F9">
        <w:rPr>
          <w:rFonts w:ascii="Times New Roman" w:eastAsia="Times New Roman" w:hAnsi="Times New Roman" w:cs="Times New Roman"/>
          <w:sz w:val="28"/>
          <w:szCs w:val="28"/>
        </w:rPr>
        <w:t xml:space="preserve">, а поміщик Гордінін </w:t>
      </w:r>
      <w:r w:rsidRPr="00C800F9">
        <w:rPr>
          <w:rFonts w:ascii="Times New Roman" w:eastAsia="Times New Roman" w:hAnsi="Times New Roman" w:cs="Times New Roman"/>
          <w:sz w:val="28"/>
          <w:szCs w:val="28"/>
          <w:lang w:val="uk-UA"/>
        </w:rPr>
        <w:t xml:space="preserve">з </w:t>
      </w:r>
      <w:r w:rsidRPr="00C800F9">
        <w:rPr>
          <w:rFonts w:ascii="Times New Roman" w:eastAsia="Times New Roman" w:hAnsi="Times New Roman" w:cs="Times New Roman"/>
          <w:sz w:val="28"/>
          <w:szCs w:val="28"/>
        </w:rPr>
        <w:t>Вовчанськ</w:t>
      </w:r>
      <w:r w:rsidRPr="00C800F9">
        <w:rPr>
          <w:rFonts w:ascii="Times New Roman" w:eastAsia="Times New Roman" w:hAnsi="Times New Roman" w:cs="Times New Roman"/>
          <w:sz w:val="28"/>
          <w:szCs w:val="28"/>
          <w:lang w:val="uk-UA"/>
        </w:rPr>
        <w:t>ого</w:t>
      </w:r>
      <w:r w:rsidRPr="00C800F9">
        <w:rPr>
          <w:rFonts w:ascii="Times New Roman" w:eastAsia="Times New Roman" w:hAnsi="Times New Roman" w:cs="Times New Roman"/>
          <w:sz w:val="28"/>
          <w:szCs w:val="28"/>
        </w:rPr>
        <w:t xml:space="preserve"> повіт</w:t>
      </w:r>
      <w:r w:rsidRPr="00C800F9">
        <w:rPr>
          <w:rFonts w:ascii="Times New Roman" w:eastAsia="Times New Roman" w:hAnsi="Times New Roman" w:cs="Times New Roman"/>
          <w:sz w:val="28"/>
          <w:szCs w:val="28"/>
          <w:lang w:val="uk-UA"/>
        </w:rPr>
        <w:t>у (обидва – Харківської губернії)</w:t>
      </w:r>
      <w:r w:rsidRPr="00C800F9">
        <w:rPr>
          <w:rFonts w:ascii="Times New Roman" w:eastAsia="Times New Roman" w:hAnsi="Times New Roman" w:cs="Times New Roman"/>
          <w:sz w:val="28"/>
          <w:szCs w:val="28"/>
        </w:rPr>
        <w:t xml:space="preserve"> виробляв сукно виключно з купованої вовни. </w:t>
      </w:r>
      <w:r w:rsidRPr="00C800F9">
        <w:rPr>
          <w:rFonts w:ascii="Times New Roman" w:eastAsia="Times New Roman" w:hAnsi="Times New Roman" w:cs="Times New Roman"/>
          <w:sz w:val="28"/>
          <w:szCs w:val="28"/>
          <w:lang w:val="uk-UA"/>
        </w:rPr>
        <w:t>С</w:t>
      </w:r>
      <w:r w:rsidRPr="00C800F9">
        <w:rPr>
          <w:rFonts w:ascii="Times New Roman" w:eastAsia="Times New Roman" w:hAnsi="Times New Roman" w:cs="Times New Roman"/>
          <w:sz w:val="28"/>
          <w:szCs w:val="28"/>
        </w:rPr>
        <w:t>уконна мануфактура Д. Хорвата (села Старосалтове і Писарівка, Вовчанського повіту)</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rPr>
        <w:t xml:space="preserve">переробляла вовну тільки куплену в м. Харкові </w:t>
      </w:r>
      <w:r w:rsidRPr="00C800F9">
        <w:rPr>
          <w:rFonts w:ascii="Times New Roman" w:eastAsia="TimesNewRoman" w:hAnsi="Times New Roman" w:cs="Times New Roman"/>
          <w:sz w:val="28"/>
          <w:szCs w:val="28"/>
        </w:rPr>
        <w:t>[</w:t>
      </w:r>
      <w:r w:rsidR="00AF1DD3">
        <w:rPr>
          <w:rFonts w:ascii="Times New Roman" w:eastAsia="TimesNewRoman" w:hAnsi="Times New Roman" w:cs="Times New Roman"/>
          <w:sz w:val="28"/>
          <w:szCs w:val="28"/>
          <w:lang w:val="uk-UA"/>
        </w:rPr>
        <w:t>449</w:t>
      </w:r>
      <w:r w:rsidRPr="00C800F9">
        <w:rPr>
          <w:rFonts w:ascii="Times New Roman" w:eastAsia="TimesNewRoman,Bold" w:hAnsi="Times New Roman" w:cs="Times New Roman"/>
          <w:bCs/>
          <w:sz w:val="28"/>
          <w:szCs w:val="28"/>
          <w:lang w:val="uk-UA"/>
        </w:rPr>
        <w:t xml:space="preserve">, </w:t>
      </w:r>
      <w:r w:rsidRPr="00C800F9">
        <w:rPr>
          <w:rFonts w:ascii="Times New Roman" w:eastAsia="TimesNewRoman" w:hAnsi="Times New Roman" w:cs="Times New Roman"/>
          <w:sz w:val="28"/>
          <w:szCs w:val="28"/>
          <w:lang w:val="en-US"/>
        </w:rPr>
        <w:t>c</w:t>
      </w:r>
      <w:r w:rsidRPr="00C800F9">
        <w:rPr>
          <w:rFonts w:ascii="Times New Roman" w:eastAsia="TimesNewRoman" w:hAnsi="Times New Roman" w:cs="Times New Roman"/>
          <w:sz w:val="28"/>
          <w:szCs w:val="28"/>
        </w:rPr>
        <w:t xml:space="preserve">. </w:t>
      </w:r>
      <w:r w:rsidRPr="00C800F9">
        <w:rPr>
          <w:rFonts w:ascii="Times New Roman" w:eastAsia="TimesNewRoman" w:hAnsi="Times New Roman" w:cs="Times New Roman"/>
          <w:sz w:val="28"/>
          <w:szCs w:val="28"/>
          <w:lang w:val="uk-UA"/>
        </w:rPr>
        <w:t>34</w:t>
      </w:r>
      <w:r w:rsidRPr="00C800F9">
        <w:rPr>
          <w:rFonts w:ascii="Times New Roman" w:eastAsia="TimesNew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 New Roman" w:hAnsi="Times New Roman" w:cs="Times New Roman"/>
          <w:sz w:val="28"/>
          <w:szCs w:val="28"/>
        </w:rPr>
        <w:t xml:space="preserve">На купованій вовні та інших необхідних матеріалах працювало багато поміщицьких суконних підприємств Поділля </w:t>
      </w:r>
      <w:r w:rsidRPr="00C800F9">
        <w:rPr>
          <w:rFonts w:ascii="Times New Roman" w:eastAsia="Times New Roman" w:hAnsi="Times New Roman" w:cs="Times New Roman"/>
          <w:sz w:val="28"/>
          <w:szCs w:val="28"/>
          <w:lang w:val="uk-UA"/>
        </w:rPr>
        <w:t>та</w:t>
      </w:r>
      <w:r w:rsidRPr="00C800F9">
        <w:rPr>
          <w:rFonts w:ascii="Times New Roman" w:eastAsia="Times New Roman" w:hAnsi="Times New Roman" w:cs="Times New Roman"/>
          <w:sz w:val="28"/>
          <w:szCs w:val="28"/>
        </w:rPr>
        <w:t xml:space="preserve"> Волині. </w:t>
      </w:r>
      <w:r w:rsidRPr="00C800F9">
        <w:rPr>
          <w:rFonts w:ascii="Times New Roman" w:eastAsia="Times New Roman" w:hAnsi="Times New Roman" w:cs="Times New Roman"/>
          <w:sz w:val="28"/>
          <w:szCs w:val="28"/>
          <w:lang w:val="uk-UA"/>
        </w:rPr>
        <w:t>Д</w:t>
      </w:r>
      <w:r w:rsidRPr="00C800F9">
        <w:rPr>
          <w:rFonts w:ascii="Times New Roman" w:eastAsia="Times New Roman" w:hAnsi="Times New Roman" w:cs="Times New Roman"/>
          <w:sz w:val="28"/>
          <w:szCs w:val="28"/>
        </w:rPr>
        <w:t xml:space="preserve">ля підприємства подільського поміщика Пренездецького </w:t>
      </w:r>
      <w:r w:rsidRPr="00C800F9">
        <w:rPr>
          <w:rFonts w:ascii="Times New Roman" w:eastAsia="Times New Roman" w:hAnsi="Times New Roman" w:cs="Times New Roman"/>
          <w:sz w:val="28"/>
          <w:szCs w:val="28"/>
          <w:lang w:val="uk-UA"/>
        </w:rPr>
        <w:t xml:space="preserve">з </w:t>
      </w:r>
      <w:r w:rsidRPr="00C800F9">
        <w:rPr>
          <w:rFonts w:ascii="Times New Roman" w:eastAsia="Times New Roman" w:hAnsi="Times New Roman" w:cs="Times New Roman"/>
          <w:sz w:val="28"/>
          <w:szCs w:val="28"/>
        </w:rPr>
        <w:t>містечк</w:t>
      </w:r>
      <w:r w:rsidRPr="00C800F9">
        <w:rPr>
          <w:rFonts w:ascii="Times New Roman" w:eastAsia="Times New Roman" w:hAnsi="Times New Roman" w:cs="Times New Roman"/>
          <w:sz w:val="28"/>
          <w:szCs w:val="28"/>
          <w:lang w:val="uk-UA"/>
        </w:rPr>
        <w:t>а</w:t>
      </w:r>
      <w:r w:rsidRPr="00C800F9">
        <w:rPr>
          <w:rFonts w:ascii="Times New Roman" w:eastAsia="Times New Roman" w:hAnsi="Times New Roman" w:cs="Times New Roman"/>
          <w:sz w:val="28"/>
          <w:szCs w:val="28"/>
        </w:rPr>
        <w:t xml:space="preserve"> Миколаїв Проскурівського повіту</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 xml:space="preserve"> вовна та інші матеріали, в тому числі й фарба, купувалис</w:t>
      </w:r>
      <w:r w:rsidRPr="00C800F9">
        <w:rPr>
          <w:rFonts w:ascii="Times New Roman" w:eastAsia="Times New Roman" w:hAnsi="Times New Roman" w:cs="Times New Roman"/>
          <w:sz w:val="28"/>
          <w:szCs w:val="28"/>
          <w:lang w:val="uk-UA"/>
        </w:rPr>
        <w:t>я</w:t>
      </w:r>
      <w:r w:rsidRPr="00C800F9">
        <w:rPr>
          <w:rFonts w:ascii="Times New Roman" w:eastAsia="Times New Roman" w:hAnsi="Times New Roman" w:cs="Times New Roman"/>
          <w:sz w:val="28"/>
          <w:szCs w:val="28"/>
        </w:rPr>
        <w:t xml:space="preserve"> у Бердичеві; поміщик С. Потоцький </w:t>
      </w:r>
      <w:r w:rsidRPr="00C800F9">
        <w:rPr>
          <w:rFonts w:ascii="Times New Roman" w:eastAsia="Times New Roman" w:hAnsi="Times New Roman" w:cs="Times New Roman"/>
          <w:sz w:val="28"/>
          <w:szCs w:val="28"/>
          <w:lang w:val="uk-UA"/>
        </w:rPr>
        <w:t xml:space="preserve">з </w:t>
      </w:r>
      <w:r w:rsidRPr="00C800F9">
        <w:rPr>
          <w:rFonts w:ascii="Times New Roman" w:eastAsia="Times New Roman" w:hAnsi="Times New Roman" w:cs="Times New Roman"/>
          <w:sz w:val="28"/>
          <w:szCs w:val="28"/>
        </w:rPr>
        <w:t>містечк</w:t>
      </w:r>
      <w:r w:rsidRPr="00C800F9">
        <w:rPr>
          <w:rFonts w:ascii="Times New Roman" w:eastAsia="Times New Roman" w:hAnsi="Times New Roman" w:cs="Times New Roman"/>
          <w:sz w:val="28"/>
          <w:szCs w:val="28"/>
          <w:lang w:val="uk-UA"/>
        </w:rPr>
        <w:t>а</w:t>
      </w:r>
      <w:r w:rsidRPr="00C800F9">
        <w:rPr>
          <w:rFonts w:ascii="Times New Roman" w:eastAsia="Times New Roman" w:hAnsi="Times New Roman" w:cs="Times New Roman"/>
          <w:sz w:val="28"/>
          <w:szCs w:val="28"/>
        </w:rPr>
        <w:t xml:space="preserve"> Теплик</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rPr>
        <w:t>Гайсинського повіту</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 xml:space="preserve"> купував вовну в Подільській, а інші матеріали в Подільській, Волинській, Київській і Херсонській губерніях. Вовну для своїх підприємств купували подільські поміщики М. Сабанський, К. Четвертинський, Г. Любомирський та ін.</w:t>
      </w:r>
      <w:r w:rsidRPr="00C800F9">
        <w:rPr>
          <w:rFonts w:ascii="Times New Roman" w:eastAsia="Times New Roman" w:hAnsi="Times New Roman" w:cs="Times New Roman"/>
          <w:sz w:val="28"/>
          <w:szCs w:val="28"/>
          <w:lang w:val="uk-UA"/>
        </w:rPr>
        <w:t xml:space="preserve"> С</w:t>
      </w:r>
      <w:r w:rsidRPr="00C800F9">
        <w:rPr>
          <w:rFonts w:ascii="Times New Roman" w:eastAsia="Times New Roman" w:hAnsi="Times New Roman" w:cs="Times New Roman"/>
          <w:sz w:val="28"/>
          <w:szCs w:val="28"/>
        </w:rPr>
        <w:t>уконн</w:t>
      </w:r>
      <w:r w:rsidRPr="00C800F9">
        <w:rPr>
          <w:rFonts w:ascii="Times New Roman" w:eastAsia="Times New Roman" w:hAnsi="Times New Roman" w:cs="Times New Roman"/>
          <w:sz w:val="28"/>
          <w:szCs w:val="28"/>
          <w:lang w:val="uk-UA"/>
        </w:rPr>
        <w:t>і</w:t>
      </w:r>
      <w:r w:rsidRPr="00C800F9">
        <w:rPr>
          <w:rFonts w:ascii="Times New Roman" w:eastAsia="Times New Roman" w:hAnsi="Times New Roman" w:cs="Times New Roman"/>
          <w:sz w:val="28"/>
          <w:szCs w:val="28"/>
        </w:rPr>
        <w:t xml:space="preserve"> підприємства Сангушка</w:t>
      </w:r>
      <w:r w:rsidRPr="00C800F9">
        <w:rPr>
          <w:rFonts w:ascii="Times New Roman" w:eastAsia="Times New Roman" w:hAnsi="Times New Roman" w:cs="Times New Roman"/>
          <w:sz w:val="28"/>
          <w:szCs w:val="28"/>
          <w:lang w:val="uk-UA"/>
        </w:rPr>
        <w:t xml:space="preserve">, що розтушовувалися в </w:t>
      </w:r>
      <w:r w:rsidRPr="00C800F9">
        <w:rPr>
          <w:rFonts w:ascii="Times New Roman" w:eastAsia="Times New Roman" w:hAnsi="Times New Roman" w:cs="Times New Roman"/>
          <w:sz w:val="28"/>
          <w:szCs w:val="28"/>
        </w:rPr>
        <w:t>Заславськ</w:t>
      </w:r>
      <w:r w:rsidRPr="00C800F9">
        <w:rPr>
          <w:rFonts w:ascii="Times New Roman" w:eastAsia="Times New Roman" w:hAnsi="Times New Roman" w:cs="Times New Roman"/>
          <w:sz w:val="28"/>
          <w:szCs w:val="28"/>
          <w:lang w:val="uk-UA"/>
        </w:rPr>
        <w:t>ому</w:t>
      </w:r>
      <w:r w:rsidRPr="00C800F9">
        <w:rPr>
          <w:rFonts w:ascii="Times New Roman" w:eastAsia="Times New Roman" w:hAnsi="Times New Roman" w:cs="Times New Roman"/>
          <w:sz w:val="28"/>
          <w:szCs w:val="28"/>
        </w:rPr>
        <w:t xml:space="preserve"> повіт</w:t>
      </w:r>
      <w:r w:rsidRPr="00C800F9">
        <w:rPr>
          <w:rFonts w:ascii="Times New Roman" w:eastAsia="Times New Roman" w:hAnsi="Times New Roman" w:cs="Times New Roman"/>
          <w:sz w:val="28"/>
          <w:szCs w:val="28"/>
          <w:lang w:val="uk-UA"/>
        </w:rPr>
        <w:t>і,</w:t>
      </w:r>
      <w:r w:rsidRPr="00C800F9">
        <w:rPr>
          <w:rFonts w:ascii="Times New Roman" w:eastAsia="Times New Roman" w:hAnsi="Times New Roman" w:cs="Times New Roman"/>
          <w:sz w:val="28"/>
          <w:szCs w:val="28"/>
        </w:rPr>
        <w:t xml:space="preserve"> наполовину користувалис</w:t>
      </w:r>
      <w:r w:rsidRPr="00C800F9">
        <w:rPr>
          <w:rFonts w:ascii="Times New Roman" w:eastAsia="Times New Roman" w:hAnsi="Times New Roman" w:cs="Times New Roman"/>
          <w:sz w:val="28"/>
          <w:szCs w:val="28"/>
          <w:lang w:val="uk-UA"/>
        </w:rPr>
        <w:t>я</w:t>
      </w:r>
      <w:r w:rsidRPr="00C800F9">
        <w:rPr>
          <w:rFonts w:ascii="Times New Roman" w:eastAsia="Times New Roman" w:hAnsi="Times New Roman" w:cs="Times New Roman"/>
          <w:sz w:val="28"/>
          <w:szCs w:val="28"/>
        </w:rPr>
        <w:t xml:space="preserve"> купованою вовною. Поміщик Чарнецький (Ровенський повіт), маючи суконне підприємство, купував вовну та всі необхідні матеріали в Бердичеві.</w:t>
      </w:r>
      <w:r w:rsidRPr="00C800F9">
        <w:rPr>
          <w:rFonts w:ascii="Times New Roman" w:eastAsia="Times New Roman" w:hAnsi="Times New Roman" w:cs="Times New Roman"/>
          <w:sz w:val="28"/>
          <w:szCs w:val="28"/>
          <w:lang w:val="uk-UA"/>
        </w:rPr>
        <w:t xml:space="preserve"> На Таганчанській суконній мануфактурі в Богуславському повіті, Київської губернії, яка щорічно виробляла десятки тисяч аршинів сукна, використовували вовну з власних вівчарень і куповану. Власник, мануфактури Понятовський купив 4000 пудів вовни в Херсонській, Полтавській і Київській губерніях, а 1200 пудів вовни бу</w:t>
      </w:r>
      <w:r w:rsidRPr="00C800F9">
        <w:rPr>
          <w:rFonts w:ascii="Times New Roman" w:eastAsia="Times New Roman" w:hAnsi="Times New Roman" w:cs="Times New Roman"/>
          <w:sz w:val="28"/>
          <w:szCs w:val="28"/>
        </w:rPr>
        <w:t>ло одержано з власних вівчарень. Отже, на цій мануфактурі різко переважала купована вовна над вовною, одержаною з власних вівчарень. За цей рік мануфактура виробила 94 тис. аршинів сукна. В 40-х рр.</w:t>
      </w:r>
      <w:r w:rsidRPr="00C800F9">
        <w:rPr>
          <w:rFonts w:ascii="Times New Roman" w:eastAsia="Times New Roman" w:hAnsi="Times New Roman" w:cs="Times New Roman"/>
          <w:sz w:val="28"/>
          <w:szCs w:val="28"/>
          <w:lang w:val="uk-UA"/>
        </w:rPr>
        <w:t xml:space="preserve"> ХІХ ст.</w:t>
      </w:r>
      <w:r w:rsidRPr="00C800F9">
        <w:rPr>
          <w:rFonts w:ascii="Times New Roman" w:eastAsia="Times New Roman" w:hAnsi="Times New Roman" w:cs="Times New Roman"/>
          <w:sz w:val="28"/>
          <w:szCs w:val="28"/>
        </w:rPr>
        <w:t xml:space="preserve"> колишня Таганчанська мануфактура перетворилася в фабрику, </w:t>
      </w:r>
      <w:r w:rsidRPr="00C800F9">
        <w:rPr>
          <w:rFonts w:ascii="Times New Roman" w:eastAsia="Times New Roman" w:hAnsi="Times New Roman" w:cs="Times New Roman"/>
          <w:sz w:val="28"/>
          <w:szCs w:val="28"/>
          <w:lang w:val="uk-UA"/>
        </w:rPr>
        <w:t>що</w:t>
      </w:r>
      <w:r w:rsidRPr="00C800F9">
        <w:rPr>
          <w:rFonts w:ascii="Times New Roman" w:eastAsia="Times New Roman" w:hAnsi="Times New Roman" w:cs="Times New Roman"/>
          <w:sz w:val="28"/>
          <w:szCs w:val="28"/>
        </w:rPr>
        <w:t xml:space="preserve"> в основному працювала на купованій вовні. В 1846 р. кількість вовни, що поступала з власних вівчарень, зменшилас</w:t>
      </w:r>
      <w:r w:rsidRPr="00C800F9">
        <w:rPr>
          <w:rFonts w:ascii="Times New Roman" w:eastAsia="Times New Roman" w:hAnsi="Times New Roman" w:cs="Times New Roman"/>
          <w:sz w:val="28"/>
          <w:szCs w:val="28"/>
          <w:lang w:val="uk-UA"/>
        </w:rPr>
        <w:t>я</w:t>
      </w:r>
      <w:r w:rsidRPr="00C800F9">
        <w:rPr>
          <w:rFonts w:ascii="Times New Roman" w:eastAsia="Times New Roman" w:hAnsi="Times New Roman" w:cs="Times New Roman"/>
          <w:sz w:val="28"/>
          <w:szCs w:val="28"/>
        </w:rPr>
        <w:t xml:space="preserve"> до 800 пудів, а купована становила понад 5000 пудів. </w:t>
      </w:r>
      <w:r w:rsidRPr="00C800F9">
        <w:rPr>
          <w:rFonts w:ascii="Times New Roman" w:eastAsia="Times New Roman" w:hAnsi="Times New Roman" w:cs="Times New Roman"/>
          <w:sz w:val="28"/>
          <w:szCs w:val="28"/>
          <w:lang w:val="uk-UA"/>
        </w:rPr>
        <w:t>Ї</w:t>
      </w:r>
      <w:r w:rsidRPr="00C800F9">
        <w:rPr>
          <w:rFonts w:ascii="Times New Roman" w:eastAsia="Times New Roman" w:hAnsi="Times New Roman" w:cs="Times New Roman"/>
          <w:sz w:val="28"/>
          <w:szCs w:val="28"/>
        </w:rPr>
        <w:t xml:space="preserve">ї </w:t>
      </w:r>
      <w:r w:rsidRPr="00C800F9">
        <w:rPr>
          <w:rFonts w:ascii="Times New Roman" w:eastAsia="Times New Roman" w:hAnsi="Times New Roman" w:cs="Times New Roman"/>
          <w:sz w:val="28"/>
          <w:szCs w:val="28"/>
          <w:lang w:val="uk-UA"/>
        </w:rPr>
        <w:t>закуповували</w:t>
      </w:r>
      <w:r w:rsidRPr="00C800F9">
        <w:rPr>
          <w:rFonts w:ascii="Times New Roman" w:eastAsia="Times New Roman" w:hAnsi="Times New Roman" w:cs="Times New Roman"/>
          <w:sz w:val="28"/>
          <w:szCs w:val="28"/>
        </w:rPr>
        <w:t xml:space="preserve"> на місці, а також на Роменському і Бердичівському ярмарках</w:t>
      </w:r>
      <w:r w:rsidRPr="00C800F9">
        <w:rPr>
          <w:rFonts w:ascii="Times New Roman" w:eastAsia="TimesNewRoman" w:hAnsi="Times New Roman" w:cs="Times New Roman"/>
          <w:sz w:val="28"/>
          <w:szCs w:val="28"/>
        </w:rPr>
        <w:t xml:space="preserve"> [</w:t>
      </w:r>
      <w:r w:rsidR="00AF1DD3">
        <w:rPr>
          <w:rFonts w:ascii="Times New Roman" w:eastAsia="TimesNewRoman" w:hAnsi="Times New Roman" w:cs="Times New Roman"/>
          <w:sz w:val="28"/>
          <w:szCs w:val="28"/>
          <w:lang w:val="uk-UA"/>
        </w:rPr>
        <w:t>449</w:t>
      </w:r>
      <w:r w:rsidRPr="00C800F9">
        <w:rPr>
          <w:rFonts w:ascii="Times New Roman" w:eastAsia="TimesNewRoman,Bold" w:hAnsi="Times New Roman" w:cs="Times New Roman"/>
          <w:bCs/>
          <w:sz w:val="28"/>
          <w:szCs w:val="28"/>
          <w:lang w:val="uk-UA"/>
        </w:rPr>
        <w:t xml:space="preserve">, </w:t>
      </w:r>
      <w:r w:rsidRPr="00C800F9">
        <w:rPr>
          <w:rFonts w:ascii="Times New Roman" w:eastAsia="TimesNewRoman" w:hAnsi="Times New Roman" w:cs="Times New Roman"/>
          <w:sz w:val="28"/>
          <w:szCs w:val="28"/>
          <w:lang w:val="en-US"/>
        </w:rPr>
        <w:t>c</w:t>
      </w:r>
      <w:r w:rsidRPr="00C800F9">
        <w:rPr>
          <w:rFonts w:ascii="Times New Roman" w:eastAsia="TimesNewRoman" w:hAnsi="Times New Roman" w:cs="Times New Roman"/>
          <w:sz w:val="28"/>
          <w:szCs w:val="28"/>
        </w:rPr>
        <w:t xml:space="preserve">. </w:t>
      </w:r>
      <w:r w:rsidRPr="00C800F9">
        <w:rPr>
          <w:rFonts w:ascii="Times New Roman" w:eastAsia="TimesNewRoman" w:hAnsi="Times New Roman" w:cs="Times New Roman"/>
          <w:sz w:val="28"/>
          <w:szCs w:val="28"/>
          <w:lang w:val="uk-UA"/>
        </w:rPr>
        <w:t>35</w:t>
      </w:r>
      <w:r w:rsidRPr="00C800F9">
        <w:rPr>
          <w:rFonts w:ascii="Times New Roman" w:eastAsia="TimesNew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Всі Клинцівські фабрики використовували вовну іспанську, шленську й просту місцеву. Вовна тонкорунна закуповувалася переважно в Харківській, Полтавській та Катеринославськійї губерніях. </w:t>
      </w:r>
      <w:r w:rsidRPr="00C800F9">
        <w:rPr>
          <w:rFonts w:ascii="Times New Roman" w:hAnsi="Times New Roman" w:cs="Times New Roman"/>
          <w:sz w:val="28"/>
          <w:szCs w:val="28"/>
          <w:lang w:val="uk-UA"/>
        </w:rPr>
        <w:t>У</w:t>
      </w:r>
      <w:r w:rsidRPr="00C800F9">
        <w:rPr>
          <w:rFonts w:ascii="Times New Roman" w:hAnsi="Times New Roman" w:cs="Times New Roman"/>
          <w:sz w:val="28"/>
          <w:szCs w:val="28"/>
        </w:rPr>
        <w:t xml:space="preserve"> Чернігівській закуповувалася в незначній кількості, через не</w:t>
      </w:r>
      <w:r w:rsidRPr="00C800F9">
        <w:rPr>
          <w:rFonts w:ascii="Times New Roman" w:hAnsi="Times New Roman" w:cs="Times New Roman"/>
          <w:sz w:val="28"/>
          <w:szCs w:val="28"/>
          <w:lang w:val="uk-UA"/>
        </w:rPr>
        <w:t>велику чисельність</w:t>
      </w:r>
      <w:r w:rsidRPr="00C800F9">
        <w:rPr>
          <w:rFonts w:ascii="Times New Roman" w:hAnsi="Times New Roman" w:cs="Times New Roman"/>
          <w:sz w:val="28"/>
          <w:szCs w:val="28"/>
        </w:rPr>
        <w:t xml:space="preserve"> овечих отар. Загалом, клинцівські фабрики споживали до 50</w:t>
      </w:r>
      <w:r w:rsidRPr="00C800F9">
        <w:rPr>
          <w:rFonts w:ascii="Times New Roman" w:hAnsi="Times New Roman" w:cs="Times New Roman"/>
          <w:sz w:val="28"/>
          <w:szCs w:val="28"/>
          <w:lang w:val="uk-UA"/>
        </w:rPr>
        <w:t xml:space="preserve"> тис. </w:t>
      </w:r>
      <w:r w:rsidRPr="00C800F9">
        <w:rPr>
          <w:rFonts w:ascii="Times New Roman" w:hAnsi="Times New Roman" w:cs="Times New Roman"/>
          <w:sz w:val="28"/>
          <w:szCs w:val="28"/>
        </w:rPr>
        <w:t>пудів</w:t>
      </w:r>
      <w:r w:rsidRPr="00C800F9">
        <w:rPr>
          <w:rFonts w:ascii="Times New Roman" w:hAnsi="Times New Roman" w:cs="Times New Roman"/>
          <w:sz w:val="28"/>
          <w:szCs w:val="28"/>
          <w:lang w:val="uk-UA"/>
        </w:rPr>
        <w:t xml:space="preserve"> вовни</w:t>
      </w:r>
      <w:r w:rsidRPr="00C800F9">
        <w:rPr>
          <w:rFonts w:ascii="Times New Roman" w:hAnsi="Times New Roman" w:cs="Times New Roman"/>
          <w:sz w:val="28"/>
          <w:szCs w:val="28"/>
        </w:rPr>
        <w:t>, на суму 750</w:t>
      </w:r>
      <w:r w:rsidRPr="00C800F9">
        <w:rPr>
          <w:rFonts w:ascii="Times New Roman" w:hAnsi="Times New Roman" w:cs="Times New Roman"/>
          <w:sz w:val="28"/>
          <w:szCs w:val="28"/>
          <w:lang w:val="uk-UA"/>
        </w:rPr>
        <w:t xml:space="preserve"> тис. </w:t>
      </w:r>
      <w:r w:rsidRPr="00C800F9">
        <w:rPr>
          <w:rFonts w:ascii="Times New Roman" w:hAnsi="Times New Roman" w:cs="Times New Roman"/>
          <w:sz w:val="28"/>
          <w:szCs w:val="28"/>
        </w:rPr>
        <w:t>крб.</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Індиго, купорос,</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купоросн</w:t>
      </w:r>
      <w:r w:rsidRPr="00C800F9">
        <w:rPr>
          <w:rFonts w:ascii="Times New Roman" w:hAnsi="Times New Roman" w:cs="Times New Roman"/>
          <w:sz w:val="28"/>
          <w:szCs w:val="28"/>
          <w:lang w:val="uk-UA"/>
        </w:rPr>
        <w:t>у</w:t>
      </w:r>
      <w:r w:rsidRPr="00C800F9">
        <w:rPr>
          <w:rFonts w:ascii="Times New Roman" w:hAnsi="Times New Roman" w:cs="Times New Roman"/>
          <w:sz w:val="28"/>
          <w:szCs w:val="28"/>
        </w:rPr>
        <w:t xml:space="preserve"> олив</w:t>
      </w:r>
      <w:r w:rsidRPr="00C800F9">
        <w:rPr>
          <w:rFonts w:ascii="Times New Roman" w:hAnsi="Times New Roman" w:cs="Times New Roman"/>
          <w:sz w:val="28"/>
          <w:szCs w:val="28"/>
          <w:lang w:val="uk-UA"/>
        </w:rPr>
        <w:t>у</w:t>
      </w:r>
      <w:r w:rsidRPr="00C800F9">
        <w:rPr>
          <w:rFonts w:ascii="Times New Roman" w:hAnsi="Times New Roman" w:cs="Times New Roman"/>
          <w:sz w:val="28"/>
          <w:szCs w:val="28"/>
        </w:rPr>
        <w:t xml:space="preserve">, спирт, кошениль, сандал клинцівські </w:t>
      </w:r>
      <w:r w:rsidRPr="00C800F9">
        <w:rPr>
          <w:rFonts w:ascii="Times New Roman" w:hAnsi="Times New Roman" w:cs="Times New Roman"/>
          <w:sz w:val="28"/>
          <w:szCs w:val="28"/>
        </w:rPr>
        <w:lastRenderedPageBreak/>
        <w:t>фабрики закуповували в Москві й Полтаві. Ворсувальні ш</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шки завозили з-за кордону</w:t>
      </w:r>
      <w:r w:rsidRPr="00C800F9">
        <w:rPr>
          <w:rFonts w:ascii="Times New Roman" w:hAnsi="Times New Roman" w:cs="Times New Roman"/>
          <w:sz w:val="28"/>
          <w:szCs w:val="28"/>
          <w:lang w:val="uk-UA"/>
        </w:rPr>
        <w:t xml:space="preserve"> [</w:t>
      </w:r>
      <w:r w:rsidR="00AF1DD3">
        <w:rPr>
          <w:rFonts w:ascii="Times New Roman" w:hAnsi="Times New Roman" w:cs="Times New Roman"/>
          <w:sz w:val="28"/>
          <w:szCs w:val="28"/>
          <w:lang w:val="uk-UA"/>
        </w:rPr>
        <w:t>200</w:t>
      </w:r>
      <w:r w:rsidRPr="00C800F9">
        <w:rPr>
          <w:rFonts w:ascii="Times New Roman" w:hAnsi="Times New Roman" w:cs="Times New Roman"/>
          <w:sz w:val="28"/>
          <w:szCs w:val="28"/>
          <w:lang w:val="uk-UA"/>
        </w:rPr>
        <w:t>, с. 269]</w:t>
      </w:r>
      <w:r w:rsidRPr="00C800F9">
        <w:rPr>
          <w:rFonts w:ascii="Times New Roman" w:hAnsi="Times New Roman" w:cs="Times New Roman"/>
          <w:sz w:val="28"/>
          <w:szCs w:val="28"/>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Вовна для фабрики П. Ісаєва «Колонія Нові Музиричі» закуповувалася з вівчарень Чернігівської (до 5000 пудів щорічно), Харківської, Полтавської та Катеринославської губерній [</w:t>
      </w:r>
      <w:r w:rsidR="00AF1DD3">
        <w:rPr>
          <w:rFonts w:ascii="Times New Roman" w:hAnsi="Times New Roman" w:cs="Times New Roman"/>
          <w:sz w:val="28"/>
          <w:szCs w:val="28"/>
          <w:lang w:val="uk-UA"/>
        </w:rPr>
        <w:t>200</w:t>
      </w:r>
      <w:r w:rsidRPr="00C800F9">
        <w:rPr>
          <w:rFonts w:ascii="Times New Roman" w:hAnsi="Times New Roman" w:cs="Times New Roman"/>
          <w:sz w:val="28"/>
          <w:szCs w:val="28"/>
          <w:lang w:val="uk-UA"/>
        </w:rPr>
        <w:t>, с. 267].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 даними Е. Щербака все річне виробництво клинцівських суконних фабрик в 1860 р. визначалося сумою 1 336 650 крб. (839 тис. аршин), при чому ця сума за окремими статтями виробництва розподілялася так: витрачено на вовну 702 тис. крб., що становило 52% від усіх сировинних затрат, на паливо і хімію виділено 245 тис. крб. (18%), на заробітну плату виділено 249 тис. крб. (18%), інші витрати – 140 тис. крб. (12%), всього – 1336 тис. крб. (100%) [</w:t>
      </w:r>
      <w:r w:rsidR="00AF1DD3">
        <w:rPr>
          <w:rFonts w:ascii="Times New Roman" w:hAnsi="Times New Roman" w:cs="Times New Roman"/>
          <w:sz w:val="28"/>
          <w:szCs w:val="28"/>
          <w:lang w:val="uk-UA"/>
        </w:rPr>
        <w:t>617</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Через 40 років, в 1900 р. за даними В. Варзара клинцівське вовняне виробництво виражалося сумою в 3204 тис. крб. і 2 500 000 аршинами сукна, причому сума виробництва за окремими статтями витрат розподілялася так: паливо – 1,7%, робітники – 12,5%, вовна і фарби – 70,0%, інші витрати – 14,8%. Другий промисловий перепис 1908 р., зроблений під керівництвом того ж Варзара показав наступний розподіл витрат: вовна – 63%, паливо – 3%, робітники – 14%, хімія та інші витрати – 20% </w:t>
      </w:r>
      <w:r w:rsidRPr="00C800F9">
        <w:rPr>
          <w:rFonts w:ascii="Times New Roman" w:hAnsi="Times New Roman" w:cs="Times New Roman"/>
          <w:sz w:val="28"/>
          <w:szCs w:val="28"/>
        </w:rPr>
        <w:t>[</w:t>
      </w:r>
      <w:r w:rsidR="00AF1DD3">
        <w:rPr>
          <w:rFonts w:ascii="Times New Roman" w:hAnsi="Times New Roman" w:cs="Times New Roman"/>
          <w:sz w:val="28"/>
          <w:szCs w:val="28"/>
          <w:lang w:val="uk-UA"/>
        </w:rPr>
        <w:t>617</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Хімія, головним чином, фарби завжди були значною статтею витрат, також як і різноманітний технічний матеріал: карданна стрічка, ворсильні шашки, вироби зі шкіри тощо. Все це надходило з-за кордону. Постачальниками були переважно німці, які спочатку мали своїх представників в Клинцях (Юст, Енгельс, Денглер), а потім працювали через московські контори </w:t>
      </w:r>
      <w:r w:rsidRPr="00C800F9">
        <w:rPr>
          <w:rFonts w:ascii="Times New Roman" w:hAnsi="Times New Roman" w:cs="Times New Roman"/>
          <w:sz w:val="28"/>
          <w:szCs w:val="28"/>
        </w:rPr>
        <w:t>[</w:t>
      </w:r>
      <w:r w:rsidR="00AF1DD3">
        <w:rPr>
          <w:rFonts w:ascii="Times New Roman" w:hAnsi="Times New Roman" w:cs="Times New Roman"/>
          <w:sz w:val="28"/>
          <w:szCs w:val="28"/>
          <w:lang w:val="uk-UA"/>
        </w:rPr>
        <w:t>460</w:t>
      </w:r>
      <w:r w:rsidRPr="00C800F9">
        <w:rPr>
          <w:rFonts w:ascii="Times New Roman" w:hAnsi="Times New Roman" w:cs="Times New Roman"/>
          <w:sz w:val="28"/>
          <w:szCs w:val="28"/>
          <w:lang w:val="uk-UA"/>
        </w:rPr>
        <w:t>, с. 136</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Вовна в текстильному виробництві завжди становила найбільшу статтю витрат. Виробництво клинцівських фабрик споживало виключно шльонську вовну (крім невеликої кількості грубої для кромки і напівгрубої для домішок в казенне сукно), яка до початку 80-х років була виключно російська, головним чином українська. Вовну тривалий час закуповувати тільки на ярмарках: Троїцькому (в Харкові), Іллінському (в Полтаві) і Хрещенському в Харкові. Пізніше, оминаючи ярмарки, вовну почали закуповувати в поміщицьких економіях. Сировину купували переважно немиту, рідше «перегоном» і в такому вигляді відправляли на найбільші вовномийні, розташовані в околицях Харкова: Торгового Дому Алексєєва (найбільша), Петренка, Ашукіна і Трофименка.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Від початку 30-х рр. ХІХ ст., коли українські степи вже були сильно розораними й вівчарство поступово перекидалося на Північний Кавказ, в Клинці вперше потрапляє шленська (сілезька) вовна з-за кордону. Спочатку в невеликих кількостях, але з кожним роком все більше; до Японської війни вона вже становила 30% всієї споживаної вовни, а напередодні Першої світової війни 1914 р. при сильно збільшеному виробництві, споживання закордонної вовни доходило майже до 50%. На всіх клинцівських фабриках завжди були великі, майже річні, запаси вовни всіх сортів (рунної, осінньої, волок, охвістя, </w:t>
      </w:r>
      <w:r w:rsidRPr="00C800F9">
        <w:rPr>
          <w:rFonts w:ascii="Times New Roman" w:hAnsi="Times New Roman" w:cs="Times New Roman"/>
          <w:sz w:val="28"/>
          <w:szCs w:val="28"/>
          <w:lang w:val="uk-UA"/>
        </w:rPr>
        <w:lastRenderedPageBreak/>
        <w:t xml:space="preserve">обножок та ін.). Напівгруба «цигей», що йшла як домішка для казенних сукон, закуповувалася головним чином в Бессарабії. Пізніше, крім українських губерній, вовну закуповували і в Ростовському районі. У 1910 р. в Клинці прибуло всього 142 тис. пудів вовни, крім овечої </w:t>
      </w:r>
      <w:r w:rsidRPr="00C800F9">
        <w:rPr>
          <w:rFonts w:ascii="Times New Roman" w:hAnsi="Times New Roman" w:cs="Times New Roman"/>
          <w:sz w:val="28"/>
          <w:szCs w:val="28"/>
        </w:rPr>
        <w:t>[</w:t>
      </w:r>
      <w:r w:rsidR="00AF1DD3">
        <w:rPr>
          <w:rFonts w:ascii="Times New Roman" w:hAnsi="Times New Roman" w:cs="Times New Roman"/>
          <w:sz w:val="28"/>
          <w:szCs w:val="28"/>
          <w:lang w:val="uk-UA"/>
        </w:rPr>
        <w:t>460,</w:t>
      </w:r>
      <w:r w:rsidRPr="00C800F9">
        <w:rPr>
          <w:rFonts w:ascii="Times New Roman" w:hAnsi="Times New Roman" w:cs="Times New Roman"/>
          <w:sz w:val="28"/>
          <w:szCs w:val="28"/>
          <w:lang w:val="uk-UA"/>
        </w:rPr>
        <w:t xml:space="preserve"> с. 120–121</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З вироблених в Україні ще наприкінці 60-х років майже 6,5 млн. кг вовни (порівняно з більш як 8 млн. кг виробництва її в Російській імперії в цілому) 25% залишалося для переробки на українських підприємствах. </w:t>
      </w:r>
      <w:r w:rsidRPr="00C800F9">
        <w:rPr>
          <w:rFonts w:ascii="Times New Roman" w:hAnsi="Times New Roman" w:cs="Times New Roman"/>
          <w:sz w:val="28"/>
          <w:szCs w:val="28"/>
        </w:rPr>
        <w:t>Решта української вовни надходила на фабрики Москви і Петербурга, оскільки 88% усієї вовняної промисловості було сконцентровано саме в російських губерніях</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AF1DD3">
        <w:rPr>
          <w:rFonts w:ascii="Times New Roman" w:hAnsi="Times New Roman" w:cs="Times New Roman"/>
          <w:sz w:val="28"/>
          <w:szCs w:val="28"/>
          <w:lang w:val="uk-UA"/>
        </w:rPr>
        <w:t>501</w:t>
      </w:r>
      <w:r w:rsidRPr="00C800F9">
        <w:rPr>
          <w:rFonts w:ascii="Times New Roman" w:hAnsi="Times New Roman" w:cs="Times New Roman"/>
          <w:b/>
          <w:sz w:val="28"/>
          <w:szCs w:val="28"/>
          <w:lang w:val="uk-UA"/>
        </w:rPr>
        <w:t>,</w:t>
      </w:r>
      <w:r w:rsidRPr="00C800F9">
        <w:rPr>
          <w:rFonts w:ascii="Times New Roman" w:hAnsi="Times New Roman" w:cs="Times New Roman"/>
          <w:sz w:val="28"/>
          <w:szCs w:val="28"/>
          <w:lang w:val="uk-UA"/>
        </w:rPr>
        <w:t xml:space="preserve"> с. 234</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Д</w:t>
      </w:r>
      <w:r w:rsidRPr="00C800F9">
        <w:rPr>
          <w:rFonts w:ascii="Times New Roman" w:hAnsi="Times New Roman" w:cs="Times New Roman"/>
          <w:sz w:val="28"/>
          <w:szCs w:val="28"/>
        </w:rPr>
        <w:t xml:space="preserve">ля дунаєвецьких суконних фабрик </w:t>
      </w:r>
      <w:r w:rsidRPr="00C800F9">
        <w:rPr>
          <w:rFonts w:ascii="Times New Roman" w:hAnsi="Times New Roman" w:cs="Times New Roman"/>
          <w:sz w:val="28"/>
          <w:szCs w:val="28"/>
          <w:lang w:val="uk-UA"/>
        </w:rPr>
        <w:t>с</w:t>
      </w:r>
      <w:r w:rsidRPr="00C800F9">
        <w:rPr>
          <w:rFonts w:ascii="Times New Roman" w:hAnsi="Times New Roman" w:cs="Times New Roman"/>
          <w:sz w:val="28"/>
          <w:szCs w:val="28"/>
        </w:rPr>
        <w:t xml:space="preserve">ировинною базою було місцеве вівчарство. Вовну </w:t>
      </w:r>
      <w:r w:rsidRPr="00C800F9">
        <w:rPr>
          <w:rFonts w:ascii="Times New Roman" w:hAnsi="Times New Roman" w:cs="Times New Roman"/>
          <w:sz w:val="28"/>
          <w:szCs w:val="28"/>
          <w:lang w:val="uk-UA"/>
        </w:rPr>
        <w:t xml:space="preserve">з </w:t>
      </w:r>
      <w:r w:rsidRPr="00C800F9">
        <w:rPr>
          <w:rFonts w:ascii="Times New Roman" w:hAnsi="Times New Roman" w:cs="Times New Roman"/>
          <w:sz w:val="28"/>
          <w:szCs w:val="28"/>
        </w:rPr>
        <w:t>мериносних</w:t>
      </w:r>
      <w:r w:rsidRPr="00C800F9">
        <w:rPr>
          <w:rFonts w:ascii="Times New Roman" w:hAnsi="Times New Roman" w:cs="Times New Roman"/>
          <w:sz w:val="28"/>
          <w:szCs w:val="28"/>
          <w:lang w:val="uk-UA"/>
        </w:rPr>
        <w:t xml:space="preserve"> овець німецькі </w:t>
      </w:r>
      <w:r w:rsidRPr="00C800F9">
        <w:rPr>
          <w:rFonts w:ascii="Times New Roman" w:hAnsi="Times New Roman" w:cs="Times New Roman"/>
          <w:sz w:val="28"/>
          <w:szCs w:val="28"/>
        </w:rPr>
        <w:t>текстильники купували в пом</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щик</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в Под</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лля, Полтавщини, Харк</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вщини, в Криму, а</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згодом </w:t>
      </w:r>
      <w:r w:rsidRPr="00C800F9">
        <w:rPr>
          <w:rFonts w:ascii="Times New Roman" w:eastAsia="TimesNewRomanPSMT-Identity-H" w:hAnsi="Times New Roman" w:cs="Times New Roman"/>
          <w:sz w:val="28"/>
          <w:szCs w:val="28"/>
        </w:rPr>
        <w:t xml:space="preserve">її </w:t>
      </w:r>
      <w:r w:rsidRPr="00C800F9">
        <w:rPr>
          <w:rFonts w:ascii="Times New Roman" w:hAnsi="Times New Roman" w:cs="Times New Roman"/>
          <w:sz w:val="28"/>
          <w:szCs w:val="28"/>
        </w:rPr>
        <w:t>доставляли з Австрал</w:t>
      </w:r>
      <w:r w:rsidRPr="00C800F9">
        <w:rPr>
          <w:rFonts w:ascii="Times New Roman" w:eastAsia="TimesNewRomanPSMT-Identity-H" w:hAnsi="Times New Roman" w:cs="Times New Roman"/>
          <w:sz w:val="28"/>
          <w:szCs w:val="28"/>
        </w:rPr>
        <w:t xml:space="preserve">ії </w:t>
      </w:r>
      <w:r w:rsidRPr="00C800F9">
        <w:rPr>
          <w:rFonts w:ascii="Times New Roman" w:hAnsi="Times New Roman" w:cs="Times New Roman"/>
          <w:sz w:val="28"/>
          <w:szCs w:val="28"/>
        </w:rPr>
        <w:t xml:space="preserve">та </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спан</w:t>
      </w:r>
      <w:r w:rsidRPr="00C800F9">
        <w:rPr>
          <w:rFonts w:ascii="Times New Roman" w:eastAsia="TimesNewRomanPSMT-Identity-H" w:hAnsi="Times New Roman" w:cs="Times New Roman"/>
          <w:sz w:val="28"/>
          <w:szCs w:val="28"/>
        </w:rPr>
        <w:t>ії</w:t>
      </w:r>
      <w:r w:rsidRPr="00C800F9">
        <w:rPr>
          <w:rFonts w:ascii="Times New Roman" w:eastAsia="TimesNewRomanPSMT-Identity-H" w:hAnsi="Times New Roman" w:cs="Times New Roman"/>
          <w:sz w:val="28"/>
          <w:szCs w:val="28"/>
          <w:lang w:val="uk-UA"/>
        </w:rPr>
        <w:t>.</w:t>
      </w:r>
      <w:r w:rsidRPr="00C800F9">
        <w:rPr>
          <w:rFonts w:ascii="Times New Roman" w:hAnsi="Times New Roman" w:cs="Times New Roman"/>
          <w:sz w:val="28"/>
          <w:szCs w:val="28"/>
          <w:lang w:val="uk-UA"/>
        </w:rPr>
        <w:t xml:space="preserve"> Фарби, б</w:t>
      </w:r>
      <w:r w:rsidRPr="00C800F9">
        <w:rPr>
          <w:rFonts w:ascii="Times New Roman" w:hAnsi="Times New Roman" w:cs="Times New Roman"/>
          <w:sz w:val="28"/>
          <w:szCs w:val="28"/>
        </w:rPr>
        <w:t xml:space="preserve">арвники </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ндиго та кошен</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л</w:t>
      </w:r>
      <w:r w:rsidRPr="00C800F9">
        <w:rPr>
          <w:rFonts w:ascii="Times New Roman" w:eastAsia="TimesNewRomanPSMT-Identity-H" w:hAnsi="Times New Roman" w:cs="Times New Roman"/>
          <w:sz w:val="28"/>
          <w:szCs w:val="28"/>
        </w:rPr>
        <w:t xml:space="preserve">і </w:t>
      </w:r>
      <w:r w:rsidRPr="00C800F9">
        <w:rPr>
          <w:rFonts w:ascii="Times New Roman" w:hAnsi="Times New Roman" w:cs="Times New Roman"/>
          <w:sz w:val="28"/>
          <w:szCs w:val="28"/>
        </w:rPr>
        <w:t xml:space="preserve">привозили з Мексики або купували, як </w:t>
      </w:r>
      <w:r w:rsidRPr="00C800F9">
        <w:rPr>
          <w:rFonts w:ascii="Times New Roman" w:eastAsia="TimesNewRomanPSMT-Identity-H" w:hAnsi="Times New Roman" w:cs="Times New Roman"/>
          <w:sz w:val="28"/>
          <w:szCs w:val="28"/>
        </w:rPr>
        <w:t xml:space="preserve">і </w:t>
      </w:r>
      <w:r w:rsidRPr="00C800F9">
        <w:rPr>
          <w:rFonts w:ascii="Times New Roman" w:hAnsi="Times New Roman" w:cs="Times New Roman"/>
          <w:sz w:val="28"/>
          <w:szCs w:val="28"/>
        </w:rPr>
        <w:t>деяке устаткування, на ринках Бердичева та Славути</w:t>
      </w:r>
      <w:r w:rsidRPr="00C800F9">
        <w:rPr>
          <w:rFonts w:ascii="Times New Roman" w:hAnsi="Times New Roman" w:cs="Times New Roman"/>
          <w:sz w:val="28"/>
          <w:szCs w:val="28"/>
          <w:lang w:val="uk-UA"/>
        </w:rPr>
        <w:t>. Ще від</w:t>
      </w:r>
      <w:r w:rsidRPr="00C800F9">
        <w:rPr>
          <w:rFonts w:ascii="Times New Roman" w:hAnsi="Times New Roman" w:cs="Times New Roman"/>
          <w:sz w:val="28"/>
          <w:szCs w:val="28"/>
        </w:rPr>
        <w:t xml:space="preserve"> 1840-х рок</w:t>
      </w:r>
      <w:r w:rsidRPr="00C800F9">
        <w:rPr>
          <w:rFonts w:ascii="Times New Roman" w:hAnsi="Times New Roman" w:cs="Times New Roman"/>
          <w:sz w:val="28"/>
          <w:szCs w:val="28"/>
          <w:lang w:val="uk-UA"/>
        </w:rPr>
        <w:t>ів</w:t>
      </w:r>
      <w:r w:rsidRPr="00C800F9">
        <w:rPr>
          <w:rFonts w:ascii="Times New Roman" w:hAnsi="Times New Roman" w:cs="Times New Roman"/>
          <w:sz w:val="28"/>
          <w:szCs w:val="28"/>
        </w:rPr>
        <w:t xml:space="preserve"> на дунаєвецьких фабриках запровадили стриження овець</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машинами [</w:t>
      </w:r>
      <w:r w:rsidR="00AF1DD3">
        <w:rPr>
          <w:rFonts w:ascii="Times New Roman" w:hAnsi="Times New Roman" w:cs="Times New Roman"/>
          <w:sz w:val="28"/>
          <w:szCs w:val="28"/>
          <w:lang w:val="uk-UA"/>
        </w:rPr>
        <w:t>321</w:t>
      </w:r>
      <w:r w:rsidRPr="00C800F9">
        <w:rPr>
          <w:rFonts w:ascii="Times New Roman" w:hAnsi="Times New Roman" w:cs="Times New Roman"/>
          <w:sz w:val="28"/>
          <w:szCs w:val="28"/>
        </w:rPr>
        <w:t>, с. 136].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Згідно з описом Ямпільської суконної фабрики, для виробництва сукна використовувалася вовна з овець македонської породи, яких розводили в ямпільському маєтку; там їх налічувалося 400 голів [</w:t>
      </w:r>
      <w:r w:rsidR="00AF1DD3">
        <w:rPr>
          <w:rFonts w:ascii="Times New Roman" w:hAnsi="Times New Roman" w:cs="Times New Roman"/>
          <w:sz w:val="28"/>
          <w:szCs w:val="28"/>
          <w:lang w:val="uk-UA"/>
        </w:rPr>
        <w:t>465</w:t>
      </w:r>
      <w:r w:rsidRPr="00C800F9">
        <w:rPr>
          <w:rFonts w:ascii="Times New Roman" w:hAnsi="Times New Roman" w:cs="Times New Roman"/>
          <w:sz w:val="28"/>
          <w:szCs w:val="28"/>
          <w:lang w:val="uk-UA"/>
        </w:rPr>
        <w:t>, с. 174–175].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Вовна, необхідна для прядива, а потім для виготовлення сукна, постачалася на вовняну прядильню і суконну фабрику, що розташовувалася в Кам’янецькій в’язниці, лише з пострижених місцевих овець, бессарабських, українських чи литовських, білих, чорних або сірих овець. Вовна, стрижена раз на рік, надходила добре вимитою, очищеною, сухою, тобто не бракованою [</w:t>
      </w:r>
      <w:r w:rsidR="00AF1DD3">
        <w:rPr>
          <w:rFonts w:ascii="Times New Roman" w:hAnsi="Times New Roman" w:cs="Times New Roman"/>
          <w:sz w:val="28"/>
          <w:szCs w:val="28"/>
          <w:lang w:val="uk-UA"/>
        </w:rPr>
        <w:t>37</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арк. 4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Постачання митої вовни</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для потреб прядильні, суконної фабрики і валяльні сукна в Кам’янецькій в’язниці планувалося здійснювати підрядним методом з укладанням формального контракту, причому в кількості не менше 1200 пудів на рік на першочергові потреби та пропорціями не менше 300 пудів за раз, для виготовлення сукна: сірого – вовну білу і чорну в рівних пропорціях, або 2/3 частини сірої та 1/3 білої і чорної. Прийом вовни здійснював наглядач 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язниці та веркмейстер за присутності сторонніх експертів [</w:t>
      </w:r>
      <w:r w:rsidR="00AF1DD3">
        <w:rPr>
          <w:rFonts w:ascii="Times New Roman" w:hAnsi="Times New Roman" w:cs="Times New Roman"/>
          <w:sz w:val="28"/>
          <w:szCs w:val="28"/>
          <w:lang w:val="uk-UA"/>
        </w:rPr>
        <w:t>37</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арк. 6].</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Зі збільшенням обсягів виробництва вовну для волинських суконних фабрик почали привозити з Полтавщини, Харківщини, Бессарабії, Криму, з середини </w:t>
      </w:r>
      <w:r w:rsidRPr="00C800F9">
        <w:rPr>
          <w:rFonts w:ascii="Times New Roman" w:hAnsi="Times New Roman" w:cs="Times New Roman"/>
          <w:sz w:val="28"/>
          <w:szCs w:val="28"/>
        </w:rPr>
        <w:t>XIX</w:t>
      </w:r>
      <w:r w:rsidRPr="00C800F9">
        <w:rPr>
          <w:rFonts w:ascii="Times New Roman" w:hAnsi="Times New Roman" w:cs="Times New Roman"/>
          <w:sz w:val="28"/>
          <w:szCs w:val="28"/>
          <w:lang w:val="uk-UA"/>
        </w:rPr>
        <w:t xml:space="preserve"> ст. – з Іспанії та Австралії. Фарбу постачали з Бердичева, Славути, Прибалтики. </w:t>
      </w:r>
      <w:r w:rsidRPr="00C800F9">
        <w:rPr>
          <w:rFonts w:ascii="Times New Roman" w:hAnsi="Times New Roman" w:cs="Times New Roman"/>
          <w:sz w:val="28"/>
          <w:szCs w:val="28"/>
        </w:rPr>
        <w:t xml:space="preserve">Серед коростишівських фабрик найкращі показники </w:t>
      </w:r>
      <w:r w:rsidRPr="00C800F9">
        <w:rPr>
          <w:rFonts w:ascii="Times New Roman" w:hAnsi="Times New Roman" w:cs="Times New Roman"/>
          <w:sz w:val="28"/>
          <w:szCs w:val="28"/>
          <w:lang w:val="uk-UA"/>
        </w:rPr>
        <w:t>д</w:t>
      </w:r>
      <w:r w:rsidRPr="00C800F9">
        <w:rPr>
          <w:rFonts w:ascii="Times New Roman" w:hAnsi="Times New Roman" w:cs="Times New Roman"/>
          <w:sz w:val="28"/>
          <w:szCs w:val="28"/>
        </w:rPr>
        <w:t xml:space="preserve">емонстрували підприємства Р. Арнгольда та В. і Р. Гроссів, вартість виробленої ними продукції становила по 9800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рб. Вовну переважно купували в різних містах України: просту – у Бердичеві, Фастові, Києві, більш високої якості – у Полтаві та Харкові. Матеріали, потрібні для виробництва</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(фарби, мило), купувалися в Бердичеві, Одесі (мило, фарби, сода), Пінську (олія), </w:t>
      </w:r>
      <w:r w:rsidRPr="00C800F9">
        <w:rPr>
          <w:rFonts w:ascii="Times New Roman" w:hAnsi="Times New Roman" w:cs="Times New Roman"/>
          <w:sz w:val="28"/>
          <w:szCs w:val="28"/>
        </w:rPr>
        <w:lastRenderedPageBreak/>
        <w:t xml:space="preserve">Полтаві (олія). На суконні підприємства в с. Вовнянки Луцького повіту Волинської губернії вовна для </w:t>
      </w:r>
      <w:r w:rsidRPr="00C800F9">
        <w:rPr>
          <w:rFonts w:ascii="Times New Roman" w:hAnsi="Times New Roman" w:cs="Times New Roman"/>
          <w:sz w:val="28"/>
          <w:szCs w:val="28"/>
          <w:lang w:val="uk-UA"/>
        </w:rPr>
        <w:t>ви</w:t>
      </w:r>
      <w:r w:rsidRPr="00C800F9">
        <w:rPr>
          <w:rFonts w:ascii="Times New Roman" w:hAnsi="Times New Roman" w:cs="Times New Roman"/>
          <w:sz w:val="28"/>
          <w:szCs w:val="28"/>
        </w:rPr>
        <w:t>роб</w:t>
      </w:r>
      <w:r w:rsidRPr="00C800F9">
        <w:rPr>
          <w:rFonts w:ascii="Times New Roman" w:hAnsi="Times New Roman" w:cs="Times New Roman"/>
          <w:sz w:val="28"/>
          <w:szCs w:val="28"/>
          <w:lang w:val="uk-UA"/>
        </w:rPr>
        <w:t>ництва</w:t>
      </w:r>
      <w:r w:rsidRPr="00C800F9">
        <w:rPr>
          <w:rFonts w:ascii="Times New Roman" w:hAnsi="Times New Roman" w:cs="Times New Roman"/>
          <w:sz w:val="28"/>
          <w:szCs w:val="28"/>
        </w:rPr>
        <w:t xml:space="preserve"> скуплялася місцева [</w:t>
      </w:r>
      <w:r w:rsidR="00AF1DD3">
        <w:rPr>
          <w:rFonts w:ascii="Times New Roman" w:hAnsi="Times New Roman" w:cs="Times New Roman"/>
          <w:sz w:val="28"/>
          <w:szCs w:val="28"/>
          <w:lang w:val="uk-UA"/>
        </w:rPr>
        <w:t>340</w:t>
      </w:r>
      <w:r w:rsidRPr="00C800F9">
        <w:rPr>
          <w:rFonts w:ascii="Times New Roman" w:hAnsi="Times New Roman" w:cs="Times New Roman"/>
          <w:sz w:val="28"/>
          <w:szCs w:val="28"/>
        </w:rPr>
        <w:t xml:space="preserve"> с. 17].</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Підприємства Полтавської губернії закуповували сировину в Росії. Так, у 1880 р. сукновальні заклади використали 2960 пудів сировини, а фланелеві фабрики – 1200 пудів </w:t>
      </w:r>
      <w:r w:rsidRPr="00C800F9">
        <w:rPr>
          <w:rFonts w:ascii="Times New Roman" w:hAnsi="Times New Roman" w:cs="Times New Roman"/>
          <w:sz w:val="28"/>
          <w:szCs w:val="28"/>
        </w:rPr>
        <w:t>[</w:t>
      </w:r>
      <w:r w:rsidR="00AF1DD3">
        <w:rPr>
          <w:rFonts w:ascii="Times New Roman" w:hAnsi="Times New Roman" w:cs="Times New Roman"/>
          <w:sz w:val="28"/>
          <w:szCs w:val="28"/>
          <w:lang w:val="uk-UA"/>
        </w:rPr>
        <w:t>82</w:t>
      </w:r>
      <w:r w:rsidRPr="00C800F9">
        <w:rPr>
          <w:rFonts w:ascii="Times New Roman" w:hAnsi="Times New Roman" w:cs="Times New Roman"/>
          <w:sz w:val="28"/>
          <w:szCs w:val="28"/>
          <w:lang w:val="uk-UA"/>
        </w:rPr>
        <w:t>, арк. 223</w:t>
      </w:r>
      <w:r w:rsidRPr="00C800F9">
        <w:rPr>
          <w:rFonts w:ascii="Times New Roman" w:hAnsi="Times New Roman" w:cs="Times New Roman"/>
          <w:sz w:val="28"/>
          <w:szCs w:val="28"/>
        </w:rPr>
        <w:t>].</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Харків протягом тривалого періоду був крупним торговим центром з промислового обробітку вовни. На початку ХХ ст. його значення в цьому виробництві дещо впало внаслідок скорочення місцевого вівчарства. Так, за даними обласного правління Війська Донського, кількість тонкорунних овець в області змінювалася наступним чином: в 1903 р. овець було 483 тис. голів, в 1904 р. – 552 тис., в 1905 р. – 467 тис., в 1906 р. – 442 тис., 1907 р. – 513 тис., 1908 р. – 379 тис., 1909 р. – 407 тис., 1910 р. – 384 тис. і в 1911 р. – 332 тис. Зменшення кількості овець в останні 4 роки пояснюється скороченням пасовищ внаслідок перетворення їх на орні землі та підвищенням ціни на хліб. Якщо порівняти кількість овець в Донській області в першому триріччі з останнім, то виявиться, що їхня кількість зменшилася на 25%. В Катеринославській губернії, за відомостями губернського земства, в 1911 р. було мериносових овець всього лише 69 тис. голів [</w:t>
      </w:r>
      <w:r w:rsidR="00AF1DD3">
        <w:rPr>
          <w:bCs/>
          <w:color w:val="auto"/>
          <w:sz w:val="28"/>
          <w:szCs w:val="28"/>
          <w:lang w:val="uk-UA"/>
        </w:rPr>
        <w:t>224</w:t>
      </w:r>
      <w:r w:rsidRPr="00C800F9">
        <w:rPr>
          <w:bCs/>
          <w:color w:val="auto"/>
          <w:sz w:val="28"/>
          <w:szCs w:val="28"/>
          <w:lang w:val="uk-UA"/>
        </w:rPr>
        <w:t xml:space="preserve">, с. 4]. </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 xml:space="preserve">Наскільки місцевий ринок на початку ХХ ст. постачав незначну кількість вовни для Харківської губернії, видно із запропонованої таблиці 3.2, яка демонструє звідки надходила вовна на одну із вовномийок, виробництво якої становило половину потужностей вовномийок Харківської губернії. Потрібно мати на увазі, що на місцеві вовномийні надходила виключно вовна з овець іспанських порід, до якої і стосується все нижче викладене в таблиці 3.2. </w:t>
      </w:r>
    </w:p>
    <w:p w:rsidR="00B84423" w:rsidRPr="00C800F9" w:rsidRDefault="00B84423" w:rsidP="0019669D">
      <w:pPr>
        <w:pStyle w:val="Default"/>
        <w:spacing w:line="24" w:lineRule="atLeast"/>
        <w:ind w:firstLine="709"/>
        <w:jc w:val="right"/>
        <w:rPr>
          <w:bCs/>
          <w:color w:val="auto"/>
          <w:sz w:val="28"/>
          <w:szCs w:val="28"/>
          <w:lang w:val="uk-UA"/>
        </w:rPr>
      </w:pPr>
      <w:r w:rsidRPr="00C800F9">
        <w:rPr>
          <w:bCs/>
          <w:color w:val="auto"/>
          <w:sz w:val="28"/>
          <w:szCs w:val="28"/>
          <w:lang w:val="uk-UA"/>
        </w:rPr>
        <w:t>Таблиця 3.2</w:t>
      </w:r>
    </w:p>
    <w:p w:rsidR="006C39AA" w:rsidRDefault="00B84423" w:rsidP="0019669D">
      <w:pPr>
        <w:pStyle w:val="Default"/>
        <w:spacing w:line="24" w:lineRule="atLeast"/>
        <w:ind w:firstLine="680"/>
        <w:jc w:val="center"/>
        <w:rPr>
          <w:b/>
          <w:bCs/>
          <w:color w:val="auto"/>
          <w:sz w:val="28"/>
          <w:szCs w:val="28"/>
          <w:lang w:val="uk-UA"/>
        </w:rPr>
      </w:pPr>
      <w:r w:rsidRPr="00C800F9">
        <w:rPr>
          <w:b/>
          <w:bCs/>
          <w:color w:val="auto"/>
          <w:sz w:val="28"/>
          <w:szCs w:val="28"/>
          <w:lang w:val="uk-UA"/>
        </w:rPr>
        <w:t xml:space="preserve">Кількість та походження сировини </w:t>
      </w:r>
    </w:p>
    <w:p w:rsidR="00B84423" w:rsidRPr="00C800F9" w:rsidRDefault="00B84423" w:rsidP="006C39AA">
      <w:pPr>
        <w:pStyle w:val="Default"/>
        <w:spacing w:line="24" w:lineRule="atLeast"/>
        <w:ind w:firstLine="680"/>
        <w:jc w:val="center"/>
        <w:rPr>
          <w:b/>
          <w:bCs/>
          <w:color w:val="auto"/>
          <w:sz w:val="28"/>
          <w:szCs w:val="28"/>
          <w:lang w:val="uk-UA"/>
        </w:rPr>
      </w:pPr>
      <w:r w:rsidRPr="00C800F9">
        <w:rPr>
          <w:b/>
          <w:bCs/>
          <w:color w:val="auto"/>
          <w:sz w:val="28"/>
          <w:szCs w:val="28"/>
          <w:lang w:val="uk-UA"/>
        </w:rPr>
        <w:t>для вовномийного підприємства</w:t>
      </w:r>
      <w:r w:rsidR="006C39AA">
        <w:rPr>
          <w:b/>
          <w:bCs/>
          <w:color w:val="auto"/>
          <w:sz w:val="28"/>
          <w:szCs w:val="28"/>
          <w:lang w:val="uk-UA"/>
        </w:rPr>
        <w:t xml:space="preserve"> </w:t>
      </w:r>
      <w:r w:rsidRPr="00C800F9">
        <w:rPr>
          <w:bCs/>
          <w:color w:val="auto"/>
          <w:sz w:val="28"/>
          <w:szCs w:val="28"/>
        </w:rPr>
        <w:t>[</w:t>
      </w:r>
      <w:r w:rsidR="00AF1DD3">
        <w:rPr>
          <w:bCs/>
          <w:color w:val="auto"/>
          <w:sz w:val="28"/>
          <w:szCs w:val="28"/>
          <w:lang w:val="uk-UA"/>
        </w:rPr>
        <w:t>224</w:t>
      </w:r>
      <w:r w:rsidRPr="00C800F9">
        <w:rPr>
          <w:bCs/>
          <w:color w:val="auto"/>
          <w:sz w:val="28"/>
          <w:szCs w:val="28"/>
        </w:rPr>
        <w:t>, с. 5]</w:t>
      </w:r>
      <w:r w:rsidRPr="00C800F9">
        <w:rPr>
          <w:bCs/>
          <w:color w:val="auto"/>
          <w:sz w:val="28"/>
          <w:szCs w:val="28"/>
          <w:lang w:val="uk-UA"/>
        </w:rPr>
        <w:t>.</w:t>
      </w:r>
    </w:p>
    <w:tbl>
      <w:tblPr>
        <w:tblW w:w="0" w:type="auto"/>
        <w:tblLook w:val="04A0"/>
      </w:tblPr>
      <w:tblGrid>
        <w:gridCol w:w="1101"/>
        <w:gridCol w:w="1417"/>
        <w:gridCol w:w="1220"/>
        <w:gridCol w:w="1162"/>
        <w:gridCol w:w="1380"/>
        <w:gridCol w:w="1111"/>
        <w:gridCol w:w="1162"/>
        <w:gridCol w:w="1194"/>
      </w:tblGrid>
      <w:tr w:rsidR="00B84423" w:rsidRPr="00C800F9" w:rsidTr="00B84423">
        <w:tc>
          <w:tcPr>
            <w:tcW w:w="1101" w:type="dxa"/>
            <w:vMerge w:val="restart"/>
            <w:tcBorders>
              <w:top w:val="single" w:sz="4" w:space="0" w:color="auto"/>
              <w:left w:val="single" w:sz="4" w:space="0" w:color="auto"/>
              <w:bottom w:val="single" w:sz="4" w:space="0" w:color="auto"/>
              <w:right w:val="single" w:sz="4" w:space="0" w:color="auto"/>
            </w:tcBorders>
          </w:tcPr>
          <w:p w:rsidR="00B84423" w:rsidRPr="00C800F9" w:rsidRDefault="00B84423" w:rsidP="0019669D">
            <w:pPr>
              <w:pStyle w:val="Default"/>
              <w:spacing w:line="24" w:lineRule="atLeast"/>
              <w:jc w:val="center"/>
              <w:rPr>
                <w:b/>
                <w:bCs/>
                <w:color w:val="auto"/>
                <w:lang w:val="uk-UA"/>
              </w:rPr>
            </w:pPr>
          </w:p>
          <w:p w:rsidR="00B84423" w:rsidRPr="00C800F9" w:rsidRDefault="00B84423" w:rsidP="0019669D">
            <w:pPr>
              <w:pStyle w:val="Default"/>
              <w:spacing w:line="24" w:lineRule="atLeast"/>
              <w:jc w:val="center"/>
              <w:rPr>
                <w:b/>
                <w:bCs/>
                <w:color w:val="auto"/>
                <w:lang w:val="uk-UA"/>
              </w:rPr>
            </w:pPr>
            <w:r w:rsidRPr="00C800F9">
              <w:rPr>
                <w:b/>
                <w:bCs/>
                <w:color w:val="auto"/>
                <w:lang w:val="uk-UA"/>
              </w:rPr>
              <w:t>Роки</w:t>
            </w:r>
          </w:p>
        </w:tc>
        <w:tc>
          <w:tcPr>
            <w:tcW w:w="3799" w:type="dxa"/>
            <w:gridSpan w:val="3"/>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lang w:val="uk-UA"/>
              </w:rPr>
            </w:pPr>
            <w:r w:rsidRPr="00C800F9">
              <w:rPr>
                <w:b/>
                <w:bCs/>
                <w:color w:val="auto"/>
                <w:lang w:val="uk-UA"/>
              </w:rPr>
              <w:t>Поступило вовни брудної, пуди</w:t>
            </w:r>
          </w:p>
        </w:tc>
        <w:tc>
          <w:tcPr>
            <w:tcW w:w="4847" w:type="dxa"/>
            <w:gridSpan w:val="4"/>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lang w:val="uk-UA"/>
              </w:rPr>
            </w:pPr>
            <w:r w:rsidRPr="00C800F9">
              <w:rPr>
                <w:b/>
                <w:bCs/>
                <w:color w:val="auto"/>
                <w:lang w:val="uk-UA"/>
              </w:rPr>
              <w:t>Намито вовни, пуди</w:t>
            </w:r>
          </w:p>
        </w:tc>
      </w:tr>
      <w:tr w:rsidR="00B84423" w:rsidRPr="00C800F9" w:rsidTr="00B84423">
        <w:tc>
          <w:tcPr>
            <w:tcW w:w="0" w:type="auto"/>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9669D">
            <w:pPr>
              <w:rPr>
                <w:rFonts w:ascii="Times New Roman" w:hAnsi="Times New Roman" w:cs="Times New Roman"/>
                <w:b/>
                <w:bCs/>
                <w:sz w:val="24"/>
                <w:szCs w:val="24"/>
                <w:lang w:val="uk-UA"/>
              </w:rPr>
            </w:pPr>
          </w:p>
        </w:tc>
        <w:tc>
          <w:tcPr>
            <w:tcW w:w="141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lang w:val="uk-UA"/>
              </w:rPr>
            </w:pPr>
            <w:r w:rsidRPr="00C800F9">
              <w:rPr>
                <w:b/>
                <w:bCs/>
                <w:color w:val="auto"/>
                <w:lang w:val="uk-UA"/>
              </w:rPr>
              <w:t>Кавказька</w:t>
            </w:r>
          </w:p>
        </w:tc>
        <w:tc>
          <w:tcPr>
            <w:tcW w:w="12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lang w:val="uk-UA"/>
              </w:rPr>
            </w:pPr>
            <w:r w:rsidRPr="00C800F9">
              <w:rPr>
                <w:b/>
                <w:bCs/>
                <w:color w:val="auto"/>
                <w:lang w:val="uk-UA"/>
              </w:rPr>
              <w:t xml:space="preserve">Місцева </w:t>
            </w:r>
          </w:p>
        </w:tc>
        <w:tc>
          <w:tcPr>
            <w:tcW w:w="116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lang w:val="uk-UA"/>
              </w:rPr>
            </w:pPr>
            <w:r w:rsidRPr="00C800F9">
              <w:rPr>
                <w:b/>
                <w:bCs/>
                <w:color w:val="auto"/>
                <w:lang w:val="uk-UA"/>
              </w:rPr>
              <w:t>Сибірсь-ка</w:t>
            </w:r>
          </w:p>
        </w:tc>
        <w:tc>
          <w:tcPr>
            <w:tcW w:w="138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lang w:val="uk-UA"/>
              </w:rPr>
            </w:pPr>
            <w:r w:rsidRPr="00C800F9">
              <w:rPr>
                <w:b/>
                <w:bCs/>
                <w:color w:val="auto"/>
                <w:lang w:val="uk-UA"/>
              </w:rPr>
              <w:t>Кавказька</w:t>
            </w:r>
          </w:p>
        </w:tc>
        <w:tc>
          <w:tcPr>
            <w:tcW w:w="111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lang w:val="uk-UA"/>
              </w:rPr>
            </w:pPr>
            <w:r w:rsidRPr="00C800F9">
              <w:rPr>
                <w:b/>
                <w:bCs/>
                <w:color w:val="auto"/>
                <w:lang w:val="uk-UA"/>
              </w:rPr>
              <w:t>Місцева</w:t>
            </w:r>
          </w:p>
        </w:tc>
        <w:tc>
          <w:tcPr>
            <w:tcW w:w="116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lang w:val="uk-UA"/>
              </w:rPr>
            </w:pPr>
            <w:r w:rsidRPr="00C800F9">
              <w:rPr>
                <w:b/>
                <w:bCs/>
                <w:color w:val="auto"/>
                <w:lang w:val="uk-UA"/>
              </w:rPr>
              <w:t>Сибірсь-ка</w:t>
            </w:r>
          </w:p>
        </w:tc>
        <w:tc>
          <w:tcPr>
            <w:tcW w:w="119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lang w:val="uk-UA"/>
              </w:rPr>
            </w:pPr>
            <w:r w:rsidRPr="00C800F9">
              <w:rPr>
                <w:b/>
                <w:bCs/>
                <w:color w:val="auto"/>
                <w:lang w:val="uk-UA"/>
              </w:rPr>
              <w:t>Всього</w:t>
            </w:r>
          </w:p>
          <w:p w:rsidR="00B84423" w:rsidRPr="00C800F9" w:rsidRDefault="00B84423" w:rsidP="0019669D">
            <w:pPr>
              <w:pStyle w:val="Default"/>
              <w:spacing w:line="24" w:lineRule="atLeast"/>
              <w:jc w:val="center"/>
              <w:rPr>
                <w:b/>
                <w:bCs/>
                <w:color w:val="auto"/>
                <w:lang w:val="uk-UA"/>
              </w:rPr>
            </w:pPr>
            <w:r w:rsidRPr="00C800F9">
              <w:rPr>
                <w:b/>
                <w:bCs/>
                <w:color w:val="auto"/>
                <w:lang w:val="uk-UA"/>
              </w:rPr>
              <w:t>намито</w:t>
            </w:r>
          </w:p>
        </w:tc>
      </w:tr>
      <w:tr w:rsidR="00B84423" w:rsidRPr="00C800F9" w:rsidTr="00B84423">
        <w:tc>
          <w:tcPr>
            <w:tcW w:w="11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lang w:val="uk-UA"/>
              </w:rPr>
            </w:pPr>
            <w:r w:rsidRPr="00C800F9">
              <w:rPr>
                <w:bCs/>
                <w:color w:val="auto"/>
                <w:lang w:val="uk-UA"/>
              </w:rPr>
              <w:t>1902</w:t>
            </w:r>
          </w:p>
          <w:p w:rsidR="00B84423" w:rsidRPr="00C800F9" w:rsidRDefault="00B84423" w:rsidP="0019669D">
            <w:pPr>
              <w:pStyle w:val="Default"/>
              <w:spacing w:line="24" w:lineRule="atLeast"/>
              <w:jc w:val="center"/>
              <w:rPr>
                <w:bCs/>
                <w:color w:val="auto"/>
                <w:lang w:val="uk-UA"/>
              </w:rPr>
            </w:pPr>
            <w:r w:rsidRPr="00C800F9">
              <w:rPr>
                <w:bCs/>
                <w:color w:val="auto"/>
                <w:lang w:val="uk-UA"/>
              </w:rPr>
              <w:t>1903</w:t>
            </w:r>
          </w:p>
          <w:p w:rsidR="00B84423" w:rsidRPr="00C800F9" w:rsidRDefault="00B84423" w:rsidP="0019669D">
            <w:pPr>
              <w:pStyle w:val="Default"/>
              <w:spacing w:line="24" w:lineRule="atLeast"/>
              <w:jc w:val="center"/>
              <w:rPr>
                <w:bCs/>
                <w:color w:val="auto"/>
                <w:lang w:val="uk-UA"/>
              </w:rPr>
            </w:pPr>
            <w:r w:rsidRPr="00C800F9">
              <w:rPr>
                <w:bCs/>
                <w:color w:val="auto"/>
                <w:lang w:val="uk-UA"/>
              </w:rPr>
              <w:t>1904</w:t>
            </w:r>
          </w:p>
          <w:p w:rsidR="00B84423" w:rsidRPr="00C800F9" w:rsidRDefault="00B84423" w:rsidP="0019669D">
            <w:pPr>
              <w:pStyle w:val="Default"/>
              <w:spacing w:line="24" w:lineRule="atLeast"/>
              <w:jc w:val="center"/>
              <w:rPr>
                <w:bCs/>
                <w:color w:val="auto"/>
                <w:lang w:val="uk-UA"/>
              </w:rPr>
            </w:pPr>
            <w:r w:rsidRPr="00C800F9">
              <w:rPr>
                <w:bCs/>
                <w:color w:val="auto"/>
                <w:lang w:val="uk-UA"/>
              </w:rPr>
              <w:t>1905</w:t>
            </w:r>
          </w:p>
          <w:p w:rsidR="00B84423" w:rsidRPr="00C800F9" w:rsidRDefault="00B84423" w:rsidP="0019669D">
            <w:pPr>
              <w:pStyle w:val="Default"/>
              <w:spacing w:line="24" w:lineRule="atLeast"/>
              <w:jc w:val="center"/>
              <w:rPr>
                <w:bCs/>
                <w:color w:val="auto"/>
                <w:lang w:val="uk-UA"/>
              </w:rPr>
            </w:pPr>
            <w:r w:rsidRPr="00C800F9">
              <w:rPr>
                <w:bCs/>
                <w:color w:val="auto"/>
                <w:lang w:val="uk-UA"/>
              </w:rPr>
              <w:t>1906</w:t>
            </w:r>
          </w:p>
          <w:p w:rsidR="00B84423" w:rsidRPr="00C800F9" w:rsidRDefault="00B84423" w:rsidP="0019669D">
            <w:pPr>
              <w:pStyle w:val="Default"/>
              <w:spacing w:line="24" w:lineRule="atLeast"/>
              <w:jc w:val="center"/>
              <w:rPr>
                <w:bCs/>
                <w:color w:val="auto"/>
                <w:lang w:val="uk-UA"/>
              </w:rPr>
            </w:pPr>
            <w:r w:rsidRPr="00C800F9">
              <w:rPr>
                <w:bCs/>
                <w:color w:val="auto"/>
                <w:lang w:val="uk-UA"/>
              </w:rPr>
              <w:t>1907</w:t>
            </w:r>
          </w:p>
          <w:p w:rsidR="00B84423" w:rsidRPr="00C800F9" w:rsidRDefault="00B84423" w:rsidP="0019669D">
            <w:pPr>
              <w:pStyle w:val="Default"/>
              <w:spacing w:line="24" w:lineRule="atLeast"/>
              <w:jc w:val="center"/>
              <w:rPr>
                <w:bCs/>
                <w:color w:val="auto"/>
                <w:lang w:val="uk-UA"/>
              </w:rPr>
            </w:pPr>
            <w:r w:rsidRPr="00C800F9">
              <w:rPr>
                <w:bCs/>
                <w:color w:val="auto"/>
                <w:lang w:val="uk-UA"/>
              </w:rPr>
              <w:t>1908</w:t>
            </w:r>
          </w:p>
          <w:p w:rsidR="00B84423" w:rsidRPr="00C800F9" w:rsidRDefault="00B84423" w:rsidP="0019669D">
            <w:pPr>
              <w:pStyle w:val="Default"/>
              <w:spacing w:line="24" w:lineRule="atLeast"/>
              <w:jc w:val="center"/>
              <w:rPr>
                <w:bCs/>
                <w:color w:val="auto"/>
                <w:lang w:val="uk-UA"/>
              </w:rPr>
            </w:pPr>
            <w:r w:rsidRPr="00C800F9">
              <w:rPr>
                <w:bCs/>
                <w:color w:val="auto"/>
                <w:lang w:val="uk-UA"/>
              </w:rPr>
              <w:t>1909</w:t>
            </w:r>
          </w:p>
          <w:p w:rsidR="00B84423" w:rsidRPr="00C800F9" w:rsidRDefault="00B84423" w:rsidP="0019669D">
            <w:pPr>
              <w:pStyle w:val="Default"/>
              <w:spacing w:line="24" w:lineRule="atLeast"/>
              <w:jc w:val="center"/>
              <w:rPr>
                <w:bCs/>
                <w:color w:val="auto"/>
                <w:lang w:val="uk-UA"/>
              </w:rPr>
            </w:pPr>
            <w:r w:rsidRPr="00C800F9">
              <w:rPr>
                <w:bCs/>
                <w:color w:val="auto"/>
                <w:lang w:val="uk-UA"/>
              </w:rPr>
              <w:t>1910</w:t>
            </w:r>
          </w:p>
          <w:p w:rsidR="00B84423" w:rsidRPr="00C800F9" w:rsidRDefault="00B84423" w:rsidP="0019669D">
            <w:pPr>
              <w:pStyle w:val="Default"/>
              <w:spacing w:line="24" w:lineRule="atLeast"/>
              <w:jc w:val="center"/>
              <w:rPr>
                <w:bCs/>
                <w:color w:val="auto"/>
                <w:lang w:val="uk-UA"/>
              </w:rPr>
            </w:pPr>
            <w:r w:rsidRPr="00C800F9">
              <w:rPr>
                <w:bCs/>
                <w:color w:val="auto"/>
                <w:lang w:val="uk-UA"/>
              </w:rPr>
              <w:t>1911</w:t>
            </w:r>
          </w:p>
        </w:tc>
        <w:tc>
          <w:tcPr>
            <w:tcW w:w="141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lang w:val="uk-UA"/>
              </w:rPr>
            </w:pPr>
            <w:r w:rsidRPr="00C800F9">
              <w:rPr>
                <w:bCs/>
                <w:color w:val="auto"/>
                <w:lang w:val="uk-UA"/>
              </w:rPr>
              <w:t>150600</w:t>
            </w:r>
          </w:p>
          <w:p w:rsidR="00B84423" w:rsidRPr="00C800F9" w:rsidRDefault="00B84423" w:rsidP="0019669D">
            <w:pPr>
              <w:pStyle w:val="Default"/>
              <w:spacing w:line="24" w:lineRule="atLeast"/>
              <w:jc w:val="center"/>
              <w:rPr>
                <w:bCs/>
                <w:color w:val="auto"/>
                <w:lang w:val="uk-UA"/>
              </w:rPr>
            </w:pPr>
            <w:r w:rsidRPr="00C800F9">
              <w:rPr>
                <w:bCs/>
                <w:color w:val="auto"/>
                <w:lang w:val="uk-UA"/>
              </w:rPr>
              <w:t>293383</w:t>
            </w:r>
          </w:p>
          <w:p w:rsidR="00B84423" w:rsidRPr="00C800F9" w:rsidRDefault="00B84423" w:rsidP="0019669D">
            <w:pPr>
              <w:pStyle w:val="Default"/>
              <w:spacing w:line="24" w:lineRule="atLeast"/>
              <w:jc w:val="center"/>
              <w:rPr>
                <w:bCs/>
                <w:color w:val="auto"/>
                <w:lang w:val="uk-UA"/>
              </w:rPr>
            </w:pPr>
            <w:r w:rsidRPr="00C800F9">
              <w:rPr>
                <w:bCs/>
                <w:color w:val="auto"/>
                <w:lang w:val="uk-UA"/>
              </w:rPr>
              <w:t>331925</w:t>
            </w:r>
          </w:p>
          <w:p w:rsidR="00B84423" w:rsidRPr="00C800F9" w:rsidRDefault="00B84423" w:rsidP="0019669D">
            <w:pPr>
              <w:pStyle w:val="Default"/>
              <w:spacing w:line="24" w:lineRule="atLeast"/>
              <w:jc w:val="center"/>
              <w:rPr>
                <w:bCs/>
                <w:color w:val="auto"/>
                <w:lang w:val="uk-UA"/>
              </w:rPr>
            </w:pPr>
            <w:r w:rsidRPr="00C800F9">
              <w:rPr>
                <w:bCs/>
                <w:color w:val="auto"/>
                <w:lang w:val="uk-UA"/>
              </w:rPr>
              <w:t>299042</w:t>
            </w:r>
          </w:p>
          <w:p w:rsidR="00B84423" w:rsidRPr="00C800F9" w:rsidRDefault="00B84423" w:rsidP="0019669D">
            <w:pPr>
              <w:pStyle w:val="Default"/>
              <w:spacing w:line="24" w:lineRule="atLeast"/>
              <w:jc w:val="center"/>
              <w:rPr>
                <w:bCs/>
                <w:color w:val="auto"/>
                <w:lang w:val="uk-UA"/>
              </w:rPr>
            </w:pPr>
            <w:r w:rsidRPr="00C800F9">
              <w:rPr>
                <w:bCs/>
                <w:color w:val="auto"/>
                <w:lang w:val="uk-UA"/>
              </w:rPr>
              <w:t>327245</w:t>
            </w:r>
          </w:p>
          <w:p w:rsidR="00B84423" w:rsidRPr="00C800F9" w:rsidRDefault="00B84423" w:rsidP="0019669D">
            <w:pPr>
              <w:pStyle w:val="Default"/>
              <w:spacing w:line="24" w:lineRule="atLeast"/>
              <w:jc w:val="center"/>
              <w:rPr>
                <w:bCs/>
                <w:color w:val="auto"/>
                <w:lang w:val="uk-UA"/>
              </w:rPr>
            </w:pPr>
            <w:r w:rsidRPr="00C800F9">
              <w:rPr>
                <w:bCs/>
                <w:color w:val="auto"/>
                <w:lang w:val="uk-UA"/>
              </w:rPr>
              <w:t>283737</w:t>
            </w:r>
          </w:p>
          <w:p w:rsidR="00B84423" w:rsidRPr="00C800F9" w:rsidRDefault="00B84423" w:rsidP="0019669D">
            <w:pPr>
              <w:pStyle w:val="Default"/>
              <w:spacing w:line="24" w:lineRule="atLeast"/>
              <w:jc w:val="center"/>
              <w:rPr>
                <w:bCs/>
                <w:color w:val="auto"/>
                <w:lang w:val="uk-UA"/>
              </w:rPr>
            </w:pPr>
            <w:r w:rsidRPr="00C800F9">
              <w:rPr>
                <w:bCs/>
                <w:color w:val="auto"/>
                <w:lang w:val="uk-UA"/>
              </w:rPr>
              <w:t>264391</w:t>
            </w:r>
          </w:p>
          <w:p w:rsidR="00B84423" w:rsidRPr="00C800F9" w:rsidRDefault="00B84423" w:rsidP="0019669D">
            <w:pPr>
              <w:pStyle w:val="Default"/>
              <w:spacing w:line="24" w:lineRule="atLeast"/>
              <w:jc w:val="center"/>
              <w:rPr>
                <w:bCs/>
                <w:color w:val="auto"/>
                <w:lang w:val="uk-UA"/>
              </w:rPr>
            </w:pPr>
            <w:r w:rsidRPr="00C800F9">
              <w:rPr>
                <w:bCs/>
                <w:color w:val="auto"/>
                <w:lang w:val="uk-UA"/>
              </w:rPr>
              <w:t>276813</w:t>
            </w:r>
          </w:p>
          <w:p w:rsidR="00B84423" w:rsidRPr="00C800F9" w:rsidRDefault="00B84423" w:rsidP="0019669D">
            <w:pPr>
              <w:pStyle w:val="Default"/>
              <w:spacing w:line="24" w:lineRule="atLeast"/>
              <w:jc w:val="center"/>
              <w:rPr>
                <w:bCs/>
                <w:color w:val="auto"/>
                <w:lang w:val="uk-UA"/>
              </w:rPr>
            </w:pPr>
            <w:r w:rsidRPr="00C800F9">
              <w:rPr>
                <w:bCs/>
                <w:color w:val="auto"/>
                <w:lang w:val="uk-UA"/>
              </w:rPr>
              <w:t>293019</w:t>
            </w:r>
          </w:p>
          <w:p w:rsidR="00B84423" w:rsidRPr="00C800F9" w:rsidRDefault="00B84423" w:rsidP="0019669D">
            <w:pPr>
              <w:pStyle w:val="Default"/>
              <w:spacing w:line="24" w:lineRule="atLeast"/>
              <w:jc w:val="center"/>
              <w:rPr>
                <w:bCs/>
                <w:color w:val="auto"/>
                <w:lang w:val="uk-UA"/>
              </w:rPr>
            </w:pPr>
            <w:r w:rsidRPr="00C800F9">
              <w:rPr>
                <w:bCs/>
                <w:color w:val="auto"/>
                <w:lang w:val="uk-UA"/>
              </w:rPr>
              <w:t>195182</w:t>
            </w:r>
          </w:p>
        </w:tc>
        <w:tc>
          <w:tcPr>
            <w:tcW w:w="12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lang w:val="uk-UA"/>
              </w:rPr>
            </w:pPr>
            <w:r w:rsidRPr="00C800F9">
              <w:rPr>
                <w:bCs/>
                <w:color w:val="auto"/>
                <w:lang w:val="uk-UA"/>
              </w:rPr>
              <w:t>30410</w:t>
            </w:r>
          </w:p>
          <w:p w:rsidR="00B84423" w:rsidRPr="00C800F9" w:rsidRDefault="00B84423" w:rsidP="0019669D">
            <w:pPr>
              <w:pStyle w:val="Default"/>
              <w:spacing w:line="24" w:lineRule="atLeast"/>
              <w:jc w:val="center"/>
              <w:rPr>
                <w:bCs/>
                <w:color w:val="auto"/>
                <w:lang w:val="uk-UA"/>
              </w:rPr>
            </w:pPr>
            <w:r w:rsidRPr="00C800F9">
              <w:rPr>
                <w:bCs/>
                <w:color w:val="auto"/>
                <w:lang w:val="uk-UA"/>
              </w:rPr>
              <w:t>34405</w:t>
            </w:r>
          </w:p>
          <w:p w:rsidR="00B84423" w:rsidRPr="00C800F9" w:rsidRDefault="00B84423" w:rsidP="0019669D">
            <w:pPr>
              <w:pStyle w:val="Default"/>
              <w:spacing w:line="24" w:lineRule="atLeast"/>
              <w:jc w:val="center"/>
              <w:rPr>
                <w:bCs/>
                <w:color w:val="auto"/>
                <w:lang w:val="uk-UA"/>
              </w:rPr>
            </w:pPr>
            <w:r w:rsidRPr="00C800F9">
              <w:rPr>
                <w:bCs/>
                <w:color w:val="auto"/>
                <w:lang w:val="uk-UA"/>
              </w:rPr>
              <w:t>47121</w:t>
            </w:r>
          </w:p>
          <w:p w:rsidR="00B84423" w:rsidRPr="00C800F9" w:rsidRDefault="00B84423" w:rsidP="0019669D">
            <w:pPr>
              <w:pStyle w:val="Default"/>
              <w:spacing w:line="24" w:lineRule="atLeast"/>
              <w:jc w:val="center"/>
              <w:rPr>
                <w:bCs/>
                <w:color w:val="auto"/>
                <w:lang w:val="uk-UA"/>
              </w:rPr>
            </w:pPr>
            <w:r w:rsidRPr="00C800F9">
              <w:rPr>
                <w:bCs/>
                <w:color w:val="auto"/>
                <w:lang w:val="uk-UA"/>
              </w:rPr>
              <w:t>38311</w:t>
            </w:r>
          </w:p>
          <w:p w:rsidR="00B84423" w:rsidRPr="00C800F9" w:rsidRDefault="00B84423" w:rsidP="0019669D">
            <w:pPr>
              <w:pStyle w:val="Default"/>
              <w:spacing w:line="24" w:lineRule="atLeast"/>
              <w:jc w:val="center"/>
              <w:rPr>
                <w:bCs/>
                <w:color w:val="auto"/>
                <w:lang w:val="uk-UA"/>
              </w:rPr>
            </w:pPr>
            <w:r w:rsidRPr="00C800F9">
              <w:rPr>
                <w:bCs/>
                <w:color w:val="auto"/>
                <w:lang w:val="uk-UA"/>
              </w:rPr>
              <w:t>18021</w:t>
            </w:r>
          </w:p>
          <w:p w:rsidR="00B84423" w:rsidRPr="00C800F9" w:rsidRDefault="00B84423" w:rsidP="0019669D">
            <w:pPr>
              <w:pStyle w:val="Default"/>
              <w:spacing w:line="24" w:lineRule="atLeast"/>
              <w:jc w:val="center"/>
              <w:rPr>
                <w:bCs/>
                <w:color w:val="auto"/>
                <w:lang w:val="uk-UA"/>
              </w:rPr>
            </w:pPr>
            <w:r w:rsidRPr="00C800F9">
              <w:rPr>
                <w:bCs/>
                <w:color w:val="auto"/>
                <w:lang w:val="uk-UA"/>
              </w:rPr>
              <w:t>15317</w:t>
            </w:r>
          </w:p>
          <w:p w:rsidR="00B84423" w:rsidRPr="00C800F9" w:rsidRDefault="00B84423" w:rsidP="0019669D">
            <w:pPr>
              <w:pStyle w:val="Default"/>
              <w:spacing w:line="24" w:lineRule="atLeast"/>
              <w:jc w:val="center"/>
              <w:rPr>
                <w:bCs/>
                <w:color w:val="auto"/>
                <w:lang w:val="uk-UA"/>
              </w:rPr>
            </w:pPr>
            <w:r w:rsidRPr="00C800F9">
              <w:rPr>
                <w:bCs/>
                <w:color w:val="auto"/>
                <w:lang w:val="uk-UA"/>
              </w:rPr>
              <w:t>14334</w:t>
            </w:r>
          </w:p>
          <w:p w:rsidR="00B84423" w:rsidRPr="00C800F9" w:rsidRDefault="00B84423" w:rsidP="0019669D">
            <w:pPr>
              <w:pStyle w:val="Default"/>
              <w:spacing w:line="24" w:lineRule="atLeast"/>
              <w:jc w:val="center"/>
              <w:rPr>
                <w:bCs/>
                <w:color w:val="auto"/>
                <w:lang w:val="uk-UA"/>
              </w:rPr>
            </w:pPr>
            <w:r w:rsidRPr="00C800F9">
              <w:rPr>
                <w:bCs/>
                <w:color w:val="auto"/>
                <w:lang w:val="uk-UA"/>
              </w:rPr>
              <w:t>10832</w:t>
            </w:r>
          </w:p>
          <w:p w:rsidR="00B84423" w:rsidRPr="00C800F9" w:rsidRDefault="00B84423" w:rsidP="0019669D">
            <w:pPr>
              <w:pStyle w:val="Default"/>
              <w:spacing w:line="24" w:lineRule="atLeast"/>
              <w:jc w:val="center"/>
              <w:rPr>
                <w:bCs/>
                <w:color w:val="auto"/>
                <w:lang w:val="uk-UA"/>
              </w:rPr>
            </w:pPr>
            <w:r w:rsidRPr="00C800F9">
              <w:rPr>
                <w:bCs/>
                <w:color w:val="auto"/>
                <w:lang w:val="uk-UA"/>
              </w:rPr>
              <w:t>973</w:t>
            </w:r>
          </w:p>
          <w:p w:rsidR="00B84423" w:rsidRPr="00C800F9" w:rsidRDefault="00B84423" w:rsidP="0019669D">
            <w:pPr>
              <w:pStyle w:val="Default"/>
              <w:spacing w:line="24" w:lineRule="atLeast"/>
              <w:jc w:val="center"/>
              <w:rPr>
                <w:bCs/>
                <w:color w:val="auto"/>
                <w:lang w:val="uk-UA"/>
              </w:rPr>
            </w:pPr>
            <w:r w:rsidRPr="00C800F9">
              <w:rPr>
                <w:bCs/>
                <w:color w:val="auto"/>
                <w:lang w:val="uk-UA"/>
              </w:rPr>
              <w:t>10161</w:t>
            </w:r>
          </w:p>
        </w:tc>
        <w:tc>
          <w:tcPr>
            <w:tcW w:w="116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lang w:val="uk-UA"/>
              </w:rPr>
            </w:pPr>
            <w:r w:rsidRPr="00C800F9">
              <w:rPr>
                <w:bCs/>
                <w:color w:val="auto"/>
                <w:lang w:val="uk-UA"/>
              </w:rPr>
              <w:t>-</w:t>
            </w:r>
          </w:p>
          <w:p w:rsidR="00B84423" w:rsidRPr="00C800F9" w:rsidRDefault="00B84423" w:rsidP="0019669D">
            <w:pPr>
              <w:pStyle w:val="Default"/>
              <w:spacing w:line="24" w:lineRule="atLeast"/>
              <w:jc w:val="center"/>
              <w:rPr>
                <w:bCs/>
                <w:color w:val="auto"/>
                <w:lang w:val="uk-UA"/>
              </w:rPr>
            </w:pPr>
            <w:r w:rsidRPr="00C800F9">
              <w:rPr>
                <w:bCs/>
                <w:color w:val="auto"/>
                <w:lang w:val="uk-UA"/>
              </w:rPr>
              <w:t>570</w:t>
            </w:r>
          </w:p>
          <w:p w:rsidR="00B84423" w:rsidRPr="00C800F9" w:rsidRDefault="00B84423" w:rsidP="0019669D">
            <w:pPr>
              <w:pStyle w:val="Default"/>
              <w:spacing w:line="24" w:lineRule="atLeast"/>
              <w:jc w:val="center"/>
              <w:rPr>
                <w:bCs/>
                <w:color w:val="auto"/>
                <w:lang w:val="uk-UA"/>
              </w:rPr>
            </w:pPr>
            <w:r w:rsidRPr="00C800F9">
              <w:rPr>
                <w:bCs/>
                <w:color w:val="auto"/>
                <w:lang w:val="uk-UA"/>
              </w:rPr>
              <w:t>385</w:t>
            </w:r>
          </w:p>
          <w:p w:rsidR="00B84423" w:rsidRPr="00C800F9" w:rsidRDefault="00B84423" w:rsidP="0019669D">
            <w:pPr>
              <w:pStyle w:val="Default"/>
              <w:spacing w:line="24" w:lineRule="atLeast"/>
              <w:jc w:val="center"/>
              <w:rPr>
                <w:bCs/>
                <w:color w:val="auto"/>
                <w:lang w:val="uk-UA"/>
              </w:rPr>
            </w:pPr>
            <w:r w:rsidRPr="00C800F9">
              <w:rPr>
                <w:bCs/>
                <w:color w:val="auto"/>
                <w:lang w:val="uk-UA"/>
              </w:rPr>
              <w:t>-</w:t>
            </w:r>
          </w:p>
          <w:p w:rsidR="00B84423" w:rsidRPr="00C800F9" w:rsidRDefault="00B84423" w:rsidP="0019669D">
            <w:pPr>
              <w:pStyle w:val="Default"/>
              <w:spacing w:line="24" w:lineRule="atLeast"/>
              <w:jc w:val="center"/>
              <w:rPr>
                <w:bCs/>
                <w:color w:val="auto"/>
                <w:lang w:val="uk-UA"/>
              </w:rPr>
            </w:pPr>
            <w:r w:rsidRPr="00C800F9">
              <w:rPr>
                <w:bCs/>
                <w:color w:val="auto"/>
                <w:lang w:val="uk-UA"/>
              </w:rPr>
              <w:t>-</w:t>
            </w:r>
          </w:p>
          <w:p w:rsidR="00B84423" w:rsidRPr="00C800F9" w:rsidRDefault="00B84423" w:rsidP="0019669D">
            <w:pPr>
              <w:pStyle w:val="Default"/>
              <w:spacing w:line="24" w:lineRule="atLeast"/>
              <w:jc w:val="center"/>
              <w:rPr>
                <w:bCs/>
                <w:color w:val="auto"/>
                <w:lang w:val="uk-UA"/>
              </w:rPr>
            </w:pPr>
            <w:r w:rsidRPr="00C800F9">
              <w:rPr>
                <w:bCs/>
                <w:color w:val="auto"/>
                <w:lang w:val="uk-UA"/>
              </w:rPr>
              <w:t>-</w:t>
            </w:r>
          </w:p>
          <w:p w:rsidR="00B84423" w:rsidRPr="00C800F9" w:rsidRDefault="00B84423" w:rsidP="0019669D">
            <w:pPr>
              <w:pStyle w:val="Default"/>
              <w:spacing w:line="24" w:lineRule="atLeast"/>
              <w:jc w:val="center"/>
              <w:rPr>
                <w:bCs/>
                <w:color w:val="auto"/>
                <w:lang w:val="uk-UA"/>
              </w:rPr>
            </w:pPr>
            <w:r w:rsidRPr="00C800F9">
              <w:rPr>
                <w:bCs/>
                <w:color w:val="auto"/>
                <w:lang w:val="uk-UA"/>
              </w:rPr>
              <w:t>-</w:t>
            </w:r>
          </w:p>
          <w:p w:rsidR="00B84423" w:rsidRPr="00C800F9" w:rsidRDefault="00B84423" w:rsidP="0019669D">
            <w:pPr>
              <w:pStyle w:val="Default"/>
              <w:spacing w:line="24" w:lineRule="atLeast"/>
              <w:jc w:val="center"/>
              <w:rPr>
                <w:bCs/>
                <w:color w:val="auto"/>
                <w:lang w:val="uk-UA"/>
              </w:rPr>
            </w:pPr>
            <w:r w:rsidRPr="00C800F9">
              <w:rPr>
                <w:bCs/>
                <w:color w:val="auto"/>
                <w:lang w:val="uk-UA"/>
              </w:rPr>
              <w:t>-</w:t>
            </w:r>
          </w:p>
          <w:p w:rsidR="00B84423" w:rsidRPr="00C800F9" w:rsidRDefault="00B84423" w:rsidP="0019669D">
            <w:pPr>
              <w:pStyle w:val="Default"/>
              <w:spacing w:line="24" w:lineRule="atLeast"/>
              <w:jc w:val="center"/>
              <w:rPr>
                <w:bCs/>
                <w:color w:val="auto"/>
                <w:lang w:val="uk-UA"/>
              </w:rPr>
            </w:pPr>
            <w:r w:rsidRPr="00C800F9">
              <w:rPr>
                <w:bCs/>
                <w:color w:val="auto"/>
                <w:lang w:val="uk-UA"/>
              </w:rPr>
              <w:t>2900</w:t>
            </w:r>
          </w:p>
          <w:p w:rsidR="00B84423" w:rsidRPr="00C800F9" w:rsidRDefault="00B84423" w:rsidP="0019669D">
            <w:pPr>
              <w:pStyle w:val="Default"/>
              <w:spacing w:line="24" w:lineRule="atLeast"/>
              <w:jc w:val="center"/>
              <w:rPr>
                <w:bCs/>
                <w:color w:val="auto"/>
                <w:lang w:val="uk-UA"/>
              </w:rPr>
            </w:pPr>
            <w:r w:rsidRPr="00C800F9">
              <w:rPr>
                <w:bCs/>
                <w:color w:val="auto"/>
                <w:lang w:val="uk-UA"/>
              </w:rPr>
              <w:t>4864</w:t>
            </w:r>
          </w:p>
        </w:tc>
        <w:tc>
          <w:tcPr>
            <w:tcW w:w="138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lang w:val="uk-UA"/>
              </w:rPr>
            </w:pPr>
            <w:r w:rsidRPr="00C800F9">
              <w:rPr>
                <w:bCs/>
                <w:color w:val="auto"/>
                <w:lang w:val="uk-UA"/>
              </w:rPr>
              <w:t>45299</w:t>
            </w:r>
          </w:p>
          <w:p w:rsidR="00B84423" w:rsidRPr="00C800F9" w:rsidRDefault="00B84423" w:rsidP="0019669D">
            <w:pPr>
              <w:pStyle w:val="Default"/>
              <w:spacing w:line="24" w:lineRule="atLeast"/>
              <w:jc w:val="center"/>
              <w:rPr>
                <w:bCs/>
                <w:color w:val="auto"/>
                <w:lang w:val="uk-UA"/>
              </w:rPr>
            </w:pPr>
            <w:r w:rsidRPr="00C800F9">
              <w:rPr>
                <w:bCs/>
                <w:color w:val="auto"/>
                <w:lang w:val="uk-UA"/>
              </w:rPr>
              <w:t>77468</w:t>
            </w:r>
          </w:p>
          <w:p w:rsidR="00B84423" w:rsidRPr="00C800F9" w:rsidRDefault="00B84423" w:rsidP="0019669D">
            <w:pPr>
              <w:pStyle w:val="Default"/>
              <w:spacing w:line="24" w:lineRule="atLeast"/>
              <w:jc w:val="center"/>
              <w:rPr>
                <w:bCs/>
                <w:color w:val="auto"/>
                <w:lang w:val="uk-UA"/>
              </w:rPr>
            </w:pPr>
            <w:r w:rsidRPr="00C800F9">
              <w:rPr>
                <w:bCs/>
                <w:color w:val="auto"/>
                <w:lang w:val="uk-UA"/>
              </w:rPr>
              <w:t>95312</w:t>
            </w:r>
          </w:p>
          <w:p w:rsidR="00B84423" w:rsidRPr="00C800F9" w:rsidRDefault="00B84423" w:rsidP="0019669D">
            <w:pPr>
              <w:pStyle w:val="Default"/>
              <w:spacing w:line="24" w:lineRule="atLeast"/>
              <w:jc w:val="center"/>
              <w:rPr>
                <w:bCs/>
                <w:color w:val="auto"/>
                <w:lang w:val="uk-UA"/>
              </w:rPr>
            </w:pPr>
            <w:r w:rsidRPr="00C800F9">
              <w:rPr>
                <w:bCs/>
                <w:color w:val="auto"/>
                <w:lang w:val="uk-UA"/>
              </w:rPr>
              <w:t>82015</w:t>
            </w:r>
          </w:p>
          <w:p w:rsidR="00B84423" w:rsidRPr="00C800F9" w:rsidRDefault="00B84423" w:rsidP="0019669D">
            <w:pPr>
              <w:pStyle w:val="Default"/>
              <w:spacing w:line="24" w:lineRule="atLeast"/>
              <w:jc w:val="center"/>
              <w:rPr>
                <w:bCs/>
                <w:color w:val="auto"/>
                <w:lang w:val="uk-UA"/>
              </w:rPr>
            </w:pPr>
            <w:r w:rsidRPr="00C800F9">
              <w:rPr>
                <w:bCs/>
                <w:color w:val="auto"/>
                <w:lang w:val="uk-UA"/>
              </w:rPr>
              <w:t>83259</w:t>
            </w:r>
          </w:p>
          <w:p w:rsidR="00B84423" w:rsidRPr="00C800F9" w:rsidRDefault="00B84423" w:rsidP="0019669D">
            <w:pPr>
              <w:pStyle w:val="Default"/>
              <w:spacing w:line="24" w:lineRule="atLeast"/>
              <w:jc w:val="center"/>
              <w:rPr>
                <w:bCs/>
                <w:color w:val="auto"/>
                <w:lang w:val="uk-UA"/>
              </w:rPr>
            </w:pPr>
            <w:r w:rsidRPr="00C800F9">
              <w:rPr>
                <w:bCs/>
                <w:color w:val="auto"/>
                <w:lang w:val="uk-UA"/>
              </w:rPr>
              <w:t>78412</w:t>
            </w:r>
          </w:p>
          <w:p w:rsidR="00B84423" w:rsidRPr="00C800F9" w:rsidRDefault="00B84423" w:rsidP="0019669D">
            <w:pPr>
              <w:pStyle w:val="Default"/>
              <w:spacing w:line="24" w:lineRule="atLeast"/>
              <w:jc w:val="center"/>
              <w:rPr>
                <w:bCs/>
                <w:color w:val="auto"/>
                <w:lang w:val="uk-UA"/>
              </w:rPr>
            </w:pPr>
            <w:r w:rsidRPr="00C800F9">
              <w:rPr>
                <w:bCs/>
                <w:color w:val="auto"/>
                <w:lang w:val="uk-UA"/>
              </w:rPr>
              <w:t>72095</w:t>
            </w:r>
          </w:p>
          <w:p w:rsidR="00B84423" w:rsidRPr="00C800F9" w:rsidRDefault="00B84423" w:rsidP="0019669D">
            <w:pPr>
              <w:pStyle w:val="Default"/>
              <w:spacing w:line="24" w:lineRule="atLeast"/>
              <w:jc w:val="center"/>
              <w:rPr>
                <w:bCs/>
                <w:color w:val="auto"/>
                <w:lang w:val="uk-UA"/>
              </w:rPr>
            </w:pPr>
            <w:r w:rsidRPr="00C800F9">
              <w:rPr>
                <w:bCs/>
                <w:color w:val="auto"/>
                <w:lang w:val="uk-UA"/>
              </w:rPr>
              <w:t>72494</w:t>
            </w:r>
          </w:p>
          <w:p w:rsidR="00B84423" w:rsidRPr="00C800F9" w:rsidRDefault="00B84423" w:rsidP="0019669D">
            <w:pPr>
              <w:pStyle w:val="Default"/>
              <w:spacing w:line="24" w:lineRule="atLeast"/>
              <w:jc w:val="center"/>
              <w:rPr>
                <w:bCs/>
                <w:color w:val="auto"/>
                <w:lang w:val="uk-UA"/>
              </w:rPr>
            </w:pPr>
            <w:r w:rsidRPr="00C800F9">
              <w:rPr>
                <w:bCs/>
                <w:color w:val="auto"/>
                <w:lang w:val="uk-UA"/>
              </w:rPr>
              <w:t>69544</w:t>
            </w:r>
          </w:p>
          <w:p w:rsidR="00B84423" w:rsidRPr="00C800F9" w:rsidRDefault="00B84423" w:rsidP="0019669D">
            <w:pPr>
              <w:pStyle w:val="Default"/>
              <w:spacing w:line="24" w:lineRule="atLeast"/>
              <w:jc w:val="center"/>
              <w:rPr>
                <w:bCs/>
                <w:color w:val="auto"/>
                <w:lang w:val="uk-UA"/>
              </w:rPr>
            </w:pPr>
            <w:r w:rsidRPr="00C800F9">
              <w:rPr>
                <w:bCs/>
                <w:color w:val="auto"/>
                <w:lang w:val="uk-UA"/>
              </w:rPr>
              <w:t>50561</w:t>
            </w:r>
          </w:p>
        </w:tc>
        <w:tc>
          <w:tcPr>
            <w:tcW w:w="111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lang w:val="uk-UA"/>
              </w:rPr>
            </w:pPr>
            <w:r w:rsidRPr="00C800F9">
              <w:rPr>
                <w:bCs/>
                <w:color w:val="auto"/>
                <w:lang w:val="uk-UA"/>
              </w:rPr>
              <w:t>6985</w:t>
            </w:r>
          </w:p>
          <w:p w:rsidR="00B84423" w:rsidRPr="00C800F9" w:rsidRDefault="00B84423" w:rsidP="0019669D">
            <w:pPr>
              <w:pStyle w:val="Default"/>
              <w:spacing w:line="24" w:lineRule="atLeast"/>
              <w:jc w:val="center"/>
              <w:rPr>
                <w:bCs/>
                <w:color w:val="auto"/>
                <w:lang w:val="uk-UA"/>
              </w:rPr>
            </w:pPr>
            <w:r w:rsidRPr="00C800F9">
              <w:rPr>
                <w:bCs/>
                <w:color w:val="auto"/>
                <w:lang w:val="uk-UA"/>
              </w:rPr>
              <w:t>8739</w:t>
            </w:r>
          </w:p>
          <w:p w:rsidR="00B84423" w:rsidRPr="00C800F9" w:rsidRDefault="00B84423" w:rsidP="0019669D">
            <w:pPr>
              <w:pStyle w:val="Default"/>
              <w:spacing w:line="24" w:lineRule="atLeast"/>
              <w:jc w:val="center"/>
              <w:rPr>
                <w:bCs/>
                <w:color w:val="auto"/>
                <w:lang w:val="uk-UA"/>
              </w:rPr>
            </w:pPr>
            <w:r w:rsidRPr="00C800F9">
              <w:rPr>
                <w:bCs/>
                <w:color w:val="auto"/>
                <w:lang w:val="uk-UA"/>
              </w:rPr>
              <w:t>11075</w:t>
            </w:r>
          </w:p>
          <w:p w:rsidR="00B84423" w:rsidRPr="00C800F9" w:rsidRDefault="00B84423" w:rsidP="0019669D">
            <w:pPr>
              <w:pStyle w:val="Default"/>
              <w:spacing w:line="24" w:lineRule="atLeast"/>
              <w:jc w:val="center"/>
              <w:rPr>
                <w:bCs/>
                <w:color w:val="auto"/>
                <w:lang w:val="uk-UA"/>
              </w:rPr>
            </w:pPr>
            <w:r w:rsidRPr="00C800F9">
              <w:rPr>
                <w:bCs/>
                <w:color w:val="auto"/>
                <w:lang w:val="uk-UA"/>
              </w:rPr>
              <w:t>10610</w:t>
            </w:r>
          </w:p>
          <w:p w:rsidR="00B84423" w:rsidRPr="00C800F9" w:rsidRDefault="00B84423" w:rsidP="0019669D">
            <w:pPr>
              <w:pStyle w:val="Default"/>
              <w:spacing w:line="24" w:lineRule="atLeast"/>
              <w:jc w:val="center"/>
              <w:rPr>
                <w:bCs/>
                <w:color w:val="auto"/>
                <w:lang w:val="uk-UA"/>
              </w:rPr>
            </w:pPr>
            <w:r w:rsidRPr="00C800F9">
              <w:rPr>
                <w:bCs/>
                <w:color w:val="auto"/>
                <w:lang w:val="uk-UA"/>
              </w:rPr>
              <w:t>4888</w:t>
            </w:r>
          </w:p>
          <w:p w:rsidR="00B84423" w:rsidRPr="00C800F9" w:rsidRDefault="00B84423" w:rsidP="0019669D">
            <w:pPr>
              <w:pStyle w:val="Default"/>
              <w:spacing w:line="24" w:lineRule="atLeast"/>
              <w:jc w:val="center"/>
              <w:rPr>
                <w:bCs/>
                <w:color w:val="auto"/>
                <w:lang w:val="uk-UA"/>
              </w:rPr>
            </w:pPr>
            <w:r w:rsidRPr="00C800F9">
              <w:rPr>
                <w:bCs/>
                <w:color w:val="auto"/>
                <w:lang w:val="uk-UA"/>
              </w:rPr>
              <w:t>4332</w:t>
            </w:r>
          </w:p>
          <w:p w:rsidR="00B84423" w:rsidRPr="00C800F9" w:rsidRDefault="00B84423" w:rsidP="0019669D">
            <w:pPr>
              <w:pStyle w:val="Default"/>
              <w:spacing w:line="24" w:lineRule="atLeast"/>
              <w:jc w:val="center"/>
              <w:rPr>
                <w:bCs/>
                <w:color w:val="auto"/>
                <w:lang w:val="uk-UA"/>
              </w:rPr>
            </w:pPr>
            <w:r w:rsidRPr="00C800F9">
              <w:rPr>
                <w:bCs/>
                <w:color w:val="auto"/>
                <w:lang w:val="uk-UA"/>
              </w:rPr>
              <w:t>4713</w:t>
            </w:r>
          </w:p>
          <w:p w:rsidR="00B84423" w:rsidRPr="00C800F9" w:rsidRDefault="00B84423" w:rsidP="0019669D">
            <w:pPr>
              <w:pStyle w:val="Default"/>
              <w:spacing w:line="24" w:lineRule="atLeast"/>
              <w:jc w:val="center"/>
              <w:rPr>
                <w:bCs/>
                <w:color w:val="auto"/>
                <w:lang w:val="uk-UA"/>
              </w:rPr>
            </w:pPr>
            <w:r w:rsidRPr="00C800F9">
              <w:rPr>
                <w:bCs/>
                <w:color w:val="auto"/>
                <w:lang w:val="uk-UA"/>
              </w:rPr>
              <w:t>3367</w:t>
            </w:r>
          </w:p>
          <w:p w:rsidR="00B84423" w:rsidRPr="00C800F9" w:rsidRDefault="00B84423" w:rsidP="0019669D">
            <w:pPr>
              <w:pStyle w:val="Default"/>
              <w:spacing w:line="24" w:lineRule="atLeast"/>
              <w:jc w:val="center"/>
              <w:rPr>
                <w:bCs/>
                <w:color w:val="auto"/>
                <w:lang w:val="uk-UA"/>
              </w:rPr>
            </w:pPr>
            <w:r w:rsidRPr="00C800F9">
              <w:rPr>
                <w:bCs/>
                <w:color w:val="auto"/>
                <w:lang w:val="uk-UA"/>
              </w:rPr>
              <w:t>230</w:t>
            </w:r>
          </w:p>
          <w:p w:rsidR="00B84423" w:rsidRPr="00C800F9" w:rsidRDefault="00B84423" w:rsidP="0019669D">
            <w:pPr>
              <w:pStyle w:val="Default"/>
              <w:spacing w:line="24" w:lineRule="atLeast"/>
              <w:jc w:val="center"/>
              <w:rPr>
                <w:bCs/>
                <w:color w:val="auto"/>
                <w:lang w:val="uk-UA"/>
              </w:rPr>
            </w:pPr>
            <w:r w:rsidRPr="00C800F9">
              <w:rPr>
                <w:bCs/>
                <w:color w:val="auto"/>
                <w:lang w:val="uk-UA"/>
              </w:rPr>
              <w:t>2847</w:t>
            </w:r>
          </w:p>
        </w:tc>
        <w:tc>
          <w:tcPr>
            <w:tcW w:w="116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lang w:val="uk-UA"/>
              </w:rPr>
            </w:pPr>
            <w:r w:rsidRPr="00C800F9">
              <w:rPr>
                <w:bCs/>
                <w:color w:val="auto"/>
                <w:lang w:val="uk-UA"/>
              </w:rPr>
              <w:t>-</w:t>
            </w:r>
          </w:p>
          <w:p w:rsidR="00B84423" w:rsidRPr="00C800F9" w:rsidRDefault="00B84423" w:rsidP="0019669D">
            <w:pPr>
              <w:pStyle w:val="Default"/>
              <w:spacing w:line="24" w:lineRule="atLeast"/>
              <w:jc w:val="center"/>
              <w:rPr>
                <w:bCs/>
                <w:color w:val="auto"/>
                <w:lang w:val="uk-UA"/>
              </w:rPr>
            </w:pPr>
            <w:r w:rsidRPr="00C800F9">
              <w:rPr>
                <w:bCs/>
                <w:color w:val="auto"/>
                <w:lang w:val="uk-UA"/>
              </w:rPr>
              <w:t>187</w:t>
            </w:r>
          </w:p>
          <w:p w:rsidR="00B84423" w:rsidRPr="00C800F9" w:rsidRDefault="00B84423" w:rsidP="0019669D">
            <w:pPr>
              <w:pStyle w:val="Default"/>
              <w:spacing w:line="24" w:lineRule="atLeast"/>
              <w:jc w:val="center"/>
              <w:rPr>
                <w:bCs/>
                <w:color w:val="auto"/>
                <w:lang w:val="uk-UA"/>
              </w:rPr>
            </w:pPr>
            <w:r w:rsidRPr="00C800F9">
              <w:rPr>
                <w:bCs/>
                <w:color w:val="auto"/>
                <w:lang w:val="uk-UA"/>
              </w:rPr>
              <w:t>125</w:t>
            </w:r>
          </w:p>
          <w:p w:rsidR="00B84423" w:rsidRPr="00C800F9" w:rsidRDefault="00B84423" w:rsidP="0019669D">
            <w:pPr>
              <w:pStyle w:val="Default"/>
              <w:spacing w:line="24" w:lineRule="atLeast"/>
              <w:jc w:val="center"/>
              <w:rPr>
                <w:bCs/>
                <w:color w:val="auto"/>
                <w:lang w:val="uk-UA"/>
              </w:rPr>
            </w:pPr>
            <w:r w:rsidRPr="00C800F9">
              <w:rPr>
                <w:bCs/>
                <w:color w:val="auto"/>
                <w:lang w:val="uk-UA"/>
              </w:rPr>
              <w:t>-</w:t>
            </w:r>
          </w:p>
          <w:p w:rsidR="00B84423" w:rsidRPr="00C800F9" w:rsidRDefault="00B84423" w:rsidP="0019669D">
            <w:pPr>
              <w:pStyle w:val="Default"/>
              <w:spacing w:line="24" w:lineRule="atLeast"/>
              <w:jc w:val="center"/>
              <w:rPr>
                <w:bCs/>
                <w:color w:val="auto"/>
                <w:lang w:val="uk-UA"/>
              </w:rPr>
            </w:pPr>
            <w:r w:rsidRPr="00C800F9">
              <w:rPr>
                <w:bCs/>
                <w:color w:val="auto"/>
                <w:lang w:val="uk-UA"/>
              </w:rPr>
              <w:t>-</w:t>
            </w:r>
          </w:p>
          <w:p w:rsidR="00B84423" w:rsidRPr="00C800F9" w:rsidRDefault="00B84423" w:rsidP="0019669D">
            <w:pPr>
              <w:pStyle w:val="Default"/>
              <w:spacing w:line="24" w:lineRule="atLeast"/>
              <w:jc w:val="center"/>
              <w:rPr>
                <w:bCs/>
                <w:color w:val="auto"/>
                <w:lang w:val="uk-UA"/>
              </w:rPr>
            </w:pPr>
            <w:r w:rsidRPr="00C800F9">
              <w:rPr>
                <w:bCs/>
                <w:color w:val="auto"/>
                <w:lang w:val="uk-UA"/>
              </w:rPr>
              <w:t>-</w:t>
            </w:r>
          </w:p>
          <w:p w:rsidR="00B84423" w:rsidRPr="00C800F9" w:rsidRDefault="00B84423" w:rsidP="0019669D">
            <w:pPr>
              <w:pStyle w:val="Default"/>
              <w:spacing w:line="24" w:lineRule="atLeast"/>
              <w:jc w:val="center"/>
              <w:rPr>
                <w:bCs/>
                <w:color w:val="auto"/>
                <w:lang w:val="uk-UA"/>
              </w:rPr>
            </w:pPr>
            <w:r w:rsidRPr="00C800F9">
              <w:rPr>
                <w:bCs/>
                <w:color w:val="auto"/>
                <w:lang w:val="uk-UA"/>
              </w:rPr>
              <w:t>-</w:t>
            </w:r>
          </w:p>
          <w:p w:rsidR="00B84423" w:rsidRPr="00C800F9" w:rsidRDefault="00B84423" w:rsidP="0019669D">
            <w:pPr>
              <w:pStyle w:val="Default"/>
              <w:spacing w:line="24" w:lineRule="atLeast"/>
              <w:jc w:val="center"/>
              <w:rPr>
                <w:bCs/>
                <w:color w:val="auto"/>
                <w:lang w:val="uk-UA"/>
              </w:rPr>
            </w:pPr>
            <w:r w:rsidRPr="00C800F9">
              <w:rPr>
                <w:bCs/>
                <w:color w:val="auto"/>
                <w:lang w:val="uk-UA"/>
              </w:rPr>
              <w:t>-</w:t>
            </w:r>
          </w:p>
          <w:p w:rsidR="00B84423" w:rsidRPr="00C800F9" w:rsidRDefault="00B84423" w:rsidP="0019669D">
            <w:pPr>
              <w:pStyle w:val="Default"/>
              <w:spacing w:line="24" w:lineRule="atLeast"/>
              <w:jc w:val="center"/>
              <w:rPr>
                <w:bCs/>
                <w:color w:val="auto"/>
                <w:lang w:val="uk-UA"/>
              </w:rPr>
            </w:pPr>
            <w:r w:rsidRPr="00C800F9">
              <w:rPr>
                <w:bCs/>
                <w:color w:val="auto"/>
                <w:lang w:val="uk-UA"/>
              </w:rPr>
              <w:t>1102</w:t>
            </w:r>
          </w:p>
          <w:p w:rsidR="00B84423" w:rsidRPr="00C800F9" w:rsidRDefault="00B84423" w:rsidP="0019669D">
            <w:pPr>
              <w:pStyle w:val="Default"/>
              <w:spacing w:line="24" w:lineRule="atLeast"/>
              <w:jc w:val="center"/>
              <w:rPr>
                <w:bCs/>
                <w:color w:val="auto"/>
                <w:lang w:val="uk-UA"/>
              </w:rPr>
            </w:pPr>
            <w:r w:rsidRPr="00C800F9">
              <w:rPr>
                <w:bCs/>
                <w:color w:val="auto"/>
                <w:lang w:val="uk-UA"/>
              </w:rPr>
              <w:t>1724</w:t>
            </w:r>
          </w:p>
        </w:tc>
        <w:tc>
          <w:tcPr>
            <w:tcW w:w="119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lang w:val="uk-UA"/>
              </w:rPr>
            </w:pPr>
            <w:r w:rsidRPr="00C800F9">
              <w:rPr>
                <w:bCs/>
                <w:color w:val="auto"/>
                <w:lang w:val="uk-UA"/>
              </w:rPr>
              <w:t>52284</w:t>
            </w:r>
          </w:p>
          <w:p w:rsidR="00B84423" w:rsidRPr="00C800F9" w:rsidRDefault="00B84423" w:rsidP="0019669D">
            <w:pPr>
              <w:pStyle w:val="Default"/>
              <w:spacing w:line="24" w:lineRule="atLeast"/>
              <w:jc w:val="center"/>
              <w:rPr>
                <w:bCs/>
                <w:color w:val="auto"/>
                <w:lang w:val="uk-UA"/>
              </w:rPr>
            </w:pPr>
            <w:r w:rsidRPr="00C800F9">
              <w:rPr>
                <w:bCs/>
                <w:color w:val="auto"/>
                <w:lang w:val="uk-UA"/>
              </w:rPr>
              <w:t>86394</w:t>
            </w:r>
          </w:p>
          <w:p w:rsidR="00B84423" w:rsidRPr="00C800F9" w:rsidRDefault="00B84423" w:rsidP="0019669D">
            <w:pPr>
              <w:pStyle w:val="Default"/>
              <w:spacing w:line="24" w:lineRule="atLeast"/>
              <w:jc w:val="center"/>
              <w:rPr>
                <w:bCs/>
                <w:color w:val="auto"/>
                <w:lang w:val="uk-UA"/>
              </w:rPr>
            </w:pPr>
            <w:r w:rsidRPr="00C800F9">
              <w:rPr>
                <w:bCs/>
                <w:color w:val="auto"/>
                <w:lang w:val="uk-UA"/>
              </w:rPr>
              <w:t>106512</w:t>
            </w:r>
          </w:p>
          <w:p w:rsidR="00B84423" w:rsidRPr="00C800F9" w:rsidRDefault="00B84423" w:rsidP="0019669D">
            <w:pPr>
              <w:pStyle w:val="Default"/>
              <w:spacing w:line="24" w:lineRule="atLeast"/>
              <w:jc w:val="center"/>
              <w:rPr>
                <w:bCs/>
                <w:color w:val="auto"/>
                <w:lang w:val="uk-UA"/>
              </w:rPr>
            </w:pPr>
            <w:r w:rsidRPr="00C800F9">
              <w:rPr>
                <w:bCs/>
                <w:color w:val="auto"/>
                <w:lang w:val="uk-UA"/>
              </w:rPr>
              <w:t>92625</w:t>
            </w:r>
          </w:p>
          <w:p w:rsidR="00B84423" w:rsidRPr="00C800F9" w:rsidRDefault="00B84423" w:rsidP="0019669D">
            <w:pPr>
              <w:pStyle w:val="Default"/>
              <w:spacing w:line="24" w:lineRule="atLeast"/>
              <w:jc w:val="center"/>
              <w:rPr>
                <w:bCs/>
                <w:color w:val="auto"/>
                <w:lang w:val="uk-UA"/>
              </w:rPr>
            </w:pPr>
            <w:r w:rsidRPr="00C800F9">
              <w:rPr>
                <w:bCs/>
                <w:color w:val="auto"/>
                <w:lang w:val="uk-UA"/>
              </w:rPr>
              <w:t>88147</w:t>
            </w:r>
          </w:p>
          <w:p w:rsidR="00B84423" w:rsidRPr="00C800F9" w:rsidRDefault="00B84423" w:rsidP="0019669D">
            <w:pPr>
              <w:pStyle w:val="Default"/>
              <w:spacing w:line="24" w:lineRule="atLeast"/>
              <w:jc w:val="center"/>
              <w:rPr>
                <w:bCs/>
                <w:color w:val="auto"/>
                <w:lang w:val="uk-UA"/>
              </w:rPr>
            </w:pPr>
            <w:r w:rsidRPr="00C800F9">
              <w:rPr>
                <w:bCs/>
                <w:color w:val="auto"/>
                <w:lang w:val="uk-UA"/>
              </w:rPr>
              <w:t>82744</w:t>
            </w:r>
          </w:p>
          <w:p w:rsidR="00B84423" w:rsidRPr="00C800F9" w:rsidRDefault="00B84423" w:rsidP="0019669D">
            <w:pPr>
              <w:pStyle w:val="Default"/>
              <w:spacing w:line="24" w:lineRule="atLeast"/>
              <w:jc w:val="center"/>
              <w:rPr>
                <w:bCs/>
                <w:color w:val="auto"/>
                <w:lang w:val="uk-UA"/>
              </w:rPr>
            </w:pPr>
            <w:r w:rsidRPr="00C800F9">
              <w:rPr>
                <w:bCs/>
                <w:color w:val="auto"/>
                <w:lang w:val="uk-UA"/>
              </w:rPr>
              <w:t>76808</w:t>
            </w:r>
          </w:p>
          <w:p w:rsidR="00B84423" w:rsidRPr="00C800F9" w:rsidRDefault="00B84423" w:rsidP="0019669D">
            <w:pPr>
              <w:pStyle w:val="Default"/>
              <w:spacing w:line="24" w:lineRule="atLeast"/>
              <w:jc w:val="center"/>
              <w:rPr>
                <w:bCs/>
                <w:color w:val="auto"/>
                <w:lang w:val="uk-UA"/>
              </w:rPr>
            </w:pPr>
            <w:r w:rsidRPr="00C800F9">
              <w:rPr>
                <w:bCs/>
                <w:color w:val="auto"/>
                <w:lang w:val="uk-UA"/>
              </w:rPr>
              <w:t>75861</w:t>
            </w:r>
          </w:p>
          <w:p w:rsidR="00B84423" w:rsidRPr="00C800F9" w:rsidRDefault="00B84423" w:rsidP="0019669D">
            <w:pPr>
              <w:pStyle w:val="Default"/>
              <w:spacing w:line="24" w:lineRule="atLeast"/>
              <w:jc w:val="center"/>
              <w:rPr>
                <w:bCs/>
                <w:color w:val="auto"/>
                <w:lang w:val="uk-UA"/>
              </w:rPr>
            </w:pPr>
            <w:r w:rsidRPr="00C800F9">
              <w:rPr>
                <w:bCs/>
                <w:color w:val="auto"/>
                <w:lang w:val="uk-UA"/>
              </w:rPr>
              <w:t>70876</w:t>
            </w:r>
          </w:p>
          <w:p w:rsidR="00B84423" w:rsidRPr="00C800F9" w:rsidRDefault="00B84423" w:rsidP="0019669D">
            <w:pPr>
              <w:pStyle w:val="Default"/>
              <w:spacing w:line="24" w:lineRule="atLeast"/>
              <w:jc w:val="center"/>
              <w:rPr>
                <w:bCs/>
                <w:color w:val="auto"/>
                <w:lang w:val="uk-UA"/>
              </w:rPr>
            </w:pPr>
            <w:r w:rsidRPr="00C800F9">
              <w:rPr>
                <w:bCs/>
                <w:color w:val="auto"/>
                <w:lang w:val="uk-UA"/>
              </w:rPr>
              <w:t>55132</w:t>
            </w:r>
          </w:p>
        </w:tc>
      </w:tr>
    </w:tbl>
    <w:p w:rsidR="00B84423" w:rsidRPr="00C800F9" w:rsidRDefault="00B84423" w:rsidP="0019669D">
      <w:pPr>
        <w:pStyle w:val="Default"/>
        <w:spacing w:line="24" w:lineRule="atLeast"/>
        <w:ind w:firstLine="709"/>
        <w:jc w:val="both"/>
        <w:rPr>
          <w:bCs/>
          <w:color w:val="auto"/>
          <w:sz w:val="28"/>
          <w:szCs w:val="28"/>
          <w:lang w:val="uk-UA"/>
        </w:rPr>
      </w:pP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 xml:space="preserve">Найбільше вовни для підприємства постачалося з Кавказу. Місцевої вовни в перше триріччя ХХ ст. намивалося на підприємстві за рік в середньому 8933 пудів, а в останнє – 2148 пудів; тоді як кавказької намивали відповідно 72 693 пуди і 64 200 пудів. </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lastRenderedPageBreak/>
        <w:t xml:space="preserve">Таким чином, на початку десятиліття кількість місцевої вовни становила 12,3% щодо кавказької, a в кінці – лише 3,3%. В останні два роки появилася і сибірська вовна, кількість якої в 1911 р. становила 3,1% від усієї намитої вовни </w:t>
      </w:r>
      <w:r w:rsidRPr="00C800F9">
        <w:rPr>
          <w:bCs/>
          <w:color w:val="auto"/>
          <w:sz w:val="28"/>
          <w:szCs w:val="28"/>
        </w:rPr>
        <w:t>[</w:t>
      </w:r>
      <w:r w:rsidR="00AF1DD3">
        <w:rPr>
          <w:bCs/>
          <w:color w:val="auto"/>
          <w:sz w:val="28"/>
          <w:szCs w:val="28"/>
          <w:lang w:val="uk-UA"/>
        </w:rPr>
        <w:t>224</w:t>
      </w:r>
      <w:r w:rsidRPr="00C800F9">
        <w:rPr>
          <w:bCs/>
          <w:color w:val="auto"/>
          <w:sz w:val="28"/>
          <w:szCs w:val="28"/>
        </w:rPr>
        <w:t>, с. 4–5]</w:t>
      </w:r>
      <w:r w:rsidRPr="00C800F9">
        <w:rPr>
          <w:bCs/>
          <w:color w:val="auto"/>
          <w:sz w:val="28"/>
          <w:szCs w:val="28"/>
          <w:lang w:val="uk-UA"/>
        </w:rPr>
        <w:t>.</w:t>
      </w:r>
      <w:r w:rsidRPr="00C800F9">
        <w:rPr>
          <w:color w:val="auto"/>
          <w:sz w:val="28"/>
          <w:szCs w:val="28"/>
          <w:lang w:val="uk-UA"/>
        </w:rPr>
        <w:t xml:space="preserve"> Проте, загалом в Україні у вовняній промисловості більше використовували вовну, що походила з місцевих губерній.</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 xml:space="preserve">Необхідно відзначити, що за промивку 1 пуда вовни із замовників отримували близько 2 крб. 50 коп. (в розрахунку за миту вовну). Ціни на вовну на початку ХХ ст. згідно бюлетенів Харківської біржі були в середньому </w:t>
      </w:r>
      <w:r w:rsidR="001A67C4" w:rsidRPr="00C800F9">
        <w:rPr>
          <w:bCs/>
          <w:color w:val="auto"/>
          <w:sz w:val="28"/>
          <w:szCs w:val="28"/>
          <w:lang w:val="uk-UA"/>
        </w:rPr>
        <w:t xml:space="preserve">за роками </w:t>
      </w:r>
      <w:r w:rsidRPr="00C800F9">
        <w:rPr>
          <w:bCs/>
          <w:color w:val="auto"/>
          <w:sz w:val="28"/>
          <w:szCs w:val="28"/>
          <w:lang w:val="uk-UA"/>
        </w:rPr>
        <w:t>наступними:</w:t>
      </w:r>
    </w:p>
    <w:p w:rsidR="00B84423" w:rsidRPr="00C800F9" w:rsidRDefault="00B84423" w:rsidP="0019669D">
      <w:pPr>
        <w:pStyle w:val="Default"/>
        <w:spacing w:line="24" w:lineRule="atLeast"/>
        <w:ind w:firstLine="709"/>
        <w:jc w:val="right"/>
        <w:rPr>
          <w:bCs/>
          <w:color w:val="auto"/>
          <w:sz w:val="28"/>
          <w:szCs w:val="28"/>
          <w:lang w:val="uk-UA"/>
        </w:rPr>
      </w:pPr>
      <w:r w:rsidRPr="00C800F9">
        <w:rPr>
          <w:bCs/>
          <w:color w:val="auto"/>
          <w:sz w:val="28"/>
          <w:szCs w:val="28"/>
          <w:lang w:val="uk-UA"/>
        </w:rPr>
        <w:t>Таблиця 3.3</w:t>
      </w:r>
    </w:p>
    <w:p w:rsidR="00B84423" w:rsidRPr="00C800F9" w:rsidRDefault="00B84423" w:rsidP="0019669D">
      <w:pPr>
        <w:pStyle w:val="Default"/>
        <w:spacing w:line="24" w:lineRule="atLeast"/>
        <w:ind w:firstLine="680"/>
        <w:jc w:val="center"/>
        <w:rPr>
          <w:b/>
          <w:color w:val="auto"/>
          <w:sz w:val="28"/>
          <w:szCs w:val="28"/>
          <w:lang w:val="uk-UA"/>
        </w:rPr>
      </w:pPr>
      <w:r w:rsidRPr="00C800F9">
        <w:rPr>
          <w:b/>
          <w:color w:val="auto"/>
          <w:sz w:val="28"/>
          <w:szCs w:val="28"/>
          <w:lang w:val="uk-UA"/>
        </w:rPr>
        <w:t xml:space="preserve">Ціни за миту вовну з овець </w:t>
      </w:r>
    </w:p>
    <w:p w:rsidR="00B84423" w:rsidRPr="00C800F9" w:rsidRDefault="00B84423" w:rsidP="0019669D">
      <w:pPr>
        <w:pStyle w:val="Default"/>
        <w:spacing w:line="24" w:lineRule="atLeast"/>
        <w:ind w:firstLine="680"/>
        <w:jc w:val="center"/>
        <w:rPr>
          <w:b/>
          <w:color w:val="auto"/>
          <w:sz w:val="28"/>
          <w:szCs w:val="28"/>
          <w:lang w:val="uk-UA"/>
        </w:rPr>
      </w:pPr>
      <w:r w:rsidRPr="00C800F9">
        <w:rPr>
          <w:b/>
          <w:color w:val="auto"/>
          <w:sz w:val="28"/>
          <w:szCs w:val="28"/>
          <w:lang w:val="uk-UA"/>
        </w:rPr>
        <w:t>і</w:t>
      </w:r>
      <w:r w:rsidRPr="00C800F9">
        <w:rPr>
          <w:b/>
          <w:color w:val="auto"/>
          <w:sz w:val="28"/>
          <w:szCs w:val="28"/>
        </w:rPr>
        <w:t>спанс</w:t>
      </w:r>
      <w:r w:rsidRPr="00C800F9">
        <w:rPr>
          <w:b/>
          <w:color w:val="auto"/>
          <w:sz w:val="28"/>
          <w:szCs w:val="28"/>
          <w:lang w:val="uk-UA"/>
        </w:rPr>
        <w:t>ь</w:t>
      </w:r>
      <w:r w:rsidRPr="00C800F9">
        <w:rPr>
          <w:b/>
          <w:color w:val="auto"/>
          <w:sz w:val="28"/>
          <w:szCs w:val="28"/>
        </w:rPr>
        <w:t>к</w:t>
      </w:r>
      <w:r w:rsidRPr="00C800F9">
        <w:rPr>
          <w:b/>
          <w:color w:val="auto"/>
          <w:sz w:val="28"/>
          <w:szCs w:val="28"/>
          <w:lang w:val="uk-UA"/>
        </w:rPr>
        <w:t>ої породи</w:t>
      </w:r>
      <w:r w:rsidRPr="00C800F9">
        <w:rPr>
          <w:b/>
          <w:color w:val="auto"/>
          <w:sz w:val="28"/>
          <w:szCs w:val="28"/>
        </w:rPr>
        <w:t xml:space="preserve"> за 1 пуд</w:t>
      </w:r>
      <w:r w:rsidRPr="00C800F9">
        <w:rPr>
          <w:b/>
          <w:color w:val="auto"/>
          <w:sz w:val="28"/>
          <w:szCs w:val="28"/>
          <w:lang w:val="uk-UA"/>
        </w:rPr>
        <w:t>, крб., за роками</w:t>
      </w:r>
      <w:r w:rsidRPr="00C800F9">
        <w:rPr>
          <w:bCs/>
          <w:color w:val="auto"/>
          <w:sz w:val="28"/>
          <w:szCs w:val="28"/>
        </w:rPr>
        <w:t xml:space="preserve"> [</w:t>
      </w:r>
      <w:r w:rsidR="00AF1DD3">
        <w:rPr>
          <w:bCs/>
          <w:color w:val="auto"/>
          <w:sz w:val="28"/>
          <w:szCs w:val="28"/>
          <w:lang w:val="uk-UA"/>
        </w:rPr>
        <w:t>224</w:t>
      </w:r>
      <w:r w:rsidRPr="00C800F9">
        <w:rPr>
          <w:bCs/>
          <w:color w:val="auto"/>
          <w:sz w:val="28"/>
          <w:szCs w:val="28"/>
        </w:rPr>
        <w:t xml:space="preserve">, с. </w:t>
      </w:r>
      <w:r w:rsidRPr="00C800F9">
        <w:rPr>
          <w:bCs/>
          <w:color w:val="auto"/>
          <w:sz w:val="28"/>
          <w:szCs w:val="28"/>
          <w:lang w:val="uk-UA"/>
        </w:rPr>
        <w:t>10</w:t>
      </w:r>
      <w:r w:rsidRPr="00C800F9">
        <w:rPr>
          <w:bCs/>
          <w:color w:val="auto"/>
          <w:sz w:val="28"/>
          <w:szCs w:val="28"/>
        </w:rPr>
        <w:t>]</w:t>
      </w:r>
    </w:p>
    <w:tbl>
      <w:tblPr>
        <w:tblW w:w="0" w:type="auto"/>
        <w:tblLook w:val="04A0"/>
      </w:tblPr>
      <w:tblGrid>
        <w:gridCol w:w="985"/>
        <w:gridCol w:w="985"/>
        <w:gridCol w:w="985"/>
        <w:gridCol w:w="985"/>
        <w:gridCol w:w="985"/>
        <w:gridCol w:w="985"/>
        <w:gridCol w:w="986"/>
        <w:gridCol w:w="986"/>
        <w:gridCol w:w="986"/>
        <w:gridCol w:w="986"/>
      </w:tblGrid>
      <w:tr w:rsidR="00B84423" w:rsidRPr="00C800F9" w:rsidTr="00B84423">
        <w:tc>
          <w:tcPr>
            <w:tcW w:w="9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1902</w:t>
            </w:r>
          </w:p>
        </w:tc>
        <w:tc>
          <w:tcPr>
            <w:tcW w:w="9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1903</w:t>
            </w:r>
          </w:p>
        </w:tc>
        <w:tc>
          <w:tcPr>
            <w:tcW w:w="9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1904</w:t>
            </w:r>
          </w:p>
        </w:tc>
        <w:tc>
          <w:tcPr>
            <w:tcW w:w="9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1905</w:t>
            </w:r>
          </w:p>
        </w:tc>
        <w:tc>
          <w:tcPr>
            <w:tcW w:w="9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1906</w:t>
            </w:r>
          </w:p>
        </w:tc>
        <w:tc>
          <w:tcPr>
            <w:tcW w:w="9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1907</w:t>
            </w:r>
          </w:p>
        </w:tc>
        <w:tc>
          <w:tcPr>
            <w:tcW w:w="98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1908</w:t>
            </w:r>
          </w:p>
        </w:tc>
        <w:tc>
          <w:tcPr>
            <w:tcW w:w="98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1909</w:t>
            </w:r>
          </w:p>
        </w:tc>
        <w:tc>
          <w:tcPr>
            <w:tcW w:w="98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1910</w:t>
            </w:r>
          </w:p>
        </w:tc>
        <w:tc>
          <w:tcPr>
            <w:tcW w:w="98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1911</w:t>
            </w:r>
          </w:p>
        </w:tc>
      </w:tr>
      <w:tr w:rsidR="00B84423" w:rsidRPr="00C800F9" w:rsidTr="00B84423">
        <w:tc>
          <w:tcPr>
            <w:tcW w:w="9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32,58</w:t>
            </w:r>
          </w:p>
        </w:tc>
        <w:tc>
          <w:tcPr>
            <w:tcW w:w="9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34,84</w:t>
            </w:r>
          </w:p>
        </w:tc>
        <w:tc>
          <w:tcPr>
            <w:tcW w:w="9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34,86</w:t>
            </w:r>
          </w:p>
        </w:tc>
        <w:tc>
          <w:tcPr>
            <w:tcW w:w="9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36,71</w:t>
            </w:r>
          </w:p>
        </w:tc>
        <w:tc>
          <w:tcPr>
            <w:tcW w:w="9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42,51</w:t>
            </w:r>
          </w:p>
        </w:tc>
        <w:tc>
          <w:tcPr>
            <w:tcW w:w="9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43,27</w:t>
            </w:r>
          </w:p>
        </w:tc>
        <w:tc>
          <w:tcPr>
            <w:tcW w:w="98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37,54</w:t>
            </w:r>
          </w:p>
        </w:tc>
        <w:tc>
          <w:tcPr>
            <w:tcW w:w="98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40,11</w:t>
            </w:r>
          </w:p>
        </w:tc>
        <w:tc>
          <w:tcPr>
            <w:tcW w:w="98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43,37</w:t>
            </w:r>
          </w:p>
        </w:tc>
        <w:tc>
          <w:tcPr>
            <w:tcW w:w="98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39,73</w:t>
            </w:r>
          </w:p>
        </w:tc>
      </w:tr>
    </w:tbl>
    <w:p w:rsidR="00B84423" w:rsidRPr="00C800F9" w:rsidRDefault="00B84423" w:rsidP="0019669D">
      <w:pPr>
        <w:pStyle w:val="Default"/>
        <w:spacing w:line="24" w:lineRule="atLeast"/>
        <w:ind w:firstLine="709"/>
        <w:jc w:val="both"/>
        <w:rPr>
          <w:bCs/>
          <w:color w:val="auto"/>
          <w:sz w:val="28"/>
          <w:szCs w:val="28"/>
          <w:lang w:val="uk-UA"/>
        </w:rPr>
      </w:pP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Звідси видно, що середня ціна на вовну в першому триріччі ХХ ст. була 34 крб. 09 коп., а в останньому – 41 крб. 07 коп. Відповідно, вовна подорожчала на 20–21%.</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Таким чином, у вовномийному виробництві перше десятиліття ХХ ст. характеризується скороченням надходжень місцевої вовни і підвищенням цін на сировину.</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Загалом у 1900 р. вовномийне виробництво України спожило: вовни немитої шленської – 483 тис. пудів, вовни немитої цигайської – 2,6 тис. пудів, вовни немитої російської – 15,1 тис. пудів, вовни з телячих шкір для волоку – 8,1 тис. пудів вартістю 9,7 тис. крб., соди – 15,8 тис. пудів на 17,6 тис. крб.</w:t>
      </w:r>
      <w:r w:rsidRPr="00C800F9">
        <w:rPr>
          <w:rFonts w:ascii="Times New Roman" w:hAnsi="Times New Roman" w:cs="Times New Roman"/>
          <w:sz w:val="28"/>
          <w:szCs w:val="28"/>
        </w:rPr>
        <w:t xml:space="preserve"> [</w:t>
      </w:r>
      <w:r w:rsidR="00CB1A41">
        <w:rPr>
          <w:rFonts w:ascii="Times New Roman" w:hAnsi="Times New Roman" w:cs="Times New Roman"/>
          <w:sz w:val="28"/>
          <w:szCs w:val="28"/>
          <w:lang w:val="uk-UA"/>
        </w:rPr>
        <w:t>182</w:t>
      </w:r>
      <w:r w:rsidRPr="00C800F9">
        <w:rPr>
          <w:rFonts w:ascii="Times New Roman" w:hAnsi="Times New Roman" w:cs="Times New Roman"/>
          <w:sz w:val="28"/>
          <w:szCs w:val="28"/>
          <w:lang w:val="uk-UA"/>
        </w:rPr>
        <w:t>, с. 260</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Інші виробництва з обробки вовни використали:</w:t>
      </w:r>
      <w:r w:rsidR="00456B87">
        <w:rPr>
          <w:rFonts w:ascii="Times New Roman" w:hAnsi="Times New Roman" w:cs="Times New Roman"/>
          <w:sz w:val="28"/>
          <w:szCs w:val="28"/>
          <w:lang w:val="uk-UA"/>
        </w:rPr>
        <w:t xml:space="preserve"> (див.табл. 3.4).</w:t>
      </w:r>
    </w:p>
    <w:p w:rsidR="00456B87" w:rsidRPr="00C800F9" w:rsidRDefault="00456B87" w:rsidP="00456B87">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Таким чином, найбільше використовували у вовняній промисловості вовни митої, що походила з місцевих губерній та була оброблена переважно на вовномийних заводах, розташованих у Харківській та Херсонській губерніях.</w:t>
      </w:r>
    </w:p>
    <w:p w:rsidR="00456B87" w:rsidRPr="00C800F9" w:rsidRDefault="00456B87" w:rsidP="00456B87">
      <w:pPr>
        <w:autoSpaceDE w:val="0"/>
        <w:autoSpaceDN w:val="0"/>
        <w:adjustRightInd w:val="0"/>
        <w:spacing w:after="0" w:line="24" w:lineRule="atLeast"/>
        <w:ind w:firstLine="680"/>
        <w:jc w:val="both"/>
        <w:rPr>
          <w:rFonts w:ascii="Times New Roman" w:eastAsia="TimesNewRoman" w:hAnsi="Times New Roman" w:cs="Times New Roman"/>
          <w:b/>
          <w:sz w:val="28"/>
          <w:szCs w:val="28"/>
          <w:lang w:val="uk-UA"/>
        </w:rPr>
      </w:pPr>
      <w:r w:rsidRPr="00C800F9">
        <w:rPr>
          <w:rFonts w:ascii="Times New Roman" w:eastAsia="TimesNewRoman" w:hAnsi="Times New Roman" w:cs="Times New Roman"/>
          <w:b/>
          <w:sz w:val="28"/>
          <w:szCs w:val="28"/>
          <w:lang w:val="uk-UA"/>
        </w:rPr>
        <w:t>Коноплі, льон</w:t>
      </w:r>
    </w:p>
    <w:p w:rsidR="00456B87" w:rsidRPr="00C800F9" w:rsidRDefault="00456B87" w:rsidP="00456B87">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Льноконопляне виробництво </w:t>
      </w:r>
      <w:r w:rsidRPr="00C800F9">
        <w:rPr>
          <w:rFonts w:ascii="Times New Roman" w:hAnsi="Times New Roman" w:cs="Times New Roman"/>
          <w:sz w:val="28"/>
          <w:szCs w:val="28"/>
          <w:lang w:val="uk-UA"/>
        </w:rPr>
        <w:t xml:space="preserve">в Російській імперії </w:t>
      </w:r>
      <w:r w:rsidRPr="00C800F9">
        <w:rPr>
          <w:rFonts w:ascii="Times New Roman" w:hAnsi="Times New Roman" w:cs="Times New Roman"/>
          <w:sz w:val="28"/>
          <w:szCs w:val="28"/>
        </w:rPr>
        <w:t>не відчувало труднощів з сировиною: льон і конопл</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 здавна не тільки заготовлялис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в країні, а й у великих кількостях йшли на експорт. Мануфактурною промисловістю споживалося значно менше волокна, ніж експорт</w:t>
      </w:r>
      <w:r w:rsidRPr="00C800F9">
        <w:rPr>
          <w:rFonts w:ascii="Times New Roman" w:hAnsi="Times New Roman" w:cs="Times New Roman"/>
          <w:sz w:val="28"/>
          <w:szCs w:val="28"/>
          <w:lang w:val="uk-UA"/>
        </w:rPr>
        <w:t>увалося</w:t>
      </w:r>
      <w:r w:rsidRPr="00C800F9">
        <w:rPr>
          <w:rFonts w:ascii="Times New Roman" w:hAnsi="Times New Roman" w:cs="Times New Roman"/>
          <w:sz w:val="28"/>
          <w:szCs w:val="28"/>
        </w:rPr>
        <w:t xml:space="preserve">. У XIX ст. Росія була головним постачальником льону на європейський ринок, а </w:t>
      </w:r>
      <w:r w:rsidRPr="00C800F9">
        <w:rPr>
          <w:rFonts w:ascii="Times New Roman" w:hAnsi="Times New Roman" w:cs="Times New Roman"/>
          <w:sz w:val="28"/>
          <w:szCs w:val="28"/>
          <w:lang w:val="uk-UA"/>
        </w:rPr>
        <w:t>зважаючи на те, що в</w:t>
      </w:r>
      <w:r w:rsidRPr="00C800F9">
        <w:rPr>
          <w:rFonts w:ascii="Times New Roman" w:hAnsi="Times New Roman" w:cs="Times New Roman"/>
          <w:sz w:val="28"/>
          <w:szCs w:val="28"/>
        </w:rPr>
        <w:t xml:space="preserve"> Азії та Америці його виробництво було мізерн</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 то і на світовий ринок. В середині XIX ст. із загального обсягу виробництва льону в Європі (347 тис. тон) на частку Росі</w:t>
      </w:r>
      <w:r w:rsidRPr="00C800F9">
        <w:rPr>
          <w:rFonts w:ascii="Times New Roman" w:hAnsi="Times New Roman" w:cs="Times New Roman"/>
          <w:sz w:val="28"/>
          <w:szCs w:val="28"/>
          <w:lang w:val="uk-UA"/>
        </w:rPr>
        <w:t>йської імперії</w:t>
      </w:r>
      <w:r w:rsidRPr="00C800F9">
        <w:rPr>
          <w:rFonts w:ascii="Times New Roman" w:hAnsi="Times New Roman" w:cs="Times New Roman"/>
          <w:sz w:val="28"/>
          <w:szCs w:val="28"/>
        </w:rPr>
        <w:t xml:space="preserve"> припадало 56% (196 тис. тон), на другому місці стояла Австрі</w:t>
      </w:r>
      <w:r w:rsidRPr="00C800F9">
        <w:rPr>
          <w:rFonts w:ascii="Times New Roman" w:hAnsi="Times New Roman" w:cs="Times New Roman"/>
          <w:sz w:val="28"/>
          <w:szCs w:val="28"/>
          <w:lang w:val="uk-UA"/>
        </w:rPr>
        <w:t>йська імперія</w:t>
      </w:r>
      <w:r w:rsidRPr="00C800F9">
        <w:rPr>
          <w:rFonts w:ascii="Times New Roman" w:hAnsi="Times New Roman" w:cs="Times New Roman"/>
          <w:sz w:val="28"/>
          <w:szCs w:val="28"/>
        </w:rPr>
        <w:t xml:space="preserve"> (47 тис.</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т</w:t>
      </w:r>
      <w:r w:rsidRPr="00C800F9">
        <w:rPr>
          <w:rFonts w:ascii="Times New Roman" w:hAnsi="Times New Roman" w:cs="Times New Roman"/>
          <w:sz w:val="28"/>
          <w:szCs w:val="28"/>
          <w:lang w:val="uk-UA"/>
        </w:rPr>
        <w:t>он</w:t>
      </w:r>
      <w:r w:rsidRPr="00C800F9">
        <w:rPr>
          <w:rFonts w:ascii="Times New Roman" w:hAnsi="Times New Roman" w:cs="Times New Roman"/>
          <w:sz w:val="28"/>
          <w:szCs w:val="28"/>
        </w:rPr>
        <w:t xml:space="preserve">). Слід підкреслити, що мова йде про </w:t>
      </w:r>
      <w:r w:rsidRPr="00C800F9">
        <w:rPr>
          <w:rFonts w:ascii="Times New Roman" w:hAnsi="Times New Roman" w:cs="Times New Roman"/>
          <w:sz w:val="28"/>
          <w:szCs w:val="28"/>
          <w:lang w:val="uk-UA"/>
        </w:rPr>
        <w:t xml:space="preserve">частку в </w:t>
      </w:r>
      <w:r w:rsidRPr="00C800F9">
        <w:rPr>
          <w:rFonts w:ascii="Times New Roman" w:hAnsi="Times New Roman" w:cs="Times New Roman"/>
          <w:sz w:val="28"/>
          <w:szCs w:val="28"/>
        </w:rPr>
        <w:t xml:space="preserve">товарному виробництві, а з урахуванням того льону, який </w:t>
      </w:r>
      <w:r w:rsidRPr="00C800F9">
        <w:rPr>
          <w:rFonts w:ascii="Times New Roman" w:hAnsi="Times New Roman" w:cs="Times New Roman"/>
          <w:sz w:val="28"/>
          <w:szCs w:val="28"/>
          <w:lang w:val="uk-UA"/>
        </w:rPr>
        <w:t xml:space="preserve">використовувався </w:t>
      </w:r>
      <w:r w:rsidRPr="00C800F9">
        <w:rPr>
          <w:rFonts w:ascii="Times New Roman" w:hAnsi="Times New Roman" w:cs="Times New Roman"/>
          <w:sz w:val="28"/>
          <w:szCs w:val="28"/>
        </w:rPr>
        <w:t xml:space="preserve">на </w:t>
      </w:r>
      <w:r w:rsidRPr="00C800F9">
        <w:rPr>
          <w:rFonts w:ascii="Times New Roman" w:hAnsi="Times New Roman" w:cs="Times New Roman"/>
          <w:sz w:val="28"/>
          <w:szCs w:val="28"/>
          <w:lang w:val="uk-UA"/>
        </w:rPr>
        <w:t xml:space="preserve">виробництво </w:t>
      </w:r>
      <w:r w:rsidRPr="00C800F9">
        <w:rPr>
          <w:rFonts w:ascii="Times New Roman" w:hAnsi="Times New Roman" w:cs="Times New Roman"/>
          <w:sz w:val="28"/>
          <w:szCs w:val="28"/>
        </w:rPr>
        <w:t>домоткан</w:t>
      </w:r>
      <w:r w:rsidRPr="00C800F9">
        <w:rPr>
          <w:rFonts w:ascii="Times New Roman" w:hAnsi="Times New Roman" w:cs="Times New Roman"/>
          <w:sz w:val="28"/>
          <w:szCs w:val="28"/>
          <w:lang w:val="uk-UA"/>
        </w:rPr>
        <w:t>ого</w:t>
      </w:r>
      <w:r w:rsidRPr="00C800F9">
        <w:rPr>
          <w:rFonts w:ascii="Times New Roman" w:hAnsi="Times New Roman" w:cs="Times New Roman"/>
          <w:sz w:val="28"/>
          <w:szCs w:val="28"/>
        </w:rPr>
        <w:t xml:space="preserve"> полотн</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 питома вага Росії бу</w:t>
      </w:r>
      <w:r w:rsidRPr="00C800F9">
        <w:rPr>
          <w:rFonts w:ascii="Times New Roman" w:hAnsi="Times New Roman" w:cs="Times New Roman"/>
          <w:sz w:val="28"/>
          <w:szCs w:val="28"/>
          <w:lang w:val="uk-UA"/>
        </w:rPr>
        <w:t>ла</w:t>
      </w:r>
      <w:r w:rsidRPr="00C800F9">
        <w:rPr>
          <w:rFonts w:ascii="Times New Roman" w:hAnsi="Times New Roman" w:cs="Times New Roman"/>
          <w:sz w:val="28"/>
          <w:szCs w:val="28"/>
        </w:rPr>
        <w:t xml:space="preserve"> ще вищ</w:t>
      </w:r>
      <w:r w:rsidRPr="00C800F9">
        <w:rPr>
          <w:rFonts w:ascii="Times New Roman" w:hAnsi="Times New Roman" w:cs="Times New Roman"/>
          <w:sz w:val="28"/>
          <w:szCs w:val="28"/>
          <w:lang w:val="uk-UA"/>
        </w:rPr>
        <w:t>ою</w:t>
      </w:r>
      <w:r w:rsidRPr="00C800F9">
        <w:rPr>
          <w:rFonts w:ascii="Times New Roman" w:hAnsi="Times New Roman" w:cs="Times New Roman"/>
          <w:sz w:val="28"/>
          <w:szCs w:val="28"/>
        </w:rPr>
        <w:t>. З 9,3 млн</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пудів (148 тис. тон) льоноволокна, що вивози</w:t>
      </w:r>
      <w:r w:rsidRPr="00C800F9">
        <w:rPr>
          <w:rFonts w:ascii="Times New Roman" w:hAnsi="Times New Roman" w:cs="Times New Roman"/>
          <w:sz w:val="28"/>
          <w:szCs w:val="28"/>
          <w:lang w:val="uk-UA"/>
        </w:rPr>
        <w:t>ло</w:t>
      </w:r>
      <w:r w:rsidRPr="00C800F9">
        <w:rPr>
          <w:rFonts w:ascii="Times New Roman" w:hAnsi="Times New Roman" w:cs="Times New Roman"/>
          <w:sz w:val="28"/>
          <w:szCs w:val="28"/>
        </w:rPr>
        <w:t xml:space="preserve">ся на </w:t>
      </w:r>
      <w:r w:rsidRPr="00C800F9">
        <w:rPr>
          <w:rFonts w:ascii="Times New Roman" w:hAnsi="Times New Roman" w:cs="Times New Roman"/>
          <w:sz w:val="28"/>
          <w:szCs w:val="28"/>
        </w:rPr>
        <w:lastRenderedPageBreak/>
        <w:t xml:space="preserve">світовий ринок в середині </w:t>
      </w:r>
      <w:r w:rsidRPr="00C800F9">
        <w:rPr>
          <w:rFonts w:ascii="Times New Roman" w:hAnsi="Times New Roman" w:cs="Times New Roman"/>
          <w:sz w:val="28"/>
          <w:szCs w:val="28"/>
          <w:lang w:val="uk-UA"/>
        </w:rPr>
        <w:t xml:space="preserve">ХІХ </w:t>
      </w:r>
      <w:r w:rsidRPr="00C800F9">
        <w:rPr>
          <w:rFonts w:ascii="Times New Roman" w:hAnsi="Times New Roman" w:cs="Times New Roman"/>
          <w:sz w:val="28"/>
          <w:szCs w:val="28"/>
        </w:rPr>
        <w:t>ст</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країнами-виробниками, 6,6 млн</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пудів, тобто 64%, </w:t>
      </w:r>
      <w:r w:rsidRPr="00C800F9">
        <w:rPr>
          <w:rFonts w:ascii="Times New Roman" w:hAnsi="Times New Roman" w:cs="Times New Roman"/>
          <w:sz w:val="28"/>
          <w:szCs w:val="28"/>
          <w:lang w:val="uk-UA"/>
        </w:rPr>
        <w:t>на</w:t>
      </w:r>
      <w:r w:rsidRPr="00C800F9">
        <w:rPr>
          <w:rFonts w:ascii="Times New Roman" w:hAnsi="Times New Roman" w:cs="Times New Roman"/>
          <w:sz w:val="28"/>
          <w:szCs w:val="28"/>
        </w:rPr>
        <w:t>давала Росія</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У другій половині XIX ст. зі старих статей експорту важливі позиції зберіг лише льон (7,3%). </w:t>
      </w:r>
      <w:r w:rsidRPr="00C800F9">
        <w:rPr>
          <w:rFonts w:ascii="Times New Roman" w:hAnsi="Times New Roman" w:cs="Times New Roman"/>
          <w:sz w:val="28"/>
          <w:szCs w:val="28"/>
          <w:lang w:val="uk-UA"/>
        </w:rPr>
        <w:t>Загалом в</w:t>
      </w:r>
      <w:r w:rsidRPr="00C800F9">
        <w:rPr>
          <w:rFonts w:ascii="Times New Roman" w:eastAsia="TimesNewRoman" w:hAnsi="Times New Roman" w:cs="Times New Roman"/>
          <w:sz w:val="28"/>
          <w:szCs w:val="28"/>
          <w:lang w:val="uk-UA"/>
        </w:rPr>
        <w:t xml:space="preserve">ивозилося 60–70% врожаю льону </w:t>
      </w:r>
      <w:r w:rsidRPr="00C800F9">
        <w:rPr>
          <w:rFonts w:ascii="Times New Roman" w:hAnsi="Times New Roman" w:cs="Times New Roman"/>
          <w:sz w:val="28"/>
          <w:szCs w:val="28"/>
        </w:rPr>
        <w:t>[</w:t>
      </w:r>
      <w:r>
        <w:rPr>
          <w:rFonts w:ascii="Times New Roman" w:hAnsi="Times New Roman" w:cs="Times New Roman"/>
          <w:sz w:val="28"/>
          <w:szCs w:val="28"/>
          <w:lang w:val="uk-UA"/>
        </w:rPr>
        <w:t>291</w:t>
      </w:r>
      <w:r w:rsidRPr="00C800F9">
        <w:rPr>
          <w:rFonts w:ascii="Times New Roman" w:hAnsi="Times New Roman" w:cs="Times New Roman"/>
          <w:sz w:val="28"/>
          <w:szCs w:val="28"/>
        </w:rPr>
        <w:t>, с. 14</w:t>
      </w:r>
      <w:r w:rsidRPr="00C800F9">
        <w:rPr>
          <w:rFonts w:ascii="Times New Roman" w:hAnsi="Times New Roman" w:cs="Times New Roman"/>
          <w:sz w:val="28"/>
          <w:szCs w:val="28"/>
          <w:lang w:val="uk-UA"/>
        </w:rPr>
        <w:t>–17</w:t>
      </w:r>
      <w:r w:rsidRPr="00C800F9">
        <w:rPr>
          <w:rFonts w:ascii="Times New Roman" w:hAnsi="Times New Roman" w:cs="Times New Roman"/>
          <w:sz w:val="28"/>
          <w:szCs w:val="28"/>
        </w:rPr>
        <w:t>]</w:t>
      </w:r>
      <w:r w:rsidRPr="00C800F9">
        <w:rPr>
          <w:rFonts w:ascii="Times New Roman" w:eastAsia="TimesNewRoman" w:hAnsi="Times New Roman" w:cs="Times New Roman"/>
          <w:sz w:val="28"/>
          <w:szCs w:val="28"/>
          <w:lang w:val="uk-UA"/>
        </w:rPr>
        <w:t xml:space="preserve">. </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 3.4</w:t>
      </w:r>
    </w:p>
    <w:p w:rsidR="00CB1A41"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Використання вовни у виробництвах легкої промисловості </w:t>
      </w:r>
    </w:p>
    <w:p w:rsidR="00B84423" w:rsidRPr="00C800F9" w:rsidRDefault="00B84423" w:rsidP="0019669D">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в 1900 р.</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CB1A41">
        <w:rPr>
          <w:rFonts w:ascii="Times New Roman" w:hAnsi="Times New Roman" w:cs="Times New Roman"/>
          <w:sz w:val="28"/>
          <w:szCs w:val="28"/>
          <w:lang w:val="uk-UA"/>
        </w:rPr>
        <w:t>182</w:t>
      </w:r>
      <w:r w:rsidRPr="00C800F9">
        <w:rPr>
          <w:rFonts w:ascii="Times New Roman" w:hAnsi="Times New Roman" w:cs="Times New Roman"/>
          <w:sz w:val="28"/>
          <w:szCs w:val="28"/>
          <w:lang w:val="uk-UA"/>
        </w:rPr>
        <w:t>, с. 261–262</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tbl>
      <w:tblPr>
        <w:tblW w:w="0" w:type="auto"/>
        <w:tblInd w:w="108" w:type="dxa"/>
        <w:tblLook w:val="04A0"/>
      </w:tblPr>
      <w:tblGrid>
        <w:gridCol w:w="3828"/>
        <w:gridCol w:w="2835"/>
        <w:gridCol w:w="2693"/>
      </w:tblGrid>
      <w:tr w:rsidR="00B84423" w:rsidRPr="00C800F9" w:rsidTr="00456B87">
        <w:tc>
          <w:tcPr>
            <w:tcW w:w="382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Назва сировини</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Кількість, пудів</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Сума, крб.</w:t>
            </w:r>
          </w:p>
        </w:tc>
      </w:tr>
      <w:tr w:rsidR="00B84423" w:rsidRPr="00C800F9" w:rsidTr="00456B87">
        <w:tc>
          <w:tcPr>
            <w:tcW w:w="382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Вовна брудна шленська</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30,7</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277,4</w:t>
            </w:r>
          </w:p>
        </w:tc>
      </w:tr>
      <w:tr w:rsidR="00B84423" w:rsidRPr="00C800F9" w:rsidTr="00456B87">
        <w:tc>
          <w:tcPr>
            <w:tcW w:w="382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Вовна брудна цигайська</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0,9</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5,1</w:t>
            </w:r>
          </w:p>
        </w:tc>
      </w:tr>
      <w:tr w:rsidR="00B84423" w:rsidRPr="00C800F9" w:rsidTr="00456B87">
        <w:tc>
          <w:tcPr>
            <w:tcW w:w="382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Вовна брудна російська</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6,1</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27,7</w:t>
            </w:r>
          </w:p>
        </w:tc>
      </w:tr>
      <w:tr w:rsidR="00B84423" w:rsidRPr="00C800F9" w:rsidTr="00456B87">
        <w:tc>
          <w:tcPr>
            <w:tcW w:w="382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Вовна мита шленська</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0,6</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6,6</w:t>
            </w:r>
          </w:p>
        </w:tc>
      </w:tr>
      <w:tr w:rsidR="00B84423" w:rsidRPr="00C800F9" w:rsidTr="00456B87">
        <w:tc>
          <w:tcPr>
            <w:tcW w:w="382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Вовна мита російська</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25,2</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218,8</w:t>
            </w:r>
          </w:p>
        </w:tc>
      </w:tr>
      <w:tr w:rsidR="00B84423" w:rsidRPr="00C800F9" w:rsidTr="00456B87">
        <w:tc>
          <w:tcPr>
            <w:tcW w:w="382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Вовна мита верблюжа</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0,3</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5,9</w:t>
            </w:r>
          </w:p>
        </w:tc>
      </w:tr>
      <w:tr w:rsidR="00B84423" w:rsidRPr="00C800F9" w:rsidTr="00456B87">
        <w:tc>
          <w:tcPr>
            <w:tcW w:w="382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Вовна мита австралійська</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0,2</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8,3</w:t>
            </w:r>
          </w:p>
        </w:tc>
      </w:tr>
      <w:tr w:rsidR="00B84423" w:rsidRPr="00C800F9" w:rsidTr="00456B87">
        <w:tc>
          <w:tcPr>
            <w:tcW w:w="382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Вовна мита американська</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0,2</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8,1</w:t>
            </w:r>
          </w:p>
        </w:tc>
      </w:tr>
      <w:tr w:rsidR="00B84423" w:rsidRPr="00C800F9" w:rsidTr="00456B87">
        <w:tc>
          <w:tcPr>
            <w:tcW w:w="382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Вовна інших сортів</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0,1</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w:t>
            </w:r>
          </w:p>
        </w:tc>
      </w:tr>
      <w:tr w:rsidR="00B84423" w:rsidRPr="00C800F9" w:rsidTr="00456B87">
        <w:tc>
          <w:tcPr>
            <w:tcW w:w="382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Вовна штучна некарбонована</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0,1</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0,5</w:t>
            </w:r>
          </w:p>
        </w:tc>
      </w:tr>
      <w:tr w:rsidR="00B84423" w:rsidRPr="00C800F9" w:rsidTr="00456B87">
        <w:tc>
          <w:tcPr>
            <w:tcW w:w="382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Вовна штучна карбонована</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8,2</w:t>
            </w:r>
          </w:p>
        </w:tc>
      </w:tr>
      <w:tr w:rsidR="00B84423" w:rsidRPr="00C800F9" w:rsidTr="00456B87">
        <w:tc>
          <w:tcPr>
            <w:tcW w:w="382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Прядиво вовняне апаратне</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0,1</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w:t>
            </w:r>
          </w:p>
        </w:tc>
      </w:tr>
      <w:tr w:rsidR="00B84423" w:rsidRPr="00C800F9" w:rsidTr="00456B87">
        <w:tc>
          <w:tcPr>
            <w:tcW w:w="382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Прядиво камвольне</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0,1</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0,6</w:t>
            </w:r>
          </w:p>
        </w:tc>
      </w:tr>
      <w:tr w:rsidR="00B84423" w:rsidRPr="00C800F9" w:rsidTr="00456B87">
        <w:tc>
          <w:tcPr>
            <w:tcW w:w="382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Ганчір’я вовняне й напіввовняне</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31,3</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41,3</w:t>
            </w:r>
          </w:p>
        </w:tc>
      </w:tr>
      <w:tr w:rsidR="00B84423" w:rsidRPr="00C800F9" w:rsidTr="00456B87">
        <w:tc>
          <w:tcPr>
            <w:tcW w:w="382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Одіяла</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3,6</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tc>
      </w:tr>
    </w:tbl>
    <w:p w:rsidR="00B84423" w:rsidRPr="00C800F9" w:rsidRDefault="00B84423" w:rsidP="0019669D">
      <w:pPr>
        <w:spacing w:after="0" w:line="24" w:lineRule="atLeast"/>
        <w:ind w:firstLine="680"/>
        <w:jc w:val="both"/>
        <w:rPr>
          <w:rFonts w:ascii="Times New Roman" w:hAnsi="Times New Roman" w:cs="Times New Roman"/>
          <w:sz w:val="28"/>
          <w:szCs w:val="28"/>
          <w:lang w:val="uk-UA"/>
        </w:rPr>
      </w:pPr>
    </w:p>
    <w:p w:rsidR="00B84423" w:rsidRPr="00C800F9" w:rsidRDefault="00B84423" w:rsidP="0019669D">
      <w:pPr>
        <w:pStyle w:val="ad"/>
        <w:spacing w:before="0" w:beforeAutospacing="0" w:after="0" w:afterAutospacing="0" w:line="24" w:lineRule="atLeast"/>
        <w:ind w:firstLine="680"/>
        <w:jc w:val="both"/>
        <w:rPr>
          <w:sz w:val="28"/>
          <w:szCs w:val="28"/>
          <w:lang w:val="uk-UA"/>
        </w:rPr>
      </w:pPr>
      <w:r w:rsidRPr="00C800F9">
        <w:rPr>
          <w:sz w:val="28"/>
          <w:szCs w:val="28"/>
          <w:lang w:val="uk-UA"/>
        </w:rPr>
        <w:t xml:space="preserve">Хоча однією з найважливіших статей російського сировинного експорту в кінці XIX – на початку XX ст. залишався льон, але при недостатньому розвитку льонопереробної промисловості Росії льонарі виявилися в залежності від іноземних фірм, які купували льон-сирець для західних фабрик і понижували ціни на нього. Соціально-економічні наслідки такого стану речей були абсолютно очевидними, адже льоносіючими були 27 губерній Європейської Росії, а льон давав близько 8% в загальному обсязі російського експорту </w:t>
      </w:r>
      <w:r w:rsidRPr="00C800F9">
        <w:rPr>
          <w:sz w:val="28"/>
          <w:szCs w:val="28"/>
        </w:rPr>
        <w:t>[</w:t>
      </w:r>
      <w:r w:rsidR="00CB1A41">
        <w:rPr>
          <w:sz w:val="28"/>
          <w:szCs w:val="28"/>
          <w:lang w:val="uk-UA"/>
        </w:rPr>
        <w:t>292</w:t>
      </w:r>
      <w:r w:rsidRPr="00C800F9">
        <w:rPr>
          <w:sz w:val="28"/>
          <w:szCs w:val="28"/>
          <w:lang w:val="uk-UA"/>
        </w:rPr>
        <w:t xml:space="preserve">, </w:t>
      </w:r>
      <w:r w:rsidR="006C39AA">
        <w:rPr>
          <w:sz w:val="28"/>
          <w:szCs w:val="28"/>
          <w:lang w:val="uk-UA"/>
        </w:rPr>
        <w:t xml:space="preserve"> </w:t>
      </w:r>
      <w:r w:rsidRPr="00C800F9">
        <w:rPr>
          <w:sz w:val="28"/>
          <w:szCs w:val="28"/>
          <w:lang w:val="uk-UA"/>
        </w:rPr>
        <w:t>с. 12</w:t>
      </w:r>
      <w:r w:rsidRPr="00C800F9">
        <w:rPr>
          <w:sz w:val="28"/>
          <w:szCs w:val="28"/>
        </w:rPr>
        <w:t>]</w:t>
      </w:r>
      <w:r w:rsidRPr="00C800F9">
        <w:rPr>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Льон і коноплі становили значну частину експорту. Льону в 1846–1850 рр. вивезли на 3,516 тис. пудів, 1876–1880 рр. – 9,732 тис. пудів, 1909 р. – 14,354 тис. пудів. Коноплі експортували: в 1846–1850 рр. на 2,732 тис. пудів, 1876–1880 рр. – 3,353 тис. пудів, 1909 р. – 2,538 тис. пудів. Найбільше льону вивозили до Англії, Німеччини та Франції, коноплі – до Німеччини [</w:t>
      </w:r>
      <w:r w:rsidR="00CB1A41">
        <w:rPr>
          <w:rFonts w:ascii="Times New Roman" w:hAnsi="Times New Roman" w:cs="Times New Roman"/>
          <w:sz w:val="28"/>
          <w:szCs w:val="28"/>
          <w:lang w:val="uk-UA"/>
        </w:rPr>
        <w:t>195</w:t>
      </w:r>
      <w:r w:rsidRPr="00C800F9">
        <w:rPr>
          <w:rFonts w:ascii="Times New Roman" w:hAnsi="Times New Roman" w:cs="Times New Roman"/>
          <w:sz w:val="28"/>
          <w:szCs w:val="28"/>
          <w:lang w:val="uk-UA"/>
        </w:rPr>
        <w:t>, с. 12].</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hAnsi="Times New Roman" w:cs="Times New Roman"/>
          <w:sz w:val="28"/>
          <w:szCs w:val="28"/>
          <w:lang w:val="uk-UA"/>
        </w:rPr>
        <w:t>На початку ХХ ст. збільшення вивозу льону з Російської імперії супроводжувалося імпортом джута і джутових обчісів, незважаючи на підвищення митного тарифу від 6 коп. за пуд в 1891 р. до 1 крб. 8 коп. в 1901 р. [</w:t>
      </w:r>
      <w:r w:rsidR="00CB1A41">
        <w:rPr>
          <w:rFonts w:ascii="Times New Roman" w:hAnsi="Times New Roman" w:cs="Times New Roman"/>
          <w:sz w:val="28"/>
          <w:szCs w:val="28"/>
          <w:lang w:val="uk-UA"/>
        </w:rPr>
        <w:t>536</w:t>
      </w:r>
      <w:r w:rsidRPr="00C800F9">
        <w:rPr>
          <w:rFonts w:ascii="Times New Roman" w:hAnsi="Times New Roman" w:cs="Times New Roman"/>
          <w:sz w:val="28"/>
          <w:szCs w:val="28"/>
          <w:lang w:val="uk-UA"/>
        </w:rPr>
        <w:t>, с. 290].</w:t>
      </w:r>
      <w:r w:rsidRPr="00C800F9">
        <w:rPr>
          <w:rFonts w:ascii="Times New Roman" w:eastAsia="TimesNewRoman" w:hAnsi="Times New Roman" w:cs="Times New Roman"/>
          <w:sz w:val="28"/>
          <w:szCs w:val="28"/>
          <w:lang w:val="uk-UA"/>
        </w:rPr>
        <w:t xml:space="preserve"> </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eastAsia="TimesNewRoman" w:hAnsi="Times New Roman" w:cs="Times New Roman"/>
          <w:sz w:val="28"/>
          <w:szCs w:val="28"/>
          <w:lang w:val="uk-UA"/>
        </w:rPr>
        <w:lastRenderedPageBreak/>
        <w:t xml:space="preserve">Попит на російський льон продовжував зростати, незважаючи на конкуренцію з боку бавовни і джуту. Це збільшення попиту підтверджується і зростанням цін на світовому ринку. На експорт йшло краще волокно. </w:t>
      </w:r>
      <w:r w:rsidRPr="00C800F9">
        <w:rPr>
          <w:rFonts w:ascii="Times New Roman" w:hAnsi="Times New Roman" w:cs="Times New Roman"/>
          <w:sz w:val="28"/>
          <w:szCs w:val="28"/>
        </w:rPr>
        <w:t xml:space="preserve">Впало </w:t>
      </w:r>
      <w:r w:rsidRPr="00C800F9">
        <w:rPr>
          <w:rFonts w:ascii="Times New Roman" w:hAnsi="Times New Roman" w:cs="Times New Roman"/>
          <w:sz w:val="28"/>
          <w:szCs w:val="28"/>
          <w:lang w:val="uk-UA"/>
        </w:rPr>
        <w:t>значення експорту коноплі й вовни</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З цих причин сотні мільйонів рублів осідали в західних банках, а не інвестувалися у фабричне виробництво Росії. Все це відображалося на загальному стані економіки, сировинних галузей, становищі текстильників і селян.</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Вирощування коноплі складало важливу статтю доходу в селянських господарствах. Для задоволення домашніх потреб її вирощували майже повсюдно до 58 градусів північної широти і з промисловими цілями. Протягом кількох століть Росія традиційно була найбільшим світовим виробником і експортером льоноволокна і лляних тканин. На початку XX ст. з 1,5 млн. га світових посівних площ льону і 700 тис. тонн виробництва льоноволокна, більше половини належало Росії. Поставки льону за кордон приносили російській скарбниці щорічно до 90 млн. крб. золотом </w:t>
      </w:r>
      <w:r w:rsidRPr="00C800F9">
        <w:rPr>
          <w:rFonts w:ascii="Times New Roman" w:hAnsi="Times New Roman" w:cs="Times New Roman"/>
          <w:sz w:val="28"/>
          <w:szCs w:val="28"/>
        </w:rPr>
        <w:t>[</w:t>
      </w:r>
      <w:r w:rsidR="00CB1A41">
        <w:rPr>
          <w:rFonts w:ascii="Times New Roman" w:hAnsi="Times New Roman" w:cs="Times New Roman"/>
          <w:sz w:val="28"/>
          <w:szCs w:val="28"/>
          <w:lang w:val="uk-UA"/>
        </w:rPr>
        <w:t>292</w:t>
      </w:r>
      <w:r w:rsidRPr="00C800F9">
        <w:rPr>
          <w:rFonts w:ascii="Times New Roman" w:hAnsi="Times New Roman" w:cs="Times New Roman"/>
          <w:sz w:val="28"/>
          <w:szCs w:val="28"/>
          <w:lang w:val="uk-UA"/>
        </w:rPr>
        <w:t>, с. 7</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Льон, залежно від способу підготовки до виробництва, поділявся на сланцевий, коли стебла льону розстелялися на землі та мочений, коли його вимочували у воді. Найкращим способом було визнано другий, саме такий спосіб використовували за межами Росії та в північно-західних губерніях. В Росії, як вирощування льону, так і виробництво волокон відбувалося безпосередньо селянами; за кордоном роль землероба закінчувалася збором льону з полів. Подальша обробка відбувалася спеціалістами, а миття і чесання мали вже фабричний характер. Це одна з головних причин переваги закордонної сировини перед місцевою </w:t>
      </w:r>
      <w:r w:rsidRPr="00C800F9">
        <w:rPr>
          <w:rFonts w:ascii="Times New Roman" w:hAnsi="Times New Roman" w:cs="Times New Roman"/>
          <w:sz w:val="28"/>
          <w:szCs w:val="28"/>
        </w:rPr>
        <w:t>[</w:t>
      </w:r>
      <w:r w:rsidR="00CB1A41">
        <w:rPr>
          <w:rFonts w:ascii="Times New Roman" w:hAnsi="Times New Roman" w:cs="Times New Roman"/>
          <w:sz w:val="28"/>
          <w:szCs w:val="28"/>
          <w:lang w:val="uk-UA"/>
        </w:rPr>
        <w:t>196</w:t>
      </w:r>
      <w:r w:rsidRPr="00C800F9">
        <w:rPr>
          <w:rFonts w:ascii="Times New Roman" w:hAnsi="Times New Roman" w:cs="Times New Roman"/>
          <w:sz w:val="28"/>
          <w:szCs w:val="28"/>
          <w:lang w:val="uk-UA"/>
        </w:rPr>
        <w:t>, с. 13</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Полтавській губернії в 1880 р. було засіяно під льоном 26 344 десятини, зібрано 159 657 четвертей (6 четвертей з десятини), приблизна вартість продукції була 1 916 000 крб. [</w:t>
      </w:r>
      <w:r w:rsidR="00CB1A41">
        <w:rPr>
          <w:rFonts w:ascii="Times New Roman" w:hAnsi="Times New Roman" w:cs="Times New Roman"/>
          <w:sz w:val="28"/>
          <w:szCs w:val="28"/>
          <w:lang w:val="uk-UA"/>
        </w:rPr>
        <w:t>82</w:t>
      </w:r>
      <w:r w:rsidRPr="00C800F9">
        <w:rPr>
          <w:rFonts w:ascii="Times New Roman" w:hAnsi="Times New Roman" w:cs="Times New Roman"/>
          <w:sz w:val="28"/>
          <w:szCs w:val="28"/>
          <w:lang w:val="uk-UA"/>
        </w:rPr>
        <w:t>, арк. 222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Посіви льону в Катеринославській губернії проводилися лише з метою збирання насіння, а волокно переважно спалювали через нерозвиненість фабричної промисловості та його низьку якість [</w:t>
      </w:r>
      <w:r w:rsidR="00CB1A41">
        <w:rPr>
          <w:rFonts w:ascii="Times New Roman" w:hAnsi="Times New Roman" w:cs="Times New Roman"/>
          <w:sz w:val="28"/>
          <w:szCs w:val="28"/>
          <w:lang w:val="uk-UA"/>
        </w:rPr>
        <w:t>199</w:t>
      </w:r>
      <w:r w:rsidRPr="00C800F9">
        <w:rPr>
          <w:rFonts w:ascii="Times New Roman" w:hAnsi="Times New Roman" w:cs="Times New Roman"/>
          <w:sz w:val="28"/>
          <w:szCs w:val="28"/>
          <w:lang w:val="uk-UA"/>
        </w:rPr>
        <w:t>, с. 146].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середині ХІХ ст. коноплі для промисловості мали важливе значення. Згодом, зменшення парусного флоту, через заміну його паровим і запровадження на флоті металевих канатів, призвели до спаду у вирощувані коноплі. Крім того, в коноплі з</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явився сильний конкурент у вигляді манільського прядива й джуту </w:t>
      </w:r>
      <w:r w:rsidRPr="00C800F9">
        <w:rPr>
          <w:rFonts w:ascii="Times New Roman" w:hAnsi="Times New Roman" w:cs="Times New Roman"/>
          <w:sz w:val="28"/>
          <w:szCs w:val="28"/>
        </w:rPr>
        <w:t>[</w:t>
      </w:r>
      <w:r w:rsidR="00CB1A41">
        <w:rPr>
          <w:rFonts w:ascii="Times New Roman" w:hAnsi="Times New Roman" w:cs="Times New Roman"/>
          <w:sz w:val="28"/>
          <w:szCs w:val="28"/>
          <w:lang w:val="uk-UA"/>
        </w:rPr>
        <w:t>196</w:t>
      </w:r>
      <w:r w:rsidRPr="00C800F9">
        <w:rPr>
          <w:rFonts w:ascii="Times New Roman" w:hAnsi="Times New Roman" w:cs="Times New Roman"/>
          <w:sz w:val="28"/>
          <w:szCs w:val="28"/>
          <w:lang w:val="uk-UA"/>
        </w:rPr>
        <w:t>, с. 14</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останні десятиріччя ХІХ ст. на Лівобережній Україні прибутковою справою стало вирощування коноплі, оскільки на неї значно підвищилися попит як на сировину для легкої промисловості й, відповідно, ціни. Особливість цієї культури в тому, що вона вибаглива до ґрунтів. А найкраще конопля росте на піщаних ґрунтах та цілинних землях. Найвищі врожаї в 1900 р. отримано в Полтавській губернії – 886 тис. пудів (в 1880 р. коноплі засіяно 32 681 десятин, зібрано 219 047 четвертей (6–7 четвертей з десятини), вартість продукції – 175 тис. крб.) [</w:t>
      </w:r>
      <w:r w:rsidR="00CB1A41" w:rsidRPr="00CB1A41">
        <w:rPr>
          <w:rFonts w:ascii="Times New Roman" w:hAnsi="Times New Roman" w:cs="Times New Roman"/>
          <w:sz w:val="28"/>
          <w:szCs w:val="28"/>
          <w:lang w:val="uk-UA"/>
        </w:rPr>
        <w:t>82</w:t>
      </w:r>
      <w:r w:rsidRPr="00C800F9">
        <w:rPr>
          <w:rFonts w:ascii="Times New Roman" w:hAnsi="Times New Roman" w:cs="Times New Roman"/>
          <w:sz w:val="28"/>
          <w:szCs w:val="28"/>
          <w:lang w:val="uk-UA"/>
        </w:rPr>
        <w:t xml:space="preserve">, арк. 223], Чернігівській – 854 тис. пудів і Харківській – 718,4 тис. </w:t>
      </w:r>
      <w:r w:rsidRPr="00C800F9">
        <w:rPr>
          <w:rFonts w:ascii="Times New Roman" w:hAnsi="Times New Roman" w:cs="Times New Roman"/>
          <w:sz w:val="28"/>
          <w:szCs w:val="28"/>
          <w:lang w:val="uk-UA"/>
        </w:rPr>
        <w:lastRenderedPageBreak/>
        <w:t>пудів. Найпоширенішим вирощування коноплі було в Чернігівській губернії. Площа посівів у губернії в 1903 р. була 54,2 тис. десятин, в 1907 р. – 48,4 тис. десятин. Урожай коноплі в 1907 р. зібрали на 2,1 млн. пудів [</w:t>
      </w:r>
      <w:r w:rsidR="00CB1A41">
        <w:rPr>
          <w:rFonts w:ascii="Times New Roman" w:hAnsi="Times New Roman" w:cs="Times New Roman"/>
          <w:sz w:val="28"/>
          <w:szCs w:val="28"/>
          <w:lang w:val="uk-UA"/>
        </w:rPr>
        <w:t>536, с. 259–</w:t>
      </w:r>
      <w:r w:rsidRPr="00C800F9">
        <w:rPr>
          <w:rFonts w:ascii="Times New Roman" w:hAnsi="Times New Roman" w:cs="Times New Roman"/>
          <w:sz w:val="28"/>
          <w:szCs w:val="28"/>
          <w:lang w:val="uk-UA"/>
        </w:rPr>
        <w:t>260].</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Перед Першою світовою війною значно посилилася в Україні переробка коноплі, зросли й площі її посіву, що в 1913 р. досягли 127 тис. дес., причому 45 тис. дес. припадало на Чернігівську губернію. </w:t>
      </w:r>
      <w:r w:rsidRPr="00C800F9">
        <w:rPr>
          <w:rFonts w:ascii="Times New Roman" w:hAnsi="Times New Roman" w:cs="Times New Roman"/>
          <w:sz w:val="28"/>
          <w:szCs w:val="28"/>
        </w:rPr>
        <w:t>Основна кількість зібран</w:t>
      </w:r>
      <w:r w:rsidRPr="00C800F9">
        <w:rPr>
          <w:rFonts w:ascii="Times New Roman" w:hAnsi="Times New Roman" w:cs="Times New Roman"/>
          <w:sz w:val="28"/>
          <w:szCs w:val="28"/>
          <w:lang w:val="uk-UA"/>
        </w:rPr>
        <w:t>ої</w:t>
      </w:r>
      <w:r w:rsidRPr="00C800F9">
        <w:rPr>
          <w:rFonts w:ascii="Times New Roman" w:hAnsi="Times New Roman" w:cs="Times New Roman"/>
          <w:sz w:val="28"/>
          <w:szCs w:val="28"/>
        </w:rPr>
        <w:t xml:space="preserve"> конопл</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 в Чернігівській губернії вивозилас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за кордон і </w:t>
      </w:r>
      <w:r w:rsidRPr="00C800F9">
        <w:rPr>
          <w:rFonts w:ascii="Times New Roman" w:hAnsi="Times New Roman" w:cs="Times New Roman"/>
          <w:sz w:val="28"/>
          <w:szCs w:val="28"/>
          <w:lang w:val="uk-UA"/>
        </w:rPr>
        <w:t>постачалася</w:t>
      </w:r>
      <w:r w:rsidRPr="00C800F9">
        <w:rPr>
          <w:rFonts w:ascii="Times New Roman" w:hAnsi="Times New Roman" w:cs="Times New Roman"/>
          <w:sz w:val="28"/>
          <w:szCs w:val="28"/>
        </w:rPr>
        <w:t xml:space="preserve"> на промислову переробку. В 1913 р. чернігівські коноплі становили 91,3% загальноукраїнського вивозу конопель. Крім того, Чернігівщина забезпечувала цією сировиною відповідні одеські </w:t>
      </w:r>
      <w:r w:rsidRPr="00C800F9">
        <w:rPr>
          <w:rFonts w:ascii="Times New Roman" w:hAnsi="Times New Roman" w:cs="Times New Roman"/>
          <w:sz w:val="28"/>
          <w:szCs w:val="28"/>
          <w:lang w:val="uk-UA"/>
        </w:rPr>
        <w:t>канатні заводи</w:t>
      </w:r>
      <w:r w:rsidRPr="00C800F9">
        <w:rPr>
          <w:rFonts w:ascii="Times New Roman" w:hAnsi="Times New Roman" w:cs="Times New Roman"/>
          <w:sz w:val="28"/>
          <w:szCs w:val="28"/>
        </w:rPr>
        <w:t xml:space="preserve"> [</w:t>
      </w:r>
      <w:r w:rsidR="00CB1A41">
        <w:rPr>
          <w:rFonts w:ascii="Times New Roman" w:hAnsi="Times New Roman" w:cs="Times New Roman"/>
          <w:sz w:val="28"/>
          <w:szCs w:val="28"/>
          <w:lang w:val="uk-UA"/>
        </w:rPr>
        <w:t>528</w:t>
      </w:r>
      <w:r w:rsidRPr="00C800F9">
        <w:rPr>
          <w:rFonts w:ascii="Times New Roman" w:hAnsi="Times New Roman" w:cs="Times New Roman"/>
          <w:sz w:val="28"/>
          <w:szCs w:val="28"/>
          <w:lang w:val="uk-UA"/>
        </w:rPr>
        <w:t>, с. 174</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Вирощування коноплі на продаж було притаманне для північних повітів Чернігівської губернії, оскільки через погану якість ґрунтів там були низькі врожаї зернових культур. У Суразькому, Новозбиківському, Мглинському, Стародубському повітах Чернігівської губернії досить жваво розвинулася торгівля прядивом (коноплею, що пройшла первинну обробку). Контроль за торгівлею цим товаром перебував виключно в руках купців і міщан містечок розкольників. Найбільшу кількість конопель скуповували прикажчики оптових торговців. Чимале значення мали й міщани-посередники, які скуповували цей товар по селах у селян і поміщиків.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Виготовлені з коноплі прядиво, полотна, канати й мотузки були предметами необхідності в господарстві. Коноплі відносяться до таких культур, що вимагають значних затрат ручної праці, тому в поміщицьких господарствах її вирощування було досить поширеним. Після реформи ця справа для поміщиків стала невигідною і нею займалися виключно селяни. Відомий земський статист Н. Петлін підрахував, що товарне виробництво конопель у другій половині ХІХ ст. приносило в середньому на одне селянське господарство від 92 до 100 крб. кожного року [</w:t>
      </w:r>
      <w:r w:rsidR="00CB1A41">
        <w:rPr>
          <w:rFonts w:ascii="Times New Roman" w:hAnsi="Times New Roman" w:cs="Times New Roman"/>
          <w:sz w:val="28"/>
          <w:szCs w:val="28"/>
          <w:lang w:val="uk-UA"/>
        </w:rPr>
        <w:t>290</w:t>
      </w:r>
      <w:r w:rsidRPr="00C800F9">
        <w:rPr>
          <w:rFonts w:ascii="Times New Roman" w:hAnsi="Times New Roman" w:cs="Times New Roman"/>
          <w:sz w:val="28"/>
          <w:szCs w:val="28"/>
          <w:lang w:val="uk-UA"/>
        </w:rPr>
        <w:t>, с. 107].</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Виробництво льону та конопель після ліквідації кріпосного права в Російській імперії почало розвиватися прискореними темпами. Збори льону зросли з 11 млн. пудів в 60-ті рр. XIX ст. до 30,2 млн. пудів в 1911–1913 рр., тобто майже в 3 рази, збори коноплі – з 6 до 22,1 млн. пудів, тобто в 3,7 рази. Більше половини виробленого волокна йшло на експорт. Експорт лляного прядива збільшився з 6,45 млн. пудів в 60-і рр. до 18,6 млн. пудів в 1911–1913 рр. У 1900 р на російських фабриках було виготовлено 294 тис. пудів лляного прядива та 894 тис. пудів очіскового, що склало 75% всієї виготовленого прядива. У 1908 р. з 1 572 тис. пудів виготовленого прядива 1 155 тис. пудів (73,5%) склало очіскове. Природно, що воно коштувало дешевше – не 15,1 крб. за 1 пуд, як лляне, а 9,29 крб., але воно годилося на виготовлення не тонких тканин, подібних до голландського полотна, а тільки грубих виробів, що стали складати основну масу продукції російської лляної промисловості. Хороший чесаний льон відправляли за кордон, а відходи споживали всередині країни [</w:t>
      </w:r>
      <w:r w:rsidR="00CB1A41">
        <w:rPr>
          <w:rFonts w:ascii="Times New Roman" w:eastAsia="TimesNewRoman" w:hAnsi="Times New Roman" w:cs="Times New Roman"/>
          <w:sz w:val="28"/>
          <w:szCs w:val="28"/>
          <w:lang w:val="uk-UA"/>
        </w:rPr>
        <w:t>291</w:t>
      </w:r>
      <w:r w:rsidRPr="00C800F9">
        <w:rPr>
          <w:rFonts w:ascii="Times New Roman" w:eastAsia="TimesNewRoman" w:hAnsi="Times New Roman" w:cs="Times New Roman"/>
          <w:sz w:val="28"/>
          <w:szCs w:val="28"/>
          <w:lang w:val="uk-UA"/>
        </w:rPr>
        <w:t>, с. 17].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 xml:space="preserve">Перш ніж попасти у виробництво, конопляні стебла нерідко по декілька разів переходили з рук в руки, причому значно зростали в ціні. В селян скуповували дрібні перекупники для перепродажу більш крупним, ті , вже після тіпання, – безпосередньо на підприємство. Великі тіпальні заклади, де працювало 30, 40, 50 і більше робітників розташовувалися в Новозбикові, Мглині, Стародубі, містечку Почеп, посадах Климов, Еліонка, Воронок Чернігівської губернії. Цікаво, що ціни встановлювалися лише раз на весь рік до настання врожаю. За відомостями поліції, у 1860 р. в Чернігівській губернії торговцями було куплено 43 тис. пудів сирих конопель і 276 тис. пудів тіпаних </w:t>
      </w:r>
      <w:r w:rsidRPr="00C800F9">
        <w:rPr>
          <w:rFonts w:ascii="Times New Roman" w:hAnsi="Times New Roman" w:cs="Times New Roman"/>
          <w:sz w:val="28"/>
          <w:szCs w:val="28"/>
        </w:rPr>
        <w:t>[</w:t>
      </w:r>
      <w:r w:rsidR="00CB1A41">
        <w:rPr>
          <w:rFonts w:ascii="Times New Roman" w:hAnsi="Times New Roman" w:cs="Times New Roman"/>
          <w:sz w:val="28"/>
          <w:szCs w:val="28"/>
          <w:lang w:val="uk-UA"/>
        </w:rPr>
        <w:t>200</w:t>
      </w:r>
      <w:r w:rsidRPr="00C800F9">
        <w:rPr>
          <w:rFonts w:ascii="Times New Roman" w:hAnsi="Times New Roman" w:cs="Times New Roman"/>
          <w:sz w:val="28"/>
          <w:szCs w:val="28"/>
          <w:lang w:val="uk-UA"/>
        </w:rPr>
        <w:t>, с. 421–425</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 прокладенням Поліської залізниці маршрути вивезення конопель дещо змінилися. До того ж набагато зросли обсяги виробництва конопель у губернії. У 1888 р. було вивезено з губернії від 620 тис. до 650 тис. пудів, у тому числі Поліською залізницею 507 800 пудів, або 81% усієї кількості. Виділялися шість станцій цієї залізниці на які доставлявся та з яких відправлявся цей товар. Цікаво, що на чотирьох із них формувалися великі партії товару для подальшої відправки за межі Чернігівщини. Це Клинці, Новозбиків, Почеп і Злинка. Коноплі, відправлялися за межі губернії, були місцевого виробництва. Вже в 1892 р. цією Поліською залізницею було перевезено біля 700 тис. пудів конопель. Частково коноплі залишалися в губернії, потрапляючи на Клинцівську фабрику полотняних виробів з коноплі братів Баксант. За межі губернії цей товар вивозили й водними шляхами. На початку 90-х рр. ХІХ ст. 4% коноплі вивозилися р. Десною. Головними центрами відправки були пристані Новгород-Сіверського й Погребків [</w:t>
      </w:r>
      <w:r w:rsidR="00CB1A41">
        <w:rPr>
          <w:rFonts w:ascii="Times New Roman" w:hAnsi="Times New Roman" w:cs="Times New Roman"/>
          <w:sz w:val="28"/>
          <w:szCs w:val="28"/>
          <w:lang w:val="uk-UA"/>
        </w:rPr>
        <w:t>290</w:t>
      </w:r>
      <w:r w:rsidRPr="00C800F9">
        <w:rPr>
          <w:rFonts w:ascii="Times New Roman" w:hAnsi="Times New Roman" w:cs="Times New Roman"/>
          <w:sz w:val="28"/>
          <w:szCs w:val="28"/>
          <w:lang w:val="uk-UA"/>
        </w:rPr>
        <w:t>, с. 106–107].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Отже, товарне виробництво конопель у другій половині ХІХ – на початку ХХ ст. все найбільше розвивалося в північних повітах Чернігівської губернії.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Льон і коноплі з Харківщини збувалися переважно на місці, менша частина – в Катеринославській і Таврійській губерніях. Льон продавали за ціною від 4,5 до 5,5 крб., коноплі – від 2,5 до 3 крб. за пуд. Вирощуванням цих культур займалися державні й тимчасово зобов</w:t>
      </w:r>
      <w:r w:rsidRPr="00C800F9">
        <w:rPr>
          <w:rFonts w:ascii="Times New Roman" w:hAnsi="Times New Roman" w:cs="Times New Roman"/>
          <w:sz w:val="28"/>
          <w:szCs w:val="28"/>
        </w:rPr>
        <w:t>’язан</w:t>
      </w:r>
      <w:r w:rsidRPr="00C800F9">
        <w:rPr>
          <w:rFonts w:ascii="Times New Roman" w:hAnsi="Times New Roman" w:cs="Times New Roman"/>
          <w:sz w:val="28"/>
          <w:szCs w:val="28"/>
          <w:lang w:val="uk-UA"/>
        </w:rPr>
        <w:t>і селяни та поміщики в Старобільському повіті [</w:t>
      </w:r>
      <w:r w:rsidR="00CB1A41">
        <w:rPr>
          <w:rFonts w:ascii="Times New Roman" w:hAnsi="Times New Roman" w:cs="Times New Roman"/>
          <w:sz w:val="28"/>
          <w:szCs w:val="28"/>
          <w:lang w:val="uk-UA"/>
        </w:rPr>
        <w:t>229</w:t>
      </w:r>
      <w:r w:rsidRPr="00C800F9">
        <w:rPr>
          <w:rFonts w:ascii="Times New Roman" w:hAnsi="Times New Roman" w:cs="Times New Roman"/>
          <w:sz w:val="28"/>
          <w:szCs w:val="28"/>
          <w:lang w:val="uk-UA"/>
        </w:rPr>
        <w:t>, с. 173–174</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Зовнішня торгівля тіпаними коноплями з Чернігівської губернії проводилася через Ризький порт виключно місцевими торговцями Новозбикова, Стародуба та Почеп. Коноплі стали предметом зовнішньої торгівлі пізніше, через віддаленість конопляних районів від морських портів, бо культура коноплі культивувалася переважно в центральних районах Росії та Лівобережній Україні. </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Що стосується прядива для вітчизняної льоно-конопляної промисловості, то його імпорт, досягнувши максимуму в п’ятирічку від 1876 р. по 1880 р., коли він у понад два рази перевищив рівень 1856–1860 рр., став поступово зменшуватися і в десятиріччя від 1891 р. по 1900 р. був майже на 30% нижчим ніж обсяги другої половини 50-х рр. ХІХ ст. Ціна імпортованого прядива перед реформою дорівнювала близько 19 крб. за пуд, потім вона підвищилася і </w:t>
      </w:r>
      <w:r w:rsidRPr="00C800F9">
        <w:rPr>
          <w:rFonts w:ascii="Times New Roman" w:hAnsi="Times New Roman" w:cs="Times New Roman"/>
          <w:sz w:val="28"/>
          <w:szCs w:val="28"/>
          <w:lang w:val="uk-UA"/>
        </w:rPr>
        <w:lastRenderedPageBreak/>
        <w:t>значний час трималася на рівні близько 40 крб. за пуд, але до кінця ХІХ ст. опустилася до 30 крб. за пуд, перевищивши майже на 60% рівень кінця 50-х рр. ХІХ ст. [</w:t>
      </w:r>
      <w:r w:rsidR="00CB1A41">
        <w:rPr>
          <w:rFonts w:ascii="Times New Roman" w:hAnsi="Times New Roman" w:cs="Times New Roman"/>
          <w:sz w:val="28"/>
          <w:szCs w:val="28"/>
          <w:lang w:val="uk-UA"/>
        </w:rPr>
        <w:t>536</w:t>
      </w:r>
      <w:r w:rsidRPr="00C800F9">
        <w:rPr>
          <w:rFonts w:ascii="Times New Roman" w:hAnsi="Times New Roman" w:cs="Times New Roman"/>
          <w:sz w:val="28"/>
          <w:szCs w:val="28"/>
          <w:lang w:val="uk-UA"/>
        </w:rPr>
        <w:t>, с. 101].</w:t>
      </w:r>
    </w:p>
    <w:p w:rsidR="00B84423" w:rsidRPr="00C800F9" w:rsidRDefault="00B84423" w:rsidP="0019669D">
      <w:pPr>
        <w:shd w:val="clear" w:color="auto" w:fill="FFFFFF"/>
        <w:spacing w:after="0" w:line="24" w:lineRule="atLeast"/>
        <w:ind w:firstLine="680"/>
        <w:jc w:val="both"/>
        <w:rPr>
          <w:rFonts w:ascii="Times New Roman" w:eastAsia="Times New Roman" w:hAnsi="Times New Roman" w:cs="Times New Roman"/>
          <w:b/>
          <w:sz w:val="28"/>
          <w:szCs w:val="28"/>
          <w:lang w:val="uk-UA"/>
        </w:rPr>
      </w:pPr>
      <w:r w:rsidRPr="00C800F9">
        <w:rPr>
          <w:rFonts w:ascii="Times New Roman" w:hAnsi="Times New Roman" w:cs="Times New Roman"/>
          <w:sz w:val="28"/>
          <w:szCs w:val="28"/>
          <w:lang w:val="uk-UA"/>
        </w:rPr>
        <w:t xml:space="preserve">Конопляне прядиво для канатних заводів у Херсоні, Миколаєві та Одесі в 60-х рр. по Дніпру доставлялося переважно з Орловської губернії. Миколаївський завод щорічно з Брянська і Трубчевська отримував від 30 до 90 тис. пудів конопляного прядива й виробляв з нього товарів на суму від 100 до 200 тис. крб. </w:t>
      </w:r>
      <w:r w:rsidRPr="00C800F9">
        <w:rPr>
          <w:rFonts w:ascii="Times New Roman" w:hAnsi="Times New Roman" w:cs="Times New Roman"/>
          <w:sz w:val="28"/>
          <w:szCs w:val="28"/>
        </w:rPr>
        <w:t xml:space="preserve">Пуд </w:t>
      </w:r>
      <w:r w:rsidRPr="00C800F9">
        <w:rPr>
          <w:rFonts w:ascii="Times New Roman" w:hAnsi="Times New Roman" w:cs="Times New Roman"/>
          <w:sz w:val="28"/>
          <w:szCs w:val="28"/>
          <w:lang w:val="uk-UA"/>
        </w:rPr>
        <w:t>конопляного прядива вартував</w:t>
      </w:r>
      <w:r w:rsidRPr="00C800F9">
        <w:rPr>
          <w:rFonts w:ascii="Times New Roman" w:hAnsi="Times New Roman" w:cs="Times New Roman"/>
          <w:sz w:val="28"/>
          <w:szCs w:val="28"/>
        </w:rPr>
        <w:t xml:space="preserve"> 2</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3</w:t>
      </w:r>
      <w:r w:rsidRPr="00C800F9">
        <w:rPr>
          <w:rFonts w:ascii="Times New Roman" w:hAnsi="Times New Roman" w:cs="Times New Roman"/>
          <w:sz w:val="28"/>
          <w:szCs w:val="28"/>
          <w:lang w:val="uk-UA"/>
        </w:rPr>
        <w:t xml:space="preserve"> крб.</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 xml:space="preserve"> з пуда виходило 37 фунтів каната, який приймався в адміралтействі </w:t>
      </w:r>
      <w:r w:rsidRPr="00C800F9">
        <w:rPr>
          <w:rFonts w:ascii="Times New Roman" w:hAnsi="Times New Roman" w:cs="Times New Roman"/>
          <w:sz w:val="28"/>
          <w:szCs w:val="28"/>
          <w:lang w:val="uk-UA"/>
        </w:rPr>
        <w:t xml:space="preserve">за </w:t>
      </w:r>
      <w:r w:rsidRPr="00C800F9">
        <w:rPr>
          <w:rFonts w:ascii="Times New Roman" w:hAnsi="Times New Roman" w:cs="Times New Roman"/>
          <w:sz w:val="28"/>
          <w:szCs w:val="28"/>
        </w:rPr>
        <w:t xml:space="preserve">вагою </w:t>
      </w:r>
      <w:r w:rsidRPr="00C800F9">
        <w:rPr>
          <w:rFonts w:ascii="Times New Roman" w:hAnsi="Times New Roman" w:cs="Times New Roman"/>
          <w:b/>
          <w:sz w:val="28"/>
          <w:szCs w:val="28"/>
        </w:rPr>
        <w:t>[</w:t>
      </w:r>
      <w:r w:rsidR="00CB1A41">
        <w:rPr>
          <w:rFonts w:ascii="Times New Roman" w:hAnsi="Times New Roman" w:cs="Times New Roman"/>
          <w:sz w:val="28"/>
          <w:szCs w:val="28"/>
          <w:lang w:val="uk-UA"/>
        </w:rPr>
        <w:t>201, с. 482</w:t>
      </w:r>
      <w:r w:rsidRPr="00CB1A41">
        <w:rPr>
          <w:rFonts w:ascii="Times New Roman" w:eastAsia="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Одеський канатний завод його власник Іван Новіков сам забезпечував підприємство сировиною. В Орловській та Воронезькій губерніях коноплі закуповувалися, вантажилася на баржі й по Десні та Дніпрі доставлялася в Одесу. До 1856 р. канатний завод купував конопляне прядиво в брянських фабрикантів. Але, згодом, брат Івана Яків Новіков, заснував у Брянську власне прядивне виробництво на рівних паях [</w:t>
      </w:r>
      <w:r w:rsidR="00CB1A41">
        <w:rPr>
          <w:rFonts w:ascii="Times New Roman" w:hAnsi="Times New Roman" w:cs="Times New Roman"/>
          <w:sz w:val="28"/>
          <w:szCs w:val="28"/>
          <w:lang w:val="uk-UA"/>
        </w:rPr>
        <w:t>464</w:t>
      </w:r>
      <w:r w:rsidRPr="00C800F9">
        <w:rPr>
          <w:rFonts w:ascii="Times New Roman" w:hAnsi="Times New Roman" w:cs="Times New Roman"/>
          <w:sz w:val="28"/>
          <w:szCs w:val="28"/>
          <w:lang w:val="uk-UA"/>
        </w:rPr>
        <w:t>, с. 49].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 Брянської сировини, купці налагодили виготовлення оснастки для суден, яку постачали на кораблі грецьких, турецьких, російських шкіперів, які займалися торгівлею по всьому середземноморському басейні.</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Згодом, сировина на завод Новікова в Одесу привозилася з Орловської, Курської і Чернігівської губерній, а також з Англії (манільне прядиво) [</w:t>
      </w:r>
      <w:r w:rsidR="00CB1A41">
        <w:rPr>
          <w:rFonts w:ascii="Times New Roman" w:hAnsi="Times New Roman" w:cs="Times New Roman"/>
          <w:sz w:val="28"/>
          <w:szCs w:val="28"/>
          <w:lang w:val="uk-UA"/>
        </w:rPr>
        <w:t>450</w:t>
      </w:r>
      <w:r w:rsidRPr="00C800F9">
        <w:rPr>
          <w:rFonts w:ascii="Times New Roman" w:hAnsi="Times New Roman" w:cs="Times New Roman"/>
          <w:sz w:val="28"/>
          <w:szCs w:val="28"/>
          <w:lang w:val="uk-UA"/>
        </w:rPr>
        <w:t xml:space="preserve">, </w:t>
      </w:r>
      <w:r w:rsidR="00136C67">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43].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книзі «Пам’ять Одеської виставки 1884 року» описувалася участь в заході Харківської канатної фабрики та зазначалося, що підприємство виставило для огляду свої вироби з конопляного прядива й трави (сизаль), що постачалася на підприємство з Австралії, Нової Зеландії та Філіппінських островів. Виробництво канатів і мотузків з сизалю почалося ще від 1882 р. [</w:t>
      </w:r>
      <w:r w:rsidR="00CB1A41">
        <w:rPr>
          <w:rFonts w:ascii="Times New Roman" w:hAnsi="Times New Roman" w:cs="Times New Roman"/>
          <w:sz w:val="28"/>
          <w:szCs w:val="28"/>
          <w:lang w:val="uk-UA"/>
        </w:rPr>
        <w:t>430</w:t>
      </w:r>
      <w:r w:rsidRPr="00C800F9">
        <w:rPr>
          <w:rFonts w:ascii="Times New Roman" w:hAnsi="Times New Roman" w:cs="Times New Roman"/>
          <w:sz w:val="28"/>
          <w:szCs w:val="28"/>
          <w:lang w:val="uk-UA"/>
        </w:rPr>
        <w:t>, с. 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червні 1906 р. на Харківську канатну фабрику Південноросійського товариства конопляної і канатної промисловості надійшло 1855 пудів конопляного прядива 1-го сорту на суму 8345 крб. З цього обсягу на шпагатне відділення 135 пудів на 607 крб., на прядильне відділення – 750 пудів на 3374 крб., канатне відділення – 970 пудів на 4364 крб. [</w:t>
      </w:r>
      <w:r w:rsidR="0040236C">
        <w:rPr>
          <w:rFonts w:ascii="Times New Roman" w:hAnsi="Times New Roman" w:cs="Times New Roman"/>
          <w:sz w:val="28"/>
          <w:szCs w:val="28"/>
          <w:lang w:val="uk-UA"/>
        </w:rPr>
        <w:t>131</w:t>
      </w:r>
      <w:r w:rsidRPr="00C800F9">
        <w:rPr>
          <w:rFonts w:ascii="Times New Roman" w:hAnsi="Times New Roman" w:cs="Times New Roman"/>
          <w:sz w:val="28"/>
          <w:szCs w:val="28"/>
          <w:lang w:val="uk-UA"/>
        </w:rPr>
        <w:t>, арк. 1].</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 лютий, травень, червень, липень, серпень конопляного прядива 2-го сорту оброблено 1940 пудів на суму 8350 крб. З цього обсягу на шпагатному відділенні використано 40 пудів на 173 крб., прядильному – 1772 пудів на 7624 крб., канатному відділенні – 128 пудів на 553 крб. [</w:t>
      </w:r>
      <w:r w:rsidR="0040236C">
        <w:rPr>
          <w:rFonts w:ascii="Times New Roman" w:hAnsi="Times New Roman" w:cs="Times New Roman"/>
          <w:sz w:val="28"/>
          <w:szCs w:val="28"/>
          <w:lang w:val="uk-UA"/>
        </w:rPr>
        <w:t>131</w:t>
      </w:r>
      <w:r w:rsidRPr="00C800F9">
        <w:rPr>
          <w:rFonts w:ascii="Times New Roman" w:hAnsi="Times New Roman" w:cs="Times New Roman"/>
          <w:sz w:val="28"/>
          <w:szCs w:val="28"/>
          <w:lang w:val="uk-UA"/>
        </w:rPr>
        <w:t>, арк. 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вересні використано 2421 пуд конопляного прядива 2-го сорту на 10 364 крб. На шпагатне відділення виділено 21 пуд на 90 крб., прядильне – 2400 пудів на 10 274 крб. В жовтні – 5841 пуд на 24 798 крб. [</w:t>
      </w:r>
      <w:r w:rsidR="0040236C">
        <w:rPr>
          <w:rFonts w:ascii="Times New Roman" w:hAnsi="Times New Roman" w:cs="Times New Roman"/>
          <w:sz w:val="28"/>
          <w:szCs w:val="28"/>
          <w:lang w:val="uk-UA"/>
        </w:rPr>
        <w:t>131</w:t>
      </w:r>
      <w:r w:rsidRPr="00C800F9">
        <w:rPr>
          <w:rFonts w:ascii="Times New Roman" w:hAnsi="Times New Roman" w:cs="Times New Roman"/>
          <w:sz w:val="28"/>
          <w:szCs w:val="28"/>
          <w:lang w:val="uk-UA"/>
        </w:rPr>
        <w:t>, арк. 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січні, лютому конопляного прядива 1-го сорту на канатне виробництво використано 336 пудів на 1310 крб., в березні й квітні – 3761 пудів на 14 005 крб., в травні – 1410 пудів на 5252 крб. [</w:t>
      </w:r>
      <w:r w:rsidR="0040236C">
        <w:rPr>
          <w:rFonts w:ascii="Times New Roman" w:hAnsi="Times New Roman" w:cs="Times New Roman"/>
          <w:sz w:val="28"/>
          <w:szCs w:val="28"/>
          <w:lang w:val="uk-UA"/>
        </w:rPr>
        <w:t>131</w:t>
      </w:r>
      <w:r w:rsidRPr="00C800F9">
        <w:rPr>
          <w:rFonts w:ascii="Times New Roman" w:hAnsi="Times New Roman" w:cs="Times New Roman"/>
          <w:sz w:val="28"/>
          <w:szCs w:val="28"/>
          <w:lang w:val="uk-UA"/>
        </w:rPr>
        <w:t>, арк. 4–6].</w:t>
      </w:r>
    </w:p>
    <w:p w:rsidR="00B84423" w:rsidRPr="00C800F9" w:rsidRDefault="00B84423" w:rsidP="00456B87">
      <w:pPr>
        <w:spacing w:after="0" w:line="30"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Таким чином, в 1906 р. на канатну фабрику Південноросійського товариства конопляної і канатної промисловості надійшло 17 564 пудів конопляного прядива 1-го та 2-го сортів на суму 72 424 крб.; пуд прядива в середньому вартував 4,123 крб.</w:t>
      </w:r>
    </w:p>
    <w:p w:rsidR="00B84423" w:rsidRPr="00C800F9" w:rsidRDefault="00B84423" w:rsidP="00456B87">
      <w:pPr>
        <w:spacing w:after="0" w:line="30"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червні 1906 р. на Харківську канатну фабрику Південноросійського товариства конопляної і канатної промисловості надійшло 1855 пудів конопляного прядива 1-го сорту на суму 8345 крб. З цього обсягу на шпагатне відділення 135 пудів на 607 крб., на прядильне відділення – 750 пудів на 3374 крб., канатне відділення – 970 пудів на 4364 крб. [</w:t>
      </w:r>
      <w:r w:rsidR="0040236C">
        <w:rPr>
          <w:rFonts w:ascii="Times New Roman" w:hAnsi="Times New Roman" w:cs="Times New Roman"/>
          <w:sz w:val="28"/>
          <w:szCs w:val="28"/>
          <w:lang w:val="uk-UA"/>
        </w:rPr>
        <w:t>131</w:t>
      </w:r>
      <w:r w:rsidRPr="00C800F9">
        <w:rPr>
          <w:rFonts w:ascii="Times New Roman" w:hAnsi="Times New Roman" w:cs="Times New Roman"/>
          <w:sz w:val="28"/>
          <w:szCs w:val="28"/>
          <w:lang w:val="uk-UA"/>
        </w:rPr>
        <w:t>, арк. 1].</w:t>
      </w:r>
    </w:p>
    <w:p w:rsidR="00B84423" w:rsidRPr="00C800F9" w:rsidRDefault="00B84423" w:rsidP="00456B87">
      <w:pPr>
        <w:spacing w:after="0" w:line="30"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 лютий, травень, червень, липень, серпень конопляного прядива 2-го сорту оброблено 1940 пудів на суму 8350 крб. З цього обсягу на шпагатному відділенні використано 40 пудів на 173 крб., прядильному – 1772 пудів на 7624 крб., канатному відділенні – 128 пудів на 553 крб. [</w:t>
      </w:r>
      <w:r w:rsidR="0040236C">
        <w:rPr>
          <w:rFonts w:ascii="Times New Roman" w:hAnsi="Times New Roman" w:cs="Times New Roman"/>
          <w:sz w:val="28"/>
          <w:szCs w:val="28"/>
          <w:lang w:val="uk-UA"/>
        </w:rPr>
        <w:t>131</w:t>
      </w:r>
      <w:r w:rsidRPr="00C800F9">
        <w:rPr>
          <w:rFonts w:ascii="Times New Roman" w:hAnsi="Times New Roman" w:cs="Times New Roman"/>
          <w:sz w:val="28"/>
          <w:szCs w:val="28"/>
          <w:lang w:val="uk-UA"/>
        </w:rPr>
        <w:t>, арк. 2].</w:t>
      </w:r>
    </w:p>
    <w:p w:rsidR="00B84423" w:rsidRPr="00C800F9" w:rsidRDefault="00B84423" w:rsidP="00456B87">
      <w:pPr>
        <w:spacing w:after="0" w:line="30"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вересні використано 2421 пуд конопляного прядива 2-го сорту на 10 364 крб. На шпагатне відділення виділено 21 пуд на 90 крб., прядильне – 2400 пудів на 10 274 крб. В жовтні – 5841 пуд на 24 798 крб. [</w:t>
      </w:r>
      <w:r w:rsidR="0040236C">
        <w:rPr>
          <w:rFonts w:ascii="Times New Roman" w:hAnsi="Times New Roman" w:cs="Times New Roman"/>
          <w:sz w:val="28"/>
          <w:szCs w:val="28"/>
          <w:lang w:val="uk-UA"/>
        </w:rPr>
        <w:t>131</w:t>
      </w:r>
      <w:r w:rsidRPr="00C800F9">
        <w:rPr>
          <w:rFonts w:ascii="Times New Roman" w:hAnsi="Times New Roman" w:cs="Times New Roman"/>
          <w:sz w:val="28"/>
          <w:szCs w:val="28"/>
          <w:lang w:val="uk-UA"/>
        </w:rPr>
        <w:t>, арк. 3].</w:t>
      </w:r>
    </w:p>
    <w:p w:rsidR="00B84423" w:rsidRPr="00C800F9" w:rsidRDefault="00B84423" w:rsidP="00456B87">
      <w:pPr>
        <w:spacing w:after="0" w:line="30"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січні, лютому конопляного прядива 1-го сорту на канатне виробництво використано 336 пудів на 1310 крб., в березні й квітні – 3761 пудів на 14 005 крб., в травні – 1410 пудів на 5252 крб. [</w:t>
      </w:r>
      <w:r w:rsidR="0040236C">
        <w:rPr>
          <w:rFonts w:ascii="Times New Roman" w:hAnsi="Times New Roman" w:cs="Times New Roman"/>
          <w:sz w:val="28"/>
          <w:szCs w:val="28"/>
          <w:lang w:val="uk-UA"/>
        </w:rPr>
        <w:t>131</w:t>
      </w:r>
      <w:r w:rsidRPr="00C800F9">
        <w:rPr>
          <w:rFonts w:ascii="Times New Roman" w:hAnsi="Times New Roman" w:cs="Times New Roman"/>
          <w:sz w:val="28"/>
          <w:szCs w:val="28"/>
          <w:lang w:val="uk-UA"/>
        </w:rPr>
        <w:t>, арк. 4–6].</w:t>
      </w:r>
    </w:p>
    <w:p w:rsidR="00B84423" w:rsidRPr="00C800F9" w:rsidRDefault="00B84423" w:rsidP="00456B87">
      <w:pPr>
        <w:spacing w:after="0" w:line="30"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Таким чином, в 1906 р. на канатну фабрику надійшло 17 564 пудів конопляного прядива 1-го та 2-го сортів на суму 72 424 крб.; пуд прядива в середньому вартував 4,123 крб.</w:t>
      </w:r>
    </w:p>
    <w:p w:rsidR="00B84423" w:rsidRPr="00C800F9" w:rsidRDefault="00B84423" w:rsidP="00456B87">
      <w:pPr>
        <w:spacing w:after="0" w:line="30"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Постачальниками канатної фабрики були підприємці Д. Каплан, М. Брукман і Каменецький, які в 1906 р. надіслали різноманітної продукції на 7992 крб., Сєдов, Алєксєєв на 754 крб., І. Уманський (м. Харків) – 427 крб., Шипман і К </w:t>
      </w:r>
      <w:r w:rsidRPr="00C800F9">
        <w:rPr>
          <w:rFonts w:ascii="Times New Roman" w:hAnsi="Times New Roman" w:cs="Times New Roman"/>
          <w:sz w:val="28"/>
          <w:szCs w:val="28"/>
          <w:vertAlign w:val="superscript"/>
          <w:lang w:val="uk-UA"/>
        </w:rPr>
        <w:t>О</w:t>
      </w:r>
      <w:r w:rsidRPr="00C800F9">
        <w:rPr>
          <w:rFonts w:ascii="Times New Roman" w:hAnsi="Times New Roman" w:cs="Times New Roman"/>
          <w:sz w:val="28"/>
          <w:szCs w:val="28"/>
          <w:lang w:val="uk-UA"/>
        </w:rPr>
        <w:t xml:space="preserve"> – 18 526, Олексієвське гірничо-промислове об’єднання на 4 086 крб., АТ Сумського заводу – 4354 крб., Нижньогородська льонопрядильна мануфактура – на 9100 крб. [1</w:t>
      </w:r>
      <w:r w:rsidR="0040236C">
        <w:rPr>
          <w:rFonts w:ascii="Times New Roman" w:hAnsi="Times New Roman" w:cs="Times New Roman"/>
          <w:sz w:val="28"/>
          <w:szCs w:val="28"/>
          <w:lang w:val="uk-UA"/>
        </w:rPr>
        <w:t>32</w:t>
      </w:r>
      <w:r w:rsidRPr="00C800F9">
        <w:rPr>
          <w:rFonts w:ascii="Times New Roman" w:hAnsi="Times New Roman" w:cs="Times New Roman"/>
          <w:sz w:val="28"/>
          <w:szCs w:val="28"/>
          <w:lang w:val="uk-UA"/>
        </w:rPr>
        <w:t>, арк. 1а–8].</w:t>
      </w:r>
    </w:p>
    <w:p w:rsidR="00B84423" w:rsidRPr="00C800F9" w:rsidRDefault="00B84423" w:rsidP="00456B87">
      <w:pPr>
        <w:spacing w:after="0" w:line="30"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Обсяги використання сировини Харківською канатною фабрикою подано в таблицях 3.</w:t>
      </w:r>
      <w:r w:rsidR="00B94AD3" w:rsidRPr="00C800F9">
        <w:rPr>
          <w:rFonts w:ascii="Times New Roman" w:hAnsi="Times New Roman" w:cs="Times New Roman"/>
          <w:sz w:val="28"/>
          <w:szCs w:val="28"/>
          <w:lang w:val="uk-UA"/>
        </w:rPr>
        <w:t>5</w:t>
      </w:r>
      <w:r w:rsidRPr="00C800F9">
        <w:rPr>
          <w:rFonts w:ascii="Times New Roman" w:hAnsi="Times New Roman" w:cs="Times New Roman"/>
          <w:sz w:val="28"/>
          <w:szCs w:val="28"/>
          <w:lang w:val="uk-UA"/>
        </w:rPr>
        <w:t xml:space="preserve"> і 3.</w:t>
      </w:r>
      <w:r w:rsidR="00B94AD3" w:rsidRPr="00C800F9">
        <w:rPr>
          <w:rFonts w:ascii="Times New Roman" w:hAnsi="Times New Roman" w:cs="Times New Roman"/>
          <w:sz w:val="28"/>
          <w:szCs w:val="28"/>
          <w:lang w:val="uk-UA"/>
        </w:rPr>
        <w:t>6.</w:t>
      </w:r>
    </w:p>
    <w:p w:rsidR="00456B87" w:rsidRDefault="00456B87" w:rsidP="00456B87">
      <w:pPr>
        <w:autoSpaceDE w:val="0"/>
        <w:autoSpaceDN w:val="0"/>
        <w:adjustRightInd w:val="0"/>
        <w:spacing w:after="0" w:line="30"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Незважаючи на появу нових видів волокна (бавовни, а потім джуту), попит на традиційну сировину не знижувався. Ціни на льон і коноплі повільно, але неухильно росли й всередині країни: 1 пуд льону, який коштував в 1861 р. 4 крб., в 1910–1912 рр. продавався за 5 крб. 30 коп. Споживання льону в країні зросло з 4,55 млн. пудів в 60-х рр. XIX ст. до 8,7 млн. пудів в 90-х рр. і 11,6 млн. пудів в 1911–1913 рр., тобто майже вдвічі за 30 років і в 2,5 рази за весь період. Споживання коноплі за той же час зросло з 2,85 до 18,2 млн. пудів, тобто в 6 разів. Однак далеко не все волокно, що залишалося в країні, надходило на прядильні фабрики і мануфактури. У 60-і рр. ці капіталістичні підприємства переробляли тільки 30% льону, в 1911–1913 рр. – 42%. Решта волокна перетворювалося на прядиво в селянських хатах [</w:t>
      </w:r>
      <w:r>
        <w:rPr>
          <w:rFonts w:ascii="Times New Roman" w:eastAsia="TimesNewRoman" w:hAnsi="Times New Roman" w:cs="Times New Roman"/>
          <w:sz w:val="28"/>
          <w:szCs w:val="28"/>
          <w:lang w:val="uk-UA"/>
        </w:rPr>
        <w:t>291</w:t>
      </w:r>
      <w:r w:rsidRPr="00C800F9">
        <w:rPr>
          <w:rFonts w:ascii="Times New Roman" w:eastAsia="TimesNewRoman" w:hAnsi="Times New Roman" w:cs="Times New Roman"/>
          <w:sz w:val="28"/>
          <w:szCs w:val="28"/>
          <w:lang w:val="uk-UA"/>
        </w:rPr>
        <w:t>, с. 18].</w:t>
      </w:r>
    </w:p>
    <w:p w:rsidR="00456B87" w:rsidRDefault="00456B87" w:rsidP="00456B87">
      <w:pPr>
        <w:autoSpaceDE w:val="0"/>
        <w:autoSpaceDN w:val="0"/>
        <w:adjustRightInd w:val="0"/>
        <w:spacing w:after="0" w:line="30" w:lineRule="atLeast"/>
        <w:ind w:firstLine="680"/>
        <w:jc w:val="both"/>
        <w:rPr>
          <w:rFonts w:ascii="Times New Roman" w:eastAsia="TimesNewRoman" w:hAnsi="Times New Roman" w:cs="Times New Roman"/>
          <w:sz w:val="28"/>
          <w:szCs w:val="28"/>
          <w:lang w:val="uk-UA"/>
        </w:rPr>
      </w:pPr>
    </w:p>
    <w:p w:rsidR="00456B87" w:rsidRDefault="00456B87" w:rsidP="00456B87">
      <w:pPr>
        <w:autoSpaceDE w:val="0"/>
        <w:autoSpaceDN w:val="0"/>
        <w:adjustRightInd w:val="0"/>
        <w:spacing w:after="0" w:line="30" w:lineRule="atLeast"/>
        <w:ind w:firstLine="680"/>
        <w:jc w:val="both"/>
        <w:rPr>
          <w:rFonts w:ascii="Times New Roman" w:eastAsia="TimesNewRoman" w:hAnsi="Times New Roman" w:cs="Times New Roman"/>
          <w:sz w:val="28"/>
          <w:szCs w:val="28"/>
          <w:lang w:val="uk-UA"/>
        </w:rPr>
      </w:pP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Таблиця 3.</w:t>
      </w:r>
      <w:r w:rsidR="00B94AD3" w:rsidRPr="00C800F9">
        <w:rPr>
          <w:rFonts w:ascii="Times New Roman" w:hAnsi="Times New Roman" w:cs="Times New Roman"/>
          <w:sz w:val="28"/>
          <w:szCs w:val="28"/>
          <w:lang w:val="uk-UA"/>
        </w:rPr>
        <w:t>5</w:t>
      </w:r>
    </w:p>
    <w:p w:rsidR="00B84423" w:rsidRPr="00C800F9" w:rsidRDefault="00B84423" w:rsidP="0019669D">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Використання сировини</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 xml:space="preserve">Харківською канатною фабрикою (лютий 1910 р.) </w:t>
      </w:r>
      <w:r w:rsidRPr="00C800F9">
        <w:rPr>
          <w:rFonts w:ascii="Times New Roman" w:hAnsi="Times New Roman" w:cs="Times New Roman"/>
          <w:sz w:val="28"/>
          <w:szCs w:val="28"/>
          <w:lang w:val="uk-UA"/>
        </w:rPr>
        <w:t>[</w:t>
      </w:r>
      <w:r w:rsidR="0040236C">
        <w:rPr>
          <w:rFonts w:ascii="Times New Roman" w:hAnsi="Times New Roman" w:cs="Times New Roman"/>
          <w:sz w:val="28"/>
          <w:szCs w:val="28"/>
          <w:lang w:val="uk-UA"/>
        </w:rPr>
        <w:t>145</w:t>
      </w:r>
      <w:r w:rsidRPr="00C800F9">
        <w:rPr>
          <w:rFonts w:ascii="Times New Roman" w:hAnsi="Times New Roman" w:cs="Times New Roman"/>
          <w:sz w:val="28"/>
          <w:szCs w:val="28"/>
          <w:lang w:val="uk-UA"/>
        </w:rPr>
        <w:t>, арк. 9]</w:t>
      </w:r>
    </w:p>
    <w:tbl>
      <w:tblPr>
        <w:tblW w:w="0" w:type="auto"/>
        <w:tblLook w:val="04A0"/>
      </w:tblPr>
      <w:tblGrid>
        <w:gridCol w:w="1809"/>
        <w:gridCol w:w="1701"/>
        <w:gridCol w:w="1701"/>
        <w:gridCol w:w="1560"/>
        <w:gridCol w:w="1440"/>
        <w:gridCol w:w="1643"/>
      </w:tblGrid>
      <w:tr w:rsidR="00B84423" w:rsidRPr="00C800F9" w:rsidTr="00B84423">
        <w:tc>
          <w:tcPr>
            <w:tcW w:w="180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Назва сировини</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Залишок на 1 лютого, пуди</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Надійшло, пуди</w:t>
            </w:r>
          </w:p>
        </w:tc>
        <w:tc>
          <w:tcPr>
            <w:tcW w:w="15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Разом, пуди </w:t>
            </w:r>
          </w:p>
        </w:tc>
        <w:tc>
          <w:tcPr>
            <w:tcW w:w="144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Видано, пуди </w:t>
            </w:r>
          </w:p>
        </w:tc>
        <w:tc>
          <w:tcPr>
            <w:tcW w:w="16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Залишок на 1 березня, пуди</w:t>
            </w:r>
          </w:p>
        </w:tc>
      </w:tr>
      <w:tr w:rsidR="00B84423" w:rsidRPr="00C800F9" w:rsidTr="00B84423">
        <w:tc>
          <w:tcPr>
            <w:tcW w:w="180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Прядиво російське</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31 300</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15 642</w:t>
            </w:r>
          </w:p>
        </w:tc>
        <w:tc>
          <w:tcPr>
            <w:tcW w:w="15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46 942</w:t>
            </w:r>
          </w:p>
        </w:tc>
        <w:tc>
          <w:tcPr>
            <w:tcW w:w="144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13 121</w:t>
            </w:r>
          </w:p>
        </w:tc>
        <w:tc>
          <w:tcPr>
            <w:tcW w:w="16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33 821</w:t>
            </w:r>
          </w:p>
        </w:tc>
      </w:tr>
      <w:tr w:rsidR="00B84423" w:rsidRPr="00C800F9" w:rsidTr="00B84423">
        <w:tc>
          <w:tcPr>
            <w:tcW w:w="180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Прядиво італійське</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1337</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 – </w:t>
            </w:r>
          </w:p>
        </w:tc>
        <w:tc>
          <w:tcPr>
            <w:tcW w:w="15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1337</w:t>
            </w:r>
          </w:p>
        </w:tc>
        <w:tc>
          <w:tcPr>
            <w:tcW w:w="144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404</w:t>
            </w:r>
          </w:p>
        </w:tc>
        <w:tc>
          <w:tcPr>
            <w:tcW w:w="16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933</w:t>
            </w:r>
          </w:p>
        </w:tc>
      </w:tr>
      <w:tr w:rsidR="00B84423" w:rsidRPr="00C800F9" w:rsidTr="00B84423">
        <w:tc>
          <w:tcPr>
            <w:tcW w:w="180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Прядиво манільське</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737</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375</w:t>
            </w:r>
          </w:p>
        </w:tc>
        <w:tc>
          <w:tcPr>
            <w:tcW w:w="15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1112</w:t>
            </w:r>
          </w:p>
        </w:tc>
        <w:tc>
          <w:tcPr>
            <w:tcW w:w="144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tc>
        <w:tc>
          <w:tcPr>
            <w:tcW w:w="16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1112</w:t>
            </w:r>
          </w:p>
        </w:tc>
      </w:tr>
      <w:tr w:rsidR="00B84423" w:rsidRPr="00C800F9" w:rsidTr="00B84423">
        <w:tc>
          <w:tcPr>
            <w:tcW w:w="180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Джут </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616</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2899,5</w:t>
            </w:r>
          </w:p>
        </w:tc>
        <w:tc>
          <w:tcPr>
            <w:tcW w:w="15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3515,5</w:t>
            </w:r>
          </w:p>
        </w:tc>
        <w:tc>
          <w:tcPr>
            <w:tcW w:w="144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1459,5</w:t>
            </w:r>
          </w:p>
        </w:tc>
        <w:tc>
          <w:tcPr>
            <w:tcW w:w="16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2056</w:t>
            </w:r>
          </w:p>
        </w:tc>
      </w:tr>
      <w:tr w:rsidR="00B84423" w:rsidRPr="00C800F9" w:rsidTr="00B84423">
        <w:tc>
          <w:tcPr>
            <w:tcW w:w="180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Льон</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80</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1175,2</w:t>
            </w:r>
          </w:p>
        </w:tc>
        <w:tc>
          <w:tcPr>
            <w:tcW w:w="15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1255,2</w:t>
            </w:r>
          </w:p>
        </w:tc>
        <w:tc>
          <w:tcPr>
            <w:tcW w:w="144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775,1</w:t>
            </w:r>
          </w:p>
        </w:tc>
        <w:tc>
          <w:tcPr>
            <w:tcW w:w="16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480,1</w:t>
            </w:r>
          </w:p>
        </w:tc>
      </w:tr>
      <w:tr w:rsidR="00B84423" w:rsidRPr="00C800F9" w:rsidTr="00B84423">
        <w:tc>
          <w:tcPr>
            <w:tcW w:w="180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Сизаль</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216</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tc>
        <w:tc>
          <w:tcPr>
            <w:tcW w:w="15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216</w:t>
            </w:r>
          </w:p>
        </w:tc>
        <w:tc>
          <w:tcPr>
            <w:tcW w:w="144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150</w:t>
            </w:r>
          </w:p>
        </w:tc>
        <w:tc>
          <w:tcPr>
            <w:tcW w:w="16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66</w:t>
            </w:r>
          </w:p>
        </w:tc>
      </w:tr>
      <w:tr w:rsidR="00B84423" w:rsidRPr="00C800F9" w:rsidTr="00B84423">
        <w:tc>
          <w:tcPr>
            <w:tcW w:w="180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Вугілля</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33 495</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97 550</w:t>
            </w:r>
          </w:p>
        </w:tc>
        <w:tc>
          <w:tcPr>
            <w:tcW w:w="15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131 045</w:t>
            </w:r>
          </w:p>
        </w:tc>
        <w:tc>
          <w:tcPr>
            <w:tcW w:w="144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52 410</w:t>
            </w:r>
          </w:p>
        </w:tc>
        <w:tc>
          <w:tcPr>
            <w:tcW w:w="16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78 635</w:t>
            </w:r>
          </w:p>
        </w:tc>
      </w:tr>
    </w:tbl>
    <w:p w:rsidR="00B84423" w:rsidRPr="00C800F9" w:rsidRDefault="00B84423" w:rsidP="0019669D">
      <w:pPr>
        <w:spacing w:after="0" w:line="24" w:lineRule="atLeast"/>
        <w:ind w:firstLine="708"/>
        <w:jc w:val="center"/>
        <w:rPr>
          <w:rFonts w:ascii="Times New Roman" w:hAnsi="Times New Roman" w:cs="Times New Roman"/>
          <w:b/>
          <w:sz w:val="28"/>
          <w:szCs w:val="28"/>
          <w:lang w:val="uk-UA"/>
        </w:rPr>
      </w:pPr>
    </w:p>
    <w:p w:rsidR="00B84423" w:rsidRPr="00C800F9" w:rsidRDefault="00B84423" w:rsidP="0019669D">
      <w:pPr>
        <w:spacing w:after="0" w:line="24" w:lineRule="atLeast"/>
        <w:ind w:firstLine="708"/>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 3.</w:t>
      </w:r>
      <w:r w:rsidR="00B94AD3" w:rsidRPr="00C800F9">
        <w:rPr>
          <w:rFonts w:ascii="Times New Roman" w:hAnsi="Times New Roman" w:cs="Times New Roman"/>
          <w:sz w:val="28"/>
          <w:szCs w:val="28"/>
          <w:lang w:val="uk-UA"/>
        </w:rPr>
        <w:t>6</w:t>
      </w:r>
    </w:p>
    <w:p w:rsidR="00B84423" w:rsidRPr="00C800F9" w:rsidRDefault="00B84423" w:rsidP="0019669D">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Використання сировини</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 xml:space="preserve">Харківською канатною фабрикою (березень 1910 р.) </w:t>
      </w:r>
      <w:r w:rsidRPr="00C800F9">
        <w:rPr>
          <w:rFonts w:ascii="Times New Roman" w:hAnsi="Times New Roman" w:cs="Times New Roman"/>
          <w:sz w:val="28"/>
          <w:szCs w:val="28"/>
          <w:lang w:val="uk-UA"/>
        </w:rPr>
        <w:t>[</w:t>
      </w:r>
      <w:r w:rsidR="0040236C">
        <w:rPr>
          <w:rFonts w:ascii="Times New Roman" w:hAnsi="Times New Roman" w:cs="Times New Roman"/>
          <w:sz w:val="28"/>
          <w:szCs w:val="28"/>
          <w:lang w:val="uk-UA"/>
        </w:rPr>
        <w:t>145</w:t>
      </w:r>
      <w:r w:rsidRPr="00C800F9">
        <w:rPr>
          <w:rFonts w:ascii="Times New Roman" w:hAnsi="Times New Roman" w:cs="Times New Roman"/>
          <w:sz w:val="28"/>
          <w:szCs w:val="28"/>
          <w:lang w:val="uk-UA"/>
        </w:rPr>
        <w:t>, арк. 13]</w:t>
      </w:r>
    </w:p>
    <w:tbl>
      <w:tblPr>
        <w:tblW w:w="0" w:type="auto"/>
        <w:tblLook w:val="04A0"/>
      </w:tblPr>
      <w:tblGrid>
        <w:gridCol w:w="1809"/>
        <w:gridCol w:w="1701"/>
        <w:gridCol w:w="1701"/>
        <w:gridCol w:w="1560"/>
        <w:gridCol w:w="1440"/>
        <w:gridCol w:w="1643"/>
      </w:tblGrid>
      <w:tr w:rsidR="00B84423" w:rsidRPr="00C800F9" w:rsidTr="00B84423">
        <w:tc>
          <w:tcPr>
            <w:tcW w:w="180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Назва сировини</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Залишок на 1 березня, пуди</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Надійшло, пуди</w:t>
            </w:r>
          </w:p>
        </w:tc>
        <w:tc>
          <w:tcPr>
            <w:tcW w:w="15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Разом, пуди </w:t>
            </w:r>
          </w:p>
        </w:tc>
        <w:tc>
          <w:tcPr>
            <w:tcW w:w="144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Видано, пуди </w:t>
            </w:r>
          </w:p>
        </w:tc>
        <w:tc>
          <w:tcPr>
            <w:tcW w:w="16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Залишок на 1 квітня, пуди</w:t>
            </w:r>
          </w:p>
        </w:tc>
      </w:tr>
      <w:tr w:rsidR="00B84423" w:rsidRPr="00C800F9" w:rsidTr="00B84423">
        <w:tc>
          <w:tcPr>
            <w:tcW w:w="180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Прядиво російське</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33 821</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10 024</w:t>
            </w:r>
          </w:p>
        </w:tc>
        <w:tc>
          <w:tcPr>
            <w:tcW w:w="15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43 845</w:t>
            </w:r>
          </w:p>
        </w:tc>
        <w:tc>
          <w:tcPr>
            <w:tcW w:w="144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17 255</w:t>
            </w:r>
          </w:p>
        </w:tc>
        <w:tc>
          <w:tcPr>
            <w:tcW w:w="16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26 590</w:t>
            </w:r>
          </w:p>
        </w:tc>
      </w:tr>
      <w:tr w:rsidR="00B84423" w:rsidRPr="00C800F9" w:rsidTr="00B84423">
        <w:tc>
          <w:tcPr>
            <w:tcW w:w="180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Прядиво італійське</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933</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132</w:t>
            </w:r>
          </w:p>
        </w:tc>
        <w:tc>
          <w:tcPr>
            <w:tcW w:w="15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1065</w:t>
            </w:r>
          </w:p>
        </w:tc>
        <w:tc>
          <w:tcPr>
            <w:tcW w:w="144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1065</w:t>
            </w:r>
          </w:p>
        </w:tc>
        <w:tc>
          <w:tcPr>
            <w:tcW w:w="16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tc>
      </w:tr>
      <w:tr w:rsidR="00B84423" w:rsidRPr="00C800F9" w:rsidTr="00B84423">
        <w:tc>
          <w:tcPr>
            <w:tcW w:w="180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Прядиво манільське</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1112</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724</w:t>
            </w:r>
          </w:p>
        </w:tc>
        <w:tc>
          <w:tcPr>
            <w:tcW w:w="15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1837</w:t>
            </w:r>
          </w:p>
        </w:tc>
        <w:tc>
          <w:tcPr>
            <w:tcW w:w="144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60</w:t>
            </w:r>
          </w:p>
        </w:tc>
        <w:tc>
          <w:tcPr>
            <w:tcW w:w="16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1777</w:t>
            </w:r>
          </w:p>
        </w:tc>
      </w:tr>
      <w:tr w:rsidR="00B84423" w:rsidRPr="00C800F9" w:rsidTr="00B84423">
        <w:tc>
          <w:tcPr>
            <w:tcW w:w="180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Джут </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2056</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1903</w:t>
            </w:r>
          </w:p>
        </w:tc>
        <w:tc>
          <w:tcPr>
            <w:tcW w:w="15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3959</w:t>
            </w:r>
          </w:p>
        </w:tc>
        <w:tc>
          <w:tcPr>
            <w:tcW w:w="144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2150</w:t>
            </w:r>
          </w:p>
        </w:tc>
        <w:tc>
          <w:tcPr>
            <w:tcW w:w="16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1809</w:t>
            </w:r>
          </w:p>
        </w:tc>
      </w:tr>
      <w:tr w:rsidR="00B84423" w:rsidRPr="00C800F9" w:rsidTr="00B84423">
        <w:tc>
          <w:tcPr>
            <w:tcW w:w="180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Льон</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480,1</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5399,2</w:t>
            </w:r>
          </w:p>
        </w:tc>
        <w:tc>
          <w:tcPr>
            <w:tcW w:w="15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5879</w:t>
            </w:r>
          </w:p>
        </w:tc>
        <w:tc>
          <w:tcPr>
            <w:tcW w:w="144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2950</w:t>
            </w:r>
          </w:p>
        </w:tc>
        <w:tc>
          <w:tcPr>
            <w:tcW w:w="16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2929</w:t>
            </w:r>
          </w:p>
        </w:tc>
      </w:tr>
      <w:tr w:rsidR="00B84423" w:rsidRPr="00C800F9" w:rsidTr="00B84423">
        <w:tc>
          <w:tcPr>
            <w:tcW w:w="180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Сизаль</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66</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324</w:t>
            </w:r>
          </w:p>
        </w:tc>
        <w:tc>
          <w:tcPr>
            <w:tcW w:w="15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390</w:t>
            </w:r>
          </w:p>
        </w:tc>
        <w:tc>
          <w:tcPr>
            <w:tcW w:w="144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tc>
        <w:tc>
          <w:tcPr>
            <w:tcW w:w="16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390</w:t>
            </w:r>
          </w:p>
        </w:tc>
      </w:tr>
      <w:tr w:rsidR="00B84423" w:rsidRPr="00C800F9" w:rsidTr="00B84423">
        <w:tc>
          <w:tcPr>
            <w:tcW w:w="180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Вугілля</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78 635</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41 850</w:t>
            </w:r>
          </w:p>
        </w:tc>
        <w:tc>
          <w:tcPr>
            <w:tcW w:w="15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120 485</w:t>
            </w:r>
          </w:p>
        </w:tc>
        <w:tc>
          <w:tcPr>
            <w:tcW w:w="144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57 178</w:t>
            </w:r>
          </w:p>
        </w:tc>
        <w:tc>
          <w:tcPr>
            <w:tcW w:w="16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63 307</w:t>
            </w:r>
          </w:p>
        </w:tc>
      </w:tr>
    </w:tbl>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Джут</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У зв’язку з розвитком легкої промисловості та попитом на сировину для неї постійно збільшувався імпорт джуту-сирця з Індії та Алжиру. Так, в 1881–1885 рр. він становив 46 тис. пудів, у 1897 р. – 1,207 тис. пудів, 1909 р. – 2,065 тис. пудів </w:t>
      </w:r>
      <w:r w:rsidRPr="00C800F9">
        <w:rPr>
          <w:rFonts w:ascii="Times New Roman" w:hAnsi="Times New Roman" w:cs="Times New Roman"/>
          <w:sz w:val="28"/>
          <w:szCs w:val="28"/>
        </w:rPr>
        <w:t>[</w:t>
      </w:r>
      <w:r w:rsidR="0040236C">
        <w:rPr>
          <w:rFonts w:ascii="Times New Roman" w:hAnsi="Times New Roman" w:cs="Times New Roman"/>
          <w:sz w:val="28"/>
          <w:szCs w:val="28"/>
          <w:lang w:val="uk-UA"/>
        </w:rPr>
        <w:t>196</w:t>
      </w:r>
      <w:r w:rsidRPr="00C800F9">
        <w:rPr>
          <w:rFonts w:ascii="Times New Roman" w:hAnsi="Times New Roman" w:cs="Times New Roman"/>
          <w:sz w:val="28"/>
          <w:szCs w:val="28"/>
          <w:lang w:val="uk-UA"/>
        </w:rPr>
        <w:t>, с. 14</w:t>
      </w:r>
      <w:r w:rsidRPr="00C800F9">
        <w:rPr>
          <w:rFonts w:ascii="Times New Roman" w:hAnsi="Times New Roman" w:cs="Times New Roman"/>
          <w:sz w:val="28"/>
          <w:szCs w:val="28"/>
        </w:rPr>
        <w:t>].</w:t>
      </w:r>
    </w:p>
    <w:p w:rsidR="00B84423" w:rsidRPr="00C800F9" w:rsidRDefault="00B84423" w:rsidP="00456B87">
      <w:pPr>
        <w:pStyle w:val="ad"/>
        <w:shd w:val="clear" w:color="auto" w:fill="FFFFFF"/>
        <w:spacing w:before="0" w:beforeAutospacing="0" w:after="0" w:afterAutospacing="0" w:line="20" w:lineRule="atLeast"/>
        <w:ind w:firstLine="680"/>
        <w:jc w:val="both"/>
        <w:rPr>
          <w:sz w:val="28"/>
          <w:szCs w:val="28"/>
        </w:rPr>
      </w:pPr>
      <w:r w:rsidRPr="00C800F9">
        <w:rPr>
          <w:sz w:val="28"/>
          <w:szCs w:val="28"/>
          <w:lang w:val="uk-UA"/>
        </w:rPr>
        <w:t>Джутове прядиво використовувалося для виготовлення грубих канатів і тканин, а їх значна дешевизна відкрила широкий шлях для збуту на європейських ринках</w:t>
      </w:r>
      <w:r w:rsidRPr="00C800F9">
        <w:rPr>
          <w:sz w:val="28"/>
          <w:szCs w:val="28"/>
          <w:shd w:val="clear" w:color="auto" w:fill="FFFFFF"/>
        </w:rPr>
        <w:t>. Нарівні з</w:t>
      </w:r>
      <w:r w:rsidRPr="00C800F9">
        <w:rPr>
          <w:sz w:val="28"/>
          <w:szCs w:val="28"/>
          <w:shd w:val="clear" w:color="auto" w:fill="FFFFFF"/>
          <w:lang w:val="uk-UA"/>
        </w:rPr>
        <w:t xml:space="preserve"> </w:t>
      </w:r>
      <w:hyperlink r:id="rId22" w:tooltip="Бавовна" w:history="1">
        <w:r w:rsidRPr="00C800F9">
          <w:rPr>
            <w:rStyle w:val="af"/>
            <w:rFonts w:eastAsiaTheme="majorEastAsia"/>
            <w:color w:val="auto"/>
            <w:sz w:val="28"/>
            <w:szCs w:val="28"/>
            <w:u w:val="none"/>
            <w:shd w:val="clear" w:color="auto" w:fill="FFFFFF"/>
          </w:rPr>
          <w:t>бавовною</w:t>
        </w:r>
      </w:hyperlink>
      <w:r w:rsidRPr="00C800F9">
        <w:rPr>
          <w:sz w:val="28"/>
          <w:szCs w:val="28"/>
          <w:shd w:val="clear" w:color="auto" w:fill="FFFFFF"/>
        </w:rPr>
        <w:t>,</w:t>
      </w:r>
      <w:r w:rsidRPr="00C800F9">
        <w:rPr>
          <w:sz w:val="28"/>
          <w:szCs w:val="28"/>
          <w:shd w:val="clear" w:color="auto" w:fill="FFFFFF"/>
          <w:lang w:val="uk-UA"/>
        </w:rPr>
        <w:t xml:space="preserve"> </w:t>
      </w:r>
      <w:hyperlink r:id="rId23" w:tooltip="Льон" w:history="1">
        <w:r w:rsidRPr="00C800F9">
          <w:rPr>
            <w:rStyle w:val="af"/>
            <w:rFonts w:eastAsiaTheme="majorEastAsia"/>
            <w:color w:val="auto"/>
            <w:sz w:val="28"/>
            <w:szCs w:val="28"/>
            <w:u w:val="none"/>
            <w:shd w:val="clear" w:color="auto" w:fill="FFFFFF"/>
          </w:rPr>
          <w:t>льоном</w:t>
        </w:r>
      </w:hyperlink>
      <w:r w:rsidRPr="00C800F9">
        <w:rPr>
          <w:sz w:val="28"/>
          <w:szCs w:val="28"/>
          <w:lang w:val="uk-UA"/>
        </w:rPr>
        <w:t xml:space="preserve"> та коноплями,</w:t>
      </w:r>
      <w:r w:rsidRPr="00C800F9">
        <w:rPr>
          <w:sz w:val="28"/>
          <w:szCs w:val="28"/>
          <w:shd w:val="clear" w:color="auto" w:fill="FFFFFF"/>
        </w:rPr>
        <w:t xml:space="preserve"> джут належить до найважливіших рослинних волокон. За розмірами споживання у </w:t>
      </w:r>
      <w:r w:rsidRPr="00C800F9">
        <w:rPr>
          <w:sz w:val="28"/>
          <w:szCs w:val="28"/>
          <w:shd w:val="clear" w:color="auto" w:fill="FFFFFF"/>
        </w:rPr>
        <w:lastRenderedPageBreak/>
        <w:t xml:space="preserve">світовому масштабі джут </w:t>
      </w:r>
      <w:r w:rsidRPr="00C800F9">
        <w:rPr>
          <w:sz w:val="28"/>
          <w:szCs w:val="28"/>
          <w:shd w:val="clear" w:color="auto" w:fill="FFFFFF"/>
          <w:lang w:val="uk-UA"/>
        </w:rPr>
        <w:t xml:space="preserve">і досі </w:t>
      </w:r>
      <w:r w:rsidRPr="00C800F9">
        <w:rPr>
          <w:sz w:val="28"/>
          <w:szCs w:val="28"/>
          <w:shd w:val="clear" w:color="auto" w:fill="FFFFFF"/>
        </w:rPr>
        <w:t xml:space="preserve">займає друге місце після бавовни, а за дешевизною стоїть на першому місці. Низька ціна була основною причиною його швидкого і повсюдного поширення і, завдяки деяким вигідним особливостям волокна, забезпечила джуту успіх у конкуренції з льоном і </w:t>
      </w:r>
      <w:r w:rsidRPr="00C800F9">
        <w:rPr>
          <w:sz w:val="28"/>
          <w:szCs w:val="28"/>
          <w:shd w:val="clear" w:color="auto" w:fill="FFFFFF"/>
          <w:lang w:val="uk-UA"/>
        </w:rPr>
        <w:t>коноплями</w:t>
      </w:r>
      <w:r w:rsidRPr="00C800F9">
        <w:rPr>
          <w:sz w:val="28"/>
          <w:szCs w:val="28"/>
          <w:shd w:val="clear" w:color="auto" w:fill="FFFFFF"/>
        </w:rPr>
        <w:t>.</w:t>
      </w:r>
      <w:r w:rsidRPr="00C800F9">
        <w:rPr>
          <w:sz w:val="28"/>
          <w:szCs w:val="28"/>
        </w:rPr>
        <w:t xml:space="preserve"> Також джут дуже широко використовувався для виробництва харчових мішків. Мішки, виготовлені з цього волокна, не передають вологу продуктам, що знаходяться у них, тому вони зручні для зберігання і перевезення гігроскопічних харчових продуктів (цукор, сіль). Невелика кострубатість і відсутність коротких волокон у пря</w:t>
      </w:r>
      <w:r w:rsidRPr="00C800F9">
        <w:rPr>
          <w:sz w:val="28"/>
          <w:szCs w:val="28"/>
          <w:lang w:val="uk-UA"/>
        </w:rPr>
        <w:t>диві</w:t>
      </w:r>
      <w:r w:rsidRPr="00C800F9">
        <w:rPr>
          <w:sz w:val="28"/>
          <w:szCs w:val="28"/>
        </w:rPr>
        <w:t xml:space="preserve"> (що характерно для льону і </w:t>
      </w:r>
      <w:r w:rsidRPr="00C800F9">
        <w:rPr>
          <w:sz w:val="28"/>
          <w:szCs w:val="28"/>
          <w:lang w:val="uk-UA"/>
        </w:rPr>
        <w:t>коноплі</w:t>
      </w:r>
      <w:r w:rsidRPr="00C800F9">
        <w:rPr>
          <w:sz w:val="28"/>
          <w:szCs w:val="28"/>
        </w:rPr>
        <w:t>) робила джутові мішки більш цінними, оскільки вони не засмічували продукцію, що у них зберігалас</w:t>
      </w:r>
      <w:r w:rsidRPr="00C800F9">
        <w:rPr>
          <w:sz w:val="28"/>
          <w:szCs w:val="28"/>
          <w:lang w:val="uk-UA"/>
        </w:rPr>
        <w:t>я</w:t>
      </w:r>
      <w:r w:rsidRPr="00C800F9">
        <w:rPr>
          <w:sz w:val="28"/>
          <w:szCs w:val="28"/>
        </w:rPr>
        <w:t>.</w:t>
      </w:r>
      <w:r w:rsidRPr="00C800F9">
        <w:rPr>
          <w:sz w:val="28"/>
          <w:szCs w:val="28"/>
          <w:lang w:val="uk-UA"/>
        </w:rPr>
        <w:t xml:space="preserve"> В</w:t>
      </w:r>
      <w:r w:rsidRPr="00C800F9">
        <w:rPr>
          <w:sz w:val="28"/>
          <w:szCs w:val="28"/>
        </w:rPr>
        <w:t>ищі сорти волокна з цієї рослини використову</w:t>
      </w:r>
      <w:r w:rsidRPr="00C800F9">
        <w:rPr>
          <w:sz w:val="28"/>
          <w:szCs w:val="28"/>
          <w:lang w:val="uk-UA"/>
        </w:rPr>
        <w:t>вали</w:t>
      </w:r>
      <w:r w:rsidRPr="00C800F9">
        <w:rPr>
          <w:sz w:val="28"/>
          <w:szCs w:val="28"/>
        </w:rPr>
        <w:t>ся для виготовлення мотузок</w:t>
      </w:r>
      <w:r w:rsidRPr="00C800F9">
        <w:rPr>
          <w:sz w:val="28"/>
          <w:szCs w:val="28"/>
          <w:lang w:val="uk-UA"/>
        </w:rPr>
        <w:t xml:space="preserve"> </w:t>
      </w:r>
      <w:r w:rsidRPr="00C800F9">
        <w:rPr>
          <w:sz w:val="28"/>
          <w:szCs w:val="28"/>
        </w:rPr>
        <w:t>[</w:t>
      </w:r>
      <w:r w:rsidR="0040236C">
        <w:rPr>
          <w:sz w:val="28"/>
          <w:szCs w:val="28"/>
          <w:lang w:val="uk-UA"/>
        </w:rPr>
        <w:t>615</w:t>
      </w:r>
      <w:r w:rsidRPr="00C800F9">
        <w:rPr>
          <w:sz w:val="28"/>
          <w:szCs w:val="28"/>
        </w:rPr>
        <w:t>].</w:t>
      </w:r>
    </w:p>
    <w:p w:rsidR="00B84423" w:rsidRPr="00C800F9" w:rsidRDefault="00B84423" w:rsidP="00456B87">
      <w:pPr>
        <w:spacing w:after="0" w:line="20"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До 1881 р. джут в Росію завозився безмитно, відтоді встановили мито в розмірі 40 коп. за пуд. В подальшому, через захист вітчизняного льоновиробництва уряд продовжував підвищувати тарифи, але вони все одно не могли зупинити імпорт цього матеріалу. В 1881–1885 рр. імпортували 46 тис. пудів джуту, 1897 р. – 1,207 тис. пудів, 1909 р. – 2,065 тис. пудів </w:t>
      </w:r>
      <w:r w:rsidRPr="00C800F9">
        <w:rPr>
          <w:rFonts w:ascii="Times New Roman" w:hAnsi="Times New Roman" w:cs="Times New Roman"/>
          <w:sz w:val="28"/>
          <w:szCs w:val="28"/>
        </w:rPr>
        <w:t>[</w:t>
      </w:r>
      <w:r w:rsidR="0040236C">
        <w:rPr>
          <w:rFonts w:ascii="Times New Roman" w:hAnsi="Times New Roman" w:cs="Times New Roman"/>
          <w:sz w:val="28"/>
          <w:szCs w:val="28"/>
          <w:lang w:val="uk-UA"/>
        </w:rPr>
        <w:t>196</w:t>
      </w:r>
      <w:r w:rsidRPr="00C800F9">
        <w:rPr>
          <w:rFonts w:ascii="Times New Roman" w:hAnsi="Times New Roman" w:cs="Times New Roman"/>
          <w:sz w:val="28"/>
          <w:szCs w:val="28"/>
          <w:lang w:val="uk-UA"/>
        </w:rPr>
        <w:t xml:space="preserve">, </w:t>
      </w:r>
      <w:r w:rsidR="00136C67">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14]. Остання цифра показує значне збільшення обсягів виробництва з цього матеріалу.</w:t>
      </w:r>
    </w:p>
    <w:p w:rsidR="00B84423" w:rsidRPr="00C800F9" w:rsidRDefault="00B84423" w:rsidP="00456B87">
      <w:pPr>
        <w:spacing w:after="0" w:line="20"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1900 р. в Україні в галузі з обробки льону, коноплі та інших волокнистих матеріалів загальні видатки на сировину становили 3004,4 тис. крб.</w:t>
      </w:r>
      <w:r w:rsidRPr="00C800F9">
        <w:rPr>
          <w:rFonts w:ascii="Times New Roman" w:hAnsi="Times New Roman" w:cs="Times New Roman"/>
          <w:sz w:val="28"/>
          <w:szCs w:val="28"/>
        </w:rPr>
        <w:t xml:space="preserve"> [</w:t>
      </w:r>
      <w:r w:rsidR="0040236C">
        <w:rPr>
          <w:rFonts w:ascii="Times New Roman" w:hAnsi="Times New Roman" w:cs="Times New Roman"/>
          <w:sz w:val="28"/>
          <w:szCs w:val="28"/>
          <w:lang w:val="uk-UA"/>
        </w:rPr>
        <w:t>182</w:t>
      </w:r>
      <w:r w:rsidRPr="00C800F9">
        <w:rPr>
          <w:rFonts w:ascii="Times New Roman" w:hAnsi="Times New Roman" w:cs="Times New Roman"/>
          <w:sz w:val="28"/>
          <w:szCs w:val="28"/>
          <w:lang w:val="uk-UA"/>
        </w:rPr>
        <w:t>, с. 283</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Обсяги споживання сировини цим вир</w:t>
      </w:r>
      <w:r w:rsidR="00B94AD3" w:rsidRPr="00C800F9">
        <w:rPr>
          <w:rFonts w:ascii="Times New Roman" w:hAnsi="Times New Roman" w:cs="Times New Roman"/>
          <w:sz w:val="28"/>
          <w:szCs w:val="28"/>
          <w:lang w:val="uk-UA"/>
        </w:rPr>
        <w:t>обництвом показано в таблиці 3.7</w:t>
      </w:r>
      <w:r w:rsidRPr="00C800F9">
        <w:rPr>
          <w:rFonts w:ascii="Times New Roman" w:hAnsi="Times New Roman" w:cs="Times New Roman"/>
          <w:sz w:val="28"/>
          <w:szCs w:val="28"/>
          <w:lang w:val="uk-UA"/>
        </w:rPr>
        <w:t>.</w:t>
      </w:r>
    </w:p>
    <w:p w:rsidR="00B84423" w:rsidRPr="00C800F9" w:rsidRDefault="00B94AD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 3.7</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Споживання сировини виробництвом з обробки льону, коноплі </w:t>
      </w:r>
    </w:p>
    <w:p w:rsidR="00B84423" w:rsidRPr="00C800F9" w:rsidRDefault="00B84423" w:rsidP="0019669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 xml:space="preserve">та інших волокнистих матеріалів </w:t>
      </w:r>
      <w:r w:rsidRPr="00C800F9">
        <w:rPr>
          <w:rFonts w:ascii="Times New Roman" w:hAnsi="Times New Roman" w:cs="Times New Roman"/>
          <w:sz w:val="28"/>
          <w:szCs w:val="28"/>
        </w:rPr>
        <w:t>[</w:t>
      </w:r>
      <w:r w:rsidR="0040236C">
        <w:rPr>
          <w:rFonts w:ascii="Times New Roman" w:hAnsi="Times New Roman" w:cs="Times New Roman"/>
          <w:sz w:val="28"/>
          <w:szCs w:val="28"/>
          <w:lang w:val="uk-UA"/>
        </w:rPr>
        <w:t>182</w:t>
      </w:r>
      <w:r w:rsidRPr="00C800F9">
        <w:rPr>
          <w:rFonts w:ascii="Times New Roman" w:hAnsi="Times New Roman" w:cs="Times New Roman"/>
          <w:sz w:val="28"/>
          <w:szCs w:val="28"/>
          <w:lang w:val="uk-UA"/>
        </w:rPr>
        <w:t>, с. 284–286</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tbl>
      <w:tblPr>
        <w:tblW w:w="0" w:type="auto"/>
        <w:tblInd w:w="108" w:type="dxa"/>
        <w:tblLook w:val="04A0"/>
      </w:tblPr>
      <w:tblGrid>
        <w:gridCol w:w="3969"/>
        <w:gridCol w:w="2977"/>
        <w:gridCol w:w="2410"/>
      </w:tblGrid>
      <w:tr w:rsidR="00B84423" w:rsidRPr="00C800F9" w:rsidTr="00B84423">
        <w:tc>
          <w:tcPr>
            <w:tcW w:w="396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Назва сировини</w:t>
            </w:r>
          </w:p>
        </w:tc>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Кількість, пудів</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Сума, крб.</w:t>
            </w:r>
          </w:p>
        </w:tc>
      </w:tr>
      <w:tr w:rsidR="00B84423" w:rsidRPr="00C800F9" w:rsidTr="00B84423">
        <w:tc>
          <w:tcPr>
            <w:tcW w:w="396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Льон-сирець</w:t>
            </w:r>
          </w:p>
        </w:tc>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3,9</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5,4</w:t>
            </w:r>
          </w:p>
        </w:tc>
      </w:tr>
      <w:tr w:rsidR="00B84423" w:rsidRPr="00C800F9" w:rsidTr="00B84423">
        <w:tc>
          <w:tcPr>
            <w:tcW w:w="396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Коноплі-сирець</w:t>
            </w:r>
          </w:p>
        </w:tc>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6,9</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22,5</w:t>
            </w:r>
          </w:p>
        </w:tc>
      </w:tr>
      <w:tr w:rsidR="00B84423" w:rsidRPr="00C800F9" w:rsidTr="00B84423">
        <w:tc>
          <w:tcPr>
            <w:tcW w:w="396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Джут-сирець</w:t>
            </w:r>
          </w:p>
        </w:tc>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195,5</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716,3</w:t>
            </w:r>
          </w:p>
        </w:tc>
      </w:tr>
      <w:tr w:rsidR="00B84423" w:rsidRPr="00C800F9" w:rsidTr="00B84423">
        <w:tc>
          <w:tcPr>
            <w:tcW w:w="396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Льон тіпаний</w:t>
            </w:r>
          </w:p>
        </w:tc>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6,3</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32</w:t>
            </w:r>
          </w:p>
        </w:tc>
      </w:tr>
      <w:tr w:rsidR="00B84423" w:rsidRPr="00C800F9" w:rsidTr="00B84423">
        <w:tc>
          <w:tcPr>
            <w:tcW w:w="396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Лляна пакля</w:t>
            </w:r>
          </w:p>
        </w:tc>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0,2</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0,6</w:t>
            </w:r>
          </w:p>
        </w:tc>
      </w:tr>
      <w:tr w:rsidR="00B84423" w:rsidRPr="00C800F9" w:rsidTr="00B84423">
        <w:tc>
          <w:tcPr>
            <w:tcW w:w="396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Коноплі тіпані</w:t>
            </w:r>
          </w:p>
        </w:tc>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222,9</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828,8</w:t>
            </w:r>
          </w:p>
        </w:tc>
      </w:tr>
      <w:tr w:rsidR="00B84423" w:rsidRPr="00C800F9" w:rsidTr="00B84423">
        <w:tc>
          <w:tcPr>
            <w:tcW w:w="396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Конопляна пакля</w:t>
            </w:r>
          </w:p>
        </w:tc>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37,1</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92,3</w:t>
            </w:r>
          </w:p>
        </w:tc>
      </w:tr>
      <w:tr w:rsidR="00B84423" w:rsidRPr="00C800F9" w:rsidTr="00B84423">
        <w:tc>
          <w:tcPr>
            <w:tcW w:w="396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Лляне прядиво</w:t>
            </w:r>
          </w:p>
        </w:tc>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0,3</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2,2</w:t>
            </w:r>
          </w:p>
        </w:tc>
      </w:tr>
      <w:tr w:rsidR="00B84423" w:rsidRPr="00C800F9" w:rsidTr="00B84423">
        <w:tc>
          <w:tcPr>
            <w:tcW w:w="396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Прядиво очіскове</w:t>
            </w:r>
          </w:p>
        </w:tc>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w:t>
            </w:r>
          </w:p>
        </w:tc>
      </w:tr>
      <w:tr w:rsidR="00B84423" w:rsidRPr="00C800F9" w:rsidTr="00B84423">
        <w:tc>
          <w:tcPr>
            <w:tcW w:w="396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Прядиво бавовняне</w:t>
            </w:r>
          </w:p>
        </w:tc>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0,6</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9,5</w:t>
            </w:r>
          </w:p>
        </w:tc>
      </w:tr>
      <w:tr w:rsidR="00B84423" w:rsidRPr="00C800F9" w:rsidTr="00B84423">
        <w:tc>
          <w:tcPr>
            <w:tcW w:w="396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Прядиво конопляне</w:t>
            </w:r>
          </w:p>
        </w:tc>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10,7</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51,1</w:t>
            </w:r>
          </w:p>
        </w:tc>
      </w:tr>
      <w:tr w:rsidR="00B84423" w:rsidRPr="00C800F9" w:rsidTr="00B84423">
        <w:tc>
          <w:tcPr>
            <w:tcW w:w="396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Прядиво джутове</w:t>
            </w:r>
          </w:p>
        </w:tc>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w:t>
            </w:r>
          </w:p>
        </w:tc>
      </w:tr>
      <w:tr w:rsidR="00B84423" w:rsidRPr="00C800F9" w:rsidTr="00B84423">
        <w:tc>
          <w:tcPr>
            <w:tcW w:w="396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Суровий тканий лляний товар</w:t>
            </w:r>
          </w:p>
        </w:tc>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26,8</w:t>
            </w:r>
          </w:p>
        </w:tc>
      </w:tr>
      <w:tr w:rsidR="00B84423" w:rsidRPr="00C800F9" w:rsidTr="00B84423">
        <w:tc>
          <w:tcPr>
            <w:tcW w:w="396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Матеріали для фарбування</w:t>
            </w:r>
          </w:p>
        </w:tc>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26,8</w:t>
            </w:r>
          </w:p>
        </w:tc>
      </w:tr>
      <w:tr w:rsidR="00B84423" w:rsidRPr="00C800F9" w:rsidTr="00B84423">
        <w:tc>
          <w:tcPr>
            <w:tcW w:w="396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Смола для канатів</w:t>
            </w:r>
          </w:p>
        </w:tc>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8,5</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10,5</w:t>
            </w:r>
          </w:p>
        </w:tc>
      </w:tr>
    </w:tbl>
    <w:p w:rsidR="00456B87" w:rsidRPr="00C800F9" w:rsidRDefault="00456B87" w:rsidP="00456B87">
      <w:pPr>
        <w:spacing w:after="0" w:line="24" w:lineRule="atLeast"/>
        <w:ind w:firstLine="680"/>
        <w:jc w:val="both"/>
        <w:rPr>
          <w:rFonts w:ascii="Times New Roman" w:hAnsi="Times New Roman" w:cs="Times New Roman"/>
          <w:bCs/>
          <w:sz w:val="28"/>
          <w:szCs w:val="28"/>
          <w:lang w:val="uk-UA"/>
        </w:rPr>
      </w:pPr>
      <w:r w:rsidRPr="00C800F9">
        <w:rPr>
          <w:rFonts w:ascii="Times New Roman" w:hAnsi="Times New Roman" w:cs="Times New Roman"/>
          <w:sz w:val="28"/>
          <w:szCs w:val="28"/>
          <w:lang w:val="uk-UA"/>
        </w:rPr>
        <w:lastRenderedPageBreak/>
        <w:t xml:space="preserve">На початку ХХ ст. на Харківські канатній фабриці внаслідок її оновлення, технічного переоснащення, перехід у власність до монополіста Південноросійського Товариства було освоєно обробку нової сировини – джуту й почалося виготовлення з нього продукції, яку потребував ринок. Джут, конопля, ванільне прядиво і навіть дріт для підприємства у великій кількості почали імпортуватися з-за кордону </w:t>
      </w:r>
      <w:r w:rsidRPr="00C800F9">
        <w:rPr>
          <w:rFonts w:ascii="Times New Roman" w:hAnsi="Times New Roman" w:cs="Times New Roman"/>
          <w:bCs/>
          <w:sz w:val="28"/>
          <w:szCs w:val="28"/>
          <w:lang w:val="uk-UA"/>
        </w:rPr>
        <w:t>В цей час у Харківській губернії на фабриках галузі з обробки коноплі й джуту</w:t>
      </w:r>
      <w:r w:rsidRPr="00C800F9">
        <w:rPr>
          <w:rFonts w:ascii="Times New Roman" w:hAnsi="Times New Roman" w:cs="Times New Roman"/>
          <w:b/>
          <w:bCs/>
          <w:sz w:val="28"/>
          <w:szCs w:val="28"/>
          <w:lang w:val="uk-UA"/>
        </w:rPr>
        <w:t xml:space="preserve"> </w:t>
      </w:r>
      <w:r w:rsidRPr="00C800F9">
        <w:rPr>
          <w:rFonts w:ascii="Times New Roman" w:hAnsi="Times New Roman" w:cs="Times New Roman"/>
          <w:bCs/>
          <w:sz w:val="28"/>
          <w:szCs w:val="28"/>
          <w:lang w:val="uk-UA"/>
        </w:rPr>
        <w:t>найбільше перероблялося джуту (близько 250–300 тис. пудів), також близько 200 тис. пудів конопляного прядива та в невеликих кількостях лляних виробів [</w:t>
      </w:r>
      <w:r>
        <w:rPr>
          <w:rFonts w:ascii="Times New Roman" w:hAnsi="Times New Roman" w:cs="Times New Roman"/>
          <w:bCs/>
          <w:sz w:val="28"/>
          <w:szCs w:val="28"/>
          <w:lang w:val="uk-UA"/>
        </w:rPr>
        <w:t>224</w:t>
      </w:r>
      <w:r w:rsidRPr="00C800F9">
        <w:rPr>
          <w:rFonts w:ascii="Times New Roman" w:hAnsi="Times New Roman" w:cs="Times New Roman"/>
          <w:bCs/>
          <w:sz w:val="28"/>
          <w:szCs w:val="28"/>
          <w:lang w:val="uk-UA"/>
        </w:rPr>
        <w:t>, с. 9–11].</w:t>
      </w:r>
    </w:p>
    <w:p w:rsidR="00B84423" w:rsidRPr="00C800F9" w:rsidRDefault="003A6164"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Таким чином, дане виробництво найбільше використовувало вітчизняних тіпаних конопель та привізного джуту-сирцю.</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b/>
          <w:sz w:val="28"/>
          <w:szCs w:val="28"/>
          <w:lang w:val="uk-UA"/>
        </w:rPr>
      </w:pPr>
      <w:r w:rsidRPr="00C800F9">
        <w:rPr>
          <w:rFonts w:ascii="Times New Roman" w:eastAsia="TimesNewRoman" w:hAnsi="Times New Roman" w:cs="Times New Roman"/>
          <w:b/>
          <w:sz w:val="28"/>
          <w:szCs w:val="28"/>
          <w:lang w:val="uk-UA"/>
        </w:rPr>
        <w:t>Бавовна</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w:t>
      </w:r>
      <w:r w:rsidRPr="00C800F9">
        <w:rPr>
          <w:rFonts w:ascii="Times New Roman" w:hAnsi="Times New Roman" w:cs="Times New Roman"/>
          <w:sz w:val="28"/>
          <w:szCs w:val="28"/>
        </w:rPr>
        <w:t>міни</w:t>
      </w:r>
      <w:r w:rsidRPr="00C800F9">
        <w:rPr>
          <w:rFonts w:ascii="Times New Roman" w:hAnsi="Times New Roman" w:cs="Times New Roman"/>
          <w:sz w:val="28"/>
          <w:szCs w:val="28"/>
          <w:lang w:val="uk-UA"/>
        </w:rPr>
        <w:t>, що в</w:t>
      </w:r>
      <w:r w:rsidRPr="00C800F9">
        <w:rPr>
          <w:rFonts w:ascii="Times New Roman" w:hAnsi="Times New Roman" w:cs="Times New Roman"/>
          <w:sz w:val="28"/>
          <w:szCs w:val="28"/>
        </w:rPr>
        <w:t xml:space="preserve">ідбулися </w:t>
      </w:r>
      <w:r w:rsidRPr="00C800F9">
        <w:rPr>
          <w:rFonts w:ascii="Times New Roman" w:hAnsi="Times New Roman" w:cs="Times New Roman"/>
          <w:sz w:val="28"/>
          <w:szCs w:val="28"/>
          <w:lang w:val="uk-UA"/>
        </w:rPr>
        <w:t xml:space="preserve">в країні </w:t>
      </w:r>
      <w:r w:rsidRPr="00C800F9">
        <w:rPr>
          <w:rFonts w:ascii="Times New Roman" w:hAnsi="Times New Roman" w:cs="Times New Roman"/>
          <w:sz w:val="28"/>
          <w:szCs w:val="28"/>
        </w:rPr>
        <w:t>свідчили про зростання промислового виробництва в Росії. Однак в її імпорті продовжували ще переважати товари споживчого попиту: продукти</w:t>
      </w:r>
      <w:r w:rsidRPr="00C800F9">
        <w:rPr>
          <w:rFonts w:ascii="Times New Roman" w:hAnsi="Times New Roman" w:cs="Times New Roman"/>
          <w:sz w:val="28"/>
          <w:szCs w:val="28"/>
          <w:lang w:val="uk-UA"/>
        </w:rPr>
        <w:t xml:space="preserve"> харчування й</w:t>
      </w:r>
      <w:r w:rsidRPr="00C800F9">
        <w:rPr>
          <w:rFonts w:ascii="Times New Roman" w:hAnsi="Times New Roman" w:cs="Times New Roman"/>
          <w:sz w:val="28"/>
          <w:szCs w:val="28"/>
        </w:rPr>
        <w:t xml:space="preserve"> тканини. До початку XX </w:t>
      </w:r>
      <w:r w:rsidRPr="00C800F9">
        <w:rPr>
          <w:rFonts w:ascii="Times New Roman" w:hAnsi="Times New Roman" w:cs="Times New Roman"/>
          <w:sz w:val="28"/>
          <w:szCs w:val="28"/>
          <w:lang w:val="uk-UA"/>
        </w:rPr>
        <w:t>ст</w:t>
      </w:r>
      <w:r w:rsidRPr="00C800F9">
        <w:rPr>
          <w:rFonts w:ascii="Times New Roman" w:hAnsi="Times New Roman" w:cs="Times New Roman"/>
          <w:sz w:val="28"/>
          <w:szCs w:val="28"/>
        </w:rPr>
        <w:t xml:space="preserve">. становище змінилося. </w:t>
      </w:r>
      <w:r w:rsidRPr="00C800F9">
        <w:rPr>
          <w:rFonts w:ascii="Times New Roman" w:hAnsi="Times New Roman" w:cs="Times New Roman"/>
          <w:sz w:val="28"/>
          <w:szCs w:val="28"/>
          <w:lang w:val="uk-UA"/>
        </w:rPr>
        <w:t>Ще д</w:t>
      </w:r>
      <w:r w:rsidRPr="00C800F9">
        <w:rPr>
          <w:rFonts w:ascii="Times New Roman" w:hAnsi="Times New Roman" w:cs="Times New Roman"/>
          <w:sz w:val="28"/>
          <w:szCs w:val="28"/>
        </w:rPr>
        <w:t>о реформ 186</w:t>
      </w:r>
      <w:r w:rsidRPr="00C800F9">
        <w:rPr>
          <w:rFonts w:ascii="Times New Roman" w:hAnsi="Times New Roman" w:cs="Times New Roman"/>
          <w:sz w:val="28"/>
          <w:szCs w:val="28"/>
          <w:lang w:val="uk-UA"/>
        </w:rPr>
        <w:t>0-х рр. ХІХ ст.</w:t>
      </w:r>
      <w:r w:rsidRPr="00C800F9">
        <w:rPr>
          <w:rFonts w:ascii="Times New Roman" w:hAnsi="Times New Roman" w:cs="Times New Roman"/>
          <w:sz w:val="28"/>
          <w:szCs w:val="28"/>
        </w:rPr>
        <w:t xml:space="preserve"> головною статтею російського імпорту ста</w:t>
      </w:r>
      <w:r w:rsidRPr="00C800F9">
        <w:rPr>
          <w:rFonts w:ascii="Times New Roman" w:hAnsi="Times New Roman" w:cs="Times New Roman"/>
          <w:sz w:val="28"/>
          <w:szCs w:val="28"/>
          <w:lang w:val="uk-UA"/>
        </w:rPr>
        <w:t>ла</w:t>
      </w:r>
      <w:r w:rsidRPr="00C800F9">
        <w:rPr>
          <w:rFonts w:ascii="Times New Roman" w:hAnsi="Times New Roman" w:cs="Times New Roman"/>
          <w:sz w:val="28"/>
          <w:szCs w:val="28"/>
        </w:rPr>
        <w:t xml:space="preserve"> бавовна-сирець. У 1856–1860 рр. на </w:t>
      </w:r>
      <w:r w:rsidRPr="00C800F9">
        <w:rPr>
          <w:rFonts w:ascii="Times New Roman" w:hAnsi="Times New Roman" w:cs="Times New Roman"/>
          <w:sz w:val="28"/>
          <w:szCs w:val="28"/>
          <w:lang w:val="uk-UA"/>
        </w:rPr>
        <w:t>її</w:t>
      </w:r>
      <w:r w:rsidRPr="00C800F9">
        <w:rPr>
          <w:rFonts w:ascii="Times New Roman" w:hAnsi="Times New Roman" w:cs="Times New Roman"/>
          <w:sz w:val="28"/>
          <w:szCs w:val="28"/>
        </w:rPr>
        <w:t xml:space="preserve"> частку припадало 12,8% </w:t>
      </w:r>
      <w:r w:rsidRPr="00C800F9">
        <w:rPr>
          <w:rFonts w:ascii="Times New Roman" w:hAnsi="Times New Roman" w:cs="Times New Roman"/>
          <w:sz w:val="28"/>
          <w:szCs w:val="28"/>
          <w:lang w:val="uk-UA"/>
        </w:rPr>
        <w:t xml:space="preserve">від </w:t>
      </w:r>
      <w:r w:rsidRPr="00C800F9">
        <w:rPr>
          <w:rFonts w:ascii="Times New Roman" w:hAnsi="Times New Roman" w:cs="Times New Roman"/>
          <w:sz w:val="28"/>
          <w:szCs w:val="28"/>
        </w:rPr>
        <w:t xml:space="preserve">загальної вартості ввезених товарів. Найбільшими статтями російського імпорту стали поряд з бавовною машини, метали, </w:t>
      </w:r>
      <w:r w:rsidRPr="00C800F9">
        <w:rPr>
          <w:rFonts w:ascii="Times New Roman" w:hAnsi="Times New Roman" w:cs="Times New Roman"/>
          <w:sz w:val="28"/>
          <w:szCs w:val="28"/>
          <w:lang w:val="uk-UA"/>
        </w:rPr>
        <w:t>вовна</w:t>
      </w:r>
      <w:r w:rsidRPr="00C800F9">
        <w:rPr>
          <w:rFonts w:ascii="Times New Roman" w:hAnsi="Times New Roman" w:cs="Times New Roman"/>
          <w:sz w:val="28"/>
          <w:szCs w:val="28"/>
        </w:rPr>
        <w:t>. У 1896–1900 рр. 47,5% вартості російського імпорту припадало на частку основних товарів виробничого попиту: бавовн</w:t>
      </w:r>
      <w:r w:rsidRPr="00C800F9">
        <w:rPr>
          <w:rFonts w:ascii="Times New Roman" w:hAnsi="Times New Roman" w:cs="Times New Roman"/>
          <w:sz w:val="28"/>
          <w:szCs w:val="28"/>
          <w:lang w:val="uk-UA"/>
        </w:rPr>
        <w:t>у</w:t>
      </w:r>
      <w:r w:rsidRPr="00C800F9">
        <w:rPr>
          <w:rFonts w:ascii="Times New Roman" w:hAnsi="Times New Roman" w:cs="Times New Roman"/>
          <w:sz w:val="28"/>
          <w:szCs w:val="28"/>
        </w:rPr>
        <w:t>, машин</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метал</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вовн</w:t>
      </w:r>
      <w:r w:rsidRPr="00C800F9">
        <w:rPr>
          <w:rFonts w:ascii="Times New Roman" w:hAnsi="Times New Roman" w:cs="Times New Roman"/>
          <w:sz w:val="28"/>
          <w:szCs w:val="28"/>
          <w:lang w:val="uk-UA"/>
        </w:rPr>
        <w:t xml:space="preserve">у </w:t>
      </w:r>
      <w:r w:rsidRPr="00C800F9">
        <w:rPr>
          <w:rFonts w:ascii="Times New Roman" w:hAnsi="Times New Roman" w:cs="Times New Roman"/>
          <w:sz w:val="28"/>
          <w:szCs w:val="28"/>
        </w:rPr>
        <w:t>[</w:t>
      </w:r>
      <w:r w:rsidR="0040236C">
        <w:rPr>
          <w:rFonts w:ascii="Times New Roman" w:hAnsi="Times New Roman" w:cs="Times New Roman"/>
          <w:sz w:val="28"/>
          <w:szCs w:val="28"/>
          <w:lang w:val="uk-UA"/>
        </w:rPr>
        <w:t>419</w:t>
      </w:r>
      <w:r w:rsidRPr="00C800F9">
        <w:rPr>
          <w:rFonts w:ascii="Times New Roman" w:hAnsi="Times New Roman" w:cs="Times New Roman"/>
          <w:sz w:val="28"/>
          <w:szCs w:val="28"/>
          <w:lang w:val="uk-UA"/>
        </w:rPr>
        <w:t xml:space="preserve">, </w:t>
      </w:r>
      <w:r w:rsidR="00136C67">
        <w:rPr>
          <w:rFonts w:ascii="Times New Roman" w:hAnsi="Times New Roman" w:cs="Times New Roman"/>
          <w:sz w:val="28"/>
          <w:szCs w:val="28"/>
          <w:lang w:val="uk-UA"/>
        </w:rPr>
        <w:t xml:space="preserve">  </w:t>
      </w:r>
      <w:r w:rsidRPr="00C800F9">
        <w:rPr>
          <w:rFonts w:ascii="Times New Roman" w:hAnsi="Times New Roman" w:cs="Times New Roman"/>
          <w:sz w:val="28"/>
          <w:szCs w:val="28"/>
          <w:lang w:val="en-US"/>
        </w:rPr>
        <w:t>c</w:t>
      </w:r>
      <w:r w:rsidRPr="00C800F9">
        <w:rPr>
          <w:rFonts w:ascii="Times New Roman" w:hAnsi="Times New Roman" w:cs="Times New Roman"/>
          <w:sz w:val="28"/>
          <w:szCs w:val="28"/>
        </w:rPr>
        <w:t xml:space="preserve">. 32]. У 1900–1913 рр. структура </w:t>
      </w:r>
      <w:r w:rsidRPr="00C800F9">
        <w:rPr>
          <w:rFonts w:ascii="Times New Roman" w:hAnsi="Times New Roman" w:cs="Times New Roman"/>
          <w:sz w:val="28"/>
          <w:szCs w:val="28"/>
          <w:lang w:val="uk-UA"/>
        </w:rPr>
        <w:t>російського</w:t>
      </w:r>
      <w:r w:rsidRPr="00C800F9">
        <w:rPr>
          <w:rFonts w:ascii="Times New Roman" w:hAnsi="Times New Roman" w:cs="Times New Roman"/>
          <w:sz w:val="28"/>
          <w:szCs w:val="28"/>
        </w:rPr>
        <w:t xml:space="preserve"> імпорту залишилася в основному </w:t>
      </w:r>
      <w:r w:rsidRPr="00C800F9">
        <w:rPr>
          <w:rFonts w:ascii="Times New Roman" w:hAnsi="Times New Roman" w:cs="Times New Roman"/>
          <w:sz w:val="28"/>
          <w:szCs w:val="28"/>
          <w:lang w:val="uk-UA"/>
        </w:rPr>
        <w:t>без змін</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Бавовни, що вироблялася в Російській імперії не вистачало для потреб бавовняної промисловості. Близько 35% необхідної бавовни імпортувалося, причому ввіз постійно збільшувався: в 1821–1825 рр. – 70 тис. пудів, 1846–1850 рр. – 1,115 тис. пудів, 1876–1880 рр. – 5,031 тис. пудів, 1909 р. – 11,222 тис. пудів. Головними постачальниками були США (60%) та Єгипет (30%). Крім бавовни-сирцю віддавна здійснювався також імпорт бавовняного прядива та бавовняних тканин: в 1821–1825 рр. ввезено бавовняного прядива 236 тис. пудів, 1841–1845 рр. – 590 тис. пудів, 1846–1850 рр. – 351 тис. пудів, 1897 р. – 127 тис. пудів, 1909 р. – 256 тис. пудів [</w:t>
      </w:r>
      <w:r w:rsidR="0040236C">
        <w:rPr>
          <w:rFonts w:ascii="Times New Roman" w:hAnsi="Times New Roman" w:cs="Times New Roman"/>
          <w:sz w:val="28"/>
          <w:szCs w:val="28"/>
          <w:lang w:val="uk-UA"/>
        </w:rPr>
        <w:t>195</w:t>
      </w:r>
      <w:r w:rsidRPr="00C800F9">
        <w:rPr>
          <w:rFonts w:ascii="Times New Roman" w:hAnsi="Times New Roman" w:cs="Times New Roman"/>
          <w:sz w:val="28"/>
          <w:szCs w:val="28"/>
          <w:lang w:val="uk-UA"/>
        </w:rPr>
        <w:t>, с. 12].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Російська держава проводила митне регулювання щодо ввезення сировини для текстильної промисловості. </w:t>
      </w:r>
      <w:r w:rsidRPr="00C800F9">
        <w:rPr>
          <w:rFonts w:ascii="Times New Roman" w:hAnsi="Times New Roman" w:cs="Times New Roman"/>
          <w:sz w:val="28"/>
          <w:szCs w:val="28"/>
        </w:rPr>
        <w:t xml:space="preserve">В 1822 р. запроваджено митний </w:t>
      </w:r>
      <w:r w:rsidRPr="00C800F9">
        <w:rPr>
          <w:rFonts w:ascii="Times New Roman" w:hAnsi="Times New Roman" w:cs="Times New Roman"/>
          <w:sz w:val="28"/>
          <w:szCs w:val="28"/>
          <w:lang w:val="uk-UA"/>
        </w:rPr>
        <w:t xml:space="preserve">збір на прядивну сировину в розмірі 5 крб. за пуд, в 1841 р. – 8 крб. Однак, це не вплинуло на постачання прядива з бавовни, темпи текстильної промисловості зростали. Від 80-х рр. ХІХ ст. тариф збільшили до 11 крб. </w:t>
      </w:r>
      <w:r w:rsidRPr="00C800F9">
        <w:rPr>
          <w:rFonts w:ascii="Times New Roman" w:hAnsi="Times New Roman" w:cs="Times New Roman"/>
          <w:sz w:val="28"/>
          <w:szCs w:val="28"/>
        </w:rPr>
        <w:t>[</w:t>
      </w:r>
      <w:r w:rsidR="0040236C">
        <w:rPr>
          <w:rFonts w:ascii="Times New Roman" w:hAnsi="Times New Roman" w:cs="Times New Roman"/>
          <w:sz w:val="28"/>
          <w:szCs w:val="28"/>
          <w:lang w:val="uk-UA"/>
        </w:rPr>
        <w:t>196</w:t>
      </w:r>
      <w:r w:rsidRPr="00C800F9">
        <w:rPr>
          <w:rFonts w:ascii="Times New Roman" w:hAnsi="Times New Roman" w:cs="Times New Roman"/>
          <w:sz w:val="28"/>
          <w:szCs w:val="28"/>
          <w:lang w:val="uk-UA"/>
        </w:rPr>
        <w:t>, с. 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На виробництво з обробки бавовни в українських губерніях у 1900 р. видатки на сировину становили 141,5 тис. крб. </w:t>
      </w:r>
      <w:r w:rsidRPr="00C800F9">
        <w:rPr>
          <w:rFonts w:ascii="Times New Roman" w:hAnsi="Times New Roman" w:cs="Times New Roman"/>
          <w:sz w:val="28"/>
          <w:szCs w:val="28"/>
        </w:rPr>
        <w:t>[</w:t>
      </w:r>
      <w:r w:rsidR="0040236C">
        <w:rPr>
          <w:rFonts w:ascii="Times New Roman" w:hAnsi="Times New Roman" w:cs="Times New Roman"/>
          <w:sz w:val="28"/>
          <w:szCs w:val="28"/>
          <w:lang w:val="uk-UA"/>
        </w:rPr>
        <w:t>182</w:t>
      </w:r>
      <w:r w:rsidRPr="00C800F9">
        <w:rPr>
          <w:rFonts w:ascii="Times New Roman" w:hAnsi="Times New Roman" w:cs="Times New Roman"/>
          <w:sz w:val="28"/>
          <w:szCs w:val="28"/>
          <w:lang w:val="uk-UA"/>
        </w:rPr>
        <w:t>, с. 247</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Галузь в 1900 р. спожила бавовни перської – 2,2 тис. пудів на 18,7 тис. крб., тканин сурових, бавовняних – 16,1 тис. пудів, вартістю 98,5 тис. крб. Допоміжних матеріалів використано 8 тис. пудів вартістю 4,2 тис. крб.; відбілюючих матеріалів – </w:t>
      </w:r>
      <w:r w:rsidR="00456B87">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6,1 тис. пудів на 4,9 тис. крб. [</w:t>
      </w:r>
      <w:r w:rsidR="0040236C">
        <w:rPr>
          <w:rFonts w:ascii="Times New Roman" w:hAnsi="Times New Roman" w:cs="Times New Roman"/>
          <w:sz w:val="28"/>
          <w:szCs w:val="28"/>
          <w:lang w:val="uk-UA"/>
        </w:rPr>
        <w:t>182</w:t>
      </w:r>
      <w:r w:rsidRPr="00C800F9">
        <w:rPr>
          <w:rFonts w:ascii="Times New Roman" w:hAnsi="Times New Roman" w:cs="Times New Roman"/>
          <w:sz w:val="28"/>
          <w:szCs w:val="28"/>
          <w:lang w:val="uk-UA"/>
        </w:rPr>
        <w:t>, с. 248 – 250].</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b/>
          <w:sz w:val="28"/>
          <w:szCs w:val="28"/>
          <w:lang w:val="uk-UA"/>
        </w:rPr>
      </w:pPr>
      <w:r w:rsidRPr="00C800F9">
        <w:rPr>
          <w:rFonts w:ascii="Times New Roman" w:eastAsia="TimesNewRoman" w:hAnsi="Times New Roman" w:cs="Times New Roman"/>
          <w:b/>
          <w:sz w:val="28"/>
          <w:szCs w:val="28"/>
          <w:lang w:val="uk-UA"/>
        </w:rPr>
        <w:lastRenderedPageBreak/>
        <w:t>Шовк</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Відсутність в Російській імперії значної промисловості з первинної обробки шовкової сировини (коконів) пояснювалася її слабким захистом від іноземної конкуренції. Згідно діючого в першій половині ХІХ ст. митного тарифу, шовк-сирець дозволяли імпортувати з оплатою незначного мита в розмірі 55 коп. за пуд, а шовк кручений, швейний і розмотаний для утка та основи, як фарбований, так і нефарбований, обкладалися однаковим митом по 5–5,50 крб. за пуд. При перегляді тарифу в 1882 р., за проханням зацікавлених підприємців, цей тариф був підвищений і диференційований. Так, на шовк сукований, трощений та прядений нефарбований вартував 8 крб. за пуд, а за фарбований чи в набивному вигляді платили 16 крб. за пуд, причому тариф на шовк-сирець залишено в розмірі 55 коп. за пуд [</w:t>
      </w:r>
      <w:r w:rsidR="0040236C">
        <w:rPr>
          <w:rFonts w:ascii="Times New Roman" w:hAnsi="Times New Roman" w:cs="Times New Roman"/>
          <w:sz w:val="28"/>
          <w:szCs w:val="28"/>
          <w:lang w:val="uk-UA"/>
        </w:rPr>
        <w:t>536</w:t>
      </w:r>
      <w:r w:rsidRPr="00C800F9">
        <w:rPr>
          <w:rFonts w:ascii="Times New Roman" w:hAnsi="Times New Roman" w:cs="Times New Roman"/>
          <w:sz w:val="28"/>
          <w:szCs w:val="28"/>
          <w:lang w:val="uk-UA"/>
        </w:rPr>
        <w:t>, с. 349–350].</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Пожвавлення промислової діяльності після відміни кріпосного права помітно не відобразилася на виробництві шовку. В 1871 р. на території українських губерній Російської імперії збиралося не більше 500 пудів шовку, а саме в Херсонській, Таврійській (біля м. Мелітополя та в менонітських колоніях) і лише в дуже незначній кількості Полтавській губерніях. В 1883 р. в офіційних оглядах зазначалося, що на півдні Європейської Росії шовківництво збереглося лише в деяких місцевостях і при цьому виробництво в усіх регіонах, де воно ще збереглося, не перевищувало декількох десятків пудів шовку. Так, шовківництво в Київській губернії, на розвиток якого було затрачено багато зусиль, продовжувало існувати лише біля містечка Трипілля, де селяни займалися ним для задоволення власних потреб завдяки звичаю місцевих жінок прикрашати голови шовковими уборами. В Полтавській та Херсонській губерніях шовківництво, як галузь промисловості також було майже відсутнє [</w:t>
      </w:r>
      <w:r w:rsidR="0040236C">
        <w:rPr>
          <w:rFonts w:ascii="Times New Roman" w:hAnsi="Times New Roman" w:cs="Times New Roman"/>
          <w:sz w:val="28"/>
          <w:szCs w:val="28"/>
          <w:lang w:val="uk-UA"/>
        </w:rPr>
        <w:t>536</w:t>
      </w:r>
      <w:r w:rsidRPr="00C800F9">
        <w:rPr>
          <w:rFonts w:ascii="Times New Roman" w:hAnsi="Times New Roman" w:cs="Times New Roman"/>
          <w:sz w:val="28"/>
          <w:szCs w:val="28"/>
          <w:lang w:val="uk-UA"/>
        </w:rPr>
        <w:t>, с. 364].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Питання розвитку шовківництва російський уряд намагався покласти на освітні заклади. Так, старший спеціаліст з управління опікування Київського навчального округу сільськогосподарської частини та з шовківництва Південної Росії в 1902 р. видав розпорядження про збір відомостей щодо розвитку шовківництва та кількості тутових дерев в українських губерніях. Це завдання поклали на місцевих народних вчителів, бо вони мали близькі стосунки з місцевим населенням і безпосередньо знали ситуацію в тій чи іншій галузі сільського господарства [</w:t>
      </w:r>
      <w:r w:rsidR="0040236C">
        <w:rPr>
          <w:rFonts w:ascii="Times New Roman" w:hAnsi="Times New Roman" w:cs="Times New Roman"/>
          <w:sz w:val="28"/>
          <w:szCs w:val="28"/>
          <w:lang w:val="uk-UA"/>
        </w:rPr>
        <w:t>79</w:t>
      </w:r>
      <w:r w:rsidRPr="00C800F9">
        <w:rPr>
          <w:rFonts w:ascii="Times New Roman" w:hAnsi="Times New Roman" w:cs="Times New Roman"/>
          <w:sz w:val="28"/>
          <w:szCs w:val="28"/>
          <w:lang w:val="uk-UA"/>
        </w:rPr>
        <w:t xml:space="preserve">, арк. 1].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На цей запит надавав відповідь директор народних училищ Київського навчального округу. У звіті він зазначав, що в Полтавській губернії шовківництво розвинуте слабо серед народних вчителів і приватних осіб. Ним займався лише один вчитель Решетилівського двокласного училища Совачов, який щорічно розводив 10–20 тис. черви, для годування якої він доглядав 8 тутових дерев. Також три інших працівники: селянин Потій з с. Волошівки Роменського повіту, щорічно вигодовував до 2 тис. шовкової черви й мав для цього 10 тутових дерев; дворянка Надія Патканова з х. Ракитне Кременчуцького повіту, вирощувала понад 2 500 тутових дерев, з яких </w:t>
      </w:r>
      <w:r w:rsidRPr="00C800F9">
        <w:rPr>
          <w:rFonts w:ascii="Times New Roman" w:hAnsi="Times New Roman" w:cs="Times New Roman"/>
          <w:sz w:val="28"/>
          <w:szCs w:val="28"/>
          <w:lang w:val="uk-UA"/>
        </w:rPr>
        <w:lastRenderedPageBreak/>
        <w:t>отримувала 1,5 пудів сухих коконів. Третій – дворянин Валентин Магденко з с. Голицьке Кременчуцького повіту, вирощував 1 500 тутових дерев, з яких отримував 3 фунти сухих коконів [</w:t>
      </w:r>
      <w:r w:rsidR="002D14EC">
        <w:rPr>
          <w:rFonts w:ascii="Times New Roman" w:hAnsi="Times New Roman" w:cs="Times New Roman"/>
          <w:sz w:val="28"/>
          <w:szCs w:val="28"/>
          <w:lang w:val="uk-UA"/>
        </w:rPr>
        <w:t>79</w:t>
      </w:r>
      <w:r w:rsidRPr="00C800F9">
        <w:rPr>
          <w:rFonts w:ascii="Times New Roman" w:hAnsi="Times New Roman" w:cs="Times New Roman"/>
          <w:sz w:val="28"/>
          <w:szCs w:val="28"/>
          <w:lang w:val="uk-UA"/>
        </w:rPr>
        <w:t>, арк. 6–6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Волинській губернії в селянських господарствах в другій половині ХІХ ст. тутових дерев не культивували. Лише в 1901 р. посаджено тутові дерева при Мельницькому і Павурському однокласних і Турійському двокласному училищах Володимир-Волинського повіту. При Старо-Олексинецькому двокласному парафіяльному та Лопушнянському однокласному народних училищах Кременецького повіту росло 150 тутових дерев, де вигодовували шовкову черву. В квітні 1902 р. Базарське двокласне сільське училище відвідав старший інструктор з шовківництва Київського та Радомишльського повітів І. П. Шумський, де на території училища посадив тутове насіння та прочитав лекцію з шовківництва [</w:t>
      </w:r>
      <w:r w:rsidR="002D14EC">
        <w:rPr>
          <w:rFonts w:ascii="Times New Roman" w:hAnsi="Times New Roman" w:cs="Times New Roman"/>
          <w:sz w:val="28"/>
          <w:szCs w:val="28"/>
          <w:lang w:val="uk-UA"/>
        </w:rPr>
        <w:t>79,</w:t>
      </w:r>
      <w:r w:rsidRPr="00C800F9">
        <w:rPr>
          <w:rFonts w:ascii="Times New Roman" w:hAnsi="Times New Roman" w:cs="Times New Roman"/>
          <w:sz w:val="28"/>
          <w:szCs w:val="28"/>
          <w:lang w:val="uk-UA"/>
        </w:rPr>
        <w:t xml:space="preserve"> арк. 8–8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звітах директорів училищ зазначалося, що в Подільській губернії при народних училищах шовкового промислу не існувало, а тутові дерева використовувалися як декоративні рослини. В Чернігівській губернії в Ніжинському повіті з тутових дерев збирали 20 фунтів шовкових коконів [</w:t>
      </w:r>
      <w:r w:rsidR="002D14EC">
        <w:rPr>
          <w:rFonts w:ascii="Times New Roman" w:hAnsi="Times New Roman" w:cs="Times New Roman"/>
          <w:sz w:val="28"/>
          <w:szCs w:val="28"/>
          <w:lang w:val="uk-UA"/>
        </w:rPr>
        <w:t>79</w:t>
      </w:r>
      <w:r w:rsidRPr="00C800F9">
        <w:rPr>
          <w:rFonts w:ascii="Times New Roman" w:hAnsi="Times New Roman" w:cs="Times New Roman"/>
          <w:sz w:val="28"/>
          <w:szCs w:val="28"/>
          <w:lang w:val="uk-UA"/>
        </w:rPr>
        <w:t>, арк. 9–9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Не в кращому становищі перебувало шовківництво і в головному центрі цієї галузі промисловості південних українських губерніях, в колоніях Катеринославської й Таврійської губерній. В першій, в колоніях Йозефетальській та Хортицькій отримували в рік до 20 мір коконів або по 1 пуду шовку, що переважно використовувався в місцевому споживанні, а надлишок продавався за низькими цінами по 3–5 крб. за фунт. В Гальбштадтській колонії в 1881 р. очікували отримати 131 міру коконів, або 5 пудів шовку. В інших місцевостях Таврійської губернії шовківництва не було, за виключенням якого-небудь десятка осіб, що займалися більш-менш серйозно цим виробництвом в Сімферопольському повіті. Крім того, декілька осіб болгарської національності (переважно жінок) поселення Паркаси, Тираспольського повіту, займалися шовківництвом, причому добування шовку не перевищувало одного пуда за рік і він використовувався переважно для місцевих потреб. На основі цих даних в «Історико-статистичному огляді промисловості Російської імперії» можна зробити висновок, що шовківництво в 80-х рр. ХІХ ст. перебувало в занепаді і з року в рік падало все більше. Найважливішою причиною падіння шовківництва в губерніях Південної України було різке зниження цін на шовк-сирець, що спостерігалося в досліджуваний період на іноземних ринках, звідки він імпортувався в Російську імперію без всяких фіскальних митних обмежень. Так, за період від 1868 р. по 1888 р. італійський шовк-сирець суттєво знизився в ціні з 118 до 50 франків, а в 1894 р. навіть до 40 франків, тобто майже втричі. Відповідно повинні були знижуватися й ціни на кокони, що викликало в населення небажання займатися промислом, який вимагав певних умінь та спеціальних навичок і знань, проте не обіцяв суттєвої швидкої вигоди [</w:t>
      </w:r>
      <w:r w:rsidR="002D14EC">
        <w:rPr>
          <w:rFonts w:ascii="Times New Roman" w:hAnsi="Times New Roman" w:cs="Times New Roman"/>
          <w:sz w:val="28"/>
          <w:szCs w:val="28"/>
          <w:lang w:val="uk-UA"/>
        </w:rPr>
        <w:t>536</w:t>
      </w:r>
      <w:r w:rsidRPr="00C800F9">
        <w:rPr>
          <w:rFonts w:ascii="Times New Roman" w:hAnsi="Times New Roman" w:cs="Times New Roman"/>
          <w:sz w:val="28"/>
          <w:szCs w:val="28"/>
          <w:lang w:val="uk-UA"/>
        </w:rPr>
        <w:t>, с. 364].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Проте, з початком 80-х рр. ХІХ ст. з</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явилися все ж деякі ознаки пожвавлення даної галузі. Так, в м. Одеса утворився Комітет з шовківництва, метою якого було повідомляти відомості про ситуацію цієї галузі в південних губерніях Російської імперії та сприяти її розвитку. Багато земств навіть почали цікавитися шовківництвом, підтримуючи його різноманітними засобами. Засновувалися тутові розплідники, що продавали дерева місцевим сільським господарям, здійснювали допомогу в отриманні грени – яєць шовковичного шовкопряда, з яких виводили гусінь, яка при заляльковуванні виділяє шовковину і завиває шовковистий кокон.</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початку ХХ ст. шовківництвом на півдні Російської імперії займалися в Таврійській, Херсонській, Київській, Полтавській, Подільській, Харківській та Чернігівській українських губерніях. Шовкознавство розвивали в Акерманському і Тираспольському повітах. У вказаних повітах зустрічалася помітна кількість тутових дерев, які культивували місцеві виноградарі. Проте, через слабкий розвиток шовківництва, тутові дерева були позбавлені в цих місцевостях належного догляду [</w:t>
      </w:r>
      <w:r w:rsidR="002D14EC">
        <w:rPr>
          <w:rFonts w:ascii="Times New Roman" w:hAnsi="Times New Roman" w:cs="Times New Roman"/>
          <w:sz w:val="28"/>
          <w:szCs w:val="28"/>
          <w:lang w:val="uk-UA"/>
        </w:rPr>
        <w:t>536</w:t>
      </w:r>
      <w:r w:rsidRPr="00C800F9">
        <w:rPr>
          <w:rFonts w:ascii="Times New Roman" w:hAnsi="Times New Roman" w:cs="Times New Roman"/>
          <w:sz w:val="28"/>
          <w:szCs w:val="28"/>
          <w:lang w:val="uk-UA"/>
        </w:rPr>
        <w:t>, с. 365].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цілому шовківництво в південних українських губерніях носило характер домашнього промислу і не мало промислового значення. Загальна кількість шовку, що там добувався не перевищувала за останні роки ХІХ ст. одну тисячу пудів сухих коконів на суму 30–40 тис. крб. Частина з цієї кількості перероблялася на місці у вироби, що йшли на задоволення потреб населення, інша ж частина закуповувалася московською текстильною фабрикою Сапожникова [</w:t>
      </w:r>
      <w:r w:rsidR="002D14EC">
        <w:rPr>
          <w:rFonts w:ascii="Times New Roman" w:hAnsi="Times New Roman" w:cs="Times New Roman"/>
          <w:sz w:val="28"/>
          <w:szCs w:val="28"/>
          <w:lang w:val="uk-UA"/>
        </w:rPr>
        <w:t>536</w:t>
      </w:r>
      <w:r w:rsidRPr="00C800F9">
        <w:rPr>
          <w:rFonts w:ascii="Times New Roman" w:hAnsi="Times New Roman" w:cs="Times New Roman"/>
          <w:sz w:val="28"/>
          <w:szCs w:val="28"/>
          <w:lang w:val="uk-UA"/>
        </w:rPr>
        <w:t>, с. 366].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 початком ХХ ст. в південних українських губерніях зусиллями місцевих шовководів-любителів, яких підтримували уряд і земства, були показані деякі обнадійливі результати в розвитку шовківництва. В 1903 р. збір сирих коконів склав близько 5 тис. пудів, в 1911 р. – 6 тис. пудів і в 1912 р. – 7,3 тис. пудів. В 1913 р. внаслідок несприятливих природних умов він зменшився до 6 843 тис. пудів, але у порівнянні з одною тисячею пудів наприкінці ХІХ ст., це звичайно ж був значний поступ. З цих майже семи тисяч пудів сирих коконів виходило близько 1,3 тис. пудів сухих, з яких біля половини поступало в Московський економічний регіон, а інша кількість споживалася у місцевому виробництві. Ціни на сирі кокони були тут біля 16 крб. за пуд, а на Кавказькому регіоні дещо вищі через сприятливіші кліматичні умови та давнішу культуру шовківництва – 16–18 крб. за пуд. В 1914 р. збір сирих коконів на Півдні України становив 9 350 пудів </w:t>
      </w:r>
      <w:r w:rsidRPr="00C800F9">
        <w:rPr>
          <w:rFonts w:ascii="Times New Roman" w:hAnsi="Times New Roman" w:cs="Times New Roman"/>
          <w:sz w:val="28"/>
          <w:szCs w:val="28"/>
        </w:rPr>
        <w:t>[</w:t>
      </w:r>
      <w:r w:rsidR="002D14EC">
        <w:rPr>
          <w:rFonts w:ascii="Times New Roman" w:hAnsi="Times New Roman" w:cs="Times New Roman"/>
          <w:sz w:val="28"/>
          <w:szCs w:val="28"/>
          <w:lang w:val="uk-UA"/>
        </w:rPr>
        <w:t>536</w:t>
      </w:r>
      <w:r w:rsidRPr="00C800F9">
        <w:rPr>
          <w:rFonts w:ascii="Times New Roman" w:hAnsi="Times New Roman" w:cs="Times New Roman"/>
          <w:sz w:val="28"/>
          <w:szCs w:val="28"/>
          <w:lang w:val="uk-UA"/>
        </w:rPr>
        <w:t>, с. 391–392</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цілому в Україні в 1900 р. в галузі з обробки змішаних волокнистих матеріалів та виробів з текстильних матеріалів видатки на сировину склали 41,8 тис. крб. Дане виробництво спожило сировини: прядива вовняного і гарусу вартістю 0,9 тис. крб., шовку крученого – 0,9 тис крб. Ниток бавовняних лощених – 0,1 тис. пудів, на суму 2,4 тис. крб., лляних ниток – 0,2 тис. пудів на 3 тис. крб., шовкових ниток – 1 тис. крб., гумових – 0,9 тис. пудів, волоку – 1,2 тис. крб. Використано прядива позолоченого й посрібленого вартістю 0,5 тис., </w:t>
      </w:r>
      <w:r w:rsidRPr="00C800F9">
        <w:rPr>
          <w:rFonts w:ascii="Times New Roman" w:hAnsi="Times New Roman" w:cs="Times New Roman"/>
          <w:sz w:val="28"/>
          <w:szCs w:val="28"/>
          <w:lang w:val="uk-UA"/>
        </w:rPr>
        <w:lastRenderedPageBreak/>
        <w:t>тканин бавовняних – 3,7 тис. пудів на 151,6 тис. крб., тканин вовняних й напіввовняних – 0,9 тис. пудів на 146,3 тис. крб., тканин лляних – 0,3 тис. пудів на 14 тис. крб., тканин шовкових й напівшовкових – 0,1 тис. пудів на 55,7 тис. крб., шкіри вичиненої – 3,4 тис. крб. [</w:t>
      </w:r>
      <w:r w:rsidR="002D14EC">
        <w:rPr>
          <w:rFonts w:ascii="Times New Roman" w:hAnsi="Times New Roman" w:cs="Times New Roman"/>
          <w:sz w:val="28"/>
          <w:szCs w:val="28"/>
          <w:lang w:val="uk-UA"/>
        </w:rPr>
        <w:t>182</w:t>
      </w:r>
      <w:r w:rsidR="00F41D11" w:rsidRPr="00C800F9">
        <w:rPr>
          <w:rFonts w:ascii="Times New Roman" w:hAnsi="Times New Roman" w:cs="Times New Roman"/>
          <w:sz w:val="28"/>
          <w:szCs w:val="28"/>
          <w:lang w:val="uk-UA"/>
        </w:rPr>
        <w:t>, 294–</w:t>
      </w:r>
      <w:r w:rsidRPr="00C800F9">
        <w:rPr>
          <w:rFonts w:ascii="Times New Roman" w:hAnsi="Times New Roman" w:cs="Times New Roman"/>
          <w:sz w:val="28"/>
          <w:szCs w:val="28"/>
          <w:lang w:val="uk-UA"/>
        </w:rPr>
        <w:t>297].</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b/>
          <w:sz w:val="28"/>
          <w:szCs w:val="28"/>
          <w:lang w:val="uk-UA"/>
        </w:rPr>
      </w:pPr>
      <w:r w:rsidRPr="00C800F9">
        <w:rPr>
          <w:rFonts w:ascii="Times New Roman" w:eastAsia="TimesNewRoman" w:hAnsi="Times New Roman" w:cs="Times New Roman"/>
          <w:b/>
          <w:sz w:val="28"/>
          <w:szCs w:val="28"/>
          <w:lang w:val="uk-UA"/>
        </w:rPr>
        <w:t>Шкіра</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Відсталість російської шкіряної промисловості простежувалася в низькій продуктивності праці, надзвичайно важких її умовах, в незначних у порівнянні з сировинними ресурсами розмірах виробництва, особливо м’яких шкіряних товарів. Вивіз з Російської імперії вичиненої шкіри залишався стабільним на суму близько 1 млн. крб., необробленої постійно збільшувався. Експорт почав особливо зростати від 1864 р., коли остаточно відмінили митні тарифи. Вивіз необробленої шкіри був тісно пов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язаний з урожаями. У високоврожайні роки експорт зменшувався, а в неврожайні – зростав, бо селяни не могли прокормити худобу та вбивали її. В 1894 р. вивезли шкіри на 4 млн. крб., 1910 р. – на 16 млн. крб. Головними споживачами необробленої шкіри були Англія, Туреччина, Австрія, Франція та Румунія [</w:t>
      </w:r>
      <w:r w:rsidR="002D14EC">
        <w:rPr>
          <w:rFonts w:ascii="Times New Roman" w:hAnsi="Times New Roman" w:cs="Times New Roman"/>
          <w:sz w:val="28"/>
          <w:szCs w:val="28"/>
          <w:lang w:val="uk-UA"/>
        </w:rPr>
        <w:t>195</w:t>
      </w:r>
      <w:r w:rsidRPr="00C800F9">
        <w:rPr>
          <w:rFonts w:ascii="Times New Roman" w:hAnsi="Times New Roman" w:cs="Times New Roman"/>
          <w:sz w:val="28"/>
          <w:szCs w:val="28"/>
          <w:lang w:val="uk-UA"/>
        </w:rPr>
        <w:t>, с. 14].</w:t>
      </w:r>
    </w:p>
    <w:p w:rsidR="00B84423" w:rsidRPr="00C800F9" w:rsidRDefault="00B84423" w:rsidP="0019669D">
      <w:pPr>
        <w:shd w:val="clear" w:color="auto" w:fill="FFFFFF"/>
        <w:spacing w:after="0" w:line="24" w:lineRule="atLeast"/>
        <w:ind w:firstLine="680"/>
        <w:jc w:val="both"/>
        <w:rPr>
          <w:rFonts w:ascii="Times New Roman" w:hAnsi="Times New Roman" w:cs="Times New Roman"/>
          <w:spacing w:val="5"/>
          <w:sz w:val="28"/>
          <w:szCs w:val="28"/>
          <w:lang w:val="uk-UA"/>
        </w:rPr>
      </w:pPr>
      <w:r w:rsidRPr="00C800F9">
        <w:rPr>
          <w:rFonts w:ascii="Times New Roman" w:hAnsi="Times New Roman" w:cs="Times New Roman"/>
          <w:spacing w:val="5"/>
          <w:sz w:val="28"/>
          <w:szCs w:val="28"/>
          <w:lang w:val="uk-UA"/>
        </w:rPr>
        <w:t>У дореформений період українські порти постачали за кордон велику кількість шкіри. У 1860 р. з чорноморських портів вивезли необроблених шкіри на 632 тис. крб., оброблених – на 56,3 тис. крб., що відповідно становило 50,2 та 41,3% російського експорту. У 1860-х рр. з Одеси вивозилося щорічно не більше 28 тис. пудів шкіри. Загострення аграрної кризи дещо стабілізувало їх вивіз. У 1885 р. експорт сягнув 30 тис. пудів, що приблизно становило 11–12% російського експорту. Наприкінці ХІХ ст. експорт шкіри занепадає. В 1885–1899 рр. її вивіз зменшився на 42%. У 1910–1913 рр. експорт шкіри зменшився до 112 тис. пудів, що фактично означало припинення вивозу даного товару з Південної України</w:t>
      </w:r>
      <w:r w:rsidRPr="00C800F9">
        <w:rPr>
          <w:rFonts w:ascii="Times New Roman" w:hAnsi="Times New Roman" w:cs="Times New Roman"/>
          <w:b/>
          <w:spacing w:val="5"/>
          <w:sz w:val="28"/>
          <w:szCs w:val="28"/>
        </w:rPr>
        <w:t xml:space="preserve"> [</w:t>
      </w:r>
      <w:r w:rsidR="002D14EC" w:rsidRPr="002D14EC">
        <w:rPr>
          <w:rFonts w:ascii="Times New Roman" w:hAnsi="Times New Roman" w:cs="Times New Roman"/>
          <w:spacing w:val="5"/>
          <w:sz w:val="28"/>
          <w:szCs w:val="28"/>
          <w:lang w:val="uk-UA"/>
        </w:rPr>
        <w:t>304</w:t>
      </w:r>
      <w:r w:rsidRPr="00C800F9">
        <w:rPr>
          <w:rFonts w:ascii="Times New Roman" w:hAnsi="Times New Roman" w:cs="Times New Roman"/>
          <w:spacing w:val="5"/>
          <w:sz w:val="28"/>
          <w:szCs w:val="28"/>
          <w:lang w:val="uk-UA"/>
        </w:rPr>
        <w:t xml:space="preserve">, </w:t>
      </w:r>
      <w:r w:rsidR="00136C67">
        <w:rPr>
          <w:rFonts w:ascii="Times New Roman" w:hAnsi="Times New Roman" w:cs="Times New Roman"/>
          <w:spacing w:val="5"/>
          <w:sz w:val="28"/>
          <w:szCs w:val="28"/>
          <w:lang w:val="uk-UA"/>
        </w:rPr>
        <w:t xml:space="preserve">          </w:t>
      </w:r>
      <w:r w:rsidRPr="00C800F9">
        <w:rPr>
          <w:rFonts w:ascii="Times New Roman" w:hAnsi="Times New Roman" w:cs="Times New Roman"/>
          <w:spacing w:val="5"/>
          <w:sz w:val="28"/>
          <w:szCs w:val="28"/>
          <w:lang w:val="uk-UA"/>
        </w:rPr>
        <w:t>с. 101</w:t>
      </w:r>
      <w:r w:rsidRPr="00C800F9">
        <w:rPr>
          <w:rFonts w:ascii="Times New Roman" w:hAnsi="Times New Roman" w:cs="Times New Roman"/>
          <w:spacing w:val="5"/>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Через нестачу сировини для шкіряної промисловості відбувалося ввезення обробленої та необробленої шкіри:</w:t>
      </w:r>
    </w:p>
    <w:p w:rsidR="00B84423" w:rsidRPr="00C800F9" w:rsidRDefault="00F41D11"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 3.8</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Імпорт шкіри в Російську імперію </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в другій половині ХІХ – на початку ХХ ст. </w:t>
      </w:r>
      <w:r w:rsidRPr="00C800F9">
        <w:rPr>
          <w:rFonts w:ascii="Times New Roman" w:hAnsi="Times New Roman" w:cs="Times New Roman"/>
          <w:sz w:val="28"/>
          <w:szCs w:val="28"/>
          <w:lang w:val="uk-UA"/>
        </w:rPr>
        <w:t>[</w:t>
      </w:r>
      <w:r w:rsidR="00950509">
        <w:rPr>
          <w:rFonts w:ascii="Times New Roman" w:hAnsi="Times New Roman" w:cs="Times New Roman"/>
          <w:sz w:val="28"/>
          <w:szCs w:val="28"/>
          <w:lang w:val="uk-UA"/>
        </w:rPr>
        <w:t>196</w:t>
      </w:r>
      <w:r w:rsidRPr="00C800F9">
        <w:rPr>
          <w:rFonts w:ascii="Times New Roman" w:hAnsi="Times New Roman" w:cs="Times New Roman"/>
          <w:sz w:val="28"/>
          <w:szCs w:val="28"/>
          <w:lang w:val="uk-UA"/>
        </w:rPr>
        <w:t>, с. 1</w:t>
      </w:r>
      <w:r w:rsidR="00950509">
        <w:rPr>
          <w:rFonts w:ascii="Times New Roman" w:hAnsi="Times New Roman" w:cs="Times New Roman"/>
          <w:sz w:val="28"/>
          <w:szCs w:val="28"/>
          <w:lang w:val="uk-UA"/>
        </w:rPr>
        <w:t>8</w:t>
      </w:r>
      <w:r w:rsidRPr="00C800F9">
        <w:rPr>
          <w:rFonts w:ascii="Times New Roman" w:hAnsi="Times New Roman" w:cs="Times New Roman"/>
          <w:sz w:val="28"/>
          <w:szCs w:val="28"/>
          <w:lang w:val="uk-UA"/>
        </w:rPr>
        <w:t>].</w:t>
      </w:r>
    </w:p>
    <w:tbl>
      <w:tblPr>
        <w:tblW w:w="0" w:type="auto"/>
        <w:tblInd w:w="534" w:type="dxa"/>
        <w:tblLook w:val="04A0"/>
      </w:tblPr>
      <w:tblGrid>
        <w:gridCol w:w="2835"/>
        <w:gridCol w:w="3118"/>
        <w:gridCol w:w="2977"/>
      </w:tblGrid>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Роки</w:t>
            </w:r>
          </w:p>
        </w:tc>
        <w:tc>
          <w:tcPr>
            <w:tcW w:w="311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Необроблена, тис. пудів</w:t>
            </w:r>
          </w:p>
        </w:tc>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Оброблена, тис. пудів</w:t>
            </w:r>
          </w:p>
        </w:tc>
      </w:tr>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1856–1860</w:t>
            </w:r>
          </w:p>
        </w:tc>
        <w:tc>
          <w:tcPr>
            <w:tcW w:w="311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594</w:t>
            </w:r>
          </w:p>
        </w:tc>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291</w:t>
            </w:r>
          </w:p>
        </w:tc>
      </w:tr>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1896–1897</w:t>
            </w:r>
          </w:p>
        </w:tc>
        <w:tc>
          <w:tcPr>
            <w:tcW w:w="311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9,101</w:t>
            </w:r>
          </w:p>
        </w:tc>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4,561</w:t>
            </w:r>
          </w:p>
        </w:tc>
      </w:tr>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1909</w:t>
            </w:r>
          </w:p>
        </w:tc>
        <w:tc>
          <w:tcPr>
            <w:tcW w:w="311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15,967</w:t>
            </w:r>
          </w:p>
        </w:tc>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17,249</w:t>
            </w:r>
          </w:p>
        </w:tc>
      </w:tr>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w:t>
            </w:r>
          </w:p>
        </w:tc>
        <w:tc>
          <w:tcPr>
            <w:tcW w:w="311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25,662</w:t>
            </w:r>
          </w:p>
        </w:tc>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22,102</w:t>
            </w:r>
          </w:p>
        </w:tc>
      </w:tr>
    </w:tbl>
    <w:p w:rsidR="00B84423" w:rsidRPr="00C800F9" w:rsidRDefault="00B84423" w:rsidP="0019669D">
      <w:pPr>
        <w:spacing w:after="0" w:line="24" w:lineRule="atLeast"/>
        <w:ind w:firstLine="709"/>
        <w:jc w:val="both"/>
        <w:rPr>
          <w:rFonts w:ascii="Times New Roman" w:hAnsi="Times New Roman" w:cs="Times New Roman"/>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Показники таблиці 3.6 демонструють, що імпорт обробленої та необробленої шкіри зростав швидкими темпами. Протягом другої половини ХІХ – початок ХХ ст. він склав 47,764 тис. пудів. Наведені цифри свідчать про збільшення обсягів шкіряної промисловості та дефіцит вітчизняної сировини. </w:t>
      </w:r>
      <w:r w:rsidRPr="00C800F9">
        <w:rPr>
          <w:rFonts w:ascii="Times New Roman" w:hAnsi="Times New Roman" w:cs="Times New Roman"/>
          <w:sz w:val="28"/>
          <w:szCs w:val="28"/>
          <w:lang w:val="uk-UA"/>
        </w:rPr>
        <w:lastRenderedPageBreak/>
        <w:t>Більшість шкіри постачалася з Південної Америки в основному через Німеччину, наприкінці ХІХ ст. зріс імпорт сирої шкіри з Афганістану</w:t>
      </w:r>
      <w:r w:rsidR="00950509">
        <w:rPr>
          <w:rFonts w:ascii="Times New Roman" w:hAnsi="Times New Roman" w:cs="Times New Roman"/>
          <w:sz w:val="28"/>
          <w:szCs w:val="28"/>
          <w:lang w:val="uk-UA"/>
        </w:rPr>
        <w:t>.</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Велика кількість шкіряної сировини експортувалася, а з-за кордону надходили вироблені з цієї сировини хромові товари. В той же час завозилися в Росію важкі види сировини, концентровані дубильні матеріали, екстракти, обладнання. Так, за період з 1903 по 1913 р. середньорічний експорт сировини зріс від 29,3 до 55,4 млн. крб., тобто на 89,0%, а імпорт з 29 до 66 млн. крб., або на 127,6%. В номенклатурі експортованих шкіряних товарів за цей період кількість сировини зросла в 2,5 рази. На стільки ж виріс імпорт шкірсировини, а ввіз вичиненої шкіри збільшився в 2,7 рази. Імпорт дубильних матеріалів за цей же період виріс з 4488 тис. пудів до 8736 тис. пудів, тобто на 94%. Таким чином, шкіряна промисловість Росії перебувала у великій залежності від інших більш розвинутих країн </w:t>
      </w:r>
      <w:r w:rsidRPr="00C800F9">
        <w:rPr>
          <w:rFonts w:ascii="Times New Roman" w:hAnsi="Times New Roman" w:cs="Times New Roman"/>
          <w:sz w:val="28"/>
          <w:szCs w:val="28"/>
        </w:rPr>
        <w:t>[</w:t>
      </w:r>
      <w:r w:rsidR="00950509">
        <w:rPr>
          <w:rFonts w:ascii="Times New Roman" w:hAnsi="Times New Roman" w:cs="Times New Roman"/>
          <w:sz w:val="28"/>
          <w:szCs w:val="28"/>
          <w:lang w:val="uk-UA"/>
        </w:rPr>
        <w:t>206, с. 125–146</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А якщо порівняти наявність сировини в Російській імперії в порівнянні з іноземними державами, то побачимо наступну ситуацію. В 1914 р. на 100 жителів припадало:</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Таблиця </w:t>
      </w:r>
      <w:r w:rsidRPr="00C800F9">
        <w:rPr>
          <w:rFonts w:ascii="Times New Roman" w:hAnsi="Times New Roman" w:cs="Times New Roman"/>
          <w:sz w:val="28"/>
          <w:szCs w:val="28"/>
        </w:rPr>
        <w:t>3</w:t>
      </w:r>
      <w:r w:rsidR="00F41D11" w:rsidRPr="00C800F9">
        <w:rPr>
          <w:rFonts w:ascii="Times New Roman" w:hAnsi="Times New Roman" w:cs="Times New Roman"/>
          <w:sz w:val="28"/>
          <w:szCs w:val="28"/>
          <w:lang w:val="uk-UA"/>
        </w:rPr>
        <w:t>.9</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Шкіряні сировинні ресурси Російської імперії </w:t>
      </w:r>
    </w:p>
    <w:p w:rsidR="00B84423" w:rsidRPr="00C800F9" w:rsidRDefault="00B84423" w:rsidP="0019669D">
      <w:pPr>
        <w:spacing w:after="0" w:line="24" w:lineRule="atLeast"/>
        <w:ind w:firstLine="72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в порівнянні з іноземними державами (на 100 жителів)</w:t>
      </w:r>
      <w:r w:rsidRPr="00C800F9">
        <w:rPr>
          <w:rFonts w:ascii="Times New Roman" w:hAnsi="Times New Roman" w:cs="Times New Roman"/>
          <w:sz w:val="28"/>
          <w:szCs w:val="28"/>
          <w:lang w:val="uk-UA"/>
        </w:rPr>
        <w:t xml:space="preserve"> [</w:t>
      </w:r>
      <w:r w:rsidR="00950509">
        <w:rPr>
          <w:rFonts w:ascii="Times New Roman" w:hAnsi="Times New Roman" w:cs="Times New Roman"/>
          <w:sz w:val="28"/>
          <w:szCs w:val="28"/>
          <w:lang w:val="uk-UA"/>
        </w:rPr>
        <w:t>283</w:t>
      </w:r>
      <w:r w:rsidRPr="00C800F9">
        <w:rPr>
          <w:rFonts w:ascii="Times New Roman" w:hAnsi="Times New Roman" w:cs="Times New Roman"/>
          <w:sz w:val="28"/>
          <w:szCs w:val="28"/>
          <w:lang w:val="uk-UA"/>
        </w:rPr>
        <w:t>, с. 37]</w:t>
      </w:r>
    </w:p>
    <w:tbl>
      <w:tblPr>
        <w:tblW w:w="0" w:type="auto"/>
        <w:tblInd w:w="392" w:type="dxa"/>
        <w:tblLook w:val="04A0"/>
      </w:tblPr>
      <w:tblGrid>
        <w:gridCol w:w="1938"/>
        <w:gridCol w:w="1504"/>
        <w:gridCol w:w="1621"/>
        <w:gridCol w:w="1505"/>
        <w:gridCol w:w="1223"/>
        <w:gridCol w:w="1388"/>
      </w:tblGrid>
      <w:tr w:rsidR="00B84423" w:rsidRPr="00C800F9" w:rsidTr="00B84423">
        <w:tc>
          <w:tcPr>
            <w:tcW w:w="193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Країни</w:t>
            </w:r>
          </w:p>
        </w:tc>
        <w:tc>
          <w:tcPr>
            <w:tcW w:w="150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Коней</w:t>
            </w:r>
          </w:p>
        </w:tc>
        <w:tc>
          <w:tcPr>
            <w:tcW w:w="162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ВРХ</w:t>
            </w:r>
          </w:p>
        </w:tc>
        <w:tc>
          <w:tcPr>
            <w:tcW w:w="150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Овець</w:t>
            </w:r>
          </w:p>
        </w:tc>
        <w:tc>
          <w:tcPr>
            <w:tcW w:w="122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Кіз</w:t>
            </w:r>
          </w:p>
        </w:tc>
        <w:tc>
          <w:tcPr>
            <w:tcW w:w="138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Свиней</w:t>
            </w:r>
          </w:p>
        </w:tc>
      </w:tr>
      <w:tr w:rsidR="00B84423" w:rsidRPr="00C800F9" w:rsidTr="00B84423">
        <w:tc>
          <w:tcPr>
            <w:tcW w:w="193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Росія</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Болгарія</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Австралія</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Аргентина</w:t>
            </w:r>
          </w:p>
        </w:tc>
        <w:tc>
          <w:tcPr>
            <w:tcW w:w="150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20,8</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44,8</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119,1</w:t>
            </w:r>
          </w:p>
        </w:tc>
        <w:tc>
          <w:tcPr>
            <w:tcW w:w="162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30,3</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46,5</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242,1</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385,4</w:t>
            </w:r>
          </w:p>
        </w:tc>
        <w:tc>
          <w:tcPr>
            <w:tcW w:w="150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48,2</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199</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1916,9</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1076,6</w:t>
            </w:r>
          </w:p>
        </w:tc>
        <w:tc>
          <w:tcPr>
            <w:tcW w:w="122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33,6</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51,6</w:t>
            </w:r>
          </w:p>
        </w:tc>
        <w:tc>
          <w:tcPr>
            <w:tcW w:w="138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9,3</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12,1</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22,8</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38,8</w:t>
            </w:r>
          </w:p>
        </w:tc>
      </w:tr>
    </w:tbl>
    <w:p w:rsidR="00B84423" w:rsidRPr="00C800F9" w:rsidRDefault="00B84423" w:rsidP="0019669D">
      <w:pPr>
        <w:spacing w:after="0" w:line="24" w:lineRule="atLeast"/>
        <w:ind w:firstLine="720"/>
        <w:jc w:val="both"/>
        <w:rPr>
          <w:rFonts w:ascii="Times New Roman" w:hAnsi="Times New Roman" w:cs="Times New Roman"/>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Таким чином, за всіма показниками російський шкіряний сировинний ринок був набагато біднішим, ніж в інших узятих для порівняння країнах. А якщо врахувати, що якість іноземної худоби була кращою за більшими розмірами та вагою, то стане очевидним, що Україна гостро потребувала та здійснювала ввезення шкіри з-за кордону.</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Частка України в загальноросійських ресурсах шкіряної сировини визначалася 25–30%, в той же час доля шкіряного виробництва навіть в період його найбільшого розвитку заледве досягала 10% (в 1880 р. – 7,8%, в 1908 р. – 9,3%, в 1912 р. – 9,7%). Великі потоки шкіряної сировини відправлялися з України за кордон і в центрально-промислові райони Росії. В цей же час найбільш крупні українські шкіряні заводи в значній мірі базували своє виробництво на привозній імпортній сировині. Так, за даними «Зведеної статистики перевезень по російським залізницям», в 1913 р. із залізничних станцій Київської, Волинської, Чернігівської, Подільської й Полтавської губерній було відправлено 526 тис. пудів шкірсировини, а прибуло 350 тис. пудів. Шкіряні заводи Київської губернії за цей же рік із завезених 282 тис. пудів шкірсировини 33% отримали з-за кордону. Ще більша залежність від </w:t>
      </w:r>
      <w:r w:rsidRPr="00C800F9">
        <w:rPr>
          <w:rFonts w:ascii="Times New Roman" w:hAnsi="Times New Roman" w:cs="Times New Roman"/>
          <w:sz w:val="28"/>
          <w:szCs w:val="28"/>
          <w:lang w:val="uk-UA"/>
        </w:rPr>
        <w:lastRenderedPageBreak/>
        <w:t xml:space="preserve">іноземної сировини спостерігалася за трьома крупними заводами України – бердичівському, київському і васильківському </w:t>
      </w:r>
      <w:r w:rsidRPr="00C800F9">
        <w:rPr>
          <w:rFonts w:ascii="Times New Roman" w:hAnsi="Times New Roman" w:cs="Times New Roman"/>
          <w:sz w:val="28"/>
          <w:szCs w:val="28"/>
        </w:rPr>
        <w:t>[</w:t>
      </w:r>
      <w:r w:rsidR="00950509">
        <w:rPr>
          <w:rFonts w:ascii="Times New Roman" w:hAnsi="Times New Roman" w:cs="Times New Roman"/>
          <w:sz w:val="28"/>
          <w:szCs w:val="28"/>
          <w:lang w:val="uk-UA"/>
        </w:rPr>
        <w:t>444</w:t>
      </w:r>
      <w:r w:rsidRPr="00C800F9">
        <w:rPr>
          <w:rFonts w:ascii="Times New Roman" w:hAnsi="Times New Roman" w:cs="Times New Roman"/>
          <w:sz w:val="28"/>
          <w:szCs w:val="28"/>
          <w:lang w:val="uk-UA"/>
        </w:rPr>
        <w:t>, с. 22–23</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Шкіряні заводи в Бердичеві та Василькові отримували 49% сировини з-за кордону, а київські шкіряні заводи використовували до 81% закордонної сировини, 33% шкірсировини надходило з українських губерній і 18% поступало з Росії [</w:t>
      </w:r>
      <w:r w:rsidR="00950509">
        <w:rPr>
          <w:rFonts w:ascii="Times New Roman" w:hAnsi="Times New Roman" w:cs="Times New Roman"/>
          <w:sz w:val="28"/>
          <w:szCs w:val="28"/>
          <w:lang w:val="uk-UA"/>
        </w:rPr>
        <w:t>283</w:t>
      </w:r>
      <w:r w:rsidRPr="00C800F9">
        <w:rPr>
          <w:rFonts w:ascii="Times New Roman" w:hAnsi="Times New Roman" w:cs="Times New Roman"/>
          <w:sz w:val="28"/>
          <w:szCs w:val="28"/>
          <w:lang w:val="uk-UA"/>
        </w:rPr>
        <w:t xml:space="preserve">, с. 36]. </w:t>
      </w:r>
      <w:r w:rsidRPr="00C800F9">
        <w:rPr>
          <w:rFonts w:ascii="Times New Roman" w:eastAsia="Times New Roman" w:hAnsi="Times New Roman" w:cs="Times New Roman"/>
          <w:sz w:val="28"/>
          <w:szCs w:val="28"/>
          <w:lang w:val="uk-UA"/>
        </w:rPr>
        <w:t>Шкіру для Бердичівського заводу купували в Києві, Одесі, а частину (10 200 штук) отримували з-за кордону – з Лондону. Також при обробці шкіри використовували 70 тис. пудів дубової кори, 4 тис. пудів валонею, що постачався з Смирни (Туреччина) та 1000 пудів діві-діві з Гамбурга [</w:t>
      </w:r>
      <w:r w:rsidR="00950509">
        <w:rPr>
          <w:rFonts w:ascii="Times New Roman" w:eastAsia="Times New Roman" w:hAnsi="Times New Roman" w:cs="Times New Roman"/>
          <w:sz w:val="28"/>
          <w:szCs w:val="28"/>
          <w:lang w:val="uk-UA"/>
        </w:rPr>
        <w:t>624</w:t>
      </w:r>
      <w:r w:rsidRPr="00C800F9">
        <w:rPr>
          <w:rFonts w:ascii="Times New Roman" w:eastAsia="Times New Roman" w:hAnsi="Times New Roman" w:cs="Times New Roman"/>
          <w:sz w:val="28"/>
          <w:szCs w:val="28"/>
          <w:lang w:val="uk-UA"/>
        </w:rPr>
        <w:t xml:space="preserve">]. </w:t>
      </w:r>
      <w:r w:rsidRPr="00C800F9">
        <w:rPr>
          <w:rFonts w:ascii="Times New Roman" w:hAnsi="Times New Roman" w:cs="Times New Roman"/>
          <w:sz w:val="28"/>
          <w:szCs w:val="28"/>
          <w:lang w:val="uk-UA"/>
        </w:rPr>
        <w:t xml:space="preserve">Шкіряний завод Горенштейна в Радомишлі працював з бельгійською сировиною та підошвеним товаром </w:t>
      </w:r>
      <w:r w:rsidRPr="00950509">
        <w:rPr>
          <w:rFonts w:ascii="Times New Roman" w:hAnsi="Times New Roman" w:cs="Times New Roman"/>
          <w:sz w:val="28"/>
          <w:szCs w:val="28"/>
          <w:lang w:val="uk-UA"/>
        </w:rPr>
        <w:t>[</w:t>
      </w:r>
      <w:r w:rsidR="00950509">
        <w:rPr>
          <w:rFonts w:ascii="Times New Roman" w:hAnsi="Times New Roman" w:cs="Times New Roman"/>
          <w:sz w:val="28"/>
          <w:szCs w:val="28"/>
          <w:lang w:val="uk-UA"/>
        </w:rPr>
        <w:t>62</w:t>
      </w:r>
      <w:r w:rsidRPr="00C800F9">
        <w:rPr>
          <w:rFonts w:ascii="Times New Roman" w:hAnsi="Times New Roman" w:cs="Times New Roman"/>
          <w:b/>
          <w:sz w:val="28"/>
          <w:szCs w:val="28"/>
          <w:lang w:val="uk-UA"/>
        </w:rPr>
        <w:t>,</w:t>
      </w:r>
      <w:r w:rsidRPr="00C800F9">
        <w:rPr>
          <w:rFonts w:ascii="Times New Roman" w:hAnsi="Times New Roman" w:cs="Times New Roman"/>
          <w:sz w:val="28"/>
          <w:szCs w:val="28"/>
          <w:lang w:val="uk-UA"/>
        </w:rPr>
        <w:t xml:space="preserve"> арк. 45–46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Зміни у виробництві тваринної продукції та забезпеченні сировиною шкіряної промисловості можна простежити за виставками, що періодично проводилися в Чернігівській губернії. Так, у 1860 р. була проведена Чернігівська губернська виставка сільського господарства та фабричних виробів. Підсумовуючи результати її роботи, «Черниговские губернские ведомости» подали величезний список представленого на ній поміщиками, козаками та селянами. Серед експонатів були нові породи корів, овець, коней та одяг. Великої золотої медалі на виставці був удостоєний поміщик В. Дунін-Борковський із Городнянського повіту за розведення корів холмогорської породи, бронзової поміщиця з Ніжинського повіту І. д’Оконор за представлення корів тірольської породи та поміщик І. Лизогуб за овець іспанської мериносової породи [</w:t>
      </w:r>
      <w:r w:rsidR="00950509">
        <w:rPr>
          <w:rFonts w:ascii="Times New Roman" w:hAnsi="Times New Roman" w:cs="Times New Roman"/>
          <w:sz w:val="28"/>
          <w:szCs w:val="28"/>
          <w:lang w:val="uk-UA"/>
        </w:rPr>
        <w:t>290</w:t>
      </w:r>
      <w:r w:rsidRPr="00C800F9">
        <w:rPr>
          <w:rFonts w:ascii="Times New Roman" w:hAnsi="Times New Roman" w:cs="Times New Roman"/>
          <w:sz w:val="28"/>
          <w:szCs w:val="28"/>
          <w:lang w:val="uk-UA"/>
        </w:rPr>
        <w:t>, с. 87–88]. Це свідчить про цілеспрямовану державну політику, направлену на покращення племінної роботи для збільшення сировинної бази.</w:t>
      </w:r>
    </w:p>
    <w:p w:rsidR="00B84423" w:rsidRPr="00950509" w:rsidRDefault="00B84423" w:rsidP="0019669D">
      <w:pPr>
        <w:shd w:val="clear" w:color="auto" w:fill="FFFFFF"/>
        <w:spacing w:after="0" w:line="24" w:lineRule="atLeast"/>
        <w:ind w:firstLine="680"/>
        <w:jc w:val="both"/>
        <w:rPr>
          <w:rFonts w:ascii="Times New Roman" w:eastAsia="Times New Roman" w:hAnsi="Times New Roman" w:cs="Times New Roman"/>
          <w:bCs/>
          <w:kern w:val="36"/>
          <w:sz w:val="28"/>
          <w:szCs w:val="28"/>
          <w:lang w:val="uk-UA"/>
        </w:rPr>
      </w:pPr>
      <w:r w:rsidRPr="00C800F9">
        <w:rPr>
          <w:rFonts w:ascii="Times New Roman" w:hAnsi="Times New Roman" w:cs="Times New Roman"/>
          <w:sz w:val="28"/>
          <w:szCs w:val="28"/>
          <w:lang w:val="uk-UA"/>
        </w:rPr>
        <w:t xml:space="preserve">Херсонська губернія, маючи значні обсяги скотарства, була територією зі сприятливими умовами для шкіряного виробництва, але в середині ХІХ ст. сирі шкіри вона експортувала за кордон і на внутрішній ринок імперії, а сама відчувала крайню нестачу, як в товарах для виготовлення чобіт, так і в кожухах – необхідних предметах одягу майже всього місцевого землеробського населення. В другій половині ХІХ ст. ця негативна ситуація хоча дещо й зменшилася внаслідок збільшення числа заводів і їх продуктивності, але шкіряне виробництво в Херсонській губернії не володіло всіма необхідними матеріалами, які доводилося завозити з північних губерній. Тому й у цінність виготовлених тут шкір входила вартість допоміжних привізних товарів. Взагалі місцеві шкіряні заводи мали на меті забезпечити збут сирих шкір, коли на них зростав зовнішній попит. Тому, розвитком шкіряних заводів могли займатися переважно промисловці-скотарі, в руках яких залишалися шкіри вбитої ними худоби, або скупники шкіри. В Херсоні заснували завод з метою переробки та збуту шкіри овець, що залишалися на вовномийних закладах, після зняття з них руна. Лише в Єлисаветграді діяв завод міщанина Журавського, який приймав на вироблення, за певний відсоток, чужі шкіри. Матеріал для підошв вироблявся тут в дуже невеликій кількості, по-перше тому, що воли вивозилися </w:t>
      </w:r>
      <w:r w:rsidRPr="00C800F9">
        <w:rPr>
          <w:rFonts w:ascii="Times New Roman" w:hAnsi="Times New Roman" w:cs="Times New Roman"/>
          <w:sz w:val="28"/>
          <w:szCs w:val="28"/>
          <w:lang w:val="uk-UA"/>
        </w:rPr>
        <w:lastRenderedPageBreak/>
        <w:t xml:space="preserve">з губернії на бійні за кордон та інші регіони імперії, а на місці забивали лише корови, і по-друге від того, що вироблення бичачих шкір вимагає більше зусиль. Від цього на Херсонських виставках представляли зразки підошвенної шкіри та вироби херсонського шкіряного заводу купця Трапіна досить посередньої якості. Юхту, згодом опоїк, виробляли з телячих шкір, також вироби з сап’яну були непоганої якості, хоча значно поступалися багатьом товарам російських заводів </w:t>
      </w:r>
      <w:r w:rsidRPr="00950509">
        <w:rPr>
          <w:rFonts w:ascii="Times New Roman" w:eastAsia="Times New Roman" w:hAnsi="Times New Roman" w:cs="Times New Roman"/>
          <w:sz w:val="28"/>
          <w:szCs w:val="28"/>
          <w:lang w:val="uk-UA"/>
        </w:rPr>
        <w:t>[</w:t>
      </w:r>
      <w:r w:rsidR="00950509">
        <w:rPr>
          <w:rFonts w:ascii="Times New Roman" w:eastAsia="Times New Roman" w:hAnsi="Times New Roman" w:cs="Times New Roman"/>
          <w:sz w:val="28"/>
          <w:szCs w:val="28"/>
          <w:lang w:val="uk-UA"/>
        </w:rPr>
        <w:t>201, с. 257–262</w:t>
      </w:r>
      <w:r w:rsidRPr="00950509">
        <w:rPr>
          <w:rFonts w:ascii="Times New Roman" w:eastAsia="Times New Roman" w:hAnsi="Times New Roman" w:cs="Times New Roman"/>
          <w:sz w:val="28"/>
          <w:szCs w:val="28"/>
          <w:lang w:val="uk-UA"/>
        </w:rPr>
        <w:t>]</w:t>
      </w:r>
      <w:r w:rsidRPr="00950509">
        <w:rPr>
          <w:rFonts w:ascii="Times New Roman" w:eastAsia="Times New Roman" w:hAnsi="Times New Roman" w:cs="Times New Roman"/>
          <w:bCs/>
          <w:kern w:val="36"/>
          <w:sz w:val="28"/>
          <w:szCs w:val="28"/>
          <w:lang w:val="uk-UA"/>
        </w:rPr>
        <w:t>.</w:t>
      </w:r>
    </w:p>
    <w:p w:rsidR="00B84423" w:rsidRPr="00950509" w:rsidRDefault="00B84423" w:rsidP="0019669D">
      <w:pPr>
        <w:shd w:val="clear" w:color="auto" w:fill="FFFFFF"/>
        <w:spacing w:after="0" w:line="24" w:lineRule="atLeast"/>
        <w:ind w:firstLine="680"/>
        <w:jc w:val="both"/>
        <w:rPr>
          <w:rFonts w:ascii="Times New Roman" w:eastAsia="Times New Roman" w:hAnsi="Times New Roman" w:cs="Times New Roman"/>
          <w:bCs/>
          <w:kern w:val="36"/>
          <w:sz w:val="28"/>
          <w:szCs w:val="28"/>
          <w:lang w:val="uk-UA"/>
        </w:rPr>
      </w:pPr>
      <w:r w:rsidRPr="00C800F9">
        <w:rPr>
          <w:rFonts w:ascii="Times New Roman" w:hAnsi="Times New Roman" w:cs="Times New Roman"/>
          <w:sz w:val="28"/>
          <w:szCs w:val="28"/>
          <w:lang w:val="uk-UA"/>
        </w:rPr>
        <w:t xml:space="preserve">Овечі шкіри місцевої вичинки були невисокої якості, тому кожухи привозили з російських губерній. Виробництвом з хутра молодих баранчиків і ягнят займалися євреї і вірмени. Останні виробляли також сап’ян. Вироблення смушків стало дуже вигідним, особливо відтоді як їх використання поширилося у військовому одязі. Деякі шкіри оцінювалися у кілька карбованців, ціна на відбірний чорний смушок була 90 коп., а на сірий – 1 крб. і 1 крб. 10 коп. Цим і пояснювалося більше бажання місцевих селян тримати простих овець і особливо чорних, ніж тонкорунних. Адже, при незначному вівчарстві, вони завжди мали можливість продавати його приплід на базарах в найвигідніший період. Крім того, смушки одержувані з простих овець цінувалися в кілька разів вище, ніж тонкорунних; проста вівця більш плодюча за тонкорунну. Баранчик простої вівці продавався не менше 1 крб. Євреї, вірмени та інші дрібні промисловці скуповуючи цих овець по 1 крб. і більше, половину витрат повертали від продажу м’яса, а смушки виробляли й продавали за середньою ціною від 1,50 крб. до 2 крб. в той час як їх вичинка обходилася в кілька копійок сріблом за </w:t>
      </w:r>
      <w:r w:rsidRPr="00950509">
        <w:rPr>
          <w:rFonts w:ascii="Times New Roman" w:hAnsi="Times New Roman" w:cs="Times New Roman"/>
          <w:sz w:val="28"/>
          <w:szCs w:val="28"/>
          <w:lang w:val="uk-UA"/>
        </w:rPr>
        <w:t>штуку</w:t>
      </w:r>
      <w:r w:rsidRPr="00950509">
        <w:rPr>
          <w:rFonts w:ascii="Times New Roman" w:eastAsia="Times New Roman" w:hAnsi="Times New Roman" w:cs="Times New Roman"/>
          <w:sz w:val="28"/>
          <w:szCs w:val="28"/>
          <w:lang w:val="uk-UA"/>
        </w:rPr>
        <w:t xml:space="preserve"> [</w:t>
      </w:r>
      <w:r w:rsidR="00950509">
        <w:rPr>
          <w:rFonts w:ascii="Times New Roman" w:eastAsia="Times New Roman" w:hAnsi="Times New Roman" w:cs="Times New Roman"/>
          <w:sz w:val="28"/>
          <w:szCs w:val="28"/>
          <w:lang w:val="uk-UA"/>
        </w:rPr>
        <w:t>201, с. 273–284</w:t>
      </w:r>
      <w:r w:rsidRPr="00950509">
        <w:rPr>
          <w:rFonts w:ascii="Times New Roman" w:eastAsia="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pacing w:val="5"/>
          <w:sz w:val="28"/>
          <w:szCs w:val="28"/>
          <w:lang w:val="uk-UA"/>
        </w:rPr>
      </w:pPr>
      <w:r w:rsidRPr="00C800F9">
        <w:rPr>
          <w:rFonts w:ascii="Times New Roman" w:hAnsi="Times New Roman" w:cs="Times New Roman"/>
          <w:spacing w:val="5"/>
          <w:sz w:val="28"/>
          <w:szCs w:val="28"/>
          <w:lang w:val="uk-UA"/>
        </w:rPr>
        <w:t>Через українські порти щорічно вивозилося десятки тисяч голів великої рогатої худоби</w:t>
      </w:r>
      <w:r w:rsidRPr="00C800F9">
        <w:rPr>
          <w:rFonts w:ascii="Times New Roman" w:hAnsi="Times New Roman" w:cs="Times New Roman"/>
          <w:sz w:val="28"/>
          <w:szCs w:val="28"/>
          <w:lang w:val="uk-UA"/>
        </w:rPr>
        <w:t>, що могла б використовуватися як сировина для місцевої легкої промисловості</w:t>
      </w:r>
      <w:r w:rsidRPr="00C800F9">
        <w:rPr>
          <w:rFonts w:ascii="Times New Roman" w:hAnsi="Times New Roman" w:cs="Times New Roman"/>
          <w:spacing w:val="5"/>
          <w:sz w:val="28"/>
          <w:szCs w:val="28"/>
          <w:lang w:val="uk-UA"/>
        </w:rPr>
        <w:t>. Основними пунктами вивозу худоби в європейські країни була Одеська, Миколаївська та Севастопольська митниці. Переважну більшість великої рогатої худоби відправляли до Австро-Угорщини, Німеччини, Туреччини, Греції, Італії, Англії, Франції, Єгипту, Персії, Китаю.</w:t>
      </w:r>
    </w:p>
    <w:p w:rsidR="00B84423" w:rsidRPr="00553D62"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Важливою статтею експорту з українських губерній Російської імперії були продукти тваринництва: овеча вовна, необроблені шкіри великої рогатої худоби, тваринне сало, овечі й козячі шкіри, щетина, кінський волос та інше. </w:t>
      </w:r>
      <w:r w:rsidRPr="00C800F9">
        <w:rPr>
          <w:rFonts w:ascii="Times New Roman" w:hAnsi="Times New Roman" w:cs="Times New Roman"/>
          <w:sz w:val="28"/>
          <w:szCs w:val="28"/>
        </w:rPr>
        <w:t>В ХІХ ст</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 Росії не існувало заборони на експорт цих товарів. Більше того, царський уряд усіляко сприяв торгівлі ними. Зокрема, у 1831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скасовано вивізне мито на овечу вовну, в 1846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 на тваринне сало, а в 1861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 сирі, необроблені шкіри великої рогатої худоби </w:t>
      </w:r>
      <w:r w:rsidRPr="00553D62">
        <w:rPr>
          <w:rFonts w:ascii="Times New Roman" w:hAnsi="Times New Roman" w:cs="Times New Roman"/>
          <w:sz w:val="28"/>
          <w:szCs w:val="28"/>
        </w:rPr>
        <w:t>[</w:t>
      </w:r>
      <w:r w:rsidR="00950509" w:rsidRPr="00553D62">
        <w:rPr>
          <w:rFonts w:ascii="Times New Roman" w:hAnsi="Times New Roman" w:cs="Times New Roman"/>
          <w:sz w:val="28"/>
          <w:szCs w:val="28"/>
          <w:lang w:val="uk-UA"/>
        </w:rPr>
        <w:t>263</w:t>
      </w:r>
      <w:r w:rsidRPr="00553D62">
        <w:rPr>
          <w:rFonts w:ascii="Times New Roman" w:hAnsi="Times New Roman" w:cs="Times New Roman"/>
          <w:sz w:val="28"/>
          <w:szCs w:val="28"/>
          <w:lang w:val="uk-UA"/>
        </w:rPr>
        <w:t xml:space="preserve">, с. 207–208; </w:t>
      </w:r>
      <w:r w:rsidR="00950509" w:rsidRPr="00553D62">
        <w:rPr>
          <w:rFonts w:ascii="Times New Roman" w:hAnsi="Times New Roman" w:cs="Times New Roman"/>
          <w:sz w:val="28"/>
          <w:szCs w:val="28"/>
          <w:lang w:val="uk-UA"/>
        </w:rPr>
        <w:t>265</w:t>
      </w:r>
      <w:r w:rsidRPr="00553D62">
        <w:rPr>
          <w:rFonts w:ascii="Times New Roman" w:hAnsi="Times New Roman" w:cs="Times New Roman"/>
          <w:sz w:val="28"/>
          <w:szCs w:val="28"/>
          <w:lang w:val="uk-UA"/>
        </w:rPr>
        <w:t xml:space="preserve">, с. 420–421; </w:t>
      </w:r>
      <w:r w:rsidR="00553D62" w:rsidRPr="00553D62">
        <w:rPr>
          <w:rFonts w:ascii="Times New Roman" w:hAnsi="Times New Roman" w:cs="Times New Roman"/>
          <w:sz w:val="28"/>
          <w:szCs w:val="28"/>
          <w:lang w:val="uk-UA"/>
        </w:rPr>
        <w:t>266,</w:t>
      </w:r>
      <w:r w:rsidRPr="00553D62">
        <w:rPr>
          <w:rFonts w:ascii="Times New Roman" w:hAnsi="Times New Roman" w:cs="Times New Roman"/>
          <w:sz w:val="28"/>
          <w:szCs w:val="28"/>
          <w:lang w:val="uk-UA"/>
        </w:rPr>
        <w:t xml:space="preserve"> с. 1017; </w:t>
      </w:r>
      <w:r w:rsidR="00553D62" w:rsidRPr="00553D62">
        <w:rPr>
          <w:rFonts w:ascii="Times New Roman" w:hAnsi="Times New Roman" w:cs="Times New Roman"/>
          <w:sz w:val="28"/>
          <w:szCs w:val="28"/>
          <w:lang w:val="uk-UA"/>
        </w:rPr>
        <w:t>267</w:t>
      </w:r>
      <w:r w:rsidRPr="00553D62">
        <w:rPr>
          <w:rFonts w:ascii="Times New Roman" w:hAnsi="Times New Roman" w:cs="Times New Roman"/>
          <w:sz w:val="28"/>
          <w:szCs w:val="28"/>
          <w:lang w:val="uk-UA"/>
        </w:rPr>
        <w:t>, с. 192</w:t>
      </w:r>
      <w:r w:rsidRPr="00553D62">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pacing w:val="5"/>
          <w:sz w:val="28"/>
          <w:szCs w:val="28"/>
          <w:lang w:val="uk-UA"/>
        </w:rPr>
      </w:pPr>
      <w:r w:rsidRPr="00C800F9">
        <w:rPr>
          <w:rFonts w:ascii="Times New Roman" w:hAnsi="Times New Roman" w:cs="Times New Roman"/>
          <w:spacing w:val="5"/>
          <w:sz w:val="28"/>
          <w:szCs w:val="28"/>
          <w:lang w:val="uk-UA"/>
        </w:rPr>
        <w:t xml:space="preserve">На початку 1860-х рр. на чорноморські порти припадало 8,9% російського вивозу биків та корів. Експорт великої рогатої худоби з Одеси коливався у межах 3–11 тис. голів. Через загострення зернової кризи у 1880-х рр., експорт худоби зростає. В окремі роки на Одесу припадав майже весь вивіз великої рогатої худоби з європейських митниць Росії. У 1880–1884 рр. </w:t>
      </w:r>
      <w:r w:rsidRPr="00C800F9">
        <w:rPr>
          <w:rFonts w:ascii="Times New Roman" w:hAnsi="Times New Roman" w:cs="Times New Roman"/>
          <w:spacing w:val="5"/>
          <w:sz w:val="28"/>
          <w:szCs w:val="28"/>
          <w:lang w:val="uk-UA"/>
        </w:rPr>
        <w:lastRenderedPageBreak/>
        <w:t>з порту щорічно вивозилося до 15,8 тис. голів, що становило 77% російського продажу. У 1885 р. і 1887 р. щорічно продавалося 42–43 тис. корів та биків (93,3–93,4% російського експорту). У 1889 р. з Росії було експортовано 16,7 тис. голів великої рогатої худоби, з яких на Одеський порт припадало 15 тис. голів, що становило 89,8 % загальноросійського вивозу. Основними постачальниками великої рогатої худоби до Одеси були Херсонська, Подільська й Бессарабська губернії. Зокрема, Бессарабська губернія постачала до 25% всієї рогатої худоби до порту. В 1901 р. з Бессарабії пригнали 16,9 тис. голів великої рогатої худоби. Частково худоба постачалася з Таврійської, Київської губерній та імпортувалася до Константинополя, Смірни, Олександрії, Варни, Греції, Англії, Трієсту й Гонконгу. Тільки до Туреччини та балканських країн у 1880 р. було привезено худоби на 451,6 тис. крб., тоді як у 1870 р.– 181,8 тис. крб. [</w:t>
      </w:r>
      <w:r w:rsidR="00B432C3">
        <w:rPr>
          <w:rFonts w:ascii="Times New Roman" w:hAnsi="Times New Roman" w:cs="Times New Roman"/>
          <w:spacing w:val="5"/>
          <w:sz w:val="28"/>
          <w:szCs w:val="28"/>
          <w:lang w:val="uk-UA"/>
        </w:rPr>
        <w:t>304</w:t>
      </w:r>
      <w:r w:rsidRPr="00C800F9">
        <w:rPr>
          <w:rFonts w:ascii="Times New Roman" w:hAnsi="Times New Roman" w:cs="Times New Roman"/>
          <w:spacing w:val="5"/>
          <w:sz w:val="28"/>
          <w:szCs w:val="28"/>
          <w:lang w:val="uk-UA"/>
        </w:rPr>
        <w:t xml:space="preserve">, </w:t>
      </w:r>
      <w:r w:rsidR="00136C67">
        <w:rPr>
          <w:rFonts w:ascii="Times New Roman" w:hAnsi="Times New Roman" w:cs="Times New Roman"/>
          <w:spacing w:val="5"/>
          <w:sz w:val="28"/>
          <w:szCs w:val="28"/>
          <w:lang w:val="uk-UA"/>
        </w:rPr>
        <w:t xml:space="preserve"> </w:t>
      </w:r>
      <w:r w:rsidRPr="00C800F9">
        <w:rPr>
          <w:rFonts w:ascii="Times New Roman" w:hAnsi="Times New Roman" w:cs="Times New Roman"/>
          <w:spacing w:val="5"/>
          <w:sz w:val="28"/>
          <w:szCs w:val="28"/>
          <w:lang w:val="uk-UA"/>
        </w:rPr>
        <w:t>с. 99–100].</w:t>
      </w:r>
    </w:p>
    <w:p w:rsidR="00B84423" w:rsidRPr="00C800F9" w:rsidRDefault="00B84423" w:rsidP="0019669D">
      <w:pPr>
        <w:spacing w:after="0" w:line="24" w:lineRule="atLeast"/>
        <w:ind w:firstLine="680"/>
        <w:jc w:val="both"/>
        <w:rPr>
          <w:rFonts w:ascii="Times New Roman" w:hAnsi="Times New Roman" w:cs="Times New Roman"/>
          <w:spacing w:val="5"/>
          <w:sz w:val="28"/>
          <w:szCs w:val="28"/>
          <w:lang w:val="uk-UA"/>
        </w:rPr>
      </w:pPr>
      <w:r w:rsidRPr="00C800F9">
        <w:rPr>
          <w:rFonts w:ascii="Times New Roman" w:hAnsi="Times New Roman" w:cs="Times New Roman"/>
          <w:spacing w:val="5"/>
          <w:sz w:val="28"/>
          <w:szCs w:val="28"/>
          <w:lang w:val="uk-UA"/>
        </w:rPr>
        <w:t>Стабілізація зернового ринку зумовила скорочення експорту цього товару. У 1890–1894 рр. з Одеси вивезли 57 тис. голів (51,3% російського вивозу). У 1895 р. вивіз худоби становив всього 4,8 тис. голів (60% російського експорту). На початку ХХ ст. південноукраїнський експорт продовжував зменшуватися: у 1901 р. всієї худоби було вивезено на 951 тис. крб., у 1905 р. – на 414 тис. крб. Лише у 1906–1912 рр. щорічний вивіз збільшиться до 600 тис. крб., але у загальноросійському експорті його частка скоротилася до 2,2% [</w:t>
      </w:r>
      <w:r w:rsidR="00B432C3">
        <w:rPr>
          <w:rFonts w:ascii="Times New Roman" w:hAnsi="Times New Roman" w:cs="Times New Roman"/>
          <w:spacing w:val="5"/>
          <w:sz w:val="28"/>
          <w:szCs w:val="28"/>
          <w:lang w:val="uk-UA"/>
        </w:rPr>
        <w:t>304</w:t>
      </w:r>
      <w:r w:rsidRPr="00C800F9">
        <w:rPr>
          <w:rFonts w:ascii="Times New Roman" w:hAnsi="Times New Roman" w:cs="Times New Roman"/>
          <w:spacing w:val="5"/>
          <w:sz w:val="28"/>
          <w:szCs w:val="28"/>
          <w:lang w:val="uk-UA"/>
        </w:rPr>
        <w:t>, с. 100].</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Значною за обсягом була також торгівля необробленими шкірами великої рогатої худоби. До 1874 року їх вивозили через Новоселицю від 21 957 до 119 701 пудів за п</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ятиліття. В 1865–1869 рр. експорт необроблених шкір досяг найбільшої кількості. Вовна, необроблені шкіри великої рогатої худоби скуповувалися для відправки через Новоселицю в Бельцівському, Хотинському, Акерманському повітах. В джерелах часто зустрічаються вказівки щодо їхнього походження також з Подільської, Херсонської та інших українських губерній. Так, у відомостях Новоселицької митниці є запис, що 1 вересня 1853 року через Новоселицю виїхав в Кам’янець-Подільський чернівецький торговець Адольф Гаєк купувати шкіри. У 1856 р., звітуючи перед департаментом зовнішньої торгівлі, начальник Скулянської митної округи знову зазначив, що невироблених шкір вивезено незрівнянно більше 1855 р. Більшість цього товару призначалася для відправки за кордон через Ісаковецьку й Гусятницьку митниці, але, оскільки австрійський уряд заборонив їх ввіз у свої межі через пошесті в Подільській губернії, купці відправили шкіри через Новоселицьку митницю [</w:t>
      </w:r>
      <w:r w:rsidR="00B432C3">
        <w:rPr>
          <w:rFonts w:ascii="Times New Roman" w:hAnsi="Times New Roman" w:cs="Times New Roman"/>
          <w:sz w:val="28"/>
          <w:szCs w:val="28"/>
          <w:lang w:val="uk-UA"/>
        </w:rPr>
        <w:t>446</w:t>
      </w:r>
      <w:r w:rsidRPr="00C800F9">
        <w:rPr>
          <w:rFonts w:ascii="Times New Roman" w:hAnsi="Times New Roman" w:cs="Times New Roman"/>
          <w:sz w:val="28"/>
          <w:szCs w:val="28"/>
          <w:lang w:val="uk-UA"/>
        </w:rPr>
        <w:t>, с. 89–90].</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1883 р. з Волинської губернії через Волочиську митницю експортували шкіри обробленої та необробленої – 9697 пуди, овечої шкіри через Волочиську митницю – 17 451 пуд, Мервенську митну заставу – 0,25 пудів, шкіри заячої та кролячої – через Радивилівську митницю та заставу – 1054 пуди [</w:t>
      </w:r>
      <w:r w:rsidR="00B432C3">
        <w:rPr>
          <w:rFonts w:ascii="Times New Roman" w:hAnsi="Times New Roman" w:cs="Times New Roman"/>
          <w:sz w:val="28"/>
          <w:szCs w:val="28"/>
          <w:lang w:val="uk-UA"/>
        </w:rPr>
        <w:t>42</w:t>
      </w:r>
      <w:r w:rsidRPr="00C800F9">
        <w:rPr>
          <w:rFonts w:ascii="Times New Roman" w:hAnsi="Times New Roman" w:cs="Times New Roman"/>
          <w:sz w:val="28"/>
          <w:szCs w:val="28"/>
          <w:lang w:val="uk-UA"/>
        </w:rPr>
        <w:t>,</w:t>
      </w:r>
      <w:r w:rsidR="00456B87">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 xml:space="preserve"> арк. 61 зв.–62].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 xml:space="preserve">Продуктами тваринництва торгували купці Наддніпрянської України, Північної Буковини, Східної Галичини. Зокрема, з </w:t>
      </w:r>
      <w:r w:rsidRPr="00C800F9">
        <w:rPr>
          <w:rFonts w:ascii="Times New Roman" w:hAnsi="Times New Roman" w:cs="Times New Roman"/>
          <w:sz w:val="28"/>
          <w:szCs w:val="28"/>
        </w:rPr>
        <w:t>джерел відомо, що частину тваринницьких продуктів купці направляли прямо з Новоселиці транзитом за межі буковинської території, частину продавали на буковинських ярмарках, передусім в Садгорі. Товари доставлялися з багатьох міст губерній Правобережної України. Зокрема серед них були міщани Жванця, Новоушиці, Вінниці, ушиці, Іллінців, Дунаївців, Літина, Тернівки Подільської губернії, Сквири, Канева, Погребища, Тетіїва, Паволочі, Бердичева, Радомишля, Чигирина Київської губернії, Ляхівців, Шепетівки, Старокостянтинова Волинської губернії, Одеси Херсонської губернії. Дослідник зовнішньої торгівлі Росії Г. Неболсін, характеризуючи ринки збуту російської вовни в ХІХ ст</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писав, що Австрія, яка має добре розвинуте вівчарство, виробляє власної вовни до 2,5 млн. пудів у рік, з якої певну частину (від 1841 по 1850 роки – 129 676</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ц щорічно; від 1850 по 1856 р</w:t>
      </w:r>
      <w:r w:rsidRPr="00C800F9">
        <w:rPr>
          <w:rFonts w:ascii="Times New Roman" w:hAnsi="Times New Roman" w:cs="Times New Roman"/>
          <w:sz w:val="28"/>
          <w:szCs w:val="28"/>
          <w:lang w:val="uk-UA"/>
        </w:rPr>
        <w:t>р.</w:t>
      </w:r>
      <w:r w:rsidRPr="00C800F9">
        <w:rPr>
          <w:rFonts w:ascii="Times New Roman" w:hAnsi="Times New Roman" w:cs="Times New Roman"/>
          <w:sz w:val="28"/>
          <w:szCs w:val="28"/>
        </w:rPr>
        <w:t xml:space="preserve"> – 138 296</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ц щорічно) вивози</w:t>
      </w:r>
      <w:r w:rsidRPr="00C800F9">
        <w:rPr>
          <w:rFonts w:ascii="Times New Roman" w:hAnsi="Times New Roman" w:cs="Times New Roman"/>
          <w:sz w:val="28"/>
          <w:szCs w:val="28"/>
          <w:lang w:val="uk-UA"/>
        </w:rPr>
        <w:t>ли</w:t>
      </w:r>
      <w:r w:rsidRPr="00C800F9">
        <w:rPr>
          <w:rFonts w:ascii="Times New Roman" w:hAnsi="Times New Roman" w:cs="Times New Roman"/>
          <w:sz w:val="28"/>
          <w:szCs w:val="28"/>
        </w:rPr>
        <w:t xml:space="preserve"> за кордон [</w:t>
      </w:r>
      <w:r w:rsidR="00B432C3">
        <w:rPr>
          <w:rFonts w:ascii="Times New Roman" w:hAnsi="Times New Roman" w:cs="Times New Roman"/>
          <w:sz w:val="28"/>
          <w:szCs w:val="28"/>
          <w:lang w:val="uk-UA"/>
        </w:rPr>
        <w:t>446</w:t>
      </w:r>
      <w:r w:rsidRPr="00C800F9">
        <w:rPr>
          <w:rFonts w:ascii="Times New Roman" w:hAnsi="Times New Roman" w:cs="Times New Roman"/>
          <w:b/>
          <w:sz w:val="28"/>
          <w:szCs w:val="28"/>
          <w:lang w:val="uk-UA"/>
        </w:rPr>
        <w:t>,</w:t>
      </w:r>
      <w:r w:rsidRPr="00C800F9">
        <w:rPr>
          <w:rFonts w:ascii="Times New Roman" w:hAnsi="Times New Roman" w:cs="Times New Roman"/>
          <w:sz w:val="28"/>
          <w:szCs w:val="28"/>
          <w:lang w:val="uk-UA"/>
        </w:rPr>
        <w:t xml:space="preserve"> с. 91–92</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Сировину шкіряні підприємства лівобережного Придністров’я Херсонської губернії закуповували на місцевих скотобійнях, ярмарках і базарах, а оброблені шкіри збували у власній місцевості, вивозили в Бессарабію, Одесу, Умань [</w:t>
      </w:r>
      <w:r w:rsidR="00B432C3">
        <w:rPr>
          <w:rFonts w:ascii="Times New Roman" w:hAnsi="Times New Roman" w:cs="Times New Roman"/>
          <w:sz w:val="28"/>
          <w:szCs w:val="28"/>
          <w:lang w:val="uk-UA"/>
        </w:rPr>
        <w:t>462</w:t>
      </w:r>
      <w:r w:rsidRPr="00C800F9">
        <w:rPr>
          <w:rFonts w:ascii="Times New Roman" w:hAnsi="Times New Roman" w:cs="Times New Roman"/>
          <w:sz w:val="28"/>
          <w:szCs w:val="28"/>
          <w:lang w:val="uk-UA"/>
        </w:rPr>
        <w:t>, с. 30].</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Північна Буковина посідала значне місце в забезпеченні шкіряних підприємств Росії і Наддніпрянщини дубильними матеріалами. Зокрема, від 1883 року з лісів Північної Буковини і Галицького Покуття вивозилася через Новоселицю на Хотинщину і в Подільську губернію дубильна кора. Умови для торгівлі нею теж були сприятливими. У 1882 році в Росії з фіскальною метою на дубильні речовини встановлене помірне ввізне мито – 6 коп. з пуда [</w:t>
      </w:r>
      <w:r w:rsidR="00B432C3">
        <w:rPr>
          <w:rFonts w:ascii="Times New Roman" w:hAnsi="Times New Roman" w:cs="Times New Roman"/>
          <w:sz w:val="28"/>
          <w:szCs w:val="28"/>
          <w:lang w:val="uk-UA"/>
        </w:rPr>
        <w:t>562</w:t>
      </w:r>
      <w:r w:rsidRPr="00C800F9">
        <w:rPr>
          <w:rFonts w:ascii="Times New Roman" w:hAnsi="Times New Roman" w:cs="Times New Roman"/>
          <w:sz w:val="28"/>
          <w:szCs w:val="28"/>
          <w:lang w:val="uk-UA"/>
        </w:rPr>
        <w:t xml:space="preserve">, с. 435]. Оскільки таке мито не мало стимулюючого впливу, рівень торгівлі дубильною корою визначався потребами районів споживання. У 1883–1886 рр. її експорт через Новоселицю становив 37 487 пудів, 1888–1892 рр. – 35 090, 1893–1897 рр. – 38 345, 1898–1902 рр. – 39 243, 1903–1907 рр. – 29 863 і в 1909–1913 рр. – 21 927 пудів </w:t>
      </w:r>
      <w:r w:rsidRPr="00C800F9">
        <w:rPr>
          <w:rFonts w:ascii="Times New Roman" w:hAnsi="Times New Roman" w:cs="Times New Roman"/>
          <w:sz w:val="28"/>
          <w:szCs w:val="28"/>
        </w:rPr>
        <w:t>[</w:t>
      </w:r>
      <w:r w:rsidR="00B432C3">
        <w:rPr>
          <w:rFonts w:ascii="Times New Roman" w:hAnsi="Times New Roman" w:cs="Times New Roman"/>
          <w:sz w:val="28"/>
          <w:szCs w:val="28"/>
          <w:lang w:val="uk-UA"/>
        </w:rPr>
        <w:t>446</w:t>
      </w:r>
      <w:r w:rsidRPr="00C800F9">
        <w:rPr>
          <w:rFonts w:ascii="Times New Roman" w:hAnsi="Times New Roman" w:cs="Times New Roman"/>
          <w:sz w:val="28"/>
          <w:szCs w:val="28"/>
          <w:lang w:val="uk-UA"/>
        </w:rPr>
        <w:t>, с. 58].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 статистичними даними 1900 р. шкіряна промисловість України спожила сировини: шкіра ВРХ російська – 168,9 тис. штук вартістю 1563 тис. крб., шкіра ВРХ іноземна – 77 тис. штук на 19,9 тис. крб., шкіра середньої рогатої худоби – 0,9 тис. штук на 280,2 тис. крб., шкіра дрібної рогатої худоби – 294,9 тис. штук на 123,7 тис. крб., шкіра кінська велика – 31,9 тис. штук на 136,7 тис. крб., шкіра кінська мала – 1,5 тис. штук на 2,5 тис. крб. [</w:t>
      </w:r>
      <w:r w:rsidR="00B432C3">
        <w:rPr>
          <w:rFonts w:ascii="Times New Roman" w:hAnsi="Times New Roman" w:cs="Times New Roman"/>
          <w:sz w:val="28"/>
          <w:szCs w:val="28"/>
          <w:lang w:val="uk-UA"/>
        </w:rPr>
        <w:t>182</w:t>
      </w:r>
      <w:r w:rsidRPr="00C800F9">
        <w:rPr>
          <w:rFonts w:ascii="Times New Roman" w:hAnsi="Times New Roman" w:cs="Times New Roman"/>
          <w:sz w:val="28"/>
          <w:szCs w:val="28"/>
          <w:lang w:val="uk-UA"/>
        </w:rPr>
        <w:t>, с. 230].</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Також спожито шкіри вичиненої: дублений ремінний товар – 0,9 тис. штук на суму 32,1 тис. пудів, підошва – 2,4 тис. штук на 38,4 тис. крб., мостове – 0,1 тис. штук на 1 тис. крб., юхта – 0,2 тис. штук на 1,6 тис. крб., сирцева шкіра – 0,2 тис. штук на 3,9 тис. крб., сап’ян – 0,6 тис. штук на 0,9 тис. крб., лайка – 27,2 тис. штук на 32 тис. крб., замша – 10,6 тис. штук на 16,2 тис. крб. [</w:t>
      </w:r>
      <w:r w:rsidR="00B432C3">
        <w:rPr>
          <w:rFonts w:ascii="Times New Roman" w:hAnsi="Times New Roman" w:cs="Times New Roman"/>
          <w:sz w:val="28"/>
          <w:szCs w:val="28"/>
          <w:lang w:val="uk-UA"/>
        </w:rPr>
        <w:t>182</w:t>
      </w:r>
      <w:r w:rsidRPr="00C800F9">
        <w:rPr>
          <w:rFonts w:ascii="Times New Roman" w:hAnsi="Times New Roman" w:cs="Times New Roman"/>
          <w:sz w:val="28"/>
          <w:szCs w:val="28"/>
          <w:lang w:val="uk-UA"/>
        </w:rPr>
        <w:t>, с. 233].</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lastRenderedPageBreak/>
        <w:t>Для демонстрації впливу вартості сировинних матеріалів на ціну виготовлених товарів кожної галузі легкої промисловості на прикладі Харківської губернії, ми застосували наступну методику. При опрацюванні статистичних матеріалів, вартість виготовлених в кожному виробництві товарів вираховувалася за приблизними цінами за місцем їх виготовлення. Такий спосіб обрахунків є досить зручним для наших висновків щодо характеру змін в кількісних показниках продуктивності кожної галузі промисловості, a також він надає можливість оцінювати розміри валового доходу підприємств і частково приблизні розміри оборотного капіталу.</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Але даний спосіб має й певні незручності в тому плані, що в загальну суму виробленої в губернії продукції вартість одного і того ж товару іноді входить два рази: один раз – як виробу, a другий раз – як сировини, що фіктивно підвищує загальну вартість всіх вироблених товарів.</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Крім того, застосований метод не дозволяє прослідкувати наскільки піднялася ціна на сировину внаслідок її обробки на фабриках. Адже в деяких випадках, залежно від високої вартості сировинних матеріалів, і ціна товарів виявлялася вельми високою, хоча власне сама обробка цієї дорогої сировини на фабриці була дешевою та незатратною.</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З огляду на це ми наведемо по кожній галузі легкої промисловості Харківської гу</w:t>
      </w:r>
      <w:r w:rsidR="00F41D11" w:rsidRPr="00C800F9">
        <w:rPr>
          <w:bCs/>
          <w:color w:val="auto"/>
          <w:sz w:val="28"/>
          <w:szCs w:val="28"/>
          <w:lang w:val="uk-UA"/>
        </w:rPr>
        <w:t>бернії дані, взяті з таблиці 3.10</w:t>
      </w:r>
      <w:r w:rsidRPr="00C800F9">
        <w:rPr>
          <w:bCs/>
          <w:color w:val="auto"/>
          <w:sz w:val="28"/>
          <w:szCs w:val="28"/>
          <w:lang w:val="uk-UA"/>
        </w:rPr>
        <w:t>, про вартість товарів, вироблених в 1910 р., і паралельно ті ж дані, але з вилученням вартості сировини.</w:t>
      </w:r>
    </w:p>
    <w:p w:rsidR="00B84423" w:rsidRPr="00C800F9" w:rsidRDefault="00F41D11" w:rsidP="0019669D">
      <w:pPr>
        <w:pStyle w:val="Default"/>
        <w:spacing w:line="24" w:lineRule="atLeast"/>
        <w:ind w:firstLine="680"/>
        <w:jc w:val="right"/>
        <w:rPr>
          <w:bCs/>
          <w:color w:val="auto"/>
          <w:sz w:val="28"/>
          <w:szCs w:val="28"/>
          <w:lang w:val="uk-UA"/>
        </w:rPr>
      </w:pPr>
      <w:r w:rsidRPr="00C800F9">
        <w:rPr>
          <w:bCs/>
          <w:color w:val="auto"/>
          <w:sz w:val="28"/>
          <w:szCs w:val="28"/>
          <w:lang w:val="uk-UA"/>
        </w:rPr>
        <w:t>Таблиця 3.10</w:t>
      </w:r>
    </w:p>
    <w:p w:rsidR="00B84423" w:rsidRPr="00C800F9" w:rsidRDefault="00B84423" w:rsidP="0019669D">
      <w:pPr>
        <w:pStyle w:val="Default"/>
        <w:spacing w:line="24" w:lineRule="atLeast"/>
        <w:ind w:firstLine="680"/>
        <w:jc w:val="center"/>
        <w:rPr>
          <w:b/>
          <w:bCs/>
          <w:color w:val="auto"/>
          <w:sz w:val="28"/>
          <w:szCs w:val="28"/>
          <w:lang w:val="uk-UA"/>
        </w:rPr>
      </w:pPr>
      <w:r w:rsidRPr="00C800F9">
        <w:rPr>
          <w:b/>
          <w:bCs/>
          <w:color w:val="auto"/>
          <w:sz w:val="28"/>
          <w:szCs w:val="28"/>
          <w:lang w:val="uk-UA"/>
        </w:rPr>
        <w:t xml:space="preserve">Вартість товарів легкої промисловості </w:t>
      </w:r>
    </w:p>
    <w:p w:rsidR="00B84423" w:rsidRPr="00C800F9" w:rsidRDefault="00B84423" w:rsidP="0019669D">
      <w:pPr>
        <w:pStyle w:val="Default"/>
        <w:spacing w:line="24" w:lineRule="atLeast"/>
        <w:ind w:firstLine="709"/>
        <w:jc w:val="center"/>
        <w:rPr>
          <w:b/>
          <w:bCs/>
          <w:color w:val="auto"/>
          <w:sz w:val="28"/>
          <w:szCs w:val="28"/>
          <w:lang w:val="uk-UA"/>
        </w:rPr>
      </w:pPr>
      <w:r w:rsidRPr="00C800F9">
        <w:rPr>
          <w:b/>
          <w:bCs/>
          <w:color w:val="auto"/>
          <w:sz w:val="28"/>
          <w:szCs w:val="28"/>
          <w:lang w:val="uk-UA"/>
        </w:rPr>
        <w:t xml:space="preserve">та їх вартість з вилученням ціни сировини </w:t>
      </w:r>
      <w:r w:rsidRPr="00C800F9">
        <w:rPr>
          <w:bCs/>
          <w:color w:val="auto"/>
          <w:sz w:val="28"/>
          <w:szCs w:val="28"/>
          <w:lang w:val="uk-UA"/>
        </w:rPr>
        <w:t>[</w:t>
      </w:r>
      <w:r w:rsidR="00B432C3">
        <w:rPr>
          <w:bCs/>
          <w:color w:val="auto"/>
          <w:sz w:val="28"/>
          <w:szCs w:val="28"/>
          <w:lang w:val="uk-UA"/>
        </w:rPr>
        <w:t>224</w:t>
      </w:r>
      <w:r w:rsidRPr="00C800F9">
        <w:rPr>
          <w:bCs/>
          <w:color w:val="auto"/>
          <w:sz w:val="28"/>
          <w:szCs w:val="28"/>
          <w:lang w:val="uk-UA"/>
        </w:rPr>
        <w:t>, с. 35–36].</w:t>
      </w:r>
    </w:p>
    <w:tbl>
      <w:tblPr>
        <w:tblW w:w="0" w:type="auto"/>
        <w:tblInd w:w="392" w:type="dxa"/>
        <w:tblLook w:val="04A0"/>
      </w:tblPr>
      <w:tblGrid>
        <w:gridCol w:w="3260"/>
        <w:gridCol w:w="3119"/>
        <w:gridCol w:w="2800"/>
      </w:tblGrid>
      <w:tr w:rsidR="00B84423" w:rsidRPr="00C800F9" w:rsidTr="00B84423">
        <w:tc>
          <w:tcPr>
            <w:tcW w:w="32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Назва виробництва</w:t>
            </w:r>
          </w:p>
        </w:tc>
        <w:tc>
          <w:tcPr>
            <w:tcW w:w="311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 xml:space="preserve">Вартість продажу </w:t>
            </w:r>
          </w:p>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на місці виробництва, тис. крб.</w:t>
            </w:r>
          </w:p>
        </w:tc>
        <w:tc>
          <w:tcPr>
            <w:tcW w:w="280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Вартість з вилученням ціни сировини, тис. крб.</w:t>
            </w:r>
          </w:p>
        </w:tc>
      </w:tr>
      <w:tr w:rsidR="00B84423" w:rsidRPr="00C800F9" w:rsidTr="00B84423">
        <w:tc>
          <w:tcPr>
            <w:tcW w:w="32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Ситценабивне</w:t>
            </w:r>
          </w:p>
        </w:tc>
        <w:tc>
          <w:tcPr>
            <w:tcW w:w="311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285 (24)</w:t>
            </w:r>
          </w:p>
        </w:tc>
        <w:tc>
          <w:tcPr>
            <w:tcW w:w="280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110 (24)</w:t>
            </w:r>
          </w:p>
        </w:tc>
      </w:tr>
      <w:tr w:rsidR="00B84423" w:rsidRPr="00C800F9" w:rsidTr="00B84423">
        <w:tc>
          <w:tcPr>
            <w:tcW w:w="32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Вовняне</w:t>
            </w:r>
          </w:p>
        </w:tc>
        <w:tc>
          <w:tcPr>
            <w:tcW w:w="311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6138 (4)</w:t>
            </w:r>
          </w:p>
        </w:tc>
        <w:tc>
          <w:tcPr>
            <w:tcW w:w="280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1042 (13)</w:t>
            </w:r>
          </w:p>
        </w:tc>
      </w:tr>
      <w:tr w:rsidR="00B84423" w:rsidRPr="00C800F9" w:rsidTr="00B84423">
        <w:tc>
          <w:tcPr>
            <w:tcW w:w="32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Обробка коноплі і джуту</w:t>
            </w:r>
          </w:p>
        </w:tc>
        <w:tc>
          <w:tcPr>
            <w:tcW w:w="311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3504 (7)</w:t>
            </w:r>
          </w:p>
        </w:tc>
        <w:tc>
          <w:tcPr>
            <w:tcW w:w="280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1469 (8)</w:t>
            </w:r>
          </w:p>
        </w:tc>
      </w:tr>
    </w:tbl>
    <w:p w:rsidR="00B84423" w:rsidRPr="00C800F9" w:rsidRDefault="00B84423" w:rsidP="0019669D">
      <w:pPr>
        <w:pStyle w:val="Default"/>
        <w:spacing w:line="24" w:lineRule="atLeast"/>
        <w:ind w:firstLine="708"/>
        <w:jc w:val="both"/>
        <w:rPr>
          <w:bCs/>
          <w:color w:val="auto"/>
          <w:sz w:val="28"/>
          <w:szCs w:val="28"/>
          <w:lang w:val="uk-UA"/>
        </w:rPr>
      </w:pPr>
    </w:p>
    <w:p w:rsidR="00B84423" w:rsidRPr="00C800F9" w:rsidRDefault="00F41D11" w:rsidP="0019669D">
      <w:pPr>
        <w:pStyle w:val="Default"/>
        <w:spacing w:line="24" w:lineRule="atLeast"/>
        <w:ind w:firstLine="680"/>
        <w:jc w:val="both"/>
        <w:rPr>
          <w:bCs/>
          <w:color w:val="auto"/>
          <w:sz w:val="28"/>
          <w:szCs w:val="28"/>
          <w:lang w:val="uk-UA"/>
        </w:rPr>
      </w:pPr>
      <w:r w:rsidRPr="00C800F9">
        <w:rPr>
          <w:bCs/>
          <w:color w:val="auto"/>
          <w:sz w:val="28"/>
          <w:szCs w:val="28"/>
          <w:lang w:val="uk-UA"/>
        </w:rPr>
        <w:t>З наведених у таблиці 3.10</w:t>
      </w:r>
      <w:r w:rsidR="00B84423" w:rsidRPr="00C800F9">
        <w:rPr>
          <w:bCs/>
          <w:color w:val="auto"/>
          <w:sz w:val="28"/>
          <w:szCs w:val="28"/>
          <w:lang w:val="uk-UA"/>
        </w:rPr>
        <w:t xml:space="preserve"> даних видно, що в деяких галузях легкої промисловості вартість сировини в декілька разів перевищує розмір додавання її вартості внаслідок фабричної обробки.</w:t>
      </w:r>
    </w:p>
    <w:p w:rsidR="00B84423" w:rsidRPr="00C800F9" w:rsidRDefault="00B84423" w:rsidP="0019669D">
      <w:pPr>
        <w:pStyle w:val="Default"/>
        <w:spacing w:line="24" w:lineRule="atLeast"/>
        <w:ind w:firstLine="680"/>
        <w:jc w:val="both"/>
        <w:rPr>
          <w:b/>
          <w:color w:val="auto"/>
          <w:sz w:val="28"/>
          <w:szCs w:val="28"/>
          <w:lang w:val="uk-UA"/>
        </w:rPr>
      </w:pPr>
      <w:r w:rsidRPr="00C800F9">
        <w:rPr>
          <w:bCs/>
          <w:color w:val="auto"/>
          <w:sz w:val="28"/>
          <w:szCs w:val="28"/>
          <w:lang w:val="uk-UA"/>
        </w:rPr>
        <w:t>Для кращої наочності, навпроти кожного виробництва в дужках проставлено цифри, що вказують на місце, що займало дане виробництво в ряді усіх інших у вартості товарів, як в одному, так і в іншому випадку.</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Загальна вартість всіх вироблених на фабриках товарів легкої промисловості становила 9927 тис. крб., а після відрахування вартості сировини зменшилася на 73,6% і вимірювалася сумою 2621 тис. крб. Ця остання сума й вказує на те, яке велике прирощування вартості сировини було внаслідок обробки його на фабриках.</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lastRenderedPageBreak/>
        <w:t>Здебільшого сировина, що надходила для обробки на фабрики Харківської губернії, була вітчизняного походження, але деяка її частина постачалася з-за кордону.</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Про ввезення сировини наведемо відомості, що дають можливість з’ясувати в деякій мірі, якого роду, в якій кількості та на яку суму іноземна сировина надходила на фабрики Харківської губернії. Повністю з</w:t>
      </w:r>
      <w:r w:rsidRPr="00C800F9">
        <w:rPr>
          <w:bCs/>
          <w:color w:val="auto"/>
          <w:sz w:val="28"/>
          <w:szCs w:val="28"/>
        </w:rPr>
        <w:t>’</w:t>
      </w:r>
      <w:r w:rsidRPr="00C800F9">
        <w:rPr>
          <w:bCs/>
          <w:color w:val="auto"/>
          <w:sz w:val="28"/>
          <w:szCs w:val="28"/>
          <w:lang w:val="uk-UA"/>
        </w:rPr>
        <w:t>ясувати це питання проблематично, адже на деяких фабриках навіть не знали, чи іноземного походження частина матеріалів, що вони закуповували в оптових торговців.</w:t>
      </w:r>
    </w:p>
    <w:p w:rsidR="00B84423" w:rsidRPr="00C800F9" w:rsidRDefault="00B84423" w:rsidP="0019669D">
      <w:pPr>
        <w:pStyle w:val="Default"/>
        <w:spacing w:line="24" w:lineRule="atLeast"/>
        <w:ind w:firstLine="680"/>
        <w:jc w:val="right"/>
        <w:rPr>
          <w:bCs/>
          <w:color w:val="auto"/>
          <w:sz w:val="28"/>
          <w:szCs w:val="28"/>
          <w:lang w:val="uk-UA"/>
        </w:rPr>
      </w:pPr>
      <w:r w:rsidRPr="00C800F9">
        <w:rPr>
          <w:bCs/>
          <w:color w:val="auto"/>
          <w:sz w:val="28"/>
          <w:szCs w:val="28"/>
          <w:lang w:val="uk-UA"/>
        </w:rPr>
        <w:t>Таблиця</w:t>
      </w:r>
      <w:r w:rsidRPr="00C800F9">
        <w:rPr>
          <w:bCs/>
          <w:color w:val="auto"/>
          <w:sz w:val="28"/>
          <w:szCs w:val="28"/>
        </w:rPr>
        <w:t xml:space="preserve"> 3</w:t>
      </w:r>
      <w:r w:rsidR="00F41D11" w:rsidRPr="00C800F9">
        <w:rPr>
          <w:bCs/>
          <w:color w:val="auto"/>
          <w:sz w:val="28"/>
          <w:szCs w:val="28"/>
          <w:lang w:val="uk-UA"/>
        </w:rPr>
        <w:t>.11</w:t>
      </w:r>
    </w:p>
    <w:p w:rsidR="00B432C3" w:rsidRDefault="00B84423" w:rsidP="0019669D">
      <w:pPr>
        <w:pStyle w:val="Default"/>
        <w:spacing w:line="24" w:lineRule="atLeast"/>
        <w:ind w:firstLine="680"/>
        <w:jc w:val="center"/>
        <w:rPr>
          <w:b/>
          <w:bCs/>
          <w:color w:val="auto"/>
          <w:sz w:val="28"/>
          <w:szCs w:val="28"/>
          <w:lang w:val="uk-UA"/>
        </w:rPr>
      </w:pPr>
      <w:r w:rsidRPr="00C800F9">
        <w:rPr>
          <w:b/>
          <w:bCs/>
          <w:color w:val="auto"/>
          <w:sz w:val="28"/>
          <w:szCs w:val="28"/>
          <w:lang w:val="uk-UA"/>
        </w:rPr>
        <w:t xml:space="preserve">Кількість та вартість іноземної сировини для легкої промисловості </w:t>
      </w:r>
    </w:p>
    <w:p w:rsidR="00B84423" w:rsidRPr="00C800F9" w:rsidRDefault="00B84423" w:rsidP="0019669D">
      <w:pPr>
        <w:pStyle w:val="Default"/>
        <w:spacing w:line="24" w:lineRule="atLeast"/>
        <w:ind w:firstLine="680"/>
        <w:jc w:val="center"/>
        <w:rPr>
          <w:bCs/>
          <w:color w:val="auto"/>
          <w:sz w:val="28"/>
          <w:szCs w:val="28"/>
          <w:lang w:val="uk-UA"/>
        </w:rPr>
      </w:pPr>
      <w:r w:rsidRPr="00C800F9">
        <w:rPr>
          <w:b/>
          <w:bCs/>
          <w:color w:val="auto"/>
          <w:sz w:val="28"/>
          <w:szCs w:val="28"/>
          <w:lang w:val="uk-UA"/>
        </w:rPr>
        <w:t>в Харківській губернії на поч. ХХ ст.</w:t>
      </w:r>
      <w:r w:rsidRPr="00C800F9">
        <w:rPr>
          <w:bCs/>
          <w:color w:val="auto"/>
          <w:sz w:val="28"/>
          <w:szCs w:val="28"/>
          <w:lang w:val="uk-UA"/>
        </w:rPr>
        <w:t xml:space="preserve"> [</w:t>
      </w:r>
      <w:r w:rsidR="00B432C3">
        <w:rPr>
          <w:bCs/>
          <w:color w:val="auto"/>
          <w:sz w:val="28"/>
          <w:szCs w:val="28"/>
          <w:lang w:val="uk-UA"/>
        </w:rPr>
        <w:t>224</w:t>
      </w:r>
      <w:r w:rsidRPr="00C800F9">
        <w:rPr>
          <w:bCs/>
          <w:color w:val="auto"/>
          <w:sz w:val="28"/>
          <w:szCs w:val="28"/>
          <w:lang w:val="uk-UA"/>
        </w:rPr>
        <w:t>, с. 37]:</w:t>
      </w:r>
    </w:p>
    <w:tbl>
      <w:tblPr>
        <w:tblW w:w="0" w:type="auto"/>
        <w:tblInd w:w="534" w:type="dxa"/>
        <w:tblLook w:val="04A0"/>
      </w:tblPr>
      <w:tblGrid>
        <w:gridCol w:w="2409"/>
        <w:gridCol w:w="2336"/>
        <w:gridCol w:w="2075"/>
        <w:gridCol w:w="2110"/>
      </w:tblGrid>
      <w:tr w:rsidR="00B84423" w:rsidRPr="00C800F9" w:rsidTr="00B84423">
        <w:trPr>
          <w:trHeight w:val="1008"/>
        </w:trPr>
        <w:tc>
          <w:tcPr>
            <w:tcW w:w="2409" w:type="dxa"/>
            <w:vMerge w:val="restart"/>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Назва виробництва</w:t>
            </w:r>
          </w:p>
        </w:tc>
        <w:tc>
          <w:tcPr>
            <w:tcW w:w="2336" w:type="dxa"/>
            <w:vMerge w:val="restart"/>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Назва іноземної сировини</w:t>
            </w:r>
          </w:p>
        </w:tc>
        <w:tc>
          <w:tcPr>
            <w:tcW w:w="4185" w:type="dxa"/>
            <w:gridSpan w:val="2"/>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Використано на виробництво іноземної сировини</w:t>
            </w:r>
          </w:p>
        </w:tc>
      </w:tr>
      <w:tr w:rsidR="00B84423" w:rsidRPr="00C800F9" w:rsidTr="00B84423">
        <w:trPr>
          <w:trHeight w:val="4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9669D">
            <w:pPr>
              <w:rPr>
                <w:rFonts w:ascii="Times New Roman" w:hAnsi="Times New Roman" w:cs="Times New Roman"/>
                <w:b/>
                <w:bCs/>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9669D">
            <w:pPr>
              <w:rPr>
                <w:rFonts w:ascii="Times New Roman" w:hAnsi="Times New Roman" w:cs="Times New Roman"/>
                <w:b/>
                <w:bCs/>
                <w:sz w:val="28"/>
                <w:szCs w:val="28"/>
                <w:lang w:val="uk-UA"/>
              </w:rPr>
            </w:pPr>
          </w:p>
        </w:tc>
        <w:tc>
          <w:tcPr>
            <w:tcW w:w="207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пуди</w:t>
            </w:r>
          </w:p>
        </w:tc>
        <w:tc>
          <w:tcPr>
            <w:tcW w:w="21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сума, крб.</w:t>
            </w:r>
          </w:p>
        </w:tc>
      </w:tr>
      <w:tr w:rsidR="00B84423" w:rsidRPr="00C800F9" w:rsidTr="001C7ED0">
        <w:trPr>
          <w:trHeight w:val="1859"/>
        </w:trPr>
        <w:tc>
          <w:tcPr>
            <w:tcW w:w="2409" w:type="dxa"/>
            <w:tcBorders>
              <w:top w:val="single" w:sz="4" w:space="0" w:color="auto"/>
              <w:left w:val="single" w:sz="4" w:space="0" w:color="auto"/>
              <w:bottom w:val="single" w:sz="4" w:space="0" w:color="auto"/>
              <w:right w:val="single" w:sz="4" w:space="0" w:color="auto"/>
            </w:tcBorders>
          </w:tcPr>
          <w:p w:rsidR="00B84423" w:rsidRPr="00C800F9" w:rsidRDefault="00B84423" w:rsidP="0019669D">
            <w:pPr>
              <w:pStyle w:val="Default"/>
              <w:spacing w:line="24" w:lineRule="atLeast"/>
              <w:jc w:val="both"/>
              <w:rPr>
                <w:bCs/>
                <w:color w:val="auto"/>
                <w:sz w:val="28"/>
                <w:szCs w:val="28"/>
                <w:lang w:val="uk-UA"/>
              </w:rPr>
            </w:pPr>
          </w:p>
          <w:p w:rsidR="00B84423" w:rsidRPr="00C800F9" w:rsidRDefault="00B84423" w:rsidP="0019669D">
            <w:pPr>
              <w:pStyle w:val="Default"/>
              <w:spacing w:line="24" w:lineRule="atLeast"/>
              <w:jc w:val="both"/>
              <w:rPr>
                <w:bCs/>
                <w:color w:val="auto"/>
                <w:sz w:val="28"/>
                <w:szCs w:val="28"/>
                <w:lang w:val="uk-UA"/>
              </w:rPr>
            </w:pPr>
            <w:r w:rsidRPr="00C800F9">
              <w:rPr>
                <w:bCs/>
                <w:color w:val="auto"/>
                <w:sz w:val="28"/>
                <w:szCs w:val="28"/>
                <w:lang w:val="uk-UA"/>
              </w:rPr>
              <w:t>Обробка коноплі та джуту</w:t>
            </w:r>
          </w:p>
        </w:tc>
        <w:tc>
          <w:tcPr>
            <w:tcW w:w="233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Джут</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Прядиво: італійське</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манільське</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дріт</w:t>
            </w:r>
          </w:p>
        </w:tc>
        <w:tc>
          <w:tcPr>
            <w:tcW w:w="2075" w:type="dxa"/>
            <w:tcBorders>
              <w:top w:val="single" w:sz="4" w:space="0" w:color="auto"/>
              <w:left w:val="single" w:sz="4" w:space="0" w:color="auto"/>
              <w:bottom w:val="single" w:sz="4" w:space="0" w:color="auto"/>
              <w:right w:val="single" w:sz="4" w:space="0" w:color="auto"/>
            </w:tcBorders>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263 221</w:t>
            </w:r>
          </w:p>
          <w:p w:rsidR="00B84423" w:rsidRPr="00C800F9" w:rsidRDefault="00B84423" w:rsidP="0019669D">
            <w:pPr>
              <w:pStyle w:val="Default"/>
              <w:spacing w:line="24" w:lineRule="atLeast"/>
              <w:jc w:val="center"/>
              <w:rPr>
                <w:bCs/>
                <w:color w:val="auto"/>
                <w:sz w:val="28"/>
                <w:szCs w:val="28"/>
                <w:lang w:val="uk-UA"/>
              </w:rPr>
            </w:pP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5233</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4599</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10 099</w:t>
            </w:r>
          </w:p>
        </w:tc>
        <w:tc>
          <w:tcPr>
            <w:tcW w:w="2110" w:type="dxa"/>
            <w:tcBorders>
              <w:top w:val="single" w:sz="4" w:space="0" w:color="auto"/>
              <w:left w:val="single" w:sz="4" w:space="0" w:color="auto"/>
              <w:bottom w:val="single" w:sz="4" w:space="0" w:color="auto"/>
              <w:right w:val="single" w:sz="4" w:space="0" w:color="auto"/>
            </w:tcBorders>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1 187 458</w:t>
            </w:r>
          </w:p>
          <w:p w:rsidR="00B84423" w:rsidRPr="00C800F9" w:rsidRDefault="00B84423" w:rsidP="0019669D">
            <w:pPr>
              <w:pStyle w:val="Default"/>
              <w:spacing w:line="24" w:lineRule="atLeast"/>
              <w:jc w:val="center"/>
              <w:rPr>
                <w:bCs/>
                <w:color w:val="auto"/>
                <w:sz w:val="28"/>
                <w:szCs w:val="28"/>
                <w:lang w:val="uk-UA"/>
              </w:rPr>
            </w:pP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34 470</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31 050</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50 876</w:t>
            </w:r>
          </w:p>
        </w:tc>
      </w:tr>
    </w:tbl>
    <w:p w:rsidR="00B84423" w:rsidRPr="00C800F9" w:rsidRDefault="00B84423" w:rsidP="0019669D">
      <w:pPr>
        <w:spacing w:after="0" w:line="24" w:lineRule="atLeast"/>
        <w:jc w:val="both"/>
        <w:rPr>
          <w:rFonts w:ascii="Times New Roman" w:hAnsi="Times New Roman" w:cs="Times New Roman"/>
          <w:sz w:val="28"/>
          <w:szCs w:val="28"/>
          <w:lang w:val="uk-UA"/>
        </w:rPr>
      </w:pPr>
    </w:p>
    <w:p w:rsidR="00B84423" w:rsidRPr="00C800F9" w:rsidRDefault="00B84423" w:rsidP="0019669D">
      <w:pPr>
        <w:pStyle w:val="ad"/>
        <w:shd w:val="clear" w:color="auto" w:fill="FFFFFF"/>
        <w:spacing w:before="0" w:beforeAutospacing="0" w:after="0" w:afterAutospacing="0" w:line="24" w:lineRule="atLeast"/>
        <w:ind w:firstLine="680"/>
        <w:jc w:val="both"/>
        <w:rPr>
          <w:sz w:val="28"/>
          <w:szCs w:val="28"/>
          <w:shd w:val="clear" w:color="auto" w:fill="FFFFFF"/>
          <w:lang w:val="uk-UA"/>
        </w:rPr>
      </w:pPr>
      <w:r w:rsidRPr="00C800F9">
        <w:rPr>
          <w:sz w:val="28"/>
          <w:szCs w:val="28"/>
          <w:shd w:val="clear" w:color="auto" w:fill="FFFFFF"/>
          <w:lang w:val="uk-UA"/>
        </w:rPr>
        <w:t xml:space="preserve">Найбільше, через його дешевизну, харківські фабрики використовували </w:t>
      </w:r>
      <w:r w:rsidRPr="00C800F9">
        <w:rPr>
          <w:sz w:val="28"/>
          <w:szCs w:val="28"/>
          <w:shd w:val="clear" w:color="auto" w:fill="FFFFFF"/>
        </w:rPr>
        <w:t>волок</w:t>
      </w:r>
      <w:r w:rsidRPr="00C800F9">
        <w:rPr>
          <w:sz w:val="28"/>
          <w:szCs w:val="28"/>
          <w:shd w:val="clear" w:color="auto" w:fill="FFFFFF"/>
          <w:lang w:val="uk-UA"/>
        </w:rPr>
        <w:t xml:space="preserve">на джуту. З нього виробляли мішки та канати. </w:t>
      </w:r>
    </w:p>
    <w:p w:rsidR="007844C5" w:rsidRPr="00C800F9" w:rsidRDefault="007844C5" w:rsidP="007844C5">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В діяльності монополій легкої промисловості переважав дуже високий ступінь підпорядкування собі контрагентів не тільки в збуті готової продукції, але й в заготівлі сировини. Це, фактично, обмежувало до мінімуму їх комерційну діяльність. Основні види монополістичних об</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єднань в легкій промисловості – трести – виникали там, де існувала досить широка і надійна сировинна база, як правило вітчизняна. Трестування відбувалося в тих галузях легкої промисловості, де встановлювався підвищений і постійно зростаючий попит підприємств, для яких ця продукція була початковим предметом виробництва.</w:t>
      </w:r>
    </w:p>
    <w:p w:rsidR="007844C5" w:rsidRPr="00C800F9" w:rsidRDefault="007844C5" w:rsidP="007844C5">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rPr>
        <w:t xml:space="preserve">Легка </w:t>
      </w:r>
      <w:r w:rsidRPr="00C800F9">
        <w:rPr>
          <w:rFonts w:ascii="Times New Roman" w:hAnsi="Times New Roman" w:cs="Times New Roman"/>
          <w:sz w:val="28"/>
          <w:szCs w:val="28"/>
          <w:lang w:val="uk-UA"/>
        </w:rPr>
        <w:t>промисловість</w:t>
      </w:r>
      <w:r w:rsidRPr="00C800F9">
        <w:rPr>
          <w:rFonts w:ascii="Times New Roman" w:hAnsi="Times New Roman" w:cs="Times New Roman"/>
          <w:sz w:val="28"/>
          <w:szCs w:val="28"/>
        </w:rPr>
        <w:t xml:space="preserve"> була тісно пов’</w:t>
      </w:r>
      <w:r w:rsidRPr="00C800F9">
        <w:rPr>
          <w:rFonts w:ascii="Times New Roman" w:hAnsi="Times New Roman" w:cs="Times New Roman"/>
          <w:sz w:val="28"/>
          <w:szCs w:val="28"/>
          <w:lang w:val="uk-UA"/>
        </w:rPr>
        <w:t>язана з безпосередніми споживачами, оскільки від її діяльності залежало задоволення первинних потреб населення та його матеріальний добробут. На відміну від вугільно-металургійних і машинобудівних монополій, що займалися лише збутом готової продукції, монополістичні об’єднання легкої промисловості велику увагу приділяли заготівлі сировини [</w:t>
      </w:r>
      <w:r w:rsidR="00B432C3">
        <w:rPr>
          <w:rFonts w:ascii="Times New Roman" w:hAnsi="Times New Roman" w:cs="Times New Roman"/>
          <w:sz w:val="28"/>
          <w:szCs w:val="28"/>
          <w:lang w:val="uk-UA"/>
        </w:rPr>
        <w:t>353,</w:t>
      </w:r>
      <w:r w:rsidRPr="00C800F9">
        <w:rPr>
          <w:rFonts w:ascii="Times New Roman" w:hAnsi="Times New Roman" w:cs="Times New Roman"/>
          <w:sz w:val="28"/>
          <w:szCs w:val="28"/>
          <w:lang w:val="uk-UA"/>
        </w:rPr>
        <w:t xml:space="preserve"> с. 83]. </w:t>
      </w:r>
    </w:p>
    <w:p w:rsidR="007844C5" w:rsidRPr="00C800F9" w:rsidRDefault="007844C5" w:rsidP="007844C5">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Ці функції виконували спеціальні контори, а також торгові агенти, які постачали сировину з різних джерел. Головними з виробництва і постачання </w:t>
      </w:r>
      <w:r w:rsidRPr="00C800F9">
        <w:rPr>
          <w:rFonts w:ascii="Times New Roman" w:hAnsi="Times New Roman" w:cs="Times New Roman"/>
          <w:sz w:val="28"/>
          <w:szCs w:val="28"/>
          <w:lang w:val="uk-UA"/>
        </w:rPr>
        <w:lastRenderedPageBreak/>
        <w:t>сировини були поміщицькі й селянські господарства. В міру розвитку капіталістичних відносин в сільському господарстві питома вага перших постійно скорочувалася, других, навпаки, зростала. При цьому необхідно зауважити, що на виробництві землеробських культур для легкої промисловості спеціалізувалися всі категорії селянських господарств, але найбільшу роль все ж відігравали великі та міцні середні виробники. Контори монополій налагоджували з безпосередніми виробниками різноманітні торговельні зв’язки. Вони встановлювали через своїх агентів прямі контакти з поміщицьким економіями та селянськими господарствами й намагалися закупити сировину за найнижчими цінами. Монополії одержували сировину також з власних плантацій, продукція яких безпосередньо на ринок не потрапляла й на ринку не враховувалася. Поміщицькі господарства, навпаки, прагнули вигідно збути вироблену продукцію, а тому, коли мали можливість, або притримували сировину, чекаючи на більш сприятливу кон</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юнктуру на ринку, або відкривали власні переробні підприємства. Нерідко вони об</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єднувалися в своєрідні землеробські синдикати, намагаючись диктувати найбільш вигідні ринкові ціни на пропоновану ними продукцію </w:t>
      </w:r>
      <w:r w:rsidRPr="00C800F9">
        <w:rPr>
          <w:rFonts w:ascii="Times New Roman" w:hAnsi="Times New Roman" w:cs="Times New Roman"/>
          <w:sz w:val="28"/>
          <w:szCs w:val="28"/>
        </w:rPr>
        <w:t>[</w:t>
      </w:r>
      <w:r w:rsidR="00B432C3">
        <w:rPr>
          <w:rFonts w:ascii="Times New Roman" w:hAnsi="Times New Roman" w:cs="Times New Roman"/>
          <w:sz w:val="28"/>
          <w:szCs w:val="28"/>
          <w:lang w:val="uk-UA"/>
        </w:rPr>
        <w:t>352</w:t>
      </w:r>
      <w:r w:rsidRPr="00C800F9">
        <w:rPr>
          <w:rFonts w:ascii="Times New Roman" w:hAnsi="Times New Roman" w:cs="Times New Roman"/>
          <w:sz w:val="28"/>
          <w:szCs w:val="28"/>
          <w:lang w:val="uk-UA"/>
        </w:rPr>
        <w:t>, с. 112</w:t>
      </w:r>
      <w:r w:rsidRPr="00C800F9">
        <w:rPr>
          <w:rFonts w:ascii="Times New Roman" w:hAnsi="Times New Roman" w:cs="Times New Roman"/>
          <w:sz w:val="28"/>
          <w:szCs w:val="28"/>
        </w:rPr>
        <w:t>].</w:t>
      </w:r>
    </w:p>
    <w:p w:rsidR="007844C5" w:rsidRPr="00C800F9" w:rsidRDefault="007844C5" w:rsidP="007844C5">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Те, що втрачали промислові монополії, коли мали справу з поміщиками й селянами, вони компенсували за рахунок більшості середніх і дрібних селянських господарств. Значна частина селян була змушена зразу ж продавати вироблену ними сировину, і цим також користувалися монополії. Їх агенти заздалегідь домовлялися між собою про встановлення однаково низьких цін і примушували продавця погоджуватися на ці умови. Подібну картину спостерігав в Прилуцькому повіті Полтавської губернії кореспондент кооперативного журналу «Сплотчина», коли цілі обози селянських возів переїжджали від одного тимчасового складу до іншого, і кожний раз агенти зменшували ціни й доводили їх до такого рівня, що селяни змушені були погоджуватися на будь-які умови. Проте, були випадки, коли селянам вдавалося відстояти свої інтереси перед монополіями. Це траплялося тоді, коли вони об</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єднувалися у кооперативи, і ці товариства, як, наприклад, Дзенгелівське ощадно-позичкове товариство (Київська губернія), маючи досить коштів і рішучості, протистояли монополіям і домагалися права продавати свою продукцію за цінами, не нижче ринкових </w:t>
      </w:r>
      <w:r w:rsidRPr="00C800F9">
        <w:rPr>
          <w:rFonts w:ascii="Times New Roman" w:hAnsi="Times New Roman" w:cs="Times New Roman"/>
          <w:sz w:val="28"/>
          <w:szCs w:val="28"/>
        </w:rPr>
        <w:t>[</w:t>
      </w:r>
      <w:r w:rsidR="00B432C3">
        <w:rPr>
          <w:rFonts w:ascii="Times New Roman" w:hAnsi="Times New Roman" w:cs="Times New Roman"/>
          <w:sz w:val="28"/>
          <w:szCs w:val="28"/>
          <w:lang w:val="uk-UA"/>
        </w:rPr>
        <w:t>352</w:t>
      </w:r>
      <w:r w:rsidRPr="00C800F9">
        <w:rPr>
          <w:rFonts w:ascii="Times New Roman" w:hAnsi="Times New Roman" w:cs="Times New Roman"/>
          <w:sz w:val="28"/>
          <w:szCs w:val="28"/>
          <w:lang w:val="uk-UA"/>
        </w:rPr>
        <w:t>, с. 112</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bCs/>
          <w:sz w:val="28"/>
          <w:szCs w:val="28"/>
          <w:lang w:val="uk-UA"/>
        </w:rPr>
        <w:t>В розвитку легкої промисловості важливу роль відіграла</w:t>
      </w:r>
      <w:r w:rsidRPr="00C800F9">
        <w:rPr>
          <w:rFonts w:ascii="Times New Roman" w:hAnsi="Times New Roman" w:cs="Times New Roman"/>
          <w:iCs/>
          <w:sz w:val="28"/>
          <w:szCs w:val="28"/>
          <w:shd w:val="clear" w:color="auto" w:fill="FFFFFF"/>
          <w:lang w:val="uk-UA"/>
        </w:rPr>
        <w:t xml:space="preserve"> п</w:t>
      </w:r>
      <w:r w:rsidRPr="00C800F9">
        <w:rPr>
          <w:rFonts w:ascii="Times New Roman" w:hAnsi="Times New Roman" w:cs="Times New Roman"/>
          <w:iCs/>
          <w:sz w:val="28"/>
          <w:szCs w:val="28"/>
          <w:shd w:val="clear" w:color="auto" w:fill="FFFFFF"/>
        </w:rPr>
        <w:t xml:space="preserve">ромислова </w:t>
      </w:r>
      <w:hyperlink r:id="rId24" w:tooltip="Мінеральна сировина" w:history="1">
        <w:r w:rsidRPr="00C800F9">
          <w:rPr>
            <w:rStyle w:val="af"/>
            <w:rFonts w:ascii="Times New Roman" w:hAnsi="Times New Roman" w:cs="Times New Roman"/>
            <w:color w:val="auto"/>
            <w:sz w:val="28"/>
            <w:szCs w:val="28"/>
            <w:u w:val="none"/>
            <w:shd w:val="clear" w:color="auto" w:fill="FFFFFF"/>
          </w:rPr>
          <w:t>мінеральн</w:t>
        </w:r>
      </w:hyperlink>
      <w:r w:rsidRPr="00C800F9">
        <w:rPr>
          <w:rFonts w:ascii="Times New Roman" w:hAnsi="Times New Roman" w:cs="Times New Roman"/>
          <w:sz w:val="28"/>
          <w:szCs w:val="28"/>
          <w:lang w:val="uk-UA"/>
        </w:rPr>
        <w:t>а</w:t>
      </w:r>
      <w:r w:rsidRPr="00C800F9">
        <w:rPr>
          <w:rFonts w:ascii="Times New Roman" w:hAnsi="Times New Roman" w:cs="Times New Roman"/>
          <w:sz w:val="28"/>
          <w:szCs w:val="28"/>
          <w:shd w:val="clear" w:color="auto" w:fill="FFFFFF"/>
        </w:rPr>
        <w:t xml:space="preserve"> паливно-енергетичн</w:t>
      </w:r>
      <w:r w:rsidRPr="00C800F9">
        <w:rPr>
          <w:rFonts w:ascii="Times New Roman" w:hAnsi="Times New Roman" w:cs="Times New Roman"/>
          <w:sz w:val="28"/>
          <w:szCs w:val="28"/>
          <w:shd w:val="clear" w:color="auto" w:fill="FFFFFF"/>
          <w:lang w:val="uk-UA"/>
        </w:rPr>
        <w:t>а</w:t>
      </w:r>
      <w:r w:rsidRPr="00C800F9">
        <w:rPr>
          <w:rFonts w:ascii="Times New Roman" w:hAnsi="Times New Roman" w:cs="Times New Roman"/>
          <w:bCs/>
          <w:sz w:val="28"/>
          <w:szCs w:val="28"/>
          <w:lang w:val="uk-UA"/>
        </w:rPr>
        <w:t xml:space="preserve"> </w:t>
      </w:r>
      <w:r w:rsidRPr="00C800F9">
        <w:rPr>
          <w:rFonts w:ascii="Times New Roman" w:hAnsi="Times New Roman" w:cs="Times New Roman"/>
          <w:iCs/>
          <w:sz w:val="28"/>
          <w:szCs w:val="28"/>
          <w:shd w:val="clear" w:color="auto" w:fill="FFFFFF"/>
        </w:rPr>
        <w:t>сировина</w:t>
      </w:r>
      <w:r w:rsidRPr="00C800F9">
        <w:rPr>
          <w:rFonts w:ascii="Times New Roman" w:hAnsi="Times New Roman" w:cs="Times New Roman"/>
          <w:iCs/>
          <w:sz w:val="28"/>
          <w:szCs w:val="28"/>
          <w:shd w:val="clear" w:color="auto" w:fill="FFFFFF"/>
          <w:lang w:val="uk-UA"/>
        </w:rPr>
        <w:t xml:space="preserve">, </w:t>
      </w:r>
      <w:r w:rsidRPr="00C800F9">
        <w:rPr>
          <w:rFonts w:ascii="Times New Roman" w:hAnsi="Times New Roman" w:cs="Times New Roman"/>
          <w:sz w:val="28"/>
          <w:szCs w:val="28"/>
          <w:shd w:val="clear" w:color="auto" w:fill="FFFFFF"/>
        </w:rPr>
        <w:t xml:space="preserve">так як з нею </w:t>
      </w:r>
      <w:r w:rsidRPr="00C800F9">
        <w:rPr>
          <w:rFonts w:ascii="Times New Roman" w:hAnsi="Times New Roman" w:cs="Times New Roman"/>
          <w:sz w:val="28"/>
          <w:szCs w:val="28"/>
          <w:shd w:val="clear" w:color="auto" w:fill="FFFFFF"/>
          <w:lang w:val="uk-UA"/>
        </w:rPr>
        <w:t xml:space="preserve">були </w:t>
      </w:r>
      <w:r w:rsidRPr="00C800F9">
        <w:rPr>
          <w:rFonts w:ascii="Times New Roman" w:hAnsi="Times New Roman" w:cs="Times New Roman"/>
          <w:sz w:val="28"/>
          <w:szCs w:val="28"/>
          <w:shd w:val="clear" w:color="auto" w:fill="FFFFFF"/>
        </w:rPr>
        <w:t>пов’язані практично всі галузі</w:t>
      </w:r>
      <w:r w:rsidRPr="00C800F9">
        <w:rPr>
          <w:rFonts w:ascii="Times New Roman" w:hAnsi="Times New Roman" w:cs="Times New Roman"/>
          <w:bCs/>
          <w:sz w:val="28"/>
          <w:szCs w:val="28"/>
          <w:lang w:val="uk-UA"/>
        </w:rPr>
        <w:t>. В</w:t>
      </w:r>
      <w:r w:rsidRPr="00C800F9">
        <w:rPr>
          <w:rFonts w:ascii="Times New Roman" w:hAnsi="Times New Roman" w:cs="Times New Roman"/>
          <w:sz w:val="28"/>
          <w:szCs w:val="28"/>
          <w:lang w:val="uk-UA"/>
        </w:rPr>
        <w:t xml:space="preserve"> 1900 р. у вовняній галузі легкої промисловості було використано 123,5 тис. пудів кам</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яного вугілля. Усі видатки на сировину склали 696 тис. крб., на все паливо – 52,1 тис. крб. [</w:t>
      </w:r>
      <w:r w:rsidR="00B432C3">
        <w:rPr>
          <w:rFonts w:ascii="Times New Roman" w:hAnsi="Times New Roman" w:cs="Times New Roman"/>
          <w:sz w:val="28"/>
          <w:szCs w:val="28"/>
          <w:lang w:val="uk-UA"/>
        </w:rPr>
        <w:t>182</w:t>
      </w:r>
      <w:r w:rsidRPr="00C800F9">
        <w:rPr>
          <w:rFonts w:ascii="Times New Roman" w:hAnsi="Times New Roman" w:cs="Times New Roman"/>
          <w:sz w:val="28"/>
          <w:szCs w:val="28"/>
          <w:lang w:val="uk-UA"/>
        </w:rPr>
        <w:t>, с. 256].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Дев’ять суконних фабрик Суразького повіту Чернігівської губернії в своїй роботі використовували деревного вугілля на 125 499 крб. в 1895 р., 12 943 кубічних сажнів у 1897 р. Всього в Чернігівській губернії було використано деревного вугілля на 635 962 крб. у 1895 р. та 52 171 кубічний сажень в 1897 р. [</w:t>
      </w:r>
      <w:r w:rsidR="00B432C3">
        <w:rPr>
          <w:rFonts w:ascii="Times New Roman" w:hAnsi="Times New Roman" w:cs="Times New Roman"/>
          <w:sz w:val="28"/>
          <w:szCs w:val="28"/>
          <w:lang w:val="uk-UA"/>
        </w:rPr>
        <w:t>225</w:t>
      </w:r>
      <w:r w:rsidRPr="00C800F9">
        <w:rPr>
          <w:rFonts w:ascii="Times New Roman" w:hAnsi="Times New Roman" w:cs="Times New Roman"/>
          <w:sz w:val="28"/>
          <w:szCs w:val="28"/>
          <w:lang w:val="uk-UA"/>
        </w:rPr>
        <w:t>, с. 294].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Вовномийними заводами було використано 316,9 тис. пудів кам</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яного вугілля, 2386 куб. сажнів дров. Видатки на сировину – 696 тис. крб., все паливо – 52,1 тис. крб. [</w:t>
      </w:r>
      <w:r w:rsidR="00B432C3">
        <w:rPr>
          <w:rFonts w:ascii="Times New Roman" w:hAnsi="Times New Roman" w:cs="Times New Roman"/>
          <w:sz w:val="28"/>
          <w:szCs w:val="28"/>
          <w:lang w:val="uk-UA"/>
        </w:rPr>
        <w:t>182</w:t>
      </w:r>
      <w:r w:rsidRPr="00C800F9">
        <w:rPr>
          <w:rFonts w:ascii="Times New Roman" w:hAnsi="Times New Roman" w:cs="Times New Roman"/>
          <w:sz w:val="28"/>
          <w:szCs w:val="28"/>
          <w:lang w:val="uk-UA"/>
        </w:rPr>
        <w:t>, с. 258].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галузі з обробки льону, коноплі та інших волокнистих матеріалів загальні видатки на сировину становили 3004,4 тис. крб., на все паливо – 146,6 тис. крб.</w:t>
      </w:r>
      <w:r w:rsidRPr="00C800F9">
        <w:rPr>
          <w:rFonts w:ascii="Times New Roman" w:hAnsi="Times New Roman" w:cs="Times New Roman"/>
          <w:sz w:val="28"/>
          <w:szCs w:val="28"/>
        </w:rPr>
        <w:t xml:space="preserve"> [</w:t>
      </w:r>
      <w:r w:rsidR="00B432C3">
        <w:rPr>
          <w:rFonts w:ascii="Times New Roman" w:hAnsi="Times New Roman" w:cs="Times New Roman"/>
          <w:sz w:val="28"/>
          <w:szCs w:val="28"/>
          <w:lang w:val="uk-UA"/>
        </w:rPr>
        <w:t>182</w:t>
      </w:r>
      <w:r w:rsidRPr="00C800F9">
        <w:rPr>
          <w:rFonts w:ascii="Times New Roman" w:hAnsi="Times New Roman" w:cs="Times New Roman"/>
          <w:sz w:val="28"/>
          <w:szCs w:val="28"/>
          <w:lang w:val="uk-UA"/>
        </w:rPr>
        <w:t>, с. 283</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Виробництво з обробки бавовни спожило 63,7 тис. пудів кам</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яного вугілля. Видатки на сировину були 141,5 тис. крб., на все паливо – 10,1 тис. крб.</w:t>
      </w:r>
      <w:r w:rsidRPr="00C800F9">
        <w:rPr>
          <w:rFonts w:ascii="Times New Roman" w:hAnsi="Times New Roman" w:cs="Times New Roman"/>
          <w:sz w:val="28"/>
          <w:szCs w:val="28"/>
        </w:rPr>
        <w:t xml:space="preserve"> [</w:t>
      </w:r>
      <w:r w:rsidR="00B432C3">
        <w:rPr>
          <w:rFonts w:ascii="Times New Roman" w:hAnsi="Times New Roman" w:cs="Times New Roman"/>
          <w:sz w:val="28"/>
          <w:szCs w:val="28"/>
          <w:lang w:val="uk-UA"/>
        </w:rPr>
        <w:t>182</w:t>
      </w:r>
      <w:r w:rsidRPr="00C800F9">
        <w:rPr>
          <w:rFonts w:ascii="Times New Roman" w:hAnsi="Times New Roman" w:cs="Times New Roman"/>
          <w:sz w:val="28"/>
          <w:szCs w:val="28"/>
          <w:lang w:val="uk-UA"/>
        </w:rPr>
        <w:t>, с. 247</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Усе виробництво з обробки бавовни в українських губерніях у 1900 р. спожило 63,7 тис. пудів кам</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яного вугілля, видатки на все паливо – 10,1 тис. крб.</w:t>
      </w:r>
      <w:r w:rsidRPr="00C800F9">
        <w:rPr>
          <w:rFonts w:ascii="Times New Roman" w:hAnsi="Times New Roman" w:cs="Times New Roman"/>
          <w:sz w:val="28"/>
          <w:szCs w:val="28"/>
        </w:rPr>
        <w:t xml:space="preserve"> [</w:t>
      </w:r>
      <w:r w:rsidR="00B432C3">
        <w:rPr>
          <w:rFonts w:ascii="Times New Roman" w:hAnsi="Times New Roman" w:cs="Times New Roman"/>
          <w:sz w:val="28"/>
          <w:szCs w:val="28"/>
          <w:lang w:val="uk-UA"/>
        </w:rPr>
        <w:t>182</w:t>
      </w:r>
      <w:r w:rsidRPr="00C800F9">
        <w:rPr>
          <w:rFonts w:ascii="Times New Roman" w:hAnsi="Times New Roman" w:cs="Times New Roman"/>
          <w:sz w:val="28"/>
          <w:szCs w:val="28"/>
          <w:lang w:val="uk-UA"/>
        </w:rPr>
        <w:t>, с. 247</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В галузі з обробки змішаних волокнистих матеріалів та виробів з текстильних матеріалів використали сировини на суму 41,8 тис. крб., палива – на 25,1 тис. крб. [</w:t>
      </w:r>
      <w:r w:rsidR="00B432C3">
        <w:rPr>
          <w:rFonts w:ascii="Times New Roman" w:hAnsi="Times New Roman" w:cs="Times New Roman"/>
          <w:sz w:val="28"/>
          <w:szCs w:val="28"/>
          <w:lang w:val="uk-UA"/>
        </w:rPr>
        <w:t>182</w:t>
      </w:r>
      <w:r w:rsidRPr="00C800F9">
        <w:rPr>
          <w:rFonts w:ascii="Times New Roman" w:hAnsi="Times New Roman" w:cs="Times New Roman"/>
          <w:sz w:val="28"/>
          <w:szCs w:val="28"/>
          <w:lang w:val="uk-UA"/>
        </w:rPr>
        <w:t>, 294–297].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шкіряно-хутряній промисловості в 1900 р. використано палива: вугілля кам’яного 229,7 тис. пудів, вугілля деревного 0,3 тис. пудів, коксу 0,8 тис. пудів, нафтових залишків 2,7 тис. пудів, відходів 4,14 тис. пудів, дров 1878 кубічних сажнів, торфу 10 кубічних сажнів. Видатки на сировину склали 4040,9 тис. крб., на паливо – 94,8 тис. крб.</w:t>
      </w:r>
      <w:r w:rsidRPr="00C800F9">
        <w:rPr>
          <w:rFonts w:ascii="Times New Roman" w:hAnsi="Times New Roman" w:cs="Times New Roman"/>
          <w:sz w:val="28"/>
          <w:szCs w:val="28"/>
        </w:rPr>
        <w:t xml:space="preserve"> [</w:t>
      </w:r>
      <w:r w:rsidR="00B432C3">
        <w:rPr>
          <w:rFonts w:ascii="Times New Roman" w:hAnsi="Times New Roman" w:cs="Times New Roman"/>
          <w:sz w:val="28"/>
          <w:szCs w:val="28"/>
          <w:lang w:val="uk-UA"/>
        </w:rPr>
        <w:t>182</w:t>
      </w:r>
      <w:r w:rsidRPr="00C800F9">
        <w:rPr>
          <w:rFonts w:ascii="Times New Roman" w:hAnsi="Times New Roman" w:cs="Times New Roman"/>
          <w:sz w:val="28"/>
          <w:szCs w:val="28"/>
          <w:lang w:val="uk-UA"/>
        </w:rPr>
        <w:t>, с. 228–229</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Взуттєве виробництво використало 2 кубічних сажнів дров. На сировину витрачено 103,9 тис. крб., витрати на вугілля – 1 тис. крб., на інше паливо – 0,3 тис. крб.</w:t>
      </w:r>
      <w:r w:rsidRPr="00C800F9">
        <w:rPr>
          <w:rFonts w:ascii="Times New Roman" w:hAnsi="Times New Roman" w:cs="Times New Roman"/>
          <w:sz w:val="28"/>
          <w:szCs w:val="28"/>
        </w:rPr>
        <w:t xml:space="preserve"> [</w:t>
      </w:r>
      <w:r w:rsidR="00B432C3">
        <w:rPr>
          <w:rFonts w:ascii="Times New Roman" w:hAnsi="Times New Roman" w:cs="Times New Roman"/>
          <w:sz w:val="28"/>
          <w:szCs w:val="28"/>
          <w:lang w:val="uk-UA"/>
        </w:rPr>
        <w:t>182</w:t>
      </w:r>
      <w:r w:rsidRPr="00C800F9">
        <w:rPr>
          <w:rFonts w:ascii="Times New Roman" w:hAnsi="Times New Roman" w:cs="Times New Roman"/>
          <w:sz w:val="28"/>
          <w:szCs w:val="28"/>
          <w:lang w:val="uk-UA"/>
        </w:rPr>
        <w:t>, с. 226–229</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Виробництво одягу та предметів туалету використало 74,4 тис. пудів кам’яного вугілля, 0,14 тис. пудів деревного вугілля, 1,2 тис. пудів коксу, 0,7 тис. пудів нафтових залишків, 0,006 тис. пудів відходів, 35 кубічних сажнів дров. Видатки на сировину – 471,7 тис. крб., паливо – 17,2 тис. крб.</w:t>
      </w:r>
      <w:r w:rsidRPr="00C800F9">
        <w:rPr>
          <w:rFonts w:ascii="Times New Roman" w:hAnsi="Times New Roman" w:cs="Times New Roman"/>
          <w:sz w:val="28"/>
          <w:szCs w:val="28"/>
        </w:rPr>
        <w:t xml:space="preserve"> [</w:t>
      </w:r>
      <w:r w:rsidR="00B432C3">
        <w:rPr>
          <w:rFonts w:ascii="Times New Roman" w:hAnsi="Times New Roman" w:cs="Times New Roman"/>
          <w:sz w:val="28"/>
          <w:szCs w:val="28"/>
          <w:lang w:val="uk-UA"/>
        </w:rPr>
        <w:t>182</w:t>
      </w:r>
      <w:r w:rsidRPr="00C800F9">
        <w:rPr>
          <w:rFonts w:ascii="Times New Roman" w:hAnsi="Times New Roman" w:cs="Times New Roman"/>
          <w:sz w:val="28"/>
          <w:szCs w:val="28"/>
          <w:lang w:val="uk-UA"/>
        </w:rPr>
        <w:t>, с. 294–297</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 xml:space="preserve">Обсяги використання легкою промисловістю України </w:t>
      </w:r>
      <w:r w:rsidRPr="00C800F9">
        <w:rPr>
          <w:iCs/>
          <w:color w:val="auto"/>
          <w:sz w:val="28"/>
          <w:szCs w:val="28"/>
          <w:shd w:val="clear" w:color="auto" w:fill="FFFFFF"/>
          <w:lang w:val="uk-UA"/>
        </w:rPr>
        <w:t>п</w:t>
      </w:r>
      <w:r w:rsidRPr="00C800F9">
        <w:rPr>
          <w:iCs/>
          <w:color w:val="auto"/>
          <w:sz w:val="28"/>
          <w:szCs w:val="28"/>
          <w:shd w:val="clear" w:color="auto" w:fill="FFFFFF"/>
        </w:rPr>
        <w:t>ромислов</w:t>
      </w:r>
      <w:r w:rsidRPr="00C800F9">
        <w:rPr>
          <w:iCs/>
          <w:color w:val="auto"/>
          <w:sz w:val="28"/>
          <w:szCs w:val="28"/>
          <w:shd w:val="clear" w:color="auto" w:fill="FFFFFF"/>
          <w:lang w:val="uk-UA"/>
        </w:rPr>
        <w:t xml:space="preserve">ої </w:t>
      </w:r>
      <w:hyperlink r:id="rId25" w:tooltip="Мінеральна сировина" w:history="1">
        <w:r w:rsidRPr="00C800F9">
          <w:rPr>
            <w:rStyle w:val="af"/>
            <w:color w:val="auto"/>
            <w:sz w:val="28"/>
            <w:szCs w:val="28"/>
            <w:u w:val="none"/>
            <w:shd w:val="clear" w:color="auto" w:fill="FFFFFF"/>
          </w:rPr>
          <w:t>мінеральн</w:t>
        </w:r>
      </w:hyperlink>
      <w:r w:rsidRPr="00C800F9">
        <w:rPr>
          <w:color w:val="auto"/>
          <w:sz w:val="28"/>
          <w:szCs w:val="28"/>
          <w:lang w:val="uk-UA"/>
        </w:rPr>
        <w:t>ої</w:t>
      </w:r>
      <w:r w:rsidRPr="00C800F9">
        <w:rPr>
          <w:color w:val="auto"/>
          <w:sz w:val="28"/>
          <w:szCs w:val="28"/>
          <w:shd w:val="clear" w:color="auto" w:fill="FFFFFF"/>
        </w:rPr>
        <w:t xml:space="preserve"> паливно-енергетичн</w:t>
      </w:r>
      <w:r w:rsidRPr="00C800F9">
        <w:rPr>
          <w:color w:val="auto"/>
          <w:sz w:val="28"/>
          <w:szCs w:val="28"/>
          <w:shd w:val="clear" w:color="auto" w:fill="FFFFFF"/>
          <w:lang w:val="uk-UA"/>
        </w:rPr>
        <w:t>ої</w:t>
      </w:r>
      <w:r w:rsidRPr="00C800F9">
        <w:rPr>
          <w:bCs/>
          <w:color w:val="auto"/>
          <w:sz w:val="28"/>
          <w:szCs w:val="28"/>
          <w:lang w:val="uk-UA"/>
        </w:rPr>
        <w:t xml:space="preserve"> </w:t>
      </w:r>
      <w:r w:rsidRPr="00C800F9">
        <w:rPr>
          <w:iCs/>
          <w:color w:val="auto"/>
          <w:sz w:val="28"/>
          <w:szCs w:val="28"/>
          <w:shd w:val="clear" w:color="auto" w:fill="FFFFFF"/>
        </w:rPr>
        <w:t>сировин</w:t>
      </w:r>
      <w:r w:rsidRPr="00C800F9">
        <w:rPr>
          <w:iCs/>
          <w:color w:val="auto"/>
          <w:sz w:val="28"/>
          <w:szCs w:val="28"/>
          <w:shd w:val="clear" w:color="auto" w:fill="FFFFFF"/>
          <w:lang w:val="uk-UA"/>
        </w:rPr>
        <w:t xml:space="preserve">и можна простежити на прикладі </w:t>
      </w:r>
      <w:r w:rsidRPr="00C800F9">
        <w:rPr>
          <w:bCs/>
          <w:color w:val="auto"/>
          <w:sz w:val="28"/>
          <w:szCs w:val="28"/>
          <w:lang w:val="uk-UA"/>
        </w:rPr>
        <w:t>Харківської губернії.</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 3.</w:t>
      </w:r>
      <w:r w:rsidR="001C7ED0" w:rsidRPr="00C800F9">
        <w:rPr>
          <w:rFonts w:ascii="Times New Roman" w:hAnsi="Times New Roman" w:cs="Times New Roman"/>
          <w:sz w:val="28"/>
          <w:szCs w:val="28"/>
        </w:rPr>
        <w:t>1</w:t>
      </w:r>
      <w:r w:rsidR="001C7ED0" w:rsidRPr="00C800F9">
        <w:rPr>
          <w:rFonts w:ascii="Times New Roman" w:hAnsi="Times New Roman" w:cs="Times New Roman"/>
          <w:sz w:val="28"/>
          <w:szCs w:val="28"/>
          <w:lang w:val="uk-UA"/>
        </w:rPr>
        <w:t>2</w:t>
      </w:r>
    </w:p>
    <w:p w:rsidR="00B84423" w:rsidRPr="00C800F9" w:rsidRDefault="00B84423" w:rsidP="0019669D">
      <w:pPr>
        <w:pStyle w:val="Default"/>
        <w:spacing w:line="24" w:lineRule="atLeast"/>
        <w:ind w:firstLine="680"/>
        <w:jc w:val="center"/>
        <w:rPr>
          <w:b/>
          <w:bCs/>
          <w:color w:val="auto"/>
          <w:sz w:val="28"/>
          <w:szCs w:val="28"/>
          <w:lang w:val="uk-UA"/>
        </w:rPr>
      </w:pPr>
      <w:r w:rsidRPr="00C800F9">
        <w:rPr>
          <w:b/>
          <w:bCs/>
          <w:color w:val="auto"/>
          <w:sz w:val="28"/>
          <w:szCs w:val="28"/>
          <w:lang w:val="uk-UA"/>
        </w:rPr>
        <w:t xml:space="preserve">Використання палива легкою промисловістю </w:t>
      </w:r>
    </w:p>
    <w:p w:rsidR="00B84423" w:rsidRPr="00C800F9" w:rsidRDefault="00B84423" w:rsidP="0019669D">
      <w:pPr>
        <w:pStyle w:val="Default"/>
        <w:spacing w:line="24" w:lineRule="atLeast"/>
        <w:ind w:firstLine="708"/>
        <w:jc w:val="center"/>
        <w:rPr>
          <w:bCs/>
          <w:color w:val="auto"/>
          <w:sz w:val="28"/>
          <w:szCs w:val="28"/>
          <w:lang w:val="uk-UA"/>
        </w:rPr>
      </w:pPr>
      <w:r w:rsidRPr="00C800F9">
        <w:rPr>
          <w:b/>
          <w:bCs/>
          <w:color w:val="auto"/>
          <w:sz w:val="28"/>
          <w:szCs w:val="28"/>
          <w:lang w:val="uk-UA"/>
        </w:rPr>
        <w:t>в Харківській губернії на поч. ХХ ст.</w:t>
      </w:r>
      <w:r w:rsidRPr="00C800F9">
        <w:rPr>
          <w:bCs/>
          <w:color w:val="auto"/>
          <w:sz w:val="28"/>
          <w:szCs w:val="28"/>
          <w:lang w:val="uk-UA"/>
        </w:rPr>
        <w:t xml:space="preserve"> [</w:t>
      </w:r>
      <w:r w:rsidR="00B432C3">
        <w:rPr>
          <w:bCs/>
          <w:color w:val="auto"/>
          <w:sz w:val="28"/>
          <w:szCs w:val="28"/>
          <w:lang w:val="uk-UA"/>
        </w:rPr>
        <w:t>224,</w:t>
      </w:r>
      <w:r w:rsidR="001C7ED0" w:rsidRPr="00C800F9">
        <w:rPr>
          <w:bCs/>
          <w:color w:val="auto"/>
          <w:sz w:val="28"/>
          <w:szCs w:val="28"/>
          <w:lang w:val="uk-UA"/>
        </w:rPr>
        <w:t xml:space="preserve"> с. 40–</w:t>
      </w:r>
      <w:r w:rsidRPr="00C800F9">
        <w:rPr>
          <w:bCs/>
          <w:color w:val="auto"/>
          <w:sz w:val="28"/>
          <w:szCs w:val="28"/>
          <w:lang w:val="uk-UA"/>
        </w:rPr>
        <w:t>41].</w:t>
      </w:r>
    </w:p>
    <w:tbl>
      <w:tblPr>
        <w:tblW w:w="0" w:type="auto"/>
        <w:tblInd w:w="250" w:type="dxa"/>
        <w:tblLook w:val="04A0"/>
      </w:tblPr>
      <w:tblGrid>
        <w:gridCol w:w="3402"/>
        <w:gridCol w:w="1559"/>
        <w:gridCol w:w="1428"/>
        <w:gridCol w:w="1407"/>
        <w:gridCol w:w="1808"/>
      </w:tblGrid>
      <w:tr w:rsidR="00B84423" w:rsidRPr="00C800F9" w:rsidTr="00B84423">
        <w:trPr>
          <w:trHeight w:val="252"/>
        </w:trPr>
        <w:tc>
          <w:tcPr>
            <w:tcW w:w="3402" w:type="dxa"/>
            <w:vMerge w:val="restart"/>
            <w:tcBorders>
              <w:top w:val="single" w:sz="4" w:space="0" w:color="auto"/>
              <w:left w:val="single" w:sz="4" w:space="0" w:color="auto"/>
              <w:bottom w:val="single" w:sz="4" w:space="0" w:color="auto"/>
              <w:right w:val="single" w:sz="4" w:space="0" w:color="auto"/>
            </w:tcBorders>
          </w:tcPr>
          <w:p w:rsidR="00B84423" w:rsidRPr="00C800F9" w:rsidRDefault="00B84423" w:rsidP="0019669D">
            <w:pPr>
              <w:pStyle w:val="Default"/>
              <w:spacing w:line="24" w:lineRule="atLeast"/>
              <w:jc w:val="center"/>
              <w:rPr>
                <w:b/>
                <w:bCs/>
                <w:color w:val="auto"/>
                <w:sz w:val="28"/>
                <w:szCs w:val="28"/>
                <w:lang w:val="uk-UA"/>
              </w:rPr>
            </w:pPr>
          </w:p>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Назва виробництва</w:t>
            </w:r>
          </w:p>
        </w:tc>
        <w:tc>
          <w:tcPr>
            <w:tcW w:w="2987" w:type="dxa"/>
            <w:gridSpan w:val="2"/>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Кам’яне вугілля</w:t>
            </w:r>
          </w:p>
        </w:tc>
        <w:tc>
          <w:tcPr>
            <w:tcW w:w="1407" w:type="dxa"/>
            <w:vMerge w:val="restart"/>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 xml:space="preserve">Дрова, </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тис. крб.</w:t>
            </w:r>
          </w:p>
        </w:tc>
        <w:tc>
          <w:tcPr>
            <w:tcW w:w="1808" w:type="dxa"/>
            <w:vMerge w:val="restart"/>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 xml:space="preserve">Загальні витрати на паливо, </w:t>
            </w:r>
          </w:p>
          <w:p w:rsidR="00B84423" w:rsidRPr="00C800F9" w:rsidRDefault="00B84423" w:rsidP="0019669D">
            <w:pPr>
              <w:pStyle w:val="Default"/>
              <w:spacing w:line="24" w:lineRule="atLeast"/>
              <w:jc w:val="center"/>
              <w:rPr>
                <w:b/>
                <w:bCs/>
                <w:color w:val="auto"/>
                <w:sz w:val="28"/>
                <w:szCs w:val="28"/>
                <w:lang w:val="uk-UA"/>
              </w:rPr>
            </w:pPr>
            <w:r w:rsidRPr="00C800F9">
              <w:rPr>
                <w:bCs/>
                <w:color w:val="auto"/>
                <w:sz w:val="28"/>
                <w:szCs w:val="28"/>
                <w:lang w:val="uk-UA"/>
              </w:rPr>
              <w:t>тис. крб.</w:t>
            </w:r>
          </w:p>
        </w:tc>
      </w:tr>
      <w:tr w:rsidR="00B84423" w:rsidRPr="00C800F9" w:rsidTr="00B84423">
        <w:trPr>
          <w:trHeight w:val="2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9669D">
            <w:pPr>
              <w:rPr>
                <w:rFonts w:ascii="Times New Roman" w:hAnsi="Times New Roman" w:cs="Times New Roman"/>
                <w:b/>
                <w:bCs/>
                <w:sz w:val="28"/>
                <w:szCs w:val="28"/>
                <w:lang w:val="uk-UA"/>
              </w:rPr>
            </w:pPr>
          </w:p>
        </w:tc>
        <w:tc>
          <w:tcPr>
            <w:tcW w:w="1559" w:type="dxa"/>
            <w:tcBorders>
              <w:top w:val="single" w:sz="4" w:space="0" w:color="auto"/>
              <w:left w:val="single" w:sz="4" w:space="0" w:color="auto"/>
              <w:bottom w:val="single" w:sz="4" w:space="0" w:color="auto"/>
              <w:right w:val="single" w:sz="4" w:space="0" w:color="auto"/>
            </w:tcBorders>
          </w:tcPr>
          <w:p w:rsidR="00B84423" w:rsidRPr="00C800F9" w:rsidRDefault="00B84423" w:rsidP="0019669D">
            <w:pPr>
              <w:pStyle w:val="Default"/>
              <w:spacing w:line="24" w:lineRule="atLeast"/>
              <w:jc w:val="center"/>
              <w:rPr>
                <w:bCs/>
                <w:color w:val="auto"/>
                <w:sz w:val="28"/>
                <w:szCs w:val="28"/>
                <w:lang w:val="uk-UA"/>
              </w:rPr>
            </w:pP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тис. пуд.</w:t>
            </w:r>
          </w:p>
        </w:tc>
        <w:tc>
          <w:tcPr>
            <w:tcW w:w="1428" w:type="dxa"/>
            <w:tcBorders>
              <w:top w:val="single" w:sz="4" w:space="0" w:color="auto"/>
              <w:left w:val="single" w:sz="4" w:space="0" w:color="auto"/>
              <w:bottom w:val="single" w:sz="4" w:space="0" w:color="auto"/>
              <w:right w:val="single" w:sz="4" w:space="0" w:color="auto"/>
            </w:tcBorders>
          </w:tcPr>
          <w:p w:rsidR="00B84423" w:rsidRPr="00C800F9" w:rsidRDefault="00B84423" w:rsidP="0019669D">
            <w:pPr>
              <w:pStyle w:val="Default"/>
              <w:spacing w:line="24" w:lineRule="atLeast"/>
              <w:jc w:val="center"/>
              <w:rPr>
                <w:bCs/>
                <w:color w:val="auto"/>
                <w:sz w:val="28"/>
                <w:szCs w:val="28"/>
                <w:lang w:val="uk-UA"/>
              </w:rPr>
            </w:pP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тис. крб.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9669D">
            <w:pPr>
              <w:rPr>
                <w:rFonts w:ascii="Times New Roman" w:hAnsi="Times New Roman" w:cs="Times New Roman"/>
                <w:bCs/>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9669D">
            <w:pPr>
              <w:rPr>
                <w:rFonts w:ascii="Times New Roman" w:hAnsi="Times New Roman" w:cs="Times New Roman"/>
                <w:b/>
                <w:bCs/>
                <w:sz w:val="28"/>
                <w:szCs w:val="28"/>
                <w:lang w:val="uk-UA"/>
              </w:rPr>
            </w:pPr>
          </w:p>
        </w:tc>
      </w:tr>
      <w:tr w:rsidR="00B84423" w:rsidRPr="00C800F9" w:rsidTr="00B84423">
        <w:tc>
          <w:tcPr>
            <w:tcW w:w="34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Ситценабивне</w:t>
            </w:r>
          </w:p>
        </w:tc>
        <w:tc>
          <w:tcPr>
            <w:tcW w:w="155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63</w:t>
            </w:r>
          </w:p>
        </w:tc>
        <w:tc>
          <w:tcPr>
            <w:tcW w:w="142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9,4</w:t>
            </w:r>
          </w:p>
        </w:tc>
        <w:tc>
          <w:tcPr>
            <w:tcW w:w="140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0,2</w:t>
            </w:r>
          </w:p>
        </w:tc>
        <w:tc>
          <w:tcPr>
            <w:tcW w:w="180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9,6</w:t>
            </w:r>
          </w:p>
        </w:tc>
      </w:tr>
      <w:tr w:rsidR="00B84423" w:rsidRPr="00C800F9" w:rsidTr="00B84423">
        <w:tc>
          <w:tcPr>
            <w:tcW w:w="34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Вовняне</w:t>
            </w:r>
          </w:p>
        </w:tc>
        <w:tc>
          <w:tcPr>
            <w:tcW w:w="155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310,5</w:t>
            </w:r>
          </w:p>
        </w:tc>
        <w:tc>
          <w:tcPr>
            <w:tcW w:w="142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45</w:t>
            </w:r>
          </w:p>
        </w:tc>
        <w:tc>
          <w:tcPr>
            <w:tcW w:w="140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w:t>
            </w:r>
          </w:p>
        </w:tc>
        <w:tc>
          <w:tcPr>
            <w:tcW w:w="180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45</w:t>
            </w:r>
          </w:p>
        </w:tc>
      </w:tr>
      <w:tr w:rsidR="00B84423" w:rsidRPr="00C800F9" w:rsidTr="00B84423">
        <w:tc>
          <w:tcPr>
            <w:tcW w:w="34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Обробка коноплі і джута</w:t>
            </w:r>
          </w:p>
        </w:tc>
        <w:tc>
          <w:tcPr>
            <w:tcW w:w="155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557</w:t>
            </w:r>
          </w:p>
        </w:tc>
        <w:tc>
          <w:tcPr>
            <w:tcW w:w="142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76</w:t>
            </w:r>
          </w:p>
        </w:tc>
        <w:tc>
          <w:tcPr>
            <w:tcW w:w="140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w:t>
            </w:r>
          </w:p>
        </w:tc>
        <w:tc>
          <w:tcPr>
            <w:tcW w:w="180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76</w:t>
            </w:r>
          </w:p>
        </w:tc>
      </w:tr>
    </w:tbl>
    <w:p w:rsidR="00B84423" w:rsidRPr="00C800F9" w:rsidRDefault="00B84423" w:rsidP="0019669D">
      <w:pPr>
        <w:pStyle w:val="Default"/>
        <w:spacing w:line="24" w:lineRule="atLeast"/>
        <w:ind w:firstLine="680"/>
        <w:jc w:val="both"/>
        <w:rPr>
          <w:bCs/>
          <w:color w:val="auto"/>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bCs/>
          <w:sz w:val="28"/>
          <w:szCs w:val="28"/>
          <w:lang w:val="uk-UA"/>
        </w:rPr>
      </w:pPr>
      <w:r w:rsidRPr="00C800F9">
        <w:rPr>
          <w:rFonts w:ascii="Times New Roman" w:hAnsi="Times New Roman" w:cs="Times New Roman"/>
          <w:sz w:val="28"/>
          <w:szCs w:val="28"/>
          <w:lang w:val="uk-UA"/>
        </w:rPr>
        <w:t xml:space="preserve">Найбільше палива було використано в галузі з </w:t>
      </w:r>
      <w:r w:rsidRPr="00C800F9">
        <w:rPr>
          <w:rFonts w:ascii="Times New Roman" w:hAnsi="Times New Roman" w:cs="Times New Roman"/>
          <w:bCs/>
          <w:sz w:val="28"/>
          <w:szCs w:val="28"/>
          <w:lang w:val="uk-UA"/>
        </w:rPr>
        <w:t>обробки коноплі і джуту, де працювали потужні канатні заводи.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Паливо становило незначний відсоток усіх витрат клинцівського текстильного виробництва і ця стаття видатків завжди була досить стійкою. Для палива використовували, головним чином, дрова, але в кінці ХІХ – на початку ХХ ст. все більше стали переходити на торф, запаси якого в околицях Клинців невичерпні. У зв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язку з установкою дизелів, з</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явилася нафта, а на початку ХХ ст. і вугілля для котлів.</w:t>
      </w:r>
    </w:p>
    <w:p w:rsidR="00B84423" w:rsidRPr="00C800F9" w:rsidRDefault="00B84423" w:rsidP="0019669D">
      <w:pPr>
        <w:pStyle w:val="Default"/>
        <w:spacing w:line="24" w:lineRule="atLeast"/>
        <w:ind w:firstLine="680"/>
        <w:jc w:val="both"/>
        <w:rPr>
          <w:color w:val="auto"/>
          <w:sz w:val="28"/>
          <w:szCs w:val="28"/>
        </w:rPr>
      </w:pPr>
      <w:r w:rsidRPr="00C800F9">
        <w:rPr>
          <w:color w:val="auto"/>
          <w:sz w:val="28"/>
          <w:szCs w:val="28"/>
          <w:lang w:val="uk-UA"/>
        </w:rPr>
        <w:t xml:space="preserve">Отже, не зважаючи на те, що більша частина вовни для підприємств надходила з південних губерній України, в Україні виготовлялося небагато сукна. Великі вовномийні підприємства працювали лише в Харківській та Херсонській губерніях. </w:t>
      </w:r>
      <w:r w:rsidRPr="00C800F9">
        <w:rPr>
          <w:color w:val="auto"/>
          <w:sz w:val="28"/>
          <w:szCs w:val="28"/>
        </w:rPr>
        <w:t xml:space="preserve">Вовна </w:t>
      </w:r>
      <w:r w:rsidRPr="00C800F9">
        <w:rPr>
          <w:color w:val="auto"/>
          <w:sz w:val="28"/>
          <w:szCs w:val="28"/>
          <w:lang w:val="uk-UA"/>
        </w:rPr>
        <w:t>після обробки в більшій кількості доставлялася в</w:t>
      </w:r>
      <w:r w:rsidRPr="00C800F9">
        <w:rPr>
          <w:color w:val="auto"/>
          <w:sz w:val="28"/>
          <w:szCs w:val="28"/>
        </w:rPr>
        <w:t xml:space="preserve"> Одес</w:t>
      </w:r>
      <w:r w:rsidRPr="00C800F9">
        <w:rPr>
          <w:color w:val="auto"/>
          <w:sz w:val="28"/>
          <w:szCs w:val="28"/>
          <w:lang w:val="uk-UA"/>
        </w:rPr>
        <w:t>у й звідти продавалася за кордон</w:t>
      </w:r>
      <w:r w:rsidRPr="00C800F9">
        <w:rPr>
          <w:color w:val="auto"/>
          <w:sz w:val="28"/>
          <w:szCs w:val="28"/>
        </w:rPr>
        <w:t xml:space="preserve"> і таким </w:t>
      </w:r>
      <w:r w:rsidRPr="00C800F9">
        <w:rPr>
          <w:color w:val="auto"/>
          <w:sz w:val="28"/>
          <w:szCs w:val="28"/>
          <w:lang w:val="uk-UA"/>
        </w:rPr>
        <w:t xml:space="preserve">чином не </w:t>
      </w:r>
      <w:r w:rsidRPr="00C800F9">
        <w:rPr>
          <w:color w:val="auto"/>
          <w:sz w:val="28"/>
          <w:szCs w:val="28"/>
        </w:rPr>
        <w:t>обробл</w:t>
      </w:r>
      <w:r w:rsidRPr="00C800F9">
        <w:rPr>
          <w:color w:val="auto"/>
          <w:sz w:val="28"/>
          <w:szCs w:val="28"/>
          <w:lang w:val="uk-UA"/>
        </w:rPr>
        <w:t>ялася</w:t>
      </w:r>
      <w:r w:rsidRPr="00C800F9">
        <w:rPr>
          <w:color w:val="auto"/>
          <w:sz w:val="28"/>
          <w:szCs w:val="28"/>
        </w:rPr>
        <w:t xml:space="preserve"> на </w:t>
      </w:r>
      <w:r w:rsidRPr="00C800F9">
        <w:rPr>
          <w:color w:val="auto"/>
          <w:sz w:val="28"/>
          <w:szCs w:val="28"/>
          <w:lang w:val="uk-UA"/>
        </w:rPr>
        <w:t>у</w:t>
      </w:r>
      <w:r w:rsidRPr="00C800F9">
        <w:rPr>
          <w:color w:val="auto"/>
          <w:sz w:val="28"/>
          <w:szCs w:val="28"/>
        </w:rPr>
        <w:t>кра</w:t>
      </w:r>
      <w:r w:rsidRPr="00C800F9">
        <w:rPr>
          <w:color w:val="auto"/>
          <w:sz w:val="28"/>
          <w:szCs w:val="28"/>
          <w:lang w:val="uk-UA"/>
        </w:rPr>
        <w:t>ї</w:t>
      </w:r>
      <w:r w:rsidRPr="00C800F9">
        <w:rPr>
          <w:color w:val="auto"/>
          <w:sz w:val="28"/>
          <w:szCs w:val="28"/>
        </w:rPr>
        <w:t>нс</w:t>
      </w:r>
      <w:r w:rsidRPr="00C800F9">
        <w:rPr>
          <w:color w:val="auto"/>
          <w:sz w:val="28"/>
          <w:szCs w:val="28"/>
          <w:lang w:val="uk-UA"/>
        </w:rPr>
        <w:t>ь</w:t>
      </w:r>
      <w:r w:rsidRPr="00C800F9">
        <w:rPr>
          <w:color w:val="auto"/>
          <w:sz w:val="28"/>
          <w:szCs w:val="28"/>
        </w:rPr>
        <w:t xml:space="preserve">ких суконних </w:t>
      </w:r>
      <w:r w:rsidRPr="00C800F9">
        <w:rPr>
          <w:color w:val="auto"/>
          <w:sz w:val="28"/>
          <w:szCs w:val="28"/>
          <w:lang w:val="uk-UA"/>
        </w:rPr>
        <w:t>фабрик</w:t>
      </w:r>
      <w:r w:rsidRPr="00C800F9">
        <w:rPr>
          <w:color w:val="auto"/>
          <w:sz w:val="28"/>
          <w:szCs w:val="28"/>
        </w:rPr>
        <w:t xml:space="preserve">ах. </w:t>
      </w:r>
      <w:r w:rsidRPr="00C800F9">
        <w:rPr>
          <w:color w:val="auto"/>
          <w:sz w:val="28"/>
          <w:szCs w:val="28"/>
          <w:lang w:val="uk-UA"/>
        </w:rPr>
        <w:t xml:space="preserve">Також вовна </w:t>
      </w:r>
      <w:r w:rsidRPr="00C800F9">
        <w:rPr>
          <w:color w:val="auto"/>
          <w:sz w:val="28"/>
          <w:szCs w:val="28"/>
        </w:rPr>
        <w:t xml:space="preserve">з </w:t>
      </w:r>
      <w:r w:rsidRPr="00C800F9">
        <w:rPr>
          <w:color w:val="auto"/>
          <w:sz w:val="28"/>
          <w:szCs w:val="28"/>
          <w:lang w:val="uk-UA"/>
        </w:rPr>
        <w:t>П</w:t>
      </w:r>
      <w:r w:rsidRPr="00C800F9">
        <w:rPr>
          <w:color w:val="auto"/>
          <w:sz w:val="28"/>
          <w:szCs w:val="28"/>
        </w:rPr>
        <w:t>івнічно</w:t>
      </w:r>
      <w:r w:rsidRPr="00C800F9">
        <w:rPr>
          <w:color w:val="auto"/>
          <w:sz w:val="28"/>
          <w:szCs w:val="28"/>
          <w:lang w:val="uk-UA"/>
        </w:rPr>
        <w:t>го Причорномор</w:t>
      </w:r>
      <w:r w:rsidRPr="00C800F9">
        <w:rPr>
          <w:color w:val="auto"/>
          <w:sz w:val="28"/>
          <w:szCs w:val="28"/>
        </w:rPr>
        <w:t>’</w:t>
      </w:r>
      <w:r w:rsidRPr="00C800F9">
        <w:rPr>
          <w:color w:val="auto"/>
          <w:sz w:val="28"/>
          <w:szCs w:val="28"/>
          <w:lang w:val="uk-UA"/>
        </w:rPr>
        <w:t xml:space="preserve">я надходила в </w:t>
      </w:r>
      <w:r w:rsidRPr="00C800F9">
        <w:rPr>
          <w:color w:val="auto"/>
          <w:sz w:val="28"/>
          <w:szCs w:val="28"/>
        </w:rPr>
        <w:t>Харків, Білгород, Із</w:t>
      </w:r>
      <w:r w:rsidRPr="00C800F9">
        <w:rPr>
          <w:color w:val="auto"/>
          <w:sz w:val="28"/>
          <w:szCs w:val="28"/>
          <w:lang w:val="uk-UA"/>
        </w:rPr>
        <w:t>ю</w:t>
      </w:r>
      <w:r w:rsidRPr="00C800F9">
        <w:rPr>
          <w:color w:val="auto"/>
          <w:sz w:val="28"/>
          <w:szCs w:val="28"/>
        </w:rPr>
        <w:t>м</w:t>
      </w:r>
      <w:r w:rsidRPr="00C800F9">
        <w:rPr>
          <w:color w:val="auto"/>
          <w:sz w:val="28"/>
          <w:szCs w:val="28"/>
          <w:lang w:val="uk-UA"/>
        </w:rPr>
        <w:t>, де оброблялася,</w:t>
      </w:r>
      <w:r w:rsidRPr="00C800F9">
        <w:rPr>
          <w:color w:val="auto"/>
          <w:sz w:val="28"/>
          <w:szCs w:val="28"/>
        </w:rPr>
        <w:t xml:space="preserve"> і </w:t>
      </w:r>
      <w:r w:rsidRPr="00C800F9">
        <w:rPr>
          <w:color w:val="auto"/>
          <w:sz w:val="28"/>
          <w:szCs w:val="28"/>
          <w:lang w:val="uk-UA"/>
        </w:rPr>
        <w:t>з</w:t>
      </w:r>
      <w:r w:rsidRPr="00C800F9">
        <w:rPr>
          <w:color w:val="auto"/>
          <w:sz w:val="28"/>
          <w:szCs w:val="28"/>
        </w:rPr>
        <w:t>відт</w:t>
      </w:r>
      <w:r w:rsidRPr="00C800F9">
        <w:rPr>
          <w:color w:val="auto"/>
          <w:sz w:val="28"/>
          <w:szCs w:val="28"/>
          <w:lang w:val="uk-UA"/>
        </w:rPr>
        <w:t>и постачалася в московський район</w:t>
      </w:r>
      <w:r w:rsidRPr="00C800F9">
        <w:rPr>
          <w:color w:val="auto"/>
          <w:sz w:val="28"/>
          <w:szCs w:val="28"/>
        </w:rPr>
        <w:t xml:space="preserve">. </w:t>
      </w:r>
      <w:r w:rsidRPr="00C800F9">
        <w:rPr>
          <w:color w:val="auto"/>
          <w:sz w:val="28"/>
          <w:szCs w:val="28"/>
          <w:lang w:val="uk-UA"/>
        </w:rPr>
        <w:t>Таким чином, с</w:t>
      </w:r>
      <w:r w:rsidRPr="00C800F9">
        <w:rPr>
          <w:bCs/>
          <w:color w:val="auto"/>
          <w:sz w:val="28"/>
          <w:szCs w:val="28"/>
          <w:lang w:val="uk-UA"/>
        </w:rPr>
        <w:t xml:space="preserve">уконне та вовномийне виробництва другої половина ХІХ – початку ХХ ст. характеризувалися скороченням надходжень місцевої вовни й підвищенням цін на сировину. </w:t>
      </w:r>
      <w:r w:rsidRPr="00C800F9">
        <w:rPr>
          <w:color w:val="auto"/>
          <w:sz w:val="28"/>
          <w:szCs w:val="28"/>
          <w:lang w:val="uk-UA"/>
        </w:rPr>
        <w:t xml:space="preserve">Незважаючи на велику кількість сировини, яка б забезпечувала потреби вовняної української промисловості, лише 25% її залишалося для переробки на місцевих підприємствах. </w:t>
      </w:r>
      <w:r w:rsidRPr="00C800F9">
        <w:rPr>
          <w:color w:val="auto"/>
          <w:sz w:val="28"/>
          <w:szCs w:val="28"/>
        </w:rPr>
        <w:t xml:space="preserve">Решта української вовни надходила на фабрики Росії та Польщі, що призводило до зменшення обсягів виробництва на фабриках українських губерній. </w:t>
      </w:r>
      <w:r w:rsidRPr="00C800F9">
        <w:rPr>
          <w:color w:val="auto"/>
          <w:sz w:val="28"/>
          <w:szCs w:val="28"/>
          <w:lang w:val="uk-UA"/>
        </w:rPr>
        <w:t>Основними стимуляторами зростання вівчарства та кількості суконних фабрик залишався внутрішній попит і великі державні замовлення сукна для армії та флоту</w:t>
      </w:r>
    </w:p>
    <w:p w:rsidR="00B84423" w:rsidRPr="00C800F9" w:rsidRDefault="00B84423" w:rsidP="0019669D">
      <w:pPr>
        <w:pStyle w:val="Default"/>
        <w:spacing w:line="24" w:lineRule="atLeast"/>
        <w:ind w:firstLine="680"/>
        <w:jc w:val="both"/>
        <w:rPr>
          <w:color w:val="auto"/>
          <w:sz w:val="28"/>
          <w:szCs w:val="28"/>
          <w:lang w:val="uk-UA"/>
        </w:rPr>
      </w:pPr>
      <w:r w:rsidRPr="00C800F9">
        <w:rPr>
          <w:bCs/>
          <w:color w:val="auto"/>
          <w:sz w:val="28"/>
          <w:szCs w:val="28"/>
          <w:lang w:val="uk-UA"/>
        </w:rPr>
        <w:t>Т</w:t>
      </w:r>
      <w:r w:rsidRPr="00C800F9">
        <w:rPr>
          <w:color w:val="auto"/>
          <w:sz w:val="28"/>
          <w:szCs w:val="28"/>
          <w:lang w:val="uk-UA"/>
        </w:rPr>
        <w:t xml:space="preserve">оварне виробництво конопель у другій половині ХІХ ст. все більше зростало в північних повітах Чернігівської губернії. </w:t>
      </w:r>
      <w:r w:rsidRPr="00C800F9">
        <w:rPr>
          <w:bCs/>
          <w:color w:val="auto"/>
          <w:sz w:val="28"/>
          <w:szCs w:val="28"/>
          <w:lang w:val="uk-UA"/>
        </w:rPr>
        <w:t xml:space="preserve">Сировина, що надходила для обробки на великі фабрики в Харківській та Херсонській губерніях, була переважно вітчизняного походження, але деяка її частина постачалася з-за кордону. </w:t>
      </w:r>
      <w:r w:rsidRPr="00C800F9">
        <w:rPr>
          <w:color w:val="auto"/>
          <w:sz w:val="28"/>
          <w:szCs w:val="28"/>
          <w:lang w:val="uk-UA"/>
        </w:rPr>
        <w:t>Шовківництво, в цілому, в південних українських губерніях носило характер домашнього промислу і не мало промислового значення. За всіма показниками російський та український шкіряний сировинний ринок був набагато біднішим, ніж в інших провідних країнах, Україна гостро потребувала та здійснювала ввезення шкір з-за кордону.</w:t>
      </w:r>
    </w:p>
    <w:p w:rsidR="00456B87" w:rsidRDefault="00456B87">
      <w:pPr>
        <w:rPr>
          <w:rFonts w:ascii="Times New Roman" w:hAnsi="Times New Roman" w:cs="Times New Roman"/>
          <w:sz w:val="28"/>
          <w:szCs w:val="28"/>
          <w:bdr w:val="none" w:sz="0" w:space="0" w:color="auto" w:frame="1"/>
          <w:lang w:val="uk-UA"/>
        </w:rPr>
      </w:pPr>
      <w:r>
        <w:rPr>
          <w:rFonts w:ascii="Times New Roman" w:hAnsi="Times New Roman" w:cs="Times New Roman"/>
          <w:sz w:val="28"/>
          <w:szCs w:val="28"/>
          <w:bdr w:val="none" w:sz="0" w:space="0" w:color="auto" w:frame="1"/>
          <w:lang w:val="uk-UA"/>
        </w:rPr>
        <w:br w:type="page"/>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lastRenderedPageBreak/>
        <w:t>3.2. Вектор науково-технічного прогресу легкої промисловості</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З комплексу питань, що стосуються розвитку легкої промисловості досліджуваного періоду історії України, важливе місце відводиться аспектам, пов’язаним із технічним розвитком промислово</w:t>
      </w:r>
      <w:r w:rsidRPr="00C800F9">
        <w:rPr>
          <w:rFonts w:ascii="Times New Roman" w:hAnsi="Times New Roman" w:cs="Times New Roman"/>
          <w:sz w:val="28"/>
          <w:szCs w:val="28"/>
          <w:lang w:val="en-US"/>
        </w:rPr>
        <w:t>c</w:t>
      </w:r>
      <w:r w:rsidRPr="00C800F9">
        <w:rPr>
          <w:rFonts w:ascii="Times New Roman" w:hAnsi="Times New Roman" w:cs="Times New Roman"/>
          <w:sz w:val="28"/>
          <w:szCs w:val="28"/>
          <w:lang w:val="uk-UA"/>
        </w:rPr>
        <w:t xml:space="preserve">ті. </w:t>
      </w:r>
      <w:r w:rsidRPr="00C800F9">
        <w:rPr>
          <w:rFonts w:ascii="Times New Roman" w:hAnsi="Times New Roman" w:cs="Times New Roman"/>
          <w:sz w:val="28"/>
          <w:szCs w:val="28"/>
        </w:rPr>
        <w:t xml:space="preserve">Адже темпи </w:t>
      </w:r>
      <w:r w:rsidRPr="00C800F9">
        <w:rPr>
          <w:rFonts w:ascii="Times New Roman" w:hAnsi="Times New Roman" w:cs="Times New Roman"/>
          <w:sz w:val="28"/>
          <w:szCs w:val="28"/>
          <w:lang w:val="uk-UA"/>
        </w:rPr>
        <w:t xml:space="preserve">та обсяги </w:t>
      </w:r>
      <w:r w:rsidRPr="00C800F9">
        <w:rPr>
          <w:rFonts w:ascii="Times New Roman" w:hAnsi="Times New Roman" w:cs="Times New Roman"/>
          <w:sz w:val="28"/>
          <w:szCs w:val="28"/>
        </w:rPr>
        <w:t xml:space="preserve">розвитку промисловості завжди перебувають у пропорційній залежності від </w:t>
      </w:r>
      <w:r w:rsidRPr="00C800F9">
        <w:rPr>
          <w:rFonts w:ascii="Times New Roman" w:hAnsi="Times New Roman" w:cs="Times New Roman"/>
          <w:sz w:val="28"/>
          <w:szCs w:val="28"/>
          <w:lang w:val="uk-UA"/>
        </w:rPr>
        <w:t>її технічного забезпечення</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uk-UA"/>
        </w:rPr>
        <w:t xml:space="preserve">Для характеристики соціально-економічного розвитку суспільства у той чи інший період його історії, необхідно враховувати такі категорії, як форми власності на засоби виробництва, організацію виробничого процесу та суспільного розподілу, масштаби й форми виробництва, а також технічний розвиток легкої промисловості, що відігравала важливу роль в економічному житті держави. </w:t>
      </w:r>
      <w:r w:rsidRPr="00C800F9">
        <w:rPr>
          <w:rFonts w:ascii="Times New Roman" w:hAnsi="Times New Roman" w:cs="Times New Roman"/>
          <w:spacing w:val="-8"/>
          <w:sz w:val="28"/>
          <w:szCs w:val="28"/>
          <w:lang w:val="uk-UA"/>
        </w:rPr>
        <w:t xml:space="preserve">Тому </w:t>
      </w:r>
      <w:r w:rsidRPr="00C800F9">
        <w:rPr>
          <w:rFonts w:ascii="Times New Roman" w:hAnsi="Times New Roman" w:cs="Times New Roman"/>
          <w:spacing w:val="-8"/>
          <w:sz w:val="28"/>
          <w:szCs w:val="28"/>
        </w:rPr>
        <w:t>принципового значення набувають дослідження н</w:t>
      </w:r>
      <w:r w:rsidRPr="00C800F9">
        <w:rPr>
          <w:rFonts w:ascii="Times New Roman" w:hAnsi="Times New Roman" w:cs="Times New Roman"/>
          <w:spacing w:val="-8"/>
          <w:sz w:val="28"/>
          <w:szCs w:val="28"/>
          <w:lang w:val="uk-UA"/>
        </w:rPr>
        <w:t>ауков</w:t>
      </w:r>
      <w:r w:rsidRPr="00C800F9">
        <w:rPr>
          <w:rFonts w:ascii="Times New Roman" w:hAnsi="Times New Roman" w:cs="Times New Roman"/>
          <w:spacing w:val="-8"/>
          <w:sz w:val="28"/>
          <w:szCs w:val="28"/>
        </w:rPr>
        <w:t>о-</w:t>
      </w:r>
      <w:r w:rsidRPr="00C800F9">
        <w:rPr>
          <w:rFonts w:ascii="Times New Roman" w:hAnsi="Times New Roman" w:cs="Times New Roman"/>
          <w:spacing w:val="-8"/>
          <w:sz w:val="28"/>
          <w:szCs w:val="28"/>
          <w:lang w:val="uk-UA"/>
        </w:rPr>
        <w:t>т</w:t>
      </w:r>
      <w:r w:rsidRPr="00C800F9">
        <w:rPr>
          <w:rFonts w:ascii="Times New Roman" w:hAnsi="Times New Roman" w:cs="Times New Roman"/>
          <w:spacing w:val="-8"/>
          <w:sz w:val="28"/>
          <w:szCs w:val="28"/>
        </w:rPr>
        <w:t>е</w:t>
      </w:r>
      <w:r w:rsidRPr="00C800F9">
        <w:rPr>
          <w:rFonts w:ascii="Times New Roman" w:hAnsi="Times New Roman" w:cs="Times New Roman"/>
          <w:spacing w:val="-8"/>
          <w:sz w:val="28"/>
          <w:szCs w:val="28"/>
          <w:lang w:val="uk-UA"/>
        </w:rPr>
        <w:t>хн</w:t>
      </w:r>
      <w:r w:rsidRPr="00C800F9">
        <w:rPr>
          <w:rFonts w:ascii="Times New Roman" w:hAnsi="Times New Roman" w:cs="Times New Roman"/>
          <w:spacing w:val="-8"/>
          <w:sz w:val="28"/>
          <w:szCs w:val="28"/>
        </w:rPr>
        <w:t>ічних процесів, в основі яких лежать особливості становлення та розвитку галузей легкої промисловості.</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У </w:t>
      </w:r>
      <w:r w:rsidRPr="00C800F9">
        <w:rPr>
          <w:rFonts w:ascii="Times New Roman" w:hAnsi="Times New Roman" w:cs="Times New Roman"/>
          <w:sz w:val="28"/>
          <w:szCs w:val="28"/>
        </w:rPr>
        <w:t>XVIII</w:t>
      </w:r>
      <w:r w:rsidRPr="00C800F9">
        <w:rPr>
          <w:rFonts w:ascii="Times New Roman" w:hAnsi="Times New Roman" w:cs="Times New Roman"/>
          <w:sz w:val="28"/>
          <w:szCs w:val="28"/>
          <w:lang w:val="uk-UA"/>
        </w:rPr>
        <w:t xml:space="preserve"> – першій половині ХІХ ст. ні винаходи власних інженерів, ні досягнення іноземної техніки не спричинилися до завершення промислового перевороту в Російській імперії, в тому числі в Україні. Кріпосництво сковувало розвиток усіх форм промисловості, зокрема мануфактури, гальмувало створення необхідної економічної бази для широкого переходу від ручної праці до машинного виробництва.</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Необхідність проведення реформ та модернізації Російської імперії була зумовлена світовими тенденціями. На шляху прогресу стояла феодально-кріпосницька система та традиційне сприйняття світу поміщиками: «Чому б на місцях не ставити вітряки і не годувати висівками худобу якій не вистачає пасовищ через гонитву за новими культурами? Відтак, цілком очевидно, що при існуючій напруженості в земельному питанні перехід до інтенсивного господарювання може мати лише негативні наслідки» [</w:t>
      </w:r>
      <w:r w:rsidR="00E4118E">
        <w:rPr>
          <w:rFonts w:ascii="Times New Roman" w:hAnsi="Times New Roman" w:cs="Times New Roman"/>
          <w:sz w:val="28"/>
          <w:szCs w:val="28"/>
          <w:lang w:val="uk-UA"/>
        </w:rPr>
        <w:t>421</w:t>
      </w:r>
      <w:r w:rsidRPr="00C800F9">
        <w:rPr>
          <w:rFonts w:ascii="Times New Roman" w:hAnsi="Times New Roman" w:cs="Times New Roman"/>
          <w:sz w:val="28"/>
          <w:szCs w:val="28"/>
          <w:lang w:val="uk-UA"/>
        </w:rPr>
        <w:t>, с. 247]. В словах поміщика відчуваються нотки ворожості до технічного прогресу: річки, що нині служать лише для поїння худоби, вимочування льону і прикраси краєвидів, могли б крутити колеса млинів, тож не потрібно ніяких парових двигунів. Тут проявляється консервативність і навіть традиційність мислення землевласника, характерна для більшості українських поміщиків.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Післяреформені десятиліття, коли розгорнулася технічна перебудова промисловості, характеризуються подальшим поглибленням суспільного поділу праці, який зумовлював інтенсивне поглиблення та розширення загальноросійського внутрішнього ринку. Важливою ознакою переходу поміщицьких економій до більш прогресивних форм господарювання було запровадження досконалих знарядь і машин.</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Промисловий переворот являє собою процес переходу від мануфактури з її ручною технікою до фабрично-заводської системи виробництва, що спирається на машинну техніку. В історичному розвитку форм промисловості мануфактура була проміжною (середньою) ланкою. Це зумовило, зокрема, те, що базуючись на ручній техніці, вона виявилася неспроможною витіснити </w:t>
      </w:r>
      <w:r w:rsidRPr="00C800F9">
        <w:rPr>
          <w:rFonts w:ascii="Times New Roman" w:hAnsi="Times New Roman" w:cs="Times New Roman"/>
          <w:sz w:val="28"/>
          <w:szCs w:val="28"/>
          <w:lang w:val="uk-UA"/>
        </w:rPr>
        <w:lastRenderedPageBreak/>
        <w:t>дрібні заклади. Мануфактура не могла ні охопити суспільне виробництво в усьому його обсязі, ні перетворити його докорінно. Разом з тим власний вузький технічний базис капіталістичної мануфактури з плином часу вступив у суперечність з нею ж самою створеними потребами виробництва. Тому мануфактура дедалі більше утверджувала панування капіталу, зводила професійних майстрів на становище найманих робітників, поглиблювала поділ праці як між окремими підприємствами, так і всередині них. Також збільшуючи випуск продукції, мануфактура підвищувала ступінь товаризації господарства через закупівлю сировини, наймання робочої сили, збут виробів та розширювала і зміцнювала зв’язки з ринком. На певному етапі розвитку рамки ручного виробництва перестали відповідати названим процесам. І згодом дана суперечність знайшла своє розв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язання на шляхах запровадження у виробництво системи машин, тобто у створенні великої машинної індустрії </w:t>
      </w:r>
      <w:r w:rsidRPr="00C800F9">
        <w:rPr>
          <w:rFonts w:ascii="Times New Roman" w:hAnsi="Times New Roman" w:cs="Times New Roman"/>
          <w:sz w:val="28"/>
          <w:szCs w:val="28"/>
        </w:rPr>
        <w:t>[</w:t>
      </w:r>
      <w:r w:rsidR="00E4118E">
        <w:rPr>
          <w:rFonts w:ascii="Times New Roman" w:hAnsi="Times New Roman" w:cs="Times New Roman"/>
          <w:sz w:val="28"/>
          <w:szCs w:val="28"/>
          <w:lang w:val="uk-UA"/>
        </w:rPr>
        <w:t>333</w:t>
      </w:r>
      <w:r w:rsidRPr="00C800F9">
        <w:rPr>
          <w:rFonts w:ascii="Times New Roman" w:hAnsi="Times New Roman" w:cs="Times New Roman"/>
          <w:sz w:val="28"/>
          <w:szCs w:val="28"/>
        </w:rPr>
        <w:t>, с. 45]</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Технічна і сировинна база текстильного виробництва в дореволюційній Росії була одним з відсталих ділянок вітчизняної промисловості: 3/4 обладнання текстильних підприємств становили іноземні машини і верстати. </w:t>
      </w:r>
      <w:r w:rsidRPr="00C800F9">
        <w:rPr>
          <w:rFonts w:ascii="Times New Roman" w:hAnsi="Times New Roman" w:cs="Times New Roman"/>
          <w:sz w:val="28"/>
          <w:szCs w:val="28"/>
        </w:rPr>
        <w:t>Всі види текстильно</w:t>
      </w:r>
      <w:r w:rsidRPr="00C800F9">
        <w:rPr>
          <w:rFonts w:ascii="Times New Roman" w:hAnsi="Times New Roman" w:cs="Times New Roman"/>
          <w:sz w:val="28"/>
          <w:szCs w:val="28"/>
          <w:lang w:val="uk-UA"/>
        </w:rPr>
        <w:t>ї</w:t>
      </w:r>
      <w:r w:rsidRPr="00C800F9">
        <w:rPr>
          <w:rFonts w:ascii="Times New Roman" w:hAnsi="Times New Roman" w:cs="Times New Roman"/>
          <w:sz w:val="28"/>
          <w:szCs w:val="28"/>
        </w:rPr>
        <w:t xml:space="preserve"> сировини (бавовна, шовковичні кокони, </w:t>
      </w:r>
      <w:r w:rsidRPr="00C800F9">
        <w:rPr>
          <w:rFonts w:ascii="Times New Roman" w:hAnsi="Times New Roman" w:cs="Times New Roman"/>
          <w:sz w:val="28"/>
          <w:szCs w:val="28"/>
          <w:lang w:val="uk-UA"/>
        </w:rPr>
        <w:t>вовна</w:t>
      </w:r>
      <w:r w:rsidRPr="00C800F9">
        <w:rPr>
          <w:rFonts w:ascii="Times New Roman" w:hAnsi="Times New Roman" w:cs="Times New Roman"/>
          <w:sz w:val="28"/>
          <w:szCs w:val="28"/>
        </w:rPr>
        <w:t xml:space="preserve">, джут), за винятком луб’яних волокон, ввозилися з-за кордону. Власного текстильного машинобудування, якщо не брати до уваги виготовлення запасних частин </w:t>
      </w:r>
      <w:r w:rsidRPr="00C800F9">
        <w:rPr>
          <w:rFonts w:ascii="Times New Roman" w:hAnsi="Times New Roman" w:cs="Times New Roman"/>
          <w:sz w:val="28"/>
          <w:szCs w:val="28"/>
          <w:lang w:val="uk-UA"/>
        </w:rPr>
        <w:t xml:space="preserve">до </w:t>
      </w:r>
      <w:r w:rsidRPr="00C800F9">
        <w:rPr>
          <w:rFonts w:ascii="Times New Roman" w:hAnsi="Times New Roman" w:cs="Times New Roman"/>
          <w:sz w:val="28"/>
          <w:szCs w:val="28"/>
        </w:rPr>
        <w:t xml:space="preserve">машин, в Росії не було. </w:t>
      </w:r>
      <w:r w:rsidRPr="00C800F9">
        <w:rPr>
          <w:rFonts w:ascii="Times New Roman" w:hAnsi="Times New Roman" w:cs="Times New Roman"/>
          <w:sz w:val="28"/>
          <w:szCs w:val="28"/>
          <w:lang w:val="uk-UA"/>
        </w:rPr>
        <w:t>На р</w:t>
      </w:r>
      <w:r w:rsidRPr="00C800F9">
        <w:rPr>
          <w:rFonts w:ascii="Times New Roman" w:hAnsi="Times New Roman" w:cs="Times New Roman"/>
          <w:sz w:val="28"/>
          <w:szCs w:val="28"/>
        </w:rPr>
        <w:t>осійсько</w:t>
      </w:r>
      <w:r w:rsidRPr="00C800F9">
        <w:rPr>
          <w:rFonts w:ascii="Times New Roman" w:hAnsi="Times New Roman" w:cs="Times New Roman"/>
          <w:sz w:val="28"/>
          <w:szCs w:val="28"/>
          <w:lang w:val="uk-UA"/>
        </w:rPr>
        <w:t>му</w:t>
      </w:r>
      <w:r w:rsidRPr="00C800F9">
        <w:rPr>
          <w:rFonts w:ascii="Times New Roman" w:hAnsi="Times New Roman" w:cs="Times New Roman"/>
          <w:sz w:val="28"/>
          <w:szCs w:val="28"/>
        </w:rPr>
        <w:t xml:space="preserve"> текстильному ринку іноземний капітал займав монопольне становище. Переважними постачальниками технічного обладнання для текстильних фабрик були англійські фірми. Розвитку текстильної промисловості багато сприяла система поблажливи</w:t>
      </w:r>
      <w:r w:rsidRPr="00C800F9">
        <w:rPr>
          <w:rFonts w:ascii="Times New Roman" w:hAnsi="Times New Roman" w:cs="Times New Roman"/>
          <w:sz w:val="28"/>
          <w:szCs w:val="28"/>
          <w:lang w:val="uk-UA"/>
        </w:rPr>
        <w:t>х</w:t>
      </w:r>
      <w:r w:rsidRPr="00C800F9">
        <w:rPr>
          <w:rFonts w:ascii="Times New Roman" w:hAnsi="Times New Roman" w:cs="Times New Roman"/>
          <w:sz w:val="28"/>
          <w:szCs w:val="28"/>
        </w:rPr>
        <w:t xml:space="preserve"> тарифів 1772 р</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Багаторазові спроби зниження тарифів на текстильні вироби в 20-х роках </w:t>
      </w:r>
      <w:r w:rsidRPr="00C800F9">
        <w:rPr>
          <w:rFonts w:ascii="Times New Roman" w:hAnsi="Times New Roman" w:cs="Times New Roman"/>
          <w:sz w:val="28"/>
          <w:szCs w:val="28"/>
          <w:lang w:val="en-US"/>
        </w:rPr>
        <w:t>XIX</w:t>
      </w:r>
      <w:r w:rsidRPr="00C800F9">
        <w:rPr>
          <w:rFonts w:ascii="Times New Roman" w:hAnsi="Times New Roman" w:cs="Times New Roman"/>
          <w:sz w:val="28"/>
          <w:szCs w:val="28"/>
        </w:rPr>
        <w:t xml:space="preserve"> ст. були </w:t>
      </w:r>
      <w:r w:rsidRPr="00C800F9">
        <w:rPr>
          <w:rFonts w:ascii="Times New Roman" w:hAnsi="Times New Roman" w:cs="Times New Roman"/>
          <w:sz w:val="28"/>
          <w:szCs w:val="28"/>
          <w:lang w:val="uk-UA"/>
        </w:rPr>
        <w:t>припинені</w:t>
      </w:r>
      <w:r w:rsidRPr="00C800F9">
        <w:rPr>
          <w:rFonts w:ascii="Times New Roman" w:hAnsi="Times New Roman" w:cs="Times New Roman"/>
          <w:sz w:val="28"/>
          <w:szCs w:val="28"/>
        </w:rPr>
        <w:t xml:space="preserve"> через масове розорення підприємств [</w:t>
      </w:r>
      <w:r w:rsidR="00E4118E">
        <w:rPr>
          <w:rFonts w:ascii="Times New Roman" w:hAnsi="Times New Roman" w:cs="Times New Roman"/>
          <w:sz w:val="28"/>
          <w:szCs w:val="28"/>
          <w:lang w:val="uk-UA"/>
        </w:rPr>
        <w:t>628</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В Україні у передреформений період головними галузями промисловості були харчова (винокурна, цукрова, мукомельна) та суконна. Вони </w:t>
      </w:r>
      <w:r w:rsidRPr="00C800F9">
        <w:rPr>
          <w:rFonts w:ascii="Times New Roman" w:hAnsi="Times New Roman" w:cs="Times New Roman"/>
          <w:sz w:val="28"/>
          <w:szCs w:val="28"/>
          <w:lang w:val="uk-UA"/>
        </w:rPr>
        <w:t xml:space="preserve">мали </w:t>
      </w:r>
      <w:r w:rsidRPr="00C800F9">
        <w:rPr>
          <w:rFonts w:ascii="Times New Roman" w:hAnsi="Times New Roman" w:cs="Times New Roman"/>
          <w:sz w:val="28"/>
          <w:szCs w:val="28"/>
        </w:rPr>
        <w:t>тісн</w:t>
      </w:r>
      <w:r w:rsidRPr="00C800F9">
        <w:rPr>
          <w:rFonts w:ascii="Times New Roman" w:hAnsi="Times New Roman" w:cs="Times New Roman"/>
          <w:sz w:val="28"/>
          <w:szCs w:val="28"/>
          <w:lang w:val="uk-UA"/>
        </w:rPr>
        <w:t>і з</w:t>
      </w:r>
      <w:r w:rsidRPr="00C800F9">
        <w:rPr>
          <w:rFonts w:ascii="Times New Roman" w:hAnsi="Times New Roman" w:cs="Times New Roman"/>
          <w:sz w:val="28"/>
          <w:szCs w:val="28"/>
        </w:rPr>
        <w:t>в’яз</w:t>
      </w:r>
      <w:r w:rsidRPr="00C800F9">
        <w:rPr>
          <w:rFonts w:ascii="Times New Roman" w:hAnsi="Times New Roman" w:cs="Times New Roman"/>
          <w:sz w:val="28"/>
          <w:szCs w:val="28"/>
          <w:lang w:val="uk-UA"/>
        </w:rPr>
        <w:t>ки</w:t>
      </w:r>
      <w:r w:rsidRPr="00C800F9">
        <w:rPr>
          <w:rFonts w:ascii="Times New Roman" w:hAnsi="Times New Roman" w:cs="Times New Roman"/>
          <w:sz w:val="28"/>
          <w:szCs w:val="28"/>
        </w:rPr>
        <w:t xml:space="preserve"> з сільським господарством, перебували в руках поміщиків (за винятком розглянутих вище купецьких суконних мануфактур і кількох купецьких цукроварень) і розташовувалися в їхніх маєтках.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Проте саме в цих галузях протягом 30</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50-х рр.</w:t>
      </w:r>
      <w:r w:rsidRPr="00C800F9">
        <w:rPr>
          <w:rFonts w:ascii="Times New Roman" w:hAnsi="Times New Roman" w:cs="Times New Roman"/>
          <w:sz w:val="28"/>
          <w:szCs w:val="28"/>
          <w:lang w:val="uk-UA"/>
        </w:rPr>
        <w:t xml:space="preserve"> ХІХ ст.</w:t>
      </w:r>
      <w:r w:rsidRPr="00C800F9">
        <w:rPr>
          <w:rFonts w:ascii="Times New Roman" w:hAnsi="Times New Roman" w:cs="Times New Roman"/>
          <w:sz w:val="28"/>
          <w:szCs w:val="28"/>
        </w:rPr>
        <w:t xml:space="preserve"> спостерігаються значні зрушення у техніці виробництва. Пояснюється це тим, що великі поміщики (власники мануфактур) мали достатні кошти, необхідні для технічного переустаткування своїх підприємств, що обходилося часто в десятки, а то й у сотні тисяч карбованців. До того ж самодержавство всіляко підтримувало поміщицьке підприємництво</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(монополія, заборонні тарифи, казенні замовлення на сукно, кредити тощо). Українські купці й міщани такими пільгами не користувалися, а капіталістичного кредиту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Україні до реформи 1861 р. не було [</w:t>
      </w:r>
      <w:r w:rsidR="00E4118E">
        <w:rPr>
          <w:rFonts w:ascii="Times New Roman" w:hAnsi="Times New Roman" w:cs="Times New Roman"/>
          <w:sz w:val="28"/>
          <w:szCs w:val="28"/>
          <w:lang w:val="uk-UA"/>
        </w:rPr>
        <w:t>482</w:t>
      </w:r>
      <w:r w:rsidRPr="00C800F9">
        <w:rPr>
          <w:rFonts w:ascii="Times New Roman" w:hAnsi="Times New Roman" w:cs="Times New Roman"/>
          <w:sz w:val="28"/>
          <w:szCs w:val="28"/>
          <w:lang w:val="uk-UA"/>
        </w:rPr>
        <w:t>, с. 173–200</w:t>
      </w:r>
      <w:r w:rsidRPr="00C800F9">
        <w:rPr>
          <w:rFonts w:ascii="Times New Roman" w:hAnsi="Times New Roman" w:cs="Times New Roman"/>
          <w:sz w:val="28"/>
          <w:szCs w:val="28"/>
        </w:rPr>
        <w:t xml:space="preserve">].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Розглянемо зміни</w:t>
      </w:r>
      <w:r w:rsidRPr="00C800F9">
        <w:rPr>
          <w:rFonts w:ascii="Times New Roman" w:hAnsi="Times New Roman" w:cs="Times New Roman"/>
          <w:sz w:val="28"/>
          <w:szCs w:val="28"/>
          <w:lang w:val="uk-UA"/>
        </w:rPr>
        <w:t>, що відбувалися в</w:t>
      </w:r>
      <w:r w:rsidRPr="00C800F9">
        <w:rPr>
          <w:rFonts w:ascii="Times New Roman" w:hAnsi="Times New Roman" w:cs="Times New Roman"/>
          <w:sz w:val="28"/>
          <w:szCs w:val="28"/>
        </w:rPr>
        <w:t xml:space="preserve"> техніці виробництва протягом </w:t>
      </w:r>
      <w:r w:rsidRPr="00C800F9">
        <w:rPr>
          <w:rFonts w:ascii="Times New Roman" w:hAnsi="Times New Roman" w:cs="Times New Roman"/>
          <w:sz w:val="28"/>
          <w:szCs w:val="28"/>
          <w:lang w:val="uk-UA"/>
        </w:rPr>
        <w:t xml:space="preserve">середини ХІХ ст. </w:t>
      </w:r>
      <w:r w:rsidRPr="00C800F9">
        <w:rPr>
          <w:rFonts w:ascii="Times New Roman" w:hAnsi="Times New Roman" w:cs="Times New Roman"/>
          <w:sz w:val="28"/>
          <w:szCs w:val="28"/>
        </w:rPr>
        <w:t xml:space="preserve">у зазначених головних галузях української </w:t>
      </w:r>
      <w:r w:rsidRPr="00C800F9">
        <w:rPr>
          <w:rFonts w:ascii="Times New Roman" w:hAnsi="Times New Roman" w:cs="Times New Roman"/>
          <w:sz w:val="28"/>
          <w:szCs w:val="28"/>
          <w:lang w:val="uk-UA"/>
        </w:rPr>
        <w:t>лег</w:t>
      </w:r>
      <w:r w:rsidRPr="00C800F9">
        <w:rPr>
          <w:rFonts w:ascii="Times New Roman" w:hAnsi="Times New Roman" w:cs="Times New Roman"/>
          <w:sz w:val="28"/>
          <w:szCs w:val="28"/>
        </w:rPr>
        <w:t>кої промисловості</w:t>
      </w:r>
      <w:r w:rsidRPr="00C800F9">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eastAsia="Times New Roman" w:hAnsi="Times New Roman" w:cs="Times New Roman"/>
          <w:sz w:val="28"/>
          <w:szCs w:val="28"/>
        </w:rPr>
        <w:lastRenderedPageBreak/>
        <w:t xml:space="preserve">В умовах, що виникли в країні в зв’язку з реформою 1861 </w:t>
      </w:r>
      <w:r w:rsidRPr="00C800F9">
        <w:rPr>
          <w:rFonts w:ascii="Times New Roman" w:eastAsia="Times New Roman" w:hAnsi="Times New Roman" w:cs="Times New Roman"/>
          <w:sz w:val="28"/>
          <w:szCs w:val="28"/>
          <w:lang w:val="en-US"/>
        </w:rPr>
        <w:t>p</w:t>
      </w:r>
      <w:r w:rsidRPr="00C800F9">
        <w:rPr>
          <w:rFonts w:ascii="Times New Roman" w:eastAsia="Times New Roman" w:hAnsi="Times New Roman" w:cs="Times New Roman"/>
          <w:sz w:val="28"/>
          <w:szCs w:val="28"/>
        </w:rPr>
        <w:t xml:space="preserve">., </w:t>
      </w:r>
      <w:r w:rsidRPr="00C800F9">
        <w:rPr>
          <w:rFonts w:ascii="Times New Roman" w:eastAsia="Times New Roman" w:hAnsi="Times New Roman" w:cs="Times New Roman"/>
          <w:sz w:val="28"/>
          <w:szCs w:val="28"/>
          <w:lang w:val="uk-UA"/>
        </w:rPr>
        <w:t>н</w:t>
      </w:r>
      <w:r w:rsidRPr="00C800F9">
        <w:rPr>
          <w:rFonts w:ascii="Times New Roman" w:eastAsia="Times New Roman" w:hAnsi="Times New Roman" w:cs="Times New Roman"/>
          <w:sz w:val="28"/>
          <w:szCs w:val="28"/>
        </w:rPr>
        <w:t xml:space="preserve">а шлях технічного перевороту стала </w:t>
      </w:r>
      <w:r w:rsidRPr="00C800F9">
        <w:rPr>
          <w:rFonts w:ascii="Times New Roman" w:eastAsia="Times New Roman" w:hAnsi="Times New Roman" w:cs="Times New Roman"/>
          <w:sz w:val="28"/>
          <w:szCs w:val="28"/>
          <w:lang w:val="uk-UA"/>
        </w:rPr>
        <w:t xml:space="preserve">й </w:t>
      </w:r>
      <w:r w:rsidRPr="00C800F9">
        <w:rPr>
          <w:rFonts w:ascii="Times New Roman" w:eastAsia="Times New Roman" w:hAnsi="Times New Roman" w:cs="Times New Roman"/>
          <w:b/>
          <w:sz w:val="28"/>
          <w:szCs w:val="28"/>
        </w:rPr>
        <w:t>суконна галузь</w:t>
      </w:r>
      <w:r w:rsidRPr="00C800F9">
        <w:rPr>
          <w:rFonts w:ascii="Times New Roman" w:eastAsia="Times New Roman" w:hAnsi="Times New Roman" w:cs="Times New Roman"/>
          <w:sz w:val="28"/>
          <w:szCs w:val="28"/>
        </w:rPr>
        <w:t>. Проте тут цей процес проходив своєрідно. Це зумовлено тим, що скасування кріпосного права не однаково вплинуло на дальшу долю різних видів мануфактур.</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eastAsia="Times New Roman" w:hAnsi="Times New Roman" w:cs="Times New Roman"/>
          <w:sz w:val="28"/>
          <w:szCs w:val="28"/>
        </w:rPr>
        <w:t>Як зазначалося в одному з тогочасних видань, у дореформений період «при даровій кріпосній праці фабрикант-поміщик обмежувався при обладнанні своїх закладів тільки найнеобхіднішим, сподіваючись даровою працею компенсувати відсутність технічних пристосувань; фабрикант же городянин, при обмеженому пропонуванні вільної праці, зустрічав велике утруднення в нерівній боротьбі з привілейованими суперниками, що розпоряджалися даровою робочою с</w:t>
      </w:r>
      <w:r w:rsidRPr="00C800F9">
        <w:rPr>
          <w:rFonts w:ascii="Times New Roman" w:eastAsia="Times New Roman" w:hAnsi="Times New Roman" w:cs="Times New Roman"/>
          <w:sz w:val="28"/>
          <w:szCs w:val="28"/>
          <w:lang w:val="uk-UA"/>
        </w:rPr>
        <w:t>и</w:t>
      </w:r>
      <w:r w:rsidRPr="00C800F9">
        <w:rPr>
          <w:rFonts w:ascii="Times New Roman" w:eastAsia="Times New Roman" w:hAnsi="Times New Roman" w:cs="Times New Roman"/>
          <w:sz w:val="28"/>
          <w:szCs w:val="28"/>
        </w:rPr>
        <w:t>лою на підставі кріпосного або посесійного права»</w:t>
      </w:r>
      <w:r w:rsidRPr="00C800F9">
        <w:rPr>
          <w:rFonts w:ascii="Times New Roman" w:eastAsia="Times New Roman" w:hAnsi="Times New Roman" w:cs="Times New Roman"/>
          <w:i/>
          <w:iCs/>
          <w:sz w:val="28"/>
          <w:szCs w:val="28"/>
        </w:rPr>
        <w:t xml:space="preserve">. </w:t>
      </w:r>
      <w:r w:rsidRPr="00C800F9">
        <w:rPr>
          <w:rFonts w:ascii="Times New Roman" w:eastAsia="Times New Roman" w:hAnsi="Times New Roman" w:cs="Times New Roman"/>
          <w:sz w:val="28"/>
          <w:szCs w:val="28"/>
        </w:rPr>
        <w:t>Після реформи 1861 р. кріпосна мануфактура втратила колишні важливі привілеї і змушена була відстоювати свої позиції у конкурентній боротьбі з капіталістичною мануфактурою. Поміщики-сукнороби опинилися перед дилемою: або перебудувати свої підприємства на основі застосування вільнонайманої праці та машинної техніки, або потерпіти поразку</w:t>
      </w:r>
      <w:r w:rsidRPr="00C800F9">
        <w:rPr>
          <w:rFonts w:ascii="Times New Roman" w:eastAsia="Times New Roman" w:hAnsi="Times New Roman" w:cs="Times New Roman"/>
          <w:sz w:val="28"/>
          <w:szCs w:val="28"/>
          <w:lang w:val="uk-UA"/>
        </w:rPr>
        <w:t>, самоліквідуватися внаслідок неефективного господарювання</w:t>
      </w:r>
      <w:r w:rsidRPr="00C800F9">
        <w:rPr>
          <w:rFonts w:ascii="Times New Roman" w:eastAsia="Times New Roman" w:hAnsi="Times New Roman" w:cs="Times New Roman"/>
          <w:sz w:val="28"/>
          <w:szCs w:val="28"/>
        </w:rPr>
        <w:t xml:space="preserve">. І обставини склалися для них так, що перше завдання </w:t>
      </w:r>
      <w:r w:rsidRPr="00C800F9">
        <w:rPr>
          <w:rFonts w:ascii="Times New Roman" w:eastAsia="Times New Roman" w:hAnsi="Times New Roman" w:cs="Times New Roman"/>
          <w:sz w:val="28"/>
          <w:szCs w:val="28"/>
          <w:lang w:val="uk-UA"/>
        </w:rPr>
        <w:t>поміщика</w:t>
      </w:r>
      <w:r w:rsidRPr="00C800F9">
        <w:rPr>
          <w:rFonts w:ascii="Times New Roman" w:eastAsia="Times New Roman" w:hAnsi="Times New Roman" w:cs="Times New Roman"/>
          <w:sz w:val="28"/>
          <w:szCs w:val="28"/>
        </w:rPr>
        <w:t>м виявилося не під силу. В результаті протягом 1866</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 xml:space="preserve">1890 </w:t>
      </w:r>
      <w:r w:rsidRPr="00C800F9">
        <w:rPr>
          <w:rFonts w:ascii="Times New Roman" w:eastAsia="Times New Roman" w:hAnsi="Times New Roman" w:cs="Times New Roman"/>
          <w:sz w:val="28"/>
          <w:szCs w:val="28"/>
          <w:lang w:val="en-US"/>
        </w:rPr>
        <w:t>pp</w:t>
      </w:r>
      <w:r w:rsidRPr="00C800F9">
        <w:rPr>
          <w:rFonts w:ascii="Times New Roman" w:eastAsia="Times New Roman" w:hAnsi="Times New Roman" w:cs="Times New Roman"/>
          <w:sz w:val="28"/>
          <w:szCs w:val="28"/>
        </w:rPr>
        <w:t xml:space="preserve">. число робітників у суконному виробництві по 13 поміщицьких губерніях </w:t>
      </w:r>
      <w:r w:rsidRPr="00C800F9">
        <w:rPr>
          <w:rFonts w:ascii="Times New Roman" w:eastAsia="Times New Roman" w:hAnsi="Times New Roman" w:cs="Times New Roman"/>
          <w:sz w:val="28"/>
          <w:szCs w:val="28"/>
          <w:lang w:val="uk-UA"/>
        </w:rPr>
        <w:t xml:space="preserve">імперії </w:t>
      </w:r>
      <w:r w:rsidRPr="00C800F9">
        <w:rPr>
          <w:rFonts w:ascii="Times New Roman" w:eastAsia="Times New Roman" w:hAnsi="Times New Roman" w:cs="Times New Roman"/>
          <w:sz w:val="28"/>
          <w:szCs w:val="28"/>
        </w:rPr>
        <w:t>зменшилося майже в 2,3 раза [</w:t>
      </w:r>
      <w:r w:rsidR="00E4118E">
        <w:rPr>
          <w:rFonts w:ascii="Times New Roman" w:eastAsia="Times New Roman" w:hAnsi="Times New Roman" w:cs="Times New Roman"/>
          <w:sz w:val="28"/>
          <w:szCs w:val="28"/>
          <w:lang w:val="uk-UA"/>
        </w:rPr>
        <w:t>482</w:t>
      </w:r>
      <w:r w:rsidRPr="00C800F9">
        <w:rPr>
          <w:rFonts w:ascii="Times New Roman" w:eastAsia="Times New Roman" w:hAnsi="Times New Roman" w:cs="Times New Roman"/>
          <w:sz w:val="28"/>
          <w:szCs w:val="28"/>
        </w:rPr>
        <w:t xml:space="preserve">, </w:t>
      </w:r>
      <w:r w:rsidRPr="00C800F9">
        <w:rPr>
          <w:rFonts w:ascii="Times New Roman" w:eastAsia="Times New Roman" w:hAnsi="Times New Roman" w:cs="Times New Roman"/>
          <w:sz w:val="28"/>
          <w:szCs w:val="28"/>
          <w:lang w:val="uk-UA"/>
        </w:rPr>
        <w:t>с. 316</w:t>
      </w:r>
      <w:r w:rsidRPr="00C800F9">
        <w:rPr>
          <w:rFonts w:ascii="Times New Roman" w:eastAsia="Times New Roman" w:hAnsi="Times New Roman" w:cs="Times New Roman"/>
          <w:iCs/>
          <w:sz w:val="28"/>
          <w:szCs w:val="28"/>
        </w:rPr>
        <w:t>]</w:t>
      </w:r>
      <w:r w:rsidRPr="00C800F9">
        <w:rPr>
          <w:rFonts w:ascii="Times New Roman" w:eastAsia="Times New Roman" w:hAnsi="Times New Roman" w:cs="Times New Roman"/>
          <w:i/>
          <w:iCs/>
          <w:sz w:val="28"/>
          <w:szCs w:val="28"/>
        </w:rPr>
        <w:t xml:space="preserve">. </w:t>
      </w:r>
      <w:r w:rsidRPr="00C800F9">
        <w:rPr>
          <w:rFonts w:ascii="Times New Roman" w:eastAsia="Times New Roman" w:hAnsi="Times New Roman" w:cs="Times New Roman"/>
          <w:sz w:val="28"/>
          <w:szCs w:val="28"/>
        </w:rPr>
        <w:t xml:space="preserve">Зменшення відбулося передусім за рахунок поміщицьких суконних мануфактур. Якщо </w:t>
      </w:r>
      <w:r w:rsidRPr="00C800F9">
        <w:rPr>
          <w:rFonts w:ascii="Times New Roman" w:eastAsia="Times New Roman" w:hAnsi="Times New Roman" w:cs="Times New Roman"/>
          <w:sz w:val="28"/>
          <w:szCs w:val="28"/>
          <w:lang w:val="uk-UA"/>
        </w:rPr>
        <w:t>в</w:t>
      </w:r>
      <w:r w:rsidRPr="00C800F9">
        <w:rPr>
          <w:rFonts w:ascii="Times New Roman" w:eastAsia="Times New Roman" w:hAnsi="Times New Roman" w:cs="Times New Roman"/>
          <w:sz w:val="28"/>
          <w:szCs w:val="28"/>
        </w:rPr>
        <w:t xml:space="preserve"> Україні </w:t>
      </w:r>
      <w:r w:rsidRPr="00C800F9">
        <w:rPr>
          <w:rFonts w:ascii="Times New Roman" w:eastAsia="Times New Roman" w:hAnsi="Times New Roman" w:cs="Times New Roman"/>
          <w:sz w:val="28"/>
          <w:szCs w:val="28"/>
          <w:lang w:val="uk-UA"/>
        </w:rPr>
        <w:t>в</w:t>
      </w:r>
      <w:r w:rsidRPr="00C800F9">
        <w:rPr>
          <w:rFonts w:ascii="Times New Roman" w:eastAsia="Times New Roman" w:hAnsi="Times New Roman" w:cs="Times New Roman"/>
          <w:sz w:val="28"/>
          <w:szCs w:val="28"/>
        </w:rPr>
        <w:t xml:space="preserve"> 1848 р. було 52</w:t>
      </w:r>
      <w:r w:rsidRPr="00C800F9">
        <w:rPr>
          <w:rFonts w:ascii="Times New Roman" w:eastAsia="Times New Roman" w:hAnsi="Times New Roman" w:cs="Times New Roman"/>
          <w:sz w:val="28"/>
          <w:szCs w:val="28"/>
          <w:lang w:val="uk-UA"/>
        </w:rPr>
        <w:t xml:space="preserve"> мануфактури</w:t>
      </w:r>
      <w:r w:rsidRPr="00C800F9">
        <w:rPr>
          <w:rFonts w:ascii="Times New Roman" w:eastAsia="Times New Roman" w:hAnsi="Times New Roman" w:cs="Times New Roman"/>
          <w:sz w:val="28"/>
          <w:szCs w:val="28"/>
        </w:rPr>
        <w:t>, то у 1879 р. залишилося лише два таких підприємства (решта закрилися) [</w:t>
      </w:r>
      <w:r w:rsidR="00E4118E">
        <w:rPr>
          <w:rFonts w:ascii="Times New Roman" w:eastAsia="Times New Roman" w:hAnsi="Times New Roman" w:cs="Times New Roman"/>
          <w:sz w:val="28"/>
          <w:szCs w:val="28"/>
          <w:lang w:val="uk-UA"/>
        </w:rPr>
        <w:t>451</w:t>
      </w:r>
      <w:r w:rsidRPr="00C800F9">
        <w:rPr>
          <w:rFonts w:ascii="Times New Roman" w:eastAsia="Times New Roman" w:hAnsi="Times New Roman" w:cs="Times New Roman"/>
          <w:sz w:val="28"/>
          <w:szCs w:val="28"/>
        </w:rPr>
        <w:t xml:space="preserve">, </w:t>
      </w:r>
      <w:r w:rsidRPr="00C800F9">
        <w:rPr>
          <w:rFonts w:ascii="Times New Roman" w:eastAsia="Times New Roman" w:hAnsi="Times New Roman" w:cs="Times New Roman"/>
          <w:sz w:val="28"/>
          <w:szCs w:val="28"/>
          <w:lang w:val="uk-UA"/>
        </w:rPr>
        <w:t xml:space="preserve">с. </w:t>
      </w:r>
      <w:r w:rsidRPr="00C800F9">
        <w:rPr>
          <w:rFonts w:ascii="Times New Roman" w:eastAsia="Times New Roman" w:hAnsi="Times New Roman" w:cs="Times New Roman"/>
          <w:iCs/>
          <w:sz w:val="28"/>
          <w:szCs w:val="28"/>
        </w:rPr>
        <w:t>218].</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Проте п</w:t>
      </w:r>
      <w:r w:rsidRPr="00C800F9">
        <w:rPr>
          <w:rFonts w:ascii="Times New Roman" w:hAnsi="Times New Roman" w:cs="Times New Roman"/>
          <w:sz w:val="28"/>
          <w:szCs w:val="28"/>
        </w:rPr>
        <w:t xml:space="preserve">евних успіхів процеси машинізації досягли на вотчинних суконних мануфактурах </w:t>
      </w:r>
      <w:r w:rsidRPr="00C800F9">
        <w:rPr>
          <w:rFonts w:ascii="Times New Roman" w:hAnsi="Times New Roman" w:cs="Times New Roman"/>
          <w:sz w:val="28"/>
          <w:szCs w:val="28"/>
          <w:lang w:val="uk-UA"/>
        </w:rPr>
        <w:t>ще в дореформений період, що дозволило поміщикам здійснювати виробничу діяльність у наступні десятиліття.</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w:t>
      </w:r>
      <w:r w:rsidRPr="00C800F9">
        <w:rPr>
          <w:rFonts w:ascii="Times New Roman" w:hAnsi="Times New Roman" w:cs="Times New Roman"/>
          <w:sz w:val="28"/>
          <w:szCs w:val="28"/>
        </w:rPr>
        <w:t xml:space="preserve"> Київській губернії </w:t>
      </w:r>
      <w:r w:rsidRPr="00C800F9">
        <w:rPr>
          <w:rFonts w:ascii="Times New Roman" w:hAnsi="Times New Roman" w:cs="Times New Roman"/>
          <w:sz w:val="28"/>
          <w:szCs w:val="28"/>
          <w:lang w:val="uk-UA"/>
        </w:rPr>
        <w:t>н</w:t>
      </w:r>
      <w:r w:rsidRPr="00C800F9">
        <w:rPr>
          <w:rFonts w:ascii="Times New Roman" w:hAnsi="Times New Roman" w:cs="Times New Roman"/>
          <w:sz w:val="28"/>
          <w:szCs w:val="28"/>
        </w:rPr>
        <w:t>айбільша Таганчанська мануфактура, що належала Понятовському, протягом 40</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50-х років зробила помітні кроки в напряму машинізації виробничих процесів. У 1840 р. із Англії було виписано парову машину потужністю у 45 </w:t>
      </w:r>
      <w:r w:rsidRPr="00C800F9">
        <w:rPr>
          <w:rFonts w:ascii="Times New Roman" w:hAnsi="Times New Roman" w:cs="Times New Roman"/>
          <w:iCs/>
          <w:sz w:val="28"/>
          <w:szCs w:val="28"/>
        </w:rPr>
        <w:t>к. с.</w:t>
      </w:r>
      <w:r w:rsidRPr="00C800F9">
        <w:rPr>
          <w:rFonts w:ascii="Times New Roman" w:hAnsi="Times New Roman" w:cs="Times New Roman"/>
          <w:i/>
          <w:iCs/>
          <w:sz w:val="28"/>
          <w:szCs w:val="28"/>
        </w:rPr>
        <w:t xml:space="preserve"> </w:t>
      </w:r>
      <w:r w:rsidRPr="00C800F9">
        <w:rPr>
          <w:rFonts w:ascii="Times New Roman" w:hAnsi="Times New Roman" w:cs="Times New Roman"/>
          <w:sz w:val="28"/>
          <w:szCs w:val="28"/>
        </w:rPr>
        <w:t xml:space="preserve">та ряд інших машин. Уже наприкінці 40-х років парова машина приводила в дію такі механічні верстати: 27 чесальних, 4 тіпальних, 2 тонкопрядильних, 2 ткацьких, 4 полоскальних, 2 бастувальних, 1 валяльну машину і 1 машину для рубання дерева. Проте на Таганчанській мануфактурі ще чимало операцій здійснювалося машинами, що приводилися у рух або силою води, або за допомогою кінного привода, чимало було </w:t>
      </w:r>
      <w:r w:rsidRPr="00C800F9">
        <w:rPr>
          <w:rFonts w:ascii="Times New Roman" w:hAnsi="Times New Roman" w:cs="Times New Roman"/>
          <w:sz w:val="28"/>
          <w:szCs w:val="28"/>
          <w:lang w:val="uk-UA"/>
        </w:rPr>
        <w:t>й</w:t>
      </w:r>
      <w:r w:rsidRPr="00C800F9">
        <w:rPr>
          <w:rFonts w:ascii="Times New Roman" w:hAnsi="Times New Roman" w:cs="Times New Roman"/>
          <w:sz w:val="28"/>
          <w:szCs w:val="28"/>
        </w:rPr>
        <w:t xml:space="preserve"> ручних верстатів. З дев’яти виробничих процесів переважна більшість (сім) здійснювалися машинами (44 механічні верстати приводилися в дію паровою машиною, 55 верстатів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силою води та за допомогою кінного пр</w:t>
      </w:r>
      <w:r w:rsidRPr="00C800F9">
        <w:rPr>
          <w:rFonts w:ascii="Times New Roman" w:hAnsi="Times New Roman" w:cs="Times New Roman"/>
          <w:sz w:val="28"/>
          <w:szCs w:val="28"/>
          <w:lang w:val="uk-UA"/>
        </w:rPr>
        <w:t>ив</w:t>
      </w:r>
      <w:r w:rsidRPr="00C800F9">
        <w:rPr>
          <w:rFonts w:ascii="Times New Roman" w:hAnsi="Times New Roman" w:cs="Times New Roman"/>
          <w:sz w:val="28"/>
          <w:szCs w:val="28"/>
        </w:rPr>
        <w:t xml:space="preserve">ода). Однак центральні виробничі процеси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прядіння і ткання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здійснювалися переважно вручну [</w:t>
      </w:r>
      <w:r w:rsidR="00E4118E">
        <w:rPr>
          <w:rFonts w:ascii="Times New Roman" w:hAnsi="Times New Roman" w:cs="Times New Roman"/>
          <w:sz w:val="28"/>
          <w:szCs w:val="28"/>
          <w:lang w:val="uk-UA"/>
        </w:rPr>
        <w:t>514</w:t>
      </w:r>
      <w:r w:rsidRPr="00C800F9">
        <w:rPr>
          <w:rFonts w:ascii="Times New Roman" w:hAnsi="Times New Roman" w:cs="Times New Roman"/>
          <w:sz w:val="28"/>
          <w:szCs w:val="28"/>
          <w:lang w:val="uk-UA"/>
        </w:rPr>
        <w:t>, с. 27</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Процес машинізації охопив й інші поміщицькі суконні мануфактури Київщини: Корсунську, Хабенську, Мокрокалигірську, Ревовківську, Ружинську. </w:t>
      </w:r>
      <w:r w:rsidRPr="00C800F9">
        <w:rPr>
          <w:rFonts w:ascii="Times New Roman" w:hAnsi="Times New Roman" w:cs="Times New Roman"/>
          <w:sz w:val="28"/>
          <w:szCs w:val="28"/>
        </w:rPr>
        <w:t xml:space="preserve">Особливо широко процес машинізації на цих мануфактурах охопив </w:t>
      </w:r>
      <w:r w:rsidRPr="00C800F9">
        <w:rPr>
          <w:rFonts w:ascii="Times New Roman" w:hAnsi="Times New Roman" w:cs="Times New Roman"/>
          <w:sz w:val="28"/>
          <w:szCs w:val="28"/>
        </w:rPr>
        <w:lastRenderedPageBreak/>
        <w:t xml:space="preserve">завершальну стадію: обробку сукна (валяння, стриження, ворсування тощо). Один з центральних процесів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прядіння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на всіх мануфактурах здійснювався на механічних верстатах; процес машинізації </w:t>
      </w:r>
      <w:r w:rsidRPr="00C800F9">
        <w:rPr>
          <w:rFonts w:ascii="Times New Roman" w:hAnsi="Times New Roman" w:cs="Times New Roman"/>
          <w:sz w:val="28"/>
          <w:szCs w:val="28"/>
          <w:lang w:val="uk-UA"/>
        </w:rPr>
        <w:t xml:space="preserve">запроваджувався </w:t>
      </w:r>
      <w:r w:rsidRPr="00C800F9">
        <w:rPr>
          <w:rFonts w:ascii="Times New Roman" w:hAnsi="Times New Roman" w:cs="Times New Roman"/>
          <w:sz w:val="28"/>
          <w:szCs w:val="28"/>
        </w:rPr>
        <w:t>і</w:t>
      </w:r>
      <w:r w:rsidRPr="00C800F9">
        <w:rPr>
          <w:rFonts w:ascii="Times New Roman" w:hAnsi="Times New Roman" w:cs="Times New Roman"/>
          <w:sz w:val="28"/>
          <w:szCs w:val="28"/>
          <w:lang w:val="uk-UA"/>
        </w:rPr>
        <w:t xml:space="preserve"> в</w:t>
      </w:r>
      <w:r w:rsidRPr="00C800F9">
        <w:rPr>
          <w:rFonts w:ascii="Times New Roman" w:hAnsi="Times New Roman" w:cs="Times New Roman"/>
          <w:sz w:val="28"/>
          <w:szCs w:val="28"/>
        </w:rPr>
        <w:t xml:space="preserve"> тка</w:t>
      </w:r>
      <w:r w:rsidRPr="00C800F9">
        <w:rPr>
          <w:rFonts w:ascii="Times New Roman" w:hAnsi="Times New Roman" w:cs="Times New Roman"/>
          <w:sz w:val="28"/>
          <w:szCs w:val="28"/>
          <w:lang w:val="uk-UA"/>
        </w:rPr>
        <w:t>цтві</w:t>
      </w:r>
      <w:r w:rsidRPr="00C800F9">
        <w:rPr>
          <w:rFonts w:ascii="Times New Roman" w:hAnsi="Times New Roman" w:cs="Times New Roman"/>
          <w:sz w:val="28"/>
          <w:szCs w:val="28"/>
        </w:rPr>
        <w:t xml:space="preserve"> (тут налічувалося 26 механічних верстатів), хоча загалом ткання здійснювалося вручну. За кількістю машин попереду йшли Хабенська, Мокрокалигірська і Корсунська мануфактури, Ревовківська і Ружинська були лише деякою мірою устатковані машинами</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E4118E">
        <w:rPr>
          <w:rFonts w:ascii="Times New Roman" w:hAnsi="Times New Roman" w:cs="Times New Roman"/>
          <w:sz w:val="28"/>
          <w:szCs w:val="28"/>
          <w:lang w:val="uk-UA"/>
        </w:rPr>
        <w:t>514</w:t>
      </w:r>
      <w:r w:rsidRPr="00C800F9">
        <w:rPr>
          <w:rFonts w:ascii="Times New Roman" w:hAnsi="Times New Roman" w:cs="Times New Roman"/>
          <w:sz w:val="28"/>
          <w:szCs w:val="28"/>
          <w:lang w:val="uk-UA"/>
        </w:rPr>
        <w:t>, с. 48</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032259" w:rsidP="0019669D">
      <w:pPr>
        <w:shd w:val="clear" w:color="auto" w:fill="FFFFFF"/>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rPr>
        <w:t>На</w:t>
      </w:r>
      <w:r w:rsidR="00B84423" w:rsidRPr="00C800F9">
        <w:rPr>
          <w:rFonts w:ascii="Times New Roman" w:hAnsi="Times New Roman" w:cs="Times New Roman"/>
          <w:sz w:val="28"/>
          <w:szCs w:val="28"/>
        </w:rPr>
        <w:t xml:space="preserve"> суконних мануфактурах Харківської губернії в середині 40-х років процес машинізації також зробив помітні успіхи. Так, на Ю</w:t>
      </w:r>
      <w:r w:rsidR="00B91CAD" w:rsidRPr="00C800F9">
        <w:rPr>
          <w:rFonts w:ascii="Times New Roman" w:hAnsi="Times New Roman" w:cs="Times New Roman"/>
          <w:sz w:val="28"/>
          <w:szCs w:val="28"/>
        </w:rPr>
        <w:t>наківській мануфактурі князя А.</w:t>
      </w:r>
      <w:r w:rsidR="00B84423" w:rsidRPr="00C800F9">
        <w:rPr>
          <w:rFonts w:ascii="Times New Roman" w:hAnsi="Times New Roman" w:cs="Times New Roman"/>
          <w:sz w:val="28"/>
          <w:szCs w:val="28"/>
        </w:rPr>
        <w:t>М. Голіцина у Сумському повіті в 1844 р. було 50 ткацьких верстатів із самольотними човнами, проте решта виробничих процесів здійснювалася машинами: тут були 4 щипальні, 7 ваточних, 7 скалочних, 2 стригальні і 21 прядильна машина, що приводилися в дію кінними приводами</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w:t>
      </w:r>
      <w:r>
        <w:rPr>
          <w:rFonts w:ascii="Times New Roman" w:hAnsi="Times New Roman" w:cs="Times New Roman"/>
          <w:sz w:val="28"/>
          <w:szCs w:val="28"/>
          <w:lang w:val="uk-UA"/>
        </w:rPr>
        <w:t>102,</w:t>
      </w:r>
      <w:r w:rsidR="00B84423" w:rsidRPr="00C800F9">
        <w:rPr>
          <w:rFonts w:ascii="Times New Roman" w:hAnsi="Times New Roman" w:cs="Times New Roman"/>
          <w:sz w:val="28"/>
          <w:szCs w:val="28"/>
          <w:lang w:val="uk-UA"/>
        </w:rPr>
        <w:t xml:space="preserve"> </w:t>
      </w:r>
      <w:r>
        <w:rPr>
          <w:rFonts w:ascii="Times New Roman" w:hAnsi="Times New Roman" w:cs="Times New Roman"/>
          <w:sz w:val="28"/>
          <w:szCs w:val="28"/>
          <w:lang w:val="uk-UA"/>
        </w:rPr>
        <w:t>арк.</w:t>
      </w:r>
      <w:r w:rsidR="00B84423" w:rsidRPr="00C800F9">
        <w:rPr>
          <w:rFonts w:ascii="Times New Roman" w:hAnsi="Times New Roman" w:cs="Times New Roman"/>
          <w:sz w:val="28"/>
          <w:szCs w:val="28"/>
          <w:lang w:val="uk-UA"/>
        </w:rPr>
        <w:t xml:space="preserve"> </w:t>
      </w:r>
      <w:r>
        <w:rPr>
          <w:rFonts w:ascii="Times New Roman" w:hAnsi="Times New Roman" w:cs="Times New Roman"/>
          <w:sz w:val="28"/>
          <w:szCs w:val="28"/>
          <w:lang w:val="uk-UA"/>
        </w:rPr>
        <w:t>257–</w:t>
      </w:r>
      <w:r w:rsidR="00B84423" w:rsidRPr="00C800F9">
        <w:rPr>
          <w:rFonts w:ascii="Times New Roman" w:hAnsi="Times New Roman" w:cs="Times New Roman"/>
          <w:sz w:val="28"/>
          <w:szCs w:val="28"/>
          <w:lang w:val="uk-UA"/>
        </w:rPr>
        <w:t>388</w:t>
      </w:r>
      <w:r w:rsidR="00B84423"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На суконній мануфактурі поміщиці С.І. Бахметьєвої у с. Низи цього ж повіту в 1844 р. діяли 2 тіпальні машини, 6 прядильних на 600 веретен, 3 стригальні, 3 ворсувальні, бастувальна і декотирувальна машини. </w:t>
      </w:r>
      <w:r w:rsidRPr="00C800F9">
        <w:rPr>
          <w:rFonts w:ascii="Times New Roman" w:hAnsi="Times New Roman" w:cs="Times New Roman"/>
          <w:sz w:val="28"/>
          <w:szCs w:val="28"/>
        </w:rPr>
        <w:t xml:space="preserve">На всіх цих мануфактурах машини приводилися в дію кінними приводами. На одній з найбільших на Україні вотчинних мануфактур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Буймерській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поміщика І. В. Маркова у Лебединському повіті було впроваджено паровий двигун, що приводив у дію сукновальну й промивальну машини. Правда, решта машин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3 тіпальні, 16 чесальних, 20 прядильних, 13 машин для розмотки пряжі, 38 шпульницьких, 2 стригальні та ряд інших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приводилися у рух кінними приводами [</w:t>
      </w:r>
      <w:r w:rsidR="00032259">
        <w:rPr>
          <w:rFonts w:ascii="Times New Roman" w:hAnsi="Times New Roman" w:cs="Times New Roman"/>
          <w:sz w:val="28"/>
          <w:szCs w:val="28"/>
          <w:lang w:val="uk-UA"/>
        </w:rPr>
        <w:t>514</w:t>
      </w:r>
      <w:r w:rsidRPr="00C800F9">
        <w:rPr>
          <w:rFonts w:ascii="Times New Roman" w:hAnsi="Times New Roman" w:cs="Times New Roman"/>
          <w:sz w:val="28"/>
          <w:szCs w:val="28"/>
          <w:lang w:val="uk-UA"/>
        </w:rPr>
        <w:t>, с. 48–49</w:t>
      </w:r>
      <w:r w:rsidRPr="00C800F9">
        <w:rPr>
          <w:rFonts w:ascii="Times New Roman" w:hAnsi="Times New Roman" w:cs="Times New Roman"/>
          <w:sz w:val="28"/>
          <w:szCs w:val="28"/>
        </w:rPr>
        <w:t xml:space="preserve">].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Отже, </w:t>
      </w:r>
      <w:r w:rsidR="00032259">
        <w:rPr>
          <w:rFonts w:ascii="Times New Roman" w:hAnsi="Times New Roman" w:cs="Times New Roman"/>
          <w:sz w:val="28"/>
          <w:szCs w:val="28"/>
          <w:lang w:val="uk-UA"/>
        </w:rPr>
        <w:t>суконні</w:t>
      </w:r>
      <w:r w:rsidRPr="00C800F9">
        <w:rPr>
          <w:rFonts w:ascii="Times New Roman" w:hAnsi="Times New Roman" w:cs="Times New Roman"/>
          <w:sz w:val="28"/>
          <w:szCs w:val="28"/>
          <w:lang w:val="uk-UA"/>
        </w:rPr>
        <w:t xml:space="preserve"> </w:t>
      </w:r>
      <w:r w:rsidR="00032259">
        <w:rPr>
          <w:rFonts w:ascii="Times New Roman" w:hAnsi="Times New Roman" w:cs="Times New Roman"/>
          <w:sz w:val="28"/>
          <w:szCs w:val="28"/>
          <w:lang w:val="uk-UA"/>
        </w:rPr>
        <w:t>підприємства</w:t>
      </w:r>
      <w:r w:rsidRPr="00C800F9">
        <w:rPr>
          <w:rFonts w:ascii="Times New Roman" w:hAnsi="Times New Roman" w:cs="Times New Roman"/>
          <w:sz w:val="28"/>
          <w:szCs w:val="28"/>
          <w:lang w:val="uk-UA"/>
        </w:rPr>
        <w:t xml:space="preserve"> Харківщини зробили теж певні успіхи на шляху технічного переустаткування: із загальної кількості </w:t>
      </w:r>
      <w:r w:rsidR="00032259">
        <w:rPr>
          <w:rFonts w:ascii="Times New Roman" w:hAnsi="Times New Roman" w:cs="Times New Roman"/>
          <w:sz w:val="28"/>
          <w:szCs w:val="28"/>
          <w:lang w:val="uk-UA"/>
        </w:rPr>
        <w:t>фабрик</w:t>
      </w:r>
      <w:r w:rsidRPr="00C800F9">
        <w:rPr>
          <w:rFonts w:ascii="Times New Roman" w:hAnsi="Times New Roman" w:cs="Times New Roman"/>
          <w:sz w:val="28"/>
          <w:szCs w:val="28"/>
          <w:lang w:val="uk-UA"/>
        </w:rPr>
        <w:t xml:space="preserve"> (сім) на шести застосовувалася механізація виробничих процесів.</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Аналізуючи зведені дані «Перечневой ведомости о числе суконних фабрик» відносно ступеня машинізації виробничих процесів на суконних мануфактурах України, приходимо до висновку, що головні операції з обробки вовни – спушування, намаслювання, чесання (кардування) майже на 3/4 підприємств здійснювалися машинами. </w:t>
      </w:r>
      <w:r w:rsidRPr="00C800F9">
        <w:rPr>
          <w:rFonts w:ascii="Times New Roman" w:hAnsi="Times New Roman" w:cs="Times New Roman"/>
          <w:sz w:val="28"/>
          <w:szCs w:val="28"/>
        </w:rPr>
        <w:t xml:space="preserve">Одна з центральних операцій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прядіння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на переважній більшості підприємств також </w:t>
      </w:r>
      <w:r w:rsidRPr="00C800F9">
        <w:rPr>
          <w:rFonts w:ascii="Times New Roman" w:hAnsi="Times New Roman" w:cs="Times New Roman"/>
          <w:sz w:val="28"/>
          <w:szCs w:val="28"/>
          <w:lang w:val="uk-UA"/>
        </w:rPr>
        <w:t>проводилася</w:t>
      </w:r>
      <w:r w:rsidRPr="00C800F9">
        <w:rPr>
          <w:rFonts w:ascii="Times New Roman" w:hAnsi="Times New Roman" w:cs="Times New Roman"/>
          <w:sz w:val="28"/>
          <w:szCs w:val="28"/>
        </w:rPr>
        <w:t xml:space="preserve"> машинами. Досить механізованим був і завершальний процес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обробка сукна, зокрема, валка, стрижка, декатирування; значно менша частка машин використовувалася при ворсуванні та бастуванні. Проте центральний виробничий процес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ткання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здійснювався повністю вручну. Навіть наприкінці 50-х років процеси машинізації охопили незначну частину вотчинних мануфактур України. Крім того, машини, що застосовувалися, були менш досконалі, ніж на купецьких мануфактурах. </w:t>
      </w:r>
      <w:r w:rsidRPr="00C800F9">
        <w:rPr>
          <w:rFonts w:ascii="Times New Roman" w:hAnsi="Times New Roman" w:cs="Times New Roman"/>
          <w:sz w:val="28"/>
          <w:szCs w:val="28"/>
          <w:lang w:val="uk-UA"/>
        </w:rPr>
        <w:t>Малопотужною</w:t>
      </w:r>
      <w:r w:rsidRPr="00C800F9">
        <w:rPr>
          <w:rFonts w:ascii="Times New Roman" w:hAnsi="Times New Roman" w:cs="Times New Roman"/>
          <w:sz w:val="28"/>
          <w:szCs w:val="28"/>
        </w:rPr>
        <w:t xml:space="preserve"> була тут і енергетична база. На 1860 р. на поміщицьких мануфактурах діяло всього 8 парових двигунів, що приводили в рух лише частину машин. Прядильні машини, що становили 50% всіх машин на вотчинних мануфактурах, діяли вручну</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032259">
        <w:rPr>
          <w:rFonts w:ascii="Times New Roman" w:hAnsi="Times New Roman" w:cs="Times New Roman"/>
          <w:sz w:val="28"/>
          <w:szCs w:val="28"/>
          <w:lang w:val="uk-UA"/>
        </w:rPr>
        <w:t>451</w:t>
      </w:r>
      <w:r w:rsidRPr="00C800F9">
        <w:rPr>
          <w:rFonts w:ascii="Times New Roman" w:hAnsi="Times New Roman" w:cs="Times New Roman"/>
          <w:sz w:val="28"/>
          <w:szCs w:val="28"/>
          <w:lang w:val="uk-UA"/>
        </w:rPr>
        <w:t>, с. 95–97</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lastRenderedPageBreak/>
        <w:t xml:space="preserve">Навіть на найбільших </w:t>
      </w:r>
      <w:r w:rsidR="00032259">
        <w:rPr>
          <w:rFonts w:ascii="Times New Roman" w:hAnsi="Times New Roman" w:cs="Times New Roman"/>
          <w:sz w:val="28"/>
          <w:szCs w:val="28"/>
          <w:lang w:val="uk-UA"/>
        </w:rPr>
        <w:t>суконних підприємствах</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Буймерській (Харківська губ.), Таганчанській (Київщина) ще чимало операцій здійснювали машини, що діяли або силою води, або за допомогою кінного приводу. Головн</w:t>
      </w:r>
      <w:r w:rsidRPr="00C800F9">
        <w:rPr>
          <w:rFonts w:ascii="Times New Roman" w:hAnsi="Times New Roman" w:cs="Times New Roman"/>
          <w:sz w:val="28"/>
          <w:szCs w:val="28"/>
          <w:lang w:val="uk-UA"/>
        </w:rPr>
        <w:t xml:space="preserve">ою перешкодою </w:t>
      </w:r>
      <w:r w:rsidRPr="00C800F9">
        <w:rPr>
          <w:rFonts w:ascii="Times New Roman" w:hAnsi="Times New Roman" w:cs="Times New Roman"/>
          <w:sz w:val="28"/>
          <w:szCs w:val="28"/>
        </w:rPr>
        <w:t>у машинізації виробництва залишалася примусова праця; впровадження машин було лише спробою пристосуватися до нових умов. При пануванні ринкових відносин поміщицькі мануфактури довго існувати не могли. Дійсно, більшість поміщицьких підприємств України у пореформений період, не завершивши переходу до фабрики, закрилися</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032259">
        <w:rPr>
          <w:rFonts w:ascii="Times New Roman" w:hAnsi="Times New Roman" w:cs="Times New Roman"/>
          <w:sz w:val="28"/>
          <w:szCs w:val="28"/>
          <w:lang w:val="uk-UA"/>
        </w:rPr>
        <w:t>514</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с. 49–50</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eastAsia="Times New Roman" w:hAnsi="Times New Roman" w:cs="Times New Roman"/>
          <w:sz w:val="28"/>
          <w:szCs w:val="28"/>
        </w:rPr>
        <w:t xml:space="preserve">Отже, застосування машин на кріпосних суконних мануфактурах мало дуже, обмежений і локальний характер. А на більшості таких підприємств машин взагалі ніколи не було. Наявність дешевої кріпацької праці і відсутність стимулів до заміни її дорогими машинами, невпевненість в економічній доцільності перебудови і, головне, нестача капіталів </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rPr>
        <w:t>усе це серйозно перешкоджало здійсненню скільки-небудь успішної машинізації кріпосної мануфактури [</w:t>
      </w:r>
      <w:r w:rsidR="00032259">
        <w:rPr>
          <w:rFonts w:ascii="Times New Roman" w:eastAsia="Times New Roman" w:hAnsi="Times New Roman" w:cs="Times New Roman"/>
          <w:sz w:val="28"/>
          <w:szCs w:val="28"/>
          <w:lang w:val="uk-UA"/>
        </w:rPr>
        <w:t>481</w:t>
      </w:r>
      <w:r w:rsidRPr="00C800F9">
        <w:rPr>
          <w:rFonts w:ascii="Times New Roman" w:eastAsia="Times New Roman" w:hAnsi="Times New Roman" w:cs="Times New Roman"/>
          <w:b/>
          <w:sz w:val="28"/>
          <w:szCs w:val="28"/>
          <w:lang w:val="uk-UA"/>
        </w:rPr>
        <w:t xml:space="preserve">, </w:t>
      </w:r>
      <w:r w:rsidRPr="00C800F9">
        <w:rPr>
          <w:rFonts w:ascii="Times New Roman" w:eastAsia="Times New Roman" w:hAnsi="Times New Roman" w:cs="Times New Roman"/>
          <w:sz w:val="28"/>
          <w:szCs w:val="28"/>
          <w:lang w:val="en-US"/>
        </w:rPr>
        <w:t>c</w:t>
      </w:r>
      <w:r w:rsidRPr="00C800F9">
        <w:rPr>
          <w:rFonts w:ascii="Times New Roman" w:eastAsia="Times New Roman" w:hAnsi="Times New Roman" w:cs="Times New Roman"/>
          <w:sz w:val="28"/>
          <w:szCs w:val="28"/>
        </w:rPr>
        <w:t>. 244].</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Від кінця 40-х і особливо з другої половини 50-х років ХІХ ст. на окремих купецьких мануфактурах починають впроваджуватися машини і парові двигуни – капіталістична промисловість України робить перші кроки по шляху до технічної революції. Особливо помітні ці явища на Півдні України. </w:t>
      </w:r>
      <w:r w:rsidRPr="00C800F9">
        <w:rPr>
          <w:rFonts w:ascii="Times New Roman" w:hAnsi="Times New Roman" w:cs="Times New Roman"/>
          <w:sz w:val="28"/>
          <w:szCs w:val="28"/>
        </w:rPr>
        <w:t xml:space="preserve">У 1849 р. парова машина встановлюється на миловарному закладі Питансьє в Одесі. У кінці 50-х років у містах Півдня будуються парові млини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первістки майбутньої великої машинної індустрії в мукомельному виробництві України. Так, у 1848 р. купець Княжнин будує в Херсоні перший паровий млин; у 1850 р. іноземець-капіталіст Гом збудував перший великий паровий млин в Одесі; у 1857 р. купці Шевченко і Водолагін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у Миколаєві. У 1858 р. в Одесі купець С. Яхненко збудував п’ятиповерховий паровий млин, де 16 поставів приводилися в рух двома машинами у 40 </w:t>
      </w:r>
      <w:r w:rsidRPr="00C800F9">
        <w:rPr>
          <w:rFonts w:ascii="Times New Roman" w:hAnsi="Times New Roman" w:cs="Times New Roman"/>
          <w:iCs/>
          <w:sz w:val="28"/>
          <w:szCs w:val="28"/>
        </w:rPr>
        <w:t>к. с.</w:t>
      </w:r>
      <w:r w:rsidRPr="00C800F9">
        <w:rPr>
          <w:rFonts w:ascii="Times New Roman" w:hAnsi="Times New Roman" w:cs="Times New Roman"/>
          <w:i/>
          <w:iCs/>
          <w:sz w:val="28"/>
          <w:szCs w:val="28"/>
        </w:rPr>
        <w:t xml:space="preserve"> </w:t>
      </w:r>
      <w:r w:rsidRPr="00C800F9">
        <w:rPr>
          <w:rFonts w:ascii="Times New Roman" w:hAnsi="Times New Roman" w:cs="Times New Roman"/>
          <w:sz w:val="28"/>
          <w:szCs w:val="28"/>
        </w:rPr>
        <w:t xml:space="preserve">На цьому млині було зайнято 3 майстри і 40 робітників. Усього в Одесі та Миколаєві напередодні реформи 1861 р. діяло п’ять парових млинів, що перемелювали щорічно понад 1 млн. пудів зерна. </w:t>
      </w:r>
      <w:r w:rsidRPr="00C800F9">
        <w:rPr>
          <w:rFonts w:ascii="Times New Roman" w:hAnsi="Times New Roman" w:cs="Times New Roman"/>
          <w:sz w:val="28"/>
          <w:szCs w:val="28"/>
          <w:lang w:val="uk-UA"/>
        </w:rPr>
        <w:t>Від</w:t>
      </w:r>
      <w:r w:rsidRPr="00C800F9">
        <w:rPr>
          <w:rFonts w:ascii="Times New Roman" w:hAnsi="Times New Roman" w:cs="Times New Roman"/>
          <w:sz w:val="28"/>
          <w:szCs w:val="28"/>
        </w:rPr>
        <w:t xml:space="preserve"> 1858 р. у Бердянську діяла парова макаронна фабрика. В ці ж роки на Півдні будуються перші парові лісопильні заводи: у 1851 р.</w:t>
      </w:r>
      <w:r w:rsidRPr="00C800F9">
        <w:rPr>
          <w:rFonts w:ascii="Times New Roman" w:hAnsi="Times New Roman" w:cs="Times New Roman"/>
          <w:sz w:val="28"/>
          <w:szCs w:val="28"/>
          <w:lang w:val="uk-UA"/>
        </w:rPr>
        <w:t xml:space="preserve"> – </w:t>
      </w:r>
      <w:r w:rsidRPr="00C800F9">
        <w:rPr>
          <w:rFonts w:ascii="Times New Roman" w:hAnsi="Times New Roman" w:cs="Times New Roman"/>
          <w:sz w:val="28"/>
          <w:szCs w:val="28"/>
        </w:rPr>
        <w:t>купцем П. Готроном, у 1859 р.</w:t>
      </w:r>
      <w:r w:rsidRPr="00C800F9">
        <w:rPr>
          <w:rFonts w:ascii="Times New Roman" w:hAnsi="Times New Roman" w:cs="Times New Roman"/>
          <w:sz w:val="28"/>
          <w:szCs w:val="28"/>
          <w:lang w:val="uk-UA"/>
        </w:rPr>
        <w:t xml:space="preserve"> – </w:t>
      </w:r>
      <w:r w:rsidRPr="00C800F9">
        <w:rPr>
          <w:rFonts w:ascii="Times New Roman" w:hAnsi="Times New Roman" w:cs="Times New Roman"/>
          <w:sz w:val="28"/>
          <w:szCs w:val="28"/>
        </w:rPr>
        <w:t>купцями Вайнштейнами (обидва в Херсоні) [</w:t>
      </w:r>
      <w:r w:rsidR="00032259">
        <w:rPr>
          <w:rFonts w:ascii="Times New Roman" w:hAnsi="Times New Roman" w:cs="Times New Roman"/>
          <w:sz w:val="28"/>
          <w:szCs w:val="28"/>
          <w:lang w:val="uk-UA"/>
        </w:rPr>
        <w:t>201</w:t>
      </w:r>
      <w:r w:rsidRPr="00C800F9">
        <w:rPr>
          <w:rFonts w:ascii="Times New Roman" w:hAnsi="Times New Roman" w:cs="Times New Roman"/>
          <w:sz w:val="28"/>
          <w:szCs w:val="28"/>
        </w:rPr>
        <w:t xml:space="preserve">, с. </w:t>
      </w:r>
      <w:r w:rsidRPr="00C800F9">
        <w:rPr>
          <w:rFonts w:ascii="Times New Roman" w:hAnsi="Times New Roman" w:cs="Times New Roman"/>
          <w:sz w:val="28"/>
          <w:szCs w:val="28"/>
          <w:lang w:val="uk-UA"/>
        </w:rPr>
        <w:t>436–43</w:t>
      </w:r>
      <w:r w:rsidRPr="00C800F9">
        <w:rPr>
          <w:rFonts w:ascii="Times New Roman" w:hAnsi="Times New Roman" w:cs="Times New Roman"/>
          <w:sz w:val="28"/>
          <w:szCs w:val="28"/>
        </w:rPr>
        <w:t>7</w:t>
      </w:r>
      <w:r w:rsidRPr="00C800F9">
        <w:rPr>
          <w:rFonts w:ascii="Times New Roman" w:hAnsi="Times New Roman" w:cs="Times New Roman"/>
          <w:sz w:val="28"/>
          <w:szCs w:val="28"/>
          <w:lang w:val="uk-UA"/>
        </w:rPr>
        <w:t xml:space="preserve">; </w:t>
      </w:r>
      <w:r w:rsidR="00032259">
        <w:rPr>
          <w:rFonts w:ascii="Times New Roman" w:hAnsi="Times New Roman" w:cs="Times New Roman"/>
          <w:sz w:val="28"/>
          <w:szCs w:val="28"/>
          <w:lang w:val="uk-UA"/>
        </w:rPr>
        <w:t>448</w:t>
      </w:r>
      <w:r w:rsidRPr="00C800F9">
        <w:rPr>
          <w:rFonts w:ascii="Times New Roman" w:hAnsi="Times New Roman" w:cs="Times New Roman"/>
          <w:sz w:val="28"/>
          <w:szCs w:val="28"/>
          <w:lang w:val="uk-UA"/>
        </w:rPr>
        <w:t xml:space="preserve">, </w:t>
      </w:r>
      <w:r w:rsidR="00CE5D55">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20</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Наприкінці 50-х років купці будують парові підприємства й на Правобережній та Лівобережній Україні. </w:t>
      </w:r>
      <w:r w:rsidRPr="00C800F9">
        <w:rPr>
          <w:rFonts w:ascii="Times New Roman" w:hAnsi="Times New Roman" w:cs="Times New Roman"/>
          <w:sz w:val="28"/>
          <w:szCs w:val="28"/>
        </w:rPr>
        <w:t>Як уже зазначалося вище, на Правобережжі купці протягом 40</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50-х років будують ряд парових цукроварень. З 1858 р. у Києві діють парова лісопильня і паровий млин; будується паровий млин у Житомирі; у 1857 р. паровий млин збудовано в Клинцях.</w:t>
      </w:r>
      <w:r w:rsidRPr="00C800F9">
        <w:rPr>
          <w:rFonts w:ascii="Times New Roman" w:hAnsi="Times New Roman" w:cs="Times New Roman"/>
          <w:sz w:val="28"/>
          <w:szCs w:val="28"/>
          <w:lang w:val="uk-UA"/>
        </w:rPr>
        <w:t xml:space="preserve"> Проте найбільш помітні зрушення в техніці виробництва спостерігаються в купецькій суконній промисловості України, перш за все, на мануфактурах у Клинцях – найбільшому центрі купецького суконного виробництва на Україні.</w:t>
      </w:r>
    </w:p>
    <w:p w:rsidR="00B84423" w:rsidRDefault="00B84423" w:rsidP="0019669D">
      <w:pPr>
        <w:shd w:val="clear" w:color="auto" w:fill="FFFFFF"/>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rPr>
        <w:t xml:space="preserve">У головному центрі капіталістичної суконної мануфактури України </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rPr>
        <w:t xml:space="preserve">Клинцях </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rPr>
        <w:t xml:space="preserve">перші підприємства виникли в 1812 р. Машини тут з’являються </w:t>
      </w:r>
      <w:r w:rsidRPr="00C800F9">
        <w:rPr>
          <w:rFonts w:ascii="Times New Roman" w:eastAsia="Times New Roman" w:hAnsi="Times New Roman" w:cs="Times New Roman"/>
          <w:sz w:val="28"/>
          <w:szCs w:val="28"/>
        </w:rPr>
        <w:lastRenderedPageBreak/>
        <w:t xml:space="preserve">через два десятиріччя </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rPr>
        <w:t xml:space="preserve">на початку 30-х років. У 1834 р. на 11 мануфактурах у Клинцях налічувалося 132, а в 1845 р. на 10 мануфактурах </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rPr>
        <w:t>283 машини різних найменувань. Причому на всіх мануфактурах у 1834 р. застосовувалися лише чесальні та прядильні машини (вони становили понад 90% усіх машин), а в 1845 р.</w:t>
      </w:r>
      <w:r w:rsidRPr="00C800F9">
        <w:rPr>
          <w:rFonts w:ascii="Times New Roman" w:eastAsia="Times New Roman" w:hAnsi="Times New Roman" w:cs="Times New Roman"/>
          <w:sz w:val="28"/>
          <w:szCs w:val="28"/>
          <w:lang w:val="uk-UA"/>
        </w:rPr>
        <w:t xml:space="preserve"> – </w:t>
      </w:r>
      <w:r w:rsidRPr="00C800F9">
        <w:rPr>
          <w:rFonts w:ascii="Times New Roman" w:eastAsia="Times New Roman" w:hAnsi="Times New Roman" w:cs="Times New Roman"/>
          <w:sz w:val="28"/>
          <w:szCs w:val="28"/>
        </w:rPr>
        <w:t>чесальні, прядильні та стригальні машини (77% усіх видів машин). На окремих підприємствах іноді використовувалися ще й тіпальні, сукномийні, ворсувальні, бастувальні та декатирувальні машини. Однак з усіх 15</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 xml:space="preserve">16 операцій технологічного процесу </w:t>
      </w:r>
      <w:r w:rsidRPr="00C800F9">
        <w:rPr>
          <w:rFonts w:ascii="Times New Roman" w:eastAsia="Times New Roman" w:hAnsi="Times New Roman" w:cs="Times New Roman"/>
          <w:sz w:val="28"/>
          <w:szCs w:val="28"/>
          <w:lang w:val="uk-UA"/>
        </w:rPr>
        <w:t>з</w:t>
      </w:r>
      <w:r w:rsidRPr="00C800F9">
        <w:rPr>
          <w:rFonts w:ascii="Times New Roman" w:eastAsia="Times New Roman" w:hAnsi="Times New Roman" w:cs="Times New Roman"/>
          <w:sz w:val="28"/>
          <w:szCs w:val="28"/>
        </w:rPr>
        <w:t xml:space="preserve"> виготовленн</w:t>
      </w:r>
      <w:r w:rsidRPr="00C800F9">
        <w:rPr>
          <w:rFonts w:ascii="Times New Roman" w:eastAsia="Times New Roman" w:hAnsi="Times New Roman" w:cs="Times New Roman"/>
          <w:sz w:val="28"/>
          <w:szCs w:val="28"/>
          <w:lang w:val="uk-UA"/>
        </w:rPr>
        <w:t>я</w:t>
      </w:r>
      <w:r w:rsidRPr="00C800F9">
        <w:rPr>
          <w:rFonts w:ascii="Times New Roman" w:eastAsia="Times New Roman" w:hAnsi="Times New Roman" w:cs="Times New Roman"/>
          <w:sz w:val="28"/>
          <w:szCs w:val="28"/>
        </w:rPr>
        <w:t xml:space="preserve"> сукон машини застосовувалися фактично лише у двох </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rPr>
        <w:t xml:space="preserve">у чесанні та прядінні. Всі ж інші операції, як і раніше, виконувалися в основному вручну. До того ж майже всі машини клинцівських мануфактур являли собою власне не машини, а машиноподібні ремісничі знаряддя, при яких роль рухової сили виконували люди і тварини. Виняток становили лише два підприємства (одне належало Д.О. Зубову і Я.В. Степуніну, інше </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rPr>
        <w:t xml:space="preserve">П.С. Ісаєву). Тут з початку їх уведення в дію як рухова сила застосовувалася вода, а потім (з 1841 р. на мануфактурі Д.О. Зубова і Я.В. Степуніна, а з 1845, р. на підприємстві П.С. Ісаєва) і пара. Причому на мануфактурі П. С. Ісаєва парова машина </w:t>
      </w:r>
      <w:r w:rsidRPr="00C800F9">
        <w:rPr>
          <w:rFonts w:ascii="Times New Roman" w:eastAsia="Times New Roman" w:hAnsi="Times New Roman" w:cs="Times New Roman"/>
          <w:sz w:val="28"/>
          <w:szCs w:val="28"/>
          <w:lang w:val="uk-UA"/>
        </w:rPr>
        <w:t>перебувала в</w:t>
      </w:r>
      <w:r w:rsidRPr="00C800F9">
        <w:rPr>
          <w:rFonts w:ascii="Times New Roman" w:eastAsia="Times New Roman" w:hAnsi="Times New Roman" w:cs="Times New Roman"/>
          <w:sz w:val="28"/>
          <w:szCs w:val="28"/>
        </w:rPr>
        <w:t xml:space="preserve"> резерві й уводилася в дію лише тоді, коли не вистачало води, а на мануфактурі Д.О. Зубова і Я.В. Степуніна, навпаки, вона була вже основним двигуном [</w:t>
      </w:r>
      <w:r w:rsidR="00032259">
        <w:rPr>
          <w:rFonts w:ascii="Times New Roman" w:eastAsia="Times New Roman" w:hAnsi="Times New Roman" w:cs="Times New Roman"/>
          <w:sz w:val="28"/>
          <w:szCs w:val="28"/>
          <w:lang w:val="uk-UA"/>
        </w:rPr>
        <w:t>481,</w:t>
      </w:r>
      <w:r w:rsidRPr="00C800F9">
        <w:rPr>
          <w:rFonts w:ascii="Times New Roman" w:eastAsia="Times New Roman" w:hAnsi="Times New Roman" w:cs="Times New Roman"/>
          <w:sz w:val="28"/>
          <w:szCs w:val="28"/>
          <w:lang w:val="uk-UA"/>
        </w:rPr>
        <w:t xml:space="preserve"> </w:t>
      </w:r>
      <w:r w:rsidR="00CE5D55">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en-US"/>
        </w:rPr>
        <w:t>c</w:t>
      </w:r>
      <w:r w:rsidRPr="00C800F9">
        <w:rPr>
          <w:rFonts w:ascii="Times New Roman" w:eastAsia="Times New Roman" w:hAnsi="Times New Roman" w:cs="Times New Roman"/>
          <w:sz w:val="28"/>
          <w:szCs w:val="28"/>
        </w:rPr>
        <w:t>. 242]</w:t>
      </w:r>
      <w:r w:rsidR="00010F58">
        <w:rPr>
          <w:rFonts w:ascii="Times New Roman" w:eastAsia="Times New Roman" w:hAnsi="Times New Roman" w:cs="Times New Roman"/>
          <w:sz w:val="28"/>
          <w:szCs w:val="28"/>
          <w:lang w:val="uk-UA"/>
        </w:rPr>
        <w:t xml:space="preserve"> (Табл. 3.13).</w:t>
      </w:r>
    </w:p>
    <w:p w:rsidR="00010F58" w:rsidRPr="00C800F9" w:rsidRDefault="00010F58" w:rsidP="00010F58">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Процес машинізації, як бачимо, охоплює у 40-х роках усіх без винятку мануфактури. Якщо у 30-х роках машини виконували 6 операцій із 16 наведених у таблиці, то у 40-х роках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уже 9. Кількість же машин за цей період зросла більш ніж у два рази. Найбільш інтенсивно ручні знаряддя замінювалися машинами у чесанні, прядінні та тіпанні. На ці операції в 1834 р. припадало 90%, а у 1845 р.</w:t>
      </w:r>
      <w:r w:rsidRPr="00C800F9">
        <w:rPr>
          <w:rFonts w:ascii="Times New Roman" w:hAnsi="Times New Roman" w:cs="Times New Roman"/>
          <w:sz w:val="28"/>
          <w:szCs w:val="28"/>
          <w:lang w:val="uk-UA"/>
        </w:rPr>
        <w:t xml:space="preserve"> – </w:t>
      </w:r>
      <w:r w:rsidRPr="00C800F9">
        <w:rPr>
          <w:rFonts w:ascii="Times New Roman" w:hAnsi="Times New Roman" w:cs="Times New Roman"/>
          <w:sz w:val="28"/>
          <w:szCs w:val="28"/>
        </w:rPr>
        <w:t xml:space="preserve">70% усіх наведених у таблиці машин. Миття, сортування й сушіння здійснювалися вручну. Що ж до основного циклу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ткання, то воно виконувалося ручними, «самольотними», верстатами; снування й шліхтування також здійснювалися вручну. Це свідчило про те, що на клинцівських мануфактурах системи машин ще не було. У 40-х роках, як і в попередній період, на клинцівських мануфактурах роль рухової сили виконували люди та живе тягло. Лише на двох мануфактурах застосовувалися водяні двигуни (водяні колеса). У 1841 р. на найбільшій мануфактурі Д.О. Зубова і Я.В. Степуніна була встановлена перша у Клинцях парова машина потужністю у 24 </w:t>
      </w:r>
      <w:r w:rsidRPr="00C800F9">
        <w:rPr>
          <w:rFonts w:ascii="Times New Roman" w:hAnsi="Times New Roman" w:cs="Times New Roman"/>
          <w:iCs/>
          <w:sz w:val="28"/>
          <w:szCs w:val="28"/>
        </w:rPr>
        <w:t xml:space="preserve">к. с. </w:t>
      </w:r>
      <w:r w:rsidRPr="00C800F9">
        <w:rPr>
          <w:rFonts w:ascii="Times New Roman" w:hAnsi="Times New Roman" w:cs="Times New Roman"/>
          <w:iCs/>
          <w:sz w:val="28"/>
          <w:szCs w:val="28"/>
          <w:lang w:val="uk-UA"/>
        </w:rPr>
        <w:t>Від</w:t>
      </w:r>
      <w:r w:rsidRPr="00C800F9">
        <w:rPr>
          <w:rFonts w:ascii="Times New Roman" w:hAnsi="Times New Roman" w:cs="Times New Roman"/>
          <w:sz w:val="28"/>
          <w:szCs w:val="28"/>
        </w:rPr>
        <w:t xml:space="preserve"> 1845 р. на мануфактурі П.С. Ісаєва як допоміжний двигун почали застосовувати парову машину потужністю у 26 </w:t>
      </w:r>
      <w:r w:rsidRPr="00C800F9">
        <w:rPr>
          <w:rFonts w:ascii="Times New Roman" w:hAnsi="Times New Roman" w:cs="Times New Roman"/>
          <w:iCs/>
          <w:sz w:val="28"/>
          <w:szCs w:val="28"/>
        </w:rPr>
        <w:t>к. с.</w:t>
      </w:r>
      <w:r w:rsidRPr="00C800F9">
        <w:rPr>
          <w:rFonts w:ascii="Times New Roman" w:hAnsi="Times New Roman" w:cs="Times New Roman"/>
          <w:i/>
          <w:iCs/>
          <w:sz w:val="28"/>
          <w:szCs w:val="28"/>
        </w:rPr>
        <w:t xml:space="preserve"> </w:t>
      </w:r>
      <w:r w:rsidRPr="00C800F9">
        <w:rPr>
          <w:rFonts w:ascii="Times New Roman" w:hAnsi="Times New Roman" w:cs="Times New Roman"/>
          <w:sz w:val="28"/>
          <w:szCs w:val="28"/>
        </w:rPr>
        <w:t xml:space="preserve">До кінця 40-х рр. на інших клинцівських мануфактурах парові машини не впроваджуються. Лише в середині 50-х років парові двигуни починають </w:t>
      </w:r>
      <w:r w:rsidRPr="00C800F9">
        <w:rPr>
          <w:rFonts w:ascii="Times New Roman" w:hAnsi="Times New Roman" w:cs="Times New Roman"/>
          <w:sz w:val="28"/>
          <w:szCs w:val="28"/>
          <w:lang w:val="uk-UA"/>
        </w:rPr>
        <w:t>за</w:t>
      </w:r>
      <w:r w:rsidRPr="00C800F9">
        <w:rPr>
          <w:rFonts w:ascii="Times New Roman" w:hAnsi="Times New Roman" w:cs="Times New Roman"/>
          <w:sz w:val="28"/>
          <w:szCs w:val="28"/>
        </w:rPr>
        <w:t xml:space="preserve">проваджуватися більш інтенсивно. На 1860 р. на клинцівських мануфактурах їх уже було 17 потужністю у 240 </w:t>
      </w:r>
      <w:r w:rsidRPr="00C800F9">
        <w:rPr>
          <w:rFonts w:ascii="Times New Roman" w:hAnsi="Times New Roman" w:cs="Times New Roman"/>
          <w:iCs/>
          <w:sz w:val="28"/>
          <w:szCs w:val="28"/>
        </w:rPr>
        <w:t>к. с.</w:t>
      </w:r>
      <w:r w:rsidRPr="00C800F9">
        <w:rPr>
          <w:rFonts w:ascii="Times New Roman" w:hAnsi="Times New Roman" w:cs="Times New Roman"/>
          <w:i/>
          <w:iCs/>
          <w:sz w:val="28"/>
          <w:szCs w:val="28"/>
        </w:rPr>
        <w:t xml:space="preserve"> </w:t>
      </w:r>
      <w:r w:rsidRPr="00C800F9">
        <w:rPr>
          <w:rFonts w:ascii="Times New Roman" w:hAnsi="Times New Roman" w:cs="Times New Roman"/>
          <w:sz w:val="28"/>
          <w:szCs w:val="28"/>
        </w:rPr>
        <w:t>Проте ще на кожній мануфактурі цілий ряд робочих машин-верстатів (та майже всі ткацькі верстати) приводилися в рух за допомогою ручного привода або водяного колеса</w:t>
      </w:r>
      <w:r w:rsidRPr="00C800F9">
        <w:rPr>
          <w:rFonts w:ascii="Times New Roman" w:hAnsi="Times New Roman" w:cs="Times New Roman"/>
          <w:sz w:val="28"/>
          <w:szCs w:val="28"/>
          <w:lang w:val="uk-UA"/>
        </w:rPr>
        <w:t xml:space="preserve"> [</w:t>
      </w:r>
      <w:r>
        <w:rPr>
          <w:rFonts w:ascii="Times New Roman" w:hAnsi="Times New Roman" w:cs="Times New Roman"/>
          <w:sz w:val="28"/>
          <w:szCs w:val="28"/>
          <w:lang w:val="uk-UA"/>
        </w:rPr>
        <w:t>514</w:t>
      </w:r>
      <w:r w:rsidRPr="00C800F9">
        <w:rPr>
          <w:rFonts w:ascii="Times New Roman" w:hAnsi="Times New Roman" w:cs="Times New Roman"/>
          <w:sz w:val="28"/>
          <w:szCs w:val="28"/>
          <w:lang w:val="uk-UA"/>
        </w:rPr>
        <w:t>, с. 23–24].</w:t>
      </w:r>
    </w:p>
    <w:p w:rsidR="00010F58" w:rsidRPr="00010F58" w:rsidRDefault="00010F58" w:rsidP="0019669D">
      <w:pPr>
        <w:shd w:val="clear" w:color="auto" w:fill="FFFFFF"/>
        <w:spacing w:after="0" w:line="24" w:lineRule="atLeast"/>
        <w:ind w:firstLine="680"/>
        <w:jc w:val="both"/>
        <w:rPr>
          <w:rFonts w:ascii="Times New Roman" w:hAnsi="Times New Roman" w:cs="Times New Roman"/>
          <w:b/>
          <w:sz w:val="28"/>
          <w:szCs w:val="28"/>
        </w:rPr>
      </w:pPr>
    </w:p>
    <w:p w:rsidR="00B84423" w:rsidRPr="00C800F9" w:rsidRDefault="00B84423" w:rsidP="0019669D">
      <w:pPr>
        <w:shd w:val="clear" w:color="auto" w:fill="FFFFFF"/>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iCs/>
          <w:sz w:val="28"/>
          <w:szCs w:val="28"/>
        </w:rPr>
        <w:lastRenderedPageBreak/>
        <w:t xml:space="preserve">Таблиця </w:t>
      </w:r>
      <w:r w:rsidRPr="00C800F9">
        <w:rPr>
          <w:rFonts w:ascii="Times New Roman" w:hAnsi="Times New Roman" w:cs="Times New Roman"/>
          <w:iCs/>
          <w:sz w:val="28"/>
          <w:szCs w:val="28"/>
          <w:lang w:val="uk-UA"/>
        </w:rPr>
        <w:t>3.1</w:t>
      </w:r>
      <w:r w:rsidR="00DB6836" w:rsidRPr="00C800F9">
        <w:rPr>
          <w:rFonts w:ascii="Times New Roman" w:hAnsi="Times New Roman" w:cs="Times New Roman"/>
          <w:iCs/>
          <w:sz w:val="28"/>
          <w:szCs w:val="28"/>
          <w:lang w:val="uk-UA"/>
        </w:rPr>
        <w:t>3</w:t>
      </w:r>
    </w:p>
    <w:p w:rsidR="00B84423" w:rsidRPr="00C800F9" w:rsidRDefault="00B84423" w:rsidP="0019669D">
      <w:pPr>
        <w:shd w:val="clear" w:color="auto" w:fill="FFFFFF"/>
        <w:spacing w:after="0" w:line="24" w:lineRule="atLeast"/>
        <w:ind w:firstLine="680"/>
        <w:jc w:val="center"/>
        <w:rPr>
          <w:rFonts w:ascii="Times New Roman" w:hAnsi="Times New Roman" w:cs="Times New Roman"/>
          <w:b/>
          <w:bCs/>
          <w:sz w:val="28"/>
          <w:szCs w:val="28"/>
          <w:lang w:val="uk-UA"/>
        </w:rPr>
      </w:pPr>
      <w:r w:rsidRPr="00C800F9">
        <w:rPr>
          <w:rFonts w:ascii="Times New Roman" w:hAnsi="Times New Roman" w:cs="Times New Roman"/>
          <w:b/>
          <w:bCs/>
          <w:sz w:val="28"/>
          <w:szCs w:val="28"/>
        </w:rPr>
        <w:t xml:space="preserve">Машини на суконних мануфактурах у Клинцях </w:t>
      </w:r>
    </w:p>
    <w:p w:rsidR="00B84423" w:rsidRPr="00C800F9" w:rsidRDefault="00B84423" w:rsidP="0019669D">
      <w:pPr>
        <w:shd w:val="clear" w:color="auto" w:fill="FFFFFF"/>
        <w:spacing w:after="0" w:line="24" w:lineRule="atLeast"/>
        <w:ind w:firstLine="851"/>
        <w:jc w:val="center"/>
        <w:rPr>
          <w:rFonts w:ascii="Times New Roman" w:hAnsi="Times New Roman" w:cs="Times New Roman"/>
          <w:sz w:val="28"/>
          <w:szCs w:val="28"/>
          <w:lang w:val="uk-UA"/>
        </w:rPr>
      </w:pPr>
      <w:r w:rsidRPr="00C800F9">
        <w:rPr>
          <w:rFonts w:ascii="Times New Roman" w:hAnsi="Times New Roman" w:cs="Times New Roman"/>
          <w:b/>
          <w:bCs/>
          <w:sz w:val="28"/>
          <w:szCs w:val="28"/>
        </w:rPr>
        <w:t>(30</w:t>
      </w:r>
      <w:r w:rsidRPr="00C800F9">
        <w:rPr>
          <w:rFonts w:ascii="Times New Roman" w:hAnsi="Times New Roman" w:cs="Times New Roman"/>
          <w:b/>
          <w:bCs/>
          <w:sz w:val="28"/>
          <w:szCs w:val="28"/>
          <w:lang w:val="uk-UA"/>
        </w:rPr>
        <w:t>–</w:t>
      </w:r>
      <w:r w:rsidRPr="00C800F9">
        <w:rPr>
          <w:rFonts w:ascii="Times New Roman" w:hAnsi="Times New Roman" w:cs="Times New Roman"/>
          <w:b/>
          <w:bCs/>
          <w:sz w:val="28"/>
          <w:szCs w:val="28"/>
        </w:rPr>
        <w:t>40-і рр.</w:t>
      </w:r>
      <w:r w:rsidRPr="00C800F9">
        <w:rPr>
          <w:rFonts w:ascii="Times New Roman" w:hAnsi="Times New Roman" w:cs="Times New Roman"/>
          <w:b/>
          <w:bCs/>
          <w:sz w:val="28"/>
          <w:szCs w:val="28"/>
          <w:lang w:val="uk-UA"/>
        </w:rPr>
        <w:t xml:space="preserve"> ХІХ ст.</w:t>
      </w:r>
      <w:r w:rsidRPr="00C800F9">
        <w:rPr>
          <w:rFonts w:ascii="Times New Roman" w:hAnsi="Times New Roman" w:cs="Times New Roman"/>
          <w:b/>
          <w:bCs/>
          <w:sz w:val="28"/>
          <w:szCs w:val="28"/>
        </w:rPr>
        <w:t>)</w:t>
      </w:r>
      <w:r w:rsidRPr="00C800F9">
        <w:rPr>
          <w:rFonts w:ascii="Times New Roman" w:hAnsi="Times New Roman" w:cs="Times New Roman"/>
          <w:b/>
          <w:bCs/>
          <w:sz w:val="28"/>
          <w:szCs w:val="28"/>
          <w:lang w:val="uk-UA"/>
        </w:rPr>
        <w:t xml:space="preserve"> </w:t>
      </w:r>
      <w:r w:rsidRPr="00C800F9">
        <w:rPr>
          <w:rFonts w:ascii="Times New Roman" w:hAnsi="Times New Roman" w:cs="Times New Roman"/>
          <w:sz w:val="28"/>
          <w:szCs w:val="28"/>
          <w:lang w:val="uk-UA"/>
        </w:rPr>
        <w:t>[</w:t>
      </w:r>
      <w:r w:rsidR="00032259">
        <w:rPr>
          <w:rFonts w:ascii="Times New Roman" w:hAnsi="Times New Roman" w:cs="Times New Roman"/>
          <w:sz w:val="28"/>
          <w:szCs w:val="28"/>
          <w:lang w:val="uk-UA"/>
        </w:rPr>
        <w:t>514</w:t>
      </w:r>
      <w:r w:rsidRPr="00C800F9">
        <w:rPr>
          <w:rFonts w:ascii="Times New Roman" w:hAnsi="Times New Roman" w:cs="Times New Roman"/>
          <w:sz w:val="28"/>
          <w:szCs w:val="28"/>
          <w:lang w:val="uk-UA"/>
        </w:rPr>
        <w:t>, с. 22–23].</w:t>
      </w:r>
    </w:p>
    <w:tbl>
      <w:tblPr>
        <w:tblW w:w="4700" w:type="pct"/>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2755"/>
        <w:gridCol w:w="1860"/>
        <w:gridCol w:w="1621"/>
        <w:gridCol w:w="1376"/>
        <w:gridCol w:w="1523"/>
      </w:tblGrid>
      <w:tr w:rsidR="00B84423" w:rsidRPr="00C800F9" w:rsidTr="00B84423">
        <w:trPr>
          <w:trHeight w:val="1084"/>
        </w:trPr>
        <w:tc>
          <w:tcPr>
            <w:tcW w:w="2693" w:type="dxa"/>
            <w:vMerge w:val="restart"/>
            <w:tcBorders>
              <w:top w:val="single" w:sz="4" w:space="0" w:color="auto"/>
              <w:left w:val="single" w:sz="4" w:space="0" w:color="auto"/>
              <w:bottom w:val="single" w:sz="4" w:space="0" w:color="auto"/>
              <w:right w:val="single" w:sz="4" w:space="0" w:color="auto"/>
            </w:tcBorders>
            <w:shd w:val="clear" w:color="auto" w:fill="FFFFFF"/>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lang w:val="uk-UA"/>
              </w:rPr>
            </w:pPr>
          </w:p>
          <w:p w:rsidR="00B84423" w:rsidRPr="00C800F9" w:rsidRDefault="00B84423" w:rsidP="0019669D">
            <w:pPr>
              <w:shd w:val="clear" w:color="auto" w:fill="FFFFFF"/>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Назви машин</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rPr>
              <w:t>К</w:t>
            </w:r>
            <w:r w:rsidRPr="00C800F9">
              <w:rPr>
                <w:rFonts w:ascii="Times New Roman" w:hAnsi="Times New Roman" w:cs="Times New Roman"/>
                <w:b/>
                <w:sz w:val="28"/>
                <w:szCs w:val="28"/>
                <w:lang w:val="uk-UA"/>
              </w:rPr>
              <w:t>-</w:t>
            </w:r>
            <w:r w:rsidRPr="00C800F9">
              <w:rPr>
                <w:rFonts w:ascii="Times New Roman" w:hAnsi="Times New Roman" w:cs="Times New Roman"/>
                <w:b/>
                <w:sz w:val="28"/>
                <w:szCs w:val="28"/>
              </w:rPr>
              <w:t xml:space="preserve">сть машинізованих мануфактур </w:t>
            </w:r>
          </w:p>
          <w:p w:rsidR="00B84423" w:rsidRPr="00C800F9" w:rsidRDefault="00B84423" w:rsidP="0019669D">
            <w:pPr>
              <w:shd w:val="clear" w:color="auto" w:fill="FFFFFF"/>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w:t>
            </w:r>
            <w:r w:rsidRPr="00C800F9">
              <w:rPr>
                <w:rFonts w:ascii="Times New Roman" w:hAnsi="Times New Roman" w:cs="Times New Roman"/>
                <w:b/>
                <w:sz w:val="28"/>
                <w:szCs w:val="28"/>
                <w:lang w:val="uk-UA"/>
              </w:rPr>
              <w:t>за</w:t>
            </w:r>
            <w:r w:rsidRPr="00C800F9">
              <w:rPr>
                <w:rFonts w:ascii="Times New Roman" w:hAnsi="Times New Roman" w:cs="Times New Roman"/>
                <w:b/>
                <w:sz w:val="28"/>
                <w:szCs w:val="28"/>
              </w:rPr>
              <w:t xml:space="preserve"> операція</w:t>
            </w:r>
            <w:r w:rsidRPr="00C800F9">
              <w:rPr>
                <w:rFonts w:ascii="Times New Roman" w:hAnsi="Times New Roman" w:cs="Times New Roman"/>
                <w:b/>
                <w:sz w:val="28"/>
                <w:szCs w:val="28"/>
                <w:lang w:val="uk-UA"/>
              </w:rPr>
              <w:t>ми</w:t>
            </w:r>
            <w:r w:rsidRPr="00C800F9">
              <w:rPr>
                <w:rFonts w:ascii="Times New Roman" w:hAnsi="Times New Roman" w:cs="Times New Roman"/>
                <w:b/>
                <w:sz w:val="28"/>
                <w:szCs w:val="28"/>
              </w:rPr>
              <w:t>)</w:t>
            </w:r>
          </w:p>
        </w:tc>
        <w:tc>
          <w:tcPr>
            <w:tcW w:w="283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Кількість машин на цих підприємствах</w:t>
            </w:r>
          </w:p>
        </w:tc>
      </w:tr>
      <w:tr w:rsidR="00B84423" w:rsidRPr="00C800F9" w:rsidTr="00B84423">
        <w:trPr>
          <w:trHeight w:val="62"/>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9669D">
            <w:pPr>
              <w:spacing w:after="0" w:line="240" w:lineRule="auto"/>
              <w:rPr>
                <w:rFonts w:ascii="Times New Roman" w:hAnsi="Times New Roman" w:cs="Times New Roman"/>
                <w:b/>
                <w:sz w:val="28"/>
                <w:szCs w:val="28"/>
              </w:rPr>
            </w:pPr>
          </w:p>
        </w:tc>
        <w:tc>
          <w:tcPr>
            <w:tcW w:w="1818"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1834 р.</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1845 р.</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1834 р.</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1845 р.</w:t>
            </w:r>
          </w:p>
        </w:tc>
      </w:tr>
      <w:tr w:rsidR="00B84423" w:rsidRPr="00C800F9" w:rsidTr="00B84423">
        <w:trPr>
          <w:trHeight w:val="384"/>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84423" w:rsidRPr="00C800F9" w:rsidRDefault="00B84423" w:rsidP="0019669D">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Сортувальні</w:t>
            </w:r>
          </w:p>
        </w:tc>
        <w:tc>
          <w:tcPr>
            <w:tcW w:w="1818"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r>
      <w:tr w:rsidR="00B84423" w:rsidRPr="00C800F9" w:rsidTr="00B84423">
        <w:trPr>
          <w:trHeight w:val="154"/>
        </w:trPr>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Вовномийні</w:t>
            </w:r>
          </w:p>
        </w:tc>
        <w:tc>
          <w:tcPr>
            <w:tcW w:w="1818"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w:t>
            </w:r>
          </w:p>
        </w:tc>
      </w:tr>
      <w:tr w:rsidR="00B84423" w:rsidRPr="00C800F9" w:rsidTr="00B84423">
        <w:trPr>
          <w:trHeight w:val="182"/>
        </w:trPr>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Вовносушильні</w:t>
            </w:r>
          </w:p>
        </w:tc>
        <w:tc>
          <w:tcPr>
            <w:tcW w:w="1818"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4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r>
      <w:tr w:rsidR="00B84423" w:rsidRPr="00C800F9" w:rsidTr="00B84423">
        <w:trPr>
          <w:trHeight w:val="144"/>
        </w:trPr>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Тіпальні</w:t>
            </w:r>
          </w:p>
        </w:tc>
        <w:tc>
          <w:tcPr>
            <w:tcW w:w="1818"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2</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8</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2</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12</w:t>
            </w:r>
          </w:p>
        </w:tc>
      </w:tr>
      <w:tr w:rsidR="00B84423" w:rsidRPr="00C800F9" w:rsidTr="00B84423">
        <w:trPr>
          <w:trHeight w:val="163"/>
        </w:trPr>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Чесальні</w:t>
            </w:r>
          </w:p>
        </w:tc>
        <w:tc>
          <w:tcPr>
            <w:tcW w:w="1818"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11</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36</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70</w:t>
            </w:r>
          </w:p>
        </w:tc>
      </w:tr>
      <w:tr w:rsidR="00B84423" w:rsidRPr="00C800F9" w:rsidTr="00B84423">
        <w:trPr>
          <w:trHeight w:val="192"/>
        </w:trPr>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Прядильні</w:t>
            </w:r>
          </w:p>
        </w:tc>
        <w:tc>
          <w:tcPr>
            <w:tcW w:w="1818"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11</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87</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118</w:t>
            </w:r>
          </w:p>
        </w:tc>
      </w:tr>
      <w:tr w:rsidR="00B84423" w:rsidRPr="00C800F9" w:rsidTr="00B84423">
        <w:trPr>
          <w:trHeight w:val="192"/>
        </w:trPr>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Шпуль-машини</w:t>
            </w:r>
          </w:p>
        </w:tc>
        <w:tc>
          <w:tcPr>
            <w:tcW w:w="1818"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
                <w:bCs/>
                <w:sz w:val="28"/>
                <w:szCs w:val="28"/>
              </w:rPr>
              <w:t>—</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bCs/>
                <w:sz w:val="28"/>
                <w:szCs w:val="28"/>
              </w:rPr>
              <w:t>—</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bCs/>
                <w:sz w:val="28"/>
                <w:szCs w:val="28"/>
              </w:rPr>
              <w:t>—</w:t>
            </w:r>
          </w:p>
        </w:tc>
      </w:tr>
      <w:tr w:rsidR="00B84423" w:rsidRPr="00C800F9" w:rsidTr="00B84423">
        <w:trPr>
          <w:trHeight w:val="163"/>
        </w:trPr>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Шліхтувальні</w:t>
            </w:r>
          </w:p>
        </w:tc>
        <w:tc>
          <w:tcPr>
            <w:tcW w:w="1818"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
                <w:bCs/>
                <w:sz w:val="28"/>
                <w:szCs w:val="28"/>
              </w:rPr>
              <w:t>—</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bCs/>
                <w:sz w:val="28"/>
                <w:szCs w:val="28"/>
              </w:rPr>
              <w:t>—</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w:t>
            </w:r>
          </w:p>
        </w:tc>
      </w:tr>
      <w:tr w:rsidR="00B84423" w:rsidRPr="00C800F9" w:rsidTr="00B84423">
        <w:trPr>
          <w:trHeight w:val="173"/>
        </w:trPr>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Верстати механічні</w:t>
            </w:r>
          </w:p>
        </w:tc>
        <w:tc>
          <w:tcPr>
            <w:tcW w:w="1818"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
                <w:bCs/>
                <w:sz w:val="28"/>
                <w:szCs w:val="28"/>
              </w:rPr>
              <w:t>—</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bCs/>
                <w:sz w:val="28"/>
                <w:szCs w:val="28"/>
              </w:rPr>
              <w:t>—</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bCs/>
                <w:sz w:val="28"/>
                <w:szCs w:val="28"/>
              </w:rPr>
              <w:t>—</w:t>
            </w:r>
          </w:p>
        </w:tc>
      </w:tr>
      <w:tr w:rsidR="00B84423" w:rsidRPr="00C800F9" w:rsidTr="00B84423">
        <w:trPr>
          <w:trHeight w:val="173"/>
        </w:trPr>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Сукноваляльні</w:t>
            </w:r>
          </w:p>
        </w:tc>
        <w:tc>
          <w:tcPr>
            <w:tcW w:w="1818"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bCs/>
                <w:sz w:val="28"/>
                <w:szCs w:val="28"/>
              </w:rPr>
              <w:t>—</w:t>
            </w:r>
          </w:p>
        </w:tc>
        <w:tc>
          <w:tcPr>
            <w:tcW w:w="148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bCs/>
                <w:sz w:val="28"/>
                <w:szCs w:val="28"/>
              </w:rPr>
              <w:t>—</w:t>
            </w:r>
          </w:p>
        </w:tc>
      </w:tr>
      <w:tr w:rsidR="00B84423" w:rsidRPr="00C800F9" w:rsidTr="00B84423">
        <w:trPr>
          <w:trHeight w:val="173"/>
        </w:trPr>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Сукномийні</w:t>
            </w:r>
          </w:p>
        </w:tc>
        <w:tc>
          <w:tcPr>
            <w:tcW w:w="1818"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w:t>
            </w:r>
          </w:p>
        </w:tc>
        <w:tc>
          <w:tcPr>
            <w:tcW w:w="148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w:t>
            </w:r>
          </w:p>
        </w:tc>
      </w:tr>
      <w:tr w:rsidR="00B84423" w:rsidRPr="00C800F9" w:rsidTr="00B84423">
        <w:trPr>
          <w:trHeight w:val="173"/>
        </w:trPr>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Ворсувальні</w:t>
            </w:r>
          </w:p>
        </w:tc>
        <w:tc>
          <w:tcPr>
            <w:tcW w:w="1818"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7</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w:t>
            </w:r>
          </w:p>
        </w:tc>
        <w:tc>
          <w:tcPr>
            <w:tcW w:w="148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36</w:t>
            </w:r>
          </w:p>
        </w:tc>
      </w:tr>
      <w:tr w:rsidR="00B84423" w:rsidRPr="00C800F9" w:rsidTr="00B84423">
        <w:trPr>
          <w:trHeight w:val="173"/>
        </w:trPr>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Стригальні</w:t>
            </w:r>
          </w:p>
        </w:tc>
        <w:tc>
          <w:tcPr>
            <w:tcW w:w="1818"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3</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10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4</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34</w:t>
            </w:r>
          </w:p>
        </w:tc>
      </w:tr>
      <w:tr w:rsidR="00B84423" w:rsidRPr="00C800F9" w:rsidTr="00B84423">
        <w:trPr>
          <w:trHeight w:val="163"/>
        </w:trPr>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Бастувальні</w:t>
            </w:r>
          </w:p>
        </w:tc>
        <w:tc>
          <w:tcPr>
            <w:tcW w:w="1818"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2</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5</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2</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w:t>
            </w:r>
          </w:p>
        </w:tc>
      </w:tr>
      <w:tr w:rsidR="00B84423" w:rsidRPr="00C800F9" w:rsidTr="00B84423">
        <w:trPr>
          <w:trHeight w:val="173"/>
        </w:trPr>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Декатирувальні</w:t>
            </w:r>
          </w:p>
        </w:tc>
        <w:tc>
          <w:tcPr>
            <w:tcW w:w="1818"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1</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2</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1</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r>
      <w:tr w:rsidR="00B84423" w:rsidRPr="00C800F9" w:rsidTr="00B84423">
        <w:trPr>
          <w:trHeight w:val="336"/>
        </w:trPr>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Преси гідравлічні</w:t>
            </w:r>
          </w:p>
        </w:tc>
        <w:tc>
          <w:tcPr>
            <w:tcW w:w="1818"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w:t>
            </w:r>
          </w:p>
        </w:tc>
      </w:tr>
      <w:tr w:rsidR="00B84423" w:rsidRPr="00C800F9" w:rsidTr="00B84423">
        <w:trPr>
          <w:trHeight w:val="672"/>
        </w:trPr>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Всього мануфактур Всього машин</w:t>
            </w:r>
          </w:p>
        </w:tc>
        <w:tc>
          <w:tcPr>
            <w:tcW w:w="1818"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bCs/>
                <w:sz w:val="28"/>
                <w:szCs w:val="28"/>
                <w:lang w:val="uk-UA"/>
              </w:rPr>
            </w:pPr>
            <w:r w:rsidRPr="00C800F9">
              <w:rPr>
                <w:rFonts w:ascii="Times New Roman" w:hAnsi="Times New Roman" w:cs="Times New Roman"/>
                <w:bCs/>
                <w:sz w:val="28"/>
                <w:szCs w:val="28"/>
              </w:rPr>
              <w:t>1</w:t>
            </w:r>
            <w:r w:rsidRPr="00C800F9">
              <w:rPr>
                <w:rFonts w:ascii="Times New Roman" w:hAnsi="Times New Roman" w:cs="Times New Roman"/>
                <w:bCs/>
                <w:sz w:val="28"/>
                <w:szCs w:val="28"/>
                <w:lang w:val="uk-UA"/>
              </w:rPr>
              <w:t>1</w:t>
            </w:r>
          </w:p>
          <w:p w:rsidR="00B84423" w:rsidRPr="00C800F9" w:rsidRDefault="00B84423" w:rsidP="0019669D">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bCs/>
                <w:sz w:val="28"/>
                <w:szCs w:val="28"/>
              </w:rPr>
              <w:t>—</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rsidR="00B84423" w:rsidRPr="00C800F9" w:rsidRDefault="00B84423" w:rsidP="0019669D">
            <w:pPr>
              <w:shd w:val="clear" w:color="auto" w:fill="FFFFFF"/>
              <w:spacing w:after="0" w:line="24" w:lineRule="atLeast"/>
              <w:jc w:val="center"/>
              <w:rPr>
                <w:rFonts w:ascii="Times New Roman" w:hAnsi="Times New Roman" w:cs="Times New Roman"/>
                <w:bCs/>
                <w:sz w:val="28"/>
                <w:szCs w:val="28"/>
                <w:lang w:val="uk-UA"/>
              </w:rPr>
            </w:pPr>
            <w:r w:rsidRPr="00C800F9">
              <w:rPr>
                <w:rFonts w:ascii="Times New Roman" w:hAnsi="Times New Roman" w:cs="Times New Roman"/>
                <w:bCs/>
                <w:sz w:val="28"/>
                <w:szCs w:val="28"/>
              </w:rPr>
              <w:t>10</w:t>
            </w:r>
          </w:p>
          <w:p w:rsidR="00B84423" w:rsidRPr="00C800F9" w:rsidRDefault="00B84423" w:rsidP="0019669D">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bCs/>
                <w:sz w:val="28"/>
                <w:szCs w:val="28"/>
              </w:rPr>
              <w:t>—</w:t>
            </w:r>
          </w:p>
        </w:tc>
        <w:tc>
          <w:tcPr>
            <w:tcW w:w="1345" w:type="dxa"/>
            <w:tcBorders>
              <w:top w:val="single" w:sz="4" w:space="0" w:color="auto"/>
              <w:left w:val="single" w:sz="4" w:space="0" w:color="auto"/>
              <w:bottom w:val="single" w:sz="4" w:space="0" w:color="auto"/>
              <w:right w:val="single" w:sz="4" w:space="0" w:color="auto"/>
            </w:tcBorders>
            <w:shd w:val="clear" w:color="auto" w:fill="FFFFFF"/>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lang w:val="uk-UA"/>
              </w:rPr>
            </w:pPr>
          </w:p>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132</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B84423" w:rsidRPr="00C800F9" w:rsidRDefault="00B84423" w:rsidP="0019669D">
            <w:pPr>
              <w:shd w:val="clear" w:color="auto" w:fill="FFFFFF"/>
              <w:spacing w:after="0" w:line="24" w:lineRule="atLeast"/>
              <w:jc w:val="center"/>
              <w:rPr>
                <w:rFonts w:ascii="Times New Roman" w:hAnsi="Times New Roman" w:cs="Times New Roman"/>
                <w:sz w:val="28"/>
                <w:szCs w:val="28"/>
                <w:lang w:val="uk-UA"/>
              </w:rPr>
            </w:pPr>
          </w:p>
          <w:p w:rsidR="00B84423" w:rsidRPr="00C800F9" w:rsidRDefault="00B84423" w:rsidP="0019669D">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283</w:t>
            </w:r>
          </w:p>
        </w:tc>
      </w:tr>
    </w:tbl>
    <w:p w:rsidR="00B84423" w:rsidRPr="00C800F9" w:rsidRDefault="00B84423" w:rsidP="0019669D">
      <w:pPr>
        <w:shd w:val="clear" w:color="auto" w:fill="FFFFFF"/>
        <w:spacing w:after="0" w:line="24" w:lineRule="atLeast"/>
        <w:ind w:firstLine="851"/>
        <w:jc w:val="both"/>
        <w:rPr>
          <w:rFonts w:ascii="Times New Roman" w:hAnsi="Times New Roman" w:cs="Times New Roman"/>
          <w:sz w:val="28"/>
          <w:szCs w:val="28"/>
          <w:lang w:val="uk-UA"/>
        </w:rPr>
      </w:pPr>
    </w:p>
    <w:p w:rsidR="00B84423" w:rsidRPr="00C800F9" w:rsidRDefault="00B84423" w:rsidP="0019669D">
      <w:pPr>
        <w:shd w:val="clear" w:color="auto" w:fill="FFFFFF"/>
        <w:spacing w:after="0" w:line="24" w:lineRule="atLeast"/>
        <w:ind w:firstLine="680"/>
        <w:jc w:val="both"/>
        <w:rPr>
          <w:rFonts w:ascii="Times New Roman" w:eastAsia="Times New Roman" w:hAnsi="Times New Roman" w:cs="Times New Roman"/>
          <w:sz w:val="28"/>
          <w:szCs w:val="28"/>
          <w:lang w:val="uk-UA"/>
        </w:rPr>
      </w:pPr>
      <w:r w:rsidRPr="00010F58">
        <w:rPr>
          <w:rFonts w:ascii="Times New Roman" w:hAnsi="Times New Roman" w:cs="Times New Roman"/>
          <w:sz w:val="28"/>
          <w:szCs w:val="28"/>
          <w:lang w:val="uk-UA"/>
        </w:rPr>
        <w:t xml:space="preserve">Машинізація мануфактур у Клинцях здійснювалася переважно виготовленням механізмів у власних майстернях, що існували при мануфактурах, за участю місцевих майстрів і винахідників. </w:t>
      </w:r>
      <w:r w:rsidRPr="00C800F9">
        <w:rPr>
          <w:rFonts w:ascii="Times New Roman" w:hAnsi="Times New Roman" w:cs="Times New Roman"/>
          <w:sz w:val="28"/>
          <w:szCs w:val="28"/>
        </w:rPr>
        <w:t>Крім того, частину устаткування постачали механічні підприємства України (наприклад, механічний завод Д.І. Кандиби на хут</w:t>
      </w:r>
      <w:r w:rsidRPr="00C800F9">
        <w:rPr>
          <w:rFonts w:ascii="Times New Roman" w:hAnsi="Times New Roman" w:cs="Times New Roman"/>
          <w:sz w:val="28"/>
          <w:szCs w:val="28"/>
          <w:lang w:val="uk-UA"/>
        </w:rPr>
        <w:t>орі</w:t>
      </w:r>
      <w:r w:rsidRPr="00C800F9">
        <w:rPr>
          <w:rFonts w:ascii="Times New Roman" w:hAnsi="Times New Roman" w:cs="Times New Roman"/>
          <w:sz w:val="28"/>
          <w:szCs w:val="28"/>
        </w:rPr>
        <w:t xml:space="preserve"> Дмитрівка Конотопського повіту) та машинобудівні заводи Росії. У </w:t>
      </w:r>
      <w:r w:rsidRPr="00C800F9">
        <w:rPr>
          <w:rFonts w:ascii="Times New Roman" w:hAnsi="Times New Roman" w:cs="Times New Roman"/>
          <w:sz w:val="28"/>
          <w:szCs w:val="28"/>
          <w:lang w:val="uk-UA"/>
        </w:rPr>
        <w:t>18</w:t>
      </w:r>
      <w:r w:rsidRPr="00C800F9">
        <w:rPr>
          <w:rFonts w:ascii="Times New Roman" w:hAnsi="Times New Roman" w:cs="Times New Roman"/>
          <w:sz w:val="28"/>
          <w:szCs w:val="28"/>
        </w:rPr>
        <w:t>40-х роках на московських заводах для клинцівських мануфактур виготовлялися стригальні та ворсувальні механізми, парові машини й інше устаткування. Проте значна кількість машин завозилася з-за кордону.</w:t>
      </w:r>
      <w:r w:rsidRPr="00C800F9">
        <w:rPr>
          <w:rFonts w:ascii="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uk-UA"/>
        </w:rPr>
        <w:t>П</w:t>
      </w:r>
      <w:r w:rsidRPr="00C800F9">
        <w:rPr>
          <w:rFonts w:ascii="Times New Roman" w:eastAsia="Times New Roman" w:hAnsi="Times New Roman" w:cs="Times New Roman"/>
          <w:sz w:val="28"/>
          <w:szCs w:val="28"/>
        </w:rPr>
        <w:t xml:space="preserve">ридбання англійських машин, що почало практикуватися пізніше, з ряду причин (насамперед через несприятливі соціально-економічні умови та обмеження на продаж машин за кордон, </w:t>
      </w:r>
      <w:r w:rsidRPr="00C800F9">
        <w:rPr>
          <w:rFonts w:ascii="Times New Roman" w:eastAsia="Times New Roman" w:hAnsi="Times New Roman" w:cs="Times New Roman"/>
          <w:sz w:val="28"/>
          <w:szCs w:val="28"/>
          <w:lang w:val="uk-UA"/>
        </w:rPr>
        <w:t>що</w:t>
      </w:r>
      <w:r w:rsidRPr="00C800F9">
        <w:rPr>
          <w:rFonts w:ascii="Times New Roman" w:eastAsia="Times New Roman" w:hAnsi="Times New Roman" w:cs="Times New Roman"/>
          <w:sz w:val="28"/>
          <w:szCs w:val="28"/>
        </w:rPr>
        <w:t xml:space="preserve"> існували в Англії до 1842 р.) протягом довгого часу теж не могло набрати послідовного і систематичного характеру.</w:t>
      </w:r>
      <w:r w:rsidRPr="00C800F9">
        <w:rPr>
          <w:rFonts w:ascii="Times New Roman" w:eastAsia="Times New Roman" w:hAnsi="Times New Roman" w:cs="Times New Roman"/>
          <w:sz w:val="28"/>
          <w:szCs w:val="28"/>
          <w:lang w:val="uk-UA"/>
        </w:rPr>
        <w:t xml:space="preserve"> Тому в Україні, в дореформений період безсистемно застосовувалися не тільки машини типу млина і ремісничі робочі машини, а й механічні робочі машини та парові універсальні двигуни. </w:t>
      </w:r>
      <w:r w:rsidRPr="00C800F9">
        <w:rPr>
          <w:rFonts w:ascii="Times New Roman" w:eastAsia="Times New Roman" w:hAnsi="Times New Roman" w:cs="Times New Roman"/>
          <w:sz w:val="28"/>
          <w:szCs w:val="28"/>
        </w:rPr>
        <w:t xml:space="preserve">Це яскраво </w:t>
      </w:r>
      <w:r w:rsidRPr="00C800F9">
        <w:rPr>
          <w:rFonts w:ascii="Times New Roman" w:eastAsia="Times New Roman" w:hAnsi="Times New Roman" w:cs="Times New Roman"/>
          <w:sz w:val="28"/>
          <w:szCs w:val="28"/>
        </w:rPr>
        <w:lastRenderedPageBreak/>
        <w:t>простежується на прикладі окремих галузей (за видами мануфактур) [</w:t>
      </w:r>
      <w:r w:rsidR="00032259">
        <w:rPr>
          <w:rFonts w:ascii="Times New Roman" w:eastAsia="Times New Roman" w:hAnsi="Times New Roman" w:cs="Times New Roman"/>
          <w:sz w:val="28"/>
          <w:szCs w:val="28"/>
          <w:lang w:val="uk-UA"/>
        </w:rPr>
        <w:t>481</w:t>
      </w:r>
      <w:r w:rsidRPr="00C800F9">
        <w:rPr>
          <w:rFonts w:ascii="Times New Roman" w:eastAsia="Times New Roman" w:hAnsi="Times New Roman" w:cs="Times New Roman"/>
          <w:sz w:val="28"/>
          <w:szCs w:val="28"/>
          <w:lang w:val="uk-UA"/>
        </w:rPr>
        <w:t xml:space="preserve">, </w:t>
      </w:r>
      <w:r w:rsidR="00CE5D55">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en-US"/>
        </w:rPr>
        <w:t>c</w:t>
      </w:r>
      <w:r w:rsidRPr="00C800F9">
        <w:rPr>
          <w:rFonts w:ascii="Times New Roman" w:eastAsia="Times New Roman" w:hAnsi="Times New Roman" w:cs="Times New Roman"/>
          <w:sz w:val="28"/>
          <w:szCs w:val="28"/>
        </w:rPr>
        <w:t>. 242].</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eastAsia="Times New Roman" w:hAnsi="Times New Roman" w:cs="Times New Roman"/>
          <w:sz w:val="28"/>
          <w:szCs w:val="28"/>
        </w:rPr>
        <w:t>Часткова механізація мануфактур в окремих галузях промисловості, що розпочалася в передреформений період, певною мірою стимулювала попит на продукцію машинобудівної промисловості. І тут значну роль у задоволенні потреб українських підприємств відіграли машинобудівні заклади Росії. Так, суконні мануфактури з Клинців вже у 40-х роках купували в Москві стригальні і ворсувальні механізми, парові машини та ін. За зробленими підрахунками</w:t>
      </w:r>
      <w:r w:rsidRPr="00C800F9">
        <w:rPr>
          <w:rFonts w:ascii="Times New Roman" w:eastAsia="Times New Roman" w:hAnsi="Times New Roman" w:cs="Times New Roman"/>
          <w:sz w:val="28"/>
          <w:szCs w:val="28"/>
          <w:lang w:val="uk-UA"/>
        </w:rPr>
        <w:t xml:space="preserve"> Т. Дерев</w:t>
      </w:r>
      <w:r w:rsidRPr="00C800F9">
        <w:rPr>
          <w:rFonts w:ascii="Times New Roman" w:eastAsia="Times New Roman" w:hAnsi="Times New Roman" w:cs="Times New Roman"/>
          <w:sz w:val="28"/>
          <w:szCs w:val="28"/>
        </w:rPr>
        <w:t>’</w:t>
      </w:r>
      <w:r w:rsidRPr="00C800F9">
        <w:rPr>
          <w:rFonts w:ascii="Times New Roman" w:eastAsia="Times New Roman" w:hAnsi="Times New Roman" w:cs="Times New Roman"/>
          <w:sz w:val="28"/>
          <w:szCs w:val="28"/>
          <w:lang w:val="uk-UA"/>
        </w:rPr>
        <w:t>янкіна</w:t>
      </w:r>
      <w:r w:rsidRPr="00C800F9">
        <w:rPr>
          <w:rFonts w:ascii="Times New Roman" w:eastAsia="Times New Roman" w:hAnsi="Times New Roman" w:cs="Times New Roman"/>
          <w:sz w:val="28"/>
          <w:szCs w:val="28"/>
        </w:rPr>
        <w:t>, у 1860 р. на клинцівських суконних підприємствах діяло 78 робочих механізмів і 4 парові машини російського виробництва [</w:t>
      </w:r>
      <w:r w:rsidR="00032259">
        <w:rPr>
          <w:rFonts w:ascii="Times New Roman" w:eastAsia="Times New Roman" w:hAnsi="Times New Roman" w:cs="Times New Roman"/>
          <w:sz w:val="28"/>
          <w:szCs w:val="28"/>
          <w:lang w:val="uk-UA"/>
        </w:rPr>
        <w:t>451</w:t>
      </w:r>
      <w:r w:rsidRPr="00C800F9">
        <w:rPr>
          <w:rFonts w:ascii="Times New Roman" w:eastAsia="Times New Roman" w:hAnsi="Times New Roman" w:cs="Times New Roman"/>
          <w:sz w:val="28"/>
          <w:szCs w:val="28"/>
        </w:rPr>
        <w:t xml:space="preserve">, </w:t>
      </w:r>
      <w:r w:rsidR="00032259">
        <w:rPr>
          <w:rFonts w:ascii="Times New Roman" w:eastAsia="Times New Roman" w:hAnsi="Times New Roman" w:cs="Times New Roman"/>
          <w:sz w:val="28"/>
          <w:szCs w:val="28"/>
          <w:lang w:val="uk-UA"/>
        </w:rPr>
        <w:t xml:space="preserve">с. </w:t>
      </w:r>
      <w:r w:rsidRPr="00C800F9">
        <w:rPr>
          <w:rFonts w:ascii="Times New Roman" w:eastAsia="Times New Roman" w:hAnsi="Times New Roman" w:cs="Times New Roman"/>
          <w:iCs/>
          <w:sz w:val="28"/>
          <w:szCs w:val="28"/>
        </w:rPr>
        <w:t>93]</w:t>
      </w:r>
      <w:r w:rsidRPr="00C800F9">
        <w:rPr>
          <w:rFonts w:ascii="Times New Roman" w:eastAsia="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Отже, у 40–50-х рр. ХІХ ст. клинцівські капіталістичні суконні мануфактури характеризувалися початковими рисами технічної революції: у виробництво впроваджуються робочі машини, починають застосовуватися перші парові машини. Проте залишалися сильні мануфактурні традиції в суконному виробництві та панування кріпосницької системи господарювання з його вузькістю внутрішнього ринку.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Таким чином, в українських губерніях зароджувалася капіталістична суконна промисловість, що протягом 30–50-х рр. ХІХ ст. поклала початок технічної перебудови галузі, але процеси машинізації здійснювалися досить повільно внаслідок відносної складності технологічного процесу, сильної мануфактурної традиції у суконному виробництві та панування кріпосницької системи господарювання з його вузькістю внутрішнього ринку (ряд клинцівських мануфактур через це спеціалізувався на виробництві сукна, на експорт його до Китаю) [</w:t>
      </w:r>
      <w:r w:rsidR="00032259">
        <w:rPr>
          <w:rFonts w:ascii="Times New Roman" w:hAnsi="Times New Roman" w:cs="Times New Roman"/>
          <w:sz w:val="28"/>
          <w:szCs w:val="28"/>
          <w:lang w:val="uk-UA"/>
        </w:rPr>
        <w:t>514, с. 24–</w:t>
      </w:r>
      <w:r w:rsidRPr="00C800F9">
        <w:rPr>
          <w:rFonts w:ascii="Times New Roman" w:hAnsi="Times New Roman" w:cs="Times New Roman"/>
          <w:sz w:val="28"/>
          <w:szCs w:val="28"/>
          <w:lang w:val="uk-UA"/>
        </w:rPr>
        <w:t>25].</w:t>
      </w:r>
    </w:p>
    <w:p w:rsidR="00B84423" w:rsidRPr="00C800F9" w:rsidRDefault="00B84423" w:rsidP="0019669D">
      <w:pPr>
        <w:shd w:val="clear" w:color="auto" w:fill="FFFFFF"/>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1861–1899 роки</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eastAsia="Times New Roman" w:hAnsi="Times New Roman" w:cs="Times New Roman"/>
          <w:sz w:val="28"/>
          <w:szCs w:val="28"/>
        </w:rPr>
        <w:t xml:space="preserve">Загальне пожвавлення господарського життя країни, викликане реформою 1861 </w:t>
      </w:r>
      <w:r w:rsidRPr="00C800F9">
        <w:rPr>
          <w:rFonts w:ascii="Times New Roman" w:eastAsia="Times New Roman" w:hAnsi="Times New Roman" w:cs="Times New Roman"/>
          <w:sz w:val="28"/>
          <w:szCs w:val="28"/>
          <w:lang w:val="en-US"/>
        </w:rPr>
        <w:t>p</w:t>
      </w:r>
      <w:r w:rsidRPr="00C800F9">
        <w:rPr>
          <w:rFonts w:ascii="Times New Roman" w:eastAsia="Times New Roman" w:hAnsi="Times New Roman" w:cs="Times New Roman"/>
          <w:sz w:val="28"/>
          <w:szCs w:val="28"/>
        </w:rPr>
        <w:t>., позитивно вплинуло і на суконне виробництво Клинців. У роки, що безпосередньо передували реформі, і в пореформені десятиріччя на клинцівських мануфактурах відбувається докорінна технічна перебудова виробництва.</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У 1861–1868 рр. нагромадження капіталів стало основою для переоснащення клинцівських мануфактур у фабрики; машинізація виробничих процесів супроводжувалася зростанням енергооснащеності: 16 парових машин потужністю у 233 </w:t>
      </w:r>
      <w:r w:rsidRPr="00C800F9">
        <w:rPr>
          <w:rFonts w:ascii="Times New Roman" w:hAnsi="Times New Roman" w:cs="Times New Roman"/>
          <w:iCs/>
          <w:sz w:val="28"/>
          <w:szCs w:val="28"/>
          <w:lang w:val="uk-UA"/>
        </w:rPr>
        <w:t>к. с.</w:t>
      </w:r>
      <w:r w:rsidRPr="00C800F9">
        <w:rPr>
          <w:rFonts w:ascii="Times New Roman" w:hAnsi="Times New Roman" w:cs="Times New Roman"/>
          <w:i/>
          <w:iCs/>
          <w:sz w:val="28"/>
          <w:szCs w:val="28"/>
          <w:lang w:val="uk-UA"/>
        </w:rPr>
        <w:t xml:space="preserve"> </w:t>
      </w:r>
      <w:r w:rsidRPr="00C800F9">
        <w:rPr>
          <w:rFonts w:ascii="Times New Roman" w:hAnsi="Times New Roman" w:cs="Times New Roman"/>
          <w:sz w:val="28"/>
          <w:szCs w:val="28"/>
          <w:lang w:val="uk-UA"/>
        </w:rPr>
        <w:t>замінили всі кінні приводи [</w:t>
      </w:r>
      <w:r w:rsidR="00032259">
        <w:rPr>
          <w:rFonts w:ascii="Times New Roman" w:hAnsi="Times New Roman" w:cs="Times New Roman"/>
          <w:sz w:val="28"/>
          <w:szCs w:val="28"/>
          <w:lang w:val="uk-UA"/>
        </w:rPr>
        <w:t>514</w:t>
      </w:r>
      <w:r w:rsidRPr="00C800F9">
        <w:rPr>
          <w:rFonts w:ascii="Times New Roman" w:hAnsi="Times New Roman" w:cs="Times New Roman"/>
          <w:sz w:val="28"/>
          <w:szCs w:val="28"/>
          <w:lang w:val="uk-UA"/>
        </w:rPr>
        <w:t>, с. 108].</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Клинцівські фабрики утворили район з порівняно розвиненою технікою суконного виробництва. За статистичним описом, проведеним 1861 р. Є. Щербаком, на 13 суконних клинцівських фабриках було зареєстровано 1456 різних апаратів і машин на суму 341 430 крб. та в 4 панчішних закладах – 210 машин вартістю 11 220 крб. З 738 ткацьких станків 6 були механічними, вартістю по 400 крб. кожний, інші – прості ручні, вартістю від 20 до 40 крб., причому більш дорогі станки мали додаткові деталі та інструменти. Поряд з ручними прядильними апаратами ціною 20–50 крб. описані тонкопрядильні машини вартістю 1 тисяча крб. До середини 40-х рр. ХІХ ст. рушійною силою </w:t>
      </w:r>
      <w:r w:rsidRPr="00C800F9">
        <w:rPr>
          <w:rFonts w:ascii="Times New Roman" w:hAnsi="Times New Roman" w:cs="Times New Roman"/>
          <w:sz w:val="28"/>
          <w:szCs w:val="28"/>
          <w:lang w:val="uk-UA"/>
        </w:rPr>
        <w:lastRenderedPageBreak/>
        <w:t xml:space="preserve">тут були коні, які працювали на кругу, або водяні колеса. </w:t>
      </w:r>
      <w:r w:rsidRPr="00C800F9">
        <w:rPr>
          <w:rFonts w:ascii="Times New Roman" w:eastAsia="Times New Roman" w:hAnsi="Times New Roman" w:cs="Times New Roman"/>
          <w:sz w:val="28"/>
          <w:szCs w:val="28"/>
          <w:lang w:val="uk-UA"/>
        </w:rPr>
        <w:t>Згодом відбулися</w:t>
      </w:r>
      <w:r w:rsidRPr="00C800F9">
        <w:rPr>
          <w:rFonts w:ascii="Times New Roman" w:eastAsia="Times New Roman" w:hAnsi="Times New Roman" w:cs="Times New Roman"/>
          <w:sz w:val="28"/>
          <w:szCs w:val="28"/>
        </w:rPr>
        <w:t xml:space="preserve"> також суттєві зрушення і в галузі енергетики: на всіх клинцівських мануфактурах з’явилися парові машини. </w:t>
      </w:r>
      <w:r w:rsidRPr="00C800F9">
        <w:rPr>
          <w:rFonts w:ascii="Times New Roman" w:hAnsi="Times New Roman" w:cs="Times New Roman"/>
          <w:sz w:val="28"/>
          <w:szCs w:val="28"/>
          <w:lang w:val="uk-UA"/>
        </w:rPr>
        <w:t xml:space="preserve">В 1851 р. їх було 4, загальною потужністю78 к. с., а в 1861 р. – вже 12 машин потужністю 208 к. с. </w:t>
      </w:r>
      <w:r w:rsidRPr="00C800F9">
        <w:rPr>
          <w:rFonts w:ascii="Times New Roman" w:eastAsia="Times New Roman" w:hAnsi="Times New Roman" w:cs="Times New Roman"/>
          <w:sz w:val="28"/>
          <w:szCs w:val="28"/>
          <w:lang w:val="uk-UA"/>
        </w:rPr>
        <w:t xml:space="preserve">На початку 60-х рр. ХІХ ст. </w:t>
      </w:r>
      <w:r w:rsidRPr="00C800F9">
        <w:rPr>
          <w:rFonts w:ascii="Times New Roman" w:eastAsia="Times New Roman" w:hAnsi="Times New Roman" w:cs="Times New Roman"/>
          <w:sz w:val="28"/>
          <w:szCs w:val="28"/>
        </w:rPr>
        <w:t>у Клинцях працювало 17 парових машин загальною потужністю 240 к. с.</w:t>
      </w:r>
      <w:r w:rsidRPr="00C800F9">
        <w:rPr>
          <w:rFonts w:ascii="Times New Roman" w:hAnsi="Times New Roman" w:cs="Times New Roman"/>
          <w:sz w:val="28"/>
          <w:szCs w:val="28"/>
          <w:lang w:val="uk-UA"/>
        </w:rPr>
        <w:t xml:space="preserve"> Перший механічний станок в Клинцях з’явився в 1851 р. на фабриці Кубарєва, потім декілька таких станків придбав фабрикант Ісаєв, і в 1860 р. їх нараховувалося 8 [</w:t>
      </w:r>
      <w:r w:rsidR="00032259">
        <w:rPr>
          <w:rFonts w:ascii="Times New Roman" w:hAnsi="Times New Roman" w:cs="Times New Roman"/>
          <w:sz w:val="28"/>
          <w:szCs w:val="28"/>
          <w:lang w:val="uk-UA"/>
        </w:rPr>
        <w:t>535</w:t>
      </w:r>
      <w:r w:rsidRPr="00C800F9">
        <w:rPr>
          <w:rFonts w:ascii="Times New Roman" w:hAnsi="Times New Roman" w:cs="Times New Roman"/>
          <w:sz w:val="28"/>
          <w:szCs w:val="28"/>
          <w:lang w:val="uk-UA"/>
        </w:rPr>
        <w:t>, с. 104–105].</w:t>
      </w:r>
      <w:r w:rsidRPr="00C800F9">
        <w:rPr>
          <w:rFonts w:ascii="Times New Roman" w:eastAsia="Times New Roman" w:hAnsi="Times New Roman" w:cs="Times New Roman"/>
          <w:sz w:val="28"/>
          <w:szCs w:val="28"/>
          <w:lang w:val="uk-UA"/>
        </w:rPr>
        <w:t xml:space="preserve"> </w:t>
      </w:r>
    </w:p>
    <w:p w:rsidR="00B84423" w:rsidRPr="00C800F9" w:rsidRDefault="00B84423" w:rsidP="0019669D">
      <w:pPr>
        <w:shd w:val="clear" w:color="auto" w:fill="FFFFFF"/>
        <w:spacing w:after="0" w:line="24" w:lineRule="atLeast"/>
        <w:ind w:firstLine="680"/>
        <w:jc w:val="both"/>
        <w:rPr>
          <w:rFonts w:ascii="Times New Roman" w:eastAsia="Times New Roman" w:hAnsi="Times New Roman" w:cs="Times New Roman"/>
          <w:b/>
          <w:sz w:val="28"/>
          <w:szCs w:val="28"/>
        </w:rPr>
      </w:pPr>
      <w:r w:rsidRPr="00C800F9">
        <w:rPr>
          <w:rFonts w:ascii="Times New Roman" w:eastAsia="Times New Roman" w:hAnsi="Times New Roman" w:cs="Times New Roman"/>
          <w:sz w:val="28"/>
          <w:szCs w:val="28"/>
        </w:rPr>
        <w:t>На початку 60-х р</w:t>
      </w:r>
      <w:r w:rsidRPr="00C800F9">
        <w:rPr>
          <w:rFonts w:ascii="Times New Roman" w:eastAsia="Times New Roman" w:hAnsi="Times New Roman" w:cs="Times New Roman"/>
          <w:sz w:val="28"/>
          <w:szCs w:val="28"/>
          <w:lang w:val="uk-UA"/>
        </w:rPr>
        <w:t xml:space="preserve">р. </w:t>
      </w:r>
      <w:r w:rsidRPr="00C800F9">
        <w:rPr>
          <w:rFonts w:ascii="Times New Roman" w:eastAsia="Times New Roman" w:hAnsi="Times New Roman" w:cs="Times New Roman"/>
          <w:sz w:val="28"/>
          <w:szCs w:val="28"/>
          <w:lang w:val="en-US"/>
        </w:rPr>
        <w:t>XIX</w:t>
      </w:r>
      <w:r w:rsidRPr="00C800F9">
        <w:rPr>
          <w:rFonts w:ascii="Times New Roman" w:eastAsia="Times New Roman" w:hAnsi="Times New Roman" w:cs="Times New Roman"/>
          <w:sz w:val="28"/>
          <w:szCs w:val="28"/>
        </w:rPr>
        <w:t xml:space="preserve"> ст. на всіх 14 суконних мануфактурах, що </w:t>
      </w:r>
      <w:r w:rsidRPr="00C800F9">
        <w:rPr>
          <w:rFonts w:ascii="Times New Roman" w:eastAsia="Times New Roman" w:hAnsi="Times New Roman" w:cs="Times New Roman"/>
          <w:sz w:val="28"/>
          <w:szCs w:val="28"/>
          <w:lang w:val="uk-UA"/>
        </w:rPr>
        <w:t>працю</w:t>
      </w:r>
      <w:r w:rsidRPr="00C800F9">
        <w:rPr>
          <w:rFonts w:ascii="Times New Roman" w:eastAsia="Times New Roman" w:hAnsi="Times New Roman" w:cs="Times New Roman"/>
          <w:sz w:val="28"/>
          <w:szCs w:val="28"/>
        </w:rPr>
        <w:t xml:space="preserve">вали в Клинцях, налічувалося 538 різноманітних робочих машин. У циклі операцій </w:t>
      </w:r>
      <w:r w:rsidRPr="00C800F9">
        <w:rPr>
          <w:rFonts w:ascii="Times New Roman" w:eastAsia="Times New Roman" w:hAnsi="Times New Roman" w:cs="Times New Roman"/>
          <w:sz w:val="28"/>
          <w:szCs w:val="28"/>
          <w:lang w:val="uk-UA"/>
        </w:rPr>
        <w:t>з</w:t>
      </w:r>
      <w:r w:rsidRPr="00C800F9">
        <w:rPr>
          <w:rFonts w:ascii="Times New Roman" w:eastAsia="Times New Roman" w:hAnsi="Times New Roman" w:cs="Times New Roman"/>
          <w:sz w:val="28"/>
          <w:szCs w:val="28"/>
        </w:rPr>
        <w:t xml:space="preserve"> виготовленн</w:t>
      </w:r>
      <w:r w:rsidRPr="00C800F9">
        <w:rPr>
          <w:rFonts w:ascii="Times New Roman" w:eastAsia="Times New Roman" w:hAnsi="Times New Roman" w:cs="Times New Roman"/>
          <w:sz w:val="28"/>
          <w:szCs w:val="28"/>
          <w:lang w:val="uk-UA"/>
        </w:rPr>
        <w:t>я</w:t>
      </w:r>
      <w:r w:rsidRPr="00C800F9">
        <w:rPr>
          <w:rFonts w:ascii="Times New Roman" w:eastAsia="Times New Roman" w:hAnsi="Times New Roman" w:cs="Times New Roman"/>
          <w:sz w:val="28"/>
          <w:szCs w:val="28"/>
        </w:rPr>
        <w:t xml:space="preserve"> пря</w:t>
      </w:r>
      <w:r w:rsidRPr="00C800F9">
        <w:rPr>
          <w:rFonts w:ascii="Times New Roman" w:eastAsia="Times New Roman" w:hAnsi="Times New Roman" w:cs="Times New Roman"/>
          <w:sz w:val="28"/>
          <w:szCs w:val="28"/>
          <w:lang w:val="uk-UA"/>
        </w:rPr>
        <w:t>дива</w:t>
      </w:r>
      <w:r w:rsidRPr="00C800F9">
        <w:rPr>
          <w:rFonts w:ascii="Times New Roman" w:eastAsia="Times New Roman" w:hAnsi="Times New Roman" w:cs="Times New Roman"/>
          <w:sz w:val="28"/>
          <w:szCs w:val="28"/>
        </w:rPr>
        <w:t xml:space="preserve"> використовувалося 326 машин, </w:t>
      </w:r>
      <w:r w:rsidRPr="00C800F9">
        <w:rPr>
          <w:rFonts w:ascii="Times New Roman" w:eastAsia="Times New Roman" w:hAnsi="Times New Roman" w:cs="Times New Roman"/>
          <w:sz w:val="28"/>
          <w:szCs w:val="28"/>
          <w:lang w:val="uk-UA"/>
        </w:rPr>
        <w:t>з</w:t>
      </w:r>
      <w:r w:rsidRPr="00C800F9">
        <w:rPr>
          <w:rFonts w:ascii="Times New Roman" w:eastAsia="Times New Roman" w:hAnsi="Times New Roman" w:cs="Times New Roman"/>
          <w:sz w:val="28"/>
          <w:szCs w:val="28"/>
        </w:rPr>
        <w:t xml:space="preserve"> виробництв</w:t>
      </w:r>
      <w:r w:rsidRPr="00C800F9">
        <w:rPr>
          <w:rFonts w:ascii="Times New Roman" w:eastAsia="Times New Roman" w:hAnsi="Times New Roman" w:cs="Times New Roman"/>
          <w:sz w:val="28"/>
          <w:szCs w:val="28"/>
          <w:lang w:val="uk-UA"/>
        </w:rPr>
        <w:t>а</w:t>
      </w:r>
      <w:r w:rsidRPr="00C800F9">
        <w:rPr>
          <w:rFonts w:ascii="Times New Roman" w:eastAsia="Times New Roman" w:hAnsi="Times New Roman" w:cs="Times New Roman"/>
          <w:sz w:val="28"/>
          <w:szCs w:val="28"/>
        </w:rPr>
        <w:t xml:space="preserve"> тканин </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rPr>
        <w:t xml:space="preserve">8, по апретурі тканин </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rPr>
        <w:t>204. Переважна частина машин використовувалася в тіпанні, чесанні і прядінні (57% усієї кількості); на 10 підприємствах було впроваджено перші вовномийні машини. В апретурі найінтенсивніше механізувалис</w:t>
      </w:r>
      <w:r w:rsidRPr="00C800F9">
        <w:rPr>
          <w:rFonts w:ascii="Times New Roman" w:eastAsia="Times New Roman" w:hAnsi="Times New Roman" w:cs="Times New Roman"/>
          <w:sz w:val="28"/>
          <w:szCs w:val="28"/>
          <w:lang w:val="uk-UA"/>
        </w:rPr>
        <w:t>я</w:t>
      </w:r>
      <w:r w:rsidRPr="00C800F9">
        <w:rPr>
          <w:rFonts w:ascii="Times New Roman" w:eastAsia="Times New Roman" w:hAnsi="Times New Roman" w:cs="Times New Roman"/>
          <w:sz w:val="28"/>
          <w:szCs w:val="28"/>
        </w:rPr>
        <w:t xml:space="preserve"> операції ворсування і стриження, почалася механізація валяння [</w:t>
      </w:r>
      <w:r w:rsidR="00032259">
        <w:rPr>
          <w:rFonts w:ascii="Times New Roman" w:eastAsia="Times New Roman" w:hAnsi="Times New Roman" w:cs="Times New Roman"/>
          <w:sz w:val="28"/>
          <w:szCs w:val="28"/>
          <w:lang w:val="uk-UA"/>
        </w:rPr>
        <w:t>481</w:t>
      </w:r>
      <w:r w:rsidRPr="00C800F9">
        <w:rPr>
          <w:rFonts w:ascii="Times New Roman" w:eastAsia="Times New Roman" w:hAnsi="Times New Roman" w:cs="Times New Roman"/>
          <w:sz w:val="28"/>
          <w:szCs w:val="28"/>
          <w:lang w:val="uk-UA"/>
        </w:rPr>
        <w:t>, с. 317–318</w:t>
      </w:r>
      <w:r w:rsidRPr="00C800F9">
        <w:rPr>
          <w:rFonts w:ascii="Times New Roman" w:eastAsia="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Також </w:t>
      </w:r>
      <w:r w:rsidRPr="00C800F9">
        <w:rPr>
          <w:rFonts w:ascii="Times New Roman" w:hAnsi="Times New Roman" w:cs="Times New Roman"/>
          <w:sz w:val="28"/>
          <w:szCs w:val="28"/>
          <w:lang w:val="uk-UA"/>
        </w:rPr>
        <w:t xml:space="preserve">клинцівські фабрики </w:t>
      </w:r>
      <w:r w:rsidRPr="00C800F9">
        <w:rPr>
          <w:rFonts w:ascii="Times New Roman" w:hAnsi="Times New Roman" w:cs="Times New Roman"/>
          <w:sz w:val="28"/>
          <w:szCs w:val="28"/>
        </w:rPr>
        <w:t>імпортували різноманітні машини, на які грошей не жаліли. Незважаючи на те, що більшість фабрик працювало на імпортних високотехнологічних машинах, і що на деякі завезли навіть самоткацькі станки, на них спотерігалася крайня нестача кваліфікованих техніків</w:t>
      </w:r>
      <w:r w:rsidRPr="00C800F9">
        <w:rPr>
          <w:rFonts w:ascii="Times New Roman" w:hAnsi="Times New Roman" w:cs="Times New Roman"/>
          <w:sz w:val="28"/>
          <w:szCs w:val="28"/>
          <w:lang w:val="uk-UA"/>
        </w:rPr>
        <w:t xml:space="preserve"> [</w:t>
      </w:r>
      <w:r w:rsidR="00032259">
        <w:rPr>
          <w:rFonts w:ascii="Times New Roman" w:hAnsi="Times New Roman" w:cs="Times New Roman"/>
          <w:sz w:val="28"/>
          <w:szCs w:val="28"/>
          <w:lang w:val="uk-UA"/>
        </w:rPr>
        <w:t>200</w:t>
      </w:r>
      <w:r w:rsidRPr="00C800F9">
        <w:rPr>
          <w:rFonts w:ascii="Times New Roman" w:hAnsi="Times New Roman" w:cs="Times New Roman"/>
          <w:sz w:val="28"/>
          <w:szCs w:val="28"/>
          <w:lang w:val="uk-UA"/>
        </w:rPr>
        <w:t>, с. 269].</w:t>
      </w:r>
    </w:p>
    <w:p w:rsidR="00B84423" w:rsidRPr="00C800F9" w:rsidRDefault="00B84423" w:rsidP="0019669D">
      <w:pPr>
        <w:shd w:val="clear" w:color="auto" w:fill="FFFFFF"/>
        <w:spacing w:after="0" w:line="24" w:lineRule="atLeast"/>
        <w:ind w:firstLine="680"/>
        <w:jc w:val="both"/>
        <w:rPr>
          <w:rFonts w:ascii="Times New Roman" w:eastAsia="Times New Roman" w:hAnsi="Times New Roman" w:cs="Times New Roman"/>
          <w:sz w:val="28"/>
          <w:szCs w:val="28"/>
        </w:rPr>
      </w:pPr>
      <w:r w:rsidRPr="00C800F9">
        <w:rPr>
          <w:rFonts w:ascii="Times New Roman" w:eastAsia="Times New Roman" w:hAnsi="Times New Roman" w:cs="Times New Roman"/>
          <w:sz w:val="28"/>
          <w:szCs w:val="28"/>
        </w:rPr>
        <w:t xml:space="preserve">Порівняно з дореформеним періодом напередодні реформи 1861 р. і в </w:t>
      </w:r>
      <w:r w:rsidRPr="00C800F9">
        <w:rPr>
          <w:rFonts w:ascii="Times New Roman" w:eastAsia="Times New Roman" w:hAnsi="Times New Roman" w:cs="Times New Roman"/>
          <w:sz w:val="28"/>
          <w:szCs w:val="28"/>
          <w:lang w:val="uk-UA"/>
        </w:rPr>
        <w:t>п</w:t>
      </w:r>
      <w:r w:rsidRPr="00C800F9">
        <w:rPr>
          <w:rFonts w:ascii="Times New Roman" w:eastAsia="Times New Roman" w:hAnsi="Times New Roman" w:cs="Times New Roman"/>
          <w:sz w:val="28"/>
          <w:szCs w:val="28"/>
        </w:rPr>
        <w:t>ерші пореформені роки застосування машин на суконних мануфактурах у Клинцях набуло якісно нового характеру: а) робочі машини і парові двигуни почали запроваджуватися на всіх мануфактурних підприємствах; б) розширилося коло операцій, на яких застосовувалися машини; в) почали запроваджуватися механічні робочі машини, які приводилися в рух силою пари. Все це разом узяте можна кваліфікувати як початок технічного перевороту [</w:t>
      </w:r>
      <w:r w:rsidR="00032259">
        <w:rPr>
          <w:rFonts w:ascii="Times New Roman" w:eastAsia="Times New Roman" w:hAnsi="Times New Roman" w:cs="Times New Roman"/>
          <w:sz w:val="28"/>
          <w:szCs w:val="28"/>
          <w:lang w:val="uk-UA"/>
        </w:rPr>
        <w:t>481</w:t>
      </w:r>
      <w:r w:rsidRPr="00C800F9">
        <w:rPr>
          <w:rFonts w:ascii="Times New Roman" w:eastAsia="Times New Roman" w:hAnsi="Times New Roman" w:cs="Times New Roman"/>
          <w:sz w:val="28"/>
          <w:szCs w:val="28"/>
          <w:lang w:val="uk-UA"/>
        </w:rPr>
        <w:t>, с. 318</w:t>
      </w:r>
      <w:r w:rsidRPr="00C800F9">
        <w:rPr>
          <w:rFonts w:ascii="Times New Roman" w:eastAsia="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rPr>
        <w:t>Стосовно до операцій технологічного процессу</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 xml:space="preserve"> технічний переворот у суконній промисловості Клинців почав здійснюватися насамперед в основних операціях початкової і заключної стадій виробництва і майже зовсім не торкався основної його ланки – ткання. Одночасно, на початку 60-х років </w:t>
      </w:r>
      <w:r w:rsidRPr="00C800F9">
        <w:rPr>
          <w:rFonts w:ascii="Times New Roman" w:eastAsia="Times New Roman" w:hAnsi="Times New Roman" w:cs="Times New Roman"/>
          <w:sz w:val="28"/>
          <w:szCs w:val="28"/>
          <w:lang w:val="en-US"/>
        </w:rPr>
        <w:t>XIX</w:t>
      </w:r>
      <w:r w:rsidRPr="00C800F9">
        <w:rPr>
          <w:rFonts w:ascii="Times New Roman" w:eastAsia="Times New Roman" w:hAnsi="Times New Roman" w:cs="Times New Roman"/>
          <w:sz w:val="28"/>
          <w:szCs w:val="28"/>
        </w:rPr>
        <w:t xml:space="preserve"> ст., парові машини в Клинцях істотно обмежили застосування примітивних видів рухової сили, властивих мануфактурному періоду. Але поряд з паровими машинами тут ще продовжували застосовуватися і кінні приводи, і водяні двигуни (на мануфактурі П.С. Ісаєва), і ручна праця (у тканні і деяких інших операціях на всіх підприємствах) [</w:t>
      </w:r>
      <w:r w:rsidR="00032259">
        <w:rPr>
          <w:rFonts w:ascii="Times New Roman" w:eastAsia="Times New Roman" w:hAnsi="Times New Roman" w:cs="Times New Roman"/>
          <w:sz w:val="28"/>
          <w:szCs w:val="28"/>
          <w:lang w:val="uk-UA"/>
        </w:rPr>
        <w:t>481</w:t>
      </w:r>
      <w:r w:rsidRPr="00C800F9">
        <w:rPr>
          <w:rFonts w:ascii="Times New Roman" w:eastAsia="Times New Roman" w:hAnsi="Times New Roman" w:cs="Times New Roman"/>
          <w:sz w:val="28"/>
          <w:szCs w:val="28"/>
          <w:lang w:val="uk-UA"/>
        </w:rPr>
        <w:t>, с. 318</w:t>
      </w:r>
      <w:r w:rsidRPr="00C800F9">
        <w:rPr>
          <w:rFonts w:ascii="Times New Roman" w:eastAsia="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Відбувався процес механізації й у ткацтві. В 1859 р. згідно звіту Департаменту мануфактур і торгівлі, на суконних фабриках Київської та Чернігівської губерній було по 6 механічних станків. Запроваджено летючий човник, дозволяв працювати ткачу на одному ткацькому верстаті. Застосування механічних ткацьких станків у незначній мірі відобразилося на прискоренні </w:t>
      </w:r>
      <w:r w:rsidRPr="00C800F9">
        <w:rPr>
          <w:rFonts w:ascii="Times New Roman" w:hAnsi="Times New Roman" w:cs="Times New Roman"/>
          <w:sz w:val="28"/>
          <w:szCs w:val="28"/>
          <w:lang w:val="uk-UA"/>
        </w:rPr>
        <w:lastRenderedPageBreak/>
        <w:t>роботи з причини не навченості робітників та новизни обладнання. В більшій мірі воно сприяло збільшенню рівномірності й щільності тканини, підвищенню її добротності та цінності. Ще більші зміни відбулися в операціях прядіння. Поки на фабриках панувала ручна прялка, прядильники утворювали найчисельнішу категорію робітників; на кожного ткача припадало по 2–3 прядильні. З появою прядильних апаратів типу мюльжені, що мали до 40, 50 і 60 веретен, продуктивність праці прядильників збільшилася в рази. Тепер найчисельнішою категорією робітників стають ткачі [</w:t>
      </w:r>
      <w:r w:rsidR="00032259">
        <w:rPr>
          <w:rFonts w:ascii="Times New Roman" w:hAnsi="Times New Roman" w:cs="Times New Roman"/>
          <w:sz w:val="28"/>
          <w:szCs w:val="28"/>
          <w:lang w:val="uk-UA"/>
        </w:rPr>
        <w:t>535</w:t>
      </w:r>
      <w:r w:rsidRPr="00C800F9">
        <w:rPr>
          <w:rFonts w:ascii="Times New Roman" w:hAnsi="Times New Roman" w:cs="Times New Roman"/>
          <w:sz w:val="28"/>
          <w:szCs w:val="28"/>
          <w:lang w:val="uk-UA"/>
        </w:rPr>
        <w:t>, с. 108–109].</w:t>
      </w:r>
    </w:p>
    <w:p w:rsidR="00B84423" w:rsidRPr="00C800F9" w:rsidRDefault="00B84423" w:rsidP="0019669D">
      <w:pPr>
        <w:shd w:val="clear" w:color="auto" w:fill="FFFFFF"/>
        <w:spacing w:after="0" w:line="24" w:lineRule="atLeast"/>
        <w:ind w:firstLine="680"/>
        <w:jc w:val="both"/>
        <w:rPr>
          <w:rFonts w:ascii="Times New Roman" w:eastAsia="Times New Roman" w:hAnsi="Times New Roman" w:cs="Times New Roman"/>
          <w:sz w:val="28"/>
          <w:szCs w:val="28"/>
        </w:rPr>
      </w:pPr>
      <w:r w:rsidRPr="00C800F9">
        <w:rPr>
          <w:rFonts w:ascii="Times New Roman" w:eastAsia="Times New Roman" w:hAnsi="Times New Roman" w:cs="Times New Roman"/>
          <w:sz w:val="28"/>
          <w:szCs w:val="28"/>
          <w:lang w:val="uk-UA"/>
        </w:rPr>
        <w:t xml:space="preserve">Кризові явища 70–80-х років ХІХ ст. у розвитку суконної промисловості негативно вплинули і на розгортання дальшої технічної перебудови підприємств. Внаслідок жорстокої конкурентної боротьби більшість старих клинцівських мануфактур, що почали перебудовуватися на фабрики (зокрема, найбільш великі – Д.О. Зубова і Я.В. Степуніна, П.С. Ісаєва, М.Б. Кубарєва, Д.С. Черкаскова), припинили існування. </w:t>
      </w:r>
      <w:r w:rsidRPr="00C800F9">
        <w:rPr>
          <w:rFonts w:ascii="Times New Roman" w:eastAsia="Times New Roman" w:hAnsi="Times New Roman" w:cs="Times New Roman"/>
          <w:sz w:val="28"/>
          <w:szCs w:val="28"/>
        </w:rPr>
        <w:t xml:space="preserve">До 1890 р. загальна кількість мануфактур скоротилася тут більше ніж у два рази (з 14 до 6), число робітників </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 xml:space="preserve"> на 37% (з 3492 до 2184), ткацьких верстатів – на 40% (з 870 до 520) [</w:t>
      </w:r>
      <w:r w:rsidR="00032259">
        <w:rPr>
          <w:rFonts w:ascii="Times New Roman" w:eastAsia="Times New Roman" w:hAnsi="Times New Roman" w:cs="Times New Roman"/>
          <w:sz w:val="28"/>
          <w:szCs w:val="28"/>
          <w:lang w:val="uk-UA"/>
        </w:rPr>
        <w:t>481</w:t>
      </w:r>
      <w:r w:rsidRPr="00C800F9">
        <w:rPr>
          <w:rFonts w:ascii="Times New Roman" w:eastAsia="Times New Roman" w:hAnsi="Times New Roman" w:cs="Times New Roman"/>
          <w:sz w:val="28"/>
          <w:szCs w:val="28"/>
          <w:lang w:val="uk-UA"/>
        </w:rPr>
        <w:t xml:space="preserve">, </w:t>
      </w:r>
      <w:r w:rsidR="00CE5D55">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uk-UA"/>
        </w:rPr>
        <w:t>с. 318</w:t>
      </w:r>
      <w:r w:rsidRPr="00C800F9">
        <w:rPr>
          <w:rFonts w:ascii="Times New Roman" w:eastAsia="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eastAsia="Times New Roman" w:hAnsi="Times New Roman" w:cs="Times New Roman"/>
          <w:sz w:val="28"/>
          <w:szCs w:val="28"/>
        </w:rPr>
        <w:t>За цих умов на суконних мануфактурах Клинців знов-таки не знайшла застосування машинна техніка в операції ткання. Тканини продовжували виготовляти тут, як і раніше, виключно вручну. Викликане кризою зменшення кількості робітників і ткацьких верстатів відбулося практично в одній пропорції. Тому навіть кількість робітників, що припадала на один верстат, залишилася незмінною (4 чол.).</w:t>
      </w:r>
    </w:p>
    <w:p w:rsidR="00B84423" w:rsidRPr="00C800F9" w:rsidRDefault="00B84423" w:rsidP="0019669D">
      <w:pPr>
        <w:shd w:val="clear" w:color="auto" w:fill="FFFFFF"/>
        <w:spacing w:after="0" w:line="24" w:lineRule="atLeast"/>
        <w:ind w:firstLine="680"/>
        <w:jc w:val="both"/>
        <w:rPr>
          <w:rFonts w:ascii="Times New Roman" w:eastAsia="Times New Roman" w:hAnsi="Times New Roman" w:cs="Times New Roman"/>
          <w:sz w:val="28"/>
          <w:szCs w:val="28"/>
        </w:rPr>
      </w:pPr>
      <w:r w:rsidRPr="00C800F9">
        <w:rPr>
          <w:rFonts w:ascii="Times New Roman" w:eastAsia="Times New Roman" w:hAnsi="Times New Roman" w:cs="Times New Roman"/>
          <w:sz w:val="28"/>
          <w:szCs w:val="28"/>
        </w:rPr>
        <w:t xml:space="preserve">Відстоюючи право на існування в конкурентній боротьбі, що посилилася в зв’язку з кризою, Клинці в розглядуваний час зміцнюють свої позиції на основі дальшого поширення і поглиблення машинізації виробництва на старих ділянках. Так, у прядінні з 70-х років </w:t>
      </w:r>
      <w:r w:rsidRPr="00C800F9">
        <w:rPr>
          <w:rFonts w:ascii="Times New Roman" w:eastAsia="Times New Roman" w:hAnsi="Times New Roman" w:cs="Times New Roman"/>
          <w:sz w:val="28"/>
          <w:szCs w:val="28"/>
          <w:lang w:val="en-US"/>
        </w:rPr>
        <w:t>XIX</w:t>
      </w:r>
      <w:r w:rsidRPr="00C800F9">
        <w:rPr>
          <w:rFonts w:ascii="Times New Roman" w:eastAsia="Times New Roman" w:hAnsi="Times New Roman" w:cs="Times New Roman"/>
          <w:sz w:val="28"/>
          <w:szCs w:val="28"/>
        </w:rPr>
        <w:t xml:space="preserve"> ст. тут почали застосовуватися сельфактори, які поступово витісняли мюль-машини. В енергетиці підприємств остаточно усуваються кінні приводи і водяні двигуни. Кількість парових машин на мануфактурах у 1890 р. зменшилася до 12, а їх потужність збільшилася до 304 к. с</w:t>
      </w:r>
      <w:r w:rsidRPr="00C800F9">
        <w:rPr>
          <w:rFonts w:ascii="Times New Roman" w:eastAsia="Times New Roman" w:hAnsi="Times New Roman" w:cs="Times New Roman"/>
          <w:iCs/>
          <w:sz w:val="28"/>
          <w:szCs w:val="28"/>
        </w:rPr>
        <w:t>.</w:t>
      </w:r>
      <w:r w:rsidRPr="00C800F9">
        <w:rPr>
          <w:rFonts w:ascii="Times New Roman" w:eastAsia="Times New Roman" w:hAnsi="Times New Roman" w:cs="Times New Roman"/>
          <w:iCs/>
          <w:sz w:val="28"/>
          <w:szCs w:val="28"/>
          <w:lang w:val="uk-UA"/>
        </w:rPr>
        <w:t xml:space="preserve"> </w:t>
      </w:r>
      <w:r w:rsidRPr="00C800F9">
        <w:rPr>
          <w:rFonts w:ascii="Times New Roman" w:eastAsia="Times New Roman" w:hAnsi="Times New Roman" w:cs="Times New Roman"/>
          <w:sz w:val="28"/>
          <w:szCs w:val="28"/>
        </w:rPr>
        <w:t>Зазначені зрушення в галузі енергетики самі по собі були незначними: збільшення потужності парових машин склало 25%. Проте з урахуванням зменшення числа робітників цей результат був досить вагомий. Так, якщо на початку 60-х років в Клинцях 1 к. с. припадала на 14 робітників, то в 1890 р. – на 7. Таким чином, енергоозброєність праці на клинцівських суконних мануфактурах зросла в два рази [</w:t>
      </w:r>
      <w:r w:rsidR="00133927">
        <w:rPr>
          <w:rFonts w:ascii="Times New Roman" w:eastAsia="Times New Roman" w:hAnsi="Times New Roman" w:cs="Times New Roman"/>
          <w:sz w:val="28"/>
          <w:szCs w:val="28"/>
          <w:lang w:val="uk-UA"/>
        </w:rPr>
        <w:t>481</w:t>
      </w:r>
      <w:r w:rsidRPr="00C800F9">
        <w:rPr>
          <w:rFonts w:ascii="Times New Roman" w:eastAsia="Times New Roman" w:hAnsi="Times New Roman" w:cs="Times New Roman"/>
          <w:sz w:val="28"/>
          <w:szCs w:val="28"/>
          <w:lang w:val="uk-UA"/>
        </w:rPr>
        <w:t>, с. 319</w:t>
      </w:r>
      <w:r w:rsidRPr="00C800F9">
        <w:rPr>
          <w:rFonts w:ascii="Times New Roman" w:eastAsia="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В цілому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технічному відношенні суконні фабрики навіть Чернігівщини в другій половині XIX ст. не мали прогресу, а щодо якості виробів</w:t>
      </w:r>
      <w:r w:rsidRPr="00C800F9">
        <w:rPr>
          <w:rFonts w:ascii="Times New Roman" w:hAnsi="Times New Roman" w:cs="Times New Roman"/>
          <w:sz w:val="28"/>
          <w:szCs w:val="28"/>
          <w:lang w:val="uk-UA"/>
        </w:rPr>
        <w:t xml:space="preserve"> – </w:t>
      </w:r>
      <w:r w:rsidRPr="00C800F9">
        <w:rPr>
          <w:rFonts w:ascii="Times New Roman" w:hAnsi="Times New Roman" w:cs="Times New Roman"/>
          <w:sz w:val="28"/>
          <w:szCs w:val="28"/>
        </w:rPr>
        <w:t xml:space="preserve">спостерігався навіть певний рух назад. За висловом самих фабрикантів, вони стали менше виробляти таких високоякісних сукон, які колись вироблялись на фабриках Ісаєва </w:t>
      </w:r>
      <w:r w:rsidRPr="00C800F9">
        <w:rPr>
          <w:rFonts w:ascii="Times New Roman" w:hAnsi="Times New Roman" w:cs="Times New Roman"/>
          <w:sz w:val="28"/>
          <w:szCs w:val="28"/>
          <w:lang w:val="uk-UA"/>
        </w:rPr>
        <w:t>та</w:t>
      </w:r>
      <w:r w:rsidRPr="00C800F9">
        <w:rPr>
          <w:rFonts w:ascii="Times New Roman" w:hAnsi="Times New Roman" w:cs="Times New Roman"/>
          <w:sz w:val="28"/>
          <w:szCs w:val="28"/>
        </w:rPr>
        <w:t xml:space="preserve"> Степунова. Щодо норми прибутків, то вона досягала 23% [</w:t>
      </w:r>
      <w:r w:rsidR="00133927">
        <w:rPr>
          <w:rFonts w:ascii="Times New Roman" w:hAnsi="Times New Roman" w:cs="Times New Roman"/>
          <w:sz w:val="28"/>
          <w:szCs w:val="28"/>
          <w:lang w:val="uk-UA"/>
        </w:rPr>
        <w:t>528</w:t>
      </w:r>
      <w:r w:rsidRPr="00C800F9">
        <w:rPr>
          <w:rFonts w:ascii="Times New Roman" w:hAnsi="Times New Roman" w:cs="Times New Roman"/>
          <w:sz w:val="28"/>
          <w:szCs w:val="28"/>
          <w:lang w:val="uk-UA"/>
        </w:rPr>
        <w:t>, с. 169</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Від</w:t>
      </w:r>
      <w:r w:rsidRPr="00C800F9">
        <w:rPr>
          <w:rFonts w:ascii="Times New Roman" w:hAnsi="Times New Roman" w:cs="Times New Roman"/>
          <w:sz w:val="28"/>
          <w:szCs w:val="28"/>
        </w:rPr>
        <w:t xml:space="preserve"> середини 90-х років почалося нове швидке піднесення і розвиток промисловості у Клинцях. У 1897 р. 8 суконних фабрик виробили сукна на 3352 тис. крб., тобто протягом 4 років (1893</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1897 рр.) виробництво майже подвоїлося. У цей же період завершується технічна революція: механічний ткацький верстат майже витіснив ручний; зросла енергооснащеність фабрик, впроваджені нові машини (дво- і трипрочісні машини, сельфактори, механічні сушилки, самопреси тощо).</w:t>
      </w:r>
      <w:r w:rsidRPr="00C800F9">
        <w:rPr>
          <w:rFonts w:ascii="Times New Roman" w:hAnsi="Times New Roman" w:cs="Times New Roman"/>
          <w:sz w:val="28"/>
          <w:szCs w:val="28"/>
          <w:lang w:val="uk-UA"/>
        </w:rPr>
        <w:t xml:space="preserve"> Отже, в ході здійснення технічної революції клинцівські мануфактури перетворилися на великі машинізовані фабрики з повною механізацією виробничих процесів. </w:t>
      </w:r>
      <w:r w:rsidRPr="00C800F9">
        <w:rPr>
          <w:rFonts w:ascii="Times New Roman" w:hAnsi="Times New Roman" w:cs="Times New Roman"/>
          <w:sz w:val="28"/>
          <w:szCs w:val="28"/>
        </w:rPr>
        <w:t>Причому 7 фабрик у кінці 90-х рр. виробляли в 3,5 раза більше продукції, ніж 19 мануфактур у 1851 р. Продуктивність праці робітника за вказаний період зросла більш ніж у 4 рази</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133927">
        <w:rPr>
          <w:rFonts w:ascii="Times New Roman" w:hAnsi="Times New Roman" w:cs="Times New Roman"/>
          <w:sz w:val="28"/>
          <w:szCs w:val="28"/>
          <w:lang w:val="uk-UA"/>
        </w:rPr>
        <w:t>460</w:t>
      </w:r>
      <w:r w:rsidRPr="00C800F9">
        <w:rPr>
          <w:rFonts w:ascii="Times New Roman" w:hAnsi="Times New Roman" w:cs="Times New Roman"/>
          <w:sz w:val="28"/>
          <w:szCs w:val="28"/>
          <w:lang w:val="uk-UA"/>
        </w:rPr>
        <w:t>, с. 54–56</w:t>
      </w:r>
      <w:r w:rsidRPr="00C800F9">
        <w:rPr>
          <w:rFonts w:ascii="Times New Roman" w:hAnsi="Times New Roman" w:cs="Times New Roman"/>
          <w:sz w:val="28"/>
          <w:szCs w:val="28"/>
        </w:rPr>
        <w:t xml:space="preserve">].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eastAsia="Times New Roman" w:hAnsi="Times New Roman" w:cs="Times New Roman"/>
          <w:sz w:val="28"/>
          <w:szCs w:val="28"/>
          <w:lang w:val="uk-UA"/>
        </w:rPr>
        <w:t xml:space="preserve">У 90-ті роки </w:t>
      </w:r>
      <w:r w:rsidRPr="00C800F9">
        <w:rPr>
          <w:rFonts w:ascii="Times New Roman" w:eastAsia="Times New Roman" w:hAnsi="Times New Roman" w:cs="Times New Roman"/>
          <w:sz w:val="28"/>
          <w:szCs w:val="28"/>
          <w:lang w:val="en-US"/>
        </w:rPr>
        <w:t>XIX</w:t>
      </w:r>
      <w:r w:rsidRPr="00C800F9">
        <w:rPr>
          <w:rFonts w:ascii="Times New Roman" w:eastAsia="Times New Roman" w:hAnsi="Times New Roman" w:cs="Times New Roman"/>
          <w:sz w:val="28"/>
          <w:szCs w:val="28"/>
          <w:lang w:val="uk-UA"/>
        </w:rPr>
        <w:t xml:space="preserve"> ст., коли в країні відбувалося загальне бурхливе промислове піднесення, склалась небачено висока ринкова кон’юнктура і в суконній промисловості. Максимально використовуючи цю сприятливу обставину, клинцівські підприємці в найкоротші строки здійснюють радикальну технічну перебудову виробництва: на суконних мануфактурах нарешті запроваджується механізація ткання. </w:t>
      </w:r>
      <w:r w:rsidRPr="00C800F9">
        <w:rPr>
          <w:rFonts w:ascii="Times New Roman" w:eastAsia="Times New Roman" w:hAnsi="Times New Roman" w:cs="Times New Roman"/>
          <w:sz w:val="28"/>
          <w:szCs w:val="28"/>
        </w:rPr>
        <w:t>В 1900 р. тут існувало 7 великих підприємств. На них нараховувалися 492 ткацькі верстати, в тому числі 254 ручні і 238 механічних [</w:t>
      </w:r>
      <w:r w:rsidR="00133927">
        <w:rPr>
          <w:rFonts w:ascii="Times New Roman" w:eastAsia="Times New Roman" w:hAnsi="Times New Roman" w:cs="Times New Roman"/>
          <w:sz w:val="28"/>
          <w:szCs w:val="28"/>
          <w:lang w:val="uk-UA"/>
        </w:rPr>
        <w:t>460</w:t>
      </w:r>
      <w:r w:rsidRPr="00C800F9">
        <w:rPr>
          <w:rFonts w:ascii="Times New Roman" w:eastAsia="Times New Roman" w:hAnsi="Times New Roman" w:cs="Times New Roman"/>
          <w:sz w:val="28"/>
          <w:szCs w:val="28"/>
          <w:lang w:val="uk-UA"/>
        </w:rPr>
        <w:t xml:space="preserve">, с. </w:t>
      </w:r>
      <w:r w:rsidRPr="00C800F9">
        <w:rPr>
          <w:rFonts w:ascii="Times New Roman" w:eastAsia="Times New Roman" w:hAnsi="Times New Roman" w:cs="Times New Roman"/>
          <w:iCs/>
          <w:sz w:val="28"/>
          <w:szCs w:val="28"/>
        </w:rPr>
        <w:t>54</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iCs/>
          <w:sz w:val="28"/>
          <w:szCs w:val="28"/>
        </w:rPr>
        <w:t>55].</w:t>
      </w:r>
      <w:r w:rsidRPr="00C800F9">
        <w:rPr>
          <w:rFonts w:ascii="Times New Roman" w:eastAsia="Times New Roman" w:hAnsi="Times New Roman" w:cs="Times New Roman"/>
          <w:i/>
          <w:iCs/>
          <w:sz w:val="28"/>
          <w:szCs w:val="28"/>
        </w:rPr>
        <w:t xml:space="preserve"> </w:t>
      </w:r>
      <w:r w:rsidRPr="00C800F9">
        <w:rPr>
          <w:rFonts w:ascii="Times New Roman" w:eastAsia="Times New Roman" w:hAnsi="Times New Roman" w:cs="Times New Roman"/>
          <w:sz w:val="28"/>
          <w:szCs w:val="28"/>
        </w:rPr>
        <w:t>Продуктивність механічного ткацького верстата була в три рази вище продуктивності ручного. Отже, переважна частина всієї продукції (74%) припадала тут вже на механічне ткацтво.</w:t>
      </w:r>
    </w:p>
    <w:p w:rsidR="00B84423" w:rsidRPr="00C800F9" w:rsidRDefault="00B84423" w:rsidP="0019669D">
      <w:pPr>
        <w:shd w:val="clear" w:color="auto" w:fill="FFFFFF"/>
        <w:spacing w:after="0" w:line="24" w:lineRule="atLeast"/>
        <w:ind w:firstLine="680"/>
        <w:jc w:val="both"/>
        <w:rPr>
          <w:rFonts w:ascii="Times New Roman" w:eastAsia="Times New Roman" w:hAnsi="Times New Roman" w:cs="Times New Roman"/>
          <w:b/>
          <w:iCs/>
          <w:sz w:val="28"/>
          <w:szCs w:val="28"/>
          <w:lang w:val="uk-UA"/>
        </w:rPr>
      </w:pPr>
      <w:r w:rsidRPr="00C800F9">
        <w:rPr>
          <w:rFonts w:ascii="Times New Roman" w:eastAsia="Times New Roman" w:hAnsi="Times New Roman" w:cs="Times New Roman"/>
          <w:sz w:val="28"/>
          <w:szCs w:val="28"/>
        </w:rPr>
        <w:t xml:space="preserve">Механізація ткацтва викликала </w:t>
      </w:r>
      <w:r w:rsidRPr="00C800F9">
        <w:rPr>
          <w:rFonts w:ascii="Times New Roman" w:eastAsia="Times New Roman" w:hAnsi="Times New Roman" w:cs="Times New Roman"/>
          <w:sz w:val="28"/>
          <w:szCs w:val="28"/>
          <w:lang w:val="uk-UA"/>
        </w:rPr>
        <w:t>по</w:t>
      </w:r>
      <w:r w:rsidRPr="00C800F9">
        <w:rPr>
          <w:rFonts w:ascii="Times New Roman" w:eastAsia="Times New Roman" w:hAnsi="Times New Roman" w:cs="Times New Roman"/>
          <w:sz w:val="28"/>
          <w:szCs w:val="28"/>
        </w:rPr>
        <w:t>дальше різке підвищення енергоозброєності робітників клинцівських підприємств. При незначному збільшенні числа робітників потужність парових машин у 1900 р. зросла порівняно з 1890 р. майже в чотири рази: з 304 до 1195 к. с. У середньому 1 к. с. припадала вже на двох робітників. Механізація ткацтва показа</w:t>
      </w:r>
      <w:r w:rsidRPr="00C800F9">
        <w:rPr>
          <w:rFonts w:ascii="Times New Roman" w:eastAsia="Times New Roman" w:hAnsi="Times New Roman" w:cs="Times New Roman"/>
          <w:sz w:val="28"/>
          <w:szCs w:val="28"/>
          <w:lang w:val="uk-UA"/>
        </w:rPr>
        <w:t>ла</w:t>
      </w:r>
      <w:r w:rsidRPr="00C800F9">
        <w:rPr>
          <w:rFonts w:ascii="Times New Roman" w:eastAsia="Times New Roman" w:hAnsi="Times New Roman" w:cs="Times New Roman"/>
          <w:sz w:val="28"/>
          <w:szCs w:val="28"/>
        </w:rPr>
        <w:t xml:space="preserve">, що, наприклад, з ткачів ручних фабрик відходило на польові роботи близько 63%, а з ткачів, які працювали на самоткацьких верстатах, </w:t>
      </w:r>
      <w:r w:rsidRPr="00C800F9">
        <w:rPr>
          <w:rFonts w:ascii="Times New Roman" w:eastAsia="Times New Roman" w:hAnsi="Times New Roman" w:cs="Times New Roman"/>
          <w:iCs/>
          <w:sz w:val="28"/>
          <w:szCs w:val="28"/>
        </w:rPr>
        <w:t>не відходив ніхто.</w:t>
      </w:r>
      <w:r w:rsidRPr="00C800F9">
        <w:rPr>
          <w:rFonts w:ascii="Times New Roman" w:eastAsia="Times New Roman" w:hAnsi="Times New Roman" w:cs="Times New Roman"/>
          <w:i/>
          <w:iCs/>
          <w:sz w:val="28"/>
          <w:szCs w:val="28"/>
        </w:rPr>
        <w:t xml:space="preserve"> </w:t>
      </w:r>
      <w:r w:rsidRPr="00C800F9">
        <w:rPr>
          <w:rFonts w:ascii="Times New Roman" w:eastAsia="Times New Roman" w:hAnsi="Times New Roman" w:cs="Times New Roman"/>
          <w:sz w:val="28"/>
          <w:szCs w:val="28"/>
        </w:rPr>
        <w:t>З робітників-машинобудівн</w:t>
      </w:r>
      <w:r w:rsidRPr="00C800F9">
        <w:rPr>
          <w:rFonts w:ascii="Times New Roman" w:eastAsia="Times New Roman" w:hAnsi="Times New Roman" w:cs="Times New Roman"/>
          <w:sz w:val="28"/>
          <w:szCs w:val="28"/>
          <w:lang w:val="uk-UA"/>
        </w:rPr>
        <w:t>и</w:t>
      </w:r>
      <w:r w:rsidRPr="00C800F9">
        <w:rPr>
          <w:rFonts w:ascii="Times New Roman" w:eastAsia="Times New Roman" w:hAnsi="Times New Roman" w:cs="Times New Roman"/>
          <w:sz w:val="28"/>
          <w:szCs w:val="28"/>
        </w:rPr>
        <w:t>ків відходило тільки 2,7% [</w:t>
      </w:r>
      <w:r w:rsidR="00133927">
        <w:rPr>
          <w:rFonts w:ascii="Times New Roman" w:eastAsia="Times New Roman" w:hAnsi="Times New Roman" w:cs="Times New Roman"/>
          <w:sz w:val="28"/>
          <w:szCs w:val="28"/>
          <w:lang w:val="uk-UA"/>
        </w:rPr>
        <w:t>481</w:t>
      </w:r>
      <w:r w:rsidRPr="00C800F9">
        <w:rPr>
          <w:rFonts w:ascii="Times New Roman" w:eastAsia="Times New Roman" w:hAnsi="Times New Roman" w:cs="Times New Roman"/>
          <w:sz w:val="28"/>
          <w:szCs w:val="28"/>
          <w:lang w:val="uk-UA"/>
        </w:rPr>
        <w:t>, с. 319</w:t>
      </w:r>
      <w:r w:rsidRPr="00C800F9">
        <w:rPr>
          <w:rFonts w:ascii="Times New Roman" w:eastAsia="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Шовкове ткацтво відбувалося в передреформений період на простих і жакардових станках; про механічні станки в джерелах не згадувалося [</w:t>
      </w:r>
      <w:r w:rsidR="00133927">
        <w:rPr>
          <w:rFonts w:ascii="Times New Roman" w:hAnsi="Times New Roman" w:cs="Times New Roman"/>
          <w:sz w:val="28"/>
          <w:szCs w:val="28"/>
          <w:lang w:val="uk-UA"/>
        </w:rPr>
        <w:t>535</w:t>
      </w:r>
      <w:r w:rsidRPr="00C800F9">
        <w:rPr>
          <w:rFonts w:ascii="Times New Roman" w:hAnsi="Times New Roman" w:cs="Times New Roman"/>
          <w:sz w:val="28"/>
          <w:szCs w:val="28"/>
          <w:lang w:val="uk-UA"/>
        </w:rPr>
        <w:t xml:space="preserve">, </w:t>
      </w:r>
      <w:r w:rsidR="00CE5D55">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323].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 відомостями 1895 р. на текстильних фабриках в Клинцях працювало 10 парових машин потужністю 629 к. с., 13 котлів при парових машинах із загальною площею нагріву – 11 578 кв. футів. Палива на приведення в рух всіх машин в 1895 р. було використано на суму 95 651 крб., а в 1897 р. – 9504 кубічних сажнів дров на суму 108 116 крб. [</w:t>
      </w:r>
      <w:r w:rsidR="00133927">
        <w:rPr>
          <w:rFonts w:ascii="Times New Roman" w:hAnsi="Times New Roman" w:cs="Times New Roman"/>
          <w:sz w:val="28"/>
          <w:szCs w:val="28"/>
          <w:lang w:val="uk-UA"/>
        </w:rPr>
        <w:t>225</w:t>
      </w:r>
      <w:r w:rsidRPr="00C800F9">
        <w:rPr>
          <w:rFonts w:ascii="Times New Roman" w:hAnsi="Times New Roman" w:cs="Times New Roman"/>
          <w:sz w:val="28"/>
          <w:szCs w:val="28"/>
          <w:lang w:val="uk-UA"/>
        </w:rPr>
        <w:t>, с. 289].</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За своїм устаткуванням у 90-х роках клинцівські фабрики вже не поступалися </w:t>
      </w:r>
      <w:r w:rsidRPr="00C800F9">
        <w:rPr>
          <w:rFonts w:ascii="Times New Roman" w:hAnsi="Times New Roman" w:cs="Times New Roman"/>
          <w:sz w:val="28"/>
          <w:szCs w:val="28"/>
          <w:lang w:val="uk-UA"/>
        </w:rPr>
        <w:t xml:space="preserve">найпотужнішим </w:t>
      </w:r>
      <w:r w:rsidRPr="00C800F9">
        <w:rPr>
          <w:rFonts w:ascii="Times New Roman" w:hAnsi="Times New Roman" w:cs="Times New Roman"/>
          <w:sz w:val="28"/>
          <w:szCs w:val="28"/>
        </w:rPr>
        <w:t>московським. Таким чином, період технічної революції в суконній промисловості Клинців охопив 50</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90-і роки.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Для характеристики вартості обладнання клинцівських фабрик машинами і апаратами ми маємо в своєму розпорядженні три досить докладні документи: </w:t>
      </w:r>
      <w:r w:rsidRPr="00C800F9">
        <w:rPr>
          <w:rFonts w:ascii="Times New Roman" w:hAnsi="Times New Roman" w:cs="Times New Roman"/>
          <w:sz w:val="28"/>
          <w:szCs w:val="28"/>
          <w:lang w:val="uk-UA"/>
        </w:rPr>
        <w:lastRenderedPageBreak/>
        <w:t>1) Статистичний опис всіх клинцівських фабрик 1861 р Є. Щербака. Опис зареєстрував на суконних фабриках всього 1456 різних машин на суму 341 430 крб. і на панчішних – 210 машин, оцінених в 11 220 крб. Багато з цих машин були виготовлені на німецьких заводах, головним чином Гесснера і Гартмана – обидва в Саксонії. За цими даними на одного робітника припадало обладнання в середньому на 147 крб.</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2) Фабрично-заводський перепис 1900 р. під керівництвом В.Є. Варзара. За даними цього перепису все обладнання клинцівських суконних фабрик оцінено було в суму 872 400 крб., причому на частку машин російських заводів, припадало лише 242 300 крб., а решта на машини закордонних заводів, переважно німецьких – Йозефа і Гартмана. На частку одного робітника припадало вже 335 крб., тобто більше ніж в два рази проти 1860 р.</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 Інвентарний опис Глухівської фабрики 1914 року, за якою обладнання цієї фабрики оцінено було майже на півмільйона крб. (477 тис. крб.), що при 758 робітниках становило на одного робітника вже 660 крб., або нове збільшення проти 1900 року, тобто за 14 років на 100%. Такими великими кроками розвивалося механічне обладнання клінцовський фабрик </w:t>
      </w:r>
      <w:r w:rsidRPr="00C800F9">
        <w:rPr>
          <w:rFonts w:ascii="Times New Roman" w:hAnsi="Times New Roman" w:cs="Times New Roman"/>
          <w:sz w:val="28"/>
          <w:szCs w:val="28"/>
        </w:rPr>
        <w:t>[</w:t>
      </w:r>
      <w:r w:rsidR="00133927">
        <w:rPr>
          <w:rFonts w:ascii="Times New Roman" w:hAnsi="Times New Roman" w:cs="Times New Roman"/>
          <w:sz w:val="28"/>
          <w:szCs w:val="28"/>
          <w:lang w:val="uk-UA"/>
        </w:rPr>
        <w:t>617</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 своїм обладнання фабрики Клинцівського району не відставали від першокласних фабрик Московського району. Фабриканти стежили за новинками виробничих машин і намагалися періодично їх купувати. В цьому їм багато допомагав їх технічний персонал, який в значній мірі був представлений іноземцям. Механічне обладнання впливало на зростання виробництва і з кожною новою машиною продуктивність, що припадала на частку одного робітника, неухильно підвищувалася. Для трьох моментів: 1861 1900 і 1914 років обладнання на 1 робітника становило 147 крб., 335 крб. і 660 крб. відповідно. Продуктивність що припадала на 1 робітника в ці ж роки дорівнювала 550 крб., 1460 крб. і 2225 крб.</w:t>
      </w:r>
      <w:r w:rsidR="00133927">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Машинне обладнання, що припадало на 1 робітника з 1861 р до 1900 р., тобто за сорок років зросла на 14%, а за 54 роки безпосередньо до 1914 р. – на 350%. Одна кінська сила обслуговувала в 1851 р. 29 робітників, в 1861 р. – 27 робітників, в 1912 році вже на 1,35 чол. Для порівняння, у всій промисловості Північноамериканських Сполучених Штатів на одного робітника в 1919 році припадало 3,24 кінські сили</w:t>
      </w:r>
      <w:r w:rsidRPr="00C800F9">
        <w:rPr>
          <w:rFonts w:ascii="Times New Roman" w:hAnsi="Times New Roman" w:cs="Times New Roman"/>
          <w:sz w:val="28"/>
          <w:szCs w:val="28"/>
        </w:rPr>
        <w:t xml:space="preserve"> [</w:t>
      </w:r>
      <w:r w:rsidR="00133927">
        <w:rPr>
          <w:rFonts w:ascii="Times New Roman" w:hAnsi="Times New Roman" w:cs="Times New Roman"/>
          <w:sz w:val="28"/>
          <w:szCs w:val="28"/>
          <w:lang w:val="uk-UA"/>
        </w:rPr>
        <w:t>460</w:t>
      </w:r>
      <w:r w:rsidRPr="00C800F9">
        <w:rPr>
          <w:rFonts w:ascii="Times New Roman" w:hAnsi="Times New Roman" w:cs="Times New Roman"/>
          <w:sz w:val="28"/>
          <w:szCs w:val="28"/>
          <w:lang w:val="uk-UA"/>
        </w:rPr>
        <w:t>, с. 145</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Період технічної революції в суконній промисловості Клинців охопив 50–90-і рр. </w:t>
      </w:r>
      <w:r w:rsidRPr="00C800F9">
        <w:rPr>
          <w:rFonts w:ascii="Times New Roman" w:hAnsi="Times New Roman" w:cs="Times New Roman"/>
          <w:sz w:val="28"/>
          <w:szCs w:val="28"/>
        </w:rPr>
        <w:t xml:space="preserve">В цілому по Україні технічний переворот у суконній промисловості не був завершений аж до початку ХХ ст. </w:t>
      </w:r>
      <w:r w:rsidRPr="00C800F9">
        <w:rPr>
          <w:rFonts w:ascii="Times New Roman" w:hAnsi="Times New Roman" w:cs="Times New Roman"/>
          <w:sz w:val="28"/>
          <w:szCs w:val="28"/>
          <w:lang w:val="uk-UA"/>
        </w:rPr>
        <w:t>Капіталістична суконна промисловість України протягом 30</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50-х рр. стала на шлях технічної перебудови, але процес здійснювався досить повільно внаслідок відносної складності технологічного процесу, сильної мануфактурної традиції та панування кріпосницького господарства з його вузькістю внутрішнього ринку.</w:t>
      </w:r>
      <w:r w:rsidR="00133927">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 xml:space="preserve">Бурхливий розвиток виробництва в Клинцях супроводжувався посиленим впровадженням машин. Механічний самоткацький верстат, ще недавно важко проникав на фабрику, в розглянутий період майже зовсім витіснив ручний верстат. Якщо в 1892 році </w:t>
      </w:r>
      <w:r w:rsidRPr="00C800F9">
        <w:rPr>
          <w:rFonts w:ascii="Times New Roman" w:hAnsi="Times New Roman" w:cs="Times New Roman"/>
          <w:sz w:val="28"/>
          <w:szCs w:val="28"/>
          <w:lang w:val="uk-UA"/>
        </w:rPr>
        <w:lastRenderedPageBreak/>
        <w:t>було тільки 16 механічних станів і 553 ручних, то в 1912 р. вже 437 механічних станів 54 ручних. Завдяки такому впровадженню у виробництво механічного верстата, різко підвищилася і середня річна продуктивність ткача. Якщо в 1889 р. ткач виробляв 2 300 аршин, то в 1912 р. при скороченому робочому дні 7 500 аршин.</w:t>
      </w:r>
      <w:r w:rsidR="00133927">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 xml:space="preserve">Застосування механічної енергії на клинцівський фабриках різко посилилося з появою великих парових машин Зульцера, дизелів та газогенераторів. У той час, як ще зовсім недавно, в 1893 р. на всіх фабриках було 8 парових загальною потужністю 444 к. с., а в 1914 р. загальна потужність була більш 3000 к. с. Ще недавно (1885–1893 рр.) одна кінська сила, в середньому припадала на 6 робітників, в 1900 р. – вже на двох робітників, а в 1912 р. на 1,35 робітників </w:t>
      </w:r>
      <w:r w:rsidRPr="00C800F9">
        <w:rPr>
          <w:rFonts w:ascii="Times New Roman" w:hAnsi="Times New Roman" w:cs="Times New Roman"/>
          <w:sz w:val="28"/>
          <w:szCs w:val="28"/>
        </w:rPr>
        <w:t>[</w:t>
      </w:r>
      <w:r w:rsidR="00133927">
        <w:rPr>
          <w:rFonts w:ascii="Times New Roman" w:hAnsi="Times New Roman" w:cs="Times New Roman"/>
          <w:sz w:val="28"/>
          <w:szCs w:val="28"/>
          <w:lang w:val="uk-UA"/>
        </w:rPr>
        <w:t>617</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Паралельно з цим відбувалося посилене механічне переобладнання всього виробництва. Нові машини, переважно німецьких заводів, більш швидкохідні, більш досконалі, а тому і більш продуктивні, змінюють старі тихохідні машини. Сучасні величезні двох і трьох прочісні апарати заводів Йозефа і Гартманаса з робочою шириною в 1800 м/м. швидкохідні сельфактори в 500 і 600 веретен, ткацькі стани з 70 і 90 ударами, левіафани для мийки вовни, гігантські механічні сушарки, самопреси та інші апарати та машини наповнюють клинцівські фабрики.</w:t>
      </w:r>
      <w:r w:rsidR="00133927">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 xml:space="preserve">За 14 років машинне обладнання зросло вдвічі і тільки війна призупинила цей інтенсивний процес. За своїм обладнанням клинцівські фабрики не відставали від першокласних фабрик Московського району. Іноземні майстри та директори клинцівських фабрик перебували в постійному зв’язку з німецькими заводами, що значною мірою сприяли машинізації виробництва. Залежно від поліпшення механічного обладнання зростала і продуктивність праці кожного робітника. На одного робітника зайнятого в клинцівській промисловості припадало в 1885–93 рр. 650 аршин та 900 крб., в 1900 р. – 1000 аршин та 1500 крб., в 1913 р. – 1500 аршин та 2225 крб. </w:t>
      </w:r>
      <w:r w:rsidRPr="00C800F9">
        <w:rPr>
          <w:rFonts w:ascii="Times New Roman" w:hAnsi="Times New Roman" w:cs="Times New Roman"/>
          <w:sz w:val="28"/>
          <w:szCs w:val="28"/>
        </w:rPr>
        <w:t>[</w:t>
      </w:r>
      <w:r w:rsidR="00133927">
        <w:rPr>
          <w:rFonts w:ascii="Times New Roman" w:hAnsi="Times New Roman" w:cs="Times New Roman"/>
          <w:sz w:val="28"/>
          <w:szCs w:val="28"/>
          <w:lang w:val="uk-UA"/>
        </w:rPr>
        <w:t>460</w:t>
      </w:r>
      <w:r w:rsidRPr="00C800F9">
        <w:rPr>
          <w:rFonts w:ascii="Times New Roman" w:hAnsi="Times New Roman" w:cs="Times New Roman"/>
          <w:sz w:val="28"/>
          <w:szCs w:val="28"/>
          <w:lang w:val="uk-UA"/>
        </w:rPr>
        <w:t xml:space="preserve">, </w:t>
      </w:r>
      <w:r w:rsidR="00CE5D55">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148</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Окрім суконного виробництва клинцівське купецтво розвивало фабричне ткання та в’язання вовняних панчіх. У 1860 р. в посаді діяло 9 таких фабрик, які виробляли до 117,4 тис. пар продукції. Проте названий вид діяльності, на відміну від суконної галузі, не витримав конкуренції зі боку російських і польських виробників. На кінець ХІХ ст. більшість клинцівських підприємств припинили своє існування внаслідок відсутності достатніх коштів для технічної модернізації. З поміж 4 фабрик, що залишились, помітних успіхів вдалося досягти підприємству купця ІІ-ї гільдії Л.Я.</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Іванова, яке стало єдиним великим капіталістичним машинізованим заводом з випуску вовняно-панчішних виробів. Так, у 1892 р. Л.Я. Іванов вкладає кошти у створення нового виробництва з застосуванням провідних технологій. Зокрема, з Німеччини та Англії надходять вдосконалені ткацькі верстати, які у чотири рази за продуктивністю перевищували старі ручні. Енергосистема підприємства теж зазнала змін, окрім парової машини встановлюються сучасні дизель-мотори. Енергопотужність оновленого підприємства досягла 475 к. с. Модернізація </w:t>
      </w:r>
      <w:r w:rsidRPr="00C800F9">
        <w:rPr>
          <w:rFonts w:ascii="Times New Roman" w:hAnsi="Times New Roman" w:cs="Times New Roman"/>
          <w:sz w:val="28"/>
          <w:szCs w:val="28"/>
        </w:rPr>
        <w:lastRenderedPageBreak/>
        <w:t>позитивно позначилася на збільшенні випуску продукції, прибуток фабрики зріс на 10–15%.</w:t>
      </w:r>
      <w:r w:rsidRPr="00C800F9">
        <w:rPr>
          <w:rFonts w:ascii="Times New Roman" w:hAnsi="Times New Roman" w:cs="Times New Roman"/>
          <w:sz w:val="28"/>
          <w:szCs w:val="28"/>
          <w:lang w:val="uk-UA"/>
        </w:rPr>
        <w:t xml:space="preserve"> Вжиті технічні поліпшення дозволили Л.Я. Іванову першим в українських губерніях розпочати масовий випуск панчіх із простої руської вовни, що стало своєрідним проривом у суконно-панчішній галузі та значно здешевило вартість продукції. За рік підприємство переробляло близько 595 пудів іспанської та 350 пудів грубої руської вовни. </w:t>
      </w:r>
      <w:r w:rsidRPr="00C800F9">
        <w:rPr>
          <w:rFonts w:ascii="Times New Roman" w:hAnsi="Times New Roman" w:cs="Times New Roman"/>
          <w:sz w:val="28"/>
          <w:szCs w:val="28"/>
        </w:rPr>
        <w:t>Фабрика Л.Я. Іванова за своїм профілем була єдиним капіталізованим підприємством на території Лівобережної України</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133927">
        <w:rPr>
          <w:rFonts w:ascii="Times New Roman" w:hAnsi="Times New Roman" w:cs="Times New Roman"/>
          <w:sz w:val="28"/>
          <w:szCs w:val="28"/>
          <w:lang w:val="uk-UA"/>
        </w:rPr>
        <w:t>303</w:t>
      </w:r>
      <w:r w:rsidRPr="00C800F9">
        <w:rPr>
          <w:rFonts w:ascii="Times New Roman" w:hAnsi="Times New Roman" w:cs="Times New Roman"/>
          <w:sz w:val="28"/>
          <w:szCs w:val="28"/>
          <w:lang w:val="uk-UA"/>
        </w:rPr>
        <w:t>, с. 91</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Технічний розвиток суконної промисловості в досліджуваний період можна простежити на потужній </w:t>
      </w:r>
      <w:r w:rsidRPr="00C800F9">
        <w:rPr>
          <w:rFonts w:ascii="Times New Roman" w:hAnsi="Times New Roman" w:cs="Times New Roman"/>
          <w:sz w:val="28"/>
          <w:szCs w:val="28"/>
        </w:rPr>
        <w:t>Глушківськ</w:t>
      </w:r>
      <w:r w:rsidRPr="00C800F9">
        <w:rPr>
          <w:rFonts w:ascii="Times New Roman" w:hAnsi="Times New Roman" w:cs="Times New Roman"/>
          <w:sz w:val="28"/>
          <w:szCs w:val="28"/>
          <w:lang w:val="uk-UA"/>
        </w:rPr>
        <w:t xml:space="preserve">ій фабриці. </w:t>
      </w:r>
      <w:r w:rsidRPr="00C800F9">
        <w:rPr>
          <w:rFonts w:ascii="Times New Roman" w:hAnsi="Times New Roman" w:cs="Times New Roman"/>
          <w:sz w:val="28"/>
          <w:szCs w:val="28"/>
        </w:rPr>
        <w:t>У 1865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новий власник Глушківської текстильної фабрики, найбагатший капіталіст півдня Росії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Артемій Якович Терещенко, зайнявся переобладнанням фабрики: була проведена повна заміна обладнання, в тому числі і придбання автоматичного гідравлічного ткацького верстата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в прядильн</w:t>
      </w:r>
      <w:r w:rsidRPr="00C800F9">
        <w:rPr>
          <w:rFonts w:ascii="Times New Roman" w:hAnsi="Times New Roman" w:cs="Times New Roman"/>
          <w:sz w:val="28"/>
          <w:szCs w:val="28"/>
          <w:lang w:val="uk-UA"/>
        </w:rPr>
        <w:t xml:space="preserve">ому і </w:t>
      </w:r>
      <w:r w:rsidRPr="00C800F9">
        <w:rPr>
          <w:rFonts w:ascii="Times New Roman" w:hAnsi="Times New Roman" w:cs="Times New Roman"/>
          <w:sz w:val="28"/>
          <w:szCs w:val="28"/>
        </w:rPr>
        <w:t>ткацьк</w:t>
      </w:r>
      <w:r w:rsidRPr="00C800F9">
        <w:rPr>
          <w:rFonts w:ascii="Times New Roman" w:hAnsi="Times New Roman" w:cs="Times New Roman"/>
          <w:sz w:val="28"/>
          <w:szCs w:val="28"/>
          <w:lang w:val="uk-UA"/>
        </w:rPr>
        <w:t>ому</w:t>
      </w:r>
      <w:r w:rsidRPr="00C800F9">
        <w:rPr>
          <w:rFonts w:ascii="Times New Roman" w:hAnsi="Times New Roman" w:cs="Times New Roman"/>
          <w:sz w:val="28"/>
          <w:szCs w:val="28"/>
        </w:rPr>
        <w:t xml:space="preserve"> відділеннях була поставлена парова машина, 5 щипальних машин, 2 дзиги (волк-машина), 13 апаратів кожен по 2 загони, 9 прядильних по 300 веретен кож</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н, 65 металевих ткацьких верстатів. У валяльно</w:t>
      </w:r>
      <w:r w:rsidRPr="00C800F9">
        <w:rPr>
          <w:rFonts w:ascii="Times New Roman" w:hAnsi="Times New Roman" w:cs="Times New Roman"/>
          <w:sz w:val="28"/>
          <w:szCs w:val="28"/>
          <w:lang w:val="uk-UA"/>
        </w:rPr>
        <w:t>му</w:t>
      </w:r>
      <w:r w:rsidRPr="00C800F9">
        <w:rPr>
          <w:rFonts w:ascii="Times New Roman" w:hAnsi="Times New Roman" w:cs="Times New Roman"/>
          <w:sz w:val="28"/>
          <w:szCs w:val="28"/>
        </w:rPr>
        <w:t xml:space="preserve"> відділенні 5 промивних машин, 7 валяльних, 8 стригальних, 1 сушильна, 1 бастовальная і 8 гвинтових пресів. Внаслідок автоматизації виробництва було скорочено кількість роб</w:t>
      </w:r>
      <w:r w:rsidRPr="00C800F9">
        <w:rPr>
          <w:rFonts w:ascii="Times New Roman" w:hAnsi="Times New Roman" w:cs="Times New Roman"/>
          <w:sz w:val="28"/>
          <w:szCs w:val="28"/>
          <w:lang w:val="uk-UA"/>
        </w:rPr>
        <w:t>ітників</w:t>
      </w:r>
      <w:r w:rsidRPr="00C800F9">
        <w:rPr>
          <w:rFonts w:ascii="Times New Roman" w:hAnsi="Times New Roman" w:cs="Times New Roman"/>
          <w:sz w:val="28"/>
          <w:szCs w:val="28"/>
        </w:rPr>
        <w:t xml:space="preserve"> до 600 чоловік (всі працівники</w:t>
      </w:r>
      <w:r w:rsidRPr="00C800F9">
        <w:rPr>
          <w:rFonts w:ascii="Times New Roman" w:hAnsi="Times New Roman" w:cs="Times New Roman"/>
          <w:sz w:val="28"/>
          <w:szCs w:val="28"/>
          <w:lang w:val="uk-UA"/>
        </w:rPr>
        <w:t xml:space="preserve">, які </w:t>
      </w:r>
      <w:r w:rsidRPr="00C800F9">
        <w:rPr>
          <w:rFonts w:ascii="Times New Roman" w:hAnsi="Times New Roman" w:cs="Times New Roman"/>
          <w:sz w:val="28"/>
          <w:szCs w:val="28"/>
        </w:rPr>
        <w:t>залишилися були жителями с. Глушково). Крім того, в результаті проведених на підприємстві заходів підвищилася його продуктивність: на фабриці вироблялися 7</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9 </w:t>
      </w:r>
      <w:r w:rsidRPr="00C800F9">
        <w:rPr>
          <w:rFonts w:ascii="Times New Roman" w:hAnsi="Times New Roman" w:cs="Times New Roman"/>
          <w:sz w:val="28"/>
          <w:szCs w:val="28"/>
          <w:lang w:val="uk-UA"/>
        </w:rPr>
        <w:t>кус</w:t>
      </w:r>
      <w:r w:rsidRPr="00C800F9">
        <w:rPr>
          <w:rFonts w:ascii="Times New Roman" w:hAnsi="Times New Roman" w:cs="Times New Roman"/>
          <w:sz w:val="28"/>
          <w:szCs w:val="28"/>
        </w:rPr>
        <w:t>ків на тиждень на ткацький верстат або близько 25</w:t>
      </w:r>
      <w:r w:rsidRPr="00C800F9">
        <w:rPr>
          <w:rFonts w:ascii="Times New Roman" w:hAnsi="Times New Roman" w:cs="Times New Roman"/>
          <w:sz w:val="28"/>
          <w:szCs w:val="28"/>
          <w:lang w:val="uk-UA"/>
        </w:rPr>
        <w:t xml:space="preserve"> тис. </w:t>
      </w:r>
      <w:r w:rsidRPr="00C800F9">
        <w:rPr>
          <w:rFonts w:ascii="Times New Roman" w:hAnsi="Times New Roman" w:cs="Times New Roman"/>
          <w:sz w:val="28"/>
          <w:szCs w:val="28"/>
        </w:rPr>
        <w:t>арш</w:t>
      </w:r>
      <w:r w:rsidRPr="00C800F9">
        <w:rPr>
          <w:rFonts w:ascii="Times New Roman" w:hAnsi="Times New Roman" w:cs="Times New Roman"/>
          <w:sz w:val="28"/>
          <w:szCs w:val="28"/>
          <w:lang w:val="uk-UA"/>
        </w:rPr>
        <w:t>ин</w:t>
      </w:r>
      <w:r w:rsidRPr="00C800F9">
        <w:rPr>
          <w:rFonts w:ascii="Times New Roman" w:hAnsi="Times New Roman" w:cs="Times New Roman"/>
          <w:sz w:val="28"/>
          <w:szCs w:val="28"/>
        </w:rPr>
        <w:t xml:space="preserve"> в місяць. </w:t>
      </w:r>
      <w:r w:rsidRPr="00C800F9">
        <w:rPr>
          <w:rFonts w:ascii="Times New Roman" w:hAnsi="Times New Roman" w:cs="Times New Roman"/>
          <w:sz w:val="28"/>
          <w:szCs w:val="28"/>
          <w:lang w:val="uk-UA"/>
        </w:rPr>
        <w:t xml:space="preserve">Вже </w:t>
      </w:r>
      <w:r w:rsidRPr="00C800F9">
        <w:rPr>
          <w:rFonts w:ascii="Times New Roman" w:hAnsi="Times New Roman" w:cs="Times New Roman"/>
          <w:sz w:val="28"/>
          <w:szCs w:val="28"/>
        </w:rPr>
        <w:t>1888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згадується як рік максимальної продуктивності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понад 50</w:t>
      </w:r>
      <w:r w:rsidRPr="00C800F9">
        <w:rPr>
          <w:rFonts w:ascii="Times New Roman" w:hAnsi="Times New Roman" w:cs="Times New Roman"/>
          <w:sz w:val="28"/>
          <w:szCs w:val="28"/>
          <w:lang w:val="uk-UA"/>
        </w:rPr>
        <w:t xml:space="preserve"> тис.</w:t>
      </w:r>
      <w:r w:rsidRPr="00C800F9">
        <w:rPr>
          <w:rFonts w:ascii="Times New Roman" w:hAnsi="Times New Roman" w:cs="Times New Roman"/>
          <w:sz w:val="28"/>
          <w:szCs w:val="28"/>
        </w:rPr>
        <w:t xml:space="preserve"> арш</w:t>
      </w:r>
      <w:r w:rsidRPr="00C800F9">
        <w:rPr>
          <w:rFonts w:ascii="Times New Roman" w:hAnsi="Times New Roman" w:cs="Times New Roman"/>
          <w:sz w:val="28"/>
          <w:szCs w:val="28"/>
          <w:lang w:val="uk-UA"/>
        </w:rPr>
        <w:t>ин</w:t>
      </w:r>
      <w:r w:rsidRPr="00C800F9">
        <w:rPr>
          <w:rFonts w:ascii="Times New Roman" w:hAnsi="Times New Roman" w:cs="Times New Roman"/>
          <w:sz w:val="28"/>
          <w:szCs w:val="28"/>
        </w:rPr>
        <w:t xml:space="preserve"> в місяць. Всього в 1871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на фабриці значил</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ся 71 ручни</w:t>
      </w:r>
      <w:r w:rsidRPr="00C800F9">
        <w:rPr>
          <w:rFonts w:ascii="Times New Roman" w:hAnsi="Times New Roman" w:cs="Times New Roman"/>
          <w:sz w:val="28"/>
          <w:szCs w:val="28"/>
          <w:lang w:val="uk-UA"/>
        </w:rPr>
        <w:t>й</w:t>
      </w:r>
      <w:r w:rsidRPr="00C800F9">
        <w:rPr>
          <w:rFonts w:ascii="Times New Roman" w:hAnsi="Times New Roman" w:cs="Times New Roman"/>
          <w:sz w:val="28"/>
          <w:szCs w:val="28"/>
        </w:rPr>
        <w:t xml:space="preserve"> стан</w:t>
      </w:r>
      <w:r w:rsidRPr="00C800F9">
        <w:rPr>
          <w:rFonts w:ascii="Times New Roman" w:hAnsi="Times New Roman" w:cs="Times New Roman"/>
          <w:sz w:val="28"/>
          <w:szCs w:val="28"/>
          <w:lang w:val="uk-UA"/>
        </w:rPr>
        <w:t>ок</w:t>
      </w:r>
      <w:r w:rsidRPr="00C800F9">
        <w:rPr>
          <w:rFonts w:ascii="Times New Roman" w:hAnsi="Times New Roman" w:cs="Times New Roman"/>
          <w:sz w:val="28"/>
          <w:szCs w:val="28"/>
        </w:rPr>
        <w:t xml:space="preserve"> і 45 механічних, було вироблено до 250</w:t>
      </w:r>
      <w:r w:rsidRPr="00C800F9">
        <w:rPr>
          <w:rFonts w:ascii="Times New Roman" w:hAnsi="Times New Roman" w:cs="Times New Roman"/>
          <w:sz w:val="28"/>
          <w:szCs w:val="28"/>
          <w:lang w:val="uk-UA"/>
        </w:rPr>
        <w:t xml:space="preserve"> тис. </w:t>
      </w:r>
      <w:r w:rsidRPr="00C800F9">
        <w:rPr>
          <w:rFonts w:ascii="Times New Roman" w:hAnsi="Times New Roman" w:cs="Times New Roman"/>
          <w:sz w:val="28"/>
          <w:szCs w:val="28"/>
        </w:rPr>
        <w:t>арш</w:t>
      </w:r>
      <w:r w:rsidRPr="00C800F9">
        <w:rPr>
          <w:rFonts w:ascii="Times New Roman" w:hAnsi="Times New Roman" w:cs="Times New Roman"/>
          <w:sz w:val="28"/>
          <w:szCs w:val="28"/>
          <w:lang w:val="uk-UA"/>
        </w:rPr>
        <w:t>ин</w:t>
      </w:r>
      <w:r w:rsidRPr="00C800F9">
        <w:rPr>
          <w:rFonts w:ascii="Times New Roman" w:hAnsi="Times New Roman" w:cs="Times New Roman"/>
          <w:sz w:val="28"/>
          <w:szCs w:val="28"/>
        </w:rPr>
        <w:t xml:space="preserve"> сукна на суму 300</w:t>
      </w:r>
      <w:r w:rsidRPr="00C800F9">
        <w:rPr>
          <w:rFonts w:ascii="Times New Roman" w:hAnsi="Times New Roman" w:cs="Times New Roman"/>
          <w:sz w:val="28"/>
          <w:szCs w:val="28"/>
          <w:lang w:val="uk-UA"/>
        </w:rPr>
        <w:t xml:space="preserve"> тис. к</w:t>
      </w:r>
      <w:r w:rsidRPr="00C800F9">
        <w:rPr>
          <w:rFonts w:ascii="Times New Roman" w:hAnsi="Times New Roman" w:cs="Times New Roman"/>
          <w:sz w:val="28"/>
          <w:szCs w:val="28"/>
        </w:rPr>
        <w:t>рб. [</w:t>
      </w:r>
      <w:r w:rsidR="00133927">
        <w:rPr>
          <w:rFonts w:ascii="Times New Roman" w:hAnsi="Times New Roman" w:cs="Times New Roman"/>
          <w:sz w:val="28"/>
          <w:szCs w:val="28"/>
          <w:lang w:val="uk-UA"/>
        </w:rPr>
        <w:t>405</w:t>
      </w:r>
      <w:r w:rsidRPr="00C800F9">
        <w:rPr>
          <w:rFonts w:ascii="Times New Roman" w:hAnsi="Times New Roman" w:cs="Times New Roman"/>
          <w:sz w:val="28"/>
          <w:szCs w:val="28"/>
        </w:rPr>
        <w:t xml:space="preserve">, с. </w:t>
      </w:r>
      <w:r w:rsidRPr="00C800F9">
        <w:rPr>
          <w:rFonts w:ascii="Times New Roman" w:hAnsi="Times New Roman" w:cs="Times New Roman"/>
          <w:sz w:val="28"/>
          <w:szCs w:val="28"/>
          <w:lang w:val="uk-UA"/>
        </w:rPr>
        <w:t>1</w:t>
      </w:r>
      <w:r w:rsidRPr="00C800F9">
        <w:rPr>
          <w:rFonts w:ascii="Times New Roman" w:hAnsi="Times New Roman" w:cs="Times New Roman"/>
          <w:sz w:val="28"/>
          <w:szCs w:val="28"/>
        </w:rPr>
        <w:t>9</w:t>
      </w:r>
      <w:r w:rsidRPr="00C800F9">
        <w:rPr>
          <w:rFonts w:ascii="Times New Roman" w:hAnsi="Times New Roman" w:cs="Times New Roman"/>
          <w:sz w:val="28"/>
          <w:szCs w:val="28"/>
          <w:lang w:val="uk-UA"/>
        </w:rPr>
        <w:t>8</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Згодом у</w:t>
      </w:r>
      <w:r w:rsidRPr="00C800F9">
        <w:rPr>
          <w:rFonts w:ascii="Times New Roman" w:hAnsi="Times New Roman" w:cs="Times New Roman"/>
          <w:sz w:val="28"/>
          <w:szCs w:val="28"/>
        </w:rPr>
        <w:t xml:space="preserve"> 1881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 місцевій пресі писали, що на </w:t>
      </w:r>
      <w:r w:rsidRPr="00C800F9">
        <w:rPr>
          <w:rFonts w:ascii="Times New Roman" w:hAnsi="Times New Roman" w:cs="Times New Roman"/>
          <w:sz w:val="28"/>
          <w:szCs w:val="28"/>
          <w:lang w:val="uk-UA"/>
        </w:rPr>
        <w:t xml:space="preserve">Глушківській </w:t>
      </w:r>
      <w:r w:rsidRPr="00C800F9">
        <w:rPr>
          <w:rFonts w:ascii="Times New Roman" w:hAnsi="Times New Roman" w:cs="Times New Roman"/>
          <w:sz w:val="28"/>
          <w:szCs w:val="28"/>
        </w:rPr>
        <w:t>фабриці ручна робота замінилася паровою, ткацькі верстати зникли, зам</w:t>
      </w:r>
      <w:r w:rsidRPr="00C800F9">
        <w:rPr>
          <w:rFonts w:ascii="Times New Roman" w:hAnsi="Times New Roman" w:cs="Times New Roman"/>
          <w:sz w:val="28"/>
          <w:szCs w:val="28"/>
          <w:lang w:val="uk-UA"/>
        </w:rPr>
        <w:t>ість</w:t>
      </w:r>
      <w:r w:rsidRPr="00C800F9">
        <w:rPr>
          <w:rFonts w:ascii="Times New Roman" w:hAnsi="Times New Roman" w:cs="Times New Roman"/>
          <w:sz w:val="28"/>
          <w:szCs w:val="28"/>
        </w:rPr>
        <w:t xml:space="preserve"> них з’явилися самоткац</w:t>
      </w:r>
      <w:r w:rsidRPr="00C800F9">
        <w:rPr>
          <w:rFonts w:ascii="Times New Roman" w:hAnsi="Times New Roman" w:cs="Times New Roman"/>
          <w:sz w:val="28"/>
          <w:szCs w:val="28"/>
          <w:lang w:val="uk-UA"/>
        </w:rPr>
        <w:t>ь</w:t>
      </w:r>
      <w:r w:rsidRPr="00C800F9">
        <w:rPr>
          <w:rFonts w:ascii="Times New Roman" w:hAnsi="Times New Roman" w:cs="Times New Roman"/>
          <w:sz w:val="28"/>
          <w:szCs w:val="28"/>
        </w:rPr>
        <w:t>кі, у виробництві почала застосовуватися парова сила. Будівля фабрики складалася з двох головних корпусів: один в чотири поверхи, а інший – у два. У першому поміщалася тіпальн</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щ</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пальня, прядильня і ткацька, у другому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валяльн</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п</w:t>
      </w:r>
      <w:r w:rsidRPr="00C800F9">
        <w:rPr>
          <w:rFonts w:ascii="Times New Roman" w:hAnsi="Times New Roman" w:cs="Times New Roman"/>
          <w:sz w:val="28"/>
          <w:szCs w:val="28"/>
        </w:rPr>
        <w:t>ральня тощо. У прядильн</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 працю</w:t>
      </w:r>
      <w:r w:rsidRPr="00C800F9">
        <w:rPr>
          <w:rFonts w:ascii="Times New Roman" w:hAnsi="Times New Roman" w:cs="Times New Roman"/>
          <w:sz w:val="28"/>
          <w:szCs w:val="28"/>
          <w:lang w:val="uk-UA"/>
        </w:rPr>
        <w:t>вало</w:t>
      </w:r>
      <w:r w:rsidRPr="00C800F9">
        <w:rPr>
          <w:rFonts w:ascii="Times New Roman" w:hAnsi="Times New Roman" w:cs="Times New Roman"/>
          <w:sz w:val="28"/>
          <w:szCs w:val="28"/>
        </w:rPr>
        <w:t xml:space="preserve"> 3600 веретен, які ледь змогли достав</w:t>
      </w:r>
      <w:r w:rsidRPr="00C800F9">
        <w:rPr>
          <w:rFonts w:ascii="Times New Roman" w:hAnsi="Times New Roman" w:cs="Times New Roman"/>
          <w:sz w:val="28"/>
          <w:szCs w:val="28"/>
          <w:lang w:val="uk-UA"/>
        </w:rPr>
        <w:t xml:space="preserve">ляти сировину </w:t>
      </w:r>
      <w:r w:rsidRPr="00C800F9">
        <w:rPr>
          <w:rFonts w:ascii="Times New Roman" w:hAnsi="Times New Roman" w:cs="Times New Roman"/>
          <w:sz w:val="28"/>
          <w:szCs w:val="28"/>
        </w:rPr>
        <w:t>під час пря</w:t>
      </w:r>
      <w:r w:rsidRPr="00C800F9">
        <w:rPr>
          <w:rFonts w:ascii="Times New Roman" w:hAnsi="Times New Roman" w:cs="Times New Roman"/>
          <w:sz w:val="28"/>
          <w:szCs w:val="28"/>
          <w:lang w:val="uk-UA"/>
        </w:rPr>
        <w:t>д</w:t>
      </w:r>
      <w:r w:rsidRPr="00C800F9">
        <w:rPr>
          <w:rFonts w:ascii="Times New Roman" w:hAnsi="Times New Roman" w:cs="Times New Roman"/>
          <w:sz w:val="28"/>
          <w:szCs w:val="28"/>
        </w:rPr>
        <w:t>і</w:t>
      </w:r>
      <w:r w:rsidRPr="00C800F9">
        <w:rPr>
          <w:rFonts w:ascii="Times New Roman" w:hAnsi="Times New Roman" w:cs="Times New Roman"/>
          <w:sz w:val="28"/>
          <w:szCs w:val="28"/>
          <w:lang w:val="uk-UA"/>
        </w:rPr>
        <w:t>ння</w:t>
      </w:r>
      <w:r w:rsidRPr="00C800F9">
        <w:rPr>
          <w:rFonts w:ascii="Times New Roman" w:hAnsi="Times New Roman" w:cs="Times New Roman"/>
          <w:sz w:val="28"/>
          <w:szCs w:val="28"/>
        </w:rPr>
        <w:t xml:space="preserve"> на 65 самоткац</w:t>
      </w:r>
      <w:r w:rsidRPr="00C800F9">
        <w:rPr>
          <w:rFonts w:ascii="Times New Roman" w:hAnsi="Times New Roman" w:cs="Times New Roman"/>
          <w:sz w:val="28"/>
          <w:szCs w:val="28"/>
          <w:lang w:val="uk-UA"/>
        </w:rPr>
        <w:t>ь</w:t>
      </w:r>
      <w:r w:rsidRPr="00C800F9">
        <w:rPr>
          <w:rFonts w:ascii="Times New Roman" w:hAnsi="Times New Roman" w:cs="Times New Roman"/>
          <w:sz w:val="28"/>
          <w:szCs w:val="28"/>
        </w:rPr>
        <w:t>к</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х верстат</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При цьому слід зауважити, що корпуси фабрики, як головні, так і допоміжні, підсвічувалися газовими світильниками; влаштований водопровід забезпечував випадковість від пожежі [</w:t>
      </w:r>
      <w:r w:rsidR="00133927">
        <w:rPr>
          <w:rFonts w:ascii="Times New Roman" w:hAnsi="Times New Roman" w:cs="Times New Roman"/>
          <w:sz w:val="28"/>
          <w:szCs w:val="28"/>
          <w:lang w:val="uk-UA"/>
        </w:rPr>
        <w:t>405</w:t>
      </w:r>
      <w:r w:rsidRPr="00C800F9">
        <w:rPr>
          <w:rFonts w:ascii="Times New Roman" w:hAnsi="Times New Roman" w:cs="Times New Roman"/>
          <w:sz w:val="28"/>
          <w:szCs w:val="28"/>
        </w:rPr>
        <w:t xml:space="preserve">, с. </w:t>
      </w:r>
      <w:r w:rsidRPr="00C800F9">
        <w:rPr>
          <w:rFonts w:ascii="Times New Roman" w:hAnsi="Times New Roman" w:cs="Times New Roman"/>
          <w:sz w:val="28"/>
          <w:szCs w:val="28"/>
          <w:lang w:val="uk-UA"/>
        </w:rPr>
        <w:t>1</w:t>
      </w:r>
      <w:r w:rsidRPr="00C800F9">
        <w:rPr>
          <w:rFonts w:ascii="Times New Roman" w:hAnsi="Times New Roman" w:cs="Times New Roman"/>
          <w:sz w:val="28"/>
          <w:szCs w:val="28"/>
        </w:rPr>
        <w:t>9</w:t>
      </w:r>
      <w:r w:rsidRPr="00C800F9">
        <w:rPr>
          <w:rFonts w:ascii="Times New Roman" w:hAnsi="Times New Roman" w:cs="Times New Roman"/>
          <w:sz w:val="28"/>
          <w:szCs w:val="28"/>
          <w:lang w:val="uk-UA"/>
        </w:rPr>
        <w:t>8</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Від 1906 по 1916 рр. включно підприємством володіла компанія «Зейферт, Рекк, Менде»: придбання, утримання та розвитку дій належало власникам І.І. Зейферту, Я.А. Рекку та Є.В. Менде. </w:t>
      </w:r>
      <w:r w:rsidRPr="00C800F9">
        <w:rPr>
          <w:rFonts w:ascii="Times New Roman" w:hAnsi="Times New Roman" w:cs="Times New Roman"/>
          <w:sz w:val="28"/>
          <w:szCs w:val="28"/>
        </w:rPr>
        <w:t>Компанія утворила акціонерне товариство і знову переобладнала підприємство, поставивши додатковий газогенератор, що стоїть і по теперішній час, 1 апарат Гартмана, 2 верстати Йозефа старих, 2 сельфактори і 2 механічних верстата [</w:t>
      </w:r>
      <w:r w:rsidR="00133927">
        <w:rPr>
          <w:rFonts w:ascii="Times New Roman" w:hAnsi="Times New Roman" w:cs="Times New Roman"/>
          <w:sz w:val="28"/>
          <w:szCs w:val="28"/>
          <w:lang w:val="uk-UA"/>
        </w:rPr>
        <w:t>280</w:t>
      </w:r>
      <w:r w:rsidRPr="00C800F9">
        <w:rPr>
          <w:rFonts w:ascii="Times New Roman" w:hAnsi="Times New Roman" w:cs="Times New Roman"/>
          <w:sz w:val="28"/>
          <w:szCs w:val="28"/>
          <w:lang w:val="uk-UA"/>
        </w:rPr>
        <w:t xml:space="preserve">, </w:t>
      </w:r>
      <w:r w:rsidR="00CE5D55">
        <w:rPr>
          <w:rFonts w:ascii="Times New Roman" w:hAnsi="Times New Roman" w:cs="Times New Roman"/>
          <w:sz w:val="28"/>
          <w:szCs w:val="28"/>
          <w:lang w:val="uk-UA"/>
        </w:rPr>
        <w:t xml:space="preserve">                </w:t>
      </w:r>
      <w:r w:rsidRPr="00C800F9">
        <w:rPr>
          <w:rFonts w:ascii="Times New Roman" w:hAnsi="Times New Roman" w:cs="Times New Roman"/>
          <w:sz w:val="28"/>
          <w:szCs w:val="28"/>
        </w:rPr>
        <w:t>с. 209–210].</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lastRenderedPageBreak/>
        <w:t>У 1898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був побудований фабрично</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заводської внутрішній паровий котел, встановлений на Глушківськ</w:t>
      </w:r>
      <w:r w:rsidRPr="00C800F9">
        <w:rPr>
          <w:rFonts w:ascii="Times New Roman" w:hAnsi="Times New Roman" w:cs="Times New Roman"/>
          <w:sz w:val="28"/>
          <w:szCs w:val="28"/>
          <w:lang w:val="uk-UA"/>
        </w:rPr>
        <w:t>ій</w:t>
      </w:r>
      <w:r w:rsidRPr="00C800F9">
        <w:rPr>
          <w:rFonts w:ascii="Times New Roman" w:hAnsi="Times New Roman" w:cs="Times New Roman"/>
          <w:sz w:val="28"/>
          <w:szCs w:val="28"/>
        </w:rPr>
        <w:t xml:space="preserve"> фабриці 15 лютого 1910 р.: поверхня нагріву парового котла склала 700 квадратних футів, </w:t>
      </w:r>
      <w:r w:rsidRPr="00C800F9">
        <w:rPr>
          <w:rFonts w:ascii="Times New Roman" w:hAnsi="Times New Roman" w:cs="Times New Roman"/>
          <w:sz w:val="28"/>
          <w:szCs w:val="28"/>
          <w:lang w:val="uk-UA"/>
        </w:rPr>
        <w:t>максималь</w:t>
      </w:r>
      <w:r w:rsidRPr="00C800F9">
        <w:rPr>
          <w:rFonts w:ascii="Times New Roman" w:hAnsi="Times New Roman" w:cs="Times New Roman"/>
          <w:sz w:val="28"/>
          <w:szCs w:val="28"/>
        </w:rPr>
        <w:t>н</w:t>
      </w:r>
      <w:r w:rsidRPr="00C800F9">
        <w:rPr>
          <w:rFonts w:ascii="Times New Roman" w:hAnsi="Times New Roman" w:cs="Times New Roman"/>
          <w:sz w:val="28"/>
          <w:szCs w:val="28"/>
          <w:lang w:val="uk-UA"/>
        </w:rPr>
        <w:t>ий</w:t>
      </w:r>
      <w:r w:rsidRPr="00C800F9">
        <w:rPr>
          <w:rFonts w:ascii="Times New Roman" w:hAnsi="Times New Roman" w:cs="Times New Roman"/>
          <w:sz w:val="28"/>
          <w:szCs w:val="28"/>
        </w:rPr>
        <w:t xml:space="preserve"> тиск пар</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в казані станови</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5 атмосфер, розмір збору на користь скарбниці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48 крб.</w:t>
      </w:r>
      <w:r w:rsidRPr="00C800F9">
        <w:rPr>
          <w:rFonts w:ascii="Times New Roman" w:hAnsi="Times New Roman" w:cs="Times New Roman"/>
          <w:sz w:val="28"/>
          <w:szCs w:val="28"/>
          <w:lang w:val="uk-UA"/>
        </w:rPr>
        <w:t xml:space="preserve"> Для порівняння, в 1853 р. на Івановській фабриці Гареліних було встановлено 120 механічних верстатів, а в 1871 р. на Глушківській фабриці значилося лише 45 механічних станків [</w:t>
      </w:r>
      <w:r w:rsidR="00133927">
        <w:rPr>
          <w:rFonts w:ascii="Times New Roman" w:hAnsi="Times New Roman" w:cs="Times New Roman"/>
          <w:sz w:val="28"/>
          <w:szCs w:val="28"/>
          <w:lang w:val="uk-UA"/>
        </w:rPr>
        <w:t>300</w:t>
      </w:r>
      <w:r w:rsidRPr="00C800F9">
        <w:rPr>
          <w:rFonts w:ascii="Times New Roman" w:hAnsi="Times New Roman" w:cs="Times New Roman"/>
          <w:sz w:val="28"/>
          <w:szCs w:val="28"/>
          <w:lang w:val="uk-UA"/>
        </w:rPr>
        <w:t>, с. 93–94].</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eastAsia="Times New Roman" w:hAnsi="Times New Roman" w:cs="Times New Roman"/>
          <w:sz w:val="28"/>
          <w:szCs w:val="28"/>
          <w:lang w:val="uk-UA"/>
        </w:rPr>
        <w:t>Щодо другого значного району капіталістичного суконного виробництва України – м. Дунаївці Подільської губернії, то тут використання техніки,</w:t>
      </w:r>
      <w:r w:rsidRPr="00C800F9">
        <w:rPr>
          <w:rFonts w:ascii="Times New Roman" w:hAnsi="Times New Roman" w:cs="Times New Roman"/>
          <w:sz w:val="28"/>
          <w:szCs w:val="28"/>
          <w:lang w:val="uk-UA"/>
        </w:rPr>
        <w:t xml:space="preserve"> машинізація виробництва</w:t>
      </w:r>
      <w:r w:rsidRPr="00C800F9">
        <w:rPr>
          <w:rFonts w:ascii="Times New Roman" w:eastAsia="Times New Roman" w:hAnsi="Times New Roman" w:cs="Times New Roman"/>
          <w:sz w:val="28"/>
          <w:szCs w:val="28"/>
          <w:lang w:val="uk-UA"/>
        </w:rPr>
        <w:t xml:space="preserve"> не досягли навіть рівня клинцівських мануфактур. </w:t>
      </w:r>
      <w:r w:rsidRPr="00C800F9">
        <w:rPr>
          <w:rFonts w:ascii="Times New Roman" w:eastAsia="Times New Roman" w:hAnsi="Times New Roman" w:cs="Times New Roman"/>
          <w:sz w:val="28"/>
          <w:szCs w:val="28"/>
        </w:rPr>
        <w:t xml:space="preserve">Перші машини з’явилися лише в середині </w:t>
      </w:r>
      <w:r w:rsidRPr="00C800F9">
        <w:rPr>
          <w:rFonts w:ascii="Times New Roman" w:eastAsia="Times New Roman" w:hAnsi="Times New Roman" w:cs="Times New Roman"/>
          <w:sz w:val="28"/>
          <w:szCs w:val="28"/>
          <w:lang w:val="uk-UA"/>
        </w:rPr>
        <w:t>18</w:t>
      </w:r>
      <w:r w:rsidRPr="00C800F9">
        <w:rPr>
          <w:rFonts w:ascii="Times New Roman" w:eastAsia="Times New Roman" w:hAnsi="Times New Roman" w:cs="Times New Roman"/>
          <w:sz w:val="28"/>
          <w:szCs w:val="28"/>
        </w:rPr>
        <w:t>40-х років XIX ст.</w:t>
      </w:r>
      <w:r w:rsidRPr="00C800F9">
        <w:rPr>
          <w:rFonts w:ascii="Times New Roman" w:eastAsia="Times New Roman" w:hAnsi="Times New Roman" w:cs="Times New Roman"/>
          <w:sz w:val="28"/>
          <w:szCs w:val="28"/>
          <w:lang w:val="uk-UA"/>
        </w:rPr>
        <w:t>, але</w:t>
      </w:r>
      <w:r w:rsidRPr="00C800F9">
        <w:rPr>
          <w:rFonts w:ascii="Times New Roman" w:hAnsi="Times New Roman" w:cs="Times New Roman"/>
          <w:sz w:val="28"/>
          <w:szCs w:val="28"/>
          <w:lang w:val="uk-UA"/>
        </w:rPr>
        <w:t xml:space="preserve"> п</w:t>
      </w:r>
      <w:r w:rsidRPr="00C800F9">
        <w:rPr>
          <w:rFonts w:ascii="Times New Roman" w:hAnsi="Times New Roman" w:cs="Times New Roman"/>
          <w:sz w:val="28"/>
          <w:szCs w:val="28"/>
        </w:rPr>
        <w:t>роцес машинізації охопив невелике коло операцій</w:t>
      </w:r>
      <w:r w:rsidRPr="00C800F9">
        <w:rPr>
          <w:rFonts w:ascii="Times New Roman" w:hAnsi="Times New Roman" w:cs="Times New Roman"/>
          <w:sz w:val="28"/>
          <w:szCs w:val="28"/>
          <w:lang w:val="uk-UA"/>
        </w:rPr>
        <w:t>.</w:t>
      </w:r>
      <w:r w:rsidRPr="00C800F9">
        <w:rPr>
          <w:rFonts w:ascii="Times New Roman" w:eastAsia="Times New Roman" w:hAnsi="Times New Roman" w:cs="Times New Roman"/>
          <w:sz w:val="28"/>
          <w:szCs w:val="28"/>
          <w:lang w:val="uk-UA"/>
        </w:rPr>
        <w:t xml:space="preserve"> Машин</w:t>
      </w:r>
      <w:r w:rsidRPr="00C800F9">
        <w:rPr>
          <w:rFonts w:ascii="Times New Roman" w:eastAsia="Times New Roman" w:hAnsi="Times New Roman" w:cs="Times New Roman"/>
          <w:sz w:val="28"/>
          <w:szCs w:val="28"/>
        </w:rPr>
        <w:t xml:space="preserve">и були такими ж примітивними </w:t>
      </w:r>
      <w:r w:rsidRPr="00C800F9">
        <w:rPr>
          <w:rFonts w:ascii="Times New Roman" w:eastAsia="Times New Roman" w:hAnsi="Times New Roman" w:cs="Times New Roman"/>
          <w:sz w:val="28"/>
          <w:szCs w:val="28"/>
          <w:lang w:val="uk-UA"/>
        </w:rPr>
        <w:t xml:space="preserve">як </w:t>
      </w:r>
      <w:r w:rsidRPr="00C800F9">
        <w:rPr>
          <w:rFonts w:ascii="Times New Roman" w:eastAsia="Times New Roman" w:hAnsi="Times New Roman" w:cs="Times New Roman"/>
          <w:sz w:val="28"/>
          <w:szCs w:val="28"/>
        </w:rPr>
        <w:t xml:space="preserve">у Клинцях, але застосовувалися ще </w:t>
      </w:r>
      <w:r w:rsidRPr="00C800F9">
        <w:rPr>
          <w:rFonts w:ascii="Times New Roman" w:eastAsia="Times New Roman" w:hAnsi="Times New Roman" w:cs="Times New Roman"/>
          <w:sz w:val="28"/>
          <w:szCs w:val="28"/>
          <w:lang w:val="uk-UA"/>
        </w:rPr>
        <w:t>більше невпорядковано й безсистемно та</w:t>
      </w:r>
      <w:r w:rsidRPr="00C800F9">
        <w:rPr>
          <w:rFonts w:ascii="Times New Roman" w:eastAsia="Times New Roman" w:hAnsi="Times New Roman" w:cs="Times New Roman"/>
          <w:sz w:val="28"/>
          <w:szCs w:val="28"/>
        </w:rPr>
        <w:t xml:space="preserve"> на </w:t>
      </w:r>
      <w:r w:rsidRPr="00C800F9">
        <w:rPr>
          <w:rFonts w:ascii="Times New Roman" w:eastAsia="Times New Roman" w:hAnsi="Times New Roman" w:cs="Times New Roman"/>
          <w:sz w:val="28"/>
          <w:szCs w:val="28"/>
          <w:lang w:val="uk-UA"/>
        </w:rPr>
        <w:t>вужчому</w:t>
      </w:r>
      <w:r w:rsidRPr="00C800F9">
        <w:rPr>
          <w:rFonts w:ascii="Times New Roman" w:eastAsia="Times New Roman" w:hAnsi="Times New Roman" w:cs="Times New Roman"/>
          <w:sz w:val="28"/>
          <w:szCs w:val="28"/>
        </w:rPr>
        <w:t xml:space="preserve"> колі технологічних операцій. Парових двигунів до реформ</w:t>
      </w:r>
      <w:r w:rsidRPr="00C800F9">
        <w:rPr>
          <w:rFonts w:ascii="Times New Roman" w:eastAsia="Times New Roman" w:hAnsi="Times New Roman" w:cs="Times New Roman"/>
          <w:sz w:val="28"/>
          <w:szCs w:val="28"/>
          <w:lang w:val="uk-UA"/>
        </w:rPr>
        <w:t xml:space="preserve"> 1860-х років у</w:t>
      </w:r>
      <w:r w:rsidRPr="00C800F9">
        <w:rPr>
          <w:rFonts w:ascii="Times New Roman" w:eastAsia="Times New Roman" w:hAnsi="Times New Roman" w:cs="Times New Roman"/>
          <w:sz w:val="28"/>
          <w:szCs w:val="28"/>
        </w:rPr>
        <w:t xml:space="preserve"> Дунаївцях не було зовсім. Уперше вони </w:t>
      </w:r>
      <w:r w:rsidRPr="00C800F9">
        <w:rPr>
          <w:rFonts w:ascii="Times New Roman" w:eastAsia="Times New Roman" w:hAnsi="Times New Roman" w:cs="Times New Roman"/>
          <w:sz w:val="28"/>
          <w:szCs w:val="28"/>
          <w:lang w:val="uk-UA"/>
        </w:rPr>
        <w:t>за</w:t>
      </w:r>
      <w:r w:rsidRPr="00C800F9">
        <w:rPr>
          <w:rFonts w:ascii="Times New Roman" w:eastAsia="Times New Roman" w:hAnsi="Times New Roman" w:cs="Times New Roman"/>
          <w:sz w:val="28"/>
          <w:szCs w:val="28"/>
        </w:rPr>
        <w:t>проваджуються тут лише у 1867 р.</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rPr>
        <w:t>[</w:t>
      </w:r>
      <w:r w:rsidR="00133927">
        <w:rPr>
          <w:rFonts w:ascii="Times New Roman" w:eastAsia="Times New Roman" w:hAnsi="Times New Roman" w:cs="Times New Roman"/>
          <w:sz w:val="28"/>
          <w:szCs w:val="28"/>
          <w:lang w:val="uk-UA"/>
        </w:rPr>
        <w:t>481</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en-US"/>
        </w:rPr>
        <w:t>c</w:t>
      </w:r>
      <w:r w:rsidRPr="00C800F9">
        <w:rPr>
          <w:rFonts w:ascii="Times New Roman" w:eastAsia="Times New Roman" w:hAnsi="Times New Roman" w:cs="Times New Roman"/>
          <w:sz w:val="28"/>
          <w:szCs w:val="28"/>
        </w:rPr>
        <w:t>. 242].</w:t>
      </w:r>
      <w:r w:rsidRPr="00C800F9">
        <w:rPr>
          <w:rFonts w:ascii="Times New Roman" w:hAnsi="Times New Roman" w:cs="Times New Roman"/>
          <w:sz w:val="28"/>
          <w:szCs w:val="28"/>
          <w:lang w:val="uk-UA"/>
        </w:rPr>
        <w:t xml:space="preserve"> Така машинізація суконного виробництва дозволила підприємствам розвивати свою продуктивність в наступні роки.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суконних фабриках Подільської губернії в 1911 р. було 3 станки для ткання, 2 для стрижки сукна, 93 шпиль-машини, 84 крац-машини, 46 фаршпилів, 41 валок, 26 циліндрів, 18 верт-машин, 28 пресів, 5 постригальних машин, 3 рав-машини, 1 фарбувальна [</w:t>
      </w:r>
      <w:r w:rsidR="00133927">
        <w:rPr>
          <w:rFonts w:ascii="Times New Roman" w:hAnsi="Times New Roman" w:cs="Times New Roman"/>
          <w:sz w:val="28"/>
          <w:szCs w:val="28"/>
          <w:lang w:val="uk-UA"/>
        </w:rPr>
        <w:t>55</w:t>
      </w:r>
      <w:r w:rsidRPr="00C800F9">
        <w:rPr>
          <w:rFonts w:ascii="Times New Roman" w:hAnsi="Times New Roman" w:cs="Times New Roman"/>
          <w:sz w:val="28"/>
          <w:szCs w:val="28"/>
          <w:lang w:val="uk-UA"/>
        </w:rPr>
        <w:t>, арк. 8–8 зв.].</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Для характеристики </w:t>
      </w:r>
      <w:r w:rsidRPr="00C800F9">
        <w:rPr>
          <w:rFonts w:ascii="Times New Roman" w:hAnsi="Times New Roman" w:cs="Times New Roman"/>
          <w:sz w:val="28"/>
          <w:szCs w:val="28"/>
        </w:rPr>
        <w:t>технічн</w:t>
      </w:r>
      <w:r w:rsidRPr="00C800F9">
        <w:rPr>
          <w:rFonts w:ascii="Times New Roman" w:hAnsi="Times New Roman" w:cs="Times New Roman"/>
          <w:sz w:val="28"/>
          <w:szCs w:val="28"/>
          <w:lang w:val="uk-UA"/>
        </w:rPr>
        <w:t>ого</w:t>
      </w:r>
      <w:r w:rsidRPr="00C800F9">
        <w:rPr>
          <w:rFonts w:ascii="Times New Roman" w:hAnsi="Times New Roman" w:cs="Times New Roman"/>
          <w:sz w:val="28"/>
          <w:szCs w:val="28"/>
        </w:rPr>
        <w:t xml:space="preserve"> рівн</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суконного виробництва </w:t>
      </w:r>
      <w:r w:rsidRPr="00C800F9">
        <w:rPr>
          <w:rFonts w:ascii="Times New Roman" w:hAnsi="Times New Roman" w:cs="Times New Roman"/>
          <w:sz w:val="28"/>
          <w:szCs w:val="28"/>
          <w:lang w:val="uk-UA"/>
        </w:rPr>
        <w:t>Київщини показовим стане</w:t>
      </w:r>
      <w:r w:rsidRPr="00C800F9">
        <w:rPr>
          <w:rFonts w:ascii="Times New Roman" w:hAnsi="Times New Roman" w:cs="Times New Roman"/>
          <w:sz w:val="28"/>
          <w:szCs w:val="28"/>
        </w:rPr>
        <w:t xml:space="preserve"> опис великої суконної фабрики Юзефова за 1896 р., з якого можна судити </w:t>
      </w:r>
      <w:r w:rsidRPr="00C800F9">
        <w:rPr>
          <w:rFonts w:ascii="Times New Roman" w:hAnsi="Times New Roman" w:cs="Times New Roman"/>
          <w:sz w:val="28"/>
          <w:szCs w:val="28"/>
          <w:lang w:val="uk-UA"/>
        </w:rPr>
        <w:t>про матеріальне забезпечення підприємства в кінці ХІХ ст</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Ф</w:t>
      </w:r>
      <w:r w:rsidRPr="00C800F9">
        <w:rPr>
          <w:rFonts w:ascii="Times New Roman" w:hAnsi="Times New Roman" w:cs="Times New Roman"/>
          <w:sz w:val="28"/>
          <w:szCs w:val="28"/>
        </w:rPr>
        <w:t>абрик</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 xml:space="preserve"> знаходилас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в Каневі, </w:t>
      </w:r>
      <w:r w:rsidRPr="00C800F9">
        <w:rPr>
          <w:rFonts w:ascii="Times New Roman" w:hAnsi="Times New Roman" w:cs="Times New Roman"/>
          <w:sz w:val="28"/>
          <w:szCs w:val="28"/>
          <w:lang w:val="uk-UA"/>
        </w:rPr>
        <w:t>її г</w:t>
      </w:r>
      <w:r w:rsidRPr="00C800F9">
        <w:rPr>
          <w:rFonts w:ascii="Times New Roman" w:hAnsi="Times New Roman" w:cs="Times New Roman"/>
          <w:sz w:val="28"/>
          <w:szCs w:val="28"/>
        </w:rPr>
        <w:t xml:space="preserve">оловний корпус був кам’яним, в два поверхи. У фабричних приміщеннях </w:t>
      </w:r>
      <w:r w:rsidRPr="00C800F9">
        <w:rPr>
          <w:rFonts w:ascii="Times New Roman" w:hAnsi="Times New Roman" w:cs="Times New Roman"/>
          <w:sz w:val="28"/>
          <w:szCs w:val="28"/>
          <w:lang w:val="uk-UA"/>
        </w:rPr>
        <w:t xml:space="preserve">були </w:t>
      </w:r>
      <w:r w:rsidRPr="00C800F9">
        <w:rPr>
          <w:rFonts w:ascii="Times New Roman" w:hAnsi="Times New Roman" w:cs="Times New Roman"/>
          <w:sz w:val="28"/>
          <w:szCs w:val="28"/>
        </w:rPr>
        <w:t xml:space="preserve">встановлені такі машини: локомобіль, який коштував 2200 крб., восьмисильний гасовий двигун системи «Отто Дейц» вартістю 1800 крб., тіпальна двохбарабанна машина вартістю 80 крб., тіпальна однобарабанна машина, яка коштувала 40 крб., ватний апарат вартістю 1300 крб, і апарат </w:t>
      </w:r>
      <w:r w:rsidRPr="00C800F9">
        <w:rPr>
          <w:rFonts w:ascii="Times New Roman" w:hAnsi="Times New Roman" w:cs="Times New Roman"/>
          <w:sz w:val="28"/>
          <w:szCs w:val="28"/>
          <w:lang w:val="uk-UA"/>
        </w:rPr>
        <w:t>за</w:t>
      </w:r>
      <w:r w:rsidRPr="00C800F9">
        <w:rPr>
          <w:rFonts w:ascii="Times New Roman" w:hAnsi="Times New Roman" w:cs="Times New Roman"/>
          <w:sz w:val="28"/>
          <w:szCs w:val="28"/>
        </w:rPr>
        <w:t xml:space="preserve"> 700 крб., машини для переробки вати, які коштували 450 крб., мюль-машина, що мала 300 веретен, вартістю 700 крб., три ручні прядильні машини </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 xml:space="preserve">а 60 крб., дві циліндричні фолюти </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 xml:space="preserve">а 250 крб., три кнопермашини вартістю 225 крб., стригальна машина – </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 xml:space="preserve">а 200 крб., ворсова машина – </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а 100 крб. та ін.; вартість всього устаткування становила 10 649</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Але всі перелічені машини були на той час уже застарілими, і тому вони мали значно меншу вартість [</w:t>
      </w:r>
      <w:r w:rsidR="000C2B2F">
        <w:rPr>
          <w:rFonts w:ascii="Times New Roman" w:hAnsi="Times New Roman" w:cs="Times New Roman"/>
          <w:sz w:val="28"/>
          <w:szCs w:val="28"/>
          <w:lang w:val="uk-UA"/>
        </w:rPr>
        <w:t>528</w:t>
      </w:r>
      <w:r w:rsidRPr="00C800F9">
        <w:rPr>
          <w:rFonts w:ascii="Times New Roman" w:hAnsi="Times New Roman" w:cs="Times New Roman"/>
          <w:sz w:val="28"/>
          <w:szCs w:val="28"/>
          <w:lang w:val="uk-UA"/>
        </w:rPr>
        <w:t>, с. 172</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Обстеживши наприкінці 80-х років </w:t>
      </w:r>
      <w:r w:rsidRPr="00C800F9">
        <w:rPr>
          <w:rFonts w:ascii="Times New Roman" w:hAnsi="Times New Roman" w:cs="Times New Roman"/>
          <w:sz w:val="28"/>
          <w:szCs w:val="28"/>
        </w:rPr>
        <w:t>XIX</w:t>
      </w:r>
      <w:r w:rsidRPr="00C800F9">
        <w:rPr>
          <w:rFonts w:ascii="Times New Roman" w:hAnsi="Times New Roman" w:cs="Times New Roman"/>
          <w:sz w:val="28"/>
          <w:szCs w:val="28"/>
          <w:lang w:val="uk-UA"/>
        </w:rPr>
        <w:t xml:space="preserve"> ст. сім суконних фабрик, що належали німцям у м. Коростишів, окружний фабричний інспектор Київської губернії зазначав, що всі вони здійснювали виробництво, використовуючи кінний привід. На них, зазвичай, працювали сам власник з сім</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єю та 3</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5 найманих робітників, широко використовувалася дитяча праця, яка оплачувалася в значно меншому розмірі. На фабриках панувала антисанітарія, </w:t>
      </w:r>
      <w:r w:rsidRPr="00C800F9">
        <w:rPr>
          <w:rFonts w:ascii="Times New Roman" w:hAnsi="Times New Roman" w:cs="Times New Roman"/>
          <w:sz w:val="28"/>
          <w:szCs w:val="28"/>
          <w:lang w:val="uk-UA"/>
        </w:rPr>
        <w:lastRenderedPageBreak/>
        <w:t xml:space="preserve">була відсутня вентиляція. </w:t>
      </w:r>
      <w:r w:rsidRPr="00C800F9">
        <w:rPr>
          <w:rFonts w:ascii="Times New Roman" w:hAnsi="Times New Roman" w:cs="Times New Roman"/>
          <w:sz w:val="28"/>
          <w:szCs w:val="28"/>
        </w:rPr>
        <w:t>Технічний прогрес не обминув і суконні фабрики в Коростишеві. Так, у 90-і pp. XIX ст. парові двигуни було встановлено на фабриках Р. А. Гросса та Р. К. Арнгольда [</w:t>
      </w:r>
      <w:r w:rsidR="000C2B2F">
        <w:rPr>
          <w:rFonts w:ascii="Times New Roman" w:hAnsi="Times New Roman" w:cs="Times New Roman"/>
          <w:sz w:val="28"/>
          <w:szCs w:val="28"/>
          <w:lang w:val="uk-UA"/>
        </w:rPr>
        <w:t>340</w:t>
      </w:r>
      <w:r w:rsidRPr="00C800F9">
        <w:rPr>
          <w:rFonts w:ascii="Times New Roman" w:hAnsi="Times New Roman" w:cs="Times New Roman"/>
          <w:sz w:val="28"/>
          <w:szCs w:val="28"/>
        </w:rPr>
        <w:t>, c. 17].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Подібна ситуація спостерігалася й на суконних підприємствах Вовнянки в Луцькому повіті Волинської губернії. Замітки інспектора свідчили про технічну відсталість підприємств, важкі умови праці, невисоку заробітну плату [</w:t>
      </w:r>
      <w:r w:rsidR="000C2B2F">
        <w:rPr>
          <w:rFonts w:ascii="Times New Roman" w:hAnsi="Times New Roman" w:cs="Times New Roman"/>
          <w:sz w:val="28"/>
          <w:szCs w:val="28"/>
          <w:lang w:val="uk-UA"/>
        </w:rPr>
        <w:t>340</w:t>
      </w:r>
      <w:r w:rsidRPr="00C800F9">
        <w:rPr>
          <w:rFonts w:ascii="Times New Roman" w:hAnsi="Times New Roman" w:cs="Times New Roman"/>
          <w:sz w:val="28"/>
          <w:szCs w:val="28"/>
          <w:lang w:val="uk-UA"/>
        </w:rPr>
        <w:t xml:space="preserve">, </w:t>
      </w:r>
      <w:r w:rsidR="00CE5D55">
        <w:rPr>
          <w:rFonts w:ascii="Times New Roman" w:hAnsi="Times New Roman" w:cs="Times New Roman"/>
          <w:sz w:val="28"/>
          <w:szCs w:val="28"/>
          <w:lang w:val="uk-UA"/>
        </w:rPr>
        <w:t xml:space="preserve">     </w:t>
      </w:r>
      <w:r w:rsidRPr="00C800F9">
        <w:rPr>
          <w:rFonts w:ascii="Times New Roman" w:hAnsi="Times New Roman" w:cs="Times New Roman"/>
          <w:sz w:val="28"/>
          <w:szCs w:val="28"/>
        </w:rPr>
        <w:t>c</w:t>
      </w:r>
      <w:r w:rsidRPr="00C800F9">
        <w:rPr>
          <w:rFonts w:ascii="Times New Roman" w:hAnsi="Times New Roman" w:cs="Times New Roman"/>
          <w:sz w:val="28"/>
          <w:szCs w:val="28"/>
          <w:lang w:val="uk-UA"/>
        </w:rPr>
        <w:t>. 17].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У 1867 р. в </w:t>
      </w:r>
      <w:r w:rsidRPr="00C800F9">
        <w:rPr>
          <w:rFonts w:ascii="Times New Roman" w:hAnsi="Times New Roman" w:cs="Times New Roman"/>
          <w:sz w:val="28"/>
          <w:szCs w:val="28"/>
          <w:lang w:val="uk-UA"/>
        </w:rPr>
        <w:t>текстильному</w:t>
      </w:r>
      <w:r w:rsidRPr="00C800F9">
        <w:rPr>
          <w:rFonts w:ascii="Times New Roman" w:hAnsi="Times New Roman" w:cs="Times New Roman"/>
          <w:sz w:val="28"/>
          <w:szCs w:val="28"/>
        </w:rPr>
        <w:t xml:space="preserve"> виробництві Дунаєвець відбувся переломний момент </w:t>
      </w:r>
      <w:r w:rsidRPr="00C800F9">
        <w:rPr>
          <w:rFonts w:ascii="Times New Roman" w:hAnsi="Times New Roman" w:cs="Times New Roman"/>
          <w:sz w:val="28"/>
          <w:szCs w:val="28"/>
          <w:lang w:val="uk-UA"/>
        </w:rPr>
        <w:t>– д</w:t>
      </w:r>
      <w:r w:rsidRPr="00C800F9">
        <w:rPr>
          <w:rFonts w:ascii="Times New Roman" w:hAnsi="Times New Roman" w:cs="Times New Roman"/>
          <w:sz w:val="28"/>
          <w:szCs w:val="28"/>
        </w:rPr>
        <w:t>ля суконних фабрик з Бельг</w:t>
      </w:r>
      <w:r w:rsidRPr="00C800F9">
        <w:rPr>
          <w:rFonts w:ascii="Times New Roman" w:eastAsia="TimesNewRomanPSMT-Identity-H" w:hAnsi="Times New Roman" w:cs="Times New Roman"/>
          <w:sz w:val="28"/>
          <w:szCs w:val="28"/>
        </w:rPr>
        <w:t xml:space="preserve">ії </w:t>
      </w:r>
      <w:r w:rsidRPr="00C800F9">
        <w:rPr>
          <w:rFonts w:ascii="Times New Roman" w:hAnsi="Times New Roman" w:cs="Times New Roman"/>
          <w:sz w:val="28"/>
          <w:szCs w:val="28"/>
        </w:rPr>
        <w:t xml:space="preserve">завезли першу парову машину,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70-х роках </w:t>
      </w:r>
      <w:r w:rsidRPr="00C800F9">
        <w:rPr>
          <w:rFonts w:ascii="Times New Roman" w:eastAsia="TimesNewRomanPSMT-Identity-H" w:hAnsi="Times New Roman" w:cs="Times New Roman"/>
          <w:sz w:val="28"/>
          <w:szCs w:val="28"/>
        </w:rPr>
        <w:t>ї</w:t>
      </w:r>
      <w:r w:rsidRPr="00C800F9">
        <w:rPr>
          <w:rFonts w:ascii="Times New Roman" w:hAnsi="Times New Roman" w:cs="Times New Roman"/>
          <w:sz w:val="28"/>
          <w:szCs w:val="28"/>
        </w:rPr>
        <w:t>х к</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льк</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сть</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зросла до 27 [</w:t>
      </w:r>
      <w:r w:rsidR="000C2B2F">
        <w:rPr>
          <w:rFonts w:ascii="Times New Roman" w:hAnsi="Times New Roman" w:cs="Times New Roman"/>
          <w:sz w:val="28"/>
          <w:szCs w:val="28"/>
          <w:lang w:val="uk-UA"/>
        </w:rPr>
        <w:t>320</w:t>
      </w:r>
      <w:r w:rsidRPr="00C800F9">
        <w:rPr>
          <w:rFonts w:ascii="Times New Roman" w:hAnsi="Times New Roman" w:cs="Times New Roman"/>
          <w:sz w:val="28"/>
          <w:szCs w:val="28"/>
        </w:rPr>
        <w:t>, с. 136]. У 1883 р. матеріальну базу діючих фабрик становили 12 парових (94 кінські сили), 28 кінних (81 кінська сила) машин, одна водяна і одна парова постригальна з ворсильною, фарбувальнею, а також 261 ткацький верстат [</w:t>
      </w:r>
      <w:r w:rsidR="000C2B2F">
        <w:rPr>
          <w:rFonts w:ascii="Times New Roman" w:hAnsi="Times New Roman" w:cs="Times New Roman"/>
          <w:sz w:val="28"/>
          <w:szCs w:val="28"/>
          <w:lang w:val="uk-UA"/>
        </w:rPr>
        <w:t>406</w:t>
      </w:r>
      <w:r w:rsidRPr="00C800F9">
        <w:rPr>
          <w:rFonts w:ascii="Times New Roman" w:hAnsi="Times New Roman" w:cs="Times New Roman"/>
          <w:sz w:val="28"/>
          <w:szCs w:val="28"/>
        </w:rPr>
        <w:t xml:space="preserve">, с. 51].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Показовим є огляд технічного обладнання</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вовняної прядильні й суконної фабрики, що розташовувалася в Кам’янецькій в’язниці. Ручне прядильне і фабричне обладнання складали: машини – розривна, ватні, ниткові, прядильні з деталями; мотальними колесами, сновалками, ткацькі станки з деталями; рами (пяльця), ваги з гирями та ін. предмети. Приміщення для машин, що валяли сиру вовну під дією сили води, мало довжину 12 аршин, ширину – 8 аршин, висоту – 6 аршин, площа приміщення становила 96 кв. аршин. Валяльня облаштовувалася в млині на річці, в ній також були стіл, табурети [</w:t>
      </w:r>
      <w:r w:rsidR="000C2B2F">
        <w:rPr>
          <w:rFonts w:ascii="Times New Roman" w:hAnsi="Times New Roman" w:cs="Times New Roman"/>
          <w:sz w:val="28"/>
          <w:szCs w:val="28"/>
          <w:lang w:val="uk-UA"/>
        </w:rPr>
        <w:t>37</w:t>
      </w:r>
      <w:r w:rsidRPr="00C800F9">
        <w:rPr>
          <w:rFonts w:ascii="Times New Roman" w:hAnsi="Times New Roman" w:cs="Times New Roman"/>
          <w:b/>
          <w:sz w:val="28"/>
          <w:szCs w:val="28"/>
          <w:lang w:val="uk-UA"/>
        </w:rPr>
        <w:t xml:space="preserve">, </w:t>
      </w:r>
      <w:r w:rsidR="00CE5D55">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арк. 4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Обладнання для потреб прядильні та суконної фабрики, що розташовувалися Кам’янецької в’язниці включало: машини з деталями – 1 розривна, 2 ватні, 2 ниткові, 8 прядильні; 3 мотальних коліс (шпулерів) для фальт, 3 для цівок, 2 сновалки, 2 верстаки, 60 фальф, 800 цівок, 10 ткацьких станків з деталями, 20 човників, 10 цайг, 6 ножиць, 1 рама (палець), 1 вага з гирями. Разом – 931 найменування, вартістю 2 550 крб. Обладнання для потреб валяльні сукна: 2 валяльні машини вартістю по 70 крб. кожна [</w:t>
      </w:r>
      <w:r w:rsidR="000C2B2F">
        <w:rPr>
          <w:rFonts w:ascii="Times New Roman" w:hAnsi="Times New Roman" w:cs="Times New Roman"/>
          <w:sz w:val="28"/>
          <w:szCs w:val="28"/>
          <w:lang w:val="uk-UA"/>
        </w:rPr>
        <w:t>37</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 xml:space="preserve">арк. </w:t>
      </w:r>
      <w:r w:rsidR="000C2B2F">
        <w:rPr>
          <w:rFonts w:ascii="Times New Roman" w:hAnsi="Times New Roman" w:cs="Times New Roman"/>
          <w:sz w:val="28"/>
          <w:szCs w:val="28"/>
          <w:lang w:val="uk-UA"/>
        </w:rPr>
        <w:t>12–</w:t>
      </w:r>
      <w:r w:rsidRPr="00C800F9">
        <w:rPr>
          <w:rFonts w:ascii="Times New Roman" w:hAnsi="Times New Roman" w:cs="Times New Roman"/>
          <w:sz w:val="28"/>
          <w:szCs w:val="28"/>
          <w:lang w:val="uk-UA"/>
        </w:rPr>
        <w:t>13].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Одноразові витрати на облаштування прядильні, суконної фабрики і валяльні сукна: на машини і обладнання для прядильні, суконної фабрики і валяльні сукна – 2 690 крб., покупка меблів для приміщень – 118 крб., облаштування валяльних машин на млині – 400 крб., разом – 3 208 крб. [</w:t>
      </w:r>
      <w:r w:rsidR="000C2B2F">
        <w:rPr>
          <w:rFonts w:ascii="Times New Roman" w:hAnsi="Times New Roman" w:cs="Times New Roman"/>
          <w:sz w:val="28"/>
          <w:szCs w:val="28"/>
          <w:lang w:val="uk-UA"/>
        </w:rPr>
        <w:t>37</w:t>
      </w:r>
      <w:r w:rsidRPr="00C800F9">
        <w:rPr>
          <w:rFonts w:ascii="Times New Roman" w:hAnsi="Times New Roman" w:cs="Times New Roman"/>
          <w:b/>
          <w:sz w:val="28"/>
          <w:szCs w:val="28"/>
          <w:lang w:val="uk-UA"/>
        </w:rPr>
        <w:t>,</w:t>
      </w:r>
      <w:r w:rsidRPr="000C2B2F">
        <w:rPr>
          <w:rFonts w:ascii="Times New Roman" w:hAnsi="Times New Roman" w:cs="Times New Roman"/>
          <w:sz w:val="28"/>
          <w:szCs w:val="28"/>
          <w:lang w:val="uk-UA"/>
        </w:rPr>
        <w:t xml:space="preserve"> </w:t>
      </w:r>
      <w:r w:rsidR="00CE5D55">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арк. 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На суконній фабриці, що належала генерал-майору Струкову й розташовувалася в с. Вищетарасівському Катаринославського повіту в 1862 р. працювали парова машина на 24 к. с., 3 щипальних машини, 22 прядильні машини на 40 веретен, 16 прядильних машин на 60 веретен, вартістю по 75 крб. кожна, 28 чесальних апаратів вартістю 150 крб., 20 механічних, 40 ручних ткацьких станків вартістю по 150 крб. Три циліндричні сукновальні приводилися в дію паровою машиною вартістю 150 крб. У виробництві використовували 16 фарбувальних котлів за 940 крб., 14 сушильних рамок – 150 крб., 2 стругальні циліндричні поперечні машини – 350 крб., одну </w:t>
      </w:r>
      <w:r w:rsidRPr="00C800F9">
        <w:rPr>
          <w:rFonts w:ascii="Times New Roman" w:hAnsi="Times New Roman" w:cs="Times New Roman"/>
          <w:sz w:val="28"/>
          <w:szCs w:val="28"/>
          <w:lang w:val="uk-UA"/>
        </w:rPr>
        <w:lastRenderedPageBreak/>
        <w:t>прядильну машину – за 500 крб., 2 важільні преси – 500 крб. Фабрика перебувала в кам</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яних будівлях значних розмірів, вартістю 100 тис. крб. [</w:t>
      </w:r>
      <w:r w:rsidR="001C49C9">
        <w:rPr>
          <w:rFonts w:ascii="Times New Roman" w:hAnsi="Times New Roman" w:cs="Times New Roman"/>
          <w:sz w:val="28"/>
          <w:szCs w:val="28"/>
          <w:lang w:val="uk-UA"/>
        </w:rPr>
        <w:t xml:space="preserve">199, </w:t>
      </w:r>
      <w:r w:rsidR="00CE5D55">
        <w:rPr>
          <w:rFonts w:ascii="Times New Roman" w:hAnsi="Times New Roman" w:cs="Times New Roman"/>
          <w:sz w:val="28"/>
          <w:szCs w:val="28"/>
          <w:lang w:val="uk-UA"/>
        </w:rPr>
        <w:t xml:space="preserve"> </w:t>
      </w:r>
      <w:r w:rsidR="001C49C9">
        <w:rPr>
          <w:rFonts w:ascii="Times New Roman" w:hAnsi="Times New Roman" w:cs="Times New Roman"/>
          <w:sz w:val="28"/>
          <w:szCs w:val="28"/>
          <w:lang w:val="uk-UA"/>
        </w:rPr>
        <w:t>с. 205–</w:t>
      </w:r>
      <w:r w:rsidRPr="00C800F9">
        <w:rPr>
          <w:rFonts w:ascii="Times New Roman" w:hAnsi="Times New Roman" w:cs="Times New Roman"/>
          <w:sz w:val="28"/>
          <w:szCs w:val="28"/>
          <w:lang w:val="uk-UA"/>
        </w:rPr>
        <w:t>206].</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Про хід промислового перевороту в галузі </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 xml:space="preserve"> перероб</w:t>
      </w:r>
      <w:r w:rsidRPr="00C800F9">
        <w:rPr>
          <w:rFonts w:ascii="Times New Roman" w:hAnsi="Times New Roman" w:cs="Times New Roman"/>
          <w:sz w:val="28"/>
          <w:szCs w:val="28"/>
          <w:lang w:val="uk-UA"/>
        </w:rPr>
        <w:t>ки</w:t>
      </w:r>
      <w:r w:rsidRPr="00C800F9">
        <w:rPr>
          <w:rFonts w:ascii="Times New Roman" w:hAnsi="Times New Roman" w:cs="Times New Roman"/>
          <w:sz w:val="28"/>
          <w:szCs w:val="28"/>
        </w:rPr>
        <w:t xml:space="preserve"> волокнистих речовин видно з даних, що</w:t>
      </w:r>
      <w:r w:rsidRPr="00C800F9">
        <w:rPr>
          <w:rFonts w:ascii="Times New Roman" w:hAnsi="Times New Roman" w:cs="Times New Roman"/>
          <w:sz w:val="28"/>
          <w:szCs w:val="28"/>
          <w:lang w:val="uk-UA"/>
        </w:rPr>
        <w:t>до застосуванння механічних</w:t>
      </w:r>
      <w:r w:rsidRPr="00C800F9">
        <w:rPr>
          <w:rFonts w:ascii="Times New Roman" w:hAnsi="Times New Roman" w:cs="Times New Roman"/>
          <w:sz w:val="28"/>
          <w:szCs w:val="28"/>
        </w:rPr>
        <w:t xml:space="preserve"> ткацьких верстатів</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 1860 р. </w:t>
      </w:r>
      <w:r w:rsidRPr="00C800F9">
        <w:rPr>
          <w:rFonts w:ascii="Times New Roman" w:hAnsi="Times New Roman" w:cs="Times New Roman"/>
          <w:sz w:val="28"/>
          <w:szCs w:val="28"/>
          <w:lang w:val="uk-UA"/>
        </w:rPr>
        <w:t xml:space="preserve">їх </w:t>
      </w:r>
      <w:r w:rsidRPr="00C800F9">
        <w:rPr>
          <w:rFonts w:ascii="Times New Roman" w:hAnsi="Times New Roman" w:cs="Times New Roman"/>
          <w:sz w:val="28"/>
          <w:szCs w:val="28"/>
        </w:rPr>
        <w:t>було близько 11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а в 1890 р. – близько 87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Отже, за 24 роки кількість фабрик зросла на 17, механічних верстатів – у 8 разів. Дуже швидко зростала </w:t>
      </w:r>
      <w:r w:rsidRPr="00C800F9">
        <w:rPr>
          <w:rFonts w:ascii="Times New Roman" w:hAnsi="Times New Roman" w:cs="Times New Roman"/>
          <w:sz w:val="28"/>
          <w:szCs w:val="28"/>
          <w:lang w:val="uk-UA"/>
        </w:rPr>
        <w:t>й</w:t>
      </w:r>
      <w:r w:rsidRPr="00C800F9">
        <w:rPr>
          <w:rFonts w:ascii="Times New Roman" w:hAnsi="Times New Roman" w:cs="Times New Roman"/>
          <w:sz w:val="28"/>
          <w:szCs w:val="28"/>
        </w:rPr>
        <w:t xml:space="preserve"> кількість індустріальних робітників. </w:t>
      </w:r>
      <w:r w:rsidRPr="00C800F9">
        <w:rPr>
          <w:rFonts w:ascii="Times New Roman" w:hAnsi="Times New Roman" w:cs="Times New Roman"/>
          <w:sz w:val="28"/>
          <w:szCs w:val="28"/>
          <w:lang w:val="uk-UA"/>
        </w:rPr>
        <w:t>Прот</w:t>
      </w:r>
      <w:r w:rsidRPr="00C800F9">
        <w:rPr>
          <w:rFonts w:ascii="Times New Roman" w:hAnsi="Times New Roman" w:cs="Times New Roman"/>
          <w:sz w:val="28"/>
          <w:szCs w:val="28"/>
        </w:rPr>
        <w:t xml:space="preserve">е, фабрично-заводська статистика змішувала фабричних робітників і капіталістично використовуваних робітників, </w:t>
      </w:r>
      <w:r w:rsidRPr="00C800F9">
        <w:rPr>
          <w:rFonts w:ascii="Times New Roman" w:hAnsi="Times New Roman" w:cs="Times New Roman"/>
          <w:sz w:val="28"/>
          <w:szCs w:val="28"/>
          <w:lang w:val="uk-UA"/>
        </w:rPr>
        <w:t>які</w:t>
      </w:r>
      <w:r w:rsidRPr="00C800F9">
        <w:rPr>
          <w:rFonts w:ascii="Times New Roman" w:hAnsi="Times New Roman" w:cs="Times New Roman"/>
          <w:sz w:val="28"/>
          <w:szCs w:val="28"/>
        </w:rPr>
        <w:t xml:space="preserve"> працювали дома [</w:t>
      </w:r>
      <w:r w:rsidR="001C49C9">
        <w:rPr>
          <w:rFonts w:ascii="Times New Roman" w:hAnsi="Times New Roman" w:cs="Times New Roman"/>
          <w:sz w:val="28"/>
          <w:szCs w:val="28"/>
          <w:lang w:val="uk-UA"/>
        </w:rPr>
        <w:t>528</w:t>
      </w:r>
      <w:r w:rsidRPr="00C800F9">
        <w:rPr>
          <w:rFonts w:ascii="Times New Roman" w:hAnsi="Times New Roman" w:cs="Times New Roman"/>
          <w:sz w:val="28"/>
          <w:szCs w:val="28"/>
          <w:lang w:val="uk-UA"/>
        </w:rPr>
        <w:t>, с. 163–164</w:t>
      </w:r>
      <w:r w:rsidRPr="00C800F9">
        <w:rPr>
          <w:rFonts w:ascii="Times New Roman" w:hAnsi="Times New Roman" w:cs="Times New Roman"/>
          <w:sz w:val="28"/>
          <w:szCs w:val="28"/>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1900 р механічні верстати в Росії становили вже 49% верстатного парку вовняної промисловості. Продуктивність механічного верстата була в 2,5</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3 рази вищою, ніж ручного, а отже, до початку нового століття тільки від третини до чверті вовняних тканин було виготовлено ручним способом. Ми не можемо вважати переворот завершеним, якщо половина верстатів ручні. У 1908 р. механічні верстати становили 68% верстатного парку, в 1912 р.</w:t>
      </w:r>
      <w:r w:rsidRPr="00C800F9">
        <w:rPr>
          <w:rFonts w:ascii="Times New Roman" w:hAnsi="Times New Roman" w:cs="Times New Roman"/>
          <w:sz w:val="28"/>
          <w:szCs w:val="28"/>
        </w:rPr>
        <w:t xml:space="preserve"> – </w:t>
      </w:r>
      <w:r w:rsidRPr="00C800F9">
        <w:rPr>
          <w:rFonts w:ascii="Times New Roman" w:hAnsi="Times New Roman" w:cs="Times New Roman"/>
          <w:sz w:val="28"/>
          <w:szCs w:val="28"/>
          <w:lang w:val="uk-UA"/>
        </w:rPr>
        <w:t xml:space="preserve">82% </w:t>
      </w:r>
      <w:r w:rsidRPr="00C800F9">
        <w:rPr>
          <w:rFonts w:ascii="Times New Roman" w:hAnsi="Times New Roman" w:cs="Times New Roman"/>
          <w:sz w:val="28"/>
          <w:szCs w:val="28"/>
        </w:rPr>
        <w:t>[</w:t>
      </w:r>
      <w:r w:rsidR="001C49C9">
        <w:rPr>
          <w:rFonts w:ascii="Times New Roman" w:hAnsi="Times New Roman" w:cs="Times New Roman"/>
          <w:sz w:val="28"/>
          <w:szCs w:val="28"/>
          <w:lang w:val="uk-UA"/>
        </w:rPr>
        <w:t>296</w:t>
      </w:r>
      <w:r w:rsidRPr="00C800F9">
        <w:rPr>
          <w:rFonts w:ascii="Times New Roman" w:hAnsi="Times New Roman" w:cs="Times New Roman"/>
          <w:sz w:val="28"/>
          <w:szCs w:val="28"/>
          <w:lang w:val="uk-UA"/>
        </w:rPr>
        <w:t xml:space="preserve">, </w:t>
      </w:r>
      <w:r w:rsidR="00CE5D55">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15</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Російські технологи здійснили ідею переведення намотування качанів, на прядильних машинах періодичної дії на тонкий паперовий патрон, що економило витрату прядива на перші два-три шари качана, які англійці заклеювали для зміцнення низького качана. На паперові патрони перейшли всі фабрики без труднощів в переналадці мотання.</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Складний і незручний спосіб прядіння полотняного прядива з вовни в два перегони на двох прядильних машинах періодичної дії на початку 90-х років був замінений одноперегонним. Швидкість каретки при відході від бруса машини стала лише трохи перевищувати окружну швидкість живильного циліндра: витяжки майже не було, але мичко вже скручувалося, і це покращувало умови прядіння на решті частини відходу каретки. За один перегін прядиво виходило заданої товщини і намотки при підвищеній рівності.</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Машини періодичної дії для прядіння камвольного прядива теж піддавалися вдосконаленню; вони почали оснащуватися витяжними циліндровими приладами, що складалися з чотирьох витяжних ліній, їх принципова схема збереглася до теперішнього часу. Перехід на прядильні машини постійного дії виявився великим кроком у розвитку текстильної промисловості в другій половині XIX ст. Принципова схема прядильної машини постійної дії, винайденої в 1769 р., також збереглася до теперішнього часу. Окремі її механізми і вузли вдосконалювалися постійно </w:t>
      </w:r>
      <w:r w:rsidRPr="001C49C9">
        <w:rPr>
          <w:rFonts w:ascii="Times New Roman" w:hAnsi="Times New Roman" w:cs="Times New Roman"/>
          <w:b/>
          <w:sz w:val="28"/>
          <w:szCs w:val="28"/>
          <w:lang w:val="uk-UA"/>
        </w:rPr>
        <w:t>[</w:t>
      </w:r>
      <w:r w:rsidR="001C49C9">
        <w:rPr>
          <w:rFonts w:ascii="Times New Roman" w:hAnsi="Times New Roman" w:cs="Times New Roman"/>
          <w:sz w:val="28"/>
          <w:szCs w:val="28"/>
          <w:lang w:val="uk-UA"/>
        </w:rPr>
        <w:t>631</w:t>
      </w:r>
      <w:r w:rsidRPr="001C49C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1C49C9">
        <w:rPr>
          <w:rFonts w:ascii="Times New Roman" w:hAnsi="Times New Roman" w:cs="Times New Roman"/>
          <w:sz w:val="28"/>
          <w:szCs w:val="28"/>
          <w:lang w:val="uk-UA"/>
        </w:rPr>
        <w:t xml:space="preserve">Розвиток техніки гребінного чесання для вовни </w:t>
      </w:r>
      <w:r w:rsidRPr="00C800F9">
        <w:rPr>
          <w:rFonts w:ascii="Times New Roman" w:hAnsi="Times New Roman" w:cs="Times New Roman"/>
          <w:sz w:val="28"/>
          <w:szCs w:val="28"/>
          <w:lang w:val="uk-UA"/>
        </w:rPr>
        <w:t>відбувався</w:t>
      </w:r>
      <w:r w:rsidRPr="001C49C9">
        <w:rPr>
          <w:rFonts w:ascii="Times New Roman" w:hAnsi="Times New Roman" w:cs="Times New Roman"/>
          <w:sz w:val="28"/>
          <w:szCs w:val="28"/>
          <w:lang w:val="uk-UA"/>
        </w:rPr>
        <w:t xml:space="preserve"> головним чином в напрямку вдосконалення кільцеподібних (циркулярних або круглих) гребенів. </w:t>
      </w:r>
      <w:r w:rsidRPr="00C800F9">
        <w:rPr>
          <w:rFonts w:ascii="Times New Roman" w:hAnsi="Times New Roman" w:cs="Times New Roman"/>
          <w:sz w:val="28"/>
          <w:szCs w:val="28"/>
        </w:rPr>
        <w:t>Гребенечесальні машини такої схеми забезпечували безперервний процес гребенечесанн</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горизонтальними кільцями, </w:t>
      </w:r>
      <w:r w:rsidRPr="00C800F9">
        <w:rPr>
          <w:rFonts w:ascii="Times New Roman" w:hAnsi="Times New Roman" w:cs="Times New Roman"/>
          <w:sz w:val="28"/>
          <w:szCs w:val="28"/>
          <w:lang w:val="uk-UA"/>
        </w:rPr>
        <w:t xml:space="preserve">що </w:t>
      </w:r>
      <w:r w:rsidRPr="00C800F9">
        <w:rPr>
          <w:rFonts w:ascii="Times New Roman" w:hAnsi="Times New Roman" w:cs="Times New Roman"/>
          <w:sz w:val="28"/>
          <w:szCs w:val="28"/>
        </w:rPr>
        <w:t>повільно оберта</w:t>
      </w:r>
      <w:r w:rsidRPr="00C800F9">
        <w:rPr>
          <w:rFonts w:ascii="Times New Roman" w:hAnsi="Times New Roman" w:cs="Times New Roman"/>
          <w:sz w:val="28"/>
          <w:szCs w:val="28"/>
          <w:lang w:val="uk-UA"/>
        </w:rPr>
        <w:t>ли</w:t>
      </w:r>
      <w:r w:rsidRPr="00C800F9">
        <w:rPr>
          <w:rFonts w:ascii="Times New Roman" w:hAnsi="Times New Roman" w:cs="Times New Roman"/>
          <w:sz w:val="28"/>
          <w:szCs w:val="28"/>
        </w:rPr>
        <w:t xml:space="preserve">ся, озброєними тонкими голками.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1894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було введено просмикування стрічки через гребені, </w:t>
      </w:r>
      <w:r w:rsidRPr="00C800F9">
        <w:rPr>
          <w:rFonts w:ascii="Times New Roman" w:hAnsi="Times New Roman" w:cs="Times New Roman"/>
          <w:sz w:val="28"/>
          <w:szCs w:val="28"/>
          <w:lang w:val="uk-UA"/>
        </w:rPr>
        <w:t xml:space="preserve">внаслідок </w:t>
      </w:r>
      <w:r w:rsidRPr="00C800F9">
        <w:rPr>
          <w:rFonts w:ascii="Times New Roman" w:hAnsi="Times New Roman" w:cs="Times New Roman"/>
          <w:sz w:val="28"/>
          <w:szCs w:val="28"/>
        </w:rPr>
        <w:t>чо</w:t>
      </w:r>
      <w:r w:rsidRPr="00C800F9">
        <w:rPr>
          <w:rFonts w:ascii="Times New Roman" w:hAnsi="Times New Roman" w:cs="Times New Roman"/>
          <w:sz w:val="28"/>
          <w:szCs w:val="28"/>
          <w:lang w:val="uk-UA"/>
        </w:rPr>
        <w:t>го</w:t>
      </w:r>
      <w:r w:rsidRPr="00C800F9">
        <w:rPr>
          <w:rFonts w:ascii="Times New Roman" w:hAnsi="Times New Roman" w:cs="Times New Roman"/>
          <w:sz w:val="28"/>
          <w:szCs w:val="28"/>
        </w:rPr>
        <w:t xml:space="preserve"> борідка розчісувалася з обох кінців, а в 1897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w:t>
      </w:r>
      <w:r w:rsidRPr="00C800F9">
        <w:rPr>
          <w:rFonts w:ascii="Times New Roman" w:hAnsi="Times New Roman" w:cs="Times New Roman"/>
          <w:sz w:val="28"/>
          <w:szCs w:val="28"/>
        </w:rPr>
        <w:lastRenderedPageBreak/>
        <w:t>введені тісоч</w:t>
      </w:r>
      <w:r w:rsidR="008E12EB" w:rsidRPr="00C800F9">
        <w:rPr>
          <w:rFonts w:ascii="Times New Roman" w:hAnsi="Times New Roman" w:cs="Times New Roman"/>
          <w:sz w:val="28"/>
          <w:szCs w:val="28"/>
          <w:lang w:val="uk-UA"/>
        </w:rPr>
        <w:t>о</w:t>
      </w:r>
      <w:r w:rsidRPr="00C800F9">
        <w:rPr>
          <w:rFonts w:ascii="Times New Roman" w:hAnsi="Times New Roman" w:cs="Times New Roman"/>
          <w:sz w:val="28"/>
          <w:szCs w:val="28"/>
        </w:rPr>
        <w:t>к</w:t>
      </w:r>
      <w:r w:rsidRPr="00C800F9">
        <w:rPr>
          <w:rFonts w:ascii="Times New Roman" w:hAnsi="Times New Roman" w:cs="Times New Roman"/>
          <w:sz w:val="28"/>
          <w:szCs w:val="28"/>
          <w:lang w:val="uk-UA"/>
        </w:rPr>
        <w:t>, що</w:t>
      </w:r>
      <w:r w:rsidRPr="00C800F9">
        <w:rPr>
          <w:rFonts w:ascii="Times New Roman" w:hAnsi="Times New Roman" w:cs="Times New Roman"/>
          <w:sz w:val="28"/>
          <w:szCs w:val="28"/>
        </w:rPr>
        <w:t xml:space="preserve"> колива</w:t>
      </w:r>
      <w:r w:rsidRPr="00C800F9">
        <w:rPr>
          <w:rFonts w:ascii="Times New Roman" w:hAnsi="Times New Roman" w:cs="Times New Roman"/>
          <w:sz w:val="28"/>
          <w:szCs w:val="28"/>
          <w:lang w:val="uk-UA"/>
        </w:rPr>
        <w:t>ли</w:t>
      </w:r>
      <w:r w:rsidRPr="00C800F9">
        <w:rPr>
          <w:rFonts w:ascii="Times New Roman" w:hAnsi="Times New Roman" w:cs="Times New Roman"/>
          <w:sz w:val="28"/>
          <w:szCs w:val="28"/>
        </w:rPr>
        <w:t>ся.</w:t>
      </w:r>
      <w:r w:rsidR="008E12EB"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Розвиток техніки прядіння в сукняному виробництві призв</w:t>
      </w:r>
      <w:r w:rsidRPr="00C800F9">
        <w:rPr>
          <w:rFonts w:ascii="Times New Roman" w:hAnsi="Times New Roman" w:cs="Times New Roman"/>
          <w:sz w:val="28"/>
          <w:szCs w:val="28"/>
          <w:lang w:val="uk-UA"/>
        </w:rPr>
        <w:t>ів</w:t>
      </w:r>
      <w:r w:rsidRPr="00C800F9">
        <w:rPr>
          <w:rFonts w:ascii="Times New Roman" w:hAnsi="Times New Roman" w:cs="Times New Roman"/>
          <w:sz w:val="28"/>
          <w:szCs w:val="28"/>
        </w:rPr>
        <w:t xml:space="preserve"> в другій половині </w:t>
      </w:r>
      <w:r w:rsidRPr="00C800F9">
        <w:rPr>
          <w:rFonts w:ascii="Times New Roman" w:hAnsi="Times New Roman" w:cs="Times New Roman"/>
          <w:sz w:val="28"/>
          <w:szCs w:val="28"/>
          <w:lang w:val="en-US"/>
        </w:rPr>
        <w:t>XIX</w:t>
      </w:r>
      <w:r w:rsidRPr="00C800F9">
        <w:rPr>
          <w:rFonts w:ascii="Times New Roman" w:hAnsi="Times New Roman" w:cs="Times New Roman"/>
          <w:sz w:val="28"/>
          <w:szCs w:val="28"/>
        </w:rPr>
        <w:t xml:space="preserve"> ст. до вдосконален</w:t>
      </w:r>
      <w:r w:rsidRPr="00C800F9">
        <w:rPr>
          <w:rFonts w:ascii="Times New Roman" w:hAnsi="Times New Roman" w:cs="Times New Roman"/>
          <w:sz w:val="28"/>
          <w:szCs w:val="28"/>
          <w:lang w:val="uk-UA"/>
        </w:rPr>
        <w:t>ня</w:t>
      </w:r>
      <w:r w:rsidRPr="00C800F9">
        <w:rPr>
          <w:rFonts w:ascii="Times New Roman" w:hAnsi="Times New Roman" w:cs="Times New Roman"/>
          <w:sz w:val="28"/>
          <w:szCs w:val="28"/>
        </w:rPr>
        <w:t xml:space="preserve"> кардочесально</w:t>
      </w:r>
      <w:r w:rsidRPr="00C800F9">
        <w:rPr>
          <w:rFonts w:ascii="Times New Roman" w:hAnsi="Times New Roman" w:cs="Times New Roman"/>
          <w:sz w:val="28"/>
          <w:szCs w:val="28"/>
          <w:lang w:val="uk-UA"/>
        </w:rPr>
        <w:t>ї</w:t>
      </w:r>
      <w:r w:rsidRPr="00C800F9">
        <w:rPr>
          <w:rFonts w:ascii="Times New Roman" w:hAnsi="Times New Roman" w:cs="Times New Roman"/>
          <w:sz w:val="28"/>
          <w:szCs w:val="28"/>
        </w:rPr>
        <w:t xml:space="preserve"> машини. Ручне </w:t>
      </w:r>
      <w:r w:rsidRPr="00C800F9">
        <w:rPr>
          <w:rFonts w:ascii="Times New Roman" w:hAnsi="Times New Roman" w:cs="Times New Roman"/>
          <w:sz w:val="28"/>
          <w:szCs w:val="28"/>
          <w:lang w:val="uk-UA"/>
        </w:rPr>
        <w:t>живлення</w:t>
      </w:r>
      <w:r w:rsidRPr="00C800F9">
        <w:rPr>
          <w:rFonts w:ascii="Times New Roman" w:hAnsi="Times New Roman" w:cs="Times New Roman"/>
          <w:sz w:val="28"/>
          <w:szCs w:val="28"/>
        </w:rPr>
        <w:t xml:space="preserve"> машини було замінено механічним </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 решітка </w:t>
      </w:r>
      <w:r w:rsidRPr="00C800F9">
        <w:rPr>
          <w:rFonts w:ascii="Times New Roman" w:hAnsi="Times New Roman" w:cs="Times New Roman"/>
          <w:sz w:val="28"/>
          <w:szCs w:val="28"/>
          <w:lang w:val="uk-UA"/>
        </w:rPr>
        <w:t>для</w:t>
      </w:r>
      <w:r w:rsidRPr="00C800F9">
        <w:rPr>
          <w:rFonts w:ascii="Times New Roman" w:hAnsi="Times New Roman" w:cs="Times New Roman"/>
          <w:sz w:val="28"/>
          <w:szCs w:val="28"/>
        </w:rPr>
        <w:t xml:space="preserve"> жив</w:t>
      </w:r>
      <w:r w:rsidRPr="00C800F9">
        <w:rPr>
          <w:rFonts w:ascii="Times New Roman" w:hAnsi="Times New Roman" w:cs="Times New Roman"/>
          <w:sz w:val="28"/>
          <w:szCs w:val="28"/>
          <w:lang w:val="uk-UA"/>
        </w:rPr>
        <w:t>лення поч</w:t>
      </w:r>
      <w:r w:rsidRPr="00C800F9">
        <w:rPr>
          <w:rFonts w:ascii="Times New Roman" w:hAnsi="Times New Roman" w:cs="Times New Roman"/>
          <w:sz w:val="28"/>
          <w:szCs w:val="28"/>
        </w:rPr>
        <w:t>ала завантажувати с</w:t>
      </w:r>
      <w:r w:rsidRPr="00C800F9">
        <w:rPr>
          <w:rFonts w:ascii="Times New Roman" w:hAnsi="Times New Roman" w:cs="Times New Roman"/>
          <w:sz w:val="28"/>
          <w:szCs w:val="28"/>
          <w:lang w:val="uk-UA"/>
        </w:rPr>
        <w:t>уміші</w:t>
      </w:r>
      <w:r w:rsidRPr="00C800F9">
        <w:rPr>
          <w:rFonts w:ascii="Times New Roman" w:hAnsi="Times New Roman" w:cs="Times New Roman"/>
          <w:sz w:val="28"/>
          <w:szCs w:val="28"/>
        </w:rPr>
        <w:t xml:space="preserve"> через автоп</w:t>
      </w:r>
      <w:r w:rsidRPr="00C800F9">
        <w:rPr>
          <w:rFonts w:ascii="Times New Roman" w:hAnsi="Times New Roman" w:cs="Times New Roman"/>
          <w:sz w:val="28"/>
          <w:szCs w:val="28"/>
          <w:lang w:val="uk-UA"/>
        </w:rPr>
        <w:t>одавач</w:t>
      </w:r>
      <w:r w:rsidRPr="00C800F9">
        <w:rPr>
          <w:rFonts w:ascii="Times New Roman" w:hAnsi="Times New Roman" w:cs="Times New Roman"/>
          <w:sz w:val="28"/>
          <w:szCs w:val="28"/>
        </w:rPr>
        <w:t xml:space="preserve"> з припасован</w:t>
      </w:r>
      <w:r w:rsidRPr="00C800F9">
        <w:rPr>
          <w:rFonts w:ascii="Times New Roman" w:hAnsi="Times New Roman" w:cs="Times New Roman"/>
          <w:sz w:val="28"/>
          <w:szCs w:val="28"/>
          <w:lang w:val="uk-UA"/>
        </w:rPr>
        <w:t>им</w:t>
      </w:r>
      <w:r w:rsidRPr="00C800F9">
        <w:rPr>
          <w:rFonts w:ascii="Times New Roman" w:hAnsi="Times New Roman" w:cs="Times New Roman"/>
          <w:sz w:val="28"/>
          <w:szCs w:val="28"/>
        </w:rPr>
        <w:t xml:space="preserve"> на випуску самовзв</w:t>
      </w:r>
      <w:r w:rsidRPr="00C800F9">
        <w:rPr>
          <w:rFonts w:ascii="Times New Roman" w:hAnsi="Times New Roman" w:cs="Times New Roman"/>
          <w:sz w:val="28"/>
          <w:szCs w:val="28"/>
          <w:lang w:val="uk-UA"/>
        </w:rPr>
        <w:t>ажуючим</w:t>
      </w:r>
      <w:r w:rsidRPr="00C800F9">
        <w:rPr>
          <w:rFonts w:ascii="Times New Roman" w:hAnsi="Times New Roman" w:cs="Times New Roman"/>
          <w:sz w:val="28"/>
          <w:szCs w:val="28"/>
        </w:rPr>
        <w:t xml:space="preserve"> приладом, який працював періодично і випускав на решітку машини порції с</w:t>
      </w:r>
      <w:r w:rsidRPr="00C800F9">
        <w:rPr>
          <w:rFonts w:ascii="Times New Roman" w:hAnsi="Times New Roman" w:cs="Times New Roman"/>
          <w:sz w:val="28"/>
          <w:szCs w:val="28"/>
          <w:lang w:val="uk-UA"/>
        </w:rPr>
        <w:t>у</w:t>
      </w:r>
      <w:r w:rsidRPr="00C800F9">
        <w:rPr>
          <w:rFonts w:ascii="Times New Roman" w:hAnsi="Times New Roman" w:cs="Times New Roman"/>
          <w:sz w:val="28"/>
          <w:szCs w:val="28"/>
        </w:rPr>
        <w:t>м</w:t>
      </w:r>
      <w:r w:rsidRPr="00C800F9">
        <w:rPr>
          <w:rFonts w:ascii="Times New Roman" w:hAnsi="Times New Roman" w:cs="Times New Roman"/>
          <w:sz w:val="28"/>
          <w:szCs w:val="28"/>
          <w:lang w:val="uk-UA"/>
        </w:rPr>
        <w:t>іші</w:t>
      </w:r>
      <w:r w:rsidRPr="00C800F9">
        <w:rPr>
          <w:rFonts w:ascii="Times New Roman" w:hAnsi="Times New Roman" w:cs="Times New Roman"/>
          <w:sz w:val="28"/>
          <w:szCs w:val="28"/>
        </w:rPr>
        <w:t xml:space="preserve"> задано</w:t>
      </w:r>
      <w:r w:rsidRPr="00C800F9">
        <w:rPr>
          <w:rFonts w:ascii="Times New Roman" w:hAnsi="Times New Roman" w:cs="Times New Roman"/>
          <w:sz w:val="28"/>
          <w:szCs w:val="28"/>
          <w:lang w:val="uk-UA"/>
        </w:rPr>
        <w:t>ї</w:t>
      </w:r>
      <w:r w:rsidRPr="00C800F9">
        <w:rPr>
          <w:rFonts w:ascii="Times New Roman" w:hAnsi="Times New Roman" w:cs="Times New Roman"/>
          <w:sz w:val="28"/>
          <w:szCs w:val="28"/>
        </w:rPr>
        <w:t xml:space="preserve"> ваги. Цей прилад, названий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само</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в</w:t>
      </w:r>
      <w:r w:rsidRPr="00C800F9">
        <w:rPr>
          <w:rFonts w:ascii="Times New Roman" w:hAnsi="Times New Roman" w:cs="Times New Roman"/>
          <w:sz w:val="28"/>
          <w:szCs w:val="28"/>
          <w:lang w:val="uk-UA"/>
        </w:rPr>
        <w:t>ажуваче</w:t>
      </w:r>
      <w:r w:rsidRPr="00C800F9">
        <w:rPr>
          <w:rFonts w:ascii="Times New Roman" w:hAnsi="Times New Roman" w:cs="Times New Roman"/>
          <w:sz w:val="28"/>
          <w:szCs w:val="28"/>
        </w:rPr>
        <w:t>м</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застосовується до цих пір</w:t>
      </w:r>
      <w:r w:rsidRPr="00C800F9">
        <w:rPr>
          <w:rFonts w:ascii="Times New Roman" w:hAnsi="Times New Roman" w:cs="Times New Roman"/>
          <w:b/>
          <w:sz w:val="28"/>
          <w:szCs w:val="28"/>
        </w:rPr>
        <w:t xml:space="preserve"> </w:t>
      </w:r>
      <w:r w:rsidRPr="001C49C9">
        <w:rPr>
          <w:rFonts w:ascii="Times New Roman" w:hAnsi="Times New Roman" w:cs="Times New Roman"/>
          <w:sz w:val="28"/>
          <w:szCs w:val="28"/>
        </w:rPr>
        <w:t>[</w:t>
      </w:r>
      <w:r w:rsidR="001C49C9">
        <w:rPr>
          <w:rFonts w:ascii="Times New Roman" w:hAnsi="Times New Roman" w:cs="Times New Roman"/>
          <w:sz w:val="28"/>
          <w:szCs w:val="28"/>
          <w:lang w:val="uk-UA"/>
        </w:rPr>
        <w:t>630</w:t>
      </w:r>
      <w:r w:rsidRPr="001C49C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Втім, переворот в економіці виробництва цієї галузі проявлявся слабо. Значного падіння цін не спостерігалося. Природно, що до інтенсивної стадії промислового перевороту (до 80</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90-х рр.) Темпи зростання виробництва були досить низькими: російська мануфактура не могла витримати конкуренції з західноєвропейської фабрикою, навіть, незважаючи на охоронні тарифи.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Загальне матеріально-технічне забезпечення вовняної промисловості України в 1900 р. виглядало наступним чином. На підприємствах працювало 29 парових котлів загальною потужністю 374 к. с., поверхнею нагріву 5838 кв. футів. Діяли 1 водяне колесо на 4 к. с., 1 кінний привід на 1 к. с. Обладнання російського виробництва вартувало 124,5 тис. крб., іноземного – 196,3 тис. крб. </w:t>
      </w:r>
      <w:r w:rsidRPr="00C800F9">
        <w:rPr>
          <w:rFonts w:ascii="Times New Roman" w:hAnsi="Times New Roman" w:cs="Times New Roman"/>
          <w:sz w:val="28"/>
          <w:szCs w:val="28"/>
        </w:rPr>
        <w:t>[</w:t>
      </w:r>
      <w:r w:rsidR="00A715A7">
        <w:rPr>
          <w:rFonts w:ascii="Times New Roman" w:hAnsi="Times New Roman" w:cs="Times New Roman"/>
          <w:sz w:val="28"/>
          <w:szCs w:val="28"/>
          <w:lang w:val="uk-UA"/>
        </w:rPr>
        <w:t>182</w:t>
      </w:r>
      <w:r w:rsidRPr="00C800F9">
        <w:rPr>
          <w:rFonts w:ascii="Times New Roman" w:hAnsi="Times New Roman" w:cs="Times New Roman"/>
          <w:sz w:val="28"/>
          <w:szCs w:val="28"/>
          <w:lang w:val="uk-UA"/>
        </w:rPr>
        <w:t>, с. 256–258</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Обробка змішаних волокнистих матеріалів та виробів з текстильних матеріалів у 1900 р. володіла 11 паровими котлами з поверхнею нагріву 2365 кв. футів. Працювало 8 парових двигунів на 147 к. с. Вартість російського обладнання становила 41,9 тис. крб., іноземного – 106,7 тис. крб.</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Виробниче обладнання складали 33 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язальні панчішні машини </w:t>
      </w:r>
      <w:r w:rsidRPr="00C800F9">
        <w:rPr>
          <w:rFonts w:ascii="Times New Roman" w:hAnsi="Times New Roman" w:cs="Times New Roman"/>
          <w:sz w:val="28"/>
          <w:szCs w:val="28"/>
        </w:rPr>
        <w:t>[</w:t>
      </w:r>
      <w:r w:rsidR="00A715A7">
        <w:rPr>
          <w:rFonts w:ascii="Times New Roman" w:hAnsi="Times New Roman" w:cs="Times New Roman"/>
          <w:sz w:val="28"/>
          <w:szCs w:val="28"/>
          <w:lang w:val="uk-UA"/>
        </w:rPr>
        <w:t>182</w:t>
      </w:r>
      <w:r w:rsidRPr="00C800F9">
        <w:rPr>
          <w:rFonts w:ascii="Times New Roman" w:hAnsi="Times New Roman" w:cs="Times New Roman"/>
          <w:sz w:val="28"/>
          <w:szCs w:val="28"/>
          <w:lang w:val="uk-UA"/>
        </w:rPr>
        <w:t xml:space="preserve">, с. </w:t>
      </w:r>
      <w:r w:rsidR="00A715A7" w:rsidRPr="00C800F9">
        <w:rPr>
          <w:rFonts w:ascii="Times New Roman" w:hAnsi="Times New Roman" w:cs="Times New Roman"/>
          <w:sz w:val="28"/>
          <w:szCs w:val="28"/>
          <w:lang w:val="uk-UA"/>
        </w:rPr>
        <w:t>294–297</w:t>
      </w:r>
      <w:r w:rsidR="00A715A7">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305</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суконних фабриках Київської губернії в 1901 р. використовувалися такі машини: 2 трансмісії, мали 1 шестерню, 1 ремінь; 2 тіпальні машини, мали 2 прялки; 2 насоси, мали 2 шатуни; 3 токарні станки, мали 1 ремінь, 2 різці; 1 прес, мав 1 кришку; 2 сушильні машини з 2 шестернями; 7 сельфакторів з 3 шестерням, 4 рамками; 2 ділильні машини з 1 шестернею, 1 ременем; 1 паровий котел; 5 мотальних станків з 1 рамкою, 1 ременем, 3 різці [</w:t>
      </w:r>
      <w:r w:rsidR="00A715A7">
        <w:rPr>
          <w:rFonts w:ascii="Times New Roman" w:hAnsi="Times New Roman" w:cs="Times New Roman"/>
          <w:sz w:val="28"/>
          <w:szCs w:val="28"/>
          <w:lang w:val="uk-UA"/>
        </w:rPr>
        <w:t>66</w:t>
      </w:r>
      <w:r w:rsidRPr="00C800F9">
        <w:rPr>
          <w:rFonts w:ascii="Times New Roman" w:hAnsi="Times New Roman" w:cs="Times New Roman"/>
          <w:sz w:val="28"/>
          <w:szCs w:val="28"/>
          <w:lang w:val="uk-UA"/>
        </w:rPr>
        <w:t>, арк. 14–14 зв.].</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В цілому по Україні технічний переворот у суконній промисловості (яка у пореформений період займала другорядні позиції в промисловій структурі України) не був завершений до Першої світової війни. Лише в Клинцях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центрі великої капіталістичної суконної промисловості України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процес технічної переозброєності підприємств був завершений. На Півдні та Лівобережжі ця галузь припинила існування. На Правобережжі фабрична промисловість співіснувала з численними дрібними суконними підприємствами напівкустарного типу [</w:t>
      </w:r>
      <w:r w:rsidR="00A715A7">
        <w:rPr>
          <w:rFonts w:ascii="Times New Roman" w:hAnsi="Times New Roman" w:cs="Times New Roman"/>
          <w:sz w:val="28"/>
          <w:szCs w:val="28"/>
          <w:lang w:val="uk-UA"/>
        </w:rPr>
        <w:t>514</w:t>
      </w:r>
      <w:r w:rsidRPr="00A715A7">
        <w:rPr>
          <w:rFonts w:ascii="Times New Roman" w:hAnsi="Times New Roman" w:cs="Times New Roman"/>
          <w:sz w:val="28"/>
          <w:szCs w:val="28"/>
          <w:lang w:val="uk-UA"/>
        </w:rPr>
        <w:t>, с</w:t>
      </w:r>
      <w:r w:rsidRPr="00C800F9">
        <w:rPr>
          <w:rFonts w:ascii="Times New Roman" w:hAnsi="Times New Roman" w:cs="Times New Roman"/>
          <w:sz w:val="28"/>
          <w:szCs w:val="28"/>
          <w:lang w:val="uk-UA"/>
        </w:rPr>
        <w:t>. 110–111</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Технічний процес в середині ХІХ ст. торкнувся і найвідсталіших галузей текстильної промисловості – </w:t>
      </w:r>
      <w:r w:rsidRPr="00C800F9">
        <w:rPr>
          <w:rFonts w:ascii="Times New Roman" w:hAnsi="Times New Roman" w:cs="Times New Roman"/>
          <w:b/>
          <w:sz w:val="28"/>
          <w:szCs w:val="28"/>
          <w:lang w:val="uk-UA"/>
        </w:rPr>
        <w:t>повстяних і вовномийних закладів</w:t>
      </w:r>
      <w:r w:rsidRPr="00C800F9">
        <w:rPr>
          <w:rFonts w:ascii="Times New Roman" w:hAnsi="Times New Roman" w:cs="Times New Roman"/>
          <w:sz w:val="28"/>
          <w:szCs w:val="28"/>
          <w:lang w:val="uk-UA"/>
        </w:rPr>
        <w:t xml:space="preserve">, де раніше повсюди панувала ручна праця. </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Розвиток у другій половині </w:t>
      </w:r>
      <w:r w:rsidRPr="00C800F9">
        <w:rPr>
          <w:rFonts w:ascii="Times New Roman" w:hAnsi="Times New Roman" w:cs="Times New Roman"/>
          <w:sz w:val="28"/>
          <w:szCs w:val="28"/>
          <w:lang w:val="en-US"/>
        </w:rPr>
        <w:t>XIX</w:t>
      </w:r>
      <w:r w:rsidRPr="00C800F9">
        <w:rPr>
          <w:rFonts w:ascii="Times New Roman" w:hAnsi="Times New Roman" w:cs="Times New Roman"/>
          <w:sz w:val="28"/>
          <w:szCs w:val="28"/>
        </w:rPr>
        <w:t xml:space="preserve"> ст. техніки </w:t>
      </w:r>
      <w:r w:rsidRPr="00C800F9">
        <w:rPr>
          <w:rFonts w:ascii="Times New Roman" w:hAnsi="Times New Roman" w:cs="Times New Roman"/>
          <w:sz w:val="28"/>
          <w:szCs w:val="28"/>
          <w:lang w:val="uk-UA"/>
        </w:rPr>
        <w:t xml:space="preserve">з первинної </w:t>
      </w:r>
      <w:r w:rsidRPr="00C800F9">
        <w:rPr>
          <w:rFonts w:ascii="Times New Roman" w:hAnsi="Times New Roman" w:cs="Times New Roman"/>
          <w:sz w:val="28"/>
          <w:szCs w:val="28"/>
        </w:rPr>
        <w:t>обробки вовни на прядильних підприємствах позначи</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ся в удосконаленні вже застосовуваних способів. У мийних машинах з метою попередження пошкодження сировини, </w:t>
      </w:r>
      <w:r w:rsidRPr="00C800F9">
        <w:rPr>
          <w:rFonts w:ascii="Times New Roman" w:hAnsi="Times New Roman" w:cs="Times New Roman"/>
          <w:sz w:val="28"/>
          <w:szCs w:val="28"/>
        </w:rPr>
        <w:lastRenderedPageBreak/>
        <w:t>особливо д</w:t>
      </w:r>
      <w:r w:rsidRPr="00C800F9">
        <w:rPr>
          <w:rFonts w:ascii="Times New Roman" w:hAnsi="Times New Roman" w:cs="Times New Roman"/>
          <w:sz w:val="28"/>
          <w:szCs w:val="28"/>
          <w:lang w:val="uk-UA"/>
        </w:rPr>
        <w:t>овго</w:t>
      </w:r>
      <w:r w:rsidRPr="00C800F9">
        <w:rPr>
          <w:rFonts w:ascii="Times New Roman" w:hAnsi="Times New Roman" w:cs="Times New Roman"/>
          <w:sz w:val="28"/>
          <w:szCs w:val="28"/>
        </w:rPr>
        <w:t xml:space="preserve">волокнистого, удосконалювалися механізми пересування волокна по барці і віджимні каландри, вишукувалися шляхи економії хімікатів, води, тепла та енергії. До кінця </w:t>
      </w:r>
      <w:r w:rsidRPr="00C800F9">
        <w:rPr>
          <w:rFonts w:ascii="Times New Roman" w:hAnsi="Times New Roman" w:cs="Times New Roman"/>
          <w:sz w:val="28"/>
          <w:szCs w:val="28"/>
          <w:lang w:val="en-US"/>
        </w:rPr>
        <w:t>XIX</w:t>
      </w:r>
      <w:r w:rsidRPr="00C800F9">
        <w:rPr>
          <w:rFonts w:ascii="Times New Roman" w:hAnsi="Times New Roman" w:cs="Times New Roman"/>
          <w:sz w:val="28"/>
          <w:szCs w:val="28"/>
        </w:rPr>
        <w:t xml:space="preserve"> в. виробився тип мийного агрегату безперервної дії, великої продуктивності, економного в роботі і здатного промивати довг</w:t>
      </w:r>
      <w:r w:rsidRPr="00C800F9">
        <w:rPr>
          <w:rFonts w:ascii="Times New Roman" w:hAnsi="Times New Roman" w:cs="Times New Roman"/>
          <w:sz w:val="28"/>
          <w:szCs w:val="28"/>
          <w:lang w:val="uk-UA"/>
        </w:rPr>
        <w:t>оволокнисту вовну</w:t>
      </w:r>
      <w:r w:rsidRPr="00C800F9">
        <w:rPr>
          <w:rFonts w:ascii="Times New Roman" w:hAnsi="Times New Roman" w:cs="Times New Roman"/>
          <w:sz w:val="28"/>
          <w:szCs w:val="28"/>
        </w:rPr>
        <w:t xml:space="preserve">. Він отримав назву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леві</w:t>
      </w:r>
      <w:r w:rsidRPr="00C800F9">
        <w:rPr>
          <w:rFonts w:ascii="Times New Roman" w:hAnsi="Times New Roman" w:cs="Times New Roman"/>
          <w:sz w:val="28"/>
          <w:szCs w:val="28"/>
          <w:lang w:val="uk-UA"/>
        </w:rPr>
        <w:t>аф</w:t>
      </w:r>
      <w:r w:rsidRPr="00C800F9">
        <w:rPr>
          <w:rFonts w:ascii="Times New Roman" w:hAnsi="Times New Roman" w:cs="Times New Roman"/>
          <w:sz w:val="28"/>
          <w:szCs w:val="28"/>
        </w:rPr>
        <w:t>ан</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b/>
          <w:sz w:val="28"/>
          <w:szCs w:val="28"/>
        </w:rPr>
      </w:pPr>
      <w:r w:rsidRPr="00C800F9">
        <w:rPr>
          <w:rFonts w:ascii="Times New Roman" w:hAnsi="Times New Roman" w:cs="Times New Roman"/>
          <w:sz w:val="28"/>
          <w:szCs w:val="28"/>
        </w:rPr>
        <w:t>Видалення з вовни реп’ях</w:t>
      </w:r>
      <w:r w:rsidRPr="00C800F9">
        <w:rPr>
          <w:rFonts w:ascii="Times New Roman" w:hAnsi="Times New Roman" w:cs="Times New Roman"/>
          <w:sz w:val="28"/>
          <w:szCs w:val="28"/>
          <w:lang w:val="uk-UA"/>
        </w:rPr>
        <w:t>ів</w:t>
      </w:r>
      <w:r w:rsidRPr="00C800F9">
        <w:rPr>
          <w:rFonts w:ascii="Times New Roman" w:hAnsi="Times New Roman" w:cs="Times New Roman"/>
          <w:sz w:val="28"/>
          <w:szCs w:val="28"/>
        </w:rPr>
        <w:t xml:space="preserve"> і сміття, що в</w:t>
      </w:r>
      <w:r w:rsidRPr="00C800F9">
        <w:rPr>
          <w:rFonts w:ascii="Times New Roman" w:hAnsi="Times New Roman" w:cs="Times New Roman"/>
          <w:sz w:val="28"/>
          <w:szCs w:val="28"/>
          <w:lang w:val="uk-UA"/>
        </w:rPr>
        <w:t>ідбува</w:t>
      </w:r>
      <w:r w:rsidRPr="00C800F9">
        <w:rPr>
          <w:rFonts w:ascii="Times New Roman" w:hAnsi="Times New Roman" w:cs="Times New Roman"/>
          <w:sz w:val="28"/>
          <w:szCs w:val="28"/>
        </w:rPr>
        <w:t>лося механічно на «дзиг</w:t>
      </w:r>
      <w:r w:rsidRPr="00C800F9">
        <w:rPr>
          <w:rFonts w:ascii="Times New Roman" w:hAnsi="Times New Roman" w:cs="Times New Roman"/>
          <w:sz w:val="28"/>
          <w:szCs w:val="28"/>
          <w:lang w:val="uk-UA"/>
        </w:rPr>
        <w:t>ах</w:t>
      </w:r>
      <w:r w:rsidRPr="00C800F9">
        <w:rPr>
          <w:rFonts w:ascii="Times New Roman" w:hAnsi="Times New Roman" w:cs="Times New Roman"/>
          <w:sz w:val="28"/>
          <w:szCs w:val="28"/>
        </w:rPr>
        <w:t xml:space="preserve">», до кінця </w:t>
      </w:r>
      <w:r w:rsidRPr="00C800F9">
        <w:rPr>
          <w:rFonts w:ascii="Times New Roman" w:hAnsi="Times New Roman" w:cs="Times New Roman"/>
          <w:sz w:val="28"/>
          <w:szCs w:val="28"/>
          <w:lang w:val="en-US"/>
        </w:rPr>
        <w:t>XIX</w:t>
      </w:r>
      <w:r w:rsidRPr="00C800F9">
        <w:rPr>
          <w:rFonts w:ascii="Times New Roman" w:hAnsi="Times New Roman" w:cs="Times New Roman"/>
          <w:sz w:val="28"/>
          <w:szCs w:val="28"/>
        </w:rPr>
        <w:t xml:space="preserve"> ст. стало замінюватися хімічним способом. Був застосований метод карбонізації вовни слабким розчином кислот або газів при підвищеній температурі, що опинився практично зручним і економічно вигідним. Цей метод зберігся до теперішнього часу.</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Машини для сушіння промитої вовни вдосконалювали в напрямку створення безперервного процесу сушіння і економії тепла.</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На рубежі </w:t>
      </w:r>
      <w:r w:rsidRPr="00C800F9">
        <w:rPr>
          <w:rFonts w:ascii="Times New Roman" w:hAnsi="Times New Roman" w:cs="Times New Roman"/>
          <w:sz w:val="28"/>
          <w:szCs w:val="28"/>
          <w:lang w:val="en-US"/>
        </w:rPr>
        <w:t>XIX</w:t>
      </w:r>
      <w:r w:rsidRPr="00C800F9">
        <w:rPr>
          <w:rFonts w:ascii="Times New Roman" w:hAnsi="Times New Roman" w:cs="Times New Roman"/>
          <w:sz w:val="28"/>
          <w:szCs w:val="28"/>
        </w:rPr>
        <w:t xml:space="preserve"> і </w:t>
      </w:r>
      <w:r w:rsidRPr="00C800F9">
        <w:rPr>
          <w:rFonts w:ascii="Times New Roman" w:hAnsi="Times New Roman" w:cs="Times New Roman"/>
          <w:sz w:val="28"/>
          <w:szCs w:val="28"/>
          <w:lang w:val="en-US"/>
        </w:rPr>
        <w:t>XX</w:t>
      </w:r>
      <w:r w:rsidRPr="00C800F9">
        <w:rPr>
          <w:rFonts w:ascii="Times New Roman" w:hAnsi="Times New Roman" w:cs="Times New Roman"/>
          <w:sz w:val="28"/>
          <w:szCs w:val="28"/>
        </w:rPr>
        <w:t xml:space="preserve"> ст. відзначалися небезуспішні спроби агрегування мийних машин і левіафанів з сушильними</w:t>
      </w:r>
      <w:r w:rsidRPr="00C800F9">
        <w:rPr>
          <w:rFonts w:ascii="Times New Roman" w:hAnsi="Times New Roman" w:cs="Times New Roman"/>
          <w:b/>
          <w:sz w:val="28"/>
          <w:szCs w:val="28"/>
        </w:rPr>
        <w:t xml:space="preserve"> </w:t>
      </w:r>
      <w:r w:rsidRPr="00A715A7">
        <w:rPr>
          <w:rFonts w:ascii="Times New Roman" w:hAnsi="Times New Roman" w:cs="Times New Roman"/>
          <w:sz w:val="28"/>
          <w:szCs w:val="28"/>
        </w:rPr>
        <w:t>[</w:t>
      </w:r>
      <w:r w:rsidR="00A715A7">
        <w:rPr>
          <w:rFonts w:ascii="Times New Roman" w:hAnsi="Times New Roman" w:cs="Times New Roman"/>
          <w:sz w:val="28"/>
          <w:szCs w:val="28"/>
          <w:lang w:val="uk-UA"/>
        </w:rPr>
        <w:t>629</w:t>
      </w:r>
      <w:r w:rsidRPr="00A715A7">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Вовномийна машина при наявності дешевих робочих рук і нестачі капіталів довго не застосовувалася. Правда в «Обозрении» за 1845 р. згадується про існування в Харкові закладу Андреєва, де миття вовни проводилося за допомогою машини, але це був рідкісний і нетривалий випадок [</w:t>
      </w:r>
      <w:r w:rsidR="00A715A7">
        <w:rPr>
          <w:rFonts w:ascii="Times New Roman" w:hAnsi="Times New Roman" w:cs="Times New Roman"/>
          <w:sz w:val="28"/>
          <w:szCs w:val="28"/>
          <w:lang w:val="uk-UA"/>
        </w:rPr>
        <w:t>535</w:t>
      </w:r>
      <w:r w:rsidRPr="00C800F9">
        <w:rPr>
          <w:rFonts w:ascii="Times New Roman" w:hAnsi="Times New Roman" w:cs="Times New Roman"/>
          <w:sz w:val="28"/>
          <w:szCs w:val="28"/>
          <w:lang w:val="uk-UA"/>
        </w:rPr>
        <w:t>, с. 155]. Навіть у Клинцях, що перебували поруч з кращими російськими фабриками на чолі технічного прогресу, перші вовномийні машини у вигляді невеликих дерев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яних чанів, в яких вовна постійно ворушилася і переверталася механічними граблями, з</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явилися лише в 70-х рр. ХІХ ст. [</w:t>
      </w:r>
      <w:r w:rsidR="00A715A7">
        <w:rPr>
          <w:rFonts w:ascii="Times New Roman" w:hAnsi="Times New Roman" w:cs="Times New Roman"/>
          <w:sz w:val="28"/>
          <w:szCs w:val="28"/>
          <w:lang w:val="uk-UA"/>
        </w:rPr>
        <w:t>460</w:t>
      </w:r>
      <w:r w:rsidRPr="00C800F9">
        <w:rPr>
          <w:rFonts w:ascii="Times New Roman" w:hAnsi="Times New Roman" w:cs="Times New Roman"/>
          <w:sz w:val="28"/>
          <w:szCs w:val="28"/>
          <w:lang w:val="uk-UA"/>
        </w:rPr>
        <w:t>, с. 60]. В подальшому як тут, так і в інших майстернях установлювали так звані «левіафани», справжні мийні машини, в яких миття вовни поєднувалося з просушуванням і виробництвом, потужність яких досягала 100 пудів в день. [</w:t>
      </w:r>
      <w:r w:rsidR="00A715A7">
        <w:rPr>
          <w:rFonts w:ascii="Times New Roman" w:hAnsi="Times New Roman" w:cs="Times New Roman"/>
          <w:sz w:val="28"/>
          <w:szCs w:val="28"/>
          <w:lang w:val="uk-UA"/>
        </w:rPr>
        <w:t>535</w:t>
      </w:r>
      <w:r w:rsidRPr="00C800F9">
        <w:rPr>
          <w:rFonts w:ascii="Times New Roman" w:hAnsi="Times New Roman" w:cs="Times New Roman"/>
          <w:sz w:val="28"/>
          <w:szCs w:val="28"/>
          <w:lang w:val="uk-UA"/>
        </w:rPr>
        <w:t>, с. 156].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Аж до появи перших мийних машин – чанів, вовна попередньо вимочена поташем, очищалася від бруду і поту в каналах з проточною водою. Гутман, описуючи Степунінскую фабрику, докладно зупиняється на описі закритого приміщення, через яке протікала відведена з річки каналом вода, де і промивалася вовна.</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Перші мийні машини в вигляді невеликих дерев’яних чанів, в яких вовна весь час рухалася і ворушилася механічними граблями, з’явилися в Клинцях в 70 роках і тільки багато пізніше – в 1900 р. спочатку Стодольська, а потім Глухівська і Дурняцька фабрики встановили у себе «левіафани», вовномийні машини, поєднані з сушінням вовни. Денна продуктивність таких машин дорівнювала приблизно 100 пудам митої вовни. Мийка в цих машинах проводилася милом в розчині кальцинованої соди. З дна мийки не вилучався ланолін (ланолін – вовняний жир – цінний продукт, що вживається в парфумерії та аптеках для виготовлення мазей, пудр, помад, мила та ін.). Вимита і висушена вовна, перш ніж потрапити в чесальний апарат, повинна бути добре розпушена, і перетрушена. Дуже довго до цього йшли за допомогою так званих кийових машин, що пізніше замінилися тіпальними машинами, а </w:t>
      </w:r>
      <w:r w:rsidRPr="00C800F9">
        <w:rPr>
          <w:rFonts w:ascii="Times New Roman" w:hAnsi="Times New Roman" w:cs="Times New Roman"/>
          <w:sz w:val="28"/>
          <w:szCs w:val="28"/>
          <w:lang w:val="uk-UA"/>
        </w:rPr>
        <w:lastRenderedPageBreak/>
        <w:t xml:space="preserve">потім щипальними і вовчками різних систем і конструкцій. Всі ці машини, у міру появи на ринку, порівняно швидко потрапляли і в Клинці </w:t>
      </w:r>
      <w:r w:rsidRPr="00C800F9">
        <w:rPr>
          <w:rFonts w:ascii="Times New Roman" w:hAnsi="Times New Roman" w:cs="Times New Roman"/>
          <w:sz w:val="28"/>
          <w:szCs w:val="28"/>
        </w:rPr>
        <w:t>[</w:t>
      </w:r>
      <w:r w:rsidR="00A715A7">
        <w:rPr>
          <w:rFonts w:ascii="Times New Roman" w:hAnsi="Times New Roman" w:cs="Times New Roman"/>
          <w:sz w:val="28"/>
          <w:szCs w:val="28"/>
          <w:lang w:val="uk-UA"/>
        </w:rPr>
        <w:t>460</w:t>
      </w:r>
      <w:r w:rsidRPr="00C800F9">
        <w:rPr>
          <w:rFonts w:ascii="Times New Roman" w:hAnsi="Times New Roman" w:cs="Times New Roman"/>
          <w:sz w:val="28"/>
          <w:szCs w:val="28"/>
          <w:lang w:val="uk-UA"/>
        </w:rPr>
        <w:t>, с. 154</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умовах зростаючої технічної та технологічної перебудови суконних підприємств модернізації піддавались і вовномийні. </w:t>
      </w:r>
      <w:r w:rsidRPr="00C800F9">
        <w:rPr>
          <w:rFonts w:ascii="Times New Roman" w:hAnsi="Times New Roman" w:cs="Times New Roman"/>
          <w:sz w:val="28"/>
          <w:szCs w:val="28"/>
        </w:rPr>
        <w:t xml:space="preserve">Це пояснювалось бажанням їх власників не втратити вигідні замовлення, які щороку зростали. Тому забезпечення попиту напряму залежало від рівня модернізації підприємств. Як і на суконних фабриках активно поширюються парові машини, замість звичайних дерев’яних чанів встановлюються машинізовані мийки з безперервним циклом проходження митої вовни та її ворошінням механічними граблями. Найбільш заможні купці свої фабрики обладнують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левіафанами</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п</w:t>
      </w:r>
      <w:r w:rsidRPr="00C800F9">
        <w:rPr>
          <w:rFonts w:ascii="Times New Roman" w:hAnsi="Times New Roman" w:cs="Times New Roman"/>
          <w:sz w:val="28"/>
          <w:szCs w:val="28"/>
        </w:rPr>
        <w:t>отужніст</w:t>
      </w:r>
      <w:r w:rsidRPr="00C800F9">
        <w:rPr>
          <w:rFonts w:ascii="Times New Roman" w:hAnsi="Times New Roman" w:cs="Times New Roman"/>
          <w:sz w:val="28"/>
          <w:szCs w:val="28"/>
          <w:lang w:val="uk-UA"/>
        </w:rPr>
        <w:t>ю до</w:t>
      </w:r>
      <w:r w:rsidRPr="00C800F9">
        <w:rPr>
          <w:rFonts w:ascii="Times New Roman" w:hAnsi="Times New Roman" w:cs="Times New Roman"/>
          <w:sz w:val="28"/>
          <w:szCs w:val="28"/>
        </w:rPr>
        <w:t xml:space="preserve"> 100 пудів на день. Крім цього, будуються великі фабричні корпуси з просторими та світлими приміщеннями, впроваджується система вентиляції, електричне освітлення. Виробничі підрозділи працювали цілодобово за 8 та 12-годинними змінами</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A715A7">
        <w:rPr>
          <w:rFonts w:ascii="Times New Roman" w:hAnsi="Times New Roman" w:cs="Times New Roman"/>
          <w:sz w:val="28"/>
          <w:szCs w:val="28"/>
          <w:lang w:val="uk-UA"/>
        </w:rPr>
        <w:t>303</w:t>
      </w:r>
      <w:r w:rsidRPr="00C800F9">
        <w:rPr>
          <w:rFonts w:ascii="Times New Roman" w:hAnsi="Times New Roman" w:cs="Times New Roman"/>
          <w:sz w:val="28"/>
          <w:szCs w:val="28"/>
          <w:lang w:val="uk-UA"/>
        </w:rPr>
        <w:t>, с. 74</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Протягом 80–90-х рр. ХІХ ст. інтенсифікація вовномийних підприємств набула нового поширення. Фабрики переходять на європейський тип виробни</w:t>
      </w:r>
      <w:r w:rsidRPr="00C800F9">
        <w:rPr>
          <w:rFonts w:ascii="Times New Roman" w:hAnsi="Times New Roman" w:cs="Times New Roman"/>
          <w:sz w:val="28"/>
          <w:szCs w:val="28"/>
        </w:rPr>
        <w:t>цтва, що передбачало устаткування підприємств кращими удосконаленими машинами. Зокрема, запроваджується ланкаширська система паровиків, встановлюються потужні парові двигуни у 60 к. с. кожен, машини для тіпання немитої вовни, відцентрові машини для віджимання митої вовни, парові сушильні, механічні преси, центрифугальні насоси для подачі води з водоймищ, горизонтальні парові машини з живильним насосом. Обладнання для фабрик постачалось з машинобудівних заводів Бельгії, Москви та Харкова. У цей період найбільш машинізованою стає фабрика купця І-ї гільдії Я.К. Трофименка, на якій митої вовни вироблялос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близько 100 тис. пудів. Також суттєво вирізнялись вовномийні московського купц</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І.М. Балашова (обсяг виробництва 234,6 тис.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 xml:space="preserve">рб.), купецька Акціонерна компанія торгівлі вовною (208 тис.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 xml:space="preserve">рб.), купецької вдови Е.М. Петренка (500 тис.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рб.), купчи</w:t>
      </w:r>
      <w:r w:rsidR="0091285B" w:rsidRPr="00C800F9">
        <w:rPr>
          <w:rFonts w:ascii="Times New Roman" w:hAnsi="Times New Roman" w:cs="Times New Roman"/>
          <w:sz w:val="28"/>
          <w:szCs w:val="28"/>
        </w:rPr>
        <w:t>хи Т.І. Сунакіної</w:t>
      </w:r>
      <w:r w:rsidRPr="00C800F9">
        <w:rPr>
          <w:rFonts w:ascii="Times New Roman" w:hAnsi="Times New Roman" w:cs="Times New Roman"/>
          <w:sz w:val="28"/>
          <w:szCs w:val="28"/>
        </w:rPr>
        <w:t>. Модернізація виробничих потужностей дозволила довести щорічну переробку брудної мериносової вовни в 90-ті рр. ХІХ ст. до 800 тис. пудів, посівши друге місце після Ростовської губернії (1 млн. 200 тис.) [</w:t>
      </w:r>
      <w:r w:rsidR="00DF1DCF">
        <w:rPr>
          <w:rFonts w:ascii="Times New Roman" w:hAnsi="Times New Roman" w:cs="Times New Roman"/>
          <w:sz w:val="28"/>
          <w:szCs w:val="28"/>
          <w:lang w:val="uk-UA"/>
        </w:rPr>
        <w:t>303,</w:t>
      </w:r>
      <w:r w:rsidRPr="00C800F9">
        <w:rPr>
          <w:rFonts w:ascii="Times New Roman" w:hAnsi="Times New Roman" w:cs="Times New Roman"/>
          <w:sz w:val="28"/>
          <w:szCs w:val="28"/>
          <w:lang w:val="uk-UA"/>
        </w:rPr>
        <w:t xml:space="preserve"> с. 75</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На початку ХХ ст. у Харкові намітився спад виробництва з переробки вовни, викликаний різким скороченням фабрик. Ті, що залишились, не мали можливості працювати цілий рік як раніше внаслідок гострої нестачі мериносової вовни. До скорочення поголів’я мериносових овець додались суто економічні чинники. Зокрема, впроваджується митний тариф, яким встановлювалося єдине мито на ввіз брудної та митої вовни з-за кордону. Це сприяло підтримці вітчизняної суконної промисловості та негативно позначилось на вовномийних фабриках. Проте галузь розвивалась і напередодні Першої світової війни у Харкові завдяки модернізації вдалось вистояти 2 з 7 вовномийних фабрик. За рівнем технічного обладнання та налагодженою системою виробництва вовномийні фабрики посіли помітне місце в промисловості Лівобережної України. Так, впродовж першого десятиліття ХХ </w:t>
      </w:r>
      <w:r w:rsidRPr="00C800F9">
        <w:rPr>
          <w:rFonts w:ascii="Times New Roman" w:hAnsi="Times New Roman" w:cs="Times New Roman"/>
          <w:sz w:val="28"/>
          <w:szCs w:val="28"/>
        </w:rPr>
        <w:lastRenderedPageBreak/>
        <w:t xml:space="preserve">ст. купці Г.С. </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лекс</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єв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Товариство В. </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лекс</w:t>
      </w:r>
      <w:r w:rsidRPr="00C800F9">
        <w:rPr>
          <w:rFonts w:ascii="Times New Roman" w:hAnsi="Times New Roman" w:cs="Times New Roman"/>
          <w:sz w:val="28"/>
          <w:szCs w:val="28"/>
          <w:lang w:val="uk-UA"/>
        </w:rPr>
        <w:t>еє</w:t>
      </w:r>
      <w:r w:rsidRPr="00C800F9">
        <w:rPr>
          <w:rFonts w:ascii="Times New Roman" w:hAnsi="Times New Roman" w:cs="Times New Roman"/>
          <w:sz w:val="28"/>
          <w:szCs w:val="28"/>
        </w:rPr>
        <w:t>ва</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та М.М. Петренко розміщують свої підприємства в нових великих корпусах. Увесь виробничий процес чітко поділявся на кілька ланок (сортування брудної вовни, тріпання, миття, вижимка, сушка). Всі процеси були автоматизовані за рахунок електричних елеваторів, конвеєрів, механічних тріпальних апаратів, мийних машин безперервної дії, полоскальних машин, гідравлічних пресів, сушильних агрегатів, пакувальних машин тощо. Значно покращились і умови праці для робітників: електрифікація приміщень, система вентилювання за допомоги електричних моторів. Діяла ефективна система очисних споруд, яка уловлювала жири та волосся, що йшло на подальшу переробку, а також проводилась фільтрація брудних вод з попереднім змішуванням з вапном, відстоювання</w:t>
      </w:r>
      <w:r w:rsidRPr="00C800F9">
        <w:rPr>
          <w:rFonts w:ascii="Times New Roman" w:hAnsi="Times New Roman" w:cs="Times New Roman"/>
          <w:sz w:val="28"/>
          <w:szCs w:val="28"/>
          <w:lang w:val="uk-UA"/>
        </w:rPr>
        <w:t>м</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Заради збереження виробництва окрім здійсненої модернізації, підприємства переходять до переробки вовни звичайних порід овець та укладають угоди на поставку брудної вовни з-за кордону. Такі зважені кроки дозволили</w:t>
      </w:r>
      <w:r w:rsidRPr="00C800F9">
        <w:rPr>
          <w:rFonts w:ascii="Times New Roman" w:hAnsi="Times New Roman" w:cs="Times New Roman"/>
          <w:sz w:val="28"/>
          <w:szCs w:val="28"/>
          <w:lang w:val="uk-UA"/>
        </w:rPr>
        <w:t xml:space="preserve"> в</w:t>
      </w:r>
      <w:r w:rsidRPr="00C800F9">
        <w:rPr>
          <w:rFonts w:ascii="Times New Roman" w:hAnsi="Times New Roman" w:cs="Times New Roman"/>
          <w:sz w:val="28"/>
          <w:szCs w:val="28"/>
        </w:rPr>
        <w:t xml:space="preserve"> 1911 р. встановити обсяг переробленої сировини на фабриці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Товариства В. </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лекс</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єва</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вартістю 3 млн. 527 тис.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рб., М.М.</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Петренка – 2 млн. 610 тис. </w:t>
      </w:r>
      <w:r w:rsidRPr="00C800F9">
        <w:rPr>
          <w:rFonts w:ascii="Times New Roman" w:hAnsi="Times New Roman" w:cs="Times New Roman"/>
          <w:sz w:val="28"/>
          <w:szCs w:val="28"/>
          <w:lang w:val="uk-UA"/>
        </w:rPr>
        <w:t>к</w:t>
      </w:r>
      <w:r w:rsidR="00DF1DCF">
        <w:rPr>
          <w:rFonts w:ascii="Times New Roman" w:hAnsi="Times New Roman" w:cs="Times New Roman"/>
          <w:sz w:val="28"/>
          <w:szCs w:val="28"/>
        </w:rPr>
        <w:t>рб</w:t>
      </w:r>
      <w:r w:rsidRPr="00C800F9">
        <w:rPr>
          <w:rFonts w:ascii="Times New Roman" w:hAnsi="Times New Roman" w:cs="Times New Roman"/>
          <w:sz w:val="28"/>
          <w:szCs w:val="28"/>
        </w:rPr>
        <w:t xml:space="preserve">. Для порівняння: станом на 1913 р. 28 вовномийних підприємств Російської імперії перемивали вовни на 8 млн.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 xml:space="preserve">рб. </w:t>
      </w:r>
      <w:r w:rsidRPr="00C800F9">
        <w:rPr>
          <w:rFonts w:ascii="Times New Roman" w:hAnsi="Times New Roman" w:cs="Times New Roman"/>
          <w:sz w:val="28"/>
          <w:szCs w:val="28"/>
          <w:lang w:val="uk-UA"/>
        </w:rPr>
        <w:t>[</w:t>
      </w:r>
      <w:r w:rsidR="00DF1DCF">
        <w:rPr>
          <w:rFonts w:ascii="Times New Roman" w:hAnsi="Times New Roman" w:cs="Times New Roman"/>
          <w:sz w:val="28"/>
          <w:szCs w:val="28"/>
          <w:lang w:val="uk-UA"/>
        </w:rPr>
        <w:t>303</w:t>
      </w:r>
      <w:r w:rsidRPr="00C800F9">
        <w:rPr>
          <w:rFonts w:ascii="Times New Roman" w:hAnsi="Times New Roman" w:cs="Times New Roman"/>
          <w:sz w:val="28"/>
          <w:szCs w:val="28"/>
          <w:lang w:val="uk-UA"/>
        </w:rPr>
        <w:t>, с. 75].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Таким чином, не дивлячись на несприятливі економічні чинники та скорочення підприємств, купцям Харкова вдалося напередодні Першої світової війни втримати позиції лідерства у вовномийній галузі за показниками технічного та технологічного рівня і обсягами виробництва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Щодо технічних характеристик підприємств галузі, то в 1901 р. у Харкові працювали вовномийна фабрика Євдокії Петренко, де діяли 3 парові котли, 1 двигун, вовномийна фабрика Московського торгово-промислового товариства, де було задіяно 2 парові котли, 1 двигун та вовномийня Товариства «Володимир Алексеєв» – 5 парових котлів, 4 двигуни [</w:t>
      </w:r>
      <w:r w:rsidR="00DF1DCF">
        <w:rPr>
          <w:rFonts w:ascii="Times New Roman" w:hAnsi="Times New Roman" w:cs="Times New Roman"/>
          <w:sz w:val="28"/>
          <w:szCs w:val="28"/>
          <w:lang w:val="uk-UA"/>
        </w:rPr>
        <w:t>85</w:t>
      </w:r>
      <w:r w:rsidRPr="00C800F9">
        <w:rPr>
          <w:rFonts w:ascii="Times New Roman" w:hAnsi="Times New Roman" w:cs="Times New Roman"/>
          <w:sz w:val="28"/>
          <w:szCs w:val="28"/>
          <w:lang w:val="uk-UA"/>
        </w:rPr>
        <w:t>, арк. 95]. Харківська вовномийна фабрика Є. Петренко виробляла митої вовни на суму 98 662 крб., там діяло три парові котли, з поверхнею нагріву (в кв. футах): І – 950, ІІ – 680, ІІІ – 820 [</w:t>
      </w:r>
      <w:r w:rsidR="00DF1DCF">
        <w:rPr>
          <w:rFonts w:ascii="Times New Roman" w:hAnsi="Times New Roman" w:cs="Times New Roman"/>
          <w:sz w:val="28"/>
          <w:szCs w:val="28"/>
          <w:lang w:val="uk-UA"/>
        </w:rPr>
        <w:t>87</w:t>
      </w:r>
      <w:r w:rsidRPr="00C800F9">
        <w:rPr>
          <w:rFonts w:ascii="Times New Roman" w:hAnsi="Times New Roman" w:cs="Times New Roman"/>
          <w:sz w:val="28"/>
          <w:szCs w:val="28"/>
          <w:lang w:val="uk-UA"/>
        </w:rPr>
        <w:t>, арк. 56].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Вовномийна фабрика Московського торгово-промислового товариства в Харкові виробила продукції в 1901 р. на 46 854 крб. Там працював один паровий котел площею нагріву 610 кв. футів. Вовномийна фабрика Товариства «Володимир Алексеєв» в с. Григорівка Харківського повіту володіла шістьма паровими котлами: поверхня нагріву (кв. фути): І – 626, ІІ – 960, ІІІ – 420, </w:t>
      </w:r>
      <w:r w:rsidRPr="00C800F9">
        <w:rPr>
          <w:rFonts w:ascii="Times New Roman" w:hAnsi="Times New Roman" w:cs="Times New Roman"/>
          <w:sz w:val="28"/>
          <w:szCs w:val="28"/>
        </w:rPr>
        <w:t>IV</w:t>
      </w:r>
      <w:r w:rsidRPr="00C800F9">
        <w:rPr>
          <w:rFonts w:ascii="Times New Roman" w:hAnsi="Times New Roman" w:cs="Times New Roman"/>
          <w:sz w:val="28"/>
          <w:szCs w:val="28"/>
          <w:lang w:val="uk-UA"/>
        </w:rPr>
        <w:t xml:space="preserve"> – 483, </w:t>
      </w:r>
      <w:r w:rsidRPr="00C800F9">
        <w:rPr>
          <w:rFonts w:ascii="Times New Roman" w:hAnsi="Times New Roman" w:cs="Times New Roman"/>
          <w:sz w:val="28"/>
          <w:szCs w:val="28"/>
        </w:rPr>
        <w:t>V</w:t>
      </w:r>
      <w:r w:rsidRPr="00C800F9">
        <w:rPr>
          <w:rFonts w:ascii="Times New Roman" w:hAnsi="Times New Roman" w:cs="Times New Roman"/>
          <w:sz w:val="28"/>
          <w:szCs w:val="28"/>
          <w:lang w:val="uk-UA"/>
        </w:rPr>
        <w:t xml:space="preserve"> – 2690, </w:t>
      </w:r>
      <w:r w:rsidRPr="00C800F9">
        <w:rPr>
          <w:rFonts w:ascii="Times New Roman" w:hAnsi="Times New Roman" w:cs="Times New Roman"/>
          <w:sz w:val="28"/>
          <w:szCs w:val="28"/>
        </w:rPr>
        <w:t>VI</w:t>
      </w:r>
      <w:r w:rsidRPr="00C800F9">
        <w:rPr>
          <w:rFonts w:ascii="Times New Roman" w:hAnsi="Times New Roman" w:cs="Times New Roman"/>
          <w:sz w:val="28"/>
          <w:szCs w:val="28"/>
          <w:lang w:val="uk-UA"/>
        </w:rPr>
        <w:t xml:space="preserve"> – 2690 [</w:t>
      </w:r>
      <w:r w:rsidR="00106E53">
        <w:rPr>
          <w:rFonts w:ascii="Times New Roman" w:hAnsi="Times New Roman" w:cs="Times New Roman"/>
          <w:sz w:val="28"/>
          <w:szCs w:val="28"/>
          <w:lang w:val="uk-UA"/>
        </w:rPr>
        <w:t>87</w:t>
      </w:r>
      <w:r w:rsidRPr="00C800F9">
        <w:rPr>
          <w:rFonts w:ascii="Times New Roman" w:hAnsi="Times New Roman" w:cs="Times New Roman"/>
          <w:sz w:val="28"/>
          <w:szCs w:val="28"/>
          <w:lang w:val="uk-UA"/>
        </w:rPr>
        <w:t>, арк. 58].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одеській вовномийній фабриці француза Саламб</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є працювало 64 станки та 2 вовномийні машини [</w:t>
      </w:r>
      <w:r w:rsidR="00106E53">
        <w:rPr>
          <w:rFonts w:ascii="Times New Roman" w:hAnsi="Times New Roman" w:cs="Times New Roman"/>
          <w:sz w:val="28"/>
          <w:szCs w:val="28"/>
          <w:lang w:val="uk-UA"/>
        </w:rPr>
        <w:t>92,</w:t>
      </w:r>
      <w:r w:rsidRPr="00C800F9">
        <w:rPr>
          <w:rFonts w:ascii="Times New Roman" w:hAnsi="Times New Roman" w:cs="Times New Roman"/>
          <w:sz w:val="28"/>
          <w:szCs w:val="28"/>
          <w:lang w:val="uk-UA"/>
        </w:rPr>
        <w:t xml:space="preserve"> арк. 74].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Загалом вовномийні підприємства України в 1900 р. володіли 10 паровими котлами з поверхнею нагріву 5732 кв. футів. Було 6 парових двигунів потужністю 316 к. с. Обладнання російського виробництва вартувало 143 тис. крб., іноземного – 192 тис. крб. [</w:t>
      </w:r>
      <w:r w:rsidR="00106E53">
        <w:rPr>
          <w:rFonts w:ascii="Times New Roman" w:hAnsi="Times New Roman" w:cs="Times New Roman"/>
          <w:sz w:val="28"/>
          <w:szCs w:val="28"/>
          <w:lang w:val="uk-UA"/>
        </w:rPr>
        <w:t>182</w:t>
      </w:r>
      <w:r w:rsidRPr="00C800F9">
        <w:rPr>
          <w:rFonts w:ascii="Times New Roman" w:hAnsi="Times New Roman" w:cs="Times New Roman"/>
          <w:sz w:val="28"/>
          <w:szCs w:val="28"/>
          <w:lang w:val="uk-UA"/>
        </w:rPr>
        <w:t>, с. 256–258].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 xml:space="preserve">Виробниче обладнання вовномийного виробництва було представлено наступною номенклатурою. Вовнопрядильне, апаратне: кількість веретен в самодіючих мюлях – 9844, кількість веретен в ручних мюлях – 1574. У ткацтві вовняних і напіввовняних матеріалів: кількість самоткацьких станків була 22, ручних станків – 456 </w:t>
      </w:r>
      <w:r w:rsidRPr="00C800F9">
        <w:rPr>
          <w:rFonts w:ascii="Times New Roman" w:hAnsi="Times New Roman" w:cs="Times New Roman"/>
          <w:sz w:val="28"/>
          <w:szCs w:val="28"/>
        </w:rPr>
        <w:t>[</w:t>
      </w:r>
      <w:r w:rsidR="00106E53">
        <w:rPr>
          <w:rFonts w:ascii="Times New Roman" w:hAnsi="Times New Roman" w:cs="Times New Roman"/>
          <w:sz w:val="28"/>
          <w:szCs w:val="28"/>
          <w:lang w:val="uk-UA"/>
        </w:rPr>
        <w:t>182</w:t>
      </w:r>
      <w:r w:rsidRPr="00C800F9">
        <w:rPr>
          <w:rFonts w:ascii="Times New Roman" w:hAnsi="Times New Roman" w:cs="Times New Roman"/>
          <w:sz w:val="28"/>
          <w:szCs w:val="28"/>
          <w:lang w:val="uk-UA"/>
        </w:rPr>
        <w:t>, с. 268–273</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У </w:t>
      </w:r>
      <w:r w:rsidRPr="00C800F9">
        <w:rPr>
          <w:rFonts w:ascii="Times New Roman" w:hAnsi="Times New Roman" w:cs="Times New Roman"/>
          <w:b/>
          <w:sz w:val="28"/>
          <w:szCs w:val="28"/>
          <w:lang w:val="uk-UA"/>
        </w:rPr>
        <w:t>бавовняному виробництві</w:t>
      </w:r>
      <w:r w:rsidRPr="00C800F9">
        <w:rPr>
          <w:rFonts w:ascii="Times New Roman" w:hAnsi="Times New Roman" w:cs="Times New Roman"/>
          <w:sz w:val="28"/>
          <w:szCs w:val="28"/>
          <w:lang w:val="uk-UA"/>
        </w:rPr>
        <w:t xml:space="preserve">, як і у всій промисловості, безперервно відбувалася технічна реконструкція. </w:t>
      </w:r>
      <w:r w:rsidRPr="00C800F9">
        <w:rPr>
          <w:rFonts w:ascii="Times New Roman" w:hAnsi="Times New Roman" w:cs="Times New Roman"/>
          <w:sz w:val="28"/>
          <w:szCs w:val="28"/>
        </w:rPr>
        <w:t>До 1879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б</w:t>
      </w:r>
      <w:r w:rsidRPr="00C800F9">
        <w:rPr>
          <w:rFonts w:ascii="Times New Roman" w:hAnsi="Times New Roman" w:cs="Times New Roman"/>
          <w:sz w:val="28"/>
          <w:szCs w:val="28"/>
          <w:lang w:val="uk-UA"/>
        </w:rPr>
        <w:t>авовнян</w:t>
      </w:r>
      <w:r w:rsidRPr="00C800F9">
        <w:rPr>
          <w:rFonts w:ascii="Times New Roman" w:hAnsi="Times New Roman" w:cs="Times New Roman"/>
          <w:sz w:val="28"/>
          <w:szCs w:val="28"/>
        </w:rPr>
        <w:t>опряд</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льн</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 xml:space="preserve"> виробництво зробило вели</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 xml:space="preserve">і успіхи як </w:t>
      </w:r>
      <w:r w:rsidRPr="00C800F9">
        <w:rPr>
          <w:rFonts w:ascii="Times New Roman" w:hAnsi="Times New Roman" w:cs="Times New Roman"/>
          <w:sz w:val="28"/>
          <w:szCs w:val="28"/>
          <w:lang w:val="uk-UA"/>
        </w:rPr>
        <w:t>за</w:t>
      </w:r>
      <w:r w:rsidRPr="00C800F9">
        <w:rPr>
          <w:rFonts w:ascii="Times New Roman" w:hAnsi="Times New Roman" w:cs="Times New Roman"/>
          <w:sz w:val="28"/>
          <w:szCs w:val="28"/>
        </w:rPr>
        <w:t xml:space="preserve"> якісн</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м</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так і </w:t>
      </w:r>
      <w:r w:rsidRPr="00C800F9">
        <w:rPr>
          <w:rFonts w:ascii="Times New Roman" w:hAnsi="Times New Roman" w:cs="Times New Roman"/>
          <w:sz w:val="28"/>
          <w:szCs w:val="28"/>
          <w:lang w:val="uk-UA"/>
        </w:rPr>
        <w:t>за</w:t>
      </w:r>
      <w:r w:rsidRPr="00C800F9">
        <w:rPr>
          <w:rFonts w:ascii="Times New Roman" w:hAnsi="Times New Roman" w:cs="Times New Roman"/>
          <w:sz w:val="28"/>
          <w:szCs w:val="28"/>
        </w:rPr>
        <w:t xml:space="preserve"> кількісн</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м</w:t>
      </w:r>
      <w:r w:rsidRPr="00C800F9">
        <w:rPr>
          <w:rFonts w:ascii="Times New Roman" w:hAnsi="Times New Roman" w:cs="Times New Roman"/>
          <w:sz w:val="28"/>
          <w:szCs w:val="28"/>
          <w:lang w:val="uk-UA"/>
        </w:rPr>
        <w:t>и показниками. Т</w:t>
      </w:r>
      <w:r w:rsidRPr="00C800F9">
        <w:rPr>
          <w:rFonts w:ascii="Times New Roman" w:hAnsi="Times New Roman" w:cs="Times New Roman"/>
          <w:sz w:val="28"/>
          <w:szCs w:val="28"/>
        </w:rPr>
        <w:t>ехн</w:t>
      </w:r>
      <w:r w:rsidRPr="00C800F9">
        <w:rPr>
          <w:rFonts w:ascii="Times New Roman" w:hAnsi="Times New Roman" w:cs="Times New Roman"/>
          <w:sz w:val="28"/>
          <w:szCs w:val="28"/>
          <w:lang w:val="uk-UA"/>
        </w:rPr>
        <w:t>олог</w:t>
      </w:r>
      <w:r w:rsidRPr="00C800F9">
        <w:rPr>
          <w:rFonts w:ascii="Times New Roman" w:hAnsi="Times New Roman" w:cs="Times New Roman"/>
          <w:sz w:val="28"/>
          <w:szCs w:val="28"/>
        </w:rPr>
        <w:t xml:space="preserve">ічно прядильні </w:t>
      </w:r>
      <w:r w:rsidRPr="00C800F9">
        <w:rPr>
          <w:rFonts w:ascii="Times New Roman" w:hAnsi="Times New Roman" w:cs="Times New Roman"/>
          <w:sz w:val="28"/>
          <w:szCs w:val="28"/>
          <w:lang w:val="uk-UA"/>
        </w:rPr>
        <w:t>заклади провадили</w:t>
      </w:r>
      <w:r w:rsidRPr="00C800F9">
        <w:rPr>
          <w:rFonts w:ascii="Times New Roman" w:hAnsi="Times New Roman" w:cs="Times New Roman"/>
          <w:sz w:val="28"/>
          <w:szCs w:val="28"/>
        </w:rPr>
        <w:t xml:space="preserve"> своє виробництво виключно машинами, давно замінили ручну роботу у всіх </w:t>
      </w:r>
      <w:r w:rsidRPr="00C800F9">
        <w:rPr>
          <w:rFonts w:ascii="Times New Roman" w:hAnsi="Times New Roman" w:cs="Times New Roman"/>
          <w:sz w:val="28"/>
          <w:szCs w:val="28"/>
          <w:lang w:val="uk-UA"/>
        </w:rPr>
        <w:t>процесах</w:t>
      </w:r>
      <w:r w:rsidRPr="00C800F9">
        <w:rPr>
          <w:rFonts w:ascii="Times New Roman" w:hAnsi="Times New Roman" w:cs="Times New Roman"/>
          <w:sz w:val="28"/>
          <w:szCs w:val="28"/>
        </w:rPr>
        <w:t xml:space="preserve"> виробництва</w:t>
      </w:r>
      <w:r w:rsidRPr="00C800F9">
        <w:rPr>
          <w:rFonts w:ascii="Times New Roman" w:hAnsi="Times New Roman" w:cs="Times New Roman"/>
          <w:sz w:val="28"/>
          <w:szCs w:val="28"/>
          <w:lang w:val="uk-UA"/>
        </w:rPr>
        <w:t>. Оснащення кращ</w:t>
      </w:r>
      <w:r w:rsidRPr="00C800F9">
        <w:rPr>
          <w:rFonts w:ascii="Times New Roman" w:hAnsi="Times New Roman" w:cs="Times New Roman"/>
          <w:sz w:val="28"/>
          <w:szCs w:val="28"/>
        </w:rPr>
        <w:t xml:space="preserve">их прядилень </w:t>
      </w:r>
      <w:r w:rsidRPr="00C800F9">
        <w:rPr>
          <w:rFonts w:ascii="Times New Roman" w:hAnsi="Times New Roman" w:cs="Times New Roman"/>
          <w:sz w:val="28"/>
          <w:szCs w:val="28"/>
          <w:lang w:val="uk-UA"/>
        </w:rPr>
        <w:t>за</w:t>
      </w:r>
      <w:r w:rsidRPr="00C800F9">
        <w:rPr>
          <w:rFonts w:ascii="Times New Roman" w:hAnsi="Times New Roman" w:cs="Times New Roman"/>
          <w:sz w:val="28"/>
          <w:szCs w:val="28"/>
        </w:rPr>
        <w:t xml:space="preserve"> технічн</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м</w:t>
      </w:r>
      <w:r w:rsidRPr="00C800F9">
        <w:rPr>
          <w:rFonts w:ascii="Times New Roman" w:hAnsi="Times New Roman" w:cs="Times New Roman"/>
          <w:sz w:val="28"/>
          <w:szCs w:val="28"/>
          <w:lang w:val="uk-UA"/>
        </w:rPr>
        <w:t>и характеристиками</w:t>
      </w:r>
      <w:r w:rsidRPr="00C800F9">
        <w:rPr>
          <w:rFonts w:ascii="Times New Roman" w:hAnsi="Times New Roman" w:cs="Times New Roman"/>
          <w:sz w:val="28"/>
          <w:szCs w:val="28"/>
        </w:rPr>
        <w:t xml:space="preserve"> не поступа</w:t>
      </w:r>
      <w:r w:rsidRPr="00C800F9">
        <w:rPr>
          <w:rFonts w:ascii="Times New Roman" w:hAnsi="Times New Roman" w:cs="Times New Roman"/>
          <w:sz w:val="28"/>
          <w:szCs w:val="28"/>
          <w:lang w:val="uk-UA"/>
        </w:rPr>
        <w:t>ло</w:t>
      </w:r>
      <w:r w:rsidRPr="00C800F9">
        <w:rPr>
          <w:rFonts w:ascii="Times New Roman" w:hAnsi="Times New Roman" w:cs="Times New Roman"/>
          <w:sz w:val="28"/>
          <w:szCs w:val="28"/>
        </w:rPr>
        <w:t>ся подібн</w:t>
      </w:r>
      <w:r w:rsidRPr="00C800F9">
        <w:rPr>
          <w:rFonts w:ascii="Times New Roman" w:hAnsi="Times New Roman" w:cs="Times New Roman"/>
          <w:sz w:val="28"/>
          <w:szCs w:val="28"/>
          <w:lang w:val="uk-UA"/>
        </w:rPr>
        <w:t>им</w:t>
      </w:r>
      <w:r w:rsidRPr="00C800F9">
        <w:rPr>
          <w:rFonts w:ascii="Times New Roman" w:hAnsi="Times New Roman" w:cs="Times New Roman"/>
          <w:sz w:val="28"/>
          <w:szCs w:val="28"/>
        </w:rPr>
        <w:t xml:space="preserve"> за</w:t>
      </w:r>
      <w:r w:rsidRPr="00C800F9">
        <w:rPr>
          <w:rFonts w:ascii="Times New Roman" w:hAnsi="Times New Roman" w:cs="Times New Roman"/>
          <w:sz w:val="28"/>
          <w:szCs w:val="28"/>
          <w:lang w:val="uk-UA"/>
        </w:rPr>
        <w:t>кордон</w:t>
      </w:r>
      <w:r w:rsidRPr="00C800F9">
        <w:rPr>
          <w:rFonts w:ascii="Times New Roman" w:hAnsi="Times New Roman" w:cs="Times New Roman"/>
          <w:sz w:val="28"/>
          <w:szCs w:val="28"/>
        </w:rPr>
        <w:t xml:space="preserve">ним </w:t>
      </w:r>
      <w:r w:rsidRPr="00C800F9">
        <w:rPr>
          <w:rFonts w:ascii="Times New Roman" w:hAnsi="Times New Roman" w:cs="Times New Roman"/>
          <w:sz w:val="28"/>
          <w:szCs w:val="28"/>
          <w:lang w:val="uk-UA"/>
        </w:rPr>
        <w:t>підприємствам. В</w:t>
      </w:r>
      <w:r w:rsidRPr="00C800F9">
        <w:rPr>
          <w:rFonts w:ascii="Times New Roman" w:hAnsi="Times New Roman" w:cs="Times New Roman"/>
          <w:sz w:val="28"/>
          <w:szCs w:val="28"/>
        </w:rPr>
        <w:t xml:space="preserve">они </w:t>
      </w:r>
      <w:r w:rsidRPr="00C800F9">
        <w:rPr>
          <w:rFonts w:ascii="Times New Roman" w:hAnsi="Times New Roman" w:cs="Times New Roman"/>
          <w:sz w:val="28"/>
          <w:szCs w:val="28"/>
          <w:lang w:val="uk-UA"/>
        </w:rPr>
        <w:t xml:space="preserve">були </w:t>
      </w:r>
      <w:r w:rsidRPr="00C800F9">
        <w:rPr>
          <w:rFonts w:ascii="Times New Roman" w:hAnsi="Times New Roman" w:cs="Times New Roman"/>
          <w:sz w:val="28"/>
          <w:szCs w:val="28"/>
        </w:rPr>
        <w:t>забезпечені вдосконаленими машинами, фабриканти ре</w:t>
      </w:r>
      <w:r w:rsidRPr="00C800F9">
        <w:rPr>
          <w:rFonts w:ascii="Times New Roman" w:hAnsi="Times New Roman" w:cs="Times New Roman"/>
          <w:sz w:val="28"/>
          <w:szCs w:val="28"/>
          <w:lang w:val="uk-UA"/>
        </w:rPr>
        <w:t>тельн</w:t>
      </w:r>
      <w:r w:rsidRPr="00C800F9">
        <w:rPr>
          <w:rFonts w:ascii="Times New Roman" w:hAnsi="Times New Roman" w:cs="Times New Roman"/>
          <w:sz w:val="28"/>
          <w:szCs w:val="28"/>
        </w:rPr>
        <w:t>о стеж</w:t>
      </w:r>
      <w:r w:rsidRPr="00C800F9">
        <w:rPr>
          <w:rFonts w:ascii="Times New Roman" w:hAnsi="Times New Roman" w:cs="Times New Roman"/>
          <w:sz w:val="28"/>
          <w:szCs w:val="28"/>
          <w:lang w:val="uk-UA"/>
        </w:rPr>
        <w:t>или</w:t>
      </w:r>
      <w:r w:rsidRPr="00C800F9">
        <w:rPr>
          <w:rFonts w:ascii="Times New Roman" w:hAnsi="Times New Roman" w:cs="Times New Roman"/>
          <w:sz w:val="28"/>
          <w:szCs w:val="28"/>
        </w:rPr>
        <w:t xml:space="preserve"> за вс</w:t>
      </w:r>
      <w:r w:rsidRPr="00C800F9">
        <w:rPr>
          <w:rFonts w:ascii="Times New Roman" w:hAnsi="Times New Roman" w:cs="Times New Roman"/>
          <w:sz w:val="28"/>
          <w:szCs w:val="28"/>
          <w:lang w:val="uk-UA"/>
        </w:rPr>
        <w:t>іля</w:t>
      </w:r>
      <w:r w:rsidRPr="00C800F9">
        <w:rPr>
          <w:rFonts w:ascii="Times New Roman" w:hAnsi="Times New Roman" w:cs="Times New Roman"/>
          <w:sz w:val="28"/>
          <w:szCs w:val="28"/>
        </w:rPr>
        <w:t>кими поліпшеннями в</w:t>
      </w:r>
      <w:r w:rsidRPr="00C800F9">
        <w:rPr>
          <w:rFonts w:ascii="Times New Roman" w:hAnsi="Times New Roman" w:cs="Times New Roman"/>
          <w:sz w:val="28"/>
          <w:szCs w:val="28"/>
          <w:lang w:val="uk-UA"/>
        </w:rPr>
        <w:t xml:space="preserve">наслідок </w:t>
      </w:r>
      <w:r w:rsidRPr="00C800F9">
        <w:rPr>
          <w:rFonts w:ascii="Times New Roman" w:hAnsi="Times New Roman" w:cs="Times New Roman"/>
          <w:sz w:val="28"/>
          <w:szCs w:val="28"/>
        </w:rPr>
        <w:t>яких</w:t>
      </w:r>
      <w:r w:rsidRPr="00C800F9">
        <w:rPr>
          <w:rFonts w:ascii="Times New Roman" w:hAnsi="Times New Roman" w:cs="Times New Roman"/>
          <w:sz w:val="28"/>
          <w:szCs w:val="28"/>
          <w:lang w:val="uk-UA"/>
        </w:rPr>
        <w:t xml:space="preserve"> покращувалася продуктивність праці</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 xml:space="preserve">підприємства краще відчували зростаючу </w:t>
      </w:r>
      <w:r w:rsidRPr="00C800F9">
        <w:rPr>
          <w:rFonts w:ascii="Times New Roman" w:hAnsi="Times New Roman" w:cs="Times New Roman"/>
          <w:sz w:val="28"/>
          <w:szCs w:val="28"/>
        </w:rPr>
        <w:t>р</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нков</w:t>
      </w:r>
      <w:r w:rsidRPr="00C800F9">
        <w:rPr>
          <w:rFonts w:ascii="Times New Roman" w:hAnsi="Times New Roman" w:cs="Times New Roman"/>
          <w:sz w:val="28"/>
          <w:szCs w:val="28"/>
          <w:lang w:val="uk-UA"/>
        </w:rPr>
        <w:t>у</w:t>
      </w:r>
      <w:r w:rsidRPr="00C800F9">
        <w:rPr>
          <w:rFonts w:ascii="Times New Roman" w:hAnsi="Times New Roman" w:cs="Times New Roman"/>
          <w:sz w:val="28"/>
          <w:szCs w:val="28"/>
        </w:rPr>
        <w:t xml:space="preserve"> конкуренці</w:t>
      </w:r>
      <w:r w:rsidRPr="00C800F9">
        <w:rPr>
          <w:rFonts w:ascii="Times New Roman" w:hAnsi="Times New Roman" w:cs="Times New Roman"/>
          <w:sz w:val="28"/>
          <w:szCs w:val="28"/>
          <w:lang w:val="uk-UA"/>
        </w:rPr>
        <w:t>ю</w:t>
      </w:r>
      <w:r w:rsidRPr="00C800F9">
        <w:rPr>
          <w:rFonts w:ascii="Times New Roman" w:hAnsi="Times New Roman" w:cs="Times New Roman"/>
          <w:sz w:val="28"/>
          <w:szCs w:val="28"/>
        </w:rPr>
        <w:t xml:space="preserve"> [</w:t>
      </w:r>
      <w:r w:rsidR="00106E53">
        <w:rPr>
          <w:rFonts w:ascii="Times New Roman" w:hAnsi="Times New Roman" w:cs="Times New Roman"/>
          <w:sz w:val="28"/>
          <w:szCs w:val="28"/>
          <w:lang w:val="uk-UA"/>
        </w:rPr>
        <w:t>192,</w:t>
      </w:r>
      <w:r w:rsidRPr="00C800F9">
        <w:rPr>
          <w:rFonts w:ascii="Times New Roman" w:hAnsi="Times New Roman" w:cs="Times New Roman"/>
          <w:sz w:val="28"/>
          <w:szCs w:val="28"/>
        </w:rPr>
        <w:t xml:space="preserve"> с. 107–108]</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eastAsia="Times New Roman" w:hAnsi="Times New Roman" w:cs="Times New Roman"/>
          <w:b/>
          <w:bCs/>
          <w:sz w:val="28"/>
          <w:szCs w:val="28"/>
          <w:lang w:val="uk-UA"/>
        </w:rPr>
      </w:pPr>
      <w:r w:rsidRPr="00C800F9">
        <w:rPr>
          <w:rFonts w:ascii="Times New Roman" w:hAnsi="Times New Roman" w:cs="Times New Roman"/>
          <w:sz w:val="28"/>
          <w:szCs w:val="28"/>
          <w:lang w:val="uk-UA"/>
        </w:rPr>
        <w:t>В процесі</w:t>
      </w:r>
      <w:r w:rsidRPr="00C800F9">
        <w:rPr>
          <w:rFonts w:ascii="Times New Roman" w:hAnsi="Times New Roman" w:cs="Times New Roman"/>
          <w:sz w:val="28"/>
          <w:szCs w:val="28"/>
        </w:rPr>
        <w:t xml:space="preserve"> розвитку прядіння </w:t>
      </w:r>
      <w:r w:rsidRPr="00C800F9">
        <w:rPr>
          <w:rFonts w:ascii="Times New Roman" w:hAnsi="Times New Roman" w:cs="Times New Roman"/>
          <w:sz w:val="28"/>
          <w:szCs w:val="28"/>
          <w:lang w:val="uk-UA"/>
        </w:rPr>
        <w:t>й</w:t>
      </w:r>
      <w:r w:rsidRPr="00C800F9">
        <w:rPr>
          <w:rFonts w:ascii="Times New Roman" w:hAnsi="Times New Roman" w:cs="Times New Roman"/>
          <w:sz w:val="28"/>
          <w:szCs w:val="28"/>
        </w:rPr>
        <w:t xml:space="preserve"> ткацтва розвивал</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ся і ситценабивн</w:t>
      </w:r>
      <w:r w:rsidRPr="00C800F9">
        <w:rPr>
          <w:rFonts w:ascii="Times New Roman" w:hAnsi="Times New Roman" w:cs="Times New Roman"/>
          <w:sz w:val="28"/>
          <w:szCs w:val="28"/>
          <w:lang w:val="uk-UA"/>
        </w:rPr>
        <w:t>е та</w:t>
      </w:r>
      <w:r w:rsidRPr="00C800F9">
        <w:rPr>
          <w:rFonts w:ascii="Times New Roman" w:hAnsi="Times New Roman" w:cs="Times New Roman"/>
          <w:sz w:val="28"/>
          <w:szCs w:val="28"/>
        </w:rPr>
        <w:t xml:space="preserve"> фарбувальне виробництв</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 xml:space="preserve">. У </w:t>
      </w:r>
      <w:r w:rsidRPr="00C800F9">
        <w:rPr>
          <w:rFonts w:ascii="Times New Roman" w:hAnsi="Times New Roman" w:cs="Times New Roman"/>
          <w:sz w:val="28"/>
          <w:szCs w:val="28"/>
          <w:lang w:val="uk-UA"/>
        </w:rPr>
        <w:t>цих галузях</w:t>
      </w:r>
      <w:r w:rsidRPr="00C800F9">
        <w:rPr>
          <w:rFonts w:ascii="Times New Roman" w:hAnsi="Times New Roman" w:cs="Times New Roman"/>
          <w:sz w:val="28"/>
          <w:szCs w:val="28"/>
        </w:rPr>
        <w:t xml:space="preserve"> замість застарілих апаратів і </w:t>
      </w:r>
      <w:r w:rsidRPr="00C800F9">
        <w:rPr>
          <w:rFonts w:ascii="Times New Roman" w:hAnsi="Times New Roman" w:cs="Times New Roman"/>
          <w:sz w:val="28"/>
          <w:szCs w:val="28"/>
          <w:lang w:val="uk-UA"/>
        </w:rPr>
        <w:t>технологічних методів поч</w:t>
      </w:r>
      <w:r w:rsidRPr="00C800F9">
        <w:rPr>
          <w:rFonts w:ascii="Times New Roman" w:hAnsi="Times New Roman" w:cs="Times New Roman"/>
          <w:sz w:val="28"/>
          <w:szCs w:val="28"/>
        </w:rPr>
        <w:t>али застосовувати нов</w:t>
      </w:r>
      <w:r w:rsidRPr="00C800F9">
        <w:rPr>
          <w:rFonts w:ascii="Times New Roman" w:hAnsi="Times New Roman" w:cs="Times New Roman"/>
          <w:sz w:val="28"/>
          <w:szCs w:val="28"/>
          <w:lang w:val="uk-UA"/>
        </w:rPr>
        <w:t>е обладнання</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що</w:t>
      </w:r>
      <w:r w:rsidRPr="00C800F9">
        <w:rPr>
          <w:rFonts w:ascii="Times New Roman" w:hAnsi="Times New Roman" w:cs="Times New Roman"/>
          <w:sz w:val="28"/>
          <w:szCs w:val="28"/>
        </w:rPr>
        <w:t xml:space="preserve"> дозволял</w:t>
      </w:r>
      <w:r w:rsidRPr="00C800F9">
        <w:rPr>
          <w:rFonts w:ascii="Times New Roman" w:hAnsi="Times New Roman" w:cs="Times New Roman"/>
          <w:sz w:val="28"/>
          <w:szCs w:val="28"/>
          <w:lang w:val="uk-UA"/>
        </w:rPr>
        <w:t>о</w:t>
      </w:r>
      <w:r w:rsidRPr="00C800F9">
        <w:rPr>
          <w:rFonts w:ascii="Times New Roman" w:hAnsi="Times New Roman" w:cs="Times New Roman"/>
          <w:sz w:val="28"/>
          <w:szCs w:val="28"/>
        </w:rPr>
        <w:t xml:space="preserve"> швидко замінити колишн</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 технологі</w:t>
      </w:r>
      <w:r w:rsidRPr="00C800F9">
        <w:rPr>
          <w:rFonts w:ascii="Times New Roman" w:hAnsi="Times New Roman" w:cs="Times New Roman"/>
          <w:sz w:val="28"/>
          <w:szCs w:val="28"/>
          <w:lang w:val="uk-UA"/>
        </w:rPr>
        <w:t>ї</w:t>
      </w:r>
      <w:r w:rsidRPr="00C800F9">
        <w:rPr>
          <w:rFonts w:ascii="Times New Roman" w:hAnsi="Times New Roman" w:cs="Times New Roman"/>
          <w:sz w:val="28"/>
          <w:szCs w:val="28"/>
        </w:rPr>
        <w:t xml:space="preserve"> в цій галузі бавовняної промисловості. Тут вже в 1883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ручна набивка міткалю становила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рідкісний виняток, різноманітні нові фарбувальні речовини вимага</w:t>
      </w:r>
      <w:r w:rsidRPr="00C800F9">
        <w:rPr>
          <w:rFonts w:ascii="Times New Roman" w:hAnsi="Times New Roman" w:cs="Times New Roman"/>
          <w:sz w:val="28"/>
          <w:szCs w:val="28"/>
          <w:lang w:val="uk-UA"/>
        </w:rPr>
        <w:t xml:space="preserve">ли для їх </w:t>
      </w:r>
      <w:r w:rsidRPr="00C800F9">
        <w:rPr>
          <w:rFonts w:ascii="Times New Roman" w:hAnsi="Times New Roman" w:cs="Times New Roman"/>
          <w:sz w:val="28"/>
          <w:szCs w:val="28"/>
        </w:rPr>
        <w:t xml:space="preserve">застосування значних хімічних знань, ось чому набивне </w:t>
      </w:r>
      <w:r w:rsidRPr="00C800F9">
        <w:rPr>
          <w:rFonts w:ascii="Times New Roman" w:hAnsi="Times New Roman" w:cs="Times New Roman"/>
          <w:sz w:val="28"/>
          <w:szCs w:val="28"/>
          <w:lang w:val="uk-UA"/>
        </w:rPr>
        <w:t>виробництво</w:t>
      </w:r>
      <w:r w:rsidRPr="00C800F9">
        <w:rPr>
          <w:rFonts w:ascii="Times New Roman" w:hAnsi="Times New Roman" w:cs="Times New Roman"/>
          <w:sz w:val="28"/>
          <w:szCs w:val="28"/>
        </w:rPr>
        <w:t xml:space="preserve"> зосереджується майже виключно на фабриках. Разом </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з поліпшенням набивної і фарбувальної технік</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в ситценабивній</w:t>
      </w:r>
      <w:r w:rsidRPr="00C800F9">
        <w:rPr>
          <w:rFonts w:ascii="Times New Roman" w:hAnsi="Times New Roman" w:cs="Times New Roman"/>
          <w:sz w:val="28"/>
          <w:szCs w:val="28"/>
          <w:lang w:val="uk-UA"/>
        </w:rPr>
        <w:t xml:space="preserve"> галузі,</w:t>
      </w:r>
      <w:r w:rsidRPr="00C800F9">
        <w:rPr>
          <w:rFonts w:ascii="Times New Roman" w:hAnsi="Times New Roman" w:cs="Times New Roman"/>
          <w:sz w:val="28"/>
          <w:szCs w:val="28"/>
        </w:rPr>
        <w:t xml:space="preserve"> починає відігравати важливу роль і технічне малювання, від якого залежить різноманітність і смак виробів</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106E53">
        <w:rPr>
          <w:rFonts w:ascii="Times New Roman" w:hAnsi="Times New Roman" w:cs="Times New Roman"/>
          <w:sz w:val="28"/>
          <w:szCs w:val="28"/>
          <w:lang w:val="uk-UA"/>
        </w:rPr>
        <w:t>192</w:t>
      </w:r>
      <w:r w:rsidRPr="00C800F9">
        <w:rPr>
          <w:rFonts w:ascii="Times New Roman" w:eastAsia="Times New Roman" w:hAnsi="Times New Roman" w:cs="Times New Roman"/>
          <w:sz w:val="28"/>
          <w:szCs w:val="28"/>
          <w:lang w:val="uk-UA"/>
        </w:rPr>
        <w:t xml:space="preserve">, </w:t>
      </w:r>
      <w:r w:rsidR="00CE5D55">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uk-UA"/>
        </w:rPr>
        <w:t>с.</w:t>
      </w:r>
      <w:r w:rsidRPr="00C800F9">
        <w:rPr>
          <w:rFonts w:ascii="Times New Roman" w:hAnsi="Times New Roman" w:cs="Times New Roman"/>
          <w:sz w:val="28"/>
          <w:szCs w:val="28"/>
        </w:rPr>
        <w:t xml:space="preserve"> 123–124].</w:t>
      </w:r>
      <w:r w:rsidRPr="00C800F9">
        <w:rPr>
          <w:rFonts w:ascii="Times New Roman" w:eastAsia="Times New Roman" w:hAnsi="Times New Roman" w:cs="Times New Roman"/>
          <w:b/>
          <w:bCs/>
          <w:sz w:val="28"/>
          <w:szCs w:val="28"/>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промисловості з обробки бавовни в Україні в 1900 р. працювало 3 парові котли, поверхня нагріву яких була 1211 кв. футів, 3 парові двигуни на 55 к. с. Обладнання російського виробництва вартувало 21,1 тис. крб., закордонне обладнання оцінювалося в 28,2 тис. крб. [</w:t>
      </w:r>
      <w:r w:rsidR="00106E53">
        <w:rPr>
          <w:rFonts w:ascii="Times New Roman" w:hAnsi="Times New Roman" w:cs="Times New Roman"/>
          <w:sz w:val="28"/>
          <w:szCs w:val="28"/>
          <w:lang w:val="uk-UA"/>
        </w:rPr>
        <w:t>182</w:t>
      </w:r>
      <w:r w:rsidRPr="00C800F9">
        <w:rPr>
          <w:rFonts w:ascii="Times New Roman" w:hAnsi="Times New Roman" w:cs="Times New Roman"/>
          <w:sz w:val="28"/>
          <w:szCs w:val="28"/>
          <w:lang w:val="uk-UA"/>
        </w:rPr>
        <w:t>, с. 246–247].</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 xml:space="preserve">В </w:t>
      </w:r>
      <w:r w:rsidRPr="00C800F9">
        <w:rPr>
          <w:rFonts w:ascii="Times New Roman" w:eastAsia="TimesNewRoman" w:hAnsi="Times New Roman" w:cs="Times New Roman"/>
          <w:b/>
          <w:sz w:val="28"/>
          <w:szCs w:val="28"/>
          <w:lang w:val="uk-UA"/>
        </w:rPr>
        <w:t>лляній промисловості</w:t>
      </w:r>
      <w:r w:rsidRPr="00C800F9">
        <w:rPr>
          <w:rFonts w:ascii="Times New Roman" w:eastAsia="TimesNewRoman" w:hAnsi="Times New Roman" w:cs="Times New Roman"/>
          <w:sz w:val="28"/>
          <w:szCs w:val="28"/>
          <w:lang w:val="uk-UA"/>
        </w:rPr>
        <w:t xml:space="preserve"> кустарні промисли так довго зберігали свої позиції тому, що промисловий переворот відбувався тут повільніше, ніж у бавовняному виробництві. Англійські бавовнопрядильні машини, створені в XVIII ст., не могли застосовуватися для прядіння льону.</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 xml:space="preserve">У 50-і рр. ХІХ ст. в Російській імперії виникли перші льонопрядильні фабрики. Перехід до машинного виробництва в льонопрядінні не підвищував продуктивності праці в такій же мірі, як в бавовняній галузі. В бавовнянопрядильній промисловості на 2 тисячі веретен потрібно тільки 5 робітників, а в льонопрядильній 4 людини обслуговували лише 200 веретен. Але переворот у лляному виробництві розпочався. Напередодні ліквідації кріпосного права в Росії нараховувалося 7 механічних льонопрядильних </w:t>
      </w:r>
      <w:r w:rsidRPr="00C800F9">
        <w:rPr>
          <w:rFonts w:ascii="Times New Roman" w:eastAsia="TimesNewRoman" w:hAnsi="Times New Roman" w:cs="Times New Roman"/>
          <w:sz w:val="28"/>
          <w:szCs w:val="28"/>
          <w:lang w:val="uk-UA"/>
        </w:rPr>
        <w:lastRenderedPageBreak/>
        <w:t>закладів, в 60-і рр. вони вже панували в льонопрядильному цензовому виробництві [</w:t>
      </w:r>
      <w:r w:rsidR="00106E53">
        <w:rPr>
          <w:rFonts w:ascii="Times New Roman" w:eastAsia="TimesNewRoman" w:hAnsi="Times New Roman" w:cs="Times New Roman"/>
          <w:sz w:val="28"/>
          <w:szCs w:val="28"/>
          <w:lang w:val="uk-UA"/>
        </w:rPr>
        <w:t>291</w:t>
      </w:r>
      <w:r w:rsidRPr="00C800F9">
        <w:rPr>
          <w:rFonts w:ascii="Times New Roman" w:eastAsia="TimesNewRoman" w:hAnsi="Times New Roman" w:cs="Times New Roman"/>
          <w:sz w:val="28"/>
          <w:szCs w:val="28"/>
          <w:lang w:val="uk-UA"/>
        </w:rPr>
        <w:t xml:space="preserve">, с. 17]. </w:t>
      </w:r>
    </w:p>
    <w:p w:rsidR="00B84423" w:rsidRPr="00C800F9" w:rsidRDefault="00B84423" w:rsidP="0019669D">
      <w:pPr>
        <w:pStyle w:val="4"/>
        <w:shd w:val="clear" w:color="auto" w:fill="FFFFFF"/>
        <w:spacing w:before="0" w:line="24" w:lineRule="atLeast"/>
        <w:ind w:firstLine="680"/>
        <w:jc w:val="both"/>
        <w:rPr>
          <w:rFonts w:ascii="Times New Roman" w:hAnsi="Times New Roman" w:cs="Times New Roman"/>
          <w:b w:val="0"/>
          <w:i w:val="0"/>
          <w:color w:val="auto"/>
          <w:sz w:val="28"/>
          <w:szCs w:val="28"/>
        </w:rPr>
      </w:pPr>
      <w:r w:rsidRPr="00C800F9">
        <w:rPr>
          <w:rFonts w:ascii="Times New Roman" w:hAnsi="Times New Roman" w:cs="Times New Roman"/>
          <w:b w:val="0"/>
          <w:i w:val="0"/>
          <w:color w:val="auto"/>
          <w:sz w:val="28"/>
          <w:szCs w:val="28"/>
          <w:lang w:val="uk-UA"/>
        </w:rPr>
        <w:t xml:space="preserve">Ще на початку XIX ст. виникли два методи переробки льону. В основу першого, запропонованого в 1807 р. французьким винахідником А. Леруа, було запроваджено дроблення, розпрямлення, паралелізація волокон в стрічці і видалення з неї коротких волокон голковими гребенями, розміщеними на ділянці між витяжними потоками розкладкової, а також стрічкової машини </w:t>
      </w:r>
      <w:r w:rsidRPr="00C800F9">
        <w:rPr>
          <w:rFonts w:ascii="Times New Roman" w:hAnsi="Times New Roman" w:cs="Times New Roman"/>
          <w:b w:val="0"/>
          <w:i w:val="0"/>
          <w:color w:val="auto"/>
          <w:sz w:val="28"/>
          <w:szCs w:val="28"/>
        </w:rPr>
        <w:t>[</w:t>
      </w:r>
      <w:r w:rsidR="00106E53">
        <w:rPr>
          <w:rFonts w:ascii="Times New Roman" w:hAnsi="Times New Roman" w:cs="Times New Roman"/>
          <w:b w:val="0"/>
          <w:i w:val="0"/>
          <w:color w:val="auto"/>
          <w:sz w:val="28"/>
          <w:szCs w:val="28"/>
          <w:lang w:val="uk-UA"/>
        </w:rPr>
        <w:t>631</w:t>
      </w:r>
      <w:r w:rsidRPr="00C800F9">
        <w:rPr>
          <w:rFonts w:ascii="Times New Roman" w:hAnsi="Times New Roman" w:cs="Times New Roman"/>
          <w:b w:val="0"/>
          <w:i w:val="0"/>
          <w:color w:val="auto"/>
          <w:sz w:val="28"/>
          <w:szCs w:val="28"/>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Перехід до механічних льонопрядилень не витиснув ручного домашнього прядіння, адже перевага машинного прядива полягала не в ціні, а в якості: вона була більш придатною для машинного ткацтва. Проте механізація льоноткацького виробництва теж давала менший ефект, ніж в бавовняній промисловості. Льоноткацький верстат забезпечував лише 165 ходів човника за хвилину замість 240 в бавовняному виробництві. Другим фактором, що гальмував механізацію, була занадто глибока традиційність галузі. Переворот в льоноткацькому виробництві відбувся в період між 1863 та 1880 роками [</w:t>
      </w:r>
      <w:r w:rsidR="00106E53">
        <w:rPr>
          <w:rFonts w:ascii="Times New Roman" w:eastAsia="TimesNewRoman" w:hAnsi="Times New Roman" w:cs="Times New Roman"/>
          <w:sz w:val="28"/>
          <w:szCs w:val="28"/>
          <w:lang w:val="uk-UA"/>
        </w:rPr>
        <w:t>291</w:t>
      </w:r>
      <w:r w:rsidRPr="00C800F9">
        <w:rPr>
          <w:rFonts w:ascii="Times New Roman" w:eastAsia="TimesNewRoman" w:hAnsi="Times New Roman" w:cs="Times New Roman"/>
          <w:sz w:val="28"/>
          <w:szCs w:val="28"/>
          <w:lang w:val="uk-UA"/>
        </w:rPr>
        <w:t>, с. 18]. Це підтверджує і динаміка продуктивності праці (див. розділ 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харківському канатному заводі купця другої гільдії Якова Новікова на початку 60-х рр. ХІХ ст. технічне забезпечення було наступним: кількість машин і станків – 1 воронка на 6 к. с., 2 допоміжні машини, 3 спускових, 14 мотальних, 2 рами різних допоміжних машин [</w:t>
      </w:r>
      <w:r w:rsidR="00106E53">
        <w:rPr>
          <w:rFonts w:ascii="Times New Roman" w:hAnsi="Times New Roman" w:cs="Times New Roman"/>
          <w:sz w:val="28"/>
          <w:szCs w:val="28"/>
          <w:lang w:val="uk-UA"/>
        </w:rPr>
        <w:t>92</w:t>
      </w:r>
      <w:r w:rsidRPr="00C800F9">
        <w:rPr>
          <w:rFonts w:ascii="Times New Roman" w:hAnsi="Times New Roman" w:cs="Times New Roman"/>
          <w:sz w:val="28"/>
          <w:szCs w:val="28"/>
          <w:lang w:val="uk-UA"/>
        </w:rPr>
        <w:t>, арк. 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канатному заводі Миколи Мешкова була</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1 канатна машина, 12 ручних машин. Канатний завод Кузьми Мешкова володів канатними машинами потужністю 4 к. с., 2 ручними машинами, 10 мотальними [</w:t>
      </w:r>
      <w:r w:rsidR="00106E53">
        <w:rPr>
          <w:rFonts w:ascii="Times New Roman" w:hAnsi="Times New Roman" w:cs="Times New Roman"/>
          <w:sz w:val="28"/>
          <w:szCs w:val="28"/>
          <w:lang w:val="uk-UA"/>
        </w:rPr>
        <w:t>92</w:t>
      </w:r>
      <w:r w:rsidR="008E12EB" w:rsidRPr="00C800F9">
        <w:rPr>
          <w:rFonts w:ascii="Times New Roman" w:hAnsi="Times New Roman" w:cs="Times New Roman"/>
          <w:sz w:val="28"/>
          <w:szCs w:val="28"/>
          <w:lang w:val="uk-UA"/>
        </w:rPr>
        <w:t>, арк. 4–</w:t>
      </w:r>
      <w:r w:rsidRPr="00C800F9">
        <w:rPr>
          <w:rFonts w:ascii="Times New Roman" w:hAnsi="Times New Roman" w:cs="Times New Roman"/>
          <w:sz w:val="28"/>
          <w:szCs w:val="28"/>
          <w:lang w:val="uk-UA"/>
        </w:rPr>
        <w:t>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1900 р. в Україні в промисловості з обробки льону, коноплі та інших волокнистих матеріалів працював 21 паровий котел з загальною поверхнею нагріву 19 894 кв. футів. Діяло 18 парових двигунів потужністю 2778 к. с., 1 водяне колесо на 1 к. с., вітряний двигун на 1 к. с., 1 кінний привід на 1 к. с. Обладнання російського виробництва вартувало 1076,6 тис. крб., іноземного – 1762,8 тис. крб.</w:t>
      </w:r>
      <w:r w:rsidRPr="00C800F9">
        <w:rPr>
          <w:rFonts w:ascii="Times New Roman" w:hAnsi="Times New Roman" w:cs="Times New Roman"/>
          <w:sz w:val="28"/>
          <w:szCs w:val="28"/>
        </w:rPr>
        <w:t xml:space="preserve"> [</w:t>
      </w:r>
      <w:r w:rsidR="00106E53">
        <w:rPr>
          <w:rFonts w:ascii="Times New Roman" w:hAnsi="Times New Roman" w:cs="Times New Roman"/>
          <w:sz w:val="28"/>
          <w:szCs w:val="28"/>
          <w:lang w:val="uk-UA"/>
        </w:rPr>
        <w:t>182</w:t>
      </w:r>
      <w:r w:rsidRPr="00C800F9">
        <w:rPr>
          <w:rFonts w:ascii="Times New Roman" w:hAnsi="Times New Roman" w:cs="Times New Roman"/>
          <w:sz w:val="28"/>
          <w:szCs w:val="28"/>
          <w:lang w:val="uk-UA"/>
        </w:rPr>
        <w:t>, с. 282–283</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Виробниче обладнання льонотіпального виробництва мало 780 прядильних веретен у ватерах, 200 крутильних веретен. Коноплепрядильне виробництво мало 960 прядильних веретен в ватерах. У джутопрядильному виробництві працювало 5584 прядильних веретен та 192 крутильних. Разом у промисловості з обробка льону, коноплі та інших волокнистих діяло 7324 прядильних веретен в ватерах та 392 крутильних веретен. У льоноткацькому виробництві було 84 ручних станки </w:t>
      </w:r>
      <w:r w:rsidRPr="00C800F9">
        <w:rPr>
          <w:rFonts w:ascii="Times New Roman" w:hAnsi="Times New Roman" w:cs="Times New Roman"/>
          <w:sz w:val="28"/>
          <w:szCs w:val="28"/>
        </w:rPr>
        <w:t>[</w:t>
      </w:r>
      <w:r w:rsidR="00106E53">
        <w:rPr>
          <w:rFonts w:ascii="Times New Roman" w:hAnsi="Times New Roman" w:cs="Times New Roman"/>
          <w:sz w:val="28"/>
          <w:szCs w:val="28"/>
          <w:lang w:val="uk-UA"/>
        </w:rPr>
        <w:t>182</w:t>
      </w:r>
      <w:r w:rsidRPr="00C800F9">
        <w:rPr>
          <w:rFonts w:ascii="Times New Roman" w:hAnsi="Times New Roman" w:cs="Times New Roman"/>
          <w:sz w:val="28"/>
          <w:szCs w:val="28"/>
          <w:lang w:val="uk-UA"/>
        </w:rPr>
        <w:t>, с. 292–293</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На підприємствах з обробки джуту, виготовлення шпагатів, канатів, коноплепрядильнях Київської губернії в 1901 р. використовувалися такі машини: 1 парова машина, мала ремінь; 2 динамо машини, мала якір; 3 преси, мали 1 шестерню, 1 вал; 5 кардових машин, мали 2 валики, 1 ремінь; 17 стрічкових машин, мали 9 шестерень, 3 валики, 1 ремінь, 3 щітки, 1 шків; 11 прядильних машин, мали 4 шестерні, 5 валиків, 1 шків, 1 каретку; 5 </w:t>
      </w:r>
      <w:r w:rsidRPr="00C800F9">
        <w:rPr>
          <w:rFonts w:ascii="Times New Roman" w:hAnsi="Times New Roman" w:cs="Times New Roman"/>
          <w:sz w:val="28"/>
          <w:szCs w:val="28"/>
          <w:lang w:val="uk-UA"/>
        </w:rPr>
        <w:lastRenderedPageBreak/>
        <w:t>розкладкових машин, мали 1 шестерню, 3 валики; 6 чесальних машин, мали 3 шестерні, 1 валик, 1 щітку, 1 шків; 3 м</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яльні машини, мали 1 шестерню, 2 валики; 3 ткацькі станки, мали 1 човник; 4 полірувальні машини, мали 1 ремінь; 2 проволокових станки, мали 1 ремінь; 1 віялка, 1 ремінь; 1 насос, мав 1 ремінь; 4 різальні машини, мали 2 шестерні, 1 валик; 3 сушильні машини, мали 2 шестерні; 2 спускальні машини [</w:t>
      </w:r>
      <w:r w:rsidR="00106E53">
        <w:rPr>
          <w:rFonts w:ascii="Times New Roman" w:hAnsi="Times New Roman" w:cs="Times New Roman"/>
          <w:sz w:val="28"/>
          <w:szCs w:val="28"/>
          <w:lang w:val="uk-UA"/>
        </w:rPr>
        <w:t>66</w:t>
      </w:r>
      <w:r w:rsidRPr="00C800F9">
        <w:rPr>
          <w:rFonts w:ascii="Times New Roman" w:hAnsi="Times New Roman" w:cs="Times New Roman"/>
          <w:sz w:val="28"/>
          <w:szCs w:val="28"/>
          <w:lang w:val="uk-UA"/>
        </w:rPr>
        <w:t>, арк. 13–13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Виробництво одягу та предметів туалету в Україні в 1900 р. оперувало 2 паровими котлами, поверхня нагріву яких була 188 кв. футів; 1 паровим двигуном 1 на 4 к. с., керосиновим двигуном на 8 к. с. Російське обладнання вартувало 13,3 тис. крб., іноземне – 28,4 тис. крб. </w:t>
      </w:r>
      <w:r w:rsidRPr="00A45B8B">
        <w:rPr>
          <w:rFonts w:ascii="Times New Roman" w:hAnsi="Times New Roman" w:cs="Times New Roman"/>
          <w:sz w:val="28"/>
          <w:szCs w:val="28"/>
          <w:lang w:val="uk-UA"/>
        </w:rPr>
        <w:t>[</w:t>
      </w:r>
      <w:r w:rsidR="00106E53">
        <w:rPr>
          <w:rFonts w:ascii="Times New Roman" w:hAnsi="Times New Roman" w:cs="Times New Roman"/>
          <w:sz w:val="28"/>
          <w:szCs w:val="28"/>
          <w:lang w:val="uk-UA"/>
        </w:rPr>
        <w:t>182</w:t>
      </w:r>
      <w:r w:rsidRPr="00C800F9">
        <w:rPr>
          <w:rFonts w:ascii="Times New Roman" w:hAnsi="Times New Roman" w:cs="Times New Roman"/>
          <w:sz w:val="28"/>
          <w:szCs w:val="28"/>
          <w:lang w:val="uk-UA"/>
        </w:rPr>
        <w:t>, с. 294–297</w:t>
      </w:r>
      <w:r w:rsidRPr="00A45B8B">
        <w:rPr>
          <w:rFonts w:ascii="Times New Roman" w:hAnsi="Times New Roman" w:cs="Times New Roman"/>
          <w:sz w:val="28"/>
          <w:szCs w:val="28"/>
          <w:lang w:val="uk-UA"/>
        </w:rPr>
        <w:t>]</w:t>
      </w:r>
      <w:r w:rsidRPr="00C800F9">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right="130" w:firstLine="680"/>
        <w:jc w:val="both"/>
        <w:outlineLvl w:val="1"/>
        <w:rPr>
          <w:rFonts w:ascii="Times New Roman" w:hAnsi="Times New Roman" w:cs="Times New Roman"/>
          <w:sz w:val="28"/>
          <w:szCs w:val="28"/>
        </w:rPr>
      </w:pPr>
      <w:r w:rsidRPr="00C800F9">
        <w:rPr>
          <w:rFonts w:ascii="Times New Roman" w:eastAsia="Times New Roman" w:hAnsi="Times New Roman" w:cs="Times New Roman"/>
          <w:bCs/>
          <w:sz w:val="28"/>
          <w:szCs w:val="28"/>
          <w:lang w:val="uk-UA"/>
        </w:rPr>
        <w:t xml:space="preserve">У другій половині XIX ст. в Російській імперії створюються підприємства з повним технологічним циклом – прядильно-ткацько-оздоблювальні комбінати. Разом з тим швидко зростає кількість прядильних і ткацьких фабрик. В 1879 р. таких фабрик було вже близько ста. Поряд з цим існувало й ручне ткацтво. Так, ще в 1910 р. близько 75 тис. чоловік були зайняті ручним ткацтвом на дому </w:t>
      </w:r>
      <w:r w:rsidRPr="00C800F9">
        <w:rPr>
          <w:rFonts w:ascii="Times New Roman" w:eastAsia="Times New Roman" w:hAnsi="Times New Roman" w:cs="Times New Roman"/>
          <w:bCs/>
          <w:sz w:val="28"/>
          <w:szCs w:val="28"/>
        </w:rPr>
        <w:t>[</w:t>
      </w:r>
      <w:r w:rsidR="00106E53">
        <w:rPr>
          <w:rFonts w:ascii="Times New Roman" w:eastAsia="Times New Roman" w:hAnsi="Times New Roman" w:cs="Times New Roman"/>
          <w:bCs/>
          <w:sz w:val="28"/>
          <w:szCs w:val="28"/>
          <w:lang w:val="uk-UA"/>
        </w:rPr>
        <w:t>633</w:t>
      </w:r>
      <w:r w:rsidRPr="00C800F9">
        <w:rPr>
          <w:rFonts w:ascii="Times New Roman" w:hAnsi="Times New Roman" w:cs="Times New Roman"/>
          <w:sz w:val="28"/>
          <w:szCs w:val="28"/>
        </w:rPr>
        <w:t>]</w:t>
      </w:r>
      <w:r w:rsidRPr="00C800F9">
        <w:rPr>
          <w:rFonts w:ascii="Times New Roman" w:eastAsia="Times New Roman" w:hAnsi="Times New Roman" w:cs="Times New Roman"/>
          <w:bCs/>
          <w:sz w:val="28"/>
          <w:szCs w:val="28"/>
          <w:lang w:val="uk-UA"/>
        </w:rPr>
        <w:t>.</w:t>
      </w:r>
    </w:p>
    <w:p w:rsidR="00B84423" w:rsidRPr="00C800F9" w:rsidRDefault="00B84423" w:rsidP="0019669D">
      <w:pPr>
        <w:shd w:val="clear" w:color="auto" w:fill="FFFFFF"/>
        <w:spacing w:after="0" w:line="24" w:lineRule="atLeast"/>
        <w:ind w:right="130" w:firstLine="680"/>
        <w:jc w:val="both"/>
        <w:outlineLvl w:val="1"/>
        <w:rPr>
          <w:rFonts w:ascii="Times New Roman" w:eastAsia="Times New Roman" w:hAnsi="Times New Roman" w:cs="Times New Roman"/>
          <w:bCs/>
          <w:sz w:val="28"/>
          <w:szCs w:val="28"/>
          <w:lang w:val="uk-UA"/>
        </w:rPr>
      </w:pPr>
      <w:r w:rsidRPr="00C800F9">
        <w:rPr>
          <w:rFonts w:ascii="Times New Roman" w:eastAsia="Times New Roman" w:hAnsi="Times New Roman" w:cs="Times New Roman"/>
          <w:bCs/>
          <w:sz w:val="28"/>
          <w:szCs w:val="28"/>
          <w:lang w:val="uk-UA"/>
        </w:rPr>
        <w:t>Були успіхи й у виробництві деяких текстильних машин. Російські підприємства, що виготовляли ткацькі верстати і підготовчо-ткацькі машини, досягли такого рівня виробництва, що успішно конкурували з англійськими машинобудівними заводами. Виготовлялися за спеціальними замовленнями багатьма машинобудівними заводами машини і апарати для фарбувально-оздоблювального виробництва [</w:t>
      </w:r>
      <w:r w:rsidR="00106E53">
        <w:rPr>
          <w:rFonts w:ascii="Times New Roman" w:eastAsia="Times New Roman" w:hAnsi="Times New Roman" w:cs="Times New Roman"/>
          <w:bCs/>
          <w:sz w:val="28"/>
          <w:szCs w:val="28"/>
          <w:lang w:val="uk-UA"/>
        </w:rPr>
        <w:t>171</w:t>
      </w:r>
      <w:r w:rsidRPr="00C800F9">
        <w:rPr>
          <w:rFonts w:ascii="Times New Roman" w:eastAsia="Times New Roman" w:hAnsi="Times New Roman" w:cs="Times New Roman"/>
          <w:bCs/>
          <w:sz w:val="28"/>
          <w:szCs w:val="28"/>
          <w:lang w:val="uk-UA"/>
        </w:rPr>
        <w:t>, с. 36].</w:t>
      </w:r>
    </w:p>
    <w:p w:rsidR="00B84423" w:rsidRPr="00C800F9" w:rsidRDefault="00B84423" w:rsidP="0019669D">
      <w:pPr>
        <w:shd w:val="clear" w:color="auto" w:fill="FFFFFF"/>
        <w:spacing w:after="0" w:line="24" w:lineRule="atLeast"/>
        <w:ind w:right="130" w:firstLine="680"/>
        <w:jc w:val="both"/>
        <w:outlineLvl w:val="1"/>
        <w:rPr>
          <w:rFonts w:ascii="Times New Roman" w:hAnsi="Times New Roman" w:cs="Times New Roman"/>
          <w:sz w:val="28"/>
          <w:szCs w:val="28"/>
          <w:lang w:val="uk-UA"/>
        </w:rPr>
      </w:pPr>
      <w:r w:rsidRPr="00C800F9">
        <w:rPr>
          <w:rFonts w:ascii="Times New Roman" w:eastAsia="Times New Roman" w:hAnsi="Times New Roman" w:cs="Times New Roman"/>
          <w:bCs/>
          <w:sz w:val="28"/>
          <w:szCs w:val="28"/>
          <w:lang w:val="uk-UA"/>
        </w:rPr>
        <w:t>Деякі удосконалення були внесені в техніку прядильного виробництва. Для розчісування прядива застосовувалися поліпшені кард-машини, а на деяких фабриках використовувалися гребенечесальні прилади, від використання яких якість матеріалу значно підвищувалася, впроваджувалися автоматичні мюль-машини</w:t>
      </w:r>
      <w:r w:rsidRPr="00E70D93">
        <w:rPr>
          <w:rFonts w:ascii="Times New Roman" w:eastAsia="Times New Roman" w:hAnsi="Times New Roman" w:cs="Times New Roman"/>
          <w:bCs/>
          <w:sz w:val="28"/>
          <w:szCs w:val="28"/>
          <w:lang w:val="uk-UA"/>
        </w:rPr>
        <w:t xml:space="preserve"> [</w:t>
      </w:r>
      <w:r w:rsidR="00E70D93">
        <w:rPr>
          <w:rFonts w:ascii="Times New Roman" w:eastAsia="Times New Roman" w:hAnsi="Times New Roman" w:cs="Times New Roman"/>
          <w:bCs/>
          <w:sz w:val="28"/>
          <w:szCs w:val="28"/>
          <w:lang w:val="uk-UA"/>
        </w:rPr>
        <w:t>633</w:t>
      </w:r>
      <w:r w:rsidRPr="00E70D93">
        <w:rPr>
          <w:rFonts w:ascii="Times New Roman" w:hAnsi="Times New Roman" w:cs="Times New Roman"/>
          <w:sz w:val="28"/>
          <w:szCs w:val="28"/>
          <w:lang w:val="uk-UA"/>
        </w:rPr>
        <w:t>]</w:t>
      </w:r>
      <w:r w:rsidRPr="00C800F9">
        <w:rPr>
          <w:rFonts w:ascii="Times New Roman" w:eastAsia="Times New Roman" w:hAnsi="Times New Roman" w:cs="Times New Roman"/>
          <w:bCs/>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У перші 10–15 років ХХ ст. відбулися деякі зрушення в енергетичній базі текстильної промисловості: різко скорочувалася кількість парових машин і збільшувалося число електромоторів і двигунів внутрішнього згоряння. Електрика в Клинцях вперше запалилася на фабриці І. П. Машковського в 1886 р. У 1893 р. фірма Сіменс і Гальске влаштовує елекричне освітлення на Глухівській фабриці. У 1900 р. посад Клинці було електрифіковано, в 1903 р. засвітилася і остання фабрика – Троїцька </w:t>
      </w:r>
      <w:r w:rsidRPr="00C800F9">
        <w:rPr>
          <w:rFonts w:ascii="Times New Roman" w:hAnsi="Times New Roman" w:cs="Times New Roman"/>
          <w:sz w:val="28"/>
          <w:szCs w:val="28"/>
        </w:rPr>
        <w:t>[</w:t>
      </w:r>
      <w:r w:rsidR="00E70D93">
        <w:rPr>
          <w:rFonts w:ascii="Times New Roman" w:hAnsi="Times New Roman" w:cs="Times New Roman"/>
          <w:sz w:val="28"/>
          <w:szCs w:val="28"/>
          <w:lang w:val="uk-UA"/>
        </w:rPr>
        <w:t>617</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Збільшувалася швидкість руху механізмів. Знаходили застосування та інші технічні поліпшення. Тривало впровадження зволоження й удосконалення вентиляції в фабричних приміщеннях.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Незважаючи на деякі досягнення, в цілому рівень технічного розвитку текстильної промисловості в державі в порівнянні з передовими країнами був все ж досить низький. У 1912 р на фабриках застарілими була велика кількість автоматичних ткацьких верстатів.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w:t>
      </w:r>
      <w:r w:rsidRPr="00C800F9">
        <w:rPr>
          <w:rFonts w:ascii="Times New Roman" w:hAnsi="Times New Roman" w:cs="Times New Roman"/>
          <w:b/>
          <w:sz w:val="28"/>
          <w:szCs w:val="28"/>
          <w:lang w:val="uk-UA"/>
        </w:rPr>
        <w:t>шкіряній промисловості</w:t>
      </w:r>
      <w:r w:rsidRPr="00C800F9">
        <w:rPr>
          <w:rFonts w:ascii="Times New Roman" w:hAnsi="Times New Roman" w:cs="Times New Roman"/>
          <w:sz w:val="28"/>
          <w:szCs w:val="28"/>
          <w:lang w:val="uk-UA"/>
        </w:rPr>
        <w:t xml:space="preserve"> процес переходу від мануфактури до фабричного виробництва окреслився вже в середині ХІХ ст. Цей переворот </w:t>
      </w:r>
      <w:r w:rsidRPr="00C800F9">
        <w:rPr>
          <w:rFonts w:ascii="Times New Roman" w:hAnsi="Times New Roman" w:cs="Times New Roman"/>
          <w:sz w:val="28"/>
          <w:szCs w:val="28"/>
          <w:lang w:val="uk-UA"/>
        </w:rPr>
        <w:lastRenderedPageBreak/>
        <w:t>характеризувався доволі широким застосуванням апаратів для хімічних операцій, а для механічних – машин, що приводилися в дію паровим двигуном.</w:t>
      </w:r>
    </w:p>
    <w:p w:rsidR="00B84423" w:rsidRPr="00C800F9" w:rsidRDefault="00B84423" w:rsidP="00E70D93">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Однак розвиток технічної бази був типовим лише для невеликої кількості заводів. Загалом в шкіряному виробництві переважали застарілі методи обробки. На більшості заводів основними видами апаратури були чани, застосовувався висипний метод дублення, переважала ручна праця. Енергоозброєність праці в шкіряній промисловості Росії, що навіть і зросла за останню чверть ХІХ ст. в 5 разів (з 0,04 к. с. в 1875 р. до 0,20 к. с. в 1900 р. на одного робітника), була майже в 6 разів меншою, ніж в тій же галузі США (1,17 к. с.). В промисловості Російської імперії в цілому енергоозброєність праці була вищою, ніж в шкіряній промисловості, в 4,5 рази Промисловість з обробки шкіри в Україні також відзначалася низькою енергоозброєністю робітників. </w:t>
      </w:r>
      <w:r w:rsidRPr="00E70D93">
        <w:rPr>
          <w:rFonts w:ascii="Times New Roman" w:hAnsi="Times New Roman" w:cs="Times New Roman"/>
          <w:sz w:val="28"/>
          <w:szCs w:val="28"/>
          <w:lang w:val="uk-UA"/>
        </w:rPr>
        <w:t xml:space="preserve">Якщо, наприклад, енергоозброєність праці одного робітника в шкіряній промисловості США дорівнювала 1,17 </w:t>
      </w:r>
      <w:r w:rsidRPr="00E70D93">
        <w:rPr>
          <w:rFonts w:ascii="Times New Roman" w:hAnsi="Times New Roman" w:cs="Times New Roman"/>
          <w:iCs/>
          <w:sz w:val="28"/>
          <w:szCs w:val="28"/>
          <w:lang w:val="uk-UA"/>
        </w:rPr>
        <w:t>к. с,</w:t>
      </w:r>
      <w:r w:rsidRPr="00E70D93">
        <w:rPr>
          <w:rFonts w:ascii="Times New Roman" w:hAnsi="Times New Roman" w:cs="Times New Roman"/>
          <w:i/>
          <w:iCs/>
          <w:sz w:val="28"/>
          <w:szCs w:val="28"/>
          <w:lang w:val="uk-UA"/>
        </w:rPr>
        <w:t xml:space="preserve"> </w:t>
      </w:r>
      <w:r w:rsidRPr="00E70D93">
        <w:rPr>
          <w:rFonts w:ascii="Times New Roman" w:hAnsi="Times New Roman" w:cs="Times New Roman"/>
          <w:sz w:val="28"/>
          <w:szCs w:val="28"/>
          <w:lang w:val="uk-UA"/>
        </w:rPr>
        <w:t xml:space="preserve">то в Україні лише 0,4 </w:t>
      </w:r>
      <w:r w:rsidRPr="00E70D93">
        <w:rPr>
          <w:rFonts w:ascii="Times New Roman" w:hAnsi="Times New Roman" w:cs="Times New Roman"/>
          <w:iCs/>
          <w:sz w:val="28"/>
          <w:szCs w:val="28"/>
          <w:lang w:val="uk-UA"/>
        </w:rPr>
        <w:t>к. с.</w:t>
      </w:r>
      <w:r w:rsidR="00E70D93" w:rsidRPr="00E70D93">
        <w:rPr>
          <w:rFonts w:ascii="Times New Roman" w:hAnsi="Times New Roman" w:cs="Times New Roman"/>
          <w:sz w:val="28"/>
          <w:szCs w:val="28"/>
          <w:lang w:val="uk-UA"/>
        </w:rPr>
        <w:t xml:space="preserve"> </w:t>
      </w:r>
      <w:r w:rsidR="00E70D93" w:rsidRPr="00C800F9">
        <w:rPr>
          <w:rFonts w:ascii="Times New Roman" w:hAnsi="Times New Roman" w:cs="Times New Roman"/>
          <w:sz w:val="28"/>
          <w:szCs w:val="28"/>
          <w:lang w:val="uk-UA"/>
        </w:rPr>
        <w:t>[</w:t>
      </w:r>
      <w:r w:rsidR="007640D3">
        <w:rPr>
          <w:rFonts w:ascii="Times New Roman" w:hAnsi="Times New Roman" w:cs="Times New Roman"/>
          <w:sz w:val="28"/>
          <w:szCs w:val="28"/>
          <w:lang w:val="uk-UA"/>
        </w:rPr>
        <w:t>444</w:t>
      </w:r>
      <w:r w:rsidR="00E70D93" w:rsidRPr="00C800F9">
        <w:rPr>
          <w:rFonts w:ascii="Times New Roman" w:hAnsi="Times New Roman" w:cs="Times New Roman"/>
          <w:sz w:val="28"/>
          <w:szCs w:val="28"/>
          <w:lang w:val="uk-UA"/>
        </w:rPr>
        <w:t xml:space="preserve">, </w:t>
      </w:r>
      <w:r w:rsidR="007640D3">
        <w:rPr>
          <w:rFonts w:ascii="Times New Roman" w:hAnsi="Times New Roman" w:cs="Times New Roman"/>
          <w:sz w:val="28"/>
          <w:szCs w:val="28"/>
          <w:lang w:val="uk-UA"/>
        </w:rPr>
        <w:t xml:space="preserve">      </w:t>
      </w:r>
      <w:r w:rsidR="00E70D93" w:rsidRPr="00C800F9">
        <w:rPr>
          <w:rFonts w:ascii="Times New Roman" w:hAnsi="Times New Roman" w:cs="Times New Roman"/>
          <w:sz w:val="28"/>
          <w:szCs w:val="28"/>
          <w:lang w:val="uk-UA"/>
        </w:rPr>
        <w:t>с. 14].</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hAnsi="Times New Roman" w:cs="Times New Roman"/>
          <w:bCs/>
          <w:sz w:val="28"/>
          <w:szCs w:val="28"/>
          <w:lang w:val="uk-UA"/>
        </w:rPr>
        <w:t xml:space="preserve">В шкіряній промисловості України до Першої світової війни не було потужної машинно-виробничої бази, а та незначна частина, що працювала була іноземного виробництва. </w:t>
      </w:r>
      <w:r w:rsidRPr="00C800F9">
        <w:rPr>
          <w:rFonts w:ascii="Times New Roman" w:hAnsi="Times New Roman" w:cs="Times New Roman"/>
          <w:bCs/>
          <w:sz w:val="28"/>
          <w:szCs w:val="28"/>
        </w:rPr>
        <w:t xml:space="preserve">Так, </w:t>
      </w:r>
      <w:r w:rsidRPr="00C800F9">
        <w:rPr>
          <w:rFonts w:ascii="Times New Roman" w:eastAsia="Times New Roman" w:hAnsi="Times New Roman" w:cs="Times New Roman"/>
          <w:sz w:val="28"/>
          <w:szCs w:val="28"/>
          <w:lang w:val="uk-UA"/>
        </w:rPr>
        <w:t xml:space="preserve">спочатку на заводі </w:t>
      </w:r>
      <w:hyperlink r:id="rId26" w:tgtFrame="_blank" w:history="1">
        <w:r w:rsidRPr="00C800F9">
          <w:rPr>
            <w:rStyle w:val="af"/>
            <w:rFonts w:ascii="Times New Roman" w:eastAsia="Times New Roman" w:hAnsi="Times New Roman" w:cs="Times New Roman"/>
            <w:color w:val="auto"/>
            <w:sz w:val="28"/>
            <w:szCs w:val="28"/>
            <w:u w:val="none"/>
            <w:lang w:val="uk-UA"/>
          </w:rPr>
          <w:t>Карла Шленкера</w:t>
        </w:r>
      </w:hyperlink>
      <w:r w:rsidRPr="00C800F9">
        <w:rPr>
          <w:rFonts w:ascii="Times New Roman" w:eastAsia="Times New Roman" w:hAnsi="Times New Roman" w:cs="Times New Roman"/>
          <w:sz w:val="28"/>
          <w:szCs w:val="28"/>
          <w:lang w:val="uk-UA"/>
        </w:rPr>
        <w:t xml:space="preserve"> було організоване напівкустарне шкіряне підприємство, де всі операції проводилися вручну. Згодом прийшла механізація: завод приводився в дію трьома паровими машинами (дві – корнвалійські по 40 кінських сил, одна – 16-сильна локомобільного типу). Серед устаткування були 3 американських млини для дубової кори, 1 дезинтегратор для розмелювання валонея, 1 машина для розщеплення шкіри, 2 – для вигладжування, 5 колочних барабанів, 1 курбельвилка, 1 машина для розм’якшування шкіри, 2 плющильні, 2 преси для дуба, 8 вентиляторів, 425 різних чанів </w:t>
      </w:r>
      <w:r w:rsidRPr="00C800F9">
        <w:rPr>
          <w:rFonts w:ascii="Times New Roman" w:hAnsi="Times New Roman" w:cs="Times New Roman"/>
          <w:sz w:val="28"/>
          <w:szCs w:val="28"/>
          <w:lang w:val="uk-UA"/>
        </w:rPr>
        <w:t>[</w:t>
      </w:r>
      <w:r w:rsidR="00145F39">
        <w:rPr>
          <w:rFonts w:ascii="Times New Roman" w:hAnsi="Times New Roman" w:cs="Times New Roman"/>
          <w:sz w:val="28"/>
          <w:szCs w:val="28"/>
          <w:lang w:val="uk-UA"/>
        </w:rPr>
        <w:t>624</w:t>
      </w:r>
      <w:r w:rsidRPr="00C800F9">
        <w:rPr>
          <w:rFonts w:ascii="Times New Roman" w:hAnsi="Times New Roman" w:cs="Times New Roman"/>
          <w:sz w:val="28"/>
          <w:szCs w:val="28"/>
          <w:lang w:val="uk-UA"/>
        </w:rPr>
        <w:t>]</w:t>
      </w:r>
      <w:r w:rsidRPr="00C800F9">
        <w:rPr>
          <w:rFonts w:ascii="Times New Roman" w:eastAsia="Times New Roman" w:hAnsi="Times New Roman" w:cs="Times New Roman"/>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bCs/>
          <w:sz w:val="28"/>
          <w:szCs w:val="28"/>
        </w:rPr>
        <w:t>Бердичівський шкіряний завод у своєму розпоряджені мав: парову машину «Компаунд» потужністю 325 к. с., генератор 3-х фазного струму фірми Ерлікон на 620 Вт, нову силову станцію, що була основою виробничих потужностей заводу, і складалася з 2-х котлів фірми Фіцнер і Гампер, поставлені в Бердичів у 1913 р. Необхідно відзначити також поганий технічний стан споруд і обладнання заводу, але вони максимально експлуатувалися до 1914–1921 рр.</w:t>
      </w:r>
      <w:r w:rsidRPr="00C800F9">
        <w:rPr>
          <w:rFonts w:ascii="Times New Roman" w:hAnsi="Times New Roman" w:cs="Times New Roman"/>
          <w:sz w:val="28"/>
          <w:szCs w:val="28"/>
        </w:rPr>
        <w:t xml:space="preserve"> [</w:t>
      </w:r>
      <w:r w:rsidR="00965B83">
        <w:rPr>
          <w:rFonts w:ascii="Times New Roman" w:hAnsi="Times New Roman" w:cs="Times New Roman"/>
          <w:sz w:val="28"/>
          <w:szCs w:val="28"/>
          <w:lang w:val="uk-UA"/>
        </w:rPr>
        <w:t>283</w:t>
      </w:r>
      <w:r w:rsidRPr="00C800F9">
        <w:rPr>
          <w:rFonts w:ascii="Times New Roman" w:hAnsi="Times New Roman" w:cs="Times New Roman"/>
          <w:sz w:val="28"/>
          <w:szCs w:val="28"/>
          <w:lang w:val="uk-UA"/>
        </w:rPr>
        <w:t>, с. 37</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київському шкіряному заводі Самуїла Шепелянського працювали на виробництві шестисильний (6 кінських сил) двигун, один локомобіль [</w:t>
      </w:r>
      <w:r w:rsidR="006A304F">
        <w:rPr>
          <w:rFonts w:ascii="Times New Roman" w:hAnsi="Times New Roman" w:cs="Times New Roman"/>
          <w:sz w:val="28"/>
          <w:szCs w:val="28"/>
          <w:lang w:val="uk-UA"/>
        </w:rPr>
        <w:t>68</w:t>
      </w:r>
      <w:r w:rsidRPr="00C800F9">
        <w:rPr>
          <w:rFonts w:ascii="Times New Roman" w:hAnsi="Times New Roman" w:cs="Times New Roman"/>
          <w:sz w:val="28"/>
          <w:szCs w:val="28"/>
          <w:lang w:val="uk-UA"/>
        </w:rPr>
        <w:t xml:space="preserve">, арк. 9–10 зв.]. </w:t>
      </w:r>
      <w:r w:rsidRPr="00C800F9">
        <w:rPr>
          <w:rFonts w:ascii="Times New Roman" w:hAnsi="Times New Roman" w:cs="Times New Roman"/>
          <w:sz w:val="28"/>
          <w:szCs w:val="28"/>
        </w:rPr>
        <w:t>Менш</w:t>
      </w:r>
      <w:r w:rsidRPr="00C800F9">
        <w:rPr>
          <w:rFonts w:ascii="Times New Roman" w:hAnsi="Times New Roman" w:cs="Times New Roman"/>
          <w:sz w:val="28"/>
          <w:szCs w:val="28"/>
          <w:lang w:val="uk-UA"/>
        </w:rPr>
        <w:t>им</w:t>
      </w:r>
      <w:r w:rsidRPr="00C800F9">
        <w:rPr>
          <w:rFonts w:ascii="Times New Roman" w:hAnsi="Times New Roman" w:cs="Times New Roman"/>
          <w:sz w:val="28"/>
          <w:szCs w:val="28"/>
        </w:rPr>
        <w:t xml:space="preserve"> за розмірами </w:t>
      </w:r>
      <w:r w:rsidRPr="00C800F9">
        <w:rPr>
          <w:rFonts w:ascii="Times New Roman" w:hAnsi="Times New Roman" w:cs="Times New Roman"/>
          <w:sz w:val="28"/>
          <w:szCs w:val="28"/>
          <w:lang w:val="uk-UA"/>
        </w:rPr>
        <w:t xml:space="preserve">з </w:t>
      </w:r>
      <w:r w:rsidRPr="00C800F9">
        <w:rPr>
          <w:rFonts w:ascii="Times New Roman" w:hAnsi="Times New Roman" w:cs="Times New Roman"/>
          <w:sz w:val="28"/>
          <w:szCs w:val="28"/>
        </w:rPr>
        <w:t>виробництво</w:t>
      </w:r>
      <w:r w:rsidRPr="00C800F9">
        <w:rPr>
          <w:rFonts w:ascii="Times New Roman" w:hAnsi="Times New Roman" w:cs="Times New Roman"/>
          <w:sz w:val="28"/>
          <w:szCs w:val="28"/>
          <w:lang w:val="uk-UA"/>
        </w:rPr>
        <w:t>м на</w:t>
      </w:r>
      <w:r w:rsidRPr="00C800F9">
        <w:rPr>
          <w:rFonts w:ascii="Times New Roman" w:hAnsi="Times New Roman" w:cs="Times New Roman"/>
          <w:sz w:val="28"/>
          <w:szCs w:val="28"/>
        </w:rPr>
        <w:t xml:space="preserve"> 100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w:t>
      </w:r>
      <w:r w:rsidRPr="00C800F9">
        <w:rPr>
          <w:rFonts w:ascii="Times New Roman" w:hAnsi="Times New Roman" w:cs="Times New Roman"/>
          <w:sz w:val="28"/>
          <w:szCs w:val="28"/>
          <w:lang w:val="uk-UA"/>
        </w:rPr>
        <w:t>був</w:t>
      </w:r>
      <w:r w:rsidRPr="00C800F9">
        <w:rPr>
          <w:rFonts w:ascii="Times New Roman" w:hAnsi="Times New Roman" w:cs="Times New Roman"/>
          <w:sz w:val="28"/>
          <w:szCs w:val="28"/>
        </w:rPr>
        <w:t xml:space="preserve"> завод Кобєца в передмісті Києва, заснований 1845 року. Він ма</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парову машину на 20 к. с. і 24 робітники. Кількість виправлен</w:t>
      </w:r>
      <w:r w:rsidRPr="00C800F9">
        <w:rPr>
          <w:rFonts w:ascii="Times New Roman" w:hAnsi="Times New Roman" w:cs="Times New Roman"/>
          <w:sz w:val="28"/>
          <w:szCs w:val="28"/>
          <w:lang w:val="uk-UA"/>
        </w:rPr>
        <w:t>ої</w:t>
      </w:r>
      <w:r w:rsidRPr="00C800F9">
        <w:rPr>
          <w:rFonts w:ascii="Times New Roman" w:hAnsi="Times New Roman" w:cs="Times New Roman"/>
          <w:sz w:val="28"/>
          <w:szCs w:val="28"/>
        </w:rPr>
        <w:t xml:space="preserve"> шкір</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станови</w:t>
      </w:r>
      <w:r w:rsidRPr="00C800F9">
        <w:rPr>
          <w:rFonts w:ascii="Times New Roman" w:hAnsi="Times New Roman" w:cs="Times New Roman"/>
          <w:sz w:val="28"/>
          <w:szCs w:val="28"/>
          <w:lang w:val="uk-UA"/>
        </w:rPr>
        <w:t>ла</w:t>
      </w:r>
      <w:r w:rsidRPr="00C800F9">
        <w:rPr>
          <w:rFonts w:ascii="Times New Roman" w:hAnsi="Times New Roman" w:cs="Times New Roman"/>
          <w:sz w:val="28"/>
          <w:szCs w:val="28"/>
        </w:rPr>
        <w:t xml:space="preserve"> 16 500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штук [</w:t>
      </w:r>
      <w:r w:rsidR="006A304F">
        <w:rPr>
          <w:rFonts w:ascii="Times New Roman" w:hAnsi="Times New Roman" w:cs="Times New Roman"/>
          <w:sz w:val="28"/>
          <w:szCs w:val="28"/>
          <w:lang w:val="uk-UA"/>
        </w:rPr>
        <w:t>586</w:t>
      </w:r>
      <w:r w:rsidRPr="00C800F9">
        <w:rPr>
          <w:rFonts w:ascii="Times New Roman" w:hAnsi="Times New Roman" w:cs="Times New Roman"/>
          <w:sz w:val="28"/>
          <w:szCs w:val="28"/>
        </w:rPr>
        <w:t xml:space="preserve">, </w:t>
      </w:r>
      <w:r w:rsidR="00CE5D55">
        <w:rPr>
          <w:rFonts w:ascii="Times New Roman" w:hAnsi="Times New Roman" w:cs="Times New Roman"/>
          <w:sz w:val="28"/>
          <w:szCs w:val="28"/>
          <w:lang w:val="uk-UA"/>
        </w:rPr>
        <w:t xml:space="preserve">  </w:t>
      </w:r>
      <w:r w:rsidRPr="00C800F9">
        <w:rPr>
          <w:rFonts w:ascii="Times New Roman" w:hAnsi="Times New Roman" w:cs="Times New Roman"/>
          <w:sz w:val="28"/>
          <w:szCs w:val="28"/>
        </w:rPr>
        <w:t>с. 99].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шкіряному виробництві Київської губернії в 1901 р. застосовувалися: різалка, прес, насос, гладилка [</w:t>
      </w:r>
      <w:r w:rsidR="006A304F">
        <w:rPr>
          <w:rFonts w:ascii="Times New Roman" w:hAnsi="Times New Roman" w:cs="Times New Roman"/>
          <w:sz w:val="28"/>
          <w:szCs w:val="28"/>
          <w:lang w:val="uk-UA"/>
        </w:rPr>
        <w:t>67</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арк. 7 зв.].</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Найбільші ш</w:t>
      </w:r>
      <w:r w:rsidRPr="00C800F9">
        <w:rPr>
          <w:rFonts w:ascii="Times New Roman" w:hAnsi="Times New Roman" w:cs="Times New Roman"/>
          <w:sz w:val="28"/>
          <w:szCs w:val="28"/>
        </w:rPr>
        <w:t>кірян</w:t>
      </w:r>
      <w:r w:rsidRPr="00C800F9">
        <w:rPr>
          <w:rFonts w:ascii="Times New Roman" w:hAnsi="Times New Roman" w:cs="Times New Roman"/>
          <w:sz w:val="28"/>
          <w:szCs w:val="28"/>
          <w:lang w:val="uk-UA"/>
        </w:rPr>
        <w:t>і заводи</w:t>
      </w:r>
      <w:r w:rsidRPr="00C800F9">
        <w:rPr>
          <w:rFonts w:ascii="Times New Roman" w:hAnsi="Times New Roman" w:cs="Times New Roman"/>
          <w:sz w:val="28"/>
          <w:szCs w:val="28"/>
        </w:rPr>
        <w:t xml:space="preserve"> Херсонської губернії зосередж</w:t>
      </w:r>
      <w:r w:rsidRPr="00C800F9">
        <w:rPr>
          <w:rFonts w:ascii="Times New Roman" w:hAnsi="Times New Roman" w:cs="Times New Roman"/>
          <w:sz w:val="28"/>
          <w:szCs w:val="28"/>
          <w:lang w:val="uk-UA"/>
        </w:rPr>
        <w:t>увалися</w:t>
      </w:r>
      <w:r w:rsidRPr="00C800F9">
        <w:rPr>
          <w:rFonts w:ascii="Times New Roman" w:hAnsi="Times New Roman" w:cs="Times New Roman"/>
          <w:sz w:val="28"/>
          <w:szCs w:val="28"/>
        </w:rPr>
        <w:t xml:space="preserve"> переважно в м. Одеса. </w:t>
      </w:r>
      <w:r w:rsidRPr="00C800F9">
        <w:rPr>
          <w:rFonts w:ascii="Times New Roman" w:hAnsi="Times New Roman" w:cs="Times New Roman"/>
          <w:sz w:val="28"/>
          <w:szCs w:val="28"/>
          <w:lang w:val="uk-UA"/>
        </w:rPr>
        <w:t>Так,</w:t>
      </w:r>
      <w:r w:rsidRPr="00C800F9">
        <w:rPr>
          <w:rFonts w:ascii="Times New Roman" w:hAnsi="Times New Roman" w:cs="Times New Roman"/>
          <w:sz w:val="28"/>
          <w:szCs w:val="28"/>
        </w:rPr>
        <w:t xml:space="preserve"> завод Параскева </w:t>
      </w:r>
      <w:r w:rsidRPr="00C800F9">
        <w:rPr>
          <w:rFonts w:ascii="Times New Roman" w:hAnsi="Times New Roman" w:cs="Times New Roman"/>
          <w:sz w:val="28"/>
          <w:szCs w:val="28"/>
          <w:lang w:val="uk-UA"/>
        </w:rPr>
        <w:t>працював з</w:t>
      </w:r>
      <w:r w:rsidRPr="00C800F9">
        <w:rPr>
          <w:rFonts w:ascii="Times New Roman" w:hAnsi="Times New Roman" w:cs="Times New Roman"/>
          <w:sz w:val="28"/>
          <w:szCs w:val="28"/>
        </w:rPr>
        <w:t xml:space="preserve"> 2 паров</w:t>
      </w:r>
      <w:r w:rsidRPr="00C800F9">
        <w:rPr>
          <w:rFonts w:ascii="Times New Roman" w:hAnsi="Times New Roman" w:cs="Times New Roman"/>
          <w:sz w:val="28"/>
          <w:szCs w:val="28"/>
          <w:lang w:val="uk-UA"/>
        </w:rPr>
        <w:t>ими</w:t>
      </w:r>
      <w:r w:rsidRPr="00C800F9">
        <w:rPr>
          <w:rFonts w:ascii="Times New Roman" w:hAnsi="Times New Roman" w:cs="Times New Roman"/>
          <w:sz w:val="28"/>
          <w:szCs w:val="28"/>
        </w:rPr>
        <w:t xml:space="preserve"> машин</w:t>
      </w:r>
      <w:r w:rsidRPr="00C800F9">
        <w:rPr>
          <w:rFonts w:ascii="Times New Roman" w:hAnsi="Times New Roman" w:cs="Times New Roman"/>
          <w:sz w:val="28"/>
          <w:szCs w:val="28"/>
          <w:lang w:val="uk-UA"/>
        </w:rPr>
        <w:t>ам</w:t>
      </w:r>
      <w:r w:rsidRPr="00C800F9">
        <w:rPr>
          <w:rFonts w:ascii="Times New Roman" w:hAnsi="Times New Roman" w:cs="Times New Roman"/>
          <w:sz w:val="28"/>
          <w:szCs w:val="28"/>
        </w:rPr>
        <w:t xml:space="preserve">и </w:t>
      </w:r>
      <w:r w:rsidRPr="00C800F9">
        <w:rPr>
          <w:rFonts w:ascii="Times New Roman" w:hAnsi="Times New Roman" w:cs="Times New Roman"/>
          <w:sz w:val="28"/>
          <w:szCs w:val="28"/>
        </w:rPr>
        <w:lastRenderedPageBreak/>
        <w:t xml:space="preserve">на 30 к. с., </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авод Коадзак</w:t>
      </w:r>
      <w:r w:rsidRPr="00C800F9">
        <w:rPr>
          <w:rFonts w:ascii="Times New Roman" w:hAnsi="Times New Roman" w:cs="Times New Roman"/>
          <w:sz w:val="28"/>
          <w:szCs w:val="28"/>
          <w:lang w:val="uk-UA"/>
        </w:rPr>
        <w:t>і мав</w:t>
      </w:r>
      <w:r w:rsidRPr="00C800F9">
        <w:rPr>
          <w:rFonts w:ascii="Times New Roman" w:hAnsi="Times New Roman" w:cs="Times New Roman"/>
          <w:sz w:val="28"/>
          <w:szCs w:val="28"/>
        </w:rPr>
        <w:t xml:space="preserve"> два паров</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 двигуни. В Єлисаветградському повіті </w:t>
      </w:r>
      <w:r w:rsidRPr="00C800F9">
        <w:rPr>
          <w:rFonts w:ascii="Times New Roman" w:hAnsi="Times New Roman" w:cs="Times New Roman"/>
          <w:sz w:val="28"/>
          <w:szCs w:val="28"/>
          <w:lang w:val="uk-UA"/>
        </w:rPr>
        <w:t xml:space="preserve">на шкіряному </w:t>
      </w:r>
      <w:r w:rsidRPr="00C800F9">
        <w:rPr>
          <w:rFonts w:ascii="Times New Roman" w:hAnsi="Times New Roman" w:cs="Times New Roman"/>
          <w:sz w:val="28"/>
          <w:szCs w:val="28"/>
        </w:rPr>
        <w:t>завод</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 Ольвіопольського Товариства </w:t>
      </w:r>
      <w:r w:rsidRPr="00C800F9">
        <w:rPr>
          <w:rFonts w:ascii="Times New Roman" w:hAnsi="Times New Roman" w:cs="Times New Roman"/>
          <w:sz w:val="28"/>
          <w:szCs w:val="28"/>
          <w:lang w:val="uk-UA"/>
        </w:rPr>
        <w:t xml:space="preserve">працювала </w:t>
      </w:r>
      <w:r w:rsidRPr="00C800F9">
        <w:rPr>
          <w:rFonts w:ascii="Times New Roman" w:hAnsi="Times New Roman" w:cs="Times New Roman"/>
          <w:sz w:val="28"/>
          <w:szCs w:val="28"/>
        </w:rPr>
        <w:t>одна парова машина [</w:t>
      </w:r>
      <w:r w:rsidR="006A304F">
        <w:rPr>
          <w:rFonts w:ascii="Times New Roman" w:hAnsi="Times New Roman" w:cs="Times New Roman"/>
          <w:sz w:val="28"/>
          <w:szCs w:val="28"/>
          <w:lang w:val="uk-UA"/>
        </w:rPr>
        <w:t>586</w:t>
      </w:r>
      <w:r w:rsidRPr="00C800F9">
        <w:rPr>
          <w:rFonts w:ascii="Times New Roman" w:hAnsi="Times New Roman" w:cs="Times New Roman"/>
          <w:sz w:val="28"/>
          <w:szCs w:val="28"/>
        </w:rPr>
        <w:t>, с. 99].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 приводу облаштування парової машини для помолу деревної кори, власник одеського шкіряного заводу Вільгельм Конрад в 1879 р. звертався з проханням до Одеського градоначальника. Завод розташовувався на вул. Московській. Дозвіл на парову машину надали також Одеське лікарське управління, поліцейське управління, інженер статського радника Вейтко. Міська управа перевіряла дотримання санітарних норм, перевірила рівень шуму від машини [</w:t>
      </w:r>
      <w:r w:rsidR="001504C7">
        <w:rPr>
          <w:rFonts w:ascii="Times New Roman" w:hAnsi="Times New Roman" w:cs="Times New Roman"/>
          <w:sz w:val="28"/>
          <w:szCs w:val="28"/>
          <w:lang w:val="uk-UA"/>
        </w:rPr>
        <w:t>89</w:t>
      </w:r>
      <w:r w:rsidRPr="00C800F9">
        <w:rPr>
          <w:rFonts w:ascii="Times New Roman" w:hAnsi="Times New Roman" w:cs="Times New Roman"/>
          <w:sz w:val="28"/>
          <w:szCs w:val="28"/>
          <w:lang w:val="uk-UA"/>
        </w:rPr>
        <w:t>, арк. 1–7].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шкірзаводах Подільської губернії в 1911 р. було 82 чани [</w:t>
      </w:r>
      <w:r w:rsidR="001504C7">
        <w:rPr>
          <w:rFonts w:ascii="Times New Roman" w:hAnsi="Times New Roman" w:cs="Times New Roman"/>
          <w:sz w:val="28"/>
          <w:szCs w:val="28"/>
          <w:lang w:val="uk-UA"/>
        </w:rPr>
        <w:t>55</w:t>
      </w:r>
      <w:r w:rsidRPr="00C800F9">
        <w:rPr>
          <w:rFonts w:ascii="Times New Roman" w:hAnsi="Times New Roman" w:cs="Times New Roman"/>
          <w:sz w:val="28"/>
          <w:szCs w:val="28"/>
          <w:lang w:val="uk-UA"/>
        </w:rPr>
        <w:t xml:space="preserve">, </w:t>
      </w:r>
      <w:r w:rsidR="00CE5D55">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арк. 8–8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Більшість шкіряного виробництва Чернігівської губернії перебувало в руках не надто заможних міщан і селян, воно не відзначалося досконалістю своїх виробів та перебувало на початкових етапах становлення заводської промисловості [</w:t>
      </w:r>
      <w:r w:rsidR="001504C7">
        <w:rPr>
          <w:rFonts w:ascii="Times New Roman" w:hAnsi="Times New Roman" w:cs="Times New Roman"/>
          <w:sz w:val="28"/>
          <w:szCs w:val="28"/>
          <w:lang w:val="uk-UA"/>
        </w:rPr>
        <w:t>200</w:t>
      </w:r>
      <w:r w:rsidRPr="00C800F9">
        <w:rPr>
          <w:rFonts w:ascii="Times New Roman" w:hAnsi="Times New Roman" w:cs="Times New Roman"/>
          <w:sz w:val="28"/>
          <w:szCs w:val="28"/>
          <w:lang w:val="uk-UA"/>
        </w:rPr>
        <w:t>, с. 282].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шкіряно-хутряній промисловості в 1900 р. працювало наступне обладнання: 31 паровий котел з поверхнею нагріву 13 300 кв. футів, 25 парових двигунів на 650 к. с., 3 керосинові двигуни на 15 к. с., 24 кінних приводи. Обладнання російського виробництва вартувало – 382,8 тис. крб., іноземне – 392,6 тис. крб. Виробниче обладнання: ями, чани, барабани для дублення – 3673, ємність посуди – 646,2 тис. кв. футів </w:t>
      </w:r>
      <w:r w:rsidRPr="00C800F9">
        <w:rPr>
          <w:rFonts w:ascii="Times New Roman" w:hAnsi="Times New Roman" w:cs="Times New Roman"/>
          <w:sz w:val="28"/>
          <w:szCs w:val="28"/>
        </w:rPr>
        <w:t>[</w:t>
      </w:r>
      <w:r w:rsidR="001504C7">
        <w:rPr>
          <w:rFonts w:ascii="Times New Roman" w:hAnsi="Times New Roman" w:cs="Times New Roman"/>
          <w:sz w:val="28"/>
          <w:szCs w:val="28"/>
          <w:lang w:val="uk-UA"/>
        </w:rPr>
        <w:t>182</w:t>
      </w:r>
      <w:r w:rsidRPr="00C800F9">
        <w:rPr>
          <w:rFonts w:ascii="Times New Roman" w:hAnsi="Times New Roman" w:cs="Times New Roman"/>
          <w:sz w:val="28"/>
          <w:szCs w:val="28"/>
          <w:lang w:val="uk-UA"/>
        </w:rPr>
        <w:t>, с. 226–229</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Взуттєве виробництво володіло 31 паровим котлом з поверхнею нагріву 13 300 кв. футів, 25 паровими двигунами на 650 к. с., 3 керосиновими двигунами на 15 к. с., 24 кінними приводами. Вартість російського обладнання була 0,8 тис. крб., іноземного – 3,6 тис. крб.</w:t>
      </w:r>
      <w:r w:rsidRPr="00C800F9">
        <w:rPr>
          <w:rFonts w:ascii="Times New Roman" w:hAnsi="Times New Roman" w:cs="Times New Roman"/>
          <w:sz w:val="28"/>
          <w:szCs w:val="28"/>
        </w:rPr>
        <w:t xml:space="preserve"> [</w:t>
      </w:r>
      <w:r w:rsidR="001504C7">
        <w:rPr>
          <w:rFonts w:ascii="Times New Roman" w:hAnsi="Times New Roman" w:cs="Times New Roman"/>
          <w:sz w:val="28"/>
          <w:szCs w:val="28"/>
          <w:lang w:val="uk-UA"/>
        </w:rPr>
        <w:t>182</w:t>
      </w:r>
      <w:r w:rsidRPr="00C800F9">
        <w:rPr>
          <w:rFonts w:ascii="Times New Roman" w:hAnsi="Times New Roman" w:cs="Times New Roman"/>
          <w:sz w:val="28"/>
          <w:szCs w:val="28"/>
          <w:lang w:val="uk-UA"/>
        </w:rPr>
        <w:t>, с. 226–229</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Отже, протягом 60-х рр. ХІХ ст. – 1914 р. в результаті технічної модернізації купецтво Наддніпрянської України досягло помітних успіхів у становленні та розвитку вовняної промисловості. В суконній, вовняно-панчішній, вовномийній галузях зводиться до мінімуму залучення ручної праці, всі ланки виробництва механізуються та автоматизуються. На початку ХХ ст., порівняно з серединою ХІХ ст., в кілька разів зростає обсяг виробництва, продуктивність праці, покращуються умови праці та життя робітників, помітно поліпшується якість продукції. </w:t>
      </w:r>
      <w:r w:rsidRPr="00C800F9">
        <w:rPr>
          <w:rFonts w:ascii="Times New Roman" w:hAnsi="Times New Roman" w:cs="Times New Roman"/>
          <w:sz w:val="28"/>
          <w:szCs w:val="28"/>
        </w:rPr>
        <w:t>Проведена купецтвом за понад п’ятдесят років модернізація галузей вовняної промисловості сприяла переростанню ручної мануфактури в фабрику, оснащену потужними двигунами та набором складних машин. В названих галузях напередодні Першої світової війни завершився технічний переворот, машинізована фабрика стала основною формою капіталістичного виробництва. Таким чином, на теренах Лівобережжя виникло два потужних індустріальних центри вовняної промисловості – посад Клинці на Чернігівщині та Харків. Ці капіталістичні осередки відіграли важливу роль у господарчо-економічному житті не лише досліджуваного регіону, а й Російської імперії.</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eastAsia="Times New Roman" w:hAnsi="Times New Roman" w:cs="Times New Roman"/>
          <w:sz w:val="28"/>
          <w:szCs w:val="28"/>
          <w:lang w:val="uk-UA"/>
        </w:rPr>
        <w:lastRenderedPageBreak/>
        <w:t xml:space="preserve">Перемога капіталістичної суконної мануфактури над кріпосною була досягнута лише в період радикальної технічної перебудови мануфактурного виробництва. </w:t>
      </w:r>
      <w:r w:rsidRPr="00C800F9">
        <w:rPr>
          <w:rFonts w:ascii="Times New Roman" w:eastAsia="Times New Roman" w:hAnsi="Times New Roman" w:cs="Times New Roman"/>
          <w:sz w:val="28"/>
          <w:szCs w:val="28"/>
        </w:rPr>
        <w:t>Технічна перебудова і в цій галузі виявилася доступною тільки капіталістичній мануфактурі.</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ході здійснення технічної революції клинцівські мануфактури перетворилися на великі машинізовані фабрики з повною механізацією виробничих процесів. </w:t>
      </w:r>
      <w:r w:rsidRPr="00C800F9">
        <w:rPr>
          <w:rFonts w:ascii="Times New Roman" w:hAnsi="Times New Roman" w:cs="Times New Roman"/>
          <w:sz w:val="28"/>
          <w:szCs w:val="28"/>
        </w:rPr>
        <w:t>Причому 7 фабрик у кінці 90-х рр. виробляли в 3,5 раза більше продукції, ніж 19 мануфактур у 1851 р. Продуктивність праці робітника зросла більш ніж у 4 рази</w:t>
      </w:r>
      <w:r w:rsidRPr="00C800F9">
        <w:rPr>
          <w:rFonts w:ascii="Times New Roman" w:hAnsi="Times New Roman" w:cs="Times New Roman"/>
          <w:sz w:val="28"/>
          <w:szCs w:val="28"/>
          <w:lang w:val="uk-UA"/>
        </w:rPr>
        <w:t xml:space="preserve">. На початку ХХ ст. у посаді Клинці сформувався потужний центр суконної галузі України. Обсяг виробництва клинцівських фабрик дозволяв задовольнити потреби України на 71%. Інтенсивні процеси розбудови суконної промисловості сприяли її концентрації, що позначилось на зростанні потужності усього комплексу, зосередженого у Клинцях. Цілеспрямовані дії щодо модернізації технічного і технологічного стану своїх фабрик створили умови, за яких вітчизняна галузь відігравала значну роль у загальноімперському суконному виробництві. В ході здійснення технічної революції клинцівські мануфактури перетворилися на великі машинізовані фабрики з повною механізацією виробничих процесів. </w:t>
      </w:r>
      <w:r w:rsidRPr="00C800F9">
        <w:rPr>
          <w:rFonts w:ascii="Times New Roman" w:hAnsi="Times New Roman" w:cs="Times New Roman"/>
          <w:sz w:val="28"/>
          <w:szCs w:val="28"/>
        </w:rPr>
        <w:t>За своїм устаткуванням у 90-х рр клинцівські фабрики вже не поступалися московським. Період технічної революції в суконній промисловості Клинців охопив 50–90-і рр. В цілому по Україні технічний переворот у суконній промисловості не був завершений аж до початку ХХ ст. Лише в Клинцях процес технічної переозброєності підприємств був завершений. На Півдні та Лівобережжі ця галузь припинила існування. На Правобережжі фабрична промисловість співіснувала з численними дрібними суконними підприємствами напівкустарного типу.</w:t>
      </w:r>
      <w:r w:rsidRPr="00C800F9">
        <w:rPr>
          <w:rFonts w:ascii="Times New Roman" w:eastAsia="Times New Roman" w:hAnsi="Times New Roman" w:cs="Times New Roman"/>
          <w:sz w:val="28"/>
          <w:szCs w:val="28"/>
        </w:rPr>
        <w:t xml:space="preserve"> В силу цього перемога фабрики над мануфактурою в суконній промисловості країни забезпечувалася в Клинцях</w:t>
      </w:r>
      <w:r w:rsidRPr="00C800F9">
        <w:rPr>
          <w:rFonts w:ascii="Times New Roman" w:eastAsia="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Таким чином, в українських губерніях в пореформений період відбулося формування фабричного текстильного виробництва, позитивними факторами для якого були: 1) селянська реформа, і, як наслідок, збільшення числа робочих рук; 2) будівництво залізничних шляхів, що зробило Наддніпрянську Україну великим залізничним простором, що позитивно позначалося на розвитку промисловості губерній. Українські суконні фабрики проходили процес автоматизації в рамках загальноросійського промислового перевороту, що сприяло збільшенню продуктивності закладу. Канатно-мотузкове виробництво представляло мережу майстерень, мануфактурних і фабричних підприємств з поділом праці. Техніка льонопрядіння після тривалих, але невдалих спроб почала використовувати досвід бавовнопрядіння, а також під впливом остаточно сформованого уявлення про різнорідності структури лляного і бавовняного волокон у другій половині XIX ст. стала на самостійний шлях розвитку.</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У пореформений період отримали розвиток Харківський канатний завод та Одеська джутова фабрика, клинцівські та дунаєвецькі суконні фабрики. У </w:t>
      </w:r>
      <w:r w:rsidRPr="00C800F9">
        <w:rPr>
          <w:rFonts w:ascii="Times New Roman" w:hAnsi="Times New Roman" w:cs="Times New Roman"/>
          <w:sz w:val="28"/>
          <w:szCs w:val="28"/>
          <w:lang w:val="uk-UA"/>
        </w:rPr>
        <w:lastRenderedPageBreak/>
        <w:t>порівнянні з суконними фабриками, коноплемотузяне виробництво було менше автоматизованим і базувалося на використанні ручної праці селян-кустарів.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Промисловий переворот в економіці шкіряного виробництва проявлявся слабо. Значного падіння цін не спостерігалося. Природно, що до інтенсивної стадії промислового перевороту (до 80–90-х рр.) темпи зростання виробництва були досить низькими: українська мануфактура не могла витримати конкуренції з західноєвропейськими фабриками, навіть, незважаючи на охоронні тарифи. Розвиток технічної бази був типовим лише для невеликої кількості заводів. Загалом в шкіряному виробництві переважали застарілі методи обробки, на більшості заводів основними видами апаратури були чани, переважала ручна праця.</w:t>
      </w:r>
    </w:p>
    <w:p w:rsidR="00B84423" w:rsidRPr="00C800F9" w:rsidRDefault="00B84423" w:rsidP="0019669D">
      <w:pPr>
        <w:spacing w:after="0" w:line="24" w:lineRule="atLeast"/>
        <w:rPr>
          <w:rFonts w:ascii="Times New Roman" w:hAnsi="Times New Roman" w:cs="Times New Roman"/>
          <w:sz w:val="28"/>
          <w:szCs w:val="28"/>
          <w:lang w:val="uk-UA"/>
        </w:rPr>
      </w:pPr>
      <w:r w:rsidRPr="00C800F9">
        <w:rPr>
          <w:rFonts w:ascii="Times New Roman" w:hAnsi="Times New Roman" w:cs="Times New Roman"/>
          <w:sz w:val="28"/>
          <w:szCs w:val="28"/>
          <w:lang w:val="uk-UA"/>
        </w:rPr>
        <w:br w:type="page"/>
      </w:r>
    </w:p>
    <w:p w:rsidR="00B84423" w:rsidRPr="00C800F9" w:rsidRDefault="00B84423" w:rsidP="0019669D">
      <w:pPr>
        <w:spacing w:after="0" w:line="24" w:lineRule="atLeast"/>
        <w:ind w:firstLine="680"/>
        <w:jc w:val="cente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lastRenderedPageBreak/>
        <w:t>Розділ 4</w:t>
      </w:r>
    </w:p>
    <w:p w:rsidR="00B84423" w:rsidRPr="00C800F9" w:rsidRDefault="00B84423" w:rsidP="0019669D">
      <w:pPr>
        <w:spacing w:after="0" w:line="24" w:lineRule="atLeast"/>
        <w:ind w:firstLine="680"/>
        <w:jc w:val="cente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t>Інфраструктура та продуктивність підприємств легкої промисловості</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4.1. Кількість, мережа, продуктивність підприємств галузей</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Питання, що стосуються розвитку підприємств легкої промисловості, безпосередньо пов’язані з їх територіальною локалізацією, виробничою діяльністю та матеріально-технічним забезпеченням. Динаміка та обсяги виробництва промислових підприємств перебувають у залежності від їх територіального розташування, технічного забезпечення, форм власності на засоби виробництва.</w:t>
      </w:r>
      <w:r w:rsidRPr="00C800F9">
        <w:rPr>
          <w:rFonts w:ascii="Times New Roman" w:eastAsia="Times New Roman" w:hAnsi="Times New Roman" w:cs="Times New Roman"/>
          <w:sz w:val="28"/>
          <w:szCs w:val="28"/>
          <w:lang w:val="uk-UA"/>
        </w:rPr>
        <w:t xml:space="preserve"> Для характеристики соціально-економічного розвитку суспільства у той чи інший період його історії, необхідно враховувати організацію виробничого процесу, масштаби й форми виробництва, а також технічний розвиток підприємств легкої промисловості, що відігравала важливу роль в економічному житті держави. Тому при вивченні</w:t>
      </w:r>
      <w:r w:rsidRPr="00C800F9">
        <w:rPr>
          <w:rFonts w:ascii="Times New Roman" w:hAnsi="Times New Roman" w:cs="Times New Roman"/>
          <w:spacing w:val="-8"/>
          <w:sz w:val="28"/>
          <w:szCs w:val="28"/>
          <w:lang w:val="uk-UA"/>
        </w:rPr>
        <w:t xml:space="preserve"> становища легкої промисловості українських губерній важливого значення набувають дослідження становлення, розвитку, виробничої діяльності та продуктивності підприємств галузей.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Напередодні реформи 1861 р. велика капіталістична (мануфактурна) </w:t>
      </w:r>
      <w:r w:rsidRPr="00C800F9">
        <w:rPr>
          <w:rFonts w:ascii="Times New Roman" w:hAnsi="Times New Roman" w:cs="Times New Roman"/>
          <w:sz w:val="28"/>
          <w:szCs w:val="28"/>
          <w:lang w:val="uk-UA"/>
        </w:rPr>
        <w:t xml:space="preserve">легка </w:t>
      </w:r>
      <w:r w:rsidRPr="00C800F9">
        <w:rPr>
          <w:rFonts w:ascii="Times New Roman" w:hAnsi="Times New Roman" w:cs="Times New Roman"/>
          <w:sz w:val="28"/>
          <w:szCs w:val="28"/>
        </w:rPr>
        <w:t xml:space="preserve">промисловість на Україні була розкидана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у вигляді нечисленних «гнізд»</w:t>
      </w:r>
      <w:r w:rsidRPr="00C800F9">
        <w:rPr>
          <w:rFonts w:ascii="Times New Roman" w:hAnsi="Times New Roman" w:cs="Times New Roman"/>
          <w:sz w:val="28"/>
          <w:szCs w:val="28"/>
          <w:lang w:val="uk-UA"/>
        </w:rPr>
        <w:t xml:space="preserve"> – </w:t>
      </w:r>
      <w:r w:rsidRPr="00C800F9">
        <w:rPr>
          <w:rFonts w:ascii="Times New Roman" w:hAnsi="Times New Roman" w:cs="Times New Roman"/>
          <w:sz w:val="28"/>
          <w:szCs w:val="28"/>
        </w:rPr>
        <w:t xml:space="preserve">серед </w:t>
      </w:r>
      <w:r w:rsidRPr="00C800F9">
        <w:rPr>
          <w:rFonts w:ascii="Times New Roman" w:hAnsi="Times New Roman" w:cs="Times New Roman"/>
          <w:sz w:val="28"/>
          <w:szCs w:val="28"/>
          <w:lang w:val="uk-UA"/>
        </w:rPr>
        <w:t>багатьох</w:t>
      </w:r>
      <w:r w:rsidRPr="00C800F9">
        <w:rPr>
          <w:rFonts w:ascii="Times New Roman" w:hAnsi="Times New Roman" w:cs="Times New Roman"/>
          <w:sz w:val="28"/>
          <w:szCs w:val="28"/>
        </w:rPr>
        <w:t xml:space="preserve"> дрібних, кустарних та вотчинних закладів. Центрами зосередження капіталістичної мануфактурної промисловості на Україні були переважно значні міста й селища: Одеса (канатна промисловість), Херсон (вовномийна), Харків (вовномийна промисловість), Київ (шкіряна), Клинці (суконна). Проте, як зазначалося вище, значна частина капіталістичних підприємств перебувала ще на стадії простої кооперації. Великі капіталістичні підприємства (мануфактури і підприємства фабрично-заводського типу) в тій або іншій галузі обчислювалися ще одиницями</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A45B8B">
        <w:rPr>
          <w:rFonts w:ascii="Times New Roman" w:hAnsi="Times New Roman" w:cs="Times New Roman"/>
          <w:sz w:val="28"/>
          <w:szCs w:val="28"/>
          <w:lang w:val="uk-UA"/>
        </w:rPr>
        <w:t>514</w:t>
      </w:r>
      <w:r w:rsidRPr="00C800F9">
        <w:rPr>
          <w:rFonts w:ascii="Times New Roman" w:hAnsi="Times New Roman" w:cs="Times New Roman"/>
          <w:sz w:val="28"/>
          <w:szCs w:val="28"/>
          <w:lang w:val="uk-UA"/>
        </w:rPr>
        <w:t>, с. 25</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rPr>
        <w:t>Розгортання промислового перевороту в пореформений період при всій суперечливості цього процесу піднесло промисловість країни на якісно новий рівень. Досягнутий на цьому шляху технічний і соціальний прогрес зумовив істотне зростання виробництва в усіх основних галузях капіталістичної індустрії.</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rPr>
        <w:t xml:space="preserve">Протягом другої половини </w:t>
      </w:r>
      <w:r w:rsidRPr="00C800F9">
        <w:rPr>
          <w:rFonts w:ascii="Times New Roman" w:eastAsia="Times New Roman" w:hAnsi="Times New Roman" w:cs="Times New Roman"/>
          <w:sz w:val="28"/>
          <w:szCs w:val="28"/>
          <w:lang w:val="en-US"/>
        </w:rPr>
        <w:t>XIX</w:t>
      </w:r>
      <w:r w:rsidRPr="00C800F9">
        <w:rPr>
          <w:rFonts w:ascii="Times New Roman" w:eastAsia="Times New Roman" w:hAnsi="Times New Roman" w:cs="Times New Roman"/>
          <w:sz w:val="28"/>
          <w:szCs w:val="28"/>
        </w:rPr>
        <w:t xml:space="preserve"> ст. </w:t>
      </w:r>
      <w:r w:rsidRPr="00C800F9">
        <w:rPr>
          <w:rFonts w:ascii="Times New Roman" w:eastAsia="Times New Roman" w:hAnsi="Times New Roman" w:cs="Times New Roman"/>
          <w:sz w:val="28"/>
          <w:szCs w:val="28"/>
          <w:lang w:val="uk-UA"/>
        </w:rPr>
        <w:t>в українських губерніях певний</w:t>
      </w:r>
      <w:r w:rsidRPr="00C800F9">
        <w:rPr>
          <w:rFonts w:ascii="Times New Roman" w:eastAsia="Times New Roman" w:hAnsi="Times New Roman" w:cs="Times New Roman"/>
          <w:sz w:val="28"/>
          <w:szCs w:val="28"/>
        </w:rPr>
        <w:t xml:space="preserve"> розвиток спостерігався у легкій промисловості. Серед її підгалузей виділялися текстильна, </w:t>
      </w:r>
      <w:r w:rsidRPr="00C800F9">
        <w:rPr>
          <w:rFonts w:ascii="Times New Roman" w:eastAsia="Times New Roman" w:hAnsi="Times New Roman" w:cs="Times New Roman"/>
          <w:sz w:val="28"/>
          <w:szCs w:val="28"/>
          <w:lang w:val="uk-UA"/>
        </w:rPr>
        <w:t xml:space="preserve">вовномийна, </w:t>
      </w:r>
      <w:r w:rsidRPr="00C800F9">
        <w:rPr>
          <w:rFonts w:ascii="Times New Roman" w:eastAsia="Times New Roman" w:hAnsi="Times New Roman" w:cs="Times New Roman"/>
          <w:sz w:val="28"/>
          <w:szCs w:val="28"/>
        </w:rPr>
        <w:t>шкіряна. Текстильна промисловість була</w:t>
      </w:r>
      <w:r w:rsidRPr="00C800F9">
        <w:rPr>
          <w:rFonts w:ascii="Times New Roman" w:hAnsi="Times New Roman" w:cs="Times New Roman"/>
          <w:sz w:val="28"/>
          <w:szCs w:val="28"/>
        </w:rPr>
        <w:t xml:space="preserve"> </w:t>
      </w:r>
      <w:r w:rsidRPr="00C800F9">
        <w:rPr>
          <w:rFonts w:ascii="Times New Roman" w:eastAsia="Times New Roman" w:hAnsi="Times New Roman" w:cs="Times New Roman"/>
          <w:sz w:val="28"/>
          <w:szCs w:val="28"/>
        </w:rPr>
        <w:t>представлена суконним, полотняним, бавовняним, парусиновим та іншими видами виробництва</w:t>
      </w:r>
      <w:r w:rsidRPr="00C800F9">
        <w:rPr>
          <w:rFonts w:ascii="Times New Roman" w:eastAsia="Times New Roman" w:hAnsi="Times New Roman" w:cs="Times New Roman"/>
          <w:sz w:val="28"/>
          <w:szCs w:val="28"/>
          <w:lang w:val="uk-UA"/>
        </w:rPr>
        <w:t xml:space="preserve"> </w:t>
      </w:r>
      <w:r w:rsidRPr="00C800F9">
        <w:rPr>
          <w:rFonts w:ascii="Times New Roman" w:hAnsi="Times New Roman" w:cs="Times New Roman"/>
          <w:sz w:val="28"/>
          <w:szCs w:val="28"/>
        </w:rPr>
        <w:t>[</w:t>
      </w:r>
      <w:r w:rsidR="00A45B8B">
        <w:rPr>
          <w:rFonts w:ascii="Times New Roman" w:hAnsi="Times New Roman" w:cs="Times New Roman"/>
          <w:sz w:val="28"/>
          <w:szCs w:val="28"/>
          <w:lang w:val="uk-UA"/>
        </w:rPr>
        <w:t>458</w:t>
      </w:r>
      <w:r w:rsidRPr="00C800F9">
        <w:rPr>
          <w:rFonts w:ascii="Times New Roman" w:hAnsi="Times New Roman" w:cs="Times New Roman"/>
          <w:sz w:val="28"/>
          <w:szCs w:val="28"/>
          <w:lang w:val="uk-UA"/>
        </w:rPr>
        <w:t>, с. 337</w:t>
      </w:r>
      <w:r w:rsidRPr="00C800F9">
        <w:rPr>
          <w:rFonts w:ascii="Times New Roman" w:hAnsi="Times New Roman" w:cs="Times New Roman"/>
          <w:sz w:val="28"/>
          <w:szCs w:val="28"/>
        </w:rPr>
        <w:t>]</w:t>
      </w:r>
      <w:r w:rsidRPr="00C800F9">
        <w:rPr>
          <w:rFonts w:ascii="Times New Roman" w:eastAsia="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Вагоме місце в Російській імперії займала текстильна промисловість. В 1875 р. працювало 1339 суконних фабрик, робітників – 121 070 і вартість виробленої продукції становила 77 016 700 крб. Обсяги текстильної продукції збільшувалися швидкими темпами і за вартістю продукції текстильна галузь займала перше місце в імперії. </w:t>
      </w:r>
      <w:r w:rsidRPr="00C800F9">
        <w:rPr>
          <w:rFonts w:ascii="Times New Roman" w:hAnsi="Times New Roman" w:cs="Times New Roman"/>
          <w:sz w:val="28"/>
          <w:szCs w:val="28"/>
        </w:rPr>
        <w:t>З</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 xml:space="preserve"> 10 років (1865</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1875</w:t>
      </w:r>
      <w:r w:rsidRPr="00C800F9">
        <w:rPr>
          <w:rFonts w:ascii="Times New Roman" w:hAnsi="Times New Roman" w:cs="Times New Roman"/>
          <w:sz w:val="28"/>
          <w:szCs w:val="28"/>
          <w:lang w:val="uk-UA"/>
        </w:rPr>
        <w:t xml:space="preserve"> рр.</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фабрик з</w:t>
      </w:r>
      <w:r w:rsidRPr="00C800F9">
        <w:rPr>
          <w:rFonts w:ascii="Times New Roman" w:hAnsi="Times New Roman" w:cs="Times New Roman"/>
          <w:sz w:val="28"/>
          <w:szCs w:val="28"/>
        </w:rPr>
        <w:t>біл</w:t>
      </w:r>
      <w:r w:rsidRPr="00C800F9">
        <w:rPr>
          <w:rFonts w:ascii="Times New Roman" w:hAnsi="Times New Roman" w:cs="Times New Roman"/>
          <w:sz w:val="28"/>
          <w:szCs w:val="28"/>
          <w:lang w:val="uk-UA"/>
        </w:rPr>
        <w:t xml:space="preserve">ьшилося </w:t>
      </w:r>
      <w:r w:rsidRPr="00C800F9">
        <w:rPr>
          <w:rFonts w:ascii="Times New Roman" w:hAnsi="Times New Roman" w:cs="Times New Roman"/>
          <w:sz w:val="28"/>
          <w:szCs w:val="28"/>
          <w:lang w:val="uk-UA"/>
        </w:rPr>
        <w:lastRenderedPageBreak/>
        <w:t>на 30%</w:t>
      </w:r>
      <w:r w:rsidRPr="00C800F9">
        <w:rPr>
          <w:rFonts w:ascii="Times New Roman" w:hAnsi="Times New Roman" w:cs="Times New Roman"/>
          <w:sz w:val="28"/>
          <w:szCs w:val="28"/>
        </w:rPr>
        <w:t xml:space="preserve">, вартість </w:t>
      </w:r>
      <w:r w:rsidRPr="00C800F9">
        <w:rPr>
          <w:rFonts w:ascii="Times New Roman" w:hAnsi="Times New Roman" w:cs="Times New Roman"/>
          <w:sz w:val="28"/>
          <w:szCs w:val="28"/>
          <w:lang w:val="uk-UA"/>
        </w:rPr>
        <w:t xml:space="preserve">виробленої продукції зросла </w:t>
      </w:r>
      <w:r w:rsidRPr="00C800F9">
        <w:rPr>
          <w:rFonts w:ascii="Times New Roman" w:hAnsi="Times New Roman" w:cs="Times New Roman"/>
          <w:sz w:val="28"/>
          <w:szCs w:val="28"/>
        </w:rPr>
        <w:t xml:space="preserve">на 60%, а вартість </w:t>
      </w:r>
      <w:r w:rsidRPr="00C800F9">
        <w:rPr>
          <w:rFonts w:ascii="Times New Roman" w:hAnsi="Times New Roman" w:cs="Times New Roman"/>
          <w:sz w:val="28"/>
          <w:szCs w:val="28"/>
          <w:lang w:val="uk-UA"/>
        </w:rPr>
        <w:t>на</w:t>
      </w:r>
      <w:r w:rsidRPr="00C800F9">
        <w:rPr>
          <w:rFonts w:ascii="Times New Roman" w:hAnsi="Times New Roman" w:cs="Times New Roman"/>
          <w:sz w:val="28"/>
          <w:szCs w:val="28"/>
        </w:rPr>
        <w:t xml:space="preserve"> кожного робітника з 401 </w:t>
      </w:r>
      <w:r w:rsidRPr="00C800F9">
        <w:rPr>
          <w:rFonts w:ascii="Times New Roman" w:hAnsi="Times New Roman" w:cs="Times New Roman"/>
          <w:sz w:val="28"/>
          <w:szCs w:val="28"/>
          <w:lang w:val="uk-UA"/>
        </w:rPr>
        <w:t>до</w:t>
      </w:r>
      <w:r w:rsidRPr="00C800F9">
        <w:rPr>
          <w:rFonts w:ascii="Times New Roman" w:hAnsi="Times New Roman" w:cs="Times New Roman"/>
          <w:sz w:val="28"/>
          <w:szCs w:val="28"/>
        </w:rPr>
        <w:t xml:space="preserve"> 604 крб., т</w:t>
      </w:r>
      <w:r w:rsidRPr="00C800F9">
        <w:rPr>
          <w:rFonts w:ascii="Times New Roman" w:hAnsi="Times New Roman" w:cs="Times New Roman"/>
          <w:sz w:val="28"/>
          <w:szCs w:val="28"/>
          <w:lang w:val="uk-UA"/>
        </w:rPr>
        <w:t>обто</w:t>
      </w:r>
      <w:r w:rsidRPr="00C800F9">
        <w:rPr>
          <w:rFonts w:ascii="Times New Roman" w:hAnsi="Times New Roman" w:cs="Times New Roman"/>
          <w:sz w:val="28"/>
          <w:szCs w:val="28"/>
        </w:rPr>
        <w:t xml:space="preserve"> на 51</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 xml:space="preserve">Лише одна </w:t>
      </w:r>
      <w:r w:rsidRPr="00C800F9">
        <w:rPr>
          <w:rFonts w:ascii="Times New Roman" w:hAnsi="Times New Roman" w:cs="Times New Roman"/>
          <w:sz w:val="28"/>
          <w:szCs w:val="28"/>
        </w:rPr>
        <w:t>Московська губерн</w:t>
      </w:r>
      <w:r w:rsidRPr="00C800F9">
        <w:rPr>
          <w:rFonts w:ascii="Times New Roman" w:hAnsi="Times New Roman" w:cs="Times New Roman"/>
          <w:sz w:val="28"/>
          <w:szCs w:val="28"/>
          <w:lang w:val="uk-UA"/>
        </w:rPr>
        <w:t>ія</w:t>
      </w:r>
      <w:r w:rsidRPr="00C800F9">
        <w:rPr>
          <w:rFonts w:ascii="Times New Roman" w:hAnsi="Times New Roman" w:cs="Times New Roman"/>
          <w:sz w:val="28"/>
          <w:szCs w:val="28"/>
        </w:rPr>
        <w:t xml:space="preserve"> вироб</w:t>
      </w:r>
      <w:r w:rsidRPr="00C800F9">
        <w:rPr>
          <w:rFonts w:ascii="Times New Roman" w:hAnsi="Times New Roman" w:cs="Times New Roman"/>
          <w:sz w:val="28"/>
          <w:szCs w:val="28"/>
          <w:lang w:val="uk-UA"/>
        </w:rPr>
        <w:t>ля</w:t>
      </w:r>
      <w:r w:rsidRPr="00C800F9">
        <w:rPr>
          <w:rFonts w:ascii="Times New Roman" w:hAnsi="Times New Roman" w:cs="Times New Roman"/>
          <w:sz w:val="28"/>
          <w:szCs w:val="28"/>
        </w:rPr>
        <w:t>л</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 xml:space="preserve"> сукна біл</w:t>
      </w:r>
      <w:r w:rsidRPr="00C800F9">
        <w:rPr>
          <w:rFonts w:ascii="Times New Roman" w:hAnsi="Times New Roman" w:cs="Times New Roman"/>
          <w:sz w:val="28"/>
          <w:szCs w:val="28"/>
          <w:lang w:val="uk-UA"/>
        </w:rPr>
        <w:t>ьше</w:t>
      </w:r>
      <w:r w:rsidRPr="00C800F9">
        <w:rPr>
          <w:rFonts w:ascii="Times New Roman" w:hAnsi="Times New Roman" w:cs="Times New Roman"/>
          <w:sz w:val="28"/>
          <w:szCs w:val="28"/>
        </w:rPr>
        <w:t xml:space="preserve"> ніж на 20</w:t>
      </w:r>
      <w:r w:rsidRPr="00C800F9">
        <w:rPr>
          <w:rFonts w:ascii="Times New Roman" w:hAnsi="Times New Roman" w:cs="Times New Roman"/>
          <w:sz w:val="28"/>
          <w:szCs w:val="28"/>
          <w:lang w:val="uk-UA"/>
        </w:rPr>
        <w:t xml:space="preserve"> млн.</w:t>
      </w:r>
      <w:r w:rsidRPr="00C800F9">
        <w:rPr>
          <w:rFonts w:ascii="Times New Roman" w:hAnsi="Times New Roman" w:cs="Times New Roman"/>
          <w:sz w:val="28"/>
          <w:szCs w:val="28"/>
        </w:rPr>
        <w:t xml:space="preserve"> крб. </w:t>
      </w:r>
      <w:r w:rsidRPr="00C800F9">
        <w:rPr>
          <w:rFonts w:ascii="Times New Roman" w:hAnsi="Times New Roman" w:cs="Times New Roman"/>
          <w:sz w:val="28"/>
          <w:szCs w:val="28"/>
          <w:lang w:val="uk-UA"/>
        </w:rPr>
        <w:t xml:space="preserve">в </w:t>
      </w:r>
      <w:r w:rsidRPr="00C800F9">
        <w:rPr>
          <w:rFonts w:ascii="Times New Roman" w:hAnsi="Times New Roman" w:cs="Times New Roman"/>
          <w:sz w:val="28"/>
          <w:szCs w:val="28"/>
        </w:rPr>
        <w:t>рі</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 xml:space="preserve"> [</w:t>
      </w:r>
      <w:r w:rsidR="005E071C">
        <w:rPr>
          <w:rFonts w:ascii="Times New Roman" w:hAnsi="Times New Roman" w:cs="Times New Roman"/>
          <w:sz w:val="28"/>
          <w:szCs w:val="28"/>
          <w:lang w:val="uk-UA"/>
        </w:rPr>
        <w:t>547</w:t>
      </w:r>
      <w:r w:rsidRPr="00C800F9">
        <w:rPr>
          <w:rFonts w:ascii="Times New Roman" w:hAnsi="Times New Roman" w:cs="Times New Roman"/>
          <w:sz w:val="28"/>
          <w:szCs w:val="28"/>
          <w:lang w:val="uk-UA"/>
        </w:rPr>
        <w:t>, с. 106</w:t>
      </w:r>
      <w:r w:rsidRPr="00C800F9">
        <w:rPr>
          <w:rFonts w:ascii="Times New Roman" w:hAnsi="Times New Roman" w:cs="Times New Roman"/>
          <w:sz w:val="28"/>
          <w:szCs w:val="28"/>
        </w:rPr>
        <w:t>].</w:t>
      </w:r>
    </w:p>
    <w:p w:rsidR="00B84423" w:rsidRPr="001A278B"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sz w:val="28"/>
          <w:szCs w:val="28"/>
          <w:lang w:val="uk-UA"/>
        </w:rPr>
        <w:t>Відбувалися помітні зміни в показниках продуктивності праці у вовняній промисловості (</w:t>
      </w:r>
      <w:r w:rsidR="005E071C">
        <w:rPr>
          <w:rFonts w:ascii="Times New Roman" w:hAnsi="Times New Roman" w:cs="Times New Roman"/>
          <w:sz w:val="28"/>
          <w:szCs w:val="28"/>
          <w:lang w:val="uk-UA"/>
        </w:rPr>
        <w:t xml:space="preserve">див. </w:t>
      </w:r>
      <w:r w:rsidRPr="001A278B">
        <w:rPr>
          <w:rFonts w:ascii="Times New Roman" w:hAnsi="Times New Roman" w:cs="Times New Roman"/>
          <w:sz w:val="28"/>
          <w:szCs w:val="28"/>
          <w:lang w:val="uk-UA"/>
        </w:rPr>
        <w:t>додаток</w:t>
      </w:r>
      <w:r w:rsidR="005E071C" w:rsidRPr="001A278B">
        <w:rPr>
          <w:rFonts w:ascii="Times New Roman" w:hAnsi="Times New Roman" w:cs="Times New Roman"/>
          <w:sz w:val="28"/>
          <w:szCs w:val="28"/>
          <w:lang w:val="uk-UA"/>
        </w:rPr>
        <w:t xml:space="preserve"> А</w:t>
      </w:r>
      <w:r w:rsidRPr="001A278B">
        <w:rPr>
          <w:rFonts w:ascii="Times New Roman" w:hAnsi="Times New Roman" w:cs="Times New Roman"/>
          <w:sz w:val="28"/>
          <w:szCs w:val="28"/>
          <w:lang w:val="uk-UA"/>
        </w:rPr>
        <w:t>).</w:t>
      </w:r>
    </w:p>
    <w:p w:rsidR="00B84423" w:rsidRPr="00B03776" w:rsidRDefault="00B84423" w:rsidP="009E2448">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Текстильна промисловість в Російській імперії в 1908 р. становила 10,7% від усього промислового виробництва, в українських губерніях – 1,9%. Українська текстильна промисловість наприкінці досліджуваного періоду досягла незначних результатів, порівняно із загальноімперською</w:t>
      </w:r>
      <w:r w:rsidR="005E071C">
        <w:rPr>
          <w:rFonts w:ascii="Times New Roman" w:hAnsi="Times New Roman" w:cs="Times New Roman"/>
          <w:sz w:val="28"/>
          <w:szCs w:val="28"/>
          <w:lang w:val="uk-UA"/>
        </w:rPr>
        <w:t xml:space="preserve"> (див. </w:t>
      </w:r>
      <w:r w:rsidR="00357A28">
        <w:rPr>
          <w:rFonts w:ascii="Times New Roman" w:hAnsi="Times New Roman" w:cs="Times New Roman"/>
          <w:sz w:val="28"/>
          <w:szCs w:val="28"/>
          <w:lang w:val="uk-UA"/>
        </w:rPr>
        <w:t xml:space="preserve">   </w:t>
      </w:r>
      <w:r w:rsidR="00B03776">
        <w:rPr>
          <w:rFonts w:ascii="Times New Roman" w:hAnsi="Times New Roman" w:cs="Times New Roman"/>
          <w:sz w:val="28"/>
          <w:szCs w:val="28"/>
          <w:lang w:val="uk-UA"/>
        </w:rPr>
        <w:t>додаток Б</w:t>
      </w:r>
      <w:r w:rsidR="009E2448" w:rsidRPr="00B03776">
        <w:rPr>
          <w:rFonts w:ascii="Times New Roman" w:hAnsi="Times New Roman" w:cs="Times New Roman"/>
          <w:sz w:val="28"/>
          <w:szCs w:val="28"/>
          <w:lang w:val="uk-UA"/>
        </w:rPr>
        <w:t>)</w:t>
      </w:r>
      <w:r w:rsidRPr="00B03776">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Суконна промисловість у кріпосницькій Україні займала одне з чільних місць. </w:t>
      </w:r>
      <w:r w:rsidRPr="00C800F9">
        <w:rPr>
          <w:rFonts w:ascii="Times New Roman" w:hAnsi="Times New Roman" w:cs="Times New Roman"/>
          <w:sz w:val="28"/>
          <w:szCs w:val="28"/>
        </w:rPr>
        <w:t xml:space="preserve">Хоча в цій галузі було ще чимало дрібних закладів, проте загалом у 30–50-х роках суконна промисловість перебувала вже на мануфактурній стадії. Загальна картина стану суконної промисловості України у два останні передреформенні десятиріччя мала такий вигляд (табл. </w:t>
      </w:r>
      <w:r w:rsidR="00FA3BF1" w:rsidRPr="00C800F9">
        <w:rPr>
          <w:rFonts w:ascii="Times New Roman" w:hAnsi="Times New Roman" w:cs="Times New Roman"/>
          <w:sz w:val="28"/>
          <w:szCs w:val="28"/>
          <w:lang w:val="uk-UA"/>
        </w:rPr>
        <w:t>4.1</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iCs/>
          <w:sz w:val="28"/>
          <w:szCs w:val="28"/>
        </w:rPr>
        <w:t xml:space="preserve">Таблиця </w:t>
      </w:r>
      <w:r w:rsidRPr="00C800F9">
        <w:rPr>
          <w:rFonts w:ascii="Times New Roman" w:hAnsi="Times New Roman" w:cs="Times New Roman"/>
          <w:bCs/>
          <w:iCs/>
          <w:sz w:val="28"/>
          <w:szCs w:val="28"/>
        </w:rPr>
        <w:t>4</w:t>
      </w:r>
      <w:r w:rsidR="00FA3BF1" w:rsidRPr="00C800F9">
        <w:rPr>
          <w:rFonts w:ascii="Times New Roman" w:hAnsi="Times New Roman" w:cs="Times New Roman"/>
          <w:bCs/>
          <w:iCs/>
          <w:sz w:val="28"/>
          <w:szCs w:val="28"/>
          <w:lang w:val="uk-UA"/>
        </w:rPr>
        <w:t>.1</w:t>
      </w:r>
    </w:p>
    <w:p w:rsidR="00B84423" w:rsidRPr="00C800F9" w:rsidRDefault="00B84423" w:rsidP="0019669D">
      <w:pPr>
        <w:shd w:val="clear" w:color="auto" w:fill="FFFFFF"/>
        <w:spacing w:after="0" w:line="24" w:lineRule="atLeast"/>
        <w:ind w:firstLine="680"/>
        <w:jc w:val="center"/>
        <w:rPr>
          <w:rFonts w:ascii="Times New Roman" w:hAnsi="Times New Roman" w:cs="Times New Roman"/>
          <w:b/>
          <w:bCs/>
          <w:sz w:val="28"/>
          <w:szCs w:val="28"/>
          <w:lang w:val="uk-UA"/>
        </w:rPr>
      </w:pPr>
      <w:r w:rsidRPr="00C800F9">
        <w:rPr>
          <w:rFonts w:ascii="Times New Roman" w:hAnsi="Times New Roman" w:cs="Times New Roman"/>
          <w:b/>
          <w:bCs/>
          <w:sz w:val="28"/>
          <w:szCs w:val="28"/>
        </w:rPr>
        <w:t>Суконна промисловість України по губерніях</w:t>
      </w:r>
    </w:p>
    <w:p w:rsidR="00B84423" w:rsidRPr="00C800F9" w:rsidRDefault="00B84423" w:rsidP="0019669D">
      <w:pPr>
        <w:shd w:val="clear" w:color="auto" w:fill="FFFFFF"/>
        <w:spacing w:after="0" w:line="24" w:lineRule="atLeast"/>
        <w:ind w:firstLine="851"/>
        <w:jc w:val="center"/>
        <w:rPr>
          <w:rFonts w:ascii="Times New Roman" w:hAnsi="Times New Roman" w:cs="Times New Roman"/>
          <w:sz w:val="28"/>
          <w:szCs w:val="28"/>
          <w:lang w:val="uk-UA"/>
        </w:rPr>
      </w:pPr>
      <w:r w:rsidRPr="00C800F9">
        <w:rPr>
          <w:rFonts w:ascii="Times New Roman" w:hAnsi="Times New Roman" w:cs="Times New Roman"/>
          <w:b/>
          <w:bCs/>
          <w:sz w:val="28"/>
          <w:szCs w:val="28"/>
          <w:lang w:val="uk-UA"/>
        </w:rPr>
        <w:t xml:space="preserve">(середина </w:t>
      </w:r>
      <w:r w:rsidRPr="00C800F9">
        <w:rPr>
          <w:rFonts w:ascii="Times New Roman" w:hAnsi="Times New Roman" w:cs="Times New Roman"/>
          <w:b/>
          <w:bCs/>
          <w:sz w:val="28"/>
          <w:szCs w:val="28"/>
        </w:rPr>
        <w:t>XIX</w:t>
      </w:r>
      <w:r w:rsidRPr="00C800F9">
        <w:rPr>
          <w:rFonts w:ascii="Times New Roman" w:hAnsi="Times New Roman" w:cs="Times New Roman"/>
          <w:b/>
          <w:bCs/>
          <w:sz w:val="28"/>
          <w:szCs w:val="28"/>
          <w:lang w:val="uk-UA"/>
        </w:rPr>
        <w:t xml:space="preserve"> </w:t>
      </w:r>
      <w:r w:rsidRPr="00C800F9">
        <w:rPr>
          <w:rFonts w:ascii="Times New Roman" w:hAnsi="Times New Roman" w:cs="Times New Roman"/>
          <w:b/>
          <w:sz w:val="28"/>
          <w:szCs w:val="28"/>
          <w:lang w:val="uk-UA"/>
        </w:rPr>
        <w:t>ст.)</w:t>
      </w:r>
      <w:r w:rsidRPr="00C800F9">
        <w:rPr>
          <w:rFonts w:ascii="Times New Roman" w:hAnsi="Times New Roman" w:cs="Times New Roman"/>
          <w:sz w:val="28"/>
          <w:szCs w:val="28"/>
        </w:rPr>
        <w:t xml:space="preserve"> [</w:t>
      </w:r>
      <w:r w:rsidR="005E071C">
        <w:rPr>
          <w:rFonts w:ascii="Times New Roman" w:hAnsi="Times New Roman" w:cs="Times New Roman"/>
          <w:sz w:val="28"/>
          <w:szCs w:val="28"/>
          <w:lang w:val="uk-UA"/>
        </w:rPr>
        <w:t>514</w:t>
      </w:r>
      <w:r w:rsidRPr="00C800F9">
        <w:rPr>
          <w:rFonts w:ascii="Times New Roman" w:hAnsi="Times New Roman" w:cs="Times New Roman"/>
          <w:sz w:val="28"/>
          <w:szCs w:val="28"/>
          <w:lang w:val="uk-UA"/>
        </w:rPr>
        <w:t>, с. 47</w:t>
      </w:r>
      <w:r w:rsidRPr="00C800F9">
        <w:rPr>
          <w:rFonts w:ascii="Times New Roman" w:hAnsi="Times New Roman" w:cs="Times New Roman"/>
          <w:sz w:val="28"/>
          <w:szCs w:val="28"/>
        </w:rPr>
        <w:t>]</w:t>
      </w:r>
    </w:p>
    <w:tbl>
      <w:tblPr>
        <w:tblW w:w="0" w:type="auto"/>
        <w:tblLayout w:type="fixed"/>
        <w:tblLook w:val="04A0"/>
      </w:tblPr>
      <w:tblGrid>
        <w:gridCol w:w="2388"/>
        <w:gridCol w:w="1350"/>
        <w:gridCol w:w="1058"/>
        <w:gridCol w:w="1190"/>
        <w:gridCol w:w="1210"/>
        <w:gridCol w:w="1276"/>
        <w:gridCol w:w="1099"/>
      </w:tblGrid>
      <w:tr w:rsidR="00B84423" w:rsidRPr="00C800F9" w:rsidTr="00B84423">
        <w:tc>
          <w:tcPr>
            <w:tcW w:w="2388" w:type="dxa"/>
            <w:vMerge w:val="restart"/>
            <w:tcBorders>
              <w:top w:val="single" w:sz="4" w:space="0" w:color="auto"/>
              <w:left w:val="single" w:sz="4" w:space="0" w:color="auto"/>
              <w:bottom w:val="single" w:sz="4" w:space="0" w:color="auto"/>
              <w:right w:val="single" w:sz="4" w:space="0" w:color="auto"/>
            </w:tcBorders>
          </w:tcPr>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Губернії</w:t>
            </w:r>
          </w:p>
        </w:tc>
        <w:tc>
          <w:tcPr>
            <w:tcW w:w="2408" w:type="dxa"/>
            <w:gridSpan w:val="2"/>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Кількість підприємств</w:t>
            </w:r>
          </w:p>
        </w:tc>
        <w:tc>
          <w:tcPr>
            <w:tcW w:w="2400" w:type="dxa"/>
            <w:gridSpan w:val="2"/>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bCs/>
                <w:sz w:val="28"/>
                <w:szCs w:val="28"/>
                <w:lang w:val="uk-UA"/>
              </w:rPr>
              <w:t>Кількість робітників</w:t>
            </w:r>
          </w:p>
        </w:tc>
        <w:tc>
          <w:tcPr>
            <w:tcW w:w="2375" w:type="dxa"/>
            <w:gridSpan w:val="2"/>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Виробництво сукна, тис. крб.</w:t>
            </w:r>
          </w:p>
        </w:tc>
      </w:tr>
      <w:tr w:rsidR="00B84423" w:rsidRPr="00C800F9" w:rsidTr="00B84423">
        <w:tc>
          <w:tcPr>
            <w:tcW w:w="2388" w:type="dxa"/>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rPr>
                <w:rFonts w:ascii="Times New Roman" w:hAnsi="Times New Roman" w:cs="Times New Roman"/>
                <w:sz w:val="28"/>
                <w:szCs w:val="28"/>
                <w:lang w:val="uk-UA"/>
              </w:rPr>
            </w:pPr>
          </w:p>
        </w:tc>
        <w:tc>
          <w:tcPr>
            <w:tcW w:w="135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1847 р.</w:t>
            </w:r>
          </w:p>
        </w:tc>
        <w:tc>
          <w:tcPr>
            <w:tcW w:w="105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1856 р.</w:t>
            </w:r>
          </w:p>
        </w:tc>
        <w:tc>
          <w:tcPr>
            <w:tcW w:w="119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1847 р.</w:t>
            </w:r>
          </w:p>
        </w:tc>
        <w:tc>
          <w:tcPr>
            <w:tcW w:w="12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1856 р.</w:t>
            </w:r>
          </w:p>
        </w:tc>
        <w:tc>
          <w:tcPr>
            <w:tcW w:w="127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1847 р.</w:t>
            </w:r>
          </w:p>
        </w:tc>
        <w:tc>
          <w:tcPr>
            <w:tcW w:w="109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1856 р.</w:t>
            </w:r>
          </w:p>
        </w:tc>
      </w:tr>
      <w:tr w:rsidR="00B84423" w:rsidRPr="00C800F9" w:rsidTr="00B84423">
        <w:tc>
          <w:tcPr>
            <w:tcW w:w="238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Волинська</w:t>
            </w:r>
          </w:p>
        </w:tc>
        <w:tc>
          <w:tcPr>
            <w:tcW w:w="135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136</w:t>
            </w:r>
          </w:p>
        </w:tc>
        <w:tc>
          <w:tcPr>
            <w:tcW w:w="105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32</w:t>
            </w:r>
          </w:p>
        </w:tc>
        <w:tc>
          <w:tcPr>
            <w:tcW w:w="119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3978</w:t>
            </w:r>
          </w:p>
        </w:tc>
        <w:tc>
          <w:tcPr>
            <w:tcW w:w="12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410</w:t>
            </w:r>
          </w:p>
        </w:tc>
        <w:tc>
          <w:tcPr>
            <w:tcW w:w="127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86,7</w:t>
            </w:r>
          </w:p>
        </w:tc>
        <w:tc>
          <w:tcPr>
            <w:tcW w:w="109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261</w:t>
            </w:r>
          </w:p>
        </w:tc>
      </w:tr>
      <w:tr w:rsidR="00B84423" w:rsidRPr="00C800F9" w:rsidTr="00B84423">
        <w:tc>
          <w:tcPr>
            <w:tcW w:w="2388"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8A56AE" w:rsidP="00BA2A94">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Київська</w:t>
            </w:r>
          </w:p>
        </w:tc>
        <w:tc>
          <w:tcPr>
            <w:tcW w:w="135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20</w:t>
            </w:r>
          </w:p>
        </w:tc>
        <w:tc>
          <w:tcPr>
            <w:tcW w:w="105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w:t>
            </w:r>
          </w:p>
        </w:tc>
        <w:tc>
          <w:tcPr>
            <w:tcW w:w="119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2130</w:t>
            </w:r>
          </w:p>
        </w:tc>
        <w:tc>
          <w:tcPr>
            <w:tcW w:w="12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1475</w:t>
            </w:r>
          </w:p>
        </w:tc>
        <w:tc>
          <w:tcPr>
            <w:tcW w:w="127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140,9</w:t>
            </w:r>
          </w:p>
        </w:tc>
        <w:tc>
          <w:tcPr>
            <w:tcW w:w="109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470</w:t>
            </w:r>
          </w:p>
        </w:tc>
      </w:tr>
      <w:tr w:rsidR="00B84423" w:rsidRPr="00C800F9" w:rsidTr="00B84423">
        <w:tc>
          <w:tcPr>
            <w:tcW w:w="2388"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8A56AE" w:rsidP="00BA2A94">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Подільська</w:t>
            </w:r>
          </w:p>
        </w:tc>
        <w:tc>
          <w:tcPr>
            <w:tcW w:w="135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95</w:t>
            </w:r>
          </w:p>
        </w:tc>
        <w:tc>
          <w:tcPr>
            <w:tcW w:w="105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61</w:t>
            </w:r>
          </w:p>
        </w:tc>
        <w:tc>
          <w:tcPr>
            <w:tcW w:w="119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1115</w:t>
            </w:r>
          </w:p>
        </w:tc>
        <w:tc>
          <w:tcPr>
            <w:tcW w:w="12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689</w:t>
            </w:r>
          </w:p>
        </w:tc>
        <w:tc>
          <w:tcPr>
            <w:tcW w:w="127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59,2</w:t>
            </w:r>
          </w:p>
        </w:tc>
        <w:tc>
          <w:tcPr>
            <w:tcW w:w="109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229</w:t>
            </w:r>
          </w:p>
        </w:tc>
      </w:tr>
      <w:tr w:rsidR="00B84423" w:rsidRPr="00C800F9" w:rsidTr="00B84423">
        <w:tc>
          <w:tcPr>
            <w:tcW w:w="2388"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8A56AE" w:rsidP="00BA2A94">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Чернігівська</w:t>
            </w:r>
          </w:p>
        </w:tc>
        <w:tc>
          <w:tcPr>
            <w:tcW w:w="135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25</w:t>
            </w:r>
          </w:p>
        </w:tc>
        <w:tc>
          <w:tcPr>
            <w:tcW w:w="105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w:t>
            </w:r>
          </w:p>
        </w:tc>
        <w:tc>
          <w:tcPr>
            <w:tcW w:w="119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3498</w:t>
            </w:r>
          </w:p>
        </w:tc>
        <w:tc>
          <w:tcPr>
            <w:tcW w:w="12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1415</w:t>
            </w:r>
          </w:p>
        </w:tc>
        <w:tc>
          <w:tcPr>
            <w:tcW w:w="127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318,1</w:t>
            </w:r>
          </w:p>
        </w:tc>
        <w:tc>
          <w:tcPr>
            <w:tcW w:w="109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1131</w:t>
            </w:r>
          </w:p>
        </w:tc>
      </w:tr>
      <w:tr w:rsidR="00B84423" w:rsidRPr="00C800F9" w:rsidTr="00B84423">
        <w:tc>
          <w:tcPr>
            <w:tcW w:w="2388"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8A56AE" w:rsidP="00BA2A94">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Полтавська</w:t>
            </w:r>
          </w:p>
        </w:tc>
        <w:tc>
          <w:tcPr>
            <w:tcW w:w="135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w:t>
            </w:r>
          </w:p>
        </w:tc>
        <w:tc>
          <w:tcPr>
            <w:tcW w:w="105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14</w:t>
            </w:r>
          </w:p>
        </w:tc>
        <w:tc>
          <w:tcPr>
            <w:tcW w:w="119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3790</w:t>
            </w:r>
          </w:p>
        </w:tc>
        <w:tc>
          <w:tcPr>
            <w:tcW w:w="12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1880</w:t>
            </w:r>
          </w:p>
        </w:tc>
        <w:tc>
          <w:tcPr>
            <w:tcW w:w="127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247,9</w:t>
            </w:r>
          </w:p>
        </w:tc>
        <w:tc>
          <w:tcPr>
            <w:tcW w:w="109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210</w:t>
            </w:r>
          </w:p>
        </w:tc>
      </w:tr>
      <w:tr w:rsidR="00B84423" w:rsidRPr="00C800F9" w:rsidTr="00B84423">
        <w:tc>
          <w:tcPr>
            <w:tcW w:w="2388"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8A56AE" w:rsidP="00BA2A94">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Харківська</w:t>
            </w:r>
          </w:p>
        </w:tc>
        <w:tc>
          <w:tcPr>
            <w:tcW w:w="135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w:t>
            </w:r>
          </w:p>
        </w:tc>
        <w:tc>
          <w:tcPr>
            <w:tcW w:w="105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w:t>
            </w:r>
          </w:p>
        </w:tc>
        <w:tc>
          <w:tcPr>
            <w:tcW w:w="119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1091</w:t>
            </w:r>
          </w:p>
        </w:tc>
        <w:tc>
          <w:tcPr>
            <w:tcW w:w="12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1244</w:t>
            </w:r>
          </w:p>
        </w:tc>
        <w:tc>
          <w:tcPr>
            <w:tcW w:w="127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95,1</w:t>
            </w:r>
          </w:p>
        </w:tc>
        <w:tc>
          <w:tcPr>
            <w:tcW w:w="109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152</w:t>
            </w:r>
          </w:p>
        </w:tc>
      </w:tr>
      <w:tr w:rsidR="00B84423" w:rsidRPr="00C800F9" w:rsidTr="00B84423">
        <w:tc>
          <w:tcPr>
            <w:tcW w:w="2388"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8A56AE" w:rsidP="00BA2A94">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Катеринославська</w:t>
            </w:r>
          </w:p>
        </w:tc>
        <w:tc>
          <w:tcPr>
            <w:tcW w:w="135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105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119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723</w:t>
            </w:r>
          </w:p>
        </w:tc>
        <w:tc>
          <w:tcPr>
            <w:tcW w:w="12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tc>
        <w:tc>
          <w:tcPr>
            <w:tcW w:w="127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59,8</w:t>
            </w:r>
          </w:p>
        </w:tc>
        <w:tc>
          <w:tcPr>
            <w:tcW w:w="109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58</w:t>
            </w:r>
          </w:p>
        </w:tc>
      </w:tr>
      <w:tr w:rsidR="00B84423" w:rsidRPr="00C800F9" w:rsidTr="00B84423">
        <w:tc>
          <w:tcPr>
            <w:tcW w:w="2388"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8A56AE" w:rsidP="00BA2A94">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Херсонська</w:t>
            </w:r>
          </w:p>
        </w:tc>
        <w:tc>
          <w:tcPr>
            <w:tcW w:w="135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105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119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109</w:t>
            </w:r>
          </w:p>
        </w:tc>
        <w:tc>
          <w:tcPr>
            <w:tcW w:w="12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129</w:t>
            </w:r>
          </w:p>
        </w:tc>
        <w:tc>
          <w:tcPr>
            <w:tcW w:w="127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4,3</w:t>
            </w:r>
          </w:p>
        </w:tc>
        <w:tc>
          <w:tcPr>
            <w:tcW w:w="109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w:t>
            </w:r>
          </w:p>
        </w:tc>
      </w:tr>
      <w:tr w:rsidR="00B84423" w:rsidRPr="00C800F9" w:rsidTr="00B84423">
        <w:tc>
          <w:tcPr>
            <w:tcW w:w="2388"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8A56AE" w:rsidP="00BA2A94">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Таврійська</w:t>
            </w:r>
          </w:p>
        </w:tc>
        <w:tc>
          <w:tcPr>
            <w:tcW w:w="135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105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119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57</w:t>
            </w:r>
          </w:p>
        </w:tc>
        <w:tc>
          <w:tcPr>
            <w:tcW w:w="12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40</w:t>
            </w:r>
          </w:p>
        </w:tc>
        <w:tc>
          <w:tcPr>
            <w:tcW w:w="127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3,6</w:t>
            </w:r>
          </w:p>
        </w:tc>
        <w:tc>
          <w:tcPr>
            <w:tcW w:w="109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r>
      <w:tr w:rsidR="00B84423" w:rsidRPr="00C800F9" w:rsidTr="00B84423">
        <w:tc>
          <w:tcPr>
            <w:tcW w:w="238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Всього</w:t>
            </w:r>
          </w:p>
        </w:tc>
        <w:tc>
          <w:tcPr>
            <w:tcW w:w="135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311</w:t>
            </w:r>
          </w:p>
        </w:tc>
        <w:tc>
          <w:tcPr>
            <w:tcW w:w="105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144</w:t>
            </w:r>
          </w:p>
        </w:tc>
        <w:tc>
          <w:tcPr>
            <w:tcW w:w="119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16 491</w:t>
            </w:r>
          </w:p>
        </w:tc>
        <w:tc>
          <w:tcPr>
            <w:tcW w:w="12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6292</w:t>
            </w:r>
          </w:p>
        </w:tc>
        <w:tc>
          <w:tcPr>
            <w:tcW w:w="127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1015,6</w:t>
            </w:r>
          </w:p>
        </w:tc>
        <w:tc>
          <w:tcPr>
            <w:tcW w:w="109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2523</w:t>
            </w:r>
          </w:p>
        </w:tc>
      </w:tr>
    </w:tbl>
    <w:p w:rsidR="00B84423" w:rsidRPr="00C800F9" w:rsidRDefault="00B84423" w:rsidP="0019669D">
      <w:pPr>
        <w:shd w:val="clear" w:color="auto" w:fill="FFFFFF"/>
        <w:spacing w:after="0" w:line="24" w:lineRule="atLeast"/>
        <w:ind w:firstLine="851"/>
        <w:jc w:val="center"/>
        <w:rPr>
          <w:rFonts w:ascii="Times New Roman" w:hAnsi="Times New Roman" w:cs="Times New Roman"/>
          <w:sz w:val="28"/>
          <w:szCs w:val="28"/>
          <w:lang w:val="uk-UA"/>
        </w:rPr>
      </w:pP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Отже, як бачимо, в Україні у 1847 р. налічувалося 311 суконних підприємств, на яких було зайнято майже 16,5 тис. робітників, а вартість продукції перевищувала 1 млн. крб. сріблом. На середину 50-х років внаслідок конкуренції з боку купецьких мануфактур різко зменшуються кількість поміщицьких суконних підприємств (за рахунок дрібних) та число робітників, однак загальна продукція зростає у 2,5 раза. </w:t>
      </w:r>
      <w:r w:rsidRPr="00C800F9">
        <w:rPr>
          <w:rFonts w:ascii="Times New Roman" w:hAnsi="Times New Roman" w:cs="Times New Roman"/>
          <w:sz w:val="28"/>
          <w:szCs w:val="28"/>
        </w:rPr>
        <w:t>Особливо відчутне зростання продукції на Чернігівщині (за рахунок розвитку купецької мануфактури).</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Підприємства суконної, переважно поміщицької, промисловості були </w:t>
      </w:r>
      <w:r w:rsidRPr="00C800F9">
        <w:rPr>
          <w:rFonts w:ascii="Times New Roman" w:hAnsi="Times New Roman" w:cs="Times New Roman"/>
          <w:sz w:val="28"/>
          <w:szCs w:val="28"/>
          <w:lang w:val="uk-UA"/>
        </w:rPr>
        <w:t xml:space="preserve">в середині ХІХ ст. </w:t>
      </w:r>
      <w:r w:rsidRPr="00C800F9">
        <w:rPr>
          <w:rFonts w:ascii="Times New Roman" w:hAnsi="Times New Roman" w:cs="Times New Roman"/>
          <w:sz w:val="28"/>
          <w:szCs w:val="28"/>
        </w:rPr>
        <w:t>в кожній з дев’яти українських губерній, проте найбільша їх кількість зосереджувалася у губерніях Лівобережної та Правобережної України; в губерніях Півд</w:t>
      </w:r>
      <w:r w:rsidRPr="00C800F9">
        <w:rPr>
          <w:rFonts w:ascii="Times New Roman" w:hAnsi="Times New Roman" w:cs="Times New Roman"/>
          <w:sz w:val="28"/>
          <w:szCs w:val="28"/>
          <w:lang w:val="uk-UA"/>
        </w:rPr>
        <w:t>ен</w:t>
      </w:r>
      <w:r w:rsidRPr="00C800F9">
        <w:rPr>
          <w:rFonts w:ascii="Times New Roman" w:hAnsi="Times New Roman" w:cs="Times New Roman"/>
          <w:sz w:val="28"/>
          <w:szCs w:val="28"/>
        </w:rPr>
        <w:t>н</w:t>
      </w:r>
      <w:r w:rsidRPr="00C800F9">
        <w:rPr>
          <w:rFonts w:ascii="Times New Roman" w:hAnsi="Times New Roman" w:cs="Times New Roman"/>
          <w:sz w:val="28"/>
          <w:szCs w:val="28"/>
          <w:lang w:val="uk-UA"/>
        </w:rPr>
        <w:t>ої України</w:t>
      </w:r>
      <w:r w:rsidRPr="00C800F9">
        <w:rPr>
          <w:rFonts w:ascii="Times New Roman" w:hAnsi="Times New Roman" w:cs="Times New Roman"/>
          <w:sz w:val="28"/>
          <w:szCs w:val="28"/>
        </w:rPr>
        <w:t xml:space="preserve"> було лише 9 підприємств. Найбільшими </w:t>
      </w:r>
      <w:r w:rsidRPr="00C800F9">
        <w:rPr>
          <w:rFonts w:ascii="Times New Roman" w:hAnsi="Times New Roman" w:cs="Times New Roman"/>
          <w:sz w:val="28"/>
          <w:szCs w:val="28"/>
        </w:rPr>
        <w:lastRenderedPageBreak/>
        <w:t>центрами поміщицького мануфактурного сук</w:t>
      </w:r>
      <w:r w:rsidRPr="00C800F9">
        <w:rPr>
          <w:rFonts w:ascii="Times New Roman" w:hAnsi="Times New Roman" w:cs="Times New Roman"/>
          <w:sz w:val="28"/>
          <w:szCs w:val="28"/>
          <w:lang w:val="uk-UA"/>
        </w:rPr>
        <w:t>он</w:t>
      </w:r>
      <w:r w:rsidRPr="00C800F9">
        <w:rPr>
          <w:rFonts w:ascii="Times New Roman" w:hAnsi="Times New Roman" w:cs="Times New Roman"/>
          <w:sz w:val="28"/>
          <w:szCs w:val="28"/>
        </w:rPr>
        <w:t>но</w:t>
      </w:r>
      <w:r w:rsidRPr="00C800F9">
        <w:rPr>
          <w:rFonts w:ascii="Times New Roman" w:hAnsi="Times New Roman" w:cs="Times New Roman"/>
          <w:sz w:val="28"/>
          <w:szCs w:val="28"/>
          <w:lang w:val="uk-UA"/>
        </w:rPr>
        <w:t>го ви</w:t>
      </w:r>
      <w:r w:rsidRPr="00C800F9">
        <w:rPr>
          <w:rFonts w:ascii="Times New Roman" w:hAnsi="Times New Roman" w:cs="Times New Roman"/>
          <w:sz w:val="28"/>
          <w:szCs w:val="28"/>
        </w:rPr>
        <w:t>роб</w:t>
      </w:r>
      <w:r w:rsidRPr="00C800F9">
        <w:rPr>
          <w:rFonts w:ascii="Times New Roman" w:hAnsi="Times New Roman" w:cs="Times New Roman"/>
          <w:sz w:val="28"/>
          <w:szCs w:val="28"/>
          <w:lang w:val="uk-UA"/>
        </w:rPr>
        <w:t>ниц</w:t>
      </w:r>
      <w:r w:rsidRPr="00C800F9">
        <w:rPr>
          <w:rFonts w:ascii="Times New Roman" w:hAnsi="Times New Roman" w:cs="Times New Roman"/>
          <w:sz w:val="28"/>
          <w:szCs w:val="28"/>
        </w:rPr>
        <w:t>тва були Чернігівська, Полтавська, Харківська та Київська губернії, вони ж і відзначалися високою концентрацією виробництва. В цих губерніях зосереджувалися переважно великі підприємства (мануфактури), на яких працювало в середньому понад 100 робітників, а річна продукція одного підприємства в середньому дорівнювала 11,7</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22,8 тис. аршин сукна. У той же час продукція підприємств на Волині й Поділлі в середньому ледве перевищувала 1 тис. аршин сукна на рік [</w:t>
      </w:r>
      <w:r w:rsidR="005E071C">
        <w:rPr>
          <w:rFonts w:ascii="Times New Roman" w:hAnsi="Times New Roman" w:cs="Times New Roman"/>
          <w:sz w:val="28"/>
          <w:szCs w:val="28"/>
          <w:lang w:val="uk-UA"/>
        </w:rPr>
        <w:t>514</w:t>
      </w:r>
      <w:r w:rsidRPr="00C800F9">
        <w:rPr>
          <w:rFonts w:ascii="Times New Roman" w:hAnsi="Times New Roman" w:cs="Times New Roman"/>
          <w:sz w:val="28"/>
          <w:szCs w:val="28"/>
          <w:lang w:val="uk-UA"/>
        </w:rPr>
        <w:t>, с. 46–47</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1859 р. в розміщені вовняних підприємств в українських губерніях спостерігалося їх значне розсіювання.</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 4.</w:t>
      </w:r>
      <w:r w:rsidR="00FA3BF1" w:rsidRPr="00C800F9">
        <w:rPr>
          <w:rFonts w:ascii="Times New Roman" w:hAnsi="Times New Roman" w:cs="Times New Roman"/>
          <w:sz w:val="28"/>
          <w:szCs w:val="28"/>
          <w:lang w:val="uk-UA"/>
        </w:rPr>
        <w:t>2</w:t>
      </w:r>
    </w:p>
    <w:p w:rsidR="00485AC7"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Розміщення та оснащеність підприємств </w:t>
      </w:r>
    </w:p>
    <w:p w:rsidR="00B84423" w:rsidRPr="00C800F9" w:rsidRDefault="00B84423" w:rsidP="00485AC7">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 xml:space="preserve">вовняної промисловості в 1859 р. </w:t>
      </w:r>
      <w:r w:rsidRPr="00C800F9">
        <w:rPr>
          <w:rFonts w:ascii="Times New Roman" w:hAnsi="Times New Roman" w:cs="Times New Roman"/>
          <w:sz w:val="28"/>
          <w:szCs w:val="28"/>
          <w:lang w:val="uk-UA"/>
        </w:rPr>
        <w:t>[</w:t>
      </w:r>
      <w:r w:rsidR="005E071C">
        <w:rPr>
          <w:rFonts w:ascii="Times New Roman" w:hAnsi="Times New Roman" w:cs="Times New Roman"/>
          <w:sz w:val="28"/>
          <w:szCs w:val="28"/>
          <w:lang w:val="uk-UA"/>
        </w:rPr>
        <w:t>535</w:t>
      </w:r>
      <w:r w:rsidRPr="00C800F9">
        <w:rPr>
          <w:rFonts w:ascii="Times New Roman" w:hAnsi="Times New Roman" w:cs="Times New Roman"/>
          <w:sz w:val="28"/>
          <w:szCs w:val="28"/>
          <w:lang w:val="uk-UA"/>
        </w:rPr>
        <w:t>, с. 81–83].</w:t>
      </w:r>
    </w:p>
    <w:tbl>
      <w:tblPr>
        <w:tblW w:w="0" w:type="auto"/>
        <w:tblInd w:w="250" w:type="dxa"/>
        <w:tblLook w:val="04A0"/>
      </w:tblPr>
      <w:tblGrid>
        <w:gridCol w:w="2835"/>
        <w:gridCol w:w="2126"/>
        <w:gridCol w:w="2127"/>
        <w:gridCol w:w="2126"/>
      </w:tblGrid>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Губернії</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К-сть підприємств</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К-сть станків</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К-сть робітників</w:t>
            </w:r>
          </w:p>
        </w:tc>
      </w:tr>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Таврійська</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40</w:t>
            </w:r>
          </w:p>
        </w:tc>
      </w:tr>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Катеринославська</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60</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180</w:t>
            </w:r>
          </w:p>
        </w:tc>
      </w:tr>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Волинська</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42</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188</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680</w:t>
            </w:r>
          </w:p>
        </w:tc>
      </w:tr>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Подільська</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65</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147</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820</w:t>
            </w:r>
          </w:p>
        </w:tc>
      </w:tr>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Київська</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306</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1500</w:t>
            </w:r>
          </w:p>
        </w:tc>
      </w:tr>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Полтавська</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400</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2375</w:t>
            </w:r>
          </w:p>
        </w:tc>
      </w:tr>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Харківська</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210</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2450</w:t>
            </w:r>
          </w:p>
        </w:tc>
      </w:tr>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Херсонська</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2925</w:t>
            </w:r>
          </w:p>
        </w:tc>
      </w:tr>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Чернігівська</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28</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996</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4350</w:t>
            </w:r>
          </w:p>
        </w:tc>
      </w:tr>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182</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2321</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15 320</w:t>
            </w:r>
          </w:p>
        </w:tc>
      </w:tr>
    </w:tbl>
    <w:p w:rsidR="00B84423" w:rsidRPr="00C800F9" w:rsidRDefault="00B84423" w:rsidP="0019669D">
      <w:pPr>
        <w:spacing w:after="0" w:line="24" w:lineRule="atLeast"/>
        <w:ind w:firstLine="708"/>
        <w:jc w:val="center"/>
        <w:rPr>
          <w:rFonts w:ascii="Times New Roman" w:hAnsi="Times New Roman" w:cs="Times New Roman"/>
          <w:sz w:val="28"/>
          <w:szCs w:val="28"/>
          <w:lang w:val="uk-UA"/>
        </w:rPr>
      </w:pPr>
    </w:p>
    <w:p w:rsidR="00B84423" w:rsidRPr="00485AC7"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Якщо поставити питання, які зміни відбулися в розміщенні та обсягах вовняної промисловості в кінці ХІХ ст. у порівнянні з 1859 р., тобто після закінчення кріпосницького періоду, то виявиться наступне (</w:t>
      </w:r>
      <w:r w:rsidRPr="00485AC7">
        <w:rPr>
          <w:rFonts w:ascii="Times New Roman" w:hAnsi="Times New Roman" w:cs="Times New Roman"/>
          <w:sz w:val="28"/>
          <w:szCs w:val="28"/>
          <w:lang w:val="uk-UA"/>
        </w:rPr>
        <w:t xml:space="preserve">див. </w:t>
      </w:r>
      <w:r w:rsidR="00485AC7" w:rsidRPr="00485AC7">
        <w:rPr>
          <w:rFonts w:ascii="Times New Roman" w:hAnsi="Times New Roman" w:cs="Times New Roman"/>
          <w:sz w:val="28"/>
          <w:szCs w:val="28"/>
          <w:lang w:val="uk-UA"/>
        </w:rPr>
        <w:t>додаток В</w:t>
      </w:r>
      <w:r w:rsidR="00FA3BF1" w:rsidRPr="00485AC7">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Зменшення обсягів вовняної промисловості в Україні зумовлювалося, головним чином, безпосередньою дотичністю та конкуренцією з боку промисловості Царства Польського, що розвивалася швидкими темпами та закриттям поміщицьких фабрик, на яких в дореформений період застосовувалася малоефективна примусова праця. Панівне становище на всеросійському ринку займали фабрики, розташовані в Лодзі, що за 35 років (з 1866 по 1900 рр.) обігнали за кількістю фабрик і сумою виробництва навіть Московську губернію (відповідно 141 і 266 фабрик та 60 688 і 74 705 тис. крб.).</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Серед виробництв з обробки вовни в пореформений період найбільшої уваги в Україні заслуговує суконна промисловість, яка поступово занепадала. В 1859 р. у правобережних, лівобережних і південних губерніях працювало 121 підприємство з виробництва сукна [</w:t>
      </w:r>
      <w:r w:rsidR="005E071C">
        <w:rPr>
          <w:rFonts w:ascii="Times New Roman" w:hAnsi="Times New Roman" w:cs="Times New Roman"/>
          <w:sz w:val="28"/>
          <w:szCs w:val="28"/>
          <w:lang w:val="uk-UA"/>
        </w:rPr>
        <w:t>519</w:t>
      </w:r>
      <w:r w:rsidRPr="00C800F9">
        <w:rPr>
          <w:rFonts w:ascii="Times New Roman" w:hAnsi="Times New Roman" w:cs="Times New Roman"/>
          <w:sz w:val="28"/>
          <w:szCs w:val="28"/>
          <w:lang w:val="uk-UA"/>
        </w:rPr>
        <w:t>, с. 122].</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Розміри, рух виробництва та розміщення суконної промисловості характеризуються даними, наведеними в </w:t>
      </w:r>
      <w:r w:rsidR="00EB320D" w:rsidRPr="00C800F9">
        <w:rPr>
          <w:rFonts w:ascii="Times New Roman" w:hAnsi="Times New Roman" w:cs="Times New Roman"/>
          <w:sz w:val="28"/>
          <w:szCs w:val="28"/>
          <w:lang w:val="uk-UA"/>
        </w:rPr>
        <w:t xml:space="preserve">додатку </w:t>
      </w:r>
      <w:r w:rsidR="00F81373">
        <w:rPr>
          <w:rFonts w:ascii="Times New Roman" w:hAnsi="Times New Roman" w:cs="Times New Roman"/>
          <w:sz w:val="28"/>
          <w:szCs w:val="28"/>
          <w:lang w:val="uk-UA"/>
        </w:rPr>
        <w:t>Г</w:t>
      </w:r>
      <w:r w:rsidR="00EB320D" w:rsidRPr="00C800F9">
        <w:rPr>
          <w:rFonts w:ascii="Times New Roman" w:hAnsi="Times New Roman" w:cs="Times New Roman"/>
          <w:sz w:val="28"/>
          <w:szCs w:val="28"/>
          <w:lang w:val="uk-UA"/>
        </w:rPr>
        <w:t>. З цих відомостей</w:t>
      </w:r>
      <w:r w:rsidRPr="00C800F9">
        <w:rPr>
          <w:rFonts w:ascii="Times New Roman" w:hAnsi="Times New Roman" w:cs="Times New Roman"/>
          <w:sz w:val="28"/>
          <w:szCs w:val="28"/>
          <w:lang w:val="uk-UA"/>
        </w:rPr>
        <w:t xml:space="preserve"> видно, що </w:t>
      </w:r>
      <w:r w:rsidRPr="00C800F9">
        <w:rPr>
          <w:rFonts w:ascii="Times New Roman" w:hAnsi="Times New Roman" w:cs="Times New Roman"/>
          <w:sz w:val="28"/>
          <w:szCs w:val="28"/>
          <w:lang w:val="uk-UA"/>
        </w:rPr>
        <w:lastRenderedPageBreak/>
        <w:t xml:space="preserve">найбільше суконних підприємств було на Поділлі, а найбільше вироблено продукції на Чернігівщині. </w:t>
      </w:r>
      <w:r w:rsidRPr="00C800F9">
        <w:rPr>
          <w:rFonts w:ascii="Times New Roman" w:hAnsi="Times New Roman" w:cs="Times New Roman"/>
          <w:sz w:val="28"/>
          <w:szCs w:val="28"/>
        </w:rPr>
        <w:t>Якщо в середньому робітників на одне підприємство в 1885 р. припадало на Волині приблизно 11, на Київщині – 24, на Поділлі – 10, то на Чернігівщині – 187; вироблялос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продукції на одному підприємстві в 1885 р. на Волині – на 3</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886</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а на Чернігівщині – на 171 895</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крб. </w:t>
      </w:r>
      <w:r w:rsidR="00EB320D" w:rsidRPr="00C800F9">
        <w:rPr>
          <w:rFonts w:ascii="Times New Roman" w:hAnsi="Times New Roman" w:cs="Times New Roman"/>
          <w:sz w:val="28"/>
          <w:szCs w:val="28"/>
        </w:rPr>
        <w:t>[</w:t>
      </w:r>
      <w:r w:rsidR="005E071C">
        <w:rPr>
          <w:rFonts w:ascii="Times New Roman" w:hAnsi="Times New Roman" w:cs="Times New Roman"/>
          <w:sz w:val="28"/>
          <w:szCs w:val="28"/>
          <w:lang w:val="uk-UA"/>
        </w:rPr>
        <w:t>528,</w:t>
      </w:r>
      <w:r w:rsidR="00EB320D" w:rsidRPr="00C800F9">
        <w:rPr>
          <w:rFonts w:ascii="Times New Roman" w:hAnsi="Times New Roman" w:cs="Times New Roman"/>
          <w:sz w:val="28"/>
          <w:szCs w:val="28"/>
          <w:lang w:val="uk-UA"/>
        </w:rPr>
        <w:t xml:space="preserve"> с. 170</w:t>
      </w:r>
      <w:r w:rsidR="00EB320D"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Якщо ззовні хід розвитку вовняної промисловості за 40 років після селянської реформи не свідчить про її високі досягнення, то всередині вовняної промисловості за цей час відбулися великі зміни. З мануфактур з ручною технікою велика кількість підприємств перетворилася у фабрики, оснащені потужними двигунами й складними машинами. Під впливом конкуренції зі сторони бавовняних фабрик, а також вовняних підприємств Царства Польського, власники суконних фабрик змушені були вкладати великі кошти на оновлення обладнання своїх закладів для зниження собівартості продукції. Наприклад, у 1900 р. в Клинцях витрати на обладнання складали 872 000 крб., або в середньому 335 крб. на одного робітника, що співпадало з відповідними показниками для всієї промисловості в цілому. А 40 років назад вартість обладнання становила 341 430 крб. при 2990 робітниках, або 115 крб. в середньому на одного робітника [</w:t>
      </w:r>
      <w:r w:rsidR="005E071C">
        <w:rPr>
          <w:rFonts w:ascii="Times New Roman" w:hAnsi="Times New Roman" w:cs="Times New Roman"/>
          <w:sz w:val="28"/>
          <w:szCs w:val="28"/>
          <w:lang w:val="uk-UA"/>
        </w:rPr>
        <w:t>535</w:t>
      </w:r>
      <w:r w:rsidR="00EB320D" w:rsidRPr="00C800F9">
        <w:rPr>
          <w:rFonts w:ascii="Times New Roman" w:hAnsi="Times New Roman" w:cs="Times New Roman"/>
          <w:sz w:val="28"/>
          <w:szCs w:val="28"/>
          <w:lang w:val="uk-UA"/>
        </w:rPr>
        <w:t>, с. 153–</w:t>
      </w:r>
      <w:r w:rsidRPr="00C800F9">
        <w:rPr>
          <w:rFonts w:ascii="Times New Roman" w:hAnsi="Times New Roman" w:cs="Times New Roman"/>
          <w:sz w:val="28"/>
          <w:szCs w:val="28"/>
          <w:lang w:val="uk-UA"/>
        </w:rPr>
        <w:t xml:space="preserve">154].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Цінні відомості про стан вовняної промисловості в кінці ХІХ ст. містяться в оглядах експертних комісій з приводу Всеросійської промислової виставки в 1896 р. в Нижньому Новгороді. Відзначаючи кількісний спад суконного виробництва за останні 12–15 років, експерти підкреслювали, що якісно воно за цей період просунулося вперед [</w:t>
      </w:r>
      <w:r w:rsidR="005E071C">
        <w:rPr>
          <w:rFonts w:ascii="Times New Roman" w:hAnsi="Times New Roman" w:cs="Times New Roman"/>
          <w:sz w:val="28"/>
          <w:szCs w:val="28"/>
          <w:lang w:val="uk-UA"/>
        </w:rPr>
        <w:t>535</w:t>
      </w:r>
      <w:r w:rsidR="00EB320D" w:rsidRPr="00C800F9">
        <w:rPr>
          <w:rFonts w:ascii="Times New Roman" w:hAnsi="Times New Roman" w:cs="Times New Roman"/>
          <w:sz w:val="28"/>
          <w:szCs w:val="28"/>
          <w:lang w:val="uk-UA"/>
        </w:rPr>
        <w:t>, с. 156–</w:t>
      </w:r>
      <w:r w:rsidRPr="00C800F9">
        <w:rPr>
          <w:rFonts w:ascii="Times New Roman" w:hAnsi="Times New Roman" w:cs="Times New Roman"/>
          <w:sz w:val="28"/>
          <w:szCs w:val="28"/>
          <w:lang w:val="uk-UA"/>
        </w:rPr>
        <w:t>158].</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1900 році в Україні діяло 30 суконних підприємств з кількістю робітників 3</w:t>
      </w:r>
      <w:r w:rsidRPr="00C800F9">
        <w:rPr>
          <w:rFonts w:ascii="Times New Roman" w:hAnsi="Times New Roman" w:cs="Times New Roman"/>
          <w:sz w:val="28"/>
          <w:szCs w:val="28"/>
        </w:rPr>
        <w:t> </w:t>
      </w:r>
      <w:r w:rsidRPr="00C800F9">
        <w:rPr>
          <w:rFonts w:ascii="Times New Roman" w:hAnsi="Times New Roman" w:cs="Times New Roman"/>
          <w:sz w:val="28"/>
          <w:szCs w:val="28"/>
          <w:lang w:val="uk-UA"/>
        </w:rPr>
        <w:t>267. Фабрики розташовувалися в таких губерніях: в Чернігівській – 7 з кількістю робітників 2</w:t>
      </w:r>
      <w:r w:rsidRPr="00C800F9">
        <w:rPr>
          <w:rFonts w:ascii="Times New Roman" w:hAnsi="Times New Roman" w:cs="Times New Roman"/>
          <w:sz w:val="28"/>
          <w:szCs w:val="28"/>
        </w:rPr>
        <w:t> </w:t>
      </w:r>
      <w:r w:rsidRPr="00C800F9">
        <w:rPr>
          <w:rFonts w:ascii="Times New Roman" w:hAnsi="Times New Roman" w:cs="Times New Roman"/>
          <w:sz w:val="28"/>
          <w:szCs w:val="28"/>
          <w:lang w:val="uk-UA"/>
        </w:rPr>
        <w:t>437, у Волинській відповідно – 6 підприємств і 299 робітників, у Київській – 3 і 115, в Подільській – 14 підприємств, на яких працювало 416 робітників [</w:t>
      </w:r>
      <w:r w:rsidR="005E071C">
        <w:rPr>
          <w:rFonts w:ascii="Times New Roman" w:hAnsi="Times New Roman" w:cs="Times New Roman"/>
          <w:sz w:val="28"/>
          <w:szCs w:val="28"/>
          <w:lang w:val="uk-UA"/>
        </w:rPr>
        <w:t>524</w:t>
      </w:r>
      <w:r w:rsidRPr="00C800F9">
        <w:rPr>
          <w:rFonts w:ascii="Times New Roman" w:hAnsi="Times New Roman" w:cs="Times New Roman"/>
          <w:sz w:val="28"/>
          <w:szCs w:val="28"/>
          <w:lang w:val="uk-UA"/>
        </w:rPr>
        <w:t>, с. 54–55].</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Отже, переважна більшість виробництва сукна припадала на Чернігівщину. Саме тут були зосереджені найбільші фабрики, на яких працювали кадрові промислові робітники.</w:t>
      </w:r>
    </w:p>
    <w:p w:rsidR="00B84423" w:rsidRPr="00C800F9" w:rsidRDefault="00B84423" w:rsidP="0019669D">
      <w:pPr>
        <w:shd w:val="clear" w:color="auto" w:fill="FFFFFF"/>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hAnsi="Times New Roman" w:cs="Times New Roman"/>
          <w:sz w:val="28"/>
          <w:szCs w:val="28"/>
          <w:lang w:val="uk-UA"/>
        </w:rPr>
        <w:t xml:space="preserve">Найпотужніші текстильні фабрики працювали в Чернігівській губернії, що було зумовлено розвитком потужної клинцівської суконної промисловості. </w:t>
      </w:r>
      <w:r w:rsidRPr="00C800F9">
        <w:rPr>
          <w:rFonts w:ascii="Times New Roman" w:hAnsi="Times New Roman" w:cs="Times New Roman"/>
          <w:sz w:val="28"/>
          <w:szCs w:val="28"/>
        </w:rPr>
        <w:t xml:space="preserve">Ще в 30-х рр. ХІХ ст. купцями </w:t>
      </w:r>
      <w:r w:rsidRPr="00C800F9">
        <w:rPr>
          <w:rFonts w:ascii="Times New Roman" w:hAnsi="Times New Roman" w:cs="Times New Roman"/>
          <w:sz w:val="28"/>
          <w:szCs w:val="28"/>
          <w:lang w:val="uk-UA"/>
        </w:rPr>
        <w:t>в К</w:t>
      </w:r>
      <w:r w:rsidRPr="00C800F9">
        <w:rPr>
          <w:rFonts w:ascii="Times New Roman" w:hAnsi="Times New Roman" w:cs="Times New Roman"/>
          <w:sz w:val="28"/>
          <w:szCs w:val="28"/>
        </w:rPr>
        <w:t>линц</w:t>
      </w:r>
      <w:r w:rsidRPr="00C800F9">
        <w:rPr>
          <w:rFonts w:ascii="Times New Roman" w:hAnsi="Times New Roman" w:cs="Times New Roman"/>
          <w:sz w:val="28"/>
          <w:szCs w:val="28"/>
          <w:lang w:val="uk-UA"/>
        </w:rPr>
        <w:t>ях</w:t>
      </w:r>
      <w:r w:rsidRPr="00C800F9">
        <w:rPr>
          <w:rFonts w:ascii="Times New Roman" w:hAnsi="Times New Roman" w:cs="Times New Roman"/>
          <w:sz w:val="28"/>
          <w:szCs w:val="28"/>
        </w:rPr>
        <w:t xml:space="preserve"> було засновано кілька суконних фабрик. Раніше вони торгували польським сукном і були поза конкуренцією в цьому регіоні. Після польського повстання 1830 р. торгівлю довелося згорнути через зміну митних правил, натомість підприємства були перенесені в межі Російської імперії. Дослідник О. Оглоблін прослідкував, що 14 купецьких фабрик Чернігівської губернії, що функціонували в 1860 р. (з них 13 у Клинцях) були безпосередньо пов’</w:t>
      </w:r>
      <w:r w:rsidRPr="00C800F9">
        <w:rPr>
          <w:rFonts w:ascii="Times New Roman" w:hAnsi="Times New Roman" w:cs="Times New Roman"/>
          <w:sz w:val="28"/>
          <w:szCs w:val="28"/>
          <w:lang w:val="uk-UA"/>
        </w:rPr>
        <w:t xml:space="preserve">язані з початком 1830-х рр. і 7 залишилися в руках колишніх власників. Це були купці Кубарєви, Аксьонови, Зубови та Ісаєви. У роки Кримської війни в цьому регіоні з’явилося багато дрібних поміщицьких </w:t>
      </w:r>
      <w:r w:rsidRPr="00C800F9">
        <w:rPr>
          <w:rFonts w:ascii="Times New Roman" w:hAnsi="Times New Roman" w:cs="Times New Roman"/>
          <w:sz w:val="28"/>
          <w:szCs w:val="28"/>
          <w:lang w:val="uk-UA"/>
        </w:rPr>
        <w:lastRenderedPageBreak/>
        <w:t>фабрик, але після її закінчення вони закрилися через припинення військових замовлень [</w:t>
      </w:r>
      <w:r w:rsidR="005E071C">
        <w:rPr>
          <w:rFonts w:ascii="Times New Roman" w:hAnsi="Times New Roman" w:cs="Times New Roman"/>
          <w:sz w:val="28"/>
          <w:szCs w:val="28"/>
          <w:lang w:val="uk-UA"/>
        </w:rPr>
        <w:t>290</w:t>
      </w:r>
      <w:r w:rsidRPr="00C800F9">
        <w:rPr>
          <w:rFonts w:ascii="Times New Roman" w:hAnsi="Times New Roman" w:cs="Times New Roman"/>
          <w:sz w:val="28"/>
          <w:szCs w:val="28"/>
          <w:lang w:val="uk-UA"/>
        </w:rPr>
        <w:t>, с. 48].</w:t>
      </w:r>
      <w:r w:rsidRPr="00C800F9">
        <w:rPr>
          <w:rFonts w:ascii="Times New Roman" w:eastAsia="Times New Roman" w:hAnsi="Times New Roman" w:cs="Times New Roman"/>
          <w:sz w:val="28"/>
          <w:szCs w:val="28"/>
          <w:lang w:val="uk-UA"/>
        </w:rPr>
        <w:t xml:space="preserve"> В 1860 р. питома вага провідного центру суконної промисловості в усьому обсязі мануфактурного суконного виробництва України становила 47,5% [</w:t>
      </w:r>
      <w:r w:rsidR="005E071C">
        <w:rPr>
          <w:rFonts w:ascii="Times New Roman" w:eastAsia="Times New Roman" w:hAnsi="Times New Roman" w:cs="Times New Roman"/>
          <w:sz w:val="28"/>
          <w:szCs w:val="28"/>
          <w:lang w:val="uk-UA"/>
        </w:rPr>
        <w:t>451</w:t>
      </w:r>
      <w:r w:rsidRPr="00C800F9">
        <w:rPr>
          <w:rFonts w:ascii="Times New Roman" w:eastAsia="Times New Roman" w:hAnsi="Times New Roman" w:cs="Times New Roman"/>
          <w:sz w:val="28"/>
          <w:szCs w:val="28"/>
          <w:lang w:val="uk-UA"/>
        </w:rPr>
        <w:t xml:space="preserve">, с. </w:t>
      </w:r>
      <w:r w:rsidRPr="00C800F9">
        <w:rPr>
          <w:rFonts w:ascii="Times New Roman" w:eastAsia="Times New Roman" w:hAnsi="Times New Roman" w:cs="Times New Roman"/>
          <w:iCs/>
          <w:sz w:val="28"/>
          <w:szCs w:val="28"/>
          <w:lang w:val="uk-UA"/>
        </w:rPr>
        <w:t>22].</w:t>
      </w:r>
      <w:r w:rsidRPr="00C800F9">
        <w:rPr>
          <w:rFonts w:ascii="Times New Roman" w:eastAsia="Times New Roman" w:hAnsi="Times New Roman" w:cs="Times New Roman"/>
          <w:sz w:val="28"/>
          <w:szCs w:val="28"/>
          <w:lang w:val="uk-UA"/>
        </w:rPr>
        <w:t xml:space="preserve"> </w:t>
      </w:r>
    </w:p>
    <w:p w:rsidR="00B84423" w:rsidRPr="00C800F9" w:rsidRDefault="00B84423" w:rsidP="0019669D">
      <w:pPr>
        <w:shd w:val="clear" w:color="auto" w:fill="FFFFFF"/>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hAnsi="Times New Roman" w:cs="Times New Roman"/>
          <w:sz w:val="28"/>
          <w:szCs w:val="28"/>
        </w:rPr>
        <w:t xml:space="preserve">З </w:t>
      </w:r>
      <w:r w:rsidRPr="00C800F9">
        <w:rPr>
          <w:rFonts w:ascii="Times New Roman" w:hAnsi="Times New Roman" w:cs="Times New Roman"/>
          <w:sz w:val="28"/>
          <w:szCs w:val="28"/>
          <w:lang w:val="uk-UA"/>
        </w:rPr>
        <w:t xml:space="preserve">27 </w:t>
      </w:r>
      <w:r w:rsidRPr="00C800F9">
        <w:rPr>
          <w:rFonts w:ascii="Times New Roman" w:hAnsi="Times New Roman" w:cs="Times New Roman"/>
          <w:sz w:val="28"/>
          <w:szCs w:val="28"/>
        </w:rPr>
        <w:t>діючих текстильних фабрик, лише 3 займалися виробництвом грубого сукна, що призначалося для армійського обмундирування. Інші 24 фабрики виготовляли, переважно з вовни тонкорунних овець, середньої якості сукна й панчішні вироби, що були особливим виробництвом у всій Російській імперії. Ці суконні товари призначалися, в основному, для експорту в Середню Азію та Китай. За вартістю виробництва, вовняна промисловість Чернігівської губернії займала п’яте місце в Росії (в 1860 р. досягала 1 706</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978</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крб.) </w:t>
      </w:r>
      <w:r w:rsidRPr="00C800F9">
        <w:rPr>
          <w:rFonts w:ascii="Times New Roman" w:hAnsi="Times New Roman" w:cs="Times New Roman"/>
          <w:sz w:val="28"/>
          <w:szCs w:val="28"/>
          <w:lang w:val="uk-UA"/>
        </w:rPr>
        <w:t>[</w:t>
      </w:r>
      <w:r w:rsidR="00C4264D">
        <w:rPr>
          <w:rFonts w:ascii="Times New Roman" w:hAnsi="Times New Roman" w:cs="Times New Roman"/>
          <w:sz w:val="28"/>
          <w:szCs w:val="28"/>
          <w:lang w:val="uk-UA"/>
        </w:rPr>
        <w:t>617</w:t>
      </w:r>
      <w:r w:rsidRPr="00C800F9">
        <w:rPr>
          <w:rFonts w:ascii="Times New Roman" w:hAnsi="Times New Roman" w:cs="Times New Roman"/>
          <w:sz w:val="28"/>
          <w:szCs w:val="28"/>
          <w:lang w:val="uk-UA"/>
        </w:rPr>
        <w:t>].</w:t>
      </w:r>
      <w:r w:rsidRPr="00C800F9">
        <w:rPr>
          <w:rFonts w:ascii="Times New Roman" w:eastAsia="Times New Roman" w:hAnsi="Times New Roman" w:cs="Times New Roman"/>
          <w:sz w:val="28"/>
          <w:szCs w:val="28"/>
        </w:rPr>
        <w:t xml:space="preserve"> А згодом, </w:t>
      </w:r>
      <w:r w:rsidRPr="00C800F9">
        <w:rPr>
          <w:rFonts w:ascii="Times New Roman" w:eastAsia="Times New Roman" w:hAnsi="Times New Roman" w:cs="Times New Roman"/>
          <w:sz w:val="28"/>
          <w:szCs w:val="28"/>
          <w:lang w:val="uk-UA"/>
        </w:rPr>
        <w:t>і</w:t>
      </w:r>
      <w:r w:rsidRPr="00C800F9">
        <w:rPr>
          <w:rFonts w:ascii="Times New Roman" w:eastAsia="Times New Roman" w:hAnsi="Times New Roman" w:cs="Times New Roman"/>
          <w:sz w:val="28"/>
          <w:szCs w:val="28"/>
        </w:rPr>
        <w:t xml:space="preserve">з занепадом кріпосної мануфактури, воно стає тут, по суті, єдиним центром. Наприклад, </w:t>
      </w:r>
      <w:r w:rsidRPr="00C800F9">
        <w:rPr>
          <w:rFonts w:ascii="Times New Roman" w:eastAsia="Times New Roman" w:hAnsi="Times New Roman" w:cs="Times New Roman"/>
          <w:sz w:val="28"/>
          <w:szCs w:val="28"/>
          <w:lang w:val="uk-UA"/>
        </w:rPr>
        <w:t>у</w:t>
      </w:r>
      <w:r w:rsidRPr="00C800F9">
        <w:rPr>
          <w:rFonts w:ascii="Times New Roman" w:eastAsia="Times New Roman" w:hAnsi="Times New Roman" w:cs="Times New Roman"/>
          <w:bCs/>
          <w:sz w:val="28"/>
          <w:szCs w:val="28"/>
          <w:lang w:val="uk-UA"/>
        </w:rPr>
        <w:t xml:space="preserve"> </w:t>
      </w:r>
      <w:r w:rsidRPr="00C800F9">
        <w:rPr>
          <w:rFonts w:ascii="Times New Roman" w:eastAsia="Times New Roman" w:hAnsi="Times New Roman" w:cs="Times New Roman"/>
          <w:sz w:val="28"/>
          <w:szCs w:val="28"/>
        </w:rPr>
        <w:t xml:space="preserve">1868 </w:t>
      </w:r>
      <w:r w:rsidRPr="00C800F9">
        <w:rPr>
          <w:rFonts w:ascii="Times New Roman" w:eastAsia="Times New Roman" w:hAnsi="Times New Roman" w:cs="Times New Roman"/>
          <w:bCs/>
          <w:sz w:val="28"/>
          <w:szCs w:val="28"/>
        </w:rPr>
        <w:t xml:space="preserve">р. </w:t>
      </w:r>
      <w:r w:rsidRPr="00C800F9">
        <w:rPr>
          <w:rFonts w:ascii="Times New Roman" w:eastAsia="Times New Roman" w:hAnsi="Times New Roman" w:cs="Times New Roman"/>
          <w:bCs/>
          <w:sz w:val="28"/>
          <w:szCs w:val="28"/>
          <w:lang w:val="uk-UA"/>
        </w:rPr>
        <w:t>к</w:t>
      </w:r>
      <w:r w:rsidRPr="00C800F9">
        <w:rPr>
          <w:rFonts w:ascii="Times New Roman" w:eastAsia="Times New Roman" w:hAnsi="Times New Roman" w:cs="Times New Roman"/>
          <w:bCs/>
          <w:sz w:val="28"/>
          <w:szCs w:val="28"/>
        </w:rPr>
        <w:t>линці</w:t>
      </w:r>
      <w:r w:rsidRPr="00C800F9">
        <w:rPr>
          <w:rFonts w:ascii="Times New Roman" w:eastAsia="Times New Roman" w:hAnsi="Times New Roman" w:cs="Times New Roman"/>
          <w:bCs/>
          <w:sz w:val="28"/>
          <w:szCs w:val="28"/>
          <w:lang w:val="uk-UA"/>
        </w:rPr>
        <w:t>вська суконна промисловість</w:t>
      </w:r>
      <w:r w:rsidRPr="00C800F9">
        <w:rPr>
          <w:rFonts w:ascii="Times New Roman" w:eastAsia="Times New Roman" w:hAnsi="Times New Roman" w:cs="Times New Roman"/>
          <w:bCs/>
          <w:sz w:val="28"/>
          <w:szCs w:val="28"/>
        </w:rPr>
        <w:t xml:space="preserve"> виробили </w:t>
      </w:r>
      <w:r w:rsidRPr="00C800F9">
        <w:rPr>
          <w:rFonts w:ascii="Times New Roman" w:eastAsia="Times New Roman" w:hAnsi="Times New Roman" w:cs="Times New Roman"/>
          <w:bCs/>
          <w:sz w:val="28"/>
          <w:szCs w:val="28"/>
          <w:lang w:val="uk-UA"/>
        </w:rPr>
        <w:t>продукції</w:t>
      </w:r>
      <w:r w:rsidRPr="00C800F9">
        <w:rPr>
          <w:rFonts w:ascii="Times New Roman" w:eastAsia="Times New Roman" w:hAnsi="Times New Roman" w:cs="Times New Roman"/>
          <w:sz w:val="28"/>
          <w:szCs w:val="28"/>
        </w:rPr>
        <w:t xml:space="preserve"> суму 2,3 млн. крб. [</w:t>
      </w:r>
      <w:r w:rsidR="00C4264D">
        <w:rPr>
          <w:rFonts w:ascii="Times New Roman" w:eastAsia="Times New Roman" w:hAnsi="Times New Roman" w:cs="Times New Roman"/>
          <w:sz w:val="28"/>
          <w:szCs w:val="28"/>
          <w:lang w:val="uk-UA"/>
        </w:rPr>
        <w:t>381,</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en-US"/>
        </w:rPr>
        <w:t>c</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iCs/>
          <w:sz w:val="28"/>
          <w:szCs w:val="28"/>
        </w:rPr>
        <w:t>69]</w:t>
      </w:r>
      <w:r w:rsidRPr="00C800F9">
        <w:rPr>
          <w:rFonts w:ascii="Times New Roman" w:eastAsia="Times New Roman" w:hAnsi="Times New Roman" w:cs="Times New Roman"/>
          <w:sz w:val="28"/>
          <w:szCs w:val="28"/>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Клинцівський район з виробництвом тонких сукон був відірваний від промислових центрів, без будь-якої органічної зв’язку з дворянської фабрикою в минулому, він виник, в значній мірі, завдяки підприємливості деяких клинцівських підприємців, які довго проживали в Польщі і багато років займалися полотняною торгівлею. Найбільші фабрики цього району ні за обладнанням, ні за якістю вироблюваних сукон не поступалися кращим московським, а серед тонкосукняних фабрик всієї Росії Стодольська фабрика займала третє за місце за обсягами виробництва після фабрик колишніх власників Штігліца, Торнтона [</w:t>
      </w:r>
      <w:r w:rsidR="00C4264D">
        <w:rPr>
          <w:rFonts w:ascii="Times New Roman" w:hAnsi="Times New Roman" w:cs="Times New Roman"/>
          <w:sz w:val="28"/>
          <w:szCs w:val="28"/>
          <w:lang w:val="uk-UA"/>
        </w:rPr>
        <w:t>617</w:t>
      </w:r>
      <w:r w:rsidRPr="00C800F9">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w:t>
      </w:r>
      <w:r w:rsidRPr="00C800F9">
        <w:rPr>
          <w:rFonts w:ascii="Times New Roman" w:hAnsi="Times New Roman" w:cs="Times New Roman"/>
          <w:sz w:val="28"/>
          <w:szCs w:val="28"/>
        </w:rPr>
        <w:t xml:space="preserve">ісля реформи 1861 р. </w:t>
      </w:r>
      <w:r w:rsidRPr="00C800F9">
        <w:rPr>
          <w:rFonts w:ascii="Times New Roman" w:hAnsi="Times New Roman" w:cs="Times New Roman"/>
          <w:sz w:val="28"/>
          <w:szCs w:val="28"/>
          <w:lang w:val="uk-UA"/>
        </w:rPr>
        <w:t>н</w:t>
      </w:r>
      <w:r w:rsidRPr="00C800F9">
        <w:rPr>
          <w:rFonts w:ascii="Times New Roman" w:hAnsi="Times New Roman" w:cs="Times New Roman"/>
          <w:sz w:val="28"/>
          <w:szCs w:val="28"/>
        </w:rPr>
        <w:t>а Чернігівщині продовжували виникати нові великі суконні підприємства. Так, в 1869 р. п</w:t>
      </w:r>
      <w:r w:rsidR="0064014C" w:rsidRPr="00C800F9">
        <w:rPr>
          <w:rFonts w:ascii="Times New Roman" w:hAnsi="Times New Roman" w:cs="Times New Roman"/>
          <w:sz w:val="28"/>
          <w:szCs w:val="28"/>
        </w:rPr>
        <w:t>очала працювати нова фабрика Р.</w:t>
      </w:r>
      <w:r w:rsidRPr="00C800F9">
        <w:rPr>
          <w:rFonts w:ascii="Times New Roman" w:hAnsi="Times New Roman" w:cs="Times New Roman"/>
          <w:sz w:val="28"/>
          <w:szCs w:val="28"/>
        </w:rPr>
        <w:t xml:space="preserve">І. </w:t>
      </w:r>
      <w:r w:rsidR="0064014C" w:rsidRPr="00C800F9">
        <w:rPr>
          <w:rFonts w:ascii="Times New Roman" w:hAnsi="Times New Roman" w:cs="Times New Roman"/>
          <w:sz w:val="28"/>
          <w:szCs w:val="28"/>
        </w:rPr>
        <w:t>Самкова, в 1871 р. – фабрика Ф.</w:t>
      </w:r>
      <w:r w:rsidRPr="00C800F9">
        <w:rPr>
          <w:rFonts w:ascii="Times New Roman" w:hAnsi="Times New Roman" w:cs="Times New Roman"/>
          <w:sz w:val="28"/>
          <w:szCs w:val="28"/>
        </w:rPr>
        <w:t>М. Гусєва, в 1876 р. була збудована одна з найбільших суконних фабрик, яка належала братам Баришниковим. З усіх чернігівських суконних фабрик найкращими за своїм оснащенням і за якістю вироблюваної продукції були фа</w:t>
      </w:r>
      <w:r w:rsidR="0064014C" w:rsidRPr="00C800F9">
        <w:rPr>
          <w:rFonts w:ascii="Times New Roman" w:hAnsi="Times New Roman" w:cs="Times New Roman"/>
          <w:sz w:val="28"/>
          <w:szCs w:val="28"/>
        </w:rPr>
        <w:t>брики братів Баришникових та К.</w:t>
      </w:r>
      <w:r w:rsidRPr="00C800F9">
        <w:rPr>
          <w:rFonts w:ascii="Times New Roman" w:hAnsi="Times New Roman" w:cs="Times New Roman"/>
          <w:sz w:val="28"/>
          <w:szCs w:val="28"/>
        </w:rPr>
        <w:t xml:space="preserve">Н. Сапожкова. Ці фабрики виробляли сукно різних сортів і кольорів ціною від 75 коп. до 3 крб. і невелику кількість сатину та драпу ціною від 2 крб. 50 коп. до 3 крб. 50 коп. за аршин. Пізніше (в 90-х роках) </w:t>
      </w:r>
      <w:r w:rsidRPr="00C800F9">
        <w:rPr>
          <w:rFonts w:ascii="Times New Roman" w:hAnsi="Times New Roman" w:cs="Times New Roman"/>
          <w:sz w:val="28"/>
          <w:szCs w:val="28"/>
          <w:lang w:val="uk-UA"/>
        </w:rPr>
        <w:t>продукція</w:t>
      </w:r>
      <w:r w:rsidRPr="00C800F9">
        <w:rPr>
          <w:rFonts w:ascii="Times New Roman" w:hAnsi="Times New Roman" w:cs="Times New Roman"/>
          <w:sz w:val="28"/>
          <w:szCs w:val="28"/>
        </w:rPr>
        <w:t xml:space="preserve"> фабри</w:t>
      </w:r>
      <w:r w:rsidRPr="00C800F9">
        <w:rPr>
          <w:rFonts w:ascii="Times New Roman" w:hAnsi="Times New Roman" w:cs="Times New Roman"/>
          <w:sz w:val="28"/>
          <w:szCs w:val="28"/>
          <w:lang w:val="uk-UA"/>
        </w:rPr>
        <w:t>ки</w:t>
      </w:r>
      <w:r w:rsidR="0064014C" w:rsidRPr="00C800F9">
        <w:rPr>
          <w:rFonts w:ascii="Times New Roman" w:hAnsi="Times New Roman" w:cs="Times New Roman"/>
          <w:sz w:val="28"/>
          <w:szCs w:val="28"/>
        </w:rPr>
        <w:t xml:space="preserve"> К.</w:t>
      </w:r>
      <w:r w:rsidRPr="00C800F9">
        <w:rPr>
          <w:rFonts w:ascii="Times New Roman" w:hAnsi="Times New Roman" w:cs="Times New Roman"/>
          <w:sz w:val="28"/>
          <w:szCs w:val="28"/>
        </w:rPr>
        <w:t xml:space="preserve">Н. Сапожкова </w:t>
      </w:r>
      <w:r w:rsidRPr="00C800F9">
        <w:rPr>
          <w:rFonts w:ascii="Times New Roman" w:hAnsi="Times New Roman" w:cs="Times New Roman"/>
          <w:sz w:val="28"/>
          <w:szCs w:val="28"/>
          <w:lang w:val="uk-UA"/>
        </w:rPr>
        <w:t>була представлена</w:t>
      </w:r>
      <w:r w:rsidRPr="00C800F9">
        <w:rPr>
          <w:rFonts w:ascii="Times New Roman" w:hAnsi="Times New Roman" w:cs="Times New Roman"/>
          <w:sz w:val="28"/>
          <w:szCs w:val="28"/>
        </w:rPr>
        <w:t xml:space="preserve"> сукно</w:t>
      </w:r>
      <w:r w:rsidRPr="00C800F9">
        <w:rPr>
          <w:rFonts w:ascii="Times New Roman" w:hAnsi="Times New Roman" w:cs="Times New Roman"/>
          <w:sz w:val="28"/>
          <w:szCs w:val="28"/>
          <w:lang w:val="uk-UA"/>
        </w:rPr>
        <w:t>м</w:t>
      </w:r>
      <w:r w:rsidRPr="00C800F9">
        <w:rPr>
          <w:rFonts w:ascii="Times New Roman" w:hAnsi="Times New Roman" w:cs="Times New Roman"/>
          <w:sz w:val="28"/>
          <w:szCs w:val="28"/>
        </w:rPr>
        <w:t>, драп</w:t>
      </w:r>
      <w:r w:rsidRPr="00C800F9">
        <w:rPr>
          <w:rFonts w:ascii="Times New Roman" w:hAnsi="Times New Roman" w:cs="Times New Roman"/>
          <w:sz w:val="28"/>
          <w:szCs w:val="28"/>
          <w:lang w:val="uk-UA"/>
        </w:rPr>
        <w:t>ом</w:t>
      </w:r>
      <w:r w:rsidRPr="00C800F9">
        <w:rPr>
          <w:rFonts w:ascii="Times New Roman" w:hAnsi="Times New Roman" w:cs="Times New Roman"/>
          <w:sz w:val="28"/>
          <w:szCs w:val="28"/>
        </w:rPr>
        <w:t>, трико, сатин</w:t>
      </w:r>
      <w:r w:rsidRPr="00C800F9">
        <w:rPr>
          <w:rFonts w:ascii="Times New Roman" w:hAnsi="Times New Roman" w:cs="Times New Roman"/>
          <w:sz w:val="28"/>
          <w:szCs w:val="28"/>
          <w:lang w:val="uk-UA"/>
        </w:rPr>
        <w:t>ом</w:t>
      </w:r>
      <w:r w:rsidRPr="00C800F9">
        <w:rPr>
          <w:rFonts w:ascii="Times New Roman" w:hAnsi="Times New Roman" w:cs="Times New Roman"/>
          <w:sz w:val="28"/>
          <w:szCs w:val="28"/>
        </w:rPr>
        <w:t xml:space="preserve"> і кастор</w:t>
      </w:r>
      <w:r w:rsidRPr="00C800F9">
        <w:rPr>
          <w:rFonts w:ascii="Times New Roman" w:hAnsi="Times New Roman" w:cs="Times New Roman"/>
          <w:sz w:val="28"/>
          <w:szCs w:val="28"/>
          <w:lang w:val="uk-UA"/>
        </w:rPr>
        <w:t>ом</w:t>
      </w:r>
      <w:r w:rsidRPr="00C800F9">
        <w:rPr>
          <w:rFonts w:ascii="Times New Roman" w:hAnsi="Times New Roman" w:cs="Times New Roman"/>
          <w:sz w:val="28"/>
          <w:szCs w:val="28"/>
        </w:rPr>
        <w:t>. Річне виробництво досягало у вартісному виразі до 943 175</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Кількість робітників становила 567–602</w:t>
      </w:r>
      <w:r w:rsidRPr="00C800F9">
        <w:rPr>
          <w:rFonts w:ascii="Times New Roman" w:hAnsi="Times New Roman" w:cs="Times New Roman"/>
          <w:sz w:val="28"/>
          <w:szCs w:val="28"/>
          <w:lang w:val="uk-UA"/>
        </w:rPr>
        <w:t xml:space="preserve"> чоловік</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На ф</w:t>
      </w:r>
      <w:r w:rsidRPr="00C800F9">
        <w:rPr>
          <w:rFonts w:ascii="Times New Roman" w:hAnsi="Times New Roman" w:cs="Times New Roman"/>
          <w:sz w:val="28"/>
          <w:szCs w:val="28"/>
        </w:rPr>
        <w:t>абри</w:t>
      </w:r>
      <w:r w:rsidRPr="00C800F9">
        <w:rPr>
          <w:rFonts w:ascii="Times New Roman" w:hAnsi="Times New Roman" w:cs="Times New Roman"/>
          <w:sz w:val="28"/>
          <w:szCs w:val="28"/>
          <w:lang w:val="uk-UA"/>
        </w:rPr>
        <w:t>ці</w:t>
      </w:r>
      <w:r w:rsidRPr="00C800F9">
        <w:rPr>
          <w:rFonts w:ascii="Times New Roman" w:hAnsi="Times New Roman" w:cs="Times New Roman"/>
          <w:sz w:val="28"/>
          <w:szCs w:val="28"/>
        </w:rPr>
        <w:t xml:space="preserve"> братів Баришникових в різні роки </w:t>
      </w:r>
      <w:r w:rsidRPr="00C800F9">
        <w:rPr>
          <w:rFonts w:ascii="Times New Roman" w:hAnsi="Times New Roman" w:cs="Times New Roman"/>
          <w:sz w:val="28"/>
          <w:szCs w:val="28"/>
          <w:lang w:val="uk-UA"/>
        </w:rPr>
        <w:t>працювали</w:t>
      </w:r>
      <w:r w:rsidRPr="00C800F9">
        <w:rPr>
          <w:rFonts w:ascii="Times New Roman" w:hAnsi="Times New Roman" w:cs="Times New Roman"/>
          <w:sz w:val="28"/>
          <w:szCs w:val="28"/>
        </w:rPr>
        <w:t xml:space="preserve"> 1059–1211 робітників і виробля</w:t>
      </w:r>
      <w:r w:rsidRPr="00C800F9">
        <w:rPr>
          <w:rFonts w:ascii="Times New Roman" w:hAnsi="Times New Roman" w:cs="Times New Roman"/>
          <w:sz w:val="28"/>
          <w:szCs w:val="28"/>
          <w:lang w:val="uk-UA"/>
        </w:rPr>
        <w:t>ли</w:t>
      </w:r>
      <w:r w:rsidRPr="00C800F9">
        <w:rPr>
          <w:rFonts w:ascii="Times New Roman" w:hAnsi="Times New Roman" w:cs="Times New Roman"/>
          <w:sz w:val="28"/>
          <w:szCs w:val="28"/>
        </w:rPr>
        <w:t xml:space="preserve"> сукна та інших виробів на 1</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617</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500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w:t>
      </w:r>
      <w:r w:rsidR="00C4264D">
        <w:rPr>
          <w:rFonts w:ascii="Times New Roman" w:hAnsi="Times New Roman" w:cs="Times New Roman"/>
          <w:sz w:val="28"/>
          <w:szCs w:val="28"/>
          <w:lang w:val="uk-UA"/>
        </w:rPr>
        <w:t>528</w:t>
      </w:r>
      <w:r w:rsidRPr="00C800F9">
        <w:rPr>
          <w:rFonts w:ascii="Times New Roman" w:hAnsi="Times New Roman" w:cs="Times New Roman"/>
          <w:sz w:val="28"/>
          <w:szCs w:val="28"/>
          <w:lang w:val="uk-UA"/>
        </w:rPr>
        <w:t>, с. 169</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Загальні відомості про </w:t>
      </w:r>
      <w:r w:rsidRPr="00C800F9">
        <w:rPr>
          <w:rFonts w:ascii="Times New Roman" w:hAnsi="Times New Roman" w:cs="Times New Roman"/>
          <w:sz w:val="28"/>
          <w:szCs w:val="28"/>
        </w:rPr>
        <w:t>легк</w:t>
      </w:r>
      <w:r w:rsidRPr="00C800F9">
        <w:rPr>
          <w:rFonts w:ascii="Times New Roman" w:hAnsi="Times New Roman" w:cs="Times New Roman"/>
          <w:sz w:val="28"/>
          <w:szCs w:val="28"/>
          <w:lang w:val="uk-UA"/>
        </w:rPr>
        <w:t>у</w:t>
      </w:r>
      <w:r w:rsidRPr="00C800F9">
        <w:rPr>
          <w:rFonts w:ascii="Times New Roman" w:hAnsi="Times New Roman" w:cs="Times New Roman"/>
          <w:sz w:val="28"/>
          <w:szCs w:val="28"/>
        </w:rPr>
        <w:t xml:space="preserve"> промислов</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ст</w:t>
      </w:r>
      <w:r w:rsidRPr="00C800F9">
        <w:rPr>
          <w:rFonts w:ascii="Times New Roman" w:hAnsi="Times New Roman" w:cs="Times New Roman"/>
          <w:sz w:val="28"/>
          <w:szCs w:val="28"/>
          <w:lang w:val="uk-UA"/>
        </w:rPr>
        <w:t>ь</w:t>
      </w:r>
      <w:r w:rsidRPr="00C800F9">
        <w:rPr>
          <w:rFonts w:ascii="Times New Roman" w:hAnsi="Times New Roman" w:cs="Times New Roman"/>
          <w:sz w:val="28"/>
          <w:szCs w:val="28"/>
        </w:rPr>
        <w:t xml:space="preserve"> Чернігівської губернії на початку 60-х рр. ХІХ ст.</w:t>
      </w:r>
      <w:r w:rsidR="008A56AE" w:rsidRPr="00C800F9">
        <w:rPr>
          <w:rFonts w:ascii="Times New Roman" w:hAnsi="Times New Roman" w:cs="Times New Roman"/>
          <w:sz w:val="28"/>
          <w:szCs w:val="28"/>
          <w:lang w:val="uk-UA"/>
        </w:rPr>
        <w:t xml:space="preserve"> подано в таблиці 4.6.</w:t>
      </w:r>
    </w:p>
    <w:p w:rsidR="00010F58" w:rsidRDefault="00010F58" w:rsidP="0019669D">
      <w:pPr>
        <w:spacing w:after="0" w:line="24" w:lineRule="atLeast"/>
        <w:ind w:firstLine="680"/>
        <w:jc w:val="right"/>
        <w:rPr>
          <w:rFonts w:ascii="Times New Roman" w:hAnsi="Times New Roman" w:cs="Times New Roman"/>
          <w:sz w:val="28"/>
          <w:szCs w:val="28"/>
          <w:lang w:val="uk-UA"/>
        </w:rPr>
      </w:pPr>
    </w:p>
    <w:p w:rsidR="00010F58" w:rsidRDefault="00010F58" w:rsidP="0019669D">
      <w:pPr>
        <w:spacing w:after="0" w:line="24" w:lineRule="atLeast"/>
        <w:ind w:firstLine="680"/>
        <w:jc w:val="right"/>
        <w:rPr>
          <w:rFonts w:ascii="Times New Roman" w:hAnsi="Times New Roman" w:cs="Times New Roman"/>
          <w:sz w:val="28"/>
          <w:szCs w:val="28"/>
          <w:lang w:val="uk-UA"/>
        </w:rPr>
      </w:pPr>
    </w:p>
    <w:p w:rsidR="00010F58" w:rsidRDefault="00010F58" w:rsidP="0019669D">
      <w:pPr>
        <w:spacing w:after="0" w:line="24" w:lineRule="atLeast"/>
        <w:ind w:firstLine="680"/>
        <w:jc w:val="right"/>
        <w:rPr>
          <w:rFonts w:ascii="Times New Roman" w:hAnsi="Times New Roman" w:cs="Times New Roman"/>
          <w:sz w:val="28"/>
          <w:szCs w:val="28"/>
          <w:lang w:val="uk-UA"/>
        </w:rPr>
      </w:pPr>
    </w:p>
    <w:p w:rsidR="00010F58" w:rsidRDefault="00010F58" w:rsidP="0019669D">
      <w:pPr>
        <w:spacing w:after="0" w:line="24" w:lineRule="atLeast"/>
        <w:ind w:firstLine="680"/>
        <w:jc w:val="right"/>
        <w:rPr>
          <w:rFonts w:ascii="Times New Roman" w:hAnsi="Times New Roman" w:cs="Times New Roman"/>
          <w:sz w:val="28"/>
          <w:szCs w:val="28"/>
          <w:lang w:val="uk-UA"/>
        </w:rPr>
      </w:pPr>
    </w:p>
    <w:p w:rsidR="00B84423" w:rsidRPr="00C800F9" w:rsidRDefault="00EB320D"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Таблиця 4.3</w:t>
      </w:r>
    </w:p>
    <w:p w:rsidR="00B84423" w:rsidRPr="00C800F9" w:rsidRDefault="00B84423" w:rsidP="0019669D">
      <w:pPr>
        <w:spacing w:after="0" w:line="24" w:lineRule="atLeast"/>
        <w:ind w:firstLine="680"/>
        <w:jc w:val="center"/>
        <w:rPr>
          <w:rFonts w:ascii="Times New Roman" w:hAnsi="Times New Roman" w:cs="Times New Roman"/>
          <w:b/>
          <w:sz w:val="28"/>
          <w:szCs w:val="28"/>
        </w:rPr>
      </w:pPr>
      <w:r w:rsidRPr="00C800F9">
        <w:rPr>
          <w:rFonts w:ascii="Times New Roman" w:hAnsi="Times New Roman" w:cs="Times New Roman"/>
          <w:b/>
          <w:sz w:val="28"/>
          <w:szCs w:val="28"/>
        </w:rPr>
        <w:t xml:space="preserve">Підприємства легкої промисловості Чернігівської губернії </w:t>
      </w:r>
    </w:p>
    <w:p w:rsidR="00B84423" w:rsidRPr="00C800F9" w:rsidRDefault="00B84423" w:rsidP="0019669D">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rPr>
        <w:t>на початку 60-х рр. ХІХ ст.</w:t>
      </w:r>
      <w:r w:rsidRPr="00C800F9">
        <w:rPr>
          <w:rFonts w:ascii="Times New Roman" w:hAnsi="Times New Roman" w:cs="Times New Roman"/>
          <w:sz w:val="28"/>
          <w:szCs w:val="28"/>
        </w:rPr>
        <w:t xml:space="preserve"> [</w:t>
      </w:r>
      <w:r w:rsidR="00C4264D">
        <w:rPr>
          <w:rFonts w:ascii="Times New Roman" w:hAnsi="Times New Roman" w:cs="Times New Roman"/>
          <w:sz w:val="28"/>
          <w:szCs w:val="28"/>
          <w:lang w:val="uk-UA"/>
        </w:rPr>
        <w:t>200</w:t>
      </w:r>
      <w:r w:rsidRPr="00C800F9">
        <w:rPr>
          <w:rFonts w:ascii="Times New Roman" w:hAnsi="Times New Roman" w:cs="Times New Roman"/>
          <w:sz w:val="28"/>
          <w:szCs w:val="28"/>
        </w:rPr>
        <w:t>, с. 259–260]</w:t>
      </w:r>
    </w:p>
    <w:tbl>
      <w:tblPr>
        <w:tblW w:w="0" w:type="auto"/>
        <w:tblInd w:w="250" w:type="dxa"/>
        <w:tblLook w:val="04A0"/>
      </w:tblPr>
      <w:tblGrid>
        <w:gridCol w:w="2835"/>
        <w:gridCol w:w="2126"/>
        <w:gridCol w:w="2521"/>
        <w:gridCol w:w="1839"/>
      </w:tblGrid>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Назва підприємств</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К-сть заводів і фабрик</w:t>
            </w:r>
          </w:p>
        </w:tc>
        <w:tc>
          <w:tcPr>
            <w:tcW w:w="252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Вартість виробництва, крб.</w:t>
            </w:r>
          </w:p>
        </w:tc>
        <w:tc>
          <w:tcPr>
            <w:tcW w:w="183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К-сть робітників</w:t>
            </w:r>
          </w:p>
        </w:tc>
      </w:tr>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Суконні</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18</w:t>
            </w:r>
          </w:p>
        </w:tc>
        <w:tc>
          <w:tcPr>
            <w:tcW w:w="252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1 630</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595</w:t>
            </w:r>
          </w:p>
        </w:tc>
        <w:tc>
          <w:tcPr>
            <w:tcW w:w="183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4 233</w:t>
            </w:r>
            <w:r w:rsidRPr="00C800F9">
              <w:rPr>
                <w:rFonts w:ascii="Times New Roman" w:hAnsi="Times New Roman" w:cs="Times New Roman"/>
                <w:sz w:val="28"/>
                <w:szCs w:val="28"/>
                <w:lang w:val="uk-UA"/>
              </w:rPr>
              <w:t xml:space="preserve"> </w:t>
            </w:r>
          </w:p>
        </w:tc>
      </w:tr>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Панчішні</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9</w:t>
            </w:r>
          </w:p>
        </w:tc>
        <w:tc>
          <w:tcPr>
            <w:tcW w:w="252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76 383</w:t>
            </w:r>
            <w:r w:rsidRPr="00C800F9">
              <w:rPr>
                <w:rFonts w:ascii="Times New Roman" w:hAnsi="Times New Roman" w:cs="Times New Roman"/>
                <w:sz w:val="28"/>
                <w:szCs w:val="28"/>
                <w:lang w:val="uk-UA"/>
              </w:rPr>
              <w:t xml:space="preserve"> </w:t>
            </w:r>
          </w:p>
        </w:tc>
        <w:tc>
          <w:tcPr>
            <w:tcW w:w="183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192</w:t>
            </w:r>
          </w:p>
        </w:tc>
      </w:tr>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Щетинно-тіпальні</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5</w:t>
            </w:r>
          </w:p>
        </w:tc>
        <w:tc>
          <w:tcPr>
            <w:tcW w:w="252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142 680</w:t>
            </w:r>
            <w:r w:rsidRPr="00C800F9">
              <w:rPr>
                <w:rFonts w:ascii="Times New Roman" w:hAnsi="Times New Roman" w:cs="Times New Roman"/>
                <w:sz w:val="28"/>
                <w:szCs w:val="28"/>
                <w:lang w:val="uk-UA"/>
              </w:rPr>
              <w:t xml:space="preserve"> </w:t>
            </w:r>
          </w:p>
        </w:tc>
        <w:tc>
          <w:tcPr>
            <w:tcW w:w="183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58</w:t>
            </w:r>
          </w:p>
        </w:tc>
      </w:tr>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Шкіряні</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63</w:t>
            </w:r>
          </w:p>
        </w:tc>
        <w:tc>
          <w:tcPr>
            <w:tcW w:w="252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106 911</w:t>
            </w:r>
            <w:r w:rsidRPr="00C800F9">
              <w:rPr>
                <w:rFonts w:ascii="Times New Roman" w:hAnsi="Times New Roman" w:cs="Times New Roman"/>
                <w:sz w:val="28"/>
                <w:szCs w:val="28"/>
                <w:lang w:val="uk-UA"/>
              </w:rPr>
              <w:t xml:space="preserve"> </w:t>
            </w:r>
          </w:p>
        </w:tc>
        <w:tc>
          <w:tcPr>
            <w:tcW w:w="183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222</w:t>
            </w:r>
          </w:p>
        </w:tc>
      </w:tr>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Овечо-рукавичні</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w:t>
            </w:r>
          </w:p>
        </w:tc>
        <w:tc>
          <w:tcPr>
            <w:tcW w:w="252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1 800</w:t>
            </w:r>
            <w:r w:rsidRPr="00C800F9">
              <w:rPr>
                <w:rFonts w:ascii="Times New Roman" w:hAnsi="Times New Roman" w:cs="Times New Roman"/>
                <w:sz w:val="28"/>
                <w:szCs w:val="28"/>
                <w:lang w:val="uk-UA"/>
              </w:rPr>
              <w:t xml:space="preserve"> </w:t>
            </w:r>
          </w:p>
        </w:tc>
        <w:tc>
          <w:tcPr>
            <w:tcW w:w="183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15</w:t>
            </w:r>
          </w:p>
        </w:tc>
      </w:tr>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Обробка пір’я</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w:t>
            </w:r>
          </w:p>
        </w:tc>
        <w:tc>
          <w:tcPr>
            <w:tcW w:w="252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4 900</w:t>
            </w:r>
            <w:r w:rsidRPr="00C800F9">
              <w:rPr>
                <w:rFonts w:ascii="Times New Roman" w:hAnsi="Times New Roman" w:cs="Times New Roman"/>
                <w:sz w:val="28"/>
                <w:szCs w:val="28"/>
                <w:lang w:val="uk-UA"/>
              </w:rPr>
              <w:t xml:space="preserve"> </w:t>
            </w:r>
          </w:p>
        </w:tc>
        <w:tc>
          <w:tcPr>
            <w:tcW w:w="183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16</w:t>
            </w:r>
          </w:p>
        </w:tc>
      </w:tr>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 xml:space="preserve">Парусині </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6</w:t>
            </w:r>
          </w:p>
        </w:tc>
        <w:tc>
          <w:tcPr>
            <w:tcW w:w="252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13 415</w:t>
            </w:r>
            <w:r w:rsidRPr="00C800F9">
              <w:rPr>
                <w:rFonts w:ascii="Times New Roman" w:hAnsi="Times New Roman" w:cs="Times New Roman"/>
                <w:sz w:val="28"/>
                <w:szCs w:val="28"/>
                <w:lang w:val="uk-UA"/>
              </w:rPr>
              <w:t xml:space="preserve"> </w:t>
            </w:r>
          </w:p>
        </w:tc>
        <w:tc>
          <w:tcPr>
            <w:tcW w:w="183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116</w:t>
            </w:r>
          </w:p>
        </w:tc>
      </w:tr>
      <w:tr w:rsidR="00B84423" w:rsidRPr="00C800F9" w:rsidTr="00B84423">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Канатні</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w:t>
            </w:r>
          </w:p>
        </w:tc>
        <w:tc>
          <w:tcPr>
            <w:tcW w:w="252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5000</w:t>
            </w:r>
          </w:p>
        </w:tc>
        <w:tc>
          <w:tcPr>
            <w:tcW w:w="183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15</w:t>
            </w:r>
          </w:p>
        </w:tc>
      </w:tr>
    </w:tbl>
    <w:p w:rsidR="00B84423" w:rsidRPr="00C800F9" w:rsidRDefault="00B84423" w:rsidP="0019669D">
      <w:pPr>
        <w:spacing w:after="0" w:line="24" w:lineRule="atLeast"/>
        <w:jc w:val="both"/>
        <w:rPr>
          <w:rFonts w:ascii="Times New Roman" w:hAnsi="Times New Roman" w:cs="Times New Roman"/>
          <w:sz w:val="28"/>
          <w:szCs w:val="28"/>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посаді Клинці та його передмістях Туроспі та Стодоли розташовувалися фабрики з обробки вовни. Вовняне виробництво було представлено такими підприємствами: суконна (Стодольська) фабрика в с. Стодоли Суразького повіту, власник Товариство Стодольської суконної фабрики «В. Баришнікова з синами», 1000 робітників. Суконна фабрика в Клинцях, власник спадкоємець Саженкова, 568 робітників. Суконна фабрика в Клинцях, власник Торговий Дім «Іван Машковський і сини», 230 робітників, зупинилася в 1898 р. Суконна фабрика в Клинцях. Власник Дмитро Сапожков. 240 робітників. Суконна фабрика в Клинцях, власник спадкоємці Михайла Гусєва, 392 робітники. Суконна фабрика в Казенно-Туросному. Власник Катерина Гусєва, 101 робітник. Суконна фабрика в Клинцях, власник Григорій Гусєв, 217 робітників. Суконно-панчішна фабрика в Клинцях, власник Лаврентій Іванов, 186 робітників. Шпагатна фабрика в Клинцях. Власник Гірша Кантаров, 170 робітників [</w:t>
      </w:r>
      <w:r w:rsidR="00C4264D">
        <w:rPr>
          <w:rFonts w:ascii="Times New Roman" w:hAnsi="Times New Roman" w:cs="Times New Roman"/>
          <w:sz w:val="28"/>
          <w:szCs w:val="28"/>
          <w:lang w:val="uk-UA"/>
        </w:rPr>
        <w:t>77</w:t>
      </w:r>
      <w:r w:rsidRPr="00C800F9">
        <w:rPr>
          <w:rFonts w:ascii="Times New Roman" w:hAnsi="Times New Roman" w:cs="Times New Roman"/>
          <w:sz w:val="28"/>
          <w:szCs w:val="28"/>
          <w:lang w:val="uk-UA"/>
        </w:rPr>
        <w:t>, арк. 14 зв.–15].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першій половині ХІХ ст. були ще фабрики в Батурині, Машеві, Понурівці та Володьковій Дівиці. В 1860 р. в посаді діяло 13 суконних і панчішних фабрик, сума виробництва яких становила 1 170 128 крб., робітників працювало 2 922. Це становило 2/3 всього текстильного виробництва Чернігівської губернії як за кількістю робітників, так і за сумою виробництва. В 1899 р. працювали фабрики лише в Клинцях. Кількість їх зменшилася до 8, кількість робітників зменшилася від 1860 р.: в 1895 р. – 2703, 1897 р. – 2851. Проте загальна сума виробництва значно збільшилася до 2, 75 млн. крб. в 1895 р. та до 3,5 млн. крб. в 1897 р. З цих восьми фабрик лише одна заснована в 1894 р., інша – в 1897 р.; інші діяли від 30-х рр. ХІХ ст. [</w:t>
      </w:r>
      <w:r w:rsidR="00C4264D">
        <w:rPr>
          <w:rFonts w:ascii="Times New Roman" w:hAnsi="Times New Roman" w:cs="Times New Roman"/>
          <w:sz w:val="28"/>
          <w:szCs w:val="28"/>
          <w:lang w:val="uk-UA"/>
        </w:rPr>
        <w:t>225</w:t>
      </w:r>
      <w:r w:rsidRPr="00C800F9">
        <w:rPr>
          <w:rFonts w:ascii="Times New Roman" w:hAnsi="Times New Roman" w:cs="Times New Roman"/>
          <w:sz w:val="28"/>
          <w:szCs w:val="28"/>
          <w:lang w:val="uk-UA"/>
        </w:rPr>
        <w:t>, с. 288].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Клинцівські вовномийні та прядильно-ткацькі фабрики виготовляли й вимірювали сукно, трико, драп, сатин, бобрик, кастор, шевйот – кусками; онучі, одіяла, вовняну вату – пудами, а на одній з фабрик у 1897 р. виготовили 14 200 дюжин панчіх. Була й спеціалізована панчішна фабрика (дев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ята) з гасовим двигуном. Вона виготовила в 1897 р. 72 тисячі пар панчіх на суму 15000 крб. У </w:t>
      </w:r>
      <w:r w:rsidRPr="00C800F9">
        <w:rPr>
          <w:rFonts w:ascii="Times New Roman" w:hAnsi="Times New Roman" w:cs="Times New Roman"/>
          <w:sz w:val="28"/>
          <w:szCs w:val="28"/>
          <w:lang w:val="uk-UA"/>
        </w:rPr>
        <w:lastRenderedPageBreak/>
        <w:t>процесі виробництва проявлялися й свої негативні наслідки. У зв’язку з тим, що для виготовлення товарів на фабриці використовували різноманітні фарби, що містили сірчану кислоту, вода, яку споживала фабрика забруднювала річку, що протікала через Клинці. Внаслідок цього зникла риба та раки, вода мала неприємний запах [</w:t>
      </w:r>
      <w:r w:rsidR="00C4264D">
        <w:rPr>
          <w:rFonts w:ascii="Times New Roman" w:hAnsi="Times New Roman" w:cs="Times New Roman"/>
          <w:sz w:val="28"/>
          <w:szCs w:val="28"/>
          <w:lang w:val="uk-UA"/>
        </w:rPr>
        <w:t>225</w:t>
      </w:r>
      <w:r w:rsidR="008A56AE" w:rsidRPr="00C800F9">
        <w:rPr>
          <w:rFonts w:ascii="Times New Roman" w:hAnsi="Times New Roman" w:cs="Times New Roman"/>
          <w:sz w:val="28"/>
          <w:szCs w:val="28"/>
          <w:lang w:val="uk-UA"/>
        </w:rPr>
        <w:t>, с. 288–</w:t>
      </w:r>
      <w:r w:rsidRPr="00C800F9">
        <w:rPr>
          <w:rFonts w:ascii="Times New Roman" w:hAnsi="Times New Roman" w:cs="Times New Roman"/>
          <w:sz w:val="28"/>
          <w:szCs w:val="28"/>
          <w:lang w:val="uk-UA"/>
        </w:rPr>
        <w:t>289].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Чернігівській губернії в 1879 р. працювали такі фабрики і заводи легкої промисловості: діяло 16 суконних фабрики, на яких працювало 3 568 робітників. Сума виробництва фабрик становила 3 227 901 крб. Суконно-панчішні фабрики – 2, де працювало 47 робітників, сума виробництва фабрик становила 22 750 крб. Канатні фабрики – 37, працювало 147 робітників, ума виробництва фабрик становила 43 115 крб. Парусині фабрики – 18, працювало 167 робітників, фабрики виробляли продукції на 37 725 крб. Щетинні фабрики – 4, працювало 32 робітників, сума виробництва фабрик становила 105 500 крб. </w:t>
      </w:r>
      <w:r w:rsidRPr="00C800F9">
        <w:rPr>
          <w:rFonts w:ascii="Times New Roman" w:hAnsi="Times New Roman" w:cs="Times New Roman"/>
          <w:sz w:val="28"/>
          <w:szCs w:val="28"/>
        </w:rPr>
        <w:t>[</w:t>
      </w:r>
      <w:r w:rsidR="00C4264D">
        <w:rPr>
          <w:rFonts w:ascii="Times New Roman" w:hAnsi="Times New Roman" w:cs="Times New Roman"/>
          <w:sz w:val="28"/>
          <w:szCs w:val="28"/>
          <w:lang w:val="uk-UA"/>
        </w:rPr>
        <w:t>35</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арк. 36–40].</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1880 р. в Чернігівській губернії працювали такі підприємства легкої промисловості: 13 суконних фабрик, сума виробництва – 2 255 148 крб., 2458 робітників, 2 суконно-панчішні фабрики – сума виробництва – 22 750 крб., 47 робітників, 4 щетинні фабрики – сума виробництва – 110 700 крб., 33 робітники, 36 канатних фабрики – сума виробництва – 32 661 крб., 125 робітників, 1 рогожна. Найголовнішою була суконна галузь, конопляна діяла в північних районах [</w:t>
      </w:r>
      <w:r w:rsidR="00FF2D23">
        <w:rPr>
          <w:rFonts w:ascii="Times New Roman" w:hAnsi="Times New Roman" w:cs="Times New Roman"/>
          <w:sz w:val="28"/>
          <w:szCs w:val="28"/>
          <w:lang w:val="uk-UA"/>
        </w:rPr>
        <w:t>82</w:t>
      </w:r>
      <w:r w:rsidRPr="00C800F9">
        <w:rPr>
          <w:rFonts w:ascii="Times New Roman" w:hAnsi="Times New Roman" w:cs="Times New Roman"/>
          <w:sz w:val="28"/>
          <w:szCs w:val="28"/>
          <w:lang w:val="uk-UA"/>
        </w:rPr>
        <w:t xml:space="preserve">, арк. 151, 151 зв.; </w:t>
      </w:r>
      <w:r w:rsidR="00FF2D23">
        <w:rPr>
          <w:rFonts w:ascii="Times New Roman" w:hAnsi="Times New Roman" w:cs="Times New Roman"/>
          <w:sz w:val="28"/>
          <w:szCs w:val="28"/>
          <w:lang w:val="uk-UA"/>
        </w:rPr>
        <w:t xml:space="preserve">арк. </w:t>
      </w:r>
      <w:r w:rsidRPr="00C800F9">
        <w:rPr>
          <w:rFonts w:ascii="Times New Roman" w:hAnsi="Times New Roman" w:cs="Times New Roman"/>
          <w:sz w:val="28"/>
          <w:szCs w:val="28"/>
          <w:lang w:val="uk-UA"/>
        </w:rPr>
        <w:t>195–197]. Фабричне виробництво розвивалося в 1880 р. в Новозбиківському, Суразькому та Глухівському повітах. В перших двох зосереджено виробництво сукна, вовняних панчіх [</w:t>
      </w:r>
      <w:r w:rsidR="00FF2D23">
        <w:rPr>
          <w:rFonts w:ascii="Times New Roman" w:hAnsi="Times New Roman" w:cs="Times New Roman"/>
          <w:sz w:val="28"/>
          <w:szCs w:val="28"/>
          <w:lang w:val="uk-UA"/>
        </w:rPr>
        <w:t>82,</w:t>
      </w:r>
      <w:r w:rsidRPr="00C800F9">
        <w:rPr>
          <w:rFonts w:ascii="Times New Roman" w:hAnsi="Times New Roman" w:cs="Times New Roman"/>
          <w:sz w:val="28"/>
          <w:szCs w:val="28"/>
          <w:lang w:val="uk-UA"/>
        </w:rPr>
        <w:t xml:space="preserve"> арк. 155].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В 1879 р. другим за обсягами виробництва </w:t>
      </w:r>
      <w:r w:rsidRPr="00C800F9">
        <w:rPr>
          <w:rFonts w:ascii="Times New Roman" w:hAnsi="Times New Roman" w:cs="Times New Roman"/>
          <w:sz w:val="28"/>
          <w:szCs w:val="28"/>
          <w:lang w:val="uk-UA"/>
        </w:rPr>
        <w:t xml:space="preserve">в Чернігівській губернії після цукрового було суконне, сума виробництва якого вимірювалася 3 225 901 крб. В порівнянні з 1878 р. воно зросло на 1 054 175 крб. Ця промисловість найбільше була поширена в Суразькому повіті та в Клинцях </w:t>
      </w:r>
      <w:r w:rsidRPr="00C800F9">
        <w:rPr>
          <w:rFonts w:ascii="Times New Roman" w:hAnsi="Times New Roman" w:cs="Times New Roman"/>
          <w:sz w:val="28"/>
          <w:szCs w:val="28"/>
        </w:rPr>
        <w:t>[</w:t>
      </w:r>
      <w:r w:rsidR="00C4264D">
        <w:rPr>
          <w:rFonts w:ascii="Times New Roman" w:hAnsi="Times New Roman" w:cs="Times New Roman"/>
          <w:sz w:val="28"/>
          <w:szCs w:val="28"/>
          <w:lang w:val="uk-UA"/>
        </w:rPr>
        <w:t>35</w:t>
      </w:r>
      <w:r w:rsidRPr="00485AC7">
        <w:rPr>
          <w:rFonts w:ascii="Times New Roman" w:hAnsi="Times New Roman" w:cs="Times New Roman"/>
          <w:sz w:val="28"/>
          <w:szCs w:val="28"/>
          <w:lang w:val="uk-UA"/>
        </w:rPr>
        <w:t>, арк</w:t>
      </w:r>
      <w:r w:rsidRPr="00C800F9">
        <w:rPr>
          <w:rFonts w:ascii="Times New Roman" w:hAnsi="Times New Roman" w:cs="Times New Roman"/>
          <w:sz w:val="28"/>
          <w:szCs w:val="28"/>
          <w:lang w:val="uk-UA"/>
        </w:rPr>
        <w:t>. 20].</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1880 р. суконна галузь стала третьою за розмірами галуззю промисловості в Чернігівській губернії Кількість фабрик, порівняно з попереднім роками зменшилася на 3, сума виробництва знизилася на 910 533 крб. Одна з трьох фабрик згоріла. Зменшилося замовлення на сукно від держави, що вироблялося в Клинцях. В цьому регіоні соціально-економічне значення суконної промисловості було дуже значним через низьку якість землі. Тому в 1880 р. Суразьким повітовим земським зібранням і Клинцівською посадською думою були подані прохання про надання місцевим суконним фабрикантам підрядів на постачання сукна для казни [</w:t>
      </w:r>
      <w:r w:rsidR="00FF2D23">
        <w:rPr>
          <w:rFonts w:ascii="Times New Roman" w:hAnsi="Times New Roman" w:cs="Times New Roman"/>
          <w:sz w:val="28"/>
          <w:szCs w:val="28"/>
          <w:lang w:val="uk-UA"/>
        </w:rPr>
        <w:t>83</w:t>
      </w:r>
      <w:r w:rsidRPr="00C800F9">
        <w:rPr>
          <w:rFonts w:ascii="Times New Roman" w:hAnsi="Times New Roman" w:cs="Times New Roman"/>
          <w:sz w:val="28"/>
          <w:szCs w:val="28"/>
          <w:lang w:val="uk-UA"/>
        </w:rPr>
        <w:t>, арк. 179].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Сукно, переважно армійське, виготовлялося з простої української вовни й з чернігівських фабрик постачалося в Київську комісаріальну комісію за ціною </w:t>
      </w:r>
      <w:r w:rsidRPr="00C800F9">
        <w:rPr>
          <w:rFonts w:ascii="Times New Roman" w:hAnsi="Times New Roman" w:cs="Times New Roman"/>
          <w:sz w:val="28"/>
          <w:szCs w:val="28"/>
        </w:rPr>
        <w:t>74,5 коп. за аршин.</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Фабрик</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виготовляли в більшості сукно низького та середнього гатунків за ціною від 1,10 до 2 крб. Вищих сортів: драп, сатин, трико було небагато. Їх ціна коливалася від 3,50 до 4 крб. </w:t>
      </w:r>
      <w:r w:rsidRPr="00C800F9">
        <w:rPr>
          <w:rFonts w:ascii="Times New Roman" w:hAnsi="Times New Roman" w:cs="Times New Roman"/>
          <w:sz w:val="28"/>
          <w:szCs w:val="28"/>
          <w:lang w:val="uk-UA"/>
        </w:rPr>
        <w:t>[</w:t>
      </w:r>
      <w:r w:rsidR="00FF2D23">
        <w:rPr>
          <w:rFonts w:ascii="Times New Roman" w:hAnsi="Times New Roman" w:cs="Times New Roman"/>
          <w:sz w:val="28"/>
          <w:szCs w:val="28"/>
          <w:lang w:val="uk-UA"/>
        </w:rPr>
        <w:t>200</w:t>
      </w:r>
      <w:r w:rsidRPr="00C800F9">
        <w:rPr>
          <w:rFonts w:ascii="Times New Roman" w:hAnsi="Times New Roman" w:cs="Times New Roman"/>
          <w:sz w:val="28"/>
          <w:szCs w:val="28"/>
          <w:lang w:val="uk-UA"/>
        </w:rPr>
        <w:t>, с. 261–269].</w:t>
      </w:r>
    </w:p>
    <w:p w:rsidR="00FF2D23" w:rsidRPr="00C800F9" w:rsidRDefault="00B84423" w:rsidP="00FF2D23">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Від</w:t>
      </w:r>
      <w:r w:rsidRPr="00C800F9">
        <w:rPr>
          <w:rFonts w:ascii="Times New Roman" w:hAnsi="Times New Roman" w:cs="Times New Roman"/>
          <w:sz w:val="28"/>
          <w:szCs w:val="28"/>
        </w:rPr>
        <w:t xml:space="preserve"> середини 90-х р</w:t>
      </w:r>
      <w:r w:rsidRPr="00C800F9">
        <w:rPr>
          <w:rFonts w:ascii="Times New Roman" w:hAnsi="Times New Roman" w:cs="Times New Roman"/>
          <w:sz w:val="28"/>
          <w:szCs w:val="28"/>
          <w:lang w:val="uk-UA"/>
        </w:rPr>
        <w:t>р.</w:t>
      </w:r>
      <w:r w:rsidRPr="00C800F9">
        <w:rPr>
          <w:rFonts w:ascii="Times New Roman" w:hAnsi="Times New Roman" w:cs="Times New Roman"/>
          <w:sz w:val="28"/>
          <w:szCs w:val="28"/>
        </w:rPr>
        <w:t xml:space="preserve"> почалося нове швидке піднесення і розвиток промисловості у Клинцях. У 1897 р. 8 суконних фабрик виробили сукна на 3352 тис. крб., тобто протягом 4 років (1893</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1897 рр.) виробництво майже подвоїлося. У цей же період завершується технічна революція: механічний ткацький верстат майже витіснив ручний; зросла енергооснащеність фабрик, впроваджені нові машини (дво- і трипрочісні машини, сельфактори, механічні сушилки, самопреси тощо)</w:t>
      </w:r>
      <w:r w:rsidRPr="00C800F9">
        <w:rPr>
          <w:rFonts w:ascii="Times New Roman" w:hAnsi="Times New Roman" w:cs="Times New Roman"/>
          <w:sz w:val="28"/>
          <w:szCs w:val="28"/>
          <w:lang w:val="uk-UA"/>
        </w:rPr>
        <w:t xml:space="preserve"> </w:t>
      </w:r>
      <w:r w:rsidR="00FF2D23" w:rsidRPr="00FF2D23">
        <w:rPr>
          <w:rFonts w:ascii="Times New Roman" w:hAnsi="Times New Roman" w:cs="Times New Roman"/>
          <w:sz w:val="28"/>
          <w:szCs w:val="28"/>
          <w:lang w:val="uk-UA"/>
        </w:rPr>
        <w:t>[</w:t>
      </w:r>
      <w:r w:rsidR="00FF2D23">
        <w:rPr>
          <w:rFonts w:ascii="Times New Roman" w:hAnsi="Times New Roman" w:cs="Times New Roman"/>
          <w:sz w:val="28"/>
          <w:szCs w:val="28"/>
          <w:lang w:val="uk-UA"/>
        </w:rPr>
        <w:t>460</w:t>
      </w:r>
      <w:r w:rsidR="00FF2D23" w:rsidRPr="00FF2D23">
        <w:rPr>
          <w:rFonts w:ascii="Times New Roman" w:hAnsi="Times New Roman" w:cs="Times New Roman"/>
          <w:sz w:val="28"/>
          <w:szCs w:val="28"/>
          <w:lang w:val="uk-UA"/>
        </w:rPr>
        <w:t xml:space="preserve">, </w:t>
      </w:r>
      <w:r w:rsidR="00FF2D23" w:rsidRPr="00C800F9">
        <w:rPr>
          <w:rFonts w:ascii="Times New Roman" w:hAnsi="Times New Roman" w:cs="Times New Roman"/>
          <w:sz w:val="28"/>
          <w:szCs w:val="28"/>
          <w:lang w:val="uk-UA"/>
        </w:rPr>
        <w:t xml:space="preserve">с. </w:t>
      </w:r>
      <w:r w:rsidR="00FF2D23" w:rsidRPr="00FF2D23">
        <w:rPr>
          <w:rFonts w:ascii="Times New Roman" w:hAnsi="Times New Roman" w:cs="Times New Roman"/>
          <w:sz w:val="28"/>
          <w:szCs w:val="28"/>
          <w:lang w:val="uk-UA"/>
        </w:rPr>
        <w:t>52</w:t>
      </w:r>
      <w:r w:rsidR="00FF2D23" w:rsidRPr="00C800F9">
        <w:rPr>
          <w:rFonts w:ascii="Times New Roman" w:hAnsi="Times New Roman" w:cs="Times New Roman"/>
          <w:sz w:val="28"/>
          <w:szCs w:val="28"/>
          <w:lang w:val="uk-UA"/>
        </w:rPr>
        <w:t>–</w:t>
      </w:r>
      <w:r w:rsidR="00FF2D23">
        <w:rPr>
          <w:rFonts w:ascii="Times New Roman" w:hAnsi="Times New Roman" w:cs="Times New Roman"/>
          <w:sz w:val="28"/>
          <w:szCs w:val="28"/>
          <w:lang w:val="uk-UA"/>
        </w:rPr>
        <w:t>55</w:t>
      </w:r>
      <w:r w:rsidR="00FF2D23" w:rsidRPr="00FF2D23">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Наприкінці ХІХ ст. суконні фабрики перетворилися на великі капіталістичні підприємства, що доводять зіставлення їх загальної виробничої діяльності. </w:t>
      </w:r>
      <w:r w:rsidRPr="00C800F9">
        <w:rPr>
          <w:rFonts w:ascii="Times New Roman" w:hAnsi="Times New Roman" w:cs="Times New Roman"/>
          <w:sz w:val="28"/>
          <w:szCs w:val="28"/>
        </w:rPr>
        <w:t>Незважаючи на зменшення кількості таких підприємств з 14 до 6 упродовж 60–90-х рр. ХІХ ст. їх виробництво зросло в 2,6 рази, в 3,1 рази підвищилась потужність фабрик (з 835 тис. 560 аршин сукна до 2 млн. 500 тис.). Частка клинцівських фабрик у валовій продукції суконного виробництва Російської імперії зросла в 1,5 рази</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FF2D23">
        <w:rPr>
          <w:rFonts w:ascii="Times New Roman" w:hAnsi="Times New Roman" w:cs="Times New Roman"/>
          <w:sz w:val="28"/>
          <w:szCs w:val="28"/>
          <w:lang w:val="uk-UA"/>
        </w:rPr>
        <w:t>460</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 xml:space="preserve">с. </w:t>
      </w:r>
      <w:r w:rsidRPr="00C800F9">
        <w:rPr>
          <w:rFonts w:ascii="Times New Roman" w:hAnsi="Times New Roman" w:cs="Times New Roman"/>
          <w:sz w:val="28"/>
          <w:szCs w:val="28"/>
        </w:rPr>
        <w:t>5</w:t>
      </w:r>
      <w:r w:rsidR="00FF2D23">
        <w:rPr>
          <w:rFonts w:ascii="Times New Roman" w:hAnsi="Times New Roman" w:cs="Times New Roman"/>
          <w:sz w:val="28"/>
          <w:szCs w:val="28"/>
          <w:lang w:val="uk-UA"/>
        </w:rPr>
        <w:t>5</w:t>
      </w:r>
      <w:r w:rsidRPr="00C800F9">
        <w:rPr>
          <w:rFonts w:ascii="Times New Roman" w:hAnsi="Times New Roman" w:cs="Times New Roman"/>
          <w:sz w:val="28"/>
          <w:szCs w:val="28"/>
          <w:lang w:val="uk-UA"/>
        </w:rPr>
        <w:t>–5</w:t>
      </w:r>
      <w:r w:rsidRPr="00C800F9">
        <w:rPr>
          <w:rFonts w:ascii="Times New Roman" w:hAnsi="Times New Roman" w:cs="Times New Roman"/>
          <w:sz w:val="28"/>
          <w:szCs w:val="28"/>
        </w:rPr>
        <w:t>7].</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eastAsia="Times New Roman" w:hAnsi="Times New Roman" w:cs="Times New Roman"/>
          <w:sz w:val="28"/>
          <w:szCs w:val="28"/>
          <w:lang w:val="uk-UA"/>
        </w:rPr>
        <w:t xml:space="preserve">Паралельно з підвищенням технічного рівня підприємств особливо інтенсивно посилювалась експлуатація робітників. </w:t>
      </w:r>
      <w:r w:rsidRPr="00C800F9">
        <w:rPr>
          <w:rFonts w:ascii="Times New Roman" w:eastAsia="Times New Roman" w:hAnsi="Times New Roman" w:cs="Times New Roman"/>
          <w:sz w:val="28"/>
          <w:szCs w:val="28"/>
        </w:rPr>
        <w:t>Прямим же наслідком усіх цих обставин було дальше підвищення продуктивності праці на базі ручного ткацтва. За нашими обчисленнями, середній річний випуск валової продукції у розрахунку на одного робітника зріс на суконних мануфактурах Клинців з 400 крб. на початку 60-х років до 830 крб. в 1890 р. [</w:t>
      </w:r>
      <w:r w:rsidR="00FF2D23">
        <w:rPr>
          <w:rFonts w:ascii="Times New Roman" w:eastAsia="Times New Roman" w:hAnsi="Times New Roman" w:cs="Times New Roman"/>
          <w:sz w:val="28"/>
          <w:szCs w:val="28"/>
          <w:lang w:val="uk-UA"/>
        </w:rPr>
        <w:t>481</w:t>
      </w:r>
      <w:r w:rsidRPr="00C800F9">
        <w:rPr>
          <w:rFonts w:ascii="Times New Roman" w:eastAsia="Times New Roman" w:hAnsi="Times New Roman" w:cs="Times New Roman"/>
          <w:sz w:val="28"/>
          <w:szCs w:val="28"/>
          <w:lang w:val="uk-UA"/>
        </w:rPr>
        <w:t>, с. 319</w:t>
      </w:r>
      <w:r w:rsidRPr="00C800F9">
        <w:rPr>
          <w:rFonts w:ascii="Times New Roman" w:eastAsia="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Багато дрібних поміщицьких суконних фабрик, не витримували ринкової конкуренції, закривалися. За «Статистичним збірником Європейської Росії за 1882 р., у Чернігівській губернії зовсім не було таких закладів. Відбувалися загальні процеси концентрації суконної промисловості. В 1894 р. крупних закладів уже нараховувалося 10, у 1903 р. – 9, 1909 р. – 8, а обсяги виробництва в них і кількість робітників значно збільшилася. Усі фабрики розташовувалися в Суразькому повіті: 8 із 10 – у посаді Клинці, одна в с. Стодолах, одна в с. Казенна Туросна. Власниками цих фабрик були купці-росіяни та міщани: К. Гусєва, М. Гусєв, Г. Гусєв, Л. Іванов, І. Кокорін, К. Сапожков, Д. Сапожков, В. Баришніков, І. Тимофеєв. Найпотужнішою з них була Стодольська суконна фабрика Василя Баришнікова, вартість виробництва якої в 1909 р. становила 3 527 837 крб. Отже, фабрична суконна промисловість на Лівобережжі України на початку ХХ ст. перебувала в руках російських купців переселенців-розкольників, не українців, але не іноземців [</w:t>
      </w:r>
      <w:r w:rsidR="00FF2D23">
        <w:rPr>
          <w:rFonts w:ascii="Times New Roman" w:hAnsi="Times New Roman" w:cs="Times New Roman"/>
          <w:sz w:val="28"/>
          <w:szCs w:val="28"/>
          <w:lang w:val="uk-UA"/>
        </w:rPr>
        <w:t>290</w:t>
      </w:r>
      <w:r w:rsidR="008A56AE" w:rsidRPr="00C800F9">
        <w:rPr>
          <w:rFonts w:ascii="Times New Roman" w:hAnsi="Times New Roman" w:cs="Times New Roman"/>
          <w:sz w:val="28"/>
          <w:szCs w:val="28"/>
          <w:lang w:val="uk-UA"/>
        </w:rPr>
        <w:t>, с. 48–</w:t>
      </w:r>
      <w:r w:rsidRPr="00C800F9">
        <w:rPr>
          <w:rFonts w:ascii="Times New Roman" w:hAnsi="Times New Roman" w:cs="Times New Roman"/>
          <w:sz w:val="28"/>
          <w:szCs w:val="28"/>
          <w:lang w:val="uk-UA"/>
        </w:rPr>
        <w:t>49].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виробництві сукна та інших вовняних тканин відбулося значне збільшення продуктивності праці. Підтвердженням цього можуть бути дані Клинцівського району. Тут продуктивність праці змінювалася наступним чином:</w:t>
      </w:r>
    </w:p>
    <w:p w:rsidR="00010F58" w:rsidRDefault="00010F58" w:rsidP="0019669D">
      <w:pPr>
        <w:spacing w:after="0" w:line="24" w:lineRule="atLeast"/>
        <w:ind w:firstLine="680"/>
        <w:jc w:val="right"/>
        <w:rPr>
          <w:rFonts w:ascii="Times New Roman" w:hAnsi="Times New Roman" w:cs="Times New Roman"/>
          <w:sz w:val="28"/>
          <w:szCs w:val="28"/>
          <w:lang w:val="uk-UA"/>
        </w:rPr>
      </w:pPr>
    </w:p>
    <w:p w:rsidR="00010F58" w:rsidRDefault="00010F58" w:rsidP="0019669D">
      <w:pPr>
        <w:spacing w:after="0" w:line="24" w:lineRule="atLeast"/>
        <w:ind w:firstLine="680"/>
        <w:jc w:val="right"/>
        <w:rPr>
          <w:rFonts w:ascii="Times New Roman" w:hAnsi="Times New Roman" w:cs="Times New Roman"/>
          <w:sz w:val="28"/>
          <w:szCs w:val="28"/>
          <w:lang w:val="uk-UA"/>
        </w:rPr>
      </w:pPr>
    </w:p>
    <w:p w:rsidR="00010F58" w:rsidRDefault="00010F58" w:rsidP="0019669D">
      <w:pPr>
        <w:spacing w:after="0" w:line="24" w:lineRule="atLeast"/>
        <w:ind w:firstLine="680"/>
        <w:jc w:val="right"/>
        <w:rPr>
          <w:rFonts w:ascii="Times New Roman" w:hAnsi="Times New Roman" w:cs="Times New Roman"/>
          <w:sz w:val="28"/>
          <w:szCs w:val="28"/>
          <w:lang w:val="uk-UA"/>
        </w:rPr>
      </w:pPr>
    </w:p>
    <w:p w:rsidR="00010F58" w:rsidRDefault="00010F58" w:rsidP="0019669D">
      <w:pPr>
        <w:spacing w:after="0" w:line="24" w:lineRule="atLeast"/>
        <w:ind w:firstLine="680"/>
        <w:jc w:val="right"/>
        <w:rPr>
          <w:rFonts w:ascii="Times New Roman" w:hAnsi="Times New Roman" w:cs="Times New Roman"/>
          <w:sz w:val="28"/>
          <w:szCs w:val="28"/>
          <w:lang w:val="uk-UA"/>
        </w:rPr>
      </w:pPr>
    </w:p>
    <w:p w:rsidR="00010F58" w:rsidRDefault="00010F58" w:rsidP="0019669D">
      <w:pPr>
        <w:spacing w:after="0" w:line="24" w:lineRule="atLeast"/>
        <w:ind w:firstLine="680"/>
        <w:jc w:val="right"/>
        <w:rPr>
          <w:rFonts w:ascii="Times New Roman" w:hAnsi="Times New Roman" w:cs="Times New Roman"/>
          <w:sz w:val="28"/>
          <w:szCs w:val="28"/>
          <w:lang w:val="uk-UA"/>
        </w:rPr>
      </w:pPr>
    </w:p>
    <w:p w:rsidR="00B84423" w:rsidRPr="00C800F9" w:rsidRDefault="0011441E"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Таблиця 4.4</w:t>
      </w:r>
      <w:r w:rsidR="00B84423"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center"/>
        <w:rPr>
          <w:rFonts w:ascii="Times New Roman" w:hAnsi="Times New Roman" w:cs="Times New Roman"/>
          <w:b/>
          <w:sz w:val="28"/>
          <w:szCs w:val="28"/>
        </w:rPr>
      </w:pPr>
      <w:r w:rsidRPr="00C800F9">
        <w:rPr>
          <w:rFonts w:ascii="Times New Roman" w:hAnsi="Times New Roman" w:cs="Times New Roman"/>
          <w:b/>
          <w:sz w:val="28"/>
          <w:szCs w:val="28"/>
          <w:lang w:val="uk-UA"/>
        </w:rPr>
        <w:t xml:space="preserve">Продуктивність праці на підприємствах вовняної промисловості Клинцівського району </w:t>
      </w:r>
      <w:r w:rsidRPr="00C800F9">
        <w:rPr>
          <w:rFonts w:ascii="Times New Roman" w:hAnsi="Times New Roman" w:cs="Times New Roman"/>
          <w:b/>
          <w:sz w:val="28"/>
          <w:szCs w:val="28"/>
        </w:rPr>
        <w:t>[</w:t>
      </w:r>
      <w:r w:rsidR="00FF2D23">
        <w:rPr>
          <w:rFonts w:ascii="Times New Roman" w:hAnsi="Times New Roman" w:cs="Times New Roman"/>
          <w:sz w:val="28"/>
          <w:szCs w:val="28"/>
          <w:lang w:val="uk-UA"/>
        </w:rPr>
        <w:t>617</w:t>
      </w:r>
      <w:r w:rsidRPr="00C800F9">
        <w:rPr>
          <w:rFonts w:ascii="Times New Roman" w:hAnsi="Times New Roman" w:cs="Times New Roman"/>
          <w:b/>
          <w:sz w:val="28"/>
          <w:szCs w:val="28"/>
        </w:rPr>
        <w:t>]</w:t>
      </w:r>
    </w:p>
    <w:tbl>
      <w:tblPr>
        <w:tblW w:w="0" w:type="auto"/>
        <w:tblInd w:w="392" w:type="dxa"/>
        <w:tblLook w:val="04A0"/>
      </w:tblPr>
      <w:tblGrid>
        <w:gridCol w:w="2892"/>
        <w:gridCol w:w="2920"/>
        <w:gridCol w:w="3402"/>
      </w:tblGrid>
      <w:tr w:rsidR="00B84423" w:rsidRPr="00C800F9" w:rsidTr="00B84423">
        <w:tc>
          <w:tcPr>
            <w:tcW w:w="2892" w:type="dxa"/>
            <w:vMerge w:val="restart"/>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Роки</w:t>
            </w:r>
          </w:p>
        </w:tc>
        <w:tc>
          <w:tcPr>
            <w:tcW w:w="6322" w:type="dxa"/>
            <w:gridSpan w:val="2"/>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Виробіток на 1 робітника</w:t>
            </w:r>
          </w:p>
        </w:tc>
      </w:tr>
      <w:tr w:rsidR="00B84423" w:rsidRPr="00C800F9" w:rsidTr="00B84423">
        <w:tc>
          <w:tcPr>
            <w:tcW w:w="0" w:type="auto"/>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rPr>
                <w:rFonts w:ascii="Times New Roman" w:hAnsi="Times New Roman" w:cs="Times New Roman"/>
                <w:sz w:val="28"/>
                <w:szCs w:val="28"/>
                <w:lang w:val="uk-UA"/>
              </w:rPr>
            </w:pPr>
          </w:p>
        </w:tc>
        <w:tc>
          <w:tcPr>
            <w:tcW w:w="29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 аршинах</w:t>
            </w:r>
          </w:p>
        </w:tc>
        <w:tc>
          <w:tcPr>
            <w:tcW w:w="34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 крб.</w:t>
            </w:r>
          </w:p>
        </w:tc>
      </w:tr>
      <w:tr w:rsidR="00B84423" w:rsidRPr="00C800F9" w:rsidTr="00B84423">
        <w:tc>
          <w:tcPr>
            <w:tcW w:w="289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1851</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1861</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1879</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1885–93</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1900</w:t>
            </w:r>
          </w:p>
        </w:tc>
        <w:tc>
          <w:tcPr>
            <w:tcW w:w="29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240</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280</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575</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650</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1000</w:t>
            </w:r>
          </w:p>
        </w:tc>
        <w:tc>
          <w:tcPr>
            <w:tcW w:w="34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478</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550</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811</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940</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1500</w:t>
            </w:r>
          </w:p>
        </w:tc>
      </w:tr>
    </w:tbl>
    <w:p w:rsidR="00B84423" w:rsidRPr="00C800F9" w:rsidRDefault="00B84423" w:rsidP="0019669D">
      <w:pPr>
        <w:spacing w:after="0" w:line="24" w:lineRule="atLeast"/>
        <w:ind w:firstLine="708"/>
        <w:jc w:val="center"/>
        <w:rPr>
          <w:rFonts w:ascii="Times New Roman" w:hAnsi="Times New Roman" w:cs="Times New Roman"/>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натуральному вираженні продуктивність праці збільшилася в 1900 р. в 3,5 рази проти 1861 р., а у вартісному – в 2,7 рази. Але так як клинцівські фабрики вже напередодні реформи стояли в першому ряді щодо економічних показників, то для всієї промисловості в цілому різниця, звичайно, повинна бути вищою.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Незадовго до війни (в 1912 р.) все виробництво російської вовняної промисловості обчислювалася круглою цифрою в 300 млн. крб., що за окремими галузями виробництва (грубововняне, тонкосуконне і камвольне) розподілялися майже порівну. На частку Клинцівського району припадало близько 8 млн. крб., тобто Клинці брали участь вісьмома відсотками у виробленні тонких сукон. До зміни адміністративно-територіального поділу після встановлення радянської влади, Клинці входили до Суразького повіту Чернігівської губернії. Це завжди був найпожвавленіший торгово-промисловий пункт у всій губернії. У посаді налічувалося близько 20 тис. чоловік, переважно, старообрядницького населення. Напередодні Першої світової війни тут працювало 8 суконних фабрик, 2 коноплянопрядильні, 2 шкіряних заводи [</w:t>
      </w:r>
      <w:r w:rsidR="00FF2D23" w:rsidRPr="00FF2D23">
        <w:rPr>
          <w:rFonts w:ascii="Times New Roman" w:hAnsi="Times New Roman" w:cs="Times New Roman"/>
          <w:sz w:val="28"/>
          <w:szCs w:val="28"/>
          <w:lang w:val="uk-UA"/>
        </w:rPr>
        <w:t>460</w:t>
      </w:r>
      <w:r w:rsidRPr="00C800F9">
        <w:rPr>
          <w:rFonts w:ascii="Times New Roman" w:hAnsi="Times New Roman" w:cs="Times New Roman"/>
          <w:sz w:val="28"/>
          <w:szCs w:val="28"/>
          <w:lang w:val="uk-UA"/>
        </w:rPr>
        <w:t xml:space="preserve">, с. </w:t>
      </w:r>
      <w:r w:rsidR="008A56AE" w:rsidRPr="00C800F9">
        <w:rPr>
          <w:rFonts w:ascii="Times New Roman" w:hAnsi="Times New Roman" w:cs="Times New Roman"/>
          <w:sz w:val="28"/>
          <w:szCs w:val="28"/>
          <w:lang w:val="uk-UA"/>
        </w:rPr>
        <w:t>148</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Відомо також, що в 1881 р. на Глушківській текстильній фабриці, що належала Терещенкам, працювали 707 осіб, заробітна плата яких в загальній сумі становила до 5 тис. крб. в місяць і продуктивність підприємства становила 44 000 аршин сукна. Спостерігалося також розширення асортименту продукції, що випускалася. В 1881 р. в там виготовляли тільки одні армійські чорні і сірі сукна, згодом можна бачити вироблення різнокольорових постілок, зимових різнокольорових ковдр. Фабрика постачала величезну кількість сукна Військовому міністерству, при цьому вона мала виробничі потужності, що могла б постачати вдвічі більшу кількість, а тому надлишок продукції фабрика збувала на південних ярмарках в Харкові, Полтаві, Катеринославі та ін. Підприємство</w:t>
      </w:r>
      <w:r w:rsidRPr="00C800F9">
        <w:rPr>
          <w:rFonts w:ascii="Times New Roman" w:hAnsi="Times New Roman" w:cs="Times New Roman"/>
          <w:sz w:val="28"/>
          <w:szCs w:val="28"/>
        </w:rPr>
        <w:t xml:space="preserve"> мал</w:t>
      </w:r>
      <w:r w:rsidRPr="00C800F9">
        <w:rPr>
          <w:rFonts w:ascii="Times New Roman" w:hAnsi="Times New Roman" w:cs="Times New Roman"/>
          <w:sz w:val="28"/>
          <w:szCs w:val="28"/>
          <w:lang w:val="uk-UA"/>
        </w:rPr>
        <w:t>о</w:t>
      </w:r>
      <w:r w:rsidRPr="00C800F9">
        <w:rPr>
          <w:rFonts w:ascii="Times New Roman" w:hAnsi="Times New Roman" w:cs="Times New Roman"/>
          <w:sz w:val="28"/>
          <w:szCs w:val="28"/>
        </w:rPr>
        <w:t xml:space="preserve"> хорошу репутацію, виготовлял</w:t>
      </w:r>
      <w:r w:rsidRPr="00C800F9">
        <w:rPr>
          <w:rFonts w:ascii="Times New Roman" w:hAnsi="Times New Roman" w:cs="Times New Roman"/>
          <w:sz w:val="28"/>
          <w:szCs w:val="28"/>
          <w:lang w:val="uk-UA"/>
        </w:rPr>
        <w:t>о</w:t>
      </w:r>
      <w:r w:rsidRPr="00C800F9">
        <w:rPr>
          <w:rFonts w:ascii="Times New Roman" w:hAnsi="Times New Roman" w:cs="Times New Roman"/>
          <w:sz w:val="28"/>
          <w:szCs w:val="28"/>
        </w:rPr>
        <w:t xml:space="preserve"> якісну продукцію, продаючи сво</w:t>
      </w:r>
      <w:r w:rsidRPr="00C800F9">
        <w:rPr>
          <w:rFonts w:ascii="Times New Roman" w:hAnsi="Times New Roman" w:cs="Times New Roman"/>
          <w:sz w:val="28"/>
          <w:szCs w:val="28"/>
          <w:lang w:val="uk-UA"/>
        </w:rPr>
        <w:t>є</w:t>
      </w:r>
      <w:r w:rsidRPr="00C800F9">
        <w:rPr>
          <w:rFonts w:ascii="Times New Roman" w:hAnsi="Times New Roman" w:cs="Times New Roman"/>
          <w:sz w:val="28"/>
          <w:szCs w:val="28"/>
        </w:rPr>
        <w:t xml:space="preserve"> сукн</w:t>
      </w:r>
      <w:r w:rsidRPr="00C800F9">
        <w:rPr>
          <w:rFonts w:ascii="Times New Roman" w:hAnsi="Times New Roman" w:cs="Times New Roman"/>
          <w:sz w:val="28"/>
          <w:szCs w:val="28"/>
          <w:lang w:val="uk-UA"/>
        </w:rPr>
        <w:t>о</w:t>
      </w:r>
      <w:r w:rsidRPr="00C800F9">
        <w:rPr>
          <w:rFonts w:ascii="Times New Roman" w:hAnsi="Times New Roman" w:cs="Times New Roman"/>
          <w:sz w:val="28"/>
          <w:szCs w:val="28"/>
        </w:rPr>
        <w:t xml:space="preserve"> на 10</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20 коп. за аршин д</w:t>
      </w:r>
      <w:r w:rsidR="00FF2D23">
        <w:rPr>
          <w:rFonts w:ascii="Times New Roman" w:hAnsi="Times New Roman" w:cs="Times New Roman"/>
          <w:sz w:val="28"/>
          <w:szCs w:val="28"/>
        </w:rPr>
        <w:t>орожче проти інших виробників [</w:t>
      </w:r>
      <w:r w:rsidR="00FF2D23">
        <w:rPr>
          <w:rFonts w:ascii="Times New Roman" w:hAnsi="Times New Roman" w:cs="Times New Roman"/>
          <w:sz w:val="28"/>
          <w:szCs w:val="28"/>
          <w:lang w:val="uk-UA"/>
        </w:rPr>
        <w:t>300</w:t>
      </w:r>
      <w:r w:rsidRPr="00C800F9">
        <w:rPr>
          <w:rFonts w:ascii="Times New Roman" w:hAnsi="Times New Roman" w:cs="Times New Roman"/>
          <w:sz w:val="28"/>
          <w:szCs w:val="28"/>
        </w:rPr>
        <w:t>, с. 91].</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Від</w:t>
      </w:r>
      <w:r w:rsidRPr="00C800F9">
        <w:rPr>
          <w:rFonts w:ascii="Times New Roman" w:hAnsi="Times New Roman" w:cs="Times New Roman"/>
          <w:sz w:val="28"/>
          <w:szCs w:val="28"/>
        </w:rPr>
        <w:t xml:space="preserve"> 1885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на фабриці почали виготовляти, поряд з грубими, більш тонкі сукна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драп, трико і сукно сатин. В результаті проведених заходів </w:t>
      </w:r>
      <w:r w:rsidRPr="00C800F9">
        <w:rPr>
          <w:rFonts w:ascii="Times New Roman" w:hAnsi="Times New Roman" w:cs="Times New Roman"/>
          <w:sz w:val="28"/>
          <w:szCs w:val="28"/>
        </w:rPr>
        <w:lastRenderedPageBreak/>
        <w:t>підприємству вдалося вийти з кризи, проте умови праці продовжували залишатися важкими, а до початку ХХ ст. в зв’язку зі зношеністю машин продуктивність фабрики стала падати. На становищі фабрики позначилися і революційні події 1905–1906 рр. Тут спостерігалися часті заворушення і страйки робітників [</w:t>
      </w:r>
      <w:r w:rsidR="00FF2D23">
        <w:rPr>
          <w:rFonts w:ascii="Times New Roman" w:hAnsi="Times New Roman" w:cs="Times New Roman"/>
          <w:sz w:val="28"/>
          <w:szCs w:val="28"/>
          <w:lang w:val="uk-UA"/>
        </w:rPr>
        <w:t>280, с</w:t>
      </w:r>
      <w:r w:rsidRPr="00C800F9">
        <w:rPr>
          <w:rFonts w:ascii="Times New Roman" w:hAnsi="Times New Roman" w:cs="Times New Roman"/>
          <w:sz w:val="28"/>
          <w:szCs w:val="28"/>
        </w:rPr>
        <w:t>. 209–210].</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Від</w:t>
      </w:r>
      <w:r w:rsidRPr="00C800F9">
        <w:rPr>
          <w:rFonts w:ascii="Times New Roman" w:hAnsi="Times New Roman" w:cs="Times New Roman"/>
          <w:sz w:val="28"/>
          <w:szCs w:val="28"/>
        </w:rPr>
        <w:t xml:space="preserve"> 1906 по 1916 рр. Глушківськ</w:t>
      </w:r>
      <w:r w:rsidRPr="00C800F9">
        <w:rPr>
          <w:rFonts w:ascii="Times New Roman" w:hAnsi="Times New Roman" w:cs="Times New Roman"/>
          <w:sz w:val="28"/>
          <w:szCs w:val="28"/>
          <w:lang w:val="uk-UA"/>
        </w:rPr>
        <w:t>ою</w:t>
      </w:r>
      <w:r w:rsidRPr="00C800F9">
        <w:rPr>
          <w:rFonts w:ascii="Times New Roman" w:hAnsi="Times New Roman" w:cs="Times New Roman"/>
          <w:sz w:val="28"/>
          <w:szCs w:val="28"/>
        </w:rPr>
        <w:t xml:space="preserve"> фабрик</w:t>
      </w:r>
      <w:r w:rsidRPr="00C800F9">
        <w:rPr>
          <w:rFonts w:ascii="Times New Roman" w:hAnsi="Times New Roman" w:cs="Times New Roman"/>
          <w:sz w:val="28"/>
          <w:szCs w:val="28"/>
          <w:lang w:val="uk-UA"/>
        </w:rPr>
        <w:t>ою</w:t>
      </w:r>
      <w:r w:rsidRPr="00C800F9">
        <w:rPr>
          <w:rFonts w:ascii="Times New Roman" w:hAnsi="Times New Roman" w:cs="Times New Roman"/>
          <w:sz w:val="28"/>
          <w:szCs w:val="28"/>
        </w:rPr>
        <w:t xml:space="preserve"> володіла компанія «Зейферт, Рекк, Менде»</w:t>
      </w:r>
      <w:r w:rsidRPr="00C800F9">
        <w:rPr>
          <w:rFonts w:ascii="Times New Roman" w:hAnsi="Times New Roman" w:cs="Times New Roman"/>
          <w:sz w:val="28"/>
          <w:szCs w:val="28"/>
          <w:lang w:val="uk-UA"/>
        </w:rPr>
        <w:t>, що</w:t>
      </w:r>
      <w:r w:rsidRPr="00C800F9">
        <w:rPr>
          <w:rFonts w:ascii="Times New Roman" w:hAnsi="Times New Roman" w:cs="Times New Roman"/>
          <w:sz w:val="28"/>
          <w:szCs w:val="28"/>
        </w:rPr>
        <w:t xml:space="preserve"> утворила акціонерне товариство</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Дана компанія займалася вивезенням капіталу за кордон і не приділяла увагу збільшенню продуктивності підприємства, тому всі її дії не призвели до підйому виробництва. Відомо також, що з 1907 р спостерігалося зниження якості продукції, що випускається на фабриці продукції внаслідок додавання сурогатів в процесі виготовлення сукон, що погіршило ситуацію на підприємстві. Тому, не </w:t>
      </w:r>
      <w:r w:rsidRPr="00C800F9">
        <w:rPr>
          <w:rFonts w:ascii="Times New Roman" w:hAnsi="Times New Roman" w:cs="Times New Roman"/>
          <w:sz w:val="28"/>
          <w:szCs w:val="28"/>
          <w:lang w:val="uk-UA"/>
        </w:rPr>
        <w:t>зважаючи</w:t>
      </w:r>
      <w:r w:rsidRPr="00C800F9">
        <w:rPr>
          <w:rFonts w:ascii="Times New Roman" w:hAnsi="Times New Roman" w:cs="Times New Roman"/>
          <w:sz w:val="28"/>
          <w:szCs w:val="28"/>
        </w:rPr>
        <w:t xml:space="preserve"> на вдосконалене обладнання, в силу незручного географічного положення (70 верст від </w:t>
      </w:r>
      <w:r w:rsidRPr="00C800F9">
        <w:rPr>
          <w:rFonts w:ascii="Times New Roman" w:hAnsi="Times New Roman" w:cs="Times New Roman"/>
          <w:sz w:val="28"/>
          <w:szCs w:val="28"/>
          <w:lang w:val="uk-UA"/>
        </w:rPr>
        <w:t>залізничної</w:t>
      </w:r>
      <w:r w:rsidRPr="00C800F9">
        <w:rPr>
          <w:rFonts w:ascii="Times New Roman" w:hAnsi="Times New Roman" w:cs="Times New Roman"/>
          <w:sz w:val="28"/>
          <w:szCs w:val="28"/>
        </w:rPr>
        <w:t xml:space="preserve"> станції) і наявності конкурентів, тобто інших фабрик з найкращим обладнанням, Глушківська фабрика була в комерційному відношенні маловигідн</w:t>
      </w:r>
      <w:r w:rsidRPr="00C800F9">
        <w:rPr>
          <w:rFonts w:ascii="Times New Roman" w:hAnsi="Times New Roman" w:cs="Times New Roman"/>
          <w:sz w:val="28"/>
          <w:szCs w:val="28"/>
          <w:lang w:val="uk-UA"/>
        </w:rPr>
        <w:t>ою</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т</w:t>
      </w:r>
      <w:r w:rsidRPr="00C800F9">
        <w:rPr>
          <w:rFonts w:ascii="Times New Roman" w:hAnsi="Times New Roman" w:cs="Times New Roman"/>
          <w:sz w:val="28"/>
          <w:szCs w:val="28"/>
        </w:rPr>
        <w:t>ому акціонерне товариство мало приділял</w:t>
      </w:r>
      <w:r w:rsidRPr="00C800F9">
        <w:rPr>
          <w:rFonts w:ascii="Times New Roman" w:hAnsi="Times New Roman" w:cs="Times New Roman"/>
          <w:sz w:val="28"/>
          <w:szCs w:val="28"/>
          <w:lang w:val="uk-UA"/>
        </w:rPr>
        <w:t>о</w:t>
      </w:r>
      <w:r w:rsidRPr="00C800F9">
        <w:rPr>
          <w:rFonts w:ascii="Times New Roman" w:hAnsi="Times New Roman" w:cs="Times New Roman"/>
          <w:sz w:val="28"/>
          <w:szCs w:val="28"/>
        </w:rPr>
        <w:t xml:space="preserve"> уваги її продуктивн</w:t>
      </w:r>
      <w:r w:rsidRPr="00C800F9">
        <w:rPr>
          <w:rFonts w:ascii="Times New Roman" w:hAnsi="Times New Roman" w:cs="Times New Roman"/>
          <w:sz w:val="28"/>
          <w:szCs w:val="28"/>
          <w:lang w:val="uk-UA"/>
        </w:rPr>
        <w:t>о</w:t>
      </w:r>
      <w:r w:rsidRPr="00C800F9">
        <w:rPr>
          <w:rFonts w:ascii="Times New Roman" w:hAnsi="Times New Roman" w:cs="Times New Roman"/>
          <w:sz w:val="28"/>
          <w:szCs w:val="28"/>
        </w:rPr>
        <w:t>ст</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 і як</w:t>
      </w:r>
      <w:r w:rsidRPr="00C800F9">
        <w:rPr>
          <w:rFonts w:ascii="Times New Roman" w:hAnsi="Times New Roman" w:cs="Times New Roman"/>
          <w:sz w:val="28"/>
          <w:szCs w:val="28"/>
          <w:lang w:val="uk-UA"/>
        </w:rPr>
        <w:t>о</w:t>
      </w:r>
      <w:r w:rsidRPr="00C800F9">
        <w:rPr>
          <w:rFonts w:ascii="Times New Roman" w:hAnsi="Times New Roman" w:cs="Times New Roman"/>
          <w:sz w:val="28"/>
          <w:szCs w:val="28"/>
        </w:rPr>
        <w:t>ст</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 товару</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FF2D23">
        <w:rPr>
          <w:rFonts w:ascii="Times New Roman" w:hAnsi="Times New Roman" w:cs="Times New Roman"/>
          <w:sz w:val="28"/>
          <w:szCs w:val="28"/>
          <w:lang w:val="uk-UA"/>
        </w:rPr>
        <w:t>300</w:t>
      </w:r>
      <w:r w:rsidRPr="00C800F9">
        <w:rPr>
          <w:rFonts w:ascii="Times New Roman" w:hAnsi="Times New Roman" w:cs="Times New Roman"/>
          <w:sz w:val="28"/>
          <w:szCs w:val="28"/>
        </w:rPr>
        <w:t>, с. 93].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У порівнянні з підприємствами регіонів, в яких ткацьке виробництво було першорядним, до кінця досліджуваного нами періоду Глушківська фабрика за багатьма показниками поступалася підприємствам-гігантам у Володимирській, Московські</w:t>
      </w:r>
      <w:r w:rsidRPr="00C800F9">
        <w:rPr>
          <w:rFonts w:ascii="Times New Roman" w:hAnsi="Times New Roman" w:cs="Times New Roman"/>
          <w:sz w:val="28"/>
          <w:szCs w:val="28"/>
          <w:lang w:val="uk-UA"/>
        </w:rPr>
        <w:t>й,</w:t>
      </w:r>
      <w:r w:rsidRPr="00C800F9">
        <w:rPr>
          <w:rFonts w:ascii="Times New Roman" w:hAnsi="Times New Roman" w:cs="Times New Roman"/>
          <w:sz w:val="28"/>
          <w:szCs w:val="28"/>
        </w:rPr>
        <w:t xml:space="preserve"> Петербурзькій</w:t>
      </w:r>
      <w:r w:rsidRPr="00C800F9">
        <w:rPr>
          <w:rFonts w:ascii="Times New Roman" w:hAnsi="Times New Roman" w:cs="Times New Roman"/>
          <w:sz w:val="28"/>
          <w:szCs w:val="28"/>
          <w:lang w:val="uk-UA"/>
        </w:rPr>
        <w:t xml:space="preserve"> та Чернігівській</w:t>
      </w:r>
      <w:r w:rsidRPr="00C800F9">
        <w:rPr>
          <w:rFonts w:ascii="Times New Roman" w:hAnsi="Times New Roman" w:cs="Times New Roman"/>
          <w:sz w:val="28"/>
          <w:szCs w:val="28"/>
        </w:rPr>
        <w:t xml:space="preserve"> губерніях. Наприклад, в 1914 р на підприємствах сучасної території Івановської губернії на текстильних фабриках, що виготовляли лляні та бавовняні тканини, працювало близько 156 тисяч робітників, в м Серпухові Московської губернії в 1917 р на чотирьох текстильних фабриках всього працювало близько 13 тисяч чол. і налічувалося 120 тисяч прядильних веретен і більше 4 тисяч ткацьких верстатів, а на Глушківської фабриці в 1881-х рр. працювало 707 чол., в 1912 р значилося 100 чол. робітників (чоловічої статі), після відновлення діяльності фабрики після її тимчасового закриття в 1914 р на підприємстві числилося 276 р</w:t>
      </w:r>
      <w:r w:rsidRPr="00C800F9">
        <w:rPr>
          <w:rFonts w:ascii="Times New Roman" w:hAnsi="Times New Roman" w:cs="Times New Roman"/>
          <w:sz w:val="28"/>
          <w:szCs w:val="28"/>
          <w:lang w:val="uk-UA"/>
        </w:rPr>
        <w:t>о</w:t>
      </w:r>
      <w:r w:rsidRPr="00C800F9">
        <w:rPr>
          <w:rFonts w:ascii="Times New Roman" w:hAnsi="Times New Roman" w:cs="Times New Roman"/>
          <w:sz w:val="28"/>
          <w:szCs w:val="28"/>
        </w:rPr>
        <w:t>б</w:t>
      </w:r>
      <w:r w:rsidRPr="00C800F9">
        <w:rPr>
          <w:rFonts w:ascii="Times New Roman" w:hAnsi="Times New Roman" w:cs="Times New Roman"/>
          <w:sz w:val="28"/>
          <w:szCs w:val="28"/>
          <w:lang w:val="uk-UA"/>
        </w:rPr>
        <w:t>ітників [</w:t>
      </w:r>
      <w:r w:rsidR="00FF2D23">
        <w:rPr>
          <w:rFonts w:ascii="Times New Roman" w:hAnsi="Times New Roman" w:cs="Times New Roman"/>
          <w:sz w:val="28"/>
          <w:szCs w:val="28"/>
          <w:lang w:val="uk-UA"/>
        </w:rPr>
        <w:t>300</w:t>
      </w:r>
      <w:r w:rsidRPr="00C800F9">
        <w:rPr>
          <w:rFonts w:ascii="Times New Roman" w:hAnsi="Times New Roman" w:cs="Times New Roman"/>
          <w:sz w:val="28"/>
          <w:szCs w:val="28"/>
          <w:lang w:val="uk-UA"/>
        </w:rPr>
        <w:t>, с. 94].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Ці дані свідчать про те, що українські губернії не були центром великого текстильного виробництва та підтверджує наше твердження про те, що дана галузь промисловості була для України другорядною.</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Глушківська фабрика славилася тим, що вироби на ній виготовлялися з чистої вовни – тобто з натуральних матеріалів і тому сукно відрізнялося високою якістю, й деякі види, як, наприклад, бобрик, були відомими на всю Росію.</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Таким чином, в пореформений період Глушківська суконна фабрика переживала деякий підйом. До кінця XIX в. на виробництво сукна було остаточно автоматизовано, що пов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язано із закінченням періоду промислового перевороту в Росії. У перші роки ХХ ст. внаслідок зношеності машин продуктивність фабрики впала, і підприємство переживало кризу. Навіть незважаючи на підйом галузі, пов’язаний з підвищенням попиту на сукно в </w:t>
      </w:r>
      <w:r w:rsidRPr="00C800F9">
        <w:rPr>
          <w:rFonts w:ascii="Times New Roman" w:hAnsi="Times New Roman" w:cs="Times New Roman"/>
          <w:sz w:val="28"/>
          <w:szCs w:val="28"/>
          <w:lang w:val="uk-UA"/>
        </w:rPr>
        <w:lastRenderedPageBreak/>
        <w:t>зв’язку з початком Першої світової війни, на 1917 р. Глушківська суконна фабрика занепала.</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Подільській губернії в 1864 р. нараховувалося 60 суконних фабрик, на яких працювало 538 робітників, сума виробництва становила 211 340 крб. В 1869 р. було 95 суконних фабрик, 9 шовкових, 69 шкіряних заводів [</w:t>
      </w:r>
      <w:r w:rsidR="00FF2D23">
        <w:rPr>
          <w:rFonts w:ascii="Times New Roman" w:hAnsi="Times New Roman" w:cs="Times New Roman"/>
          <w:sz w:val="28"/>
          <w:szCs w:val="28"/>
          <w:lang w:val="uk-UA"/>
        </w:rPr>
        <w:t>152</w:t>
      </w:r>
      <w:r w:rsidRPr="00C800F9">
        <w:rPr>
          <w:rFonts w:ascii="Times New Roman" w:hAnsi="Times New Roman" w:cs="Times New Roman"/>
          <w:sz w:val="28"/>
          <w:szCs w:val="28"/>
          <w:lang w:val="uk-UA"/>
        </w:rPr>
        <w:t>, арк. 1–14]. Вартість виробництва подільських суконних фабрик в 1869 р. становила 341 066 крб. [</w:t>
      </w:r>
      <w:r w:rsidR="00FF2D23">
        <w:rPr>
          <w:rFonts w:ascii="Times New Roman" w:hAnsi="Times New Roman" w:cs="Times New Roman"/>
          <w:sz w:val="28"/>
          <w:szCs w:val="28"/>
          <w:lang w:val="uk-UA"/>
        </w:rPr>
        <w:t>151</w:t>
      </w:r>
      <w:r w:rsidRPr="00C800F9">
        <w:rPr>
          <w:rFonts w:ascii="Times New Roman" w:hAnsi="Times New Roman" w:cs="Times New Roman"/>
          <w:sz w:val="28"/>
          <w:szCs w:val="28"/>
          <w:lang w:val="uk-UA"/>
        </w:rPr>
        <w:t>, арк. 1–12].</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lang w:val="uk-UA"/>
        </w:rPr>
        <w:t xml:space="preserve">В 70-х роках ХІХ ст. в Подільській губернії відбувався процес укрупнення фабрично-заводської промисловості. Так, у 1873 </w:t>
      </w:r>
      <w:r w:rsidRPr="00C800F9">
        <w:rPr>
          <w:rFonts w:ascii="Times New Roman" w:eastAsia="Times New Roman" w:hAnsi="Times New Roman" w:cs="Times New Roman"/>
          <w:sz w:val="28"/>
          <w:szCs w:val="28"/>
        </w:rPr>
        <w:t xml:space="preserve">р. </w:t>
      </w:r>
      <w:r w:rsidRPr="00C800F9">
        <w:rPr>
          <w:rFonts w:ascii="Times New Roman" w:eastAsia="Times New Roman" w:hAnsi="Times New Roman" w:cs="Times New Roman"/>
          <w:sz w:val="28"/>
          <w:szCs w:val="28"/>
          <w:lang w:val="uk-UA"/>
        </w:rPr>
        <w:t>с</w:t>
      </w:r>
      <w:r w:rsidRPr="00C800F9">
        <w:rPr>
          <w:rFonts w:ascii="Times New Roman" w:eastAsia="Times New Roman" w:hAnsi="Times New Roman" w:cs="Times New Roman"/>
          <w:sz w:val="28"/>
          <w:szCs w:val="28"/>
        </w:rPr>
        <w:t>ировину рослинного походження переробляли на 248 підприємствах</w:t>
      </w:r>
      <w:r w:rsidRPr="00C800F9">
        <w:rPr>
          <w:rFonts w:ascii="Times New Roman" w:eastAsia="Times New Roman" w:hAnsi="Times New Roman" w:cs="Times New Roman"/>
          <w:sz w:val="28"/>
          <w:szCs w:val="28"/>
          <w:lang w:val="uk-UA"/>
        </w:rPr>
        <w:t>, на яких працювали</w:t>
      </w:r>
      <w:r w:rsidRPr="00C800F9">
        <w:rPr>
          <w:rFonts w:ascii="Times New Roman" w:eastAsia="Times New Roman" w:hAnsi="Times New Roman" w:cs="Times New Roman"/>
          <w:sz w:val="28"/>
          <w:szCs w:val="28"/>
        </w:rPr>
        <w:t xml:space="preserve"> 19</w:t>
      </w:r>
      <w:r w:rsidRPr="00C800F9">
        <w:rPr>
          <w:rFonts w:ascii="Times New Roman" w:eastAsia="Times New Roman" w:hAnsi="Times New Roman" w:cs="Times New Roman"/>
          <w:sz w:val="28"/>
          <w:szCs w:val="28"/>
          <w:lang w:val="uk-UA"/>
        </w:rPr>
        <w:t> </w:t>
      </w:r>
      <w:r w:rsidRPr="00C800F9">
        <w:rPr>
          <w:rFonts w:ascii="Times New Roman" w:eastAsia="Times New Roman" w:hAnsi="Times New Roman" w:cs="Times New Roman"/>
          <w:sz w:val="28"/>
          <w:szCs w:val="28"/>
        </w:rPr>
        <w:t>792 робітників.</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rPr>
        <w:t xml:space="preserve">Сировину тваринного походження переробляли на 183 підприємствах 745 робітників. Найбільше було заводів </w:t>
      </w:r>
      <w:r w:rsidRPr="00C800F9">
        <w:rPr>
          <w:rFonts w:ascii="Times New Roman" w:eastAsia="Times New Roman" w:hAnsi="Times New Roman" w:cs="Times New Roman"/>
          <w:sz w:val="28"/>
          <w:szCs w:val="28"/>
          <w:lang w:val="uk-UA"/>
        </w:rPr>
        <w:t>з</w:t>
      </w:r>
      <w:r w:rsidRPr="00C800F9">
        <w:rPr>
          <w:rFonts w:ascii="Times New Roman" w:eastAsia="Times New Roman" w:hAnsi="Times New Roman" w:cs="Times New Roman"/>
          <w:sz w:val="28"/>
          <w:szCs w:val="28"/>
        </w:rPr>
        <w:t xml:space="preserve"> оброб</w:t>
      </w:r>
      <w:r w:rsidRPr="00C800F9">
        <w:rPr>
          <w:rFonts w:ascii="Times New Roman" w:eastAsia="Times New Roman" w:hAnsi="Times New Roman" w:cs="Times New Roman"/>
          <w:sz w:val="28"/>
          <w:szCs w:val="28"/>
          <w:lang w:val="uk-UA"/>
        </w:rPr>
        <w:t>ки</w:t>
      </w:r>
      <w:r w:rsidRPr="00C800F9">
        <w:rPr>
          <w:rFonts w:ascii="Times New Roman" w:eastAsia="Times New Roman" w:hAnsi="Times New Roman" w:cs="Times New Roman"/>
          <w:sz w:val="28"/>
          <w:szCs w:val="28"/>
        </w:rPr>
        <w:t xml:space="preserve"> шкір</w:t>
      </w:r>
      <w:r w:rsidRPr="00C800F9">
        <w:rPr>
          <w:rFonts w:ascii="Times New Roman" w:eastAsia="Times New Roman" w:hAnsi="Times New Roman" w:cs="Times New Roman"/>
          <w:sz w:val="28"/>
          <w:szCs w:val="28"/>
          <w:lang w:val="uk-UA"/>
        </w:rPr>
        <w:t>и: н</w:t>
      </w:r>
      <w:r w:rsidRPr="00C800F9">
        <w:rPr>
          <w:rFonts w:ascii="Times New Roman" w:eastAsia="Times New Roman" w:hAnsi="Times New Roman" w:cs="Times New Roman"/>
          <w:sz w:val="28"/>
          <w:szCs w:val="28"/>
        </w:rPr>
        <w:t>а 57 таких підприємствах працювало 135 чол</w:t>
      </w:r>
      <w:r w:rsidRPr="00C800F9">
        <w:rPr>
          <w:rFonts w:ascii="Times New Roman" w:eastAsia="Times New Roman" w:hAnsi="Times New Roman" w:cs="Times New Roman"/>
          <w:sz w:val="28"/>
          <w:szCs w:val="28"/>
          <w:lang w:val="uk-UA"/>
        </w:rPr>
        <w:t>овік</w:t>
      </w:r>
      <w:r w:rsidRPr="00C800F9">
        <w:rPr>
          <w:rFonts w:ascii="Times New Roman" w:eastAsia="Times New Roman" w:hAnsi="Times New Roman" w:cs="Times New Roman"/>
          <w:sz w:val="28"/>
          <w:szCs w:val="28"/>
        </w:rPr>
        <w:t xml:space="preserve">, а на 47 суконних фабриках – 452. </w:t>
      </w:r>
      <w:r w:rsidRPr="00C800F9">
        <w:rPr>
          <w:rFonts w:ascii="Times New Roman" w:eastAsia="Times New Roman" w:hAnsi="Times New Roman" w:cs="Times New Roman"/>
          <w:sz w:val="28"/>
          <w:szCs w:val="28"/>
          <w:lang w:val="uk-UA"/>
        </w:rPr>
        <w:t>У 1895 р. серед найбільших промислових підприємств Поділля, річний прибуток яких перевищував 5 тис. крб., працювали 29 суконні фабрики, 4 заводи з обробки шкіри [</w:t>
      </w:r>
      <w:r w:rsidR="003E7650">
        <w:rPr>
          <w:rFonts w:ascii="Times New Roman" w:eastAsia="Times New Roman" w:hAnsi="Times New Roman" w:cs="Times New Roman"/>
          <w:sz w:val="28"/>
          <w:szCs w:val="28"/>
          <w:lang w:val="uk-UA"/>
        </w:rPr>
        <w:t>344</w:t>
      </w:r>
      <w:r w:rsidRPr="00C800F9">
        <w:rPr>
          <w:rFonts w:ascii="Times New Roman" w:eastAsia="Times New Roman" w:hAnsi="Times New Roman" w:cs="Times New Roman"/>
          <w:bCs/>
          <w:sz w:val="28"/>
          <w:szCs w:val="28"/>
          <w:lang w:val="uk-UA"/>
        </w:rPr>
        <w:t xml:space="preserve">, </w:t>
      </w:r>
      <w:r w:rsidRPr="00C800F9">
        <w:rPr>
          <w:rFonts w:ascii="Times New Roman" w:eastAsia="Times New Roman" w:hAnsi="Times New Roman" w:cs="Times New Roman"/>
          <w:sz w:val="28"/>
          <w:szCs w:val="28"/>
          <w:lang w:val="uk-UA"/>
        </w:rPr>
        <w:t>с. 229].</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hAnsi="Times New Roman" w:cs="Times New Roman"/>
          <w:sz w:val="28"/>
          <w:szCs w:val="28"/>
        </w:rPr>
        <w:t>Процеси концентрації виробництва спостерігаємо лише деякою мірою у Дунаївцях. Так, у 1868 р. тут діяли 59 закладів з кількістю робітників у 561 чол., вартість виробництва становила 242,4 тис. крб. У 1879 р. тут залишилося 51 підприємство з числом робітників у 503 чол., вироблено сукна на 295,5 тис. крб. Серед цих закладів можна виділити 15 підприємств мануфактурного типу (на кожному в середньому було зайнято 10</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12 робітників, а верстати приводилися в дію кінним приводом або водяним колесом) і 7 підприємств фабричного типу (з паровим двигуном), у середньому на кожному з них було зайнято 20 робітників. Характерно, що 44 дрібних підприємства і мануфактури виробили продукції на </w:t>
      </w:r>
      <w:r w:rsidRPr="00C800F9">
        <w:rPr>
          <w:rFonts w:ascii="Times New Roman" w:hAnsi="Times New Roman" w:cs="Times New Roman"/>
          <w:bCs/>
          <w:sz w:val="28"/>
          <w:szCs w:val="28"/>
        </w:rPr>
        <w:t>172</w:t>
      </w:r>
      <w:r w:rsidRPr="00C800F9">
        <w:rPr>
          <w:rFonts w:ascii="Times New Roman" w:hAnsi="Times New Roman" w:cs="Times New Roman"/>
          <w:bCs/>
          <w:sz w:val="28"/>
          <w:szCs w:val="28"/>
          <w:lang w:val="uk-UA"/>
        </w:rPr>
        <w:t>,</w:t>
      </w:r>
      <w:r w:rsidRPr="00C800F9">
        <w:rPr>
          <w:rFonts w:ascii="Times New Roman" w:hAnsi="Times New Roman" w:cs="Times New Roman"/>
          <w:bCs/>
          <w:sz w:val="28"/>
          <w:szCs w:val="28"/>
        </w:rPr>
        <w:t>2</w:t>
      </w:r>
      <w:r w:rsidRPr="00C800F9">
        <w:rPr>
          <w:rFonts w:ascii="Times New Roman" w:hAnsi="Times New Roman" w:cs="Times New Roman"/>
          <w:sz w:val="28"/>
          <w:szCs w:val="28"/>
        </w:rPr>
        <w:t xml:space="preserve"> тис. крб., а 7 підприємств фабричного типу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на 123</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3 тис. крб., тобто фабричні заклади (11,9% загального числа підприємств) виробили 41,8% загальної вартості продукції</w:t>
      </w:r>
      <w:r w:rsidRPr="00C800F9">
        <w:rPr>
          <w:rFonts w:ascii="Times New Roman" w:eastAsia="Times New Roman" w:hAnsi="Times New Roman" w:cs="Times New Roman"/>
          <w:sz w:val="28"/>
          <w:szCs w:val="28"/>
          <w:lang w:val="uk-UA"/>
        </w:rPr>
        <w:t xml:space="preserve"> [</w:t>
      </w:r>
      <w:r w:rsidR="003E7650">
        <w:rPr>
          <w:rFonts w:ascii="Times New Roman" w:eastAsia="Times New Roman" w:hAnsi="Times New Roman" w:cs="Times New Roman"/>
          <w:sz w:val="28"/>
          <w:szCs w:val="28"/>
          <w:lang w:val="uk-UA"/>
        </w:rPr>
        <w:t>514</w:t>
      </w:r>
      <w:r w:rsidRPr="00C800F9">
        <w:rPr>
          <w:rFonts w:ascii="Times New Roman" w:eastAsia="Times New Roman" w:hAnsi="Times New Roman" w:cs="Times New Roman"/>
          <w:bCs/>
          <w:sz w:val="28"/>
          <w:szCs w:val="28"/>
          <w:lang w:val="uk-UA"/>
        </w:rPr>
        <w:t xml:space="preserve">, </w:t>
      </w:r>
      <w:r w:rsidRPr="00C800F9">
        <w:rPr>
          <w:rFonts w:ascii="Times New Roman" w:eastAsia="Times New Roman" w:hAnsi="Times New Roman" w:cs="Times New Roman"/>
          <w:sz w:val="28"/>
          <w:szCs w:val="28"/>
          <w:lang w:val="uk-UA"/>
        </w:rPr>
        <w:t>с. 107–108].</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eastAsia="TimesNewRomanPSMT" w:hAnsi="Times New Roman" w:cs="Times New Roman"/>
          <w:sz w:val="28"/>
          <w:szCs w:val="28"/>
          <w:lang w:val="uk-UA"/>
        </w:rPr>
        <w:t>У другій половині 70-х років в Дунаївцях працювало 10 великих парових суконних фабрик із продукцією вищих сортів матерій (600 тис. крб.) і кілька десятків дрібних суконних фабрик, що працювали на кінській тязі, річна продукція яких становила 1 млн. крб., а також 5 фолюшів (сукновалень) і 5 фарбувальних фабрик [</w:t>
      </w:r>
      <w:r w:rsidR="003E7650">
        <w:rPr>
          <w:rFonts w:ascii="Times New Roman" w:eastAsia="TimesNewRomanPSMT" w:hAnsi="Times New Roman" w:cs="Times New Roman"/>
          <w:sz w:val="28"/>
          <w:szCs w:val="28"/>
          <w:lang w:val="uk-UA"/>
        </w:rPr>
        <w:t>320</w:t>
      </w:r>
      <w:r w:rsidRPr="00C800F9">
        <w:rPr>
          <w:rFonts w:ascii="Times New Roman" w:eastAsia="TimesNewRomanPSMT" w:hAnsi="Times New Roman" w:cs="Times New Roman"/>
          <w:sz w:val="28"/>
          <w:szCs w:val="28"/>
          <w:lang w:val="uk-UA"/>
        </w:rPr>
        <w:t>, с. 136].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Найкращим періодом для суконного виробництва в Дунаївцях вважають 1878 та 1879 pp., коли на 54 місцевих фабриках вироблялося щорічно 40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штук сукна по </w:t>
      </w:r>
      <w:r w:rsidRPr="00C800F9">
        <w:rPr>
          <w:rFonts w:ascii="Times New Roman" w:hAnsi="Times New Roman" w:cs="Times New Roman"/>
          <w:sz w:val="28"/>
          <w:szCs w:val="28"/>
          <w:lang w:val="uk-UA"/>
        </w:rPr>
        <w:t>30</w:t>
      </w:r>
      <w:r w:rsidRPr="00C800F9">
        <w:rPr>
          <w:rFonts w:ascii="Times New Roman" w:hAnsi="Times New Roman" w:cs="Times New Roman"/>
          <w:sz w:val="28"/>
          <w:szCs w:val="28"/>
        </w:rPr>
        <w:t xml:space="preserve"> аршин у штуці на суму </w:t>
      </w:r>
      <w:r w:rsidRPr="00C800F9">
        <w:rPr>
          <w:rFonts w:ascii="Times New Roman" w:hAnsi="Times New Roman" w:cs="Times New Roman"/>
          <w:sz w:val="28"/>
          <w:szCs w:val="28"/>
          <w:lang w:val="uk-UA"/>
        </w:rPr>
        <w:t xml:space="preserve">до </w:t>
      </w:r>
      <w:r w:rsidRPr="00C800F9">
        <w:rPr>
          <w:rFonts w:ascii="Times New Roman" w:hAnsi="Times New Roman" w:cs="Times New Roman"/>
          <w:sz w:val="28"/>
          <w:szCs w:val="28"/>
        </w:rPr>
        <w:t>1,5 млн. крб. У 1892 р. вартість виробленої продукції становила 406</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600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крб. Переважна більшість фабрик виготовляла тонке сукно </w:t>
      </w:r>
      <w:r w:rsidRPr="00C800F9">
        <w:rPr>
          <w:rFonts w:ascii="Times New Roman" w:hAnsi="Times New Roman" w:cs="Times New Roman"/>
          <w:sz w:val="28"/>
          <w:szCs w:val="28"/>
          <w:lang w:val="uk-UA"/>
        </w:rPr>
        <w:t>д</w:t>
      </w:r>
      <w:r w:rsidRPr="00C800F9">
        <w:rPr>
          <w:rFonts w:ascii="Times New Roman" w:hAnsi="Times New Roman" w:cs="Times New Roman"/>
          <w:sz w:val="28"/>
          <w:szCs w:val="28"/>
        </w:rPr>
        <w:t>осить хорошої якості. Порівняно кращою</w:t>
      </w:r>
      <w:r w:rsidRPr="00C800F9">
        <w:rPr>
          <w:rFonts w:ascii="Times New Roman" w:hAnsi="Times New Roman" w:cs="Times New Roman"/>
          <w:sz w:val="28"/>
          <w:szCs w:val="28"/>
          <w:lang w:val="uk-UA"/>
        </w:rPr>
        <w:t>, ніж на волинських,</w:t>
      </w:r>
      <w:r w:rsidRPr="00C800F9">
        <w:rPr>
          <w:rFonts w:ascii="Times New Roman" w:hAnsi="Times New Roman" w:cs="Times New Roman"/>
          <w:sz w:val="28"/>
          <w:szCs w:val="28"/>
        </w:rPr>
        <w:t xml:space="preserve"> була ситуація на дунаєвецьких фабриках, хоча й тут вони здебільшого були невеликих розмірів та мали незначний обсяг виробництва. Ефективність праці була низькою. Майже всі дунаєвецькі фабриканти були родичами, фабрики переходили в спадщину до синів, зятів, інколи ділилися між братами [</w:t>
      </w:r>
      <w:r w:rsidR="003E7650">
        <w:rPr>
          <w:rFonts w:ascii="Times New Roman" w:hAnsi="Times New Roman" w:cs="Times New Roman"/>
          <w:sz w:val="28"/>
          <w:szCs w:val="28"/>
          <w:lang w:val="uk-UA"/>
        </w:rPr>
        <w:t>340</w:t>
      </w:r>
      <w:r w:rsidRPr="00C800F9">
        <w:rPr>
          <w:rFonts w:ascii="Times New Roman" w:hAnsi="Times New Roman" w:cs="Times New Roman"/>
          <w:sz w:val="28"/>
          <w:szCs w:val="28"/>
        </w:rPr>
        <w:t>, c. 17].</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hAnsi="Times New Roman" w:cs="Times New Roman"/>
          <w:sz w:val="28"/>
          <w:szCs w:val="28"/>
        </w:rPr>
        <w:lastRenderedPageBreak/>
        <w:t xml:space="preserve">У 1884 р. кількість підприємств у Дунаївцях зменшилася до 35, проте зросло число закладів фабричного типу – до 12. Усі вони були устатковані невеликими паровими машинами, що приводили в рух окремі верстати. Головний процес — ткацтво, як і раніше, здійснювався вручну. Загальна потужність двигунів на дунаївецьких закладах становила лише 91 </w:t>
      </w:r>
      <w:r w:rsidRPr="00C800F9">
        <w:rPr>
          <w:rFonts w:ascii="Times New Roman" w:hAnsi="Times New Roman" w:cs="Times New Roman"/>
          <w:iCs/>
          <w:sz w:val="28"/>
          <w:szCs w:val="28"/>
        </w:rPr>
        <w:t>к. с.</w:t>
      </w:r>
      <w:r w:rsidRPr="00C800F9">
        <w:rPr>
          <w:rFonts w:ascii="Times New Roman" w:hAnsi="Times New Roman" w:cs="Times New Roman"/>
          <w:i/>
          <w:iCs/>
          <w:sz w:val="28"/>
          <w:szCs w:val="28"/>
        </w:rPr>
        <w:t xml:space="preserve"> </w:t>
      </w:r>
      <w:r w:rsidRPr="00C800F9">
        <w:rPr>
          <w:rFonts w:ascii="Times New Roman" w:hAnsi="Times New Roman" w:cs="Times New Roman"/>
          <w:sz w:val="28"/>
          <w:szCs w:val="28"/>
        </w:rPr>
        <w:t xml:space="preserve">На підприємствах фабричного типу у 1884 р. вироблено сукна на 241 тис. крб. Найбільшими підприємствами у Дунаївцях були фабрика Ю. Крафта, на якій був зайнятий 21 робітник і вироблено сукна на 3 тис. крб.; фабрика братів Розенбаум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зайнято 46 робітників і вироблено продукції на 50,8 тис. крб.; фабрики В. К</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нцле і Л. Глюка, на обох зайнято по 25 робітників, а вартість продукції становила на кожній по 24 тис. крб. Загалом, як бачимо, процеси концентрації в Дунаївцях відбувалися, але досить повільно і не призвели до утворення великих підприємств. Навіть серед підприємств фабричного типу переважали заклади з числом робітників 10</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20 чоловік</w:t>
      </w:r>
      <w:r w:rsidRPr="00C800F9">
        <w:rPr>
          <w:rFonts w:ascii="Times New Roman" w:eastAsia="Times New Roman" w:hAnsi="Times New Roman" w:cs="Times New Roman"/>
          <w:sz w:val="28"/>
          <w:szCs w:val="28"/>
          <w:lang w:val="uk-UA"/>
        </w:rPr>
        <w:t xml:space="preserve"> [</w:t>
      </w:r>
      <w:r w:rsidR="003E7650">
        <w:rPr>
          <w:rFonts w:ascii="Times New Roman" w:eastAsia="Times New Roman" w:hAnsi="Times New Roman" w:cs="Times New Roman"/>
          <w:sz w:val="28"/>
          <w:szCs w:val="28"/>
          <w:lang w:val="uk-UA"/>
        </w:rPr>
        <w:t>514</w:t>
      </w:r>
      <w:r w:rsidRPr="00C800F9">
        <w:rPr>
          <w:rFonts w:ascii="Times New Roman" w:eastAsia="Times New Roman" w:hAnsi="Times New Roman" w:cs="Times New Roman"/>
          <w:bCs/>
          <w:sz w:val="28"/>
          <w:szCs w:val="28"/>
          <w:lang w:val="uk-UA"/>
        </w:rPr>
        <w:t xml:space="preserve">, </w:t>
      </w:r>
      <w:r w:rsidRPr="00C800F9">
        <w:rPr>
          <w:rFonts w:ascii="Times New Roman" w:eastAsia="Times New Roman" w:hAnsi="Times New Roman" w:cs="Times New Roman"/>
          <w:sz w:val="28"/>
          <w:szCs w:val="28"/>
          <w:lang w:val="uk-UA"/>
        </w:rPr>
        <w:t>с. 108].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У 1892 р. вартість виробленої продукції </w:t>
      </w:r>
      <w:r w:rsidRPr="00C800F9">
        <w:rPr>
          <w:rFonts w:ascii="Times New Roman" w:hAnsi="Times New Roman" w:cs="Times New Roman"/>
          <w:sz w:val="28"/>
          <w:szCs w:val="28"/>
          <w:lang w:val="uk-UA"/>
        </w:rPr>
        <w:t xml:space="preserve">дунаєвецьких фабрик </w:t>
      </w:r>
      <w:r w:rsidRPr="00C800F9">
        <w:rPr>
          <w:rFonts w:ascii="Times New Roman" w:hAnsi="Times New Roman" w:cs="Times New Roman"/>
          <w:sz w:val="28"/>
          <w:szCs w:val="28"/>
        </w:rPr>
        <w:t>становила 406</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600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крб. Переважна більшість фабрик виготовляла тонке сукно </w:t>
      </w:r>
      <w:r w:rsidRPr="00C800F9">
        <w:rPr>
          <w:rFonts w:ascii="Times New Roman" w:hAnsi="Times New Roman" w:cs="Times New Roman"/>
          <w:sz w:val="28"/>
          <w:szCs w:val="28"/>
          <w:lang w:val="uk-UA"/>
        </w:rPr>
        <w:t>д</w:t>
      </w:r>
      <w:r w:rsidRPr="00C800F9">
        <w:rPr>
          <w:rFonts w:ascii="Times New Roman" w:hAnsi="Times New Roman" w:cs="Times New Roman"/>
          <w:sz w:val="28"/>
          <w:szCs w:val="28"/>
        </w:rPr>
        <w:t>осить хорошої якості. Порівняно кращою</w:t>
      </w:r>
      <w:r w:rsidRPr="00C800F9">
        <w:rPr>
          <w:rFonts w:ascii="Times New Roman" w:hAnsi="Times New Roman" w:cs="Times New Roman"/>
          <w:sz w:val="28"/>
          <w:szCs w:val="28"/>
          <w:lang w:val="uk-UA"/>
        </w:rPr>
        <w:t>, ніж на волинських,</w:t>
      </w:r>
      <w:r w:rsidRPr="00C800F9">
        <w:rPr>
          <w:rFonts w:ascii="Times New Roman" w:hAnsi="Times New Roman" w:cs="Times New Roman"/>
          <w:sz w:val="28"/>
          <w:szCs w:val="28"/>
        </w:rPr>
        <w:t xml:space="preserve"> була ситуація на дунаєвецьких фабриках, хоча й тут вони здебільшого були невеликих розмірів та мали незначний обсяг виробництва. Ефективність праці була низькою. Майже всі дунаєвецькі фабриканти були родичами, фабрики переходили в спадщину до синів, зятів, інколи ділилися між братами [</w:t>
      </w:r>
      <w:r w:rsidR="003E7650">
        <w:rPr>
          <w:rFonts w:ascii="Times New Roman" w:hAnsi="Times New Roman" w:cs="Times New Roman"/>
          <w:sz w:val="28"/>
          <w:szCs w:val="28"/>
          <w:lang w:val="uk-UA"/>
        </w:rPr>
        <w:t>340</w:t>
      </w:r>
      <w:r w:rsidRPr="00C800F9">
        <w:rPr>
          <w:rFonts w:ascii="Times New Roman" w:hAnsi="Times New Roman" w:cs="Times New Roman"/>
          <w:sz w:val="28"/>
          <w:szCs w:val="28"/>
        </w:rPr>
        <w:t xml:space="preserve">, c. </w:t>
      </w:r>
      <w:r w:rsidRPr="00C800F9">
        <w:rPr>
          <w:rFonts w:ascii="Times New Roman" w:hAnsi="Times New Roman" w:cs="Times New Roman"/>
          <w:sz w:val="28"/>
          <w:szCs w:val="28"/>
          <w:lang w:val="uk-UA"/>
        </w:rPr>
        <w:t>18</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Загалом в 1878 р. сума виробництва с</w:t>
      </w:r>
      <w:r w:rsidRPr="00C800F9">
        <w:rPr>
          <w:rFonts w:ascii="Times New Roman" w:hAnsi="Times New Roman" w:cs="Times New Roman"/>
          <w:sz w:val="28"/>
          <w:szCs w:val="28"/>
        </w:rPr>
        <w:t>уконн</w:t>
      </w:r>
      <w:r w:rsidRPr="00C800F9">
        <w:rPr>
          <w:rFonts w:ascii="Times New Roman" w:hAnsi="Times New Roman" w:cs="Times New Roman"/>
          <w:sz w:val="28"/>
          <w:szCs w:val="28"/>
          <w:lang w:val="uk-UA"/>
        </w:rPr>
        <w:t>ої галузі Подільської губернії становила 284 700 крб., а в 1879 р. – 290 700 крб. Таким чином, виробництво збільшилося на 6 000 крб. [</w:t>
      </w:r>
      <w:r w:rsidR="003E7650">
        <w:rPr>
          <w:rFonts w:ascii="Times New Roman" w:hAnsi="Times New Roman" w:cs="Times New Roman"/>
          <w:sz w:val="28"/>
          <w:szCs w:val="28"/>
          <w:lang w:val="uk-UA"/>
        </w:rPr>
        <w:t>33</w:t>
      </w:r>
      <w:r w:rsidRPr="00C800F9">
        <w:rPr>
          <w:rFonts w:ascii="Times New Roman" w:hAnsi="Times New Roman" w:cs="Times New Roman"/>
          <w:sz w:val="28"/>
          <w:szCs w:val="28"/>
          <w:lang w:val="uk-UA"/>
        </w:rPr>
        <w:t>, арк. 16 зв.]. Детальніша інформація щодо розміщення та продуктивності суконного виробництва в Подільській губернії подана в таблиці 4.</w:t>
      </w:r>
      <w:r w:rsidR="0011441E" w:rsidRPr="00C800F9">
        <w:rPr>
          <w:rFonts w:ascii="Times New Roman" w:hAnsi="Times New Roman" w:cs="Times New Roman"/>
          <w:sz w:val="28"/>
          <w:szCs w:val="28"/>
          <w:lang w:val="uk-UA"/>
        </w:rPr>
        <w:t>5</w:t>
      </w:r>
      <w:r w:rsidR="008A56AE" w:rsidRPr="00C800F9">
        <w:rPr>
          <w:rFonts w:ascii="Times New Roman" w:hAnsi="Times New Roman" w:cs="Times New Roman"/>
          <w:sz w:val="28"/>
          <w:szCs w:val="28"/>
          <w:lang w:val="uk-UA"/>
        </w:rPr>
        <w:t>.</w:t>
      </w:r>
      <w:r w:rsidRPr="00C800F9">
        <w:rPr>
          <w:rFonts w:ascii="Times New Roman" w:hAnsi="Times New Roman" w:cs="Times New Roman"/>
          <w:sz w:val="28"/>
          <w:szCs w:val="28"/>
          <w:lang w:val="uk-UA"/>
        </w:rPr>
        <w:t xml:space="preserve"> </w:t>
      </w:r>
    </w:p>
    <w:p w:rsidR="001E01FE" w:rsidRDefault="001E01FE" w:rsidP="0019669D">
      <w:pPr>
        <w:spacing w:after="0" w:line="24" w:lineRule="atLeast"/>
        <w:ind w:firstLine="680"/>
        <w:jc w:val="right"/>
        <w:rPr>
          <w:rFonts w:ascii="Times New Roman" w:hAnsi="Times New Roman" w:cs="Times New Roman"/>
          <w:sz w:val="28"/>
          <w:szCs w:val="28"/>
          <w:lang w:val="uk-UA"/>
        </w:rPr>
      </w:pP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 4.</w:t>
      </w:r>
      <w:r w:rsidR="0011441E" w:rsidRPr="00C800F9">
        <w:rPr>
          <w:rFonts w:ascii="Times New Roman" w:hAnsi="Times New Roman" w:cs="Times New Roman"/>
          <w:sz w:val="28"/>
          <w:szCs w:val="28"/>
          <w:lang w:val="uk-UA"/>
        </w:rPr>
        <w:t>5</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Суконні фабрики Подільської губернії в 1879 р. </w:t>
      </w:r>
      <w:r w:rsidRPr="00C800F9">
        <w:rPr>
          <w:rFonts w:ascii="Times New Roman" w:hAnsi="Times New Roman" w:cs="Times New Roman"/>
          <w:sz w:val="28"/>
          <w:szCs w:val="28"/>
          <w:lang w:val="uk-UA"/>
        </w:rPr>
        <w:t>[</w:t>
      </w:r>
      <w:r w:rsidR="003E7650">
        <w:rPr>
          <w:rFonts w:ascii="Times New Roman" w:hAnsi="Times New Roman" w:cs="Times New Roman"/>
          <w:sz w:val="28"/>
          <w:szCs w:val="28"/>
          <w:lang w:val="uk-UA"/>
        </w:rPr>
        <w:t>33</w:t>
      </w:r>
      <w:r w:rsidRPr="00C800F9">
        <w:rPr>
          <w:rFonts w:ascii="Times New Roman" w:hAnsi="Times New Roman" w:cs="Times New Roman"/>
          <w:sz w:val="28"/>
          <w:szCs w:val="28"/>
          <w:lang w:val="uk-UA"/>
        </w:rPr>
        <w:t>, арк. 32–34].</w:t>
      </w:r>
    </w:p>
    <w:tbl>
      <w:tblPr>
        <w:tblW w:w="0" w:type="auto"/>
        <w:tblLook w:val="04A0"/>
      </w:tblPr>
      <w:tblGrid>
        <w:gridCol w:w="3085"/>
        <w:gridCol w:w="2126"/>
        <w:gridCol w:w="2179"/>
        <w:gridCol w:w="2464"/>
      </w:tblGrid>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Міста, повіти</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Кількість</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Кількість робітників</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Сума виробництва, крб.</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Гайсинський пов.</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28</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10 000 </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Ямпільський пов.</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700</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Ушицький пов.</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54</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500</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280 000 </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 в губернії</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64</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533</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290 700 </w:t>
            </w:r>
          </w:p>
        </w:tc>
      </w:tr>
    </w:tbl>
    <w:p w:rsidR="00B84423" w:rsidRPr="00C800F9" w:rsidRDefault="00B84423" w:rsidP="0019669D">
      <w:pPr>
        <w:spacing w:after="0" w:line="24" w:lineRule="atLeast"/>
        <w:ind w:firstLine="708"/>
        <w:jc w:val="both"/>
        <w:rPr>
          <w:rFonts w:ascii="Times New Roman" w:hAnsi="Times New Roman" w:cs="Times New Roman"/>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Одна з фабрик грубого, сірого сукна, що розташовувалися в Кам’янецькій в’язниці в 1881 р. організовувалася на кошти місцевого тюремного комітету. Вона призначалася для екіпірування арештантів Подільської та суміжних губерній. Приміщення для прядильні вовни і суконної фабрики мало довжину 33 аршин, ширину 20 аршин, висоту 6 аршин, загальна площа становила 660 кв. аршин. На одного робітника припадало по 10 кв. аршин і 2 куб. сажня, приміщення забезпечувалося меблями – столом, табуретами </w:t>
      </w:r>
      <w:r w:rsidRPr="00C800F9">
        <w:rPr>
          <w:rFonts w:ascii="Times New Roman" w:hAnsi="Times New Roman" w:cs="Times New Roman"/>
          <w:sz w:val="28"/>
          <w:szCs w:val="28"/>
        </w:rPr>
        <w:t>[</w:t>
      </w:r>
      <w:r w:rsidR="003E7650">
        <w:rPr>
          <w:rFonts w:ascii="Times New Roman" w:hAnsi="Times New Roman" w:cs="Times New Roman"/>
          <w:sz w:val="28"/>
          <w:szCs w:val="28"/>
          <w:lang w:val="uk-UA"/>
        </w:rPr>
        <w:t>37</w:t>
      </w:r>
      <w:r w:rsidRPr="00C800F9">
        <w:rPr>
          <w:rFonts w:ascii="Times New Roman" w:hAnsi="Times New Roman" w:cs="Times New Roman"/>
          <w:b/>
          <w:sz w:val="28"/>
          <w:szCs w:val="28"/>
          <w:lang w:val="uk-UA"/>
        </w:rPr>
        <w:t>,</w:t>
      </w:r>
      <w:r w:rsidRPr="001E01FE">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арк. 4–4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Наведемо приклади продуктивності прядильні, суконної фабрики і валяльні сукна, що розташовувалися в Кам’янецькій в’язниці.</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Прядиво – з 100 пудів митої вовни отримують 80 пудів, з 600 пудів – 480 пудів, з 1200 – 960, тобто менше прядива на 20 пудів зі 100 пудів митої вовни або на 8 фунтів з кожного пуда вовни, що складає вимушену втрату через переробку вовни в прядиво.</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Сире сукно – з 80 пудів вовняного прядива отримували 2057 аршин 2</w:t>
      </w:r>
      <w:r w:rsidRPr="00C800F9">
        <w:rPr>
          <w:rFonts w:ascii="Times New Roman" w:hAnsi="Times New Roman" w:cs="Times New Roman"/>
          <w:sz w:val="28"/>
          <w:szCs w:val="28"/>
          <w:vertAlign w:val="superscript"/>
          <w:lang w:val="uk-UA"/>
        </w:rPr>
        <w:t>2</w:t>
      </w:r>
      <w:r w:rsidRPr="00C800F9">
        <w:rPr>
          <w:rFonts w:ascii="Times New Roman" w:hAnsi="Times New Roman" w:cs="Times New Roman"/>
          <w:sz w:val="28"/>
          <w:szCs w:val="28"/>
          <w:lang w:val="uk-UA"/>
        </w:rPr>
        <w:t>/</w:t>
      </w:r>
      <w:r w:rsidRPr="00C800F9">
        <w:rPr>
          <w:rFonts w:ascii="Times New Roman" w:hAnsi="Times New Roman" w:cs="Times New Roman"/>
          <w:sz w:val="28"/>
          <w:szCs w:val="28"/>
          <w:vertAlign w:val="subscript"/>
          <w:lang w:val="uk-UA"/>
        </w:rPr>
        <w:t>7</w:t>
      </w:r>
      <w:r w:rsidRPr="00C800F9">
        <w:rPr>
          <w:rFonts w:ascii="Times New Roman" w:hAnsi="Times New Roman" w:cs="Times New Roman"/>
          <w:sz w:val="28"/>
          <w:szCs w:val="28"/>
          <w:lang w:val="uk-UA"/>
        </w:rPr>
        <w:t xml:space="preserve"> вершків, з 480 пудів – 12 342 аршин 13</w:t>
      </w:r>
      <w:r w:rsidRPr="00C800F9">
        <w:rPr>
          <w:rFonts w:ascii="Times New Roman" w:hAnsi="Times New Roman" w:cs="Times New Roman"/>
          <w:sz w:val="28"/>
          <w:szCs w:val="28"/>
          <w:vertAlign w:val="superscript"/>
          <w:lang w:val="uk-UA"/>
        </w:rPr>
        <w:t>5</w:t>
      </w:r>
      <w:r w:rsidRPr="00C800F9">
        <w:rPr>
          <w:rFonts w:ascii="Times New Roman" w:hAnsi="Times New Roman" w:cs="Times New Roman"/>
          <w:sz w:val="28"/>
          <w:szCs w:val="28"/>
          <w:lang w:val="uk-UA"/>
        </w:rPr>
        <w:t>/</w:t>
      </w:r>
      <w:r w:rsidRPr="00C800F9">
        <w:rPr>
          <w:rFonts w:ascii="Times New Roman" w:hAnsi="Times New Roman" w:cs="Times New Roman"/>
          <w:sz w:val="28"/>
          <w:szCs w:val="28"/>
          <w:vertAlign w:val="subscript"/>
          <w:lang w:val="uk-UA"/>
        </w:rPr>
        <w:t>7</w:t>
      </w:r>
      <w:r w:rsidRPr="00C800F9">
        <w:rPr>
          <w:rFonts w:ascii="Times New Roman" w:hAnsi="Times New Roman" w:cs="Times New Roman"/>
          <w:sz w:val="28"/>
          <w:szCs w:val="28"/>
          <w:lang w:val="uk-UA"/>
        </w:rPr>
        <w:t xml:space="preserve"> вершків, з 960 пудів – 24 685 аршин 11</w:t>
      </w:r>
      <w:r w:rsidRPr="00C800F9">
        <w:rPr>
          <w:rFonts w:ascii="Times New Roman" w:hAnsi="Times New Roman" w:cs="Times New Roman"/>
          <w:sz w:val="28"/>
          <w:szCs w:val="28"/>
          <w:vertAlign w:val="superscript"/>
          <w:lang w:val="uk-UA"/>
        </w:rPr>
        <w:t>3</w:t>
      </w:r>
      <w:r w:rsidRPr="00C800F9">
        <w:rPr>
          <w:rFonts w:ascii="Times New Roman" w:hAnsi="Times New Roman" w:cs="Times New Roman"/>
          <w:sz w:val="28"/>
          <w:szCs w:val="28"/>
          <w:lang w:val="uk-UA"/>
        </w:rPr>
        <w:t>/</w:t>
      </w:r>
      <w:r w:rsidRPr="00C800F9">
        <w:rPr>
          <w:rFonts w:ascii="Times New Roman" w:hAnsi="Times New Roman" w:cs="Times New Roman"/>
          <w:sz w:val="28"/>
          <w:szCs w:val="28"/>
          <w:vertAlign w:val="subscript"/>
          <w:lang w:val="uk-UA"/>
        </w:rPr>
        <w:t>7</w:t>
      </w:r>
      <w:r w:rsidRPr="00C800F9">
        <w:rPr>
          <w:rFonts w:ascii="Times New Roman" w:hAnsi="Times New Roman" w:cs="Times New Roman"/>
          <w:sz w:val="28"/>
          <w:szCs w:val="28"/>
          <w:lang w:val="uk-UA"/>
        </w:rPr>
        <w:t xml:space="preserve"> вершків, або 57</w:t>
      </w:r>
      <w:r w:rsidRPr="00C800F9">
        <w:rPr>
          <w:rFonts w:ascii="Times New Roman" w:hAnsi="Times New Roman" w:cs="Times New Roman"/>
          <w:sz w:val="28"/>
          <w:szCs w:val="28"/>
          <w:vertAlign w:val="superscript"/>
          <w:lang w:val="uk-UA"/>
        </w:rPr>
        <w:t>1</w:t>
      </w:r>
      <w:r w:rsidRPr="00C800F9">
        <w:rPr>
          <w:rFonts w:ascii="Times New Roman" w:hAnsi="Times New Roman" w:cs="Times New Roman"/>
          <w:sz w:val="28"/>
          <w:szCs w:val="28"/>
          <w:lang w:val="uk-UA"/>
        </w:rPr>
        <w:t>/</w:t>
      </w:r>
      <w:r w:rsidRPr="00C800F9">
        <w:rPr>
          <w:rFonts w:ascii="Times New Roman" w:hAnsi="Times New Roman" w:cs="Times New Roman"/>
          <w:sz w:val="28"/>
          <w:szCs w:val="28"/>
          <w:vertAlign w:val="subscript"/>
          <w:lang w:val="uk-UA"/>
        </w:rPr>
        <w:t>7</w:t>
      </w:r>
      <w:r w:rsidRPr="00C800F9">
        <w:rPr>
          <w:rFonts w:ascii="Times New Roman" w:hAnsi="Times New Roman" w:cs="Times New Roman"/>
          <w:sz w:val="28"/>
          <w:szCs w:val="28"/>
          <w:lang w:val="uk-UA"/>
        </w:rPr>
        <w:t>, 342</w:t>
      </w:r>
      <w:r w:rsidRPr="00C800F9">
        <w:rPr>
          <w:rFonts w:ascii="Times New Roman" w:hAnsi="Times New Roman" w:cs="Times New Roman"/>
          <w:sz w:val="28"/>
          <w:szCs w:val="28"/>
          <w:vertAlign w:val="superscript"/>
          <w:lang w:val="uk-UA"/>
        </w:rPr>
        <w:t>6</w:t>
      </w:r>
      <w:r w:rsidRPr="00C800F9">
        <w:rPr>
          <w:rFonts w:ascii="Times New Roman" w:hAnsi="Times New Roman" w:cs="Times New Roman"/>
          <w:sz w:val="28"/>
          <w:szCs w:val="28"/>
          <w:lang w:val="uk-UA"/>
        </w:rPr>
        <w:t>/</w:t>
      </w:r>
      <w:r w:rsidRPr="00C800F9">
        <w:rPr>
          <w:rFonts w:ascii="Times New Roman" w:hAnsi="Times New Roman" w:cs="Times New Roman"/>
          <w:sz w:val="28"/>
          <w:szCs w:val="28"/>
          <w:vertAlign w:val="subscript"/>
          <w:lang w:val="uk-UA"/>
        </w:rPr>
        <w:t>7</w:t>
      </w:r>
      <w:r w:rsidRPr="00C800F9">
        <w:rPr>
          <w:rFonts w:ascii="Times New Roman" w:hAnsi="Times New Roman" w:cs="Times New Roman"/>
          <w:sz w:val="28"/>
          <w:szCs w:val="28"/>
          <w:lang w:val="uk-UA"/>
        </w:rPr>
        <w:t>, 685</w:t>
      </w:r>
      <w:r w:rsidRPr="00C800F9">
        <w:rPr>
          <w:rFonts w:ascii="Times New Roman" w:hAnsi="Times New Roman" w:cs="Times New Roman"/>
          <w:sz w:val="28"/>
          <w:szCs w:val="28"/>
          <w:vertAlign w:val="superscript"/>
          <w:lang w:val="uk-UA"/>
        </w:rPr>
        <w:t>5</w:t>
      </w:r>
      <w:r w:rsidRPr="00C800F9">
        <w:rPr>
          <w:rFonts w:ascii="Times New Roman" w:hAnsi="Times New Roman" w:cs="Times New Roman"/>
          <w:sz w:val="28"/>
          <w:szCs w:val="28"/>
          <w:lang w:val="uk-UA"/>
        </w:rPr>
        <w:t>/</w:t>
      </w:r>
      <w:r w:rsidRPr="00C800F9">
        <w:rPr>
          <w:rFonts w:ascii="Times New Roman" w:hAnsi="Times New Roman" w:cs="Times New Roman"/>
          <w:sz w:val="28"/>
          <w:szCs w:val="28"/>
          <w:vertAlign w:val="subscript"/>
          <w:lang w:val="uk-UA"/>
        </w:rPr>
        <w:t>7</w:t>
      </w:r>
      <w:r w:rsidRPr="00C800F9">
        <w:rPr>
          <w:rFonts w:ascii="Times New Roman" w:hAnsi="Times New Roman" w:cs="Times New Roman"/>
          <w:sz w:val="28"/>
          <w:szCs w:val="28"/>
          <w:lang w:val="uk-UA"/>
        </w:rPr>
        <w:t xml:space="preserve"> сувоїв, штук, вважаючи, що кожен сувій сирого сукна має 36 аршин довжини і 2 аршин 8 вершків ширини, вагою 1 пуд 15 фунтів.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Сукно валяне. З 2 057 аршин 2</w:t>
      </w:r>
      <w:r w:rsidRPr="00C800F9">
        <w:rPr>
          <w:rFonts w:ascii="Times New Roman" w:hAnsi="Times New Roman" w:cs="Times New Roman"/>
          <w:sz w:val="28"/>
          <w:szCs w:val="28"/>
          <w:vertAlign w:val="superscript"/>
          <w:lang w:val="uk-UA"/>
        </w:rPr>
        <w:t>2</w:t>
      </w:r>
      <w:r w:rsidRPr="00C800F9">
        <w:rPr>
          <w:rFonts w:ascii="Times New Roman" w:hAnsi="Times New Roman" w:cs="Times New Roman"/>
          <w:sz w:val="28"/>
          <w:szCs w:val="28"/>
          <w:lang w:val="uk-UA"/>
        </w:rPr>
        <w:t>/</w:t>
      </w:r>
      <w:r w:rsidRPr="00C800F9">
        <w:rPr>
          <w:rFonts w:ascii="Times New Roman" w:hAnsi="Times New Roman" w:cs="Times New Roman"/>
          <w:sz w:val="28"/>
          <w:szCs w:val="28"/>
          <w:vertAlign w:val="subscript"/>
          <w:lang w:val="uk-UA"/>
        </w:rPr>
        <w:t>7</w:t>
      </w:r>
      <w:r w:rsidRPr="00C800F9">
        <w:rPr>
          <w:rFonts w:ascii="Times New Roman" w:hAnsi="Times New Roman" w:cs="Times New Roman"/>
          <w:sz w:val="28"/>
          <w:szCs w:val="28"/>
          <w:lang w:val="uk-UA"/>
        </w:rPr>
        <w:t xml:space="preserve"> вершків сирого сукна отримували 1 428 аршин 9</w:t>
      </w:r>
      <w:r w:rsidRPr="00C800F9">
        <w:rPr>
          <w:rFonts w:ascii="Times New Roman" w:hAnsi="Times New Roman" w:cs="Times New Roman"/>
          <w:sz w:val="28"/>
          <w:szCs w:val="28"/>
          <w:vertAlign w:val="superscript"/>
          <w:lang w:val="uk-UA"/>
        </w:rPr>
        <w:t>1</w:t>
      </w:r>
      <w:r w:rsidRPr="00C800F9">
        <w:rPr>
          <w:rFonts w:ascii="Times New Roman" w:hAnsi="Times New Roman" w:cs="Times New Roman"/>
          <w:sz w:val="28"/>
          <w:szCs w:val="28"/>
          <w:lang w:val="uk-UA"/>
        </w:rPr>
        <w:t>/</w:t>
      </w:r>
      <w:r w:rsidRPr="00C800F9">
        <w:rPr>
          <w:rFonts w:ascii="Times New Roman" w:hAnsi="Times New Roman" w:cs="Times New Roman"/>
          <w:sz w:val="28"/>
          <w:szCs w:val="28"/>
          <w:vertAlign w:val="subscript"/>
          <w:lang w:val="uk-UA"/>
        </w:rPr>
        <w:t>7</w:t>
      </w:r>
      <w:r w:rsidRPr="00C800F9">
        <w:rPr>
          <w:rFonts w:ascii="Times New Roman" w:hAnsi="Times New Roman" w:cs="Times New Roman"/>
          <w:sz w:val="28"/>
          <w:szCs w:val="28"/>
          <w:lang w:val="uk-UA"/>
        </w:rPr>
        <w:t xml:space="preserve"> вершків; з 12 342 аршин 13</w:t>
      </w:r>
      <w:r w:rsidRPr="00C800F9">
        <w:rPr>
          <w:rFonts w:ascii="Times New Roman" w:hAnsi="Times New Roman" w:cs="Times New Roman"/>
          <w:sz w:val="28"/>
          <w:szCs w:val="28"/>
          <w:vertAlign w:val="superscript"/>
          <w:lang w:val="uk-UA"/>
        </w:rPr>
        <w:t>5</w:t>
      </w:r>
      <w:r w:rsidRPr="00C800F9">
        <w:rPr>
          <w:rFonts w:ascii="Times New Roman" w:hAnsi="Times New Roman" w:cs="Times New Roman"/>
          <w:sz w:val="28"/>
          <w:szCs w:val="28"/>
          <w:lang w:val="uk-UA"/>
        </w:rPr>
        <w:t>/</w:t>
      </w:r>
      <w:r w:rsidRPr="00C800F9">
        <w:rPr>
          <w:rFonts w:ascii="Times New Roman" w:hAnsi="Times New Roman" w:cs="Times New Roman"/>
          <w:sz w:val="28"/>
          <w:szCs w:val="28"/>
          <w:vertAlign w:val="subscript"/>
          <w:lang w:val="uk-UA"/>
        </w:rPr>
        <w:t>7</w:t>
      </w:r>
      <w:r w:rsidRPr="00C800F9">
        <w:rPr>
          <w:rFonts w:ascii="Times New Roman" w:hAnsi="Times New Roman" w:cs="Times New Roman"/>
          <w:sz w:val="28"/>
          <w:szCs w:val="28"/>
          <w:lang w:val="uk-UA"/>
        </w:rPr>
        <w:t xml:space="preserve"> вершків – 8571 аршин 6</w:t>
      </w:r>
      <w:r w:rsidRPr="00C800F9">
        <w:rPr>
          <w:rFonts w:ascii="Times New Roman" w:hAnsi="Times New Roman" w:cs="Times New Roman"/>
          <w:sz w:val="28"/>
          <w:szCs w:val="28"/>
          <w:vertAlign w:val="superscript"/>
          <w:lang w:val="uk-UA"/>
        </w:rPr>
        <w:t>6</w:t>
      </w:r>
      <w:r w:rsidRPr="00C800F9">
        <w:rPr>
          <w:rFonts w:ascii="Times New Roman" w:hAnsi="Times New Roman" w:cs="Times New Roman"/>
          <w:sz w:val="28"/>
          <w:szCs w:val="28"/>
          <w:lang w:val="uk-UA"/>
        </w:rPr>
        <w:t>/</w:t>
      </w:r>
      <w:r w:rsidRPr="00C800F9">
        <w:rPr>
          <w:rFonts w:ascii="Times New Roman" w:hAnsi="Times New Roman" w:cs="Times New Roman"/>
          <w:sz w:val="28"/>
          <w:szCs w:val="28"/>
          <w:vertAlign w:val="subscript"/>
          <w:lang w:val="uk-UA"/>
        </w:rPr>
        <w:t>7</w:t>
      </w:r>
      <w:r w:rsidRPr="00C800F9">
        <w:rPr>
          <w:rFonts w:ascii="Times New Roman" w:hAnsi="Times New Roman" w:cs="Times New Roman"/>
          <w:sz w:val="28"/>
          <w:szCs w:val="28"/>
          <w:lang w:val="uk-UA"/>
        </w:rPr>
        <w:t xml:space="preserve"> вершків; з 24685 аршин 11</w:t>
      </w:r>
      <w:r w:rsidRPr="00C800F9">
        <w:rPr>
          <w:rFonts w:ascii="Times New Roman" w:hAnsi="Times New Roman" w:cs="Times New Roman"/>
          <w:sz w:val="28"/>
          <w:szCs w:val="28"/>
          <w:vertAlign w:val="superscript"/>
          <w:lang w:val="uk-UA"/>
        </w:rPr>
        <w:t>3</w:t>
      </w:r>
      <w:r w:rsidRPr="00C800F9">
        <w:rPr>
          <w:rFonts w:ascii="Times New Roman" w:hAnsi="Times New Roman" w:cs="Times New Roman"/>
          <w:sz w:val="28"/>
          <w:szCs w:val="28"/>
          <w:lang w:val="uk-UA"/>
        </w:rPr>
        <w:t>/</w:t>
      </w:r>
      <w:r w:rsidRPr="00C800F9">
        <w:rPr>
          <w:rFonts w:ascii="Times New Roman" w:hAnsi="Times New Roman" w:cs="Times New Roman"/>
          <w:sz w:val="28"/>
          <w:szCs w:val="28"/>
          <w:vertAlign w:val="subscript"/>
          <w:lang w:val="uk-UA"/>
        </w:rPr>
        <w:t>7</w:t>
      </w:r>
      <w:r w:rsidRPr="00C800F9">
        <w:rPr>
          <w:rFonts w:ascii="Times New Roman" w:hAnsi="Times New Roman" w:cs="Times New Roman"/>
          <w:sz w:val="28"/>
          <w:szCs w:val="28"/>
          <w:lang w:val="uk-UA"/>
        </w:rPr>
        <w:t xml:space="preserve"> вершків – 17 142 аршин 13</w:t>
      </w:r>
      <w:r w:rsidRPr="00C800F9">
        <w:rPr>
          <w:rFonts w:ascii="Times New Roman" w:hAnsi="Times New Roman" w:cs="Times New Roman"/>
          <w:sz w:val="28"/>
          <w:szCs w:val="28"/>
          <w:vertAlign w:val="superscript"/>
          <w:lang w:val="uk-UA"/>
        </w:rPr>
        <w:t>5</w:t>
      </w:r>
      <w:r w:rsidRPr="00C800F9">
        <w:rPr>
          <w:rFonts w:ascii="Times New Roman" w:hAnsi="Times New Roman" w:cs="Times New Roman"/>
          <w:sz w:val="28"/>
          <w:szCs w:val="28"/>
          <w:lang w:val="uk-UA"/>
        </w:rPr>
        <w:t>/</w:t>
      </w:r>
      <w:r w:rsidRPr="00C800F9">
        <w:rPr>
          <w:rFonts w:ascii="Times New Roman" w:hAnsi="Times New Roman" w:cs="Times New Roman"/>
          <w:sz w:val="28"/>
          <w:szCs w:val="28"/>
          <w:vertAlign w:val="subscript"/>
          <w:lang w:val="uk-UA"/>
        </w:rPr>
        <w:t>7</w:t>
      </w:r>
      <w:r w:rsidRPr="00C800F9">
        <w:rPr>
          <w:rFonts w:ascii="Times New Roman" w:hAnsi="Times New Roman" w:cs="Times New Roman"/>
          <w:sz w:val="28"/>
          <w:szCs w:val="28"/>
          <w:lang w:val="uk-UA"/>
        </w:rPr>
        <w:t xml:space="preserve"> вершків або 57</w:t>
      </w:r>
      <w:r w:rsidRPr="00C800F9">
        <w:rPr>
          <w:rFonts w:ascii="Times New Roman" w:hAnsi="Times New Roman" w:cs="Times New Roman"/>
          <w:sz w:val="28"/>
          <w:szCs w:val="28"/>
          <w:vertAlign w:val="superscript"/>
          <w:lang w:val="uk-UA"/>
        </w:rPr>
        <w:t>1</w:t>
      </w:r>
      <w:r w:rsidRPr="00C800F9">
        <w:rPr>
          <w:rFonts w:ascii="Times New Roman" w:hAnsi="Times New Roman" w:cs="Times New Roman"/>
          <w:sz w:val="28"/>
          <w:szCs w:val="28"/>
          <w:lang w:val="uk-UA"/>
        </w:rPr>
        <w:t>/</w:t>
      </w:r>
      <w:r w:rsidRPr="00C800F9">
        <w:rPr>
          <w:rFonts w:ascii="Times New Roman" w:hAnsi="Times New Roman" w:cs="Times New Roman"/>
          <w:sz w:val="28"/>
          <w:szCs w:val="28"/>
          <w:vertAlign w:val="subscript"/>
          <w:lang w:val="uk-UA"/>
        </w:rPr>
        <w:t>7</w:t>
      </w:r>
      <w:r w:rsidRPr="00C800F9">
        <w:rPr>
          <w:rFonts w:ascii="Times New Roman" w:hAnsi="Times New Roman" w:cs="Times New Roman"/>
          <w:sz w:val="28"/>
          <w:szCs w:val="28"/>
          <w:lang w:val="uk-UA"/>
        </w:rPr>
        <w:t>, 342</w:t>
      </w:r>
      <w:r w:rsidRPr="00C800F9">
        <w:rPr>
          <w:rFonts w:ascii="Times New Roman" w:hAnsi="Times New Roman" w:cs="Times New Roman"/>
          <w:sz w:val="28"/>
          <w:szCs w:val="28"/>
          <w:vertAlign w:val="superscript"/>
          <w:lang w:val="uk-UA"/>
        </w:rPr>
        <w:t>6</w:t>
      </w:r>
      <w:r w:rsidRPr="00C800F9">
        <w:rPr>
          <w:rFonts w:ascii="Times New Roman" w:hAnsi="Times New Roman" w:cs="Times New Roman"/>
          <w:sz w:val="28"/>
          <w:szCs w:val="28"/>
          <w:lang w:val="uk-UA"/>
        </w:rPr>
        <w:t>/</w:t>
      </w:r>
      <w:r w:rsidRPr="00C800F9">
        <w:rPr>
          <w:rFonts w:ascii="Times New Roman" w:hAnsi="Times New Roman" w:cs="Times New Roman"/>
          <w:sz w:val="28"/>
          <w:szCs w:val="28"/>
          <w:vertAlign w:val="subscript"/>
          <w:lang w:val="uk-UA"/>
        </w:rPr>
        <w:t>7</w:t>
      </w:r>
      <w:r w:rsidRPr="00C800F9">
        <w:rPr>
          <w:rFonts w:ascii="Times New Roman" w:hAnsi="Times New Roman" w:cs="Times New Roman"/>
          <w:sz w:val="28"/>
          <w:szCs w:val="28"/>
          <w:lang w:val="uk-UA"/>
        </w:rPr>
        <w:t>, 685</w:t>
      </w:r>
      <w:r w:rsidRPr="00C800F9">
        <w:rPr>
          <w:rFonts w:ascii="Times New Roman" w:hAnsi="Times New Roman" w:cs="Times New Roman"/>
          <w:sz w:val="28"/>
          <w:szCs w:val="28"/>
          <w:vertAlign w:val="superscript"/>
          <w:lang w:val="uk-UA"/>
        </w:rPr>
        <w:t>5</w:t>
      </w:r>
      <w:r w:rsidRPr="00C800F9">
        <w:rPr>
          <w:rFonts w:ascii="Times New Roman" w:hAnsi="Times New Roman" w:cs="Times New Roman"/>
          <w:sz w:val="28"/>
          <w:szCs w:val="28"/>
          <w:lang w:val="uk-UA"/>
        </w:rPr>
        <w:t>/</w:t>
      </w:r>
      <w:r w:rsidRPr="00C800F9">
        <w:rPr>
          <w:rFonts w:ascii="Times New Roman" w:hAnsi="Times New Roman" w:cs="Times New Roman"/>
          <w:sz w:val="28"/>
          <w:szCs w:val="28"/>
          <w:vertAlign w:val="subscript"/>
          <w:lang w:val="uk-UA"/>
        </w:rPr>
        <w:t>7</w:t>
      </w:r>
      <w:r w:rsidRPr="00C800F9">
        <w:rPr>
          <w:rFonts w:ascii="Times New Roman" w:hAnsi="Times New Roman" w:cs="Times New Roman"/>
          <w:sz w:val="28"/>
          <w:szCs w:val="28"/>
          <w:lang w:val="uk-UA"/>
        </w:rPr>
        <w:t xml:space="preserve"> сувоїв, штук, вважаючи, що кожен сувій валяного сукна має 25 аршин довжини і 1 аршин 10 вершків ширини, вагою 1 пуд 10 фунтів [</w:t>
      </w:r>
      <w:r w:rsidR="003E7650">
        <w:rPr>
          <w:rFonts w:ascii="Times New Roman" w:hAnsi="Times New Roman" w:cs="Times New Roman"/>
          <w:sz w:val="28"/>
          <w:szCs w:val="28"/>
          <w:lang w:val="uk-UA"/>
        </w:rPr>
        <w:t>37</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арк. 4 зв.–5].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Постійні, щорічні витрати на облаштування прядильні, суконної фабрики і валяльні сукна: на утримання осіб з управління підприємством і з нагляду за роботою арештантів – 2 120 крб., на покупку 1 200 пудів митої вовни по 9 крб. за пуд – 10 800 крб., оплату за приміщення для валяльні – 200 крб., ремонт обладнання і меблів – 360 крб., разом – 13 480 крб. Загалом, для початку та роботи за рік прядильні, суконної фабрики і валяльні необхідно 16 688 крб. [</w:t>
      </w:r>
      <w:r w:rsidR="003E7650">
        <w:rPr>
          <w:rFonts w:ascii="Times New Roman" w:hAnsi="Times New Roman" w:cs="Times New Roman"/>
          <w:sz w:val="28"/>
          <w:szCs w:val="28"/>
          <w:lang w:val="uk-UA"/>
        </w:rPr>
        <w:t>37</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арк. 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Якщо постійний щорічний розхід 13 480 крб. поділити на кількість валяного сукна (17 142 аршин), що буде вироблено за рік, то виявиться, що собівартість 1 аршина сукна становитиме не більше 80 коп., а може й дешевше, якщо вовну купуватимуть менше ніж 9 крб. за пуд. Зважаючи на якість сукна і вовни та вагу зваляних сувоїв, аршин цього сукна вартуватиме в продажі 1 крб. 30 коп. Таким чином, передбачається 50 коп. прибутку на кожному аршині [</w:t>
      </w:r>
      <w:r w:rsidR="003E7650">
        <w:rPr>
          <w:rFonts w:ascii="Times New Roman" w:hAnsi="Times New Roman" w:cs="Times New Roman"/>
          <w:sz w:val="28"/>
          <w:szCs w:val="28"/>
          <w:lang w:val="uk-UA"/>
        </w:rPr>
        <w:t>37</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арк. 5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Відомості про </w:t>
      </w:r>
      <w:r w:rsidRPr="00C800F9">
        <w:rPr>
          <w:rFonts w:ascii="Times New Roman" w:hAnsi="Times New Roman" w:cs="Times New Roman"/>
          <w:sz w:val="28"/>
          <w:szCs w:val="28"/>
        </w:rPr>
        <w:t>к</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л</w:t>
      </w:r>
      <w:r w:rsidRPr="00C800F9">
        <w:rPr>
          <w:rFonts w:ascii="Times New Roman" w:hAnsi="Times New Roman" w:cs="Times New Roman"/>
          <w:sz w:val="28"/>
          <w:szCs w:val="28"/>
          <w:lang w:val="uk-UA"/>
        </w:rPr>
        <w:t>ькість</w:t>
      </w:r>
      <w:r w:rsidRPr="00C800F9">
        <w:rPr>
          <w:rFonts w:ascii="Times New Roman" w:hAnsi="Times New Roman" w:cs="Times New Roman"/>
          <w:sz w:val="28"/>
          <w:szCs w:val="28"/>
        </w:rPr>
        <w:t xml:space="preserve"> сукон</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х фабрик, раб</w:t>
      </w:r>
      <w:r w:rsidRPr="00C800F9">
        <w:rPr>
          <w:rFonts w:ascii="Times New Roman" w:hAnsi="Times New Roman" w:cs="Times New Roman"/>
          <w:sz w:val="28"/>
          <w:szCs w:val="28"/>
          <w:lang w:val="uk-UA"/>
        </w:rPr>
        <w:t>ітників</w:t>
      </w:r>
      <w:r w:rsidRPr="00C800F9">
        <w:rPr>
          <w:rFonts w:ascii="Times New Roman" w:hAnsi="Times New Roman" w:cs="Times New Roman"/>
          <w:sz w:val="28"/>
          <w:szCs w:val="28"/>
        </w:rPr>
        <w:t>, оборотн</w:t>
      </w:r>
      <w:r w:rsidRPr="00C800F9">
        <w:rPr>
          <w:rFonts w:ascii="Times New Roman" w:hAnsi="Times New Roman" w:cs="Times New Roman"/>
          <w:sz w:val="28"/>
          <w:szCs w:val="28"/>
          <w:lang w:val="uk-UA"/>
        </w:rPr>
        <w:t>ий</w:t>
      </w:r>
      <w:r w:rsidRPr="00C800F9">
        <w:rPr>
          <w:rFonts w:ascii="Times New Roman" w:hAnsi="Times New Roman" w:cs="Times New Roman"/>
          <w:sz w:val="28"/>
          <w:szCs w:val="28"/>
        </w:rPr>
        <w:t xml:space="preserve"> кап</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тал в Под</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льс</w:t>
      </w:r>
      <w:r w:rsidRPr="00C800F9">
        <w:rPr>
          <w:rFonts w:ascii="Times New Roman" w:hAnsi="Times New Roman" w:cs="Times New Roman"/>
          <w:sz w:val="28"/>
          <w:szCs w:val="28"/>
          <w:lang w:val="uk-UA"/>
        </w:rPr>
        <w:t>ь</w:t>
      </w:r>
      <w:r w:rsidRPr="00C800F9">
        <w:rPr>
          <w:rFonts w:ascii="Times New Roman" w:hAnsi="Times New Roman" w:cs="Times New Roman"/>
          <w:sz w:val="28"/>
          <w:szCs w:val="28"/>
        </w:rPr>
        <w:t>к</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й губерн</w:t>
      </w:r>
      <w:r w:rsidRPr="00C800F9">
        <w:rPr>
          <w:rFonts w:ascii="Times New Roman" w:hAnsi="Times New Roman" w:cs="Times New Roman"/>
          <w:sz w:val="28"/>
          <w:szCs w:val="28"/>
          <w:lang w:val="uk-UA"/>
        </w:rPr>
        <w:t>ії в 1911 р</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подає місцевий губернатор. Так, в Брацлавському повіті працювало 5 суконних фабрик, що належали колоністам, було задіяно 5 майстрів-іноземців, вироблено товарів на 2000 крб., оборотний капітал становив 1000 крб. В Гайсині діяла 1 суконна фабрика, працювало 2 майстри-росіяни, 6 робітників, вироблено товарів на 824 крб.; була посесійна. В Ямполі діяла 1 суконна фабрика, працювало 3 майстри-іноземці, 19 робітників, вироблено товарів на 2 260 крб., оборотний капітал нараховував 2 060 крб. Загалом в губернії діяло 46 суконних фабрик, працювало 399 майстрів-росіян, 118 майстрів-іноземців, 278 робітників. Вироблено товарів на 16 216 крб., оборотний капітал становив 9 386 крб., більшість належали поміщикам. Збут продукції відбувався на місці та в Бесарабську губернію [</w:t>
      </w:r>
      <w:r w:rsidR="003E7650">
        <w:rPr>
          <w:rFonts w:ascii="Times New Roman" w:hAnsi="Times New Roman" w:cs="Times New Roman"/>
          <w:sz w:val="28"/>
          <w:szCs w:val="28"/>
          <w:lang w:val="uk-UA"/>
        </w:rPr>
        <w:t>55</w:t>
      </w:r>
      <w:r w:rsidRPr="00C800F9">
        <w:rPr>
          <w:rFonts w:ascii="Times New Roman" w:hAnsi="Times New Roman" w:cs="Times New Roman"/>
          <w:sz w:val="28"/>
          <w:szCs w:val="28"/>
          <w:lang w:val="uk-UA"/>
        </w:rPr>
        <w:t>, арк. 1 зв.–9].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Д</w:t>
      </w:r>
      <w:r w:rsidRPr="00C800F9">
        <w:rPr>
          <w:rFonts w:ascii="Times New Roman" w:hAnsi="Times New Roman" w:cs="Times New Roman"/>
          <w:sz w:val="28"/>
          <w:szCs w:val="28"/>
        </w:rPr>
        <w:t xml:space="preserve">о </w:t>
      </w:r>
      <w:r w:rsidRPr="00C800F9">
        <w:rPr>
          <w:rFonts w:ascii="Times New Roman" w:hAnsi="Times New Roman" w:cs="Times New Roman"/>
          <w:sz w:val="28"/>
          <w:szCs w:val="28"/>
          <w:lang w:val="uk-UA"/>
        </w:rPr>
        <w:t>6</w:t>
      </w:r>
      <w:r w:rsidRPr="00C800F9">
        <w:rPr>
          <w:rFonts w:ascii="Times New Roman" w:hAnsi="Times New Roman" w:cs="Times New Roman"/>
          <w:sz w:val="28"/>
          <w:szCs w:val="28"/>
        </w:rPr>
        <w:t>0-х р</w:t>
      </w:r>
      <w:r w:rsidR="003E7650">
        <w:rPr>
          <w:rFonts w:ascii="Times New Roman" w:hAnsi="Times New Roman" w:cs="Times New Roman"/>
          <w:sz w:val="28"/>
          <w:szCs w:val="28"/>
          <w:lang w:val="uk-UA"/>
        </w:rPr>
        <w:t>р. ХІХ ст.</w:t>
      </w:r>
      <w:r w:rsidRPr="00C800F9">
        <w:rPr>
          <w:rFonts w:ascii="Times New Roman" w:hAnsi="Times New Roman" w:cs="Times New Roman"/>
          <w:sz w:val="28"/>
          <w:szCs w:val="28"/>
        </w:rPr>
        <w:t xml:space="preserve"> </w:t>
      </w:r>
      <w:r w:rsidR="003E7650">
        <w:rPr>
          <w:rFonts w:ascii="Times New Roman" w:hAnsi="Times New Roman" w:cs="Times New Roman"/>
          <w:sz w:val="28"/>
          <w:szCs w:val="28"/>
          <w:lang w:val="uk-UA"/>
        </w:rPr>
        <w:t>сукупне</w:t>
      </w:r>
      <w:r w:rsidRPr="00C800F9">
        <w:rPr>
          <w:rFonts w:ascii="Times New Roman" w:hAnsi="Times New Roman" w:cs="Times New Roman"/>
          <w:sz w:val="28"/>
          <w:szCs w:val="28"/>
        </w:rPr>
        <w:t xml:space="preserve"> виробництво </w:t>
      </w:r>
      <w:r w:rsidR="003E7650">
        <w:rPr>
          <w:rFonts w:ascii="Times New Roman" w:hAnsi="Times New Roman" w:cs="Times New Roman"/>
          <w:sz w:val="28"/>
          <w:szCs w:val="28"/>
          <w:lang w:val="uk-UA"/>
        </w:rPr>
        <w:t xml:space="preserve">сукна на </w:t>
      </w:r>
      <w:r w:rsidR="003E7650" w:rsidRPr="00C800F9">
        <w:rPr>
          <w:rFonts w:ascii="Times New Roman" w:hAnsi="Times New Roman" w:cs="Times New Roman"/>
          <w:sz w:val="28"/>
          <w:szCs w:val="28"/>
        </w:rPr>
        <w:t xml:space="preserve">Київщині </w:t>
      </w:r>
      <w:r w:rsidRPr="00C800F9">
        <w:rPr>
          <w:rFonts w:ascii="Times New Roman" w:hAnsi="Times New Roman" w:cs="Times New Roman"/>
          <w:sz w:val="28"/>
          <w:szCs w:val="28"/>
        </w:rPr>
        <w:t xml:space="preserve">досягало 700 тис. крб. </w:t>
      </w:r>
      <w:r w:rsidR="003E7650">
        <w:rPr>
          <w:rFonts w:ascii="Times New Roman" w:hAnsi="Times New Roman" w:cs="Times New Roman"/>
          <w:sz w:val="28"/>
          <w:szCs w:val="28"/>
          <w:lang w:val="uk-UA"/>
        </w:rPr>
        <w:t>Одна л</w:t>
      </w:r>
      <w:r w:rsidRPr="00C800F9">
        <w:rPr>
          <w:rFonts w:ascii="Times New Roman" w:hAnsi="Times New Roman" w:cs="Times New Roman"/>
          <w:sz w:val="28"/>
          <w:szCs w:val="28"/>
        </w:rPr>
        <w:t>ише суконна фабрика</w:t>
      </w:r>
      <w:r w:rsidR="00363B2F" w:rsidRPr="00363B2F">
        <w:rPr>
          <w:rFonts w:ascii="Times New Roman" w:hAnsi="Times New Roman" w:cs="Times New Roman"/>
          <w:sz w:val="28"/>
          <w:szCs w:val="28"/>
        </w:rPr>
        <w:t xml:space="preserve"> </w:t>
      </w:r>
      <w:r w:rsidR="00363B2F" w:rsidRPr="00C800F9">
        <w:rPr>
          <w:rFonts w:ascii="Times New Roman" w:hAnsi="Times New Roman" w:cs="Times New Roman"/>
          <w:sz w:val="28"/>
          <w:szCs w:val="28"/>
        </w:rPr>
        <w:t>в І</w:t>
      </w:r>
      <w:r w:rsidR="00363B2F" w:rsidRPr="00C800F9">
        <w:rPr>
          <w:rFonts w:ascii="Times New Roman" w:hAnsi="Times New Roman" w:cs="Times New Roman"/>
          <w:sz w:val="28"/>
          <w:szCs w:val="28"/>
          <w:lang w:val="uk-UA"/>
        </w:rPr>
        <w:t>в</w:t>
      </w:r>
      <w:r w:rsidR="00363B2F" w:rsidRPr="00C800F9">
        <w:rPr>
          <w:rFonts w:ascii="Times New Roman" w:hAnsi="Times New Roman" w:cs="Times New Roman"/>
          <w:sz w:val="28"/>
          <w:szCs w:val="28"/>
        </w:rPr>
        <w:t>аганчі</w:t>
      </w:r>
      <w:r w:rsidR="00363B2F">
        <w:rPr>
          <w:rFonts w:ascii="Times New Roman" w:hAnsi="Times New Roman" w:cs="Times New Roman"/>
          <w:sz w:val="28"/>
          <w:szCs w:val="28"/>
          <w:lang w:val="uk-UA"/>
        </w:rPr>
        <w:t>, що належала</w:t>
      </w:r>
      <w:r w:rsidRPr="00C800F9">
        <w:rPr>
          <w:rFonts w:ascii="Times New Roman" w:hAnsi="Times New Roman" w:cs="Times New Roman"/>
          <w:sz w:val="28"/>
          <w:szCs w:val="28"/>
        </w:rPr>
        <w:t xml:space="preserve"> Понятовсько</w:t>
      </w:r>
      <w:r w:rsidR="00363B2F">
        <w:rPr>
          <w:rFonts w:ascii="Times New Roman" w:hAnsi="Times New Roman" w:cs="Times New Roman"/>
          <w:sz w:val="28"/>
          <w:szCs w:val="28"/>
          <w:lang w:val="uk-UA"/>
        </w:rPr>
        <w:t>му,</w:t>
      </w:r>
      <w:r w:rsidRPr="00C800F9">
        <w:rPr>
          <w:rFonts w:ascii="Times New Roman" w:hAnsi="Times New Roman" w:cs="Times New Roman"/>
          <w:sz w:val="28"/>
          <w:szCs w:val="28"/>
        </w:rPr>
        <w:t xml:space="preserve"> виробляла різного сукна на 300</w:t>
      </w:r>
      <w:r w:rsidR="003E7650">
        <w:rPr>
          <w:rFonts w:ascii="Times New Roman" w:hAnsi="Times New Roman" w:cs="Times New Roman"/>
          <w:sz w:val="28"/>
          <w:szCs w:val="28"/>
        </w:rPr>
        <w:t xml:space="preserve"> тис. крб. </w:t>
      </w:r>
      <w:r w:rsidR="00363B2F">
        <w:rPr>
          <w:rFonts w:ascii="Times New Roman" w:hAnsi="Times New Roman" w:cs="Times New Roman"/>
          <w:sz w:val="28"/>
          <w:szCs w:val="28"/>
          <w:lang w:val="uk-UA"/>
        </w:rPr>
        <w:t>Проте</w:t>
      </w:r>
      <w:r w:rsidR="003E7650">
        <w:rPr>
          <w:rFonts w:ascii="Times New Roman" w:hAnsi="Times New Roman" w:cs="Times New Roman"/>
          <w:sz w:val="28"/>
          <w:szCs w:val="28"/>
        </w:rPr>
        <w:t xml:space="preserve"> вже в кінці </w:t>
      </w:r>
      <w:r w:rsidR="003E7650">
        <w:rPr>
          <w:rFonts w:ascii="Times New Roman" w:hAnsi="Times New Roman" w:cs="Times New Roman"/>
          <w:sz w:val="28"/>
          <w:szCs w:val="28"/>
          <w:lang w:val="uk-UA"/>
        </w:rPr>
        <w:t>6</w:t>
      </w:r>
      <w:r w:rsidRPr="00C800F9">
        <w:rPr>
          <w:rFonts w:ascii="Times New Roman" w:hAnsi="Times New Roman" w:cs="Times New Roman"/>
          <w:sz w:val="28"/>
          <w:szCs w:val="28"/>
        </w:rPr>
        <w:t>0-х років виробництво сукна в Київській губернії різко скоротилося і становило у вартісному виразі лише 400 тис. крб. [</w:t>
      </w:r>
      <w:r w:rsidR="003E7650">
        <w:rPr>
          <w:rFonts w:ascii="Times New Roman" w:hAnsi="Times New Roman" w:cs="Times New Roman"/>
          <w:sz w:val="28"/>
          <w:szCs w:val="28"/>
          <w:lang w:val="uk-UA"/>
        </w:rPr>
        <w:t>20</w:t>
      </w:r>
      <w:r w:rsidRPr="00C800F9">
        <w:rPr>
          <w:rFonts w:ascii="Times New Roman" w:hAnsi="Times New Roman" w:cs="Times New Roman"/>
          <w:sz w:val="28"/>
          <w:szCs w:val="28"/>
          <w:lang w:val="uk-UA"/>
        </w:rPr>
        <w:t>, арк. 62].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Київській губернії</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фабрично-заводська діяльність за 1864 р. була досить значна. За відомостями губернського статистичного комітету цінність виробництва всіх заводів і фабрик становила 14 164 220 крб. Легка промисловість представлена такими показниками:</w:t>
      </w:r>
    </w:p>
    <w:p w:rsidR="00741D7C" w:rsidRDefault="00741D7C" w:rsidP="0019669D">
      <w:pPr>
        <w:spacing w:after="0" w:line="24" w:lineRule="atLeast"/>
        <w:ind w:firstLine="680"/>
        <w:jc w:val="right"/>
        <w:rPr>
          <w:rFonts w:ascii="Times New Roman" w:hAnsi="Times New Roman" w:cs="Times New Roman"/>
          <w:sz w:val="28"/>
          <w:szCs w:val="28"/>
          <w:lang w:val="uk-UA"/>
        </w:rPr>
      </w:pPr>
    </w:p>
    <w:p w:rsidR="00B84423"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 4.</w:t>
      </w:r>
      <w:r w:rsidR="0011441E" w:rsidRPr="00C800F9">
        <w:rPr>
          <w:rFonts w:ascii="Times New Roman" w:hAnsi="Times New Roman" w:cs="Times New Roman"/>
          <w:sz w:val="28"/>
          <w:szCs w:val="28"/>
          <w:lang w:val="uk-UA"/>
        </w:rPr>
        <w:t>6</w:t>
      </w:r>
    </w:p>
    <w:p w:rsidR="00741D7C" w:rsidRPr="00C800F9" w:rsidRDefault="00741D7C" w:rsidP="0019669D">
      <w:pPr>
        <w:spacing w:after="0" w:line="24" w:lineRule="atLeast"/>
        <w:ind w:firstLine="680"/>
        <w:jc w:val="right"/>
        <w:rPr>
          <w:rFonts w:ascii="Times New Roman" w:hAnsi="Times New Roman" w:cs="Times New Roman"/>
          <w:sz w:val="28"/>
          <w:szCs w:val="28"/>
          <w:lang w:val="uk-UA"/>
        </w:rPr>
      </w:pP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Легка промисловість Київської губернії в 1864 р.</w:t>
      </w:r>
    </w:p>
    <w:p w:rsidR="00B84423" w:rsidRDefault="00B84423" w:rsidP="0019669D">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sz w:val="28"/>
          <w:szCs w:val="28"/>
        </w:rPr>
        <w:t>[</w:t>
      </w:r>
      <w:r w:rsidR="00363B2F">
        <w:rPr>
          <w:rFonts w:ascii="Times New Roman" w:hAnsi="Times New Roman" w:cs="Times New Roman"/>
          <w:sz w:val="28"/>
          <w:szCs w:val="28"/>
          <w:lang w:val="uk-UA"/>
        </w:rPr>
        <w:t>565</w:t>
      </w:r>
      <w:r w:rsidRPr="00C800F9">
        <w:rPr>
          <w:rFonts w:ascii="Times New Roman" w:hAnsi="Times New Roman" w:cs="Times New Roman"/>
          <w:b/>
          <w:sz w:val="28"/>
          <w:szCs w:val="28"/>
          <w:lang w:val="uk-UA"/>
        </w:rPr>
        <w:t>,</w:t>
      </w:r>
      <w:r w:rsidRPr="00C800F9">
        <w:rPr>
          <w:rFonts w:ascii="Times New Roman" w:hAnsi="Times New Roman" w:cs="Times New Roman"/>
          <w:sz w:val="28"/>
          <w:szCs w:val="28"/>
          <w:lang w:val="uk-UA"/>
        </w:rPr>
        <w:t xml:space="preserve"> с. 137</w:t>
      </w:r>
      <w:r w:rsidRPr="00C800F9">
        <w:rPr>
          <w:rFonts w:ascii="Times New Roman" w:hAnsi="Times New Roman" w:cs="Times New Roman"/>
          <w:sz w:val="28"/>
          <w:szCs w:val="28"/>
        </w:rPr>
        <w:t>]</w:t>
      </w:r>
    </w:p>
    <w:p w:rsidR="00741D7C" w:rsidRPr="00741D7C" w:rsidRDefault="00741D7C" w:rsidP="0019669D">
      <w:pPr>
        <w:spacing w:after="0" w:line="24" w:lineRule="atLeast"/>
        <w:ind w:firstLine="680"/>
        <w:jc w:val="center"/>
        <w:rPr>
          <w:rFonts w:ascii="Times New Roman" w:hAnsi="Times New Roman" w:cs="Times New Roman"/>
          <w:sz w:val="28"/>
          <w:szCs w:val="28"/>
          <w:lang w:val="uk-UA"/>
        </w:rPr>
      </w:pPr>
    </w:p>
    <w:tbl>
      <w:tblPr>
        <w:tblW w:w="0" w:type="auto"/>
        <w:tblInd w:w="250" w:type="dxa"/>
        <w:tblLayout w:type="fixed"/>
        <w:tblLook w:val="04A0"/>
      </w:tblPr>
      <w:tblGrid>
        <w:gridCol w:w="2268"/>
        <w:gridCol w:w="1134"/>
        <w:gridCol w:w="1134"/>
        <w:gridCol w:w="992"/>
        <w:gridCol w:w="1843"/>
        <w:gridCol w:w="1985"/>
      </w:tblGrid>
      <w:tr w:rsidR="00B84423" w:rsidRPr="00C800F9" w:rsidTr="00B84423">
        <w:trPr>
          <w:trHeight w:val="688"/>
        </w:trPr>
        <w:tc>
          <w:tcPr>
            <w:tcW w:w="2268" w:type="dxa"/>
            <w:vMerge w:val="restart"/>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Назва фабрик і заводів</w:t>
            </w:r>
          </w:p>
        </w:tc>
        <w:tc>
          <w:tcPr>
            <w:tcW w:w="1134" w:type="dxa"/>
            <w:vMerge w:val="restart"/>
            <w:tcBorders>
              <w:top w:val="single" w:sz="4" w:space="0" w:color="auto"/>
              <w:left w:val="single" w:sz="4" w:space="0" w:color="auto"/>
              <w:bottom w:val="single" w:sz="4" w:space="0" w:color="auto"/>
              <w:right w:val="single" w:sz="4" w:space="0" w:color="auto"/>
            </w:tcBorders>
          </w:tcPr>
          <w:p w:rsidR="00B84423" w:rsidRPr="00C800F9" w:rsidRDefault="00B84423" w:rsidP="0011441E">
            <w:pPr>
              <w:spacing w:after="0" w:line="24" w:lineRule="atLeast"/>
              <w:jc w:val="center"/>
              <w:rPr>
                <w:rFonts w:ascii="Times New Roman" w:hAnsi="Times New Roman" w:cs="Times New Roman"/>
                <w:sz w:val="28"/>
                <w:szCs w:val="28"/>
                <w:lang w:val="uk-UA"/>
              </w:rPr>
            </w:pPr>
          </w:p>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К-сть</w:t>
            </w:r>
          </w:p>
        </w:tc>
        <w:tc>
          <w:tcPr>
            <w:tcW w:w="2126" w:type="dxa"/>
            <w:gridSpan w:val="2"/>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К-сть робітників</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К-сть продукц.,</w:t>
            </w:r>
          </w:p>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штук</w:t>
            </w:r>
          </w:p>
        </w:tc>
        <w:tc>
          <w:tcPr>
            <w:tcW w:w="1985" w:type="dxa"/>
            <w:vMerge w:val="restart"/>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Цінність виробництва,</w:t>
            </w:r>
          </w:p>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крб.</w:t>
            </w:r>
          </w:p>
        </w:tc>
      </w:tr>
      <w:tr w:rsidR="00B84423" w:rsidRPr="00C800F9" w:rsidTr="00B84423">
        <w:trPr>
          <w:trHeight w:val="511"/>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1441E">
            <w:pPr>
              <w:spacing w:after="0"/>
              <w:rPr>
                <w:rFonts w:ascii="Times New Roman" w:hAnsi="Times New Roman" w:cs="Times New Roman"/>
                <w:sz w:val="28"/>
                <w:szCs w:val="28"/>
                <w:lang w:val="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1441E">
            <w:pPr>
              <w:spacing w:after="0"/>
              <w:rPr>
                <w:rFonts w:ascii="Times New Roman" w:hAnsi="Times New Roman" w:cs="Times New Roman"/>
                <w:sz w:val="28"/>
                <w:szCs w:val="28"/>
                <w:lang w:val="uk-UA"/>
              </w:rPr>
            </w:pPr>
          </w:p>
        </w:tc>
        <w:tc>
          <w:tcPr>
            <w:tcW w:w="11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ч</w:t>
            </w:r>
          </w:p>
        </w:tc>
        <w:tc>
          <w:tcPr>
            <w:tcW w:w="99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ж</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1441E">
            <w:pPr>
              <w:spacing w:after="0"/>
              <w:rPr>
                <w:rFonts w:ascii="Times New Roman" w:hAnsi="Times New Roman" w:cs="Times New Roman"/>
                <w:sz w:val="28"/>
                <w:szCs w:val="28"/>
                <w:lang w:val="uk-U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1441E">
            <w:pPr>
              <w:spacing w:after="0"/>
              <w:rPr>
                <w:rFonts w:ascii="Times New Roman" w:hAnsi="Times New Roman" w:cs="Times New Roman"/>
                <w:sz w:val="28"/>
                <w:szCs w:val="28"/>
                <w:lang w:val="uk-UA"/>
              </w:rPr>
            </w:pP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суконні</w:t>
            </w:r>
          </w:p>
        </w:tc>
        <w:tc>
          <w:tcPr>
            <w:tcW w:w="11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w:t>
            </w:r>
          </w:p>
        </w:tc>
        <w:tc>
          <w:tcPr>
            <w:tcW w:w="11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1082</w:t>
            </w:r>
          </w:p>
        </w:tc>
        <w:tc>
          <w:tcPr>
            <w:tcW w:w="99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235</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217055</w:t>
            </w:r>
          </w:p>
        </w:tc>
        <w:tc>
          <w:tcPr>
            <w:tcW w:w="19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485502</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кушнірні</w:t>
            </w:r>
          </w:p>
        </w:tc>
        <w:tc>
          <w:tcPr>
            <w:tcW w:w="11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11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45</w:t>
            </w:r>
          </w:p>
        </w:tc>
        <w:tc>
          <w:tcPr>
            <w:tcW w:w="99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15000</w:t>
            </w:r>
          </w:p>
        </w:tc>
        <w:tc>
          <w:tcPr>
            <w:tcW w:w="19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12800</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шкіряні</w:t>
            </w:r>
          </w:p>
        </w:tc>
        <w:tc>
          <w:tcPr>
            <w:tcW w:w="11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36</w:t>
            </w:r>
          </w:p>
        </w:tc>
        <w:tc>
          <w:tcPr>
            <w:tcW w:w="11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195</w:t>
            </w:r>
          </w:p>
        </w:tc>
        <w:tc>
          <w:tcPr>
            <w:tcW w:w="99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57945</w:t>
            </w:r>
          </w:p>
        </w:tc>
        <w:tc>
          <w:tcPr>
            <w:tcW w:w="19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196859</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гудзиків</w:t>
            </w:r>
          </w:p>
        </w:tc>
        <w:tc>
          <w:tcPr>
            <w:tcW w:w="11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11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99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16</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502</w:t>
            </w:r>
          </w:p>
        </w:tc>
        <w:tc>
          <w:tcPr>
            <w:tcW w:w="19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1441E">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489</w:t>
            </w:r>
          </w:p>
        </w:tc>
      </w:tr>
    </w:tbl>
    <w:p w:rsidR="00B84423" w:rsidRPr="00C800F9" w:rsidRDefault="00B84423" w:rsidP="0019669D">
      <w:pPr>
        <w:spacing w:after="0" w:line="24" w:lineRule="atLeast"/>
        <w:jc w:val="both"/>
        <w:rPr>
          <w:rFonts w:ascii="Times New Roman" w:hAnsi="Times New Roman" w:cs="Times New Roman"/>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м. Київ працювало 13 шкіряних фабрик, в Радомишльському повіті – 2 суконні фабрики (1 м. Радом, 5 ярмарків в рік і щотижневі базари; 1 Коростишів), Канівському повіті – 3 суконні фабрики, 2 шкіряні, 2 ватні, Сквирському повіті – 1 суконна фабрика. Жителі Богуслава займалися покупкою і продажем вовни, шкіри, овечих шкір і кожухів. В окремих повітах проводили до 5–12 ярмарків в рік і 2 базарів на тиждень базари. Головні предмети торгівлі – красні і шовкові тканини [</w:t>
      </w:r>
      <w:r w:rsidR="00363B2F">
        <w:rPr>
          <w:rFonts w:ascii="Times New Roman" w:hAnsi="Times New Roman" w:cs="Times New Roman"/>
          <w:sz w:val="28"/>
          <w:szCs w:val="28"/>
          <w:lang w:val="uk-UA"/>
        </w:rPr>
        <w:t>565</w:t>
      </w:r>
      <w:r w:rsidRPr="00C800F9">
        <w:rPr>
          <w:rFonts w:ascii="Times New Roman" w:hAnsi="Times New Roman" w:cs="Times New Roman"/>
          <w:sz w:val="28"/>
          <w:szCs w:val="28"/>
          <w:lang w:val="uk-UA"/>
        </w:rPr>
        <w:t>, с. 139–151].</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Відомості щодо становища легкої промисловості в Київській губернії в 1879 р. подано в таблиці 4.</w:t>
      </w:r>
      <w:r w:rsidR="0011441E" w:rsidRPr="00C800F9">
        <w:rPr>
          <w:rFonts w:ascii="Times New Roman" w:hAnsi="Times New Roman" w:cs="Times New Roman"/>
          <w:sz w:val="28"/>
          <w:szCs w:val="28"/>
          <w:lang w:val="uk-UA"/>
        </w:rPr>
        <w:t>7</w:t>
      </w:r>
      <w:r w:rsidR="00010F58">
        <w:rPr>
          <w:rFonts w:ascii="Times New Roman" w:hAnsi="Times New Roman" w:cs="Times New Roman"/>
          <w:sz w:val="28"/>
          <w:szCs w:val="28"/>
          <w:lang w:val="uk-UA"/>
        </w:rPr>
        <w:t>.</w:t>
      </w:r>
    </w:p>
    <w:p w:rsidR="00010F58" w:rsidRPr="00C800F9" w:rsidRDefault="00010F58" w:rsidP="00010F58">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Суконне виробництво в Київській губернії в 1878 р. становило 570 тис. крб., а в 1879 р. – 617 тис. крб. Таким чином, обсяги виробництва зросли на 47 тис. крб. [</w:t>
      </w:r>
      <w:r>
        <w:rPr>
          <w:rFonts w:ascii="Times New Roman" w:hAnsi="Times New Roman" w:cs="Times New Roman"/>
          <w:sz w:val="28"/>
          <w:szCs w:val="28"/>
          <w:lang w:val="uk-UA"/>
        </w:rPr>
        <w:t>34</w:t>
      </w:r>
      <w:r w:rsidRPr="00C800F9">
        <w:rPr>
          <w:rFonts w:ascii="Times New Roman" w:hAnsi="Times New Roman" w:cs="Times New Roman"/>
          <w:sz w:val="28"/>
          <w:szCs w:val="28"/>
          <w:lang w:val="uk-UA"/>
        </w:rPr>
        <w:t>, арк. 20 зв.].</w:t>
      </w:r>
    </w:p>
    <w:p w:rsidR="00010F58" w:rsidRPr="00C800F9" w:rsidRDefault="00010F58" w:rsidP="00010F58">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В 1882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на Київщині діяло 18 суконних фабрик</w:t>
      </w:r>
      <w:r>
        <w:rPr>
          <w:rFonts w:ascii="Times New Roman" w:hAnsi="Times New Roman" w:cs="Times New Roman"/>
          <w:sz w:val="28"/>
          <w:szCs w:val="28"/>
          <w:lang w:val="uk-UA"/>
        </w:rPr>
        <w:t>, що</w:t>
      </w:r>
      <w:r w:rsidRPr="00C800F9">
        <w:rPr>
          <w:rFonts w:ascii="Times New Roman" w:hAnsi="Times New Roman" w:cs="Times New Roman"/>
          <w:sz w:val="28"/>
          <w:szCs w:val="28"/>
        </w:rPr>
        <w:t xml:space="preserve"> вироб</w:t>
      </w:r>
      <w:r>
        <w:rPr>
          <w:rFonts w:ascii="Times New Roman" w:hAnsi="Times New Roman" w:cs="Times New Roman"/>
          <w:sz w:val="28"/>
          <w:szCs w:val="28"/>
          <w:lang w:val="uk-UA"/>
        </w:rPr>
        <w:t xml:space="preserve">ляли </w:t>
      </w:r>
      <w:r w:rsidRPr="00C800F9">
        <w:rPr>
          <w:rFonts w:ascii="Times New Roman" w:hAnsi="Times New Roman" w:cs="Times New Roman"/>
          <w:sz w:val="28"/>
          <w:szCs w:val="28"/>
        </w:rPr>
        <w:t>сук</w:t>
      </w:r>
      <w:r>
        <w:rPr>
          <w:rFonts w:ascii="Times New Roman" w:hAnsi="Times New Roman" w:cs="Times New Roman"/>
          <w:sz w:val="28"/>
          <w:szCs w:val="28"/>
          <w:lang w:val="uk-UA"/>
        </w:rPr>
        <w:t>он</w:t>
      </w:r>
      <w:r w:rsidRPr="00C800F9">
        <w:rPr>
          <w:rFonts w:ascii="Times New Roman" w:hAnsi="Times New Roman" w:cs="Times New Roman"/>
          <w:sz w:val="28"/>
          <w:szCs w:val="28"/>
        </w:rPr>
        <w:t>н</w:t>
      </w:r>
      <w:r>
        <w:rPr>
          <w:rFonts w:ascii="Times New Roman" w:hAnsi="Times New Roman" w:cs="Times New Roman"/>
          <w:sz w:val="28"/>
          <w:szCs w:val="28"/>
          <w:lang w:val="uk-UA"/>
        </w:rPr>
        <w:t>ої продукції</w:t>
      </w:r>
      <w:r w:rsidRPr="00C800F9">
        <w:rPr>
          <w:rFonts w:ascii="Times New Roman" w:hAnsi="Times New Roman" w:cs="Times New Roman"/>
          <w:sz w:val="28"/>
          <w:szCs w:val="28"/>
        </w:rPr>
        <w:t xml:space="preserve"> на 156 100</w:t>
      </w:r>
      <w:r w:rsidRPr="00C800F9">
        <w:rPr>
          <w:rFonts w:ascii="Times New Roman" w:hAnsi="Times New Roman" w:cs="Times New Roman"/>
          <w:sz w:val="28"/>
          <w:szCs w:val="28"/>
          <w:lang w:val="uk-UA"/>
        </w:rPr>
        <w:t xml:space="preserve"> </w:t>
      </w:r>
      <w:r>
        <w:rPr>
          <w:rFonts w:ascii="Times New Roman" w:hAnsi="Times New Roman" w:cs="Times New Roman"/>
          <w:sz w:val="28"/>
          <w:szCs w:val="28"/>
        </w:rPr>
        <w:t xml:space="preserve">крб. В 1890 р. </w:t>
      </w:r>
      <w:r>
        <w:rPr>
          <w:rFonts w:ascii="Times New Roman" w:hAnsi="Times New Roman" w:cs="Times New Roman"/>
          <w:sz w:val="28"/>
          <w:szCs w:val="28"/>
          <w:lang w:val="uk-UA"/>
        </w:rPr>
        <w:t>діяло вже</w:t>
      </w:r>
      <w:r w:rsidRPr="00C800F9">
        <w:rPr>
          <w:rFonts w:ascii="Times New Roman" w:hAnsi="Times New Roman" w:cs="Times New Roman"/>
          <w:sz w:val="28"/>
          <w:szCs w:val="28"/>
        </w:rPr>
        <w:t xml:space="preserve"> 1</w:t>
      </w:r>
      <w:r w:rsidRPr="00C800F9">
        <w:rPr>
          <w:rFonts w:ascii="Times New Roman" w:hAnsi="Times New Roman" w:cs="Times New Roman"/>
          <w:sz w:val="28"/>
          <w:szCs w:val="28"/>
          <w:lang w:val="uk-UA"/>
        </w:rPr>
        <w:t>6</w:t>
      </w:r>
      <w:r w:rsidRPr="00C800F9">
        <w:rPr>
          <w:rFonts w:ascii="Times New Roman" w:hAnsi="Times New Roman" w:cs="Times New Roman"/>
          <w:sz w:val="28"/>
          <w:szCs w:val="28"/>
        </w:rPr>
        <w:t xml:space="preserve"> фабрик з виробництвом сукна на 87 тис. крб., а в 1893 р. залишилос</w:t>
      </w:r>
      <w:r>
        <w:rPr>
          <w:rFonts w:ascii="Times New Roman" w:hAnsi="Times New Roman" w:cs="Times New Roman"/>
          <w:sz w:val="28"/>
          <w:szCs w:val="28"/>
          <w:lang w:val="uk-UA"/>
        </w:rPr>
        <w:t>я</w:t>
      </w:r>
      <w:r w:rsidRPr="00C800F9">
        <w:rPr>
          <w:rFonts w:ascii="Times New Roman" w:hAnsi="Times New Roman" w:cs="Times New Roman"/>
          <w:sz w:val="28"/>
          <w:szCs w:val="28"/>
        </w:rPr>
        <w:t xml:space="preserve"> лише 6 фабрик, </w:t>
      </w:r>
      <w:r>
        <w:rPr>
          <w:rFonts w:ascii="Times New Roman" w:hAnsi="Times New Roman" w:cs="Times New Roman"/>
          <w:sz w:val="28"/>
          <w:szCs w:val="28"/>
          <w:lang w:val="uk-UA"/>
        </w:rPr>
        <w:t>що</w:t>
      </w:r>
      <w:r w:rsidRPr="00C800F9">
        <w:rPr>
          <w:rFonts w:ascii="Times New Roman" w:hAnsi="Times New Roman" w:cs="Times New Roman"/>
          <w:sz w:val="28"/>
          <w:szCs w:val="28"/>
        </w:rPr>
        <w:t xml:space="preserve"> виробили продукції на 54 тис. крб. Очевидно, дрібні заклад</w:t>
      </w:r>
      <w:r>
        <w:rPr>
          <w:rFonts w:ascii="Times New Roman" w:hAnsi="Times New Roman" w:cs="Times New Roman"/>
          <w:sz w:val="28"/>
          <w:szCs w:val="28"/>
        </w:rPr>
        <w:t>и зникли тут зовсім і залишилис</w:t>
      </w:r>
      <w:r>
        <w:rPr>
          <w:rFonts w:ascii="Times New Roman" w:hAnsi="Times New Roman" w:cs="Times New Roman"/>
          <w:sz w:val="28"/>
          <w:szCs w:val="28"/>
          <w:lang w:val="uk-UA"/>
        </w:rPr>
        <w:t>я</w:t>
      </w:r>
      <w:r w:rsidRPr="00C800F9">
        <w:rPr>
          <w:rFonts w:ascii="Times New Roman" w:hAnsi="Times New Roman" w:cs="Times New Roman"/>
          <w:sz w:val="28"/>
          <w:szCs w:val="28"/>
        </w:rPr>
        <w:t xml:space="preserve"> лише </w:t>
      </w:r>
      <w:r>
        <w:rPr>
          <w:rFonts w:ascii="Times New Roman" w:hAnsi="Times New Roman" w:cs="Times New Roman"/>
          <w:sz w:val="28"/>
          <w:szCs w:val="28"/>
          <w:lang w:val="uk-UA"/>
        </w:rPr>
        <w:t>не</w:t>
      </w:r>
      <w:r w:rsidRPr="00C800F9">
        <w:rPr>
          <w:rFonts w:ascii="Times New Roman" w:hAnsi="Times New Roman" w:cs="Times New Roman"/>
          <w:sz w:val="28"/>
          <w:szCs w:val="28"/>
        </w:rPr>
        <w:t xml:space="preserve">великі </w:t>
      </w:r>
      <w:r>
        <w:rPr>
          <w:rFonts w:ascii="Times New Roman" w:hAnsi="Times New Roman" w:cs="Times New Roman"/>
          <w:sz w:val="28"/>
          <w:szCs w:val="28"/>
          <w:lang w:val="uk-UA"/>
        </w:rPr>
        <w:t xml:space="preserve">заклади </w:t>
      </w:r>
      <w:r w:rsidRPr="00C800F9">
        <w:rPr>
          <w:rFonts w:ascii="Times New Roman" w:hAnsi="Times New Roman" w:cs="Times New Roman"/>
          <w:sz w:val="28"/>
          <w:szCs w:val="28"/>
        </w:rPr>
        <w:t>[</w:t>
      </w:r>
      <w:r>
        <w:rPr>
          <w:rFonts w:ascii="Times New Roman" w:hAnsi="Times New Roman" w:cs="Times New Roman"/>
          <w:sz w:val="28"/>
          <w:szCs w:val="28"/>
          <w:lang w:val="uk-UA"/>
        </w:rPr>
        <w:t>20</w:t>
      </w:r>
      <w:r w:rsidRPr="00C800F9">
        <w:rPr>
          <w:rFonts w:ascii="Times New Roman" w:hAnsi="Times New Roman" w:cs="Times New Roman"/>
          <w:sz w:val="28"/>
          <w:szCs w:val="28"/>
          <w:lang w:val="uk-UA"/>
        </w:rPr>
        <w:t>, арк. 62].</w:t>
      </w:r>
    </w:p>
    <w:p w:rsidR="00F81373" w:rsidRDefault="00F81373" w:rsidP="0019669D">
      <w:pPr>
        <w:spacing w:after="0" w:line="24" w:lineRule="atLeast"/>
        <w:ind w:firstLine="680"/>
        <w:jc w:val="right"/>
        <w:rPr>
          <w:rFonts w:ascii="Times New Roman" w:hAnsi="Times New Roman" w:cs="Times New Roman"/>
          <w:sz w:val="28"/>
          <w:szCs w:val="28"/>
          <w:lang w:val="uk-UA"/>
        </w:rPr>
      </w:pPr>
    </w:p>
    <w:p w:rsidR="00010F58" w:rsidRDefault="00010F58" w:rsidP="0019669D">
      <w:pPr>
        <w:spacing w:after="0" w:line="24" w:lineRule="atLeast"/>
        <w:ind w:firstLine="680"/>
        <w:jc w:val="right"/>
        <w:rPr>
          <w:rFonts w:ascii="Times New Roman" w:hAnsi="Times New Roman" w:cs="Times New Roman"/>
          <w:sz w:val="28"/>
          <w:szCs w:val="28"/>
          <w:lang w:val="uk-UA"/>
        </w:rPr>
      </w:pP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Таблиця 4.</w:t>
      </w:r>
      <w:r w:rsidR="0011441E" w:rsidRPr="00C800F9">
        <w:rPr>
          <w:rFonts w:ascii="Times New Roman" w:hAnsi="Times New Roman" w:cs="Times New Roman"/>
          <w:sz w:val="28"/>
          <w:szCs w:val="28"/>
          <w:lang w:val="uk-UA"/>
        </w:rPr>
        <w:t>7</w:t>
      </w:r>
    </w:p>
    <w:p w:rsidR="0011441E" w:rsidRPr="00C800F9" w:rsidRDefault="00B84423" w:rsidP="0019669D">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Підприємства легкої промисловості</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Київської губернії в 1879 р. </w:t>
      </w:r>
      <w:r w:rsidRPr="00C800F9">
        <w:rPr>
          <w:rFonts w:ascii="Times New Roman" w:hAnsi="Times New Roman" w:cs="Times New Roman"/>
          <w:sz w:val="28"/>
          <w:szCs w:val="28"/>
          <w:lang w:val="uk-UA"/>
        </w:rPr>
        <w:t>[</w:t>
      </w:r>
      <w:r w:rsidR="0086255A">
        <w:rPr>
          <w:rFonts w:ascii="Times New Roman" w:hAnsi="Times New Roman" w:cs="Times New Roman"/>
          <w:sz w:val="28"/>
          <w:szCs w:val="28"/>
          <w:lang w:val="uk-UA"/>
        </w:rPr>
        <w:t>34</w:t>
      </w:r>
      <w:r w:rsidRPr="00C800F9">
        <w:rPr>
          <w:rFonts w:ascii="Times New Roman" w:hAnsi="Times New Roman" w:cs="Times New Roman"/>
          <w:sz w:val="28"/>
          <w:szCs w:val="28"/>
          <w:lang w:val="uk-UA"/>
        </w:rPr>
        <w:t>, арк. 40–42].</w:t>
      </w:r>
    </w:p>
    <w:tbl>
      <w:tblPr>
        <w:tblW w:w="0" w:type="auto"/>
        <w:tblLook w:val="04A0"/>
      </w:tblPr>
      <w:tblGrid>
        <w:gridCol w:w="2943"/>
        <w:gridCol w:w="2127"/>
        <w:gridCol w:w="2320"/>
        <w:gridCol w:w="2464"/>
      </w:tblGrid>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Місто, повіт</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Кількість</w:t>
            </w:r>
          </w:p>
        </w:tc>
        <w:tc>
          <w:tcPr>
            <w:tcW w:w="23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Кількість робітників</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Сума виробництва, крб.</w:t>
            </w:r>
          </w:p>
        </w:tc>
      </w:tr>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Рукавична фабрика</w:t>
            </w:r>
            <w:r w:rsidR="00BA2A94" w:rsidRPr="00C800F9">
              <w:rPr>
                <w:rFonts w:ascii="Times New Roman" w:hAnsi="Times New Roman" w:cs="Times New Roman"/>
                <w:sz w:val="28"/>
                <w:szCs w:val="28"/>
                <w:lang w:val="uk-UA"/>
              </w:rPr>
              <w:t>:</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Київ</w:t>
            </w:r>
          </w:p>
        </w:tc>
        <w:tc>
          <w:tcPr>
            <w:tcW w:w="2127" w:type="dxa"/>
            <w:tcBorders>
              <w:top w:val="single" w:sz="4" w:space="0" w:color="auto"/>
              <w:left w:val="single" w:sz="4" w:space="0" w:color="auto"/>
              <w:bottom w:val="single" w:sz="4" w:space="0" w:color="auto"/>
              <w:right w:val="single" w:sz="4" w:space="0" w:color="auto"/>
            </w:tcBorders>
          </w:tcPr>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320" w:type="dxa"/>
            <w:tcBorders>
              <w:top w:val="single" w:sz="4" w:space="0" w:color="auto"/>
              <w:left w:val="single" w:sz="4" w:space="0" w:color="auto"/>
              <w:bottom w:val="single" w:sz="4" w:space="0" w:color="auto"/>
              <w:right w:val="single" w:sz="4" w:space="0" w:color="auto"/>
            </w:tcBorders>
          </w:tcPr>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2464" w:type="dxa"/>
            <w:tcBorders>
              <w:top w:val="single" w:sz="4" w:space="0" w:color="auto"/>
              <w:left w:val="single" w:sz="4" w:space="0" w:color="auto"/>
              <w:bottom w:val="single" w:sz="4" w:space="0" w:color="auto"/>
              <w:right w:val="single" w:sz="4" w:space="0" w:color="auto"/>
            </w:tcBorders>
          </w:tcPr>
          <w:p w:rsidR="00B84423" w:rsidRPr="00C800F9" w:rsidRDefault="00B84423" w:rsidP="00BA2A94">
            <w:pPr>
              <w:spacing w:after="0" w:line="24" w:lineRule="atLeast"/>
              <w:rPr>
                <w:rFonts w:ascii="Times New Roman" w:hAnsi="Times New Roman" w:cs="Times New Roman"/>
                <w:sz w:val="28"/>
                <w:szCs w:val="28"/>
                <w:lang w:val="uk-UA"/>
              </w:rPr>
            </w:pPr>
          </w:p>
        </w:tc>
      </w:tr>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Хутряні підприємства</w:t>
            </w:r>
            <w:r w:rsidR="00BA2A94" w:rsidRPr="00C800F9">
              <w:rPr>
                <w:rFonts w:ascii="Times New Roman" w:hAnsi="Times New Roman" w:cs="Times New Roman"/>
                <w:sz w:val="28"/>
                <w:szCs w:val="28"/>
                <w:lang w:val="uk-UA"/>
              </w:rPr>
              <w:t>:</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Черкаський пов.</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Бердичів</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w:t>
            </w:r>
          </w:p>
        </w:tc>
        <w:tc>
          <w:tcPr>
            <w:tcW w:w="2127" w:type="dxa"/>
            <w:tcBorders>
              <w:top w:val="single" w:sz="4" w:space="0" w:color="auto"/>
              <w:left w:val="single" w:sz="4" w:space="0" w:color="auto"/>
              <w:bottom w:val="single" w:sz="4" w:space="0" w:color="auto"/>
              <w:right w:val="single" w:sz="4" w:space="0" w:color="auto"/>
            </w:tcBorders>
          </w:tcPr>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w:t>
            </w:r>
          </w:p>
        </w:tc>
        <w:tc>
          <w:tcPr>
            <w:tcW w:w="2320" w:type="dxa"/>
            <w:tcBorders>
              <w:top w:val="single" w:sz="4" w:space="0" w:color="auto"/>
              <w:left w:val="single" w:sz="4" w:space="0" w:color="auto"/>
              <w:bottom w:val="single" w:sz="4" w:space="0" w:color="auto"/>
              <w:right w:val="single" w:sz="4" w:space="0" w:color="auto"/>
            </w:tcBorders>
          </w:tcPr>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w:t>
            </w:r>
          </w:p>
        </w:tc>
        <w:tc>
          <w:tcPr>
            <w:tcW w:w="2464" w:type="dxa"/>
            <w:tcBorders>
              <w:top w:val="single" w:sz="4" w:space="0" w:color="auto"/>
              <w:left w:val="single" w:sz="4" w:space="0" w:color="auto"/>
              <w:bottom w:val="single" w:sz="4" w:space="0" w:color="auto"/>
              <w:right w:val="single" w:sz="4" w:space="0" w:color="auto"/>
            </w:tcBorders>
          </w:tcPr>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3 980 </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2 000 </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5 980 </w:t>
            </w:r>
          </w:p>
        </w:tc>
      </w:tr>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Суконні і вовняносалфеткові</w:t>
            </w:r>
            <w:r w:rsidR="00BA2A94" w:rsidRPr="00C800F9">
              <w:rPr>
                <w:rFonts w:ascii="Times New Roman" w:hAnsi="Times New Roman" w:cs="Times New Roman"/>
                <w:sz w:val="28"/>
                <w:szCs w:val="28"/>
                <w:lang w:val="uk-UA"/>
              </w:rPr>
              <w:t>:</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Радомишльський пов.</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Канівський пов.</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Сквирський пов.</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Бердичів</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w:t>
            </w:r>
          </w:p>
        </w:tc>
        <w:tc>
          <w:tcPr>
            <w:tcW w:w="2127" w:type="dxa"/>
            <w:tcBorders>
              <w:top w:val="single" w:sz="4" w:space="0" w:color="auto"/>
              <w:left w:val="single" w:sz="4" w:space="0" w:color="auto"/>
              <w:bottom w:val="single" w:sz="4" w:space="0" w:color="auto"/>
              <w:right w:val="single" w:sz="4" w:space="0" w:color="auto"/>
            </w:tcBorders>
          </w:tcPr>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13</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w:t>
            </w:r>
          </w:p>
        </w:tc>
        <w:tc>
          <w:tcPr>
            <w:tcW w:w="2320" w:type="dxa"/>
            <w:tcBorders>
              <w:top w:val="single" w:sz="4" w:space="0" w:color="auto"/>
              <w:left w:val="single" w:sz="4" w:space="0" w:color="auto"/>
              <w:bottom w:val="single" w:sz="4" w:space="0" w:color="auto"/>
              <w:right w:val="single" w:sz="4" w:space="0" w:color="auto"/>
            </w:tcBorders>
          </w:tcPr>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400</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504</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934</w:t>
            </w:r>
          </w:p>
        </w:tc>
        <w:tc>
          <w:tcPr>
            <w:tcW w:w="2464" w:type="dxa"/>
            <w:tcBorders>
              <w:top w:val="single" w:sz="4" w:space="0" w:color="auto"/>
              <w:left w:val="single" w:sz="4" w:space="0" w:color="auto"/>
              <w:bottom w:val="single" w:sz="4" w:space="0" w:color="auto"/>
              <w:right w:val="single" w:sz="4" w:space="0" w:color="auto"/>
            </w:tcBorders>
          </w:tcPr>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176 748 </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422 600 </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4 680 </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13 500 </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617 528 </w:t>
            </w:r>
          </w:p>
        </w:tc>
      </w:tr>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Обробка коноплі</w:t>
            </w:r>
            <w:r w:rsidR="00BA2A94" w:rsidRPr="00C800F9">
              <w:rPr>
                <w:rFonts w:ascii="Times New Roman" w:hAnsi="Times New Roman" w:cs="Times New Roman"/>
                <w:sz w:val="28"/>
                <w:szCs w:val="28"/>
                <w:lang w:val="uk-UA"/>
              </w:rPr>
              <w:t>:</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Таращанський пов.</w:t>
            </w:r>
          </w:p>
        </w:tc>
        <w:tc>
          <w:tcPr>
            <w:tcW w:w="2127" w:type="dxa"/>
            <w:tcBorders>
              <w:top w:val="single" w:sz="4" w:space="0" w:color="auto"/>
              <w:left w:val="single" w:sz="4" w:space="0" w:color="auto"/>
              <w:bottom w:val="single" w:sz="4" w:space="0" w:color="auto"/>
              <w:right w:val="single" w:sz="4" w:space="0" w:color="auto"/>
            </w:tcBorders>
          </w:tcPr>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320" w:type="dxa"/>
            <w:tcBorders>
              <w:top w:val="single" w:sz="4" w:space="0" w:color="auto"/>
              <w:left w:val="single" w:sz="4" w:space="0" w:color="auto"/>
              <w:bottom w:val="single" w:sz="4" w:space="0" w:color="auto"/>
              <w:right w:val="single" w:sz="4" w:space="0" w:color="auto"/>
            </w:tcBorders>
          </w:tcPr>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75</w:t>
            </w:r>
          </w:p>
        </w:tc>
        <w:tc>
          <w:tcPr>
            <w:tcW w:w="2464" w:type="dxa"/>
            <w:tcBorders>
              <w:top w:val="single" w:sz="4" w:space="0" w:color="auto"/>
              <w:left w:val="single" w:sz="4" w:space="0" w:color="auto"/>
              <w:bottom w:val="single" w:sz="4" w:space="0" w:color="auto"/>
              <w:right w:val="single" w:sz="4" w:space="0" w:color="auto"/>
            </w:tcBorders>
          </w:tcPr>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28 000 </w:t>
            </w:r>
          </w:p>
        </w:tc>
      </w:tr>
    </w:tbl>
    <w:p w:rsidR="00B84423" w:rsidRPr="00C800F9" w:rsidRDefault="00B84423" w:rsidP="0019669D">
      <w:pPr>
        <w:spacing w:after="0" w:line="24" w:lineRule="atLeast"/>
        <w:ind w:firstLine="708"/>
        <w:jc w:val="center"/>
        <w:rPr>
          <w:rFonts w:ascii="Times New Roman" w:hAnsi="Times New Roman" w:cs="Times New Roman"/>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 даними київського губернатора на 1886 р. в губернії діяли 2 суконні фабрики в Канівському повіті (16 робітників, сума виробництва – 8 760 крб.) та 3 в Радомишльському повіті (247 робітників, сума виробництва – 87 217 крб.). Разом по губернії – 5 фабрик, 263 робітники, сума виробництва – 95 977 крб. [</w:t>
      </w:r>
      <w:r w:rsidR="0086255A">
        <w:rPr>
          <w:rFonts w:ascii="Times New Roman" w:hAnsi="Times New Roman" w:cs="Times New Roman"/>
          <w:sz w:val="28"/>
          <w:szCs w:val="28"/>
          <w:lang w:val="uk-UA"/>
        </w:rPr>
        <w:t>45</w:t>
      </w:r>
      <w:r w:rsidRPr="00C800F9">
        <w:rPr>
          <w:rFonts w:ascii="Times New Roman" w:hAnsi="Times New Roman" w:cs="Times New Roman"/>
          <w:sz w:val="28"/>
          <w:szCs w:val="28"/>
          <w:lang w:val="uk-UA"/>
        </w:rPr>
        <w:t>, арк. 34–36].</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Зменшення кількості суконних фабрик в Київській губернії було зумовлене недосконалістю методів господарювання поміщицьких підприємств, цілковитою бездоходністю цієї справи в краї та слабкими конкурентними перевагами з виробами суконних фабрик інших промислових районів.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Суконні, вовняно-салфеткові та капелюшні (2) Київської губернії фабрики розміщувалися в Радомишльському (13 фабрик з 356 робітниками, сумою виробництва 155 640 крб.) та Канівському повітах (4 фабрики, 400 робітників, сума виробництва – 397 032 крб.) [</w:t>
      </w:r>
      <w:r w:rsidR="00063506">
        <w:rPr>
          <w:rFonts w:ascii="Times New Roman" w:hAnsi="Times New Roman" w:cs="Times New Roman"/>
          <w:sz w:val="28"/>
          <w:szCs w:val="28"/>
          <w:lang w:val="uk-UA"/>
        </w:rPr>
        <w:t>31</w:t>
      </w:r>
      <w:r w:rsidRPr="00C800F9">
        <w:rPr>
          <w:rFonts w:ascii="Times New Roman" w:hAnsi="Times New Roman" w:cs="Times New Roman"/>
          <w:sz w:val="28"/>
          <w:szCs w:val="28"/>
          <w:lang w:val="uk-UA"/>
        </w:rPr>
        <w:t>, арк. 52 зв.–55].</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Для ілюстрації продуктивності окремих підприємств суконної галузі наведемо кілька описів суконних фабрик Київщини. Так, в 1869 р. р</w:t>
      </w:r>
      <w:r w:rsidRPr="00C800F9">
        <w:rPr>
          <w:rFonts w:ascii="Times New Roman" w:hAnsi="Times New Roman" w:cs="Times New Roman"/>
          <w:sz w:val="28"/>
          <w:szCs w:val="28"/>
        </w:rPr>
        <w:t>ічне утримання Пясковськ</w:t>
      </w:r>
      <w:r w:rsidRPr="00C800F9">
        <w:rPr>
          <w:rFonts w:ascii="Times New Roman" w:hAnsi="Times New Roman" w:cs="Times New Roman"/>
          <w:sz w:val="28"/>
          <w:szCs w:val="28"/>
          <w:lang w:val="uk-UA"/>
        </w:rPr>
        <w:t>ої</w:t>
      </w:r>
      <w:r w:rsidRPr="00C800F9">
        <w:rPr>
          <w:rFonts w:ascii="Times New Roman" w:hAnsi="Times New Roman" w:cs="Times New Roman"/>
          <w:sz w:val="28"/>
          <w:szCs w:val="28"/>
        </w:rPr>
        <w:t xml:space="preserve"> суконн</w:t>
      </w:r>
      <w:r w:rsidRPr="00C800F9">
        <w:rPr>
          <w:rFonts w:ascii="Times New Roman" w:hAnsi="Times New Roman" w:cs="Times New Roman"/>
          <w:sz w:val="28"/>
          <w:szCs w:val="28"/>
          <w:lang w:val="uk-UA"/>
        </w:rPr>
        <w:t>ої</w:t>
      </w:r>
      <w:r w:rsidRPr="00C800F9">
        <w:rPr>
          <w:rFonts w:ascii="Times New Roman" w:hAnsi="Times New Roman" w:cs="Times New Roman"/>
          <w:sz w:val="28"/>
          <w:szCs w:val="28"/>
        </w:rPr>
        <w:t xml:space="preserve"> фабрик</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яка належала поміщику Понятовському становило 2180 крб. </w:t>
      </w:r>
      <w:r w:rsidRPr="00C800F9">
        <w:rPr>
          <w:rFonts w:ascii="Times New Roman" w:hAnsi="Times New Roman" w:cs="Times New Roman"/>
          <w:sz w:val="28"/>
          <w:szCs w:val="28"/>
          <w:lang w:val="uk-UA"/>
        </w:rPr>
        <w:t>На підприємстві працювали</w:t>
      </w:r>
      <w:r w:rsidRPr="00C800F9">
        <w:rPr>
          <w:rFonts w:ascii="Times New Roman" w:hAnsi="Times New Roman" w:cs="Times New Roman"/>
          <w:sz w:val="28"/>
          <w:szCs w:val="28"/>
        </w:rPr>
        <w:t xml:space="preserve"> 26</w:t>
      </w:r>
      <w:r w:rsidRPr="00C800F9">
        <w:rPr>
          <w:rFonts w:ascii="Times New Roman" w:hAnsi="Times New Roman" w:cs="Times New Roman"/>
          <w:sz w:val="28"/>
          <w:szCs w:val="28"/>
          <w:lang w:val="uk-UA"/>
        </w:rPr>
        <w:t xml:space="preserve"> робітників</w:t>
      </w:r>
      <w:r w:rsidRPr="00C800F9">
        <w:rPr>
          <w:rFonts w:ascii="Times New Roman" w:hAnsi="Times New Roman" w:cs="Times New Roman"/>
          <w:sz w:val="28"/>
          <w:szCs w:val="28"/>
        </w:rPr>
        <w:t>, майстрів – 22</w:t>
      </w:r>
      <w:r w:rsidRPr="00C800F9">
        <w:rPr>
          <w:rFonts w:ascii="Times New Roman" w:hAnsi="Times New Roman" w:cs="Times New Roman"/>
          <w:i/>
          <w:iCs/>
          <w:sz w:val="28"/>
          <w:szCs w:val="28"/>
        </w:rPr>
        <w:t xml:space="preserve">. </w:t>
      </w:r>
      <w:r w:rsidRPr="00C800F9">
        <w:rPr>
          <w:rFonts w:ascii="Times New Roman" w:hAnsi="Times New Roman" w:cs="Times New Roman"/>
          <w:sz w:val="28"/>
          <w:szCs w:val="28"/>
        </w:rPr>
        <w:t xml:space="preserve">За рік </w:t>
      </w:r>
      <w:r w:rsidRPr="00C800F9">
        <w:rPr>
          <w:rFonts w:ascii="Times New Roman" w:hAnsi="Times New Roman" w:cs="Times New Roman"/>
          <w:sz w:val="28"/>
          <w:szCs w:val="28"/>
          <w:lang w:val="uk-UA"/>
        </w:rPr>
        <w:t xml:space="preserve">на фабриці </w:t>
      </w:r>
      <w:r w:rsidRPr="00C800F9">
        <w:rPr>
          <w:rFonts w:ascii="Times New Roman" w:hAnsi="Times New Roman" w:cs="Times New Roman"/>
          <w:sz w:val="28"/>
          <w:szCs w:val="28"/>
        </w:rPr>
        <w:t>було вироблено сукна сірого на 500 крб., салфеток сірих для цукрових заводів – 6000 шт</w:t>
      </w:r>
      <w:r w:rsidRPr="00C800F9">
        <w:rPr>
          <w:rFonts w:ascii="Times New Roman" w:hAnsi="Times New Roman" w:cs="Times New Roman"/>
          <w:sz w:val="28"/>
          <w:szCs w:val="28"/>
          <w:lang w:val="uk-UA"/>
        </w:rPr>
        <w:t>ук вартістю</w:t>
      </w:r>
      <w:r w:rsidRPr="00C800F9">
        <w:rPr>
          <w:rFonts w:ascii="Times New Roman" w:hAnsi="Times New Roman" w:cs="Times New Roman"/>
          <w:sz w:val="28"/>
          <w:szCs w:val="28"/>
        </w:rPr>
        <w:t xml:space="preserve"> 3480 крб. [</w:t>
      </w:r>
      <w:r w:rsidR="00063506">
        <w:rPr>
          <w:rFonts w:ascii="Times New Roman" w:hAnsi="Times New Roman" w:cs="Times New Roman"/>
          <w:sz w:val="28"/>
          <w:szCs w:val="28"/>
          <w:lang w:val="uk-UA"/>
        </w:rPr>
        <w:t>528,</w:t>
      </w:r>
      <w:r w:rsidRPr="00C800F9">
        <w:rPr>
          <w:rFonts w:ascii="Times New Roman" w:hAnsi="Times New Roman" w:cs="Times New Roman"/>
          <w:sz w:val="28"/>
          <w:szCs w:val="28"/>
          <w:lang w:val="uk-UA"/>
        </w:rPr>
        <w:t xml:space="preserve"> </w:t>
      </w:r>
      <w:r w:rsidR="00357A28">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171</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Інша, </w:t>
      </w:r>
      <w:r w:rsidRPr="00C800F9">
        <w:rPr>
          <w:rFonts w:ascii="Times New Roman" w:hAnsi="Times New Roman" w:cs="Times New Roman"/>
          <w:sz w:val="28"/>
          <w:szCs w:val="28"/>
        </w:rPr>
        <w:t>Таганчанська суконна фабрика Понятовського в 1869 р. в процесі виробництва споживала: вовни митої – 2909 пудів на 73 965</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крб., фарб і різних </w:t>
      </w:r>
      <w:r w:rsidRPr="00C800F9">
        <w:rPr>
          <w:rFonts w:ascii="Times New Roman" w:hAnsi="Times New Roman" w:cs="Times New Roman"/>
          <w:sz w:val="28"/>
          <w:szCs w:val="28"/>
        </w:rPr>
        <w:lastRenderedPageBreak/>
        <w:t>матеріалів – на 51 079</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дров – 1037 кубічних саженів на 13 084</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всього – на 138 128</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крб. На ремонт фабрики витрачено 7922 крб. </w:t>
      </w:r>
      <w:r w:rsidRPr="00C800F9">
        <w:rPr>
          <w:rFonts w:ascii="Times New Roman" w:hAnsi="Times New Roman" w:cs="Times New Roman"/>
          <w:sz w:val="28"/>
          <w:szCs w:val="28"/>
          <w:lang w:val="uk-UA"/>
        </w:rPr>
        <w:t>Протягом року було в</w:t>
      </w:r>
      <w:r w:rsidRPr="00C800F9">
        <w:rPr>
          <w:rFonts w:ascii="Times New Roman" w:hAnsi="Times New Roman" w:cs="Times New Roman"/>
          <w:sz w:val="28"/>
          <w:szCs w:val="28"/>
        </w:rPr>
        <w:t>ироблено різних сортів сукна на 185 454</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сатину – на 3391 крб. драпу – на 15 994</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крб. тощо, всього </w:t>
      </w:r>
      <w:r w:rsidRPr="00C800F9">
        <w:rPr>
          <w:rFonts w:ascii="Times New Roman" w:hAnsi="Times New Roman" w:cs="Times New Roman"/>
          <w:sz w:val="28"/>
          <w:szCs w:val="28"/>
          <w:lang w:val="uk-UA"/>
        </w:rPr>
        <w:t xml:space="preserve">продукції </w:t>
      </w:r>
      <w:r w:rsidRPr="00C800F9">
        <w:rPr>
          <w:rFonts w:ascii="Times New Roman" w:hAnsi="Times New Roman" w:cs="Times New Roman"/>
          <w:sz w:val="28"/>
          <w:szCs w:val="28"/>
        </w:rPr>
        <w:t>– на 211 034</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На фабриці працювало майстрів – 33 чоловіки, строкових робітників: чоловіків – 179, жінок – 54, дітей – 58. Заробітна плата майстрам за рік дорівнювала від 34 до 80 крб., строковим робітникам: чоловікам – від 32 до 92 крб., жінкам – від 27 до 40 крб. Дітям нічого не платили, вони працювали лише за харчі та одяг. Товари фабрика збувала через московських, харківських, чернігівських, київських, бердичівських та інших купців, а також на місці [</w:t>
      </w:r>
      <w:r w:rsidR="005F4C0F">
        <w:rPr>
          <w:rFonts w:ascii="Times New Roman" w:hAnsi="Times New Roman" w:cs="Times New Roman"/>
          <w:sz w:val="28"/>
          <w:szCs w:val="28"/>
          <w:lang w:val="uk-UA"/>
        </w:rPr>
        <w:t>528</w:t>
      </w:r>
      <w:r w:rsidRPr="00C800F9">
        <w:rPr>
          <w:rFonts w:ascii="Times New Roman" w:hAnsi="Times New Roman" w:cs="Times New Roman"/>
          <w:sz w:val="28"/>
          <w:szCs w:val="28"/>
          <w:lang w:val="uk-UA"/>
        </w:rPr>
        <w:t>, с. 171–172</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суконній фабриці в м. Радомишль Київської губернії працювала 1 парова машина. Власником був купецький син Йосиф Горенштейн. Підприємство виготовляло селянське грубе просте сукно. В 1909 р. фабрика працювала 230 днів. На ній було 50 робітників, сума їх зарплати – 6 500 крб. В 1910 р. фабрика працювала 260 днів, було 60 робітників, їх зарплата становила 9 260 крб. [</w:t>
      </w:r>
      <w:r w:rsidR="005F4C0F">
        <w:rPr>
          <w:rFonts w:ascii="Times New Roman" w:hAnsi="Times New Roman" w:cs="Times New Roman"/>
          <w:sz w:val="28"/>
          <w:szCs w:val="28"/>
          <w:lang w:val="uk-UA"/>
        </w:rPr>
        <w:t>69</w:t>
      </w:r>
      <w:r w:rsidRPr="00C800F9">
        <w:rPr>
          <w:rFonts w:ascii="Times New Roman" w:hAnsi="Times New Roman" w:cs="Times New Roman"/>
          <w:sz w:val="28"/>
          <w:szCs w:val="28"/>
          <w:lang w:val="uk-UA"/>
        </w:rPr>
        <w:t>, арк. 132].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У другій половині ХІХ ст. третє місце після виробництва цукру і винокуріння на Волині посідало виробництво сукна. </w:t>
      </w:r>
      <w:r w:rsidRPr="00C800F9">
        <w:rPr>
          <w:rFonts w:ascii="Times New Roman" w:hAnsi="Times New Roman" w:cs="Times New Roman"/>
          <w:sz w:val="28"/>
          <w:szCs w:val="28"/>
        </w:rPr>
        <w:t>У дореформений період у суконній промисловості Правобережної України переважали поміщицькі мануфактури. Їх розквіт припадав на першу третину ХІХ ст. Однак у 40</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50-х рр. ХІХ ст. вони витісняються купецькими заводами, </w:t>
      </w:r>
      <w:r w:rsidRPr="00C800F9">
        <w:rPr>
          <w:rFonts w:ascii="Times New Roman" w:hAnsi="Times New Roman" w:cs="Times New Roman"/>
          <w:sz w:val="28"/>
          <w:szCs w:val="28"/>
          <w:lang w:val="uk-UA"/>
        </w:rPr>
        <w:t>що</w:t>
      </w:r>
      <w:r w:rsidRPr="00C800F9">
        <w:rPr>
          <w:rFonts w:ascii="Times New Roman" w:hAnsi="Times New Roman" w:cs="Times New Roman"/>
          <w:sz w:val="28"/>
          <w:szCs w:val="28"/>
        </w:rPr>
        <w:t xml:space="preserve"> відрізнялися від поміщицьких використанням вільнонайманої робочої сили, вищим рівнем техніки, застосуванням передових на той час технологій, тісним зв’язком з ринком. У Волинській губернії з десяти поміщицьких сукновалень, що існували </w:t>
      </w:r>
      <w:r w:rsidRPr="00C800F9">
        <w:rPr>
          <w:rFonts w:ascii="Times New Roman" w:hAnsi="Times New Roman" w:cs="Times New Roman"/>
          <w:sz w:val="28"/>
          <w:szCs w:val="28"/>
          <w:lang w:val="uk-UA"/>
        </w:rPr>
        <w:t xml:space="preserve">в </w:t>
      </w:r>
      <w:r w:rsidRPr="00C800F9">
        <w:rPr>
          <w:rFonts w:ascii="Times New Roman" w:hAnsi="Times New Roman" w:cs="Times New Roman"/>
          <w:sz w:val="28"/>
          <w:szCs w:val="28"/>
        </w:rPr>
        <w:t>1832 р., на 1861 р. залишилос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лише дві [</w:t>
      </w:r>
      <w:r w:rsidR="005F4C0F">
        <w:rPr>
          <w:rFonts w:ascii="Times New Roman" w:hAnsi="Times New Roman" w:cs="Times New Roman"/>
          <w:sz w:val="28"/>
          <w:szCs w:val="28"/>
          <w:lang w:val="uk-UA"/>
        </w:rPr>
        <w:t>321</w:t>
      </w:r>
      <w:r w:rsidRPr="00C800F9">
        <w:rPr>
          <w:rFonts w:ascii="Times New Roman" w:hAnsi="Times New Roman" w:cs="Times New Roman"/>
          <w:sz w:val="28"/>
          <w:szCs w:val="28"/>
          <w:lang w:val="uk-UA"/>
        </w:rPr>
        <w:t>, с</w:t>
      </w:r>
      <w:r w:rsidR="005F4C0F">
        <w:rPr>
          <w:rFonts w:ascii="Times New Roman" w:hAnsi="Times New Roman" w:cs="Times New Roman"/>
          <w:sz w:val="28"/>
          <w:szCs w:val="28"/>
        </w:rPr>
        <w:t>. 64</w:t>
      </w:r>
      <w:r w:rsidR="005F4C0F">
        <w:rPr>
          <w:rFonts w:ascii="Times New Roman" w:hAnsi="Times New Roman" w:cs="Times New Roman"/>
          <w:sz w:val="28"/>
          <w:szCs w:val="28"/>
          <w:lang w:val="uk-UA"/>
        </w:rPr>
        <w:t>–</w:t>
      </w:r>
      <w:r w:rsidRPr="00C800F9">
        <w:rPr>
          <w:rFonts w:ascii="Times New Roman" w:hAnsi="Times New Roman" w:cs="Times New Roman"/>
          <w:sz w:val="28"/>
          <w:szCs w:val="28"/>
        </w:rPr>
        <w:t>66].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Подібна ситуація спостерігалася у всій легкій промисловості </w:t>
      </w:r>
      <w:r w:rsidRPr="00C800F9">
        <w:rPr>
          <w:rFonts w:ascii="Times New Roman" w:hAnsi="Times New Roman" w:cs="Times New Roman"/>
          <w:sz w:val="28"/>
          <w:szCs w:val="28"/>
        </w:rPr>
        <w:t>Волинськ</w:t>
      </w:r>
      <w:r w:rsidRPr="00C800F9">
        <w:rPr>
          <w:rFonts w:ascii="Times New Roman" w:hAnsi="Times New Roman" w:cs="Times New Roman"/>
          <w:sz w:val="28"/>
          <w:szCs w:val="28"/>
          <w:lang w:val="uk-UA"/>
        </w:rPr>
        <w:t>ої</w:t>
      </w:r>
      <w:r w:rsidRPr="00C800F9">
        <w:rPr>
          <w:rFonts w:ascii="Times New Roman" w:hAnsi="Times New Roman" w:cs="Times New Roman"/>
          <w:sz w:val="28"/>
          <w:szCs w:val="28"/>
        </w:rPr>
        <w:t xml:space="preserve"> губерні</w:t>
      </w:r>
      <w:r w:rsidRPr="00C800F9">
        <w:rPr>
          <w:rFonts w:ascii="Times New Roman" w:hAnsi="Times New Roman" w:cs="Times New Roman"/>
          <w:sz w:val="28"/>
          <w:szCs w:val="28"/>
          <w:lang w:val="uk-UA"/>
        </w:rPr>
        <w:t>ї.</w:t>
      </w:r>
    </w:p>
    <w:p w:rsidR="00B84423" w:rsidRPr="00C800F9" w:rsidRDefault="0011441E"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 4.8</w:t>
      </w:r>
    </w:p>
    <w:p w:rsidR="0011441E"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Підприємства легкої промисловості </w:t>
      </w:r>
    </w:p>
    <w:p w:rsidR="00B84423" w:rsidRPr="00C800F9" w:rsidRDefault="00B84423" w:rsidP="0019669D">
      <w:pPr>
        <w:spacing w:after="0" w:line="24" w:lineRule="atLeast"/>
        <w:ind w:firstLine="680"/>
        <w:jc w:val="center"/>
        <w:rPr>
          <w:rFonts w:ascii="Times New Roman" w:hAnsi="Times New Roman" w:cs="Times New Roman"/>
          <w:sz w:val="28"/>
          <w:szCs w:val="28"/>
        </w:rPr>
      </w:pPr>
      <w:r w:rsidRPr="00C800F9">
        <w:rPr>
          <w:rFonts w:ascii="Times New Roman" w:hAnsi="Times New Roman" w:cs="Times New Roman"/>
          <w:b/>
          <w:sz w:val="28"/>
          <w:szCs w:val="28"/>
        </w:rPr>
        <w:t>Волинськ</w:t>
      </w:r>
      <w:r w:rsidRPr="00C800F9">
        <w:rPr>
          <w:rFonts w:ascii="Times New Roman" w:hAnsi="Times New Roman" w:cs="Times New Roman"/>
          <w:b/>
          <w:sz w:val="28"/>
          <w:szCs w:val="28"/>
          <w:lang w:val="uk-UA"/>
        </w:rPr>
        <w:t>ої</w:t>
      </w:r>
      <w:r w:rsidRPr="00C800F9">
        <w:rPr>
          <w:rFonts w:ascii="Times New Roman" w:hAnsi="Times New Roman" w:cs="Times New Roman"/>
          <w:b/>
          <w:sz w:val="28"/>
          <w:szCs w:val="28"/>
        </w:rPr>
        <w:t xml:space="preserve"> губерні</w:t>
      </w:r>
      <w:r w:rsidRPr="00C800F9">
        <w:rPr>
          <w:rFonts w:ascii="Times New Roman" w:hAnsi="Times New Roman" w:cs="Times New Roman"/>
          <w:b/>
          <w:sz w:val="28"/>
          <w:szCs w:val="28"/>
          <w:lang w:val="uk-UA"/>
        </w:rPr>
        <w:t>ї, 1864 р.</w:t>
      </w:r>
      <w:r w:rsidR="0011441E"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rPr>
        <w:t>[</w:t>
      </w:r>
      <w:r w:rsidR="005D3AA0">
        <w:rPr>
          <w:rFonts w:ascii="Times New Roman" w:hAnsi="Times New Roman" w:cs="Times New Roman"/>
          <w:sz w:val="28"/>
          <w:szCs w:val="28"/>
          <w:lang w:val="uk-UA"/>
        </w:rPr>
        <w:t>565</w:t>
      </w:r>
      <w:r w:rsidRPr="00C800F9">
        <w:rPr>
          <w:rFonts w:ascii="Times New Roman" w:hAnsi="Times New Roman" w:cs="Times New Roman"/>
          <w:sz w:val="28"/>
          <w:szCs w:val="28"/>
          <w:lang w:val="uk-UA"/>
        </w:rPr>
        <w:t>, с. 160</w:t>
      </w:r>
      <w:r w:rsidRPr="00C800F9">
        <w:rPr>
          <w:rFonts w:ascii="Times New Roman" w:hAnsi="Times New Roman" w:cs="Times New Roman"/>
          <w:sz w:val="28"/>
          <w:szCs w:val="28"/>
        </w:rPr>
        <w:t>]</w:t>
      </w:r>
    </w:p>
    <w:tbl>
      <w:tblPr>
        <w:tblW w:w="9216" w:type="dxa"/>
        <w:tblInd w:w="392" w:type="dxa"/>
        <w:tblLayout w:type="fixed"/>
        <w:tblLook w:val="04A0"/>
      </w:tblPr>
      <w:tblGrid>
        <w:gridCol w:w="2269"/>
        <w:gridCol w:w="1418"/>
        <w:gridCol w:w="1560"/>
        <w:gridCol w:w="1842"/>
        <w:gridCol w:w="2127"/>
      </w:tblGrid>
      <w:tr w:rsidR="00B84423" w:rsidRPr="00C800F9" w:rsidTr="00BA2A94">
        <w:trPr>
          <w:trHeight w:val="1122"/>
        </w:trPr>
        <w:tc>
          <w:tcPr>
            <w:tcW w:w="2268"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Назва фабрик і заводів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К-сть</w:t>
            </w:r>
          </w:p>
        </w:tc>
        <w:tc>
          <w:tcPr>
            <w:tcW w:w="1560"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К-сть робітників</w:t>
            </w:r>
          </w:p>
        </w:tc>
        <w:tc>
          <w:tcPr>
            <w:tcW w:w="1842"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К-сть продукції,</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шт.</w:t>
            </w:r>
          </w:p>
        </w:tc>
        <w:tc>
          <w:tcPr>
            <w:tcW w:w="2127"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Вартість</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вироб-ва, крб.</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суконні</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46</w:t>
            </w:r>
          </w:p>
        </w:tc>
        <w:tc>
          <w:tcPr>
            <w:tcW w:w="1560"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655</w:t>
            </w:r>
          </w:p>
        </w:tc>
        <w:tc>
          <w:tcPr>
            <w:tcW w:w="1842"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154 218</w:t>
            </w:r>
          </w:p>
        </w:tc>
      </w:tr>
      <w:tr w:rsidR="00B84423" w:rsidRPr="00C800F9" w:rsidTr="00B84423">
        <w:trPr>
          <w:trHeight w:val="573"/>
        </w:trPr>
        <w:tc>
          <w:tcPr>
            <w:tcW w:w="2268"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золотошвейні</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45</w:t>
            </w:r>
          </w:p>
        </w:tc>
        <w:tc>
          <w:tcPr>
            <w:tcW w:w="1842"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15 000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580</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шкіряні</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129</w:t>
            </w:r>
          </w:p>
        </w:tc>
        <w:tc>
          <w:tcPr>
            <w:tcW w:w="1560"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335</w:t>
            </w:r>
          </w:p>
        </w:tc>
        <w:tc>
          <w:tcPr>
            <w:tcW w:w="1842"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44 880</w:t>
            </w:r>
          </w:p>
        </w:tc>
        <w:tc>
          <w:tcPr>
            <w:tcW w:w="2127"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65 260</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бавовняні</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w:t>
            </w:r>
          </w:p>
        </w:tc>
        <w:tc>
          <w:tcPr>
            <w:tcW w:w="1842"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2000</w:t>
            </w:r>
          </w:p>
        </w:tc>
      </w:tr>
    </w:tbl>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Так, в </w:t>
      </w:r>
      <w:r w:rsidRPr="00C800F9">
        <w:rPr>
          <w:rFonts w:ascii="Times New Roman" w:hAnsi="Times New Roman" w:cs="Times New Roman"/>
          <w:sz w:val="28"/>
          <w:szCs w:val="28"/>
        </w:rPr>
        <w:t>Ровенськ</w:t>
      </w:r>
      <w:r w:rsidRPr="00C800F9">
        <w:rPr>
          <w:rFonts w:ascii="Times New Roman" w:hAnsi="Times New Roman" w:cs="Times New Roman"/>
          <w:sz w:val="28"/>
          <w:szCs w:val="28"/>
          <w:lang w:val="uk-UA"/>
        </w:rPr>
        <w:t xml:space="preserve">ому </w:t>
      </w:r>
      <w:r w:rsidRPr="00C800F9">
        <w:rPr>
          <w:rFonts w:ascii="Times New Roman" w:hAnsi="Times New Roman" w:cs="Times New Roman"/>
          <w:sz w:val="28"/>
          <w:szCs w:val="28"/>
        </w:rPr>
        <w:t>повіт</w:t>
      </w:r>
      <w:r w:rsidRPr="00C800F9">
        <w:rPr>
          <w:rFonts w:ascii="Times New Roman" w:hAnsi="Times New Roman" w:cs="Times New Roman"/>
          <w:sz w:val="28"/>
          <w:szCs w:val="28"/>
          <w:lang w:val="uk-UA"/>
        </w:rPr>
        <w:t>і було</w:t>
      </w:r>
      <w:r w:rsidRPr="00C800F9">
        <w:rPr>
          <w:rFonts w:ascii="Times New Roman" w:hAnsi="Times New Roman" w:cs="Times New Roman"/>
          <w:sz w:val="28"/>
          <w:szCs w:val="28"/>
        </w:rPr>
        <w:t xml:space="preserve"> 5 суконних фабрик, </w:t>
      </w:r>
      <w:r w:rsidRPr="00C800F9">
        <w:rPr>
          <w:rFonts w:ascii="Times New Roman" w:hAnsi="Times New Roman" w:cs="Times New Roman"/>
          <w:sz w:val="28"/>
          <w:szCs w:val="28"/>
          <w:lang w:val="uk-UA"/>
        </w:rPr>
        <w:t xml:space="preserve">іноземці </w:t>
      </w:r>
      <w:r w:rsidRPr="00C800F9">
        <w:rPr>
          <w:rFonts w:ascii="Times New Roman" w:hAnsi="Times New Roman" w:cs="Times New Roman"/>
          <w:sz w:val="28"/>
          <w:szCs w:val="28"/>
        </w:rPr>
        <w:t>виготовля</w:t>
      </w:r>
      <w:r w:rsidRPr="00C800F9">
        <w:rPr>
          <w:rFonts w:ascii="Times New Roman" w:hAnsi="Times New Roman" w:cs="Times New Roman"/>
          <w:sz w:val="28"/>
          <w:szCs w:val="28"/>
          <w:lang w:val="uk-UA"/>
        </w:rPr>
        <w:t>ли</w:t>
      </w:r>
      <w:r w:rsidRPr="00C800F9">
        <w:rPr>
          <w:rFonts w:ascii="Times New Roman" w:hAnsi="Times New Roman" w:cs="Times New Roman"/>
          <w:sz w:val="28"/>
          <w:szCs w:val="28"/>
        </w:rPr>
        <w:t xml:space="preserve"> простий селянський одяг на суму 21</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615</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w:t>
      </w:r>
      <w:r w:rsidRPr="00C800F9">
        <w:rPr>
          <w:rFonts w:ascii="Times New Roman" w:hAnsi="Times New Roman" w:cs="Times New Roman"/>
          <w:sz w:val="28"/>
          <w:szCs w:val="28"/>
          <w:lang w:val="uk-UA"/>
        </w:rPr>
        <w:t xml:space="preserve">. В </w:t>
      </w:r>
      <w:r w:rsidRPr="005D3AA0">
        <w:rPr>
          <w:rFonts w:ascii="Times New Roman" w:hAnsi="Times New Roman" w:cs="Times New Roman"/>
          <w:sz w:val="28"/>
          <w:szCs w:val="28"/>
          <w:lang w:val="uk-UA"/>
        </w:rPr>
        <w:t>Новоград-Волинськ</w:t>
      </w:r>
      <w:r w:rsidRPr="00C800F9">
        <w:rPr>
          <w:rFonts w:ascii="Times New Roman" w:hAnsi="Times New Roman" w:cs="Times New Roman"/>
          <w:sz w:val="28"/>
          <w:szCs w:val="28"/>
          <w:lang w:val="uk-UA"/>
        </w:rPr>
        <w:t>ому</w:t>
      </w:r>
      <w:r w:rsidRPr="005D3AA0">
        <w:rPr>
          <w:rFonts w:ascii="Times New Roman" w:hAnsi="Times New Roman" w:cs="Times New Roman"/>
          <w:sz w:val="28"/>
          <w:szCs w:val="28"/>
          <w:lang w:val="uk-UA"/>
        </w:rPr>
        <w:t xml:space="preserve"> повіт</w:t>
      </w:r>
      <w:r w:rsidRPr="00C800F9">
        <w:rPr>
          <w:rFonts w:ascii="Times New Roman" w:hAnsi="Times New Roman" w:cs="Times New Roman"/>
          <w:sz w:val="28"/>
          <w:szCs w:val="28"/>
          <w:lang w:val="uk-UA"/>
        </w:rPr>
        <w:t>і діяло</w:t>
      </w:r>
      <w:r w:rsidRPr="005D3AA0">
        <w:rPr>
          <w:rFonts w:ascii="Times New Roman" w:hAnsi="Times New Roman" w:cs="Times New Roman"/>
          <w:sz w:val="28"/>
          <w:szCs w:val="28"/>
          <w:lang w:val="uk-UA"/>
        </w:rPr>
        <w:t xml:space="preserve"> 13 шкіряних, 4 сконних фабрики [</w:t>
      </w:r>
      <w:r w:rsidR="005D3AA0">
        <w:rPr>
          <w:rFonts w:ascii="Times New Roman" w:hAnsi="Times New Roman" w:cs="Times New Roman"/>
          <w:sz w:val="28"/>
          <w:szCs w:val="28"/>
          <w:lang w:val="uk-UA"/>
        </w:rPr>
        <w:t>565</w:t>
      </w:r>
      <w:r w:rsidRPr="00C800F9">
        <w:rPr>
          <w:rFonts w:ascii="Times New Roman" w:hAnsi="Times New Roman" w:cs="Times New Roman"/>
          <w:sz w:val="28"/>
          <w:szCs w:val="28"/>
          <w:lang w:val="uk-UA"/>
        </w:rPr>
        <w:t>, с. 165, 168</w:t>
      </w:r>
      <w:r w:rsidRPr="005D3AA0">
        <w:rPr>
          <w:rFonts w:ascii="Times New Roman" w:hAnsi="Times New Roman" w:cs="Times New Roman"/>
          <w:sz w:val="28"/>
          <w:szCs w:val="28"/>
          <w:lang w:val="uk-UA"/>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У звіті генерал-губернатора за 1878 р. вказувалося, що у Волинській губернії діяло 22 суконні фабрики з сумою виробництва 290 252 крб. і 481 робітником, 1 ткацька фабрика з фабрики з сумою виробництва 600 крб. і 3 робітниками [</w:t>
      </w:r>
      <w:r w:rsidR="005D3AA0">
        <w:rPr>
          <w:rFonts w:ascii="Times New Roman" w:hAnsi="Times New Roman" w:cs="Times New Roman"/>
          <w:sz w:val="28"/>
          <w:szCs w:val="28"/>
          <w:lang w:val="uk-UA"/>
        </w:rPr>
        <w:t>30</w:t>
      </w:r>
      <w:r w:rsidRPr="00C800F9">
        <w:rPr>
          <w:rFonts w:ascii="Times New Roman" w:hAnsi="Times New Roman" w:cs="Times New Roman"/>
          <w:sz w:val="28"/>
          <w:szCs w:val="28"/>
          <w:lang w:val="uk-UA"/>
        </w:rPr>
        <w:t>, арк. 78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У Волинсь</w:t>
      </w:r>
      <w:r w:rsidRPr="00C800F9">
        <w:rPr>
          <w:rFonts w:ascii="Times New Roman" w:hAnsi="Times New Roman" w:cs="Times New Roman"/>
          <w:sz w:val="28"/>
          <w:szCs w:val="28"/>
          <w:lang w:val="uk-UA"/>
        </w:rPr>
        <w:t>кій губернії суконні фабрики в 1879 р. виробили продукції на 382 315 крб. [</w:t>
      </w:r>
      <w:r w:rsidR="005D3AA0">
        <w:rPr>
          <w:rFonts w:ascii="Times New Roman" w:hAnsi="Times New Roman" w:cs="Times New Roman"/>
          <w:sz w:val="28"/>
          <w:szCs w:val="28"/>
          <w:lang w:val="uk-UA"/>
        </w:rPr>
        <w:t>32,</w:t>
      </w:r>
      <w:r w:rsidRPr="00C800F9">
        <w:rPr>
          <w:rFonts w:ascii="Times New Roman" w:hAnsi="Times New Roman" w:cs="Times New Roman"/>
          <w:sz w:val="28"/>
          <w:szCs w:val="28"/>
          <w:lang w:val="uk-UA"/>
        </w:rPr>
        <w:t xml:space="preserve"> арк. 33]. Відомості про суконні й ткацькі фабрики губернії подано в таблиці 4.</w:t>
      </w:r>
      <w:r w:rsidR="0011441E" w:rsidRPr="00C800F9">
        <w:rPr>
          <w:rFonts w:ascii="Times New Roman" w:hAnsi="Times New Roman" w:cs="Times New Roman"/>
          <w:sz w:val="28"/>
          <w:szCs w:val="28"/>
          <w:lang w:val="uk-UA"/>
        </w:rPr>
        <w:t>9</w:t>
      </w:r>
      <w:r w:rsidR="008A56AE" w:rsidRPr="00C800F9">
        <w:rPr>
          <w:rFonts w:ascii="Times New Roman" w:hAnsi="Times New Roman" w:cs="Times New Roman"/>
          <w:sz w:val="28"/>
          <w:szCs w:val="28"/>
          <w:lang w:val="uk-UA"/>
        </w:rPr>
        <w:t>.</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 4.</w:t>
      </w:r>
      <w:r w:rsidR="0011441E" w:rsidRPr="00C800F9">
        <w:rPr>
          <w:rFonts w:ascii="Times New Roman" w:hAnsi="Times New Roman" w:cs="Times New Roman"/>
          <w:sz w:val="28"/>
          <w:szCs w:val="28"/>
          <w:lang w:val="uk-UA"/>
        </w:rPr>
        <w:t>9</w:t>
      </w:r>
    </w:p>
    <w:p w:rsidR="005D3AA0"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Суконні та ткацькі фабрики </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Волинської губернії в 1879 р. </w:t>
      </w:r>
      <w:r w:rsidRPr="00C800F9">
        <w:rPr>
          <w:rFonts w:ascii="Times New Roman" w:hAnsi="Times New Roman" w:cs="Times New Roman"/>
          <w:sz w:val="28"/>
          <w:szCs w:val="28"/>
          <w:lang w:val="uk-UA"/>
        </w:rPr>
        <w:t>[</w:t>
      </w:r>
      <w:r w:rsidR="005D3AA0">
        <w:rPr>
          <w:rFonts w:ascii="Times New Roman" w:hAnsi="Times New Roman" w:cs="Times New Roman"/>
          <w:sz w:val="28"/>
          <w:szCs w:val="28"/>
          <w:lang w:val="uk-UA"/>
        </w:rPr>
        <w:t>32</w:t>
      </w:r>
      <w:r w:rsidRPr="00C800F9">
        <w:rPr>
          <w:rFonts w:ascii="Times New Roman" w:hAnsi="Times New Roman" w:cs="Times New Roman"/>
          <w:sz w:val="28"/>
          <w:szCs w:val="28"/>
          <w:lang w:val="uk-UA"/>
        </w:rPr>
        <w:t>, арк. 85–88 зв.].</w:t>
      </w:r>
    </w:p>
    <w:tbl>
      <w:tblPr>
        <w:tblW w:w="0" w:type="auto"/>
        <w:tblLook w:val="04A0"/>
      </w:tblPr>
      <w:tblGrid>
        <w:gridCol w:w="2943"/>
        <w:gridCol w:w="2127"/>
        <w:gridCol w:w="2320"/>
        <w:gridCol w:w="2464"/>
      </w:tblGrid>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Місто, повіт</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Кількість</w:t>
            </w:r>
          </w:p>
        </w:tc>
        <w:tc>
          <w:tcPr>
            <w:tcW w:w="23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Кількість робітників</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Сума виробництва, крб.</w:t>
            </w:r>
          </w:p>
        </w:tc>
      </w:tr>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Суконні фабрики</w:t>
            </w:r>
            <w:r w:rsidR="00BA2A94" w:rsidRPr="00C800F9">
              <w:rPr>
                <w:rFonts w:ascii="Times New Roman" w:hAnsi="Times New Roman" w:cs="Times New Roman"/>
                <w:sz w:val="28"/>
                <w:szCs w:val="28"/>
                <w:lang w:val="uk-UA"/>
              </w:rPr>
              <w:t>:</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Острозький пов.</w:t>
            </w:r>
          </w:p>
        </w:tc>
        <w:tc>
          <w:tcPr>
            <w:tcW w:w="2127" w:type="dxa"/>
            <w:tcBorders>
              <w:top w:val="single" w:sz="4" w:space="0" w:color="auto"/>
              <w:left w:val="single" w:sz="4" w:space="0" w:color="auto"/>
              <w:bottom w:val="single" w:sz="4" w:space="0" w:color="auto"/>
              <w:right w:val="single" w:sz="4" w:space="0" w:color="auto"/>
            </w:tcBorders>
          </w:tcPr>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320" w:type="dxa"/>
            <w:tcBorders>
              <w:top w:val="single" w:sz="4" w:space="0" w:color="auto"/>
              <w:left w:val="single" w:sz="4" w:space="0" w:color="auto"/>
              <w:bottom w:val="single" w:sz="4" w:space="0" w:color="auto"/>
              <w:right w:val="single" w:sz="4" w:space="0" w:color="auto"/>
            </w:tcBorders>
          </w:tcPr>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w:t>
            </w:r>
          </w:p>
        </w:tc>
        <w:tc>
          <w:tcPr>
            <w:tcW w:w="2464" w:type="dxa"/>
            <w:tcBorders>
              <w:top w:val="single" w:sz="4" w:space="0" w:color="auto"/>
              <w:left w:val="single" w:sz="4" w:space="0" w:color="auto"/>
              <w:bottom w:val="single" w:sz="4" w:space="0" w:color="auto"/>
              <w:right w:val="single" w:sz="4" w:space="0" w:color="auto"/>
            </w:tcBorders>
          </w:tcPr>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30 450 </w:t>
            </w:r>
          </w:p>
        </w:tc>
      </w:tr>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Заславльс. пов.</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3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396</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235 078 </w:t>
            </w:r>
          </w:p>
        </w:tc>
      </w:tr>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Рівнен. пов.</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w:t>
            </w:r>
          </w:p>
        </w:tc>
        <w:tc>
          <w:tcPr>
            <w:tcW w:w="23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73</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64 785 </w:t>
            </w:r>
          </w:p>
        </w:tc>
      </w:tr>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Дубнівськ. пов.</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3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732</w:t>
            </w:r>
          </w:p>
        </w:tc>
      </w:tr>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Луцький пов.</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27</w:t>
            </w:r>
          </w:p>
        </w:tc>
        <w:tc>
          <w:tcPr>
            <w:tcW w:w="23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271</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51 270 </w:t>
            </w:r>
          </w:p>
        </w:tc>
      </w:tr>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 в повітах</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42</w:t>
            </w:r>
          </w:p>
        </w:tc>
        <w:tc>
          <w:tcPr>
            <w:tcW w:w="23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754</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382 315 </w:t>
            </w:r>
          </w:p>
        </w:tc>
      </w:tr>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Ткацька фабрика</w:t>
            </w:r>
            <w:r w:rsidR="00BA2A94" w:rsidRPr="00C800F9">
              <w:rPr>
                <w:rFonts w:ascii="Times New Roman" w:hAnsi="Times New Roman" w:cs="Times New Roman"/>
                <w:sz w:val="28"/>
                <w:szCs w:val="28"/>
                <w:lang w:val="uk-UA"/>
              </w:rPr>
              <w:t>:</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Заславль</w:t>
            </w:r>
          </w:p>
        </w:tc>
        <w:tc>
          <w:tcPr>
            <w:tcW w:w="2127" w:type="dxa"/>
            <w:tcBorders>
              <w:top w:val="single" w:sz="4" w:space="0" w:color="auto"/>
              <w:left w:val="single" w:sz="4" w:space="0" w:color="auto"/>
              <w:bottom w:val="single" w:sz="4" w:space="0" w:color="auto"/>
              <w:right w:val="single" w:sz="4" w:space="0" w:color="auto"/>
            </w:tcBorders>
          </w:tcPr>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320" w:type="dxa"/>
            <w:tcBorders>
              <w:top w:val="single" w:sz="4" w:space="0" w:color="auto"/>
              <w:left w:val="single" w:sz="4" w:space="0" w:color="auto"/>
              <w:bottom w:val="single" w:sz="4" w:space="0" w:color="auto"/>
              <w:right w:val="single" w:sz="4" w:space="0" w:color="auto"/>
            </w:tcBorders>
          </w:tcPr>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2464" w:type="dxa"/>
            <w:tcBorders>
              <w:top w:val="single" w:sz="4" w:space="0" w:color="auto"/>
              <w:left w:val="single" w:sz="4" w:space="0" w:color="auto"/>
              <w:bottom w:val="single" w:sz="4" w:space="0" w:color="auto"/>
              <w:right w:val="single" w:sz="4" w:space="0" w:color="auto"/>
            </w:tcBorders>
          </w:tcPr>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700</w:t>
            </w:r>
          </w:p>
        </w:tc>
      </w:tr>
    </w:tbl>
    <w:p w:rsidR="00B84423" w:rsidRPr="00C800F9" w:rsidRDefault="00B84423" w:rsidP="0019669D">
      <w:pPr>
        <w:spacing w:after="0" w:line="24" w:lineRule="atLeast"/>
        <w:ind w:firstLine="708"/>
        <w:jc w:val="center"/>
        <w:rPr>
          <w:rFonts w:ascii="Times New Roman" w:hAnsi="Times New Roman" w:cs="Times New Roman"/>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Волинській губернії суконні фабрики в 1883 р. розташовувалися лише в повітах – 41 фабрика, де працювало 515 робітників, сума виробництва – 177 198 крб. Також працювали одне ткацьке та одне матове підприємства в м. Заславлі та Заславському повіті. Відповідно на першому було 2 робітники і сума виробництва – 700 крб., на другому відповідно – 12 робітників і сума виробництва – 2045 крб. [</w:t>
      </w:r>
      <w:r w:rsidR="005D3AA0">
        <w:rPr>
          <w:rFonts w:ascii="Times New Roman" w:hAnsi="Times New Roman" w:cs="Times New Roman"/>
          <w:sz w:val="28"/>
          <w:szCs w:val="28"/>
          <w:lang w:val="uk-UA"/>
        </w:rPr>
        <w:t>43</w:t>
      </w:r>
      <w:r w:rsidRPr="00C800F9">
        <w:rPr>
          <w:rFonts w:ascii="Times New Roman" w:hAnsi="Times New Roman" w:cs="Times New Roman"/>
          <w:sz w:val="28"/>
          <w:szCs w:val="28"/>
          <w:lang w:val="uk-UA"/>
        </w:rPr>
        <w:t>, арк. 46].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Всі 39 суконні фабрики Волинської губернії в 1887 р. розташовувалися в сільській місцевості й розподілялися за повітами:</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rPr>
        <w:t>Таблиця</w:t>
      </w:r>
      <w:r w:rsidRPr="00C800F9">
        <w:rPr>
          <w:rFonts w:ascii="Times New Roman" w:hAnsi="Times New Roman" w:cs="Times New Roman"/>
          <w:sz w:val="28"/>
          <w:szCs w:val="28"/>
          <w:lang w:val="uk-UA"/>
        </w:rPr>
        <w:t xml:space="preserve"> 4.</w:t>
      </w:r>
      <w:r w:rsidR="0011441E" w:rsidRPr="00C800F9">
        <w:rPr>
          <w:rFonts w:ascii="Times New Roman" w:hAnsi="Times New Roman" w:cs="Times New Roman"/>
          <w:sz w:val="28"/>
          <w:szCs w:val="28"/>
          <w:lang w:val="uk-UA"/>
        </w:rPr>
        <w:t>10</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Суконні фабрики Волинської губернії, 1887 р.</w:t>
      </w:r>
      <w:r w:rsidR="00485AC7">
        <w:rPr>
          <w:rFonts w:ascii="Times New Roman" w:hAnsi="Times New Roman" w:cs="Times New Roman"/>
          <w:b/>
          <w:sz w:val="28"/>
          <w:szCs w:val="28"/>
          <w:lang w:val="uk-UA"/>
        </w:rPr>
        <w:t xml:space="preserve"> </w:t>
      </w:r>
      <w:r w:rsidRPr="00C800F9">
        <w:rPr>
          <w:rFonts w:ascii="Times New Roman" w:hAnsi="Times New Roman" w:cs="Times New Roman"/>
          <w:sz w:val="28"/>
          <w:szCs w:val="28"/>
        </w:rPr>
        <w:t>[</w:t>
      </w:r>
      <w:r w:rsidR="005D3AA0">
        <w:rPr>
          <w:rFonts w:ascii="Times New Roman" w:hAnsi="Times New Roman" w:cs="Times New Roman"/>
          <w:sz w:val="28"/>
          <w:szCs w:val="28"/>
          <w:lang w:val="uk-UA"/>
        </w:rPr>
        <w:t>187</w:t>
      </w:r>
      <w:r w:rsidRPr="00C800F9">
        <w:rPr>
          <w:rFonts w:ascii="Times New Roman" w:hAnsi="Times New Roman" w:cs="Times New Roman"/>
          <w:sz w:val="28"/>
          <w:szCs w:val="28"/>
        </w:rPr>
        <w:t>, с. 293]</w:t>
      </w:r>
    </w:p>
    <w:tbl>
      <w:tblPr>
        <w:tblW w:w="0" w:type="auto"/>
        <w:tblInd w:w="392" w:type="dxa"/>
        <w:tblLook w:val="04A0"/>
      </w:tblPr>
      <w:tblGrid>
        <w:gridCol w:w="2977"/>
        <w:gridCol w:w="1842"/>
        <w:gridCol w:w="1843"/>
        <w:gridCol w:w="2410"/>
      </w:tblGrid>
      <w:tr w:rsidR="00B84423" w:rsidRPr="00C800F9" w:rsidTr="00B84423">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Повіти</w:t>
            </w:r>
          </w:p>
        </w:tc>
        <w:tc>
          <w:tcPr>
            <w:tcW w:w="18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Кількість фабрик</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Кількість робітників</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Вартість виробництва, тис. крб.</w:t>
            </w:r>
          </w:p>
        </w:tc>
      </w:tr>
      <w:tr w:rsidR="00B84423" w:rsidRPr="00C800F9" w:rsidTr="00B84423">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Заславський</w:t>
            </w:r>
          </w:p>
        </w:tc>
        <w:tc>
          <w:tcPr>
            <w:tcW w:w="18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287</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129</w:t>
            </w:r>
          </w:p>
        </w:tc>
      </w:tr>
      <w:tr w:rsidR="00B84423" w:rsidRPr="00C800F9" w:rsidTr="00B84423">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Луцький</w:t>
            </w:r>
          </w:p>
        </w:tc>
        <w:tc>
          <w:tcPr>
            <w:tcW w:w="18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23</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141</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44</w:t>
            </w:r>
          </w:p>
        </w:tc>
      </w:tr>
      <w:tr w:rsidR="00B84423" w:rsidRPr="00C800F9" w:rsidTr="00B84423">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Рівненський</w:t>
            </w:r>
          </w:p>
        </w:tc>
        <w:tc>
          <w:tcPr>
            <w:tcW w:w="18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41</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28,5</w:t>
            </w:r>
          </w:p>
        </w:tc>
      </w:tr>
      <w:tr w:rsidR="00B84423" w:rsidRPr="00C800F9" w:rsidTr="00B84423">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Острозький</w:t>
            </w:r>
          </w:p>
        </w:tc>
        <w:tc>
          <w:tcPr>
            <w:tcW w:w="18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17</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25,5</w:t>
            </w:r>
          </w:p>
        </w:tc>
      </w:tr>
      <w:tr w:rsidR="00B84423" w:rsidRPr="00C800F9" w:rsidTr="00B84423">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Новоград-Волинський</w:t>
            </w:r>
          </w:p>
        </w:tc>
        <w:tc>
          <w:tcPr>
            <w:tcW w:w="18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27</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14</w:t>
            </w:r>
          </w:p>
        </w:tc>
      </w:tr>
      <w:tr w:rsidR="00B84423" w:rsidRPr="00C800F9" w:rsidTr="00B84423">
        <w:tc>
          <w:tcPr>
            <w:tcW w:w="297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w:t>
            </w:r>
          </w:p>
        </w:tc>
        <w:tc>
          <w:tcPr>
            <w:tcW w:w="18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39</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513</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241</w:t>
            </w:r>
          </w:p>
        </w:tc>
      </w:tr>
    </w:tbl>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lastRenderedPageBreak/>
        <w:t>Перше місце за виробництвом належало Заславському повіту. Обидві суконні фабрики знаходилися в м. Славута. На першій фабриці, що належала князю Сангушко виготовляли сукна на 40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аршин</w:t>
      </w:r>
      <w:r w:rsidRPr="00C800F9">
        <w:rPr>
          <w:rFonts w:ascii="Times New Roman" w:hAnsi="Times New Roman" w:cs="Times New Roman"/>
          <w:sz w:val="28"/>
          <w:szCs w:val="28"/>
          <w:lang w:val="uk-UA"/>
        </w:rPr>
        <w:t>ів</w:t>
      </w:r>
      <w:r w:rsidRPr="00C800F9">
        <w:rPr>
          <w:rFonts w:ascii="Times New Roman" w:hAnsi="Times New Roman" w:cs="Times New Roman"/>
          <w:sz w:val="28"/>
          <w:szCs w:val="28"/>
        </w:rPr>
        <w:t xml:space="preserve"> на суму 110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драп, одіяла – 800 штук на суму 1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ковдри – 300 штук на суму 2100 крб., шарфів – 1500 штук на суму близько 2,5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Інша фабрика Фінкельмана, виготовляла лише сукно невисокої якості трьох сортів за ціною по 90 коп., 1 крб. і 1 крб. 20 коп. Станки приводилися в дію за допомогою кінського приводу. В Луцькому повіті в м. Рожище виготовляли просте грубе та більш високоякісне тонке сукно. Корецька фабрика Новоград-Волинського повіту виготовляла до 18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аршин шинельного сукна. Крім названих фабрик в губернії було кілька сукновалень біля водяних млинів, що виготовляли грубе селянське сукно [</w:t>
      </w:r>
      <w:r w:rsidR="005D3AA0">
        <w:rPr>
          <w:rFonts w:ascii="Times New Roman" w:hAnsi="Times New Roman" w:cs="Times New Roman"/>
          <w:sz w:val="28"/>
          <w:szCs w:val="28"/>
          <w:lang w:val="uk-UA"/>
        </w:rPr>
        <w:t>187</w:t>
      </w:r>
      <w:r w:rsidRPr="00C800F9">
        <w:rPr>
          <w:rFonts w:ascii="Times New Roman" w:hAnsi="Times New Roman" w:cs="Times New Roman"/>
          <w:sz w:val="28"/>
          <w:szCs w:val="28"/>
        </w:rPr>
        <w:t>, с. 294].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Суконних фабрик у Волинській губернії </w:t>
      </w:r>
      <w:r w:rsidRPr="00C800F9">
        <w:rPr>
          <w:rStyle w:val="apple-converted-space"/>
          <w:rFonts w:ascii="Times New Roman" w:hAnsi="Times New Roman" w:cs="Times New Roman"/>
          <w:sz w:val="28"/>
          <w:szCs w:val="28"/>
          <w:shd w:val="clear" w:color="auto" w:fill="FFFFFF"/>
          <w:lang w:val="uk-UA"/>
        </w:rPr>
        <w:t>в 1890 р працювало 43</w:t>
      </w:r>
      <w:r w:rsidRPr="00C800F9">
        <w:rPr>
          <w:rFonts w:ascii="Times New Roman" w:hAnsi="Times New Roman" w:cs="Times New Roman"/>
          <w:sz w:val="28"/>
          <w:szCs w:val="28"/>
          <w:lang w:val="uk-UA"/>
        </w:rPr>
        <w:t>, 1 з виготовлення рукавиць [</w:t>
      </w:r>
      <w:r w:rsidR="005D3AA0">
        <w:rPr>
          <w:rFonts w:ascii="Times New Roman" w:hAnsi="Times New Roman" w:cs="Times New Roman"/>
          <w:sz w:val="28"/>
          <w:szCs w:val="28"/>
          <w:lang w:val="uk-UA"/>
        </w:rPr>
        <w:t>20</w:t>
      </w:r>
      <w:r w:rsidRPr="00C800F9">
        <w:rPr>
          <w:rFonts w:ascii="Times New Roman" w:hAnsi="Times New Roman" w:cs="Times New Roman"/>
          <w:sz w:val="28"/>
          <w:szCs w:val="28"/>
          <w:lang w:val="uk-UA"/>
        </w:rPr>
        <w:t>, арк. 81–81 зв.], в 1909 р. було 25 підприємств, що виробляли продукції на 2381 тис. крб., працювало 1 622 робітників [</w:t>
      </w:r>
      <w:r w:rsidR="005D3AA0">
        <w:rPr>
          <w:rFonts w:ascii="Times New Roman" w:hAnsi="Times New Roman" w:cs="Times New Roman"/>
          <w:sz w:val="28"/>
          <w:szCs w:val="28"/>
          <w:lang w:val="uk-UA"/>
        </w:rPr>
        <w:t>236</w:t>
      </w:r>
      <w:r w:rsidRPr="00C800F9">
        <w:rPr>
          <w:rFonts w:ascii="Times New Roman" w:hAnsi="Times New Roman" w:cs="Times New Roman"/>
          <w:sz w:val="28"/>
          <w:szCs w:val="28"/>
          <w:lang w:val="uk-UA"/>
        </w:rPr>
        <w:t>, с. 33].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Відомості про суконні й ткацькі фабрики Волинської губернії в 1905 р. подано в таблиці 4.</w:t>
      </w:r>
      <w:r w:rsidR="0011441E" w:rsidRPr="00C800F9">
        <w:rPr>
          <w:rFonts w:ascii="Times New Roman" w:hAnsi="Times New Roman" w:cs="Times New Roman"/>
          <w:sz w:val="28"/>
          <w:szCs w:val="28"/>
          <w:lang w:val="uk-UA"/>
        </w:rPr>
        <w:t>11</w:t>
      </w:r>
      <w:r w:rsidR="008A56AE" w:rsidRPr="00C800F9">
        <w:rPr>
          <w:rFonts w:ascii="Times New Roman" w:hAnsi="Times New Roman" w:cs="Times New Roman"/>
          <w:sz w:val="28"/>
          <w:szCs w:val="28"/>
          <w:lang w:val="uk-UA"/>
        </w:rPr>
        <w:t>.</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 4.</w:t>
      </w:r>
      <w:r w:rsidR="0011441E" w:rsidRPr="00C800F9">
        <w:rPr>
          <w:rFonts w:ascii="Times New Roman" w:hAnsi="Times New Roman" w:cs="Times New Roman"/>
          <w:sz w:val="28"/>
          <w:szCs w:val="28"/>
          <w:lang w:val="uk-UA"/>
        </w:rPr>
        <w:t>11</w:t>
      </w:r>
    </w:p>
    <w:p w:rsidR="0011441E"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Суконні підприємства </w:t>
      </w:r>
    </w:p>
    <w:p w:rsidR="00B84423" w:rsidRPr="00C800F9" w:rsidRDefault="00B84423" w:rsidP="0019669D">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Волинської губернії в 1905 р.</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5D3AA0">
        <w:rPr>
          <w:rFonts w:ascii="Times New Roman" w:hAnsi="Times New Roman" w:cs="Times New Roman"/>
          <w:sz w:val="28"/>
          <w:szCs w:val="28"/>
          <w:lang w:val="uk-UA"/>
        </w:rPr>
        <w:t>53</w:t>
      </w:r>
      <w:r w:rsidRPr="00C800F9">
        <w:rPr>
          <w:rFonts w:ascii="Times New Roman" w:hAnsi="Times New Roman" w:cs="Times New Roman"/>
          <w:sz w:val="28"/>
          <w:szCs w:val="28"/>
          <w:lang w:val="uk-UA"/>
        </w:rPr>
        <w:t>, арк. 93–96</w:t>
      </w:r>
      <w:r w:rsidRPr="00C800F9">
        <w:rPr>
          <w:rFonts w:ascii="Times New Roman" w:hAnsi="Times New Roman" w:cs="Times New Roman"/>
          <w:sz w:val="28"/>
          <w:szCs w:val="28"/>
        </w:rPr>
        <w:t>].</w:t>
      </w:r>
    </w:p>
    <w:tbl>
      <w:tblPr>
        <w:tblW w:w="0" w:type="auto"/>
        <w:tblLook w:val="04A0"/>
      </w:tblPr>
      <w:tblGrid>
        <w:gridCol w:w="3085"/>
        <w:gridCol w:w="2126"/>
        <w:gridCol w:w="2179"/>
        <w:gridCol w:w="2464"/>
      </w:tblGrid>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Міста, повіти</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Кількість</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Кількість робітників</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Сума виробництва, крб.</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Новоград-Волинський</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500</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Новограволинськ. пов.</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53</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26 300 </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Заславльський пов.</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190</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161 040 </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Луцький пов.</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54</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11 150 </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Рівненський пов.</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20</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6 300 </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Дубно</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2 550 </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Дебенський пов.</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750</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 в містах</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3 050 </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 в повітах</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31</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323</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205 540 </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 в губернії</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35</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335</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208 590 </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Вовноочисні фабрики</w:t>
            </w: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Володимир-Волин. пов.</w:t>
            </w:r>
          </w:p>
        </w:tc>
        <w:tc>
          <w:tcPr>
            <w:tcW w:w="2126" w:type="dxa"/>
            <w:tcBorders>
              <w:top w:val="single" w:sz="4" w:space="0" w:color="auto"/>
              <w:left w:val="single" w:sz="4" w:space="0" w:color="auto"/>
              <w:bottom w:val="single" w:sz="4" w:space="0" w:color="auto"/>
              <w:right w:val="single" w:sz="4" w:space="0" w:color="auto"/>
            </w:tcBorders>
          </w:tcPr>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w:t>
            </w:r>
          </w:p>
        </w:tc>
        <w:tc>
          <w:tcPr>
            <w:tcW w:w="2179" w:type="dxa"/>
            <w:tcBorders>
              <w:top w:val="single" w:sz="4" w:space="0" w:color="auto"/>
              <w:left w:val="single" w:sz="4" w:space="0" w:color="auto"/>
              <w:bottom w:val="single" w:sz="4" w:space="0" w:color="auto"/>
              <w:right w:val="single" w:sz="4" w:space="0" w:color="auto"/>
            </w:tcBorders>
          </w:tcPr>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w:t>
            </w:r>
          </w:p>
        </w:tc>
        <w:tc>
          <w:tcPr>
            <w:tcW w:w="2464" w:type="dxa"/>
            <w:tcBorders>
              <w:top w:val="single" w:sz="4" w:space="0" w:color="auto"/>
              <w:left w:val="single" w:sz="4" w:space="0" w:color="auto"/>
              <w:bottom w:val="single" w:sz="4" w:space="0" w:color="auto"/>
              <w:right w:val="single" w:sz="4" w:space="0" w:color="auto"/>
            </w:tcBorders>
          </w:tcPr>
          <w:p w:rsidR="00B84423" w:rsidRPr="00C800F9" w:rsidRDefault="00B84423" w:rsidP="00BA2A94">
            <w:pPr>
              <w:spacing w:after="0" w:line="24" w:lineRule="atLeast"/>
              <w:jc w:val="center"/>
              <w:rPr>
                <w:rFonts w:ascii="Times New Roman" w:hAnsi="Times New Roman" w:cs="Times New Roman"/>
                <w:sz w:val="28"/>
                <w:szCs w:val="28"/>
                <w:lang w:val="uk-UA"/>
              </w:rPr>
            </w:pPr>
          </w:p>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1 060 </w:t>
            </w:r>
          </w:p>
        </w:tc>
      </w:tr>
    </w:tbl>
    <w:p w:rsidR="00B84423" w:rsidRPr="00C800F9" w:rsidRDefault="00B84423" w:rsidP="0019669D">
      <w:pPr>
        <w:spacing w:after="0" w:line="24" w:lineRule="atLeast"/>
        <w:ind w:firstLine="708"/>
        <w:jc w:val="center"/>
        <w:rPr>
          <w:rFonts w:ascii="Times New Roman" w:hAnsi="Times New Roman" w:cs="Times New Roman"/>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1914 р. у Волинськійгубернії закрилися суконні фабрики Бракера в м. Рожище Луцького повіту та конопляно-прядильна в м. Здолбунів Рівненського повіту. Залишилися працювати: суконна фабрики Зіберштейна в м. Кутузово Житомирського повіту (12 робітників), Бінтінга в м. Ємельчино Новоград-Волинського повіту (7 робітників); льонотіпальна фабрика Станкевича в м. Славута Ізяславського повіту (52 робітники) [</w:t>
      </w:r>
      <w:r w:rsidR="005D3AA0">
        <w:rPr>
          <w:rFonts w:ascii="Times New Roman" w:hAnsi="Times New Roman" w:cs="Times New Roman"/>
          <w:sz w:val="28"/>
          <w:szCs w:val="28"/>
          <w:lang w:val="uk-UA"/>
        </w:rPr>
        <w:t>77</w:t>
      </w:r>
      <w:r w:rsidRPr="00C800F9">
        <w:rPr>
          <w:rFonts w:ascii="Times New Roman" w:hAnsi="Times New Roman" w:cs="Times New Roman"/>
          <w:sz w:val="28"/>
          <w:szCs w:val="28"/>
          <w:lang w:val="uk-UA"/>
        </w:rPr>
        <w:t>, арк. 107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У пореформений період простежується зменшення кількості суконних фабрик у </w:t>
      </w:r>
      <w:r w:rsidRPr="00C800F9">
        <w:rPr>
          <w:rFonts w:ascii="Times New Roman" w:hAnsi="Times New Roman" w:cs="Times New Roman"/>
          <w:sz w:val="28"/>
          <w:szCs w:val="28"/>
          <w:lang w:val="uk-UA"/>
        </w:rPr>
        <w:t xml:space="preserve">Волинській </w:t>
      </w:r>
      <w:r w:rsidRPr="00C800F9">
        <w:rPr>
          <w:rFonts w:ascii="Times New Roman" w:hAnsi="Times New Roman" w:cs="Times New Roman"/>
          <w:sz w:val="28"/>
          <w:szCs w:val="28"/>
        </w:rPr>
        <w:t xml:space="preserve">губернії. Якщо </w:t>
      </w:r>
      <w:r w:rsidRPr="00C800F9">
        <w:rPr>
          <w:rFonts w:ascii="Times New Roman" w:hAnsi="Times New Roman" w:cs="Times New Roman"/>
          <w:sz w:val="28"/>
          <w:szCs w:val="28"/>
          <w:lang w:val="uk-UA"/>
        </w:rPr>
        <w:t xml:space="preserve">в </w:t>
      </w:r>
      <w:r w:rsidRPr="00C800F9">
        <w:rPr>
          <w:rFonts w:ascii="Times New Roman" w:hAnsi="Times New Roman" w:cs="Times New Roman"/>
          <w:sz w:val="28"/>
          <w:szCs w:val="28"/>
        </w:rPr>
        <w:t xml:space="preserve">1859 р. їх налічувалось 65, то </w:t>
      </w:r>
      <w:r w:rsidRPr="00C800F9">
        <w:rPr>
          <w:rFonts w:ascii="Times New Roman" w:hAnsi="Times New Roman" w:cs="Times New Roman"/>
          <w:sz w:val="28"/>
          <w:szCs w:val="28"/>
          <w:lang w:val="uk-UA"/>
        </w:rPr>
        <w:t xml:space="preserve">в </w:t>
      </w:r>
      <w:r w:rsidRPr="00C800F9">
        <w:rPr>
          <w:rFonts w:ascii="Times New Roman" w:hAnsi="Times New Roman" w:cs="Times New Roman"/>
          <w:sz w:val="28"/>
          <w:szCs w:val="28"/>
        </w:rPr>
        <w:t xml:space="preserve">1884 р. – </w:t>
      </w:r>
      <w:r w:rsidRPr="00C800F9">
        <w:rPr>
          <w:rFonts w:ascii="Times New Roman" w:hAnsi="Times New Roman" w:cs="Times New Roman"/>
          <w:sz w:val="28"/>
          <w:szCs w:val="28"/>
        </w:rPr>
        <w:lastRenderedPageBreak/>
        <w:t xml:space="preserve">42. Така тенденція призвела до скорочення виробництва у цій галузі. Так, </w:t>
      </w:r>
      <w:r w:rsidRPr="00C800F9">
        <w:rPr>
          <w:rFonts w:ascii="Times New Roman" w:hAnsi="Times New Roman" w:cs="Times New Roman"/>
          <w:sz w:val="28"/>
          <w:szCs w:val="28"/>
          <w:lang w:val="uk-UA"/>
        </w:rPr>
        <w:t xml:space="preserve">в </w:t>
      </w:r>
      <w:r w:rsidRPr="00C800F9">
        <w:rPr>
          <w:rFonts w:ascii="Times New Roman" w:hAnsi="Times New Roman" w:cs="Times New Roman"/>
          <w:sz w:val="28"/>
          <w:szCs w:val="28"/>
        </w:rPr>
        <w:t>1879 р. річний обсяг продукції суконних підприємств становив 382,3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а </w:t>
      </w:r>
      <w:r w:rsidRPr="00C800F9">
        <w:rPr>
          <w:rFonts w:ascii="Times New Roman" w:hAnsi="Times New Roman" w:cs="Times New Roman"/>
          <w:sz w:val="28"/>
          <w:szCs w:val="28"/>
          <w:lang w:val="uk-UA"/>
        </w:rPr>
        <w:t xml:space="preserve">в </w:t>
      </w:r>
      <w:r w:rsidRPr="00C800F9">
        <w:rPr>
          <w:rFonts w:ascii="Times New Roman" w:hAnsi="Times New Roman" w:cs="Times New Roman"/>
          <w:sz w:val="28"/>
          <w:szCs w:val="28"/>
        </w:rPr>
        <w:t>1889 р. – 157,6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Місцеве сукновиробництво не витримувало конкуренції з іноземними товарами, навіть фабрика в м. Славуті князя Р. Сангушка, якій належала першість у цій галузі, значно скоротила випуск продукції. Фабричний інспектор Київського округу доповідав, що 1886 р</w:t>
      </w:r>
      <w:r w:rsidRPr="00C800F9">
        <w:rPr>
          <w:rFonts w:ascii="Times New Roman" w:hAnsi="Times New Roman" w:cs="Times New Roman"/>
          <w:sz w:val="28"/>
          <w:szCs w:val="28"/>
          <w:lang w:val="uk-UA"/>
        </w:rPr>
        <w:t xml:space="preserve">. підприємство, зазначив, що на цій фабриці не працювали ткацькі, чесальні, валяльні й інші машини 1887 р. виробництво тривало лише півроку, внаслідок тривалого простою виникла загроза закриття підприємства. </w:t>
      </w:r>
      <w:r w:rsidRPr="00C800F9">
        <w:rPr>
          <w:rFonts w:ascii="Times New Roman" w:hAnsi="Times New Roman" w:cs="Times New Roman"/>
          <w:sz w:val="28"/>
          <w:szCs w:val="28"/>
        </w:rPr>
        <w:t xml:space="preserve">Майже всі робітники наймалися на фабрики на невизначений термін. Середній заробіток за день складав: чоловіків – 60 коп., жінок – 27 коп. , підлітків – 22 коп. і малолітніх – 15 коп. У 1913 р. обсяг середньорічного виробництва Славутської фабрики становив 50 тис. крб., у с. Сивках – 50 тис. крб., а в с. Михлі – 20 тис. крб. На Славутській фабриці поряд з виробництвом сукна виготовляли шарфи, ковдри, хустки тощо. За свої вироби фабрика отримувала нагороди на різних виставках </w:t>
      </w:r>
      <w:r w:rsidRPr="00C800F9">
        <w:rPr>
          <w:rFonts w:ascii="Times New Roman" w:hAnsi="Times New Roman" w:cs="Times New Roman"/>
          <w:sz w:val="28"/>
          <w:szCs w:val="28"/>
          <w:lang w:val="uk-UA"/>
        </w:rPr>
        <w:t>[</w:t>
      </w:r>
      <w:r w:rsidR="005D3AA0">
        <w:rPr>
          <w:rFonts w:ascii="Times New Roman" w:hAnsi="Times New Roman" w:cs="Times New Roman"/>
          <w:sz w:val="28"/>
          <w:szCs w:val="28"/>
          <w:lang w:val="uk-UA"/>
        </w:rPr>
        <w:t>425</w:t>
      </w:r>
      <w:r w:rsidRPr="00C800F9">
        <w:rPr>
          <w:rFonts w:ascii="Times New Roman" w:hAnsi="Times New Roman" w:cs="Times New Roman"/>
          <w:sz w:val="28"/>
          <w:szCs w:val="28"/>
          <w:lang w:val="uk-UA"/>
        </w:rPr>
        <w:t>, с. 87–88].</w:t>
      </w:r>
    </w:p>
    <w:p w:rsidR="00B84423" w:rsidRPr="00C800F9" w:rsidRDefault="00B84423" w:rsidP="0019669D">
      <w:pPr>
        <w:pStyle w:val="ad"/>
        <w:shd w:val="clear" w:color="auto" w:fill="FFFFFF"/>
        <w:spacing w:before="0" w:beforeAutospacing="0" w:after="0" w:afterAutospacing="0" w:line="24" w:lineRule="atLeast"/>
        <w:ind w:firstLine="680"/>
        <w:jc w:val="both"/>
        <w:rPr>
          <w:sz w:val="28"/>
          <w:szCs w:val="28"/>
          <w:lang w:val="uk-UA"/>
        </w:rPr>
      </w:pPr>
      <w:r w:rsidRPr="00C800F9">
        <w:rPr>
          <w:sz w:val="28"/>
          <w:szCs w:val="28"/>
        </w:rPr>
        <w:t xml:space="preserve">У переважній більшості </w:t>
      </w:r>
      <w:r w:rsidRPr="00C800F9">
        <w:rPr>
          <w:sz w:val="28"/>
          <w:szCs w:val="28"/>
          <w:lang w:val="en-US"/>
        </w:rPr>
        <w:t>c</w:t>
      </w:r>
      <w:r w:rsidRPr="00C800F9">
        <w:rPr>
          <w:sz w:val="28"/>
          <w:szCs w:val="28"/>
          <w:lang w:val="uk-UA"/>
        </w:rPr>
        <w:t xml:space="preserve">уконні </w:t>
      </w:r>
      <w:r w:rsidRPr="00C800F9">
        <w:rPr>
          <w:sz w:val="28"/>
          <w:szCs w:val="28"/>
        </w:rPr>
        <w:t xml:space="preserve">фабрики Великої Вовнянки </w:t>
      </w:r>
      <w:r w:rsidRPr="00C800F9">
        <w:rPr>
          <w:sz w:val="28"/>
          <w:szCs w:val="28"/>
          <w:lang w:val="uk-UA"/>
        </w:rPr>
        <w:t xml:space="preserve">Волинської губернії </w:t>
      </w:r>
      <w:r w:rsidRPr="00C800F9">
        <w:rPr>
          <w:sz w:val="28"/>
          <w:szCs w:val="28"/>
        </w:rPr>
        <w:t xml:space="preserve">виготовляли просте грубе сукно, </w:t>
      </w:r>
      <w:r w:rsidRPr="00C800F9">
        <w:rPr>
          <w:sz w:val="28"/>
          <w:szCs w:val="28"/>
          <w:lang w:val="uk-UA"/>
        </w:rPr>
        <w:t>що</w:t>
      </w:r>
      <w:r w:rsidRPr="00C800F9">
        <w:rPr>
          <w:sz w:val="28"/>
          <w:szCs w:val="28"/>
        </w:rPr>
        <w:t xml:space="preserve"> збувалося на місцевих ринках або ж перекупникам. </w:t>
      </w:r>
      <w:r w:rsidRPr="00C800F9">
        <w:rPr>
          <w:sz w:val="28"/>
          <w:szCs w:val="28"/>
          <w:lang w:val="uk-UA"/>
        </w:rPr>
        <w:t>Вовна</w:t>
      </w:r>
      <w:r w:rsidRPr="00C800F9">
        <w:rPr>
          <w:sz w:val="28"/>
          <w:szCs w:val="28"/>
        </w:rPr>
        <w:t xml:space="preserve"> для роботи скуплялас</w:t>
      </w:r>
      <w:r w:rsidRPr="00C800F9">
        <w:rPr>
          <w:sz w:val="28"/>
          <w:szCs w:val="28"/>
          <w:lang w:val="uk-UA"/>
        </w:rPr>
        <w:t>я</w:t>
      </w:r>
      <w:r w:rsidRPr="00C800F9">
        <w:rPr>
          <w:sz w:val="28"/>
          <w:szCs w:val="28"/>
        </w:rPr>
        <w:t xml:space="preserve"> у місцевих селян та поміщиків, які розводили овець. Потужність фабрик була різною. Так, фабрики Ф.</w:t>
      </w:r>
      <w:r w:rsidRPr="00C800F9">
        <w:rPr>
          <w:sz w:val="28"/>
          <w:szCs w:val="28"/>
          <w:lang w:val="uk-UA"/>
        </w:rPr>
        <w:t xml:space="preserve"> </w:t>
      </w:r>
      <w:r w:rsidRPr="00C800F9">
        <w:rPr>
          <w:sz w:val="28"/>
          <w:szCs w:val="28"/>
        </w:rPr>
        <w:t>Бюргера та Ю.</w:t>
      </w:r>
      <w:r w:rsidRPr="00C800F9">
        <w:rPr>
          <w:sz w:val="28"/>
          <w:szCs w:val="28"/>
          <w:lang w:val="uk-UA"/>
        </w:rPr>
        <w:t xml:space="preserve"> </w:t>
      </w:r>
      <w:r w:rsidRPr="00C800F9">
        <w:rPr>
          <w:sz w:val="28"/>
          <w:szCs w:val="28"/>
        </w:rPr>
        <w:t xml:space="preserve">Рейна </w:t>
      </w:r>
      <w:r w:rsidRPr="00C800F9">
        <w:rPr>
          <w:sz w:val="28"/>
          <w:szCs w:val="28"/>
          <w:lang w:val="uk-UA"/>
        </w:rPr>
        <w:t>в</w:t>
      </w:r>
      <w:r w:rsidRPr="00C800F9">
        <w:rPr>
          <w:sz w:val="28"/>
          <w:szCs w:val="28"/>
        </w:rPr>
        <w:t xml:space="preserve"> 1892 р. виготовили, відповідно, 2500 і 2400 аршинів сукна вартістю 1300 та 2200 </w:t>
      </w:r>
      <w:r w:rsidRPr="00C800F9">
        <w:rPr>
          <w:sz w:val="28"/>
          <w:szCs w:val="28"/>
          <w:lang w:val="uk-UA"/>
        </w:rPr>
        <w:t>к</w:t>
      </w:r>
      <w:r w:rsidRPr="00C800F9">
        <w:rPr>
          <w:sz w:val="28"/>
          <w:szCs w:val="28"/>
        </w:rPr>
        <w:t>рб., а на фабриці купця К.</w:t>
      </w:r>
      <w:r w:rsidRPr="00C800F9">
        <w:rPr>
          <w:sz w:val="28"/>
          <w:szCs w:val="28"/>
          <w:lang w:val="uk-UA"/>
        </w:rPr>
        <w:t xml:space="preserve"> </w:t>
      </w:r>
      <w:r w:rsidRPr="00C800F9">
        <w:rPr>
          <w:sz w:val="28"/>
          <w:szCs w:val="28"/>
        </w:rPr>
        <w:t>Брокера –</w:t>
      </w:r>
      <w:r w:rsidRPr="00C800F9">
        <w:rPr>
          <w:sz w:val="28"/>
          <w:szCs w:val="28"/>
          <w:lang w:val="uk-UA"/>
        </w:rPr>
        <w:t xml:space="preserve"> </w:t>
      </w:r>
      <w:r w:rsidRPr="00C800F9">
        <w:rPr>
          <w:sz w:val="28"/>
          <w:szCs w:val="28"/>
        </w:rPr>
        <w:t xml:space="preserve">9000 аршинів сукна вартістю 4500 </w:t>
      </w:r>
      <w:r w:rsidRPr="00C800F9">
        <w:rPr>
          <w:sz w:val="28"/>
          <w:szCs w:val="28"/>
          <w:lang w:val="uk-UA"/>
        </w:rPr>
        <w:t>к</w:t>
      </w:r>
      <w:r w:rsidRPr="00C800F9">
        <w:rPr>
          <w:sz w:val="28"/>
          <w:szCs w:val="28"/>
        </w:rPr>
        <w:t>рб. Найнижчі обсяги випуску продукції були на селянських фабриках Г.</w:t>
      </w:r>
      <w:r w:rsidRPr="00C800F9">
        <w:rPr>
          <w:sz w:val="28"/>
          <w:szCs w:val="28"/>
          <w:lang w:val="uk-UA"/>
        </w:rPr>
        <w:t xml:space="preserve"> </w:t>
      </w:r>
      <w:r w:rsidRPr="00C800F9">
        <w:rPr>
          <w:sz w:val="28"/>
          <w:szCs w:val="28"/>
        </w:rPr>
        <w:t>Ланге, І.</w:t>
      </w:r>
      <w:r w:rsidRPr="00C800F9">
        <w:rPr>
          <w:sz w:val="28"/>
          <w:szCs w:val="28"/>
          <w:lang w:val="uk-UA"/>
        </w:rPr>
        <w:t xml:space="preserve"> </w:t>
      </w:r>
      <w:r w:rsidRPr="00C800F9">
        <w:rPr>
          <w:sz w:val="28"/>
          <w:szCs w:val="28"/>
        </w:rPr>
        <w:t>Ренна та Г.</w:t>
      </w:r>
      <w:r w:rsidRPr="00C800F9">
        <w:rPr>
          <w:sz w:val="28"/>
          <w:szCs w:val="28"/>
          <w:lang w:val="uk-UA"/>
        </w:rPr>
        <w:t xml:space="preserve"> </w:t>
      </w:r>
      <w:r w:rsidRPr="00C800F9">
        <w:rPr>
          <w:sz w:val="28"/>
          <w:szCs w:val="28"/>
        </w:rPr>
        <w:t>Вутке: відповідно –</w:t>
      </w:r>
      <w:r w:rsidRPr="00C800F9">
        <w:rPr>
          <w:sz w:val="28"/>
          <w:szCs w:val="28"/>
          <w:lang w:val="uk-UA"/>
        </w:rPr>
        <w:t xml:space="preserve"> </w:t>
      </w:r>
      <w:r w:rsidRPr="00C800F9">
        <w:rPr>
          <w:sz w:val="28"/>
          <w:szCs w:val="28"/>
        </w:rPr>
        <w:t xml:space="preserve">100, 200 і 300 аршинів вартістю 50, 100 та 150 </w:t>
      </w:r>
      <w:r w:rsidRPr="00C800F9">
        <w:rPr>
          <w:sz w:val="28"/>
          <w:szCs w:val="28"/>
          <w:lang w:val="uk-UA"/>
        </w:rPr>
        <w:t>к</w:t>
      </w:r>
      <w:r w:rsidRPr="00C800F9">
        <w:rPr>
          <w:sz w:val="28"/>
          <w:szCs w:val="28"/>
        </w:rPr>
        <w:t>рб. [</w:t>
      </w:r>
      <w:r w:rsidR="005D3AA0">
        <w:rPr>
          <w:sz w:val="28"/>
          <w:szCs w:val="28"/>
          <w:lang w:val="uk-UA"/>
        </w:rPr>
        <w:t>610</w:t>
      </w:r>
      <w:r w:rsidRPr="00C800F9">
        <w:rPr>
          <w:sz w:val="28"/>
          <w:szCs w:val="28"/>
        </w:rPr>
        <w:t>].</w:t>
      </w:r>
    </w:p>
    <w:p w:rsidR="00B84423" w:rsidRPr="00C800F9" w:rsidRDefault="00B84423" w:rsidP="0019669D">
      <w:pPr>
        <w:pStyle w:val="ad"/>
        <w:shd w:val="clear" w:color="auto" w:fill="FFFFFF"/>
        <w:spacing w:before="0" w:beforeAutospacing="0" w:after="0" w:afterAutospacing="0" w:line="24" w:lineRule="atLeast"/>
        <w:ind w:firstLine="680"/>
        <w:jc w:val="both"/>
        <w:rPr>
          <w:sz w:val="28"/>
          <w:szCs w:val="28"/>
          <w:lang w:val="uk-UA"/>
        </w:rPr>
      </w:pPr>
      <w:r w:rsidRPr="00C800F9">
        <w:rPr>
          <w:sz w:val="28"/>
          <w:szCs w:val="28"/>
          <w:lang w:val="uk-UA"/>
        </w:rPr>
        <w:t xml:space="preserve">На всіх фабриках Великої Вовнянки був кінний привід, працювали наймані робітники з числа німців і місцевих жителів навколишніх сіл. </w:t>
      </w:r>
      <w:r w:rsidRPr="00C800F9">
        <w:rPr>
          <w:sz w:val="28"/>
          <w:szCs w:val="28"/>
        </w:rPr>
        <w:t xml:space="preserve">У кінці 80-х рр. фабричний інспектор Київського фабричного округу </w:t>
      </w:r>
      <w:r w:rsidRPr="00C800F9">
        <w:rPr>
          <w:sz w:val="28"/>
          <w:szCs w:val="28"/>
          <w:lang w:val="uk-UA"/>
        </w:rPr>
        <w:t>в</w:t>
      </w:r>
      <w:r w:rsidRPr="00C800F9">
        <w:rPr>
          <w:sz w:val="28"/>
          <w:szCs w:val="28"/>
        </w:rPr>
        <w:t xml:space="preserve"> своєму дорожньому журналі зробив короткий опис технічного стану та залишив деякі інші дані про ці фабрики. Наприклад, на фабриці Густава Штейнгауера працювало 8 найманих робітників, з них двоє підлітків (один при чесальних машинах, а другий поганяв коней для приведення в рух машини) і шестеро дорослих (4 ткачі, 1 прядильниця і ще одна жінка готувала пря</w:t>
      </w:r>
      <w:r w:rsidRPr="00C800F9">
        <w:rPr>
          <w:sz w:val="28"/>
          <w:szCs w:val="28"/>
          <w:lang w:val="uk-UA"/>
        </w:rPr>
        <w:t>диво</w:t>
      </w:r>
      <w:r w:rsidRPr="00C800F9">
        <w:rPr>
          <w:sz w:val="28"/>
          <w:szCs w:val="28"/>
        </w:rPr>
        <w:t xml:space="preserve">). Оплата праці </w:t>
      </w:r>
      <w:r w:rsidRPr="00C800F9">
        <w:rPr>
          <w:sz w:val="28"/>
          <w:szCs w:val="28"/>
          <w:lang w:val="uk-UA"/>
        </w:rPr>
        <w:t>в</w:t>
      </w:r>
      <w:r w:rsidRPr="00C800F9">
        <w:rPr>
          <w:sz w:val="28"/>
          <w:szCs w:val="28"/>
        </w:rPr>
        <w:t xml:space="preserve"> прядильниці складала 100 </w:t>
      </w:r>
      <w:r w:rsidRPr="00C800F9">
        <w:rPr>
          <w:sz w:val="28"/>
          <w:szCs w:val="28"/>
          <w:lang w:val="uk-UA"/>
        </w:rPr>
        <w:t>к</w:t>
      </w:r>
      <w:r w:rsidRPr="00C800F9">
        <w:rPr>
          <w:sz w:val="28"/>
          <w:szCs w:val="28"/>
        </w:rPr>
        <w:t xml:space="preserve">рб. на рік плюс квартира і харчі. Підлітки теж квартирували і харчувалися за рахунок власника й отримували: 23 </w:t>
      </w:r>
      <w:r w:rsidRPr="00C800F9">
        <w:rPr>
          <w:sz w:val="28"/>
          <w:szCs w:val="28"/>
          <w:lang w:val="uk-UA"/>
        </w:rPr>
        <w:t>к</w:t>
      </w:r>
      <w:r w:rsidRPr="00C800F9">
        <w:rPr>
          <w:sz w:val="28"/>
          <w:szCs w:val="28"/>
        </w:rPr>
        <w:t>рб. –</w:t>
      </w:r>
      <w:r w:rsidRPr="00C800F9">
        <w:rPr>
          <w:sz w:val="28"/>
          <w:szCs w:val="28"/>
          <w:lang w:val="uk-UA"/>
        </w:rPr>
        <w:t xml:space="preserve"> </w:t>
      </w:r>
      <w:r w:rsidRPr="00C800F9">
        <w:rPr>
          <w:sz w:val="28"/>
          <w:szCs w:val="28"/>
        </w:rPr>
        <w:t xml:space="preserve">погонич коней і 30 </w:t>
      </w:r>
      <w:r w:rsidRPr="00C800F9">
        <w:rPr>
          <w:sz w:val="28"/>
          <w:szCs w:val="28"/>
          <w:lang w:val="uk-UA"/>
        </w:rPr>
        <w:t>к</w:t>
      </w:r>
      <w:r w:rsidRPr="00C800F9">
        <w:rPr>
          <w:sz w:val="28"/>
          <w:szCs w:val="28"/>
        </w:rPr>
        <w:t>рб. на рік той, хто працював біля чесальних машин. Жінка, яка готувала пря</w:t>
      </w:r>
      <w:r w:rsidRPr="00C800F9">
        <w:rPr>
          <w:sz w:val="28"/>
          <w:szCs w:val="28"/>
          <w:lang w:val="uk-UA"/>
        </w:rPr>
        <w:t>диво</w:t>
      </w:r>
      <w:r w:rsidRPr="00C800F9">
        <w:rPr>
          <w:sz w:val="28"/>
          <w:szCs w:val="28"/>
        </w:rPr>
        <w:t xml:space="preserve">, працювала на подібних умовах, лише оплата складала 25 </w:t>
      </w:r>
      <w:r w:rsidRPr="00C800F9">
        <w:rPr>
          <w:sz w:val="28"/>
          <w:szCs w:val="28"/>
          <w:lang w:val="uk-UA"/>
        </w:rPr>
        <w:t>к</w:t>
      </w:r>
      <w:r w:rsidRPr="00C800F9">
        <w:rPr>
          <w:sz w:val="28"/>
          <w:szCs w:val="28"/>
        </w:rPr>
        <w:t xml:space="preserve">рб. на рік, а ткачі без квартири і без харчування отримували від 3 до 3,5 </w:t>
      </w:r>
      <w:r w:rsidRPr="00C800F9">
        <w:rPr>
          <w:sz w:val="28"/>
          <w:szCs w:val="28"/>
          <w:lang w:val="uk-UA"/>
        </w:rPr>
        <w:t>к</w:t>
      </w:r>
      <w:r w:rsidRPr="00C800F9">
        <w:rPr>
          <w:sz w:val="28"/>
          <w:szCs w:val="28"/>
        </w:rPr>
        <w:t>рб. на тиждень. Спали робітники в тому ж приміщенні, де стояли чесальні машини і ткацькі верстати. Тут же готувалась і вживалась їжа. Навкруги було тісно, брудно, важке повітря.</w:t>
      </w:r>
      <w:r w:rsidRPr="00C800F9">
        <w:rPr>
          <w:sz w:val="28"/>
          <w:szCs w:val="28"/>
          <w:lang w:val="uk-UA"/>
        </w:rPr>
        <w:t xml:space="preserve"> </w:t>
      </w:r>
      <w:r w:rsidRPr="00C800F9">
        <w:rPr>
          <w:sz w:val="28"/>
          <w:szCs w:val="28"/>
        </w:rPr>
        <w:t>Замітки інспектора засвідчують, що підприємства були технічно відсталі, умови праці і проживання на них –</w:t>
      </w:r>
      <w:r w:rsidRPr="00C800F9">
        <w:rPr>
          <w:sz w:val="28"/>
          <w:szCs w:val="28"/>
          <w:lang w:val="uk-UA"/>
        </w:rPr>
        <w:t xml:space="preserve"> </w:t>
      </w:r>
      <w:r w:rsidRPr="00C800F9">
        <w:rPr>
          <w:sz w:val="28"/>
          <w:szCs w:val="28"/>
        </w:rPr>
        <w:t>дуже важкі, а заробітна плата –</w:t>
      </w:r>
      <w:r w:rsidRPr="00C800F9">
        <w:rPr>
          <w:sz w:val="28"/>
          <w:szCs w:val="28"/>
          <w:lang w:val="uk-UA"/>
        </w:rPr>
        <w:t xml:space="preserve"> </w:t>
      </w:r>
      <w:r w:rsidRPr="00C800F9">
        <w:rPr>
          <w:sz w:val="28"/>
          <w:szCs w:val="28"/>
        </w:rPr>
        <w:t>невисока. Та й великих прибутків власникам вони не приносили [</w:t>
      </w:r>
      <w:r w:rsidR="005D3AA0">
        <w:rPr>
          <w:sz w:val="28"/>
          <w:szCs w:val="28"/>
          <w:lang w:val="uk-UA"/>
        </w:rPr>
        <w:t>610</w:t>
      </w:r>
      <w:r w:rsidRPr="00C800F9">
        <w:rPr>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lastRenderedPageBreak/>
        <w:t xml:space="preserve">Серед коростишівських фабрик найкращі показники </w:t>
      </w:r>
      <w:r w:rsidRPr="00C800F9">
        <w:rPr>
          <w:rFonts w:ascii="Times New Roman" w:hAnsi="Times New Roman" w:cs="Times New Roman"/>
          <w:sz w:val="28"/>
          <w:szCs w:val="28"/>
          <w:lang w:val="uk-UA"/>
        </w:rPr>
        <w:t>д</w:t>
      </w:r>
      <w:r w:rsidRPr="00C800F9">
        <w:rPr>
          <w:rFonts w:ascii="Times New Roman" w:hAnsi="Times New Roman" w:cs="Times New Roman"/>
          <w:sz w:val="28"/>
          <w:szCs w:val="28"/>
        </w:rPr>
        <w:t>емонстрували підприємства Р. Арнгольда та В. і Р. Гроссів, вартість виробленої ними продукції становила по 9800 крб. Крім простого сукна, виготовляли шалі, шарфи, бурки, трико, шевйот. У</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1892 р. вартість виробленої продукції на фабриках була різною – від 100 аршинів сукна вартістю 50 крб. на фабриці селянина Г. Ланге до 9000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аршинів сукна вартістю 4500 крб. на фабриці купця К. Брокера. На Волині у м. Рожище у 1870 р. прусський підданий Карл Тонн заснував фабрику, на якій у 1892 р. виготовлено 15300 аршинів тонкого простого сукна вартістю 15</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6</w:t>
      </w:r>
      <w:r w:rsidRPr="00C800F9">
        <w:rPr>
          <w:rFonts w:ascii="Times New Roman" w:hAnsi="Times New Roman" w:cs="Times New Roman"/>
          <w:sz w:val="28"/>
          <w:szCs w:val="28"/>
          <w:lang w:val="uk-UA"/>
        </w:rPr>
        <w:t xml:space="preserve"> тис. </w:t>
      </w:r>
      <w:r w:rsidRPr="00C800F9">
        <w:rPr>
          <w:rFonts w:ascii="Times New Roman" w:hAnsi="Times New Roman" w:cs="Times New Roman"/>
          <w:sz w:val="28"/>
          <w:szCs w:val="28"/>
        </w:rPr>
        <w:t>крб. З 1882 р. в селі Ємільчин Новоград-Волинського повіту функціонувала суконна фабрика Карла Біншінга потужністю 450 аршинів сукна на рік, а її річний прибуток складав 9</w:t>
      </w:r>
      <w:r w:rsidRPr="00C800F9">
        <w:rPr>
          <w:rFonts w:ascii="Times New Roman" w:hAnsi="Times New Roman" w:cs="Times New Roman"/>
          <w:sz w:val="28"/>
          <w:szCs w:val="28"/>
          <w:lang w:val="uk-UA"/>
        </w:rPr>
        <w:t xml:space="preserve"> тис.</w:t>
      </w:r>
      <w:r w:rsidRPr="00C800F9">
        <w:rPr>
          <w:rFonts w:ascii="Times New Roman" w:hAnsi="Times New Roman" w:cs="Times New Roman"/>
          <w:sz w:val="28"/>
          <w:szCs w:val="28"/>
        </w:rPr>
        <w:t xml:space="preserve"> крб. [</w:t>
      </w:r>
      <w:r w:rsidR="005D3AA0">
        <w:rPr>
          <w:rFonts w:ascii="Times New Roman" w:hAnsi="Times New Roman" w:cs="Times New Roman"/>
          <w:sz w:val="28"/>
          <w:szCs w:val="28"/>
          <w:lang w:val="uk-UA"/>
        </w:rPr>
        <w:t>340</w:t>
      </w:r>
      <w:r w:rsidRPr="00C800F9">
        <w:rPr>
          <w:rFonts w:ascii="Times New Roman" w:hAnsi="Times New Roman" w:cs="Times New Roman"/>
          <w:sz w:val="28"/>
          <w:szCs w:val="28"/>
        </w:rPr>
        <w:t xml:space="preserve">, с. 18].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Загальні відомості щодо розташування та продуктивності підприємств легкої промисловості Херсонської губернії простежено в </w:t>
      </w:r>
      <w:r w:rsidR="0011441E" w:rsidRPr="00C800F9">
        <w:rPr>
          <w:rFonts w:ascii="Times New Roman" w:hAnsi="Times New Roman" w:cs="Times New Roman"/>
          <w:sz w:val="28"/>
          <w:szCs w:val="28"/>
          <w:lang w:val="uk-UA"/>
        </w:rPr>
        <w:t xml:space="preserve">додатку </w:t>
      </w:r>
      <w:r w:rsidR="00F81373" w:rsidRPr="00F81373">
        <w:rPr>
          <w:rFonts w:ascii="Times New Roman" w:hAnsi="Times New Roman" w:cs="Times New Roman"/>
          <w:sz w:val="28"/>
          <w:szCs w:val="28"/>
          <w:lang w:val="uk-UA"/>
        </w:rPr>
        <w:t>Д</w:t>
      </w:r>
      <w:r w:rsidRPr="00F81373">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Суконні фабрики з’явилися в Херсонській губернії ще за умов кріпосного права. Проте, зобов’язана праця при слабкій заселеності краю, давала на фабриках менший прибуток, ніж інші роботи, більш звичні для селян заняття, тому й кількість та розміри цих фабрик були незначні. На початку 60-х рр. у губернії існували 4 суконні фабрики: в Бобринецькому повіті, поміщиків: Скаржинського – в Мигії і Лутковської – в Олексіївці, а в Ананьївському – 4 фабрики, поміщиків Ерделі, в м. Мостовому. </w:t>
      </w:r>
      <w:r w:rsidRPr="00C800F9">
        <w:rPr>
          <w:rFonts w:ascii="Times New Roman" w:hAnsi="Times New Roman" w:cs="Times New Roman"/>
          <w:sz w:val="28"/>
          <w:szCs w:val="28"/>
        </w:rPr>
        <w:t>Кращою з цих фабрик вважа</w:t>
      </w:r>
      <w:r w:rsidRPr="00C800F9">
        <w:rPr>
          <w:rFonts w:ascii="Times New Roman" w:hAnsi="Times New Roman" w:cs="Times New Roman"/>
          <w:sz w:val="28"/>
          <w:szCs w:val="28"/>
          <w:lang w:val="uk-UA"/>
        </w:rPr>
        <w:t>ла</w:t>
      </w:r>
      <w:r w:rsidRPr="00C800F9">
        <w:rPr>
          <w:rFonts w:ascii="Times New Roman" w:hAnsi="Times New Roman" w:cs="Times New Roman"/>
          <w:sz w:val="28"/>
          <w:szCs w:val="28"/>
        </w:rPr>
        <w:t>ся в Мигії на Бузі. Вона ма</w:t>
      </w:r>
      <w:r w:rsidRPr="00C800F9">
        <w:rPr>
          <w:rFonts w:ascii="Times New Roman" w:hAnsi="Times New Roman" w:cs="Times New Roman"/>
          <w:sz w:val="28"/>
          <w:szCs w:val="28"/>
          <w:lang w:val="uk-UA"/>
        </w:rPr>
        <w:t>ла</w:t>
      </w:r>
      <w:r w:rsidRPr="00C800F9">
        <w:rPr>
          <w:rFonts w:ascii="Times New Roman" w:hAnsi="Times New Roman" w:cs="Times New Roman"/>
          <w:sz w:val="28"/>
          <w:szCs w:val="28"/>
        </w:rPr>
        <w:t xml:space="preserve"> 10 ткацьких верстатів; прядильн</w:t>
      </w:r>
      <w:r w:rsidRPr="00C800F9">
        <w:rPr>
          <w:rFonts w:ascii="Times New Roman" w:hAnsi="Times New Roman" w:cs="Times New Roman"/>
          <w:sz w:val="28"/>
          <w:szCs w:val="28"/>
          <w:lang w:val="uk-UA"/>
        </w:rPr>
        <w:t>у</w:t>
      </w:r>
      <w:r w:rsidRPr="00C800F9">
        <w:rPr>
          <w:rFonts w:ascii="Times New Roman" w:hAnsi="Times New Roman" w:cs="Times New Roman"/>
          <w:sz w:val="28"/>
          <w:szCs w:val="28"/>
        </w:rPr>
        <w:t xml:space="preserve"> машин</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і стани </w:t>
      </w:r>
      <w:r w:rsidRPr="00C800F9">
        <w:rPr>
          <w:rFonts w:ascii="Times New Roman" w:hAnsi="Times New Roman" w:cs="Times New Roman"/>
          <w:sz w:val="28"/>
          <w:szCs w:val="28"/>
          <w:lang w:val="uk-UA"/>
        </w:rPr>
        <w:t>при</w:t>
      </w:r>
      <w:r w:rsidRPr="00C800F9">
        <w:rPr>
          <w:rFonts w:ascii="Times New Roman" w:hAnsi="Times New Roman" w:cs="Times New Roman"/>
          <w:sz w:val="28"/>
          <w:szCs w:val="28"/>
        </w:rPr>
        <w:t>вод</w:t>
      </w:r>
      <w:r w:rsidRPr="00C800F9">
        <w:rPr>
          <w:rFonts w:ascii="Times New Roman" w:hAnsi="Times New Roman" w:cs="Times New Roman"/>
          <w:sz w:val="28"/>
          <w:szCs w:val="28"/>
          <w:lang w:val="uk-UA"/>
        </w:rPr>
        <w:t>или</w:t>
      </w:r>
      <w:r w:rsidRPr="00C800F9">
        <w:rPr>
          <w:rFonts w:ascii="Times New Roman" w:hAnsi="Times New Roman" w:cs="Times New Roman"/>
          <w:sz w:val="28"/>
          <w:szCs w:val="28"/>
        </w:rPr>
        <w:t xml:space="preserve">ся в рух кіньми, а машини для стрижки та ворсування сукна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водою. Сукна виробля</w:t>
      </w:r>
      <w:r w:rsidRPr="00C800F9">
        <w:rPr>
          <w:rFonts w:ascii="Times New Roman" w:hAnsi="Times New Roman" w:cs="Times New Roman"/>
          <w:sz w:val="28"/>
          <w:szCs w:val="28"/>
          <w:lang w:val="uk-UA"/>
        </w:rPr>
        <w:t>ло</w:t>
      </w:r>
      <w:r w:rsidRPr="00C800F9">
        <w:rPr>
          <w:rFonts w:ascii="Times New Roman" w:hAnsi="Times New Roman" w:cs="Times New Roman"/>
          <w:sz w:val="28"/>
          <w:szCs w:val="28"/>
        </w:rPr>
        <w:t xml:space="preserve">ся 150 штук посередньої якості, </w:t>
      </w:r>
      <w:r w:rsidRPr="00C800F9">
        <w:rPr>
          <w:rFonts w:ascii="Times New Roman" w:hAnsi="Times New Roman" w:cs="Times New Roman"/>
          <w:sz w:val="28"/>
          <w:szCs w:val="28"/>
          <w:lang w:val="uk-UA"/>
        </w:rPr>
        <w:t>що</w:t>
      </w:r>
      <w:r w:rsidRPr="00C800F9">
        <w:rPr>
          <w:rFonts w:ascii="Times New Roman" w:hAnsi="Times New Roman" w:cs="Times New Roman"/>
          <w:sz w:val="28"/>
          <w:szCs w:val="28"/>
        </w:rPr>
        <w:t xml:space="preserve"> прода</w:t>
      </w:r>
      <w:r w:rsidRPr="00C800F9">
        <w:rPr>
          <w:rFonts w:ascii="Times New Roman" w:hAnsi="Times New Roman" w:cs="Times New Roman"/>
          <w:sz w:val="28"/>
          <w:szCs w:val="28"/>
          <w:lang w:val="uk-UA"/>
        </w:rPr>
        <w:t>вало</w:t>
      </w:r>
      <w:r w:rsidRPr="00C800F9">
        <w:rPr>
          <w:rFonts w:ascii="Times New Roman" w:hAnsi="Times New Roman" w:cs="Times New Roman"/>
          <w:sz w:val="28"/>
          <w:szCs w:val="28"/>
        </w:rPr>
        <w:t xml:space="preserve">ся від 1 до 2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р</w:t>
      </w:r>
      <w:r w:rsidRPr="00C800F9">
        <w:rPr>
          <w:rFonts w:ascii="Times New Roman" w:hAnsi="Times New Roman" w:cs="Times New Roman"/>
          <w:sz w:val="28"/>
          <w:szCs w:val="28"/>
          <w:lang w:val="uk-UA"/>
        </w:rPr>
        <w:t>б</w:t>
      </w:r>
      <w:r w:rsidRPr="00C800F9">
        <w:rPr>
          <w:rFonts w:ascii="Times New Roman" w:hAnsi="Times New Roman" w:cs="Times New Roman"/>
          <w:sz w:val="28"/>
          <w:szCs w:val="28"/>
        </w:rPr>
        <w:t xml:space="preserve">. за аршин; дещо краще </w:t>
      </w:r>
      <w:r w:rsidRPr="00C800F9">
        <w:rPr>
          <w:rFonts w:ascii="Times New Roman" w:hAnsi="Times New Roman" w:cs="Times New Roman"/>
          <w:sz w:val="28"/>
          <w:szCs w:val="28"/>
          <w:lang w:val="uk-UA"/>
        </w:rPr>
        <w:t xml:space="preserve">було організовано </w:t>
      </w:r>
      <w:r w:rsidRPr="00C800F9">
        <w:rPr>
          <w:rFonts w:ascii="Times New Roman" w:hAnsi="Times New Roman" w:cs="Times New Roman"/>
          <w:sz w:val="28"/>
          <w:szCs w:val="28"/>
        </w:rPr>
        <w:t>вироб</w:t>
      </w:r>
      <w:r w:rsidRPr="00C800F9">
        <w:rPr>
          <w:rFonts w:ascii="Times New Roman" w:hAnsi="Times New Roman" w:cs="Times New Roman"/>
          <w:sz w:val="28"/>
          <w:szCs w:val="28"/>
          <w:lang w:val="uk-UA"/>
        </w:rPr>
        <w:t>ництво</w:t>
      </w:r>
      <w:r w:rsidRPr="00C800F9">
        <w:rPr>
          <w:rFonts w:ascii="Times New Roman" w:hAnsi="Times New Roman" w:cs="Times New Roman"/>
          <w:sz w:val="28"/>
          <w:szCs w:val="28"/>
        </w:rPr>
        <w:t xml:space="preserve"> фланел</w:t>
      </w:r>
      <w:r w:rsidRPr="00C800F9">
        <w:rPr>
          <w:rFonts w:ascii="Times New Roman" w:hAnsi="Times New Roman" w:cs="Times New Roman"/>
          <w:sz w:val="28"/>
          <w:szCs w:val="28"/>
          <w:lang w:val="uk-UA"/>
        </w:rPr>
        <w:t>і, вартістю</w:t>
      </w:r>
      <w:r w:rsidRPr="00C800F9">
        <w:rPr>
          <w:rFonts w:ascii="Times New Roman" w:hAnsi="Times New Roman" w:cs="Times New Roman"/>
          <w:sz w:val="28"/>
          <w:szCs w:val="28"/>
        </w:rPr>
        <w:t xml:space="preserve"> до 90 к</w:t>
      </w:r>
      <w:r w:rsidRPr="00C800F9">
        <w:rPr>
          <w:rFonts w:ascii="Times New Roman" w:hAnsi="Times New Roman" w:cs="Times New Roman"/>
          <w:sz w:val="28"/>
          <w:szCs w:val="28"/>
          <w:lang w:val="uk-UA"/>
        </w:rPr>
        <w:t>оп</w:t>
      </w:r>
      <w:r w:rsidRPr="00C800F9">
        <w:rPr>
          <w:rFonts w:ascii="Times New Roman" w:hAnsi="Times New Roman" w:cs="Times New Roman"/>
          <w:sz w:val="28"/>
          <w:szCs w:val="28"/>
        </w:rPr>
        <w:t xml:space="preserve">. аршин, і тільки смугасте трико з верблюжої вовни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по 85 к</w:t>
      </w:r>
      <w:r w:rsidRPr="00C800F9">
        <w:rPr>
          <w:rFonts w:ascii="Times New Roman" w:hAnsi="Times New Roman" w:cs="Times New Roman"/>
          <w:sz w:val="28"/>
          <w:szCs w:val="28"/>
          <w:lang w:val="uk-UA"/>
        </w:rPr>
        <w:t>оп</w:t>
      </w:r>
      <w:r w:rsidRPr="00C800F9">
        <w:rPr>
          <w:rFonts w:ascii="Times New Roman" w:hAnsi="Times New Roman" w:cs="Times New Roman"/>
          <w:sz w:val="28"/>
          <w:szCs w:val="28"/>
        </w:rPr>
        <w:t xml:space="preserve">.. аршин. Робітників на цій фабриці </w:t>
      </w:r>
      <w:r w:rsidRPr="00C800F9">
        <w:rPr>
          <w:rFonts w:ascii="Times New Roman" w:hAnsi="Times New Roman" w:cs="Times New Roman"/>
          <w:sz w:val="28"/>
          <w:szCs w:val="28"/>
          <w:lang w:val="uk-UA"/>
        </w:rPr>
        <w:t>працювало</w:t>
      </w:r>
      <w:r w:rsidRPr="00C800F9">
        <w:rPr>
          <w:rFonts w:ascii="Times New Roman" w:hAnsi="Times New Roman" w:cs="Times New Roman"/>
          <w:sz w:val="28"/>
          <w:szCs w:val="28"/>
        </w:rPr>
        <w:t xml:space="preserve"> 75 осіб. Загальний її оборот </w:t>
      </w:r>
      <w:r w:rsidRPr="00C800F9">
        <w:rPr>
          <w:rFonts w:ascii="Times New Roman" w:hAnsi="Times New Roman" w:cs="Times New Roman"/>
          <w:sz w:val="28"/>
          <w:szCs w:val="28"/>
          <w:lang w:val="uk-UA"/>
        </w:rPr>
        <w:t>д</w:t>
      </w:r>
      <w:r w:rsidRPr="00C800F9">
        <w:rPr>
          <w:rFonts w:ascii="Times New Roman" w:hAnsi="Times New Roman" w:cs="Times New Roman"/>
          <w:sz w:val="28"/>
          <w:szCs w:val="28"/>
        </w:rPr>
        <w:t>осяга</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6</w:t>
      </w:r>
      <w:r w:rsidRPr="00C800F9">
        <w:rPr>
          <w:rFonts w:ascii="Times New Roman" w:hAnsi="Times New Roman" w:cs="Times New Roman"/>
          <w:sz w:val="28"/>
          <w:szCs w:val="28"/>
          <w:lang w:val="uk-UA"/>
        </w:rPr>
        <w:t xml:space="preserve"> тис. крб</w:t>
      </w:r>
      <w:r w:rsidRPr="00C800F9">
        <w:rPr>
          <w:rFonts w:ascii="Times New Roman" w:hAnsi="Times New Roman" w:cs="Times New Roman"/>
          <w:sz w:val="28"/>
          <w:szCs w:val="28"/>
        </w:rPr>
        <w:t>. Вовна на сукна надходи</w:t>
      </w:r>
      <w:r w:rsidRPr="00C800F9">
        <w:rPr>
          <w:rFonts w:ascii="Times New Roman" w:hAnsi="Times New Roman" w:cs="Times New Roman"/>
          <w:sz w:val="28"/>
          <w:szCs w:val="28"/>
          <w:lang w:val="uk-UA"/>
        </w:rPr>
        <w:t>ла</w:t>
      </w:r>
      <w:r w:rsidRPr="00C800F9">
        <w:rPr>
          <w:rFonts w:ascii="Times New Roman" w:hAnsi="Times New Roman" w:cs="Times New Roman"/>
          <w:sz w:val="28"/>
          <w:szCs w:val="28"/>
        </w:rPr>
        <w:t xml:space="preserve"> здебільшого з простих овець і частково іспанська [</w:t>
      </w:r>
      <w:r w:rsidR="005D3AA0">
        <w:rPr>
          <w:rFonts w:ascii="Times New Roman" w:hAnsi="Times New Roman" w:cs="Times New Roman"/>
          <w:sz w:val="28"/>
          <w:szCs w:val="28"/>
          <w:lang w:val="uk-UA"/>
        </w:rPr>
        <w:t>201, с. 341–345</w:t>
      </w:r>
      <w:r w:rsidRPr="00C800F9">
        <w:rPr>
          <w:rFonts w:ascii="Times New Roman" w:eastAsia="Times New Roman" w:hAnsi="Times New Roman" w:cs="Times New Roman"/>
          <w:bCs/>
          <w:kern w:val="36"/>
          <w:sz w:val="28"/>
          <w:szCs w:val="28"/>
        </w:rPr>
        <w:t>].</w:t>
      </w:r>
    </w:p>
    <w:p w:rsidR="00B84423" w:rsidRPr="00C800F9" w:rsidRDefault="00B84423" w:rsidP="0019669D">
      <w:pPr>
        <w:spacing w:after="0" w:line="24" w:lineRule="atLeast"/>
        <w:ind w:firstLine="680"/>
        <w:jc w:val="both"/>
        <w:rPr>
          <w:rFonts w:ascii="Times New Roman" w:eastAsia="Times New Roman" w:hAnsi="Times New Roman" w:cs="Times New Roman"/>
          <w:b/>
          <w:sz w:val="28"/>
          <w:szCs w:val="28"/>
        </w:rPr>
      </w:pPr>
      <w:r w:rsidRPr="00C800F9">
        <w:rPr>
          <w:rFonts w:ascii="Times New Roman" w:hAnsi="Times New Roman" w:cs="Times New Roman"/>
          <w:sz w:val="28"/>
          <w:szCs w:val="28"/>
        </w:rPr>
        <w:t>В с. Олексіївці фабрика ма</w:t>
      </w:r>
      <w:r w:rsidRPr="00C800F9">
        <w:rPr>
          <w:rFonts w:ascii="Times New Roman" w:hAnsi="Times New Roman" w:cs="Times New Roman"/>
          <w:sz w:val="28"/>
          <w:szCs w:val="28"/>
          <w:lang w:val="uk-UA"/>
        </w:rPr>
        <w:t>ла</w:t>
      </w:r>
      <w:r w:rsidRPr="00C800F9">
        <w:rPr>
          <w:rFonts w:ascii="Times New Roman" w:hAnsi="Times New Roman" w:cs="Times New Roman"/>
          <w:sz w:val="28"/>
          <w:szCs w:val="28"/>
        </w:rPr>
        <w:t xml:space="preserve"> 6 ткацьких верстатів, які привод</w:t>
      </w:r>
      <w:r w:rsidRPr="00C800F9">
        <w:rPr>
          <w:rFonts w:ascii="Times New Roman" w:hAnsi="Times New Roman" w:cs="Times New Roman"/>
          <w:sz w:val="28"/>
          <w:szCs w:val="28"/>
          <w:lang w:val="uk-UA"/>
        </w:rPr>
        <w:t>илися</w:t>
      </w:r>
      <w:r w:rsidRPr="00C800F9">
        <w:rPr>
          <w:rFonts w:ascii="Times New Roman" w:hAnsi="Times New Roman" w:cs="Times New Roman"/>
          <w:sz w:val="28"/>
          <w:szCs w:val="28"/>
        </w:rPr>
        <w:t xml:space="preserve"> в рух кіньми; майстр</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в на фабриці </w:t>
      </w:r>
      <w:r w:rsidRPr="00C800F9">
        <w:rPr>
          <w:rFonts w:ascii="Times New Roman" w:hAnsi="Times New Roman" w:cs="Times New Roman"/>
          <w:sz w:val="28"/>
          <w:szCs w:val="28"/>
          <w:lang w:val="uk-UA"/>
        </w:rPr>
        <w:t xml:space="preserve">було </w:t>
      </w:r>
      <w:r w:rsidRPr="00C800F9">
        <w:rPr>
          <w:rFonts w:ascii="Times New Roman" w:hAnsi="Times New Roman" w:cs="Times New Roman"/>
          <w:sz w:val="28"/>
          <w:szCs w:val="28"/>
        </w:rPr>
        <w:t>8 і чорнороб</w:t>
      </w:r>
      <w:r w:rsidRPr="00C800F9">
        <w:rPr>
          <w:rFonts w:ascii="Times New Roman" w:hAnsi="Times New Roman" w:cs="Times New Roman"/>
          <w:sz w:val="28"/>
          <w:szCs w:val="28"/>
          <w:lang w:val="uk-UA"/>
        </w:rPr>
        <w:t>очих</w:t>
      </w:r>
      <w:r w:rsidRPr="00C800F9">
        <w:rPr>
          <w:rFonts w:ascii="Times New Roman" w:hAnsi="Times New Roman" w:cs="Times New Roman"/>
          <w:sz w:val="28"/>
          <w:szCs w:val="28"/>
        </w:rPr>
        <w:t xml:space="preserve"> 15 осіб. Сукна виробля</w:t>
      </w:r>
      <w:r w:rsidRPr="00C800F9">
        <w:rPr>
          <w:rFonts w:ascii="Times New Roman" w:hAnsi="Times New Roman" w:cs="Times New Roman"/>
          <w:sz w:val="28"/>
          <w:szCs w:val="28"/>
          <w:lang w:val="uk-UA"/>
        </w:rPr>
        <w:t>ло</w:t>
      </w:r>
      <w:r w:rsidRPr="00C800F9">
        <w:rPr>
          <w:rFonts w:ascii="Times New Roman" w:hAnsi="Times New Roman" w:cs="Times New Roman"/>
          <w:sz w:val="28"/>
          <w:szCs w:val="28"/>
        </w:rPr>
        <w:t>ся з вовни іспанських овець самого власника до 1000 аршин, варт</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ст</w:t>
      </w:r>
      <w:r w:rsidRPr="00C800F9">
        <w:rPr>
          <w:rFonts w:ascii="Times New Roman" w:hAnsi="Times New Roman" w:cs="Times New Roman"/>
          <w:sz w:val="28"/>
          <w:szCs w:val="28"/>
          <w:lang w:val="uk-UA"/>
        </w:rPr>
        <w:t>ю</w:t>
      </w:r>
      <w:r w:rsidRPr="00C800F9">
        <w:rPr>
          <w:rFonts w:ascii="Times New Roman" w:hAnsi="Times New Roman" w:cs="Times New Roman"/>
          <w:sz w:val="28"/>
          <w:szCs w:val="28"/>
        </w:rPr>
        <w:t xml:space="preserve"> від 1 до 2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р</w:t>
      </w:r>
      <w:r w:rsidRPr="00C800F9">
        <w:rPr>
          <w:rFonts w:ascii="Times New Roman" w:hAnsi="Times New Roman" w:cs="Times New Roman"/>
          <w:sz w:val="28"/>
          <w:szCs w:val="28"/>
          <w:lang w:val="uk-UA"/>
        </w:rPr>
        <w:t>б</w:t>
      </w:r>
      <w:r w:rsidRPr="00C800F9">
        <w:rPr>
          <w:rFonts w:ascii="Times New Roman" w:hAnsi="Times New Roman" w:cs="Times New Roman"/>
          <w:sz w:val="28"/>
          <w:szCs w:val="28"/>
        </w:rPr>
        <w:t>. за аршин.</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На двох фабриках в м. Мостовому виробля</w:t>
      </w:r>
      <w:r w:rsidRPr="00C800F9">
        <w:rPr>
          <w:rFonts w:ascii="Times New Roman" w:hAnsi="Times New Roman" w:cs="Times New Roman"/>
          <w:sz w:val="28"/>
          <w:szCs w:val="28"/>
          <w:lang w:val="uk-UA"/>
        </w:rPr>
        <w:t>лося</w:t>
      </w:r>
      <w:r w:rsidRPr="00C800F9">
        <w:rPr>
          <w:rFonts w:ascii="Times New Roman" w:hAnsi="Times New Roman" w:cs="Times New Roman"/>
          <w:sz w:val="28"/>
          <w:szCs w:val="28"/>
        </w:rPr>
        <w:t xml:space="preserve"> до 2000 аршин сукна, цінністю від 60 к</w:t>
      </w:r>
      <w:r w:rsidRPr="00C800F9">
        <w:rPr>
          <w:rFonts w:ascii="Times New Roman" w:hAnsi="Times New Roman" w:cs="Times New Roman"/>
          <w:sz w:val="28"/>
          <w:szCs w:val="28"/>
          <w:lang w:val="uk-UA"/>
        </w:rPr>
        <w:t>оп</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д</w:t>
      </w:r>
      <w:r w:rsidRPr="00C800F9">
        <w:rPr>
          <w:rFonts w:ascii="Times New Roman" w:hAnsi="Times New Roman" w:cs="Times New Roman"/>
          <w:sz w:val="28"/>
          <w:szCs w:val="28"/>
        </w:rPr>
        <w:t xml:space="preserve">о 1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р</w:t>
      </w:r>
      <w:r w:rsidRPr="00C800F9">
        <w:rPr>
          <w:rFonts w:ascii="Times New Roman" w:hAnsi="Times New Roman" w:cs="Times New Roman"/>
          <w:sz w:val="28"/>
          <w:szCs w:val="28"/>
          <w:lang w:val="uk-UA"/>
        </w:rPr>
        <w:t>б</w:t>
      </w:r>
      <w:r w:rsidRPr="00C800F9">
        <w:rPr>
          <w:rFonts w:ascii="Times New Roman" w:hAnsi="Times New Roman" w:cs="Times New Roman"/>
          <w:sz w:val="28"/>
          <w:szCs w:val="28"/>
        </w:rPr>
        <w:t>. 50 к</w:t>
      </w:r>
      <w:r w:rsidRPr="00C800F9">
        <w:rPr>
          <w:rFonts w:ascii="Times New Roman" w:hAnsi="Times New Roman" w:cs="Times New Roman"/>
          <w:sz w:val="28"/>
          <w:szCs w:val="28"/>
          <w:lang w:val="uk-UA"/>
        </w:rPr>
        <w:t>оп</w:t>
      </w:r>
      <w:r w:rsidRPr="00C800F9">
        <w:rPr>
          <w:rFonts w:ascii="Times New Roman" w:hAnsi="Times New Roman" w:cs="Times New Roman"/>
          <w:sz w:val="28"/>
          <w:szCs w:val="28"/>
        </w:rPr>
        <w:t>. за аршин.</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Загальне виробництво сукон в губернії </w:t>
      </w:r>
      <w:r w:rsidRPr="00C800F9">
        <w:rPr>
          <w:rFonts w:ascii="Times New Roman" w:hAnsi="Times New Roman" w:cs="Times New Roman"/>
          <w:sz w:val="28"/>
          <w:szCs w:val="28"/>
          <w:lang w:val="uk-UA"/>
        </w:rPr>
        <w:t>д</w:t>
      </w:r>
      <w:r w:rsidRPr="00C800F9">
        <w:rPr>
          <w:rFonts w:ascii="Times New Roman" w:hAnsi="Times New Roman" w:cs="Times New Roman"/>
          <w:sz w:val="28"/>
          <w:szCs w:val="28"/>
        </w:rPr>
        <w:t>осяга</w:t>
      </w:r>
      <w:r w:rsidRPr="00C800F9">
        <w:rPr>
          <w:rFonts w:ascii="Times New Roman" w:hAnsi="Times New Roman" w:cs="Times New Roman"/>
          <w:sz w:val="28"/>
          <w:szCs w:val="28"/>
          <w:lang w:val="uk-UA"/>
        </w:rPr>
        <w:t xml:space="preserve">ло </w:t>
      </w:r>
      <w:r w:rsidRPr="00C800F9">
        <w:rPr>
          <w:rFonts w:ascii="Times New Roman" w:hAnsi="Times New Roman" w:cs="Times New Roman"/>
          <w:sz w:val="28"/>
          <w:szCs w:val="28"/>
        </w:rPr>
        <w:t>сум</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до 10</w:t>
      </w:r>
      <w:r w:rsidRPr="00C800F9">
        <w:rPr>
          <w:rFonts w:ascii="Times New Roman" w:hAnsi="Times New Roman" w:cs="Times New Roman"/>
          <w:sz w:val="28"/>
          <w:szCs w:val="28"/>
          <w:lang w:val="uk-UA"/>
        </w:rPr>
        <w:t xml:space="preserve"> тис. к</w:t>
      </w:r>
      <w:r w:rsidRPr="00C800F9">
        <w:rPr>
          <w:rFonts w:ascii="Times New Roman" w:hAnsi="Times New Roman" w:cs="Times New Roman"/>
          <w:sz w:val="28"/>
          <w:szCs w:val="28"/>
        </w:rPr>
        <w:t>рб. Щ</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 xml:space="preserve"> знаходи</w:t>
      </w:r>
      <w:r w:rsidRPr="00C800F9">
        <w:rPr>
          <w:rFonts w:ascii="Times New Roman" w:hAnsi="Times New Roman" w:cs="Times New Roman"/>
          <w:sz w:val="28"/>
          <w:szCs w:val="28"/>
          <w:lang w:val="uk-UA"/>
        </w:rPr>
        <w:t>ла</w:t>
      </w:r>
      <w:r w:rsidRPr="00C800F9">
        <w:rPr>
          <w:rFonts w:ascii="Times New Roman" w:hAnsi="Times New Roman" w:cs="Times New Roman"/>
          <w:sz w:val="28"/>
          <w:szCs w:val="28"/>
        </w:rPr>
        <w:t>ся в Одесі капелюшна фабрика</w:t>
      </w:r>
      <w:r w:rsidRPr="00C800F9">
        <w:rPr>
          <w:rFonts w:ascii="Times New Roman" w:hAnsi="Times New Roman" w:cs="Times New Roman"/>
          <w:sz w:val="28"/>
          <w:szCs w:val="28"/>
          <w:lang w:val="uk-UA"/>
        </w:rPr>
        <w:t>, що</w:t>
      </w:r>
      <w:r w:rsidRPr="00C800F9">
        <w:rPr>
          <w:rFonts w:ascii="Times New Roman" w:hAnsi="Times New Roman" w:cs="Times New Roman"/>
          <w:sz w:val="28"/>
          <w:szCs w:val="28"/>
        </w:rPr>
        <w:t xml:space="preserve"> виробля</w:t>
      </w:r>
      <w:r w:rsidRPr="00C800F9">
        <w:rPr>
          <w:rFonts w:ascii="Times New Roman" w:hAnsi="Times New Roman" w:cs="Times New Roman"/>
          <w:sz w:val="28"/>
          <w:szCs w:val="28"/>
          <w:lang w:val="uk-UA"/>
        </w:rPr>
        <w:t>ла</w:t>
      </w:r>
      <w:r w:rsidRPr="00C800F9">
        <w:rPr>
          <w:rFonts w:ascii="Times New Roman" w:hAnsi="Times New Roman" w:cs="Times New Roman"/>
          <w:sz w:val="28"/>
          <w:szCs w:val="28"/>
        </w:rPr>
        <w:t xml:space="preserve"> товарів на 1600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р</w:t>
      </w:r>
      <w:r w:rsidRPr="00C800F9">
        <w:rPr>
          <w:rFonts w:ascii="Times New Roman" w:hAnsi="Times New Roman" w:cs="Times New Roman"/>
          <w:sz w:val="28"/>
          <w:szCs w:val="28"/>
          <w:lang w:val="uk-UA"/>
        </w:rPr>
        <w:t>б</w:t>
      </w:r>
      <w:r w:rsidRPr="00C800F9">
        <w:rPr>
          <w:rFonts w:ascii="Times New Roman" w:hAnsi="Times New Roman" w:cs="Times New Roman"/>
          <w:sz w:val="28"/>
          <w:szCs w:val="28"/>
        </w:rPr>
        <w:t xml:space="preserve">.; вироби ці майже всі розходяться в самому місті. Сукна </w:t>
      </w:r>
      <w:r w:rsidRPr="00C800F9">
        <w:rPr>
          <w:rFonts w:ascii="Times New Roman" w:hAnsi="Times New Roman" w:cs="Times New Roman"/>
          <w:sz w:val="28"/>
          <w:szCs w:val="28"/>
          <w:lang w:val="uk-UA"/>
        </w:rPr>
        <w:t>місцевої</w:t>
      </w:r>
      <w:r w:rsidRPr="00C800F9">
        <w:rPr>
          <w:rFonts w:ascii="Times New Roman" w:hAnsi="Times New Roman" w:cs="Times New Roman"/>
          <w:sz w:val="28"/>
          <w:szCs w:val="28"/>
        </w:rPr>
        <w:t xml:space="preserve"> фабрики збува</w:t>
      </w:r>
      <w:r w:rsidRPr="00C800F9">
        <w:rPr>
          <w:rFonts w:ascii="Times New Roman" w:hAnsi="Times New Roman" w:cs="Times New Roman"/>
          <w:sz w:val="28"/>
          <w:szCs w:val="28"/>
          <w:lang w:val="uk-UA"/>
        </w:rPr>
        <w:t>лися</w:t>
      </w:r>
      <w:r w:rsidRPr="00C800F9">
        <w:rPr>
          <w:rFonts w:ascii="Times New Roman" w:hAnsi="Times New Roman" w:cs="Times New Roman"/>
          <w:sz w:val="28"/>
          <w:szCs w:val="28"/>
        </w:rPr>
        <w:t xml:space="preserve"> на ярмарках, в найближчих містах, а фарби </w:t>
      </w:r>
      <w:r w:rsidRPr="00C800F9">
        <w:rPr>
          <w:rFonts w:ascii="Times New Roman" w:hAnsi="Times New Roman" w:cs="Times New Roman"/>
          <w:sz w:val="28"/>
          <w:szCs w:val="28"/>
          <w:lang w:val="uk-UA"/>
        </w:rPr>
        <w:t>та</w:t>
      </w:r>
      <w:r w:rsidRPr="00C800F9">
        <w:rPr>
          <w:rFonts w:ascii="Times New Roman" w:hAnsi="Times New Roman" w:cs="Times New Roman"/>
          <w:sz w:val="28"/>
          <w:szCs w:val="28"/>
        </w:rPr>
        <w:t xml:space="preserve"> інші фабричні </w:t>
      </w:r>
      <w:r w:rsidRPr="00C800F9">
        <w:rPr>
          <w:rFonts w:ascii="Times New Roman" w:hAnsi="Times New Roman" w:cs="Times New Roman"/>
          <w:sz w:val="28"/>
          <w:szCs w:val="28"/>
          <w:lang w:val="uk-UA"/>
        </w:rPr>
        <w:t>матеріали постачалися</w:t>
      </w:r>
      <w:r w:rsidRPr="00C800F9">
        <w:rPr>
          <w:rFonts w:ascii="Times New Roman" w:hAnsi="Times New Roman" w:cs="Times New Roman"/>
          <w:sz w:val="28"/>
          <w:szCs w:val="28"/>
        </w:rPr>
        <w:t xml:space="preserve"> з Москви, Харкова і Бердичева</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790987">
        <w:rPr>
          <w:rFonts w:ascii="Times New Roman" w:hAnsi="Times New Roman" w:cs="Times New Roman"/>
          <w:sz w:val="28"/>
          <w:szCs w:val="28"/>
          <w:lang w:val="uk-UA"/>
        </w:rPr>
        <w:t>201, с. 346–347</w:t>
      </w:r>
      <w:r w:rsidRPr="00C800F9">
        <w:rPr>
          <w:rFonts w:ascii="Times New Roman" w:eastAsia="Times New Roman" w:hAnsi="Times New Roman" w:cs="Times New Roman"/>
          <w:bCs/>
          <w:kern w:val="36"/>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з’їзді Товариства заводчиків і фабрикантів Півдня Росії в 1909 р. зазначалося, що м. Одеса обсяги виробництва текстильної промисловості становили 4 026 131 крб., що складало 8,2% щодо усієї промисловості міста [</w:t>
      </w:r>
      <w:r w:rsidR="00790987">
        <w:rPr>
          <w:rFonts w:ascii="Times New Roman" w:hAnsi="Times New Roman" w:cs="Times New Roman"/>
          <w:sz w:val="28"/>
          <w:szCs w:val="28"/>
          <w:lang w:val="uk-UA"/>
        </w:rPr>
        <w:t xml:space="preserve">99, </w:t>
      </w:r>
      <w:r w:rsidRPr="00C800F9">
        <w:rPr>
          <w:rFonts w:ascii="Times New Roman" w:hAnsi="Times New Roman" w:cs="Times New Roman"/>
          <w:sz w:val="28"/>
          <w:szCs w:val="28"/>
          <w:lang w:val="uk-UA"/>
        </w:rPr>
        <w:lastRenderedPageBreak/>
        <w:t>арк. 38]. В текстильній промисловості Одеси в 1910 р. було 16 підприємств і працювало 1678 робітників [</w:t>
      </w:r>
      <w:r w:rsidR="00790987">
        <w:rPr>
          <w:rFonts w:ascii="Times New Roman" w:hAnsi="Times New Roman" w:cs="Times New Roman"/>
          <w:sz w:val="28"/>
          <w:szCs w:val="28"/>
          <w:lang w:val="uk-UA"/>
        </w:rPr>
        <w:t>98</w:t>
      </w:r>
      <w:r w:rsidRPr="00C800F9">
        <w:rPr>
          <w:rFonts w:ascii="Times New Roman" w:hAnsi="Times New Roman" w:cs="Times New Roman"/>
          <w:sz w:val="28"/>
          <w:szCs w:val="28"/>
          <w:lang w:val="uk-UA"/>
        </w:rPr>
        <w:t>, арк. 83].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Катеринославській губернії в першій половині ХІХ ст. суконних фабрик було 4, а в 1862 р. залишилася одна, що належала генерал-майору Струкову й розташовувалася в с. Вищетарасівська Катаринославського повіту. Підприємство розташовувалося в кам</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яних будівлях значних розмірів, вартістю 100 тис. крб. Фабрика виготовляла 500 аршин за рік армійського темно-зеленого, чорного покращеного та сірошинельного сукна. Все сукно постачалося до казни від 1811 р. На фабриці працювали 1 вільнонайманий майстер, який отримував 800 крб. на рік, 4 підмайстри, 120 дорослих робітники чоловіки, 130 жінки, 60 підлітків хлопців та 42 дівчат. Всі вони були колишніми кріпаками й отримували оплату від виробітку. Утримання всіх робітників вартувало для економії до 5 тис. крб. на рік. Фабрика приносила прибутку від 5 до 10 тис. крб. в рік [</w:t>
      </w:r>
      <w:r w:rsidR="00790987">
        <w:rPr>
          <w:rFonts w:ascii="Times New Roman" w:hAnsi="Times New Roman" w:cs="Times New Roman"/>
          <w:sz w:val="28"/>
          <w:szCs w:val="28"/>
          <w:lang w:val="uk-UA"/>
        </w:rPr>
        <w:t>199</w:t>
      </w:r>
      <w:r w:rsidRPr="00C800F9">
        <w:rPr>
          <w:rFonts w:ascii="Times New Roman" w:hAnsi="Times New Roman" w:cs="Times New Roman"/>
          <w:sz w:val="28"/>
          <w:szCs w:val="28"/>
          <w:lang w:val="uk-UA"/>
        </w:rPr>
        <w:t>, с. 205–206].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Харківській губернії в 1862 р. в с. Буймер Лебединського повіту працювала 1 суконна фабрика, що виробила товарів на 35 066 крб. В с. Юнаківка Сумського повіту була 1 суконна фабрика, сума виробництва – 7376 крб. [</w:t>
      </w:r>
      <w:r w:rsidR="00790987">
        <w:rPr>
          <w:rFonts w:ascii="Times New Roman" w:hAnsi="Times New Roman" w:cs="Times New Roman"/>
          <w:sz w:val="28"/>
          <w:szCs w:val="28"/>
          <w:lang w:val="uk-UA"/>
        </w:rPr>
        <w:t>224</w:t>
      </w:r>
      <w:r w:rsidRPr="00C800F9">
        <w:rPr>
          <w:rFonts w:ascii="Times New Roman" w:hAnsi="Times New Roman" w:cs="Times New Roman"/>
          <w:sz w:val="28"/>
          <w:szCs w:val="28"/>
          <w:lang w:val="uk-UA"/>
        </w:rPr>
        <w:t>, с. 175–176].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shd w:val="clear" w:color="auto" w:fill="FFFFFF"/>
          <w:lang w:val="uk-UA"/>
        </w:rPr>
        <w:t>В 1901 р.</w:t>
      </w:r>
      <w:r w:rsidRPr="00C800F9">
        <w:rPr>
          <w:rFonts w:ascii="Times New Roman" w:hAnsi="Times New Roman" w:cs="Times New Roman"/>
          <w:sz w:val="28"/>
          <w:szCs w:val="28"/>
          <w:lang w:val="uk-UA"/>
        </w:rPr>
        <w:t xml:space="preserve"> Харківській губернії працювало 4 з</w:t>
      </w:r>
      <w:r w:rsidRPr="00C800F9">
        <w:rPr>
          <w:rFonts w:ascii="Times New Roman" w:hAnsi="Times New Roman" w:cs="Times New Roman"/>
          <w:sz w:val="28"/>
          <w:szCs w:val="28"/>
          <w:shd w:val="clear" w:color="auto" w:fill="FFFFFF"/>
          <w:lang w:val="uk-UA"/>
        </w:rPr>
        <w:t>аводи з обробки вовни 4 вартість виробництва яких становила 1645 тис. крб. [</w:t>
      </w:r>
      <w:r w:rsidR="00790987">
        <w:rPr>
          <w:rFonts w:ascii="Times New Roman" w:hAnsi="Times New Roman" w:cs="Times New Roman"/>
          <w:sz w:val="28"/>
          <w:szCs w:val="28"/>
          <w:shd w:val="clear" w:color="auto" w:fill="FFFFFF"/>
          <w:lang w:val="uk-UA"/>
        </w:rPr>
        <w:t>637</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Полтавській губернії в 1880 р. працювали такі підприємства легкої промисловості: 2 сукновальні – сума виробництва 4 600 крб., 13 робітників, 1 фланелева, сума виробництва – 2 000 крб., 3 робітники, 2 льоно-тіпальні – сума виробництва – 32 136 крб., 160 робітників; заводи: 8 шкіряних – сума виробництва – 224 230 крб., 70 робітників, 2 канатних– сума виробництва – 16 000 крб., 27 робітників [</w:t>
      </w:r>
      <w:r w:rsidR="00790987">
        <w:rPr>
          <w:rFonts w:ascii="Times New Roman" w:hAnsi="Times New Roman" w:cs="Times New Roman"/>
          <w:sz w:val="28"/>
          <w:szCs w:val="28"/>
          <w:lang w:val="uk-UA"/>
        </w:rPr>
        <w:t>82</w:t>
      </w:r>
      <w:r w:rsidRPr="00C800F9">
        <w:rPr>
          <w:rFonts w:ascii="Times New Roman" w:hAnsi="Times New Roman" w:cs="Times New Roman"/>
          <w:sz w:val="28"/>
          <w:szCs w:val="28"/>
          <w:lang w:val="uk-UA"/>
        </w:rPr>
        <w:t>, арк. 222 зв.–223].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Сукновальні оперували 2 паровими машинами на 20 к. с. (працювали на соломі), фланелева фабрика мала 1 кінний двигун на 1 к. с., льоно-тіпальні – 4 парові котли, 2 парові машини на 40 к. с. (на соломі), шкіряні – 5 кінних приводи на 5 к. с. (на дровах), канатні – 1 топчаков на 1 к. с. [</w:t>
      </w:r>
      <w:r w:rsidR="00790987">
        <w:rPr>
          <w:rFonts w:ascii="Times New Roman" w:hAnsi="Times New Roman" w:cs="Times New Roman"/>
          <w:sz w:val="28"/>
          <w:szCs w:val="28"/>
          <w:lang w:val="uk-UA"/>
        </w:rPr>
        <w:t>82</w:t>
      </w:r>
      <w:r w:rsidRPr="00C800F9">
        <w:rPr>
          <w:rFonts w:ascii="Times New Roman" w:hAnsi="Times New Roman" w:cs="Times New Roman"/>
          <w:sz w:val="28"/>
          <w:szCs w:val="28"/>
          <w:lang w:val="uk-UA"/>
        </w:rPr>
        <w:t xml:space="preserve">, </w:t>
      </w:r>
      <w:r w:rsidR="00357A28">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арк. 266 зв.–267].</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lang w:val="uk-UA"/>
        </w:rPr>
        <w:t xml:space="preserve">Для повнішого відображення розвитку легкої промисловості Наддніпрянської України в другій половині ХІХ – на початку ХХ ст. слід відзначити, що майже в усіх її губерніях працювала значна кількість підприємств, що </w:t>
      </w:r>
      <w:r w:rsidRPr="00C800F9">
        <w:rPr>
          <w:rFonts w:ascii="Times New Roman" w:hAnsi="Times New Roman" w:cs="Times New Roman"/>
          <w:sz w:val="28"/>
          <w:szCs w:val="28"/>
          <w:lang w:val="uk-UA"/>
        </w:rPr>
        <w:t>відносилися до різних</w:t>
      </w:r>
      <w:r w:rsidRPr="00C800F9">
        <w:rPr>
          <w:rFonts w:ascii="Times New Roman" w:eastAsia="Times New Roman" w:hAnsi="Times New Roman" w:cs="Times New Roman"/>
          <w:sz w:val="28"/>
          <w:szCs w:val="28"/>
          <w:lang w:val="uk-UA"/>
        </w:rPr>
        <w:t xml:space="preserve"> галузей</w:t>
      </w:r>
      <w:r w:rsidRPr="00C800F9">
        <w:rPr>
          <w:rFonts w:ascii="Times New Roman" w:hAnsi="Times New Roman" w:cs="Times New Roman"/>
          <w:sz w:val="28"/>
          <w:szCs w:val="28"/>
          <w:lang w:val="uk-UA"/>
        </w:rPr>
        <w:t xml:space="preserve"> легкої </w:t>
      </w:r>
      <w:r w:rsidRPr="00C800F9">
        <w:rPr>
          <w:rFonts w:ascii="Times New Roman" w:eastAsia="Times New Roman" w:hAnsi="Times New Roman" w:cs="Times New Roman"/>
          <w:sz w:val="28"/>
          <w:szCs w:val="28"/>
          <w:lang w:val="uk-UA"/>
        </w:rPr>
        <w:t>промислов</w:t>
      </w:r>
      <w:r w:rsidRPr="00C800F9">
        <w:rPr>
          <w:rFonts w:ascii="Times New Roman" w:hAnsi="Times New Roman" w:cs="Times New Roman"/>
          <w:sz w:val="28"/>
          <w:szCs w:val="28"/>
          <w:lang w:val="uk-UA"/>
        </w:rPr>
        <w:t>ості</w:t>
      </w:r>
      <w:r w:rsidRPr="00C800F9">
        <w:rPr>
          <w:rFonts w:ascii="Times New Roman" w:eastAsia="Times New Roman" w:hAnsi="Times New Roman" w:cs="Times New Roman"/>
          <w:sz w:val="28"/>
          <w:szCs w:val="28"/>
          <w:lang w:val="uk-UA"/>
        </w:rPr>
        <w:t>. Дуже цінними для висвітлення цього аспекту проблеми є дані канцелярії київського окружного інспектора. Згідно з ними, у Волинській губернії наприкінці ХІХ ст. було 30</w:t>
      </w:r>
      <w:r w:rsidRPr="00C800F9">
        <w:rPr>
          <w:rFonts w:ascii="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uk-UA"/>
        </w:rPr>
        <w:t>великих заводів і фабрик. На кожному з цих підприємств працювало від ста до тисячі робітників [</w:t>
      </w:r>
      <w:r w:rsidR="00790987">
        <w:rPr>
          <w:rFonts w:ascii="Times New Roman" w:eastAsia="Times New Roman" w:hAnsi="Times New Roman" w:cs="Times New Roman"/>
          <w:sz w:val="28"/>
          <w:szCs w:val="28"/>
          <w:lang w:val="uk-UA"/>
        </w:rPr>
        <w:t>73</w:t>
      </w:r>
      <w:r w:rsidRPr="00C800F9">
        <w:rPr>
          <w:rFonts w:ascii="Times New Roman" w:eastAsia="Times New Roman" w:hAnsi="Times New Roman" w:cs="Times New Roman"/>
          <w:sz w:val="28"/>
          <w:szCs w:val="28"/>
          <w:lang w:val="uk-UA"/>
        </w:rPr>
        <w:t>, арк. 2–10]. Зокрема, на суконній фабриці налічувалося 198</w:t>
      </w:r>
      <w:r w:rsidRPr="00C800F9">
        <w:rPr>
          <w:rFonts w:ascii="Times New Roman" w:hAnsi="Times New Roman" w:cs="Times New Roman"/>
          <w:sz w:val="28"/>
          <w:szCs w:val="28"/>
          <w:lang w:val="uk-UA"/>
        </w:rPr>
        <w:t xml:space="preserve"> працівників.</w:t>
      </w:r>
      <w:r w:rsidRPr="00C800F9">
        <w:rPr>
          <w:rFonts w:ascii="Times New Roman" w:eastAsia="Times New Roman" w:hAnsi="Times New Roman" w:cs="Times New Roman"/>
          <w:sz w:val="28"/>
          <w:szCs w:val="28"/>
          <w:lang w:val="uk-UA"/>
        </w:rPr>
        <w:t xml:space="preserve"> У Чернігівській губернії налічувалося в 1899</w:t>
      </w:r>
      <w:r w:rsidRPr="00C800F9">
        <w:rPr>
          <w:rFonts w:ascii="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uk-UA"/>
        </w:rPr>
        <w:t>р. 33</w:t>
      </w:r>
      <w:r w:rsidRPr="00C800F9">
        <w:rPr>
          <w:rFonts w:ascii="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uk-UA"/>
        </w:rPr>
        <w:t>підприємства з кількістю робітників від ста до тисячі й більше. На восьми суконних фабриках працювало 2934</w:t>
      </w:r>
      <w:r w:rsidRPr="00C800F9">
        <w:rPr>
          <w:rFonts w:ascii="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uk-UA"/>
        </w:rPr>
        <w:t>робітники, на ткацькій фабриці – 845, на коноплепрядильній – 660</w:t>
      </w:r>
      <w:r w:rsidRPr="00C800F9">
        <w:rPr>
          <w:rFonts w:ascii="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uk-UA"/>
        </w:rPr>
        <w:t>[</w:t>
      </w:r>
      <w:r w:rsidR="00790987">
        <w:rPr>
          <w:rFonts w:ascii="Times New Roman" w:eastAsia="Times New Roman" w:hAnsi="Times New Roman" w:cs="Times New Roman"/>
          <w:sz w:val="28"/>
          <w:szCs w:val="28"/>
          <w:lang w:val="uk-UA"/>
        </w:rPr>
        <w:t>73</w:t>
      </w:r>
      <w:r w:rsidRPr="00C800F9">
        <w:rPr>
          <w:rFonts w:ascii="Times New Roman" w:eastAsia="Times New Roman" w:hAnsi="Times New Roman" w:cs="Times New Roman"/>
          <w:sz w:val="28"/>
          <w:szCs w:val="28"/>
          <w:lang w:val="uk-UA"/>
        </w:rPr>
        <w:t>, арк.</w:t>
      </w:r>
      <w:r w:rsidRPr="00C800F9">
        <w:rPr>
          <w:rFonts w:ascii="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uk-UA"/>
        </w:rPr>
        <w:t xml:space="preserve">18–19].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 xml:space="preserve">У Таврійській, Полтавській, Волинській, Харківській і Подільській губерніях абсолютно переважали дрібні заклади типу промислів. </w:t>
      </w:r>
      <w:r w:rsidRPr="00C800F9">
        <w:rPr>
          <w:rFonts w:ascii="Times New Roman" w:hAnsi="Times New Roman" w:cs="Times New Roman"/>
          <w:sz w:val="28"/>
          <w:szCs w:val="28"/>
        </w:rPr>
        <w:t>В додатках до звіту губернатора по Волинській губернії суконні заклади в 1875 р. характеризуються так: «щодо зменшення кількості суконних заводів, то слід, очевидно, зазначити, що таких заводів у губернії, власне за невеликим винятком, майже зовсім не існує, а сукна виробляються переважно місцевими жителями найпримітивнішим способом за допомогою звичайних і простих знарядь, які навряд чи можна, по суті, назвати машинами» [</w:t>
      </w:r>
      <w:r w:rsidR="00790987">
        <w:rPr>
          <w:rFonts w:ascii="Times New Roman" w:hAnsi="Times New Roman" w:cs="Times New Roman"/>
          <w:sz w:val="28"/>
          <w:szCs w:val="28"/>
          <w:lang w:val="uk-UA"/>
        </w:rPr>
        <w:t>528</w:t>
      </w:r>
      <w:r w:rsidRPr="00C800F9">
        <w:rPr>
          <w:rFonts w:ascii="Times New Roman" w:hAnsi="Times New Roman" w:cs="Times New Roman"/>
          <w:sz w:val="28"/>
          <w:szCs w:val="28"/>
          <w:lang w:val="uk-UA"/>
        </w:rPr>
        <w:t>, с. 169–171</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Загалом, виробництво су</w:t>
      </w:r>
      <w:r w:rsidRPr="00C800F9">
        <w:rPr>
          <w:rFonts w:ascii="Times New Roman" w:hAnsi="Times New Roman" w:cs="Times New Roman"/>
          <w:sz w:val="28"/>
          <w:szCs w:val="28"/>
        </w:rPr>
        <w:t xml:space="preserve">кна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Укра</w:t>
      </w:r>
      <w:r w:rsidRPr="00C800F9">
        <w:rPr>
          <w:rFonts w:ascii="Times New Roman" w:hAnsi="Times New Roman" w:cs="Times New Roman"/>
          <w:sz w:val="28"/>
          <w:szCs w:val="28"/>
          <w:lang w:val="uk-UA"/>
        </w:rPr>
        <w:t>ї</w:t>
      </w:r>
      <w:r w:rsidRPr="00C800F9">
        <w:rPr>
          <w:rFonts w:ascii="Times New Roman" w:hAnsi="Times New Roman" w:cs="Times New Roman"/>
          <w:sz w:val="28"/>
          <w:szCs w:val="28"/>
        </w:rPr>
        <w:t xml:space="preserve">ні </w:t>
      </w:r>
      <w:r w:rsidRPr="00C800F9">
        <w:rPr>
          <w:rFonts w:ascii="Times New Roman" w:hAnsi="Times New Roman" w:cs="Times New Roman"/>
          <w:sz w:val="28"/>
          <w:szCs w:val="28"/>
          <w:lang w:val="uk-UA"/>
        </w:rPr>
        <w:t>наприкінці ХІХ ст. було порівняно невеликим за обсягами</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Най</w:t>
      </w:r>
      <w:r w:rsidRPr="00C800F9">
        <w:rPr>
          <w:rFonts w:ascii="Times New Roman" w:hAnsi="Times New Roman" w:cs="Times New Roman"/>
          <w:sz w:val="28"/>
          <w:szCs w:val="28"/>
        </w:rPr>
        <w:t>біл</w:t>
      </w:r>
      <w:r w:rsidRPr="00C800F9">
        <w:rPr>
          <w:rFonts w:ascii="Times New Roman" w:hAnsi="Times New Roman" w:cs="Times New Roman"/>
          <w:sz w:val="28"/>
          <w:szCs w:val="28"/>
          <w:lang w:val="uk-UA"/>
        </w:rPr>
        <w:t>ьш</w:t>
      </w:r>
      <w:r w:rsidRPr="00C800F9">
        <w:rPr>
          <w:rFonts w:ascii="Times New Roman" w:hAnsi="Times New Roman" w:cs="Times New Roman"/>
          <w:sz w:val="28"/>
          <w:szCs w:val="28"/>
        </w:rPr>
        <w:t xml:space="preserve">у </w:t>
      </w:r>
      <w:r w:rsidRPr="00C800F9">
        <w:rPr>
          <w:rFonts w:ascii="Times New Roman" w:hAnsi="Times New Roman" w:cs="Times New Roman"/>
          <w:sz w:val="28"/>
          <w:szCs w:val="28"/>
          <w:lang w:val="uk-UA"/>
        </w:rPr>
        <w:t>й</w:t>
      </w:r>
      <w:r w:rsidRPr="00C800F9">
        <w:rPr>
          <w:rFonts w:ascii="Times New Roman" w:hAnsi="Times New Roman" w:cs="Times New Roman"/>
          <w:sz w:val="28"/>
          <w:szCs w:val="28"/>
        </w:rPr>
        <w:t>ого частину на 2</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648</w:t>
      </w:r>
      <w:r w:rsidRPr="00C800F9">
        <w:rPr>
          <w:rFonts w:ascii="Times New Roman" w:hAnsi="Times New Roman" w:cs="Times New Roman"/>
          <w:sz w:val="28"/>
          <w:szCs w:val="28"/>
          <w:lang w:val="uk-UA"/>
        </w:rPr>
        <w:t xml:space="preserve"> тис.</w:t>
      </w:r>
      <w:r w:rsidRPr="00C800F9">
        <w:rPr>
          <w:rFonts w:ascii="Times New Roman" w:hAnsi="Times New Roman" w:cs="Times New Roman"/>
          <w:sz w:val="28"/>
          <w:szCs w:val="28"/>
        </w:rPr>
        <w:t xml:space="preserve"> крб., </w:t>
      </w:r>
      <w:r w:rsidRPr="00C800F9">
        <w:rPr>
          <w:rFonts w:ascii="Times New Roman" w:hAnsi="Times New Roman" w:cs="Times New Roman"/>
          <w:sz w:val="28"/>
          <w:szCs w:val="28"/>
          <w:lang w:val="uk-UA"/>
        </w:rPr>
        <w:t>виготовлялося в</w:t>
      </w:r>
      <w:r w:rsidRPr="00C800F9">
        <w:rPr>
          <w:rFonts w:ascii="Times New Roman" w:hAnsi="Times New Roman" w:cs="Times New Roman"/>
          <w:sz w:val="28"/>
          <w:szCs w:val="28"/>
        </w:rPr>
        <w:t xml:space="preserve"> Черн</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гівськ</w:t>
      </w:r>
      <w:r w:rsidRPr="00C800F9">
        <w:rPr>
          <w:rFonts w:ascii="Times New Roman" w:hAnsi="Times New Roman" w:cs="Times New Roman"/>
          <w:sz w:val="28"/>
          <w:szCs w:val="28"/>
          <w:lang w:val="uk-UA"/>
        </w:rPr>
        <w:t>ій</w:t>
      </w:r>
      <w:r w:rsidRPr="00C800F9">
        <w:rPr>
          <w:rFonts w:ascii="Times New Roman" w:hAnsi="Times New Roman" w:cs="Times New Roman"/>
          <w:sz w:val="28"/>
          <w:szCs w:val="28"/>
        </w:rPr>
        <w:t xml:space="preserve"> губерні</w:t>
      </w:r>
      <w:r w:rsidRPr="00C800F9">
        <w:rPr>
          <w:rFonts w:ascii="Times New Roman" w:hAnsi="Times New Roman" w:cs="Times New Roman"/>
          <w:sz w:val="28"/>
          <w:szCs w:val="28"/>
          <w:lang w:val="uk-UA"/>
        </w:rPr>
        <w:t>ї</w:t>
      </w:r>
      <w:r w:rsidRPr="00C800F9">
        <w:rPr>
          <w:rFonts w:ascii="Times New Roman" w:hAnsi="Times New Roman" w:cs="Times New Roman"/>
          <w:sz w:val="28"/>
          <w:szCs w:val="28"/>
        </w:rPr>
        <w:t xml:space="preserve">. В </w:t>
      </w:r>
      <w:r w:rsidRPr="00C800F9">
        <w:rPr>
          <w:rFonts w:ascii="Times New Roman" w:hAnsi="Times New Roman" w:cs="Times New Roman"/>
          <w:sz w:val="28"/>
          <w:szCs w:val="28"/>
          <w:lang w:val="uk-UA"/>
        </w:rPr>
        <w:t>Київ</w:t>
      </w:r>
      <w:r w:rsidRPr="00C800F9">
        <w:rPr>
          <w:rFonts w:ascii="Times New Roman" w:hAnsi="Times New Roman" w:cs="Times New Roman"/>
          <w:sz w:val="28"/>
          <w:szCs w:val="28"/>
        </w:rPr>
        <w:t>ськ</w:t>
      </w:r>
      <w:r w:rsidRPr="00C800F9">
        <w:rPr>
          <w:rFonts w:ascii="Times New Roman" w:hAnsi="Times New Roman" w:cs="Times New Roman"/>
          <w:sz w:val="28"/>
          <w:szCs w:val="28"/>
          <w:lang w:val="uk-UA"/>
        </w:rPr>
        <w:t>ій</w:t>
      </w:r>
      <w:r w:rsidRPr="00C800F9">
        <w:rPr>
          <w:rFonts w:ascii="Times New Roman" w:hAnsi="Times New Roman" w:cs="Times New Roman"/>
          <w:sz w:val="28"/>
          <w:szCs w:val="28"/>
        </w:rPr>
        <w:t xml:space="preserve"> губерн</w:t>
      </w:r>
      <w:r w:rsidRPr="00C800F9">
        <w:rPr>
          <w:rFonts w:ascii="Times New Roman" w:hAnsi="Times New Roman" w:cs="Times New Roman"/>
          <w:sz w:val="28"/>
          <w:szCs w:val="28"/>
          <w:lang w:val="uk-UA"/>
        </w:rPr>
        <w:t>ії</w:t>
      </w:r>
      <w:r w:rsidRPr="00C800F9">
        <w:rPr>
          <w:rFonts w:ascii="Times New Roman" w:hAnsi="Times New Roman" w:cs="Times New Roman"/>
          <w:sz w:val="28"/>
          <w:szCs w:val="28"/>
        </w:rPr>
        <w:t xml:space="preserve"> на 17 </w:t>
      </w:r>
      <w:r w:rsidRPr="00C800F9">
        <w:rPr>
          <w:rFonts w:ascii="Times New Roman" w:hAnsi="Times New Roman" w:cs="Times New Roman"/>
          <w:sz w:val="28"/>
          <w:szCs w:val="28"/>
          <w:lang w:val="uk-UA"/>
        </w:rPr>
        <w:t>фабрика</w:t>
      </w:r>
      <w:r w:rsidRPr="00C800F9">
        <w:rPr>
          <w:rFonts w:ascii="Times New Roman" w:hAnsi="Times New Roman" w:cs="Times New Roman"/>
          <w:sz w:val="28"/>
          <w:szCs w:val="28"/>
        </w:rPr>
        <w:t>х, 637 робітниками виробл</w:t>
      </w:r>
      <w:r w:rsidRPr="00C800F9">
        <w:rPr>
          <w:rFonts w:ascii="Times New Roman" w:hAnsi="Times New Roman" w:cs="Times New Roman"/>
          <w:sz w:val="28"/>
          <w:szCs w:val="28"/>
          <w:lang w:val="uk-UA"/>
        </w:rPr>
        <w:t>ялося</w:t>
      </w:r>
      <w:r w:rsidRPr="00C800F9">
        <w:rPr>
          <w:rFonts w:ascii="Times New Roman" w:hAnsi="Times New Roman" w:cs="Times New Roman"/>
          <w:sz w:val="28"/>
          <w:szCs w:val="28"/>
        </w:rPr>
        <w:t xml:space="preserve"> сукна на 531</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5</w:t>
      </w:r>
      <w:r w:rsidRPr="00C800F9">
        <w:rPr>
          <w:rFonts w:ascii="Times New Roman" w:hAnsi="Times New Roman" w:cs="Times New Roman"/>
          <w:sz w:val="28"/>
          <w:szCs w:val="28"/>
          <w:lang w:val="uk-UA"/>
        </w:rPr>
        <w:t xml:space="preserve"> тис.</w:t>
      </w:r>
      <w:r w:rsidRPr="00C800F9">
        <w:rPr>
          <w:rFonts w:ascii="Times New Roman" w:hAnsi="Times New Roman" w:cs="Times New Roman"/>
          <w:sz w:val="28"/>
          <w:szCs w:val="28"/>
        </w:rPr>
        <w:t xml:space="preserve"> крб., </w:t>
      </w:r>
      <w:r w:rsidRPr="00C800F9">
        <w:rPr>
          <w:rFonts w:ascii="Times New Roman" w:hAnsi="Times New Roman" w:cs="Times New Roman"/>
          <w:sz w:val="28"/>
          <w:szCs w:val="28"/>
          <w:lang w:val="uk-UA"/>
        </w:rPr>
        <w:t>н</w:t>
      </w:r>
      <w:r w:rsidRPr="00C800F9">
        <w:rPr>
          <w:rFonts w:ascii="Times New Roman" w:eastAsia="TimesNewRomanPSMT" w:hAnsi="Times New Roman" w:cs="Times New Roman"/>
          <w:sz w:val="28"/>
          <w:szCs w:val="28"/>
          <w:lang w:val="uk-UA"/>
        </w:rPr>
        <w:t>а Поділлі функціонувало 78 текстильних фабрик, де працювало 777 осіб, і було вироблено сукна вартістю 378 471 крб., що забезпечило третє місце після Чернігівської та Київської губерній.</w:t>
      </w:r>
      <w:r w:rsidRPr="00C800F9">
        <w:rPr>
          <w:rFonts w:ascii="Times New Roman" w:hAnsi="Times New Roman" w:cs="Times New Roman"/>
          <w:sz w:val="28"/>
          <w:szCs w:val="28"/>
          <w:lang w:val="uk-UA"/>
        </w:rPr>
        <w:t xml:space="preserve"> У Волинській губернії на 48 фабриках з 880 робітниками вироблялося сукна на 362 890 крб. Інш</w:t>
      </w:r>
      <w:r w:rsidRPr="00C800F9">
        <w:rPr>
          <w:rFonts w:ascii="Times New Roman" w:hAnsi="Times New Roman" w:cs="Times New Roman"/>
          <w:sz w:val="28"/>
          <w:szCs w:val="28"/>
        </w:rPr>
        <w:t>і губерні</w:t>
      </w:r>
      <w:r w:rsidRPr="00C800F9">
        <w:rPr>
          <w:rFonts w:ascii="Times New Roman" w:hAnsi="Times New Roman" w:cs="Times New Roman"/>
          <w:sz w:val="28"/>
          <w:szCs w:val="28"/>
          <w:lang w:val="uk-UA"/>
        </w:rPr>
        <w:t>ї</w:t>
      </w:r>
      <w:r w:rsidRPr="00C800F9">
        <w:rPr>
          <w:rFonts w:ascii="Times New Roman" w:hAnsi="Times New Roman" w:cs="Times New Roman"/>
          <w:sz w:val="28"/>
          <w:szCs w:val="28"/>
        </w:rPr>
        <w:t xml:space="preserve"> Укра</w:t>
      </w:r>
      <w:r w:rsidRPr="00C800F9">
        <w:rPr>
          <w:rFonts w:ascii="Times New Roman" w:hAnsi="Times New Roman" w:cs="Times New Roman"/>
          <w:sz w:val="28"/>
          <w:szCs w:val="28"/>
          <w:lang w:val="uk-UA"/>
        </w:rPr>
        <w:t>ї</w:t>
      </w:r>
      <w:r w:rsidRPr="00C800F9">
        <w:rPr>
          <w:rFonts w:ascii="Times New Roman" w:hAnsi="Times New Roman" w:cs="Times New Roman"/>
          <w:sz w:val="28"/>
          <w:szCs w:val="28"/>
        </w:rPr>
        <w:t>ни загал</w:t>
      </w:r>
      <w:r w:rsidRPr="00C800F9">
        <w:rPr>
          <w:rFonts w:ascii="Times New Roman" w:hAnsi="Times New Roman" w:cs="Times New Roman"/>
          <w:sz w:val="28"/>
          <w:szCs w:val="28"/>
          <w:lang w:val="uk-UA"/>
        </w:rPr>
        <w:t>ом виготовляли</w:t>
      </w:r>
      <w:r w:rsidRPr="00C800F9">
        <w:rPr>
          <w:rFonts w:ascii="Times New Roman" w:hAnsi="Times New Roman" w:cs="Times New Roman"/>
          <w:sz w:val="28"/>
          <w:szCs w:val="28"/>
        </w:rPr>
        <w:t xml:space="preserve"> сукна на </w:t>
      </w:r>
      <w:r w:rsidRPr="00C800F9">
        <w:rPr>
          <w:rFonts w:ascii="Times New Roman" w:hAnsi="Times New Roman" w:cs="Times New Roman"/>
          <w:sz w:val="28"/>
          <w:szCs w:val="28"/>
          <w:lang w:val="uk-UA"/>
        </w:rPr>
        <w:t>сум</w:t>
      </w:r>
      <w:r w:rsidRPr="00C800F9">
        <w:rPr>
          <w:rFonts w:ascii="Times New Roman" w:hAnsi="Times New Roman" w:cs="Times New Roman"/>
          <w:sz w:val="28"/>
          <w:szCs w:val="28"/>
        </w:rPr>
        <w:t>у от 100</w:t>
      </w:r>
      <w:r w:rsidRPr="00C800F9">
        <w:rPr>
          <w:rFonts w:ascii="Times New Roman" w:hAnsi="Times New Roman" w:cs="Times New Roman"/>
          <w:sz w:val="28"/>
          <w:szCs w:val="28"/>
          <w:lang w:val="uk-UA"/>
        </w:rPr>
        <w:t xml:space="preserve"> до </w:t>
      </w:r>
      <w:r w:rsidRPr="00C800F9">
        <w:rPr>
          <w:rFonts w:ascii="Times New Roman" w:hAnsi="Times New Roman" w:cs="Times New Roman"/>
          <w:sz w:val="28"/>
          <w:szCs w:val="28"/>
        </w:rPr>
        <w:t>300</w:t>
      </w:r>
      <w:r w:rsidRPr="00C800F9">
        <w:rPr>
          <w:rFonts w:ascii="Times New Roman" w:hAnsi="Times New Roman" w:cs="Times New Roman"/>
          <w:sz w:val="28"/>
          <w:szCs w:val="28"/>
          <w:lang w:val="uk-UA"/>
        </w:rPr>
        <w:t xml:space="preserve"> тис.</w:t>
      </w:r>
      <w:r w:rsidRPr="00C800F9">
        <w:rPr>
          <w:rFonts w:ascii="Times New Roman" w:hAnsi="Times New Roman" w:cs="Times New Roman"/>
          <w:sz w:val="28"/>
          <w:szCs w:val="28"/>
        </w:rPr>
        <w:t xml:space="preserve"> крб. Окрім сукн</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 xml:space="preserve">, чимало вовни </w:t>
      </w:r>
      <w:r w:rsidRPr="00C800F9">
        <w:rPr>
          <w:rFonts w:ascii="Times New Roman" w:hAnsi="Times New Roman" w:cs="Times New Roman"/>
          <w:sz w:val="28"/>
          <w:szCs w:val="28"/>
          <w:lang w:val="uk-UA"/>
        </w:rPr>
        <w:t>використовували</w:t>
      </w:r>
      <w:r w:rsidRPr="00C800F9">
        <w:rPr>
          <w:rFonts w:ascii="Times New Roman" w:hAnsi="Times New Roman" w:cs="Times New Roman"/>
          <w:sz w:val="28"/>
          <w:szCs w:val="28"/>
        </w:rPr>
        <w:t xml:space="preserve"> на </w:t>
      </w:r>
      <w:r w:rsidRPr="00C800F9">
        <w:rPr>
          <w:rFonts w:ascii="Times New Roman" w:hAnsi="Times New Roman" w:cs="Times New Roman"/>
          <w:sz w:val="28"/>
          <w:szCs w:val="28"/>
          <w:lang w:val="uk-UA"/>
        </w:rPr>
        <w:t xml:space="preserve">виробництво </w:t>
      </w:r>
      <w:r w:rsidRPr="00C800F9">
        <w:rPr>
          <w:rFonts w:ascii="Times New Roman" w:hAnsi="Times New Roman" w:cs="Times New Roman"/>
          <w:sz w:val="28"/>
          <w:szCs w:val="28"/>
        </w:rPr>
        <w:t>к</w:t>
      </w:r>
      <w:r w:rsidRPr="00C800F9">
        <w:rPr>
          <w:rFonts w:ascii="Times New Roman" w:hAnsi="Times New Roman" w:cs="Times New Roman"/>
          <w:sz w:val="28"/>
          <w:szCs w:val="28"/>
          <w:lang w:val="uk-UA"/>
        </w:rPr>
        <w:t>илимів у</w:t>
      </w:r>
      <w:r w:rsidRPr="00C800F9">
        <w:rPr>
          <w:rFonts w:ascii="Times New Roman" w:hAnsi="Times New Roman" w:cs="Times New Roman"/>
          <w:sz w:val="28"/>
          <w:szCs w:val="28"/>
        </w:rPr>
        <w:t xml:space="preserve"> Харьківс</w:t>
      </w:r>
      <w:r w:rsidRPr="00C800F9">
        <w:rPr>
          <w:rFonts w:ascii="Times New Roman" w:hAnsi="Times New Roman" w:cs="Times New Roman"/>
          <w:sz w:val="28"/>
          <w:szCs w:val="28"/>
          <w:lang w:val="uk-UA"/>
        </w:rPr>
        <w:t>ькій</w:t>
      </w:r>
      <w:r w:rsidRPr="00C800F9">
        <w:rPr>
          <w:rFonts w:ascii="Times New Roman" w:hAnsi="Times New Roman" w:cs="Times New Roman"/>
          <w:sz w:val="28"/>
          <w:szCs w:val="28"/>
        </w:rPr>
        <w:t xml:space="preserve"> губ</w:t>
      </w:r>
      <w:r w:rsidRPr="00C800F9">
        <w:rPr>
          <w:rFonts w:ascii="Times New Roman" w:hAnsi="Times New Roman" w:cs="Times New Roman"/>
          <w:sz w:val="28"/>
          <w:szCs w:val="28"/>
          <w:lang w:val="uk-UA"/>
        </w:rPr>
        <w:t>ернії й</w:t>
      </w:r>
      <w:r w:rsidRPr="00C800F9">
        <w:rPr>
          <w:rFonts w:ascii="Times New Roman" w:hAnsi="Times New Roman" w:cs="Times New Roman"/>
          <w:sz w:val="28"/>
          <w:szCs w:val="28"/>
        </w:rPr>
        <w:t xml:space="preserve"> на </w:t>
      </w:r>
      <w:r w:rsidRPr="00C800F9">
        <w:rPr>
          <w:rFonts w:ascii="Times New Roman" w:hAnsi="Times New Roman" w:cs="Times New Roman"/>
          <w:sz w:val="28"/>
          <w:szCs w:val="28"/>
          <w:lang w:val="uk-UA"/>
        </w:rPr>
        <w:t>панчохи</w:t>
      </w:r>
      <w:r w:rsidRPr="00C800F9">
        <w:rPr>
          <w:rFonts w:ascii="Times New Roman" w:hAnsi="Times New Roman" w:cs="Times New Roman"/>
          <w:sz w:val="28"/>
          <w:szCs w:val="28"/>
        </w:rPr>
        <w:t xml:space="preserve"> в Клинц</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х </w:t>
      </w:r>
      <w:r w:rsidRPr="00C800F9">
        <w:rPr>
          <w:rFonts w:ascii="Times New Roman" w:hAnsi="Times New Roman" w:cs="Times New Roman"/>
          <w:sz w:val="28"/>
          <w:szCs w:val="28"/>
          <w:lang w:val="uk-UA"/>
        </w:rPr>
        <w:t>на</w:t>
      </w:r>
      <w:r w:rsidRPr="00C800F9">
        <w:rPr>
          <w:rFonts w:ascii="Times New Roman" w:hAnsi="Times New Roman" w:cs="Times New Roman"/>
          <w:sz w:val="28"/>
          <w:szCs w:val="28"/>
        </w:rPr>
        <w:t xml:space="preserve"> Чернигів</w:t>
      </w:r>
      <w:r w:rsidRPr="00C800F9">
        <w:rPr>
          <w:rFonts w:ascii="Times New Roman" w:hAnsi="Times New Roman" w:cs="Times New Roman"/>
          <w:sz w:val="28"/>
          <w:szCs w:val="28"/>
          <w:lang w:val="uk-UA"/>
        </w:rPr>
        <w:t>щ</w:t>
      </w:r>
      <w:r w:rsidRPr="00C800F9">
        <w:rPr>
          <w:rFonts w:ascii="Times New Roman" w:hAnsi="Times New Roman" w:cs="Times New Roman"/>
          <w:sz w:val="28"/>
          <w:szCs w:val="28"/>
        </w:rPr>
        <w:t>ині</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790987">
        <w:rPr>
          <w:rFonts w:ascii="Times New Roman" w:hAnsi="Times New Roman" w:cs="Times New Roman"/>
          <w:sz w:val="28"/>
          <w:szCs w:val="28"/>
          <w:lang w:val="uk-UA"/>
        </w:rPr>
        <w:t>535</w:t>
      </w:r>
      <w:r w:rsidRPr="00C800F9">
        <w:rPr>
          <w:rFonts w:ascii="Times New Roman" w:hAnsi="Times New Roman" w:cs="Times New Roman"/>
          <w:sz w:val="28"/>
          <w:szCs w:val="28"/>
          <w:lang w:val="uk-UA"/>
        </w:rPr>
        <w:t xml:space="preserve">, с. </w:t>
      </w:r>
      <w:r w:rsidR="008A56AE" w:rsidRPr="00C800F9">
        <w:rPr>
          <w:rFonts w:ascii="Times New Roman" w:hAnsi="Times New Roman" w:cs="Times New Roman"/>
          <w:sz w:val="28"/>
          <w:szCs w:val="28"/>
          <w:lang w:val="uk-UA"/>
        </w:rPr>
        <w:t>149</w:t>
      </w:r>
      <w:r w:rsidRPr="00C800F9">
        <w:rPr>
          <w:rFonts w:ascii="Times New Roman" w:hAnsi="Times New Roman" w:cs="Times New Roman"/>
          <w:sz w:val="28"/>
          <w:szCs w:val="28"/>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1900 р. вовняна промисловість володіла 38 підприємствами, що виробили продукції на 1034,8 тис. крб., дохід від замовлень становив 47,4 тис. крб. Плата за замовлення іншим підприємствам була 58,7 тис. крб., утримання, освітлення, ремонт будівель та інвентаря – 22,5 тис. крб. На страхування майна витрачено 6,8 тис. крб. Податків й повинностей сплачено 6,6 тис. крб. На утримання училищ виділилося 1,9 тис. крб., благодійність – 4,6 тис. крб. [</w:t>
      </w:r>
      <w:r w:rsidR="00790987">
        <w:rPr>
          <w:rFonts w:ascii="Times New Roman" w:hAnsi="Times New Roman" w:cs="Times New Roman"/>
          <w:sz w:val="28"/>
          <w:szCs w:val="28"/>
          <w:lang w:val="uk-UA"/>
        </w:rPr>
        <w:t>182</w:t>
      </w:r>
      <w:r w:rsidR="008A56AE" w:rsidRPr="00C800F9">
        <w:rPr>
          <w:rFonts w:ascii="Times New Roman" w:hAnsi="Times New Roman" w:cs="Times New Roman"/>
          <w:sz w:val="28"/>
          <w:szCs w:val="28"/>
          <w:lang w:val="uk-UA"/>
        </w:rPr>
        <w:t>, с. 256–</w:t>
      </w:r>
      <w:r w:rsidRPr="00C800F9">
        <w:rPr>
          <w:rFonts w:ascii="Times New Roman" w:hAnsi="Times New Roman" w:cs="Times New Roman"/>
          <w:sz w:val="28"/>
          <w:szCs w:val="28"/>
          <w:lang w:val="uk-UA"/>
        </w:rPr>
        <w:t>258].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Напередодні Першої світової війни становище вовняної промисловості характеризується наступними показниками:</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 4</w:t>
      </w:r>
      <w:r w:rsidR="00D83EB2" w:rsidRPr="00C800F9">
        <w:rPr>
          <w:rFonts w:ascii="Times New Roman" w:hAnsi="Times New Roman" w:cs="Times New Roman"/>
          <w:sz w:val="28"/>
          <w:szCs w:val="28"/>
          <w:lang w:val="uk-UA"/>
        </w:rPr>
        <w:t>.12</w:t>
      </w:r>
    </w:p>
    <w:p w:rsidR="00D83EB2"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Розміщення підприємств </w:t>
      </w:r>
    </w:p>
    <w:p w:rsidR="00B84423" w:rsidRPr="00C800F9" w:rsidRDefault="00B84423" w:rsidP="0019669D">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 xml:space="preserve">вовняної промисловості в 1913 р. </w:t>
      </w:r>
      <w:r w:rsidRPr="00C800F9">
        <w:rPr>
          <w:rFonts w:ascii="Times New Roman" w:hAnsi="Times New Roman" w:cs="Times New Roman"/>
          <w:sz w:val="28"/>
          <w:szCs w:val="28"/>
          <w:lang w:val="uk-UA"/>
        </w:rPr>
        <w:t>[</w:t>
      </w:r>
      <w:r w:rsidR="00790987">
        <w:rPr>
          <w:rFonts w:ascii="Times New Roman" w:hAnsi="Times New Roman" w:cs="Times New Roman"/>
          <w:sz w:val="28"/>
          <w:szCs w:val="28"/>
          <w:lang w:val="uk-UA"/>
        </w:rPr>
        <w:t>535</w:t>
      </w:r>
      <w:r w:rsidRPr="00C800F9">
        <w:rPr>
          <w:rFonts w:ascii="Times New Roman" w:hAnsi="Times New Roman" w:cs="Times New Roman"/>
          <w:sz w:val="28"/>
          <w:szCs w:val="28"/>
          <w:lang w:val="uk-UA"/>
        </w:rPr>
        <w:t>, с. 186]</w:t>
      </w:r>
    </w:p>
    <w:tbl>
      <w:tblPr>
        <w:tblW w:w="0" w:type="auto"/>
        <w:tblInd w:w="675" w:type="dxa"/>
        <w:tblLook w:val="04A0"/>
      </w:tblPr>
      <w:tblGrid>
        <w:gridCol w:w="3402"/>
        <w:gridCol w:w="2835"/>
        <w:gridCol w:w="2835"/>
      </w:tblGrid>
      <w:tr w:rsidR="00B84423" w:rsidRPr="00C800F9" w:rsidTr="00B84423">
        <w:tc>
          <w:tcPr>
            <w:tcW w:w="34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Губернії</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Кількість підприємств</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Кількість робітників</w:t>
            </w:r>
          </w:p>
        </w:tc>
      </w:tr>
      <w:tr w:rsidR="00B84423" w:rsidRPr="00C800F9" w:rsidTr="00B84423">
        <w:tc>
          <w:tcPr>
            <w:tcW w:w="34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Волинська</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88</w:t>
            </w:r>
          </w:p>
        </w:tc>
      </w:tr>
      <w:tr w:rsidR="00B84423" w:rsidRPr="00C800F9" w:rsidTr="00B84423">
        <w:tc>
          <w:tcPr>
            <w:tcW w:w="34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Катеринославська</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166</w:t>
            </w:r>
          </w:p>
        </w:tc>
      </w:tr>
      <w:tr w:rsidR="00B84423" w:rsidRPr="00C800F9" w:rsidTr="00B84423">
        <w:tc>
          <w:tcPr>
            <w:tcW w:w="34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Київська</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396</w:t>
            </w:r>
          </w:p>
        </w:tc>
      </w:tr>
      <w:tr w:rsidR="00B84423" w:rsidRPr="00C800F9" w:rsidTr="00B84423">
        <w:tc>
          <w:tcPr>
            <w:tcW w:w="34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Подільська</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578</w:t>
            </w:r>
          </w:p>
        </w:tc>
      </w:tr>
      <w:tr w:rsidR="00B84423" w:rsidRPr="00C800F9" w:rsidTr="00B84423">
        <w:tc>
          <w:tcPr>
            <w:tcW w:w="34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Харківська</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447</w:t>
            </w:r>
          </w:p>
        </w:tc>
      </w:tr>
      <w:tr w:rsidR="00B84423" w:rsidRPr="00C800F9" w:rsidTr="00B84423">
        <w:tc>
          <w:tcPr>
            <w:tcW w:w="34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Херсонська</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7</w:t>
            </w:r>
          </w:p>
        </w:tc>
      </w:tr>
      <w:tr w:rsidR="00B84423" w:rsidRPr="00C800F9" w:rsidTr="00B84423">
        <w:tc>
          <w:tcPr>
            <w:tcW w:w="34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Чернігівська</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10</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4 538</w:t>
            </w:r>
          </w:p>
        </w:tc>
      </w:tr>
      <w:tr w:rsidR="00B84423" w:rsidRPr="00C800F9" w:rsidTr="00BA2A94">
        <w:trPr>
          <w:trHeight w:val="363"/>
        </w:trPr>
        <w:tc>
          <w:tcPr>
            <w:tcW w:w="34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Разом</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43</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BA2A9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6 220</w:t>
            </w:r>
          </w:p>
        </w:tc>
      </w:tr>
    </w:tbl>
    <w:p w:rsidR="00B84423" w:rsidRPr="00C800F9" w:rsidRDefault="00B84423" w:rsidP="0019669D">
      <w:pPr>
        <w:spacing w:after="0" w:line="24" w:lineRule="atLeast"/>
        <w:ind w:firstLine="720"/>
        <w:jc w:val="center"/>
        <w:rPr>
          <w:rFonts w:ascii="Times New Roman" w:hAnsi="Times New Roman" w:cs="Times New Roman"/>
          <w:sz w:val="28"/>
          <w:szCs w:val="28"/>
        </w:rPr>
      </w:pP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lastRenderedPageBreak/>
        <w:t>Дані таблиці 4</w:t>
      </w:r>
      <w:r w:rsidRPr="00C800F9">
        <w:rPr>
          <w:rFonts w:ascii="Times New Roman" w:hAnsi="Times New Roman" w:cs="Times New Roman"/>
          <w:sz w:val="28"/>
          <w:szCs w:val="28"/>
          <w:lang w:val="uk-UA"/>
        </w:rPr>
        <w:t>.</w:t>
      </w:r>
      <w:r w:rsidR="008A56AE" w:rsidRPr="00C800F9">
        <w:rPr>
          <w:rFonts w:ascii="Times New Roman" w:hAnsi="Times New Roman" w:cs="Times New Roman"/>
          <w:sz w:val="28"/>
          <w:szCs w:val="28"/>
          <w:lang w:val="uk-UA"/>
        </w:rPr>
        <w:t>1</w:t>
      </w:r>
      <w:r w:rsidR="0005024E" w:rsidRPr="00C800F9">
        <w:rPr>
          <w:rFonts w:ascii="Times New Roman" w:hAnsi="Times New Roman" w:cs="Times New Roman"/>
          <w:sz w:val="28"/>
          <w:szCs w:val="28"/>
          <w:lang w:val="uk-UA"/>
        </w:rPr>
        <w:t>2</w:t>
      </w:r>
      <w:r w:rsidRPr="00C800F9">
        <w:rPr>
          <w:rFonts w:ascii="Times New Roman" w:hAnsi="Times New Roman" w:cs="Times New Roman"/>
          <w:sz w:val="28"/>
          <w:szCs w:val="28"/>
        </w:rPr>
        <w:t xml:space="preserve"> показують, що концентрація виробництва у вовняній промисловості напередодні Першої світової війни в українських губерніях не досягла високого ступеня. Середньокапіталістичні фабрики з кількістю робітників від 101 до 500 чоловік були лише у трьох губерніях – Катеринославській, Харківській та Чернігівській. Про те, що фабрики наближалися до великих можна сказати про Клинцівські.</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кінці ХІХ ст. м. Одеса робилися спроби заснувати підприємства з виробництва штучної вовни. В обґрунтуванні важливості такої фабрики зазначалося, що за останні роки (до 1899 р.) відчутно зменшився експорт з Одеси, що негативно впливає на вкладення і рух капіталів у фабрично-заводській промисловості. Відкриття фабрики сприятиме збільшенню благополуччя Одеси. Фабрику планувалося збудувати з паровою машиною, тому потрібно враховувати, що буде вплив на населення і його здоров’я. При цьому вказувалося на такі ризики: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 Штучна вовна виготовляється з суконного і вовняного старого ганчір</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 що здають громадяни,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2. Лише 50% сировини піддаються на фабриці карбонній обробці, що забезпечує очищення від мікробів. Більша частина залишається неочищеною;</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3. Фабрика розрахована на переробку 60 пудів ганчір</w:t>
      </w:r>
      <w:r w:rsidRPr="00C800F9">
        <w:rPr>
          <w:rFonts w:ascii="Times New Roman" w:hAnsi="Times New Roman" w:cs="Times New Roman"/>
          <w:sz w:val="28"/>
          <w:szCs w:val="28"/>
        </w:rPr>
        <w:t>’я в день, 18 тисяч пуд</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в у р</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к, при </w:t>
      </w:r>
      <w:r w:rsidRPr="00C800F9">
        <w:rPr>
          <w:rFonts w:ascii="Times New Roman" w:hAnsi="Times New Roman" w:cs="Times New Roman"/>
          <w:sz w:val="28"/>
          <w:szCs w:val="28"/>
          <w:lang w:val="uk-UA"/>
        </w:rPr>
        <w:t>цьому в Одесі за рік добувається сировини для виробництва штучної вовни лише 7–8 тисяч пудів. Тому необхідно буде постачати сировину з інших міст, а разом з тим збільшаться санітарні загрози. Камера для дезінфекції за планом розташовується по середині двору, тому біля неї буде проходити багато робітників, сторожів та інших відвідувачів. Тому є пропозиція від будівельно-санітарного відділу Одеської міської управи збудувати окремий дворик з високими стінами для дезінфекції сировини [</w:t>
      </w:r>
      <w:r w:rsidR="00790987">
        <w:rPr>
          <w:rFonts w:ascii="Times New Roman" w:hAnsi="Times New Roman" w:cs="Times New Roman"/>
          <w:sz w:val="28"/>
          <w:szCs w:val="28"/>
          <w:lang w:val="uk-UA"/>
        </w:rPr>
        <w:t>93</w:t>
      </w:r>
      <w:r w:rsidR="008A56AE" w:rsidRPr="00C800F9">
        <w:rPr>
          <w:rFonts w:ascii="Times New Roman" w:hAnsi="Times New Roman" w:cs="Times New Roman"/>
          <w:sz w:val="28"/>
          <w:szCs w:val="28"/>
          <w:lang w:val="uk-UA"/>
        </w:rPr>
        <w:t>, арк. 1–</w:t>
      </w:r>
      <w:r w:rsidRPr="00C800F9">
        <w:rPr>
          <w:rFonts w:ascii="Times New Roman" w:hAnsi="Times New Roman" w:cs="Times New Roman"/>
          <w:sz w:val="28"/>
          <w:szCs w:val="28"/>
          <w:lang w:val="uk-UA"/>
        </w:rPr>
        <w:t>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При введенні в експлуатацію, через незадовільний санітарний стан фабрики штучної вовни, власник щорічно змушений був платити по 200 крб. на утримання санітарного наглядача з контролю за дезінфекцією сировини [</w:t>
      </w:r>
      <w:r w:rsidR="00790987">
        <w:rPr>
          <w:rFonts w:ascii="Times New Roman" w:hAnsi="Times New Roman" w:cs="Times New Roman"/>
          <w:sz w:val="28"/>
          <w:szCs w:val="28"/>
          <w:lang w:val="uk-UA"/>
        </w:rPr>
        <w:t>93</w:t>
      </w:r>
      <w:r w:rsidR="008A56AE" w:rsidRPr="00C800F9">
        <w:rPr>
          <w:rFonts w:ascii="Times New Roman" w:hAnsi="Times New Roman" w:cs="Times New Roman"/>
          <w:sz w:val="28"/>
          <w:szCs w:val="28"/>
          <w:lang w:val="uk-UA"/>
        </w:rPr>
        <w:t>, арк. 20–</w:t>
      </w:r>
      <w:r w:rsidRPr="00C800F9">
        <w:rPr>
          <w:rFonts w:ascii="Times New Roman" w:hAnsi="Times New Roman" w:cs="Times New Roman"/>
          <w:sz w:val="28"/>
          <w:szCs w:val="28"/>
          <w:lang w:val="uk-UA"/>
        </w:rPr>
        <w:t>21].</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одеській фабриці з виробництва штучної вовни працювало до 20 робітників, 7 них – чоловіки. Інспекція зафіксувала, що на початок роботи фабрика мала 1,5 тисяч пудів сировини [</w:t>
      </w:r>
      <w:r w:rsidR="00790987">
        <w:rPr>
          <w:rFonts w:ascii="Times New Roman" w:hAnsi="Times New Roman" w:cs="Times New Roman"/>
          <w:sz w:val="28"/>
          <w:szCs w:val="28"/>
          <w:lang w:val="uk-UA"/>
        </w:rPr>
        <w:t>93</w:t>
      </w:r>
      <w:r w:rsidRPr="00C800F9">
        <w:rPr>
          <w:rFonts w:ascii="Times New Roman" w:hAnsi="Times New Roman" w:cs="Times New Roman"/>
          <w:sz w:val="28"/>
          <w:szCs w:val="28"/>
          <w:lang w:val="uk-UA"/>
        </w:rPr>
        <w:t>, арк. 12].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Значного розвитку досягла </w:t>
      </w:r>
      <w:r w:rsidRPr="00C800F9">
        <w:rPr>
          <w:rFonts w:ascii="Times New Roman" w:hAnsi="Times New Roman" w:cs="Times New Roman"/>
          <w:sz w:val="28"/>
          <w:szCs w:val="28"/>
          <w:lang w:val="uk-UA"/>
        </w:rPr>
        <w:t xml:space="preserve">в </w:t>
      </w:r>
      <w:r w:rsidRPr="00C800F9">
        <w:rPr>
          <w:rFonts w:ascii="Times New Roman" w:hAnsi="Times New Roman" w:cs="Times New Roman"/>
          <w:sz w:val="28"/>
          <w:szCs w:val="28"/>
        </w:rPr>
        <w:t xml:space="preserve">Україні велика фабрична </w:t>
      </w:r>
      <w:r w:rsidRPr="00C800F9">
        <w:rPr>
          <w:rFonts w:ascii="Times New Roman" w:hAnsi="Times New Roman" w:cs="Times New Roman"/>
          <w:b/>
          <w:sz w:val="28"/>
          <w:szCs w:val="28"/>
        </w:rPr>
        <w:t>вовномийна</w:t>
      </w:r>
      <w:r w:rsidRPr="00C800F9">
        <w:rPr>
          <w:rFonts w:ascii="Times New Roman" w:hAnsi="Times New Roman" w:cs="Times New Roman"/>
          <w:sz w:val="28"/>
          <w:szCs w:val="28"/>
        </w:rPr>
        <w:t xml:space="preserve"> промисловість. За даними, що стосуються 1879–1880 рр., в південних містах Російської імперії працювало понад 20 ручних вовномийок, що перемивали до 192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пудів брудної вовни за рік. Але центром вовномийної справи був Харків, де було 12 мийок із загальною виробничою потужністю 560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пудів брудної вовни. Крім того, великі вовномийні працювали в Херсоні – 8 мийок </w:t>
      </w:r>
      <w:r w:rsidRPr="00C800F9">
        <w:rPr>
          <w:rFonts w:ascii="Times New Roman" w:hAnsi="Times New Roman" w:cs="Times New Roman"/>
          <w:sz w:val="28"/>
          <w:szCs w:val="28"/>
          <w:lang w:val="uk-UA"/>
        </w:rPr>
        <w:t>з продуктивністю 209 тис. пудів [</w:t>
      </w:r>
      <w:r w:rsidR="00790987">
        <w:rPr>
          <w:rFonts w:ascii="Times New Roman" w:hAnsi="Times New Roman" w:cs="Times New Roman"/>
          <w:sz w:val="28"/>
          <w:szCs w:val="28"/>
          <w:lang w:val="uk-UA"/>
        </w:rPr>
        <w:t>535</w:t>
      </w:r>
      <w:r w:rsidRPr="00C800F9">
        <w:rPr>
          <w:rFonts w:ascii="Times New Roman" w:hAnsi="Times New Roman" w:cs="Times New Roman"/>
          <w:sz w:val="28"/>
          <w:szCs w:val="28"/>
          <w:lang w:val="uk-UA"/>
        </w:rPr>
        <w:t>, с. 204].</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Найбільш розвинуті вовномийні підприємства Харківської губернії розташовувалися на р. Лопань. Вони займали перші місця в Російській імперії </w:t>
      </w:r>
      <w:r w:rsidRPr="00C800F9">
        <w:rPr>
          <w:rFonts w:ascii="Times New Roman" w:hAnsi="Times New Roman" w:cs="Times New Roman"/>
          <w:sz w:val="28"/>
          <w:szCs w:val="28"/>
          <w:lang w:val="uk-UA"/>
        </w:rPr>
        <w:lastRenderedPageBreak/>
        <w:t>за оснащеністю та продуктивністю і були власністю купців. На найбільших – Рижова і Кувшиннікова – працювали іноді по 700 робітників на кожній, їх обороти сягали 300–400 крб. на рік [</w:t>
      </w:r>
      <w:r w:rsidR="00790987">
        <w:rPr>
          <w:rFonts w:ascii="Times New Roman" w:hAnsi="Times New Roman" w:cs="Times New Roman"/>
          <w:sz w:val="28"/>
          <w:szCs w:val="28"/>
          <w:lang w:val="uk-UA"/>
        </w:rPr>
        <w:t>160</w:t>
      </w:r>
      <w:r w:rsidRPr="00C800F9">
        <w:rPr>
          <w:rFonts w:ascii="Times New Roman" w:hAnsi="Times New Roman" w:cs="Times New Roman"/>
          <w:sz w:val="28"/>
          <w:szCs w:val="28"/>
          <w:lang w:val="uk-UA"/>
        </w:rPr>
        <w:t>, с. 543].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Харківській губернії в 1862 р. працювало 10 вовномийних підприємств, сума виробництва яких становила 911 300 крб. В Ізюмі 1 вовномийня, сума виробництва – 16 800 крб. [</w:t>
      </w:r>
      <w:r w:rsidR="00790987">
        <w:rPr>
          <w:rFonts w:ascii="Times New Roman" w:hAnsi="Times New Roman" w:cs="Times New Roman"/>
          <w:sz w:val="28"/>
          <w:szCs w:val="28"/>
          <w:lang w:val="uk-UA"/>
        </w:rPr>
        <w:t>229</w:t>
      </w:r>
      <w:r w:rsidRPr="00C800F9">
        <w:rPr>
          <w:rFonts w:ascii="Times New Roman" w:hAnsi="Times New Roman" w:cs="Times New Roman"/>
          <w:sz w:val="28"/>
          <w:szCs w:val="28"/>
          <w:lang w:val="uk-UA"/>
        </w:rPr>
        <w:t>, с. 177–178].</w:t>
      </w:r>
    </w:p>
    <w:p w:rsidR="00B84423" w:rsidRPr="00C800F9" w:rsidRDefault="00B84423" w:rsidP="00756A7C">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Дані про розміщення і динаміку виробництва цієї галузі </w:t>
      </w:r>
      <w:r w:rsidR="00756A7C" w:rsidRPr="00C800F9">
        <w:rPr>
          <w:rFonts w:ascii="Times New Roman" w:hAnsi="Times New Roman" w:cs="Times New Roman"/>
          <w:sz w:val="28"/>
          <w:szCs w:val="28"/>
          <w:lang w:val="uk-UA"/>
        </w:rPr>
        <w:t xml:space="preserve">в Україні </w:t>
      </w:r>
      <w:r w:rsidRPr="00C800F9">
        <w:rPr>
          <w:rFonts w:ascii="Times New Roman" w:hAnsi="Times New Roman" w:cs="Times New Roman"/>
          <w:sz w:val="28"/>
          <w:szCs w:val="28"/>
          <w:lang w:val="uk-UA"/>
        </w:rPr>
        <w:t xml:space="preserve">наведені в </w:t>
      </w:r>
      <w:r w:rsidR="007B2454">
        <w:rPr>
          <w:rFonts w:ascii="Times New Roman" w:hAnsi="Times New Roman" w:cs="Times New Roman"/>
          <w:sz w:val="28"/>
          <w:szCs w:val="28"/>
          <w:lang w:val="uk-UA"/>
        </w:rPr>
        <w:t>додатку Е</w:t>
      </w:r>
      <w:r w:rsidRPr="00C800F9">
        <w:rPr>
          <w:rFonts w:ascii="Times New Roman" w:hAnsi="Times New Roman" w:cs="Times New Roman"/>
          <w:sz w:val="28"/>
          <w:szCs w:val="28"/>
          <w:lang w:val="uk-UA"/>
        </w:rPr>
        <w:t xml:space="preserve">. </w:t>
      </w:r>
      <w:r w:rsidR="00756A7C" w:rsidRPr="00C800F9">
        <w:rPr>
          <w:rFonts w:ascii="Times New Roman" w:hAnsi="Times New Roman" w:cs="Times New Roman"/>
          <w:sz w:val="28"/>
          <w:szCs w:val="28"/>
          <w:lang w:val="uk-UA"/>
        </w:rPr>
        <w:t>К</w:t>
      </w:r>
      <w:r w:rsidRPr="00C800F9">
        <w:rPr>
          <w:rFonts w:ascii="Times New Roman" w:hAnsi="Times New Roman" w:cs="Times New Roman"/>
          <w:sz w:val="28"/>
          <w:szCs w:val="28"/>
          <w:lang w:val="uk-UA"/>
        </w:rPr>
        <w:t xml:space="preserve">ількість вовномийних підприємств та робітників на них скорочувалась, зменшувався також і обсяг виробництва, але далеко не в такій мірі, як перші два показники. </w:t>
      </w:r>
      <w:r w:rsidRPr="00C800F9">
        <w:rPr>
          <w:rFonts w:ascii="Times New Roman" w:hAnsi="Times New Roman" w:cs="Times New Roman"/>
          <w:sz w:val="28"/>
          <w:szCs w:val="28"/>
        </w:rPr>
        <w:t>Очевидно, що тут одноразово відбувався енергійний процес концентрації та механізації виробництва і зростання на цій основі продуктивності праці. Якщо в 1865 р. на одне підприємство в середньому припадало виробленої продукції на 232 897</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то в 1895 р. – 648 100 крб. Отже, обсяг виробництва одного підприємства зріс майже втроє. Характерно те, що вовномийне виробництво на Херсонщині весь час знижувалось, а на Харківщині, навпаки, зростало. В додатках до звіту харківського губернатора про стан промисловості за 1895 р. зазначається: «Не можна не згадати про вовномийні заклади Харківської губернії, які для краю, особливо для м. Харкова, мали і мають ще й тепер дуже важливе значення в економічному відношенні, зробивши Харків центром вовняної промисловості всього південного краю, створивши «вовняні» ярмарки, і таким чином привели до скупчення багатств у цьому місці»</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790987">
        <w:rPr>
          <w:rFonts w:ascii="Times New Roman" w:hAnsi="Times New Roman" w:cs="Times New Roman"/>
          <w:sz w:val="28"/>
          <w:szCs w:val="28"/>
          <w:lang w:val="uk-UA"/>
        </w:rPr>
        <w:t>528</w:t>
      </w:r>
      <w:r w:rsidRPr="00C800F9">
        <w:rPr>
          <w:rFonts w:ascii="Times New Roman" w:hAnsi="Times New Roman" w:cs="Times New Roman"/>
          <w:sz w:val="28"/>
          <w:szCs w:val="28"/>
          <w:lang w:val="uk-UA"/>
        </w:rPr>
        <w:t>, с. 174</w:t>
      </w:r>
      <w:r w:rsidRPr="00C800F9">
        <w:rPr>
          <w:rFonts w:ascii="Times New Roman" w:hAnsi="Times New Roman" w:cs="Times New Roman"/>
          <w:sz w:val="28"/>
          <w:szCs w:val="28"/>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З різних джерел можна простежити як поступово занепадали підприємства, що займалися обробкою вовни на Харківщині. У середині ХІХ ст. Харків був найбільшим ярмарковим містом на </w:t>
      </w:r>
      <w:r w:rsidRPr="00C800F9">
        <w:rPr>
          <w:rFonts w:ascii="Times New Roman" w:hAnsi="Times New Roman" w:cs="Times New Roman"/>
          <w:sz w:val="28"/>
          <w:szCs w:val="28"/>
          <w:lang w:val="uk-UA"/>
        </w:rPr>
        <w:t>Л</w:t>
      </w:r>
      <w:r w:rsidRPr="00C800F9">
        <w:rPr>
          <w:rFonts w:ascii="Times New Roman" w:hAnsi="Times New Roman" w:cs="Times New Roman"/>
          <w:sz w:val="28"/>
          <w:szCs w:val="28"/>
        </w:rPr>
        <w:t xml:space="preserve">івобережній Україні завдяки чотирьом ярмаркам, головним предметом торгівлі яких була вовна. Там же функціонувало багато вовномийок і сукновалень. З прокладенням залізниць ярмарки поступово занепали, </w:t>
      </w:r>
      <w:r w:rsidRPr="00C800F9">
        <w:rPr>
          <w:rFonts w:ascii="Times New Roman" w:hAnsi="Times New Roman" w:cs="Times New Roman"/>
          <w:sz w:val="28"/>
          <w:szCs w:val="28"/>
          <w:lang w:val="uk-UA"/>
        </w:rPr>
        <w:t>вовня</w:t>
      </w:r>
      <w:r w:rsidRPr="00C800F9">
        <w:rPr>
          <w:rFonts w:ascii="Times New Roman" w:hAnsi="Times New Roman" w:cs="Times New Roman"/>
          <w:sz w:val="28"/>
          <w:szCs w:val="28"/>
        </w:rPr>
        <w:t>на промисловість також</w:t>
      </w:r>
      <w:r w:rsidRPr="00C800F9">
        <w:rPr>
          <w:rFonts w:ascii="Times New Roman" w:hAnsi="Times New Roman" w:cs="Times New Roman"/>
          <w:sz w:val="28"/>
          <w:szCs w:val="28"/>
          <w:lang w:val="uk-UA"/>
        </w:rPr>
        <w:t xml:space="preserve"> [</w:t>
      </w:r>
      <w:r w:rsidR="00790987">
        <w:rPr>
          <w:rFonts w:ascii="Times New Roman" w:hAnsi="Times New Roman" w:cs="Times New Roman"/>
          <w:sz w:val="28"/>
          <w:szCs w:val="28"/>
          <w:lang w:val="uk-UA"/>
        </w:rPr>
        <w:t>290</w:t>
      </w:r>
      <w:r w:rsidRPr="00C800F9">
        <w:rPr>
          <w:rFonts w:ascii="Times New Roman" w:hAnsi="Times New Roman" w:cs="Times New Roman"/>
          <w:sz w:val="28"/>
          <w:szCs w:val="28"/>
          <w:lang w:val="uk-UA"/>
        </w:rPr>
        <w:t>, с. 48]</w:t>
      </w:r>
      <w:r w:rsidRPr="00C800F9">
        <w:rPr>
          <w:rFonts w:ascii="Times New Roman" w:hAnsi="Times New Roman" w:cs="Times New Roman"/>
          <w:sz w:val="28"/>
          <w:szCs w:val="28"/>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другій половині 70-х рр. вовномийна галузь Харкова продовжувала свій розвиток, проте внаслідок конкуренції та великих витрат на модернізацію устаткування відбулися певні зміни. Порівняно з попередніми роками обсяг виробництва та кількість працюючих робітників скоротилася майже вдвічі. </w:t>
      </w:r>
      <w:r w:rsidRPr="00C800F9">
        <w:rPr>
          <w:rFonts w:ascii="Times New Roman" w:hAnsi="Times New Roman" w:cs="Times New Roman"/>
          <w:sz w:val="28"/>
          <w:szCs w:val="28"/>
        </w:rPr>
        <w:t xml:space="preserve">На кінець 70-х рр. ХІХ ст. обсяг переробки брудної вовни скоротився до 560 тис. пудів. Проте це не свідчило про відсталість технічного забезпечення вовномийних підприємств Харкова. Перш за все, такий стан пояснювався скороченням на території України пасовищ для овець внаслідок розширення орних угідь. </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Наприкінці 70-х рр. ХІХ ст. в досліджуваному регіоні спеціалізована вовномийна справа була представлена рядом купецьких підприємств. Зокрема в Харкові (наведена таблиця) на таких підприємствах в середньому щорічно працювало 170 робітників, а вироблена продукція складала близько </w:t>
      </w:r>
      <w:r w:rsidR="00357A28">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112 тис.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рб.</w:t>
      </w:r>
    </w:p>
    <w:p w:rsidR="00010F58" w:rsidRDefault="00010F58" w:rsidP="0019669D">
      <w:pPr>
        <w:spacing w:after="0" w:line="24" w:lineRule="atLeast"/>
        <w:ind w:firstLine="680"/>
        <w:jc w:val="right"/>
        <w:rPr>
          <w:rFonts w:ascii="Times New Roman" w:hAnsi="Times New Roman" w:cs="Times New Roman"/>
          <w:sz w:val="28"/>
          <w:szCs w:val="28"/>
          <w:lang w:val="uk-UA"/>
        </w:rPr>
      </w:pPr>
    </w:p>
    <w:p w:rsidR="00010F58" w:rsidRDefault="00010F58" w:rsidP="0019669D">
      <w:pPr>
        <w:spacing w:after="0" w:line="24" w:lineRule="atLeast"/>
        <w:ind w:firstLine="680"/>
        <w:jc w:val="right"/>
        <w:rPr>
          <w:rFonts w:ascii="Times New Roman" w:hAnsi="Times New Roman" w:cs="Times New Roman"/>
          <w:sz w:val="28"/>
          <w:szCs w:val="28"/>
          <w:lang w:val="uk-UA"/>
        </w:rPr>
      </w:pP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rPr>
        <w:t>Таблиця 4.</w:t>
      </w:r>
      <w:r w:rsidR="0005024E" w:rsidRPr="00C800F9">
        <w:rPr>
          <w:rFonts w:ascii="Times New Roman" w:hAnsi="Times New Roman" w:cs="Times New Roman"/>
          <w:sz w:val="28"/>
          <w:szCs w:val="28"/>
          <w:lang w:val="uk-UA"/>
        </w:rPr>
        <w:t>13</w:t>
      </w:r>
    </w:p>
    <w:p w:rsidR="00B84423" w:rsidRDefault="00B84423" w:rsidP="0019669D">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rPr>
        <w:t xml:space="preserve">Вовномийна промисловість Харкова 1877 р. </w:t>
      </w:r>
      <w:r w:rsidRPr="00C800F9">
        <w:rPr>
          <w:rFonts w:ascii="Times New Roman" w:hAnsi="Times New Roman" w:cs="Times New Roman"/>
          <w:sz w:val="28"/>
          <w:szCs w:val="28"/>
        </w:rPr>
        <w:t>[</w:t>
      </w:r>
      <w:r w:rsidR="00790987">
        <w:rPr>
          <w:rFonts w:ascii="Times New Roman" w:hAnsi="Times New Roman" w:cs="Times New Roman"/>
          <w:sz w:val="28"/>
          <w:szCs w:val="28"/>
          <w:lang w:val="uk-UA"/>
        </w:rPr>
        <w:t>303</w:t>
      </w:r>
      <w:r w:rsidRPr="00C800F9">
        <w:rPr>
          <w:rFonts w:ascii="Times New Roman" w:hAnsi="Times New Roman" w:cs="Times New Roman"/>
          <w:sz w:val="28"/>
          <w:szCs w:val="28"/>
        </w:rPr>
        <w:t xml:space="preserve">, с. </w:t>
      </w:r>
      <w:r w:rsidRPr="00C800F9">
        <w:rPr>
          <w:rFonts w:ascii="Times New Roman" w:hAnsi="Times New Roman" w:cs="Times New Roman"/>
          <w:sz w:val="28"/>
          <w:szCs w:val="28"/>
          <w:lang w:val="uk-UA"/>
        </w:rPr>
        <w:t>73–75</w:t>
      </w:r>
      <w:r w:rsidRPr="00C800F9">
        <w:rPr>
          <w:rFonts w:ascii="Times New Roman" w:hAnsi="Times New Roman" w:cs="Times New Roman"/>
          <w:sz w:val="28"/>
          <w:szCs w:val="28"/>
        </w:rPr>
        <w:t>].</w:t>
      </w:r>
    </w:p>
    <w:p w:rsidR="00010F58" w:rsidRPr="00010F58" w:rsidRDefault="00010F58" w:rsidP="0019669D">
      <w:pPr>
        <w:spacing w:after="0" w:line="24" w:lineRule="atLeast"/>
        <w:ind w:firstLine="680"/>
        <w:jc w:val="center"/>
        <w:rPr>
          <w:rFonts w:ascii="Times New Roman" w:hAnsi="Times New Roman" w:cs="Times New Roman"/>
          <w:sz w:val="28"/>
          <w:szCs w:val="28"/>
          <w:lang w:val="uk-UA"/>
        </w:rPr>
      </w:pPr>
    </w:p>
    <w:tbl>
      <w:tblPr>
        <w:tblW w:w="921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8"/>
        <w:gridCol w:w="1843"/>
        <w:gridCol w:w="1985"/>
      </w:tblGrid>
      <w:tr w:rsidR="00B84423" w:rsidRPr="00C800F9" w:rsidTr="00B84423">
        <w:tc>
          <w:tcPr>
            <w:tcW w:w="5386" w:type="dxa"/>
            <w:vMerge w:val="restart"/>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Підприємства</w:t>
            </w:r>
          </w:p>
        </w:tc>
        <w:tc>
          <w:tcPr>
            <w:tcW w:w="3828" w:type="dxa"/>
            <w:gridSpan w:val="2"/>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1877 р.</w:t>
            </w:r>
          </w:p>
        </w:tc>
      </w:tr>
      <w:tr w:rsidR="00B84423" w:rsidRPr="00C800F9" w:rsidTr="00B84423">
        <w:trPr>
          <w:trHeight w:val="1194"/>
        </w:trPr>
        <w:tc>
          <w:tcPr>
            <w:tcW w:w="5386" w:type="dxa"/>
            <w:vMerge/>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0" w:lineRule="auto"/>
              <w:rPr>
                <w:rFonts w:ascii="Times New Roman" w:hAnsi="Times New Roman" w:cs="Times New Roman"/>
                <w:sz w:val="28"/>
                <w:szCs w:val="28"/>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Кількість робітників</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 xml:space="preserve">Сума виробництва (тис.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рб.)</w:t>
            </w:r>
          </w:p>
        </w:tc>
      </w:tr>
      <w:tr w:rsidR="00B84423" w:rsidRPr="00C800F9" w:rsidTr="00B84423">
        <w:tc>
          <w:tcPr>
            <w:tcW w:w="5386"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rPr>
                <w:rFonts w:ascii="Times New Roman" w:hAnsi="Times New Roman" w:cs="Times New Roman"/>
                <w:sz w:val="28"/>
                <w:szCs w:val="28"/>
              </w:rPr>
            </w:pPr>
            <w:r w:rsidRPr="00C800F9">
              <w:rPr>
                <w:rFonts w:ascii="Times New Roman" w:hAnsi="Times New Roman" w:cs="Times New Roman"/>
                <w:sz w:val="28"/>
                <w:szCs w:val="28"/>
              </w:rPr>
              <w:t>Акціонерна компанія торгівлі вовною (заснована 1858 р.)</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206</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171,5</w:t>
            </w:r>
          </w:p>
        </w:tc>
      </w:tr>
      <w:tr w:rsidR="00B84423" w:rsidRPr="00C800F9" w:rsidTr="00B84423">
        <w:tc>
          <w:tcPr>
            <w:tcW w:w="5386"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rPr>
                <w:rFonts w:ascii="Times New Roman" w:hAnsi="Times New Roman" w:cs="Times New Roman"/>
                <w:sz w:val="28"/>
                <w:szCs w:val="28"/>
              </w:rPr>
            </w:pPr>
            <w:r w:rsidRPr="00C800F9">
              <w:rPr>
                <w:rFonts w:ascii="Times New Roman" w:hAnsi="Times New Roman" w:cs="Times New Roman"/>
                <w:sz w:val="28"/>
                <w:szCs w:val="28"/>
              </w:rPr>
              <w:t>Купця Бірюкова (1868 р.)</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211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171,5</w:t>
            </w:r>
          </w:p>
        </w:tc>
      </w:tr>
      <w:tr w:rsidR="00B84423" w:rsidRPr="00C800F9" w:rsidTr="00B84423">
        <w:tc>
          <w:tcPr>
            <w:tcW w:w="5386"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rPr>
                <w:rFonts w:ascii="Times New Roman" w:hAnsi="Times New Roman" w:cs="Times New Roman"/>
                <w:sz w:val="28"/>
                <w:szCs w:val="28"/>
              </w:rPr>
            </w:pPr>
            <w:r w:rsidRPr="00C800F9">
              <w:rPr>
                <w:rFonts w:ascii="Times New Roman" w:hAnsi="Times New Roman" w:cs="Times New Roman"/>
                <w:sz w:val="28"/>
                <w:szCs w:val="28"/>
              </w:rPr>
              <w:t>Купця Гладкова, орендувалась московським купцем Ашукіним (1877 р.)</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r>
      <w:tr w:rsidR="00B84423" w:rsidRPr="00C800F9" w:rsidTr="00B84423">
        <w:tc>
          <w:tcPr>
            <w:tcW w:w="5386"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rPr>
                <w:rFonts w:ascii="Times New Roman" w:hAnsi="Times New Roman" w:cs="Times New Roman"/>
                <w:sz w:val="28"/>
                <w:szCs w:val="28"/>
              </w:rPr>
            </w:pPr>
            <w:r w:rsidRPr="00C800F9">
              <w:rPr>
                <w:rFonts w:ascii="Times New Roman" w:hAnsi="Times New Roman" w:cs="Times New Roman"/>
                <w:sz w:val="28"/>
                <w:szCs w:val="28"/>
              </w:rPr>
              <w:t xml:space="preserve">Купця Немченко-Куліковського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151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50</w:t>
            </w:r>
          </w:p>
        </w:tc>
      </w:tr>
      <w:tr w:rsidR="00B84423" w:rsidRPr="00C800F9" w:rsidTr="00B84423">
        <w:tc>
          <w:tcPr>
            <w:tcW w:w="5386"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rPr>
                <w:rFonts w:ascii="Times New Roman" w:hAnsi="Times New Roman" w:cs="Times New Roman"/>
                <w:sz w:val="28"/>
                <w:szCs w:val="28"/>
              </w:rPr>
            </w:pPr>
            <w:r w:rsidRPr="00C800F9">
              <w:rPr>
                <w:rFonts w:ascii="Times New Roman" w:hAnsi="Times New Roman" w:cs="Times New Roman"/>
                <w:sz w:val="28"/>
                <w:szCs w:val="28"/>
              </w:rPr>
              <w:t>Купця Петренка, колишня купця Рижова (1872 р.)</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190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125</w:t>
            </w:r>
          </w:p>
        </w:tc>
      </w:tr>
      <w:tr w:rsidR="00B84423" w:rsidRPr="00C800F9" w:rsidTr="00B84423">
        <w:tc>
          <w:tcPr>
            <w:tcW w:w="5386"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rPr>
                <w:rFonts w:ascii="Times New Roman" w:hAnsi="Times New Roman" w:cs="Times New Roman"/>
                <w:sz w:val="28"/>
                <w:szCs w:val="28"/>
              </w:rPr>
            </w:pPr>
            <w:r w:rsidRPr="00C800F9">
              <w:rPr>
                <w:rFonts w:ascii="Times New Roman" w:hAnsi="Times New Roman" w:cs="Times New Roman"/>
                <w:sz w:val="28"/>
                <w:szCs w:val="28"/>
              </w:rPr>
              <w:t>Купця Потапова, колишня купця Кувшиннікова (1850 р.)</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101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41,4</w:t>
            </w:r>
          </w:p>
        </w:tc>
      </w:tr>
      <w:tr w:rsidR="00B84423" w:rsidRPr="00C800F9" w:rsidTr="00B84423">
        <w:tc>
          <w:tcPr>
            <w:tcW w:w="5386"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rPr>
                <w:rFonts w:ascii="Times New Roman" w:hAnsi="Times New Roman" w:cs="Times New Roman"/>
                <w:sz w:val="28"/>
                <w:szCs w:val="28"/>
              </w:rPr>
            </w:pPr>
            <w:r w:rsidRPr="00C800F9">
              <w:rPr>
                <w:rFonts w:ascii="Times New Roman" w:hAnsi="Times New Roman" w:cs="Times New Roman"/>
                <w:sz w:val="28"/>
                <w:szCs w:val="28"/>
              </w:rPr>
              <w:t>Купця Чикіна, колишня купця Кувшиннікова (1872 р.)</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166</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115</w:t>
            </w:r>
          </w:p>
        </w:tc>
      </w:tr>
      <w:tr w:rsidR="00B84423" w:rsidRPr="00C800F9" w:rsidTr="00B84423">
        <w:tc>
          <w:tcPr>
            <w:tcW w:w="5386"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Разом</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1025</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84423" w:rsidRPr="00C800F9" w:rsidRDefault="00B84423" w:rsidP="0019669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674,4</w:t>
            </w:r>
          </w:p>
        </w:tc>
      </w:tr>
    </w:tbl>
    <w:p w:rsidR="00B84423" w:rsidRPr="00C800F9" w:rsidRDefault="00B84423" w:rsidP="0019669D">
      <w:pPr>
        <w:spacing w:after="0" w:line="24" w:lineRule="atLeast"/>
        <w:jc w:val="both"/>
        <w:rPr>
          <w:rFonts w:ascii="Times New Roman" w:hAnsi="Times New Roman" w:cs="Times New Roman"/>
          <w:sz w:val="28"/>
          <w:szCs w:val="28"/>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Разом з тим в наступні десятиріччя кількість вовномийних фабрик поступово скорочувалась внаслідок браку сировини вітчизняного походження. Проте зменшення поголів’я овець вимагало від купців подальшої модернізації вовномийних фабрик з метою компенсувати брак брудної вовни підвищенням виходу митої.</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У 1882 р. в губернії було 10 вовномийних закладів із загальним обсягом виробництва понад 3</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435</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570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До 1884 р. їх залишилося 6, найбільші з яких парові вовномийки товариства В. Алексеєва, вартість виробництва яких становила 2</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008</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000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та купчихи Є. Петренко з вартістю виробництва 486</w:t>
      </w:r>
      <w:r w:rsidRPr="00C800F9">
        <w:rPr>
          <w:rFonts w:ascii="Times New Roman" w:hAnsi="Times New Roman" w:cs="Times New Roman"/>
          <w:sz w:val="28"/>
          <w:szCs w:val="28"/>
          <w:lang w:val="uk-UA"/>
        </w:rPr>
        <w:t xml:space="preserve"> тис.</w:t>
      </w:r>
      <w:r w:rsidRPr="00C800F9">
        <w:rPr>
          <w:rFonts w:ascii="Times New Roman" w:hAnsi="Times New Roman" w:cs="Times New Roman"/>
          <w:sz w:val="28"/>
          <w:szCs w:val="28"/>
        </w:rPr>
        <w:t xml:space="preserve"> крб. У 1903 р. таких закладів працювало лише 3, причому В. Алексеєв та Є. Петренко, хоча й зберегли свої заклади, але значно зменшили обсяги виробництва. В 1909 р. в Харківській губернії була лише одна вовномийна фабрика В. Алексеєва</w:t>
      </w:r>
      <w:r w:rsidRPr="00C800F9">
        <w:rPr>
          <w:rFonts w:ascii="Times New Roman" w:hAnsi="Times New Roman" w:cs="Times New Roman"/>
          <w:sz w:val="28"/>
          <w:szCs w:val="28"/>
          <w:lang w:val="uk-UA"/>
        </w:rPr>
        <w:t xml:space="preserve"> [</w:t>
      </w:r>
      <w:r w:rsidR="00790987">
        <w:rPr>
          <w:rFonts w:ascii="Times New Roman" w:hAnsi="Times New Roman" w:cs="Times New Roman"/>
          <w:sz w:val="28"/>
          <w:szCs w:val="28"/>
          <w:lang w:val="uk-UA"/>
        </w:rPr>
        <w:t>290</w:t>
      </w:r>
      <w:r w:rsidRPr="00C800F9">
        <w:rPr>
          <w:rFonts w:ascii="Times New Roman" w:hAnsi="Times New Roman" w:cs="Times New Roman"/>
          <w:sz w:val="28"/>
          <w:szCs w:val="28"/>
          <w:lang w:val="uk-UA"/>
        </w:rPr>
        <w:t>, с. 49]</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Вовномийних підприємств в 1900 році було 4, з них в Харківській губернії – 3 із загальною кількістю робітників 686 і в Херсонській губернії – одне з кількістю робітників 148 [</w:t>
      </w:r>
      <w:r w:rsidR="00790987">
        <w:rPr>
          <w:rFonts w:ascii="Times New Roman" w:hAnsi="Times New Roman" w:cs="Times New Roman"/>
          <w:sz w:val="28"/>
          <w:szCs w:val="28"/>
          <w:lang w:val="uk-UA"/>
        </w:rPr>
        <w:t>524</w:t>
      </w:r>
      <w:r w:rsidRPr="00C800F9">
        <w:rPr>
          <w:rFonts w:ascii="Times New Roman" w:hAnsi="Times New Roman" w:cs="Times New Roman"/>
          <w:sz w:val="28"/>
          <w:szCs w:val="28"/>
          <w:lang w:val="uk-UA"/>
        </w:rPr>
        <w:t>, с. 54].</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Обсяги митої вовни, що продукувалася на всіх вовномийних підприємствах Харківської губернії в кінці ХІХ – на початку ХХ ст., як це видно з таблиці 4.</w:t>
      </w:r>
      <w:r w:rsidR="0005024E" w:rsidRPr="00C800F9">
        <w:rPr>
          <w:bCs/>
          <w:color w:val="auto"/>
          <w:sz w:val="28"/>
          <w:szCs w:val="28"/>
          <w:lang w:val="uk-UA"/>
        </w:rPr>
        <w:t>14</w:t>
      </w:r>
      <w:r w:rsidRPr="00C800F9">
        <w:rPr>
          <w:bCs/>
          <w:color w:val="auto"/>
          <w:sz w:val="28"/>
          <w:szCs w:val="28"/>
          <w:lang w:val="uk-UA"/>
        </w:rPr>
        <w:t>, була такою:</w:t>
      </w:r>
    </w:p>
    <w:p w:rsidR="00010F58" w:rsidRDefault="00010F58" w:rsidP="0019669D">
      <w:pPr>
        <w:pStyle w:val="Default"/>
        <w:spacing w:line="24" w:lineRule="atLeast"/>
        <w:ind w:firstLine="680"/>
        <w:jc w:val="right"/>
        <w:rPr>
          <w:bCs/>
          <w:color w:val="auto"/>
          <w:sz w:val="28"/>
          <w:szCs w:val="28"/>
          <w:lang w:val="uk-UA"/>
        </w:rPr>
      </w:pPr>
    </w:p>
    <w:p w:rsidR="00010F58" w:rsidRDefault="00010F58" w:rsidP="0019669D">
      <w:pPr>
        <w:pStyle w:val="Default"/>
        <w:spacing w:line="24" w:lineRule="atLeast"/>
        <w:ind w:firstLine="680"/>
        <w:jc w:val="right"/>
        <w:rPr>
          <w:bCs/>
          <w:color w:val="auto"/>
          <w:sz w:val="28"/>
          <w:szCs w:val="28"/>
          <w:lang w:val="uk-UA"/>
        </w:rPr>
      </w:pPr>
    </w:p>
    <w:p w:rsidR="00B84423" w:rsidRPr="00C800F9" w:rsidRDefault="00B84423" w:rsidP="0019669D">
      <w:pPr>
        <w:pStyle w:val="Default"/>
        <w:spacing w:line="24" w:lineRule="atLeast"/>
        <w:ind w:firstLine="680"/>
        <w:jc w:val="right"/>
        <w:rPr>
          <w:bCs/>
          <w:color w:val="auto"/>
          <w:sz w:val="28"/>
          <w:szCs w:val="28"/>
          <w:lang w:val="uk-UA"/>
        </w:rPr>
      </w:pPr>
      <w:r w:rsidRPr="00C800F9">
        <w:rPr>
          <w:bCs/>
          <w:color w:val="auto"/>
          <w:sz w:val="28"/>
          <w:szCs w:val="28"/>
          <w:lang w:val="uk-UA"/>
        </w:rPr>
        <w:t>Таблиця</w:t>
      </w:r>
      <w:r w:rsidR="00BA2A94" w:rsidRPr="00C800F9">
        <w:rPr>
          <w:bCs/>
          <w:color w:val="auto"/>
          <w:sz w:val="28"/>
          <w:szCs w:val="28"/>
          <w:lang w:val="uk-UA"/>
        </w:rPr>
        <w:t xml:space="preserve"> </w:t>
      </w:r>
      <w:r w:rsidRPr="00C800F9">
        <w:rPr>
          <w:bCs/>
          <w:color w:val="auto"/>
          <w:sz w:val="28"/>
          <w:szCs w:val="28"/>
          <w:lang w:val="uk-UA"/>
        </w:rPr>
        <w:t>4.</w:t>
      </w:r>
      <w:r w:rsidR="0005024E" w:rsidRPr="00C800F9">
        <w:rPr>
          <w:bCs/>
          <w:color w:val="auto"/>
          <w:sz w:val="28"/>
          <w:szCs w:val="28"/>
          <w:lang w:val="uk-UA"/>
        </w:rPr>
        <w:t>14</w:t>
      </w:r>
    </w:p>
    <w:p w:rsidR="00F81373" w:rsidRDefault="00B84423" w:rsidP="0019669D">
      <w:pPr>
        <w:pStyle w:val="Default"/>
        <w:spacing w:line="24" w:lineRule="atLeast"/>
        <w:ind w:firstLine="680"/>
        <w:jc w:val="center"/>
        <w:rPr>
          <w:b/>
          <w:bCs/>
          <w:color w:val="auto"/>
          <w:sz w:val="28"/>
          <w:szCs w:val="28"/>
          <w:lang w:val="uk-UA"/>
        </w:rPr>
      </w:pPr>
      <w:r w:rsidRPr="00C800F9">
        <w:rPr>
          <w:b/>
          <w:bCs/>
          <w:color w:val="auto"/>
          <w:sz w:val="28"/>
          <w:szCs w:val="28"/>
          <w:lang w:val="uk-UA"/>
        </w:rPr>
        <w:t xml:space="preserve">Кількість митої вовни на вовномийнях </w:t>
      </w:r>
    </w:p>
    <w:p w:rsidR="00B84423" w:rsidRDefault="00B84423" w:rsidP="0019669D">
      <w:pPr>
        <w:pStyle w:val="Default"/>
        <w:spacing w:line="24" w:lineRule="atLeast"/>
        <w:ind w:firstLine="680"/>
        <w:jc w:val="center"/>
        <w:rPr>
          <w:bCs/>
          <w:color w:val="auto"/>
          <w:sz w:val="28"/>
          <w:szCs w:val="28"/>
          <w:lang w:val="uk-UA"/>
        </w:rPr>
      </w:pPr>
      <w:r w:rsidRPr="00C800F9">
        <w:rPr>
          <w:b/>
          <w:bCs/>
          <w:color w:val="auto"/>
          <w:sz w:val="28"/>
          <w:szCs w:val="28"/>
          <w:lang w:val="uk-UA"/>
        </w:rPr>
        <w:t xml:space="preserve">Харківської губернії, тис. пудів </w:t>
      </w:r>
      <w:r w:rsidRPr="00C800F9">
        <w:rPr>
          <w:bCs/>
          <w:color w:val="auto"/>
          <w:sz w:val="28"/>
          <w:szCs w:val="28"/>
          <w:lang w:val="uk-UA"/>
        </w:rPr>
        <w:t>[</w:t>
      </w:r>
      <w:r w:rsidR="00790987">
        <w:rPr>
          <w:bCs/>
          <w:color w:val="auto"/>
          <w:sz w:val="28"/>
          <w:szCs w:val="28"/>
          <w:lang w:val="uk-UA"/>
        </w:rPr>
        <w:t>224</w:t>
      </w:r>
      <w:r w:rsidRPr="00C800F9">
        <w:rPr>
          <w:bCs/>
          <w:color w:val="auto"/>
          <w:sz w:val="28"/>
          <w:szCs w:val="28"/>
          <w:lang w:val="uk-UA"/>
        </w:rPr>
        <w:t>, с. 10].</w:t>
      </w:r>
    </w:p>
    <w:p w:rsidR="00010F58" w:rsidRPr="00C800F9" w:rsidRDefault="00010F58" w:rsidP="0019669D">
      <w:pPr>
        <w:pStyle w:val="Default"/>
        <w:spacing w:line="24" w:lineRule="atLeast"/>
        <w:ind w:firstLine="680"/>
        <w:jc w:val="center"/>
        <w:rPr>
          <w:b/>
          <w:bCs/>
          <w:color w:val="auto"/>
          <w:sz w:val="28"/>
          <w:szCs w:val="28"/>
          <w:lang w:val="uk-UA"/>
        </w:rPr>
      </w:pPr>
    </w:p>
    <w:tbl>
      <w:tblPr>
        <w:tblW w:w="0" w:type="auto"/>
        <w:tblInd w:w="534" w:type="dxa"/>
        <w:tblLook w:val="04A0"/>
      </w:tblPr>
      <w:tblGrid>
        <w:gridCol w:w="1559"/>
        <w:gridCol w:w="1417"/>
        <w:gridCol w:w="1418"/>
        <w:gridCol w:w="1417"/>
        <w:gridCol w:w="1560"/>
        <w:gridCol w:w="1559"/>
      </w:tblGrid>
      <w:tr w:rsidR="00B84423" w:rsidRPr="00C800F9" w:rsidTr="00B84423">
        <w:tc>
          <w:tcPr>
            <w:tcW w:w="155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1898 р.</w:t>
            </w:r>
          </w:p>
        </w:tc>
        <w:tc>
          <w:tcPr>
            <w:tcW w:w="141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1900 р.</w:t>
            </w:r>
          </w:p>
        </w:tc>
        <w:tc>
          <w:tcPr>
            <w:tcW w:w="141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1908 р.</w:t>
            </w:r>
          </w:p>
        </w:tc>
        <w:tc>
          <w:tcPr>
            <w:tcW w:w="141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1909 р.</w:t>
            </w:r>
          </w:p>
        </w:tc>
        <w:tc>
          <w:tcPr>
            <w:tcW w:w="15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1910 р.</w:t>
            </w:r>
          </w:p>
        </w:tc>
        <w:tc>
          <w:tcPr>
            <w:tcW w:w="155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1911 р.</w:t>
            </w:r>
          </w:p>
        </w:tc>
      </w:tr>
      <w:tr w:rsidR="00B84423" w:rsidRPr="00C800F9" w:rsidTr="00B84423">
        <w:tc>
          <w:tcPr>
            <w:tcW w:w="155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137</w:t>
            </w:r>
          </w:p>
        </w:tc>
        <w:tc>
          <w:tcPr>
            <w:tcW w:w="141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148</w:t>
            </w:r>
          </w:p>
        </w:tc>
        <w:tc>
          <w:tcPr>
            <w:tcW w:w="141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148</w:t>
            </w:r>
          </w:p>
        </w:tc>
        <w:tc>
          <w:tcPr>
            <w:tcW w:w="141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148</w:t>
            </w:r>
          </w:p>
        </w:tc>
        <w:tc>
          <w:tcPr>
            <w:tcW w:w="15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145</w:t>
            </w:r>
          </w:p>
        </w:tc>
        <w:tc>
          <w:tcPr>
            <w:tcW w:w="155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112</w:t>
            </w:r>
          </w:p>
        </w:tc>
      </w:tr>
    </w:tbl>
    <w:p w:rsidR="00B84423" w:rsidRPr="00C800F9" w:rsidRDefault="00B84423" w:rsidP="0019669D">
      <w:pPr>
        <w:pStyle w:val="Default"/>
        <w:spacing w:line="24" w:lineRule="atLeast"/>
        <w:ind w:firstLine="709"/>
        <w:jc w:val="both"/>
        <w:rPr>
          <w:bCs/>
          <w:color w:val="auto"/>
          <w:sz w:val="28"/>
          <w:szCs w:val="28"/>
          <w:lang w:val="uk-UA"/>
        </w:rPr>
      </w:pP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Загалом можна вважати, що до 1911 року продуктивність вовномийного виробництва в Харківській губернії майже не змінилася, й лише в 1911 році намито вовни, порівняно з середньою річною кількістю за попередні роки, на 22% менше. Однак джерела радять утримуватися від узагальнюючих висновків з приводу цього скорочення, бо на ці показники могли впливати й причини випадкового характеру.</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Щодо характеристик підприємств галузі, то в 1901 р. у Харкові працювала вовномийна фабрика Євдокія Матвійовича Петренка, що володіла 3 паровими котлами, 1 двигуном, на ній працював 201 робітник. На вовномийній фабриці Московського торгово-промислового товариства було задіяно 2 парові котли, 1 двигун, 102 робітники. Вовномийня Товариства «Володимир Алексеєв» – 5 парових котлів, 4 двигуни, 345 робітники [</w:t>
      </w:r>
      <w:r w:rsidR="00790987">
        <w:rPr>
          <w:rFonts w:ascii="Times New Roman" w:hAnsi="Times New Roman" w:cs="Times New Roman"/>
          <w:sz w:val="28"/>
          <w:szCs w:val="28"/>
          <w:lang w:val="uk-UA"/>
        </w:rPr>
        <w:t>85</w:t>
      </w:r>
      <w:r w:rsidRPr="00C800F9">
        <w:rPr>
          <w:rFonts w:ascii="Times New Roman" w:hAnsi="Times New Roman" w:cs="Times New Roman"/>
          <w:sz w:val="28"/>
          <w:szCs w:val="28"/>
          <w:lang w:val="uk-UA"/>
        </w:rPr>
        <w:t>, арк. 95].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Сума виробництва харківської вовномийної фабрики Московського торгово-промислового товариства становила 46 854 крб. за рік. На фабриці був 1 паровий котел з площею нагріву 610 кв. футів. Працювало 25 чоловіків і 100 жінок, лікар. Робочий день – 10,5 годин [</w:t>
      </w:r>
      <w:r w:rsidR="00790987">
        <w:rPr>
          <w:rFonts w:ascii="Times New Roman" w:hAnsi="Times New Roman" w:cs="Times New Roman"/>
          <w:sz w:val="28"/>
          <w:szCs w:val="28"/>
          <w:lang w:val="uk-UA"/>
        </w:rPr>
        <w:t>87</w:t>
      </w:r>
      <w:r w:rsidRPr="00C800F9">
        <w:rPr>
          <w:rFonts w:ascii="Times New Roman" w:hAnsi="Times New Roman" w:cs="Times New Roman"/>
          <w:sz w:val="28"/>
          <w:szCs w:val="28"/>
          <w:lang w:val="uk-UA"/>
        </w:rPr>
        <w:t>, арк. 58].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На вовномийній фабриці в Харкові, якою володіла Євдокія Петренко, сума виробництва митої вовни складала 98 662 крб., працювало 30 робітників. Діяло три парові котли: поверхня нагріву І – 950 кв. футів, ІІ – 680, ІІІ – 820 кв. футів. Фабрика працювала 90 днів на рік при 11 годинному робочому дні </w:t>
      </w:r>
      <w:r w:rsidR="00010F58">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w:t>
      </w:r>
      <w:r w:rsidR="00790987">
        <w:rPr>
          <w:rFonts w:ascii="Times New Roman" w:hAnsi="Times New Roman" w:cs="Times New Roman"/>
          <w:sz w:val="28"/>
          <w:szCs w:val="28"/>
          <w:lang w:val="uk-UA"/>
        </w:rPr>
        <w:t>87</w:t>
      </w:r>
      <w:r w:rsidR="00AA29F0">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арк. 56].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Вовномийна фабрика в с. Григорівка Харківського повіту Товариства «Володимир Алексеєв» – сума виробництва 43 318 крб. Парові котли: поверхня нагріву І – 626 кв. футів, ІІ – 960, ІІІ – 420, </w:t>
      </w:r>
      <w:r w:rsidRPr="00C800F9">
        <w:rPr>
          <w:rFonts w:ascii="Times New Roman" w:hAnsi="Times New Roman" w:cs="Times New Roman"/>
          <w:sz w:val="28"/>
          <w:szCs w:val="28"/>
        </w:rPr>
        <w:t>IV</w:t>
      </w:r>
      <w:r w:rsidRPr="00C800F9">
        <w:rPr>
          <w:rFonts w:ascii="Times New Roman" w:hAnsi="Times New Roman" w:cs="Times New Roman"/>
          <w:sz w:val="28"/>
          <w:szCs w:val="28"/>
          <w:lang w:val="uk-UA"/>
        </w:rPr>
        <w:t xml:space="preserve"> – 483, </w:t>
      </w:r>
      <w:r w:rsidRPr="00C800F9">
        <w:rPr>
          <w:rFonts w:ascii="Times New Roman" w:hAnsi="Times New Roman" w:cs="Times New Roman"/>
          <w:sz w:val="28"/>
          <w:szCs w:val="28"/>
        </w:rPr>
        <w:t>V</w:t>
      </w:r>
      <w:r w:rsidRPr="00C800F9">
        <w:rPr>
          <w:rFonts w:ascii="Times New Roman" w:hAnsi="Times New Roman" w:cs="Times New Roman"/>
          <w:sz w:val="28"/>
          <w:szCs w:val="28"/>
          <w:lang w:val="uk-UA"/>
        </w:rPr>
        <w:t xml:space="preserve"> – 2690, </w:t>
      </w:r>
      <w:r w:rsidRPr="00C800F9">
        <w:rPr>
          <w:rFonts w:ascii="Times New Roman" w:hAnsi="Times New Roman" w:cs="Times New Roman"/>
          <w:sz w:val="28"/>
          <w:szCs w:val="28"/>
        </w:rPr>
        <w:t>VI</w:t>
      </w:r>
      <w:r w:rsidRPr="00C800F9">
        <w:rPr>
          <w:rFonts w:ascii="Times New Roman" w:hAnsi="Times New Roman" w:cs="Times New Roman"/>
          <w:sz w:val="28"/>
          <w:szCs w:val="28"/>
          <w:lang w:val="uk-UA"/>
        </w:rPr>
        <w:t xml:space="preserve"> – 2690 кв. футів. Працювало 170 чоловіків, 240 жінок, підлітків-дівчат – 50 (разом 460 робітників) у три зміни по 8 годин. Робітники проживали в казармах. До послуг працівників були лікар, фельдшер, баня, училище на 90 хлопців і дівчат</w:t>
      </w:r>
      <w:r w:rsidR="00010F58">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 xml:space="preserve"> [</w:t>
      </w:r>
      <w:r w:rsidR="00AA29F0">
        <w:rPr>
          <w:rFonts w:ascii="Times New Roman" w:hAnsi="Times New Roman" w:cs="Times New Roman"/>
          <w:sz w:val="28"/>
          <w:szCs w:val="28"/>
          <w:lang w:val="uk-UA"/>
        </w:rPr>
        <w:t>87, арк.</w:t>
      </w:r>
      <w:r w:rsidRPr="00C800F9">
        <w:rPr>
          <w:rFonts w:ascii="Times New Roman" w:hAnsi="Times New Roman" w:cs="Times New Roman"/>
          <w:sz w:val="28"/>
          <w:szCs w:val="28"/>
          <w:lang w:val="uk-UA"/>
        </w:rPr>
        <w:t xml:space="preserve"> 58].</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Обсяги продуктивності харківської вовномийні на початку ХХ ст. видно із таблиці 4.</w:t>
      </w:r>
      <w:r w:rsidR="00F81373">
        <w:rPr>
          <w:bCs/>
          <w:color w:val="auto"/>
          <w:sz w:val="28"/>
          <w:szCs w:val="28"/>
          <w:lang w:val="uk-UA"/>
        </w:rPr>
        <w:t>15</w:t>
      </w:r>
      <w:r w:rsidRPr="00C800F9">
        <w:rPr>
          <w:bCs/>
          <w:color w:val="auto"/>
          <w:sz w:val="28"/>
          <w:szCs w:val="28"/>
          <w:lang w:val="uk-UA"/>
        </w:rPr>
        <w:t>, виробництво якої становило половину потужностей вовномийок Харківської губернії. На місцеві вовномийні надходил</w:t>
      </w:r>
      <w:r w:rsidR="00A879DD">
        <w:rPr>
          <w:bCs/>
          <w:color w:val="auto"/>
          <w:sz w:val="28"/>
          <w:szCs w:val="28"/>
          <w:lang w:val="uk-UA"/>
        </w:rPr>
        <w:t>а вовна з різних місцевостей, ви</w:t>
      </w:r>
      <w:r w:rsidRPr="00C800F9">
        <w:rPr>
          <w:bCs/>
          <w:color w:val="auto"/>
          <w:sz w:val="28"/>
          <w:szCs w:val="28"/>
          <w:lang w:val="uk-UA"/>
        </w:rPr>
        <w:t>ключ</w:t>
      </w:r>
      <w:r w:rsidR="00A879DD">
        <w:rPr>
          <w:bCs/>
          <w:color w:val="auto"/>
          <w:sz w:val="28"/>
          <w:szCs w:val="28"/>
          <w:lang w:val="uk-UA"/>
        </w:rPr>
        <w:t>аючи</w:t>
      </w:r>
      <w:r w:rsidRPr="00C800F9">
        <w:rPr>
          <w:bCs/>
          <w:color w:val="auto"/>
          <w:sz w:val="28"/>
          <w:szCs w:val="28"/>
          <w:lang w:val="uk-UA"/>
        </w:rPr>
        <w:t xml:space="preserve"> з овець іспанських порід. </w:t>
      </w:r>
    </w:p>
    <w:p w:rsidR="00010F58" w:rsidRDefault="00010F58" w:rsidP="0019669D">
      <w:pPr>
        <w:pStyle w:val="Default"/>
        <w:spacing w:line="24" w:lineRule="atLeast"/>
        <w:ind w:firstLine="680"/>
        <w:jc w:val="right"/>
        <w:rPr>
          <w:bCs/>
          <w:color w:val="auto"/>
          <w:sz w:val="28"/>
          <w:szCs w:val="28"/>
          <w:lang w:val="uk-UA"/>
        </w:rPr>
      </w:pPr>
    </w:p>
    <w:p w:rsidR="00010F58" w:rsidRDefault="00010F58" w:rsidP="0019669D">
      <w:pPr>
        <w:pStyle w:val="Default"/>
        <w:spacing w:line="24" w:lineRule="atLeast"/>
        <w:ind w:firstLine="680"/>
        <w:jc w:val="right"/>
        <w:rPr>
          <w:bCs/>
          <w:color w:val="auto"/>
          <w:sz w:val="28"/>
          <w:szCs w:val="28"/>
          <w:lang w:val="uk-UA"/>
        </w:rPr>
      </w:pPr>
    </w:p>
    <w:p w:rsidR="00010F58" w:rsidRDefault="00010F58" w:rsidP="0019669D">
      <w:pPr>
        <w:pStyle w:val="Default"/>
        <w:spacing w:line="24" w:lineRule="atLeast"/>
        <w:ind w:firstLine="680"/>
        <w:jc w:val="right"/>
        <w:rPr>
          <w:bCs/>
          <w:color w:val="auto"/>
          <w:sz w:val="28"/>
          <w:szCs w:val="28"/>
          <w:lang w:val="uk-UA"/>
        </w:rPr>
      </w:pPr>
    </w:p>
    <w:p w:rsidR="00B84423" w:rsidRPr="00C800F9" w:rsidRDefault="00B84423" w:rsidP="0019669D">
      <w:pPr>
        <w:pStyle w:val="Default"/>
        <w:spacing w:line="24" w:lineRule="atLeast"/>
        <w:ind w:firstLine="680"/>
        <w:jc w:val="right"/>
        <w:rPr>
          <w:bCs/>
          <w:color w:val="auto"/>
          <w:sz w:val="28"/>
          <w:szCs w:val="28"/>
          <w:lang w:val="uk-UA"/>
        </w:rPr>
      </w:pPr>
      <w:r w:rsidRPr="00C800F9">
        <w:rPr>
          <w:bCs/>
          <w:color w:val="auto"/>
          <w:sz w:val="28"/>
          <w:szCs w:val="28"/>
          <w:lang w:val="uk-UA"/>
        </w:rPr>
        <w:lastRenderedPageBreak/>
        <w:t>Таблиця 4.</w:t>
      </w:r>
      <w:r w:rsidR="0005024E" w:rsidRPr="00C800F9">
        <w:rPr>
          <w:bCs/>
          <w:color w:val="auto"/>
          <w:sz w:val="28"/>
          <w:szCs w:val="28"/>
          <w:lang w:val="uk-UA"/>
        </w:rPr>
        <w:t>15</w:t>
      </w:r>
    </w:p>
    <w:p w:rsidR="00B84423" w:rsidRPr="00C800F9" w:rsidRDefault="00B84423" w:rsidP="0019669D">
      <w:pPr>
        <w:pStyle w:val="Default"/>
        <w:spacing w:line="24" w:lineRule="atLeast"/>
        <w:ind w:firstLine="680"/>
        <w:jc w:val="center"/>
        <w:rPr>
          <w:b/>
          <w:bCs/>
          <w:color w:val="auto"/>
          <w:sz w:val="28"/>
          <w:szCs w:val="28"/>
          <w:lang w:val="uk-UA"/>
        </w:rPr>
      </w:pPr>
      <w:r w:rsidRPr="00C800F9">
        <w:rPr>
          <w:b/>
          <w:bCs/>
          <w:color w:val="auto"/>
          <w:sz w:val="28"/>
          <w:szCs w:val="28"/>
          <w:lang w:val="uk-UA"/>
        </w:rPr>
        <w:t>Кількість намитої вовни на підприємстві Харкова</w:t>
      </w:r>
      <w:r w:rsidR="00F81373">
        <w:rPr>
          <w:b/>
          <w:bCs/>
          <w:color w:val="auto"/>
          <w:sz w:val="28"/>
          <w:szCs w:val="28"/>
          <w:lang w:val="uk-UA"/>
        </w:rPr>
        <w:t xml:space="preserve"> </w:t>
      </w:r>
      <w:r w:rsidRPr="00C800F9">
        <w:rPr>
          <w:bCs/>
          <w:color w:val="auto"/>
          <w:sz w:val="28"/>
          <w:szCs w:val="28"/>
        </w:rPr>
        <w:t>[</w:t>
      </w:r>
      <w:r w:rsidR="00AA29F0">
        <w:rPr>
          <w:bCs/>
          <w:color w:val="auto"/>
          <w:sz w:val="28"/>
          <w:szCs w:val="28"/>
          <w:lang w:val="uk-UA"/>
        </w:rPr>
        <w:t>224</w:t>
      </w:r>
      <w:r w:rsidRPr="00C800F9">
        <w:rPr>
          <w:bCs/>
          <w:color w:val="auto"/>
          <w:sz w:val="28"/>
          <w:szCs w:val="28"/>
        </w:rPr>
        <w:t xml:space="preserve">, с. </w:t>
      </w:r>
      <w:r w:rsidRPr="00C800F9">
        <w:rPr>
          <w:bCs/>
          <w:color w:val="auto"/>
          <w:sz w:val="28"/>
          <w:szCs w:val="28"/>
          <w:lang w:val="uk-UA"/>
        </w:rPr>
        <w:t>4–</w:t>
      </w:r>
      <w:r w:rsidRPr="00C800F9">
        <w:rPr>
          <w:bCs/>
          <w:color w:val="auto"/>
          <w:sz w:val="28"/>
          <w:szCs w:val="28"/>
        </w:rPr>
        <w:t>5]</w:t>
      </w:r>
      <w:r w:rsidRPr="00C800F9">
        <w:rPr>
          <w:bCs/>
          <w:color w:val="auto"/>
          <w:sz w:val="28"/>
          <w:szCs w:val="28"/>
          <w:lang w:val="uk-UA"/>
        </w:rPr>
        <w:t>.</w:t>
      </w:r>
    </w:p>
    <w:tbl>
      <w:tblPr>
        <w:tblW w:w="0" w:type="auto"/>
        <w:tblInd w:w="108" w:type="dxa"/>
        <w:tblLook w:val="04A0"/>
      </w:tblPr>
      <w:tblGrid>
        <w:gridCol w:w="1701"/>
        <w:gridCol w:w="1985"/>
        <w:gridCol w:w="1984"/>
        <w:gridCol w:w="1843"/>
        <w:gridCol w:w="1985"/>
      </w:tblGrid>
      <w:tr w:rsidR="00B84423" w:rsidRPr="00C800F9" w:rsidTr="00B84423">
        <w:tc>
          <w:tcPr>
            <w:tcW w:w="1701" w:type="dxa"/>
            <w:vMerge w:val="restart"/>
            <w:tcBorders>
              <w:top w:val="single" w:sz="4" w:space="0" w:color="auto"/>
              <w:left w:val="single" w:sz="4" w:space="0" w:color="auto"/>
              <w:bottom w:val="single" w:sz="4" w:space="0" w:color="auto"/>
              <w:right w:val="single" w:sz="4" w:space="0" w:color="auto"/>
            </w:tcBorders>
          </w:tcPr>
          <w:p w:rsidR="00B84423" w:rsidRPr="00C800F9" w:rsidRDefault="00B84423" w:rsidP="0019669D">
            <w:pPr>
              <w:pStyle w:val="Default"/>
              <w:spacing w:line="24" w:lineRule="atLeast"/>
              <w:jc w:val="center"/>
              <w:rPr>
                <w:b/>
                <w:bCs/>
                <w:color w:val="auto"/>
                <w:sz w:val="28"/>
                <w:szCs w:val="28"/>
                <w:lang w:val="uk-UA"/>
              </w:rPr>
            </w:pPr>
          </w:p>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Роки</w:t>
            </w:r>
          </w:p>
        </w:tc>
        <w:tc>
          <w:tcPr>
            <w:tcW w:w="7797" w:type="dxa"/>
            <w:gridSpan w:val="4"/>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Намито вовни, пуди</w:t>
            </w:r>
          </w:p>
        </w:tc>
      </w:tr>
      <w:tr w:rsidR="00B84423" w:rsidRPr="00C800F9" w:rsidTr="00B84423">
        <w:tc>
          <w:tcPr>
            <w:tcW w:w="0" w:type="auto"/>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9669D">
            <w:pPr>
              <w:rPr>
                <w:rFonts w:ascii="Times New Roman" w:hAnsi="Times New Roman" w:cs="Times New Roman"/>
                <w:b/>
                <w:bCs/>
                <w:sz w:val="28"/>
                <w:szCs w:val="28"/>
                <w:lang w:val="uk-UA"/>
              </w:rPr>
            </w:pPr>
          </w:p>
        </w:tc>
        <w:tc>
          <w:tcPr>
            <w:tcW w:w="19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Кавказької</w:t>
            </w:r>
          </w:p>
        </w:tc>
        <w:tc>
          <w:tcPr>
            <w:tcW w:w="198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Місцевої</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Сибірської</w:t>
            </w:r>
          </w:p>
        </w:tc>
        <w:tc>
          <w:tcPr>
            <w:tcW w:w="19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Всього</w:t>
            </w:r>
          </w:p>
        </w:tc>
      </w:tr>
      <w:tr w:rsidR="00B84423" w:rsidRPr="00C800F9" w:rsidTr="00B84423">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1902</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1903</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1904</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1905</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1906</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1907</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1908</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1909</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1910</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1911</w:t>
            </w:r>
          </w:p>
        </w:tc>
        <w:tc>
          <w:tcPr>
            <w:tcW w:w="19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45299</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77468</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95312</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82015</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83259</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78412</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72095</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72494</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69544</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50561</w:t>
            </w:r>
          </w:p>
        </w:tc>
        <w:tc>
          <w:tcPr>
            <w:tcW w:w="198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6985</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8739</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11075</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10610</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4888</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4332</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4713</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3367</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230</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2847</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color w:val="auto"/>
                <w:sz w:val="28"/>
                <w:szCs w:val="28"/>
                <w:lang w:val="uk-UA"/>
              </w:rPr>
              <w:t>–</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187</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125</w:t>
            </w:r>
          </w:p>
          <w:p w:rsidR="00B84423" w:rsidRPr="00C800F9" w:rsidRDefault="00B84423" w:rsidP="0019669D">
            <w:pPr>
              <w:pStyle w:val="Default"/>
              <w:spacing w:line="24" w:lineRule="atLeast"/>
              <w:jc w:val="center"/>
              <w:rPr>
                <w:bCs/>
                <w:color w:val="auto"/>
                <w:sz w:val="28"/>
                <w:szCs w:val="28"/>
                <w:lang w:val="uk-UA"/>
              </w:rPr>
            </w:pPr>
            <w:r w:rsidRPr="00C800F9">
              <w:rPr>
                <w:color w:val="auto"/>
                <w:sz w:val="28"/>
                <w:szCs w:val="28"/>
                <w:lang w:val="uk-UA"/>
              </w:rPr>
              <w:t>–</w:t>
            </w:r>
          </w:p>
          <w:p w:rsidR="00B84423" w:rsidRPr="00C800F9" w:rsidRDefault="00B84423" w:rsidP="0019669D">
            <w:pPr>
              <w:pStyle w:val="Default"/>
              <w:spacing w:line="24" w:lineRule="atLeast"/>
              <w:jc w:val="center"/>
              <w:rPr>
                <w:bCs/>
                <w:color w:val="auto"/>
                <w:sz w:val="28"/>
                <w:szCs w:val="28"/>
                <w:lang w:val="uk-UA"/>
              </w:rPr>
            </w:pPr>
            <w:r w:rsidRPr="00C800F9">
              <w:rPr>
                <w:color w:val="auto"/>
                <w:sz w:val="28"/>
                <w:szCs w:val="28"/>
                <w:lang w:val="uk-UA"/>
              </w:rPr>
              <w:t>–</w:t>
            </w:r>
          </w:p>
          <w:p w:rsidR="00B84423" w:rsidRPr="00C800F9" w:rsidRDefault="00B84423" w:rsidP="0019669D">
            <w:pPr>
              <w:pStyle w:val="Default"/>
              <w:spacing w:line="24" w:lineRule="atLeast"/>
              <w:jc w:val="center"/>
              <w:rPr>
                <w:bCs/>
                <w:color w:val="auto"/>
                <w:sz w:val="28"/>
                <w:szCs w:val="28"/>
                <w:lang w:val="uk-UA"/>
              </w:rPr>
            </w:pPr>
            <w:r w:rsidRPr="00C800F9">
              <w:rPr>
                <w:color w:val="auto"/>
                <w:sz w:val="28"/>
                <w:szCs w:val="28"/>
                <w:lang w:val="uk-UA"/>
              </w:rPr>
              <w:t>–</w:t>
            </w:r>
          </w:p>
          <w:p w:rsidR="00B84423" w:rsidRPr="00C800F9" w:rsidRDefault="00B84423" w:rsidP="0019669D">
            <w:pPr>
              <w:pStyle w:val="Default"/>
              <w:spacing w:line="24" w:lineRule="atLeast"/>
              <w:jc w:val="center"/>
              <w:rPr>
                <w:bCs/>
                <w:color w:val="auto"/>
                <w:sz w:val="28"/>
                <w:szCs w:val="28"/>
                <w:lang w:val="uk-UA"/>
              </w:rPr>
            </w:pPr>
            <w:r w:rsidRPr="00C800F9">
              <w:rPr>
                <w:color w:val="auto"/>
                <w:sz w:val="28"/>
                <w:szCs w:val="28"/>
                <w:lang w:val="uk-UA"/>
              </w:rPr>
              <w:t>–</w:t>
            </w:r>
          </w:p>
          <w:p w:rsidR="00B84423" w:rsidRPr="00C800F9" w:rsidRDefault="00B84423" w:rsidP="0019669D">
            <w:pPr>
              <w:pStyle w:val="Default"/>
              <w:spacing w:line="24" w:lineRule="atLeast"/>
              <w:jc w:val="center"/>
              <w:rPr>
                <w:bCs/>
                <w:color w:val="auto"/>
                <w:sz w:val="28"/>
                <w:szCs w:val="28"/>
                <w:lang w:val="uk-UA"/>
              </w:rPr>
            </w:pPr>
            <w:r w:rsidRPr="00C800F9">
              <w:rPr>
                <w:color w:val="auto"/>
                <w:sz w:val="28"/>
                <w:szCs w:val="28"/>
                <w:lang w:val="uk-UA"/>
              </w:rPr>
              <w:t>–</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1102</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1724</w:t>
            </w:r>
          </w:p>
        </w:tc>
        <w:tc>
          <w:tcPr>
            <w:tcW w:w="19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52284</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86394</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106512</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92625</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88147</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82744</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76808</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75861</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70876</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55132</w:t>
            </w:r>
          </w:p>
        </w:tc>
      </w:tr>
    </w:tbl>
    <w:p w:rsidR="00B84423" w:rsidRPr="00C800F9" w:rsidRDefault="00B84423" w:rsidP="0019669D">
      <w:pPr>
        <w:pStyle w:val="Default"/>
        <w:spacing w:line="24" w:lineRule="atLeast"/>
        <w:ind w:firstLine="709"/>
        <w:jc w:val="both"/>
        <w:rPr>
          <w:bCs/>
          <w:color w:val="auto"/>
          <w:sz w:val="28"/>
          <w:szCs w:val="28"/>
          <w:lang w:val="uk-UA"/>
        </w:rPr>
      </w:pPr>
    </w:p>
    <w:p w:rsidR="00B84423" w:rsidRPr="00C800F9" w:rsidRDefault="00BD26EC" w:rsidP="0019669D">
      <w:pPr>
        <w:pStyle w:val="Default"/>
        <w:spacing w:line="24" w:lineRule="atLeast"/>
        <w:ind w:firstLine="680"/>
        <w:jc w:val="both"/>
        <w:rPr>
          <w:bCs/>
          <w:color w:val="auto"/>
          <w:sz w:val="28"/>
          <w:szCs w:val="28"/>
          <w:lang w:val="uk-UA"/>
        </w:rPr>
      </w:pPr>
      <w:r w:rsidRPr="00C800F9">
        <w:rPr>
          <w:bCs/>
          <w:color w:val="auto"/>
          <w:sz w:val="28"/>
          <w:szCs w:val="28"/>
          <w:lang w:val="uk-UA"/>
        </w:rPr>
        <w:t>Аналізуючи</w:t>
      </w:r>
      <w:r w:rsidR="00B84423" w:rsidRPr="00C800F9">
        <w:rPr>
          <w:bCs/>
          <w:color w:val="auto"/>
          <w:sz w:val="28"/>
          <w:szCs w:val="28"/>
          <w:lang w:val="uk-UA"/>
        </w:rPr>
        <w:t xml:space="preserve"> таблиц</w:t>
      </w:r>
      <w:r w:rsidRPr="00C800F9">
        <w:rPr>
          <w:bCs/>
          <w:color w:val="auto"/>
          <w:sz w:val="28"/>
          <w:szCs w:val="28"/>
          <w:lang w:val="uk-UA"/>
        </w:rPr>
        <w:t>ю, стверджуємо</w:t>
      </w:r>
      <w:r w:rsidR="00B84423" w:rsidRPr="00C800F9">
        <w:rPr>
          <w:bCs/>
          <w:color w:val="auto"/>
          <w:sz w:val="28"/>
          <w:szCs w:val="28"/>
          <w:lang w:val="uk-UA"/>
        </w:rPr>
        <w:t>, що найбільше вовни постачалося з Кавказу. Місцевої вовни в перше триріччя ХХ ст. намивалося на підприємстві за рік в середньому 8933 пудів, а в останнє – 2148 пудів;тоді як кавказької намивали відповідно 72</w:t>
      </w:r>
      <w:r w:rsidR="00AA29F0">
        <w:rPr>
          <w:bCs/>
          <w:color w:val="auto"/>
          <w:sz w:val="28"/>
          <w:szCs w:val="28"/>
          <w:lang w:val="uk-UA"/>
        </w:rPr>
        <w:t> </w:t>
      </w:r>
      <w:r w:rsidR="00B84423" w:rsidRPr="00C800F9">
        <w:rPr>
          <w:bCs/>
          <w:color w:val="auto"/>
          <w:sz w:val="28"/>
          <w:szCs w:val="28"/>
          <w:lang w:val="uk-UA"/>
        </w:rPr>
        <w:t>693 пуди і 64</w:t>
      </w:r>
      <w:r w:rsidR="00AA29F0">
        <w:rPr>
          <w:bCs/>
          <w:color w:val="auto"/>
          <w:sz w:val="28"/>
          <w:szCs w:val="28"/>
          <w:lang w:val="uk-UA"/>
        </w:rPr>
        <w:t> </w:t>
      </w:r>
      <w:r w:rsidR="00B84423" w:rsidRPr="00C800F9">
        <w:rPr>
          <w:bCs/>
          <w:color w:val="auto"/>
          <w:sz w:val="28"/>
          <w:szCs w:val="28"/>
          <w:lang w:val="uk-UA"/>
        </w:rPr>
        <w:t>200 пудів [</w:t>
      </w:r>
      <w:r w:rsidR="00AA29F0">
        <w:rPr>
          <w:bCs/>
          <w:color w:val="auto"/>
          <w:sz w:val="28"/>
          <w:szCs w:val="28"/>
          <w:lang w:val="uk-UA"/>
        </w:rPr>
        <w:t>224</w:t>
      </w:r>
      <w:r w:rsidR="0005024E" w:rsidRPr="00C800F9">
        <w:rPr>
          <w:bCs/>
          <w:color w:val="auto"/>
          <w:sz w:val="28"/>
          <w:szCs w:val="28"/>
          <w:lang w:val="uk-UA"/>
        </w:rPr>
        <w:t>, с. 4–</w:t>
      </w:r>
      <w:r w:rsidR="00B84423" w:rsidRPr="00C800F9">
        <w:rPr>
          <w:bCs/>
          <w:color w:val="auto"/>
          <w:sz w:val="28"/>
          <w:szCs w:val="28"/>
          <w:lang w:val="uk-UA"/>
        </w:rPr>
        <w:t>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Продуктивність вовномийок в Херсонській губернії в 1883 р. збільшилася на 42 тис. крб. у порівнянні з 1882 р., хоча одна з них в м. Херсоні не працювала протягом року. Вовномийки Херсона виробили продукції на 560 тис. крб. Міста Одеса та Миколаїв не входили до звіту губернатора через свій особливий статус [</w:t>
      </w:r>
      <w:r w:rsidR="00AA29F0">
        <w:rPr>
          <w:rFonts w:ascii="Times New Roman" w:hAnsi="Times New Roman" w:cs="Times New Roman"/>
          <w:sz w:val="28"/>
          <w:szCs w:val="28"/>
          <w:lang w:val="uk-UA"/>
        </w:rPr>
        <w:t>41</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арк. 8–8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одеській вовномийній фабриці француза Саламб</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є працювало 64 станки. Для підприємства закуповували сировину: іспанську вовну по 30 коп., цигайську по 5 крб., просту по 3 крб. Вимито іспанської вовни 20 000 пудів, цигайської – 2000, простої – 800 на суму 172 000. Фабрика була забезпечена 2 вовномийними машинами. За кордон збувалося 250–300 пудів митої вовни. На підприємстві працювали французькі та російські спеціалісти [</w:t>
      </w:r>
      <w:r w:rsidR="00AA29F0">
        <w:rPr>
          <w:rFonts w:ascii="Times New Roman" w:hAnsi="Times New Roman" w:cs="Times New Roman"/>
          <w:sz w:val="28"/>
          <w:szCs w:val="28"/>
          <w:lang w:val="uk-UA"/>
        </w:rPr>
        <w:t>92</w:t>
      </w:r>
      <w:r w:rsidRPr="00C800F9">
        <w:rPr>
          <w:rFonts w:ascii="Times New Roman" w:hAnsi="Times New Roman" w:cs="Times New Roman"/>
          <w:sz w:val="28"/>
          <w:szCs w:val="28"/>
          <w:lang w:val="uk-UA"/>
        </w:rPr>
        <w:t>, арк. 74].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1900 р. вовномийне виробництво України виготовляло продукцію: вовна мита шленська</w:t>
      </w:r>
      <w:r w:rsidR="00A879DD">
        <w:rPr>
          <w:rFonts w:ascii="Times New Roman" w:hAnsi="Times New Roman" w:cs="Times New Roman"/>
          <w:sz w:val="28"/>
          <w:szCs w:val="28"/>
          <w:lang w:val="uk-UA"/>
        </w:rPr>
        <w:t xml:space="preserve"> (сілезька)</w:t>
      </w:r>
      <w:r w:rsidRPr="00C800F9">
        <w:rPr>
          <w:rFonts w:ascii="Times New Roman" w:hAnsi="Times New Roman" w:cs="Times New Roman"/>
          <w:sz w:val="28"/>
          <w:szCs w:val="28"/>
          <w:lang w:val="uk-UA"/>
        </w:rPr>
        <w:t xml:space="preserve"> обсягом 146,5 тис. пудів на суму 301 тис. крб., вовна мита цегейська – 1,5 тис. пудів на 1,9 тис. крб., вовна мита російська – 7,6 тис. пудів на 6,8 тис. крб. Інші виробництва з обробки вовни виробляли вовни митої цегейської – 0,2 тис. пудів, вовни митої російської – 2,7 тис. пудів, вовни штучної карбонованої – 8 тис. пудів на 24 тис. крб., прядива вовняного апаратного – 33,6 тис. пудів на 1,6 тис. крб., сурових тканин: драпу, сукна, трикотажу – 32,6 тис. пудів на 329,3 тис. крб., повсті й повстяних виробів – 5,4 тис. пудів на 29,5 тис. крб., вовняних тканин – 32,4 тис. пудів на суму 56,2 тис. крб. Підприємства обробили сукна, драпа, кастора – 5,4 тис. пудів на </w:t>
      </w:r>
      <w:r w:rsidR="00357A28">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 xml:space="preserve">29,5 тис. крб. </w:t>
      </w:r>
      <w:r w:rsidRPr="00C800F9">
        <w:rPr>
          <w:rFonts w:ascii="Times New Roman" w:hAnsi="Times New Roman" w:cs="Times New Roman"/>
          <w:sz w:val="28"/>
          <w:szCs w:val="28"/>
        </w:rPr>
        <w:t>[</w:t>
      </w:r>
      <w:r w:rsidR="00AA29F0">
        <w:rPr>
          <w:rFonts w:ascii="Times New Roman" w:hAnsi="Times New Roman" w:cs="Times New Roman"/>
          <w:sz w:val="28"/>
          <w:szCs w:val="28"/>
          <w:lang w:val="uk-UA"/>
        </w:rPr>
        <w:t>182</w:t>
      </w:r>
      <w:r w:rsidRPr="00C800F9">
        <w:rPr>
          <w:rFonts w:ascii="Times New Roman" w:hAnsi="Times New Roman" w:cs="Times New Roman"/>
          <w:sz w:val="28"/>
          <w:szCs w:val="28"/>
          <w:lang w:val="uk-UA"/>
        </w:rPr>
        <w:t>, с. 268–273</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У вовномийному виробництві працювало 4 заводи, дохід від замовлень становив 309,6 тис. крб. На утримання, освітлення, ремонт будівель та </w:t>
      </w:r>
      <w:r w:rsidRPr="00C800F9">
        <w:rPr>
          <w:rFonts w:ascii="Times New Roman" w:hAnsi="Times New Roman" w:cs="Times New Roman"/>
          <w:sz w:val="28"/>
          <w:szCs w:val="28"/>
          <w:lang w:val="uk-UA"/>
        </w:rPr>
        <w:lastRenderedPageBreak/>
        <w:t>інвентарю витратили 28,3 тис. крб., майна застрахували на 14,8 тис. крб. Виплачено податків і повинностей – 3,4 тис. крб. На утримання училищ виділили 1,9 тис. крб. [</w:t>
      </w:r>
      <w:r w:rsidR="00AA29F0">
        <w:rPr>
          <w:rFonts w:ascii="Times New Roman" w:hAnsi="Times New Roman" w:cs="Times New Roman"/>
          <w:sz w:val="28"/>
          <w:szCs w:val="28"/>
          <w:lang w:val="uk-UA"/>
        </w:rPr>
        <w:t>182</w:t>
      </w:r>
      <w:r w:rsidRPr="00C800F9">
        <w:rPr>
          <w:rFonts w:ascii="Times New Roman" w:hAnsi="Times New Roman" w:cs="Times New Roman"/>
          <w:sz w:val="28"/>
          <w:szCs w:val="28"/>
          <w:lang w:val="uk-UA"/>
        </w:rPr>
        <w:t>, с. 258].</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 xml:space="preserve">Виробництво </w:t>
      </w:r>
      <w:r w:rsidRPr="00C800F9">
        <w:rPr>
          <w:rFonts w:ascii="Times New Roman" w:eastAsia="TimesNewRoman" w:hAnsi="Times New Roman" w:cs="Times New Roman"/>
          <w:b/>
          <w:sz w:val="28"/>
          <w:szCs w:val="28"/>
          <w:lang w:val="uk-UA"/>
        </w:rPr>
        <w:t>тканин з льону й коноплі</w:t>
      </w:r>
      <w:r w:rsidRPr="00C800F9">
        <w:rPr>
          <w:rFonts w:ascii="Times New Roman" w:eastAsia="TimesNewRoman" w:hAnsi="Times New Roman" w:cs="Times New Roman"/>
          <w:sz w:val="28"/>
          <w:szCs w:val="28"/>
          <w:lang w:val="uk-UA"/>
        </w:rPr>
        <w:t xml:space="preserve"> в Росії виросло з 18,5 млн. аршин на суму 4,7 млн. крб. в першому десятилітті XIX ст. до 27,5 млн. аршин на 4,3 млн. крб. в 1856–1860 рр. У натуральному вираженні виробництво збільшилося на 50%, тоді як в грошовому в зв</w:t>
      </w:r>
      <w:r w:rsidRPr="00C800F9">
        <w:rPr>
          <w:rFonts w:ascii="Times New Roman" w:eastAsia="TimesNewRoman" w:hAnsi="Times New Roman" w:cs="Times New Roman"/>
          <w:sz w:val="28"/>
          <w:szCs w:val="28"/>
        </w:rPr>
        <w:t>’</w:t>
      </w:r>
      <w:r w:rsidRPr="00C800F9">
        <w:rPr>
          <w:rFonts w:ascii="Times New Roman" w:eastAsia="TimesNewRoman" w:hAnsi="Times New Roman" w:cs="Times New Roman"/>
          <w:sz w:val="28"/>
          <w:szCs w:val="28"/>
          <w:lang w:val="uk-UA"/>
        </w:rPr>
        <w:t>язку з падінням цін на полотно навіть зменшилося. Оскільки саме в 50-х рр. виробництво інтенсивно зростало (що було пов</w:t>
      </w:r>
      <w:r w:rsidRPr="00C800F9">
        <w:rPr>
          <w:rFonts w:ascii="Times New Roman" w:eastAsia="TimesNewRoman" w:hAnsi="Times New Roman" w:cs="Times New Roman"/>
          <w:sz w:val="28"/>
          <w:szCs w:val="28"/>
        </w:rPr>
        <w:t>’</w:t>
      </w:r>
      <w:r w:rsidRPr="00C800F9">
        <w:rPr>
          <w:rFonts w:ascii="Times New Roman" w:eastAsia="TimesNewRoman" w:hAnsi="Times New Roman" w:cs="Times New Roman"/>
          <w:sz w:val="28"/>
          <w:szCs w:val="28"/>
          <w:lang w:val="uk-UA"/>
        </w:rPr>
        <w:t>язано з промисловим переворотом), доцільно в якості кінцевих взяти цифри за 1860 р., коли було вироблено 30 млн. аршин тканин на 6,1 млн. крб., тобто в натуральному вираженні на 65% більше, ніж на початку століття, і на 30% – в грошовому [</w:t>
      </w:r>
      <w:r w:rsidR="00AA29F0">
        <w:rPr>
          <w:rFonts w:ascii="Times New Roman" w:eastAsia="TimesNewRoman" w:hAnsi="Times New Roman" w:cs="Times New Roman"/>
          <w:sz w:val="28"/>
          <w:szCs w:val="28"/>
          <w:lang w:val="uk-UA"/>
        </w:rPr>
        <w:t>291</w:t>
      </w:r>
      <w:r w:rsidRPr="00C800F9">
        <w:rPr>
          <w:rFonts w:ascii="Times New Roman" w:eastAsia="TimesNewRoman" w:hAnsi="Times New Roman" w:cs="Times New Roman"/>
          <w:sz w:val="28"/>
          <w:szCs w:val="28"/>
          <w:lang w:val="uk-UA"/>
        </w:rPr>
        <w:t>, с. 15].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статистичному виданні «Фабрично-заводська промисловість і торгівля Росії» вказані такі дані по Росії: «Закладів, що виробляють канати, вітрильні полотна і мішки, поєднаних з коноплет</w:t>
      </w:r>
      <w:r w:rsidRPr="00C800F9">
        <w:rPr>
          <w:rFonts w:ascii="Times New Roman" w:hAnsi="Times New Roman" w:cs="Times New Roman"/>
          <w:sz w:val="28"/>
          <w:szCs w:val="28"/>
        </w:rPr>
        <w:t>i</w:t>
      </w:r>
      <w:r w:rsidRPr="00C800F9">
        <w:rPr>
          <w:rFonts w:ascii="Times New Roman" w:hAnsi="Times New Roman" w:cs="Times New Roman"/>
          <w:sz w:val="28"/>
          <w:szCs w:val="28"/>
          <w:lang w:val="uk-UA"/>
        </w:rPr>
        <w:t>пальнями, – досить багато; але, на жаль, за браком офіційних даних, точне число і продуктивність їх невідомі. Власне ж канатних і мішочних фабрик в Європейській Росії і Сибіру в 1888 р. налічувалося 263, що доставили 1281 тис. пудів канатів і мотузок при 6460 робітниках. Але ці дані далеко не повним чином характеризують нашу прядив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яну промисловість, адже, крім фабричного, у нас сильно розвинене кустарне виробництво конопляних виробів, визначити розмір якого не є можливим» </w:t>
      </w:r>
      <w:r w:rsidRPr="00C800F9">
        <w:rPr>
          <w:rFonts w:ascii="Times New Roman" w:hAnsi="Times New Roman" w:cs="Times New Roman"/>
          <w:sz w:val="28"/>
          <w:szCs w:val="28"/>
        </w:rPr>
        <w:t>[</w:t>
      </w:r>
      <w:r w:rsidR="00AA29F0">
        <w:rPr>
          <w:rFonts w:ascii="Times New Roman" w:hAnsi="Times New Roman" w:cs="Times New Roman"/>
          <w:sz w:val="28"/>
          <w:szCs w:val="28"/>
          <w:lang w:val="uk-UA"/>
        </w:rPr>
        <w:t>585</w:t>
      </w:r>
      <w:r w:rsidRPr="00C800F9">
        <w:rPr>
          <w:rFonts w:ascii="Times New Roman" w:hAnsi="Times New Roman" w:cs="Times New Roman"/>
          <w:sz w:val="28"/>
          <w:szCs w:val="28"/>
          <w:lang w:val="uk-UA"/>
        </w:rPr>
        <w:t>, с</w:t>
      </w:r>
      <w:r w:rsidRPr="00C800F9">
        <w:rPr>
          <w:rFonts w:ascii="Times New Roman" w:hAnsi="Times New Roman" w:cs="Times New Roman"/>
          <w:sz w:val="28"/>
          <w:szCs w:val="28"/>
        </w:rPr>
        <w:t>. 37]</w:t>
      </w:r>
      <w:r w:rsidRPr="00C800F9">
        <w:rPr>
          <w:rFonts w:ascii="Times New Roman" w:hAnsi="Times New Roman" w:cs="Times New Roman"/>
          <w:sz w:val="28"/>
          <w:szCs w:val="28"/>
          <w:lang w:val="uk-UA"/>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Причини уповільненого зростання полотняною промисловості вже відзначалися в історичній літературі:</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1) В результаті промислового перевороту англійські тканини машинного виробництва витіснили російське полотно з світових ринків. Англія замість імпорту полотна з Росії стала імпортувати льон і коноплі, російські тканини витіснялися англійськими, виготовленими з російського ж сировини.</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2) Полотно витіснялося ситцем в результаті успіхів бавовняного виробництва. Не тільки в Росії, але і в інших країнах під тиском бавовняних тканин полотняна промисловість не відчувала бурхливого зростання, незважаючи на промисловий переворот.</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3) Переворот на транспорті ліквідував попит на парусину. Цей третій фактор почав діяти пізніше двох перших: частка парусини в складі експорту стала істотно скорочуватися тільки в 40-і рр., а в Росії панування вітрильного флоту зберігалося і в 50-і рр.</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Лише в окремих випадках створювалис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і то на короткий час, більш-менш великі акціонерні підприємства</w:t>
      </w:r>
      <w:r w:rsidRPr="00C800F9">
        <w:rPr>
          <w:rFonts w:ascii="Times New Roman" w:hAnsi="Times New Roman" w:cs="Times New Roman"/>
          <w:sz w:val="28"/>
          <w:szCs w:val="28"/>
          <w:lang w:val="uk-UA"/>
        </w:rPr>
        <w:t xml:space="preserve"> в полотняному виробництві</w:t>
      </w:r>
      <w:r w:rsidRPr="00C800F9">
        <w:rPr>
          <w:rFonts w:ascii="Times New Roman" w:hAnsi="Times New Roman" w:cs="Times New Roman"/>
          <w:sz w:val="28"/>
          <w:szCs w:val="28"/>
        </w:rPr>
        <w:t>. Так, наприкі</w:t>
      </w:r>
      <w:r w:rsidR="00BD26EC" w:rsidRPr="00C800F9">
        <w:rPr>
          <w:rFonts w:ascii="Times New Roman" w:hAnsi="Times New Roman" w:cs="Times New Roman"/>
          <w:sz w:val="28"/>
          <w:szCs w:val="28"/>
        </w:rPr>
        <w:t>нці 1897 р. колезький асесор А.</w:t>
      </w:r>
      <w:r w:rsidRPr="00C800F9">
        <w:rPr>
          <w:rFonts w:ascii="Times New Roman" w:hAnsi="Times New Roman" w:cs="Times New Roman"/>
          <w:sz w:val="28"/>
          <w:szCs w:val="28"/>
        </w:rPr>
        <w:t xml:space="preserve">І. </w:t>
      </w:r>
      <w:r w:rsidR="00BD26EC" w:rsidRPr="00C800F9">
        <w:rPr>
          <w:rFonts w:ascii="Times New Roman" w:hAnsi="Times New Roman" w:cs="Times New Roman"/>
          <w:sz w:val="28"/>
          <w:szCs w:val="28"/>
        </w:rPr>
        <w:t>Бродський, титулярний радник В.</w:t>
      </w:r>
      <w:r w:rsidRPr="00C800F9">
        <w:rPr>
          <w:rFonts w:ascii="Times New Roman" w:hAnsi="Times New Roman" w:cs="Times New Roman"/>
          <w:sz w:val="28"/>
          <w:szCs w:val="28"/>
        </w:rPr>
        <w:t>О. Ж</w:t>
      </w:r>
      <w:r w:rsidR="00BD26EC" w:rsidRPr="00C800F9">
        <w:rPr>
          <w:rFonts w:ascii="Times New Roman" w:hAnsi="Times New Roman" w:cs="Times New Roman"/>
          <w:sz w:val="28"/>
          <w:szCs w:val="28"/>
        </w:rPr>
        <w:t>дановський, колезький асесор Г.</w:t>
      </w:r>
      <w:r w:rsidRPr="00C800F9">
        <w:rPr>
          <w:rFonts w:ascii="Times New Roman" w:hAnsi="Times New Roman" w:cs="Times New Roman"/>
          <w:sz w:val="28"/>
          <w:szCs w:val="28"/>
        </w:rPr>
        <w:t>Я. Розен</w:t>
      </w:r>
      <w:r w:rsidR="00BD26EC" w:rsidRPr="00C800F9">
        <w:rPr>
          <w:rFonts w:ascii="Times New Roman" w:hAnsi="Times New Roman" w:cs="Times New Roman"/>
          <w:sz w:val="28"/>
          <w:szCs w:val="28"/>
        </w:rPr>
        <w:t>берг і потомствений дворянин В.</w:t>
      </w:r>
      <w:r w:rsidRPr="00C800F9">
        <w:rPr>
          <w:rFonts w:ascii="Times New Roman" w:hAnsi="Times New Roman" w:cs="Times New Roman"/>
          <w:sz w:val="28"/>
          <w:szCs w:val="28"/>
        </w:rPr>
        <w:t xml:space="preserve">І. Толлі підняли клопотання перед міністерством фінансів про створення акціонерного товариства під назвою «Київське акціонерне товариство прядильного і ткацького виробництва». Товариство ставило своїм завданням </w:t>
      </w:r>
      <w:r w:rsidRPr="00C800F9">
        <w:rPr>
          <w:rFonts w:ascii="Times New Roman" w:hAnsi="Times New Roman" w:cs="Times New Roman"/>
          <w:sz w:val="28"/>
          <w:szCs w:val="28"/>
        </w:rPr>
        <w:lastRenderedPageBreak/>
        <w:t>будівництво фабрики для виробництва з конопель, бавовни і джуту різної пряжі та виготовлення переважно мішкового полотна, мішків і фільтрпресового полотна. Основний капітал товариства становив 1 млн. крб. У тому ж році цар дозволив заснувати акціонерне товариство [</w:t>
      </w:r>
      <w:r w:rsidR="00AA29F0">
        <w:rPr>
          <w:rFonts w:ascii="Times New Roman" w:hAnsi="Times New Roman" w:cs="Times New Roman"/>
          <w:sz w:val="28"/>
          <w:szCs w:val="28"/>
          <w:lang w:val="uk-UA"/>
        </w:rPr>
        <w:t>528</w:t>
      </w:r>
      <w:r w:rsidRPr="00C800F9">
        <w:rPr>
          <w:rFonts w:ascii="Times New Roman" w:hAnsi="Times New Roman" w:cs="Times New Roman"/>
          <w:sz w:val="28"/>
          <w:szCs w:val="28"/>
          <w:lang w:val="uk-UA"/>
        </w:rPr>
        <w:t>, с. 165</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У 1899 р. у Канівському повіті на Київщині створилося акціонерне товариство під назвою «Стеблівське акціонерне товариство прядильного і ткацького виробництва». Організувала його княгиня Лопухіна-Демидова. Основний капітал становив 1 млн. крб. Правління товариства перебувало в Києві [</w:t>
      </w:r>
      <w:r w:rsidR="00AA29F0">
        <w:rPr>
          <w:rFonts w:ascii="Times New Roman" w:hAnsi="Times New Roman" w:cs="Times New Roman"/>
          <w:sz w:val="28"/>
          <w:szCs w:val="28"/>
          <w:lang w:val="uk-UA"/>
        </w:rPr>
        <w:t>528</w:t>
      </w:r>
      <w:r w:rsidRPr="00C800F9">
        <w:rPr>
          <w:rFonts w:ascii="Times New Roman" w:hAnsi="Times New Roman" w:cs="Times New Roman"/>
          <w:sz w:val="28"/>
          <w:szCs w:val="28"/>
          <w:lang w:val="uk-UA"/>
        </w:rPr>
        <w:t>, с. 166</w:t>
      </w:r>
      <w:r w:rsidRPr="00C800F9">
        <w:rPr>
          <w:rFonts w:ascii="Times New Roman" w:hAnsi="Times New Roman" w:cs="Times New Roman"/>
          <w:sz w:val="28"/>
          <w:szCs w:val="28"/>
        </w:rPr>
        <w:t>].</w:t>
      </w:r>
    </w:p>
    <w:p w:rsidR="00B84423" w:rsidRPr="00C800F9" w:rsidRDefault="00B84423" w:rsidP="0005024E">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Канатн</w:t>
      </w:r>
      <w:r w:rsidRPr="00C800F9">
        <w:rPr>
          <w:rFonts w:ascii="Times New Roman" w:hAnsi="Times New Roman" w:cs="Times New Roman"/>
          <w:sz w:val="28"/>
          <w:szCs w:val="28"/>
          <w:lang w:val="uk-UA"/>
        </w:rPr>
        <w:t>о-джутова</w:t>
      </w:r>
      <w:r w:rsidRPr="00C800F9">
        <w:rPr>
          <w:rFonts w:ascii="Times New Roman" w:hAnsi="Times New Roman" w:cs="Times New Roman"/>
          <w:sz w:val="28"/>
          <w:szCs w:val="28"/>
        </w:rPr>
        <w:t xml:space="preserve"> промисловість </w:t>
      </w:r>
      <w:r w:rsidRPr="00C800F9">
        <w:rPr>
          <w:rFonts w:ascii="Times New Roman" w:hAnsi="Times New Roman" w:cs="Times New Roman"/>
          <w:sz w:val="28"/>
          <w:szCs w:val="28"/>
          <w:lang w:val="uk-UA"/>
        </w:rPr>
        <w:t>в українських губерніях</w:t>
      </w:r>
      <w:r w:rsidRPr="00C800F9">
        <w:rPr>
          <w:rFonts w:ascii="Times New Roman" w:hAnsi="Times New Roman" w:cs="Times New Roman"/>
          <w:sz w:val="28"/>
          <w:szCs w:val="28"/>
        </w:rPr>
        <w:t xml:space="preserve"> була представлена в основному дрібними промислами. Вартість щорічної продукції канатної промисловості у пореформений період становила не більше 500 тисяч крб. Лише Харківський канатний завод і Одеська джутова фабрика були типовими для розвинутого капіталізму підприємствами. </w:t>
      </w:r>
      <w:r w:rsidR="0005024E"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иробництво продукції на одному підприємстві </w:t>
      </w:r>
      <w:r w:rsidR="00202C14" w:rsidRPr="00C800F9">
        <w:rPr>
          <w:rFonts w:ascii="Times New Roman" w:hAnsi="Times New Roman" w:cs="Times New Roman"/>
          <w:sz w:val="28"/>
          <w:szCs w:val="28"/>
          <w:lang w:val="uk-UA"/>
        </w:rPr>
        <w:t>к</w:t>
      </w:r>
      <w:r w:rsidR="00202C14" w:rsidRPr="00C800F9">
        <w:rPr>
          <w:rFonts w:ascii="Times New Roman" w:hAnsi="Times New Roman" w:cs="Times New Roman"/>
          <w:sz w:val="28"/>
          <w:szCs w:val="28"/>
        </w:rPr>
        <w:t>анатн</w:t>
      </w:r>
      <w:r w:rsidR="00202C14" w:rsidRPr="00C800F9">
        <w:rPr>
          <w:rFonts w:ascii="Times New Roman" w:hAnsi="Times New Roman" w:cs="Times New Roman"/>
          <w:sz w:val="28"/>
          <w:szCs w:val="28"/>
          <w:lang w:val="uk-UA"/>
        </w:rPr>
        <w:t>о-джутової</w:t>
      </w:r>
      <w:r w:rsidR="00202C14" w:rsidRPr="00C800F9">
        <w:rPr>
          <w:rFonts w:ascii="Times New Roman" w:hAnsi="Times New Roman" w:cs="Times New Roman"/>
          <w:sz w:val="28"/>
          <w:szCs w:val="28"/>
        </w:rPr>
        <w:t xml:space="preserve"> промислов</w:t>
      </w:r>
      <w:r w:rsidR="00202C14" w:rsidRPr="00C800F9">
        <w:rPr>
          <w:rFonts w:ascii="Times New Roman" w:hAnsi="Times New Roman" w:cs="Times New Roman"/>
          <w:sz w:val="28"/>
          <w:szCs w:val="28"/>
          <w:lang w:val="uk-UA"/>
        </w:rPr>
        <w:t>о</w:t>
      </w:r>
      <w:r w:rsidR="00202C14" w:rsidRPr="00C800F9">
        <w:rPr>
          <w:rFonts w:ascii="Times New Roman" w:hAnsi="Times New Roman" w:cs="Times New Roman"/>
          <w:sz w:val="28"/>
          <w:szCs w:val="28"/>
        </w:rPr>
        <w:t>ст</w:t>
      </w:r>
      <w:r w:rsidR="00202C14" w:rsidRPr="00C800F9">
        <w:rPr>
          <w:rFonts w:ascii="Times New Roman" w:hAnsi="Times New Roman" w:cs="Times New Roman"/>
          <w:sz w:val="28"/>
          <w:szCs w:val="28"/>
          <w:lang w:val="uk-UA"/>
        </w:rPr>
        <w:t>і</w:t>
      </w:r>
      <w:r w:rsidR="00202C14" w:rsidRPr="00C800F9">
        <w:rPr>
          <w:rFonts w:ascii="Times New Roman" w:hAnsi="Times New Roman" w:cs="Times New Roman"/>
          <w:sz w:val="28"/>
          <w:szCs w:val="28"/>
        </w:rPr>
        <w:t xml:space="preserve"> </w:t>
      </w:r>
      <w:r w:rsidRPr="00C800F9">
        <w:rPr>
          <w:rFonts w:ascii="Times New Roman" w:hAnsi="Times New Roman" w:cs="Times New Roman"/>
          <w:sz w:val="28"/>
          <w:szCs w:val="28"/>
        </w:rPr>
        <w:t xml:space="preserve">в середньому дорівнювало в вартісному виразі в 1865 р. – 4893 крб., в 1875 р. – 6953 крб., </w:t>
      </w:r>
      <w:r w:rsidRPr="00C800F9">
        <w:rPr>
          <w:rFonts w:ascii="Times New Roman" w:hAnsi="Times New Roman" w:cs="Times New Roman"/>
          <w:iCs/>
          <w:sz w:val="28"/>
          <w:szCs w:val="28"/>
        </w:rPr>
        <w:t xml:space="preserve">в </w:t>
      </w:r>
      <w:r w:rsidRPr="00C800F9">
        <w:rPr>
          <w:rFonts w:ascii="Times New Roman" w:hAnsi="Times New Roman" w:cs="Times New Roman"/>
          <w:sz w:val="28"/>
          <w:szCs w:val="28"/>
        </w:rPr>
        <w:t>1885 р. – 4329 крб. і в 1895 р. – 1602 крб.</w:t>
      </w:r>
      <w:r w:rsidR="00202C14" w:rsidRPr="00C800F9">
        <w:rPr>
          <w:rFonts w:ascii="Times New Roman" w:hAnsi="Times New Roman" w:cs="Times New Roman"/>
          <w:sz w:val="28"/>
          <w:szCs w:val="28"/>
          <w:lang w:val="uk-UA"/>
        </w:rPr>
        <w:t xml:space="preserve"> (див. додаток </w:t>
      </w:r>
      <w:r w:rsidR="00A879DD">
        <w:rPr>
          <w:rFonts w:ascii="Times New Roman" w:hAnsi="Times New Roman" w:cs="Times New Roman"/>
          <w:sz w:val="28"/>
          <w:szCs w:val="28"/>
          <w:lang w:val="uk-UA"/>
        </w:rPr>
        <w:t>Ж</w:t>
      </w:r>
      <w:r w:rsidR="00202C14" w:rsidRPr="00C800F9">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Протягом досліджуваного періоду відбувалися певні зміни в розвитку льоно-конопляної промисловості в українських губерніях, що відображено в таблиці 4.</w:t>
      </w:r>
      <w:r w:rsidR="0005024E" w:rsidRPr="00C800F9">
        <w:rPr>
          <w:rFonts w:ascii="Times New Roman" w:hAnsi="Times New Roman" w:cs="Times New Roman"/>
          <w:sz w:val="28"/>
          <w:szCs w:val="28"/>
          <w:lang w:val="uk-UA"/>
        </w:rPr>
        <w:t>16</w:t>
      </w:r>
      <w:r w:rsidR="00BD26EC"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 4.</w:t>
      </w:r>
      <w:r w:rsidR="0005024E" w:rsidRPr="00C800F9">
        <w:rPr>
          <w:rFonts w:ascii="Times New Roman" w:hAnsi="Times New Roman" w:cs="Times New Roman"/>
          <w:sz w:val="28"/>
          <w:szCs w:val="28"/>
          <w:lang w:val="uk-UA"/>
        </w:rPr>
        <w:t>16</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Зміни в розміщені льоно-конопляної промисловості України</w:t>
      </w:r>
    </w:p>
    <w:p w:rsidR="00B84423" w:rsidRPr="00C800F9" w:rsidRDefault="00B84423" w:rsidP="0019669D">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r w:rsidR="00AA29F0">
        <w:rPr>
          <w:rFonts w:ascii="Times New Roman" w:hAnsi="Times New Roman" w:cs="Times New Roman"/>
          <w:sz w:val="28"/>
          <w:szCs w:val="28"/>
          <w:lang w:val="uk-UA"/>
        </w:rPr>
        <w:t>536</w:t>
      </w:r>
      <w:r w:rsidRPr="00C800F9">
        <w:rPr>
          <w:rFonts w:ascii="Times New Roman" w:hAnsi="Times New Roman" w:cs="Times New Roman"/>
          <w:sz w:val="28"/>
          <w:szCs w:val="28"/>
          <w:lang w:val="uk-UA"/>
        </w:rPr>
        <w:t>, с. 288–289].</w:t>
      </w:r>
    </w:p>
    <w:tbl>
      <w:tblPr>
        <w:tblW w:w="0" w:type="auto"/>
        <w:tblInd w:w="250" w:type="dxa"/>
        <w:tblLook w:val="04A0"/>
      </w:tblPr>
      <w:tblGrid>
        <w:gridCol w:w="2410"/>
        <w:gridCol w:w="1843"/>
        <w:gridCol w:w="1842"/>
        <w:gridCol w:w="1701"/>
        <w:gridCol w:w="1701"/>
      </w:tblGrid>
      <w:tr w:rsidR="00B84423" w:rsidRPr="00C800F9" w:rsidTr="00B84423">
        <w:tc>
          <w:tcPr>
            <w:tcW w:w="2410" w:type="dxa"/>
            <w:vMerge w:val="restart"/>
            <w:tcBorders>
              <w:top w:val="single" w:sz="4" w:space="0" w:color="auto"/>
              <w:left w:val="single" w:sz="4" w:space="0" w:color="auto"/>
              <w:bottom w:val="single" w:sz="4" w:space="0" w:color="auto"/>
              <w:right w:val="single" w:sz="4" w:space="0" w:color="auto"/>
            </w:tcBorders>
            <w:hideMark/>
          </w:tcPr>
          <w:p w:rsidR="00B84423" w:rsidRPr="00C800F9" w:rsidRDefault="00B84423" w:rsidP="00977367">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Губернії</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77367">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К-ть закладів</w:t>
            </w:r>
          </w:p>
        </w:tc>
        <w:tc>
          <w:tcPr>
            <w:tcW w:w="18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77367">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К-ть робітників</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77367">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К-ть закладів</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77367">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К-ть робітників</w:t>
            </w:r>
          </w:p>
        </w:tc>
      </w:tr>
      <w:tr w:rsidR="00B84423" w:rsidRPr="00C800F9" w:rsidTr="00B84423">
        <w:tc>
          <w:tcPr>
            <w:tcW w:w="0" w:type="auto"/>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977367">
            <w:pPr>
              <w:spacing w:after="0"/>
              <w:rPr>
                <w:rFonts w:ascii="Times New Roman" w:hAnsi="Times New Roman" w:cs="Times New Roman"/>
                <w:b/>
                <w:sz w:val="28"/>
                <w:szCs w:val="28"/>
                <w:lang w:val="uk-UA"/>
              </w:rPr>
            </w:pPr>
          </w:p>
        </w:tc>
        <w:tc>
          <w:tcPr>
            <w:tcW w:w="3685" w:type="dxa"/>
            <w:gridSpan w:val="2"/>
            <w:tcBorders>
              <w:top w:val="single" w:sz="4" w:space="0" w:color="auto"/>
              <w:left w:val="single" w:sz="4" w:space="0" w:color="auto"/>
              <w:bottom w:val="single" w:sz="4" w:space="0" w:color="auto"/>
              <w:right w:val="single" w:sz="4" w:space="0" w:color="auto"/>
            </w:tcBorders>
            <w:hideMark/>
          </w:tcPr>
          <w:p w:rsidR="00B84423" w:rsidRPr="00C800F9" w:rsidRDefault="00B84423" w:rsidP="00977367">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1866 р.</w:t>
            </w:r>
          </w:p>
        </w:tc>
        <w:tc>
          <w:tcPr>
            <w:tcW w:w="3402" w:type="dxa"/>
            <w:gridSpan w:val="2"/>
            <w:tcBorders>
              <w:top w:val="single" w:sz="4" w:space="0" w:color="auto"/>
              <w:left w:val="single" w:sz="4" w:space="0" w:color="auto"/>
              <w:bottom w:val="single" w:sz="4" w:space="0" w:color="auto"/>
              <w:right w:val="single" w:sz="4" w:space="0" w:color="auto"/>
            </w:tcBorders>
            <w:hideMark/>
          </w:tcPr>
          <w:p w:rsidR="00B84423" w:rsidRPr="00C800F9" w:rsidRDefault="00B84423" w:rsidP="00977367">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1913 р.</w:t>
            </w:r>
          </w:p>
        </w:tc>
      </w:tr>
      <w:tr w:rsidR="00B84423" w:rsidRPr="00C800F9" w:rsidTr="00B84423">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Волинська</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Катеринославська</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Полтавська</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Таврійська</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Харківська</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Херсонська</w:t>
            </w:r>
          </w:p>
          <w:p w:rsidR="00B84423" w:rsidRPr="00C800F9" w:rsidRDefault="00B84423" w:rsidP="00977367">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sz w:val="28"/>
                <w:szCs w:val="28"/>
                <w:lang w:val="uk-UA"/>
              </w:rPr>
              <w:t>Чернігівська</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p w:rsidR="00B84423" w:rsidRPr="00C800F9" w:rsidRDefault="00B84423" w:rsidP="00977367">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sz w:val="28"/>
                <w:szCs w:val="28"/>
                <w:lang w:val="uk-UA"/>
              </w:rPr>
              <w:t>27</w:t>
            </w:r>
          </w:p>
        </w:tc>
        <w:tc>
          <w:tcPr>
            <w:tcW w:w="18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41</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80</w:t>
            </w:r>
          </w:p>
          <w:p w:rsidR="00B84423" w:rsidRPr="00C800F9" w:rsidRDefault="00B84423" w:rsidP="00977367">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sz w:val="28"/>
                <w:szCs w:val="28"/>
                <w:lang w:val="uk-UA"/>
              </w:rPr>
              <w:t>311</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p w:rsidR="00B84423" w:rsidRPr="00C800F9" w:rsidRDefault="00B84423" w:rsidP="00977367">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sz w:val="28"/>
                <w:szCs w:val="28"/>
                <w:lang w:val="uk-UA"/>
              </w:rPr>
              <w:t>25</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126</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62</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2725</w:t>
            </w:r>
          </w:p>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2146</w:t>
            </w:r>
          </w:p>
          <w:p w:rsidR="00B84423" w:rsidRPr="00C800F9" w:rsidRDefault="00B84423" w:rsidP="00977367">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sz w:val="28"/>
                <w:szCs w:val="28"/>
                <w:lang w:val="uk-UA"/>
              </w:rPr>
              <w:t>1968</w:t>
            </w:r>
          </w:p>
        </w:tc>
      </w:tr>
      <w:tr w:rsidR="00B84423" w:rsidRPr="00C800F9" w:rsidTr="00B84423">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34</w:t>
            </w:r>
          </w:p>
        </w:tc>
        <w:tc>
          <w:tcPr>
            <w:tcW w:w="18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450</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35</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77367">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7027</w:t>
            </w:r>
          </w:p>
        </w:tc>
      </w:tr>
    </w:tbl>
    <w:p w:rsidR="00B84423" w:rsidRPr="00C800F9" w:rsidRDefault="00B84423" w:rsidP="0019669D">
      <w:pPr>
        <w:spacing w:after="0" w:line="24" w:lineRule="atLeast"/>
        <w:jc w:val="center"/>
        <w:rPr>
          <w:rFonts w:ascii="Times New Roman" w:hAnsi="Times New Roman" w:cs="Times New Roman"/>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Таким чином, можна стверджувати про виникнення на території України нового центру льоно-конопляної промисловості, де було значне виробництво в Чернігівській, Харківській і Херсонській губерніях.</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 xml:space="preserve">В галузі з </w:t>
      </w:r>
      <w:r w:rsidR="00D65555" w:rsidRPr="00C800F9">
        <w:rPr>
          <w:bCs/>
          <w:color w:val="auto"/>
          <w:sz w:val="28"/>
          <w:szCs w:val="28"/>
          <w:lang w:val="uk-UA"/>
        </w:rPr>
        <w:t>обробки</w:t>
      </w:r>
      <w:r w:rsidRPr="00C800F9">
        <w:rPr>
          <w:bCs/>
          <w:color w:val="auto"/>
          <w:sz w:val="28"/>
          <w:szCs w:val="28"/>
          <w:lang w:val="uk-UA"/>
        </w:rPr>
        <w:t xml:space="preserve"> коноплі і джуту</w:t>
      </w:r>
      <w:r w:rsidRPr="00C800F9">
        <w:rPr>
          <w:b/>
          <w:bCs/>
          <w:color w:val="auto"/>
          <w:sz w:val="28"/>
          <w:szCs w:val="28"/>
          <w:lang w:val="uk-UA"/>
        </w:rPr>
        <w:t xml:space="preserve"> </w:t>
      </w:r>
      <w:r w:rsidRPr="00C800F9">
        <w:rPr>
          <w:bCs/>
          <w:color w:val="auto"/>
          <w:sz w:val="28"/>
          <w:szCs w:val="28"/>
          <w:lang w:val="uk-UA"/>
        </w:rPr>
        <w:t xml:space="preserve">до відкриття в 1899 р. фабрики Південноросійського Товариства, на якій в 1911 р. працювало понад 2000 робітників, у Харківській губернії існувало лише декілька дрібних канатних підприємств з ручною технікою виробництва із загальною продуктивністю в декілька десятків тисяч карбованців. На початку ХХ ст. таких дрібних закладів </w:t>
      </w:r>
      <w:r w:rsidRPr="00C800F9">
        <w:rPr>
          <w:bCs/>
          <w:color w:val="auto"/>
          <w:sz w:val="28"/>
          <w:szCs w:val="28"/>
          <w:lang w:val="uk-UA"/>
        </w:rPr>
        <w:lastRenderedPageBreak/>
        <w:t>залишилося тільки одне ткацьке, в якому на ручних станках виготовлялися мішки і тому подібні грубі тканини</w:t>
      </w:r>
      <w:r w:rsidRPr="00C800F9">
        <w:rPr>
          <w:bCs/>
          <w:color w:val="auto"/>
          <w:sz w:val="28"/>
          <w:szCs w:val="28"/>
        </w:rPr>
        <w:t xml:space="preserve"> [</w:t>
      </w:r>
      <w:r w:rsidR="00AA29F0">
        <w:rPr>
          <w:bCs/>
          <w:color w:val="auto"/>
          <w:sz w:val="28"/>
          <w:szCs w:val="28"/>
          <w:lang w:val="uk-UA"/>
        </w:rPr>
        <w:t>224</w:t>
      </w:r>
      <w:r w:rsidRPr="00C800F9">
        <w:rPr>
          <w:bCs/>
          <w:color w:val="auto"/>
          <w:sz w:val="28"/>
          <w:szCs w:val="28"/>
        </w:rPr>
        <w:t xml:space="preserve">, с. </w:t>
      </w:r>
      <w:r w:rsidRPr="00C800F9">
        <w:rPr>
          <w:bCs/>
          <w:color w:val="auto"/>
          <w:sz w:val="28"/>
          <w:szCs w:val="28"/>
          <w:lang w:val="uk-UA"/>
        </w:rPr>
        <w:t>10</w:t>
      </w:r>
      <w:r w:rsidRPr="00C800F9">
        <w:rPr>
          <w:bCs/>
          <w:color w:val="auto"/>
          <w:sz w:val="28"/>
          <w:szCs w:val="28"/>
        </w:rPr>
        <w:t>]</w:t>
      </w:r>
      <w:r w:rsidRPr="00C800F9">
        <w:rPr>
          <w:bCs/>
          <w:color w:val="auto"/>
          <w:sz w:val="28"/>
          <w:szCs w:val="28"/>
          <w:lang w:val="uk-UA"/>
        </w:rPr>
        <w:t>.</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 xml:space="preserve">В цей час на фабриках найбільше перероблялося джуту (близько 250–300 тис. пудів), також близько 200 тис. пудів конопляного прядива та в невеликих кількостях лляних виробів. Серед продукції були мішки, канати, шпагати, брезенти та інші вироби з коноплі й джуту. За перше десятиліття ХХ ст. продуктивність цієї галузі промисловості збільшилася з 1 318 тис. крб. 1900 р. до 3 504 тис. крб. в 1910 році, тобто більше ніж в два рази. Продуктивність в 1911 році дещо збільшилася порівняно з 1910 роком </w:t>
      </w:r>
      <w:r w:rsidRPr="00C800F9">
        <w:rPr>
          <w:bCs/>
          <w:color w:val="auto"/>
          <w:sz w:val="28"/>
          <w:szCs w:val="28"/>
        </w:rPr>
        <w:t>[</w:t>
      </w:r>
      <w:r w:rsidR="00AA29F0">
        <w:rPr>
          <w:bCs/>
          <w:color w:val="auto"/>
          <w:sz w:val="28"/>
          <w:szCs w:val="28"/>
          <w:lang w:val="uk-UA"/>
        </w:rPr>
        <w:t>224</w:t>
      </w:r>
      <w:r w:rsidRPr="00C800F9">
        <w:rPr>
          <w:bCs/>
          <w:color w:val="auto"/>
          <w:sz w:val="28"/>
          <w:szCs w:val="28"/>
        </w:rPr>
        <w:t xml:space="preserve">, с. </w:t>
      </w:r>
      <w:r w:rsidRPr="00C800F9">
        <w:rPr>
          <w:bCs/>
          <w:color w:val="auto"/>
          <w:sz w:val="28"/>
          <w:szCs w:val="28"/>
          <w:lang w:val="uk-UA"/>
        </w:rPr>
        <w:t>11</w:t>
      </w:r>
      <w:r w:rsidRPr="00C800F9">
        <w:rPr>
          <w:bCs/>
          <w:color w:val="auto"/>
          <w:sz w:val="28"/>
          <w:szCs w:val="28"/>
        </w:rPr>
        <w:t>]</w:t>
      </w:r>
      <w:r w:rsidRPr="00C800F9">
        <w:rPr>
          <w:bCs/>
          <w:color w:val="auto"/>
          <w:sz w:val="28"/>
          <w:szCs w:val="28"/>
          <w:lang w:val="uk-UA"/>
        </w:rPr>
        <w:t>.</w:t>
      </w:r>
      <w:r w:rsidR="00621478">
        <w:rPr>
          <w:bCs/>
          <w:color w:val="auto"/>
          <w:sz w:val="28"/>
          <w:szCs w:val="28"/>
          <w:lang w:val="uk-UA"/>
        </w:rPr>
        <w:t xml:space="preserve"> (Див. </w:t>
      </w:r>
      <w:r w:rsidR="00357A28">
        <w:rPr>
          <w:bCs/>
          <w:color w:val="auto"/>
          <w:sz w:val="28"/>
          <w:szCs w:val="28"/>
          <w:lang w:val="uk-UA"/>
        </w:rPr>
        <w:t xml:space="preserve">    </w:t>
      </w:r>
      <w:r w:rsidR="00621478">
        <w:rPr>
          <w:bCs/>
          <w:color w:val="auto"/>
          <w:sz w:val="28"/>
          <w:szCs w:val="28"/>
          <w:lang w:val="uk-UA"/>
        </w:rPr>
        <w:t>додаток З</w:t>
      </w:r>
      <w:r w:rsidR="00202C14" w:rsidRPr="00C800F9">
        <w:rPr>
          <w:bCs/>
          <w:color w:val="auto"/>
          <w:sz w:val="28"/>
          <w:szCs w:val="28"/>
          <w:lang w:val="uk-UA"/>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Переворот в льоно-ткацькому виробництві відбувся в період між 1863 та 1880 рр. Це підтверджує і динаміка продуктивності праці. У виробництві лляних тканин виділяються три періоди. Перші 20–25 років – застій: з 36,2 млн. аршин в 1861–1865 рр. воно виросло до 48,9 млн аршин в 1881–1885 рр., тобто всього на 35%. Потім до 1900 року – інтенсивне зростання – до 139 млн аршин в 1900 р, тобто в 2,8 рази за 15–20 років. Після цього темпи знизилися, і в 1911–1913 рр. вироблялося по 193 млн. аршин, тобто на 39% більше, ніж в початку ХХ ст. У ткацькій справі виділяються три етапи, але з випередженням аналогічних етапів в прядильно виробництві: тут раніше, ніж в прядильном виробництві, застій змінився підйомом, який і скінчився теж раніше. Це цілком закономірно: ткацьке виробництво, яке випускало продукцію безпосередньо на ринок, першим реагувало на зміна кон’юнктури, і лише після цього, збільшуючи або зменшуючи закупки пряжі, впливало на прядильне виробництво, яке реагувало з деяким запізненням.</w:t>
      </w:r>
      <w:r w:rsidR="00AA29F0">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lang w:val="uk-UA"/>
        </w:rPr>
        <w:t>В цілому прядильное виробництво зросло за період з 1860 р. по 1913 р. в 4 рази, ткацьке – в 5,3 рази. Частка пряжі, переробної в цензовой промисловості, трохи підвищилася. Головними конкурентами лляної промисловості, що в значній мірі гальмували її зростання, були – в різних областях споживання – бавовна та імпортний джут [</w:t>
      </w:r>
      <w:r w:rsidR="00AA29F0">
        <w:rPr>
          <w:rFonts w:ascii="Times New Roman" w:eastAsia="TimesNewRoman" w:hAnsi="Times New Roman" w:cs="Times New Roman"/>
          <w:sz w:val="28"/>
          <w:szCs w:val="28"/>
          <w:lang w:val="uk-UA"/>
        </w:rPr>
        <w:t>291</w:t>
      </w:r>
      <w:r w:rsidRPr="00C800F9">
        <w:rPr>
          <w:rFonts w:ascii="Times New Roman" w:eastAsia="TimesNewRoman" w:hAnsi="Times New Roman" w:cs="Times New Roman"/>
          <w:sz w:val="28"/>
          <w:szCs w:val="28"/>
          <w:lang w:val="uk-UA"/>
        </w:rPr>
        <w:t xml:space="preserve">, с. 17–18]. </w:t>
      </w:r>
    </w:p>
    <w:p w:rsidR="00B84423" w:rsidRPr="00C800F9" w:rsidRDefault="00B84423" w:rsidP="0019669D">
      <w:pPr>
        <w:pStyle w:val="ad"/>
        <w:shd w:val="clear" w:color="auto" w:fill="FFFFFF"/>
        <w:spacing w:before="0" w:beforeAutospacing="0" w:after="0" w:afterAutospacing="0" w:line="24" w:lineRule="atLeast"/>
        <w:ind w:firstLine="680"/>
        <w:jc w:val="both"/>
        <w:rPr>
          <w:rStyle w:val="ae"/>
          <w:i w:val="0"/>
          <w:shd w:val="clear" w:color="auto" w:fill="FFFFFF"/>
        </w:rPr>
      </w:pPr>
      <w:r w:rsidRPr="00C800F9">
        <w:rPr>
          <w:rStyle w:val="ae"/>
          <w:i w:val="0"/>
          <w:sz w:val="28"/>
          <w:szCs w:val="28"/>
          <w:shd w:val="clear" w:color="auto" w:fill="FFFFFF"/>
        </w:rPr>
        <w:t>Відносно розвинен</w:t>
      </w:r>
      <w:r w:rsidR="00F96009" w:rsidRPr="00C800F9">
        <w:rPr>
          <w:rStyle w:val="ae"/>
          <w:i w:val="0"/>
          <w:sz w:val="28"/>
          <w:szCs w:val="28"/>
          <w:shd w:val="clear" w:color="auto" w:fill="FFFFFF"/>
          <w:lang w:val="uk-UA"/>
        </w:rPr>
        <w:t>а</w:t>
      </w:r>
      <w:r w:rsidRPr="00C800F9">
        <w:rPr>
          <w:rStyle w:val="ae"/>
          <w:i w:val="0"/>
          <w:sz w:val="28"/>
          <w:szCs w:val="28"/>
          <w:shd w:val="clear" w:color="auto" w:fill="FFFFFF"/>
        </w:rPr>
        <w:t xml:space="preserve"> льоно-конопле-джутова промисловість в Україні становила 37,1% або 6% щодо однойменної російської промисловості. Зосереджена вона була переважно в Одесі, як найважливішому порту та центрі зовнішньоекономічних зв’язків, а також у Харкові, що розташовувався між районами, багатими на посіви коноплі та потребуючими мішків, канатів і снопов’язальних канатів. Наприклад, колишнє </w:t>
      </w:r>
      <w:r w:rsidRPr="00C800F9">
        <w:rPr>
          <w:rStyle w:val="ae"/>
          <w:i w:val="0"/>
          <w:sz w:val="28"/>
          <w:szCs w:val="28"/>
          <w:shd w:val="clear" w:color="auto" w:fill="FFFFFF"/>
          <w:lang w:val="uk-UA"/>
        </w:rPr>
        <w:t>«</w:t>
      </w:r>
      <w:r w:rsidRPr="00C800F9">
        <w:rPr>
          <w:rStyle w:val="ae"/>
          <w:i w:val="0"/>
          <w:sz w:val="28"/>
          <w:szCs w:val="28"/>
          <w:shd w:val="clear" w:color="auto" w:fill="FFFFFF"/>
        </w:rPr>
        <w:t>Південноросійське товариство конопляної та канатної промисловості</w:t>
      </w:r>
      <w:r w:rsidRPr="00C800F9">
        <w:rPr>
          <w:rStyle w:val="ae"/>
          <w:i w:val="0"/>
          <w:sz w:val="28"/>
          <w:szCs w:val="28"/>
          <w:shd w:val="clear" w:color="auto" w:fill="FFFFFF"/>
          <w:lang w:val="uk-UA"/>
        </w:rPr>
        <w:t>»</w:t>
      </w:r>
      <w:r w:rsidRPr="00C800F9">
        <w:rPr>
          <w:rStyle w:val="ae"/>
          <w:i w:val="0"/>
          <w:sz w:val="28"/>
          <w:szCs w:val="28"/>
          <w:shd w:val="clear" w:color="auto" w:fill="FFFFFF"/>
        </w:rPr>
        <w:t>, що вироблял</w:t>
      </w:r>
      <w:r w:rsidR="00E17272" w:rsidRPr="00C800F9">
        <w:rPr>
          <w:rStyle w:val="ae"/>
          <w:i w:val="0"/>
          <w:sz w:val="28"/>
          <w:szCs w:val="28"/>
          <w:shd w:val="clear" w:color="auto" w:fill="FFFFFF"/>
          <w:lang w:val="uk-UA"/>
        </w:rPr>
        <w:t>о</w:t>
      </w:r>
      <w:r w:rsidRPr="00C800F9">
        <w:rPr>
          <w:rStyle w:val="ae"/>
          <w:i w:val="0"/>
          <w:sz w:val="28"/>
          <w:szCs w:val="28"/>
          <w:shd w:val="clear" w:color="auto" w:fill="FFFFFF"/>
        </w:rPr>
        <w:t xml:space="preserve"> переважно міш</w:t>
      </w:r>
      <w:r w:rsidRPr="00C800F9">
        <w:rPr>
          <w:rStyle w:val="ae"/>
          <w:i w:val="0"/>
          <w:sz w:val="28"/>
          <w:szCs w:val="28"/>
          <w:shd w:val="clear" w:color="auto" w:fill="FFFFFF"/>
          <w:lang w:val="uk-UA"/>
        </w:rPr>
        <w:t>о</w:t>
      </w:r>
      <w:r w:rsidRPr="00C800F9">
        <w:rPr>
          <w:rStyle w:val="ae"/>
          <w:i w:val="0"/>
          <w:sz w:val="28"/>
          <w:szCs w:val="28"/>
          <w:shd w:val="clear" w:color="auto" w:fill="FFFFFF"/>
        </w:rPr>
        <w:t xml:space="preserve">чну та канатну продукцію, розташовувалося біля станції Нова Баварія біля Харкова, а в Одесі з’явилися такі крупні підприємства схожого типу, як колишнє </w:t>
      </w:r>
      <w:r w:rsidRPr="00C800F9">
        <w:rPr>
          <w:rStyle w:val="ae"/>
          <w:i w:val="0"/>
          <w:sz w:val="28"/>
          <w:szCs w:val="28"/>
          <w:shd w:val="clear" w:color="auto" w:fill="FFFFFF"/>
          <w:lang w:val="uk-UA"/>
        </w:rPr>
        <w:t>«</w:t>
      </w:r>
      <w:r w:rsidRPr="00C800F9">
        <w:rPr>
          <w:rStyle w:val="ae"/>
          <w:i w:val="0"/>
          <w:sz w:val="28"/>
          <w:szCs w:val="28"/>
          <w:shd w:val="clear" w:color="auto" w:fill="FFFFFF"/>
        </w:rPr>
        <w:t>Товариство джутової промисловості</w:t>
      </w:r>
      <w:r w:rsidRPr="00C800F9">
        <w:rPr>
          <w:rStyle w:val="ae"/>
          <w:i w:val="0"/>
          <w:sz w:val="28"/>
          <w:szCs w:val="28"/>
          <w:shd w:val="clear" w:color="auto" w:fill="FFFFFF"/>
          <w:lang w:val="uk-UA"/>
        </w:rPr>
        <w:t>»</w:t>
      </w:r>
      <w:r w:rsidRPr="00C800F9">
        <w:rPr>
          <w:rStyle w:val="ae"/>
          <w:i w:val="0"/>
          <w:sz w:val="28"/>
          <w:szCs w:val="28"/>
          <w:shd w:val="clear" w:color="auto" w:fill="FFFFFF"/>
        </w:rPr>
        <w:t xml:space="preserve"> та </w:t>
      </w:r>
      <w:r w:rsidRPr="00C800F9">
        <w:rPr>
          <w:rStyle w:val="ae"/>
          <w:i w:val="0"/>
          <w:sz w:val="28"/>
          <w:szCs w:val="28"/>
          <w:shd w:val="clear" w:color="auto" w:fill="FFFFFF"/>
          <w:lang w:val="uk-UA"/>
        </w:rPr>
        <w:t>«</w:t>
      </w:r>
      <w:r w:rsidRPr="00C800F9">
        <w:rPr>
          <w:rStyle w:val="ae"/>
          <w:i w:val="0"/>
          <w:sz w:val="28"/>
          <w:szCs w:val="28"/>
          <w:shd w:val="clear" w:color="auto" w:fill="FFFFFF"/>
        </w:rPr>
        <w:t>Чорноморський канатний завод</w:t>
      </w:r>
      <w:r w:rsidRPr="00C800F9">
        <w:rPr>
          <w:rStyle w:val="ae"/>
          <w:i w:val="0"/>
          <w:sz w:val="28"/>
          <w:szCs w:val="28"/>
          <w:shd w:val="clear" w:color="auto" w:fill="FFFFFF"/>
          <w:lang w:val="uk-UA"/>
        </w:rPr>
        <w:t>»</w:t>
      </w:r>
      <w:r w:rsidRPr="00C800F9">
        <w:rPr>
          <w:rStyle w:val="ae"/>
          <w:sz w:val="28"/>
          <w:szCs w:val="28"/>
          <w:shd w:val="clear" w:color="auto" w:fill="FFFFFF"/>
          <w:lang w:val="uk-UA"/>
        </w:rPr>
        <w:t xml:space="preserve"> </w:t>
      </w:r>
      <w:r w:rsidRPr="00C800F9">
        <w:rPr>
          <w:sz w:val="28"/>
          <w:szCs w:val="28"/>
          <w:lang w:val="uk-UA"/>
        </w:rPr>
        <w:t>[</w:t>
      </w:r>
      <w:r w:rsidR="00AA29F0">
        <w:rPr>
          <w:sz w:val="28"/>
          <w:szCs w:val="28"/>
          <w:lang w:val="uk-UA"/>
        </w:rPr>
        <w:t>283</w:t>
      </w:r>
      <w:r w:rsidRPr="00C800F9">
        <w:rPr>
          <w:sz w:val="28"/>
          <w:szCs w:val="28"/>
          <w:lang w:val="uk-UA"/>
        </w:rPr>
        <w:t xml:space="preserve">, </w:t>
      </w:r>
      <w:r w:rsidRPr="00C800F9">
        <w:rPr>
          <w:rStyle w:val="ae"/>
          <w:i w:val="0"/>
          <w:sz w:val="28"/>
          <w:szCs w:val="28"/>
          <w:shd w:val="clear" w:color="auto" w:fill="FFFFFF"/>
        </w:rPr>
        <w:t>с. 31–33].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Канатні заводи в Херсонській губернії на початку 60-х рр. ХІХ ст. працювали в Херсоні, Миколаєві та Одесі займалися виготовленням з нього канатів. Найбільший</w:t>
      </w:r>
      <w:r w:rsidRPr="00C800F9">
        <w:rPr>
          <w:rFonts w:ascii="Times New Roman" w:hAnsi="Times New Roman" w:cs="Times New Roman"/>
          <w:sz w:val="28"/>
          <w:szCs w:val="28"/>
        </w:rPr>
        <w:t xml:space="preserve"> з канатних заводів був казенний чорноморського </w:t>
      </w:r>
      <w:r w:rsidRPr="00C800F9">
        <w:rPr>
          <w:rFonts w:ascii="Times New Roman" w:hAnsi="Times New Roman" w:cs="Times New Roman"/>
          <w:sz w:val="28"/>
          <w:szCs w:val="28"/>
        </w:rPr>
        <w:lastRenderedPageBreak/>
        <w:t xml:space="preserve">відомства, що існував раніше в Херсоні </w:t>
      </w:r>
      <w:r w:rsidRPr="00C800F9">
        <w:rPr>
          <w:rFonts w:ascii="Times New Roman" w:hAnsi="Times New Roman" w:cs="Times New Roman"/>
          <w:sz w:val="28"/>
          <w:szCs w:val="28"/>
          <w:lang w:val="uk-UA"/>
        </w:rPr>
        <w:t>й</w:t>
      </w:r>
      <w:r w:rsidRPr="00C800F9">
        <w:rPr>
          <w:rFonts w:ascii="Times New Roman" w:hAnsi="Times New Roman" w:cs="Times New Roman"/>
          <w:sz w:val="28"/>
          <w:szCs w:val="28"/>
        </w:rPr>
        <w:t xml:space="preserve"> не задовго до </w:t>
      </w:r>
      <w:r w:rsidRPr="00C800F9">
        <w:rPr>
          <w:rFonts w:ascii="Times New Roman" w:hAnsi="Times New Roman" w:cs="Times New Roman"/>
          <w:sz w:val="28"/>
          <w:szCs w:val="28"/>
          <w:lang w:val="uk-UA"/>
        </w:rPr>
        <w:t xml:space="preserve">Кримської </w:t>
      </w:r>
      <w:r w:rsidRPr="00C800F9">
        <w:rPr>
          <w:rFonts w:ascii="Times New Roman" w:hAnsi="Times New Roman" w:cs="Times New Roman"/>
          <w:sz w:val="28"/>
          <w:szCs w:val="28"/>
        </w:rPr>
        <w:t xml:space="preserve">війни </w:t>
      </w:r>
      <w:r w:rsidRPr="00C800F9">
        <w:rPr>
          <w:rFonts w:ascii="Times New Roman" w:hAnsi="Times New Roman" w:cs="Times New Roman"/>
          <w:sz w:val="28"/>
          <w:szCs w:val="28"/>
          <w:lang w:val="uk-UA"/>
        </w:rPr>
        <w:t xml:space="preserve">був </w:t>
      </w:r>
      <w:r w:rsidRPr="00C800F9">
        <w:rPr>
          <w:rFonts w:ascii="Times New Roman" w:hAnsi="Times New Roman" w:cs="Times New Roman"/>
          <w:sz w:val="28"/>
          <w:szCs w:val="28"/>
        </w:rPr>
        <w:t xml:space="preserve">переведений до Миколаєва. Він мав виняткове призначення </w:t>
      </w:r>
      <w:r w:rsidRPr="00C800F9">
        <w:rPr>
          <w:rFonts w:ascii="Times New Roman" w:hAnsi="Times New Roman" w:cs="Times New Roman"/>
          <w:sz w:val="28"/>
          <w:szCs w:val="28"/>
          <w:lang w:val="uk-UA"/>
        </w:rPr>
        <w:t>ви</w:t>
      </w:r>
      <w:r w:rsidRPr="00C800F9">
        <w:rPr>
          <w:rFonts w:ascii="Times New Roman" w:hAnsi="Times New Roman" w:cs="Times New Roman"/>
          <w:sz w:val="28"/>
          <w:szCs w:val="28"/>
        </w:rPr>
        <w:t>гот</w:t>
      </w:r>
      <w:r w:rsidRPr="00C800F9">
        <w:rPr>
          <w:rFonts w:ascii="Times New Roman" w:hAnsi="Times New Roman" w:cs="Times New Roman"/>
          <w:sz w:val="28"/>
          <w:szCs w:val="28"/>
          <w:lang w:val="uk-UA"/>
        </w:rPr>
        <w:t>овля</w:t>
      </w:r>
      <w:r w:rsidRPr="00C800F9">
        <w:rPr>
          <w:rFonts w:ascii="Times New Roman" w:hAnsi="Times New Roman" w:cs="Times New Roman"/>
          <w:sz w:val="28"/>
          <w:szCs w:val="28"/>
        </w:rPr>
        <w:t>ти такелаж для чорноморського флоту</w:t>
      </w:r>
      <w:r w:rsidRPr="00C800F9">
        <w:rPr>
          <w:rFonts w:ascii="Times New Roman" w:hAnsi="Times New Roman" w:cs="Times New Roman"/>
          <w:sz w:val="28"/>
          <w:szCs w:val="28"/>
          <w:lang w:val="uk-UA"/>
        </w:rPr>
        <w:t xml:space="preserve">. На цьому заводі перебував екіпаж морських робітників у кількості 280 чоловік, до якого входили нижчі за статусом майстри; крім того в допомогу їм відряджали від 100 до 200 чоловік робітників адміралтейських поселян. </w:t>
      </w:r>
      <w:r w:rsidRPr="00C800F9">
        <w:rPr>
          <w:rFonts w:ascii="Times New Roman" w:hAnsi="Times New Roman" w:cs="Times New Roman"/>
          <w:sz w:val="28"/>
          <w:szCs w:val="28"/>
        </w:rPr>
        <w:t>Машина</w:t>
      </w:r>
      <w:r w:rsidRPr="00C800F9">
        <w:rPr>
          <w:rFonts w:ascii="Times New Roman" w:hAnsi="Times New Roman" w:cs="Times New Roman"/>
          <w:sz w:val="28"/>
          <w:szCs w:val="28"/>
          <w:lang w:val="uk-UA"/>
        </w:rPr>
        <w:t>, що діяла на заводі</w:t>
      </w:r>
      <w:r w:rsidRPr="00C800F9">
        <w:rPr>
          <w:rFonts w:ascii="Times New Roman" w:hAnsi="Times New Roman" w:cs="Times New Roman"/>
          <w:sz w:val="28"/>
          <w:szCs w:val="28"/>
        </w:rPr>
        <w:t xml:space="preserve"> приводилася в рух 24 к</w:t>
      </w:r>
      <w:r w:rsidRPr="00C800F9">
        <w:rPr>
          <w:rFonts w:ascii="Times New Roman" w:hAnsi="Times New Roman" w:cs="Times New Roman"/>
          <w:sz w:val="28"/>
          <w:szCs w:val="28"/>
          <w:lang w:val="uk-UA"/>
        </w:rPr>
        <w:t xml:space="preserve">. с. </w:t>
      </w:r>
      <w:r w:rsidRPr="00C800F9">
        <w:rPr>
          <w:rFonts w:ascii="Times New Roman" w:hAnsi="Times New Roman" w:cs="Times New Roman"/>
          <w:sz w:val="28"/>
          <w:szCs w:val="28"/>
        </w:rPr>
        <w:t>Крім цього заводу, в Херсоні існували ще два</w:t>
      </w:r>
      <w:r w:rsidRPr="00C800F9">
        <w:rPr>
          <w:rFonts w:ascii="Times New Roman" w:hAnsi="Times New Roman" w:cs="Times New Roman"/>
          <w:sz w:val="28"/>
          <w:szCs w:val="28"/>
          <w:lang w:val="uk-UA"/>
        </w:rPr>
        <w:t xml:space="preserve"> заводи</w:t>
      </w:r>
      <w:r w:rsidRPr="00C800F9">
        <w:rPr>
          <w:rFonts w:ascii="Times New Roman" w:hAnsi="Times New Roman" w:cs="Times New Roman"/>
          <w:sz w:val="28"/>
          <w:szCs w:val="28"/>
        </w:rPr>
        <w:t>, що належали п</w:t>
      </w:r>
      <w:r w:rsidRPr="00C800F9">
        <w:rPr>
          <w:rFonts w:ascii="Times New Roman" w:hAnsi="Times New Roman" w:cs="Times New Roman"/>
          <w:sz w:val="28"/>
          <w:szCs w:val="28"/>
          <w:lang w:val="uk-UA"/>
        </w:rPr>
        <w:t>ідприємцям</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 xml:space="preserve">один </w:t>
      </w:r>
      <w:r w:rsidRPr="00C800F9">
        <w:rPr>
          <w:rFonts w:ascii="Times New Roman" w:hAnsi="Times New Roman" w:cs="Times New Roman"/>
          <w:sz w:val="28"/>
          <w:szCs w:val="28"/>
        </w:rPr>
        <w:t xml:space="preserve">з них </w:t>
      </w:r>
      <w:r w:rsidRPr="00C800F9">
        <w:rPr>
          <w:rFonts w:ascii="Times New Roman" w:hAnsi="Times New Roman" w:cs="Times New Roman"/>
          <w:sz w:val="28"/>
          <w:szCs w:val="28"/>
          <w:lang w:val="uk-UA"/>
        </w:rPr>
        <w:t>власника</w:t>
      </w:r>
      <w:r w:rsidRPr="00C800F9">
        <w:rPr>
          <w:rFonts w:ascii="Times New Roman" w:hAnsi="Times New Roman" w:cs="Times New Roman"/>
          <w:sz w:val="28"/>
          <w:szCs w:val="28"/>
        </w:rPr>
        <w:t xml:space="preserve"> Чалова, щорічно в</w:t>
      </w:r>
      <w:r w:rsidRPr="00C800F9">
        <w:rPr>
          <w:rFonts w:ascii="Times New Roman" w:hAnsi="Times New Roman" w:cs="Times New Roman"/>
          <w:sz w:val="28"/>
          <w:szCs w:val="28"/>
          <w:lang w:val="uk-UA"/>
        </w:rPr>
        <w:t>икористовував</w:t>
      </w:r>
      <w:r w:rsidRPr="00C800F9">
        <w:rPr>
          <w:rFonts w:ascii="Times New Roman" w:hAnsi="Times New Roman" w:cs="Times New Roman"/>
          <w:sz w:val="28"/>
          <w:szCs w:val="28"/>
        </w:rPr>
        <w:t xml:space="preserve"> до 20</w:t>
      </w:r>
      <w:r w:rsidRPr="00C800F9">
        <w:rPr>
          <w:rFonts w:ascii="Times New Roman" w:hAnsi="Times New Roman" w:cs="Times New Roman"/>
          <w:sz w:val="28"/>
          <w:szCs w:val="28"/>
          <w:lang w:val="uk-UA"/>
        </w:rPr>
        <w:t xml:space="preserve"> тис. </w:t>
      </w:r>
      <w:r w:rsidRPr="00C800F9">
        <w:rPr>
          <w:rFonts w:ascii="Times New Roman" w:hAnsi="Times New Roman" w:cs="Times New Roman"/>
          <w:sz w:val="28"/>
          <w:szCs w:val="28"/>
        </w:rPr>
        <w:t xml:space="preserve">пудів </w:t>
      </w:r>
      <w:r w:rsidRPr="00C800F9">
        <w:rPr>
          <w:rFonts w:ascii="Times New Roman" w:hAnsi="Times New Roman" w:cs="Times New Roman"/>
          <w:sz w:val="28"/>
          <w:szCs w:val="28"/>
          <w:lang w:val="uk-UA"/>
        </w:rPr>
        <w:t>коноплі</w:t>
      </w:r>
      <w:r w:rsidRPr="00C800F9">
        <w:rPr>
          <w:rFonts w:ascii="Times New Roman" w:hAnsi="Times New Roman" w:cs="Times New Roman"/>
          <w:sz w:val="28"/>
          <w:szCs w:val="28"/>
        </w:rPr>
        <w:t>. Завод цей влаштований на низинному березі р. Кошов</w:t>
      </w:r>
      <w:r w:rsidRPr="00C800F9">
        <w:rPr>
          <w:rFonts w:ascii="Times New Roman" w:hAnsi="Times New Roman" w:cs="Times New Roman"/>
          <w:sz w:val="28"/>
          <w:szCs w:val="28"/>
          <w:lang w:val="uk-UA"/>
        </w:rPr>
        <w:t>ої</w:t>
      </w:r>
      <w:r w:rsidRPr="00C800F9">
        <w:rPr>
          <w:rFonts w:ascii="Times New Roman" w:hAnsi="Times New Roman" w:cs="Times New Roman"/>
          <w:sz w:val="28"/>
          <w:szCs w:val="28"/>
        </w:rPr>
        <w:t xml:space="preserve">. На ньому </w:t>
      </w:r>
      <w:r w:rsidRPr="00C800F9">
        <w:rPr>
          <w:rFonts w:ascii="Times New Roman" w:hAnsi="Times New Roman" w:cs="Times New Roman"/>
          <w:sz w:val="28"/>
          <w:szCs w:val="28"/>
          <w:lang w:val="uk-UA"/>
        </w:rPr>
        <w:t>було</w:t>
      </w:r>
      <w:r w:rsidRPr="00C800F9">
        <w:rPr>
          <w:rFonts w:ascii="Times New Roman" w:hAnsi="Times New Roman" w:cs="Times New Roman"/>
          <w:sz w:val="28"/>
          <w:szCs w:val="28"/>
        </w:rPr>
        <w:t xml:space="preserve"> 2 кінних і 8 ручних машин. </w:t>
      </w:r>
      <w:r w:rsidRPr="00C800F9">
        <w:rPr>
          <w:rFonts w:ascii="Times New Roman" w:hAnsi="Times New Roman" w:cs="Times New Roman"/>
          <w:sz w:val="28"/>
          <w:szCs w:val="28"/>
          <w:lang w:val="uk-UA"/>
        </w:rPr>
        <w:t>Н</w:t>
      </w:r>
      <w:r w:rsidRPr="00C800F9">
        <w:rPr>
          <w:rFonts w:ascii="Times New Roman" w:hAnsi="Times New Roman" w:cs="Times New Roman"/>
          <w:sz w:val="28"/>
          <w:szCs w:val="28"/>
        </w:rPr>
        <w:t>а заводі</w:t>
      </w:r>
      <w:r w:rsidRPr="00C800F9">
        <w:rPr>
          <w:rFonts w:ascii="Times New Roman" w:hAnsi="Times New Roman" w:cs="Times New Roman"/>
          <w:sz w:val="28"/>
          <w:szCs w:val="28"/>
          <w:lang w:val="uk-UA"/>
        </w:rPr>
        <w:t xml:space="preserve"> працювало</w:t>
      </w:r>
      <w:r w:rsidRPr="00C800F9">
        <w:rPr>
          <w:rFonts w:ascii="Times New Roman" w:hAnsi="Times New Roman" w:cs="Times New Roman"/>
          <w:sz w:val="28"/>
          <w:szCs w:val="28"/>
        </w:rPr>
        <w:t xml:space="preserve"> від 20 до 60 </w:t>
      </w:r>
      <w:r w:rsidRPr="00C800F9">
        <w:rPr>
          <w:rFonts w:ascii="Times New Roman" w:hAnsi="Times New Roman" w:cs="Times New Roman"/>
          <w:sz w:val="28"/>
          <w:szCs w:val="28"/>
          <w:lang w:val="uk-UA"/>
        </w:rPr>
        <w:t>р</w:t>
      </w:r>
      <w:r w:rsidRPr="00C800F9">
        <w:rPr>
          <w:rFonts w:ascii="Times New Roman" w:hAnsi="Times New Roman" w:cs="Times New Roman"/>
          <w:sz w:val="28"/>
          <w:szCs w:val="28"/>
        </w:rPr>
        <w:t>о</w:t>
      </w:r>
      <w:r w:rsidRPr="00C800F9">
        <w:rPr>
          <w:rFonts w:ascii="Times New Roman" w:hAnsi="Times New Roman" w:cs="Times New Roman"/>
          <w:sz w:val="28"/>
          <w:szCs w:val="28"/>
          <w:lang w:val="uk-UA"/>
        </w:rPr>
        <w:t>б</w:t>
      </w:r>
      <w:r w:rsidRPr="00C800F9">
        <w:rPr>
          <w:rFonts w:ascii="Times New Roman" w:hAnsi="Times New Roman" w:cs="Times New Roman"/>
          <w:sz w:val="28"/>
          <w:szCs w:val="28"/>
        </w:rPr>
        <w:t>і</w:t>
      </w:r>
      <w:r w:rsidRPr="00C800F9">
        <w:rPr>
          <w:rFonts w:ascii="Times New Roman" w:hAnsi="Times New Roman" w:cs="Times New Roman"/>
          <w:sz w:val="28"/>
          <w:szCs w:val="28"/>
          <w:lang w:val="uk-UA"/>
        </w:rPr>
        <w:t>тників</w:t>
      </w:r>
      <w:r w:rsidRPr="00C800F9">
        <w:rPr>
          <w:rFonts w:ascii="Times New Roman" w:hAnsi="Times New Roman" w:cs="Times New Roman"/>
          <w:sz w:val="28"/>
          <w:szCs w:val="28"/>
        </w:rPr>
        <w:t xml:space="preserve"> </w:t>
      </w:r>
      <w:r w:rsidR="00AA29F0" w:rsidRPr="00AA29F0">
        <w:rPr>
          <w:rFonts w:ascii="Times New Roman" w:hAnsi="Times New Roman" w:cs="Times New Roman"/>
          <w:sz w:val="28"/>
          <w:szCs w:val="28"/>
        </w:rPr>
        <w:t>[</w:t>
      </w:r>
      <w:r w:rsidR="00AA29F0">
        <w:rPr>
          <w:rFonts w:ascii="Times New Roman" w:hAnsi="Times New Roman" w:cs="Times New Roman"/>
          <w:sz w:val="28"/>
          <w:szCs w:val="28"/>
          <w:lang w:val="uk-UA"/>
        </w:rPr>
        <w:t>201, с. 450–455</w:t>
      </w:r>
      <w:r w:rsidR="00AA29F0" w:rsidRPr="00AA29F0">
        <w:rPr>
          <w:rFonts w:ascii="Times New Roman" w:eastAsia="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eastAsia="Times New Roman" w:hAnsi="Times New Roman" w:cs="Times New Roman"/>
          <w:b/>
          <w:sz w:val="28"/>
          <w:szCs w:val="28"/>
          <w:lang w:val="uk-UA"/>
        </w:rPr>
      </w:pPr>
      <w:r w:rsidRPr="00C800F9">
        <w:rPr>
          <w:rFonts w:ascii="Times New Roman" w:hAnsi="Times New Roman" w:cs="Times New Roman"/>
          <w:sz w:val="28"/>
          <w:szCs w:val="28"/>
        </w:rPr>
        <w:t>У Миколаєві, крім заводу, що знаходи</w:t>
      </w:r>
      <w:r w:rsidRPr="00C800F9">
        <w:rPr>
          <w:rFonts w:ascii="Times New Roman" w:hAnsi="Times New Roman" w:cs="Times New Roman"/>
          <w:sz w:val="28"/>
          <w:szCs w:val="28"/>
          <w:lang w:val="uk-UA"/>
        </w:rPr>
        <w:t>вся</w:t>
      </w:r>
      <w:r w:rsidRPr="00C800F9">
        <w:rPr>
          <w:rFonts w:ascii="Times New Roman" w:hAnsi="Times New Roman" w:cs="Times New Roman"/>
          <w:sz w:val="28"/>
          <w:szCs w:val="28"/>
        </w:rPr>
        <w:t xml:space="preserve"> при адміралтействі, існу</w:t>
      </w:r>
      <w:r w:rsidRPr="00C800F9">
        <w:rPr>
          <w:rFonts w:ascii="Times New Roman" w:hAnsi="Times New Roman" w:cs="Times New Roman"/>
          <w:sz w:val="28"/>
          <w:szCs w:val="28"/>
          <w:lang w:val="uk-UA"/>
        </w:rPr>
        <w:t>вали</w:t>
      </w:r>
      <w:r w:rsidRPr="00C800F9">
        <w:rPr>
          <w:rFonts w:ascii="Times New Roman" w:hAnsi="Times New Roman" w:cs="Times New Roman"/>
          <w:sz w:val="28"/>
          <w:szCs w:val="28"/>
        </w:rPr>
        <w:t xml:space="preserve"> ще два: один належ</w:t>
      </w:r>
      <w:r w:rsidRPr="00C800F9">
        <w:rPr>
          <w:rFonts w:ascii="Times New Roman" w:hAnsi="Times New Roman" w:cs="Times New Roman"/>
          <w:sz w:val="28"/>
          <w:szCs w:val="28"/>
          <w:lang w:val="uk-UA"/>
        </w:rPr>
        <w:t>ав</w:t>
      </w:r>
      <w:r w:rsidRPr="00C800F9">
        <w:rPr>
          <w:rFonts w:ascii="Times New Roman" w:hAnsi="Times New Roman" w:cs="Times New Roman"/>
          <w:sz w:val="28"/>
          <w:szCs w:val="28"/>
        </w:rPr>
        <w:t xml:space="preserve"> Давидову і Комарову, </w:t>
      </w:r>
      <w:r w:rsidRPr="00C800F9">
        <w:rPr>
          <w:rFonts w:ascii="Times New Roman" w:hAnsi="Times New Roman" w:cs="Times New Roman"/>
          <w:sz w:val="28"/>
          <w:szCs w:val="28"/>
          <w:lang w:val="uk-UA"/>
        </w:rPr>
        <w:t>ви</w:t>
      </w:r>
      <w:r w:rsidRPr="00C800F9">
        <w:rPr>
          <w:rFonts w:ascii="Times New Roman" w:hAnsi="Times New Roman" w:cs="Times New Roman"/>
          <w:sz w:val="28"/>
          <w:szCs w:val="28"/>
        </w:rPr>
        <w:t>гот</w:t>
      </w:r>
      <w:r w:rsidRPr="00C800F9">
        <w:rPr>
          <w:rFonts w:ascii="Times New Roman" w:hAnsi="Times New Roman" w:cs="Times New Roman"/>
          <w:sz w:val="28"/>
          <w:szCs w:val="28"/>
          <w:lang w:val="uk-UA"/>
        </w:rPr>
        <w:t>овляв про</w:t>
      </w:r>
      <w:r w:rsidRPr="00C800F9">
        <w:rPr>
          <w:rFonts w:ascii="Times New Roman" w:hAnsi="Times New Roman" w:cs="Times New Roman"/>
          <w:sz w:val="28"/>
          <w:szCs w:val="28"/>
        </w:rPr>
        <w:t>смол</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н</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 xml:space="preserve"> пря</w:t>
      </w:r>
      <w:r w:rsidRPr="00C800F9">
        <w:rPr>
          <w:rFonts w:ascii="Times New Roman" w:hAnsi="Times New Roman" w:cs="Times New Roman"/>
          <w:sz w:val="28"/>
          <w:szCs w:val="28"/>
          <w:lang w:val="uk-UA"/>
        </w:rPr>
        <w:t xml:space="preserve">диво на </w:t>
      </w:r>
      <w:r w:rsidRPr="00C800F9">
        <w:rPr>
          <w:rFonts w:ascii="Times New Roman" w:hAnsi="Times New Roman" w:cs="Times New Roman"/>
          <w:sz w:val="28"/>
          <w:szCs w:val="28"/>
        </w:rPr>
        <w:t>10</w:t>
      </w:r>
      <w:r w:rsidRPr="00C800F9">
        <w:rPr>
          <w:rFonts w:ascii="Times New Roman" w:hAnsi="Times New Roman" w:cs="Times New Roman"/>
          <w:sz w:val="28"/>
          <w:szCs w:val="28"/>
          <w:lang w:val="uk-UA"/>
        </w:rPr>
        <w:t xml:space="preserve"> тис.</w:t>
      </w:r>
      <w:r w:rsidRPr="00C800F9">
        <w:rPr>
          <w:rFonts w:ascii="Times New Roman" w:hAnsi="Times New Roman" w:cs="Times New Roman"/>
          <w:sz w:val="28"/>
          <w:szCs w:val="28"/>
        </w:rPr>
        <w:t xml:space="preserve"> пудів </w:t>
      </w:r>
      <w:r w:rsidRPr="00C800F9">
        <w:rPr>
          <w:rFonts w:ascii="Times New Roman" w:hAnsi="Times New Roman" w:cs="Times New Roman"/>
          <w:sz w:val="28"/>
          <w:szCs w:val="28"/>
          <w:lang w:val="uk-UA"/>
        </w:rPr>
        <w:t xml:space="preserve">вартістю </w:t>
      </w:r>
      <w:r w:rsidRPr="00C800F9">
        <w:rPr>
          <w:rFonts w:ascii="Times New Roman" w:hAnsi="Times New Roman" w:cs="Times New Roman"/>
          <w:sz w:val="28"/>
          <w:szCs w:val="28"/>
        </w:rPr>
        <w:t xml:space="preserve">від 2 </w:t>
      </w:r>
      <w:r w:rsidRPr="00C800F9">
        <w:rPr>
          <w:rFonts w:ascii="Times New Roman" w:hAnsi="Times New Roman" w:cs="Times New Roman"/>
          <w:sz w:val="28"/>
          <w:szCs w:val="28"/>
          <w:lang w:val="uk-UA"/>
        </w:rPr>
        <w:t>д</w:t>
      </w:r>
      <w:r w:rsidRPr="00C800F9">
        <w:rPr>
          <w:rFonts w:ascii="Times New Roman" w:hAnsi="Times New Roman" w:cs="Times New Roman"/>
          <w:sz w:val="28"/>
          <w:szCs w:val="28"/>
        </w:rPr>
        <w:t>о 3</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5</w:t>
      </w:r>
      <w:r w:rsidRPr="00C800F9">
        <w:rPr>
          <w:rFonts w:ascii="Times New Roman" w:hAnsi="Times New Roman" w:cs="Times New Roman"/>
          <w:sz w:val="28"/>
          <w:szCs w:val="28"/>
          <w:lang w:val="uk-UA"/>
        </w:rPr>
        <w:t xml:space="preserve"> крб</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а пуд, і так</w:t>
      </w:r>
      <w:r w:rsidRPr="00C800F9">
        <w:rPr>
          <w:rFonts w:ascii="Times New Roman" w:hAnsi="Times New Roman" w:cs="Times New Roman"/>
          <w:sz w:val="28"/>
          <w:szCs w:val="28"/>
          <w:lang w:val="uk-UA"/>
        </w:rPr>
        <w:t>у</w:t>
      </w:r>
      <w:r w:rsidRPr="00C800F9">
        <w:rPr>
          <w:rFonts w:ascii="Times New Roman" w:hAnsi="Times New Roman" w:cs="Times New Roman"/>
          <w:sz w:val="28"/>
          <w:szCs w:val="28"/>
        </w:rPr>
        <w:t xml:space="preserve"> ж кількість </w:t>
      </w:r>
      <w:r w:rsidRPr="00C800F9">
        <w:rPr>
          <w:rFonts w:ascii="Times New Roman" w:hAnsi="Times New Roman" w:cs="Times New Roman"/>
          <w:sz w:val="28"/>
          <w:szCs w:val="28"/>
          <w:lang w:val="uk-UA"/>
        </w:rPr>
        <w:t>про</w:t>
      </w:r>
      <w:r w:rsidRPr="00C800F9">
        <w:rPr>
          <w:rFonts w:ascii="Times New Roman" w:hAnsi="Times New Roman" w:cs="Times New Roman"/>
          <w:sz w:val="28"/>
          <w:szCs w:val="28"/>
        </w:rPr>
        <w:t>смол</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них канатів по 2</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5</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4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р</w:t>
      </w:r>
      <w:r w:rsidRPr="00C800F9">
        <w:rPr>
          <w:rFonts w:ascii="Times New Roman" w:hAnsi="Times New Roman" w:cs="Times New Roman"/>
          <w:sz w:val="28"/>
          <w:szCs w:val="28"/>
          <w:lang w:val="uk-UA"/>
        </w:rPr>
        <w:t>б</w:t>
      </w:r>
      <w:r w:rsidRPr="00C800F9">
        <w:rPr>
          <w:rFonts w:ascii="Times New Roman" w:hAnsi="Times New Roman" w:cs="Times New Roman"/>
          <w:sz w:val="28"/>
          <w:szCs w:val="28"/>
        </w:rPr>
        <w:t>. за пуд</w:t>
      </w:r>
      <w:r w:rsidRPr="00C800F9">
        <w:rPr>
          <w:rFonts w:ascii="Times New Roman" w:hAnsi="Times New Roman" w:cs="Times New Roman"/>
          <w:sz w:val="28"/>
          <w:szCs w:val="28"/>
          <w:lang w:val="uk-UA"/>
        </w:rPr>
        <w:t>. І</w:t>
      </w:r>
      <w:r w:rsidRPr="00C800F9">
        <w:rPr>
          <w:rFonts w:ascii="Times New Roman" w:hAnsi="Times New Roman" w:cs="Times New Roman"/>
          <w:sz w:val="28"/>
          <w:szCs w:val="28"/>
        </w:rPr>
        <w:t>нший завод належ</w:t>
      </w:r>
      <w:r w:rsidRPr="00C800F9">
        <w:rPr>
          <w:rFonts w:ascii="Times New Roman" w:hAnsi="Times New Roman" w:cs="Times New Roman"/>
          <w:sz w:val="28"/>
          <w:szCs w:val="28"/>
          <w:lang w:val="uk-UA"/>
        </w:rPr>
        <w:t>ав</w:t>
      </w:r>
      <w:r w:rsidRPr="00C800F9">
        <w:rPr>
          <w:rFonts w:ascii="Times New Roman" w:hAnsi="Times New Roman" w:cs="Times New Roman"/>
          <w:sz w:val="28"/>
          <w:szCs w:val="28"/>
        </w:rPr>
        <w:t xml:space="preserve"> Грідін</w:t>
      </w:r>
      <w:r w:rsidRPr="00C800F9">
        <w:rPr>
          <w:rFonts w:ascii="Times New Roman" w:hAnsi="Times New Roman" w:cs="Times New Roman"/>
          <w:sz w:val="28"/>
          <w:szCs w:val="28"/>
          <w:lang w:val="uk-UA"/>
        </w:rPr>
        <w:t>у</w:t>
      </w:r>
      <w:r w:rsidRPr="00C800F9">
        <w:rPr>
          <w:rFonts w:ascii="Times New Roman" w:hAnsi="Times New Roman" w:cs="Times New Roman"/>
          <w:sz w:val="28"/>
          <w:szCs w:val="28"/>
        </w:rPr>
        <w:t xml:space="preserve"> і Чалов</w:t>
      </w:r>
      <w:r w:rsidRPr="00C800F9">
        <w:rPr>
          <w:rFonts w:ascii="Times New Roman" w:hAnsi="Times New Roman" w:cs="Times New Roman"/>
          <w:sz w:val="28"/>
          <w:szCs w:val="28"/>
          <w:lang w:val="uk-UA"/>
        </w:rPr>
        <w:t>у, ви</w:t>
      </w:r>
      <w:r w:rsidRPr="00C800F9">
        <w:rPr>
          <w:rFonts w:ascii="Times New Roman" w:hAnsi="Times New Roman" w:cs="Times New Roman"/>
          <w:sz w:val="28"/>
          <w:szCs w:val="28"/>
        </w:rPr>
        <w:t>гот</w:t>
      </w:r>
      <w:r w:rsidRPr="00C800F9">
        <w:rPr>
          <w:rFonts w:ascii="Times New Roman" w:hAnsi="Times New Roman" w:cs="Times New Roman"/>
          <w:sz w:val="28"/>
          <w:szCs w:val="28"/>
          <w:lang w:val="uk-UA"/>
        </w:rPr>
        <w:t>овляв про</w:t>
      </w:r>
      <w:r w:rsidRPr="00C800F9">
        <w:rPr>
          <w:rFonts w:ascii="Times New Roman" w:hAnsi="Times New Roman" w:cs="Times New Roman"/>
          <w:sz w:val="28"/>
          <w:szCs w:val="28"/>
        </w:rPr>
        <w:t>смол</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н</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 xml:space="preserve"> пря</w:t>
      </w:r>
      <w:r w:rsidRPr="00C800F9">
        <w:rPr>
          <w:rFonts w:ascii="Times New Roman" w:hAnsi="Times New Roman" w:cs="Times New Roman"/>
          <w:sz w:val="28"/>
          <w:szCs w:val="28"/>
          <w:lang w:val="uk-UA"/>
        </w:rPr>
        <w:t>диво обсягом</w:t>
      </w:r>
      <w:r w:rsidRPr="00C800F9">
        <w:rPr>
          <w:rFonts w:ascii="Times New Roman" w:hAnsi="Times New Roman" w:cs="Times New Roman"/>
          <w:sz w:val="28"/>
          <w:szCs w:val="28"/>
        </w:rPr>
        <w:t xml:space="preserve"> до 21</w:t>
      </w:r>
      <w:r w:rsidRPr="00C800F9">
        <w:rPr>
          <w:rFonts w:ascii="Times New Roman" w:hAnsi="Times New Roman" w:cs="Times New Roman"/>
          <w:sz w:val="28"/>
          <w:szCs w:val="28"/>
          <w:lang w:val="uk-UA"/>
        </w:rPr>
        <w:t xml:space="preserve"> тис.</w:t>
      </w:r>
      <w:r w:rsidRPr="00C800F9">
        <w:rPr>
          <w:rFonts w:ascii="Times New Roman" w:hAnsi="Times New Roman" w:cs="Times New Roman"/>
          <w:sz w:val="28"/>
          <w:szCs w:val="28"/>
        </w:rPr>
        <w:t xml:space="preserve"> пудів на суму до 40</w:t>
      </w:r>
      <w:r w:rsidRPr="00C800F9">
        <w:rPr>
          <w:rFonts w:ascii="Times New Roman" w:hAnsi="Times New Roman" w:cs="Times New Roman"/>
          <w:sz w:val="28"/>
          <w:szCs w:val="28"/>
          <w:lang w:val="uk-UA"/>
        </w:rPr>
        <w:t xml:space="preserve"> тис. к</w:t>
      </w:r>
      <w:r w:rsidRPr="00C800F9">
        <w:rPr>
          <w:rFonts w:ascii="Times New Roman" w:hAnsi="Times New Roman" w:cs="Times New Roman"/>
          <w:sz w:val="28"/>
          <w:szCs w:val="28"/>
        </w:rPr>
        <w:t>рб.</w:t>
      </w:r>
      <w:r w:rsidR="00AA29F0">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В Одесі </w:t>
      </w:r>
      <w:r w:rsidRPr="00C800F9">
        <w:rPr>
          <w:rFonts w:ascii="Times New Roman" w:hAnsi="Times New Roman" w:cs="Times New Roman"/>
          <w:sz w:val="28"/>
          <w:szCs w:val="28"/>
          <w:lang w:val="uk-UA"/>
        </w:rPr>
        <w:t xml:space="preserve">працювало </w:t>
      </w:r>
      <w:r w:rsidRPr="00C800F9">
        <w:rPr>
          <w:rFonts w:ascii="Times New Roman" w:hAnsi="Times New Roman" w:cs="Times New Roman"/>
          <w:sz w:val="28"/>
          <w:szCs w:val="28"/>
        </w:rPr>
        <w:t>4 канатних заводи, на яких в 186</w:t>
      </w:r>
      <w:r w:rsidRPr="00C800F9">
        <w:rPr>
          <w:rFonts w:ascii="Times New Roman" w:hAnsi="Times New Roman" w:cs="Times New Roman"/>
          <w:sz w:val="28"/>
          <w:szCs w:val="28"/>
          <w:lang w:val="uk-UA"/>
        </w:rPr>
        <w:t>1</w:t>
      </w:r>
      <w:r w:rsidRPr="00C800F9">
        <w:rPr>
          <w:rFonts w:ascii="Times New Roman" w:hAnsi="Times New Roman" w:cs="Times New Roman"/>
          <w:sz w:val="28"/>
          <w:szCs w:val="28"/>
        </w:rPr>
        <w:t xml:space="preserve">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було вироблені канатів і пря</w:t>
      </w:r>
      <w:r w:rsidRPr="00C800F9">
        <w:rPr>
          <w:rFonts w:ascii="Times New Roman" w:hAnsi="Times New Roman" w:cs="Times New Roman"/>
          <w:sz w:val="28"/>
          <w:szCs w:val="28"/>
          <w:lang w:val="uk-UA"/>
        </w:rPr>
        <w:t>дива</w:t>
      </w:r>
      <w:r w:rsidRPr="00C800F9">
        <w:rPr>
          <w:rFonts w:ascii="Times New Roman" w:hAnsi="Times New Roman" w:cs="Times New Roman"/>
          <w:sz w:val="28"/>
          <w:szCs w:val="28"/>
        </w:rPr>
        <w:t xml:space="preserve"> на 214</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630</w:t>
      </w:r>
      <w:r w:rsidRPr="00C800F9">
        <w:rPr>
          <w:rFonts w:ascii="Times New Roman" w:hAnsi="Times New Roman" w:cs="Times New Roman"/>
          <w:sz w:val="28"/>
          <w:szCs w:val="28"/>
          <w:lang w:val="uk-UA"/>
        </w:rPr>
        <w:t xml:space="preserve"> к</w:t>
      </w:r>
      <w:r w:rsidRPr="00C800F9">
        <w:rPr>
          <w:rFonts w:ascii="Times New Roman" w:hAnsi="Times New Roman" w:cs="Times New Roman"/>
          <w:sz w:val="28"/>
          <w:szCs w:val="28"/>
        </w:rPr>
        <w:t>р</w:t>
      </w:r>
      <w:r w:rsidRPr="00C800F9">
        <w:rPr>
          <w:rFonts w:ascii="Times New Roman" w:hAnsi="Times New Roman" w:cs="Times New Roman"/>
          <w:sz w:val="28"/>
          <w:szCs w:val="28"/>
          <w:lang w:val="uk-UA"/>
        </w:rPr>
        <w:t>б</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Н</w:t>
      </w:r>
      <w:r w:rsidRPr="00C800F9">
        <w:rPr>
          <w:rFonts w:ascii="Times New Roman" w:hAnsi="Times New Roman" w:cs="Times New Roman"/>
          <w:sz w:val="28"/>
          <w:szCs w:val="28"/>
        </w:rPr>
        <w:t>а трьох з цих заводів було вироблені такелажу на 174</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250</w:t>
      </w:r>
      <w:r w:rsidRPr="00C800F9">
        <w:rPr>
          <w:rFonts w:ascii="Times New Roman" w:hAnsi="Times New Roman" w:cs="Times New Roman"/>
          <w:sz w:val="28"/>
          <w:szCs w:val="28"/>
          <w:lang w:val="uk-UA"/>
        </w:rPr>
        <w:t xml:space="preserve"> к</w:t>
      </w:r>
      <w:r w:rsidRPr="00C800F9">
        <w:rPr>
          <w:rFonts w:ascii="Times New Roman" w:hAnsi="Times New Roman" w:cs="Times New Roman"/>
          <w:sz w:val="28"/>
          <w:szCs w:val="28"/>
        </w:rPr>
        <w:t>рб. Най</w:t>
      </w:r>
      <w:r w:rsidRPr="00C800F9">
        <w:rPr>
          <w:rFonts w:ascii="Times New Roman" w:hAnsi="Times New Roman" w:cs="Times New Roman"/>
          <w:sz w:val="28"/>
          <w:szCs w:val="28"/>
          <w:lang w:val="uk-UA"/>
        </w:rPr>
        <w:t>біль</w:t>
      </w:r>
      <w:r w:rsidRPr="00C800F9">
        <w:rPr>
          <w:rFonts w:ascii="Times New Roman" w:hAnsi="Times New Roman" w:cs="Times New Roman"/>
          <w:sz w:val="28"/>
          <w:szCs w:val="28"/>
        </w:rPr>
        <w:t>ш</w:t>
      </w:r>
      <w:r w:rsidRPr="00C800F9">
        <w:rPr>
          <w:rFonts w:ascii="Times New Roman" w:hAnsi="Times New Roman" w:cs="Times New Roman"/>
          <w:sz w:val="28"/>
          <w:szCs w:val="28"/>
          <w:lang w:val="uk-UA"/>
        </w:rPr>
        <w:t xml:space="preserve">ими були </w:t>
      </w:r>
      <w:r w:rsidRPr="00C800F9">
        <w:rPr>
          <w:rFonts w:ascii="Times New Roman" w:hAnsi="Times New Roman" w:cs="Times New Roman"/>
          <w:sz w:val="28"/>
          <w:szCs w:val="28"/>
        </w:rPr>
        <w:t>заводи купців 1-ї гільдії Новикова і Мєшкова; на першому з них ви</w:t>
      </w:r>
      <w:r w:rsidRPr="00C800F9">
        <w:rPr>
          <w:rFonts w:ascii="Times New Roman" w:hAnsi="Times New Roman" w:cs="Times New Roman"/>
          <w:sz w:val="28"/>
          <w:szCs w:val="28"/>
          <w:lang w:val="uk-UA"/>
        </w:rPr>
        <w:t>готовлял</w:t>
      </w:r>
      <w:r w:rsidRPr="00C800F9">
        <w:rPr>
          <w:rFonts w:ascii="Times New Roman" w:hAnsi="Times New Roman" w:cs="Times New Roman"/>
          <w:sz w:val="28"/>
          <w:szCs w:val="28"/>
        </w:rPr>
        <w:t>и канат</w:t>
      </w:r>
      <w:r w:rsidRPr="00C800F9">
        <w:rPr>
          <w:rFonts w:ascii="Times New Roman" w:hAnsi="Times New Roman" w:cs="Times New Roman"/>
          <w:sz w:val="28"/>
          <w:szCs w:val="28"/>
          <w:lang w:val="uk-UA"/>
        </w:rPr>
        <w:t>ів</w:t>
      </w:r>
      <w:r w:rsidRPr="00C800F9">
        <w:rPr>
          <w:rFonts w:ascii="Times New Roman" w:hAnsi="Times New Roman" w:cs="Times New Roman"/>
          <w:sz w:val="28"/>
          <w:szCs w:val="28"/>
        </w:rPr>
        <w:t xml:space="preserve"> до 17</w:t>
      </w:r>
      <w:r w:rsidRPr="00C800F9">
        <w:rPr>
          <w:rFonts w:ascii="Times New Roman" w:hAnsi="Times New Roman" w:cs="Times New Roman"/>
          <w:sz w:val="28"/>
          <w:szCs w:val="28"/>
          <w:lang w:val="uk-UA"/>
        </w:rPr>
        <w:t xml:space="preserve"> тис.,</w:t>
      </w:r>
      <w:r w:rsidRPr="00C800F9">
        <w:rPr>
          <w:rFonts w:ascii="Times New Roman" w:hAnsi="Times New Roman" w:cs="Times New Roman"/>
          <w:sz w:val="28"/>
          <w:szCs w:val="28"/>
        </w:rPr>
        <w:t xml:space="preserve"> а на останньому до 16</w:t>
      </w:r>
      <w:r w:rsidRPr="00C800F9">
        <w:rPr>
          <w:rFonts w:ascii="Times New Roman" w:hAnsi="Times New Roman" w:cs="Times New Roman"/>
          <w:sz w:val="28"/>
          <w:szCs w:val="28"/>
          <w:lang w:val="uk-UA"/>
        </w:rPr>
        <w:t xml:space="preserve"> тис.</w:t>
      </w:r>
      <w:r w:rsidRPr="00C800F9">
        <w:rPr>
          <w:rFonts w:ascii="Times New Roman" w:hAnsi="Times New Roman" w:cs="Times New Roman"/>
          <w:sz w:val="28"/>
          <w:szCs w:val="28"/>
        </w:rPr>
        <w:t xml:space="preserve"> пудів ціною від 2</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5</w:t>
      </w:r>
      <w:r w:rsidRPr="00C800F9">
        <w:rPr>
          <w:rFonts w:ascii="Times New Roman" w:hAnsi="Times New Roman" w:cs="Times New Roman"/>
          <w:sz w:val="28"/>
          <w:szCs w:val="28"/>
          <w:lang w:val="uk-UA"/>
        </w:rPr>
        <w:t xml:space="preserve"> д</w:t>
      </w:r>
      <w:r w:rsidRPr="00C800F9">
        <w:rPr>
          <w:rFonts w:ascii="Times New Roman" w:hAnsi="Times New Roman" w:cs="Times New Roman"/>
          <w:sz w:val="28"/>
          <w:szCs w:val="28"/>
        </w:rPr>
        <w:t xml:space="preserve">о 5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р</w:t>
      </w:r>
      <w:r w:rsidRPr="00C800F9">
        <w:rPr>
          <w:rFonts w:ascii="Times New Roman" w:hAnsi="Times New Roman" w:cs="Times New Roman"/>
          <w:sz w:val="28"/>
          <w:szCs w:val="28"/>
          <w:lang w:val="uk-UA"/>
        </w:rPr>
        <w:t>б</w:t>
      </w:r>
      <w:r w:rsidRPr="00C800F9">
        <w:rPr>
          <w:rFonts w:ascii="Times New Roman" w:hAnsi="Times New Roman" w:cs="Times New Roman"/>
          <w:sz w:val="28"/>
          <w:szCs w:val="28"/>
        </w:rPr>
        <w:t>. за пуд.</w:t>
      </w:r>
      <w:r w:rsidRPr="00C800F9">
        <w:rPr>
          <w:rFonts w:ascii="Times New Roman" w:hAnsi="Times New Roman" w:cs="Times New Roman"/>
          <w:sz w:val="28"/>
          <w:szCs w:val="28"/>
          <w:lang w:val="uk-UA"/>
        </w:rPr>
        <w:t xml:space="preserve"> </w:t>
      </w:r>
      <w:r w:rsidRPr="00AA29F0">
        <w:rPr>
          <w:rFonts w:ascii="Times New Roman" w:hAnsi="Times New Roman" w:cs="Times New Roman"/>
          <w:sz w:val="28"/>
          <w:szCs w:val="28"/>
        </w:rPr>
        <w:t>[</w:t>
      </w:r>
      <w:r w:rsidR="00AA29F0">
        <w:rPr>
          <w:rFonts w:ascii="Times New Roman" w:hAnsi="Times New Roman" w:cs="Times New Roman"/>
          <w:sz w:val="28"/>
          <w:szCs w:val="28"/>
          <w:lang w:val="uk-UA"/>
        </w:rPr>
        <w:t>201, с. 456–461</w:t>
      </w:r>
      <w:r w:rsidRPr="00AA29F0">
        <w:rPr>
          <w:rFonts w:ascii="Times New Roman" w:eastAsia="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Для детальнішого розуміння роботи канатних заводів в 60-х роках ХІХ ст. наводимо відомості </w:t>
      </w:r>
      <w:r w:rsidR="00621478">
        <w:rPr>
          <w:rFonts w:ascii="Times New Roman" w:hAnsi="Times New Roman" w:cs="Times New Roman"/>
          <w:sz w:val="28"/>
          <w:szCs w:val="28"/>
          <w:lang w:val="uk-UA"/>
        </w:rPr>
        <w:t xml:space="preserve">про </w:t>
      </w:r>
      <w:r w:rsidRPr="00C800F9">
        <w:rPr>
          <w:rFonts w:ascii="Times New Roman" w:hAnsi="Times New Roman" w:cs="Times New Roman"/>
          <w:sz w:val="28"/>
          <w:szCs w:val="28"/>
          <w:lang w:val="uk-UA"/>
        </w:rPr>
        <w:t>одеськ</w:t>
      </w:r>
      <w:r w:rsidR="00621478">
        <w:rPr>
          <w:rFonts w:ascii="Times New Roman" w:hAnsi="Times New Roman" w:cs="Times New Roman"/>
          <w:sz w:val="28"/>
          <w:szCs w:val="28"/>
          <w:lang w:val="uk-UA"/>
        </w:rPr>
        <w:t>і</w:t>
      </w:r>
      <w:r w:rsidRPr="00C800F9">
        <w:rPr>
          <w:rFonts w:ascii="Times New Roman" w:hAnsi="Times New Roman" w:cs="Times New Roman"/>
          <w:sz w:val="28"/>
          <w:szCs w:val="28"/>
          <w:lang w:val="uk-UA"/>
        </w:rPr>
        <w:t xml:space="preserve"> підприємств</w:t>
      </w:r>
      <w:r w:rsidR="00621478">
        <w:rPr>
          <w:rFonts w:ascii="Times New Roman" w:hAnsi="Times New Roman" w:cs="Times New Roman"/>
          <w:sz w:val="28"/>
          <w:szCs w:val="28"/>
          <w:lang w:val="uk-UA"/>
        </w:rPr>
        <w:t>а (див. додаток И</w:t>
      </w:r>
      <w:r w:rsidR="00202C14" w:rsidRPr="00C800F9">
        <w:rPr>
          <w:rFonts w:ascii="Times New Roman" w:hAnsi="Times New Roman" w:cs="Times New Roman"/>
          <w:sz w:val="28"/>
          <w:szCs w:val="28"/>
          <w:lang w:val="uk-UA"/>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Одним з найдавніших підприємств в Одесі був канатний завод купця другої гільдії Якова Новікова. На ньому виготовляли канат просмолений різного виду і товщини першого сорту вартістю 4,50 крб. за пуд, другого сорту – 4 крб., третього – 3,50 крб. На канатному заводі на початку 60-х рр. ХІХ ст. за рік виготовляли продукції першого сорту – 12 тис. пудів вартістю 54 тис. крб., другого сорту – 14 тис. пудів на 56 тис. крб., третього – 4 тис. пудів на 14 тис. крб. Працювали майстри російського підданства: 1 майстер, 3 підмайстри, 10–50 поденників [</w:t>
      </w:r>
      <w:r w:rsidR="00120493">
        <w:rPr>
          <w:rFonts w:ascii="Times New Roman" w:hAnsi="Times New Roman" w:cs="Times New Roman"/>
          <w:sz w:val="28"/>
          <w:szCs w:val="28"/>
          <w:lang w:val="uk-UA"/>
        </w:rPr>
        <w:t>92</w:t>
      </w:r>
      <w:r w:rsidRPr="00C800F9">
        <w:rPr>
          <w:rFonts w:ascii="Times New Roman" w:hAnsi="Times New Roman" w:cs="Times New Roman"/>
          <w:sz w:val="28"/>
          <w:szCs w:val="28"/>
          <w:lang w:val="uk-UA"/>
        </w:rPr>
        <w:t>, арк. 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1879 р. на Канатному заводі Новікова працювали 120 робітників, Чорноморському канатному заводі – 80 робітників [</w:t>
      </w:r>
      <w:r w:rsidR="00120493">
        <w:rPr>
          <w:rFonts w:ascii="Times New Roman" w:hAnsi="Times New Roman" w:cs="Times New Roman"/>
          <w:sz w:val="28"/>
          <w:szCs w:val="28"/>
          <w:lang w:val="uk-UA"/>
        </w:rPr>
        <w:t>97</w:t>
      </w:r>
      <w:r w:rsidRPr="00C800F9">
        <w:rPr>
          <w:rFonts w:ascii="Times New Roman" w:hAnsi="Times New Roman" w:cs="Times New Roman"/>
          <w:sz w:val="28"/>
          <w:szCs w:val="28"/>
          <w:lang w:val="uk-UA"/>
        </w:rPr>
        <w:t>, арк. 3–10].</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Оброблене конопляне прядиво з Брянська сплавлялося по Дніпру. Воно перероблялося на канати примітивним способом, все виробництво відбувалося на відкритому повітрі. В 1856 р. в Англії для заводу були придбані удосконалені машини. В 1886 р. кінні приводи на заводі були ліквідовані й замінені паровим двигуном. В 1892 р. на заводі провели електрику. Заборонні тарифи запроваджені в деяких країнах перешкоджали збуту продукції заводу. Ввіз до них канатів у 90-х роках був скорочений [</w:t>
      </w:r>
      <w:r w:rsidR="00120493">
        <w:rPr>
          <w:rFonts w:ascii="Times New Roman" w:hAnsi="Times New Roman" w:cs="Times New Roman"/>
          <w:sz w:val="28"/>
          <w:szCs w:val="28"/>
          <w:lang w:val="uk-UA"/>
        </w:rPr>
        <w:t>464</w:t>
      </w:r>
      <w:r w:rsidRPr="00C800F9">
        <w:rPr>
          <w:rFonts w:ascii="Times New Roman" w:hAnsi="Times New Roman" w:cs="Times New Roman"/>
          <w:sz w:val="28"/>
          <w:szCs w:val="28"/>
          <w:lang w:val="uk-UA"/>
        </w:rPr>
        <w:t>, с. 16]. Від 1899 р. канатний завод почав виготовляти шпагати для снопов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язалок, шпагат для цукрових мішків і прості мотузки для господарських потреб [</w:t>
      </w:r>
      <w:r w:rsidR="00120493">
        <w:rPr>
          <w:rFonts w:ascii="Times New Roman" w:hAnsi="Times New Roman" w:cs="Times New Roman"/>
          <w:sz w:val="28"/>
          <w:szCs w:val="28"/>
          <w:lang w:val="uk-UA"/>
        </w:rPr>
        <w:t>399</w:t>
      </w:r>
      <w:r w:rsidRPr="00C800F9">
        <w:rPr>
          <w:rFonts w:ascii="Times New Roman" w:hAnsi="Times New Roman" w:cs="Times New Roman"/>
          <w:sz w:val="28"/>
          <w:szCs w:val="28"/>
          <w:lang w:val="uk-UA"/>
        </w:rPr>
        <w:t>, с. 282].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Одеська джутомішочна фабрика Товариства бавовняно-джутової мануфактури не входила до синдикату російських джутових фабрик. Найголовніша причина – це низька якість продукції, що виготовляла фабрика [</w:t>
      </w:r>
      <w:r w:rsidR="00120493">
        <w:rPr>
          <w:rFonts w:ascii="Times New Roman" w:hAnsi="Times New Roman" w:cs="Times New Roman"/>
          <w:sz w:val="28"/>
          <w:szCs w:val="28"/>
          <w:lang w:val="uk-UA"/>
        </w:rPr>
        <w:t>77</w:t>
      </w:r>
      <w:r w:rsidRPr="00C800F9">
        <w:rPr>
          <w:rFonts w:ascii="Times New Roman" w:hAnsi="Times New Roman" w:cs="Times New Roman"/>
          <w:sz w:val="28"/>
          <w:szCs w:val="28"/>
          <w:lang w:val="uk-UA"/>
        </w:rPr>
        <w:t>, арк. 3 зв.]. На джутомішочній фабриці, власника Товариство бавовняно-джутової мануфактури, працювало 880 робітників [</w:t>
      </w:r>
      <w:r w:rsidR="00120493">
        <w:rPr>
          <w:rFonts w:ascii="Times New Roman" w:hAnsi="Times New Roman" w:cs="Times New Roman"/>
          <w:sz w:val="28"/>
          <w:szCs w:val="28"/>
          <w:lang w:val="uk-UA"/>
        </w:rPr>
        <w:t>77</w:t>
      </w:r>
      <w:r w:rsidRPr="00C800F9">
        <w:rPr>
          <w:rFonts w:ascii="Times New Roman" w:hAnsi="Times New Roman" w:cs="Times New Roman"/>
          <w:sz w:val="28"/>
          <w:szCs w:val="28"/>
          <w:lang w:val="uk-UA"/>
        </w:rPr>
        <w:t>, арк. 56 зв.–105].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Одесі в 1909 р. працювало з обробки льону, коноплі, джуту 3 заводи, сума виробництва яких становила 1484 тис. крб., на них працювало 1240 робітників [</w:t>
      </w:r>
      <w:r w:rsidR="00120493">
        <w:rPr>
          <w:rFonts w:ascii="Times New Roman" w:hAnsi="Times New Roman" w:cs="Times New Roman"/>
          <w:sz w:val="28"/>
          <w:szCs w:val="28"/>
          <w:lang w:val="uk-UA"/>
        </w:rPr>
        <w:t>236</w:t>
      </w:r>
      <w:r w:rsidRPr="00C800F9">
        <w:rPr>
          <w:rFonts w:ascii="Times New Roman" w:hAnsi="Times New Roman" w:cs="Times New Roman"/>
          <w:sz w:val="28"/>
          <w:szCs w:val="28"/>
          <w:lang w:val="uk-UA"/>
        </w:rPr>
        <w:t>, с. 218].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початку ХХ ст. частка текстильної промисловості Одеси відносно всієї промисловості міста складала 8,2% через роботу Чорноморського канатного заводу і джутової фабрики [</w:t>
      </w:r>
      <w:r w:rsidR="00120493">
        <w:rPr>
          <w:rFonts w:ascii="Times New Roman" w:hAnsi="Times New Roman" w:cs="Times New Roman"/>
          <w:sz w:val="28"/>
          <w:szCs w:val="28"/>
          <w:lang w:val="uk-UA"/>
        </w:rPr>
        <w:t>99</w:t>
      </w:r>
      <w:r w:rsidRPr="00C800F9">
        <w:rPr>
          <w:rFonts w:ascii="Times New Roman" w:hAnsi="Times New Roman" w:cs="Times New Roman"/>
          <w:sz w:val="28"/>
          <w:szCs w:val="28"/>
          <w:lang w:val="uk-UA"/>
        </w:rPr>
        <w:t>, арк. 42].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Одеська джутова фабрика була одним з найпотужніших підприємств легкої промисловості України в кінці ХІХ – на початку ХХ ст. Підприємство засноване в 1887 р. англійським акціонерним товариством як бавовняно-джутова фабрика. В 1910 р. її придбало французьке Товариство джутового виробництва в Одесі [</w:t>
      </w:r>
      <w:r w:rsidR="00120493">
        <w:rPr>
          <w:rFonts w:ascii="Times New Roman" w:hAnsi="Times New Roman" w:cs="Times New Roman"/>
          <w:sz w:val="28"/>
          <w:szCs w:val="28"/>
          <w:lang w:val="uk-UA"/>
        </w:rPr>
        <w:t>464</w:t>
      </w:r>
      <w:r w:rsidRPr="00C800F9">
        <w:rPr>
          <w:rFonts w:ascii="Times New Roman" w:hAnsi="Times New Roman" w:cs="Times New Roman"/>
          <w:sz w:val="28"/>
          <w:szCs w:val="28"/>
          <w:lang w:val="uk-UA"/>
        </w:rPr>
        <w:t>, с. 32].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Джутова фабрика (конопляно-канатна) Південноросійського товариства конопляно-канатної промисловості в Новій Баварії (Харків) виготовляла шпагати, джутове прядиво і тканину. На фабриці було сім парових котлів: поверхня нагріву І – 1934 кв. футів, ІІ – 1934, ІІІ – 1934, </w:t>
      </w:r>
      <w:r w:rsidRPr="00C800F9">
        <w:rPr>
          <w:rFonts w:ascii="Times New Roman" w:hAnsi="Times New Roman" w:cs="Times New Roman"/>
          <w:sz w:val="28"/>
          <w:szCs w:val="28"/>
        </w:rPr>
        <w:t>IV</w:t>
      </w:r>
      <w:r w:rsidRPr="00C800F9">
        <w:rPr>
          <w:rFonts w:ascii="Times New Roman" w:hAnsi="Times New Roman" w:cs="Times New Roman"/>
          <w:sz w:val="28"/>
          <w:szCs w:val="28"/>
          <w:lang w:val="uk-UA"/>
        </w:rPr>
        <w:t xml:space="preserve"> – 1934, </w:t>
      </w:r>
      <w:r w:rsidRPr="00C800F9">
        <w:rPr>
          <w:rFonts w:ascii="Times New Roman" w:hAnsi="Times New Roman" w:cs="Times New Roman"/>
          <w:sz w:val="28"/>
          <w:szCs w:val="28"/>
        </w:rPr>
        <w:t>V</w:t>
      </w:r>
      <w:r w:rsidRPr="00C800F9">
        <w:rPr>
          <w:rFonts w:ascii="Times New Roman" w:hAnsi="Times New Roman" w:cs="Times New Roman"/>
          <w:sz w:val="28"/>
          <w:szCs w:val="28"/>
          <w:lang w:val="uk-UA"/>
        </w:rPr>
        <w:t xml:space="preserve"> – 2068, </w:t>
      </w:r>
      <w:r w:rsidRPr="00C800F9">
        <w:rPr>
          <w:rFonts w:ascii="Times New Roman" w:hAnsi="Times New Roman" w:cs="Times New Roman"/>
          <w:sz w:val="28"/>
          <w:szCs w:val="28"/>
        </w:rPr>
        <w:t>VI</w:t>
      </w:r>
      <w:r w:rsidRPr="00C800F9">
        <w:rPr>
          <w:rFonts w:ascii="Times New Roman" w:hAnsi="Times New Roman" w:cs="Times New Roman"/>
          <w:sz w:val="28"/>
          <w:szCs w:val="28"/>
          <w:lang w:val="uk-UA"/>
        </w:rPr>
        <w:t xml:space="preserve"> – 2068, </w:t>
      </w:r>
      <w:r w:rsidRPr="00C800F9">
        <w:rPr>
          <w:rFonts w:ascii="Times New Roman" w:hAnsi="Times New Roman" w:cs="Times New Roman"/>
          <w:sz w:val="28"/>
          <w:szCs w:val="28"/>
        </w:rPr>
        <w:t>VI</w:t>
      </w:r>
      <w:r w:rsidRPr="00C800F9">
        <w:rPr>
          <w:rFonts w:ascii="Times New Roman" w:hAnsi="Times New Roman" w:cs="Times New Roman"/>
          <w:sz w:val="28"/>
          <w:szCs w:val="28"/>
          <w:lang w:val="uk-UA"/>
        </w:rPr>
        <w:t>І – 2068 кв. футів. Робітники проживали в казармі на 600 чоловік. При фабриці діяли лікарня на 14 ліжок, де працювали лікар, 2 фельдшери, училище на 35 хлопців і 9 дівчат, баня [</w:t>
      </w:r>
      <w:r w:rsidR="00120493">
        <w:rPr>
          <w:rFonts w:ascii="Times New Roman" w:hAnsi="Times New Roman" w:cs="Times New Roman"/>
          <w:sz w:val="28"/>
          <w:szCs w:val="28"/>
          <w:lang w:val="uk-UA"/>
        </w:rPr>
        <w:t>87</w:t>
      </w:r>
      <w:r w:rsidRPr="00C800F9">
        <w:rPr>
          <w:rFonts w:ascii="Times New Roman" w:hAnsi="Times New Roman" w:cs="Times New Roman"/>
          <w:sz w:val="28"/>
          <w:szCs w:val="28"/>
          <w:lang w:val="uk-UA"/>
        </w:rPr>
        <w:t>, арк. 58].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Харківській губернії в 1901 р. діяла конопляно-ткацька фабрика Південноросійського товариства Нова Баварія, де працювало 4 парові котли, 4 двигуни, 1162 робітники. На канатній фабриці Південноросійського товариства було 2 парові котли, 3 двигуни, 485 робітників. На конопляно-прядильній і льоноткацькій фабриці Павла Хомовського в м. Суми був 1 паровий котел, працював 61 робітник [</w:t>
      </w:r>
      <w:r w:rsidR="00120493">
        <w:rPr>
          <w:rFonts w:ascii="Times New Roman" w:hAnsi="Times New Roman" w:cs="Times New Roman"/>
          <w:sz w:val="28"/>
          <w:szCs w:val="28"/>
          <w:lang w:val="uk-UA"/>
        </w:rPr>
        <w:t>85</w:t>
      </w:r>
      <w:r w:rsidRPr="00C800F9">
        <w:rPr>
          <w:rFonts w:ascii="Times New Roman" w:hAnsi="Times New Roman" w:cs="Times New Roman"/>
          <w:sz w:val="28"/>
          <w:szCs w:val="28"/>
          <w:lang w:val="uk-UA"/>
        </w:rPr>
        <w:t>, арк. 95].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Канатна фабрика в Н. Баварії виготовляла канати конопляні й сталеві. Паровий котел на 300 поверхні нагріву. Канатна фабрика на х. Рижій Харківського повіту Анни Власової. Працювало 20 робітників. Сума виробництва 10 440 крб. Фабрика з виробництва мішків, полотняних фільтрів, брезентів, шпагатів в Юнаківці Сумського повіту. Сума виробництва 18 700 крб. Власник Павло Хомовський. Один паровий котел – площа поверхні нагріву 39 кв. футів. Працювало 10 чоловіків, 29 жінок, 2 підлітки хлопці, 14 підлітків дівчат – разом 55 [</w:t>
      </w:r>
      <w:r w:rsidR="00120493">
        <w:rPr>
          <w:rFonts w:ascii="Times New Roman" w:hAnsi="Times New Roman" w:cs="Times New Roman"/>
          <w:sz w:val="28"/>
          <w:szCs w:val="28"/>
          <w:lang w:val="uk-UA"/>
        </w:rPr>
        <w:t>87</w:t>
      </w:r>
      <w:r w:rsidRPr="00C800F9">
        <w:rPr>
          <w:rFonts w:ascii="Times New Roman" w:hAnsi="Times New Roman" w:cs="Times New Roman"/>
          <w:sz w:val="28"/>
          <w:szCs w:val="28"/>
          <w:lang w:val="uk-UA"/>
        </w:rPr>
        <w:t>, арк. 58].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1909 р. в шпагатному відділенні Харківської канатної фабрики протягом року працювало в середньому за місяцями 436 робітників, вироблено 115 112 пудів продукції. В день вироблялося 423 пуди, на одного робітника – 0,97 пуди. В джуто-прядильному відділенні працювало 602 робітники, вироблено 243 830 пудів, в день – 861 пуд, на одного робітника – 1,43 пуди. Джуто-ткацьке відділення: працювало 732 робітники, вироблено 225 459 пудів </w:t>
      </w:r>
      <w:r w:rsidRPr="00C800F9">
        <w:rPr>
          <w:rFonts w:ascii="Times New Roman" w:hAnsi="Times New Roman" w:cs="Times New Roman"/>
          <w:sz w:val="28"/>
          <w:szCs w:val="28"/>
          <w:lang w:val="uk-UA"/>
        </w:rPr>
        <w:lastRenderedPageBreak/>
        <w:t>продукції, в день – 844 пуди, на одного робітника – 1,15 пуди. Канатне відділення: 93 робітники виробили 54 595 пудів, в день – 200 пудів, на одного робітника – 2,16 пуди. Дротяних канатів виготовило підприємство 18 905 пудів, в день – 69 пудів. Канатного прядива виготовило підприємство 22 541 пудів, в день – 82,8 пудів. Брезентове відділення виготовило 59 283 аршин продукції, в день – 218 аршин [</w:t>
      </w:r>
      <w:r w:rsidR="00120493">
        <w:rPr>
          <w:rFonts w:ascii="Times New Roman" w:hAnsi="Times New Roman" w:cs="Times New Roman"/>
          <w:sz w:val="28"/>
          <w:szCs w:val="28"/>
          <w:lang w:val="uk-UA"/>
        </w:rPr>
        <w:t>145</w:t>
      </w:r>
      <w:r w:rsidRPr="00C800F9">
        <w:rPr>
          <w:rFonts w:ascii="Times New Roman" w:hAnsi="Times New Roman" w:cs="Times New Roman"/>
          <w:sz w:val="28"/>
          <w:szCs w:val="28"/>
          <w:lang w:val="uk-UA"/>
        </w:rPr>
        <w:t>, арк. 5–7].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1910 р. в шпагатному відділенні протягом року працювало в середньому за місяцями 444 робітників, вироблено 125 164 пудів продукції. В день вироблялося 436 пудів, на одного робітника – 0,98 пуди. В джуто-прядильному відділенні працювало 674 робітники, вироблено за рік 304 125 пудів, в день – 1059 пудів, на одного робітника – 1,57 пуди. В джуто-ткацькому відділенні працювало 767 робітники, вироблено 282 901 пуд продукції, в день – 985 пудів, на одного робітника – 1,28 пудів. Канатне відділення: 95 робітників виробили 61 713 пудів, в день – 215 пудів, на одного робітника – 2,26 пудів. Дротяних канатів виготовило підприємство 19 053 пудів, в день – 66 пудів. Канатного прядива виготовило підприємство за рік 24 777 пудів, в день – 86 пудів. Брезентове відділення виготовило 99 283 аршин продукції, в день – 380 аршин [</w:t>
      </w:r>
      <w:r w:rsidR="00120493">
        <w:rPr>
          <w:rFonts w:ascii="Times New Roman" w:hAnsi="Times New Roman" w:cs="Times New Roman"/>
          <w:sz w:val="28"/>
          <w:szCs w:val="28"/>
          <w:lang w:val="uk-UA"/>
        </w:rPr>
        <w:t>145</w:t>
      </w:r>
      <w:r w:rsidRPr="00C800F9">
        <w:rPr>
          <w:rFonts w:ascii="Times New Roman" w:hAnsi="Times New Roman" w:cs="Times New Roman"/>
          <w:sz w:val="28"/>
          <w:szCs w:val="28"/>
          <w:lang w:val="uk-UA"/>
        </w:rPr>
        <w:t>, арк. 1а–5].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Канатна фабрика в лютому 1910 р. виробила: 101 пуд відбійки, 581 пуд мотузки механічної, 1795 пудів конопляних канатів, 67 пудів пасів, 31 пуд тросів, 250 пудів манільських канатів, 3293 пудів дроту, 6230 аршин брезенту, 16 837 пудів джутових мішків, 3055 пудів джутового полотна, 335 пудів джутового прядива. Разом усієї продукції – 20 247 пудів [</w:t>
      </w:r>
      <w:r w:rsidR="00120493">
        <w:rPr>
          <w:rFonts w:ascii="Times New Roman" w:hAnsi="Times New Roman" w:cs="Times New Roman"/>
          <w:sz w:val="28"/>
          <w:szCs w:val="28"/>
          <w:lang w:val="uk-UA"/>
        </w:rPr>
        <w:t>145</w:t>
      </w:r>
      <w:r w:rsidRPr="00C800F9">
        <w:rPr>
          <w:rFonts w:ascii="Times New Roman" w:hAnsi="Times New Roman" w:cs="Times New Roman"/>
          <w:sz w:val="28"/>
          <w:szCs w:val="28"/>
          <w:lang w:val="uk-UA"/>
        </w:rPr>
        <w:t>, арк. 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Канатна фабрика в березні 1910 р. виробила: 123 пудів відбійки, 1326 пудів мотузки механічної, 2412 пудів конопляних канатів, 75 пудів пасів, 31 пуд тросів, 198 пудів манільських канатів, 3019 пудів дроту, 20 171 аршин брезенту, 14 692 пудів джутових мішків, 10 168 пудів джутового полотна, 171 пудів джутового прядива. Разом усієї продукції – 25 073 пуди [</w:t>
      </w:r>
      <w:r w:rsidR="00120493">
        <w:rPr>
          <w:rFonts w:ascii="Times New Roman" w:hAnsi="Times New Roman" w:cs="Times New Roman"/>
          <w:sz w:val="28"/>
          <w:szCs w:val="28"/>
          <w:lang w:val="uk-UA"/>
        </w:rPr>
        <w:t>145</w:t>
      </w:r>
      <w:r w:rsidRPr="00C800F9">
        <w:rPr>
          <w:rFonts w:ascii="Times New Roman" w:hAnsi="Times New Roman" w:cs="Times New Roman"/>
          <w:sz w:val="28"/>
          <w:szCs w:val="28"/>
          <w:lang w:val="uk-UA"/>
        </w:rPr>
        <w:t>, арк. 12].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Харківській губернії працювали й інші канатні фабрики. Так, в 1876 р. харківський 2-ї гільдії купець О. Левченко надіслав прохання в будівельне відділення Харківського губернського правління про видачу йому свідоцтва і затвердження проекту на облаштування канатної фабрики на землі, що належала йому та знаходилася всередині вигону м. Харкова, за передмістям Журавлівка. </w:t>
      </w:r>
      <w:r w:rsidRPr="00C800F9">
        <w:rPr>
          <w:rFonts w:ascii="Times New Roman" w:hAnsi="Times New Roman" w:cs="Times New Roman"/>
          <w:sz w:val="28"/>
          <w:szCs w:val="28"/>
        </w:rPr>
        <w:t>Фабрика мала</w:t>
      </w:r>
      <w:r w:rsidRPr="00C800F9">
        <w:rPr>
          <w:rFonts w:ascii="Times New Roman" w:hAnsi="Times New Roman" w:cs="Times New Roman"/>
          <w:b/>
          <w:sz w:val="28"/>
          <w:szCs w:val="28"/>
        </w:rPr>
        <w:t xml:space="preserve"> </w:t>
      </w:r>
      <w:r w:rsidRPr="00C800F9">
        <w:rPr>
          <w:rFonts w:ascii="Times New Roman" w:hAnsi="Times New Roman" w:cs="Times New Roman"/>
          <w:sz w:val="28"/>
          <w:szCs w:val="28"/>
          <w:lang w:val="uk-UA"/>
        </w:rPr>
        <w:t xml:space="preserve">бути з паровим двигуном та обробляти конопляне прядиво. Свої висновки щодо будівництва фабрики надавали і лікарі </w:t>
      </w:r>
      <w:r w:rsidRPr="00137EF9">
        <w:rPr>
          <w:rFonts w:ascii="Times New Roman" w:hAnsi="Times New Roman" w:cs="Times New Roman"/>
          <w:sz w:val="28"/>
          <w:szCs w:val="28"/>
          <w:lang w:val="uk-UA"/>
        </w:rPr>
        <w:t>[</w:t>
      </w:r>
      <w:r w:rsidR="00120493">
        <w:rPr>
          <w:rFonts w:ascii="Times New Roman" w:hAnsi="Times New Roman" w:cs="Times New Roman"/>
          <w:sz w:val="28"/>
          <w:szCs w:val="28"/>
          <w:lang w:val="uk-UA"/>
        </w:rPr>
        <w:t>124</w:t>
      </w:r>
      <w:r w:rsidRPr="00C800F9">
        <w:rPr>
          <w:rFonts w:ascii="Times New Roman" w:hAnsi="Times New Roman" w:cs="Times New Roman"/>
          <w:sz w:val="28"/>
          <w:szCs w:val="28"/>
          <w:lang w:val="uk-UA"/>
        </w:rPr>
        <w:t xml:space="preserve">, </w:t>
      </w:r>
      <w:r w:rsidR="00357A28">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арк. 3].</w:t>
      </w:r>
    </w:p>
    <w:p w:rsidR="00B84423" w:rsidRPr="00C800F9" w:rsidRDefault="00B84423" w:rsidP="0019669D">
      <w:pPr>
        <w:spacing w:after="0" w:line="24" w:lineRule="atLeast"/>
        <w:ind w:firstLine="680"/>
        <w:jc w:val="both"/>
        <w:rPr>
          <w:rFonts w:ascii="Times New Roman" w:hAnsi="Times New Roman" w:cs="Times New Roman"/>
          <w:b/>
          <w:sz w:val="28"/>
          <w:szCs w:val="28"/>
          <w:shd w:val="clear" w:color="auto" w:fill="FFFFFF"/>
        </w:rPr>
      </w:pPr>
      <w:r w:rsidRPr="00C800F9">
        <w:rPr>
          <w:rFonts w:ascii="Times New Roman" w:hAnsi="Times New Roman" w:cs="Times New Roman"/>
          <w:sz w:val="28"/>
          <w:szCs w:val="28"/>
          <w:lang w:val="uk-UA"/>
        </w:rPr>
        <w:t xml:space="preserve">Коноплепрядильні фабрики Чернігівської губернії в кінці ХІХ ст. виготовляли мотузки й шпагати. Вони розміщувалися в північних повітах губернії в районах посиленого вирощування коноплі й льону, що були сировиною для підприємств. </w:t>
      </w:r>
      <w:r w:rsidRPr="00C800F9">
        <w:rPr>
          <w:rFonts w:ascii="Times New Roman" w:hAnsi="Times New Roman" w:cs="Times New Roman"/>
          <w:sz w:val="28"/>
          <w:szCs w:val="28"/>
          <w:shd w:val="clear" w:color="auto" w:fill="FFFFFF"/>
          <w:lang w:val="uk-UA"/>
        </w:rPr>
        <w:t xml:space="preserve">Коноплетіпальні, ткацькі і мотузкові фабрики Чернігівської губернії розміщувалися в північній частині губернії; найбільша з них (з виробництвом в 300–350 тис. крб.) – знаходилися Суразькому повіті; всіх же їх в 1897 р. нараховувалося в губернії 39. У Клинцях знаходилося 8 </w:t>
      </w:r>
      <w:r w:rsidRPr="00C800F9">
        <w:rPr>
          <w:rFonts w:ascii="Times New Roman" w:hAnsi="Times New Roman" w:cs="Times New Roman"/>
          <w:sz w:val="28"/>
          <w:szCs w:val="28"/>
          <w:shd w:val="clear" w:color="auto" w:fill="FFFFFF"/>
          <w:lang w:val="uk-UA"/>
        </w:rPr>
        <w:lastRenderedPageBreak/>
        <w:t>суконних фабрик, з виробництвом до 3,5 млн. крб., і одна панчішна фабрика, яка виготовляла 70–60 тис. пар панчіх на суму до 15 тис. крб.</w:t>
      </w:r>
      <w:r w:rsidRPr="00C800F9">
        <w:rPr>
          <w:rFonts w:ascii="Times New Roman" w:hAnsi="Times New Roman" w:cs="Times New Roman"/>
          <w:sz w:val="28"/>
          <w:szCs w:val="28"/>
        </w:rPr>
        <w:t xml:space="preserve"> [</w:t>
      </w:r>
      <w:r w:rsidR="00120493">
        <w:rPr>
          <w:rFonts w:ascii="Times New Roman" w:hAnsi="Times New Roman" w:cs="Times New Roman"/>
          <w:sz w:val="28"/>
          <w:szCs w:val="28"/>
          <w:lang w:val="uk-UA"/>
        </w:rPr>
        <w:t>639</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посаді Клинці, місцевість, де працювали великі фабрики, називали «Манчестером Чернігівської губернії». Власником фабрик була фірма «Баскант і К</w:t>
      </w:r>
      <w:r w:rsidRPr="00C800F9">
        <w:rPr>
          <w:rFonts w:ascii="Times New Roman" w:hAnsi="Times New Roman" w:cs="Times New Roman"/>
          <w:sz w:val="28"/>
          <w:szCs w:val="28"/>
          <w:vertAlign w:val="superscript"/>
          <w:lang w:val="uk-UA"/>
        </w:rPr>
        <w:t>о</w:t>
      </w:r>
      <w:r w:rsidRPr="00C800F9">
        <w:rPr>
          <w:rFonts w:ascii="Times New Roman" w:hAnsi="Times New Roman" w:cs="Times New Roman"/>
          <w:sz w:val="28"/>
          <w:szCs w:val="28"/>
          <w:lang w:val="uk-UA"/>
        </w:rPr>
        <w:t xml:space="preserve">». Одна з цих коноплепрядильних фабрик, заснована в 1887 р., позиціонувалася як ткацька, мотузяно-канатна і шпагатна. Вона спеціалізувалася на виготовленні мішків та фільтропресованого полотна й була оснащена двома паровими машинами на 262 к. с. На ній у 1895 р. працювало 400 робітників, а в 1897 р. – 540. Підприємство було застраховано в «Санкт-Петербурзькому Товаристві». Фабрика виготовляла в 1895 р. продукції на 237 тис. крб., а в 1897 р. – на 345 тис. крб. Очевидно, що це підприємство великого капіталістичного виробництва, що швидко нарощувало свої обсяги. Друга фабрика була меншою, заснована в 1893 р. Вона виготовляла шпагат, мала один паровий двигун на 41 к. с. На ній працювало в 1895 р. 80 робітників, а в 1897 р. – 112 робітників. За перший рік роботи фабрика виготовила продукції на 67 тис. крб., а за другий рік – на 63 тис. крб. </w:t>
      </w:r>
      <w:r w:rsidRPr="00C800F9">
        <w:rPr>
          <w:rFonts w:ascii="Times New Roman" w:hAnsi="Times New Roman" w:cs="Times New Roman"/>
          <w:sz w:val="28"/>
          <w:szCs w:val="28"/>
        </w:rPr>
        <w:t>[</w:t>
      </w:r>
      <w:r w:rsidR="00050E76">
        <w:rPr>
          <w:rFonts w:ascii="Times New Roman" w:hAnsi="Times New Roman" w:cs="Times New Roman"/>
          <w:sz w:val="28"/>
          <w:szCs w:val="28"/>
          <w:lang w:val="uk-UA"/>
        </w:rPr>
        <w:t>225</w:t>
      </w:r>
      <w:r w:rsidRPr="00C800F9">
        <w:rPr>
          <w:rFonts w:ascii="Times New Roman" w:hAnsi="Times New Roman" w:cs="Times New Roman"/>
          <w:sz w:val="28"/>
          <w:szCs w:val="28"/>
          <w:lang w:val="uk-UA"/>
        </w:rPr>
        <w:t>, с. 287</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В 1899 р. в Клинцях на конопляно-прядильній і ткацькій фабриках працювали 660 робітників [</w:t>
      </w:r>
      <w:r w:rsidR="00050E76">
        <w:rPr>
          <w:rFonts w:ascii="Times New Roman" w:hAnsi="Times New Roman" w:cs="Times New Roman"/>
          <w:sz w:val="28"/>
          <w:szCs w:val="28"/>
          <w:lang w:val="uk-UA"/>
        </w:rPr>
        <w:t>77</w:t>
      </w:r>
      <w:r w:rsidRPr="00C800F9">
        <w:rPr>
          <w:rFonts w:ascii="Times New Roman" w:hAnsi="Times New Roman" w:cs="Times New Roman"/>
          <w:sz w:val="28"/>
          <w:szCs w:val="28"/>
          <w:lang w:val="uk-UA"/>
        </w:rPr>
        <w:t xml:space="preserve">, </w:t>
      </w:r>
      <w:r w:rsidR="00357A28">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арк. 12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Інші коноплепрядильні фабрики виготовляли переважно необроблені пряжу та паклю, частково мотузки. Вони були облаштовані за старими зразками й мали у виробництві лише ручні колоди. Виробляли продукцію від травня до вересня-жовтня, зрідка до листопада; інколи працювали взимку. Робочий день був однозмінним по 8–12 годин. Робітників на одному підприємстві перебувало 10–30 чоловік, на деяких – до 40–50 чоловік. За списками фабричного інспектора в 1897 р. таких канатно-мотузяних фабрик в Мглинському повіті було 16, Стародубському – 14, Новозбиківському – 3, Новгород-Сіверському – 3, Остерському – 3. Деякі з Мглинських та Стародубських закладів засновані давніше й виготовляли конопляного прядива та паклі на суму понад 30–50 тис. крб. Наприклад, в фабрика Стародубі (заснована в 1816 р.) виробляла продукції на 35 тис. в рік, в Почепі (працювала від 1830 р.) – на 75 тис., Воронці (від 1875 р.) – 50–80 тис., Еліонці (1889 р.) – на 125 тис. Сума виробництва інших фабрик не перевищувала 20–30 тис. крб. </w:t>
      </w:r>
      <w:r w:rsidRPr="00050E76">
        <w:rPr>
          <w:rFonts w:ascii="Times New Roman" w:hAnsi="Times New Roman" w:cs="Times New Roman"/>
          <w:sz w:val="28"/>
          <w:szCs w:val="28"/>
          <w:lang w:val="uk-UA"/>
        </w:rPr>
        <w:t>[</w:t>
      </w:r>
      <w:r w:rsidR="00050E76">
        <w:rPr>
          <w:rFonts w:ascii="Times New Roman" w:hAnsi="Times New Roman" w:cs="Times New Roman"/>
          <w:sz w:val="28"/>
          <w:szCs w:val="28"/>
          <w:lang w:val="uk-UA"/>
        </w:rPr>
        <w:t>225</w:t>
      </w:r>
      <w:r w:rsidRPr="00C800F9">
        <w:rPr>
          <w:rFonts w:ascii="Times New Roman" w:hAnsi="Times New Roman" w:cs="Times New Roman"/>
          <w:sz w:val="28"/>
          <w:szCs w:val="28"/>
          <w:lang w:val="uk-UA"/>
        </w:rPr>
        <w:t>, с. 288</w:t>
      </w:r>
      <w:r w:rsidRPr="00050E76">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Льонозаводів та конопляних тіпалень на Лівобережній Україні на початку ХХ ст. було лише 20, із них: 1 льонотіпальна фабрика в Полтавській губернії в м. Драбово Золотоніського повіту, що належала княгині Надії Барятинській [</w:t>
      </w:r>
      <w:r w:rsidR="00050E76">
        <w:rPr>
          <w:rFonts w:ascii="Times New Roman" w:hAnsi="Times New Roman" w:cs="Times New Roman"/>
          <w:sz w:val="28"/>
          <w:szCs w:val="28"/>
          <w:lang w:val="uk-UA"/>
        </w:rPr>
        <w:t>77</w:t>
      </w:r>
      <w:r w:rsidRPr="00C800F9">
        <w:rPr>
          <w:rFonts w:ascii="Times New Roman" w:hAnsi="Times New Roman" w:cs="Times New Roman"/>
          <w:sz w:val="28"/>
          <w:szCs w:val="28"/>
          <w:lang w:val="uk-UA"/>
        </w:rPr>
        <w:t>, арк. 56 зв.]. На фабриці були парові котел і двигун, працювали 108 робітників [</w:t>
      </w:r>
      <w:r w:rsidR="00050E76">
        <w:rPr>
          <w:rFonts w:ascii="Times New Roman" w:hAnsi="Times New Roman" w:cs="Times New Roman"/>
          <w:sz w:val="28"/>
          <w:szCs w:val="28"/>
          <w:lang w:val="uk-UA"/>
        </w:rPr>
        <w:t>1</w:t>
      </w:r>
      <w:r w:rsidRPr="00C800F9">
        <w:rPr>
          <w:rFonts w:ascii="Times New Roman" w:hAnsi="Times New Roman" w:cs="Times New Roman"/>
          <w:sz w:val="28"/>
          <w:szCs w:val="28"/>
          <w:lang w:val="uk-UA"/>
        </w:rPr>
        <w:t>, арк. 19]. Едуард Дермо в Лісняках Пирятинського повіту володів льонотіпальною фабрикою, робота на якій проводилася ручним способом [</w:t>
      </w:r>
      <w:r w:rsidR="00050E76">
        <w:rPr>
          <w:rFonts w:ascii="Times New Roman" w:hAnsi="Times New Roman" w:cs="Times New Roman"/>
          <w:sz w:val="28"/>
          <w:szCs w:val="28"/>
          <w:lang w:val="uk-UA"/>
        </w:rPr>
        <w:t>76</w:t>
      </w:r>
      <w:r w:rsidRPr="00C800F9">
        <w:rPr>
          <w:rFonts w:ascii="Times New Roman" w:hAnsi="Times New Roman" w:cs="Times New Roman"/>
          <w:sz w:val="28"/>
          <w:szCs w:val="28"/>
          <w:lang w:val="uk-UA"/>
        </w:rPr>
        <w:t>, арк. 166 зв.]. Також згадуються 19 конопляних тіпалень у північних повітах Чернігівської губернії. Найбільшими з них володіли П. Волков у Новозибкові, Д. Карамін у посаді Воронок Стародубського повіту та М. Рудницький у Почепі Мглинського повіту. Власниками інших також були російські купці та міщани [</w:t>
      </w:r>
      <w:r w:rsidR="00050E76">
        <w:rPr>
          <w:rFonts w:ascii="Times New Roman" w:hAnsi="Times New Roman" w:cs="Times New Roman"/>
          <w:sz w:val="28"/>
          <w:szCs w:val="28"/>
          <w:lang w:val="uk-UA"/>
        </w:rPr>
        <w:t>290</w:t>
      </w:r>
      <w:r w:rsidRPr="00C800F9">
        <w:rPr>
          <w:rFonts w:ascii="Times New Roman" w:hAnsi="Times New Roman" w:cs="Times New Roman"/>
          <w:sz w:val="28"/>
          <w:szCs w:val="28"/>
          <w:lang w:val="uk-UA"/>
        </w:rPr>
        <w:t>, с. 47].</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lastRenderedPageBreak/>
        <w:t xml:space="preserve">На початку ХХ ст. в Україні </w:t>
      </w:r>
      <w:r w:rsidRPr="00C800F9">
        <w:rPr>
          <w:rFonts w:ascii="Times New Roman" w:hAnsi="Times New Roman" w:cs="Times New Roman"/>
          <w:sz w:val="28"/>
          <w:szCs w:val="28"/>
          <w:lang w:val="uk-UA"/>
        </w:rPr>
        <w:t xml:space="preserve">в </w:t>
      </w:r>
      <w:r w:rsidRPr="00C800F9">
        <w:rPr>
          <w:rFonts w:ascii="Times New Roman" w:hAnsi="Times New Roman" w:cs="Times New Roman"/>
          <w:sz w:val="28"/>
          <w:szCs w:val="28"/>
        </w:rPr>
        <w:t>достат</w:t>
      </w:r>
      <w:r w:rsidRPr="00C800F9">
        <w:rPr>
          <w:rFonts w:ascii="Times New Roman" w:hAnsi="Times New Roman" w:cs="Times New Roman"/>
          <w:sz w:val="28"/>
          <w:szCs w:val="28"/>
          <w:lang w:val="uk-UA"/>
        </w:rPr>
        <w:t xml:space="preserve">ій мірі </w:t>
      </w:r>
      <w:r w:rsidRPr="00C800F9">
        <w:rPr>
          <w:rFonts w:ascii="Times New Roman" w:hAnsi="Times New Roman" w:cs="Times New Roman"/>
          <w:sz w:val="28"/>
          <w:szCs w:val="28"/>
        </w:rPr>
        <w:t>розви</w:t>
      </w:r>
      <w:r w:rsidRPr="00C800F9">
        <w:rPr>
          <w:rFonts w:ascii="Times New Roman" w:hAnsi="Times New Roman" w:cs="Times New Roman"/>
          <w:sz w:val="28"/>
          <w:szCs w:val="28"/>
          <w:lang w:val="uk-UA"/>
        </w:rPr>
        <w:t>валися</w:t>
      </w:r>
      <w:r w:rsidRPr="00C800F9">
        <w:rPr>
          <w:rFonts w:ascii="Times New Roman" w:hAnsi="Times New Roman" w:cs="Times New Roman"/>
          <w:sz w:val="28"/>
          <w:szCs w:val="28"/>
        </w:rPr>
        <w:t xml:space="preserve"> конопрядильн</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 канатн</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 xml:space="preserve"> й мотузян</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 xml:space="preserve"> виробництва. В Чернігівській губернії їх нараховувалося 12 з кількістю робітників 929, в Харківській – 3 з кількістю робітників 461, в Херсонській – 4 з кількістю робітників 229. Крім того, в Харківській губернії було одне підприємство </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 xml:space="preserve"> оброб</w:t>
      </w:r>
      <w:r w:rsidRPr="00C800F9">
        <w:rPr>
          <w:rFonts w:ascii="Times New Roman" w:hAnsi="Times New Roman" w:cs="Times New Roman"/>
          <w:sz w:val="28"/>
          <w:szCs w:val="28"/>
          <w:lang w:val="uk-UA"/>
        </w:rPr>
        <w:t>ки</w:t>
      </w:r>
      <w:r w:rsidRPr="00C800F9">
        <w:rPr>
          <w:rFonts w:ascii="Times New Roman" w:hAnsi="Times New Roman" w:cs="Times New Roman"/>
          <w:sz w:val="28"/>
          <w:szCs w:val="28"/>
        </w:rPr>
        <w:t xml:space="preserve"> джуту з кількістю робітників 313. Таке ж підприємство діяло і в Херсонській губернії (м. Одеса) з кількістю робітників 1111. Крім перелічених виробництв тут були ще невеликі заклади змішаного типу. Значно посилилас</w:t>
      </w:r>
      <w:r w:rsidRPr="00C800F9">
        <w:rPr>
          <w:rFonts w:ascii="Times New Roman" w:hAnsi="Times New Roman" w:cs="Times New Roman"/>
          <w:sz w:val="28"/>
          <w:szCs w:val="28"/>
          <w:lang w:val="uk-UA"/>
        </w:rPr>
        <w:t>я в</w:t>
      </w:r>
      <w:r w:rsidRPr="00C800F9">
        <w:rPr>
          <w:rFonts w:ascii="Times New Roman" w:hAnsi="Times New Roman" w:cs="Times New Roman"/>
          <w:sz w:val="28"/>
          <w:szCs w:val="28"/>
        </w:rPr>
        <w:t xml:space="preserve"> Україні переробка конопель, зросли і площі посіву їх, які досягли в 1913 р. 127 тис. дес</w:t>
      </w:r>
      <w:r w:rsidRPr="00C800F9">
        <w:rPr>
          <w:rFonts w:ascii="Times New Roman" w:hAnsi="Times New Roman" w:cs="Times New Roman"/>
          <w:sz w:val="28"/>
          <w:szCs w:val="28"/>
          <w:lang w:val="uk-UA"/>
        </w:rPr>
        <w:t>ятин</w:t>
      </w:r>
      <w:r w:rsidRPr="00C800F9">
        <w:rPr>
          <w:rFonts w:ascii="Times New Roman" w:hAnsi="Times New Roman" w:cs="Times New Roman"/>
          <w:sz w:val="28"/>
          <w:szCs w:val="28"/>
        </w:rPr>
        <w:t>, причому 45 тис. дес</w:t>
      </w:r>
      <w:r w:rsidRPr="00C800F9">
        <w:rPr>
          <w:rFonts w:ascii="Times New Roman" w:hAnsi="Times New Roman" w:cs="Times New Roman"/>
          <w:sz w:val="28"/>
          <w:szCs w:val="28"/>
          <w:lang w:val="uk-UA"/>
        </w:rPr>
        <w:t>ятин</w:t>
      </w:r>
      <w:r w:rsidRPr="00C800F9">
        <w:rPr>
          <w:rFonts w:ascii="Times New Roman" w:hAnsi="Times New Roman" w:cs="Times New Roman"/>
          <w:sz w:val="28"/>
          <w:szCs w:val="28"/>
        </w:rPr>
        <w:t xml:space="preserve"> припадало на Чернігівську губернію. Основна кількість зібраних конопель в Чернігівській губернії вивозилась за кордон і йшла на промислову переробку. В 1913 р. чернігівські коноплі становили 91,3% загальноукраїнського вивозу конопель. </w:t>
      </w:r>
      <w:r w:rsidRPr="00C800F9">
        <w:rPr>
          <w:rFonts w:ascii="Times New Roman" w:hAnsi="Times New Roman" w:cs="Times New Roman"/>
          <w:sz w:val="28"/>
          <w:szCs w:val="28"/>
          <w:lang w:val="uk-UA"/>
        </w:rPr>
        <w:t>Також</w:t>
      </w:r>
      <w:r w:rsidRPr="00C800F9">
        <w:rPr>
          <w:rFonts w:ascii="Times New Roman" w:hAnsi="Times New Roman" w:cs="Times New Roman"/>
          <w:sz w:val="28"/>
          <w:szCs w:val="28"/>
        </w:rPr>
        <w:t>, Чернігівщина забезпечувала цією сировиною відповідні одеські заводи</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295932">
        <w:rPr>
          <w:rFonts w:ascii="Times New Roman" w:hAnsi="Times New Roman" w:cs="Times New Roman"/>
          <w:sz w:val="28"/>
          <w:szCs w:val="28"/>
          <w:lang w:val="uk-UA"/>
        </w:rPr>
        <w:t>528</w:t>
      </w:r>
      <w:r w:rsidRPr="00C800F9">
        <w:rPr>
          <w:rFonts w:ascii="Times New Roman" w:hAnsi="Times New Roman" w:cs="Times New Roman"/>
          <w:sz w:val="28"/>
          <w:szCs w:val="28"/>
          <w:lang w:val="uk-UA"/>
        </w:rPr>
        <w:t>, с. 174</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Прядильних закладів на Лівобережжі було лише 6, але на одному з них працювало 2248 робітників, а вартість продукції становила 3 018 631 крб. на рік. Це було «Конопляної та канатної промис</w:t>
      </w:r>
      <w:r w:rsidRPr="00C800F9">
        <w:rPr>
          <w:rFonts w:ascii="Times New Roman" w:hAnsi="Times New Roman" w:cs="Times New Roman"/>
          <w:sz w:val="28"/>
          <w:szCs w:val="28"/>
        </w:rPr>
        <w:t>л</w:t>
      </w:r>
      <w:r w:rsidRPr="00C800F9">
        <w:rPr>
          <w:rFonts w:ascii="Times New Roman" w:hAnsi="Times New Roman" w:cs="Times New Roman"/>
          <w:sz w:val="28"/>
          <w:szCs w:val="28"/>
          <w:lang w:val="uk-UA"/>
        </w:rPr>
        <w:t>ово</w:t>
      </w:r>
      <w:r w:rsidRPr="00C800F9">
        <w:rPr>
          <w:rFonts w:ascii="Times New Roman" w:hAnsi="Times New Roman" w:cs="Times New Roman"/>
          <w:sz w:val="28"/>
          <w:szCs w:val="28"/>
        </w:rPr>
        <w:t>ст</w:t>
      </w:r>
      <w:r w:rsidRPr="00C800F9">
        <w:rPr>
          <w:rFonts w:ascii="Times New Roman" w:hAnsi="Times New Roman" w:cs="Times New Roman"/>
          <w:sz w:val="28"/>
          <w:szCs w:val="28"/>
          <w:lang w:val="uk-UA"/>
        </w:rPr>
        <w:t>і південно</w:t>
      </w:r>
      <w:r w:rsidRPr="00C800F9">
        <w:rPr>
          <w:rFonts w:ascii="Times New Roman" w:hAnsi="Times New Roman" w:cs="Times New Roman"/>
          <w:sz w:val="28"/>
          <w:szCs w:val="28"/>
        </w:rPr>
        <w:t>р</w:t>
      </w:r>
      <w:r w:rsidRPr="00C800F9">
        <w:rPr>
          <w:rFonts w:ascii="Times New Roman" w:hAnsi="Times New Roman" w:cs="Times New Roman"/>
          <w:sz w:val="28"/>
          <w:szCs w:val="28"/>
          <w:lang w:val="uk-UA"/>
        </w:rPr>
        <w:t>осійське т</w:t>
      </w:r>
      <w:r w:rsidRPr="00C800F9">
        <w:rPr>
          <w:rFonts w:ascii="Times New Roman" w:hAnsi="Times New Roman" w:cs="Times New Roman"/>
          <w:sz w:val="28"/>
          <w:szCs w:val="28"/>
        </w:rPr>
        <w:t>о</w:t>
      </w:r>
      <w:r w:rsidRPr="00C800F9">
        <w:rPr>
          <w:rFonts w:ascii="Times New Roman" w:hAnsi="Times New Roman" w:cs="Times New Roman"/>
          <w:sz w:val="28"/>
          <w:szCs w:val="28"/>
          <w:lang w:val="uk-UA"/>
        </w:rPr>
        <w:t>вари</w:t>
      </w:r>
      <w:r w:rsidRPr="00C800F9">
        <w:rPr>
          <w:rFonts w:ascii="Times New Roman" w:hAnsi="Times New Roman" w:cs="Times New Roman"/>
          <w:sz w:val="28"/>
          <w:szCs w:val="28"/>
        </w:rPr>
        <w:t>ство» в м</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Харків. Власником йог</w:t>
      </w:r>
      <w:r w:rsidRPr="00C800F9">
        <w:rPr>
          <w:rFonts w:ascii="Times New Roman" w:hAnsi="Times New Roman" w:cs="Times New Roman"/>
          <w:sz w:val="28"/>
          <w:szCs w:val="28"/>
          <w:lang w:val="uk-UA"/>
        </w:rPr>
        <w:t xml:space="preserve">о </w:t>
      </w:r>
      <w:r w:rsidRPr="00C800F9">
        <w:rPr>
          <w:rFonts w:ascii="Times New Roman" w:hAnsi="Times New Roman" w:cs="Times New Roman"/>
          <w:sz w:val="28"/>
          <w:szCs w:val="28"/>
        </w:rPr>
        <w:t>було товариство до якого входили Г. Рабинович, Ф. Фальк, І. Трескін, П. Гете та А. Пресс. На другій фабриці австрійського підданого К. Баксанта в Клинцях Суразького повіту Чернігівської губернії працювало 900 робітників, а річна вартість виробленої продукції становила 1</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1</w:t>
      </w:r>
      <w:r w:rsidRPr="00C800F9">
        <w:rPr>
          <w:rFonts w:ascii="Times New Roman" w:hAnsi="Times New Roman" w:cs="Times New Roman"/>
          <w:sz w:val="28"/>
          <w:szCs w:val="28"/>
          <w:lang w:val="uk-UA"/>
        </w:rPr>
        <w:t xml:space="preserve"> млн. </w:t>
      </w:r>
      <w:r w:rsidRPr="00C800F9">
        <w:rPr>
          <w:rFonts w:ascii="Times New Roman" w:hAnsi="Times New Roman" w:cs="Times New Roman"/>
          <w:sz w:val="28"/>
          <w:szCs w:val="28"/>
        </w:rPr>
        <w:t>крб. Це були надзвичайно великі підприємства навіть у порівнянні з російськими текстильними фабриками московського промислового району. Ще 4 невеликих фабрики у Чернігівській губернії належали Г. Канторову, І. Фейгіну, М. Елькіну і Т. Смирнову. Усі власники прядилень на Лівобережній Україні за соціальним походженням були купцями, крім австрійського підданого К. Баксанта з Клинців</w:t>
      </w:r>
      <w:r w:rsidRPr="00C800F9">
        <w:rPr>
          <w:rFonts w:ascii="Times New Roman" w:hAnsi="Times New Roman" w:cs="Times New Roman"/>
          <w:sz w:val="28"/>
          <w:szCs w:val="28"/>
          <w:lang w:val="uk-UA"/>
        </w:rPr>
        <w:t xml:space="preserve"> [</w:t>
      </w:r>
      <w:r w:rsidR="00295932">
        <w:rPr>
          <w:rFonts w:ascii="Times New Roman" w:hAnsi="Times New Roman" w:cs="Times New Roman"/>
          <w:sz w:val="28"/>
          <w:szCs w:val="28"/>
          <w:lang w:val="uk-UA"/>
        </w:rPr>
        <w:t>290</w:t>
      </w:r>
      <w:r w:rsidRPr="00C800F9">
        <w:rPr>
          <w:rFonts w:ascii="Times New Roman" w:hAnsi="Times New Roman" w:cs="Times New Roman"/>
          <w:sz w:val="28"/>
          <w:szCs w:val="28"/>
          <w:lang w:val="uk-UA"/>
        </w:rPr>
        <w:t>, с. 48].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Канатних заводів у Катеринославській губернії на 1862 р. було 5, на них виготовлялося продукції на суму 66 тис. крб. на рік. Продукцію заводи збували на снасті для каботажних суден на Азовське море. Заводи мали можливість виробляти більше товарів, бо в наявності була місцева конопляна сировина. Проте, офіційна цифра щодо обсягів виробництва занижена майже вдвічі. Було також три бавовняні фабрики з оборотним капіталом на 1 тис. крб.</w:t>
      </w:r>
      <w:r w:rsidRPr="00C800F9">
        <w:rPr>
          <w:rFonts w:ascii="Times New Roman" w:hAnsi="Times New Roman" w:cs="Times New Roman"/>
          <w:sz w:val="28"/>
          <w:szCs w:val="28"/>
        </w:rPr>
        <w:t xml:space="preserve"> [</w:t>
      </w:r>
      <w:r w:rsidR="00295932">
        <w:rPr>
          <w:rFonts w:ascii="Times New Roman" w:hAnsi="Times New Roman" w:cs="Times New Roman"/>
          <w:sz w:val="28"/>
          <w:szCs w:val="28"/>
          <w:lang w:val="uk-UA"/>
        </w:rPr>
        <w:t>199</w:t>
      </w:r>
      <w:r w:rsidRPr="00C800F9">
        <w:rPr>
          <w:rFonts w:ascii="Times New Roman" w:hAnsi="Times New Roman" w:cs="Times New Roman"/>
          <w:sz w:val="28"/>
          <w:szCs w:val="28"/>
          <w:lang w:val="uk-UA"/>
        </w:rPr>
        <w:t xml:space="preserve">, </w:t>
      </w:r>
      <w:r w:rsidR="00357A28">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193–194</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1900 р. в українських губерніях у промисловості з обробки льону, коноплі та інших волокнистих матеріалів працювало 56 підприємств, що виробили продукції на 4421,5 тис. крб., дохід від замовлень був 47,4 тис. крб. На утримання, освітлення, ремонт будівель та інвентарю виділялося 82,04 тис. крб. Майна страхували на 72,2 тис. крб. Податки й повинності сплачено 47,4 тис. крб. На благодійність витрачено 2,1 тис. крб. </w:t>
      </w:r>
      <w:r w:rsidRPr="00C800F9">
        <w:rPr>
          <w:rFonts w:ascii="Times New Roman" w:hAnsi="Times New Roman" w:cs="Times New Roman"/>
          <w:sz w:val="28"/>
          <w:szCs w:val="28"/>
        </w:rPr>
        <w:t>[</w:t>
      </w:r>
      <w:r w:rsidR="00295932">
        <w:rPr>
          <w:rFonts w:ascii="Times New Roman" w:hAnsi="Times New Roman" w:cs="Times New Roman"/>
          <w:sz w:val="28"/>
          <w:szCs w:val="28"/>
          <w:lang w:val="uk-UA"/>
        </w:rPr>
        <w:t>182, с. 282–</w:t>
      </w:r>
      <w:r w:rsidRPr="00C800F9">
        <w:rPr>
          <w:rFonts w:ascii="Times New Roman" w:hAnsi="Times New Roman" w:cs="Times New Roman"/>
          <w:sz w:val="28"/>
          <w:szCs w:val="28"/>
          <w:lang w:val="uk-UA"/>
        </w:rPr>
        <w:t>283</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Галуззю вироблено товарів: льон тіпаний – 2,5 тис. пудів вартістю 19,3 тис. крб., лляна пакля – 1,1 тис. пудів на 2,5 тис. крб., прядиво очіскове – 0,1 тис. пудів, прядиво конопляне – 72 тис. пудів, прядиво джутове – 192,8 тис. </w:t>
      </w:r>
      <w:r w:rsidRPr="00C800F9">
        <w:rPr>
          <w:rFonts w:ascii="Times New Roman" w:hAnsi="Times New Roman" w:cs="Times New Roman"/>
          <w:sz w:val="28"/>
          <w:szCs w:val="28"/>
          <w:lang w:val="uk-UA"/>
        </w:rPr>
        <w:lastRenderedPageBreak/>
        <w:t>пудів; 14,3 тис. крб., нитки – 1,6 тис. пудів; суровий товар: парусина, полотно – 17,3 тис. пудів; 146,3 тис. крб., пакувальні тканини – 6 тис. пудів на 37,5 тис. крб.; мішки: лляні – 1,2 тис. пудів на 9,2 тис. крб., конопляні – 0,2 тис. пудів на 2,1 тис. крб. (немає даних про те, чи проводилося відбілювання та фарбування тканин), канати, мотузки – 158 тис. пудів на 2,5 тис. крб., шпагат, в’язальні товари – 1,1 тис. пудів на 937,1 тис. крб., рибальські снасті – 1,1 тис. пудів на суму 2,5 тис. крб., інші товари – 0,1 тис. пудів на 0,4 тис. крб. [</w:t>
      </w:r>
      <w:r w:rsidR="00295932">
        <w:rPr>
          <w:rFonts w:ascii="Times New Roman" w:hAnsi="Times New Roman" w:cs="Times New Roman"/>
          <w:sz w:val="28"/>
          <w:szCs w:val="28"/>
          <w:lang w:val="uk-UA"/>
        </w:rPr>
        <w:t>182, с. 286–</w:t>
      </w:r>
      <w:r w:rsidRPr="00C800F9">
        <w:rPr>
          <w:rFonts w:ascii="Times New Roman" w:hAnsi="Times New Roman" w:cs="Times New Roman"/>
          <w:sz w:val="28"/>
          <w:szCs w:val="28"/>
          <w:lang w:val="uk-UA"/>
        </w:rPr>
        <w:t>292].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галузі з обробки змішаних волокнистих матеріалів та виробів з текстильних матеріалів працювало 10 підприємств, сума виробництва яких була 20,2 тис. крб., дохід від замовлень – 225,3 тис. крб. На утримання, освітлення, ремонт будівель та інвентарю витрачено 12,27 тис. крб. Майна застраховано </w:t>
      </w:r>
      <w:r w:rsidR="00357A28">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 xml:space="preserve">на – 2,47 тис. крб., податки й повинності – 3,65 тис. крб. </w:t>
      </w:r>
      <w:r w:rsidRPr="00C800F9">
        <w:rPr>
          <w:rFonts w:ascii="Times New Roman" w:hAnsi="Times New Roman" w:cs="Times New Roman"/>
          <w:sz w:val="28"/>
          <w:szCs w:val="28"/>
        </w:rPr>
        <w:t>[</w:t>
      </w:r>
      <w:r w:rsidR="00295932">
        <w:rPr>
          <w:rFonts w:ascii="Times New Roman" w:hAnsi="Times New Roman" w:cs="Times New Roman"/>
          <w:sz w:val="28"/>
          <w:szCs w:val="28"/>
          <w:lang w:val="uk-UA"/>
        </w:rPr>
        <w:t>182</w:t>
      </w:r>
      <w:r w:rsidR="00EE0EC0" w:rsidRPr="00C800F9">
        <w:rPr>
          <w:rFonts w:ascii="Times New Roman" w:hAnsi="Times New Roman" w:cs="Times New Roman"/>
          <w:sz w:val="28"/>
          <w:szCs w:val="28"/>
          <w:lang w:val="uk-UA"/>
        </w:rPr>
        <w:t xml:space="preserve">, </w:t>
      </w:r>
      <w:r w:rsidR="00295932">
        <w:rPr>
          <w:rFonts w:ascii="Times New Roman" w:hAnsi="Times New Roman" w:cs="Times New Roman"/>
          <w:sz w:val="28"/>
          <w:szCs w:val="28"/>
          <w:lang w:val="uk-UA"/>
        </w:rPr>
        <w:t xml:space="preserve">с. </w:t>
      </w:r>
      <w:r w:rsidR="00EE0EC0" w:rsidRPr="00C800F9">
        <w:rPr>
          <w:rFonts w:ascii="Times New Roman" w:hAnsi="Times New Roman" w:cs="Times New Roman"/>
          <w:sz w:val="28"/>
          <w:szCs w:val="28"/>
          <w:lang w:val="uk-UA"/>
        </w:rPr>
        <w:t>294–</w:t>
      </w:r>
      <w:r w:rsidRPr="00C800F9">
        <w:rPr>
          <w:rFonts w:ascii="Times New Roman" w:hAnsi="Times New Roman" w:cs="Times New Roman"/>
          <w:sz w:val="28"/>
          <w:szCs w:val="28"/>
          <w:lang w:val="uk-UA"/>
        </w:rPr>
        <w:t>297</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shd w:val="clear" w:color="auto" w:fill="FFFFFF"/>
          <w:lang w:val="uk-UA"/>
        </w:rPr>
        <w:t>В 1901 р.</w:t>
      </w:r>
      <w:r w:rsidRPr="00C800F9">
        <w:rPr>
          <w:rFonts w:ascii="Times New Roman" w:hAnsi="Times New Roman" w:cs="Times New Roman"/>
          <w:sz w:val="28"/>
          <w:szCs w:val="28"/>
          <w:lang w:val="uk-UA"/>
        </w:rPr>
        <w:t xml:space="preserve"> Харківській губернії з працював 1 з</w:t>
      </w:r>
      <w:r w:rsidRPr="00C800F9">
        <w:rPr>
          <w:rFonts w:ascii="Times New Roman" w:hAnsi="Times New Roman" w:cs="Times New Roman"/>
          <w:sz w:val="28"/>
          <w:szCs w:val="28"/>
          <w:shd w:val="clear" w:color="auto" w:fill="FFFFFF"/>
          <w:lang w:val="uk-UA"/>
        </w:rPr>
        <w:t>авод з обробки змішаних волокнистих речовин, вартість виробництва якого становила 10 тис. крб. [</w:t>
      </w:r>
      <w:r w:rsidR="00295932">
        <w:rPr>
          <w:rFonts w:ascii="Times New Roman" w:hAnsi="Times New Roman" w:cs="Times New Roman"/>
          <w:sz w:val="28"/>
          <w:szCs w:val="28"/>
          <w:shd w:val="clear" w:color="auto" w:fill="FFFFFF"/>
          <w:lang w:val="uk-UA"/>
        </w:rPr>
        <w:t>638</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Підприємства виробили продукції: вовняний і панчішний товар – 0,9 тис. пудів вартістю 19,9 тис. крб., корсети – 75,9 тис. пудів на суму 200 тис. крб., чоловіча і жіноча білизна – 1,236 тис. пудів на 100 тис. крб., одяг – 42,6 тис. пудів на 294,8 тис. крб., фуражки і шапки – 43,3 тис. пудів на 37,6 тис. крб. [</w:t>
      </w:r>
      <w:r w:rsidR="00295932">
        <w:rPr>
          <w:rFonts w:ascii="Times New Roman" w:hAnsi="Times New Roman" w:cs="Times New Roman"/>
          <w:sz w:val="28"/>
          <w:szCs w:val="28"/>
          <w:lang w:val="uk-UA"/>
        </w:rPr>
        <w:t>182</w:t>
      </w:r>
      <w:r w:rsidRPr="00C800F9">
        <w:rPr>
          <w:rFonts w:ascii="Times New Roman" w:hAnsi="Times New Roman" w:cs="Times New Roman"/>
          <w:sz w:val="28"/>
          <w:szCs w:val="28"/>
          <w:lang w:val="uk-UA"/>
        </w:rPr>
        <w:t xml:space="preserve">, </w:t>
      </w:r>
      <w:r w:rsidR="00295932">
        <w:rPr>
          <w:rFonts w:ascii="Times New Roman" w:hAnsi="Times New Roman" w:cs="Times New Roman"/>
          <w:sz w:val="28"/>
          <w:szCs w:val="28"/>
          <w:lang w:val="uk-UA"/>
        </w:rPr>
        <w:t xml:space="preserve">с. </w:t>
      </w:r>
      <w:r w:rsidRPr="00C800F9">
        <w:rPr>
          <w:rFonts w:ascii="Times New Roman" w:hAnsi="Times New Roman" w:cs="Times New Roman"/>
          <w:sz w:val="28"/>
          <w:szCs w:val="28"/>
          <w:lang w:val="uk-UA"/>
        </w:rPr>
        <w:t>298–299].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Подолинський в</w:t>
      </w:r>
      <w:r w:rsidRPr="00C800F9">
        <w:rPr>
          <w:rFonts w:ascii="Times New Roman" w:eastAsia="TimesNewRomanPSMT" w:hAnsi="Times New Roman" w:cs="Times New Roman"/>
          <w:sz w:val="28"/>
          <w:szCs w:val="28"/>
          <w:lang w:val="uk-UA"/>
        </w:rPr>
        <w:t xml:space="preserve">казував на відсутність в Україні в середині 1870-х рр. бавовняних підприємств </w:t>
      </w:r>
      <w:r w:rsidRPr="00C800F9">
        <w:rPr>
          <w:rFonts w:ascii="Times New Roman" w:hAnsi="Times New Roman" w:cs="Times New Roman"/>
          <w:sz w:val="28"/>
          <w:szCs w:val="28"/>
        </w:rPr>
        <w:t>[</w:t>
      </w:r>
      <w:r w:rsidR="00295932">
        <w:rPr>
          <w:rFonts w:ascii="Times New Roman" w:hAnsi="Times New Roman" w:cs="Times New Roman"/>
          <w:sz w:val="28"/>
          <w:szCs w:val="28"/>
          <w:lang w:val="uk-UA"/>
        </w:rPr>
        <w:t>547</w:t>
      </w:r>
      <w:r w:rsidRPr="00C800F9">
        <w:rPr>
          <w:rFonts w:ascii="Times New Roman" w:hAnsi="Times New Roman" w:cs="Times New Roman"/>
          <w:sz w:val="28"/>
          <w:szCs w:val="28"/>
          <w:lang w:val="uk-UA"/>
        </w:rPr>
        <w:t>, с. 107</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В 1862 р. у Харківській губернії працювали 3 ватні фабрики, сума виробництва яких становила 65 420 крб. [</w:t>
      </w:r>
      <w:r w:rsidR="00295932">
        <w:rPr>
          <w:rFonts w:ascii="Times New Roman" w:hAnsi="Times New Roman" w:cs="Times New Roman"/>
          <w:sz w:val="28"/>
          <w:szCs w:val="28"/>
          <w:lang w:val="uk-UA"/>
        </w:rPr>
        <w:t>229</w:t>
      </w:r>
      <w:r w:rsidRPr="00C800F9">
        <w:rPr>
          <w:rFonts w:ascii="Times New Roman" w:hAnsi="Times New Roman" w:cs="Times New Roman"/>
          <w:sz w:val="28"/>
          <w:szCs w:val="28"/>
          <w:lang w:val="uk-UA"/>
        </w:rPr>
        <w:t>, с. 180], в 1883 р. у Херсонській губернії діяла ватна фабрика, на якій було 4 робітники, річна сума виробництва – 1 400 крб. [</w:t>
      </w:r>
      <w:r w:rsidR="00295932">
        <w:rPr>
          <w:rFonts w:ascii="Times New Roman" w:hAnsi="Times New Roman" w:cs="Times New Roman"/>
          <w:sz w:val="28"/>
          <w:szCs w:val="28"/>
          <w:lang w:val="uk-UA"/>
        </w:rPr>
        <w:t>41</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арк. 31].</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Детальнішу інформацію про заклади бавовняної промисловості подає К. Пажитнов:</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 4.</w:t>
      </w:r>
      <w:r w:rsidR="00EE0EC0" w:rsidRPr="00C800F9">
        <w:rPr>
          <w:rFonts w:ascii="Times New Roman" w:hAnsi="Times New Roman" w:cs="Times New Roman"/>
          <w:sz w:val="28"/>
          <w:szCs w:val="28"/>
          <w:lang w:val="uk-UA"/>
        </w:rPr>
        <w:t>17</w:t>
      </w:r>
    </w:p>
    <w:p w:rsidR="00621478"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Розміщення закладів бавовняної промисловості </w:t>
      </w:r>
    </w:p>
    <w:p w:rsidR="00B84423" w:rsidRPr="00C800F9" w:rsidRDefault="00B84423" w:rsidP="0019669D">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 xml:space="preserve">в українських губерніях </w:t>
      </w:r>
      <w:r w:rsidRPr="00C800F9">
        <w:rPr>
          <w:rFonts w:ascii="Times New Roman" w:hAnsi="Times New Roman" w:cs="Times New Roman"/>
          <w:sz w:val="28"/>
          <w:szCs w:val="28"/>
          <w:lang w:val="uk-UA"/>
        </w:rPr>
        <w:t>[</w:t>
      </w:r>
      <w:r w:rsidR="00295932">
        <w:rPr>
          <w:rFonts w:ascii="Times New Roman" w:hAnsi="Times New Roman" w:cs="Times New Roman"/>
          <w:sz w:val="28"/>
          <w:szCs w:val="28"/>
          <w:lang w:val="uk-UA"/>
        </w:rPr>
        <w:t>536</w:t>
      </w:r>
      <w:r w:rsidRPr="00C800F9">
        <w:rPr>
          <w:rFonts w:ascii="Times New Roman" w:hAnsi="Times New Roman" w:cs="Times New Roman"/>
          <w:sz w:val="28"/>
          <w:szCs w:val="28"/>
          <w:lang w:val="uk-UA"/>
        </w:rPr>
        <w:t>, с. 132].</w:t>
      </w:r>
    </w:p>
    <w:tbl>
      <w:tblPr>
        <w:tblW w:w="0" w:type="auto"/>
        <w:tblInd w:w="250" w:type="dxa"/>
        <w:tblLook w:val="04A0"/>
      </w:tblPr>
      <w:tblGrid>
        <w:gridCol w:w="2268"/>
        <w:gridCol w:w="1843"/>
        <w:gridCol w:w="1843"/>
        <w:gridCol w:w="1679"/>
        <w:gridCol w:w="1723"/>
      </w:tblGrid>
      <w:tr w:rsidR="00B84423" w:rsidRPr="00C800F9" w:rsidTr="00B84423">
        <w:tc>
          <w:tcPr>
            <w:tcW w:w="2268" w:type="dxa"/>
            <w:vMerge w:val="restart"/>
            <w:tcBorders>
              <w:top w:val="single" w:sz="4" w:space="0" w:color="auto"/>
              <w:left w:val="single" w:sz="4" w:space="0" w:color="auto"/>
              <w:bottom w:val="single" w:sz="4" w:space="0" w:color="auto"/>
              <w:right w:val="single" w:sz="4" w:space="0" w:color="auto"/>
            </w:tcBorders>
          </w:tcPr>
          <w:p w:rsidR="00B84423" w:rsidRPr="00C800F9" w:rsidRDefault="00B84423" w:rsidP="004526BD">
            <w:pPr>
              <w:spacing w:after="0" w:line="24" w:lineRule="atLeast"/>
              <w:jc w:val="center"/>
              <w:rPr>
                <w:rFonts w:ascii="Times New Roman" w:hAnsi="Times New Roman" w:cs="Times New Roman"/>
                <w:sz w:val="28"/>
                <w:szCs w:val="28"/>
                <w:lang w:val="uk-UA"/>
              </w:rPr>
            </w:pPr>
          </w:p>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Губернії</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К-сть закладів</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К-сть робітників</w:t>
            </w:r>
          </w:p>
        </w:tc>
        <w:tc>
          <w:tcPr>
            <w:tcW w:w="16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К-сть закладів</w:t>
            </w:r>
          </w:p>
        </w:tc>
        <w:tc>
          <w:tcPr>
            <w:tcW w:w="172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К-сть робітників</w:t>
            </w:r>
          </w:p>
        </w:tc>
      </w:tr>
      <w:tr w:rsidR="00B84423" w:rsidRPr="00C800F9" w:rsidTr="00B84423">
        <w:tc>
          <w:tcPr>
            <w:tcW w:w="0" w:type="auto"/>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4526BD">
            <w:pPr>
              <w:spacing w:after="0"/>
              <w:rPr>
                <w:rFonts w:ascii="Times New Roman" w:hAnsi="Times New Roman" w:cs="Times New Roman"/>
                <w:sz w:val="28"/>
                <w:szCs w:val="28"/>
                <w:lang w:val="uk-UA"/>
              </w:rPr>
            </w:pPr>
          </w:p>
        </w:tc>
        <w:tc>
          <w:tcPr>
            <w:tcW w:w="3686" w:type="dxa"/>
            <w:gridSpan w:val="2"/>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1866 р.</w:t>
            </w:r>
          </w:p>
        </w:tc>
        <w:tc>
          <w:tcPr>
            <w:tcW w:w="3402" w:type="dxa"/>
            <w:gridSpan w:val="2"/>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1913 р.</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Волинська</w:t>
            </w:r>
          </w:p>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Подільська</w:t>
            </w:r>
          </w:p>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Харківська</w:t>
            </w:r>
          </w:p>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Херсонська</w:t>
            </w:r>
          </w:p>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Таврійська</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w:t>
            </w:r>
          </w:p>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w:t>
            </w:r>
          </w:p>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44</w:t>
            </w:r>
          </w:p>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16</w:t>
            </w:r>
          </w:p>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tc>
        <w:tc>
          <w:tcPr>
            <w:tcW w:w="16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w:t>
            </w:r>
          </w:p>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172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97</w:t>
            </w:r>
          </w:p>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49</w:t>
            </w:r>
          </w:p>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63</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71</w:t>
            </w:r>
          </w:p>
        </w:tc>
        <w:tc>
          <w:tcPr>
            <w:tcW w:w="16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w:t>
            </w:r>
          </w:p>
        </w:tc>
        <w:tc>
          <w:tcPr>
            <w:tcW w:w="172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209</w:t>
            </w:r>
          </w:p>
        </w:tc>
      </w:tr>
    </w:tbl>
    <w:p w:rsidR="00B84423" w:rsidRPr="00C800F9" w:rsidRDefault="00B84423" w:rsidP="0019669D">
      <w:pPr>
        <w:pStyle w:val="Default"/>
        <w:spacing w:line="24" w:lineRule="atLeast"/>
        <w:ind w:firstLine="680"/>
        <w:jc w:val="both"/>
        <w:rPr>
          <w:bCs/>
          <w:color w:val="auto"/>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1900 р. у галузях з обробки бавовни працювало 4 підприємства, сума виробництва яких була 213,1 тис. крб., дохід від замовлень становив 49,7 тис. крб. Утримання, освітлення, ремонт будівель та інвентарю вартувало 3,4 тис. крб. Застраховано майна на 5 тис. крб., податків і повинностей сплачено 11,07 </w:t>
      </w:r>
      <w:r w:rsidRPr="00C800F9">
        <w:rPr>
          <w:rFonts w:ascii="Times New Roman" w:hAnsi="Times New Roman" w:cs="Times New Roman"/>
          <w:sz w:val="28"/>
          <w:szCs w:val="28"/>
          <w:lang w:val="uk-UA"/>
        </w:rPr>
        <w:lastRenderedPageBreak/>
        <w:t xml:space="preserve">тис. крб., на благодійність витрачено 0,03 тис. крб. Промисловістю було вироблено продукції: вата – 1,9 тис. пудів вартістю 21,8 тис. крб., тканини – 18,1 тис. пудів на 49,7 тис. крб. </w:t>
      </w:r>
      <w:r w:rsidRPr="00C800F9">
        <w:rPr>
          <w:rFonts w:ascii="Times New Roman" w:hAnsi="Times New Roman" w:cs="Times New Roman"/>
          <w:sz w:val="28"/>
          <w:szCs w:val="28"/>
        </w:rPr>
        <w:t>[</w:t>
      </w:r>
      <w:r w:rsidR="00295932">
        <w:rPr>
          <w:rFonts w:ascii="Times New Roman" w:hAnsi="Times New Roman" w:cs="Times New Roman"/>
          <w:sz w:val="28"/>
          <w:szCs w:val="28"/>
          <w:lang w:val="uk-UA"/>
        </w:rPr>
        <w:t>182</w:t>
      </w:r>
      <w:r w:rsidRPr="00C800F9">
        <w:rPr>
          <w:rFonts w:ascii="Times New Roman" w:hAnsi="Times New Roman" w:cs="Times New Roman"/>
          <w:sz w:val="28"/>
          <w:szCs w:val="28"/>
          <w:lang w:val="uk-UA"/>
        </w:rPr>
        <w:t>, с. 246–252</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shd w:val="clear" w:color="auto" w:fill="FFFFFF"/>
          <w:lang w:val="uk-UA"/>
        </w:rPr>
        <w:t>В 1901 р.</w:t>
      </w:r>
      <w:r w:rsidRPr="00C800F9">
        <w:rPr>
          <w:rFonts w:ascii="Times New Roman" w:hAnsi="Times New Roman" w:cs="Times New Roman"/>
          <w:sz w:val="28"/>
          <w:szCs w:val="28"/>
          <w:lang w:val="uk-UA"/>
        </w:rPr>
        <w:t xml:space="preserve"> Харківській губернії працювало 2 з</w:t>
      </w:r>
      <w:r w:rsidRPr="00C800F9">
        <w:rPr>
          <w:rFonts w:ascii="Times New Roman" w:hAnsi="Times New Roman" w:cs="Times New Roman"/>
          <w:sz w:val="28"/>
          <w:szCs w:val="28"/>
          <w:shd w:val="clear" w:color="auto" w:fill="FFFFFF"/>
          <w:lang w:val="uk-UA"/>
        </w:rPr>
        <w:t>аводи з обробки бавовни, вартість виробництва яких становила 200 тис. крб. [</w:t>
      </w:r>
      <w:r w:rsidR="00EF2EA1">
        <w:rPr>
          <w:rFonts w:ascii="Times New Roman" w:hAnsi="Times New Roman" w:cs="Times New Roman"/>
          <w:sz w:val="28"/>
          <w:szCs w:val="28"/>
          <w:shd w:val="clear" w:color="auto" w:fill="FFFFFF"/>
          <w:lang w:val="uk-UA"/>
        </w:rPr>
        <w:t>637</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Харківському повіті в 1901 р. працювала ситценабивна фабрика Торгового дому Підде «Васильєв і К</w:t>
      </w:r>
      <w:r w:rsidRPr="00C800F9">
        <w:rPr>
          <w:rFonts w:ascii="Times New Roman" w:hAnsi="Times New Roman" w:cs="Times New Roman"/>
          <w:sz w:val="28"/>
          <w:szCs w:val="28"/>
          <w:vertAlign w:val="superscript"/>
          <w:lang w:val="uk-UA"/>
        </w:rPr>
        <w:t>о</w:t>
      </w:r>
      <w:r w:rsidRPr="00C800F9">
        <w:rPr>
          <w:rFonts w:ascii="Times New Roman" w:hAnsi="Times New Roman" w:cs="Times New Roman"/>
          <w:sz w:val="28"/>
          <w:szCs w:val="28"/>
          <w:lang w:val="uk-UA"/>
        </w:rPr>
        <w:t>», що мала 2 парові котли, 1 двигун, 50 робітників [</w:t>
      </w:r>
      <w:r w:rsidR="00295932">
        <w:rPr>
          <w:rFonts w:ascii="Times New Roman" w:hAnsi="Times New Roman" w:cs="Times New Roman"/>
          <w:sz w:val="28"/>
          <w:szCs w:val="28"/>
          <w:lang w:val="uk-UA"/>
        </w:rPr>
        <w:t>85</w:t>
      </w:r>
      <w:r w:rsidRPr="00C800F9">
        <w:rPr>
          <w:rFonts w:ascii="Times New Roman" w:hAnsi="Times New Roman" w:cs="Times New Roman"/>
          <w:sz w:val="28"/>
          <w:szCs w:val="28"/>
          <w:lang w:val="uk-UA"/>
        </w:rPr>
        <w:t>, арк. 95].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Фабрика з виробництва кубового ситцю розташовувалася в с. Журавлівка Харківського повіту. Вартість виробництва в 1904 р. становила 102 204 крб. Працювало 3 парові котли, поверхня нагріву І – 262 кв. фути, ІІ – 409, ІІІ – 463 [</w:t>
      </w:r>
      <w:r w:rsidR="00EF2EA1">
        <w:rPr>
          <w:rFonts w:ascii="Times New Roman" w:hAnsi="Times New Roman" w:cs="Times New Roman"/>
          <w:sz w:val="28"/>
          <w:szCs w:val="28"/>
          <w:lang w:val="uk-UA"/>
        </w:rPr>
        <w:t>87</w:t>
      </w:r>
      <w:r w:rsidRPr="00C800F9">
        <w:rPr>
          <w:rFonts w:ascii="Times New Roman" w:hAnsi="Times New Roman" w:cs="Times New Roman"/>
          <w:sz w:val="28"/>
          <w:szCs w:val="28"/>
          <w:lang w:val="uk-UA"/>
        </w:rPr>
        <w:t>, арк. 56].</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 xml:space="preserve">Необхідно зазначити, що в перше десятиліття ХХ ст. робота на ситценабивних фабриках проходила нерівномірно, з простоями. Найбільшої продуктивності ситценабивні фабрики досягли в 1909 р., коли було пофарбовано близько 52 тис. кусків тканини, вартістю близько 436 тис. крб., a за фарбування було отримано близько 140 тис. крб. В цілому, виробництво ситцю на харківських фабриках було стабільним і не показувало тенденцій до подальшого розвитку </w:t>
      </w:r>
      <w:r w:rsidRPr="00C800F9">
        <w:rPr>
          <w:bCs/>
          <w:color w:val="auto"/>
          <w:sz w:val="28"/>
          <w:szCs w:val="28"/>
        </w:rPr>
        <w:t>[</w:t>
      </w:r>
      <w:r w:rsidR="00EF2EA1">
        <w:rPr>
          <w:bCs/>
          <w:color w:val="auto"/>
          <w:sz w:val="28"/>
          <w:szCs w:val="28"/>
          <w:lang w:val="uk-UA"/>
        </w:rPr>
        <w:t>224</w:t>
      </w:r>
      <w:r w:rsidRPr="00C800F9">
        <w:rPr>
          <w:bCs/>
          <w:color w:val="auto"/>
          <w:sz w:val="28"/>
          <w:szCs w:val="28"/>
        </w:rPr>
        <w:t>, с. 3–4]</w:t>
      </w:r>
      <w:r w:rsidRPr="00C800F9">
        <w:rPr>
          <w:bCs/>
          <w:color w:val="auto"/>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Також в м-ку Хмільнику Літинського повіту Подільської губернії працювала ткацька фабрика бавовняного полотна. Вона належала Г. Мошкову, на ній працювало 50 робітників [</w:t>
      </w:r>
      <w:r w:rsidR="00EF2EA1">
        <w:rPr>
          <w:rFonts w:ascii="Times New Roman" w:hAnsi="Times New Roman" w:cs="Times New Roman"/>
          <w:sz w:val="28"/>
          <w:szCs w:val="28"/>
          <w:lang w:val="uk-UA"/>
        </w:rPr>
        <w:t>3</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арк. 14].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b/>
          <w:sz w:val="28"/>
          <w:szCs w:val="28"/>
          <w:lang w:val="uk-UA"/>
        </w:rPr>
        <w:t>Шовкова промисловість.</w:t>
      </w:r>
      <w:r w:rsidRPr="00C800F9">
        <w:rPr>
          <w:rFonts w:ascii="Times New Roman" w:hAnsi="Times New Roman" w:cs="Times New Roman"/>
          <w:sz w:val="28"/>
          <w:szCs w:val="28"/>
          <w:lang w:val="uk-UA"/>
        </w:rPr>
        <w:t xml:space="preserve"> Коли вже суконне виробництво в Україні перебувало в такому занедбаному стані, то шовкове було зовсім незначним, хоча уряд докладав зусиль для впорядкування шовківництва в південній Київщині та Херсонщині (наприклад, в Новомиргороді). Проте й в усій Російській імперії кількість шовкових фабрик і робітників не збільшувалася, як суконних. В 1851 році усіх фабрик було 460, робітників 16 800, сума виробництва 6 187 400 крб. В 1871 р. фабрик було 450, робітників 15 400, сума виробництва 10 304 500 крб. </w:t>
      </w:r>
      <w:r w:rsidRPr="00C800F9">
        <w:rPr>
          <w:rFonts w:ascii="Times New Roman" w:hAnsi="Times New Roman" w:cs="Times New Roman"/>
          <w:sz w:val="28"/>
          <w:szCs w:val="28"/>
        </w:rPr>
        <w:t xml:space="preserve">Це </w:t>
      </w:r>
      <w:r w:rsidRPr="00C800F9">
        <w:rPr>
          <w:rFonts w:ascii="Times New Roman" w:hAnsi="Times New Roman" w:cs="Times New Roman"/>
          <w:sz w:val="28"/>
          <w:szCs w:val="28"/>
          <w:lang w:val="uk-UA"/>
        </w:rPr>
        <w:t>оз</w:t>
      </w:r>
      <w:r w:rsidRPr="00C800F9">
        <w:rPr>
          <w:rFonts w:ascii="Times New Roman" w:hAnsi="Times New Roman" w:cs="Times New Roman"/>
          <w:sz w:val="28"/>
          <w:szCs w:val="28"/>
        </w:rPr>
        <w:t>нача</w:t>
      </w:r>
      <w:r w:rsidRPr="00C800F9">
        <w:rPr>
          <w:rFonts w:ascii="Times New Roman" w:hAnsi="Times New Roman" w:cs="Times New Roman"/>
          <w:sz w:val="28"/>
          <w:szCs w:val="28"/>
          <w:lang w:val="uk-UA"/>
        </w:rPr>
        <w:t>ло</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щ</w:t>
      </w:r>
      <w:r w:rsidRPr="00C800F9">
        <w:rPr>
          <w:rFonts w:ascii="Times New Roman" w:hAnsi="Times New Roman" w:cs="Times New Roman"/>
          <w:sz w:val="28"/>
          <w:szCs w:val="28"/>
        </w:rPr>
        <w:t xml:space="preserve">о шовкових </w:t>
      </w:r>
      <w:r w:rsidRPr="00C800F9">
        <w:rPr>
          <w:rFonts w:ascii="Times New Roman" w:hAnsi="Times New Roman" w:cs="Times New Roman"/>
          <w:sz w:val="28"/>
          <w:szCs w:val="28"/>
          <w:lang w:val="uk-UA"/>
        </w:rPr>
        <w:t>фабрик</w:t>
      </w:r>
      <w:r w:rsidRPr="00C800F9">
        <w:rPr>
          <w:rFonts w:ascii="Times New Roman" w:hAnsi="Times New Roman" w:cs="Times New Roman"/>
          <w:sz w:val="28"/>
          <w:szCs w:val="28"/>
        </w:rPr>
        <w:t xml:space="preserve"> не побіл</w:t>
      </w:r>
      <w:r w:rsidRPr="00C800F9">
        <w:rPr>
          <w:rFonts w:ascii="Times New Roman" w:hAnsi="Times New Roman" w:cs="Times New Roman"/>
          <w:sz w:val="28"/>
          <w:szCs w:val="28"/>
          <w:lang w:val="uk-UA"/>
        </w:rPr>
        <w:t>ьшало</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 xml:space="preserve">лише відбулися процеси концентрації виробництва </w:t>
      </w:r>
      <w:r w:rsidRPr="00C800F9">
        <w:rPr>
          <w:rFonts w:ascii="Times New Roman" w:hAnsi="Times New Roman" w:cs="Times New Roman"/>
          <w:sz w:val="28"/>
          <w:szCs w:val="28"/>
        </w:rPr>
        <w:t>[</w:t>
      </w:r>
      <w:r w:rsidR="00EF2EA1">
        <w:rPr>
          <w:rFonts w:ascii="Times New Roman" w:hAnsi="Times New Roman" w:cs="Times New Roman"/>
          <w:sz w:val="28"/>
          <w:szCs w:val="28"/>
          <w:lang w:val="uk-UA"/>
        </w:rPr>
        <w:t>547</w:t>
      </w:r>
      <w:r w:rsidRPr="00C800F9">
        <w:rPr>
          <w:rFonts w:ascii="Times New Roman" w:hAnsi="Times New Roman" w:cs="Times New Roman"/>
          <w:sz w:val="28"/>
          <w:szCs w:val="28"/>
          <w:lang w:val="uk-UA"/>
        </w:rPr>
        <w:t>, с. 107</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Києві ще в 1724 р. виник перший завод з розведення шовкової черви і вже в 1747 р. було вироблено 36 пудів золотого шовку [</w:t>
      </w:r>
      <w:r w:rsidR="00EF2EA1">
        <w:rPr>
          <w:rFonts w:ascii="Times New Roman" w:hAnsi="Times New Roman" w:cs="Times New Roman"/>
          <w:sz w:val="28"/>
          <w:szCs w:val="28"/>
          <w:lang w:val="uk-UA"/>
        </w:rPr>
        <w:t>536</w:t>
      </w:r>
      <w:r w:rsidRPr="00C800F9">
        <w:rPr>
          <w:rFonts w:ascii="Times New Roman" w:hAnsi="Times New Roman" w:cs="Times New Roman"/>
          <w:sz w:val="28"/>
          <w:szCs w:val="28"/>
          <w:lang w:val="uk-UA"/>
        </w:rPr>
        <w:t>, с. 323]. За архівними даними в середині ХІХ ст. в Харквській губернії шовкова промисловість була відсутня [</w:t>
      </w:r>
      <w:r w:rsidR="00EF2EA1">
        <w:rPr>
          <w:rFonts w:ascii="Times New Roman" w:hAnsi="Times New Roman" w:cs="Times New Roman"/>
          <w:sz w:val="28"/>
          <w:szCs w:val="28"/>
          <w:lang w:val="uk-UA"/>
        </w:rPr>
        <w:t>92</w:t>
      </w:r>
      <w:r w:rsidRPr="00C800F9">
        <w:rPr>
          <w:rFonts w:ascii="Times New Roman" w:hAnsi="Times New Roman" w:cs="Times New Roman"/>
          <w:sz w:val="28"/>
          <w:szCs w:val="28"/>
          <w:lang w:val="uk-UA"/>
        </w:rPr>
        <w:t>,</w:t>
      </w:r>
      <w:r w:rsidR="00EF2EA1">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арк. 2]. В середині ХІХ ст. в Подільській губернії було 3 шовкові фабрики, з 161 робітником, сумою виробництва – 1082 крб. [</w:t>
      </w:r>
      <w:r w:rsidR="00EF2EA1">
        <w:rPr>
          <w:rFonts w:ascii="Times New Roman" w:hAnsi="Times New Roman" w:cs="Times New Roman"/>
          <w:sz w:val="28"/>
          <w:szCs w:val="28"/>
          <w:lang w:val="uk-UA"/>
        </w:rPr>
        <w:t>536</w:t>
      </w:r>
      <w:r w:rsidRPr="00C800F9">
        <w:rPr>
          <w:rFonts w:ascii="Times New Roman" w:hAnsi="Times New Roman" w:cs="Times New Roman"/>
          <w:sz w:val="28"/>
          <w:szCs w:val="28"/>
          <w:lang w:val="uk-UA"/>
        </w:rPr>
        <w:t>, с. 321].</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Обсяги шовкового виробництва від 1860 р. до 1866 р. скоротилися. В шовковій промисловості вже до реформи панувала робота за вільним наймом. Падіння виробництва пояснюється погіршенням економічного становища тих категорій населення, які створювали попит на шовкові вироби (дворянство та його оточення), бо одночасно спостерігалося скорочення в Російській імперії імпорту шовкових виробів з-за кордону з 6118 тис. крб. в середньому за 1856–</w:t>
      </w:r>
      <w:r w:rsidRPr="00C800F9">
        <w:rPr>
          <w:rFonts w:ascii="Times New Roman" w:hAnsi="Times New Roman" w:cs="Times New Roman"/>
          <w:sz w:val="28"/>
          <w:szCs w:val="28"/>
          <w:lang w:val="uk-UA"/>
        </w:rPr>
        <w:lastRenderedPageBreak/>
        <w:t>1860 рр. до 3930 тис. крб. в 1861–1865 рр. В інших галузях промисловості спад виробництва відбувся через перехід від кріпосництва до вільнонайманої праці [</w:t>
      </w:r>
      <w:r w:rsidR="00EF2EA1">
        <w:rPr>
          <w:rFonts w:ascii="Times New Roman" w:hAnsi="Times New Roman" w:cs="Times New Roman"/>
          <w:sz w:val="28"/>
          <w:szCs w:val="28"/>
          <w:lang w:val="uk-UA"/>
        </w:rPr>
        <w:t>536</w:t>
      </w:r>
      <w:r w:rsidRPr="00C800F9">
        <w:rPr>
          <w:rFonts w:ascii="Times New Roman" w:hAnsi="Times New Roman" w:cs="Times New Roman"/>
          <w:sz w:val="28"/>
          <w:szCs w:val="28"/>
          <w:lang w:val="uk-UA"/>
        </w:rPr>
        <w:t>, с. 354].</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В 1911 р. в Подільській губернії діяли наступні шовкові фабрики. В Гайсині працювала казенна шовкова фабрика, на якій працювало 5 майстрів-росіян, сума виробництва – 25 крб. В Могилеві діяла 1 приватна шовкова фабрика. В Могилівському повіті було 2 шовкові фабрики, де працювало 2 майстри-росіянина, 6 робітників, вироблено товарів на 3000 крб. В Ушицькому повіті була 1 шовкова фабрика, на якій працювали 1 майстер-росіянин, 3 робітники, вироблено товарів на на 675 крб., оборотний капітал становив 750 крб. [</w:t>
      </w:r>
      <w:r w:rsidR="00EF2EA1">
        <w:rPr>
          <w:rFonts w:ascii="Times New Roman" w:hAnsi="Times New Roman" w:cs="Times New Roman"/>
          <w:sz w:val="28"/>
          <w:szCs w:val="28"/>
          <w:lang w:val="uk-UA"/>
        </w:rPr>
        <w:t>55</w:t>
      </w:r>
      <w:r w:rsidRPr="00C800F9">
        <w:rPr>
          <w:rFonts w:ascii="Times New Roman" w:hAnsi="Times New Roman" w:cs="Times New Roman"/>
          <w:sz w:val="28"/>
          <w:szCs w:val="28"/>
          <w:lang w:val="uk-UA"/>
        </w:rPr>
        <w:t>, арк. 1 зв.–9].</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b/>
          <w:sz w:val="28"/>
          <w:szCs w:val="28"/>
          <w:lang w:val="uk-UA"/>
        </w:rPr>
        <w:t xml:space="preserve">Шкіряна промисловість. </w:t>
      </w:r>
      <w:r w:rsidRPr="00C800F9">
        <w:rPr>
          <w:rFonts w:ascii="Times New Roman" w:hAnsi="Times New Roman" w:cs="Times New Roman"/>
          <w:sz w:val="28"/>
          <w:szCs w:val="28"/>
          <w:lang w:val="uk-UA"/>
        </w:rPr>
        <w:t xml:space="preserve">До середини ХІХ ст. розміри шкіряного виробництва в Україні були невеликими. Дрібні виробники збували свою продукцію переважно на місцевих ринках. Переважання вільнонайманої праці стало найголовнішою умовою, що сприяла капіталістичному розвитку шкіряного виробництва.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Російській імперії від 1804 до 1860 р. кількість шкіряних заводів збільшилася з 850 до 2410, кількість робітників на них – з 6304 до 13 489. Лише за останнє десятиліття перед відміною кріпосного права, з 1850 до 1860 р., обсяг виробництва шкіряних заводів зріс майже в два рази (з 8,5 до 16,8 млн. крб.), при збільшенні кількості підприємств всього на 34% (з 1806 до 2410), а робочої сили на 13% (з 11961 до 13489 чоловік) </w:t>
      </w:r>
      <w:r w:rsidRPr="00C800F9">
        <w:rPr>
          <w:rFonts w:ascii="Times New Roman" w:hAnsi="Times New Roman" w:cs="Times New Roman"/>
          <w:sz w:val="28"/>
          <w:szCs w:val="28"/>
        </w:rPr>
        <w:t>[</w:t>
      </w:r>
      <w:r w:rsidR="00EF2EA1">
        <w:rPr>
          <w:rFonts w:ascii="Times New Roman" w:hAnsi="Times New Roman" w:cs="Times New Roman"/>
          <w:sz w:val="28"/>
          <w:szCs w:val="28"/>
          <w:lang w:val="uk-UA"/>
        </w:rPr>
        <w:t>444</w:t>
      </w:r>
      <w:r w:rsidRPr="00C800F9">
        <w:rPr>
          <w:rFonts w:ascii="Times New Roman" w:hAnsi="Times New Roman" w:cs="Times New Roman"/>
          <w:sz w:val="28"/>
          <w:szCs w:val="28"/>
          <w:lang w:val="uk-UA"/>
        </w:rPr>
        <w:t xml:space="preserve">, </w:t>
      </w:r>
      <w:r w:rsidR="00EF2EA1">
        <w:rPr>
          <w:rFonts w:ascii="Times New Roman" w:hAnsi="Times New Roman" w:cs="Times New Roman"/>
          <w:sz w:val="28"/>
          <w:szCs w:val="28"/>
          <w:lang w:val="uk-UA"/>
        </w:rPr>
        <w:t xml:space="preserve">с. </w:t>
      </w:r>
      <w:r w:rsidRPr="00C800F9">
        <w:rPr>
          <w:rFonts w:ascii="Times New Roman" w:hAnsi="Times New Roman" w:cs="Times New Roman"/>
          <w:sz w:val="28"/>
          <w:szCs w:val="28"/>
          <w:lang w:val="uk-UA"/>
        </w:rPr>
        <w:t>14</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другій половині ХІХ ст. і на початку ХХ ст. завдяки збільшенню потреб для військового відомства шкіряна промисловість України вступає на шлях інтенсивнішого розвитку. За період від 1871 до 1900 р. при різкому скороченні кількості підприємств (з 1249 до 55) обсяг виробництва виріс з 4,3 млн. крб. до 5,1 млн. крб., а в 1912 р. при подальшому скороченні кількості підприємств (до 33) випуск продукції порівняно з 1871 р. збільшився вдвоє (до 8,6 млн. крб.). В другій половині ХІХ ст. в Україні організовуються найбільші шкіряні заводи: київський (1859 р.), васильківський (1864 р.), бердичівський (1855 р.), одеські (1866, 1890, 1894 роки), кременчуцький (1881). Найбільший розвиток шкіряна промисловість отримує в Київській та Чернігівській губерніях, де були зосереджені шкіряні промисли, а також в Одесі – крупному портовому центрі. Зосередженню тут виробництва сприяли залізничне будівництво, поступове проникнення іноземної сировини та дубильних матеріалів. Крупна шкіряна промисловість особливо швидко розвивалася в торгових центрах. Достатньо вказати, що лише заводи Бердичева та Одеси випускали в 1908 р. до 60% всієї шкіряної продукції України, а в 1912 р. – 64%. На Київську та Херсонську губернії, за даними на 1912 р., припадало близько 55% всіх заводів і близько 77% усіх робітників. Значна частина заснованих в пореформений період підприємств використовувала досвід передових російських заводів і запровадила найбільш раціональні для цього часу методи дублення шкіри, апаратуру, машини, що приводилися в дію паровим двигуном. Однак на </w:t>
      </w:r>
      <w:r w:rsidRPr="00C800F9">
        <w:rPr>
          <w:rFonts w:ascii="Times New Roman" w:hAnsi="Times New Roman" w:cs="Times New Roman"/>
          <w:sz w:val="28"/>
          <w:szCs w:val="28"/>
          <w:lang w:val="uk-UA"/>
        </w:rPr>
        <w:lastRenderedPageBreak/>
        <w:t>більшості підприємств продовжувала переважати рутинна техніка та примітивні способи виробництва. Дрібні підприємства зберігали давні прийоми виробництва, виготовляли товари особливої специфікації з урахуванням низької купівельної здатності населення, а також місцевих топографічних та сировинних умов [</w:t>
      </w:r>
      <w:r w:rsidR="00EF2EA1">
        <w:rPr>
          <w:rFonts w:ascii="Times New Roman" w:hAnsi="Times New Roman" w:cs="Times New Roman"/>
          <w:sz w:val="28"/>
          <w:szCs w:val="28"/>
          <w:lang w:val="uk-UA"/>
        </w:rPr>
        <w:t>444</w:t>
      </w:r>
      <w:r w:rsidRPr="00C800F9">
        <w:rPr>
          <w:rFonts w:ascii="Times New Roman" w:hAnsi="Times New Roman" w:cs="Times New Roman"/>
          <w:sz w:val="28"/>
          <w:szCs w:val="28"/>
          <w:lang w:val="uk-UA"/>
        </w:rPr>
        <w:t xml:space="preserve">, </w:t>
      </w:r>
      <w:r w:rsidR="00EF2EA1">
        <w:rPr>
          <w:rFonts w:ascii="Times New Roman" w:hAnsi="Times New Roman" w:cs="Times New Roman"/>
          <w:sz w:val="28"/>
          <w:szCs w:val="28"/>
          <w:lang w:val="uk-UA"/>
        </w:rPr>
        <w:t xml:space="preserve">с. </w:t>
      </w:r>
      <w:r w:rsidRPr="00C800F9">
        <w:rPr>
          <w:rFonts w:ascii="Times New Roman" w:hAnsi="Times New Roman" w:cs="Times New Roman"/>
          <w:sz w:val="28"/>
          <w:szCs w:val="28"/>
          <w:lang w:val="uk-UA"/>
        </w:rPr>
        <w:t>22].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Необхідно відзначити, що до Першої світової війни легка промисловість, в основному зосереджувалася в найбільших містах і торгових центрах, що диктувалося суто економічними перевагами. Наприклад, Бердичівський шкіряний завод, розташовувався в Київській губернії. Його виникнення</w:t>
      </w:r>
      <w:r w:rsidRPr="00C800F9">
        <w:rPr>
          <w:rFonts w:ascii="Times New Roman" w:eastAsia="Times New Roman" w:hAnsi="Times New Roman" w:cs="Times New Roman"/>
          <w:sz w:val="28"/>
          <w:szCs w:val="28"/>
          <w:lang w:val="uk-UA"/>
        </w:rPr>
        <w:t xml:space="preserve"> в 1875 р.</w:t>
      </w:r>
      <w:r w:rsidRPr="00C800F9">
        <w:rPr>
          <w:rFonts w:ascii="Times New Roman" w:hAnsi="Times New Roman" w:cs="Times New Roman"/>
          <w:sz w:val="28"/>
          <w:szCs w:val="28"/>
        </w:rPr>
        <w:t xml:space="preserve"> та розвиток були продиктовані низкою факторів. Головними з них були: Київський економічний район, з прилеглими до нього губерніями володів значними сировинними ресурсами, крупними лісовими масивами, що були продовженням Полісся. Київський район мав на той час відносно розвинену сітку залізничних доріг і включав у себе суходольну частину Дніпра, а також здавна був крупним торгово-промисловим центром. З урахуванням цих факторів, на долю Київської губернії в 1912 р. припадало 28% всіх заводів, 45% всіх робітників, 28,5% всієї шкіряної продукції українських губерній та 2,3% всіх заводів, 4% всіх робітників, 2,9% всієї шкіряної продукції Російської імперії в цілому [</w:t>
      </w:r>
      <w:r w:rsidR="00EF2EA1">
        <w:rPr>
          <w:rFonts w:ascii="Times New Roman" w:hAnsi="Times New Roman" w:cs="Times New Roman"/>
          <w:sz w:val="28"/>
          <w:szCs w:val="28"/>
          <w:lang w:val="uk-UA"/>
        </w:rPr>
        <w:t>283</w:t>
      </w:r>
      <w:r w:rsidRPr="00C800F9">
        <w:rPr>
          <w:rFonts w:ascii="Times New Roman" w:hAnsi="Times New Roman" w:cs="Times New Roman"/>
          <w:sz w:val="28"/>
          <w:szCs w:val="28"/>
        </w:rPr>
        <w:t>, с. 33].</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eastAsia="Times New Roman" w:hAnsi="Times New Roman" w:cs="Times New Roman"/>
          <w:sz w:val="28"/>
          <w:szCs w:val="28"/>
        </w:rPr>
        <w:t>У 1860 р. на Україні діяло 254 шкіряних підприємства, вартість продукції яких становила 950 тис. крб. Хоч серед цих підприємств було багато дрібних, проте вони, обробляючи щороку сотні тисяч шкір, сприяли розвитку товарного виробництва</w:t>
      </w:r>
      <w:r w:rsidRPr="00C800F9">
        <w:rPr>
          <w:rFonts w:ascii="Times New Roman" w:eastAsia="Times New Roman" w:hAnsi="Times New Roman" w:cs="Times New Roman"/>
          <w:sz w:val="28"/>
          <w:szCs w:val="28"/>
          <w:lang w:val="uk-UA"/>
        </w:rPr>
        <w:t xml:space="preserve"> </w:t>
      </w:r>
      <w:r w:rsidRPr="00C800F9">
        <w:rPr>
          <w:rFonts w:ascii="Times New Roman" w:hAnsi="Times New Roman" w:cs="Times New Roman"/>
          <w:sz w:val="28"/>
          <w:szCs w:val="28"/>
        </w:rPr>
        <w:t>[</w:t>
      </w:r>
      <w:r w:rsidR="00EF2EA1">
        <w:rPr>
          <w:rFonts w:ascii="Times New Roman" w:hAnsi="Times New Roman" w:cs="Times New Roman"/>
          <w:sz w:val="28"/>
          <w:szCs w:val="28"/>
          <w:lang w:val="uk-UA"/>
        </w:rPr>
        <w:t>449</w:t>
      </w:r>
      <w:r w:rsidRPr="00C800F9">
        <w:rPr>
          <w:rFonts w:ascii="Times New Roman" w:hAnsi="Times New Roman" w:cs="Times New Roman"/>
          <w:sz w:val="28"/>
          <w:szCs w:val="28"/>
          <w:lang w:val="uk-UA"/>
        </w:rPr>
        <w:t>, с. 39</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eastAsia="Times New Roman" w:hAnsi="Times New Roman" w:cs="Times New Roman"/>
          <w:sz w:val="28"/>
          <w:szCs w:val="28"/>
          <w:lang w:val="uk-UA"/>
        </w:rPr>
        <w:t>У 90-х роках ХІХ ст. шкіряне виробництво зростало нерівномірно, оскільки на постачання сировини негативно впливало зменшення поголів’я худоби через неврожаї в селянських господарствах [</w:t>
      </w:r>
      <w:r w:rsidR="00EF2EA1">
        <w:rPr>
          <w:rFonts w:ascii="Times New Roman" w:eastAsia="Times New Roman" w:hAnsi="Times New Roman" w:cs="Times New Roman"/>
          <w:sz w:val="28"/>
          <w:szCs w:val="28"/>
          <w:lang w:val="uk-UA"/>
        </w:rPr>
        <w:t>481</w:t>
      </w:r>
      <w:r w:rsidRPr="00C800F9">
        <w:rPr>
          <w:rFonts w:ascii="Times New Roman" w:eastAsia="Times New Roman" w:hAnsi="Times New Roman" w:cs="Times New Roman"/>
          <w:sz w:val="28"/>
          <w:szCs w:val="28"/>
          <w:lang w:val="uk-UA"/>
        </w:rPr>
        <w:t>, с. 337].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Подолинський зазначає, що серед українських губерній найбільше шкіри вироблялося в Херсонській губернії на 20 заводах з 214 робітниками, вартістю виробництва на 734 838 крб. і на Катеринославщині на 16 заводах з 108 робітниками, вартістю виробленої продукції на 553 407. На Правобережній Україні на Київщині працювало 46 заводів з 188 робітниками і вартістю виробництва на 235 784 крб., Поділлі – заводів 89, робітників 330, сума виробництва – 78 346 крб., на Волині працювало 156 заводів з 398 робітниками з сумою виробництва на 205 748 крб. </w:t>
      </w:r>
      <w:r w:rsidRPr="00C800F9">
        <w:rPr>
          <w:rFonts w:ascii="Times New Roman" w:eastAsia="TimesNewRomanPSMT" w:hAnsi="Times New Roman" w:cs="Times New Roman"/>
          <w:sz w:val="28"/>
          <w:szCs w:val="28"/>
          <w:lang w:val="uk-UA"/>
        </w:rPr>
        <w:t>[</w:t>
      </w:r>
      <w:r w:rsidR="00EF2EA1">
        <w:rPr>
          <w:rFonts w:ascii="Times New Roman" w:eastAsia="TimesNewRomanPSMT" w:hAnsi="Times New Roman" w:cs="Times New Roman"/>
          <w:sz w:val="28"/>
          <w:szCs w:val="28"/>
          <w:lang w:val="uk-UA"/>
        </w:rPr>
        <w:t>547</w:t>
      </w:r>
      <w:r w:rsidRPr="00C800F9">
        <w:rPr>
          <w:rFonts w:ascii="Times New Roman" w:eastAsia="TimesNewRomanPSMT" w:hAnsi="Times New Roman" w:cs="Times New Roman"/>
          <w:sz w:val="28"/>
          <w:szCs w:val="28"/>
          <w:lang w:val="uk-UA"/>
        </w:rPr>
        <w:t>, с. 108]</w:t>
      </w:r>
      <w:r w:rsidRPr="00C800F9">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Харківська губернія наприкінці XIX – початку XX ст.</w:t>
      </w:r>
      <w:r w:rsidRPr="00C800F9">
        <w:rPr>
          <w:rFonts w:ascii="Times New Roman" w:hAnsi="Times New Roman" w:cs="Times New Roman"/>
          <w:sz w:val="28"/>
          <w:szCs w:val="28"/>
          <w:lang w:val="uk-UA"/>
        </w:rPr>
        <w:t xml:space="preserve"> з</w:t>
      </w:r>
      <w:r w:rsidRPr="00C800F9">
        <w:rPr>
          <w:rFonts w:ascii="Times New Roman" w:hAnsi="Times New Roman" w:cs="Times New Roman"/>
          <w:sz w:val="28"/>
          <w:szCs w:val="28"/>
        </w:rPr>
        <w:t xml:space="preserve">а основними показниками розвитку шкіряно-черевичного промислу стабільно трималася в першій десятці губерній Російської імперії. Наприкінці XIX – початку XX ст. його найбільшою концентрацією відрізнялися Старобільский, Ізюмський, Валківський, </w:t>
      </w:r>
      <w:r w:rsidRPr="00C800F9">
        <w:rPr>
          <w:rFonts w:ascii="Times New Roman" w:hAnsi="Times New Roman" w:cs="Times New Roman"/>
          <w:sz w:val="28"/>
          <w:szCs w:val="28"/>
          <w:lang w:val="uk-UA"/>
        </w:rPr>
        <w:t>О</w:t>
      </w:r>
      <w:r w:rsidRPr="00C800F9">
        <w:rPr>
          <w:rFonts w:ascii="Times New Roman" w:hAnsi="Times New Roman" w:cs="Times New Roman"/>
          <w:sz w:val="28"/>
          <w:szCs w:val="28"/>
        </w:rPr>
        <w:t xml:space="preserve">хтирський і Сумський повіти. Найбільшим центром шкіряно-черевичного кустарництва в Харківській губернії була слобода Нова Водолага Валківського повіту, де наприкінці XIX – початку XX ст. була зосереджена максимальна кількість дрібних закладів цього профілю. </w:t>
      </w:r>
      <w:r w:rsidRPr="00C800F9">
        <w:rPr>
          <w:rFonts w:ascii="Times New Roman" w:hAnsi="Times New Roman" w:cs="Times New Roman"/>
          <w:sz w:val="28"/>
          <w:szCs w:val="28"/>
          <w:lang w:val="uk-UA"/>
        </w:rPr>
        <w:t>В цей же період</w:t>
      </w:r>
      <w:r w:rsidRPr="00C800F9">
        <w:rPr>
          <w:rFonts w:ascii="Times New Roman" w:hAnsi="Times New Roman" w:cs="Times New Roman"/>
          <w:sz w:val="28"/>
          <w:szCs w:val="28"/>
        </w:rPr>
        <w:t xml:space="preserve"> кількість осіб, зайнятих у кустарному шкіряно-черевичному виробництві </w:t>
      </w:r>
      <w:r w:rsidRPr="00C800F9">
        <w:rPr>
          <w:rFonts w:ascii="Times New Roman" w:hAnsi="Times New Roman" w:cs="Times New Roman"/>
          <w:sz w:val="28"/>
          <w:szCs w:val="28"/>
        </w:rPr>
        <w:lastRenderedPageBreak/>
        <w:t>становила близько 20% від усіх задіяних у дрібній промисловості Харківської губернії. Місткість ринку збуту для товарів кустарного шкіряно-черевичного виробництва була обумовлена як наявністю вихідної сировини, що вимагала або переробки, або утилізації, так і стабільною потребою населення в елементарних предметах гардеробу (взуття, одяг). Фабричне шкіряно-черевичне виробництво, що з’явилося в Харківській губернії наприкінці XIX ст., не змогло істотно вплинути на розвиток цієї галузі кустарництва. Це пояснюється тим, що багато хто з кустарів-шевців реґіону займалися як виготовленням, так і ремонтом взуття, що дозволяло їм гнучко реагувати на зміну кон’юнктури ринку товарів і послуг, зберігаючи свій бізнес</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002484">
        <w:rPr>
          <w:rFonts w:ascii="Times New Roman" w:hAnsi="Times New Roman" w:cs="Times New Roman"/>
          <w:sz w:val="28"/>
          <w:szCs w:val="28"/>
          <w:lang w:val="uk-UA"/>
        </w:rPr>
        <w:t>364</w:t>
      </w:r>
      <w:r w:rsidRPr="00C800F9">
        <w:rPr>
          <w:rFonts w:ascii="Times New Roman" w:hAnsi="Times New Roman" w:cs="Times New Roman"/>
          <w:sz w:val="28"/>
          <w:szCs w:val="28"/>
        </w:rPr>
        <w:t xml:space="preserve">, с. </w:t>
      </w:r>
      <w:r w:rsidRPr="00C800F9">
        <w:rPr>
          <w:rFonts w:ascii="Times New Roman" w:hAnsi="Times New Roman" w:cs="Times New Roman"/>
          <w:sz w:val="28"/>
          <w:szCs w:val="28"/>
          <w:lang w:val="uk-UA"/>
        </w:rPr>
        <w:t>53</w:t>
      </w:r>
      <w:r w:rsidRPr="00C800F9">
        <w:rPr>
          <w:rFonts w:ascii="Times New Roman" w:hAnsi="Times New Roman" w:cs="Times New Roman"/>
          <w:sz w:val="28"/>
          <w:szCs w:val="28"/>
        </w:rPr>
        <w:t xml:space="preserve">].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eastAsia="Times New Roman" w:hAnsi="Times New Roman" w:cs="Times New Roman"/>
          <w:sz w:val="28"/>
          <w:szCs w:val="28"/>
        </w:rPr>
        <w:t xml:space="preserve">Шкіряна промисловість була поширена майже в усіх українських губерніях і представлена досить значною кількістю підприємств, які, проте, до кінця </w:t>
      </w:r>
      <w:r w:rsidRPr="00C800F9">
        <w:rPr>
          <w:rFonts w:ascii="Times New Roman" w:eastAsia="Times New Roman" w:hAnsi="Times New Roman" w:cs="Times New Roman"/>
          <w:sz w:val="28"/>
          <w:szCs w:val="28"/>
          <w:lang w:val="en-US"/>
        </w:rPr>
        <w:t>XIX</w:t>
      </w:r>
      <w:r w:rsidRPr="00C800F9">
        <w:rPr>
          <w:rFonts w:ascii="Times New Roman" w:eastAsia="Times New Roman" w:hAnsi="Times New Roman" w:cs="Times New Roman"/>
          <w:sz w:val="28"/>
          <w:szCs w:val="28"/>
        </w:rPr>
        <w:t xml:space="preserve"> ст., за деяким винятком, залишалися на мануфактурній стадії розвитку. Найбільшими серед них були Київський, Бердичівський, Васильківський і Одеський шкіряні заводи</w:t>
      </w:r>
      <w:r w:rsidRPr="00C800F9">
        <w:rPr>
          <w:rFonts w:ascii="Times New Roman" w:eastAsia="Times New Roman" w:hAnsi="Times New Roman" w:cs="Times New Roman"/>
          <w:i/>
          <w:iCs/>
          <w:sz w:val="28"/>
          <w:szCs w:val="28"/>
        </w:rPr>
        <w:t xml:space="preserve">. </w:t>
      </w:r>
      <w:r w:rsidRPr="00C800F9">
        <w:rPr>
          <w:rFonts w:ascii="Times New Roman" w:eastAsia="Times New Roman" w:hAnsi="Times New Roman" w:cs="Times New Roman"/>
          <w:sz w:val="28"/>
          <w:szCs w:val="28"/>
        </w:rPr>
        <w:t xml:space="preserve">Обсяг виробництва закладів по обробці шкіри (за неповними даними звітів губернаторів) становив у вартісному обчисленні 1,4 млн. крб., у 1865 р. і 1,3 млн. крб. у 1875 </w:t>
      </w:r>
      <w:r w:rsidRPr="00C800F9">
        <w:rPr>
          <w:rFonts w:ascii="Times New Roman" w:eastAsia="Times New Roman" w:hAnsi="Times New Roman" w:cs="Times New Roman"/>
          <w:sz w:val="28"/>
          <w:szCs w:val="28"/>
          <w:lang w:val="en-US"/>
        </w:rPr>
        <w:t>p</w:t>
      </w:r>
      <w:r w:rsidRPr="00C800F9">
        <w:rPr>
          <w:rFonts w:ascii="Times New Roman" w:eastAsia="Times New Roman" w:hAnsi="Times New Roman" w:cs="Times New Roman"/>
          <w:sz w:val="28"/>
          <w:szCs w:val="28"/>
        </w:rPr>
        <w:t>., а в 1884 р. зріс до 3,7 млн. крб., або в 2,6 раза проти 1865 р. Найбільше шкіри вироблялося в Київській, Катеринославській та Херсонській губерніях. Негативний вплив на розвиток підгалузі справила економічна криза 1885 р. У 90-х роках виробництво зростало нерівномірно, оскільки на постачання сировини негативно впливало зменшення поголів’я худоби через неврожаї в селянських господарствах</w:t>
      </w:r>
      <w:r w:rsidRPr="00C800F9">
        <w:rPr>
          <w:rFonts w:ascii="Times New Roman" w:hAnsi="Times New Roman" w:cs="Times New Roman"/>
          <w:sz w:val="28"/>
          <w:szCs w:val="28"/>
        </w:rPr>
        <w:t xml:space="preserve"> [</w:t>
      </w:r>
      <w:r w:rsidR="00002484">
        <w:rPr>
          <w:rFonts w:ascii="Times New Roman" w:hAnsi="Times New Roman" w:cs="Times New Roman"/>
          <w:sz w:val="28"/>
          <w:szCs w:val="28"/>
          <w:lang w:val="uk-UA"/>
        </w:rPr>
        <w:t>481,</w:t>
      </w:r>
      <w:r w:rsidRPr="00C800F9">
        <w:rPr>
          <w:rFonts w:ascii="Times New Roman" w:hAnsi="Times New Roman" w:cs="Times New Roman"/>
          <w:sz w:val="28"/>
          <w:szCs w:val="28"/>
          <w:lang w:val="uk-UA"/>
        </w:rPr>
        <w:t xml:space="preserve"> с. 337</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Найбільше підприємств з виробництва шкіряних виробів було в Київській, Чернігівській і Херсонській губерніях. Кількість заводів та їх річне виробництво в Київській, Чернігівській губерніях майже однакове: 62 заводи в Чернігівській губернії виробляли на суму 1 386 тис. крб., 58 заводів в Київській губернії – на суму 1 229 тис. крб. Центрами шкіряної промисловості Київської губернії були міста Київ, Бердичів і Сміла. </w:t>
      </w:r>
      <w:r w:rsidRPr="00C800F9">
        <w:rPr>
          <w:rFonts w:ascii="Times New Roman" w:hAnsi="Times New Roman" w:cs="Times New Roman"/>
          <w:sz w:val="28"/>
          <w:szCs w:val="28"/>
        </w:rPr>
        <w:t>В Бердичівському повіті був завод Шленкера, заснований в 1875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діяло дві парові машини на 75 кінських сил. Річний оборот досягав 33 300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виправлених шкір на суму 320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Робітників на заводі – 127 чоловік. При заводі діяла лікарня на два лікарняних ліжка. Менше за розмірами виробництво в 100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 завод Кобеєца в передмісті Києва, заснований </w:t>
      </w:r>
      <w:r w:rsidRPr="00C800F9">
        <w:rPr>
          <w:rFonts w:ascii="Times New Roman" w:hAnsi="Times New Roman" w:cs="Times New Roman"/>
          <w:sz w:val="28"/>
          <w:szCs w:val="28"/>
          <w:lang w:val="uk-UA"/>
        </w:rPr>
        <w:t xml:space="preserve">в </w:t>
      </w:r>
      <w:r w:rsidRPr="00C800F9">
        <w:rPr>
          <w:rFonts w:ascii="Times New Roman" w:hAnsi="Times New Roman" w:cs="Times New Roman"/>
          <w:sz w:val="28"/>
          <w:szCs w:val="28"/>
        </w:rPr>
        <w:t>1845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Він ма</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парову машину на 20 к. с. і 24 робітники. Кількість виправлени</w:t>
      </w:r>
      <w:r w:rsidRPr="00C800F9">
        <w:rPr>
          <w:rFonts w:ascii="Times New Roman" w:hAnsi="Times New Roman" w:cs="Times New Roman"/>
          <w:sz w:val="28"/>
          <w:szCs w:val="28"/>
          <w:lang w:val="uk-UA"/>
        </w:rPr>
        <w:t>х</w:t>
      </w:r>
      <w:r w:rsidRPr="00C800F9">
        <w:rPr>
          <w:rFonts w:ascii="Times New Roman" w:hAnsi="Times New Roman" w:cs="Times New Roman"/>
          <w:sz w:val="28"/>
          <w:szCs w:val="28"/>
        </w:rPr>
        <w:t xml:space="preserve"> шкір станови</w:t>
      </w:r>
      <w:r w:rsidRPr="00C800F9">
        <w:rPr>
          <w:rFonts w:ascii="Times New Roman" w:hAnsi="Times New Roman" w:cs="Times New Roman"/>
          <w:sz w:val="28"/>
          <w:szCs w:val="28"/>
          <w:lang w:val="uk-UA"/>
        </w:rPr>
        <w:t>ла</w:t>
      </w:r>
      <w:r w:rsidRPr="00C800F9">
        <w:rPr>
          <w:rFonts w:ascii="Times New Roman" w:hAnsi="Times New Roman" w:cs="Times New Roman"/>
          <w:sz w:val="28"/>
          <w:szCs w:val="28"/>
        </w:rPr>
        <w:t xml:space="preserve"> 16 500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штук [</w:t>
      </w:r>
      <w:r w:rsidR="00C9233A">
        <w:rPr>
          <w:rFonts w:ascii="Times New Roman" w:hAnsi="Times New Roman" w:cs="Times New Roman"/>
          <w:sz w:val="28"/>
          <w:szCs w:val="28"/>
          <w:lang w:val="uk-UA"/>
        </w:rPr>
        <w:t>585</w:t>
      </w:r>
      <w:r w:rsidRPr="00C800F9">
        <w:rPr>
          <w:rFonts w:ascii="Times New Roman" w:hAnsi="Times New Roman" w:cs="Times New Roman"/>
          <w:sz w:val="28"/>
          <w:szCs w:val="28"/>
        </w:rPr>
        <w:t>, с. 99].</w:t>
      </w:r>
    </w:p>
    <w:p w:rsidR="00B84423" w:rsidRPr="00C800F9" w:rsidRDefault="00B84423" w:rsidP="0019669D">
      <w:pPr>
        <w:spacing w:after="0" w:line="24" w:lineRule="atLeast"/>
        <w:ind w:firstLine="680"/>
        <w:jc w:val="both"/>
        <w:rPr>
          <w:rFonts w:ascii="Times New Roman" w:hAnsi="Times New Roman" w:cs="Times New Roman"/>
          <w:sz w:val="28"/>
          <w:szCs w:val="28"/>
          <w:shd w:val="clear" w:color="auto" w:fill="FFFFFF"/>
        </w:rPr>
      </w:pPr>
      <w:r w:rsidRPr="00C800F9">
        <w:rPr>
          <w:rFonts w:ascii="Times New Roman" w:hAnsi="Times New Roman" w:cs="Times New Roman"/>
          <w:sz w:val="28"/>
          <w:szCs w:val="28"/>
          <w:shd w:val="clear" w:color="auto" w:fill="FFFFFF"/>
        </w:rPr>
        <w:t xml:space="preserve">У 1866 р. в Макарові </w:t>
      </w:r>
      <w:r w:rsidRPr="00C800F9">
        <w:rPr>
          <w:rFonts w:ascii="Times New Roman" w:hAnsi="Times New Roman" w:cs="Times New Roman"/>
          <w:sz w:val="28"/>
          <w:szCs w:val="28"/>
          <w:shd w:val="clear" w:color="auto" w:fill="FFFFFF"/>
          <w:lang w:val="uk-UA"/>
        </w:rPr>
        <w:t xml:space="preserve">Київської губернії </w:t>
      </w:r>
      <w:r w:rsidRPr="00C800F9">
        <w:rPr>
          <w:rFonts w:ascii="Times New Roman" w:hAnsi="Times New Roman" w:cs="Times New Roman"/>
          <w:sz w:val="28"/>
          <w:szCs w:val="28"/>
          <w:shd w:val="clear" w:color="auto" w:fill="FFFFFF"/>
        </w:rPr>
        <w:t xml:space="preserve">були вже дрібні підприємства: два шкіряних заводи. На шкіряних заводах </w:t>
      </w:r>
      <w:r w:rsidRPr="00C800F9">
        <w:rPr>
          <w:rFonts w:ascii="Times New Roman" w:hAnsi="Times New Roman" w:cs="Times New Roman"/>
          <w:sz w:val="28"/>
          <w:szCs w:val="28"/>
          <w:shd w:val="clear" w:color="auto" w:fill="FFFFFF"/>
          <w:lang w:val="uk-UA"/>
        </w:rPr>
        <w:t>працювало</w:t>
      </w:r>
      <w:r w:rsidRPr="00C800F9">
        <w:rPr>
          <w:rFonts w:ascii="Times New Roman" w:hAnsi="Times New Roman" w:cs="Times New Roman"/>
          <w:sz w:val="28"/>
          <w:szCs w:val="28"/>
          <w:shd w:val="clear" w:color="auto" w:fill="FFFFFF"/>
        </w:rPr>
        <w:t xml:space="preserve"> всього </w:t>
      </w:r>
      <w:r w:rsidRPr="00C800F9">
        <w:rPr>
          <w:rFonts w:ascii="Times New Roman" w:hAnsi="Times New Roman" w:cs="Times New Roman"/>
          <w:sz w:val="28"/>
          <w:szCs w:val="28"/>
          <w:shd w:val="clear" w:color="auto" w:fill="FFFFFF"/>
          <w:lang w:val="uk-UA"/>
        </w:rPr>
        <w:t xml:space="preserve">по </w:t>
      </w:r>
      <w:r w:rsidRPr="00C800F9">
        <w:rPr>
          <w:rFonts w:ascii="Times New Roman" w:hAnsi="Times New Roman" w:cs="Times New Roman"/>
          <w:sz w:val="28"/>
          <w:szCs w:val="28"/>
          <w:shd w:val="clear" w:color="auto" w:fill="FFFFFF"/>
        </w:rPr>
        <w:t>9 робітників, оброблялося на рік 800 шк</w:t>
      </w:r>
      <w:r w:rsidRPr="00C800F9">
        <w:rPr>
          <w:rFonts w:ascii="Times New Roman" w:hAnsi="Times New Roman" w:cs="Times New Roman"/>
          <w:sz w:val="28"/>
          <w:szCs w:val="28"/>
          <w:shd w:val="clear" w:color="auto" w:fill="FFFFFF"/>
          <w:lang w:val="uk-UA"/>
        </w:rPr>
        <w:t>і</w:t>
      </w:r>
      <w:r w:rsidRPr="00C800F9">
        <w:rPr>
          <w:rFonts w:ascii="Times New Roman" w:hAnsi="Times New Roman" w:cs="Times New Roman"/>
          <w:sz w:val="28"/>
          <w:szCs w:val="28"/>
          <w:shd w:val="clear" w:color="auto" w:fill="FFFFFF"/>
        </w:rPr>
        <w:t>р [</w:t>
      </w:r>
      <w:r w:rsidR="00C9233A">
        <w:rPr>
          <w:rFonts w:ascii="Times New Roman" w:hAnsi="Times New Roman" w:cs="Times New Roman"/>
          <w:sz w:val="28"/>
          <w:szCs w:val="28"/>
          <w:shd w:val="clear" w:color="auto" w:fill="FFFFFF"/>
          <w:lang w:val="uk-UA"/>
        </w:rPr>
        <w:t>623</w:t>
      </w:r>
      <w:r w:rsidRPr="00C800F9">
        <w:rPr>
          <w:rFonts w:ascii="Times New Roman" w:hAnsi="Times New Roman" w:cs="Times New Roman"/>
          <w:b/>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1878 р. в Київській губернії збільшилися шкіряне, білошкірне та хутряне виробництва. Працювало 44 шкіряних заводів, 5 білошкіряних, 4 хутряних. Перші виробили шкіри на 1 210 348 крб., що було на 142 тис. крб. більше, ніж у 1877 р., другі – на 21 200 крб., що на 3,5 тисячі крб. більше минулого року, хутряні вичинили на 49 500 крб., тобто на 8 тис. крб. більше. </w:t>
      </w:r>
      <w:r w:rsidRPr="00C800F9">
        <w:rPr>
          <w:rFonts w:ascii="Times New Roman" w:hAnsi="Times New Roman" w:cs="Times New Roman"/>
          <w:sz w:val="28"/>
          <w:szCs w:val="28"/>
          <w:lang w:val="uk-UA"/>
        </w:rPr>
        <w:lastRenderedPageBreak/>
        <w:t>Хоча ціни на сировинні шкіри були доволі високими та часто коливалися, однак зменшення привозу шкіри закордонної вичинки, внаслідок підвищення митних тарифів, в кінцевому результаті сприятливо позначилося на продуктивності місцевих заводів, збільшивши збут їхньої продукції. В наслідок цього, за сприятливої кон</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юнктури, в 1878 році в губернії було засновано один шкіряний завод. Також існувало суконне та вовняно-салфеткове виробництва, що виготовило 19 фунтів продукції на суму 570 496 крб. [</w:t>
      </w:r>
      <w:r w:rsidR="00C9233A">
        <w:rPr>
          <w:rFonts w:ascii="Times New Roman" w:hAnsi="Times New Roman" w:cs="Times New Roman"/>
          <w:sz w:val="28"/>
          <w:szCs w:val="28"/>
          <w:lang w:val="uk-UA"/>
        </w:rPr>
        <w:t>31</w:t>
      </w:r>
      <w:r w:rsidRPr="00C800F9">
        <w:rPr>
          <w:rFonts w:ascii="Times New Roman" w:hAnsi="Times New Roman" w:cs="Times New Roman"/>
          <w:sz w:val="28"/>
          <w:szCs w:val="28"/>
          <w:lang w:val="uk-UA"/>
        </w:rPr>
        <w:t>, арк. 30].</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Найбільше шкіряних заводів у 1878 р. було в м. Києві – 13 (шкіряних, білошкіряних і хутряних), на яких працювало 158 робітників, сума виробництва становила 324 150 крб. та Бердичеві – 5 заводів, з 20 робітниками, сумою виробництва 17 650 крб. [</w:t>
      </w:r>
      <w:r w:rsidR="00C9233A">
        <w:rPr>
          <w:rFonts w:ascii="Times New Roman" w:hAnsi="Times New Roman" w:cs="Times New Roman"/>
          <w:sz w:val="28"/>
          <w:szCs w:val="28"/>
          <w:lang w:val="uk-UA"/>
        </w:rPr>
        <w:t>31</w:t>
      </w:r>
      <w:r w:rsidRPr="00C800F9">
        <w:rPr>
          <w:rFonts w:ascii="Times New Roman" w:hAnsi="Times New Roman" w:cs="Times New Roman"/>
          <w:sz w:val="28"/>
          <w:szCs w:val="28"/>
          <w:lang w:val="uk-UA"/>
        </w:rPr>
        <w:t>, арк. 52 зв.–55].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Шкіряне виробництво в Київській губернії в 1878 р. становило 1 210 тис. крб., а в 1879 р. – 1 346 тис. крб. Таким чином, обсяги виробництва зросли на 136 тис. крб. [</w:t>
      </w:r>
      <w:r w:rsidR="00C9233A">
        <w:rPr>
          <w:rFonts w:ascii="Times New Roman" w:hAnsi="Times New Roman" w:cs="Times New Roman"/>
          <w:sz w:val="28"/>
          <w:szCs w:val="28"/>
          <w:lang w:val="uk-UA"/>
        </w:rPr>
        <w:t>34</w:t>
      </w:r>
      <w:r w:rsidRPr="00C800F9">
        <w:rPr>
          <w:rFonts w:ascii="Times New Roman" w:hAnsi="Times New Roman" w:cs="Times New Roman"/>
          <w:sz w:val="28"/>
          <w:szCs w:val="28"/>
          <w:lang w:val="uk-UA"/>
        </w:rPr>
        <w:t>, арк. 20 зв.].</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 4.</w:t>
      </w:r>
      <w:r w:rsidR="00EE0EC0" w:rsidRPr="00C800F9">
        <w:rPr>
          <w:rFonts w:ascii="Times New Roman" w:hAnsi="Times New Roman" w:cs="Times New Roman"/>
          <w:sz w:val="28"/>
          <w:szCs w:val="28"/>
          <w:lang w:val="uk-UA"/>
        </w:rPr>
        <w:t>18</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Шкіряні заводи Київської губернії в 1879 р. </w:t>
      </w:r>
      <w:r w:rsidRPr="00C800F9">
        <w:rPr>
          <w:rFonts w:ascii="Times New Roman" w:hAnsi="Times New Roman" w:cs="Times New Roman"/>
          <w:sz w:val="28"/>
          <w:szCs w:val="28"/>
          <w:lang w:val="uk-UA"/>
        </w:rPr>
        <w:t>[</w:t>
      </w:r>
      <w:r w:rsidR="00C9233A">
        <w:rPr>
          <w:rFonts w:ascii="Times New Roman" w:hAnsi="Times New Roman" w:cs="Times New Roman"/>
          <w:sz w:val="28"/>
          <w:szCs w:val="28"/>
          <w:lang w:val="uk-UA"/>
        </w:rPr>
        <w:t>34, а</w:t>
      </w:r>
      <w:r w:rsidRPr="00C800F9">
        <w:rPr>
          <w:rFonts w:ascii="Times New Roman" w:hAnsi="Times New Roman" w:cs="Times New Roman"/>
          <w:sz w:val="28"/>
          <w:szCs w:val="28"/>
          <w:lang w:val="uk-UA"/>
        </w:rPr>
        <w:t>рк. 40–42].</w:t>
      </w:r>
    </w:p>
    <w:tbl>
      <w:tblPr>
        <w:tblW w:w="0" w:type="auto"/>
        <w:tblLook w:val="04A0"/>
      </w:tblPr>
      <w:tblGrid>
        <w:gridCol w:w="2943"/>
        <w:gridCol w:w="2127"/>
        <w:gridCol w:w="2320"/>
        <w:gridCol w:w="2464"/>
      </w:tblGrid>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Місто, повіт</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Кількість</w:t>
            </w:r>
          </w:p>
        </w:tc>
        <w:tc>
          <w:tcPr>
            <w:tcW w:w="23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Кількість робітників</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Сума виробництва, крб.</w:t>
            </w:r>
          </w:p>
        </w:tc>
      </w:tr>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Київ </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w:t>
            </w:r>
          </w:p>
        </w:tc>
        <w:tc>
          <w:tcPr>
            <w:tcW w:w="23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154</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311 000</w:t>
            </w:r>
          </w:p>
        </w:tc>
      </w:tr>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Київський повіт</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w:t>
            </w:r>
          </w:p>
        </w:tc>
        <w:tc>
          <w:tcPr>
            <w:tcW w:w="23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26</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87 110</w:t>
            </w:r>
          </w:p>
        </w:tc>
      </w:tr>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Радомишль</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w:t>
            </w:r>
          </w:p>
        </w:tc>
        <w:tc>
          <w:tcPr>
            <w:tcW w:w="23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22</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66 900</w:t>
            </w:r>
          </w:p>
        </w:tc>
      </w:tr>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Радомишльський пов.</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w:t>
            </w:r>
          </w:p>
        </w:tc>
        <w:tc>
          <w:tcPr>
            <w:tcW w:w="23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21</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33 175</w:t>
            </w:r>
          </w:p>
        </w:tc>
      </w:tr>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Черкаський пов.</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3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73</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201 500 </w:t>
            </w:r>
          </w:p>
        </w:tc>
      </w:tr>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Васильків</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3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14</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43 000 </w:t>
            </w:r>
          </w:p>
        </w:tc>
      </w:tr>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Васильківський пов.</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w:t>
            </w:r>
          </w:p>
        </w:tc>
        <w:tc>
          <w:tcPr>
            <w:tcW w:w="23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35 420 </w:t>
            </w:r>
          </w:p>
        </w:tc>
      </w:tr>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Умань</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3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9 100 </w:t>
            </w:r>
          </w:p>
        </w:tc>
      </w:tr>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Бердичів</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23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27</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35 500 </w:t>
            </w:r>
          </w:p>
        </w:tc>
      </w:tr>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Бердичівський пов.</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23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172</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523 500 </w:t>
            </w:r>
          </w:p>
        </w:tc>
      </w:tr>
      <w:tr w:rsidR="00B84423" w:rsidRPr="00C800F9" w:rsidTr="00B84423">
        <w:tc>
          <w:tcPr>
            <w:tcW w:w="29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Всього</w:t>
            </w:r>
          </w:p>
        </w:tc>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43</w:t>
            </w:r>
          </w:p>
        </w:tc>
        <w:tc>
          <w:tcPr>
            <w:tcW w:w="232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534</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1 346 195 </w:t>
            </w:r>
          </w:p>
        </w:tc>
      </w:tr>
    </w:tbl>
    <w:p w:rsidR="00B84423" w:rsidRPr="00C800F9" w:rsidRDefault="00B84423" w:rsidP="0019669D">
      <w:pPr>
        <w:spacing w:after="0" w:line="24" w:lineRule="atLeast"/>
        <w:ind w:firstLine="708"/>
        <w:jc w:val="center"/>
        <w:rPr>
          <w:rFonts w:ascii="Times New Roman" w:hAnsi="Times New Roman" w:cs="Times New Roman"/>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Шкіряне виробництво в Київській губернії в 1885 р. виробило продукції на 789 тис. крб., а в 1886 р. – на 832 тис. крб., тобто відбулося зростання на 42 тис. крб. [</w:t>
      </w:r>
      <w:r w:rsidR="00C9233A">
        <w:rPr>
          <w:rFonts w:ascii="Times New Roman" w:hAnsi="Times New Roman" w:cs="Times New Roman"/>
          <w:sz w:val="28"/>
          <w:szCs w:val="28"/>
          <w:lang w:val="uk-UA"/>
        </w:rPr>
        <w:t>45</w:t>
      </w:r>
      <w:r w:rsidRPr="00C800F9">
        <w:rPr>
          <w:rFonts w:ascii="Times New Roman" w:hAnsi="Times New Roman" w:cs="Times New Roman"/>
          <w:sz w:val="28"/>
          <w:szCs w:val="28"/>
          <w:lang w:val="uk-UA"/>
        </w:rPr>
        <w:t>, арк. 10 зв.].</w:t>
      </w:r>
      <w:r w:rsidR="00EE0EC0" w:rsidRPr="00C800F9">
        <w:rPr>
          <w:rFonts w:ascii="Times New Roman" w:hAnsi="Times New Roman" w:cs="Times New Roman"/>
          <w:sz w:val="28"/>
          <w:szCs w:val="28"/>
          <w:lang w:val="uk-UA"/>
        </w:rPr>
        <w:t xml:space="preserve"> Дані про шкіряні підприємства Київської губерні</w:t>
      </w:r>
      <w:r w:rsidR="00621478">
        <w:rPr>
          <w:rFonts w:ascii="Times New Roman" w:hAnsi="Times New Roman" w:cs="Times New Roman"/>
          <w:sz w:val="28"/>
          <w:szCs w:val="28"/>
          <w:lang w:val="uk-UA"/>
        </w:rPr>
        <w:t>ї в 1886 р. наведено в додатку К</w:t>
      </w:r>
      <w:r w:rsidR="00EE0EC0"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Київській губернії в 1890 р. знаходилося 43 білошкірних фабрик. В Подільській губернії в 1890 р. працювало 74 шкіряних заводи. У Волинській губернії в 1890 р. було 44 шкіряні заводи [</w:t>
      </w:r>
      <w:r w:rsidR="00C9233A">
        <w:rPr>
          <w:rFonts w:ascii="Times New Roman" w:hAnsi="Times New Roman" w:cs="Times New Roman"/>
          <w:sz w:val="28"/>
          <w:szCs w:val="28"/>
          <w:lang w:val="uk-UA"/>
        </w:rPr>
        <w:t>20</w:t>
      </w:r>
      <w:r w:rsidRPr="00C800F9">
        <w:rPr>
          <w:rFonts w:ascii="Times New Roman" w:hAnsi="Times New Roman" w:cs="Times New Roman"/>
          <w:sz w:val="28"/>
          <w:szCs w:val="28"/>
          <w:lang w:val="uk-UA"/>
        </w:rPr>
        <w:t>, арк. 62, 70, 81–81 зв.]. В 1909 р. в Київській губернії було 27 шкіряних заводів, сума виробництва 2470 тисяч крб., працювало 835 робітників [</w:t>
      </w:r>
      <w:r w:rsidR="00C9233A">
        <w:rPr>
          <w:rFonts w:ascii="Times New Roman" w:hAnsi="Times New Roman" w:cs="Times New Roman"/>
          <w:sz w:val="28"/>
          <w:szCs w:val="28"/>
          <w:lang w:val="uk-UA"/>
        </w:rPr>
        <w:t>236</w:t>
      </w:r>
      <w:r w:rsidRPr="00C800F9">
        <w:rPr>
          <w:rFonts w:ascii="Times New Roman" w:hAnsi="Times New Roman" w:cs="Times New Roman"/>
          <w:sz w:val="28"/>
          <w:szCs w:val="28"/>
          <w:lang w:val="uk-UA"/>
        </w:rPr>
        <w:t>, с. 73]. В Бердичеві діяло 2 шкіряні заводи, сума виробництва 1,995 тисяч крб., робітників 517 [</w:t>
      </w:r>
      <w:r w:rsidR="00C9233A">
        <w:rPr>
          <w:rFonts w:ascii="Times New Roman" w:hAnsi="Times New Roman" w:cs="Times New Roman"/>
          <w:sz w:val="28"/>
          <w:szCs w:val="28"/>
          <w:lang w:val="uk-UA"/>
        </w:rPr>
        <w:t>236</w:t>
      </w:r>
      <w:r w:rsidRPr="00C800F9">
        <w:rPr>
          <w:rFonts w:ascii="Times New Roman" w:hAnsi="Times New Roman" w:cs="Times New Roman"/>
          <w:sz w:val="28"/>
          <w:szCs w:val="28"/>
          <w:lang w:val="uk-UA"/>
        </w:rPr>
        <w:t xml:space="preserve">, </w:t>
      </w:r>
      <w:r w:rsidR="00C9233A">
        <w:rPr>
          <w:rFonts w:ascii="Times New Roman" w:hAnsi="Times New Roman" w:cs="Times New Roman"/>
          <w:sz w:val="28"/>
          <w:szCs w:val="28"/>
          <w:lang w:val="uk-UA"/>
        </w:rPr>
        <w:t xml:space="preserve">с. </w:t>
      </w:r>
      <w:r w:rsidRPr="00C800F9">
        <w:rPr>
          <w:rFonts w:ascii="Times New Roman" w:hAnsi="Times New Roman" w:cs="Times New Roman"/>
          <w:sz w:val="28"/>
          <w:szCs w:val="28"/>
          <w:lang w:val="uk-UA"/>
        </w:rPr>
        <w:t>76].</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В Чернігівській губернії переважали заводи з дрібним виробництвом від 3 до 25 тисяч крб. Шкіряна промисловість Херсонської губернії представлена 16 заводами з 475 робітниками, з 1 070 000 крб., зосереджена переважно в м. </w:t>
      </w:r>
      <w:r w:rsidRPr="00C800F9">
        <w:rPr>
          <w:rFonts w:ascii="Times New Roman" w:hAnsi="Times New Roman" w:cs="Times New Roman"/>
          <w:sz w:val="28"/>
          <w:szCs w:val="28"/>
        </w:rPr>
        <w:lastRenderedPageBreak/>
        <w:t>Одеса. Найбільшими заводами були: Параскева, заснований в 1858 році, ма</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2 парові машини на 30 к. с., виготовляє 21</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500 шкіру на суму 400 тисяч крб., робітників – 117. Завод Коадзаки працює з двома паровими двигунами і 38 робітниками, в рік виправляє 36</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200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шкір, вартістю 362 тисячі крб. В Єлисаветградському повіті завод Товариства Ольвіопольського шкіряного заводу, заснований в 1869 році, виготовля</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12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шкір на суму 180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На заводі </w:t>
      </w:r>
      <w:r w:rsidRPr="00C800F9">
        <w:rPr>
          <w:rFonts w:ascii="Times New Roman" w:hAnsi="Times New Roman" w:cs="Times New Roman"/>
          <w:sz w:val="28"/>
          <w:szCs w:val="28"/>
          <w:lang w:val="uk-UA"/>
        </w:rPr>
        <w:t xml:space="preserve">працювала </w:t>
      </w:r>
      <w:r w:rsidRPr="00C800F9">
        <w:rPr>
          <w:rFonts w:ascii="Times New Roman" w:hAnsi="Times New Roman" w:cs="Times New Roman"/>
          <w:sz w:val="28"/>
          <w:szCs w:val="28"/>
        </w:rPr>
        <w:t>одна парова машина і 70 робітників [</w:t>
      </w:r>
      <w:r w:rsidR="00C9233A">
        <w:rPr>
          <w:rFonts w:ascii="Times New Roman" w:hAnsi="Times New Roman" w:cs="Times New Roman"/>
          <w:sz w:val="28"/>
          <w:szCs w:val="28"/>
          <w:lang w:val="uk-UA"/>
        </w:rPr>
        <w:t>585</w:t>
      </w:r>
      <w:r w:rsidRPr="00C800F9">
        <w:rPr>
          <w:rFonts w:ascii="Times New Roman" w:hAnsi="Times New Roman" w:cs="Times New Roman"/>
          <w:sz w:val="28"/>
          <w:szCs w:val="28"/>
        </w:rPr>
        <w:t>, с. 99].</w:t>
      </w:r>
      <w:r w:rsidRPr="00C800F9">
        <w:rPr>
          <w:rFonts w:ascii="Times New Roman" w:hAnsi="Times New Roman" w:cs="Times New Roman"/>
          <w:sz w:val="28"/>
          <w:szCs w:val="28"/>
          <w:lang w:val="uk-UA"/>
        </w:rPr>
        <w:t xml:space="preserve"> Деякі шкіряні заводи Чернігівської губернії виготовляли продукції в рік на 20–30 тис. крб., сукновальні – на 5–10 тис. крб. [</w:t>
      </w:r>
      <w:r w:rsidR="00C9233A">
        <w:rPr>
          <w:rFonts w:ascii="Times New Roman" w:hAnsi="Times New Roman" w:cs="Times New Roman"/>
          <w:sz w:val="28"/>
          <w:szCs w:val="28"/>
          <w:lang w:val="uk-UA"/>
        </w:rPr>
        <w:t>225</w:t>
      </w:r>
      <w:r w:rsidRPr="00C800F9">
        <w:rPr>
          <w:rFonts w:ascii="Times New Roman" w:hAnsi="Times New Roman" w:cs="Times New Roman"/>
          <w:sz w:val="28"/>
          <w:szCs w:val="28"/>
          <w:lang w:val="uk-UA"/>
        </w:rPr>
        <w:t>, с. 293].</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Чернігівській губернії в 1879 р. нараховувалося 93 шкіряні заводи, де працювало 457 робітників. Сума виробництва шкірзаводів становила 395 710 крб. Найбільше шкірзаводів діяло в Новозбиківському повіті (20), сума виробництва новозбиківських заводів становила 180 779 крб., працювало 66 робітників [</w:t>
      </w:r>
      <w:r w:rsidR="00C9233A">
        <w:rPr>
          <w:rFonts w:ascii="Times New Roman" w:hAnsi="Times New Roman" w:cs="Times New Roman"/>
          <w:sz w:val="28"/>
          <w:szCs w:val="28"/>
          <w:lang w:val="uk-UA"/>
        </w:rPr>
        <w:t>35</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арк. 36–40].</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1880 р. в Чернігівській губернії кількість шкіряних заводів зросла до 98, сума виробництва яких становила 401 008 крб., на них працювало 292 робітники [</w:t>
      </w:r>
      <w:r w:rsidR="00C9233A">
        <w:rPr>
          <w:rFonts w:ascii="Times New Roman" w:hAnsi="Times New Roman" w:cs="Times New Roman"/>
          <w:sz w:val="28"/>
          <w:szCs w:val="28"/>
          <w:lang w:val="uk-UA"/>
        </w:rPr>
        <w:t>82</w:t>
      </w:r>
      <w:r w:rsidRPr="00C800F9">
        <w:rPr>
          <w:rFonts w:ascii="Times New Roman" w:hAnsi="Times New Roman" w:cs="Times New Roman"/>
          <w:sz w:val="28"/>
          <w:szCs w:val="28"/>
          <w:lang w:val="uk-UA"/>
        </w:rPr>
        <w:t>, арк. 151, 151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Херсонській губернії в 1889 р. у містах та посадах діяло 10 шкіряних заводів, сума виробництва на яких становила 286 тис. крб. та працювало 102 робітники, в повітах – 10 шкірзаводів, сума виробництва – 7 тис. крб., 19 робітників [</w:t>
      </w:r>
      <w:r w:rsidR="00C9233A">
        <w:rPr>
          <w:rFonts w:ascii="Times New Roman" w:hAnsi="Times New Roman" w:cs="Times New Roman"/>
          <w:sz w:val="28"/>
          <w:szCs w:val="28"/>
          <w:lang w:val="uk-UA"/>
        </w:rPr>
        <w:t>255</w:t>
      </w:r>
      <w:r w:rsidRPr="00C800F9">
        <w:rPr>
          <w:rFonts w:ascii="Times New Roman" w:hAnsi="Times New Roman" w:cs="Times New Roman"/>
          <w:sz w:val="28"/>
          <w:szCs w:val="28"/>
          <w:lang w:val="uk-UA"/>
        </w:rPr>
        <w:t>, с. 80].</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1909 р. в шкіряній промисловості Одеси працювало 12 заводів, сума виробництва яких становила 3580 тис. крб. і було задіяно 630 робітників [</w:t>
      </w:r>
      <w:r w:rsidR="00C9233A">
        <w:rPr>
          <w:rFonts w:ascii="Times New Roman" w:hAnsi="Times New Roman" w:cs="Times New Roman"/>
          <w:sz w:val="28"/>
          <w:szCs w:val="28"/>
          <w:lang w:val="uk-UA"/>
        </w:rPr>
        <w:t>99</w:t>
      </w:r>
      <w:r w:rsidRPr="00C800F9">
        <w:rPr>
          <w:rFonts w:ascii="Times New Roman" w:hAnsi="Times New Roman" w:cs="Times New Roman"/>
          <w:sz w:val="28"/>
          <w:szCs w:val="28"/>
          <w:lang w:val="uk-UA"/>
        </w:rPr>
        <w:t xml:space="preserve">, арк. 40; </w:t>
      </w:r>
      <w:r w:rsidR="00C9233A">
        <w:rPr>
          <w:rFonts w:ascii="Times New Roman" w:hAnsi="Times New Roman" w:cs="Times New Roman"/>
          <w:sz w:val="28"/>
          <w:szCs w:val="28"/>
          <w:lang w:val="uk-UA"/>
        </w:rPr>
        <w:t>236</w:t>
      </w:r>
      <w:r w:rsidRPr="00C800F9">
        <w:rPr>
          <w:rFonts w:ascii="Times New Roman" w:hAnsi="Times New Roman" w:cs="Times New Roman"/>
          <w:sz w:val="28"/>
          <w:szCs w:val="28"/>
          <w:lang w:val="uk-UA"/>
        </w:rPr>
        <w:t>, с. 218]. Обсяги виробництва шкіряної промисловості становили 3 579 772 крб. що складало 7,3% щодо усієї промисловості міста [</w:t>
      </w:r>
      <w:r w:rsidR="00C9233A">
        <w:rPr>
          <w:rFonts w:ascii="Times New Roman" w:hAnsi="Times New Roman" w:cs="Times New Roman"/>
          <w:sz w:val="28"/>
          <w:szCs w:val="28"/>
          <w:lang w:val="uk-UA"/>
        </w:rPr>
        <w:t>99</w:t>
      </w:r>
      <w:r w:rsidRPr="00C800F9">
        <w:rPr>
          <w:rFonts w:ascii="Times New Roman" w:hAnsi="Times New Roman" w:cs="Times New Roman"/>
          <w:sz w:val="28"/>
          <w:szCs w:val="28"/>
          <w:lang w:val="uk-UA"/>
        </w:rPr>
        <w:t>, арк. 38]. В шкіряній промисловості Одеси в 1910 р. працювало 9 заводів і 476 робітників [</w:t>
      </w:r>
      <w:r w:rsidR="00C9233A">
        <w:rPr>
          <w:rFonts w:ascii="Times New Roman" w:hAnsi="Times New Roman" w:cs="Times New Roman"/>
          <w:sz w:val="28"/>
          <w:szCs w:val="28"/>
          <w:lang w:val="uk-UA"/>
        </w:rPr>
        <w:t>98</w:t>
      </w:r>
      <w:r w:rsidRPr="00C800F9">
        <w:rPr>
          <w:rFonts w:ascii="Times New Roman" w:hAnsi="Times New Roman" w:cs="Times New Roman"/>
          <w:sz w:val="28"/>
          <w:szCs w:val="28"/>
          <w:lang w:val="uk-UA"/>
        </w:rPr>
        <w:t>, арк. 83].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початку ХХ ст. частка шкіряної промисловості Одеси відносно всієї промисловості міста складала 7,3% [</w:t>
      </w:r>
      <w:r w:rsidR="001A278B">
        <w:rPr>
          <w:rFonts w:ascii="Times New Roman" w:hAnsi="Times New Roman" w:cs="Times New Roman"/>
          <w:sz w:val="28"/>
          <w:szCs w:val="28"/>
          <w:lang w:val="uk-UA"/>
        </w:rPr>
        <w:t>99</w:t>
      </w:r>
      <w:r w:rsidRPr="00C800F9">
        <w:rPr>
          <w:rFonts w:ascii="Times New Roman" w:hAnsi="Times New Roman" w:cs="Times New Roman"/>
          <w:sz w:val="28"/>
          <w:szCs w:val="28"/>
          <w:lang w:val="uk-UA"/>
        </w:rPr>
        <w:t>, арк. 42].</w:t>
      </w:r>
    </w:p>
    <w:p w:rsidR="00B84423"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Шкіряних заводів у Волинській губернії в 1867 р. було 211, в тому числі в містах – 30, з сумою виробництва до 77 тис. крб. і 181 в повітах з виробництвом близько 129 тис. крб. За повітами губернії шкіряні заводи розподілялися наступним чино</w:t>
      </w:r>
      <w:r w:rsidR="00010F58">
        <w:rPr>
          <w:rFonts w:ascii="Times New Roman" w:hAnsi="Times New Roman" w:cs="Times New Roman"/>
          <w:sz w:val="28"/>
          <w:szCs w:val="28"/>
          <w:lang w:val="uk-UA"/>
        </w:rPr>
        <w:t>м (див. табл.. 4.19).</w:t>
      </w:r>
      <w:r w:rsidRPr="00C800F9">
        <w:rPr>
          <w:rFonts w:ascii="Times New Roman" w:hAnsi="Times New Roman" w:cs="Times New Roman"/>
          <w:sz w:val="28"/>
          <w:szCs w:val="28"/>
          <w:lang w:val="uk-UA"/>
        </w:rPr>
        <w:t xml:space="preserve"> </w:t>
      </w:r>
    </w:p>
    <w:p w:rsidR="00010F58" w:rsidRPr="00C800F9" w:rsidRDefault="00010F58" w:rsidP="00010F58">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звіті генерал-губернатора за 1878 р. вказувалося, що у Волинській губернії діяло 152 шкіряних заводи, сума виробництва на яких становила 197 177 крб. та працювало 503 робітники [</w:t>
      </w:r>
      <w:r>
        <w:rPr>
          <w:rFonts w:ascii="Times New Roman" w:hAnsi="Times New Roman" w:cs="Times New Roman"/>
          <w:sz w:val="28"/>
          <w:szCs w:val="28"/>
          <w:lang w:val="uk-UA"/>
        </w:rPr>
        <w:t>30</w:t>
      </w:r>
      <w:r w:rsidRPr="00C800F9">
        <w:rPr>
          <w:rFonts w:ascii="Times New Roman" w:hAnsi="Times New Roman" w:cs="Times New Roman"/>
          <w:sz w:val="28"/>
          <w:szCs w:val="28"/>
          <w:lang w:val="uk-UA"/>
        </w:rPr>
        <w:t>, арк. 78 зв.].</w:t>
      </w:r>
    </w:p>
    <w:p w:rsidR="00010F58" w:rsidRPr="00C800F9" w:rsidRDefault="00010F58" w:rsidP="00010F58">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У Волинсь</w:t>
      </w:r>
      <w:r w:rsidRPr="00C800F9">
        <w:rPr>
          <w:rFonts w:ascii="Times New Roman" w:hAnsi="Times New Roman" w:cs="Times New Roman"/>
          <w:sz w:val="28"/>
          <w:szCs w:val="28"/>
          <w:lang w:val="uk-UA"/>
        </w:rPr>
        <w:t>кій губернії в 1879 р. шкірзаводи виробили продукції на 232 800 крб. [</w:t>
      </w:r>
      <w:r>
        <w:rPr>
          <w:rFonts w:ascii="Times New Roman" w:hAnsi="Times New Roman" w:cs="Times New Roman"/>
          <w:sz w:val="28"/>
          <w:szCs w:val="28"/>
          <w:lang w:val="uk-UA"/>
        </w:rPr>
        <w:t>32</w:t>
      </w:r>
      <w:r w:rsidRPr="00C800F9">
        <w:rPr>
          <w:rFonts w:ascii="Times New Roman" w:hAnsi="Times New Roman" w:cs="Times New Roman"/>
          <w:sz w:val="28"/>
          <w:szCs w:val="28"/>
          <w:lang w:val="uk-UA"/>
        </w:rPr>
        <w:t xml:space="preserve">, арк. 33]. Детальнішу інформації про кількість підприємств, робітників та продуктивність виробництва подано в </w:t>
      </w:r>
      <w:r w:rsidRPr="00621478">
        <w:rPr>
          <w:rFonts w:ascii="Times New Roman" w:hAnsi="Times New Roman" w:cs="Times New Roman"/>
          <w:sz w:val="28"/>
          <w:szCs w:val="28"/>
          <w:lang w:val="uk-UA"/>
        </w:rPr>
        <w:t xml:space="preserve">додатку </w:t>
      </w:r>
      <w:r>
        <w:rPr>
          <w:rFonts w:ascii="Times New Roman" w:hAnsi="Times New Roman" w:cs="Times New Roman"/>
          <w:sz w:val="28"/>
          <w:szCs w:val="28"/>
          <w:lang w:val="uk-UA"/>
        </w:rPr>
        <w:t>Л</w:t>
      </w:r>
      <w:r w:rsidRPr="00621478">
        <w:rPr>
          <w:rFonts w:ascii="Times New Roman" w:hAnsi="Times New Roman" w:cs="Times New Roman"/>
          <w:i/>
          <w:sz w:val="28"/>
          <w:szCs w:val="28"/>
          <w:lang w:val="uk-UA"/>
        </w:rPr>
        <w:t>.</w:t>
      </w:r>
    </w:p>
    <w:p w:rsidR="00010F58" w:rsidRPr="00C800F9" w:rsidRDefault="00010F58" w:rsidP="00010F58">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Шкіряне виробництво у Волинській губернії в 1882 р. становило 248 867 в крб., а в 1883 р. – 200 682 крб. Таким чином, шкіряне виробництво зменшилося за рік на 48 185 крб. або на 19,4%. Зменшення шкіряного виробництва у </w:t>
      </w:r>
      <w:r w:rsidRPr="00C800F9">
        <w:rPr>
          <w:rFonts w:ascii="Times New Roman" w:hAnsi="Times New Roman" w:cs="Times New Roman"/>
          <w:sz w:val="28"/>
          <w:szCs w:val="28"/>
          <w:lang w:val="uk-UA"/>
        </w:rPr>
        <w:lastRenderedPageBreak/>
        <w:t>Волинській губернії пояснюється закриттям 7 шкіряних заводів внаслідок відсутності збуту продукції [</w:t>
      </w:r>
      <w:r>
        <w:rPr>
          <w:rFonts w:ascii="Times New Roman" w:hAnsi="Times New Roman" w:cs="Times New Roman"/>
          <w:sz w:val="28"/>
          <w:szCs w:val="28"/>
          <w:lang w:val="uk-UA"/>
        </w:rPr>
        <w:t>42</w:t>
      </w:r>
      <w:r w:rsidRPr="00C800F9">
        <w:rPr>
          <w:rFonts w:ascii="Times New Roman" w:hAnsi="Times New Roman" w:cs="Times New Roman"/>
          <w:sz w:val="28"/>
          <w:szCs w:val="28"/>
          <w:lang w:val="uk-UA"/>
        </w:rPr>
        <w:t>, арк. 12–13].</w:t>
      </w:r>
    </w:p>
    <w:p w:rsidR="00010F58" w:rsidRPr="00C800F9" w:rsidRDefault="00010F58" w:rsidP="0019669D">
      <w:pPr>
        <w:spacing w:after="0" w:line="24" w:lineRule="atLeast"/>
        <w:ind w:firstLine="680"/>
        <w:jc w:val="both"/>
        <w:rPr>
          <w:rFonts w:ascii="Times New Roman" w:hAnsi="Times New Roman" w:cs="Times New Roman"/>
          <w:sz w:val="28"/>
          <w:szCs w:val="28"/>
          <w:lang w:val="uk-UA"/>
        </w:rPr>
      </w:pP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rPr>
        <w:t>Таблиця</w:t>
      </w:r>
      <w:r w:rsidRPr="00C800F9">
        <w:rPr>
          <w:rFonts w:ascii="Times New Roman" w:hAnsi="Times New Roman" w:cs="Times New Roman"/>
          <w:sz w:val="28"/>
          <w:szCs w:val="28"/>
          <w:lang w:val="uk-UA"/>
        </w:rPr>
        <w:t xml:space="preserve"> 4.</w:t>
      </w:r>
      <w:r w:rsidR="00EE0EC0" w:rsidRPr="00C800F9">
        <w:rPr>
          <w:rFonts w:ascii="Times New Roman" w:hAnsi="Times New Roman" w:cs="Times New Roman"/>
          <w:sz w:val="28"/>
          <w:szCs w:val="28"/>
          <w:lang w:val="uk-UA"/>
        </w:rPr>
        <w:t>1</w:t>
      </w:r>
      <w:r w:rsidR="00E17272" w:rsidRPr="00C800F9">
        <w:rPr>
          <w:rFonts w:ascii="Times New Roman" w:hAnsi="Times New Roman" w:cs="Times New Roman"/>
          <w:sz w:val="28"/>
          <w:szCs w:val="28"/>
          <w:lang w:val="uk-UA"/>
        </w:rPr>
        <w:t>9</w:t>
      </w:r>
    </w:p>
    <w:p w:rsidR="00EE0EC0"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Ш</w:t>
      </w:r>
      <w:r w:rsidRPr="00C800F9">
        <w:rPr>
          <w:rFonts w:ascii="Times New Roman" w:hAnsi="Times New Roman" w:cs="Times New Roman"/>
          <w:b/>
          <w:sz w:val="28"/>
          <w:szCs w:val="28"/>
        </w:rPr>
        <w:t>кіряні заводи</w:t>
      </w:r>
      <w:r w:rsidRPr="00C800F9">
        <w:rPr>
          <w:rFonts w:ascii="Times New Roman" w:hAnsi="Times New Roman" w:cs="Times New Roman"/>
          <w:b/>
          <w:sz w:val="28"/>
          <w:szCs w:val="28"/>
          <w:lang w:val="uk-UA"/>
        </w:rPr>
        <w:t xml:space="preserve"> </w:t>
      </w:r>
    </w:p>
    <w:p w:rsidR="00B84423" w:rsidRDefault="00B84423" w:rsidP="00EE0EC0">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Волинської губернії в 1867 р.</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1A278B">
        <w:rPr>
          <w:rFonts w:ascii="Times New Roman" w:hAnsi="Times New Roman" w:cs="Times New Roman"/>
          <w:sz w:val="28"/>
          <w:szCs w:val="28"/>
          <w:lang w:val="uk-UA"/>
        </w:rPr>
        <w:t>187</w:t>
      </w:r>
      <w:r w:rsidRPr="00C800F9">
        <w:rPr>
          <w:rFonts w:ascii="Times New Roman" w:hAnsi="Times New Roman" w:cs="Times New Roman"/>
          <w:sz w:val="28"/>
          <w:szCs w:val="28"/>
        </w:rPr>
        <w:t>, 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292–293]</w:t>
      </w:r>
    </w:p>
    <w:p w:rsidR="00010F58" w:rsidRPr="00010F58" w:rsidRDefault="00010F58" w:rsidP="00EE0EC0">
      <w:pPr>
        <w:spacing w:after="0" w:line="24" w:lineRule="atLeast"/>
        <w:ind w:firstLine="680"/>
        <w:jc w:val="center"/>
        <w:rPr>
          <w:rFonts w:ascii="Times New Roman" w:hAnsi="Times New Roman" w:cs="Times New Roman"/>
          <w:b/>
          <w:sz w:val="28"/>
          <w:szCs w:val="28"/>
          <w:lang w:val="uk-UA"/>
        </w:rPr>
      </w:pPr>
    </w:p>
    <w:tbl>
      <w:tblPr>
        <w:tblW w:w="0" w:type="auto"/>
        <w:tblInd w:w="392" w:type="dxa"/>
        <w:tblLook w:val="04A0"/>
      </w:tblPr>
      <w:tblGrid>
        <w:gridCol w:w="3113"/>
        <w:gridCol w:w="1971"/>
        <w:gridCol w:w="1974"/>
        <w:gridCol w:w="2014"/>
      </w:tblGrid>
      <w:tr w:rsidR="00B84423" w:rsidRPr="00C800F9" w:rsidTr="00B84423">
        <w:tc>
          <w:tcPr>
            <w:tcW w:w="3113" w:type="dxa"/>
            <w:tcBorders>
              <w:top w:val="single" w:sz="4" w:space="0" w:color="auto"/>
              <w:left w:val="single" w:sz="4" w:space="0" w:color="auto"/>
              <w:bottom w:val="single" w:sz="4" w:space="0" w:color="auto"/>
              <w:right w:val="single" w:sz="4" w:space="0" w:color="auto"/>
            </w:tcBorders>
          </w:tcPr>
          <w:p w:rsidR="00B84423" w:rsidRPr="00C800F9" w:rsidRDefault="00B84423" w:rsidP="004526BD">
            <w:pPr>
              <w:spacing w:after="0" w:line="24" w:lineRule="atLeast"/>
              <w:jc w:val="center"/>
              <w:rPr>
                <w:rFonts w:ascii="Times New Roman" w:hAnsi="Times New Roman" w:cs="Times New Roman"/>
                <w:sz w:val="28"/>
                <w:szCs w:val="28"/>
              </w:rPr>
            </w:pPr>
          </w:p>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Повіти</w:t>
            </w:r>
          </w:p>
        </w:tc>
        <w:tc>
          <w:tcPr>
            <w:tcW w:w="197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Кількість</w:t>
            </w:r>
          </w:p>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заводів</w:t>
            </w:r>
          </w:p>
        </w:tc>
        <w:tc>
          <w:tcPr>
            <w:tcW w:w="197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Кількість робітників</w:t>
            </w:r>
          </w:p>
        </w:tc>
        <w:tc>
          <w:tcPr>
            <w:tcW w:w="201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Вартість виробництва, тис. крб.</w:t>
            </w:r>
          </w:p>
        </w:tc>
      </w:tr>
      <w:tr w:rsidR="00B84423" w:rsidRPr="00C800F9" w:rsidTr="00B84423">
        <w:tc>
          <w:tcPr>
            <w:tcW w:w="311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Житомирський</w:t>
            </w:r>
          </w:p>
        </w:tc>
        <w:tc>
          <w:tcPr>
            <w:tcW w:w="197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18</w:t>
            </w:r>
          </w:p>
        </w:tc>
        <w:tc>
          <w:tcPr>
            <w:tcW w:w="197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90</w:t>
            </w:r>
          </w:p>
        </w:tc>
        <w:tc>
          <w:tcPr>
            <w:tcW w:w="201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55</w:t>
            </w:r>
          </w:p>
        </w:tc>
      </w:tr>
      <w:tr w:rsidR="00B84423" w:rsidRPr="00C800F9" w:rsidTr="00B84423">
        <w:tc>
          <w:tcPr>
            <w:tcW w:w="311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Новоград-Волинський</w:t>
            </w:r>
          </w:p>
        </w:tc>
        <w:tc>
          <w:tcPr>
            <w:tcW w:w="197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27</w:t>
            </w:r>
          </w:p>
        </w:tc>
        <w:tc>
          <w:tcPr>
            <w:tcW w:w="197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130</w:t>
            </w:r>
          </w:p>
        </w:tc>
        <w:tc>
          <w:tcPr>
            <w:tcW w:w="201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19,5</w:t>
            </w:r>
          </w:p>
        </w:tc>
      </w:tr>
      <w:tr w:rsidR="00B84423" w:rsidRPr="00C800F9" w:rsidTr="00B84423">
        <w:tc>
          <w:tcPr>
            <w:tcW w:w="311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Овруцький</w:t>
            </w:r>
          </w:p>
        </w:tc>
        <w:tc>
          <w:tcPr>
            <w:tcW w:w="197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21</w:t>
            </w:r>
          </w:p>
        </w:tc>
        <w:tc>
          <w:tcPr>
            <w:tcW w:w="197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49</w:t>
            </w:r>
          </w:p>
        </w:tc>
        <w:tc>
          <w:tcPr>
            <w:tcW w:w="201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10</w:t>
            </w:r>
          </w:p>
        </w:tc>
      </w:tr>
      <w:tr w:rsidR="00B84423" w:rsidRPr="00C800F9" w:rsidTr="00B84423">
        <w:tc>
          <w:tcPr>
            <w:tcW w:w="311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Старокостянтинівський</w:t>
            </w:r>
          </w:p>
        </w:tc>
        <w:tc>
          <w:tcPr>
            <w:tcW w:w="197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9</w:t>
            </w:r>
          </w:p>
        </w:tc>
        <w:tc>
          <w:tcPr>
            <w:tcW w:w="197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30</w:t>
            </w:r>
          </w:p>
        </w:tc>
        <w:tc>
          <w:tcPr>
            <w:tcW w:w="201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9</w:t>
            </w:r>
          </w:p>
        </w:tc>
      </w:tr>
      <w:tr w:rsidR="00B84423" w:rsidRPr="00C800F9" w:rsidTr="00B84423">
        <w:tc>
          <w:tcPr>
            <w:tcW w:w="311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Заславський</w:t>
            </w:r>
          </w:p>
        </w:tc>
        <w:tc>
          <w:tcPr>
            <w:tcW w:w="197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14</w:t>
            </w:r>
          </w:p>
        </w:tc>
        <w:tc>
          <w:tcPr>
            <w:tcW w:w="197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44</w:t>
            </w:r>
          </w:p>
        </w:tc>
        <w:tc>
          <w:tcPr>
            <w:tcW w:w="201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7,5</w:t>
            </w:r>
          </w:p>
        </w:tc>
      </w:tr>
      <w:tr w:rsidR="00B84423" w:rsidRPr="00C800F9" w:rsidTr="00B84423">
        <w:tc>
          <w:tcPr>
            <w:tcW w:w="311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Кременецький</w:t>
            </w:r>
          </w:p>
        </w:tc>
        <w:tc>
          <w:tcPr>
            <w:tcW w:w="197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6</w:t>
            </w:r>
          </w:p>
        </w:tc>
        <w:tc>
          <w:tcPr>
            <w:tcW w:w="197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20</w:t>
            </w:r>
          </w:p>
        </w:tc>
        <w:tc>
          <w:tcPr>
            <w:tcW w:w="201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6</w:t>
            </w:r>
          </w:p>
        </w:tc>
      </w:tr>
      <w:tr w:rsidR="00B84423" w:rsidRPr="00C800F9" w:rsidTr="00B84423">
        <w:tc>
          <w:tcPr>
            <w:tcW w:w="311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Луцький</w:t>
            </w:r>
          </w:p>
        </w:tc>
        <w:tc>
          <w:tcPr>
            <w:tcW w:w="197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33</w:t>
            </w:r>
          </w:p>
        </w:tc>
        <w:tc>
          <w:tcPr>
            <w:tcW w:w="197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63</w:t>
            </w:r>
          </w:p>
        </w:tc>
        <w:tc>
          <w:tcPr>
            <w:tcW w:w="201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5</w:t>
            </w:r>
          </w:p>
        </w:tc>
      </w:tr>
      <w:tr w:rsidR="00B84423" w:rsidRPr="00C800F9" w:rsidTr="00B84423">
        <w:tc>
          <w:tcPr>
            <w:tcW w:w="311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Володим.-Волинський</w:t>
            </w:r>
          </w:p>
        </w:tc>
        <w:tc>
          <w:tcPr>
            <w:tcW w:w="197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9</w:t>
            </w:r>
          </w:p>
        </w:tc>
        <w:tc>
          <w:tcPr>
            <w:tcW w:w="197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24</w:t>
            </w:r>
          </w:p>
        </w:tc>
        <w:tc>
          <w:tcPr>
            <w:tcW w:w="201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w:t>
            </w:r>
          </w:p>
        </w:tc>
      </w:tr>
      <w:tr w:rsidR="00B84423" w:rsidRPr="00C800F9" w:rsidTr="00B84423">
        <w:tc>
          <w:tcPr>
            <w:tcW w:w="311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Рівенський</w:t>
            </w:r>
          </w:p>
        </w:tc>
        <w:tc>
          <w:tcPr>
            <w:tcW w:w="197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11</w:t>
            </w:r>
          </w:p>
        </w:tc>
        <w:tc>
          <w:tcPr>
            <w:tcW w:w="197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26</w:t>
            </w:r>
          </w:p>
        </w:tc>
        <w:tc>
          <w:tcPr>
            <w:tcW w:w="201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4,5</w:t>
            </w:r>
          </w:p>
        </w:tc>
      </w:tr>
      <w:tr w:rsidR="00B84423" w:rsidRPr="00C800F9" w:rsidTr="00B84423">
        <w:tc>
          <w:tcPr>
            <w:tcW w:w="311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Ковельський</w:t>
            </w:r>
          </w:p>
        </w:tc>
        <w:tc>
          <w:tcPr>
            <w:tcW w:w="197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6</w:t>
            </w:r>
          </w:p>
        </w:tc>
        <w:tc>
          <w:tcPr>
            <w:tcW w:w="197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23</w:t>
            </w:r>
          </w:p>
        </w:tc>
        <w:tc>
          <w:tcPr>
            <w:tcW w:w="201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w:t>
            </w:r>
          </w:p>
        </w:tc>
      </w:tr>
      <w:tr w:rsidR="00B84423" w:rsidRPr="00C800F9" w:rsidTr="00B84423">
        <w:tc>
          <w:tcPr>
            <w:tcW w:w="311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Дубенський</w:t>
            </w:r>
          </w:p>
        </w:tc>
        <w:tc>
          <w:tcPr>
            <w:tcW w:w="197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22</w:t>
            </w:r>
          </w:p>
        </w:tc>
        <w:tc>
          <w:tcPr>
            <w:tcW w:w="197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43</w:t>
            </w:r>
          </w:p>
        </w:tc>
        <w:tc>
          <w:tcPr>
            <w:tcW w:w="201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w:t>
            </w:r>
          </w:p>
        </w:tc>
      </w:tr>
      <w:tr w:rsidR="00B84423" w:rsidRPr="00C800F9" w:rsidTr="00B84423">
        <w:tc>
          <w:tcPr>
            <w:tcW w:w="311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Острозький</w:t>
            </w:r>
          </w:p>
        </w:tc>
        <w:tc>
          <w:tcPr>
            <w:tcW w:w="197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5</w:t>
            </w:r>
          </w:p>
        </w:tc>
        <w:tc>
          <w:tcPr>
            <w:tcW w:w="197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13</w:t>
            </w:r>
          </w:p>
        </w:tc>
        <w:tc>
          <w:tcPr>
            <w:tcW w:w="201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2,5</w:t>
            </w:r>
          </w:p>
        </w:tc>
      </w:tr>
    </w:tbl>
    <w:p w:rsidR="00010F58" w:rsidRDefault="00010F58" w:rsidP="0019669D">
      <w:pPr>
        <w:spacing w:after="0" w:line="24" w:lineRule="atLeast"/>
        <w:ind w:firstLine="680"/>
        <w:jc w:val="both"/>
        <w:rPr>
          <w:rFonts w:ascii="Times New Roman" w:hAnsi="Times New Roman" w:cs="Times New Roman"/>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У Волинській губернії в 1883 р. діяло 28 шкіряних заводів. На них працювало 108 робітників, сума виробництва в містах становила 75 902 крб. У повітах губернії працювало 168 шкіряних заводів, з 501 робітником та сумою виробництва 124 780 крб. Загалом було 196 заводів, 609 робітників та сума виробництва 200 682 крб. </w:t>
      </w:r>
      <w:r w:rsidRPr="00C800F9">
        <w:rPr>
          <w:rFonts w:ascii="Times New Roman" w:hAnsi="Times New Roman" w:cs="Times New Roman"/>
          <w:sz w:val="28"/>
          <w:szCs w:val="28"/>
        </w:rPr>
        <w:t>[</w:t>
      </w:r>
      <w:r w:rsidR="001A278B">
        <w:rPr>
          <w:rFonts w:ascii="Times New Roman" w:hAnsi="Times New Roman" w:cs="Times New Roman"/>
          <w:sz w:val="28"/>
          <w:szCs w:val="28"/>
          <w:lang w:val="uk-UA"/>
        </w:rPr>
        <w:t>42</w:t>
      </w:r>
      <w:r w:rsidRPr="00C800F9">
        <w:rPr>
          <w:rFonts w:ascii="Times New Roman" w:hAnsi="Times New Roman" w:cs="Times New Roman"/>
          <w:sz w:val="28"/>
          <w:szCs w:val="28"/>
          <w:lang w:val="uk-UA"/>
        </w:rPr>
        <w:t>, арк. 46</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both"/>
        <w:rPr>
          <w:rStyle w:val="apple-converted-space"/>
          <w:rFonts w:ascii="Times New Roman" w:hAnsi="Times New Roman" w:cs="Times New Roman"/>
          <w:shd w:val="clear" w:color="auto" w:fill="FFFFFF"/>
          <w:lang w:val="uk-UA"/>
        </w:rPr>
      </w:pPr>
      <w:r w:rsidRPr="00C800F9">
        <w:rPr>
          <w:rStyle w:val="apple-converted-space"/>
          <w:rFonts w:ascii="Times New Roman" w:hAnsi="Times New Roman" w:cs="Times New Roman"/>
          <w:sz w:val="28"/>
          <w:szCs w:val="28"/>
          <w:shd w:val="clear" w:color="auto" w:fill="FFFFFF"/>
          <w:lang w:val="uk-UA"/>
        </w:rPr>
        <w:t>В 1889 р. у Волинській губернії всього було 447 шкіряних заводів з оборотом у 211 493 крб.</w:t>
      </w:r>
      <w:r w:rsidRPr="00C800F9">
        <w:rPr>
          <w:rFonts w:ascii="Times New Roman" w:hAnsi="Times New Roman" w:cs="Times New Roman"/>
          <w:lang w:val="uk-UA"/>
        </w:rPr>
        <w:t xml:space="preserve"> </w:t>
      </w:r>
      <w:r w:rsidRPr="00C800F9">
        <w:rPr>
          <w:rFonts w:ascii="Times New Roman" w:hAnsi="Times New Roman" w:cs="Times New Roman"/>
          <w:sz w:val="28"/>
          <w:szCs w:val="28"/>
          <w:lang w:val="uk-UA"/>
        </w:rPr>
        <w:t>[</w:t>
      </w:r>
      <w:r w:rsidR="001A278B">
        <w:rPr>
          <w:rFonts w:ascii="Times New Roman" w:hAnsi="Times New Roman" w:cs="Times New Roman"/>
          <w:sz w:val="28"/>
          <w:szCs w:val="28"/>
          <w:lang w:val="uk-UA"/>
        </w:rPr>
        <w:t>611</w:t>
      </w:r>
      <w:r w:rsidRPr="00C800F9">
        <w:rPr>
          <w:rStyle w:val="apple-converted-space"/>
          <w:rFonts w:ascii="Times New Roman" w:hAnsi="Times New Roman" w:cs="Times New Roman"/>
          <w:sz w:val="28"/>
          <w:szCs w:val="28"/>
          <w:shd w:val="clear" w:color="auto" w:fill="FFFFFF"/>
          <w:lang w:val="uk-UA"/>
        </w:rPr>
        <w:t>].</w:t>
      </w:r>
    </w:p>
    <w:p w:rsidR="00B84423" w:rsidRPr="00C800F9" w:rsidRDefault="00B84423" w:rsidP="0019669D">
      <w:pPr>
        <w:spacing w:after="0" w:line="24" w:lineRule="atLeast"/>
        <w:ind w:firstLine="680"/>
        <w:jc w:val="both"/>
        <w:rPr>
          <w:rStyle w:val="apple-converted-space"/>
          <w:rFonts w:ascii="Times New Roman" w:hAnsi="Times New Roman" w:cs="Times New Roman"/>
          <w:sz w:val="28"/>
          <w:szCs w:val="28"/>
          <w:shd w:val="clear" w:color="auto" w:fill="FFFFFF"/>
          <w:lang w:val="uk-UA"/>
        </w:rPr>
      </w:pPr>
      <w:r w:rsidRPr="00C800F9">
        <w:rPr>
          <w:rStyle w:val="apple-converted-space"/>
          <w:rFonts w:ascii="Times New Roman" w:hAnsi="Times New Roman" w:cs="Times New Roman"/>
          <w:sz w:val="28"/>
          <w:szCs w:val="28"/>
          <w:shd w:val="clear" w:color="auto" w:fill="FFFFFF"/>
          <w:lang w:val="uk-UA"/>
        </w:rPr>
        <w:t xml:space="preserve">Розміщення та продуктивність шкіряних підприємств </w:t>
      </w:r>
      <w:r w:rsidRPr="00C800F9">
        <w:rPr>
          <w:rFonts w:ascii="Times New Roman" w:hAnsi="Times New Roman" w:cs="Times New Roman"/>
          <w:sz w:val="28"/>
          <w:szCs w:val="28"/>
          <w:lang w:val="uk-UA"/>
        </w:rPr>
        <w:t xml:space="preserve">Волинської губернії в 1905 р. подано в </w:t>
      </w:r>
      <w:r w:rsidR="008F087C" w:rsidRPr="00621478">
        <w:rPr>
          <w:rFonts w:ascii="Times New Roman" w:hAnsi="Times New Roman" w:cs="Times New Roman"/>
          <w:sz w:val="28"/>
          <w:szCs w:val="28"/>
          <w:lang w:val="uk-UA"/>
        </w:rPr>
        <w:t xml:space="preserve">додатку </w:t>
      </w:r>
      <w:r w:rsidR="00621478" w:rsidRPr="00621478">
        <w:rPr>
          <w:rFonts w:ascii="Times New Roman" w:hAnsi="Times New Roman" w:cs="Times New Roman"/>
          <w:sz w:val="28"/>
          <w:szCs w:val="28"/>
          <w:lang w:val="uk-UA"/>
        </w:rPr>
        <w:t>М</w:t>
      </w:r>
      <w:r w:rsidRPr="001A278B">
        <w:rPr>
          <w:rFonts w:ascii="Times New Roman" w:hAnsi="Times New Roman" w:cs="Times New Roman"/>
          <w:b/>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rPr>
      </w:pPr>
      <w:r w:rsidRPr="00C800F9">
        <w:rPr>
          <w:rFonts w:ascii="Times New Roman" w:hAnsi="Times New Roman" w:cs="Times New Roman"/>
          <w:sz w:val="28"/>
          <w:szCs w:val="28"/>
          <w:lang w:val="uk-UA"/>
        </w:rPr>
        <w:t xml:space="preserve">Підприємств шкіряної промисловості в Подільській губернії в 1864 р. було 22, де працювало 335 робітників, продукції виготовлено 44 880 аршинів вартістю 65 260 крб. </w:t>
      </w:r>
      <w:r w:rsidRPr="00C800F9">
        <w:rPr>
          <w:rFonts w:ascii="Times New Roman" w:hAnsi="Times New Roman" w:cs="Times New Roman"/>
          <w:sz w:val="28"/>
          <w:szCs w:val="28"/>
        </w:rPr>
        <w:t>[</w:t>
      </w:r>
      <w:r w:rsidR="00834A9F">
        <w:rPr>
          <w:rFonts w:ascii="Times New Roman" w:hAnsi="Times New Roman" w:cs="Times New Roman"/>
          <w:sz w:val="28"/>
          <w:szCs w:val="28"/>
          <w:lang w:val="uk-UA"/>
        </w:rPr>
        <w:t>565</w:t>
      </w:r>
      <w:r w:rsidRPr="00C800F9">
        <w:rPr>
          <w:rFonts w:ascii="Times New Roman" w:hAnsi="Times New Roman" w:cs="Times New Roman"/>
          <w:sz w:val="28"/>
          <w:szCs w:val="28"/>
          <w:lang w:val="uk-UA"/>
        </w:rPr>
        <w:t>, с. 182</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В 1869 р. було 69 шкіряних заводів [</w:t>
      </w:r>
      <w:r w:rsidR="00834A9F">
        <w:rPr>
          <w:rFonts w:ascii="Times New Roman" w:hAnsi="Times New Roman" w:cs="Times New Roman"/>
          <w:sz w:val="28"/>
          <w:szCs w:val="28"/>
          <w:lang w:val="uk-UA"/>
        </w:rPr>
        <w:t>152</w:t>
      </w:r>
      <w:r w:rsidRPr="00C800F9">
        <w:rPr>
          <w:rFonts w:ascii="Times New Roman" w:hAnsi="Times New Roman" w:cs="Times New Roman"/>
          <w:sz w:val="28"/>
          <w:szCs w:val="28"/>
          <w:lang w:val="uk-UA"/>
        </w:rPr>
        <w:t>, арк. 15]. В Подільській губернії в 1877 р. діяло 58 шкірзаводів,</w:t>
      </w:r>
      <w:r w:rsidRPr="00C800F9">
        <w:rPr>
          <w:rFonts w:ascii="Times New Roman" w:hAnsi="Times New Roman" w:cs="Times New Roman"/>
          <w:sz w:val="28"/>
          <w:szCs w:val="28"/>
          <w:shd w:val="clear" w:color="auto" w:fill="FFFFFF"/>
          <w:lang w:val="uk-UA"/>
        </w:rPr>
        <w:t xml:space="preserve"> в</w:t>
      </w:r>
      <w:r w:rsidRPr="00C800F9">
        <w:rPr>
          <w:rFonts w:ascii="Times New Roman" w:hAnsi="Times New Roman" w:cs="Times New Roman"/>
          <w:sz w:val="28"/>
          <w:szCs w:val="28"/>
          <w:shd w:val="clear" w:color="auto" w:fill="FFFFFF"/>
        </w:rPr>
        <w:t xml:space="preserve"> 1896 р. </w:t>
      </w:r>
      <w:r w:rsidRPr="00C800F9">
        <w:rPr>
          <w:rFonts w:ascii="Times New Roman" w:hAnsi="Times New Roman" w:cs="Times New Roman"/>
          <w:sz w:val="28"/>
          <w:szCs w:val="28"/>
          <w:shd w:val="clear" w:color="auto" w:fill="FFFFFF"/>
          <w:lang w:val="uk-UA"/>
        </w:rPr>
        <w:t xml:space="preserve">– </w:t>
      </w:r>
      <w:r w:rsidRPr="00C800F9">
        <w:rPr>
          <w:rFonts w:ascii="Times New Roman" w:hAnsi="Times New Roman" w:cs="Times New Roman"/>
          <w:sz w:val="28"/>
          <w:szCs w:val="28"/>
          <w:shd w:val="clear" w:color="auto" w:fill="FFFFFF"/>
        </w:rPr>
        <w:t>68</w:t>
      </w:r>
      <w:r w:rsidRPr="00C800F9">
        <w:rPr>
          <w:rFonts w:ascii="Times New Roman" w:hAnsi="Times New Roman" w:cs="Times New Roman"/>
          <w:sz w:val="28"/>
          <w:szCs w:val="28"/>
          <w:shd w:val="clear" w:color="auto" w:fill="FFFFFF"/>
          <w:lang w:val="uk-UA"/>
        </w:rPr>
        <w:t>, сума виробництва яких становила</w:t>
      </w:r>
      <w:r w:rsidRPr="00C800F9">
        <w:rPr>
          <w:rFonts w:ascii="Times New Roman" w:hAnsi="Times New Roman" w:cs="Times New Roman"/>
          <w:sz w:val="28"/>
          <w:szCs w:val="28"/>
          <w:shd w:val="clear" w:color="auto" w:fill="FFFFFF"/>
        </w:rPr>
        <w:t xml:space="preserve"> 35</w:t>
      </w:r>
      <w:r w:rsidRPr="00C800F9">
        <w:rPr>
          <w:rFonts w:ascii="Times New Roman" w:hAnsi="Times New Roman" w:cs="Times New Roman"/>
          <w:sz w:val="28"/>
          <w:szCs w:val="28"/>
          <w:shd w:val="clear" w:color="auto" w:fill="FFFFFF"/>
          <w:lang w:val="uk-UA"/>
        </w:rPr>
        <w:t> </w:t>
      </w:r>
      <w:r w:rsidRPr="00C800F9">
        <w:rPr>
          <w:rFonts w:ascii="Times New Roman" w:hAnsi="Times New Roman" w:cs="Times New Roman"/>
          <w:sz w:val="28"/>
          <w:szCs w:val="28"/>
          <w:shd w:val="clear" w:color="auto" w:fill="FFFFFF"/>
        </w:rPr>
        <w:t xml:space="preserve">526 </w:t>
      </w:r>
      <w:r w:rsidRPr="00C800F9">
        <w:rPr>
          <w:rFonts w:ascii="Times New Roman" w:hAnsi="Times New Roman" w:cs="Times New Roman"/>
          <w:sz w:val="28"/>
          <w:szCs w:val="28"/>
          <w:shd w:val="clear" w:color="auto" w:fill="FFFFFF"/>
          <w:lang w:val="uk-UA"/>
        </w:rPr>
        <w:t>к</w:t>
      </w:r>
      <w:r w:rsidRPr="00C800F9">
        <w:rPr>
          <w:rFonts w:ascii="Times New Roman" w:hAnsi="Times New Roman" w:cs="Times New Roman"/>
          <w:sz w:val="28"/>
          <w:szCs w:val="28"/>
          <w:shd w:val="clear" w:color="auto" w:fill="FFFFFF"/>
        </w:rPr>
        <w:t>рб.</w:t>
      </w:r>
      <w:r w:rsidRPr="00C800F9">
        <w:rPr>
          <w:rFonts w:ascii="Times New Roman" w:hAnsi="Times New Roman" w:cs="Times New Roman"/>
          <w:sz w:val="28"/>
          <w:szCs w:val="28"/>
        </w:rPr>
        <w:t xml:space="preserve"> </w:t>
      </w:r>
      <w:r w:rsidR="00834A9F" w:rsidRPr="00C800F9">
        <w:rPr>
          <w:rFonts w:ascii="Times New Roman" w:hAnsi="Times New Roman" w:cs="Times New Roman"/>
          <w:sz w:val="28"/>
          <w:szCs w:val="28"/>
          <w:lang w:val="uk-UA"/>
        </w:rPr>
        <w:t>[</w:t>
      </w:r>
      <w:r w:rsidR="00834A9F">
        <w:rPr>
          <w:rFonts w:ascii="Times New Roman" w:hAnsi="Times New Roman" w:cs="Times New Roman"/>
          <w:sz w:val="28"/>
          <w:szCs w:val="28"/>
          <w:lang w:val="uk-UA"/>
        </w:rPr>
        <w:t>153</w:t>
      </w:r>
      <w:r w:rsidR="00834A9F" w:rsidRPr="00C800F9">
        <w:rPr>
          <w:rFonts w:ascii="Times New Roman" w:hAnsi="Times New Roman" w:cs="Times New Roman"/>
          <w:sz w:val="28"/>
          <w:szCs w:val="28"/>
          <w:lang w:val="uk-UA"/>
        </w:rPr>
        <w:t>, арк. 1–150]</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Сума виробництва шкіряної галузі Подільської губернії в 1878 р. становила 40 310 крб., а в 1879 р. – 53 400 крб. Таким чином, виробництво збільшилося на 13 090 крб. [</w:t>
      </w:r>
      <w:r w:rsidR="00834A9F">
        <w:rPr>
          <w:rFonts w:ascii="Times New Roman" w:hAnsi="Times New Roman" w:cs="Times New Roman"/>
          <w:sz w:val="28"/>
          <w:szCs w:val="28"/>
          <w:lang w:val="uk-UA"/>
        </w:rPr>
        <w:t>33</w:t>
      </w:r>
      <w:r w:rsidRPr="00C800F9">
        <w:rPr>
          <w:rFonts w:ascii="Times New Roman" w:hAnsi="Times New Roman" w:cs="Times New Roman"/>
          <w:sz w:val="28"/>
          <w:szCs w:val="28"/>
          <w:lang w:val="uk-UA"/>
        </w:rPr>
        <w:t>, арк. 16 зв.]. Відомості щодо розміщення та продуктивності шкіряної галузі Подільської губернії представленов таблиці 4.</w:t>
      </w:r>
      <w:r w:rsidR="008F087C" w:rsidRPr="00C800F9">
        <w:rPr>
          <w:rFonts w:ascii="Times New Roman" w:hAnsi="Times New Roman" w:cs="Times New Roman"/>
          <w:sz w:val="28"/>
          <w:szCs w:val="28"/>
          <w:lang w:val="uk-UA"/>
        </w:rPr>
        <w:t>20</w:t>
      </w:r>
      <w:r w:rsidR="00E17272"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Таблиця 4.</w:t>
      </w:r>
      <w:r w:rsidR="008F087C" w:rsidRPr="00C800F9">
        <w:rPr>
          <w:rFonts w:ascii="Times New Roman" w:hAnsi="Times New Roman" w:cs="Times New Roman"/>
          <w:sz w:val="28"/>
          <w:szCs w:val="28"/>
          <w:lang w:val="uk-UA"/>
        </w:rPr>
        <w:t>20</w:t>
      </w:r>
    </w:p>
    <w:p w:rsidR="008F087C"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Шкіряні заводи </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Подільської губернії в 1879 р. </w:t>
      </w:r>
      <w:r w:rsidRPr="00C800F9">
        <w:rPr>
          <w:rFonts w:ascii="Times New Roman" w:hAnsi="Times New Roman" w:cs="Times New Roman"/>
          <w:sz w:val="28"/>
          <w:szCs w:val="28"/>
          <w:lang w:val="uk-UA"/>
        </w:rPr>
        <w:t>[</w:t>
      </w:r>
      <w:r w:rsidR="00834A9F">
        <w:rPr>
          <w:rFonts w:ascii="Times New Roman" w:hAnsi="Times New Roman" w:cs="Times New Roman"/>
          <w:sz w:val="28"/>
          <w:szCs w:val="28"/>
          <w:lang w:val="uk-UA"/>
        </w:rPr>
        <w:t>33</w:t>
      </w:r>
      <w:r w:rsidRPr="00C800F9">
        <w:rPr>
          <w:rFonts w:ascii="Times New Roman" w:hAnsi="Times New Roman" w:cs="Times New Roman"/>
          <w:sz w:val="28"/>
          <w:szCs w:val="28"/>
          <w:lang w:val="uk-UA"/>
        </w:rPr>
        <w:t>, арк. 32–34].</w:t>
      </w:r>
    </w:p>
    <w:tbl>
      <w:tblPr>
        <w:tblW w:w="0" w:type="auto"/>
        <w:tblLook w:val="04A0"/>
      </w:tblPr>
      <w:tblGrid>
        <w:gridCol w:w="3085"/>
        <w:gridCol w:w="2126"/>
        <w:gridCol w:w="2179"/>
        <w:gridCol w:w="2464"/>
      </w:tblGrid>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Міста, повіти</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Кількість</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Кількість робітників</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Сума виробництва, крб.</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Кам</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янецький пов.</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2 400 </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Проскурівський пов.</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300</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Летичівський пов.</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20</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13 000 </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Літин</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200</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Літинський пов.</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500</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Вінниця</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200</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Брацлав</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200</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Гайсин</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8 500 </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Гайсинський пов.</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4000</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Ольгопольський пов.</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400</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Балта</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5 000 </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Балтський пов.</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1 000 </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Ямпільський пов.</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300</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Могилів</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7 200 </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Могилівський пов.</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25</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6 000 </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Ушицький пов.</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4 200 </w:t>
            </w:r>
          </w:p>
        </w:tc>
      </w:tr>
      <w:tr w:rsidR="00B84423" w:rsidRPr="00C800F9" w:rsidTr="00B84423">
        <w:tc>
          <w:tcPr>
            <w:tcW w:w="308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 в губернії</w:t>
            </w:r>
          </w:p>
        </w:tc>
        <w:tc>
          <w:tcPr>
            <w:tcW w:w="212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59</w:t>
            </w:r>
          </w:p>
        </w:tc>
        <w:tc>
          <w:tcPr>
            <w:tcW w:w="21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127</w:t>
            </w:r>
          </w:p>
        </w:tc>
        <w:tc>
          <w:tcPr>
            <w:tcW w:w="246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53 400 </w:t>
            </w:r>
          </w:p>
        </w:tc>
      </w:tr>
    </w:tbl>
    <w:p w:rsidR="00B84423" w:rsidRPr="00C800F9" w:rsidRDefault="00B84423" w:rsidP="0019669D">
      <w:pPr>
        <w:spacing w:after="0" w:line="24" w:lineRule="atLeast"/>
        <w:ind w:firstLine="680"/>
        <w:jc w:val="both"/>
        <w:rPr>
          <w:rFonts w:ascii="Times New Roman" w:hAnsi="Times New Roman" w:cs="Times New Roman"/>
          <w:sz w:val="28"/>
          <w:szCs w:val="28"/>
          <w:shd w:val="clear" w:color="auto" w:fill="FFFFFF"/>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1911 р. в повітах і містах Подільської губернії розташовувалися наступним чином. В Кам’янець-Подільському повіті діяло 2 шкіряних заводи, що належали поміщикам. На них працювало 2 майстрів-росіян, 6 робітників, вироблено товарів на 2 533 крб. Продукція збувалася на місці та в сусідніх губерніях. В Проскурівському повіті діяло 4 шкіряних заводи на який працювало 4 майстри-росіяни, 8 робітників, вироблено товарів на 2150 крб., оборотний капітал становив 830 крб. Продукція збувалася на місці та в сусідніх губерніях; були посесійними. В Летичівському повіті діяло 2 шкіряних заводи на який працювало 6 робітників, вироблено товарів на 1010 крб., оборотний капітал становив 520 крб. Продукція збувалася на місці та в сусідніх губерніях. Посесійні. В Літинському повіті діяв 1 шкірзавод, де працював 1 іноземний майстер, вироблено товарів на 4000 крб., оборотний капітал 1000 крб. Продукція збувалася на місці та в сусідніх губерніях. Посесійний. У Вінницькому повіті працював 1 шкірзавод, де працювали 1 майстер-росіянин, 5 робітників, вироблено товарів на 200 крб., оборотний капітал 95 крб. В Могилеві діяло 3 шкірзаводи, в Ольгопільському повіті 3 шкірзаводи, де працювали 3 іноземні майстри, 24 робітники, вироблено товарів на 1400 крб. Продукція збувалася на місці та в сусідніх губерніях; належали поміщикам. В Ушицькому повіті – 3 шкірзаводи, працювали 3 майстри-росіяни, 25 робітників, </w:t>
      </w:r>
      <w:r w:rsidRPr="00C800F9">
        <w:rPr>
          <w:rFonts w:ascii="Times New Roman" w:hAnsi="Times New Roman" w:cs="Times New Roman"/>
          <w:sz w:val="28"/>
          <w:szCs w:val="28"/>
          <w:lang w:val="uk-UA"/>
        </w:rPr>
        <w:lastRenderedPageBreak/>
        <w:t>вироблено товарів на 2 057 крб., оборотний капітал становив 1600 крб. [</w:t>
      </w:r>
      <w:r w:rsidR="00834A9F">
        <w:rPr>
          <w:rFonts w:ascii="Times New Roman" w:hAnsi="Times New Roman" w:cs="Times New Roman"/>
          <w:sz w:val="28"/>
          <w:szCs w:val="28"/>
          <w:lang w:val="uk-UA"/>
        </w:rPr>
        <w:t>56</w:t>
      </w:r>
      <w:r w:rsidRPr="00C800F9">
        <w:rPr>
          <w:rFonts w:ascii="Times New Roman" w:hAnsi="Times New Roman" w:cs="Times New Roman"/>
          <w:sz w:val="28"/>
          <w:szCs w:val="28"/>
          <w:lang w:val="uk-UA"/>
        </w:rPr>
        <w:t xml:space="preserve">, </w:t>
      </w:r>
      <w:r w:rsidR="00357A28">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арк. 1 зв.–9].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Всіх фабрик і заводів працювало в Харківській губернії в 1862 р. 465, сума виробництва – 5 739 296. Шкіряних заводів у Харківській губернії в 1862 р. було 10, сума виробництва – 28 306 крб. Шкіряних заводів у Валках – 8, сума виробництва – 2850 крб. В Змієві діяло 2 шкіряні заводи, сума виробництва – 600 крб.Овчинний завод, сума виробництва – 9800 крб. В слободі Біловодській 1 шкіряний завод, сума виробництва – 1200 крб. Овчинний завод в с. Васильківці Лебединського повіту [</w:t>
      </w:r>
      <w:r w:rsidR="00834A9F">
        <w:rPr>
          <w:rFonts w:ascii="Times New Roman" w:hAnsi="Times New Roman" w:cs="Times New Roman"/>
          <w:sz w:val="28"/>
          <w:szCs w:val="28"/>
          <w:lang w:val="uk-UA"/>
        </w:rPr>
        <w:t>229</w:t>
      </w:r>
      <w:r w:rsidRPr="00C800F9">
        <w:rPr>
          <w:rFonts w:ascii="Times New Roman" w:hAnsi="Times New Roman" w:cs="Times New Roman"/>
          <w:sz w:val="28"/>
          <w:szCs w:val="28"/>
          <w:lang w:val="uk-UA"/>
        </w:rPr>
        <w:t>, с. 180–182].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Харківській губернії в м. Суми в 1901</w:t>
      </w:r>
      <w:r w:rsidR="00E17272" w:rsidRPr="00C800F9">
        <w:rPr>
          <w:rFonts w:ascii="Times New Roman" w:hAnsi="Times New Roman" w:cs="Times New Roman"/>
          <w:sz w:val="28"/>
          <w:szCs w:val="28"/>
          <w:lang w:val="uk-UA"/>
        </w:rPr>
        <w:t xml:space="preserve"> р. працювали шкіряний завод К.</w:t>
      </w:r>
      <w:r w:rsidRPr="00C800F9">
        <w:rPr>
          <w:rFonts w:ascii="Times New Roman" w:hAnsi="Times New Roman" w:cs="Times New Roman"/>
          <w:sz w:val="28"/>
          <w:szCs w:val="28"/>
          <w:lang w:val="uk-UA"/>
        </w:rPr>
        <w:t>М. Пашкова, було задіяно 15 робітників [</w:t>
      </w:r>
      <w:r w:rsidR="00834A9F">
        <w:rPr>
          <w:rFonts w:ascii="Times New Roman" w:hAnsi="Times New Roman" w:cs="Times New Roman"/>
          <w:sz w:val="28"/>
          <w:szCs w:val="28"/>
          <w:lang w:val="uk-UA"/>
        </w:rPr>
        <w:t>85</w:t>
      </w:r>
      <w:r w:rsidRPr="00C800F9">
        <w:rPr>
          <w:rFonts w:ascii="Times New Roman" w:hAnsi="Times New Roman" w:cs="Times New Roman"/>
          <w:sz w:val="28"/>
          <w:szCs w:val="28"/>
          <w:lang w:val="uk-UA"/>
        </w:rPr>
        <w:t>, арк. 95] та шкіряний завод, що належав Ф. Гавриленку, на якому працювало 7 робітників [</w:t>
      </w:r>
      <w:r w:rsidR="00834A9F">
        <w:rPr>
          <w:rFonts w:ascii="Times New Roman" w:hAnsi="Times New Roman" w:cs="Times New Roman"/>
          <w:sz w:val="28"/>
          <w:szCs w:val="28"/>
          <w:lang w:val="uk-UA"/>
        </w:rPr>
        <w:t>86</w:t>
      </w:r>
      <w:r w:rsidRPr="00C800F9">
        <w:rPr>
          <w:rFonts w:ascii="Times New Roman" w:hAnsi="Times New Roman" w:cs="Times New Roman"/>
          <w:sz w:val="28"/>
          <w:szCs w:val="28"/>
          <w:lang w:val="uk-UA"/>
        </w:rPr>
        <w:t>, арк. 110].</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Біля Сум діяло два шкіряних заводи: Костянтина Пашкова, що виготовляв різні шкіри; вартість виробництва становила 20 201 крб., працювало 16 чоловік та шкіряний завод Федора Гавриленка, вартість виробництва – 8 760 крб., працювало 16 чоловік [</w:t>
      </w:r>
      <w:r w:rsidR="00834A9F">
        <w:rPr>
          <w:rFonts w:ascii="Times New Roman" w:hAnsi="Times New Roman" w:cs="Times New Roman"/>
          <w:sz w:val="28"/>
          <w:szCs w:val="28"/>
          <w:lang w:val="uk-UA"/>
        </w:rPr>
        <w:t>87</w:t>
      </w:r>
      <w:r w:rsidRPr="00C800F9">
        <w:rPr>
          <w:rFonts w:ascii="Times New Roman" w:hAnsi="Times New Roman" w:cs="Times New Roman"/>
          <w:sz w:val="28"/>
          <w:szCs w:val="28"/>
          <w:lang w:val="uk-UA"/>
        </w:rPr>
        <w:t>, арк. 93].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Значний внесок в розвиток шкіряної галузі вклав найбільший саф’яновий завод купця Горячкіна в Клинцях. </w:t>
      </w:r>
      <w:r w:rsidRPr="00C800F9">
        <w:rPr>
          <w:rFonts w:ascii="Times New Roman" w:hAnsi="Times New Roman" w:cs="Times New Roman"/>
          <w:sz w:val="28"/>
          <w:szCs w:val="28"/>
        </w:rPr>
        <w:t xml:space="preserve">На ньому протягом </w:t>
      </w:r>
      <w:r w:rsidRPr="00C800F9">
        <w:rPr>
          <w:rFonts w:ascii="Times New Roman" w:hAnsi="Times New Roman" w:cs="Times New Roman"/>
          <w:sz w:val="28"/>
          <w:szCs w:val="28"/>
          <w:lang w:val="uk-UA"/>
        </w:rPr>
        <w:t xml:space="preserve">1861 </w:t>
      </w:r>
      <w:r w:rsidRPr="00C800F9">
        <w:rPr>
          <w:rFonts w:ascii="Times New Roman" w:hAnsi="Times New Roman" w:cs="Times New Roman"/>
          <w:sz w:val="28"/>
          <w:szCs w:val="28"/>
        </w:rPr>
        <w:t xml:space="preserve">року вичинялося понад 40 тисяч шкір та понад 2 тисячі пудів вовни збував суконним фабрикантам. Опойки заводу високої якості відправлялися до Петербургу на завод Миллера; а саф’ян виняткового бронзового фарбування не виготовлявся ніде </w:t>
      </w:r>
      <w:r w:rsidRPr="00C800F9">
        <w:rPr>
          <w:rFonts w:ascii="Times New Roman" w:hAnsi="Times New Roman" w:cs="Times New Roman"/>
          <w:sz w:val="28"/>
          <w:szCs w:val="28"/>
          <w:lang w:val="uk-UA"/>
        </w:rPr>
        <w:t xml:space="preserve">більше </w:t>
      </w:r>
      <w:r w:rsidRPr="00C800F9">
        <w:rPr>
          <w:rFonts w:ascii="Times New Roman" w:hAnsi="Times New Roman" w:cs="Times New Roman"/>
          <w:sz w:val="28"/>
          <w:szCs w:val="28"/>
        </w:rPr>
        <w:t>в Росії. На Кибирщинському шкіряному заводі Суразького повіту вичиняли дублені та прості овечі шкіри в невеликих обсягах. На інших заводах виготовляли юхту, чорний і білий опоїк, сиру підошвену шкіру. Всі ці вироби збувалися на ярмарках в навколишніх губерніях. Більшість виробництва перебувало в руках не надто заможних міщан і селян, воно не відзначалося досконалістю своїх виробів та перебува</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на початкових етапах становлення заводської промисловості </w:t>
      </w:r>
      <w:r w:rsidRPr="00C800F9">
        <w:rPr>
          <w:rFonts w:ascii="Times New Roman" w:hAnsi="Times New Roman" w:cs="Times New Roman"/>
          <w:sz w:val="28"/>
          <w:szCs w:val="28"/>
          <w:lang w:val="uk-UA"/>
        </w:rPr>
        <w:t>[</w:t>
      </w:r>
      <w:r w:rsidR="00834A9F">
        <w:rPr>
          <w:rFonts w:ascii="Times New Roman" w:hAnsi="Times New Roman" w:cs="Times New Roman"/>
          <w:sz w:val="28"/>
          <w:szCs w:val="28"/>
          <w:lang w:val="uk-UA"/>
        </w:rPr>
        <w:t>200</w:t>
      </w:r>
      <w:r w:rsidRPr="00C800F9">
        <w:rPr>
          <w:rFonts w:ascii="Times New Roman" w:hAnsi="Times New Roman" w:cs="Times New Roman"/>
          <w:sz w:val="28"/>
          <w:szCs w:val="28"/>
          <w:lang w:val="uk-UA"/>
        </w:rPr>
        <w:t>, с. 282]</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Джерела вказують на наявність дрібних промислових підприємств легкої промисловості в Тираспольському, Балтському і Ольгопольському повітах. Так, наприклад, згадуються чотири шкіряних майстерень в м. Рашків, в яких 12 робітників протягом року обробляли до 1900 шкір. В 90-ті роки ХІХ ст. чотири шкіряних і два суконних заклади, що виготовляли за рік загальної продукції на суму 6,3 тис. крб. В 60–80 роки ХІХ ст. в цих повітах провідну роль в розвитку дрібної промисловості відігравали заклади з обробки продукції тваринництва, однак в наступні роки вони занепали. До цього спричинилися збільшення конкуренції та скорочення поголів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 рогатої худоби та свиней. Серед підприємств галузі виділялися продуктивністю шкіряні майстерні. Вони були сезонними (працювали по 4–8 місяців на рік), і відрізнялися примітивним обладнанням. Шкіряне виробництво лівобережних районів Придністров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 незважаючи на наявність багатої сировинної бази, не отримало широкого розвитку. Член Херсонського губернського статистичного комітету К. Рудановський відзначав, що воно займає незначне місце у промисловому </w:t>
      </w:r>
      <w:r w:rsidRPr="00C800F9">
        <w:rPr>
          <w:rFonts w:ascii="Times New Roman" w:hAnsi="Times New Roman" w:cs="Times New Roman"/>
          <w:sz w:val="28"/>
          <w:szCs w:val="28"/>
          <w:lang w:val="uk-UA"/>
        </w:rPr>
        <w:lastRenderedPageBreak/>
        <w:t>виробництві регіону. Кількість заводів настільки обмежена, що місцевий попит на вироби зі шкіри задовільнявся постачанням з внутрішніх губерній Росії або з-за кордону. До того ж асортимент виробів був дуже обмеженим, а їх – низькою. Слабкість розвитку шкіряного виробництва у вказаних районах пояснювалася дефіцитом капіталу і кваліфікованих робітників, а також пріорітетністю сільськогосподарського виробництва [</w:t>
      </w:r>
      <w:r w:rsidR="00834A9F">
        <w:rPr>
          <w:rFonts w:ascii="Times New Roman" w:hAnsi="Times New Roman" w:cs="Times New Roman"/>
          <w:sz w:val="28"/>
          <w:szCs w:val="28"/>
          <w:lang w:val="uk-UA"/>
        </w:rPr>
        <w:t>462</w:t>
      </w:r>
      <w:r w:rsidRPr="00C800F9">
        <w:rPr>
          <w:rFonts w:ascii="Times New Roman" w:hAnsi="Times New Roman" w:cs="Times New Roman"/>
          <w:sz w:val="28"/>
          <w:szCs w:val="28"/>
          <w:lang w:val="uk-UA"/>
        </w:rPr>
        <w:t>, с. 27].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Відносно більшості місцевих шкіряних закладів відзначалося, що вони ні за своїм облаштуванням, ні за оцінкою їх засобів виробництва не можуть бути зараховані до заводів. Їм були притаманні невпорядкована побудова будівель, відсутність запасів сирої шкіри, матеріалів для обробітку сировини та низька якість готової продукції. Робота на цих підприємствах відбувалася не протягом усього року, а періодами, зупинялася часто через нестачу засобів. Хоча сучасники вказували, що серед описаних підприємств зустрічалися й такі, де асортимент товарів був досить широким і завдяки застосуванню нових методів обробітку шкіри доброї якості. Так, в шкіряній майстерні одного григоріопольського купця вироблялися підошвений і юхтовий товар, саф’ян, виросток, опоїк, замша і лакована шкіра, що користувалися великим попитом.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Розвиток шкіряного виробництва в Балтському і Тираспольському повітах в пореформений період характеризувався такими даними: в 1868 р. тут було зареєстровано 13 закладів з обсягом виробництва 13,7 тис. крб. і з 27 робітниками; в 1878–1879 рр. відповідно 18 закладів, 34,3 тис. і крб. і 66 робітників і в 1894 р. – 7 закладів, 19,5 тис. крб. і 30 робітників. Як бачимо, шкіряне виробництво на вказаній території до кінця ХІХ ст. скоротилося. Звузилася й територія його поширення: якщо в 60–70-ті роки ХІХ ст. шкіряне виробництво розвивалося в Дубосарах, Григоріополі, Крутих, Балті й Рашкові, то до кінця досліджуваного періоду воно збереглося лише в останніх двох населених пунктах [</w:t>
      </w:r>
      <w:r w:rsidR="00834A9F">
        <w:rPr>
          <w:rFonts w:ascii="Times New Roman" w:hAnsi="Times New Roman" w:cs="Times New Roman"/>
          <w:sz w:val="28"/>
          <w:szCs w:val="28"/>
          <w:lang w:val="uk-UA"/>
        </w:rPr>
        <w:t>462</w:t>
      </w:r>
      <w:r w:rsidRPr="00C800F9">
        <w:rPr>
          <w:rFonts w:ascii="Times New Roman" w:hAnsi="Times New Roman" w:cs="Times New Roman"/>
          <w:sz w:val="28"/>
          <w:szCs w:val="28"/>
          <w:lang w:val="uk-UA"/>
        </w:rPr>
        <w:t>, с. 28].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Шкіряні заклади в основному були дрібними ремісничими майстернями з незначними обсягами виробництва (від 150 до 1000 крб. на рік) і невеликою кількістю робітників. На фоні цих підприємств виділялися деякі мануфактури, що за офіційною статистикою відносилися до «заводів». До таких, наприклад, належали шкіряні заводи в Дубосарах. Обсяги виробництва одного з них від 1878 по 1884 рр. збільшився від 4,5 тис. до 51 тисячі крб. і кількість робітників зросла відповідно – від 4 до 15 чоловіків. Річний обсяг випуску продукції іншого дубосарського підприємства коливався від 3 тисяч до 12 тис. крб. Аналогічне підприємство було і в Григоріополі. Проте від середини 80-х років ХІХ ст. названі шкіряні підприємства перестали функціонувати [</w:t>
      </w:r>
      <w:r w:rsidR="00834A9F">
        <w:rPr>
          <w:rFonts w:ascii="Times New Roman" w:hAnsi="Times New Roman" w:cs="Times New Roman"/>
          <w:sz w:val="28"/>
          <w:szCs w:val="28"/>
          <w:lang w:val="uk-UA"/>
        </w:rPr>
        <w:t>462</w:t>
      </w:r>
      <w:r w:rsidRPr="00C800F9">
        <w:rPr>
          <w:rFonts w:ascii="Times New Roman" w:hAnsi="Times New Roman" w:cs="Times New Roman"/>
          <w:sz w:val="28"/>
          <w:szCs w:val="28"/>
          <w:lang w:val="uk-UA"/>
        </w:rPr>
        <w:t xml:space="preserve">, с. 29–30].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Для конкретного уявлення про заклади по обробці шкір наведемо кілька описів.</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Шкіряний завод в Радомишлі, на Київщині, належав Царовському. Заснований він був в 1865 р. його вартість дорівнювала 800 крб. Річне утримання закладу під час виробництва в 1869 р. становило 100 крб. і поза виробництвом – 25 крб. Було використано 1000 пудів кори на 150 крб., вапна 15 </w:t>
      </w:r>
      <w:r w:rsidRPr="00C800F9">
        <w:rPr>
          <w:rFonts w:ascii="Times New Roman" w:hAnsi="Times New Roman" w:cs="Times New Roman"/>
          <w:sz w:val="28"/>
          <w:szCs w:val="28"/>
        </w:rPr>
        <w:lastRenderedPageBreak/>
        <w:t>четвертей на 14 крб., шкір 300 на 900 крб., дров на З0 крб. На підприємстві вироблено 6000 пар підошов на 1400 крб. Загальна кількість робітників становила 3 чоловіка, майстрів – 1, строкових робітників-чоловіків – 2; плата майстра – 100 крб., строкових робітників – по 60 крб. на рік. Заклад працював 270 днів на рік. Збут товарів здійснювався на місці [</w:t>
      </w:r>
      <w:r w:rsidR="00834A9F">
        <w:rPr>
          <w:rFonts w:ascii="Times New Roman" w:hAnsi="Times New Roman" w:cs="Times New Roman"/>
          <w:sz w:val="28"/>
          <w:szCs w:val="28"/>
          <w:lang w:val="uk-UA"/>
        </w:rPr>
        <w:t>528</w:t>
      </w:r>
      <w:r w:rsidRPr="00C800F9">
        <w:rPr>
          <w:rFonts w:ascii="Times New Roman" w:hAnsi="Times New Roman" w:cs="Times New Roman"/>
          <w:sz w:val="28"/>
          <w:szCs w:val="28"/>
          <w:lang w:val="uk-UA"/>
        </w:rPr>
        <w:t>, с. 177</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На Київщині в с. Бобинцях у 1869 р. працював шкіряний завод Родз</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нка, який перебував в оренді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купця В. К. Кобцева. Відкрито цей заклад в 1859 р.; його вартість становила 1786 крб., річне утримання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170 крб. Завод в 1869 р. виробив товарів на 2074 крб.; кількість робітників становила 16. Працював заклад лише три місяці на рік. Товари продавалис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у Києві [</w:t>
      </w:r>
      <w:r w:rsidR="004D6C96">
        <w:rPr>
          <w:rFonts w:ascii="Times New Roman" w:hAnsi="Times New Roman" w:cs="Times New Roman"/>
          <w:sz w:val="28"/>
          <w:szCs w:val="28"/>
          <w:lang w:val="uk-UA"/>
        </w:rPr>
        <w:t>528</w:t>
      </w:r>
      <w:r w:rsidRPr="00C800F9">
        <w:rPr>
          <w:rFonts w:ascii="Times New Roman" w:hAnsi="Times New Roman" w:cs="Times New Roman"/>
          <w:sz w:val="28"/>
          <w:szCs w:val="28"/>
          <w:lang w:val="uk-UA"/>
        </w:rPr>
        <w:t>, с. 177</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eastAsia="TimesNewRoman" w:hAnsi="Times New Roman" w:cs="Times New Roman"/>
          <w:sz w:val="28"/>
          <w:szCs w:val="28"/>
          <w:lang w:val="uk-UA"/>
        </w:rPr>
      </w:pPr>
      <w:r w:rsidRPr="00C800F9">
        <w:rPr>
          <w:rFonts w:ascii="Times New Roman" w:hAnsi="Times New Roman" w:cs="Times New Roman"/>
          <w:sz w:val="28"/>
          <w:szCs w:val="28"/>
          <w:lang w:val="uk-UA"/>
        </w:rPr>
        <w:t>Київський шкіряний завод Самуїла Шепелянського заснований в 1900 р. Завод переробляв 1500 пудів сирих волових та кінських шкір за рік. Вартість товару становила 17 тис. крб. Головне виробництво – юхта й підошви – 750 пудів. Сума річного виробництва – 17 тис. крб. На підприємстві працювало 20 робітників. Завод не займався експортом безпосередньо [</w:t>
      </w:r>
      <w:r w:rsidR="004D6C96">
        <w:rPr>
          <w:rFonts w:ascii="Times New Roman" w:hAnsi="Times New Roman" w:cs="Times New Roman"/>
          <w:sz w:val="28"/>
          <w:szCs w:val="28"/>
          <w:lang w:val="uk-UA"/>
        </w:rPr>
        <w:t>68,</w:t>
      </w:r>
      <w:r w:rsidRPr="00C800F9">
        <w:rPr>
          <w:rFonts w:ascii="Times New Roman" w:hAnsi="Times New Roman" w:cs="Times New Roman"/>
          <w:sz w:val="28"/>
          <w:szCs w:val="28"/>
          <w:lang w:val="uk-UA"/>
        </w:rPr>
        <w:t xml:space="preserve"> арк. 9–10 зв.]. </w:t>
      </w:r>
      <w:r w:rsidRPr="00C800F9">
        <w:rPr>
          <w:rFonts w:ascii="Times New Roman" w:eastAsia="TimesNewRoman" w:hAnsi="Times New Roman" w:cs="Times New Roman"/>
          <w:sz w:val="28"/>
          <w:szCs w:val="28"/>
          <w:lang w:val="uk-UA"/>
        </w:rPr>
        <w:t>На ш</w:t>
      </w:r>
      <w:r w:rsidRPr="00C800F9">
        <w:rPr>
          <w:rFonts w:ascii="Times New Roman" w:eastAsia="TimesNewRoman" w:hAnsi="Times New Roman" w:cs="Times New Roman"/>
          <w:sz w:val="28"/>
          <w:szCs w:val="28"/>
        </w:rPr>
        <w:t>кірян</w:t>
      </w:r>
      <w:r w:rsidRPr="00C800F9">
        <w:rPr>
          <w:rFonts w:ascii="Times New Roman" w:eastAsia="TimesNewRoman" w:hAnsi="Times New Roman" w:cs="Times New Roman"/>
          <w:sz w:val="28"/>
          <w:szCs w:val="28"/>
          <w:lang w:val="uk-UA"/>
        </w:rPr>
        <w:t>ому</w:t>
      </w:r>
      <w:r w:rsidRPr="00C800F9">
        <w:rPr>
          <w:rFonts w:ascii="Times New Roman" w:eastAsia="TimesNewRoman" w:hAnsi="Times New Roman" w:cs="Times New Roman"/>
          <w:sz w:val="28"/>
          <w:szCs w:val="28"/>
        </w:rPr>
        <w:t xml:space="preserve"> завод</w:t>
      </w:r>
      <w:r w:rsidRPr="00C800F9">
        <w:rPr>
          <w:rFonts w:ascii="Times New Roman" w:eastAsia="TimesNewRoman" w:hAnsi="Times New Roman" w:cs="Times New Roman"/>
          <w:sz w:val="28"/>
          <w:szCs w:val="28"/>
          <w:lang w:val="uk-UA"/>
        </w:rPr>
        <w:t>і</w:t>
      </w:r>
      <w:r w:rsidRPr="00C800F9">
        <w:rPr>
          <w:rFonts w:ascii="Times New Roman" w:eastAsia="TimesNewRoman" w:hAnsi="Times New Roman" w:cs="Times New Roman"/>
          <w:sz w:val="28"/>
          <w:szCs w:val="28"/>
        </w:rPr>
        <w:t xml:space="preserve"> В. В. К</w:t>
      </w:r>
      <w:r w:rsidRPr="00C800F9">
        <w:rPr>
          <w:rFonts w:ascii="Times New Roman" w:eastAsia="TimesNewRoman" w:hAnsi="Times New Roman" w:cs="Times New Roman"/>
          <w:sz w:val="28"/>
          <w:szCs w:val="28"/>
          <w:lang w:val="uk-UA"/>
        </w:rPr>
        <w:t>о</w:t>
      </w:r>
      <w:r w:rsidRPr="00C800F9">
        <w:rPr>
          <w:rFonts w:ascii="Times New Roman" w:eastAsia="TimesNewRoman" w:hAnsi="Times New Roman" w:cs="Times New Roman"/>
          <w:sz w:val="28"/>
          <w:szCs w:val="28"/>
        </w:rPr>
        <w:t>б</w:t>
      </w:r>
      <w:r w:rsidRPr="00C800F9">
        <w:rPr>
          <w:rFonts w:ascii="Times New Roman" w:eastAsia="TimesNewRoman" w:hAnsi="Times New Roman" w:cs="Times New Roman"/>
          <w:sz w:val="28"/>
          <w:szCs w:val="28"/>
          <w:lang w:val="uk-UA"/>
        </w:rPr>
        <w:t>є</w:t>
      </w:r>
      <w:r w:rsidRPr="00C800F9">
        <w:rPr>
          <w:rFonts w:ascii="Times New Roman" w:eastAsia="TimesNewRoman" w:hAnsi="Times New Roman" w:cs="Times New Roman"/>
          <w:sz w:val="28"/>
          <w:szCs w:val="28"/>
        </w:rPr>
        <w:t xml:space="preserve">ця в 1907 р. </w:t>
      </w:r>
      <w:r w:rsidRPr="00C800F9">
        <w:rPr>
          <w:rFonts w:ascii="Times New Roman" w:eastAsia="TimesNewRoman" w:hAnsi="Times New Roman" w:cs="Times New Roman"/>
          <w:sz w:val="28"/>
          <w:szCs w:val="28"/>
          <w:lang w:val="uk-UA"/>
        </w:rPr>
        <w:t xml:space="preserve">працювало </w:t>
      </w:r>
      <w:r w:rsidRPr="00C800F9">
        <w:rPr>
          <w:rFonts w:ascii="Times New Roman" w:eastAsia="TimesNewRoman" w:hAnsi="Times New Roman" w:cs="Times New Roman"/>
          <w:sz w:val="28"/>
          <w:szCs w:val="28"/>
        </w:rPr>
        <w:t xml:space="preserve">80 робітників </w:t>
      </w:r>
      <w:r w:rsidRPr="00C800F9">
        <w:rPr>
          <w:rFonts w:ascii="Times New Roman" w:eastAsia="TimesNewRoman" w:hAnsi="Times New Roman" w:cs="Times New Roman"/>
          <w:sz w:val="28"/>
          <w:szCs w:val="28"/>
          <w:lang w:val="uk-UA"/>
        </w:rPr>
        <w:t>і</w:t>
      </w:r>
      <w:r w:rsidRPr="00C800F9">
        <w:rPr>
          <w:rFonts w:ascii="Times New Roman" w:eastAsia="TimesNewRoman" w:hAnsi="Times New Roman" w:cs="Times New Roman"/>
          <w:sz w:val="28"/>
          <w:szCs w:val="28"/>
        </w:rPr>
        <w:t xml:space="preserve"> паровий двигун</w:t>
      </w:r>
      <w:r w:rsidRPr="00C800F9">
        <w:rPr>
          <w:rFonts w:ascii="Times New Roman" w:eastAsia="TimesNewRoman" w:hAnsi="Times New Roman" w:cs="Times New Roman"/>
          <w:sz w:val="28"/>
          <w:szCs w:val="28"/>
          <w:lang w:val="uk-UA"/>
        </w:rPr>
        <w:t>. Виробництво відбувалося протягом року</w:t>
      </w:r>
      <w:r w:rsidRPr="00C800F9">
        <w:rPr>
          <w:rFonts w:ascii="Times New Roman" w:eastAsia="TimesNewRoman" w:hAnsi="Times New Roman" w:cs="Times New Roman"/>
          <w:sz w:val="28"/>
          <w:szCs w:val="28"/>
        </w:rPr>
        <w:t xml:space="preserve"> [</w:t>
      </w:r>
      <w:r w:rsidR="004D6C96">
        <w:rPr>
          <w:rFonts w:ascii="Times New Roman" w:eastAsia="TimesNewRoman" w:hAnsi="Times New Roman" w:cs="Times New Roman"/>
          <w:sz w:val="28"/>
          <w:szCs w:val="28"/>
          <w:lang w:val="uk-UA"/>
        </w:rPr>
        <w:t>157</w:t>
      </w:r>
      <w:r w:rsidRPr="00C800F9">
        <w:rPr>
          <w:rFonts w:ascii="Times New Roman" w:eastAsia="TimesNewRoman" w:hAnsi="Times New Roman" w:cs="Times New Roman"/>
          <w:sz w:val="28"/>
          <w:szCs w:val="28"/>
        </w:rPr>
        <w:t>, с. 28].</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eastAsia="Times New Roman" w:hAnsi="Times New Roman" w:cs="Times New Roman"/>
          <w:sz w:val="28"/>
          <w:szCs w:val="28"/>
          <w:lang w:val="uk-UA"/>
        </w:rPr>
        <w:t xml:space="preserve">Вражають темпи зростання обсягів виробництва на </w:t>
      </w:r>
      <w:r w:rsidRPr="00C800F9">
        <w:rPr>
          <w:rFonts w:ascii="Times New Roman" w:hAnsi="Times New Roman" w:cs="Times New Roman"/>
          <w:sz w:val="28"/>
          <w:szCs w:val="28"/>
        </w:rPr>
        <w:t>Бердичівському шкіряному заводі</w:t>
      </w:r>
      <w:r w:rsidRPr="00C800F9">
        <w:rPr>
          <w:rFonts w:ascii="Times New Roman" w:eastAsia="Times New Roman" w:hAnsi="Times New Roman" w:cs="Times New Roman"/>
          <w:sz w:val="28"/>
          <w:szCs w:val="28"/>
          <w:lang w:val="uk-UA"/>
        </w:rPr>
        <w:t xml:space="preserve"> в грошовому обчисленні. Якщо в перші роки вироблялося продукції на 250 тис. крб., то вже наприкінці 70-х років XIX ст. за рік на заводі оброблялося 39 500 шкір на 479 500 крб., а за даними довідника торгово-промислових і фабрично-заводських підприємств 1907 року на заводі перероблялося 54 126 шкір підошвених і юхтових на 964 781 крб. та 19 417 шкір шорних і лакованих на 474 229 крб., сума виробництва складала вже 1 446 083 крб. [</w:t>
      </w:r>
      <w:r w:rsidR="004D6C96">
        <w:rPr>
          <w:rFonts w:ascii="Times New Roman" w:eastAsia="Times New Roman" w:hAnsi="Times New Roman" w:cs="Times New Roman"/>
          <w:sz w:val="28"/>
          <w:szCs w:val="28"/>
          <w:lang w:val="uk-UA"/>
        </w:rPr>
        <w:t>624</w:t>
      </w:r>
      <w:r w:rsidRPr="00C800F9">
        <w:rPr>
          <w:rFonts w:ascii="Times New Roman" w:eastAsia="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lang w:val="uk-UA"/>
        </w:rPr>
        <w:t>До цього у Бердичеві вже діяли шкіряні заводи, зокрема, у 1864 р. підприємець з Австрії Мартен Ціллєр відкрив власний шкіряний завод. Функціонував також шкіряний завод, що належав німцю Альберту Ріхтеру.</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Чимало діяло й таких закладів, де працювало 20–50 робітників, але найбільш поширеними були дрібні підприємства з кількістю робітників до 10 чоловік. </w:t>
      </w:r>
      <w:r w:rsidRPr="00C800F9">
        <w:rPr>
          <w:rFonts w:ascii="Times New Roman" w:hAnsi="Times New Roman" w:cs="Times New Roman"/>
          <w:sz w:val="28"/>
          <w:szCs w:val="28"/>
        </w:rPr>
        <w:t>Лише в поодиноких випадках створювалис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великі шкіряні заводи на акціонерних засадах. Так, в 1884 р. в Одесі було засновано і затверджено царем акціонерне «Товариство Південноруського шкіряного виробництва». Засновниками його були потомствений почесний громадянин П. Ф. Родоканакі і торговий дім в Одесі «Ф. П. Родоканакі». Основний капітал товариства становив 300 тис. крб. [</w:t>
      </w:r>
      <w:r w:rsidR="004D6C96">
        <w:rPr>
          <w:rFonts w:ascii="Times New Roman" w:hAnsi="Times New Roman" w:cs="Times New Roman"/>
          <w:sz w:val="28"/>
          <w:szCs w:val="28"/>
          <w:lang w:val="uk-UA"/>
        </w:rPr>
        <w:t>528</w:t>
      </w:r>
      <w:r w:rsidRPr="00C800F9">
        <w:rPr>
          <w:rFonts w:ascii="Times New Roman" w:hAnsi="Times New Roman" w:cs="Times New Roman"/>
          <w:sz w:val="28"/>
          <w:szCs w:val="28"/>
          <w:lang w:val="uk-UA"/>
        </w:rPr>
        <w:t>, с. 177</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lang w:val="uk-UA"/>
        </w:rPr>
        <w:t xml:space="preserve">У 1898 р. Карл Антель заснував в Одесі шкіряний завод, який виробляв шкіри, сушив їх, перемелював кістки та кору </w:t>
      </w:r>
      <w:r w:rsidRPr="00C800F9">
        <w:rPr>
          <w:rFonts w:ascii="Times New Roman" w:eastAsia="Times New Roman" w:hAnsi="Times New Roman" w:cs="Times New Roman"/>
          <w:sz w:val="28"/>
          <w:szCs w:val="28"/>
        </w:rPr>
        <w:t>[</w:t>
      </w:r>
      <w:r w:rsidR="0071533D">
        <w:rPr>
          <w:rFonts w:ascii="Times New Roman" w:eastAsia="Times New Roman" w:hAnsi="Times New Roman" w:cs="Times New Roman"/>
          <w:sz w:val="28"/>
          <w:szCs w:val="28"/>
          <w:lang w:val="uk-UA"/>
        </w:rPr>
        <w:t>375</w:t>
      </w:r>
      <w:r w:rsidRPr="00C800F9">
        <w:rPr>
          <w:rFonts w:ascii="Times New Roman" w:eastAsia="Times New Roman" w:hAnsi="Times New Roman" w:cs="Times New Roman"/>
          <w:sz w:val="28"/>
          <w:szCs w:val="28"/>
          <w:lang w:val="uk-UA"/>
        </w:rPr>
        <w:t>, арк. 3</w:t>
      </w:r>
      <w:r w:rsidRPr="00C800F9">
        <w:rPr>
          <w:rFonts w:ascii="Times New Roman" w:eastAsia="Times New Roman" w:hAnsi="Times New Roman" w:cs="Times New Roman"/>
          <w:sz w:val="28"/>
          <w:szCs w:val="28"/>
        </w:rPr>
        <w:t>].</w:t>
      </w:r>
      <w:r w:rsidRPr="00C800F9">
        <w:rPr>
          <w:rFonts w:ascii="Times New Roman" w:eastAsia="Times New Roman" w:hAnsi="Times New Roman" w:cs="Times New Roman"/>
          <w:sz w:val="28"/>
          <w:szCs w:val="28"/>
          <w:lang w:val="uk-UA"/>
        </w:rPr>
        <w:t xml:space="preserve"> У 1902 р. шкіряна справа в Херсонській губернії була розвинута слабо. В Одесі </w:t>
      </w:r>
      <w:r w:rsidR="0071533D">
        <w:rPr>
          <w:rFonts w:ascii="Times New Roman" w:eastAsia="Times New Roman" w:hAnsi="Times New Roman" w:cs="Times New Roman"/>
          <w:sz w:val="28"/>
          <w:szCs w:val="28"/>
          <w:lang w:val="uk-UA"/>
        </w:rPr>
        <w:t>на початку ХХст.</w:t>
      </w:r>
      <w:r w:rsidRPr="00C800F9">
        <w:rPr>
          <w:rFonts w:ascii="Times New Roman" w:eastAsia="Times New Roman" w:hAnsi="Times New Roman" w:cs="Times New Roman"/>
          <w:sz w:val="28"/>
          <w:szCs w:val="28"/>
          <w:lang w:val="uk-UA"/>
        </w:rPr>
        <w:t xml:space="preserve"> </w:t>
      </w:r>
      <w:r w:rsidR="0071533D">
        <w:rPr>
          <w:rFonts w:ascii="Times New Roman" w:eastAsia="Times New Roman" w:hAnsi="Times New Roman" w:cs="Times New Roman"/>
          <w:sz w:val="28"/>
          <w:szCs w:val="28"/>
          <w:lang w:val="uk-UA"/>
        </w:rPr>
        <w:t>діяло</w:t>
      </w:r>
      <w:r w:rsidRPr="00C800F9">
        <w:rPr>
          <w:rFonts w:ascii="Times New Roman" w:eastAsia="Times New Roman" w:hAnsi="Times New Roman" w:cs="Times New Roman"/>
          <w:sz w:val="28"/>
          <w:szCs w:val="28"/>
          <w:lang w:val="uk-UA"/>
        </w:rPr>
        <w:t xml:space="preserve"> 14 шкіряних заводів на яких </w:t>
      </w:r>
      <w:r w:rsidR="0071533D">
        <w:rPr>
          <w:rFonts w:ascii="Times New Roman" w:eastAsia="Times New Roman" w:hAnsi="Times New Roman" w:cs="Times New Roman"/>
          <w:sz w:val="28"/>
          <w:szCs w:val="28"/>
          <w:lang w:val="uk-UA"/>
        </w:rPr>
        <w:t>працювали</w:t>
      </w:r>
      <w:r w:rsidRPr="00C800F9">
        <w:rPr>
          <w:rFonts w:ascii="Times New Roman" w:eastAsia="Times New Roman" w:hAnsi="Times New Roman" w:cs="Times New Roman"/>
          <w:sz w:val="28"/>
          <w:szCs w:val="28"/>
          <w:lang w:val="uk-UA"/>
        </w:rPr>
        <w:t xml:space="preserve"> 480 робітників. Із цих заводів 10–12 були невеликі за розмірами, на яких в середньому працювало по 8–12 робітників. З </w:t>
      </w:r>
      <w:r w:rsidR="0071533D">
        <w:rPr>
          <w:rFonts w:ascii="Times New Roman" w:eastAsia="Times New Roman" w:hAnsi="Times New Roman" w:cs="Times New Roman"/>
          <w:sz w:val="28"/>
          <w:szCs w:val="28"/>
          <w:lang w:val="uk-UA"/>
        </w:rPr>
        <w:t>у</w:t>
      </w:r>
      <w:r w:rsidRPr="00C800F9">
        <w:rPr>
          <w:rFonts w:ascii="Times New Roman" w:eastAsia="Times New Roman" w:hAnsi="Times New Roman" w:cs="Times New Roman"/>
          <w:sz w:val="28"/>
          <w:szCs w:val="28"/>
          <w:lang w:val="uk-UA"/>
        </w:rPr>
        <w:t xml:space="preserve">сіх заводів </w:t>
      </w:r>
      <w:r w:rsidR="0071533D">
        <w:rPr>
          <w:rFonts w:ascii="Times New Roman" w:eastAsia="Times New Roman" w:hAnsi="Times New Roman" w:cs="Times New Roman"/>
          <w:sz w:val="28"/>
          <w:szCs w:val="28"/>
          <w:lang w:val="uk-UA"/>
        </w:rPr>
        <w:t xml:space="preserve">Херсонської губернії </w:t>
      </w:r>
      <w:r w:rsidRPr="00C800F9">
        <w:rPr>
          <w:rFonts w:ascii="Times New Roman" w:eastAsia="Times New Roman" w:hAnsi="Times New Roman" w:cs="Times New Roman"/>
          <w:sz w:val="28"/>
          <w:szCs w:val="28"/>
          <w:lang w:val="uk-UA"/>
        </w:rPr>
        <w:t>найпродуктивніш</w:t>
      </w:r>
      <w:r w:rsidR="0071533D">
        <w:rPr>
          <w:rFonts w:ascii="Times New Roman" w:eastAsia="Times New Roman" w:hAnsi="Times New Roman" w:cs="Times New Roman"/>
          <w:sz w:val="28"/>
          <w:szCs w:val="28"/>
          <w:lang w:val="uk-UA"/>
        </w:rPr>
        <w:t>і</w:t>
      </w:r>
      <w:r w:rsidRPr="00C800F9">
        <w:rPr>
          <w:rFonts w:ascii="Times New Roman" w:eastAsia="Times New Roman" w:hAnsi="Times New Roman" w:cs="Times New Roman"/>
          <w:sz w:val="28"/>
          <w:szCs w:val="28"/>
          <w:lang w:val="uk-UA"/>
        </w:rPr>
        <w:t xml:space="preserve"> </w:t>
      </w:r>
      <w:r w:rsidR="0071533D">
        <w:rPr>
          <w:rFonts w:ascii="Times New Roman" w:eastAsia="Times New Roman" w:hAnsi="Times New Roman" w:cs="Times New Roman"/>
          <w:sz w:val="28"/>
          <w:szCs w:val="28"/>
          <w:lang w:val="uk-UA"/>
        </w:rPr>
        <w:t>розсташовувалися</w:t>
      </w:r>
      <w:r w:rsidRPr="00C800F9">
        <w:rPr>
          <w:rFonts w:ascii="Times New Roman" w:eastAsia="Times New Roman" w:hAnsi="Times New Roman" w:cs="Times New Roman"/>
          <w:sz w:val="28"/>
          <w:szCs w:val="28"/>
          <w:lang w:val="uk-UA"/>
        </w:rPr>
        <w:t xml:space="preserve"> </w:t>
      </w:r>
      <w:r w:rsidR="0071533D">
        <w:rPr>
          <w:rFonts w:ascii="Times New Roman" w:eastAsia="Times New Roman" w:hAnsi="Times New Roman" w:cs="Times New Roman"/>
          <w:sz w:val="28"/>
          <w:szCs w:val="28"/>
          <w:lang w:val="uk-UA"/>
        </w:rPr>
        <w:t>заклади</w:t>
      </w:r>
      <w:r w:rsidRPr="00C800F9">
        <w:rPr>
          <w:rFonts w:ascii="Times New Roman" w:eastAsia="Times New Roman" w:hAnsi="Times New Roman" w:cs="Times New Roman"/>
          <w:sz w:val="28"/>
          <w:szCs w:val="28"/>
          <w:lang w:val="uk-UA"/>
        </w:rPr>
        <w:t xml:space="preserve"> в Єлисаветградському повіті [</w:t>
      </w:r>
      <w:r w:rsidR="0071533D">
        <w:rPr>
          <w:rFonts w:ascii="Times New Roman" w:eastAsia="Times New Roman" w:hAnsi="Times New Roman" w:cs="Times New Roman"/>
          <w:sz w:val="28"/>
          <w:szCs w:val="28"/>
          <w:lang w:val="uk-UA"/>
        </w:rPr>
        <w:t>96</w:t>
      </w:r>
      <w:r w:rsidRPr="00C800F9">
        <w:rPr>
          <w:rFonts w:ascii="Times New Roman" w:eastAsia="Times New Roman" w:hAnsi="Times New Roman" w:cs="Times New Roman"/>
          <w:sz w:val="28"/>
          <w:szCs w:val="28"/>
          <w:lang w:val="uk-UA"/>
        </w:rPr>
        <w:t>, арк. 5, 26].</w:t>
      </w:r>
    </w:p>
    <w:p w:rsidR="00B84423" w:rsidRPr="00C800F9" w:rsidRDefault="002D262C"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Наведемо описи кількох шкіряних заводів. </w:t>
      </w:r>
      <w:r w:rsidR="00B84423" w:rsidRPr="00C800F9">
        <w:rPr>
          <w:rFonts w:ascii="Times New Roman" w:hAnsi="Times New Roman" w:cs="Times New Roman"/>
          <w:sz w:val="28"/>
          <w:szCs w:val="28"/>
          <w:lang w:val="uk-UA"/>
        </w:rPr>
        <w:t>Одеський шкіряний завод селянина Тараса Грязнова засновано в 1859 р. На заводі оброблялася шкіра волова вартістю по 8 крб., ялова – 6 крб. Працював кінний привід. На заводі виготовлося 575 штук шкіри на 4450 крб., працювало 5 робітників [</w:t>
      </w:r>
      <w:r>
        <w:rPr>
          <w:rFonts w:ascii="Times New Roman" w:hAnsi="Times New Roman" w:cs="Times New Roman"/>
          <w:sz w:val="28"/>
          <w:szCs w:val="28"/>
          <w:lang w:val="uk-UA"/>
        </w:rPr>
        <w:t>92</w:t>
      </w:r>
      <w:r w:rsidR="00B84423" w:rsidRPr="00C800F9">
        <w:rPr>
          <w:rFonts w:ascii="Times New Roman" w:hAnsi="Times New Roman" w:cs="Times New Roman"/>
          <w:sz w:val="28"/>
          <w:szCs w:val="28"/>
          <w:lang w:val="uk-UA"/>
        </w:rPr>
        <w:t>, арк. 52].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шкіряному заводі Андрія Соколовського оброблялася шкіра волова вартістю по 8 крб., ялова – 6 крб. Працював кінний привід. На заводі виготовлося 1300 штук шкіри на 10 200 крб., працювало 6 робітників [</w:t>
      </w:r>
      <w:r w:rsidR="002D262C">
        <w:rPr>
          <w:rFonts w:ascii="Times New Roman" w:hAnsi="Times New Roman" w:cs="Times New Roman"/>
          <w:sz w:val="28"/>
          <w:szCs w:val="28"/>
          <w:lang w:val="uk-UA"/>
        </w:rPr>
        <w:t>92</w:t>
      </w:r>
      <w:r w:rsidRPr="00C800F9">
        <w:rPr>
          <w:rFonts w:ascii="Times New Roman" w:hAnsi="Times New Roman" w:cs="Times New Roman"/>
          <w:sz w:val="28"/>
          <w:szCs w:val="28"/>
          <w:lang w:val="uk-UA"/>
        </w:rPr>
        <w:t xml:space="preserve">, </w:t>
      </w:r>
      <w:r w:rsidR="00357A28">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арк. 54].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Південноросійському шкіряному заводі в м. Одесі в 1909 р. працювало 120 робітників і 16 службовців. На заводі Гомберга працювали 40 робітників і 5 службовців. На заводі синдикату Продаремінь було 70 робітників і 5 службовців. Зарплата робітників становила 3 150 крб. в місяць (по 45 крб. в середньому на 1 робітника), службовців – 360 крб. (60 крб. в середньому на 1 службовця) [</w:t>
      </w:r>
      <w:r w:rsidR="002D262C">
        <w:rPr>
          <w:rFonts w:ascii="Times New Roman" w:hAnsi="Times New Roman" w:cs="Times New Roman"/>
          <w:sz w:val="28"/>
          <w:szCs w:val="28"/>
          <w:lang w:val="uk-UA"/>
        </w:rPr>
        <w:t>100</w:t>
      </w:r>
      <w:r w:rsidRPr="00C800F9">
        <w:rPr>
          <w:rFonts w:ascii="Times New Roman" w:hAnsi="Times New Roman" w:cs="Times New Roman"/>
          <w:sz w:val="28"/>
          <w:szCs w:val="28"/>
          <w:lang w:val="uk-UA"/>
        </w:rPr>
        <w:t xml:space="preserve">, арк. </w:t>
      </w:r>
      <w:r w:rsidR="002D262C">
        <w:rPr>
          <w:rFonts w:ascii="Times New Roman" w:hAnsi="Times New Roman" w:cs="Times New Roman"/>
          <w:sz w:val="28"/>
          <w:szCs w:val="28"/>
          <w:lang w:val="uk-UA"/>
        </w:rPr>
        <w:t>1–1а</w:t>
      </w:r>
      <w:r w:rsidRPr="00C800F9">
        <w:rPr>
          <w:rFonts w:ascii="Times New Roman" w:hAnsi="Times New Roman" w:cs="Times New Roman"/>
          <w:sz w:val="28"/>
          <w:szCs w:val="28"/>
          <w:lang w:val="uk-UA"/>
        </w:rPr>
        <w:t>;</w:t>
      </w:r>
      <w:r w:rsidR="002D262C">
        <w:rPr>
          <w:rFonts w:ascii="Times New Roman" w:hAnsi="Times New Roman" w:cs="Times New Roman"/>
          <w:sz w:val="28"/>
          <w:szCs w:val="28"/>
          <w:lang w:val="uk-UA"/>
        </w:rPr>
        <w:t xml:space="preserve"> 77</w:t>
      </w:r>
      <w:r w:rsidRPr="00C800F9">
        <w:rPr>
          <w:rFonts w:ascii="Times New Roman" w:hAnsi="Times New Roman" w:cs="Times New Roman"/>
          <w:sz w:val="28"/>
          <w:szCs w:val="28"/>
          <w:lang w:val="uk-UA"/>
        </w:rPr>
        <w:t>, арк. 105].</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lang w:val="uk-UA"/>
        </w:rPr>
        <w:t xml:space="preserve">Шкіряна промисловість у системі цензової легкої промисловості Наддніпрянської України посідала помітне місце і в 1913 р. дорівнювала за виробництвом валової продукції 35,7%. На українські губернії припадало у 1912 р. понад 10% всього обсягу виробництва шкіри в Росії, а за виробництвом так званих жорстких шкір питома вага перевищувала 16% </w:t>
      </w:r>
      <w:r w:rsidRPr="00C800F9">
        <w:rPr>
          <w:rFonts w:ascii="Times New Roman" w:eastAsia="Times New Roman" w:hAnsi="Times New Roman" w:cs="Times New Roman"/>
          <w:sz w:val="28"/>
          <w:szCs w:val="28"/>
        </w:rPr>
        <w:t>[</w:t>
      </w:r>
      <w:r w:rsidR="002D262C">
        <w:rPr>
          <w:rFonts w:ascii="Times New Roman" w:eastAsia="Times New Roman" w:hAnsi="Times New Roman" w:cs="Times New Roman"/>
          <w:sz w:val="28"/>
          <w:szCs w:val="28"/>
          <w:lang w:val="uk-UA"/>
        </w:rPr>
        <w:t>528</w:t>
      </w:r>
      <w:r w:rsidRPr="00C800F9">
        <w:rPr>
          <w:rFonts w:ascii="Times New Roman" w:eastAsia="Times New Roman" w:hAnsi="Times New Roman" w:cs="Times New Roman"/>
          <w:sz w:val="28"/>
          <w:szCs w:val="28"/>
          <w:lang w:val="uk-UA"/>
        </w:rPr>
        <w:t>, с. 175</w:t>
      </w:r>
      <w:r w:rsidRPr="00C800F9">
        <w:rPr>
          <w:rFonts w:ascii="Times New Roman" w:eastAsia="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пореформений період на території лівобережного Придністров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 серед інших розвивалися інші види дрібної легкої промисловості. Так, в 1904 р. в Тираспольському повіті було зареєстровано 229 взуттєвих, 168 кравецьких, 12 кожухових і 23 лимарних майстерень їз загальним обсягом продукції на суму 115 тис</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крб. і чисельністю 615 робітників. Крім того в Тирасполі працювали при ватні майстерні, де шість робітників виробляли продукції на суму 2,4–3 тис</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крб.</w:t>
      </w:r>
      <w:r w:rsidRPr="00C800F9">
        <w:rPr>
          <w:rFonts w:ascii="Times New Roman" w:hAnsi="Times New Roman" w:cs="Times New Roman"/>
          <w:sz w:val="28"/>
          <w:szCs w:val="28"/>
        </w:rPr>
        <w:t xml:space="preserve"> [</w:t>
      </w:r>
      <w:r w:rsidR="002D262C">
        <w:rPr>
          <w:rFonts w:ascii="Times New Roman" w:hAnsi="Times New Roman" w:cs="Times New Roman"/>
          <w:sz w:val="28"/>
          <w:szCs w:val="28"/>
          <w:lang w:val="uk-UA"/>
        </w:rPr>
        <w:t>462</w:t>
      </w:r>
      <w:r w:rsidRPr="00C800F9">
        <w:rPr>
          <w:rFonts w:ascii="Times New Roman" w:hAnsi="Times New Roman" w:cs="Times New Roman"/>
          <w:sz w:val="28"/>
          <w:szCs w:val="28"/>
        </w:rPr>
        <w:t>, с. 34]</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Стан деяких галузей легкої промисловості України в 1900 р. показано в таблиці 4.</w:t>
      </w:r>
      <w:r w:rsidR="008F087C" w:rsidRPr="00C800F9">
        <w:rPr>
          <w:rFonts w:ascii="Times New Roman" w:hAnsi="Times New Roman" w:cs="Times New Roman"/>
          <w:sz w:val="28"/>
          <w:szCs w:val="28"/>
          <w:lang w:val="uk-UA"/>
        </w:rPr>
        <w:t>21</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 4.</w:t>
      </w:r>
      <w:r w:rsidR="008F087C" w:rsidRPr="00C800F9">
        <w:rPr>
          <w:rFonts w:ascii="Times New Roman" w:hAnsi="Times New Roman" w:cs="Times New Roman"/>
          <w:sz w:val="28"/>
          <w:szCs w:val="28"/>
          <w:lang w:val="uk-UA"/>
        </w:rPr>
        <w:t>21</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Кількість підприємств, випуск продукції і кількість робітників </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галузей легкої промисловості України в 1900 р.</w:t>
      </w:r>
      <w:r w:rsidRPr="00C800F9">
        <w:rPr>
          <w:rFonts w:ascii="Times New Roman" w:hAnsi="Times New Roman" w:cs="Times New Roman"/>
          <w:sz w:val="28"/>
          <w:szCs w:val="28"/>
          <w:lang w:val="uk-UA"/>
        </w:rPr>
        <w:t xml:space="preserve"> [</w:t>
      </w:r>
      <w:r w:rsidR="002D262C">
        <w:rPr>
          <w:rFonts w:ascii="Times New Roman" w:hAnsi="Times New Roman" w:cs="Times New Roman"/>
          <w:sz w:val="28"/>
          <w:szCs w:val="28"/>
          <w:lang w:val="uk-UA"/>
        </w:rPr>
        <w:t>444</w:t>
      </w:r>
      <w:r w:rsidRPr="00C800F9">
        <w:rPr>
          <w:rFonts w:ascii="Times New Roman" w:hAnsi="Times New Roman" w:cs="Times New Roman"/>
          <w:sz w:val="28"/>
          <w:szCs w:val="28"/>
          <w:lang w:val="uk-UA"/>
        </w:rPr>
        <w:t>, с. 25]</w:t>
      </w:r>
    </w:p>
    <w:tbl>
      <w:tblPr>
        <w:tblW w:w="0" w:type="auto"/>
        <w:tblInd w:w="250" w:type="dxa"/>
        <w:tblLook w:val="04A0"/>
      </w:tblPr>
      <w:tblGrid>
        <w:gridCol w:w="3402"/>
        <w:gridCol w:w="1843"/>
        <w:gridCol w:w="2268"/>
        <w:gridCol w:w="1807"/>
      </w:tblGrid>
      <w:tr w:rsidR="00B84423" w:rsidRPr="00C800F9" w:rsidTr="00B84423">
        <w:tc>
          <w:tcPr>
            <w:tcW w:w="3402"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4526BD">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Виробництва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4526BD">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К-сть підприємств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4526BD">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Сума виробництва, тис. крб.</w:t>
            </w:r>
          </w:p>
        </w:tc>
        <w:tc>
          <w:tcPr>
            <w:tcW w:w="1807"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4526BD">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К-сть робітників</w:t>
            </w:r>
          </w:p>
        </w:tc>
      </w:tr>
      <w:tr w:rsidR="00B84423" w:rsidRPr="00C800F9" w:rsidTr="00B84423">
        <w:tc>
          <w:tcPr>
            <w:tcW w:w="3402"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Шкіряне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55</w:t>
            </w:r>
          </w:p>
        </w:tc>
        <w:tc>
          <w:tcPr>
            <w:tcW w:w="2268"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5071</w:t>
            </w:r>
          </w:p>
        </w:tc>
        <w:tc>
          <w:tcPr>
            <w:tcW w:w="1807"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1802</w:t>
            </w:r>
          </w:p>
        </w:tc>
      </w:tr>
      <w:tr w:rsidR="00B84423" w:rsidRPr="00C800F9" w:rsidTr="00B84423">
        <w:tc>
          <w:tcPr>
            <w:tcW w:w="3402"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Взуттєве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173</w:t>
            </w:r>
          </w:p>
        </w:tc>
        <w:tc>
          <w:tcPr>
            <w:tcW w:w="1807"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107</w:t>
            </w:r>
          </w:p>
        </w:tc>
      </w:tr>
      <w:tr w:rsidR="00B84423" w:rsidRPr="00C800F9" w:rsidTr="00B84423">
        <w:tc>
          <w:tcPr>
            <w:tcW w:w="3402"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Білошвейне, галстуки, корсети, кравецьке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w:t>
            </w:r>
          </w:p>
        </w:tc>
        <w:tc>
          <w:tcPr>
            <w:tcW w:w="2268"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623</w:t>
            </w:r>
          </w:p>
        </w:tc>
        <w:tc>
          <w:tcPr>
            <w:tcW w:w="1807"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471</w:t>
            </w:r>
          </w:p>
        </w:tc>
      </w:tr>
      <w:tr w:rsidR="00B84423" w:rsidRPr="00C800F9" w:rsidTr="00B84423">
        <w:tc>
          <w:tcPr>
            <w:tcW w:w="3402"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Приводних ременів, брезенту, технічних тканин</w:t>
            </w:r>
          </w:p>
        </w:tc>
        <w:tc>
          <w:tcPr>
            <w:tcW w:w="1843"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20</w:t>
            </w:r>
          </w:p>
        </w:tc>
        <w:tc>
          <w:tcPr>
            <w:tcW w:w="1807" w:type="dxa"/>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49</w:t>
            </w:r>
          </w:p>
        </w:tc>
      </w:tr>
    </w:tbl>
    <w:p w:rsidR="00B84423" w:rsidRPr="00C800F9" w:rsidRDefault="00B84423" w:rsidP="0019669D">
      <w:pPr>
        <w:spacing w:after="0" w:line="24" w:lineRule="atLeast"/>
        <w:ind w:firstLine="680"/>
        <w:jc w:val="both"/>
        <w:rPr>
          <w:rFonts w:ascii="Times New Roman" w:hAnsi="Times New Roman" w:cs="Times New Roman"/>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Якщо врахувати, що в Україні в складі другої і третьої груп підприємств більшість складали дрібні ремонтно-взуттєві майстерні й майстерні з виробництва головних уборів, а вся четверта група складалася з одного підприємства з виготовлення технічних тканин, то можна стверджувати, що фабрично-заводського виробництва взуття, швейних і трикотажних виробів в Україні не існувало. Якщо ми звернемося до даних дослідження відділу Міністерства торгівлі і промисловості про стан виробництва за 1910–1912 рр., то знайдемо додаткове підтвердження цієї думки. Так, в групі під назвою «Виробництва зі змішаних прядильних матеріалів, виробництва предметів одягу, ґудзиків і галантерейного товару» в Україні було підприємств: в 1910 р. – 3, в 1911 р. – 4, в 1913 р. – 5. З них одне – з виробництва технічних тканин з кількістю робітників 120–125 чоловік, одне – з виробництва в’язаних і панчішних виробів (102–108 робітників) і одне – з виробництва корсетів, головних уборів і біло швейних виробів (92–106 робітників). Збільшення кількості підприємств у 1911 і 1912 роках відбувалося за рахунок організації нового виробництва з целулоїда [</w:t>
      </w:r>
      <w:r w:rsidR="002D262C">
        <w:rPr>
          <w:rFonts w:ascii="Times New Roman" w:hAnsi="Times New Roman" w:cs="Times New Roman"/>
          <w:sz w:val="28"/>
          <w:szCs w:val="28"/>
          <w:lang w:val="uk-UA"/>
        </w:rPr>
        <w:t>444</w:t>
      </w:r>
      <w:r w:rsidRPr="00C800F9">
        <w:rPr>
          <w:rFonts w:ascii="Times New Roman" w:hAnsi="Times New Roman" w:cs="Times New Roman"/>
          <w:sz w:val="28"/>
          <w:szCs w:val="28"/>
          <w:lang w:val="uk-UA"/>
        </w:rPr>
        <w:t>, с. 24–25].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По групі Х «Обробка тваринних продуктів» на частку України припадало близько 9% підприємств, а за кількістю робітників до 5%. В цій же групі шкіряно-взуттєвих підприємств в Україні в 1910 р. було 32 підприємства, в 1911 р. – 37, в 1912 р. – 36. На Україну з цієї групи підприємств припадало лише 6%, 4% від усіх робітників. Із вказаної кількості підприємств цієї галузі в Україні займали шкіряні заводи: в 1910 р. було 32 шкіряних заводи з 1528 робітниками, в 1911 р. – 35 заводи з 1558 робітниками і дві взуттєві фабрики, на яких працювало 34 робітники, в 1912 р. – 34 шкіряних заводи з 1511 робітниками і дві взуттєві фабрики з 37 робітниками. Таким чином, лише з </w:t>
      </w:r>
      <w:r w:rsidR="00357A28">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 xml:space="preserve">1911 р. виникає взуттєве виробництво фабрично-заводського типу. Ці дві фабрики в 1912 р. випустили продукції лише на 35 тис. крб. На одне шкіряне підприємство припадало в середньому близько 50 робітників, а на взуттєве – 18 робітників </w:t>
      </w:r>
      <w:r w:rsidRPr="00C800F9">
        <w:rPr>
          <w:rFonts w:ascii="Times New Roman" w:hAnsi="Times New Roman" w:cs="Times New Roman"/>
          <w:sz w:val="28"/>
          <w:szCs w:val="28"/>
        </w:rPr>
        <w:t>[</w:t>
      </w:r>
      <w:r w:rsidR="002D262C">
        <w:rPr>
          <w:rFonts w:ascii="Times New Roman" w:hAnsi="Times New Roman" w:cs="Times New Roman"/>
          <w:sz w:val="28"/>
          <w:szCs w:val="28"/>
          <w:lang w:val="uk-UA"/>
        </w:rPr>
        <w:t>444, с. 25–</w:t>
      </w:r>
      <w:r w:rsidRPr="00C800F9">
        <w:rPr>
          <w:rFonts w:ascii="Times New Roman" w:hAnsi="Times New Roman" w:cs="Times New Roman"/>
          <w:sz w:val="28"/>
          <w:szCs w:val="28"/>
          <w:lang w:val="uk-UA"/>
        </w:rPr>
        <w:t>26</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Процес розвитку шкіряної промисловості в умовах багатоукладної економіки українських губерній в другій половині </w:t>
      </w:r>
      <w:r w:rsidRPr="00C800F9">
        <w:rPr>
          <w:rFonts w:ascii="Times New Roman" w:hAnsi="Times New Roman" w:cs="Times New Roman"/>
          <w:sz w:val="28"/>
          <w:szCs w:val="28"/>
        </w:rPr>
        <w:t>XIX</w:t>
      </w:r>
      <w:r w:rsidRPr="00C800F9">
        <w:rPr>
          <w:rFonts w:ascii="Times New Roman" w:hAnsi="Times New Roman" w:cs="Times New Roman"/>
          <w:sz w:val="28"/>
          <w:szCs w:val="28"/>
          <w:lang w:val="uk-UA"/>
        </w:rPr>
        <w:t xml:space="preserve"> – початку </w:t>
      </w:r>
      <w:r w:rsidRPr="00C800F9">
        <w:rPr>
          <w:rFonts w:ascii="Times New Roman" w:hAnsi="Times New Roman" w:cs="Times New Roman"/>
          <w:sz w:val="28"/>
          <w:szCs w:val="28"/>
        </w:rPr>
        <w:t>XX</w:t>
      </w:r>
      <w:r w:rsidRPr="00C800F9">
        <w:rPr>
          <w:rFonts w:ascii="Times New Roman" w:hAnsi="Times New Roman" w:cs="Times New Roman"/>
          <w:sz w:val="28"/>
          <w:szCs w:val="28"/>
          <w:lang w:val="uk-UA"/>
        </w:rPr>
        <w:t xml:space="preserve"> ст. був складним і непрямолінійним. Від</w:t>
      </w:r>
      <w:r w:rsidRPr="00C800F9">
        <w:rPr>
          <w:rFonts w:ascii="Times New Roman" w:hAnsi="Times New Roman" w:cs="Times New Roman"/>
          <w:sz w:val="28"/>
          <w:szCs w:val="28"/>
        </w:rPr>
        <w:t xml:space="preserve"> 80-х років XIX ст. у господарському житті </w:t>
      </w:r>
      <w:r w:rsidRPr="00C800F9">
        <w:rPr>
          <w:rFonts w:ascii="Times New Roman" w:hAnsi="Times New Roman" w:cs="Times New Roman"/>
          <w:sz w:val="28"/>
          <w:szCs w:val="28"/>
          <w:lang w:val="uk-UA"/>
        </w:rPr>
        <w:t>Наддніпрянщини</w:t>
      </w:r>
      <w:r w:rsidRPr="00C800F9">
        <w:rPr>
          <w:rFonts w:ascii="Times New Roman" w:hAnsi="Times New Roman" w:cs="Times New Roman"/>
          <w:sz w:val="28"/>
          <w:szCs w:val="28"/>
        </w:rPr>
        <w:t xml:space="preserve"> починає чітко простежуватися тенденція переваги великих промислових підприємств над закладами кустарного типу. </w:t>
      </w:r>
      <w:r w:rsidRPr="00C800F9">
        <w:rPr>
          <w:rFonts w:ascii="Times New Roman" w:hAnsi="Times New Roman" w:cs="Times New Roman"/>
          <w:sz w:val="28"/>
          <w:szCs w:val="28"/>
          <w:lang w:val="uk-UA"/>
        </w:rPr>
        <w:t xml:space="preserve">Відсталість шкіряної промисловості в Україні пояснюється тими ж причинами, що були притаманні всій промисловості Російської імперії, а також рядом специфічних для українських губерній обставин.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Таким чином, зі згаданих галузей легкої промисловості в Україні у вигляді фабрично-заводського виробництва діяла лише шкіряна галузь. А виробництво взуття, швейних і трикотажних виробів було зосереджено в руках кустарів і ремісників. Рівень виробництва легкої промисловості українських губерній був набагато нижчим, ніж в центральних районах Росії. Лише в роки Першої світової війни взуттєва, швейна і трикотажна галузі вступають у вищу </w:t>
      </w:r>
      <w:r w:rsidRPr="00C800F9">
        <w:rPr>
          <w:rFonts w:ascii="Times New Roman" w:hAnsi="Times New Roman" w:cs="Times New Roman"/>
          <w:sz w:val="28"/>
          <w:szCs w:val="28"/>
          <w:lang w:val="uk-UA"/>
        </w:rPr>
        <w:lastRenderedPageBreak/>
        <w:t xml:space="preserve">фазу розвитку. Однак і в цей період організовуються всього лише декілька фабрик, що засновувалися через потреби війни і які відзначалися низьким організаційно-технічним рівнем. В цей період майже призупиняється процес відтворення основного капіталу. Наявні виробничі потужності використовувалися в неповну силу.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1902 р. виник проект створення виробництва рентабельних сортів шкіри з використанням російської с</w:t>
      </w:r>
      <w:r w:rsidR="00E17272" w:rsidRPr="00C800F9">
        <w:rPr>
          <w:rFonts w:ascii="Times New Roman" w:hAnsi="Times New Roman" w:cs="Times New Roman"/>
          <w:sz w:val="28"/>
          <w:szCs w:val="28"/>
          <w:lang w:val="uk-UA"/>
        </w:rPr>
        <w:t>ировини. Автором проекту був А.</w:t>
      </w:r>
      <w:r w:rsidRPr="00C800F9">
        <w:rPr>
          <w:rFonts w:ascii="Times New Roman" w:hAnsi="Times New Roman" w:cs="Times New Roman"/>
          <w:sz w:val="28"/>
          <w:szCs w:val="28"/>
          <w:lang w:val="uk-UA"/>
        </w:rPr>
        <w:t>Ф. Диль – німець за походженням. Мета цієї проекту-брошури – підвищити рентабельність шкіряного виробництва в Херсонській губернії. В Росії намагалися розвивати шкіряну промисловість через підвищення митних тарифів на шкіру та шкіряні товари. Звичайно, це позитивно впливало на галузь, але при цьому через підвищення тарифів, зростали ринкові ціни на продукцію. Насправді, прибуток для фабриканта не обумовлюється підвищенням цін, але пропорціями в яких перебувають сировинні матеріали та їх досконале використання відносно збутових цін. Чим дешевше обходиться фабрикація, тим більший прибуток, тим швидшими темпами зростає продуктивність підприємства та більше нівелюється іноземна конкуренція. Саме лише підняття ціни вказує на експлуатацію споживачів і не є ознакою здорових і нормальних торговельних відносин. А. Диль звертав увагу та те, що місцеві підприємці дотримувалися старого нераціонального способу дублення шкіри. Підошвена шкіра завозилася в Росію Європи, Америки, Чилі, добре продавала, коли вигідний курс рубля. В Росії відчувалася нестача цього найпростішого сорту шкіри для власного виробництва. Найкращі шкіри імпортувалися з Аргентини під торговою маркою «</w:t>
      </w:r>
      <w:r w:rsidRPr="00C800F9">
        <w:rPr>
          <w:rFonts w:ascii="Times New Roman" w:hAnsi="Times New Roman" w:cs="Times New Roman"/>
          <w:sz w:val="28"/>
          <w:szCs w:val="28"/>
          <w:lang w:val="en-US"/>
        </w:rPr>
        <w:t>Buenos</w:t>
      </w:r>
      <w:r w:rsidRPr="00C800F9">
        <w:rPr>
          <w:rFonts w:ascii="Times New Roman" w:hAnsi="Times New Roman" w:cs="Times New Roman"/>
          <w:sz w:val="28"/>
          <w:szCs w:val="28"/>
          <w:lang w:val="uk-UA"/>
        </w:rPr>
        <w:t>-</w:t>
      </w:r>
      <w:r w:rsidRPr="00C800F9">
        <w:rPr>
          <w:rFonts w:ascii="Times New Roman" w:hAnsi="Times New Roman" w:cs="Times New Roman"/>
          <w:sz w:val="28"/>
          <w:szCs w:val="28"/>
          <w:lang w:val="en-US"/>
        </w:rPr>
        <w:t>Aires</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lang w:val="en-US"/>
        </w:rPr>
        <w:t>Mataderos</w:t>
      </w:r>
      <w:r w:rsidRPr="00C800F9">
        <w:rPr>
          <w:rFonts w:ascii="Times New Roman" w:hAnsi="Times New Roman" w:cs="Times New Roman"/>
          <w:sz w:val="28"/>
          <w:szCs w:val="28"/>
          <w:lang w:val="uk-UA"/>
        </w:rPr>
        <w:t>» [</w:t>
      </w:r>
      <w:r w:rsidR="002D262C">
        <w:rPr>
          <w:rFonts w:ascii="Times New Roman" w:hAnsi="Times New Roman" w:cs="Times New Roman"/>
          <w:sz w:val="28"/>
          <w:szCs w:val="28"/>
          <w:lang w:val="uk-UA"/>
        </w:rPr>
        <w:t>96</w:t>
      </w:r>
      <w:r w:rsidR="00E17272" w:rsidRPr="00C800F9">
        <w:rPr>
          <w:rFonts w:ascii="Times New Roman" w:hAnsi="Times New Roman" w:cs="Times New Roman"/>
          <w:sz w:val="28"/>
          <w:szCs w:val="28"/>
          <w:lang w:val="uk-UA"/>
        </w:rPr>
        <w:t>, арк. 9–</w:t>
      </w:r>
      <w:r w:rsidRPr="00C800F9">
        <w:rPr>
          <w:rFonts w:ascii="Times New Roman" w:hAnsi="Times New Roman" w:cs="Times New Roman"/>
          <w:sz w:val="28"/>
          <w:szCs w:val="28"/>
          <w:lang w:val="uk-UA"/>
        </w:rPr>
        <w:t>21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шкіряно-хутряній промисловості України в 1900 р. працювало 60 підприємств, сума виробництва становила 5224,3 тис. крб., дохід від замовлень – 15,2 тис. крб. Оплата за замовлення іншим підприємствам була 0,5 тис. крб., оплата для службовців і фабричної адміністрації – 138,1 тис. крб. На утримання, освітлення, ремонт будівель та інвентарю витрачалося 64,7 тис. крб. Застрахували майна на 34 тис. крб. Шкіряно-хутряна промисловість сплатила податків і повинностей на 37 тис. крб. На утримання училищ витрачалося </w:t>
      </w:r>
      <w:r w:rsidR="00357A28">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 xml:space="preserve">1,8 тис. крб., на благодійність – 2,3 тис. крб. </w:t>
      </w:r>
      <w:r w:rsidRPr="00C800F9">
        <w:rPr>
          <w:rFonts w:ascii="Times New Roman" w:hAnsi="Times New Roman" w:cs="Times New Roman"/>
          <w:sz w:val="28"/>
          <w:szCs w:val="28"/>
        </w:rPr>
        <w:t>[</w:t>
      </w:r>
      <w:r w:rsidR="002D262C">
        <w:rPr>
          <w:rFonts w:ascii="Times New Roman" w:hAnsi="Times New Roman" w:cs="Times New Roman"/>
          <w:sz w:val="28"/>
          <w:szCs w:val="28"/>
          <w:lang w:val="uk-UA"/>
        </w:rPr>
        <w:t>182</w:t>
      </w:r>
      <w:r w:rsidRPr="00C800F9">
        <w:rPr>
          <w:rFonts w:ascii="Times New Roman" w:hAnsi="Times New Roman" w:cs="Times New Roman"/>
          <w:sz w:val="28"/>
          <w:szCs w:val="28"/>
          <w:lang w:val="uk-UA"/>
        </w:rPr>
        <w:t xml:space="preserve">, </w:t>
      </w:r>
      <w:r w:rsidR="002D262C">
        <w:rPr>
          <w:rFonts w:ascii="Times New Roman" w:hAnsi="Times New Roman" w:cs="Times New Roman"/>
          <w:sz w:val="28"/>
          <w:szCs w:val="28"/>
          <w:lang w:val="uk-UA"/>
        </w:rPr>
        <w:t xml:space="preserve">с. </w:t>
      </w:r>
      <w:r w:rsidRPr="00C800F9">
        <w:rPr>
          <w:rFonts w:ascii="Times New Roman" w:hAnsi="Times New Roman" w:cs="Times New Roman"/>
          <w:sz w:val="28"/>
          <w:szCs w:val="28"/>
          <w:lang w:val="uk-UA"/>
        </w:rPr>
        <w:t>226–229</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1900 р. було вироблено продукції: шкіра ВРХ велика – 0,5 тис. штук вартістю 3,6 тис. крб., шкіра дрібної рогатої худоби – 359,7 тис. штук на суму 125,4 тис. крб., дублений ремінний товар – 10,9 тис. штук, 35 тис. пудів, підошви – 210,3 тис. штук на 3419,4 тис. крб., мостове – 3,3 тис. штук на 23,4 тис. крб., юхта – 0,2 тис. штук на 1,6 тис. крб., сирцева шкіра – 2,5 тис. штук на 4,9 тис. крб., сап’ян – 30 тис. штук на 12 тис. крб., лайка – 19,2 тис. штук на 18,8 тис. крб., лакована шкіра – 16,2 тис. штук на 171,3 тис. крб., заготовки для чобіт – 204,8 тис. пудів на 210,7 тис. крб., ремені – 7,7 тис. пудів на 171,3 тис. крб., лимарний товар – 29,6 тис. крб., рукавиці – 82,7 тис. пар на 100,5 тис. крб., взуття – 50,5 тис. пар на 173,2 тис. крб., дорожні сумки – на 5,4 тис. крб., вовна </w:t>
      </w:r>
      <w:r w:rsidRPr="00C800F9">
        <w:rPr>
          <w:rFonts w:ascii="Times New Roman" w:hAnsi="Times New Roman" w:cs="Times New Roman"/>
          <w:sz w:val="28"/>
          <w:szCs w:val="28"/>
          <w:lang w:val="uk-UA"/>
        </w:rPr>
        <w:lastRenderedPageBreak/>
        <w:t xml:space="preserve">кінська – 2,4 тис. пудів на 4,8 тис. крб., вовна корів – 9,2 тис. пудів на 35,2 тис. крб., вовна овеча – 5,5 тис. пудів на 22,6 тис. крб. </w:t>
      </w:r>
      <w:r w:rsidRPr="00C800F9">
        <w:rPr>
          <w:rFonts w:ascii="Times New Roman" w:hAnsi="Times New Roman" w:cs="Times New Roman"/>
          <w:sz w:val="28"/>
          <w:szCs w:val="28"/>
        </w:rPr>
        <w:t>[</w:t>
      </w:r>
      <w:r w:rsidR="002D262C">
        <w:rPr>
          <w:rFonts w:ascii="Times New Roman" w:hAnsi="Times New Roman" w:cs="Times New Roman"/>
          <w:sz w:val="28"/>
          <w:szCs w:val="28"/>
          <w:lang w:val="uk-UA"/>
        </w:rPr>
        <w:t>182</w:t>
      </w:r>
      <w:r w:rsidRPr="00C800F9">
        <w:rPr>
          <w:rFonts w:ascii="Times New Roman" w:hAnsi="Times New Roman" w:cs="Times New Roman"/>
          <w:sz w:val="28"/>
          <w:szCs w:val="28"/>
          <w:lang w:val="uk-UA"/>
        </w:rPr>
        <w:t xml:space="preserve">, </w:t>
      </w:r>
      <w:r w:rsidR="002D262C">
        <w:rPr>
          <w:rFonts w:ascii="Times New Roman" w:hAnsi="Times New Roman" w:cs="Times New Roman"/>
          <w:sz w:val="28"/>
          <w:szCs w:val="28"/>
          <w:lang w:val="uk-UA"/>
        </w:rPr>
        <w:t xml:space="preserve">с. </w:t>
      </w:r>
      <w:r w:rsidRPr="00C800F9">
        <w:rPr>
          <w:rFonts w:ascii="Times New Roman" w:hAnsi="Times New Roman" w:cs="Times New Roman"/>
          <w:sz w:val="28"/>
          <w:szCs w:val="28"/>
          <w:lang w:val="uk-UA"/>
        </w:rPr>
        <w:t>236–242</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взуттєвому виробництві працювало 7 підприємств, сума виробленої продукції – 173,3 тис. крб. На оплату службовцям і фабричній адміністрації витрачалося 7 тис. крб. Утримання, освітлення, ремонт будівель та інвентаря вартувало 3 тис. крб. Страхування майна – 0,5. Було сплачено 0,8 тис. крб. податків і повинностей [</w:t>
      </w:r>
      <w:r w:rsidR="002D262C">
        <w:rPr>
          <w:rFonts w:ascii="Times New Roman" w:hAnsi="Times New Roman" w:cs="Times New Roman"/>
          <w:sz w:val="28"/>
          <w:szCs w:val="28"/>
          <w:lang w:val="uk-UA"/>
        </w:rPr>
        <w:t>182</w:t>
      </w:r>
      <w:r w:rsidRPr="00C800F9">
        <w:rPr>
          <w:rFonts w:ascii="Times New Roman" w:hAnsi="Times New Roman" w:cs="Times New Roman"/>
          <w:sz w:val="28"/>
          <w:szCs w:val="28"/>
          <w:lang w:val="uk-UA"/>
        </w:rPr>
        <w:t xml:space="preserve">, </w:t>
      </w:r>
      <w:r w:rsidR="002D262C">
        <w:rPr>
          <w:rFonts w:ascii="Times New Roman" w:hAnsi="Times New Roman" w:cs="Times New Roman"/>
          <w:sz w:val="28"/>
          <w:szCs w:val="28"/>
          <w:lang w:val="uk-UA"/>
        </w:rPr>
        <w:t xml:space="preserve">с. </w:t>
      </w:r>
      <w:r w:rsidRPr="00C800F9">
        <w:rPr>
          <w:rFonts w:ascii="Times New Roman" w:hAnsi="Times New Roman" w:cs="Times New Roman"/>
          <w:sz w:val="28"/>
          <w:szCs w:val="28"/>
          <w:lang w:val="uk-UA"/>
        </w:rPr>
        <w:t>226–229].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виробництві одягу та предметів туалету в 1900 р. працювало 21 підприємство, сума виробництва – 754,6 тис. крб., дохід від замовлень – 31,9 тис. крб. Виплати на замовлення іншим підприємствам – 1,3 тис. крб. На утримання службовців і фабричної адміністрації витратили 34,5 тис. крб., на обслуговування, освітлення, ремонт будівель та інвентарю – 15,7 тис. крб., страхування майна – 2,9 тис. крб. Сплачено податків і повинностей – 6,18 тис. крб.; на благодійність витрачено – 0,5 тис. крб. [</w:t>
      </w:r>
      <w:r w:rsidR="002D262C">
        <w:rPr>
          <w:rFonts w:ascii="Times New Roman" w:hAnsi="Times New Roman" w:cs="Times New Roman"/>
          <w:sz w:val="28"/>
          <w:szCs w:val="28"/>
          <w:lang w:val="uk-UA"/>
        </w:rPr>
        <w:t>182</w:t>
      </w:r>
      <w:r w:rsidRPr="00C800F9">
        <w:rPr>
          <w:rFonts w:ascii="Times New Roman" w:hAnsi="Times New Roman" w:cs="Times New Roman"/>
          <w:sz w:val="28"/>
          <w:szCs w:val="28"/>
          <w:lang w:val="uk-UA"/>
        </w:rPr>
        <w:t>, 294–297].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Таким чином, протягом другої половини ХІХ – на початку ХХ ст. легка промисловість українських губерній занепадала. Слід відзначити, що все ж група виробництв з обробки волокнистих речовин так і не отримала в Україні вагомого розвитку. Зменшення обсягів вовняної промисловості зумовлювалося, безпосередньою близькістю та конкуренцією з боку промисловості Царства Польського та закриттям поміщицьких фабрик. Свій попит на вовняні, бавовняні та інші вироби Україна задовольняла за рахунок продукції підприємств, розміщених в інших районах Російської імперії. Лише в Клинцях сформувався потужний центр суконної галузі України. Інтенсивні процеси розбудови суконної промисловості сприяли її концентрації, що позначилось на зростанні потужності усього комплексу, зосередженого у Клинцях. В ході здійснення технічної революції мануфактури в Клинцях та Дунаївцях перетворилися на великі машинізовані фабрики з повною механізацією виробничих процесів. </w:t>
      </w:r>
      <w:r w:rsidRPr="00C800F9">
        <w:rPr>
          <w:rFonts w:ascii="Times New Roman" w:hAnsi="Times New Roman" w:cs="Times New Roman"/>
          <w:sz w:val="28"/>
          <w:szCs w:val="28"/>
        </w:rPr>
        <w:t>В цілому по Україні технічний переворот у суконній промисловості не був завершений аж до початку ХХ ст.</w:t>
      </w:r>
      <w:r w:rsidRPr="00C800F9">
        <w:rPr>
          <w:rFonts w:ascii="Times New Roman" w:hAnsi="Times New Roman" w:cs="Times New Roman"/>
          <w:sz w:val="28"/>
          <w:szCs w:val="28"/>
          <w:lang w:val="uk-UA"/>
        </w:rPr>
        <w:t xml:space="preserve"> В к</w:t>
      </w:r>
      <w:r w:rsidRPr="00C800F9">
        <w:rPr>
          <w:rFonts w:ascii="Times New Roman" w:hAnsi="Times New Roman" w:cs="Times New Roman"/>
          <w:sz w:val="28"/>
          <w:szCs w:val="28"/>
        </w:rPr>
        <w:t>анатн</w:t>
      </w:r>
      <w:r w:rsidRPr="00C800F9">
        <w:rPr>
          <w:rFonts w:ascii="Times New Roman" w:hAnsi="Times New Roman" w:cs="Times New Roman"/>
          <w:sz w:val="28"/>
          <w:szCs w:val="28"/>
          <w:lang w:val="uk-UA"/>
        </w:rPr>
        <w:t>ій</w:t>
      </w:r>
      <w:r w:rsidRPr="00C800F9">
        <w:rPr>
          <w:rFonts w:ascii="Times New Roman" w:hAnsi="Times New Roman" w:cs="Times New Roman"/>
          <w:sz w:val="28"/>
          <w:szCs w:val="28"/>
        </w:rPr>
        <w:t xml:space="preserve"> промислов</w:t>
      </w:r>
      <w:r w:rsidRPr="00C800F9">
        <w:rPr>
          <w:rFonts w:ascii="Times New Roman" w:hAnsi="Times New Roman" w:cs="Times New Roman"/>
          <w:sz w:val="28"/>
          <w:szCs w:val="28"/>
          <w:lang w:val="uk-UA"/>
        </w:rPr>
        <w:t>о</w:t>
      </w:r>
      <w:r w:rsidRPr="00C800F9">
        <w:rPr>
          <w:rFonts w:ascii="Times New Roman" w:hAnsi="Times New Roman" w:cs="Times New Roman"/>
          <w:sz w:val="28"/>
          <w:szCs w:val="28"/>
        </w:rPr>
        <w:t>ст</w:t>
      </w:r>
      <w:r w:rsidRPr="00C800F9">
        <w:rPr>
          <w:rFonts w:ascii="Times New Roman" w:hAnsi="Times New Roman" w:cs="Times New Roman"/>
          <w:sz w:val="28"/>
          <w:szCs w:val="28"/>
          <w:lang w:val="uk-UA"/>
        </w:rPr>
        <w:t>і л</w:t>
      </w:r>
      <w:r w:rsidRPr="00C800F9">
        <w:rPr>
          <w:rFonts w:ascii="Times New Roman" w:hAnsi="Times New Roman" w:cs="Times New Roman"/>
          <w:sz w:val="28"/>
          <w:szCs w:val="28"/>
        </w:rPr>
        <w:t xml:space="preserve">ише Харківський канатний завод і Одеська джутова фабрика були типовими для розвинутого капіталізму підприємствами. Вовномийна промисловість продовжувала відігравати значну роль завдяки </w:t>
      </w:r>
      <w:r w:rsidRPr="00C800F9">
        <w:rPr>
          <w:rFonts w:ascii="Times New Roman" w:hAnsi="Times New Roman" w:cs="Times New Roman"/>
          <w:sz w:val="28"/>
          <w:szCs w:val="28"/>
          <w:lang w:val="uk-UA"/>
        </w:rPr>
        <w:t>підприємствам у</w:t>
      </w:r>
      <w:r w:rsidRPr="00C800F9">
        <w:rPr>
          <w:rFonts w:ascii="Times New Roman" w:hAnsi="Times New Roman" w:cs="Times New Roman"/>
          <w:sz w:val="28"/>
          <w:szCs w:val="28"/>
        </w:rPr>
        <w:t xml:space="preserve"> Харківській губернії. </w:t>
      </w:r>
      <w:r w:rsidRPr="00C800F9">
        <w:rPr>
          <w:rFonts w:ascii="Times New Roman" w:hAnsi="Times New Roman" w:cs="Times New Roman"/>
          <w:sz w:val="28"/>
          <w:szCs w:val="28"/>
          <w:lang w:val="uk-UA"/>
        </w:rPr>
        <w:t>В розвитку шкіряної галузі</w:t>
      </w:r>
      <w:r w:rsidRPr="00C800F9">
        <w:rPr>
          <w:rFonts w:ascii="Times New Roman" w:hAnsi="Times New Roman" w:cs="Times New Roman"/>
          <w:sz w:val="28"/>
          <w:szCs w:val="28"/>
        </w:rPr>
        <w:t xml:space="preserve"> простежува</w:t>
      </w:r>
      <w:r w:rsidRPr="00C800F9">
        <w:rPr>
          <w:rFonts w:ascii="Times New Roman" w:hAnsi="Times New Roman" w:cs="Times New Roman"/>
          <w:sz w:val="28"/>
          <w:szCs w:val="28"/>
          <w:lang w:val="uk-UA"/>
        </w:rPr>
        <w:t>ла</w:t>
      </w:r>
      <w:r w:rsidRPr="00C800F9">
        <w:rPr>
          <w:rFonts w:ascii="Times New Roman" w:hAnsi="Times New Roman" w:cs="Times New Roman"/>
          <w:sz w:val="28"/>
          <w:szCs w:val="28"/>
        </w:rPr>
        <w:t xml:space="preserve">ся тенденція переваги великих промислових підприємств над закладами кустарного типу. </w:t>
      </w:r>
      <w:r w:rsidRPr="00C800F9">
        <w:rPr>
          <w:rFonts w:ascii="Times New Roman" w:hAnsi="Times New Roman" w:cs="Times New Roman"/>
          <w:sz w:val="28"/>
          <w:szCs w:val="28"/>
          <w:lang w:val="uk-UA"/>
        </w:rPr>
        <w:t>Відсталість шкіряної промисловості в Україні пояснюється тими ж причинами, що були притаманні всій промисловості Російської імперії, а також рядом специфічних для українських губерній обставин. Всі галузі легкої промисловості відзначалися досить невисоким рівнем розвитку, значним відставанням.</w:t>
      </w:r>
    </w:p>
    <w:p w:rsidR="00010F58" w:rsidRDefault="00010F5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lastRenderedPageBreak/>
        <w:t>4.2. Організація торгівлі продукцією легкої промисловості</w:t>
      </w:r>
    </w:p>
    <w:p w:rsidR="00E17272" w:rsidRPr="00C800F9" w:rsidRDefault="00E17272" w:rsidP="0019669D">
      <w:pPr>
        <w:spacing w:after="0" w:line="24" w:lineRule="atLeast"/>
        <w:ind w:firstLine="680"/>
        <w:jc w:val="center"/>
        <w:rPr>
          <w:rFonts w:ascii="Times New Roman" w:hAnsi="Times New Roman" w:cs="Times New Roman"/>
          <w:b/>
          <w:sz w:val="28"/>
          <w:szCs w:val="28"/>
          <w:lang w:val="uk-UA"/>
        </w:rPr>
      </w:pP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 xml:space="preserve">Після реформи 1861 р. аж до початку </w:t>
      </w:r>
      <w:r w:rsidRPr="00C800F9">
        <w:rPr>
          <w:rFonts w:ascii="Times New Roman" w:eastAsia="TimesNewRoman" w:hAnsi="Times New Roman" w:cs="Times New Roman"/>
          <w:sz w:val="28"/>
          <w:szCs w:val="28"/>
        </w:rPr>
        <w:t>XX</w:t>
      </w:r>
      <w:r w:rsidRPr="00C800F9">
        <w:rPr>
          <w:rFonts w:ascii="Times New Roman" w:eastAsia="TimesNewRoman" w:hAnsi="Times New Roman" w:cs="Times New Roman"/>
          <w:sz w:val="28"/>
          <w:szCs w:val="28"/>
          <w:lang w:val="uk-UA"/>
        </w:rPr>
        <w:t xml:space="preserve"> ст. у Російській імперії відбувалося інтенсивне розширення внутрішнього та зовнішнього ринку. </w:t>
      </w:r>
      <w:r w:rsidRPr="00C800F9">
        <w:rPr>
          <w:rFonts w:ascii="Times New Roman" w:eastAsia="TimesNewRoman" w:hAnsi="Times New Roman" w:cs="Times New Roman"/>
          <w:sz w:val="28"/>
          <w:szCs w:val="28"/>
        </w:rPr>
        <w:t>Одним із найважливіших засобів у посиленні міжрегіональних економічних зв’язків була внутрішня торгівля у містах, яка на той час зазнала суттєвих перетворень.</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Її характеризували не лише зростаючі обсяги товарообороту, а й зміни у географічному розміщенні торгових центрів. Причини цього полягали у перерозподілі продуктивних сил у зв’язку з розвитком промисловості, особливо важкої, а також розташування населених пунктів поблизу залізничних</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магістралей і річкових пароплавних шляхів сполучення.</w:t>
      </w:r>
      <w:r w:rsidRPr="00C800F9">
        <w:rPr>
          <w:rFonts w:ascii="Times New Roman" w:eastAsia="TimesNewRoman" w:hAnsi="Times New Roman" w:cs="Times New Roman"/>
          <w:sz w:val="28"/>
          <w:szCs w:val="28"/>
          <w:lang w:val="uk-UA"/>
        </w:rPr>
        <w:t xml:space="preserve"> Подальша господарська спеціалізація Правобережної, Лівобережної та Південної України зумовила злиття окремих територіальних ринків в єдиний всеукраїнський, який перебував під впливом загальноросійського, хоча мав власні самобутні риси [</w:t>
      </w:r>
      <w:r w:rsidR="002D262C">
        <w:rPr>
          <w:rFonts w:ascii="Times New Roman" w:eastAsia="TimesNewRoman" w:hAnsi="Times New Roman" w:cs="Times New Roman"/>
          <w:sz w:val="28"/>
          <w:szCs w:val="28"/>
          <w:lang w:val="uk-UA"/>
        </w:rPr>
        <w:t>391</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lang w:val="en-US"/>
        </w:rPr>
        <w:t>c</w:t>
      </w:r>
      <w:r w:rsidRPr="00C800F9">
        <w:rPr>
          <w:rFonts w:ascii="Times New Roman" w:eastAsia="TimesNewRoman" w:hAnsi="Times New Roman" w:cs="Times New Roman"/>
          <w:sz w:val="28"/>
          <w:szCs w:val="28"/>
          <w:lang w:val="uk-UA"/>
        </w:rPr>
        <w:t>. 13–14].</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В другій половині ХІХ ст. значно розширився товарний асортимент і поглибилася спеціалізація постійної торгівлі у містах. Як і раніше, важливу роль відігравала реалізація продукції легкої та харчової промисловості. Й хоча частка продовольчих товарів у загальному обсязі стаціонарної торгівлі була доволі значною, головні позиції обіймали не вони, а текстильні вироби [</w:t>
      </w:r>
      <w:r w:rsidR="002D262C">
        <w:rPr>
          <w:rFonts w:ascii="Times New Roman" w:eastAsia="TimesNewRoman" w:hAnsi="Times New Roman" w:cs="Times New Roman"/>
          <w:sz w:val="28"/>
          <w:szCs w:val="28"/>
          <w:lang w:val="uk-UA"/>
        </w:rPr>
        <w:t>391</w:t>
      </w:r>
      <w:r w:rsidRPr="00C800F9">
        <w:rPr>
          <w:rFonts w:ascii="Times New Roman" w:eastAsia="TimesNewRoman,Bold" w:hAnsi="Times New Roman" w:cs="Times New Roman"/>
          <w:bCs/>
          <w:sz w:val="28"/>
          <w:szCs w:val="28"/>
          <w:lang w:val="uk-UA"/>
        </w:rPr>
        <w:t>,</w:t>
      </w:r>
      <w:r w:rsidRPr="00C800F9">
        <w:rPr>
          <w:rFonts w:ascii="Times New Roman" w:eastAsia="TimesNewRoman" w:hAnsi="Times New Roman" w:cs="Times New Roman"/>
          <w:sz w:val="28"/>
          <w:szCs w:val="28"/>
          <w:lang w:val="uk-UA"/>
        </w:rPr>
        <w:t xml:space="preserve"> </w:t>
      </w:r>
      <w:r w:rsidR="00357A28">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lang w:val="en-US"/>
        </w:rPr>
        <w:t>c</w:t>
      </w:r>
      <w:r w:rsidRPr="00C800F9">
        <w:rPr>
          <w:rFonts w:ascii="Times New Roman" w:eastAsia="TimesNewRoman" w:hAnsi="Times New Roman" w:cs="Times New Roman"/>
          <w:sz w:val="28"/>
          <w:szCs w:val="28"/>
          <w:lang w:val="uk-UA"/>
        </w:rPr>
        <w:t>. 20].</w:t>
      </w:r>
    </w:p>
    <w:p w:rsidR="00B84423" w:rsidRPr="00C800F9" w:rsidRDefault="00B84423" w:rsidP="0019669D">
      <w:pPr>
        <w:spacing w:after="0" w:line="24" w:lineRule="atLeast"/>
        <w:ind w:firstLine="680"/>
        <w:jc w:val="both"/>
        <w:rPr>
          <w:rFonts w:ascii="Times New Roman" w:eastAsia="ASLiberationSerif" w:hAnsi="Times New Roman" w:cs="Times New Roman"/>
          <w:sz w:val="28"/>
          <w:szCs w:val="28"/>
          <w:lang w:val="uk-UA"/>
        </w:rPr>
      </w:pPr>
      <w:r w:rsidRPr="00C800F9">
        <w:rPr>
          <w:rFonts w:ascii="Times New Roman" w:hAnsi="Times New Roman" w:cs="Times New Roman"/>
          <w:sz w:val="28"/>
          <w:szCs w:val="28"/>
        </w:rPr>
        <w:t xml:space="preserve">Торгівля текстильною продукцією набула поширення, починаючи з XIX ст. </w:t>
      </w:r>
      <w:r w:rsidRPr="00C800F9">
        <w:rPr>
          <w:rFonts w:ascii="Times New Roman" w:hAnsi="Times New Roman" w:cs="Times New Roman"/>
          <w:sz w:val="28"/>
          <w:szCs w:val="28"/>
          <w:lang w:val="uk-UA"/>
        </w:rPr>
        <w:t>Це</w:t>
      </w:r>
      <w:r w:rsidRPr="00C800F9">
        <w:rPr>
          <w:rFonts w:ascii="Times New Roman" w:hAnsi="Times New Roman" w:cs="Times New Roman"/>
          <w:sz w:val="28"/>
          <w:szCs w:val="28"/>
        </w:rPr>
        <w:t xml:space="preserve"> було пов’язано з розвитком легкої промисловості в центральній частині країни. </w:t>
      </w:r>
      <w:r w:rsidRPr="00C800F9">
        <w:rPr>
          <w:rFonts w:ascii="Times New Roman" w:hAnsi="Times New Roman" w:cs="Times New Roman"/>
          <w:sz w:val="28"/>
          <w:szCs w:val="28"/>
          <w:lang w:val="uk-UA"/>
        </w:rPr>
        <w:t>Від</w:t>
      </w:r>
      <w:r w:rsidRPr="00C800F9">
        <w:rPr>
          <w:rFonts w:ascii="Times New Roman" w:hAnsi="Times New Roman" w:cs="Times New Roman"/>
          <w:sz w:val="28"/>
          <w:szCs w:val="28"/>
        </w:rPr>
        <w:t xml:space="preserve"> перших десятиліть XIX ст. головним</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товар</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м</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на ярмарк</w:t>
      </w:r>
      <w:r w:rsidRPr="00C800F9">
        <w:rPr>
          <w:rFonts w:ascii="Times New Roman" w:hAnsi="Times New Roman" w:cs="Times New Roman"/>
          <w:sz w:val="28"/>
          <w:szCs w:val="28"/>
          <w:lang w:val="uk-UA"/>
        </w:rPr>
        <w:t>ах</w:t>
      </w:r>
      <w:r w:rsidRPr="00C800F9">
        <w:rPr>
          <w:rFonts w:ascii="Times New Roman" w:hAnsi="Times New Roman" w:cs="Times New Roman"/>
          <w:sz w:val="28"/>
          <w:szCs w:val="28"/>
        </w:rPr>
        <w:t xml:space="preserve"> стали різноманітні матерії, включаючи шовк, вс</w:t>
      </w:r>
      <w:r w:rsidRPr="00C800F9">
        <w:rPr>
          <w:rFonts w:ascii="Times New Roman" w:hAnsi="Times New Roman" w:cs="Times New Roman"/>
          <w:sz w:val="28"/>
          <w:szCs w:val="28"/>
          <w:lang w:val="uk-UA"/>
        </w:rPr>
        <w:t>іл</w:t>
      </w:r>
      <w:r w:rsidRPr="00C800F9">
        <w:rPr>
          <w:rFonts w:ascii="Times New Roman" w:hAnsi="Times New Roman" w:cs="Times New Roman"/>
          <w:sz w:val="28"/>
          <w:szCs w:val="28"/>
        </w:rPr>
        <w:t>які полотна, бавовняні</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сук</w:t>
      </w:r>
      <w:r w:rsidRPr="00C800F9">
        <w:rPr>
          <w:rFonts w:ascii="Times New Roman" w:hAnsi="Times New Roman" w:cs="Times New Roman"/>
          <w:sz w:val="28"/>
          <w:szCs w:val="28"/>
          <w:lang w:val="uk-UA"/>
        </w:rPr>
        <w:t>о</w:t>
      </w:r>
      <w:r w:rsidRPr="00C800F9">
        <w:rPr>
          <w:rFonts w:ascii="Times New Roman" w:hAnsi="Times New Roman" w:cs="Times New Roman"/>
          <w:sz w:val="28"/>
          <w:szCs w:val="28"/>
        </w:rPr>
        <w:t>н</w:t>
      </w:r>
      <w:r w:rsidRPr="00C800F9">
        <w:rPr>
          <w:rFonts w:ascii="Times New Roman" w:hAnsi="Times New Roman" w:cs="Times New Roman"/>
          <w:sz w:val="28"/>
          <w:szCs w:val="28"/>
          <w:lang w:val="uk-UA"/>
        </w:rPr>
        <w:t>ні</w:t>
      </w:r>
      <w:r w:rsidRPr="00C800F9">
        <w:rPr>
          <w:rFonts w:ascii="Times New Roman" w:hAnsi="Times New Roman" w:cs="Times New Roman"/>
          <w:sz w:val="28"/>
          <w:szCs w:val="28"/>
        </w:rPr>
        <w:t xml:space="preserve"> тканини </w:t>
      </w:r>
      <w:r w:rsidRPr="00C800F9">
        <w:rPr>
          <w:rFonts w:ascii="Times New Roman" w:hAnsi="Times New Roman" w:cs="Times New Roman"/>
          <w:sz w:val="28"/>
          <w:szCs w:val="28"/>
          <w:lang w:val="uk-UA"/>
        </w:rPr>
        <w:t>й</w:t>
      </w:r>
      <w:r w:rsidRPr="00C800F9">
        <w:rPr>
          <w:rFonts w:ascii="Times New Roman" w:hAnsi="Times New Roman" w:cs="Times New Roman"/>
          <w:sz w:val="28"/>
          <w:szCs w:val="28"/>
        </w:rPr>
        <w:t xml:space="preserve"> галантерейні товари.</w:t>
      </w:r>
      <w:r w:rsidRPr="00C800F9">
        <w:rPr>
          <w:rFonts w:ascii="Times New Roman" w:hAnsi="Times New Roman" w:cs="Times New Roman"/>
          <w:sz w:val="28"/>
          <w:szCs w:val="28"/>
          <w:lang w:val="uk-UA"/>
        </w:rPr>
        <w:t xml:space="preserve"> </w:t>
      </w:r>
      <w:r w:rsidRPr="00C800F9">
        <w:rPr>
          <w:rFonts w:ascii="Times New Roman" w:eastAsia="ASLiberationSerif" w:hAnsi="Times New Roman" w:cs="Times New Roman"/>
          <w:sz w:val="28"/>
          <w:szCs w:val="28"/>
        </w:rPr>
        <w:t>Причому торгівля мануфактур</w:t>
      </w:r>
      <w:r w:rsidRPr="00C800F9">
        <w:rPr>
          <w:rFonts w:ascii="Times New Roman" w:eastAsia="ASLiberationSerif" w:hAnsi="Times New Roman" w:cs="Times New Roman"/>
          <w:sz w:val="28"/>
          <w:szCs w:val="28"/>
          <w:lang w:val="uk-UA"/>
        </w:rPr>
        <w:t>ними т</w:t>
      </w:r>
      <w:r w:rsidRPr="00C800F9">
        <w:rPr>
          <w:rFonts w:ascii="Times New Roman" w:eastAsia="ASLiberationSerif" w:hAnsi="Times New Roman" w:cs="Times New Roman"/>
          <w:sz w:val="28"/>
          <w:szCs w:val="28"/>
        </w:rPr>
        <w:t>о</w:t>
      </w:r>
      <w:r w:rsidRPr="00C800F9">
        <w:rPr>
          <w:rFonts w:ascii="Times New Roman" w:eastAsia="ASLiberationSerif" w:hAnsi="Times New Roman" w:cs="Times New Roman"/>
          <w:sz w:val="28"/>
          <w:szCs w:val="28"/>
          <w:lang w:val="uk-UA"/>
        </w:rPr>
        <w:t>варами</w:t>
      </w:r>
      <w:r w:rsidRPr="00C800F9">
        <w:rPr>
          <w:rFonts w:ascii="Times New Roman" w:eastAsia="ASLiberationSerif" w:hAnsi="Times New Roman" w:cs="Times New Roman"/>
          <w:sz w:val="28"/>
          <w:szCs w:val="28"/>
        </w:rPr>
        <w:t xml:space="preserve"> поширювалас</w:t>
      </w:r>
      <w:r w:rsidRPr="00C800F9">
        <w:rPr>
          <w:rFonts w:ascii="Times New Roman" w:eastAsia="ASLiberationSerif" w:hAnsi="Times New Roman" w:cs="Times New Roman"/>
          <w:sz w:val="28"/>
          <w:szCs w:val="28"/>
          <w:lang w:val="uk-UA"/>
        </w:rPr>
        <w:t>я</w:t>
      </w:r>
      <w:r w:rsidRPr="00C800F9">
        <w:rPr>
          <w:rFonts w:ascii="Times New Roman" w:eastAsia="ASLiberationSerif" w:hAnsi="Times New Roman" w:cs="Times New Roman"/>
          <w:sz w:val="28"/>
          <w:szCs w:val="28"/>
        </w:rPr>
        <w:t xml:space="preserve"> не тільки в</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містах, а й у сільській місцевості. До того ж населення дедалі більше віддавало</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перевагу придбанню готового одягу. Наприклад, у Херсонській губернії наприкінці</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ХІХ ст. продавалося 5,4% загальноімперського виробництва о</w:t>
      </w:r>
      <w:r w:rsidRPr="00C800F9">
        <w:rPr>
          <w:rFonts w:ascii="Times New Roman" w:eastAsia="ASLiberationSerif" w:hAnsi="Times New Roman" w:cs="Times New Roman"/>
          <w:sz w:val="28"/>
          <w:szCs w:val="28"/>
          <w:lang w:val="uk-UA"/>
        </w:rPr>
        <w:t>дягу</w:t>
      </w:r>
      <w:r w:rsidRPr="00C800F9">
        <w:rPr>
          <w:rFonts w:ascii="Times New Roman" w:eastAsia="ASLiberationSerif" w:hAnsi="Times New Roman" w:cs="Times New Roman"/>
          <w:sz w:val="28"/>
          <w:szCs w:val="28"/>
        </w:rPr>
        <w:t xml:space="preserve">. </w:t>
      </w:r>
      <w:r w:rsidRPr="00C800F9">
        <w:rPr>
          <w:rFonts w:ascii="Times New Roman" w:eastAsia="ASLiberationSerif" w:hAnsi="Times New Roman" w:cs="Times New Roman"/>
          <w:sz w:val="28"/>
          <w:szCs w:val="28"/>
          <w:lang w:val="uk-UA"/>
        </w:rPr>
        <w:t>За обсягами продажу ї</w:t>
      </w:r>
      <w:r w:rsidRPr="00C800F9">
        <w:rPr>
          <w:rFonts w:ascii="Times New Roman" w:eastAsia="ASLiberationSerif" w:hAnsi="Times New Roman" w:cs="Times New Roman"/>
          <w:sz w:val="28"/>
          <w:szCs w:val="28"/>
        </w:rPr>
        <w:t>ї випереджали лише Московська, Петербурзька та Варшавська губернії. Саме в цій галузі</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постійної торгівлі спостерігалася вузька спеціалізація. Були окремі магазини, що</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продавали одяг для жінок, дітей, чоловіків і незаможних верств населення.</w:t>
      </w:r>
      <w:r w:rsidRPr="00C800F9">
        <w:rPr>
          <w:rFonts w:ascii="Times New Roman" w:eastAsia="ASLiberationSerif" w:hAnsi="Times New Roman" w:cs="Times New Roman"/>
          <w:sz w:val="28"/>
          <w:szCs w:val="28"/>
          <w:lang w:val="uk-UA"/>
        </w:rPr>
        <w:t xml:space="preserve"> Суттєво розширилася галантерейна торгівля, товари для якої магазини і крамниці отримували з центральних районів Російської імперії, Польщі та великих українських міст, зокрема Одеси й Києва [</w:t>
      </w:r>
      <w:r w:rsidR="002D262C">
        <w:rPr>
          <w:rFonts w:ascii="Times New Roman" w:eastAsia="ASLiberationSerif" w:hAnsi="Times New Roman" w:cs="Times New Roman"/>
          <w:sz w:val="28"/>
          <w:szCs w:val="28"/>
          <w:lang w:val="uk-UA"/>
        </w:rPr>
        <w:t>458</w:t>
      </w:r>
      <w:r w:rsidRPr="00C800F9">
        <w:rPr>
          <w:rFonts w:ascii="Times New Roman" w:eastAsia="ASLiberationSerif" w:hAnsi="Times New Roman" w:cs="Times New Roman"/>
          <w:sz w:val="28"/>
          <w:szCs w:val="28"/>
          <w:lang w:val="uk-UA"/>
        </w:rPr>
        <w:t>, с. 636].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пореформений період ві</w:t>
      </w:r>
      <w:r w:rsidRPr="00C800F9">
        <w:rPr>
          <w:rFonts w:ascii="Times New Roman" w:hAnsi="Times New Roman" w:cs="Times New Roman"/>
          <w:sz w:val="28"/>
          <w:szCs w:val="28"/>
        </w:rPr>
        <w:t>дбувся процес переходу деякої частини поміщиків до підприємницької діяльності. Запровадження ринкових методів ведення господарства, збут своєї продукції вимагали чималих коштів, і для їх нагромадження поміщики починають займатися торгівлею. Вони відкривали магазини і лавки й через своїх прикажчиків чи орендарів одержували не лише потрібні їм гроші, але й чималі прибутки. Поряд з цим у селі відкривалися постійні склади для шкір</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вовни та інших товарів, потрібних на внутрішньому </w:t>
      </w:r>
      <w:r w:rsidRPr="00C800F9">
        <w:rPr>
          <w:rFonts w:ascii="Times New Roman" w:hAnsi="Times New Roman" w:cs="Times New Roman"/>
          <w:sz w:val="28"/>
          <w:szCs w:val="28"/>
        </w:rPr>
        <w:lastRenderedPageBreak/>
        <w:t xml:space="preserve">ринку. Власники складів, дедалі розширюючи сферу своєї торгової діяльності серед місцевого населення, залучали селян до участі у постійному виробництві,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регулярному грошовому обігу. Навіть у таких відсталих районах України, як волинське Полісся, де ще напередодні реформи і в перші пореформені десятиліття існувала фацієнда (безпосередній обмін одних товарів на інші), наприкінці ХІХ ст</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склалися сталі грошові відносини [</w:t>
      </w:r>
      <w:r w:rsidR="002D262C">
        <w:rPr>
          <w:rFonts w:ascii="Times New Roman" w:hAnsi="Times New Roman" w:cs="Times New Roman"/>
          <w:sz w:val="28"/>
          <w:szCs w:val="28"/>
          <w:lang w:val="uk-UA"/>
        </w:rPr>
        <w:t>355</w:t>
      </w:r>
      <w:r w:rsidRPr="00C800F9">
        <w:rPr>
          <w:rFonts w:ascii="Times New Roman" w:hAnsi="Times New Roman" w:cs="Times New Roman"/>
          <w:sz w:val="28"/>
          <w:szCs w:val="28"/>
          <w:lang w:val="uk-UA"/>
        </w:rPr>
        <w:t>, с. 55</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Головними формами організації внутрішньої торгівлі в Україні у XIX ст. залишалис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ярмаркова, базарна та постійна стаціонарна торгівля.</w:t>
      </w:r>
      <w:r w:rsidRPr="00C800F9">
        <w:rPr>
          <w:rFonts w:ascii="Times New Roman" w:hAnsi="Times New Roman" w:cs="Times New Roman"/>
          <w:sz w:val="28"/>
          <w:szCs w:val="28"/>
          <w:lang w:val="uk-UA"/>
        </w:rPr>
        <w:t xml:space="preserve"> Якщо базари та торги обслуговували лише місцеві невеликі ринки, забезпечуючи економічний зв’язок між містом і селом, то ярмарки поєднували між собою різні райони України, вони стали першою ознакою становлення внутрішнього ринку. </w:t>
      </w:r>
    </w:p>
    <w:p w:rsidR="00B84423" w:rsidRPr="00C800F9" w:rsidRDefault="00B84423" w:rsidP="0019669D">
      <w:pPr>
        <w:spacing w:after="0" w:line="24" w:lineRule="atLeast"/>
        <w:ind w:firstLine="680"/>
        <w:jc w:val="both"/>
        <w:rPr>
          <w:rFonts w:ascii="Times New Roman" w:eastAsia="TimesNewRoman" w:hAnsi="Times New Roman" w:cs="Times New Roman"/>
          <w:sz w:val="28"/>
          <w:szCs w:val="28"/>
          <w:lang w:val="uk-UA"/>
        </w:rPr>
      </w:pPr>
      <w:r w:rsidRPr="00C800F9">
        <w:rPr>
          <w:rFonts w:ascii="Times New Roman" w:hAnsi="Times New Roman" w:cs="Times New Roman"/>
          <w:sz w:val="28"/>
          <w:szCs w:val="28"/>
        </w:rPr>
        <w:t xml:space="preserve">Протягом XIX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на початку XX ст. відбулися зміни в ярмарковій торгівлі. В </w:t>
      </w:r>
      <w:r w:rsidRPr="00C800F9">
        <w:rPr>
          <w:rFonts w:ascii="Times New Roman" w:hAnsi="Times New Roman" w:cs="Times New Roman"/>
          <w:sz w:val="28"/>
          <w:szCs w:val="28"/>
          <w:lang w:val="uk-UA"/>
        </w:rPr>
        <w:t>у</w:t>
      </w:r>
      <w:r w:rsidRPr="00C800F9">
        <w:rPr>
          <w:rFonts w:ascii="Times New Roman" w:hAnsi="Times New Roman" w:cs="Times New Roman"/>
          <w:sz w:val="28"/>
          <w:szCs w:val="28"/>
        </w:rPr>
        <w:t>країн</w:t>
      </w:r>
      <w:r w:rsidRPr="00C800F9">
        <w:rPr>
          <w:rFonts w:ascii="Times New Roman" w:hAnsi="Times New Roman" w:cs="Times New Roman"/>
          <w:sz w:val="28"/>
          <w:szCs w:val="28"/>
          <w:lang w:val="uk-UA"/>
        </w:rPr>
        <w:t>ських губерніях Російської імперії утвердилася</w:t>
      </w:r>
      <w:r w:rsidRPr="00C800F9">
        <w:rPr>
          <w:rFonts w:ascii="Times New Roman" w:hAnsi="Times New Roman" w:cs="Times New Roman"/>
          <w:sz w:val="28"/>
          <w:szCs w:val="28"/>
        </w:rPr>
        <w:t xml:space="preserve"> густа мережа ярмарків</w:t>
      </w:r>
      <w:r w:rsidRPr="00C800F9">
        <w:rPr>
          <w:rFonts w:ascii="Times New Roman" w:hAnsi="Times New Roman" w:cs="Times New Roman"/>
          <w:sz w:val="28"/>
          <w:szCs w:val="28"/>
          <w:lang w:val="uk-UA"/>
        </w:rPr>
        <w:t xml:space="preserve">, кількість їх постійно зростала. </w:t>
      </w:r>
      <w:r w:rsidRPr="00C800F9">
        <w:rPr>
          <w:rFonts w:ascii="Times New Roman" w:hAnsi="Times New Roman" w:cs="Times New Roman"/>
          <w:sz w:val="28"/>
          <w:szCs w:val="28"/>
        </w:rPr>
        <w:t xml:space="preserve">Кожен значний населений пункт </w:t>
      </w:r>
      <w:r w:rsidRPr="00C800F9">
        <w:rPr>
          <w:rFonts w:ascii="Times New Roman" w:hAnsi="Times New Roman" w:cs="Times New Roman"/>
          <w:sz w:val="28"/>
          <w:szCs w:val="28"/>
          <w:lang w:val="uk-UA"/>
        </w:rPr>
        <w:t>знаходився в</w:t>
      </w:r>
      <w:r w:rsidRPr="00C800F9">
        <w:rPr>
          <w:rFonts w:ascii="Times New Roman" w:hAnsi="Times New Roman" w:cs="Times New Roman"/>
          <w:sz w:val="28"/>
          <w:szCs w:val="28"/>
        </w:rPr>
        <w:t xml:space="preserve"> межах цієї мережі, перебував у сфері її впливу.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Ярмаркова торгівля здавна розвивалася в Україні. Ромни, Полтава, Ніжин, Харків стали центрами ярмаркової торгівлі. Українські губернії були одним з найважливіших ринків збуту для мануфактурного виробництва московського промислового району, продукція якого закуповувалися на цих ярмарках місцевими торговцями й розвозилися по всій Російській імперії. </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rPr>
        <w:t xml:space="preserve">Таблиця </w:t>
      </w:r>
      <w:r w:rsidR="00E17272" w:rsidRPr="00C800F9">
        <w:rPr>
          <w:rFonts w:ascii="Times New Roman" w:hAnsi="Times New Roman" w:cs="Times New Roman"/>
          <w:sz w:val="28"/>
          <w:szCs w:val="28"/>
          <w:lang w:val="uk-UA"/>
        </w:rPr>
        <w:t>4</w:t>
      </w:r>
      <w:r w:rsidRPr="00C800F9">
        <w:rPr>
          <w:rFonts w:ascii="Times New Roman" w:hAnsi="Times New Roman" w:cs="Times New Roman"/>
          <w:sz w:val="28"/>
          <w:szCs w:val="28"/>
          <w:lang w:val="uk-UA"/>
        </w:rPr>
        <w:t>.</w:t>
      </w:r>
      <w:r w:rsidR="008F087C" w:rsidRPr="00C800F9">
        <w:rPr>
          <w:rFonts w:ascii="Times New Roman" w:hAnsi="Times New Roman" w:cs="Times New Roman"/>
          <w:sz w:val="28"/>
          <w:szCs w:val="28"/>
          <w:lang w:val="uk-UA"/>
        </w:rPr>
        <w:t>22</w:t>
      </w:r>
    </w:p>
    <w:p w:rsidR="008F087C"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rPr>
        <w:t xml:space="preserve">Сума проданих товарів </w:t>
      </w:r>
    </w:p>
    <w:p w:rsidR="00B84423" w:rsidRPr="00C800F9" w:rsidRDefault="00B84423" w:rsidP="0019669D">
      <w:pPr>
        <w:spacing w:after="0" w:line="24" w:lineRule="atLeast"/>
        <w:ind w:firstLine="680"/>
        <w:jc w:val="center"/>
        <w:rPr>
          <w:rFonts w:ascii="Times New Roman" w:hAnsi="Times New Roman" w:cs="Times New Roman"/>
          <w:b/>
          <w:sz w:val="28"/>
          <w:szCs w:val="28"/>
        </w:rPr>
      </w:pPr>
      <w:r w:rsidRPr="00C800F9">
        <w:rPr>
          <w:rFonts w:ascii="Times New Roman" w:hAnsi="Times New Roman" w:cs="Times New Roman"/>
          <w:b/>
          <w:sz w:val="28"/>
          <w:szCs w:val="28"/>
        </w:rPr>
        <w:t>на українських ярмарках</w:t>
      </w:r>
      <w:r w:rsidRPr="00C800F9">
        <w:rPr>
          <w:rFonts w:ascii="Times New Roman" w:hAnsi="Times New Roman" w:cs="Times New Roman"/>
          <w:b/>
          <w:sz w:val="28"/>
          <w:szCs w:val="28"/>
          <w:lang w:val="uk-UA"/>
        </w:rPr>
        <w:t xml:space="preserve">, </w:t>
      </w:r>
      <w:r w:rsidRPr="00C800F9">
        <w:rPr>
          <w:rFonts w:ascii="Times New Roman" w:hAnsi="Times New Roman" w:cs="Times New Roman"/>
          <w:b/>
          <w:sz w:val="28"/>
          <w:szCs w:val="28"/>
        </w:rPr>
        <w:t xml:space="preserve">млн. крб. </w:t>
      </w:r>
      <w:r w:rsidRPr="00C800F9">
        <w:rPr>
          <w:rFonts w:ascii="Times New Roman" w:hAnsi="Times New Roman" w:cs="Times New Roman"/>
          <w:sz w:val="28"/>
          <w:szCs w:val="28"/>
        </w:rPr>
        <w:t>[</w:t>
      </w:r>
      <w:r w:rsidR="00F043E3">
        <w:rPr>
          <w:rFonts w:ascii="Times New Roman" w:hAnsi="Times New Roman" w:cs="Times New Roman"/>
          <w:sz w:val="28"/>
          <w:szCs w:val="28"/>
          <w:lang w:val="uk-UA"/>
        </w:rPr>
        <w:t>581</w:t>
      </w:r>
      <w:r w:rsidRPr="00C800F9">
        <w:rPr>
          <w:rFonts w:ascii="Times New Roman" w:hAnsi="Times New Roman" w:cs="Times New Roman"/>
          <w:sz w:val="28"/>
          <w:szCs w:val="28"/>
          <w:lang w:val="uk-UA"/>
        </w:rPr>
        <w:t>, с. 253</w:t>
      </w:r>
      <w:r w:rsidRPr="00C800F9">
        <w:rPr>
          <w:rFonts w:ascii="Times New Roman" w:hAnsi="Times New Roman" w:cs="Times New Roman"/>
          <w:sz w:val="28"/>
          <w:szCs w:val="28"/>
        </w:rPr>
        <w:t>]</w:t>
      </w:r>
    </w:p>
    <w:tbl>
      <w:tblPr>
        <w:tblW w:w="0" w:type="auto"/>
        <w:tblInd w:w="534" w:type="dxa"/>
        <w:tblLook w:val="04A0"/>
      </w:tblPr>
      <w:tblGrid>
        <w:gridCol w:w="2389"/>
        <w:gridCol w:w="2997"/>
        <w:gridCol w:w="2042"/>
        <w:gridCol w:w="1502"/>
      </w:tblGrid>
      <w:tr w:rsidR="00B84423" w:rsidRPr="00C800F9" w:rsidTr="00B84423">
        <w:tc>
          <w:tcPr>
            <w:tcW w:w="238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Назва міста</w:t>
            </w:r>
          </w:p>
        </w:tc>
        <w:tc>
          <w:tcPr>
            <w:tcW w:w="299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Назва ярмарку</w:t>
            </w:r>
          </w:p>
        </w:tc>
        <w:tc>
          <w:tcPr>
            <w:tcW w:w="20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1868–1872 рр.</w:t>
            </w:r>
          </w:p>
        </w:tc>
        <w:tc>
          <w:tcPr>
            <w:tcW w:w="15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1895 р.</w:t>
            </w:r>
          </w:p>
        </w:tc>
      </w:tr>
      <w:tr w:rsidR="00B84423" w:rsidRPr="00C800F9" w:rsidTr="00B84423">
        <w:tc>
          <w:tcPr>
            <w:tcW w:w="238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Ромни</w:t>
            </w:r>
          </w:p>
        </w:tc>
        <w:tc>
          <w:tcPr>
            <w:tcW w:w="299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Масляний</w:t>
            </w:r>
          </w:p>
        </w:tc>
        <w:tc>
          <w:tcPr>
            <w:tcW w:w="20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15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0,4</w:t>
            </w:r>
          </w:p>
        </w:tc>
      </w:tr>
      <w:tr w:rsidR="00B84423" w:rsidRPr="00C800F9" w:rsidTr="00B84423">
        <w:tc>
          <w:tcPr>
            <w:tcW w:w="2389" w:type="dxa"/>
            <w:tcBorders>
              <w:top w:val="single" w:sz="4" w:space="0" w:color="auto"/>
              <w:left w:val="single" w:sz="4" w:space="0" w:color="auto"/>
              <w:bottom w:val="single" w:sz="4" w:space="0" w:color="auto"/>
              <w:right w:val="single" w:sz="4" w:space="0" w:color="auto"/>
            </w:tcBorders>
          </w:tcPr>
          <w:p w:rsidR="00B84423" w:rsidRPr="00C800F9" w:rsidRDefault="00B84423" w:rsidP="004526BD">
            <w:pPr>
              <w:spacing w:after="0" w:line="24" w:lineRule="atLeast"/>
              <w:jc w:val="center"/>
              <w:rPr>
                <w:rFonts w:ascii="Times New Roman" w:hAnsi="Times New Roman" w:cs="Times New Roman"/>
                <w:sz w:val="28"/>
                <w:szCs w:val="28"/>
                <w:lang w:val="uk-UA"/>
              </w:rPr>
            </w:pPr>
          </w:p>
        </w:tc>
        <w:tc>
          <w:tcPr>
            <w:tcW w:w="299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Вознесенський</w:t>
            </w:r>
          </w:p>
        </w:tc>
        <w:tc>
          <w:tcPr>
            <w:tcW w:w="20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2,2</w:t>
            </w:r>
          </w:p>
        </w:tc>
        <w:tc>
          <w:tcPr>
            <w:tcW w:w="15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0,3</w:t>
            </w:r>
          </w:p>
        </w:tc>
      </w:tr>
      <w:tr w:rsidR="00B84423" w:rsidRPr="00C800F9" w:rsidTr="00B84423">
        <w:tc>
          <w:tcPr>
            <w:tcW w:w="2389" w:type="dxa"/>
            <w:tcBorders>
              <w:top w:val="single" w:sz="4" w:space="0" w:color="auto"/>
              <w:left w:val="single" w:sz="4" w:space="0" w:color="auto"/>
              <w:bottom w:val="single" w:sz="4" w:space="0" w:color="auto"/>
              <w:right w:val="single" w:sz="4" w:space="0" w:color="auto"/>
            </w:tcBorders>
          </w:tcPr>
          <w:p w:rsidR="00B84423" w:rsidRPr="00C800F9" w:rsidRDefault="00B84423" w:rsidP="004526BD">
            <w:pPr>
              <w:spacing w:after="0" w:line="24" w:lineRule="atLeast"/>
              <w:jc w:val="center"/>
              <w:rPr>
                <w:rFonts w:ascii="Times New Roman" w:hAnsi="Times New Roman" w:cs="Times New Roman"/>
                <w:sz w:val="28"/>
                <w:szCs w:val="28"/>
                <w:lang w:val="uk-UA"/>
              </w:rPr>
            </w:pPr>
          </w:p>
        </w:tc>
        <w:tc>
          <w:tcPr>
            <w:tcW w:w="299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Олександрівський</w:t>
            </w:r>
          </w:p>
        </w:tc>
        <w:tc>
          <w:tcPr>
            <w:tcW w:w="20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3,6</w:t>
            </w:r>
          </w:p>
        </w:tc>
        <w:tc>
          <w:tcPr>
            <w:tcW w:w="15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0,3</w:t>
            </w:r>
          </w:p>
        </w:tc>
      </w:tr>
      <w:tr w:rsidR="00B84423" w:rsidRPr="00C800F9" w:rsidTr="00B84423">
        <w:tc>
          <w:tcPr>
            <w:tcW w:w="238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Полтава</w:t>
            </w:r>
          </w:p>
        </w:tc>
        <w:tc>
          <w:tcPr>
            <w:tcW w:w="299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Іллінський</w:t>
            </w:r>
          </w:p>
        </w:tc>
        <w:tc>
          <w:tcPr>
            <w:tcW w:w="20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w:t>
            </w:r>
          </w:p>
        </w:tc>
        <w:tc>
          <w:tcPr>
            <w:tcW w:w="15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1,4</w:t>
            </w:r>
          </w:p>
        </w:tc>
      </w:tr>
      <w:tr w:rsidR="00B84423" w:rsidRPr="00C800F9" w:rsidTr="00B84423">
        <w:tc>
          <w:tcPr>
            <w:tcW w:w="238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Харків</w:t>
            </w:r>
          </w:p>
        </w:tc>
        <w:tc>
          <w:tcPr>
            <w:tcW w:w="299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Хрещенський</w:t>
            </w:r>
          </w:p>
        </w:tc>
        <w:tc>
          <w:tcPr>
            <w:tcW w:w="20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8,5</w:t>
            </w:r>
          </w:p>
        </w:tc>
        <w:tc>
          <w:tcPr>
            <w:tcW w:w="15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14</w:t>
            </w:r>
          </w:p>
        </w:tc>
      </w:tr>
      <w:tr w:rsidR="00B84423" w:rsidRPr="00C800F9" w:rsidTr="00B84423">
        <w:tc>
          <w:tcPr>
            <w:tcW w:w="2389" w:type="dxa"/>
            <w:tcBorders>
              <w:top w:val="single" w:sz="4" w:space="0" w:color="auto"/>
              <w:left w:val="single" w:sz="4" w:space="0" w:color="auto"/>
              <w:bottom w:val="single" w:sz="4" w:space="0" w:color="auto"/>
              <w:right w:val="single" w:sz="4" w:space="0" w:color="auto"/>
            </w:tcBorders>
          </w:tcPr>
          <w:p w:rsidR="00B84423" w:rsidRPr="00C800F9" w:rsidRDefault="00B84423" w:rsidP="004526BD">
            <w:pPr>
              <w:spacing w:after="0" w:line="24" w:lineRule="atLeast"/>
              <w:jc w:val="center"/>
              <w:rPr>
                <w:rFonts w:ascii="Times New Roman" w:hAnsi="Times New Roman" w:cs="Times New Roman"/>
                <w:sz w:val="28"/>
                <w:szCs w:val="28"/>
                <w:lang w:val="uk-UA"/>
              </w:rPr>
            </w:pPr>
          </w:p>
        </w:tc>
        <w:tc>
          <w:tcPr>
            <w:tcW w:w="299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Троїцький</w:t>
            </w:r>
          </w:p>
        </w:tc>
        <w:tc>
          <w:tcPr>
            <w:tcW w:w="20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2,9</w:t>
            </w:r>
          </w:p>
        </w:tc>
        <w:tc>
          <w:tcPr>
            <w:tcW w:w="15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w:t>
            </w:r>
          </w:p>
        </w:tc>
      </w:tr>
      <w:tr w:rsidR="00B84423" w:rsidRPr="00C800F9" w:rsidTr="00B84423">
        <w:tc>
          <w:tcPr>
            <w:tcW w:w="2389" w:type="dxa"/>
            <w:tcBorders>
              <w:top w:val="single" w:sz="4" w:space="0" w:color="auto"/>
              <w:left w:val="single" w:sz="4" w:space="0" w:color="auto"/>
              <w:bottom w:val="single" w:sz="4" w:space="0" w:color="auto"/>
              <w:right w:val="single" w:sz="4" w:space="0" w:color="auto"/>
            </w:tcBorders>
          </w:tcPr>
          <w:p w:rsidR="00B84423" w:rsidRPr="00C800F9" w:rsidRDefault="00B84423" w:rsidP="004526BD">
            <w:pPr>
              <w:spacing w:after="0" w:line="24" w:lineRule="atLeast"/>
              <w:jc w:val="center"/>
              <w:rPr>
                <w:rFonts w:ascii="Times New Roman" w:hAnsi="Times New Roman" w:cs="Times New Roman"/>
                <w:sz w:val="28"/>
                <w:szCs w:val="28"/>
                <w:lang w:val="uk-UA"/>
              </w:rPr>
            </w:pPr>
          </w:p>
        </w:tc>
        <w:tc>
          <w:tcPr>
            <w:tcW w:w="299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Успенський</w:t>
            </w:r>
          </w:p>
        </w:tc>
        <w:tc>
          <w:tcPr>
            <w:tcW w:w="20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2,5</w:t>
            </w:r>
          </w:p>
        </w:tc>
        <w:tc>
          <w:tcPr>
            <w:tcW w:w="15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w:t>
            </w:r>
          </w:p>
        </w:tc>
      </w:tr>
      <w:tr w:rsidR="00B84423" w:rsidRPr="00C800F9" w:rsidTr="00B84423">
        <w:tc>
          <w:tcPr>
            <w:tcW w:w="2389" w:type="dxa"/>
            <w:tcBorders>
              <w:top w:val="single" w:sz="4" w:space="0" w:color="auto"/>
              <w:left w:val="single" w:sz="4" w:space="0" w:color="auto"/>
              <w:bottom w:val="single" w:sz="4" w:space="0" w:color="auto"/>
              <w:right w:val="single" w:sz="4" w:space="0" w:color="auto"/>
            </w:tcBorders>
          </w:tcPr>
          <w:p w:rsidR="00B84423" w:rsidRPr="00C800F9" w:rsidRDefault="00B84423" w:rsidP="004526BD">
            <w:pPr>
              <w:spacing w:after="0" w:line="24" w:lineRule="atLeast"/>
              <w:jc w:val="center"/>
              <w:rPr>
                <w:rFonts w:ascii="Times New Roman" w:hAnsi="Times New Roman" w:cs="Times New Roman"/>
                <w:sz w:val="28"/>
                <w:szCs w:val="28"/>
                <w:lang w:val="uk-UA"/>
              </w:rPr>
            </w:pPr>
          </w:p>
        </w:tc>
        <w:tc>
          <w:tcPr>
            <w:tcW w:w="299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Покровський</w:t>
            </w:r>
          </w:p>
        </w:tc>
        <w:tc>
          <w:tcPr>
            <w:tcW w:w="20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5,3</w:t>
            </w:r>
          </w:p>
        </w:tc>
        <w:tc>
          <w:tcPr>
            <w:tcW w:w="150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4526BD">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8,3</w:t>
            </w:r>
          </w:p>
        </w:tc>
      </w:tr>
    </w:tbl>
    <w:p w:rsidR="00B84423" w:rsidRPr="00C800F9" w:rsidRDefault="00B84423" w:rsidP="0019669D">
      <w:pPr>
        <w:spacing w:after="0" w:line="24" w:lineRule="atLeast"/>
        <w:ind w:firstLine="680"/>
        <w:jc w:val="both"/>
        <w:rPr>
          <w:rFonts w:ascii="Times New Roman" w:hAnsi="Times New Roman" w:cs="Times New Roman"/>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Проте вже з 70-х років ХІХ ст. старі українські ярмарки, разом з центрами торгівлі, починають занепадати. Паралельно з цим швидко зростає новий торговий центр України – Харків, що став найбільшим центром ярмаркової торгівлі в Україні в пореформений період з чотирма ярмарками, що мали всеросійське значення. Сюди привозилися для продажу у великій кількості різні тканини з Московської, Владимирської, Костромської, Калузької, Петербурзької, Тамбовської, Пензенської й Рязанської губерній, Лодзя й Варшави; оброблені шкіри – з Москви, Петербурга, Болохова, Курська, Єльська, Липецька, Вільно, Риги й Вашави; скобяні вироби – з Петербурзької, </w:t>
      </w:r>
      <w:r w:rsidRPr="00C800F9">
        <w:rPr>
          <w:rFonts w:ascii="Times New Roman" w:hAnsi="Times New Roman" w:cs="Times New Roman"/>
          <w:sz w:val="28"/>
          <w:szCs w:val="28"/>
          <w:lang w:val="uk-UA"/>
        </w:rPr>
        <w:lastRenderedPageBreak/>
        <w:t>Московської, Нижегородської губерній, Польщі. Місцеві товари (вовна, необроблені шкіри), куплені на харківських ярмарках, вивозилися у міста Центральної Росії, Білорусь, Польщу</w:t>
      </w:r>
      <w:r w:rsidRPr="00C800F9">
        <w:rPr>
          <w:rFonts w:ascii="Times New Roman" w:hAnsi="Times New Roman" w:cs="Times New Roman"/>
          <w:sz w:val="28"/>
          <w:szCs w:val="28"/>
        </w:rPr>
        <w:t xml:space="preserve"> [</w:t>
      </w:r>
      <w:r w:rsidR="00F043E3">
        <w:rPr>
          <w:rFonts w:ascii="Times New Roman" w:hAnsi="Times New Roman" w:cs="Times New Roman"/>
          <w:sz w:val="28"/>
          <w:szCs w:val="28"/>
          <w:lang w:val="uk-UA"/>
        </w:rPr>
        <w:t>355</w:t>
      </w:r>
      <w:r w:rsidRPr="00C800F9">
        <w:rPr>
          <w:rFonts w:ascii="Times New Roman" w:hAnsi="Times New Roman" w:cs="Times New Roman"/>
          <w:sz w:val="28"/>
          <w:szCs w:val="28"/>
          <w:lang w:val="uk-UA"/>
        </w:rPr>
        <w:t>, с. 54</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Bold" w:hAnsi="Times New Roman" w:cs="Times New Roman"/>
          <w:b/>
          <w:bCs/>
          <w:sz w:val="28"/>
          <w:szCs w:val="28"/>
          <w:lang w:val="uk-UA"/>
        </w:rPr>
      </w:pPr>
      <w:r w:rsidRPr="00C800F9">
        <w:rPr>
          <w:rFonts w:ascii="Times New Roman" w:eastAsia="TimesNewRoman" w:hAnsi="Times New Roman" w:cs="Times New Roman"/>
          <w:sz w:val="28"/>
          <w:szCs w:val="28"/>
        </w:rPr>
        <w:t>Найбільшим осередком ярмаркової торгівлі на українських землях, що</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входили до складу Російської імперії, був Харків із чотирма ярмарками, що</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мали всеросійське значення. Сюди доправляли на продаж велику кількість</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різних тканин, оброблених шкір з центральних губерній</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Росії, Прибалтики та Польщі. Ці товари, пройшовши через ярмарок, розвозилися по всій Україні, в Бессарабію й на Кавказ. Своєю чергою з харківських ярмарків вивозили чимало товарів місцевого виробництва, зокрема</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вовну, необроблені шкури тощо. В 1895 р. на</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харківські ярмарки загалом було привезено товарів на суму 49 млн</w:t>
      </w:r>
      <w:r w:rsidRPr="00C800F9">
        <w:rPr>
          <w:rFonts w:ascii="Times New Roman" w:eastAsia="TimesNewRoman" w:hAnsi="Times New Roman" w:cs="Times New Roman"/>
          <w:sz w:val="28"/>
          <w:szCs w:val="28"/>
          <w:lang w:val="uk-UA"/>
        </w:rPr>
        <w:t>. к</w:t>
      </w:r>
      <w:r w:rsidRPr="00C800F9">
        <w:rPr>
          <w:rFonts w:ascii="Times New Roman" w:eastAsia="TimesNewRoman" w:hAnsi="Times New Roman" w:cs="Times New Roman"/>
          <w:sz w:val="28"/>
          <w:szCs w:val="28"/>
        </w:rPr>
        <w:t>рб., а</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 xml:space="preserve">продано </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на 35 млн</w:t>
      </w:r>
      <w:r w:rsidRPr="00C800F9">
        <w:rPr>
          <w:rFonts w:ascii="Times New Roman" w:eastAsia="TimesNewRoman" w:hAnsi="Times New Roman" w:cs="Times New Roman"/>
          <w:sz w:val="28"/>
          <w:szCs w:val="28"/>
          <w:lang w:val="uk-UA"/>
        </w:rPr>
        <w:t>. к</w:t>
      </w:r>
      <w:r w:rsidRPr="00C800F9">
        <w:rPr>
          <w:rFonts w:ascii="Times New Roman" w:eastAsia="TimesNewRoman" w:hAnsi="Times New Roman" w:cs="Times New Roman"/>
          <w:sz w:val="28"/>
          <w:szCs w:val="28"/>
        </w:rPr>
        <w:t>рб. У пореформений період продовжували функ-ціонувати оптові ярмарки, які спеціалізувалися на купівлі-продажу переважно якогось одного товару[</w:t>
      </w:r>
      <w:r w:rsidR="00F043E3">
        <w:rPr>
          <w:rFonts w:ascii="Times New Roman" w:eastAsia="TimesNewRoman" w:hAnsi="Times New Roman" w:cs="Times New Roman"/>
          <w:sz w:val="28"/>
          <w:szCs w:val="28"/>
          <w:lang w:val="uk-UA"/>
        </w:rPr>
        <w:t>391</w:t>
      </w:r>
      <w:r w:rsidRPr="00C800F9">
        <w:rPr>
          <w:rFonts w:ascii="Times New Roman" w:eastAsia="TimesNewRoman,Bold" w:hAnsi="Times New Roman" w:cs="Times New Roman"/>
          <w:bCs/>
          <w:sz w:val="28"/>
          <w:szCs w:val="28"/>
          <w:lang w:val="uk-UA"/>
        </w:rPr>
        <w:t>,</w:t>
      </w:r>
      <w:r w:rsidRPr="00C800F9">
        <w:rPr>
          <w:rFonts w:ascii="Times New Roman" w:eastAsia="TimesNewRoman,Bold" w:hAnsi="Times New Roman" w:cs="Times New Roman"/>
          <w:b/>
          <w:bCs/>
          <w:sz w:val="28"/>
          <w:szCs w:val="28"/>
          <w:lang w:val="uk-UA"/>
        </w:rPr>
        <w:t xml:space="preserve"> </w:t>
      </w:r>
      <w:r w:rsidRPr="00C800F9">
        <w:rPr>
          <w:rFonts w:ascii="Times New Roman" w:eastAsia="TimesNewRoman" w:hAnsi="Times New Roman" w:cs="Times New Roman"/>
          <w:sz w:val="28"/>
          <w:szCs w:val="28"/>
          <w:lang w:val="en-US"/>
        </w:rPr>
        <w:t>c</w:t>
      </w:r>
      <w:r w:rsidRPr="00C800F9">
        <w:rPr>
          <w:rFonts w:ascii="Times New Roman" w:eastAsia="TimesNewRoman" w:hAnsi="Times New Roman" w:cs="Times New Roman"/>
          <w:sz w:val="28"/>
          <w:szCs w:val="28"/>
        </w:rPr>
        <w:t>. 16].</w:t>
      </w:r>
    </w:p>
    <w:p w:rsidR="00B84423" w:rsidRPr="00C800F9" w:rsidRDefault="00B84423" w:rsidP="0019669D">
      <w:pPr>
        <w:shd w:val="clear" w:color="auto" w:fill="FFFFFF"/>
        <w:spacing w:after="0" w:line="24" w:lineRule="atLeast"/>
        <w:ind w:firstLine="680"/>
        <w:jc w:val="both"/>
        <w:rPr>
          <w:rFonts w:ascii="Times New Roman" w:eastAsia="Times New Roman" w:hAnsi="Times New Roman" w:cs="Times New Roman"/>
          <w:iCs/>
          <w:sz w:val="28"/>
          <w:szCs w:val="28"/>
          <w:lang w:val="uk-UA"/>
        </w:rPr>
      </w:pPr>
      <w:r w:rsidRPr="00C800F9">
        <w:rPr>
          <w:rFonts w:ascii="Times New Roman" w:eastAsia="Times New Roman" w:hAnsi="Times New Roman" w:cs="Times New Roman"/>
          <w:sz w:val="28"/>
          <w:szCs w:val="28"/>
          <w:lang w:val="uk-UA"/>
        </w:rPr>
        <w:t>В середині</w:t>
      </w:r>
      <w:r w:rsidRPr="00C800F9">
        <w:rPr>
          <w:rFonts w:ascii="Times New Roman" w:eastAsia="Times New Roman" w:hAnsi="Times New Roman" w:cs="Times New Roman"/>
          <w:sz w:val="28"/>
          <w:szCs w:val="28"/>
        </w:rPr>
        <w:t xml:space="preserve"> половин</w:t>
      </w:r>
      <w:r w:rsidRPr="00C800F9">
        <w:rPr>
          <w:rFonts w:ascii="Times New Roman" w:eastAsia="Times New Roman" w:hAnsi="Times New Roman" w:cs="Times New Roman"/>
          <w:sz w:val="28"/>
          <w:szCs w:val="28"/>
          <w:lang w:val="uk-UA"/>
        </w:rPr>
        <w:t xml:space="preserve">і </w:t>
      </w:r>
      <w:r w:rsidRPr="00C800F9">
        <w:rPr>
          <w:rFonts w:ascii="Times New Roman" w:eastAsia="Times New Roman" w:hAnsi="Times New Roman" w:cs="Times New Roman"/>
          <w:sz w:val="28"/>
          <w:szCs w:val="28"/>
          <w:lang w:val="en-US"/>
        </w:rPr>
        <w:t>XIX</w:t>
      </w:r>
      <w:r w:rsidRPr="00C800F9">
        <w:rPr>
          <w:rFonts w:ascii="Times New Roman" w:eastAsia="Times New Roman" w:hAnsi="Times New Roman" w:cs="Times New Roman"/>
          <w:sz w:val="28"/>
          <w:szCs w:val="28"/>
        </w:rPr>
        <w:t xml:space="preserve"> ст. продовжувала зростати роль України як найважливішого ринку збуту російськ</w:t>
      </w:r>
      <w:r w:rsidRPr="00C800F9">
        <w:rPr>
          <w:rFonts w:ascii="Times New Roman" w:eastAsia="Times New Roman" w:hAnsi="Times New Roman" w:cs="Times New Roman"/>
          <w:sz w:val="28"/>
          <w:szCs w:val="28"/>
          <w:lang w:val="uk-UA"/>
        </w:rPr>
        <w:t>их</w:t>
      </w:r>
      <w:r w:rsidRPr="00C800F9">
        <w:rPr>
          <w:rFonts w:ascii="Times New Roman" w:eastAsia="Times New Roman" w:hAnsi="Times New Roman" w:cs="Times New Roman"/>
          <w:sz w:val="28"/>
          <w:szCs w:val="28"/>
        </w:rPr>
        <w:t xml:space="preserve"> текстильних виробів </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 xml:space="preserve">«красного товару»). Текстильна промисловість </w:t>
      </w:r>
      <w:r w:rsidRPr="00C800F9">
        <w:rPr>
          <w:rFonts w:ascii="Times New Roman" w:eastAsia="Times New Roman" w:hAnsi="Times New Roman" w:cs="Times New Roman"/>
          <w:sz w:val="28"/>
          <w:szCs w:val="28"/>
          <w:lang w:val="uk-UA"/>
        </w:rPr>
        <w:t>російських</w:t>
      </w:r>
      <w:r w:rsidRPr="00C800F9">
        <w:rPr>
          <w:rFonts w:ascii="Times New Roman" w:eastAsia="Times New Roman" w:hAnsi="Times New Roman" w:cs="Times New Roman"/>
          <w:sz w:val="28"/>
          <w:szCs w:val="28"/>
        </w:rPr>
        <w:t xml:space="preserve"> губерній (Московської, </w:t>
      </w:r>
      <w:r w:rsidRPr="00C800F9">
        <w:rPr>
          <w:rFonts w:ascii="Times New Roman" w:eastAsia="Times New Roman" w:hAnsi="Times New Roman" w:cs="Times New Roman"/>
          <w:sz w:val="28"/>
          <w:szCs w:val="28"/>
          <w:lang w:val="uk-UA"/>
        </w:rPr>
        <w:t>Владими</w:t>
      </w:r>
      <w:r w:rsidRPr="00C800F9">
        <w:rPr>
          <w:rFonts w:ascii="Times New Roman" w:eastAsia="Times New Roman" w:hAnsi="Times New Roman" w:cs="Times New Roman"/>
          <w:sz w:val="28"/>
          <w:szCs w:val="28"/>
        </w:rPr>
        <w:t>рської</w:t>
      </w:r>
      <w:r w:rsidRPr="00C800F9">
        <w:rPr>
          <w:rFonts w:ascii="Times New Roman" w:eastAsia="Times New Roman" w:hAnsi="Times New Roman" w:cs="Times New Roman"/>
          <w:sz w:val="28"/>
          <w:szCs w:val="28"/>
          <w:lang w:val="uk-UA"/>
        </w:rPr>
        <w:t>, Костромської</w:t>
      </w:r>
      <w:r w:rsidRPr="00C800F9">
        <w:rPr>
          <w:rFonts w:ascii="Times New Roman" w:eastAsia="Times New Roman" w:hAnsi="Times New Roman" w:cs="Times New Roman"/>
          <w:sz w:val="28"/>
          <w:szCs w:val="28"/>
        </w:rPr>
        <w:t xml:space="preserve">) </w:t>
      </w:r>
      <w:r w:rsidRPr="00C800F9">
        <w:rPr>
          <w:rFonts w:ascii="Times New Roman" w:eastAsia="Times New Roman" w:hAnsi="Times New Roman" w:cs="Times New Roman"/>
          <w:sz w:val="28"/>
          <w:szCs w:val="28"/>
          <w:lang w:val="uk-UA"/>
        </w:rPr>
        <w:t xml:space="preserve">переважно </w:t>
      </w:r>
      <w:r w:rsidRPr="00C800F9">
        <w:rPr>
          <w:rFonts w:ascii="Times New Roman" w:eastAsia="Times New Roman" w:hAnsi="Times New Roman" w:cs="Times New Roman"/>
          <w:sz w:val="28"/>
          <w:szCs w:val="28"/>
        </w:rPr>
        <w:t xml:space="preserve">постачала бавовняні, шовкові, </w:t>
      </w:r>
      <w:r w:rsidRPr="00C800F9">
        <w:rPr>
          <w:rFonts w:ascii="Times New Roman" w:eastAsia="Times New Roman" w:hAnsi="Times New Roman" w:cs="Times New Roman"/>
          <w:sz w:val="28"/>
          <w:szCs w:val="28"/>
          <w:lang w:val="uk-UA"/>
        </w:rPr>
        <w:t>вовн</w:t>
      </w:r>
      <w:r w:rsidRPr="00C800F9">
        <w:rPr>
          <w:rFonts w:ascii="Times New Roman" w:eastAsia="Times New Roman" w:hAnsi="Times New Roman" w:cs="Times New Roman"/>
          <w:sz w:val="28"/>
          <w:szCs w:val="28"/>
        </w:rPr>
        <w:t>яні, л</w:t>
      </w:r>
      <w:r w:rsidRPr="00C800F9">
        <w:rPr>
          <w:rFonts w:ascii="Times New Roman" w:eastAsia="Times New Roman" w:hAnsi="Times New Roman" w:cs="Times New Roman"/>
          <w:sz w:val="28"/>
          <w:szCs w:val="28"/>
          <w:lang w:val="uk-UA"/>
        </w:rPr>
        <w:t>л</w:t>
      </w:r>
      <w:r w:rsidRPr="00C800F9">
        <w:rPr>
          <w:rFonts w:ascii="Times New Roman" w:eastAsia="Times New Roman" w:hAnsi="Times New Roman" w:cs="Times New Roman"/>
          <w:sz w:val="28"/>
          <w:szCs w:val="28"/>
        </w:rPr>
        <w:t xml:space="preserve">яні тканини на ярмарки Лівобережної України. Поступово названі </w:t>
      </w:r>
      <w:r w:rsidRPr="00C800F9">
        <w:rPr>
          <w:rFonts w:ascii="Times New Roman" w:eastAsia="Times New Roman" w:hAnsi="Times New Roman" w:cs="Times New Roman"/>
          <w:sz w:val="28"/>
          <w:szCs w:val="28"/>
          <w:lang w:val="uk-UA"/>
        </w:rPr>
        <w:t>товари</w:t>
      </w:r>
      <w:r w:rsidRPr="00C800F9">
        <w:rPr>
          <w:rFonts w:ascii="Times New Roman" w:eastAsia="Times New Roman" w:hAnsi="Times New Roman" w:cs="Times New Roman"/>
          <w:sz w:val="28"/>
          <w:szCs w:val="28"/>
        </w:rPr>
        <w:t xml:space="preserve"> завойовували ринки південноукраїнських губерній. </w:t>
      </w:r>
      <w:r w:rsidRPr="00C800F9">
        <w:rPr>
          <w:rFonts w:ascii="Times New Roman" w:eastAsia="Times New Roman" w:hAnsi="Times New Roman" w:cs="Times New Roman"/>
          <w:sz w:val="28"/>
          <w:szCs w:val="28"/>
          <w:lang w:val="uk-UA"/>
        </w:rPr>
        <w:t>Також</w:t>
      </w:r>
      <w:r w:rsidRPr="00C800F9">
        <w:rPr>
          <w:rFonts w:ascii="Times New Roman" w:eastAsia="Times New Roman" w:hAnsi="Times New Roman" w:cs="Times New Roman"/>
          <w:sz w:val="28"/>
          <w:szCs w:val="28"/>
        </w:rPr>
        <w:t xml:space="preserve"> зріс попит на російські </w:t>
      </w:r>
      <w:r w:rsidRPr="00C800F9">
        <w:rPr>
          <w:rFonts w:ascii="Times New Roman" w:eastAsia="Times New Roman" w:hAnsi="Times New Roman" w:cs="Times New Roman"/>
          <w:sz w:val="28"/>
          <w:szCs w:val="28"/>
          <w:lang w:val="uk-UA"/>
        </w:rPr>
        <w:t xml:space="preserve">та </w:t>
      </w:r>
      <w:r w:rsidRPr="00C800F9">
        <w:rPr>
          <w:rFonts w:ascii="Times New Roman" w:eastAsia="Times New Roman" w:hAnsi="Times New Roman" w:cs="Times New Roman"/>
          <w:sz w:val="28"/>
          <w:szCs w:val="28"/>
        </w:rPr>
        <w:t>польські сукна на ярмарках Правобережної України. Загальна вартість російськ</w:t>
      </w:r>
      <w:r w:rsidRPr="00C800F9">
        <w:rPr>
          <w:rFonts w:ascii="Times New Roman" w:eastAsia="Times New Roman" w:hAnsi="Times New Roman" w:cs="Times New Roman"/>
          <w:sz w:val="28"/>
          <w:szCs w:val="28"/>
          <w:lang w:val="uk-UA"/>
        </w:rPr>
        <w:t>их текстильних</w:t>
      </w:r>
      <w:r w:rsidRPr="00C800F9">
        <w:rPr>
          <w:rFonts w:ascii="Times New Roman" w:eastAsia="Times New Roman" w:hAnsi="Times New Roman" w:cs="Times New Roman"/>
          <w:sz w:val="28"/>
          <w:szCs w:val="28"/>
        </w:rPr>
        <w:t xml:space="preserve"> товар</w:t>
      </w:r>
      <w:r w:rsidRPr="00C800F9">
        <w:rPr>
          <w:rFonts w:ascii="Times New Roman" w:eastAsia="Times New Roman" w:hAnsi="Times New Roman" w:cs="Times New Roman"/>
          <w:sz w:val="28"/>
          <w:szCs w:val="28"/>
          <w:lang w:val="uk-UA"/>
        </w:rPr>
        <w:t>ів</w:t>
      </w:r>
      <w:r w:rsidRPr="00C800F9">
        <w:rPr>
          <w:rFonts w:ascii="Times New Roman" w:eastAsia="Times New Roman" w:hAnsi="Times New Roman" w:cs="Times New Roman"/>
          <w:sz w:val="28"/>
          <w:szCs w:val="28"/>
        </w:rPr>
        <w:t xml:space="preserve">, що </w:t>
      </w:r>
      <w:r w:rsidRPr="00C800F9">
        <w:rPr>
          <w:rFonts w:ascii="Times New Roman" w:eastAsia="Times New Roman" w:hAnsi="Times New Roman" w:cs="Times New Roman"/>
          <w:sz w:val="28"/>
          <w:szCs w:val="28"/>
          <w:lang w:val="uk-UA"/>
        </w:rPr>
        <w:t>збувалися</w:t>
      </w:r>
      <w:r w:rsidRPr="00C800F9">
        <w:rPr>
          <w:rFonts w:ascii="Times New Roman" w:eastAsia="Times New Roman" w:hAnsi="Times New Roman" w:cs="Times New Roman"/>
          <w:sz w:val="28"/>
          <w:szCs w:val="28"/>
        </w:rPr>
        <w:t xml:space="preserve"> на українських ярмарках у </w:t>
      </w:r>
      <w:r w:rsidRPr="00C800F9">
        <w:rPr>
          <w:rFonts w:ascii="Times New Roman" w:eastAsia="Times New Roman" w:hAnsi="Times New Roman" w:cs="Times New Roman"/>
          <w:sz w:val="28"/>
          <w:szCs w:val="28"/>
          <w:lang w:val="uk-UA"/>
        </w:rPr>
        <w:t>середині ХІХ ст.,</w:t>
      </w:r>
      <w:r w:rsidRPr="00C800F9">
        <w:rPr>
          <w:rFonts w:ascii="Times New Roman" w:eastAsia="Times New Roman" w:hAnsi="Times New Roman" w:cs="Times New Roman"/>
          <w:sz w:val="28"/>
          <w:szCs w:val="28"/>
        </w:rPr>
        <w:t xml:space="preserve"> становила </w:t>
      </w:r>
      <w:r w:rsidRPr="00C800F9">
        <w:rPr>
          <w:rFonts w:ascii="Times New Roman" w:eastAsia="Times New Roman" w:hAnsi="Times New Roman" w:cs="Times New Roman"/>
          <w:sz w:val="28"/>
          <w:szCs w:val="28"/>
          <w:lang w:val="uk-UA"/>
        </w:rPr>
        <w:t xml:space="preserve">близько </w:t>
      </w:r>
      <w:r w:rsidRPr="00C800F9">
        <w:rPr>
          <w:rFonts w:ascii="Times New Roman" w:eastAsia="Times New Roman" w:hAnsi="Times New Roman" w:cs="Times New Roman"/>
          <w:sz w:val="28"/>
          <w:szCs w:val="28"/>
        </w:rPr>
        <w:t>22 млн. крб. на рік [</w:t>
      </w:r>
      <w:r w:rsidR="00F043E3">
        <w:rPr>
          <w:rFonts w:ascii="Times New Roman" w:eastAsia="Times New Roman" w:hAnsi="Times New Roman" w:cs="Times New Roman"/>
          <w:sz w:val="28"/>
          <w:szCs w:val="28"/>
          <w:lang w:val="uk-UA"/>
        </w:rPr>
        <w:t>158</w:t>
      </w:r>
      <w:r w:rsidRPr="00C800F9">
        <w:rPr>
          <w:rFonts w:ascii="Times New Roman" w:eastAsia="Times New Roman" w:hAnsi="Times New Roman" w:cs="Times New Roman"/>
          <w:sz w:val="28"/>
          <w:szCs w:val="28"/>
        </w:rPr>
        <w:t xml:space="preserve">, </w:t>
      </w:r>
      <w:r w:rsidR="00357A28">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uk-UA"/>
        </w:rPr>
        <w:t xml:space="preserve">с. </w:t>
      </w:r>
      <w:r w:rsidRPr="00C800F9">
        <w:rPr>
          <w:rFonts w:ascii="Times New Roman" w:eastAsia="Times New Roman" w:hAnsi="Times New Roman" w:cs="Times New Roman"/>
          <w:iCs/>
          <w:sz w:val="28"/>
          <w:szCs w:val="28"/>
        </w:rPr>
        <w:t>14, 47].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Важлива роль в реалізації текстильних виробів фабрик Центральної Росії та Польщі належала постійній торгівлі України. Причому значна частина цих товарів через місцевий ринок в Україні потрапляла на інші місцевості півдня Росії. Так, харківські купці продавали тканини в Донську область, Воронезьку, Ставропольську, Астраханську, Саратовську та інші губернії, а торговці Житомира і Бердичева – в Бессарабію. Це зміцнювало міжрайонні економічні зв’</w:t>
      </w:r>
      <w:r w:rsidRPr="00C800F9">
        <w:rPr>
          <w:rFonts w:ascii="Times New Roman" w:hAnsi="Times New Roman" w:cs="Times New Roman"/>
          <w:sz w:val="28"/>
          <w:szCs w:val="28"/>
          <w:lang w:val="uk-UA"/>
        </w:rPr>
        <w:t xml:space="preserve">язки, розширювало ринок і тим самим стимулювало розвиток товарного виробництва </w:t>
      </w:r>
      <w:r w:rsidRPr="00C800F9">
        <w:rPr>
          <w:rFonts w:ascii="Times New Roman" w:hAnsi="Times New Roman" w:cs="Times New Roman"/>
          <w:sz w:val="28"/>
          <w:szCs w:val="28"/>
        </w:rPr>
        <w:t>[</w:t>
      </w:r>
      <w:r w:rsidR="00F043E3">
        <w:rPr>
          <w:rFonts w:ascii="Times New Roman" w:hAnsi="Times New Roman" w:cs="Times New Roman"/>
          <w:sz w:val="28"/>
          <w:szCs w:val="28"/>
          <w:lang w:val="uk-UA"/>
        </w:rPr>
        <w:t>355</w:t>
      </w:r>
      <w:r w:rsidRPr="00C800F9">
        <w:rPr>
          <w:rFonts w:ascii="Times New Roman" w:hAnsi="Times New Roman" w:cs="Times New Roman"/>
          <w:sz w:val="28"/>
          <w:szCs w:val="28"/>
          <w:lang w:val="uk-UA"/>
        </w:rPr>
        <w:t>, с. 56</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eastAsia="Times New Roman" w:hAnsi="Times New Roman" w:cs="Times New Roman"/>
          <w:sz w:val="28"/>
          <w:szCs w:val="28"/>
          <w:lang w:val="uk-UA"/>
        </w:rPr>
        <w:t xml:space="preserve">Суконні мануфактури Лівобережної України протягом тривалого часу відігравали найважливішу роль у справі поставок сукон казні. </w:t>
      </w:r>
      <w:r w:rsidRPr="00C800F9">
        <w:rPr>
          <w:rFonts w:ascii="Times New Roman" w:eastAsia="Times New Roman" w:hAnsi="Times New Roman" w:cs="Times New Roman"/>
          <w:sz w:val="28"/>
          <w:szCs w:val="28"/>
        </w:rPr>
        <w:t xml:space="preserve">Центр капіталістичної суконної промисловості в Клинцях, що виник на початку 30-х років </w:t>
      </w:r>
      <w:r w:rsidRPr="00C800F9">
        <w:rPr>
          <w:rFonts w:ascii="Times New Roman" w:eastAsia="Times New Roman" w:hAnsi="Times New Roman" w:cs="Times New Roman"/>
          <w:sz w:val="28"/>
          <w:szCs w:val="28"/>
          <w:lang w:val="en-US"/>
        </w:rPr>
        <w:t>XIX</w:t>
      </w:r>
      <w:r w:rsidRPr="00C800F9">
        <w:rPr>
          <w:rFonts w:ascii="Times New Roman" w:eastAsia="Times New Roman" w:hAnsi="Times New Roman" w:cs="Times New Roman"/>
          <w:sz w:val="28"/>
          <w:szCs w:val="28"/>
        </w:rPr>
        <w:t xml:space="preserve"> ст., також був викликаний до життя не лише місцевими, а й загальноросійськими потребами в сукні. Вироби клинцівських підприємств постачалися на ринки Харкова, Полтави, Москви, Петербурга, Нижнього Новгорода та інших міст Росії</w:t>
      </w:r>
      <w:r w:rsidRPr="00C800F9">
        <w:rPr>
          <w:rFonts w:ascii="Times New Roman" w:eastAsia="Times New Roman" w:hAnsi="Times New Roman" w:cs="Times New Roman"/>
          <w:iCs/>
          <w:sz w:val="28"/>
          <w:szCs w:val="28"/>
        </w:rPr>
        <w:t>.</w:t>
      </w:r>
      <w:r w:rsidRPr="00C800F9">
        <w:rPr>
          <w:rFonts w:ascii="Times New Roman" w:hAnsi="Times New Roman" w:cs="Times New Roman"/>
          <w:sz w:val="28"/>
          <w:szCs w:val="28"/>
        </w:rPr>
        <w:t xml:space="preserve"> Сукно </w:t>
      </w:r>
      <w:r w:rsidRPr="00C800F9">
        <w:rPr>
          <w:rFonts w:ascii="Times New Roman" w:hAnsi="Times New Roman" w:cs="Times New Roman"/>
          <w:sz w:val="28"/>
          <w:szCs w:val="28"/>
          <w:lang w:val="uk-UA"/>
        </w:rPr>
        <w:t xml:space="preserve">клинцівських фабрик </w:t>
      </w:r>
      <w:r w:rsidRPr="00C800F9">
        <w:rPr>
          <w:rFonts w:ascii="Times New Roman" w:hAnsi="Times New Roman" w:cs="Times New Roman"/>
          <w:sz w:val="28"/>
          <w:szCs w:val="28"/>
        </w:rPr>
        <w:t>збувалося в Москву, Ригу, Петербург, Вільнюс та на ярмарки: Нижньогородський, Корінний, Кролевецький, Полтавський, Харківський. В 1860 р. зі всіх клинцівських фабрик продали товару на 1</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300</w:t>
      </w:r>
      <w:r w:rsidRPr="00C800F9">
        <w:rPr>
          <w:rFonts w:ascii="Times New Roman" w:hAnsi="Times New Roman" w:cs="Times New Roman"/>
          <w:sz w:val="28"/>
          <w:szCs w:val="28"/>
          <w:lang w:val="uk-UA"/>
        </w:rPr>
        <w:t xml:space="preserve"> тис.</w:t>
      </w:r>
      <w:r w:rsidRPr="00C800F9">
        <w:rPr>
          <w:rFonts w:ascii="Times New Roman" w:hAnsi="Times New Roman" w:cs="Times New Roman"/>
          <w:sz w:val="28"/>
          <w:szCs w:val="28"/>
        </w:rPr>
        <w:t xml:space="preserve"> крб</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Сукно, переважно </w:t>
      </w:r>
      <w:r w:rsidRPr="00C800F9">
        <w:rPr>
          <w:rFonts w:ascii="Times New Roman" w:hAnsi="Times New Roman" w:cs="Times New Roman"/>
          <w:sz w:val="28"/>
          <w:szCs w:val="28"/>
        </w:rPr>
        <w:lastRenderedPageBreak/>
        <w:t>армійське, виготовлялося з простої української вовни й з фабрик постачалося в Київську комісаріальну комісію за ціною 74,5 коп. за аршин [</w:t>
      </w:r>
      <w:r w:rsidR="00F043E3">
        <w:rPr>
          <w:rFonts w:ascii="Times New Roman" w:hAnsi="Times New Roman" w:cs="Times New Roman"/>
          <w:sz w:val="28"/>
          <w:szCs w:val="28"/>
          <w:lang w:val="uk-UA"/>
        </w:rPr>
        <w:t>200</w:t>
      </w:r>
      <w:r w:rsidRPr="00C800F9">
        <w:rPr>
          <w:rFonts w:ascii="Times New Roman" w:hAnsi="Times New Roman" w:cs="Times New Roman"/>
          <w:sz w:val="28"/>
          <w:szCs w:val="28"/>
        </w:rPr>
        <w:t>, с. 261–26</w:t>
      </w:r>
      <w:r w:rsidRPr="00C800F9">
        <w:rPr>
          <w:rFonts w:ascii="Times New Roman" w:hAnsi="Times New Roman" w:cs="Times New Roman"/>
          <w:sz w:val="28"/>
          <w:szCs w:val="28"/>
          <w:lang w:val="uk-UA"/>
        </w:rPr>
        <w:t>9</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Спочатку сукно з фабрики П. Ісаєва «Колонія Нові Музиричі» різних кольорів за ціною до 2 крб. збували переважно для кяхтинської торгівлі. </w:t>
      </w:r>
      <w:r w:rsidRPr="00C800F9">
        <w:rPr>
          <w:rFonts w:ascii="Times New Roman" w:hAnsi="Times New Roman" w:cs="Times New Roman"/>
          <w:sz w:val="28"/>
          <w:szCs w:val="28"/>
        </w:rPr>
        <w:t xml:space="preserve">Проте, внаслідок змін в торговельній політиці, фабрика почала виготовляти продукцію для внутрішнього російського ринку. Сукно продавалося, за посередництва комівояжерів, в Петербурзі, Москві, Варшаві та частково на місцевих ринках, на суму 200 </w:t>
      </w:r>
      <w:r w:rsidRPr="00C800F9">
        <w:rPr>
          <w:rFonts w:ascii="Times New Roman" w:hAnsi="Times New Roman" w:cs="Times New Roman"/>
          <w:sz w:val="28"/>
          <w:szCs w:val="28"/>
          <w:lang w:val="uk-UA"/>
        </w:rPr>
        <w:t>тис.</w:t>
      </w:r>
      <w:r w:rsidRPr="00C800F9">
        <w:rPr>
          <w:rFonts w:ascii="Times New Roman" w:hAnsi="Times New Roman" w:cs="Times New Roman"/>
          <w:sz w:val="28"/>
          <w:szCs w:val="28"/>
        </w:rPr>
        <w:t xml:space="preserve"> крб. в рік, ціною за аршин від 1,85 до 3 крб. [</w:t>
      </w:r>
      <w:r w:rsidR="00F043E3">
        <w:rPr>
          <w:rFonts w:ascii="Times New Roman" w:hAnsi="Times New Roman" w:cs="Times New Roman"/>
          <w:sz w:val="28"/>
          <w:szCs w:val="28"/>
          <w:lang w:val="uk-UA"/>
        </w:rPr>
        <w:t>200</w:t>
      </w:r>
      <w:r w:rsidRPr="00C800F9">
        <w:rPr>
          <w:rFonts w:ascii="Times New Roman" w:hAnsi="Times New Roman" w:cs="Times New Roman"/>
          <w:sz w:val="28"/>
          <w:szCs w:val="28"/>
        </w:rPr>
        <w:t>, с. 267–268].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Чернігівській губернії в 1880 р. працювало 16 суконних, 18 парусних, 2 панчішних і 2 щетинні фабрики. Було 93 шкіряних, 1 рогожний і 37 канатних заводів. Головною галуззю залишалася суконна, конопляна розвивалася в північних районах. Продукція легкої промисловості губернії збувалася на внутрішньому ринку по містах імперії і до портів Петербурга, Риги, Одеси [</w:t>
      </w:r>
      <w:r w:rsidR="00F043E3">
        <w:rPr>
          <w:rFonts w:ascii="Times New Roman" w:hAnsi="Times New Roman" w:cs="Times New Roman"/>
          <w:sz w:val="28"/>
          <w:szCs w:val="28"/>
          <w:lang w:val="uk-UA"/>
        </w:rPr>
        <w:t>82</w:t>
      </w:r>
      <w:r w:rsidRPr="00C800F9">
        <w:rPr>
          <w:rFonts w:ascii="Times New Roman" w:hAnsi="Times New Roman" w:cs="Times New Roman"/>
          <w:sz w:val="28"/>
          <w:szCs w:val="28"/>
          <w:lang w:val="uk-UA"/>
        </w:rPr>
        <w:t>, арк. 151–151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Своє сукно дунаєвецькі фабриканти збували оптовим фірмам у Харкові і Полтаві, частину відправляли у Варшаву, частину на ярмарок в Ярмолинці. Коростишівські фабрики Р. Арнгольда та В. і Р. Гроссів продукцію здебільшого збували на місці – у Житомирі, Бердичеві, а також в Курську, Балті, Полтаві. </w:t>
      </w:r>
      <w:r w:rsidRPr="00C800F9">
        <w:rPr>
          <w:rFonts w:ascii="Times New Roman" w:hAnsi="Times New Roman" w:cs="Times New Roman"/>
          <w:sz w:val="28"/>
          <w:szCs w:val="28"/>
        </w:rPr>
        <w:t xml:space="preserve">На більшості фабрик Великої Вовнянки виготовляли просте грубе сукно, </w:t>
      </w:r>
      <w:r w:rsidRPr="00C800F9">
        <w:rPr>
          <w:rFonts w:ascii="Times New Roman" w:hAnsi="Times New Roman" w:cs="Times New Roman"/>
          <w:sz w:val="28"/>
          <w:szCs w:val="28"/>
          <w:lang w:val="uk-UA"/>
        </w:rPr>
        <w:t>що р</w:t>
      </w:r>
      <w:r w:rsidRPr="00C800F9">
        <w:rPr>
          <w:rFonts w:ascii="Times New Roman" w:hAnsi="Times New Roman" w:cs="Times New Roman"/>
          <w:sz w:val="28"/>
          <w:szCs w:val="28"/>
        </w:rPr>
        <w:t>е</w:t>
      </w:r>
      <w:r w:rsidRPr="00C800F9">
        <w:rPr>
          <w:rFonts w:ascii="Times New Roman" w:hAnsi="Times New Roman" w:cs="Times New Roman"/>
          <w:sz w:val="28"/>
          <w:szCs w:val="28"/>
          <w:lang w:val="uk-UA"/>
        </w:rPr>
        <w:t>алізов</w:t>
      </w:r>
      <w:r w:rsidRPr="00C800F9">
        <w:rPr>
          <w:rFonts w:ascii="Times New Roman" w:hAnsi="Times New Roman" w:cs="Times New Roman"/>
          <w:sz w:val="28"/>
          <w:szCs w:val="28"/>
        </w:rPr>
        <w:t>увалос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на місцевих ринках або ж перекупникам</w:t>
      </w:r>
      <w:r w:rsidRPr="00C800F9">
        <w:rPr>
          <w:rFonts w:ascii="Times New Roman" w:hAnsi="Times New Roman" w:cs="Times New Roman"/>
          <w:sz w:val="28"/>
          <w:szCs w:val="28"/>
          <w:lang w:val="uk-UA"/>
        </w:rPr>
        <w:t>. Вовна</w:t>
      </w:r>
      <w:r w:rsidRPr="00C800F9">
        <w:rPr>
          <w:rFonts w:ascii="Times New Roman" w:hAnsi="Times New Roman" w:cs="Times New Roman"/>
          <w:sz w:val="28"/>
          <w:szCs w:val="28"/>
        </w:rPr>
        <w:t xml:space="preserve"> для </w:t>
      </w:r>
      <w:r w:rsidRPr="00C800F9">
        <w:rPr>
          <w:rFonts w:ascii="Times New Roman" w:hAnsi="Times New Roman" w:cs="Times New Roman"/>
          <w:sz w:val="28"/>
          <w:szCs w:val="28"/>
          <w:lang w:val="uk-UA"/>
        </w:rPr>
        <w:t>виробництва тканин за</w:t>
      </w:r>
      <w:r w:rsidRPr="00C800F9">
        <w:rPr>
          <w:rFonts w:ascii="Times New Roman" w:hAnsi="Times New Roman" w:cs="Times New Roman"/>
          <w:sz w:val="28"/>
          <w:szCs w:val="28"/>
        </w:rPr>
        <w:t>куп</w:t>
      </w:r>
      <w:r w:rsidRPr="00C800F9">
        <w:rPr>
          <w:rFonts w:ascii="Times New Roman" w:hAnsi="Times New Roman" w:cs="Times New Roman"/>
          <w:sz w:val="28"/>
          <w:szCs w:val="28"/>
          <w:lang w:val="uk-UA"/>
        </w:rPr>
        <w:t>овува</w:t>
      </w:r>
      <w:r w:rsidRPr="00C800F9">
        <w:rPr>
          <w:rFonts w:ascii="Times New Roman" w:hAnsi="Times New Roman" w:cs="Times New Roman"/>
          <w:sz w:val="28"/>
          <w:szCs w:val="28"/>
        </w:rPr>
        <w:t>лас</w:t>
      </w:r>
      <w:r w:rsidRPr="00C800F9">
        <w:rPr>
          <w:rFonts w:ascii="Times New Roman" w:hAnsi="Times New Roman" w:cs="Times New Roman"/>
          <w:sz w:val="28"/>
          <w:szCs w:val="28"/>
          <w:lang w:val="uk-UA"/>
        </w:rPr>
        <w:t>я в</w:t>
      </w:r>
      <w:r w:rsidRPr="00C800F9">
        <w:rPr>
          <w:rFonts w:ascii="Times New Roman" w:hAnsi="Times New Roman" w:cs="Times New Roman"/>
          <w:sz w:val="28"/>
          <w:szCs w:val="28"/>
        </w:rPr>
        <w:t xml:space="preserve"> місцевих селян та поміщиків, які розводили овець [</w:t>
      </w:r>
      <w:r w:rsidR="00F043E3">
        <w:rPr>
          <w:rFonts w:ascii="Times New Roman" w:hAnsi="Times New Roman" w:cs="Times New Roman"/>
          <w:sz w:val="28"/>
          <w:szCs w:val="28"/>
          <w:lang w:val="uk-UA"/>
        </w:rPr>
        <w:t>340</w:t>
      </w:r>
      <w:r w:rsidRPr="00C800F9">
        <w:rPr>
          <w:rFonts w:ascii="Times New Roman" w:hAnsi="Times New Roman" w:cs="Times New Roman"/>
          <w:sz w:val="28"/>
          <w:szCs w:val="28"/>
        </w:rPr>
        <w:t xml:space="preserve">, с. 18].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В Рівенському та Острозькому повітах виготовляли лише грубе сукно, яке збували на місцевих ярмарках, частину вивозили в м. Ярмолинці Кам’янець-Подільської губернії [</w:t>
      </w:r>
      <w:r w:rsidR="00F043E3">
        <w:rPr>
          <w:rFonts w:ascii="Times New Roman" w:hAnsi="Times New Roman" w:cs="Times New Roman"/>
          <w:sz w:val="28"/>
          <w:szCs w:val="28"/>
          <w:lang w:val="uk-UA"/>
        </w:rPr>
        <w:t>187</w:t>
      </w:r>
      <w:r w:rsidRPr="00C800F9">
        <w:rPr>
          <w:rFonts w:ascii="Times New Roman" w:hAnsi="Times New Roman" w:cs="Times New Roman"/>
          <w:sz w:val="28"/>
          <w:szCs w:val="28"/>
        </w:rPr>
        <w:t>, с. 294].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с. Буймер Лебединського повіту в 1864 р. працювала 1 суконна фабрика; в 1864 р. сума виробництва становила 35 066 крб. Сукно збувалося в Харкові, в державну казну; вовна – в Москву [</w:t>
      </w:r>
      <w:r w:rsidR="00F043E3">
        <w:rPr>
          <w:rFonts w:ascii="Times New Roman" w:hAnsi="Times New Roman" w:cs="Times New Roman"/>
          <w:sz w:val="28"/>
          <w:szCs w:val="28"/>
          <w:lang w:val="uk-UA"/>
        </w:rPr>
        <w:t>229</w:t>
      </w:r>
      <w:r w:rsidRPr="00C800F9">
        <w:rPr>
          <w:rFonts w:ascii="Times New Roman" w:hAnsi="Times New Roman" w:cs="Times New Roman"/>
          <w:sz w:val="28"/>
          <w:szCs w:val="28"/>
          <w:lang w:val="uk-UA"/>
        </w:rPr>
        <w:t>, с. 182].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Бурхливе зростання промисловості в другій половині ХІХ століття, її капіталізація, інтенсивне залізничне та інше транспортне будівництво, застосування парових двигунів, діяльність товарних бірж – усе це внесло зміни в пореформену торгівлю, надало їй нових рис. Певна спеціалізація була властива великим і середнім ярмаркам, довіз на які залежав від характеру виробництва тієї місцевості, де вони збиралися. Так, необроблені шкіри продавалися в Ізюмі, Слов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янську, Змієві, Кременчуку, Костянтинограді </w:t>
      </w:r>
      <w:r w:rsidRPr="00C800F9">
        <w:rPr>
          <w:rFonts w:ascii="Times New Roman" w:hAnsi="Times New Roman" w:cs="Times New Roman"/>
          <w:sz w:val="28"/>
          <w:szCs w:val="28"/>
        </w:rPr>
        <w:t>[</w:t>
      </w:r>
      <w:r w:rsidR="00F043E3">
        <w:rPr>
          <w:rFonts w:ascii="Times New Roman" w:hAnsi="Times New Roman" w:cs="Times New Roman"/>
          <w:sz w:val="28"/>
          <w:szCs w:val="28"/>
          <w:lang w:val="uk-UA"/>
        </w:rPr>
        <w:t>357</w:t>
      </w:r>
      <w:r w:rsidRPr="00C800F9">
        <w:rPr>
          <w:rFonts w:ascii="Times New Roman" w:hAnsi="Times New Roman" w:cs="Times New Roman"/>
          <w:sz w:val="28"/>
          <w:szCs w:val="28"/>
          <w:lang w:val="uk-UA"/>
        </w:rPr>
        <w:t xml:space="preserve">, </w:t>
      </w:r>
      <w:r w:rsidR="00357A28">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36</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Головними предметами ярмаркової торгівлі стали промислові вироби, проте кожний з оптових ярмарків набув своєї товарної спеціалізації. </w:t>
      </w:r>
      <w:r w:rsidRPr="00C800F9">
        <w:rPr>
          <w:rFonts w:ascii="Times New Roman" w:hAnsi="Times New Roman" w:cs="Times New Roman"/>
          <w:sz w:val="28"/>
          <w:szCs w:val="28"/>
        </w:rPr>
        <w:t>Цілий ряд ярмарків переводиться до Харкова, вони провод</w:t>
      </w:r>
      <w:r w:rsidRPr="00C800F9">
        <w:rPr>
          <w:rFonts w:ascii="Times New Roman" w:hAnsi="Times New Roman" w:cs="Times New Roman"/>
          <w:sz w:val="28"/>
          <w:szCs w:val="28"/>
          <w:lang w:val="uk-UA"/>
        </w:rPr>
        <w:t>или</w:t>
      </w:r>
      <w:r w:rsidRPr="00C800F9">
        <w:rPr>
          <w:rFonts w:ascii="Times New Roman" w:hAnsi="Times New Roman" w:cs="Times New Roman"/>
          <w:sz w:val="28"/>
          <w:szCs w:val="28"/>
        </w:rPr>
        <w:t>ся один за другим майже протягом року.</w:t>
      </w:r>
      <w:r w:rsidRPr="00C800F9">
        <w:rPr>
          <w:rFonts w:ascii="Times New Roman" w:hAnsi="Times New Roman" w:cs="Times New Roman"/>
          <w:sz w:val="28"/>
          <w:szCs w:val="28"/>
          <w:lang w:val="uk-UA"/>
        </w:rPr>
        <w:t xml:space="preserve"> На харківських (Хрещенському, Покровському і Успенському) ярмарках головним товаром були різні тканини, які в 90-ті роки становили 30–52% суми привезених і 50–61% проданих товарів. У зв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язку із зосередженням торгівлі текстилем у Харкові вона стала скорочуватися у 80–90-х рр. на </w:t>
      </w:r>
      <w:r w:rsidRPr="00C800F9">
        <w:rPr>
          <w:rFonts w:ascii="Times New Roman" w:hAnsi="Times New Roman" w:cs="Times New Roman"/>
          <w:sz w:val="28"/>
          <w:szCs w:val="28"/>
          <w:lang w:val="uk-UA"/>
        </w:rPr>
        <w:lastRenderedPageBreak/>
        <w:t xml:space="preserve">Іллінському ярмарку в Полтаві та роменських ярмарках. Майже вся оптова торгівля вовною в Україні була зосереджена на харківському Троїцькому ярмарку, до якого в середині 60-х років завозилося приблизно по 200 тис. пудів вовни на рік, у 80-х рр. – майже по 520 тис. пудів, а в середині 90-х торгівля цим товаром помітно зменшилася – 257 тис. пудів </w:t>
      </w:r>
      <w:r w:rsidRPr="00C800F9">
        <w:rPr>
          <w:rFonts w:ascii="Times New Roman" w:hAnsi="Times New Roman" w:cs="Times New Roman"/>
          <w:sz w:val="28"/>
          <w:szCs w:val="28"/>
        </w:rPr>
        <w:t>[</w:t>
      </w:r>
      <w:r w:rsidR="00F043E3">
        <w:rPr>
          <w:rFonts w:ascii="Times New Roman" w:hAnsi="Times New Roman" w:cs="Times New Roman"/>
          <w:sz w:val="28"/>
          <w:szCs w:val="28"/>
          <w:lang w:val="uk-UA"/>
        </w:rPr>
        <w:t>354</w:t>
      </w:r>
      <w:r w:rsidRPr="00C800F9">
        <w:rPr>
          <w:rFonts w:ascii="Times New Roman" w:hAnsi="Times New Roman" w:cs="Times New Roman"/>
          <w:sz w:val="28"/>
          <w:szCs w:val="28"/>
          <w:lang w:val="uk-UA"/>
        </w:rPr>
        <w:t>, с. 50</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eastAsia="Times New Roman" w:hAnsi="Times New Roman" w:cs="Times New Roman"/>
          <w:sz w:val="28"/>
          <w:szCs w:val="28"/>
        </w:rPr>
        <w:t xml:space="preserve">Найбільшим ярмарком </w:t>
      </w:r>
      <w:r w:rsidRPr="00C800F9">
        <w:rPr>
          <w:rFonts w:ascii="Times New Roman" w:eastAsia="Times New Roman" w:hAnsi="Times New Roman" w:cs="Times New Roman"/>
          <w:sz w:val="28"/>
          <w:szCs w:val="28"/>
          <w:lang w:val="uk-UA"/>
        </w:rPr>
        <w:t>з</w:t>
      </w:r>
      <w:r w:rsidRPr="00C800F9">
        <w:rPr>
          <w:rFonts w:ascii="Times New Roman" w:eastAsia="Times New Roman" w:hAnsi="Times New Roman" w:cs="Times New Roman"/>
          <w:sz w:val="28"/>
          <w:szCs w:val="28"/>
        </w:rPr>
        <w:t xml:space="preserve"> продажу вовни </w:t>
      </w:r>
      <w:r w:rsidRPr="00C800F9">
        <w:rPr>
          <w:rFonts w:ascii="Times New Roman" w:eastAsia="Times New Roman" w:hAnsi="Times New Roman" w:cs="Times New Roman"/>
          <w:sz w:val="28"/>
          <w:szCs w:val="28"/>
          <w:lang w:val="uk-UA"/>
        </w:rPr>
        <w:t>в</w:t>
      </w:r>
      <w:r w:rsidRPr="00C800F9">
        <w:rPr>
          <w:rFonts w:ascii="Times New Roman" w:eastAsia="Times New Roman" w:hAnsi="Times New Roman" w:cs="Times New Roman"/>
          <w:sz w:val="28"/>
          <w:szCs w:val="28"/>
        </w:rPr>
        <w:t xml:space="preserve"> Україні в досліджуваний період був Троїцький у Харкові (він відбувався в першій половині червня). У 1843 р. сюди надійшло для продажу 136,8, в 1850 р.</w:t>
      </w:r>
      <w:r w:rsidRPr="00C800F9">
        <w:rPr>
          <w:rFonts w:ascii="Times New Roman" w:eastAsia="Times New Roman" w:hAnsi="Times New Roman" w:cs="Times New Roman"/>
          <w:sz w:val="28"/>
          <w:szCs w:val="28"/>
          <w:lang w:val="uk-UA"/>
        </w:rPr>
        <w:t xml:space="preserve"> – </w:t>
      </w:r>
      <w:r w:rsidRPr="00C800F9">
        <w:rPr>
          <w:rFonts w:ascii="Times New Roman" w:eastAsia="Times New Roman" w:hAnsi="Times New Roman" w:cs="Times New Roman"/>
          <w:bCs/>
          <w:sz w:val="28"/>
          <w:szCs w:val="28"/>
        </w:rPr>
        <w:t>152,1</w:t>
      </w:r>
      <w:r w:rsidRPr="00C800F9">
        <w:rPr>
          <w:rFonts w:ascii="Times New Roman" w:eastAsia="Times New Roman" w:hAnsi="Times New Roman" w:cs="Times New Roman"/>
          <w:b/>
          <w:bCs/>
          <w:sz w:val="28"/>
          <w:szCs w:val="28"/>
        </w:rPr>
        <w:t xml:space="preserve"> </w:t>
      </w:r>
      <w:r w:rsidRPr="00C800F9">
        <w:rPr>
          <w:rFonts w:ascii="Times New Roman" w:eastAsia="Times New Roman" w:hAnsi="Times New Roman" w:cs="Times New Roman"/>
          <w:sz w:val="28"/>
          <w:szCs w:val="28"/>
        </w:rPr>
        <w:t>тис. пуд. тонкорунної вовни. Основну частину цього товару довозили сюди Харківська, Катеринославська і почасти Полтавська губернії (на їх частку в 1843 р. припадало 87,4</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 а в 1850 р.</w:t>
      </w:r>
      <w:r w:rsidRPr="00C800F9">
        <w:rPr>
          <w:rFonts w:ascii="Times New Roman" w:eastAsia="Times New Roman" w:hAnsi="Times New Roman" w:cs="Times New Roman"/>
          <w:sz w:val="28"/>
          <w:szCs w:val="28"/>
          <w:lang w:val="uk-UA"/>
        </w:rPr>
        <w:t xml:space="preserve"> – </w:t>
      </w:r>
      <w:r w:rsidRPr="00C800F9">
        <w:rPr>
          <w:rFonts w:ascii="Times New Roman" w:eastAsia="Times New Roman" w:hAnsi="Times New Roman" w:cs="Times New Roman"/>
          <w:sz w:val="28"/>
          <w:szCs w:val="28"/>
        </w:rPr>
        <w:t>90,8%). Купували ж вовну для різних районів країни.</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rPr>
        <w:t>Причому за кількістю купленої сировини в 1843 р. на першому місці була Москва, другому</w:t>
      </w:r>
      <w:r w:rsidRPr="00C800F9">
        <w:rPr>
          <w:rFonts w:ascii="Times New Roman" w:eastAsia="Times New Roman" w:hAnsi="Times New Roman" w:cs="Times New Roman"/>
          <w:sz w:val="28"/>
          <w:szCs w:val="28"/>
          <w:lang w:val="uk-UA"/>
        </w:rPr>
        <w:t xml:space="preserve"> – </w:t>
      </w:r>
      <w:r w:rsidRPr="00C800F9">
        <w:rPr>
          <w:rFonts w:ascii="Times New Roman" w:eastAsia="Times New Roman" w:hAnsi="Times New Roman" w:cs="Times New Roman"/>
          <w:sz w:val="28"/>
          <w:szCs w:val="28"/>
        </w:rPr>
        <w:t>Воронеж, на третьому</w:t>
      </w:r>
      <w:r w:rsidRPr="00C800F9">
        <w:rPr>
          <w:rFonts w:ascii="Times New Roman" w:eastAsia="Times New Roman" w:hAnsi="Times New Roman" w:cs="Times New Roman"/>
          <w:sz w:val="28"/>
          <w:szCs w:val="28"/>
          <w:lang w:val="uk-UA"/>
        </w:rPr>
        <w:t xml:space="preserve"> – </w:t>
      </w:r>
      <w:r w:rsidRPr="00C800F9">
        <w:rPr>
          <w:rFonts w:ascii="Times New Roman" w:eastAsia="Times New Roman" w:hAnsi="Times New Roman" w:cs="Times New Roman"/>
          <w:sz w:val="28"/>
          <w:szCs w:val="28"/>
        </w:rPr>
        <w:t>Тула. В наступні роки найбільша кількість вовни скуповувалася також для Москви і Московської губернії; великими споживачами були також Чернігівська, Воронезька, Курська, деякі білоруські та інші губернії [</w:t>
      </w:r>
      <w:r w:rsidR="00F043E3">
        <w:rPr>
          <w:rFonts w:ascii="Times New Roman" w:eastAsia="Times New Roman" w:hAnsi="Times New Roman" w:cs="Times New Roman"/>
          <w:sz w:val="28"/>
          <w:szCs w:val="28"/>
          <w:lang w:val="uk-UA"/>
        </w:rPr>
        <w:t>481</w:t>
      </w:r>
      <w:r w:rsidRPr="00C800F9">
        <w:rPr>
          <w:rFonts w:ascii="Times New Roman" w:eastAsia="Times New Roman" w:hAnsi="Times New Roman" w:cs="Times New Roman"/>
          <w:sz w:val="28"/>
          <w:szCs w:val="28"/>
        </w:rPr>
        <w:t xml:space="preserve">, </w:t>
      </w:r>
      <w:r w:rsidRPr="00C800F9">
        <w:rPr>
          <w:rFonts w:ascii="Times New Roman" w:eastAsia="Times New Roman" w:hAnsi="Times New Roman" w:cs="Times New Roman"/>
          <w:sz w:val="28"/>
          <w:szCs w:val="28"/>
          <w:lang w:val="uk-UA"/>
        </w:rPr>
        <w:t>с. 266–267</w:t>
      </w:r>
      <w:r w:rsidRPr="00C800F9">
        <w:rPr>
          <w:rFonts w:ascii="Times New Roman" w:eastAsia="Times New Roman" w:hAnsi="Times New Roman" w:cs="Times New Roman"/>
          <w:iCs/>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Збут продукції десяти вовномиєнь Харківської губернії в 1862 р. здійснювався на Корінному та Іллінському ярмарках в Харкові. Вовна, оброблена на вовномийнях, збувалася в Москву, Одесу та за кордон. В Ізюмі 1 вовномийня, сума виробництва – 16 800 крб. З</w:t>
      </w:r>
      <w:r w:rsidR="00F043E3">
        <w:rPr>
          <w:rFonts w:ascii="Times New Roman" w:hAnsi="Times New Roman" w:cs="Times New Roman"/>
          <w:sz w:val="28"/>
          <w:szCs w:val="28"/>
          <w:lang w:val="uk-UA"/>
        </w:rPr>
        <w:t>бут у Харкові</w:t>
      </w:r>
      <w:r w:rsidRPr="00C800F9">
        <w:rPr>
          <w:rFonts w:ascii="Times New Roman" w:hAnsi="Times New Roman" w:cs="Times New Roman"/>
          <w:sz w:val="28"/>
          <w:szCs w:val="28"/>
          <w:lang w:val="uk-UA"/>
        </w:rPr>
        <w:t xml:space="preserve"> [</w:t>
      </w:r>
      <w:r w:rsidR="00F043E3">
        <w:rPr>
          <w:rFonts w:ascii="Times New Roman" w:hAnsi="Times New Roman" w:cs="Times New Roman"/>
          <w:sz w:val="28"/>
          <w:szCs w:val="28"/>
          <w:lang w:val="uk-UA"/>
        </w:rPr>
        <w:t>229,</w:t>
      </w:r>
      <w:r w:rsidRPr="00C800F9">
        <w:rPr>
          <w:rFonts w:ascii="Times New Roman" w:hAnsi="Times New Roman" w:cs="Times New Roman"/>
          <w:sz w:val="28"/>
          <w:szCs w:val="28"/>
          <w:lang w:val="uk-UA"/>
        </w:rPr>
        <w:t xml:space="preserve"> с. 175].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 обсягами в 1909 р. в торгівлі Київської губернії друге місце займала мануфактурно-гагантерейна продукція [</w:t>
      </w:r>
      <w:r w:rsidR="00F043E3">
        <w:rPr>
          <w:rFonts w:ascii="Times New Roman" w:hAnsi="Times New Roman" w:cs="Times New Roman"/>
          <w:sz w:val="28"/>
          <w:szCs w:val="28"/>
          <w:lang w:val="uk-UA"/>
        </w:rPr>
        <w:t>236</w:t>
      </w:r>
      <w:r w:rsidRPr="00C800F9">
        <w:rPr>
          <w:rFonts w:ascii="Times New Roman" w:hAnsi="Times New Roman" w:cs="Times New Roman"/>
          <w:sz w:val="28"/>
          <w:szCs w:val="28"/>
          <w:lang w:val="uk-UA"/>
        </w:rPr>
        <w:t>, с. 319]. В Харківській губернії в 1909 р. вовняними матеріалами торгували 15 підприємств з оборотом 2,1 млн. крб., галантерейними товарами 68 підприємств з оборотом 1,8 млн. крб., готовим одягом 81 підприємство з оборотом 2 млн. крб. [</w:t>
      </w:r>
      <w:r w:rsidR="00F043E3">
        <w:rPr>
          <w:rFonts w:ascii="Times New Roman" w:hAnsi="Times New Roman" w:cs="Times New Roman"/>
          <w:sz w:val="28"/>
          <w:szCs w:val="28"/>
          <w:lang w:val="uk-UA"/>
        </w:rPr>
        <w:t>236</w:t>
      </w:r>
      <w:r w:rsidRPr="00C800F9">
        <w:rPr>
          <w:rFonts w:ascii="Times New Roman" w:hAnsi="Times New Roman" w:cs="Times New Roman"/>
          <w:sz w:val="28"/>
          <w:szCs w:val="28"/>
          <w:lang w:val="uk-UA"/>
        </w:rPr>
        <w:t>, с. 214].</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Найважливішим фактором розвитку українського текстильного виробництва є особливості збуту продукції в пореформений період. Збут виготовлених на підприємствах різних типів текстильних виробів здійснювався за допомогою ринкової торгівлі або державних замовлень товарів на потреби армії та флоту. Державне замовлення – це доручення державного замовника постачальнику (підприємству, організації, установі) на поставку товарів, виконання робіт, надання послуг для підтримки необхідного рівня обороноздатності і безпеки держави, здійснюване на контрактній основі за підсумками проведення відкритих або закритих торгів , конкурсів, аукціонів </w:t>
      </w:r>
      <w:r w:rsidRPr="00C800F9">
        <w:rPr>
          <w:rFonts w:ascii="Times New Roman" w:hAnsi="Times New Roman" w:cs="Times New Roman"/>
          <w:sz w:val="28"/>
          <w:szCs w:val="28"/>
        </w:rPr>
        <w:t>[</w:t>
      </w:r>
      <w:r w:rsidR="00F043E3">
        <w:rPr>
          <w:rFonts w:ascii="Times New Roman" w:hAnsi="Times New Roman" w:cs="Times New Roman"/>
          <w:sz w:val="28"/>
          <w:szCs w:val="28"/>
          <w:lang w:val="uk-UA"/>
        </w:rPr>
        <w:t>613</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w:t>
      </w:r>
      <w:r w:rsidRPr="00C800F9">
        <w:rPr>
          <w:rFonts w:ascii="Times New Roman" w:hAnsi="Times New Roman" w:cs="Times New Roman"/>
          <w:sz w:val="28"/>
          <w:szCs w:val="28"/>
        </w:rPr>
        <w:t>У</w:t>
      </w:r>
      <w:r w:rsidRPr="00C800F9">
        <w:rPr>
          <w:rFonts w:ascii="Times New Roman" w:hAnsi="Times New Roman" w:cs="Times New Roman"/>
          <w:sz w:val="28"/>
          <w:szCs w:val="28"/>
          <w:lang w:val="uk-UA"/>
        </w:rPr>
        <w:t>країні</w:t>
      </w:r>
      <w:r w:rsidRPr="00C800F9">
        <w:rPr>
          <w:rFonts w:ascii="Times New Roman" w:hAnsi="Times New Roman" w:cs="Times New Roman"/>
          <w:sz w:val="28"/>
          <w:szCs w:val="28"/>
        </w:rPr>
        <w:t xml:space="preserve"> державні замовлення російської армії і флоту виконували </w:t>
      </w:r>
      <w:r w:rsidRPr="00C800F9">
        <w:rPr>
          <w:rFonts w:ascii="Times New Roman" w:hAnsi="Times New Roman" w:cs="Times New Roman"/>
          <w:sz w:val="28"/>
          <w:szCs w:val="28"/>
          <w:lang w:val="uk-UA"/>
        </w:rPr>
        <w:t>клинці</w:t>
      </w:r>
      <w:r w:rsidRPr="00C800F9">
        <w:rPr>
          <w:rFonts w:ascii="Times New Roman" w:hAnsi="Times New Roman" w:cs="Times New Roman"/>
          <w:sz w:val="28"/>
          <w:szCs w:val="28"/>
        </w:rPr>
        <w:t>вськ</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 суконн</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 фабрик</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що</w:t>
      </w:r>
      <w:r w:rsidRPr="00C800F9">
        <w:rPr>
          <w:rFonts w:ascii="Times New Roman" w:hAnsi="Times New Roman" w:cs="Times New Roman"/>
          <w:sz w:val="28"/>
          <w:szCs w:val="28"/>
        </w:rPr>
        <w:t xml:space="preserve"> поставлял</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сукно для виготовлення обмундирування і канатно-мотузкові заклад</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які постачали свою продукцію на потреби флоту.</w:t>
      </w:r>
      <w:r w:rsidRPr="00C800F9">
        <w:rPr>
          <w:rFonts w:ascii="Times New Roman" w:hAnsi="Times New Roman" w:cs="Times New Roman"/>
          <w:sz w:val="28"/>
          <w:szCs w:val="28"/>
          <w:lang w:val="uk-UA"/>
        </w:rPr>
        <w:t xml:space="preserve"> Держава заохочувала підприємництво в галузях суконного виробництва і роздавала землі поміщикам для побудови даних підприємств – у другій половині </w:t>
      </w:r>
      <w:r w:rsidRPr="00C800F9">
        <w:rPr>
          <w:rFonts w:ascii="Times New Roman" w:hAnsi="Times New Roman" w:cs="Times New Roman"/>
          <w:sz w:val="28"/>
          <w:szCs w:val="28"/>
        </w:rPr>
        <w:t>XVIII</w:t>
      </w:r>
      <w:r w:rsidRPr="00C800F9">
        <w:rPr>
          <w:rFonts w:ascii="Times New Roman" w:hAnsi="Times New Roman" w:cs="Times New Roman"/>
          <w:sz w:val="28"/>
          <w:szCs w:val="28"/>
          <w:lang w:val="uk-UA"/>
        </w:rPr>
        <w:t xml:space="preserve"> ст. практично вся вітчизняна суконна промисловість виробляла матеріали на військові потреби.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У 1880 р. розвиток суконної промисловості переживає період розквіту – річне виробництво вітчизняного армійського сукна склало 63 млн. крб. Згодом</w:t>
      </w:r>
      <w:r w:rsidRPr="00C800F9">
        <w:rPr>
          <w:rFonts w:ascii="Times New Roman" w:hAnsi="Times New Roman" w:cs="Times New Roman"/>
          <w:sz w:val="28"/>
          <w:szCs w:val="28"/>
        </w:rPr>
        <w:t>, до 1892 р.</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продуктивність сукна падає, </w:t>
      </w:r>
      <w:r w:rsidRPr="00C800F9">
        <w:rPr>
          <w:rFonts w:ascii="Times New Roman" w:hAnsi="Times New Roman" w:cs="Times New Roman"/>
          <w:sz w:val="28"/>
          <w:szCs w:val="28"/>
          <w:lang w:val="uk-UA"/>
        </w:rPr>
        <w:t>від</w:t>
      </w:r>
      <w:r w:rsidRPr="00C800F9">
        <w:rPr>
          <w:rFonts w:ascii="Times New Roman" w:hAnsi="Times New Roman" w:cs="Times New Roman"/>
          <w:sz w:val="28"/>
          <w:szCs w:val="28"/>
        </w:rPr>
        <w:t xml:space="preserve"> 1892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занепад припинився, однак, в рік виготовляли сукн</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 xml:space="preserve"> на суму не більше 46 млн. крб. [</w:t>
      </w:r>
      <w:r w:rsidR="00AB2507">
        <w:rPr>
          <w:rFonts w:ascii="Times New Roman" w:hAnsi="Times New Roman" w:cs="Times New Roman"/>
          <w:sz w:val="28"/>
          <w:szCs w:val="28"/>
          <w:lang w:val="uk-UA"/>
        </w:rPr>
        <w:t>570,</w:t>
      </w:r>
      <w:r w:rsidRPr="00C800F9">
        <w:rPr>
          <w:rFonts w:ascii="Times New Roman" w:hAnsi="Times New Roman" w:cs="Times New Roman"/>
          <w:sz w:val="28"/>
          <w:szCs w:val="28"/>
          <w:lang w:val="uk-UA"/>
        </w:rPr>
        <w:t xml:space="preserve"> с. 27–30].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Суконні фабрики в пореформений період продовжували заготовку сукна для армії і флоту під контролем Військового Міністерства, яким з 1 липня 1868 року була з Відомства Міністерства Фінансів передана операція заготовлення сукон на військові потреби [</w:t>
      </w:r>
      <w:r w:rsidR="00AB2507">
        <w:rPr>
          <w:rFonts w:ascii="Times New Roman" w:hAnsi="Times New Roman" w:cs="Times New Roman"/>
          <w:sz w:val="28"/>
          <w:szCs w:val="28"/>
          <w:lang w:val="uk-UA"/>
        </w:rPr>
        <w:t>279</w:t>
      </w:r>
      <w:r w:rsidRPr="00C800F9">
        <w:rPr>
          <w:rFonts w:ascii="Times New Roman" w:hAnsi="Times New Roman" w:cs="Times New Roman"/>
          <w:sz w:val="28"/>
          <w:szCs w:val="28"/>
          <w:lang w:val="uk-UA"/>
        </w:rPr>
        <w:t>, с. 105].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Крім того, із зародженням вітчизняного флоту збільшився попит на конопляно</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мотузкову продукцію для виготовлення коноплян</w:t>
      </w:r>
      <w:r w:rsidRPr="00C800F9">
        <w:rPr>
          <w:rFonts w:ascii="Times New Roman" w:hAnsi="Times New Roman" w:cs="Times New Roman"/>
          <w:sz w:val="28"/>
          <w:szCs w:val="28"/>
          <w:lang w:val="uk-UA"/>
        </w:rPr>
        <w:t>их</w:t>
      </w:r>
      <w:r w:rsidRPr="00C800F9">
        <w:rPr>
          <w:rFonts w:ascii="Times New Roman" w:hAnsi="Times New Roman" w:cs="Times New Roman"/>
          <w:sz w:val="28"/>
          <w:szCs w:val="28"/>
        </w:rPr>
        <w:t xml:space="preserve"> трос</w:t>
      </w:r>
      <w:r w:rsidRPr="00C800F9">
        <w:rPr>
          <w:rFonts w:ascii="Times New Roman" w:hAnsi="Times New Roman" w:cs="Times New Roman"/>
          <w:sz w:val="28"/>
          <w:szCs w:val="28"/>
          <w:lang w:val="uk-UA"/>
        </w:rPr>
        <w:t>ів</w:t>
      </w:r>
      <w:r w:rsidRPr="00C800F9">
        <w:rPr>
          <w:rFonts w:ascii="Times New Roman" w:hAnsi="Times New Roman" w:cs="Times New Roman"/>
          <w:sz w:val="28"/>
          <w:szCs w:val="28"/>
        </w:rPr>
        <w:t xml:space="preserve">. </w:t>
      </w:r>
      <w:r w:rsidRPr="00C800F9">
        <w:rPr>
          <w:rFonts w:ascii="Times New Roman" w:eastAsia="TimesNewRoman" w:hAnsi="Times New Roman" w:cs="Times New Roman"/>
          <w:sz w:val="28"/>
          <w:szCs w:val="28"/>
          <w:lang w:val="uk-UA"/>
        </w:rPr>
        <w:t>На середину XIX ст. лише невелика частина тканин цензового льоно-конопляного виробництва надходила на внутрішній ринок. Потреби населення обслуговувалися домашнім та кустарним виробництвом.</w:t>
      </w:r>
      <w:r w:rsidRPr="00C800F9">
        <w:rPr>
          <w:rFonts w:ascii="Times New Roman" w:hAnsi="Times New Roman" w:cs="Times New Roman"/>
          <w:sz w:val="28"/>
          <w:szCs w:val="28"/>
        </w:rPr>
        <w:t xml:space="preserve"> Торгівля конопляним прядивом перебувала в руках купців і міщан-розкольників. Найбільше прядива скупову</w:t>
      </w:r>
      <w:r w:rsidRPr="00C800F9">
        <w:rPr>
          <w:rFonts w:ascii="Times New Roman" w:hAnsi="Times New Roman" w:cs="Times New Roman"/>
          <w:sz w:val="28"/>
          <w:szCs w:val="28"/>
          <w:lang w:val="uk-UA"/>
        </w:rPr>
        <w:t>вали</w:t>
      </w:r>
      <w:r w:rsidRPr="00C800F9">
        <w:rPr>
          <w:rFonts w:ascii="Times New Roman" w:hAnsi="Times New Roman" w:cs="Times New Roman"/>
          <w:sz w:val="28"/>
          <w:szCs w:val="28"/>
        </w:rPr>
        <w:t xml:space="preserve"> агенти оптових торговців і міщани в поселеннях селян та поміщиків; менше – по базарах та ярмарках. </w:t>
      </w:r>
      <w:r w:rsidRPr="00C800F9">
        <w:rPr>
          <w:rFonts w:ascii="Times New Roman" w:hAnsi="Times New Roman" w:cs="Times New Roman"/>
          <w:sz w:val="28"/>
          <w:szCs w:val="28"/>
          <w:lang w:val="uk-UA"/>
        </w:rPr>
        <w:t xml:space="preserve">Значні обсяги </w:t>
      </w:r>
      <w:r w:rsidRPr="00C800F9">
        <w:rPr>
          <w:rFonts w:ascii="Times New Roman" w:hAnsi="Times New Roman" w:cs="Times New Roman"/>
          <w:sz w:val="28"/>
          <w:szCs w:val="28"/>
        </w:rPr>
        <w:t>коноплян</w:t>
      </w:r>
      <w:r w:rsidRPr="00C800F9">
        <w:rPr>
          <w:rFonts w:ascii="Times New Roman" w:hAnsi="Times New Roman" w:cs="Times New Roman"/>
          <w:sz w:val="28"/>
          <w:szCs w:val="28"/>
          <w:lang w:val="uk-UA"/>
        </w:rPr>
        <w:t>ого</w:t>
      </w:r>
      <w:r w:rsidRPr="00C800F9">
        <w:rPr>
          <w:rFonts w:ascii="Times New Roman" w:hAnsi="Times New Roman" w:cs="Times New Roman"/>
          <w:sz w:val="28"/>
          <w:szCs w:val="28"/>
        </w:rPr>
        <w:t xml:space="preserve"> прядив</w:t>
      </w:r>
      <w:r w:rsidRPr="00C800F9">
        <w:rPr>
          <w:rFonts w:ascii="Times New Roman" w:hAnsi="Times New Roman" w:cs="Times New Roman"/>
          <w:sz w:val="28"/>
          <w:szCs w:val="28"/>
          <w:lang w:val="uk-UA"/>
        </w:rPr>
        <w:t xml:space="preserve">а скуповували </w:t>
      </w:r>
      <w:r w:rsidRPr="00C800F9">
        <w:rPr>
          <w:rFonts w:ascii="Times New Roman" w:hAnsi="Times New Roman" w:cs="Times New Roman"/>
          <w:sz w:val="28"/>
          <w:szCs w:val="28"/>
        </w:rPr>
        <w:t>портові торговці</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AB2507">
        <w:rPr>
          <w:rFonts w:ascii="Times New Roman" w:hAnsi="Times New Roman" w:cs="Times New Roman"/>
          <w:sz w:val="28"/>
          <w:szCs w:val="28"/>
          <w:lang w:val="uk-UA"/>
        </w:rPr>
        <w:t>200</w:t>
      </w:r>
      <w:r w:rsidRPr="00C800F9">
        <w:rPr>
          <w:rFonts w:ascii="Times New Roman" w:hAnsi="Times New Roman" w:cs="Times New Roman"/>
          <w:sz w:val="28"/>
          <w:szCs w:val="28"/>
        </w:rPr>
        <w:t>, с. 421].</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пореформений період на українських підприємствах відбувався процес формування капіталістичного мануфактурного виробництва конопляно-мотузкової продукції, що збувалася в Петербург, Москву, Харків, Київ. Переробкою конопель займалися великі оптові торговці на власних тіпальнях в середньому по 30–50 працівниками на кожній.</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Далеко не все полотно, вироблене в державі, йшло на експорт. Значним споживачем була скарбниця: тканини потрібні були не тільки для вітрил, а й на обмундирування солдатів і матросів. Саме з цієї причини багато мануфактур обслуговували казенні потреби. Значна частина поміщицьких закладів до того ж була призначена тільки для задоволення потреби власників.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Під час різних воєн продуктивність даних підприємств збільшувалася. Наприклад, під час Кримської війни: «У кого було 1–2 колеса, за три роки збільшилася до 8–10, у кого було перш</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 xml:space="preserve"> 2–3 найманих робітників, той став тримати 10–12 чоловік» [</w:t>
      </w:r>
      <w:r w:rsidR="00AB2507">
        <w:rPr>
          <w:rFonts w:ascii="Times New Roman" w:hAnsi="Times New Roman" w:cs="Times New Roman"/>
          <w:sz w:val="28"/>
          <w:szCs w:val="28"/>
          <w:lang w:val="uk-UA"/>
        </w:rPr>
        <w:t>556</w:t>
      </w:r>
      <w:r w:rsidRPr="00C800F9">
        <w:rPr>
          <w:rFonts w:ascii="Times New Roman" w:hAnsi="Times New Roman" w:cs="Times New Roman"/>
          <w:sz w:val="28"/>
          <w:szCs w:val="28"/>
          <w:lang w:val="uk-UA"/>
        </w:rPr>
        <w:t>, с</w:t>
      </w:r>
      <w:r w:rsidRPr="00C800F9">
        <w:rPr>
          <w:rFonts w:ascii="Times New Roman" w:hAnsi="Times New Roman" w:cs="Times New Roman"/>
          <w:sz w:val="28"/>
          <w:szCs w:val="28"/>
        </w:rPr>
        <w:t xml:space="preserve">. 106]. </w:t>
      </w:r>
      <w:r w:rsidRPr="00C800F9">
        <w:rPr>
          <w:rFonts w:ascii="Times New Roman" w:hAnsi="Times New Roman" w:cs="Times New Roman"/>
          <w:sz w:val="28"/>
          <w:szCs w:val="28"/>
          <w:lang w:val="uk-UA"/>
        </w:rPr>
        <w:t>Напередодні падіння кріпосного права канатно-мотузкове виробництво досягло стадії простої капіталістичній кооперації [</w:t>
      </w:r>
      <w:r w:rsidR="00AB2507">
        <w:rPr>
          <w:rFonts w:ascii="Times New Roman" w:hAnsi="Times New Roman" w:cs="Times New Roman"/>
          <w:sz w:val="28"/>
          <w:szCs w:val="28"/>
          <w:lang w:val="uk-UA"/>
        </w:rPr>
        <w:t>556</w:t>
      </w:r>
      <w:r w:rsidRPr="00C800F9">
        <w:rPr>
          <w:rFonts w:ascii="Times New Roman" w:hAnsi="Times New Roman" w:cs="Times New Roman"/>
          <w:sz w:val="28"/>
          <w:szCs w:val="28"/>
          <w:lang w:val="uk-UA"/>
        </w:rPr>
        <w:t xml:space="preserve">, с. 56].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 прокладенням Поліської залізниці маршрути вивезення конопель дещо змінилися. До того ж набагато зросли обсяги виробництва конопель у губернії. У 1888 р. було вивезено з губернії від 620 тис. до 650 тис. пудів, у тому числі Поліською залізницею 507 800 пудів, або 81% усієї кількості. Виділялися шість станцій цієї залізниці на які доставлявся та з яких відправлявся цей товар. Цікаво, що на чотирьох із них формувалися великі партії товару для подальшої відправки за межі Чернігівщини. Це Клинці, Новозбиків, Почеп і Злинка. Коноплі, відправлялися за межі губернії, були місцевого виробництва. Вже в 1892 р. цією Поліською залізницею було перевезено біля 700 тис. пудів конопель. Частково коноплі залишалися в губернії, потрапляючи на </w:t>
      </w:r>
      <w:r w:rsidRPr="00C800F9">
        <w:rPr>
          <w:rFonts w:ascii="Times New Roman" w:hAnsi="Times New Roman" w:cs="Times New Roman"/>
          <w:sz w:val="28"/>
          <w:szCs w:val="28"/>
          <w:lang w:val="uk-UA"/>
        </w:rPr>
        <w:lastRenderedPageBreak/>
        <w:t>Клинцівську фабрику полотняних виробів з коноплі братів Баксант. За межі губернії цей товар вивозили й водними шляхами. На початку 90-х рр. ХІХ ст. 4% коноплі вивозилися р. Десною. Головними центрами відправки були пристані Новгород-Сіверського й Погребків [</w:t>
      </w:r>
      <w:r w:rsidR="00AB2507">
        <w:rPr>
          <w:rFonts w:ascii="Times New Roman" w:hAnsi="Times New Roman" w:cs="Times New Roman"/>
          <w:sz w:val="28"/>
          <w:szCs w:val="28"/>
          <w:lang w:val="uk-UA"/>
        </w:rPr>
        <w:t>290</w:t>
      </w:r>
      <w:r w:rsidRPr="00C800F9">
        <w:rPr>
          <w:rFonts w:ascii="Times New Roman" w:hAnsi="Times New Roman" w:cs="Times New Roman"/>
          <w:sz w:val="28"/>
          <w:szCs w:val="28"/>
          <w:lang w:val="uk-UA"/>
        </w:rPr>
        <w:t>, с. 106–107].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Зовнішня торгівля тіпаними коноплями з Чернігівської губернії проводилася через Ризький порт виключно місцевими торговцями Новозбикова, Стародуба та Почеп. Коноплі стали предметом зовнішньої торгівлі пізніше, через віддаленість конопляних районів від морських портів, бо культура коноплі культивувалася переважно в центральних районах Росії та Лівобережній Україні. К</w:t>
      </w:r>
      <w:r w:rsidRPr="00C800F9">
        <w:rPr>
          <w:rFonts w:ascii="Times New Roman" w:hAnsi="Times New Roman" w:cs="Times New Roman"/>
          <w:sz w:val="28"/>
          <w:szCs w:val="28"/>
        </w:rPr>
        <w:t>оноплян</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 xml:space="preserve"> прядиво</w:t>
      </w:r>
      <w:r w:rsidRPr="00C800F9">
        <w:rPr>
          <w:rFonts w:ascii="Times New Roman" w:hAnsi="Times New Roman" w:cs="Times New Roman"/>
          <w:sz w:val="28"/>
          <w:szCs w:val="28"/>
          <w:lang w:val="uk-UA"/>
        </w:rPr>
        <w:t xml:space="preserve"> п</w:t>
      </w:r>
      <w:r w:rsidRPr="00C800F9">
        <w:rPr>
          <w:rFonts w:ascii="Times New Roman" w:hAnsi="Times New Roman" w:cs="Times New Roman"/>
          <w:sz w:val="28"/>
          <w:szCs w:val="28"/>
        </w:rPr>
        <w:t>рода</w:t>
      </w:r>
      <w:r w:rsidRPr="00C800F9">
        <w:rPr>
          <w:rFonts w:ascii="Times New Roman" w:hAnsi="Times New Roman" w:cs="Times New Roman"/>
          <w:sz w:val="28"/>
          <w:szCs w:val="28"/>
          <w:lang w:val="uk-UA"/>
        </w:rPr>
        <w:t>вали</w:t>
      </w:r>
      <w:r w:rsidRPr="00C800F9">
        <w:rPr>
          <w:rFonts w:ascii="Times New Roman" w:hAnsi="Times New Roman" w:cs="Times New Roman"/>
          <w:sz w:val="28"/>
          <w:szCs w:val="28"/>
        </w:rPr>
        <w:t xml:space="preserve"> у Варшаву, доставка </w:t>
      </w:r>
      <w:r w:rsidRPr="00C800F9">
        <w:rPr>
          <w:rFonts w:ascii="Times New Roman" w:hAnsi="Times New Roman" w:cs="Times New Roman"/>
          <w:sz w:val="28"/>
          <w:szCs w:val="28"/>
          <w:lang w:val="uk-UA"/>
        </w:rPr>
        <w:t xml:space="preserve">проводилася </w:t>
      </w:r>
      <w:r w:rsidRPr="00C800F9">
        <w:rPr>
          <w:rFonts w:ascii="Times New Roman" w:hAnsi="Times New Roman" w:cs="Times New Roman"/>
          <w:sz w:val="28"/>
          <w:szCs w:val="28"/>
        </w:rPr>
        <w:t>гужовим транспортом за ціною від 75 коп. до 1 крб. за пуд. Зовнішня торгівля прядивом відбувалася через Ризький порт [</w:t>
      </w:r>
      <w:r w:rsidR="00AB2507">
        <w:rPr>
          <w:rFonts w:ascii="Times New Roman" w:hAnsi="Times New Roman" w:cs="Times New Roman"/>
          <w:sz w:val="28"/>
          <w:szCs w:val="28"/>
          <w:lang w:val="uk-UA"/>
        </w:rPr>
        <w:t>200</w:t>
      </w:r>
      <w:r w:rsidRPr="00C800F9">
        <w:rPr>
          <w:rFonts w:ascii="Times New Roman" w:hAnsi="Times New Roman" w:cs="Times New Roman"/>
          <w:sz w:val="28"/>
          <w:szCs w:val="28"/>
        </w:rPr>
        <w:t>, с.</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425].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Уже від 1860 р. існувало розшарування серед торговців конопляним прядивом (торгували на ярмарках в Харкові і Москві) – дрібні скупники, які купували конопляне прядиво в малій кількості і «з малих рук» на продаж оптом і в роздріб (часто в обмін на товари, в тому числі прості сукна й інші «матерії») і великі торговці (купці-капіталісти), які купували конопляне прядиво у дрібних скупників і продавали прядиво великими партіями в певний час і у визначені місця [</w:t>
      </w:r>
      <w:r w:rsidR="00AB2507">
        <w:rPr>
          <w:rFonts w:ascii="Times New Roman" w:hAnsi="Times New Roman" w:cs="Times New Roman"/>
          <w:sz w:val="28"/>
          <w:szCs w:val="28"/>
          <w:lang w:val="uk-UA"/>
        </w:rPr>
        <w:t>300</w:t>
      </w:r>
      <w:r w:rsidRPr="00C800F9">
        <w:rPr>
          <w:rFonts w:ascii="Times New Roman" w:hAnsi="Times New Roman" w:cs="Times New Roman"/>
          <w:sz w:val="28"/>
          <w:szCs w:val="28"/>
          <w:lang w:val="uk-UA"/>
        </w:rPr>
        <w:t>, с. 115].</w:t>
      </w:r>
    </w:p>
    <w:p w:rsidR="00B84423" w:rsidRPr="00C800F9" w:rsidRDefault="00B84423" w:rsidP="0019669D">
      <w:pPr>
        <w:shd w:val="clear" w:color="auto" w:fill="FFFFFF"/>
        <w:spacing w:after="0" w:line="24" w:lineRule="atLeast"/>
        <w:ind w:firstLine="680"/>
        <w:jc w:val="both"/>
        <w:rPr>
          <w:rFonts w:ascii="Times New Roman" w:eastAsia="Times New Roman" w:hAnsi="Times New Roman" w:cs="Times New Roman"/>
          <w:b/>
          <w:sz w:val="28"/>
          <w:szCs w:val="28"/>
          <w:lang w:val="uk-UA"/>
        </w:rPr>
      </w:pPr>
      <w:r w:rsidRPr="00C800F9">
        <w:rPr>
          <w:rFonts w:ascii="Times New Roman" w:hAnsi="Times New Roman" w:cs="Times New Roman"/>
          <w:sz w:val="28"/>
          <w:szCs w:val="28"/>
          <w:lang w:val="uk-UA"/>
        </w:rPr>
        <w:t xml:space="preserve">Конопляне прядиво для канатних заводів у Херсоні, Миколаєві та Одесі в 60-х рр. по Дніпру доставлялося переважно з Орловської губернії. Миколаївський завод щорічно з Брянська і Трубчевська отримував від 30 до 90 тис. пудів конопляного прядива й виробляв з нього товарів на суму від 100 до 200 тис. крб. </w:t>
      </w:r>
      <w:r w:rsidRPr="00C800F9">
        <w:rPr>
          <w:rFonts w:ascii="Times New Roman" w:hAnsi="Times New Roman" w:cs="Times New Roman"/>
          <w:sz w:val="28"/>
          <w:szCs w:val="28"/>
        </w:rPr>
        <w:t xml:space="preserve">Пуд </w:t>
      </w:r>
      <w:r w:rsidRPr="00C800F9">
        <w:rPr>
          <w:rFonts w:ascii="Times New Roman" w:hAnsi="Times New Roman" w:cs="Times New Roman"/>
          <w:sz w:val="28"/>
          <w:szCs w:val="28"/>
          <w:lang w:val="uk-UA"/>
        </w:rPr>
        <w:t>конопляного прядива вартував</w:t>
      </w:r>
      <w:r w:rsidRPr="00C800F9">
        <w:rPr>
          <w:rFonts w:ascii="Times New Roman" w:hAnsi="Times New Roman" w:cs="Times New Roman"/>
          <w:sz w:val="28"/>
          <w:szCs w:val="28"/>
        </w:rPr>
        <w:t xml:space="preserve"> 2</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3</w:t>
      </w:r>
      <w:r w:rsidRPr="00C800F9">
        <w:rPr>
          <w:rFonts w:ascii="Times New Roman" w:hAnsi="Times New Roman" w:cs="Times New Roman"/>
          <w:sz w:val="28"/>
          <w:szCs w:val="28"/>
          <w:lang w:val="uk-UA"/>
        </w:rPr>
        <w:t xml:space="preserve"> крб.</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 xml:space="preserve"> з пуда виходило 37 фунтів каната, який приймався в адміралтействі </w:t>
      </w:r>
      <w:r w:rsidRPr="00C800F9">
        <w:rPr>
          <w:rFonts w:ascii="Times New Roman" w:hAnsi="Times New Roman" w:cs="Times New Roman"/>
          <w:sz w:val="28"/>
          <w:szCs w:val="28"/>
          <w:lang w:val="uk-UA"/>
        </w:rPr>
        <w:t xml:space="preserve">за </w:t>
      </w:r>
      <w:r w:rsidRPr="00C800F9">
        <w:rPr>
          <w:rFonts w:ascii="Times New Roman" w:hAnsi="Times New Roman" w:cs="Times New Roman"/>
          <w:sz w:val="28"/>
          <w:szCs w:val="28"/>
        </w:rPr>
        <w:t xml:space="preserve">вагою </w:t>
      </w:r>
      <w:r w:rsidRPr="00AB2507">
        <w:rPr>
          <w:rFonts w:ascii="Times New Roman" w:hAnsi="Times New Roman" w:cs="Times New Roman"/>
          <w:sz w:val="28"/>
          <w:szCs w:val="28"/>
        </w:rPr>
        <w:t>[</w:t>
      </w:r>
      <w:r w:rsidR="00AB2507">
        <w:rPr>
          <w:rFonts w:ascii="Times New Roman" w:hAnsi="Times New Roman" w:cs="Times New Roman"/>
          <w:sz w:val="28"/>
          <w:szCs w:val="28"/>
          <w:lang w:val="uk-UA"/>
        </w:rPr>
        <w:t>201, с. 247</w:t>
      </w:r>
      <w:r w:rsidRPr="00AB2507">
        <w:rPr>
          <w:rFonts w:ascii="Times New Roman" w:eastAsia="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Покупцями продукції Харківської фабрики Південноросійського товариства конопляної і канатної промисловості в 1908 р. було переведено на підприємство такі суми: в січні – 141 724,51 крб., лютому – 292 530,24 крб., березні – 532 604,92 крб., квітні – 649 965,94 крб., травні – 709 741,98 крб. Всього за 1908 р. надійшло 2 259 718,85 крб. [</w:t>
      </w:r>
      <w:r w:rsidR="00AB2507">
        <w:rPr>
          <w:rFonts w:ascii="Times New Roman" w:hAnsi="Times New Roman" w:cs="Times New Roman"/>
          <w:sz w:val="28"/>
          <w:szCs w:val="28"/>
          <w:lang w:val="uk-UA"/>
        </w:rPr>
        <w:t>138</w:t>
      </w:r>
      <w:r w:rsidRPr="00C800F9">
        <w:rPr>
          <w:rFonts w:ascii="Times New Roman" w:hAnsi="Times New Roman" w:cs="Times New Roman"/>
          <w:sz w:val="28"/>
          <w:szCs w:val="28"/>
          <w:lang w:val="uk-UA"/>
        </w:rPr>
        <w:t>, арк. 1–31].</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Власник Одеського канатного заводу Іван Новіков сам забезпечував підприємство сировиною. В Орловській та Воронезькій губерніях коноплі закуповувалися, вантажилися на баржі й по Десні та Дніпрі доставлялися в Одесу. До 1856 р. канатний завод купував конопляне прядиво в брянських фабрикантів. Але, згодом, брат Івана Яків Новіков, заснував у Брянську власне прядивне виробництво на рівних паях [</w:t>
      </w:r>
      <w:r w:rsidR="00AB2507">
        <w:rPr>
          <w:rFonts w:ascii="Times New Roman" w:hAnsi="Times New Roman" w:cs="Times New Roman"/>
          <w:sz w:val="28"/>
          <w:szCs w:val="28"/>
          <w:lang w:val="uk-UA"/>
        </w:rPr>
        <w:t>464</w:t>
      </w:r>
      <w:r w:rsidRPr="00C800F9">
        <w:rPr>
          <w:rFonts w:ascii="Times New Roman" w:hAnsi="Times New Roman" w:cs="Times New Roman"/>
          <w:sz w:val="28"/>
          <w:szCs w:val="28"/>
          <w:lang w:val="uk-UA"/>
        </w:rPr>
        <w:t>, с. 49].</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Виготовлені на заводі </w:t>
      </w:r>
      <w:r w:rsidRPr="00C800F9">
        <w:rPr>
          <w:rFonts w:ascii="Times New Roman" w:hAnsi="Times New Roman" w:cs="Times New Roman"/>
          <w:sz w:val="28"/>
          <w:szCs w:val="28"/>
          <w:lang w:val="uk-UA"/>
        </w:rPr>
        <w:t xml:space="preserve">Новікова </w:t>
      </w:r>
      <w:r w:rsidRPr="00C800F9">
        <w:rPr>
          <w:rFonts w:ascii="Times New Roman" w:hAnsi="Times New Roman" w:cs="Times New Roman"/>
          <w:sz w:val="28"/>
          <w:szCs w:val="28"/>
        </w:rPr>
        <w:t xml:space="preserve">канати і мотузки збувалися в чорноморські та азовські порти, за кордон – в порти Дунаю, Егейського і Середземного морів </w:t>
      </w:r>
      <w:r w:rsidRPr="00C800F9">
        <w:rPr>
          <w:rFonts w:ascii="Times New Roman" w:hAnsi="Times New Roman" w:cs="Times New Roman"/>
          <w:sz w:val="28"/>
          <w:szCs w:val="28"/>
          <w:lang w:val="uk-UA"/>
        </w:rPr>
        <w:t>[</w:t>
      </w:r>
      <w:r w:rsidR="00AB2507">
        <w:rPr>
          <w:rFonts w:ascii="Times New Roman" w:hAnsi="Times New Roman" w:cs="Times New Roman"/>
          <w:sz w:val="28"/>
          <w:szCs w:val="28"/>
          <w:lang w:val="uk-UA"/>
        </w:rPr>
        <w:t>450</w:t>
      </w:r>
      <w:r w:rsidRPr="00C800F9">
        <w:rPr>
          <w:rFonts w:ascii="Times New Roman" w:hAnsi="Times New Roman" w:cs="Times New Roman"/>
          <w:sz w:val="28"/>
          <w:szCs w:val="28"/>
          <w:lang w:val="uk-UA"/>
        </w:rPr>
        <w:t>, с. 43].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Таким чином, розвиток текстильного і </w:t>
      </w:r>
      <w:r w:rsidRPr="00C800F9">
        <w:rPr>
          <w:rFonts w:ascii="Times New Roman" w:hAnsi="Times New Roman" w:cs="Times New Roman"/>
          <w:sz w:val="28"/>
          <w:szCs w:val="28"/>
          <w:lang w:val="uk-UA"/>
        </w:rPr>
        <w:t>конопляно-мотузкового</w:t>
      </w:r>
      <w:r w:rsidRPr="00C800F9">
        <w:rPr>
          <w:rFonts w:ascii="Times New Roman" w:hAnsi="Times New Roman" w:cs="Times New Roman"/>
          <w:sz w:val="28"/>
          <w:szCs w:val="28"/>
        </w:rPr>
        <w:t xml:space="preserve"> виробництва в Росії було направлено на виконання державних замовлень, що було одним з ключових факторів розвитку даної галузі в Росії, в тому числі і в у</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р</w:t>
      </w:r>
      <w:r w:rsidRPr="00C800F9">
        <w:rPr>
          <w:rFonts w:ascii="Times New Roman" w:hAnsi="Times New Roman" w:cs="Times New Roman"/>
          <w:sz w:val="28"/>
          <w:szCs w:val="28"/>
          <w:lang w:val="uk-UA"/>
        </w:rPr>
        <w:t>аїн</w:t>
      </w:r>
      <w:r w:rsidRPr="00C800F9">
        <w:rPr>
          <w:rFonts w:ascii="Times New Roman" w:hAnsi="Times New Roman" w:cs="Times New Roman"/>
          <w:sz w:val="28"/>
          <w:szCs w:val="28"/>
        </w:rPr>
        <w:t>ськ</w:t>
      </w:r>
      <w:r w:rsidRPr="00C800F9">
        <w:rPr>
          <w:rFonts w:ascii="Times New Roman" w:hAnsi="Times New Roman" w:cs="Times New Roman"/>
          <w:sz w:val="28"/>
          <w:szCs w:val="28"/>
          <w:lang w:val="uk-UA"/>
        </w:rPr>
        <w:t>их</w:t>
      </w:r>
      <w:r w:rsidRPr="00C800F9">
        <w:rPr>
          <w:rFonts w:ascii="Times New Roman" w:hAnsi="Times New Roman" w:cs="Times New Roman"/>
          <w:sz w:val="28"/>
          <w:szCs w:val="28"/>
        </w:rPr>
        <w:t xml:space="preserve"> губерні</w:t>
      </w:r>
      <w:r w:rsidRPr="00C800F9">
        <w:rPr>
          <w:rFonts w:ascii="Times New Roman" w:hAnsi="Times New Roman" w:cs="Times New Roman"/>
          <w:sz w:val="28"/>
          <w:szCs w:val="28"/>
          <w:lang w:val="uk-UA"/>
        </w:rPr>
        <w:t>ях</w:t>
      </w:r>
      <w:r w:rsidRPr="00C800F9">
        <w:rPr>
          <w:rFonts w:ascii="Times New Roman" w:hAnsi="Times New Roman" w:cs="Times New Roman"/>
          <w:sz w:val="28"/>
          <w:szCs w:val="28"/>
        </w:rPr>
        <w:t xml:space="preserve">. Ця обставина доводить сам факт заснування </w:t>
      </w:r>
      <w:r w:rsidRPr="00C800F9">
        <w:rPr>
          <w:rFonts w:ascii="Times New Roman" w:hAnsi="Times New Roman" w:cs="Times New Roman"/>
          <w:sz w:val="28"/>
          <w:szCs w:val="28"/>
          <w:lang w:val="uk-UA"/>
        </w:rPr>
        <w:t>суконних і</w:t>
      </w:r>
      <w:r w:rsidRPr="00C800F9">
        <w:rPr>
          <w:rFonts w:ascii="Times New Roman" w:hAnsi="Times New Roman" w:cs="Times New Roman"/>
          <w:sz w:val="28"/>
          <w:szCs w:val="28"/>
        </w:rPr>
        <w:t xml:space="preserve"> </w:t>
      </w:r>
      <w:r w:rsidRPr="00C800F9">
        <w:rPr>
          <w:rFonts w:ascii="Times New Roman" w:hAnsi="Times New Roman" w:cs="Times New Roman"/>
          <w:sz w:val="28"/>
          <w:szCs w:val="28"/>
        </w:rPr>
        <w:lastRenderedPageBreak/>
        <w:t>полотнян</w:t>
      </w:r>
      <w:r w:rsidRPr="00C800F9">
        <w:rPr>
          <w:rFonts w:ascii="Times New Roman" w:hAnsi="Times New Roman" w:cs="Times New Roman"/>
          <w:sz w:val="28"/>
          <w:szCs w:val="28"/>
          <w:lang w:val="uk-UA"/>
        </w:rPr>
        <w:t>их</w:t>
      </w:r>
      <w:r w:rsidRPr="00C800F9">
        <w:rPr>
          <w:rFonts w:ascii="Times New Roman" w:hAnsi="Times New Roman" w:cs="Times New Roman"/>
          <w:sz w:val="28"/>
          <w:szCs w:val="28"/>
        </w:rPr>
        <w:t xml:space="preserve"> мануфактури як підприємств, продукція як</w:t>
      </w:r>
      <w:r w:rsidRPr="00C800F9">
        <w:rPr>
          <w:rFonts w:ascii="Times New Roman" w:hAnsi="Times New Roman" w:cs="Times New Roman"/>
          <w:sz w:val="28"/>
          <w:szCs w:val="28"/>
          <w:lang w:val="uk-UA"/>
        </w:rPr>
        <w:t>их</w:t>
      </w:r>
      <w:r w:rsidRPr="00C800F9">
        <w:rPr>
          <w:rFonts w:ascii="Times New Roman" w:hAnsi="Times New Roman" w:cs="Times New Roman"/>
          <w:sz w:val="28"/>
          <w:szCs w:val="28"/>
        </w:rPr>
        <w:t xml:space="preserve"> йшла на потреби російської армії.</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пореформений період торговельні обороти перевершували промисловий в 2,3 рази, а ярмарки були важливою ланкою посередництва між виробництвом і споживанням.</w:t>
      </w:r>
    </w:p>
    <w:p w:rsidR="004F258D" w:rsidRPr="00C800F9" w:rsidRDefault="004F258D" w:rsidP="004F258D">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Соціально-економічні зміни, що відбувалися в 60–90 роках, зумовили розвиток внутрішньої торгівлі, в якій важливу роль відігравали магнатські господарства українських губерній. Саме великі землевласники втягувалися у капіталістичні ринкові відносини. Їх господарства, по суті, перетворювалися на капіталістичні економії і виробляли велику частину продукції лише для ринку, яка реалізовувалася через ярмарково-базарну мережу.</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rPr>
        <w:t>Великих оптових ярмарків у містах було не так вже й багато. Проте вони</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вирізнялися обсягом торгівлі й мали не тільки регіональне, а й загальноімперське значення. Так, на Лівобережжі відомими на всю країну стали чотири харківські ярмарки (Хрещенський, Троїцький, Успенський, Покровський), Іллінський у Полтаві, Маслянський, Вознесенський і Михайлівський</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у Ромнах, Воздвиженський у Кролевці. На Правобережжі найзначнішими</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вважалися Контрактовий (Стрітенський) ярмарок у Києві, Петропавлівський</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у містечку Ярмолинці і Троїцький (Травневий) у м. Балті (Подільська губернія). На Півдні України на головні ярмарки перетворилися Петропавлівський</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rPr>
        <w:t>у Катеринославі, Георгіївський в Єлисаветграді та Покровський у Вознесенську[</w:t>
      </w:r>
      <w:r w:rsidR="00AB2507">
        <w:rPr>
          <w:rFonts w:ascii="Times New Roman" w:eastAsia="TimesNewRoman" w:hAnsi="Times New Roman" w:cs="Times New Roman"/>
          <w:sz w:val="28"/>
          <w:szCs w:val="28"/>
          <w:lang w:val="uk-UA"/>
        </w:rPr>
        <w:t>391</w:t>
      </w:r>
      <w:r w:rsidRPr="00C800F9">
        <w:rPr>
          <w:rFonts w:ascii="Times New Roman" w:eastAsia="TimesNewRoman,Bold" w:hAnsi="Times New Roman" w:cs="Times New Roman"/>
          <w:bCs/>
          <w:sz w:val="28"/>
          <w:szCs w:val="28"/>
          <w:lang w:val="uk-UA"/>
        </w:rPr>
        <w:t>,</w:t>
      </w:r>
      <w:r w:rsidRPr="00AB2507">
        <w:rPr>
          <w:rFonts w:ascii="Times New Roman" w:eastAsia="TimesNewRoman,Bold" w:hAnsi="Times New Roman" w:cs="Times New Roman"/>
          <w:bCs/>
          <w:sz w:val="28"/>
          <w:szCs w:val="28"/>
          <w:lang w:val="uk-UA"/>
        </w:rPr>
        <w:t xml:space="preserve"> </w:t>
      </w:r>
      <w:r w:rsidRPr="00C800F9">
        <w:rPr>
          <w:rFonts w:ascii="Times New Roman" w:eastAsia="TimesNewRoman" w:hAnsi="Times New Roman" w:cs="Times New Roman"/>
          <w:sz w:val="28"/>
          <w:szCs w:val="28"/>
          <w:lang w:val="en-US"/>
        </w:rPr>
        <w:t>c</w:t>
      </w:r>
      <w:r w:rsidRPr="00C800F9">
        <w:rPr>
          <w:rFonts w:ascii="Times New Roman" w:eastAsia="TimesNewRoman" w:hAnsi="Times New Roman" w:cs="Times New Roman"/>
          <w:sz w:val="28"/>
          <w:szCs w:val="28"/>
        </w:rPr>
        <w:t>. 16].</w:t>
      </w:r>
    </w:p>
    <w:p w:rsidR="004F258D" w:rsidRPr="00C800F9" w:rsidRDefault="004F258D" w:rsidP="004F258D">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Через великі ярмарки, що взаємно зв’язувалися між собою, відбувався широкий обмін товарами між Україною та іншими економічними районами Росії. </w:t>
      </w:r>
      <w:r w:rsidRPr="00C800F9">
        <w:rPr>
          <w:rFonts w:ascii="Times New Roman" w:hAnsi="Times New Roman" w:cs="Times New Roman"/>
          <w:sz w:val="28"/>
          <w:szCs w:val="28"/>
        </w:rPr>
        <w:t xml:space="preserve">Зокрема на українські ярмарки довозилося багато промислових товарів з Центральної Росії, а до неї поступали сільськогосподарські продукти й сировина, а також промислові товари, що вироблялися </w:t>
      </w:r>
      <w:r w:rsidRPr="00C800F9">
        <w:rPr>
          <w:rFonts w:ascii="Times New Roman" w:hAnsi="Times New Roman" w:cs="Times New Roman"/>
          <w:sz w:val="28"/>
          <w:szCs w:val="28"/>
          <w:lang w:val="uk-UA"/>
        </w:rPr>
        <w:t>в українських губерніях</w:t>
      </w:r>
      <w:r w:rsidRPr="00C800F9">
        <w:rPr>
          <w:rFonts w:ascii="Times New Roman" w:hAnsi="Times New Roman" w:cs="Times New Roman"/>
          <w:sz w:val="28"/>
          <w:szCs w:val="28"/>
        </w:rPr>
        <w:t>. Ряд українських ярмарків спеціалізувався головним чином на одному якомусь товарі (торгівля вовною, рогатою худобою, кіньми тощо) і безпосередньо входив у мережу спеціалізованих ярмарків усієї Росії.</w:t>
      </w:r>
    </w:p>
    <w:p w:rsidR="00B84423" w:rsidRPr="00C800F9" w:rsidRDefault="00B84423" w:rsidP="004F258D">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lang w:val="uk-UA"/>
        </w:rPr>
        <w:t xml:space="preserve">Вагома роль України у становленні загальноімперської внутрішньої комерції була зумовлена також значним розвитком вітчизняної ярмаркової торгівлі. Українські, насамперед, харківські ярмарки відігравали у ХІХ ст. важливу роль у розвитку внутрішньої торгівлі імперії, перевершуючи за обсягом продажів майже всі головні торговельні центри імперії, крім Нижньогородської ярмарки. </w:t>
      </w:r>
    </w:p>
    <w:p w:rsidR="00010F58" w:rsidRDefault="00B84423" w:rsidP="004F258D">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rPr>
        <w:t xml:space="preserve">Найбільшим центром ярмаркової торгівлі на Україні в пореформений період був Харків з чотирма ярмарками, які мали всеросійське значення. Сюди привозились для продажу у великій кількості різні тканини з Москви і Московської, Владимирської, Костромської, Калузької, Петербурзької, Тамбовської, Пензенської і Рязанської губерній, Лодзі й Варшави; оброблені шкіри – з Москви, Петербурга, Болохова, Курська, Єльця, Липецька, Вільно, Риги й Варшави; скобяні вироби – з Петербурзької, Московської, Тульської і </w:t>
      </w:r>
    </w:p>
    <w:p w:rsidR="00B84423" w:rsidRPr="00C800F9" w:rsidRDefault="00B84423" w:rsidP="00010F58">
      <w:pPr>
        <w:pStyle w:val="13"/>
        <w:shd w:val="clear" w:color="auto" w:fill="auto"/>
        <w:spacing w:line="24" w:lineRule="atLeast"/>
        <w:ind w:firstLine="0"/>
        <w:rPr>
          <w:rFonts w:ascii="Times New Roman" w:hAnsi="Times New Roman" w:cs="Times New Roman"/>
          <w:sz w:val="28"/>
          <w:szCs w:val="28"/>
          <w:lang w:val="uk-UA"/>
        </w:rPr>
      </w:pPr>
      <w:r w:rsidRPr="00C800F9">
        <w:rPr>
          <w:rFonts w:ascii="Times New Roman" w:hAnsi="Times New Roman" w:cs="Times New Roman"/>
          <w:sz w:val="28"/>
          <w:szCs w:val="28"/>
        </w:rPr>
        <w:lastRenderedPageBreak/>
        <w:t>Нижегородської губерній, з Польщі і Уралу. Ці товари, пройшовши ярмарковий обіг, розвозилися по всіх губерніях України, в Бессарабію, Крим, на Кавказ</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AB2507">
        <w:rPr>
          <w:rFonts w:ascii="Times New Roman" w:hAnsi="Times New Roman" w:cs="Times New Roman"/>
          <w:sz w:val="28"/>
          <w:szCs w:val="28"/>
          <w:lang w:val="uk-UA"/>
        </w:rPr>
        <w:t>450</w:t>
      </w:r>
      <w:r w:rsidRPr="00C800F9">
        <w:rPr>
          <w:rFonts w:ascii="Times New Roman" w:hAnsi="Times New Roman" w:cs="Times New Roman"/>
          <w:sz w:val="28"/>
          <w:szCs w:val="28"/>
          <w:lang w:val="uk-UA"/>
        </w:rPr>
        <w:t>, с. 115</w:t>
      </w:r>
      <w:r w:rsidRPr="00C800F9">
        <w:rPr>
          <w:rFonts w:ascii="Times New Roman" w:hAnsi="Times New Roman" w:cs="Times New Roman"/>
          <w:sz w:val="28"/>
          <w:szCs w:val="28"/>
        </w:rPr>
        <w:t>].</w:t>
      </w:r>
    </w:p>
    <w:p w:rsidR="00B84423" w:rsidRPr="00C800F9" w:rsidRDefault="00B84423" w:rsidP="004F258D">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 свого боку місцеві товари (вовна, худоба, необроблені шкіри та ін.), куплені на харківських ярмарках, вивозилися у міста Центральної Росії, Білорусію, Польщу. </w:t>
      </w:r>
      <w:r w:rsidRPr="00C800F9">
        <w:rPr>
          <w:rFonts w:ascii="Times New Roman" w:hAnsi="Times New Roman" w:cs="Times New Roman"/>
          <w:sz w:val="28"/>
          <w:szCs w:val="28"/>
        </w:rPr>
        <w:t xml:space="preserve">В статистичному описі за 1867 р. зазначається, що Харків зробився передаточним місцем між північчю і півднем Росії. Ось чому майже всі значні торговці, як харківські, так і приїжджі з інших губерній, мають у Харкові постійні склади і крамниці числом до 1300. З цих складів і крамниць вони вели оптову і роздрібну торгівлю, відправляли товари на ярмарки в Курськ, Воронеж, Суми, Кролевець, Ромни, Полтаву, Катеринослав </w:t>
      </w:r>
      <w:r w:rsidR="00010F58">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AB2507">
        <w:rPr>
          <w:rFonts w:ascii="Times New Roman" w:hAnsi="Times New Roman" w:cs="Times New Roman"/>
          <w:sz w:val="28"/>
          <w:szCs w:val="28"/>
          <w:lang w:val="uk-UA"/>
        </w:rPr>
        <w:t>450</w:t>
      </w:r>
      <w:r w:rsidRPr="00C800F9">
        <w:rPr>
          <w:rFonts w:ascii="Times New Roman" w:hAnsi="Times New Roman" w:cs="Times New Roman"/>
          <w:sz w:val="28"/>
          <w:szCs w:val="28"/>
          <w:lang w:val="uk-UA"/>
        </w:rPr>
        <w:t xml:space="preserve">, </w:t>
      </w:r>
      <w:r w:rsidR="00357A28">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115</w:t>
      </w:r>
      <w:r w:rsidRPr="00C800F9">
        <w:rPr>
          <w:rFonts w:ascii="Times New Roman" w:hAnsi="Times New Roman" w:cs="Times New Roman"/>
          <w:sz w:val="28"/>
          <w:szCs w:val="28"/>
        </w:rPr>
        <w:t>].</w:t>
      </w:r>
    </w:p>
    <w:p w:rsidR="00B84423" w:rsidRPr="00C800F9" w:rsidRDefault="00B84423" w:rsidP="004F258D">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lang w:val="uk-UA"/>
        </w:rPr>
        <w:t>У 1842 р. торговельний оборот на харківських ярмарках складав 20,5 млн. крб., у 1846 р. – 25,1 млн. крб., при цьому тут реалізовувалося близько 90% продукції вітчизняного виробництва (головним чином, мануфактурні вироби) і лише 10% імпортних товарів [</w:t>
      </w:r>
      <w:r w:rsidR="00AB2507">
        <w:rPr>
          <w:rFonts w:ascii="Times New Roman" w:eastAsia="Times New Roman" w:hAnsi="Times New Roman" w:cs="Times New Roman"/>
          <w:sz w:val="28"/>
          <w:szCs w:val="28"/>
          <w:lang w:val="uk-UA"/>
        </w:rPr>
        <w:t>608</w:t>
      </w:r>
      <w:r w:rsidRPr="00C800F9">
        <w:rPr>
          <w:rFonts w:ascii="Times New Roman" w:eastAsia="Times New Roman" w:hAnsi="Times New Roman" w:cs="Times New Roman"/>
          <w:sz w:val="28"/>
          <w:szCs w:val="28"/>
          <w:lang w:val="uk-UA"/>
        </w:rPr>
        <w:t>].</w:t>
      </w:r>
    </w:p>
    <w:p w:rsidR="00B84423" w:rsidRPr="00C800F9" w:rsidRDefault="00B84423" w:rsidP="004F258D">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rPr>
        <w:t>Зі всіх харківських ярмарків найбільші обороти мав Хрещенський, що тривав з 10 грудня до 1 лютого. У 1861 р., наприклад, на чотири головних харківських ярмарки було привезено товарів на 34,6 млн. крб., а продано на 20,5 млн. крб. Із цих сум на Хрещенський відповідно припадало 18 млн. і 12 млн. крб. Навіть якщо взятии товарообіг усіх 523 ярмарків Харківської губернії за 1861 рік, то на Хрещенський припадало 44% вартості привезених і 52% проданих товарів</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AB2507">
        <w:rPr>
          <w:rFonts w:ascii="Times New Roman" w:hAnsi="Times New Roman" w:cs="Times New Roman"/>
          <w:sz w:val="28"/>
          <w:szCs w:val="28"/>
          <w:lang w:val="uk-UA"/>
        </w:rPr>
        <w:t>450</w:t>
      </w:r>
      <w:r w:rsidRPr="00C800F9">
        <w:rPr>
          <w:rFonts w:ascii="Times New Roman" w:hAnsi="Times New Roman" w:cs="Times New Roman"/>
          <w:sz w:val="28"/>
          <w:szCs w:val="28"/>
          <w:lang w:val="uk-UA"/>
        </w:rPr>
        <w:t>, с. 115–116</w:t>
      </w:r>
      <w:r w:rsidRPr="00C800F9">
        <w:rPr>
          <w:rFonts w:ascii="Times New Roman" w:hAnsi="Times New Roman" w:cs="Times New Roman"/>
          <w:sz w:val="28"/>
          <w:szCs w:val="28"/>
        </w:rPr>
        <w:t>].</w:t>
      </w:r>
    </w:p>
    <w:p w:rsidR="00B84423" w:rsidRDefault="00B84423" w:rsidP="004F258D">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rPr>
        <w:t>Найважливішу статтю торгового обігу на Хрещенському ярмарку становили мануфактурні вироби (переважно різні тканини). На них припадало близько 50 і більше процентів вартості привезених і понад 40% проданих товарів. Із навколишніх українських губерній на Хрещенський ярмарок привозилася на продаж овеча вовна, овчини, необроблені шкіри, пір’я, пух, щетина тощо. Про асортимент товарів і обсяг торгівлі товар</w:t>
      </w:r>
      <w:r w:rsidRPr="00C800F9">
        <w:rPr>
          <w:rFonts w:ascii="Times New Roman" w:hAnsi="Times New Roman" w:cs="Times New Roman"/>
          <w:sz w:val="28"/>
          <w:szCs w:val="28"/>
          <w:lang w:val="uk-UA"/>
        </w:rPr>
        <w:t xml:space="preserve">ами легкої промисловості </w:t>
      </w:r>
      <w:r w:rsidRPr="00C800F9">
        <w:rPr>
          <w:rFonts w:ascii="Times New Roman" w:hAnsi="Times New Roman" w:cs="Times New Roman"/>
          <w:sz w:val="28"/>
          <w:szCs w:val="28"/>
        </w:rPr>
        <w:t>на Хрещенському ярмарку можна довідатис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з його тогочасних річних оглядів. Так, у 1893 р. на ярмарку було в продажу товарів (привезено і залишилос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у запасі) на 21,6 млн. крб., з яких продано на 7,9 млн. крб</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Найбільші суми за продажем і купівлею припадали на такі товари легкої промисловості (табл. </w:t>
      </w:r>
      <w:r w:rsidR="008F087C" w:rsidRPr="00C800F9">
        <w:rPr>
          <w:rFonts w:ascii="Times New Roman" w:hAnsi="Times New Roman" w:cs="Times New Roman"/>
          <w:sz w:val="28"/>
          <w:szCs w:val="28"/>
          <w:lang w:val="uk-UA"/>
        </w:rPr>
        <w:t>23</w:t>
      </w:r>
      <w:r w:rsidRPr="00C800F9">
        <w:rPr>
          <w:rFonts w:ascii="Times New Roman" w:hAnsi="Times New Roman" w:cs="Times New Roman"/>
          <w:sz w:val="28"/>
          <w:szCs w:val="28"/>
        </w:rPr>
        <w:t>).</w:t>
      </w:r>
    </w:p>
    <w:p w:rsidR="00010F58" w:rsidRPr="00C800F9" w:rsidRDefault="00010F58" w:rsidP="00010F58">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rPr>
        <w:t>Таким чином, на мануфактурні вироби припадало 70% від загальної суми вартості привезених і понад 50% проданих товарів. Продавцями товарів на ярмарку виступали фірми. У 1893 р. мануфактурними виробами торгувало 148 фірм, обробленими шкірами і взуттям – 60, необробленими</w:t>
      </w:r>
      <w:r w:rsidRPr="00C800F9">
        <w:rPr>
          <w:rFonts w:ascii="Times New Roman" w:hAnsi="Times New Roman" w:cs="Times New Roman"/>
          <w:sz w:val="28"/>
          <w:szCs w:val="28"/>
          <w:lang w:val="uk-UA"/>
        </w:rPr>
        <w:t xml:space="preserve"> шкірами</w:t>
      </w:r>
      <w:r w:rsidRPr="00C800F9">
        <w:rPr>
          <w:rFonts w:ascii="Times New Roman" w:hAnsi="Times New Roman" w:cs="Times New Roman"/>
          <w:sz w:val="28"/>
          <w:szCs w:val="28"/>
        </w:rPr>
        <w:t xml:space="preserve"> – 40, овчинами – 30, хутром і шубами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16, галантерейними виробами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15, кустарними виробами – 6 [</w:t>
      </w:r>
      <w:r>
        <w:rPr>
          <w:rFonts w:ascii="Times New Roman" w:hAnsi="Times New Roman" w:cs="Times New Roman"/>
          <w:sz w:val="28"/>
          <w:szCs w:val="28"/>
          <w:lang w:val="uk-UA"/>
        </w:rPr>
        <w:t>450</w:t>
      </w:r>
      <w:r w:rsidRPr="00C800F9">
        <w:rPr>
          <w:rFonts w:ascii="Times New Roman" w:hAnsi="Times New Roman" w:cs="Times New Roman"/>
          <w:sz w:val="28"/>
          <w:szCs w:val="28"/>
          <w:lang w:val="uk-UA"/>
        </w:rPr>
        <w:t>, с. 117</w:t>
      </w:r>
      <w:r w:rsidRPr="00C800F9">
        <w:rPr>
          <w:rFonts w:ascii="Times New Roman" w:hAnsi="Times New Roman" w:cs="Times New Roman"/>
          <w:sz w:val="28"/>
          <w:szCs w:val="28"/>
        </w:rPr>
        <w:t>].</w:t>
      </w:r>
    </w:p>
    <w:p w:rsidR="00010F58" w:rsidRDefault="00010F58" w:rsidP="004F258D">
      <w:pPr>
        <w:pStyle w:val="13"/>
        <w:shd w:val="clear" w:color="auto" w:fill="auto"/>
        <w:spacing w:line="24" w:lineRule="atLeast"/>
        <w:ind w:firstLine="680"/>
        <w:rPr>
          <w:rFonts w:ascii="Times New Roman" w:hAnsi="Times New Roman" w:cs="Times New Roman"/>
          <w:sz w:val="28"/>
          <w:szCs w:val="28"/>
          <w:lang w:val="uk-UA"/>
        </w:rPr>
      </w:pPr>
    </w:p>
    <w:p w:rsidR="00010F58" w:rsidRDefault="00010F58" w:rsidP="004F258D">
      <w:pPr>
        <w:pStyle w:val="13"/>
        <w:shd w:val="clear" w:color="auto" w:fill="auto"/>
        <w:spacing w:line="24" w:lineRule="atLeast"/>
        <w:ind w:firstLine="680"/>
        <w:rPr>
          <w:rFonts w:ascii="Times New Roman" w:hAnsi="Times New Roman" w:cs="Times New Roman"/>
          <w:sz w:val="28"/>
          <w:szCs w:val="28"/>
          <w:lang w:val="uk-UA"/>
        </w:rPr>
      </w:pPr>
    </w:p>
    <w:p w:rsidR="00010F58" w:rsidRPr="00010F58" w:rsidRDefault="00010F58" w:rsidP="004F258D">
      <w:pPr>
        <w:pStyle w:val="13"/>
        <w:shd w:val="clear" w:color="auto" w:fill="auto"/>
        <w:spacing w:line="24" w:lineRule="atLeast"/>
        <w:ind w:firstLine="680"/>
        <w:rPr>
          <w:rFonts w:ascii="Times New Roman" w:hAnsi="Times New Roman" w:cs="Times New Roman"/>
          <w:sz w:val="28"/>
          <w:szCs w:val="28"/>
          <w:lang w:val="uk-UA"/>
        </w:rPr>
      </w:pPr>
    </w:p>
    <w:p w:rsidR="00B84423" w:rsidRPr="00C800F9" w:rsidRDefault="00B84423" w:rsidP="004F258D">
      <w:pPr>
        <w:pStyle w:val="13"/>
        <w:shd w:val="clear" w:color="auto" w:fill="auto"/>
        <w:spacing w:line="24" w:lineRule="atLeast"/>
        <w:ind w:firstLine="680"/>
        <w:jc w:val="right"/>
        <w:rPr>
          <w:rFonts w:ascii="Times New Roman" w:hAnsi="Times New Roman" w:cs="Times New Roman"/>
          <w:sz w:val="28"/>
          <w:szCs w:val="28"/>
        </w:rPr>
      </w:pPr>
      <w:r w:rsidRPr="00C800F9">
        <w:rPr>
          <w:rFonts w:ascii="Times New Roman" w:hAnsi="Times New Roman" w:cs="Times New Roman"/>
          <w:sz w:val="28"/>
          <w:szCs w:val="28"/>
        </w:rPr>
        <w:lastRenderedPageBreak/>
        <w:t xml:space="preserve">Таблиця </w:t>
      </w:r>
      <w:r w:rsidRPr="00C800F9">
        <w:rPr>
          <w:rFonts w:ascii="Times New Roman" w:hAnsi="Times New Roman" w:cs="Times New Roman"/>
          <w:sz w:val="28"/>
          <w:szCs w:val="28"/>
          <w:lang w:val="uk-UA"/>
        </w:rPr>
        <w:t>4</w:t>
      </w:r>
      <w:r w:rsidRPr="00C800F9">
        <w:rPr>
          <w:rFonts w:ascii="Times New Roman" w:hAnsi="Times New Roman" w:cs="Times New Roman"/>
          <w:sz w:val="28"/>
          <w:szCs w:val="28"/>
        </w:rPr>
        <w:t>.</w:t>
      </w:r>
      <w:r w:rsidR="008F087C" w:rsidRPr="00C800F9">
        <w:rPr>
          <w:rFonts w:ascii="Times New Roman" w:hAnsi="Times New Roman" w:cs="Times New Roman"/>
          <w:sz w:val="28"/>
          <w:szCs w:val="28"/>
          <w:lang w:val="uk-UA"/>
        </w:rPr>
        <w:t>23</w:t>
      </w:r>
    </w:p>
    <w:p w:rsidR="00B84423" w:rsidRPr="00C800F9" w:rsidRDefault="00B84423" w:rsidP="004F258D">
      <w:pPr>
        <w:pStyle w:val="13"/>
        <w:shd w:val="clear" w:color="auto" w:fill="auto"/>
        <w:spacing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А</w:t>
      </w:r>
      <w:r w:rsidRPr="00C800F9">
        <w:rPr>
          <w:rFonts w:ascii="Times New Roman" w:hAnsi="Times New Roman" w:cs="Times New Roman"/>
          <w:b/>
          <w:sz w:val="28"/>
          <w:szCs w:val="28"/>
        </w:rPr>
        <w:t xml:space="preserve">сортимент </w:t>
      </w:r>
      <w:r w:rsidRPr="00C800F9">
        <w:rPr>
          <w:rFonts w:ascii="Times New Roman" w:hAnsi="Times New Roman" w:cs="Times New Roman"/>
          <w:b/>
          <w:sz w:val="28"/>
          <w:szCs w:val="28"/>
          <w:lang w:val="uk-UA"/>
        </w:rPr>
        <w:t xml:space="preserve">і </w:t>
      </w:r>
      <w:r w:rsidRPr="00C800F9">
        <w:rPr>
          <w:rFonts w:ascii="Times New Roman" w:hAnsi="Times New Roman" w:cs="Times New Roman"/>
          <w:b/>
          <w:sz w:val="28"/>
          <w:szCs w:val="28"/>
        </w:rPr>
        <w:t>обсяг торгівлі товар</w:t>
      </w:r>
      <w:r w:rsidRPr="00C800F9">
        <w:rPr>
          <w:rFonts w:ascii="Times New Roman" w:hAnsi="Times New Roman" w:cs="Times New Roman"/>
          <w:b/>
          <w:sz w:val="28"/>
          <w:szCs w:val="28"/>
          <w:lang w:val="uk-UA"/>
        </w:rPr>
        <w:t xml:space="preserve">ами легкої промисловості </w:t>
      </w:r>
      <w:r w:rsidRPr="00C800F9">
        <w:rPr>
          <w:rFonts w:ascii="Times New Roman" w:hAnsi="Times New Roman" w:cs="Times New Roman"/>
          <w:b/>
          <w:sz w:val="28"/>
          <w:szCs w:val="28"/>
        </w:rPr>
        <w:t>на Хрещенському ярмарку</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rPr>
        <w:t>[</w:t>
      </w:r>
      <w:r w:rsidR="00AB2507">
        <w:rPr>
          <w:rFonts w:ascii="Times New Roman" w:hAnsi="Times New Roman" w:cs="Times New Roman"/>
          <w:sz w:val="28"/>
          <w:szCs w:val="28"/>
          <w:lang w:val="uk-UA"/>
        </w:rPr>
        <w:t>450</w:t>
      </w:r>
      <w:r w:rsidRPr="00C800F9">
        <w:rPr>
          <w:rFonts w:ascii="Times New Roman" w:hAnsi="Times New Roman" w:cs="Times New Roman"/>
          <w:sz w:val="28"/>
          <w:szCs w:val="28"/>
          <w:lang w:val="uk-UA"/>
        </w:rPr>
        <w:t>, с. 116–117</w:t>
      </w:r>
      <w:r w:rsidRPr="00C800F9">
        <w:rPr>
          <w:rFonts w:ascii="Times New Roman" w:hAnsi="Times New Roman" w:cs="Times New Roman"/>
          <w:sz w:val="28"/>
          <w:szCs w:val="28"/>
        </w:rPr>
        <w:t>].</w:t>
      </w:r>
    </w:p>
    <w:tbl>
      <w:tblPr>
        <w:tblW w:w="0" w:type="auto"/>
        <w:tblInd w:w="250" w:type="dxa"/>
        <w:tblLook w:val="04A0"/>
      </w:tblPr>
      <w:tblGrid>
        <w:gridCol w:w="3544"/>
        <w:gridCol w:w="3118"/>
        <w:gridCol w:w="2835"/>
      </w:tblGrid>
      <w:tr w:rsidR="00B84423" w:rsidRPr="00C800F9" w:rsidTr="00B84423">
        <w:tc>
          <w:tcPr>
            <w:tcW w:w="354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8F087C">
            <w:pPr>
              <w:pStyle w:val="13"/>
              <w:shd w:val="clear" w:color="auto" w:fill="auto"/>
              <w:spacing w:line="24" w:lineRule="atLeast"/>
              <w:ind w:firstLine="0"/>
              <w:jc w:val="center"/>
              <w:rPr>
                <w:rFonts w:ascii="Times New Roman" w:hAnsi="Times New Roman" w:cs="Times New Roman"/>
                <w:b/>
                <w:sz w:val="28"/>
                <w:szCs w:val="28"/>
              </w:rPr>
            </w:pPr>
            <w:r w:rsidRPr="00C800F9">
              <w:rPr>
                <w:rFonts w:ascii="Times New Roman" w:hAnsi="Times New Roman" w:cs="Times New Roman"/>
                <w:b/>
                <w:sz w:val="28"/>
                <w:szCs w:val="28"/>
              </w:rPr>
              <w:t>Товари</w:t>
            </w:r>
          </w:p>
        </w:tc>
        <w:tc>
          <w:tcPr>
            <w:tcW w:w="311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8F087C">
            <w:pPr>
              <w:pStyle w:val="13"/>
              <w:shd w:val="clear" w:color="auto" w:fill="auto"/>
              <w:spacing w:line="24" w:lineRule="atLeast"/>
              <w:ind w:firstLine="0"/>
              <w:jc w:val="center"/>
              <w:rPr>
                <w:rFonts w:ascii="Times New Roman" w:hAnsi="Times New Roman" w:cs="Times New Roman"/>
                <w:b/>
                <w:sz w:val="28"/>
                <w:szCs w:val="28"/>
              </w:rPr>
            </w:pPr>
            <w:r w:rsidRPr="00C800F9">
              <w:rPr>
                <w:rFonts w:ascii="Times New Roman" w:hAnsi="Times New Roman" w:cs="Times New Roman"/>
                <w:b/>
                <w:sz w:val="28"/>
                <w:szCs w:val="28"/>
              </w:rPr>
              <w:t>Продавалос</w:t>
            </w:r>
            <w:r w:rsidRPr="00C800F9">
              <w:rPr>
                <w:rFonts w:ascii="Times New Roman" w:hAnsi="Times New Roman" w:cs="Times New Roman"/>
                <w:b/>
                <w:sz w:val="28"/>
                <w:szCs w:val="28"/>
                <w:lang w:val="uk-UA"/>
              </w:rPr>
              <w:t>я</w:t>
            </w:r>
            <w:r w:rsidRPr="00C800F9">
              <w:rPr>
                <w:rFonts w:ascii="Times New Roman" w:hAnsi="Times New Roman" w:cs="Times New Roman"/>
                <w:b/>
                <w:sz w:val="28"/>
                <w:szCs w:val="28"/>
              </w:rPr>
              <w:t>, тис. крб.</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8F087C">
            <w:pPr>
              <w:pStyle w:val="13"/>
              <w:shd w:val="clear" w:color="auto" w:fill="auto"/>
              <w:spacing w:line="24" w:lineRule="atLeast"/>
              <w:ind w:firstLine="0"/>
              <w:jc w:val="center"/>
              <w:rPr>
                <w:rFonts w:ascii="Times New Roman" w:hAnsi="Times New Roman" w:cs="Times New Roman"/>
                <w:b/>
                <w:sz w:val="28"/>
                <w:szCs w:val="28"/>
              </w:rPr>
            </w:pPr>
            <w:r w:rsidRPr="00C800F9">
              <w:rPr>
                <w:rFonts w:ascii="Times New Roman" w:hAnsi="Times New Roman" w:cs="Times New Roman"/>
                <w:b/>
                <w:sz w:val="28"/>
                <w:szCs w:val="28"/>
              </w:rPr>
              <w:t>Куплено, тис. крб.</w:t>
            </w:r>
          </w:p>
        </w:tc>
      </w:tr>
      <w:tr w:rsidR="00B84423" w:rsidRPr="00C800F9" w:rsidTr="00B84423">
        <w:tc>
          <w:tcPr>
            <w:tcW w:w="354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Мануфактурні вироби</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Шкіра і взуття</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Вовна</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Галантерейні вироби</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Хутро і шуби</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Овчини</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Шкіри необроблені</w:t>
            </w:r>
          </w:p>
        </w:tc>
        <w:tc>
          <w:tcPr>
            <w:tcW w:w="311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lang w:val="uk-UA"/>
              </w:rPr>
            </w:pPr>
            <w:r w:rsidRPr="00C800F9">
              <w:rPr>
                <w:rFonts w:ascii="Times New Roman" w:hAnsi="Times New Roman" w:cs="Times New Roman"/>
                <w:sz w:val="28"/>
                <w:szCs w:val="28"/>
              </w:rPr>
              <w:t>14 000</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1050</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975</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640</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400</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220</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200</w:t>
            </w:r>
          </w:p>
        </w:tc>
        <w:tc>
          <w:tcPr>
            <w:tcW w:w="28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4000</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900,5</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350</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260</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180</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180</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170</w:t>
            </w:r>
          </w:p>
        </w:tc>
      </w:tr>
    </w:tbl>
    <w:p w:rsidR="00B84423" w:rsidRPr="00C800F9" w:rsidRDefault="00B84423" w:rsidP="004F258D">
      <w:pPr>
        <w:pStyle w:val="13"/>
        <w:shd w:val="clear" w:color="auto" w:fill="auto"/>
        <w:spacing w:line="24" w:lineRule="atLeast"/>
        <w:ind w:firstLine="680"/>
        <w:rPr>
          <w:rFonts w:ascii="Times New Roman" w:hAnsi="Times New Roman" w:cs="Times New Roman"/>
          <w:sz w:val="28"/>
          <w:szCs w:val="28"/>
        </w:rPr>
      </w:pPr>
    </w:p>
    <w:p w:rsidR="00B84423" w:rsidRPr="00C800F9" w:rsidRDefault="00B84423" w:rsidP="004F258D">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rPr>
        <w:t>Покровський ярмарок у Харкові</w:t>
      </w:r>
      <w:r w:rsidRPr="00C800F9">
        <w:rPr>
          <w:rFonts w:ascii="Times New Roman" w:hAnsi="Times New Roman" w:cs="Times New Roman"/>
          <w:sz w:val="28"/>
          <w:szCs w:val="28"/>
          <w:lang w:val="uk-UA"/>
        </w:rPr>
        <w:t xml:space="preserve"> проходив </w:t>
      </w:r>
      <w:r w:rsidRPr="00C800F9">
        <w:rPr>
          <w:rFonts w:ascii="Times New Roman" w:hAnsi="Times New Roman" w:cs="Times New Roman"/>
          <w:sz w:val="28"/>
          <w:szCs w:val="28"/>
        </w:rPr>
        <w:t>з 1 до 26 жовтня тривав як красний ярмарок. Серед товарів, що продавалися і купувалися на Покровському ярмарку, виділялис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бавовняні, </w:t>
      </w:r>
      <w:r w:rsidRPr="00C800F9">
        <w:rPr>
          <w:rFonts w:ascii="Times New Roman" w:hAnsi="Times New Roman" w:cs="Times New Roman"/>
          <w:sz w:val="28"/>
          <w:szCs w:val="28"/>
          <w:lang w:val="uk-UA"/>
        </w:rPr>
        <w:t>вовн</w:t>
      </w:r>
      <w:r w:rsidRPr="00C800F9">
        <w:rPr>
          <w:rFonts w:ascii="Times New Roman" w:hAnsi="Times New Roman" w:cs="Times New Roman"/>
          <w:sz w:val="28"/>
          <w:szCs w:val="28"/>
        </w:rPr>
        <w:t>яні, суконні й шовкові тканини. Наприклад, у 1890 р. з 21,7 млн. крб. привозу і 10 млн. крб. продажу на них припадало 11,2 млн. і 5,2 млн. крб. Наступне місце щодо величини обігу посідал</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шкіра та взуття, яких було в продажі на 1,5 млн. крб. і куплено майже на 700 тис. крб. Важливу статтю торгівлі на ярмарку становила вовна (привезено на 1133 тис. крб. і продано на 574 тис. крб.). Тисячі карбованців ярмаркового товарообігу припадало на овчини, необроблені шкіри та ін. [</w:t>
      </w:r>
      <w:r w:rsidR="00AB2507">
        <w:rPr>
          <w:rFonts w:ascii="Times New Roman" w:hAnsi="Times New Roman" w:cs="Times New Roman"/>
          <w:sz w:val="28"/>
          <w:szCs w:val="28"/>
          <w:lang w:val="uk-UA"/>
        </w:rPr>
        <w:t>450,</w:t>
      </w:r>
      <w:r w:rsidRPr="00C800F9">
        <w:rPr>
          <w:rFonts w:ascii="Times New Roman" w:hAnsi="Times New Roman" w:cs="Times New Roman"/>
          <w:sz w:val="28"/>
          <w:szCs w:val="28"/>
          <w:lang w:val="uk-UA"/>
        </w:rPr>
        <w:t xml:space="preserve"> с. 118</w:t>
      </w:r>
      <w:r w:rsidRPr="00C800F9">
        <w:rPr>
          <w:rFonts w:ascii="Times New Roman" w:hAnsi="Times New Roman" w:cs="Times New Roman"/>
          <w:sz w:val="28"/>
          <w:szCs w:val="28"/>
        </w:rPr>
        <w:t>].</w:t>
      </w:r>
    </w:p>
    <w:p w:rsidR="00B84423" w:rsidRPr="00C800F9" w:rsidRDefault="00B84423" w:rsidP="004F258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У пореформений період в Україні продовжували діяти ярмарки, що виділялися великим обсягом торгівлі тими чи іншими товарами. Кожна губернія мала такі спеціалізовані ярмарки, що відбувалися переважно у містах.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Харківській губернії міста Ізюм, Слов’янськ, Чугуїв, Зміїв, Вовчанськ торгували шкірами</w:t>
      </w:r>
      <w:r w:rsidRPr="00C800F9">
        <w:rPr>
          <w:rFonts w:ascii="Times New Roman" w:hAnsi="Times New Roman" w:cs="Times New Roman"/>
          <w:sz w:val="28"/>
          <w:szCs w:val="28"/>
          <w:lang w:val="uk-UA"/>
        </w:rPr>
        <w:t>. На початку 60-х років ХІХ ст. в Харківській губернії працювало 10 шкіряних заводів. В Змієві діяло 2 шкіряні заводи, сума виробництва яких становила 600 крб. в рік. Продукцію заводи збували на місцевих ринках [</w:t>
      </w:r>
      <w:r w:rsidR="00AB2507">
        <w:rPr>
          <w:rFonts w:ascii="Times New Roman" w:hAnsi="Times New Roman" w:cs="Times New Roman"/>
          <w:sz w:val="28"/>
          <w:szCs w:val="28"/>
          <w:lang w:val="uk-UA"/>
        </w:rPr>
        <w:t>229</w:t>
      </w:r>
      <w:r w:rsidRPr="00C800F9">
        <w:rPr>
          <w:rFonts w:ascii="Times New Roman" w:hAnsi="Times New Roman" w:cs="Times New Roman"/>
          <w:sz w:val="28"/>
          <w:szCs w:val="28"/>
          <w:lang w:val="uk-UA"/>
        </w:rPr>
        <w:t>, с. 180–182].</w:t>
      </w:r>
    </w:p>
    <w:p w:rsidR="00B84423" w:rsidRPr="00C800F9" w:rsidRDefault="00B84423" w:rsidP="004F258D">
      <w:pPr>
        <w:pStyle w:val="210"/>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В м. Білопіллі на одному з ярмарків збувалося багато прядива, що виробляється місцевим населенням і жителями сусідньої Курської губернії; м. Злочев служив центром збуту (під час ярмарку) овечої вовни і так званих пригонних овець, тобто таких, які приганяються з півдня для нагулу влітку, а потім восени збуваються на заріз.</w:t>
      </w:r>
    </w:p>
    <w:p w:rsidR="00B84423" w:rsidRPr="00C800F9" w:rsidRDefault="00B84423" w:rsidP="004F258D">
      <w:pPr>
        <w:pStyle w:val="13"/>
        <w:shd w:val="clear" w:color="auto" w:fill="auto"/>
        <w:spacing w:line="24" w:lineRule="atLeast"/>
        <w:ind w:firstLine="680"/>
        <w:rPr>
          <w:rFonts w:ascii="Times New Roman" w:hAnsi="Times New Roman" w:cs="Times New Roman"/>
          <w:sz w:val="28"/>
          <w:szCs w:val="28"/>
        </w:rPr>
      </w:pPr>
      <w:r w:rsidRPr="00C800F9">
        <w:rPr>
          <w:rFonts w:ascii="Times New Roman" w:hAnsi="Times New Roman" w:cs="Times New Roman"/>
          <w:sz w:val="28"/>
          <w:szCs w:val="28"/>
        </w:rPr>
        <w:t>Частина спеціалізованих ярмарків мала велике торго</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е значення не тільки для губернії чи економічного району, а й для всеросійського ринку. Таким зокрема був у Харкові Троїцький ярмарок, що починався з 1 до 16 червня тривав як красний і вовняний. Головним товаром його була вовна, що привозилася з Харківської, Полтавської, Катеринославської, Херсонської, Воронезької й Курської губерній. Нерідко сюди надходила вовна також з Таврійської, Подільської, Чернігівської, Орловської і Бєлгородської губерній.</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Напередодні реформи 1861 р. щорічний привіз товарів на цей ярмарок в середньому становив 2,6 млн. крб., а продаж 2 млн. крб. Порівняно значна сума </w:t>
      </w:r>
      <w:r w:rsidRPr="00C800F9">
        <w:rPr>
          <w:rFonts w:ascii="Times New Roman" w:hAnsi="Times New Roman" w:cs="Times New Roman"/>
          <w:sz w:val="28"/>
          <w:szCs w:val="28"/>
        </w:rPr>
        <w:lastRenderedPageBreak/>
        <w:t xml:space="preserve">вартості проданих товарів була </w:t>
      </w:r>
      <w:r w:rsidRPr="00C800F9">
        <w:rPr>
          <w:rFonts w:ascii="Times New Roman" w:hAnsi="Times New Roman" w:cs="Times New Roman"/>
          <w:sz w:val="28"/>
          <w:szCs w:val="28"/>
          <w:lang w:val="uk-UA"/>
        </w:rPr>
        <w:t>по</w:t>
      </w:r>
      <w:r w:rsidRPr="00C800F9">
        <w:rPr>
          <w:rFonts w:ascii="Times New Roman" w:hAnsi="Times New Roman" w:cs="Times New Roman"/>
          <w:sz w:val="28"/>
          <w:szCs w:val="28"/>
        </w:rPr>
        <w:t>в’язана з тим, що майже вся привезена на ярмарок вовна завжди знаходила збут. Крім вовни, на Троїцькому ярмарку у великій кількості,</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продавалися різні тканини, галантерейні товари, шкіри, овчини, рогата худоба, коні та ін. Причому продаж цих товарів, зазнаючи щорічних коливань, у цілому протягом 60–90-х років неухильно зростав [</w:t>
      </w:r>
      <w:r w:rsidR="00960B88">
        <w:rPr>
          <w:rFonts w:ascii="Times New Roman" w:hAnsi="Times New Roman" w:cs="Times New Roman"/>
          <w:sz w:val="28"/>
          <w:szCs w:val="28"/>
          <w:lang w:val="uk-UA"/>
        </w:rPr>
        <w:t>450</w:t>
      </w:r>
      <w:r w:rsidRPr="00C800F9">
        <w:rPr>
          <w:rFonts w:ascii="Times New Roman" w:hAnsi="Times New Roman" w:cs="Times New Roman"/>
          <w:sz w:val="28"/>
          <w:szCs w:val="28"/>
          <w:lang w:val="uk-UA"/>
        </w:rPr>
        <w:t xml:space="preserve">, </w:t>
      </w:r>
      <w:r w:rsidR="00357A28">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131–132</w:t>
      </w:r>
      <w:r w:rsidRPr="00C800F9">
        <w:rPr>
          <w:rFonts w:ascii="Times New Roman" w:hAnsi="Times New Roman" w:cs="Times New Roman"/>
          <w:sz w:val="28"/>
          <w:szCs w:val="28"/>
        </w:rPr>
        <w:t>].</w:t>
      </w:r>
    </w:p>
    <w:p w:rsidR="00B84423" w:rsidRPr="00C800F9" w:rsidRDefault="00B84423" w:rsidP="004F258D">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rPr>
        <w:t>Великий товарообіг мав Харківський успенський ярмарок, що діяв з 15 серпня до 1 вересня. Як і на інших харківських ярмарках, тут спостерігалося значне зростання привозу і продажу товарів. Напередодні реформи 1861 р. довіз товарів на Успенський ярмарок становив близько 5 млн. крб., а продаж – близько 2 млн. крб. Помітно збільшуючись у наступний період, товарообіг цього ярмарку в 90-х роках досягав 15–20 млн. крб. У 1890 р. на ярмарку продавалося товарів на 13 млн. крб., а куплено на 8 млн. крб. Головним товаром Успенського ярмарку були також текстильні вироби. У 1890 р. вони становили близько 67% вартості всіх привезених і 65% проданих товарів [</w:t>
      </w:r>
      <w:r w:rsidR="00960B88">
        <w:rPr>
          <w:rFonts w:ascii="Times New Roman" w:hAnsi="Times New Roman" w:cs="Times New Roman"/>
          <w:sz w:val="28"/>
          <w:szCs w:val="28"/>
          <w:lang w:val="uk-UA"/>
        </w:rPr>
        <w:t>450</w:t>
      </w:r>
      <w:r w:rsidRPr="00C800F9">
        <w:rPr>
          <w:rFonts w:ascii="Times New Roman" w:hAnsi="Times New Roman" w:cs="Times New Roman"/>
          <w:sz w:val="28"/>
          <w:szCs w:val="28"/>
          <w:lang w:val="uk-UA"/>
        </w:rPr>
        <w:t>, с. 119</w:t>
      </w:r>
      <w:r w:rsidRPr="00C800F9">
        <w:rPr>
          <w:rFonts w:ascii="Times New Roman" w:hAnsi="Times New Roman" w:cs="Times New Roman"/>
          <w:sz w:val="28"/>
          <w:szCs w:val="28"/>
        </w:rPr>
        <w:t>].</w:t>
      </w:r>
    </w:p>
    <w:p w:rsidR="00B84423" w:rsidRPr="00C800F9" w:rsidRDefault="00B84423" w:rsidP="004F258D">
      <w:pPr>
        <w:pStyle w:val="13"/>
        <w:shd w:val="clear" w:color="auto" w:fill="auto"/>
        <w:spacing w:line="24" w:lineRule="atLeast"/>
        <w:ind w:firstLine="680"/>
        <w:rPr>
          <w:rFonts w:ascii="Times New Roman" w:hAnsi="Times New Roman" w:cs="Times New Roman"/>
          <w:sz w:val="28"/>
          <w:szCs w:val="28"/>
        </w:rPr>
      </w:pPr>
      <w:r w:rsidRPr="00C800F9">
        <w:rPr>
          <w:rFonts w:ascii="Times New Roman" w:hAnsi="Times New Roman" w:cs="Times New Roman"/>
          <w:sz w:val="28"/>
          <w:szCs w:val="28"/>
        </w:rPr>
        <w:t>З інших ярмарків Харківської губернії, що відігравали помітну роль у всеросійському ринку, слід назвати Введенський у м. Сумах. У 1881 р., наприклад, привіз товарів на нього дорівнював усього 24 200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і продаж – 1350 крб</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Головними предметами його торгівлі були красні товари, хутро [</w:t>
      </w:r>
      <w:r w:rsidR="00960B88">
        <w:rPr>
          <w:rFonts w:ascii="Times New Roman" w:hAnsi="Times New Roman" w:cs="Times New Roman"/>
          <w:sz w:val="28"/>
          <w:szCs w:val="28"/>
          <w:lang w:val="uk-UA"/>
        </w:rPr>
        <w:t>329</w:t>
      </w:r>
      <w:r w:rsidRPr="00C800F9">
        <w:rPr>
          <w:rFonts w:ascii="Times New Roman" w:hAnsi="Times New Roman" w:cs="Times New Roman"/>
          <w:sz w:val="28"/>
          <w:szCs w:val="28"/>
          <w:lang w:val="uk-UA"/>
        </w:rPr>
        <w:t xml:space="preserve">, с. </w:t>
      </w:r>
      <w:r w:rsidR="00960B88">
        <w:rPr>
          <w:rFonts w:ascii="Times New Roman" w:hAnsi="Times New Roman" w:cs="Times New Roman"/>
          <w:sz w:val="28"/>
          <w:szCs w:val="28"/>
          <w:lang w:val="uk-UA"/>
        </w:rPr>
        <w:t>49</w:t>
      </w:r>
      <w:r w:rsidRPr="00C800F9">
        <w:rPr>
          <w:rFonts w:ascii="Times New Roman" w:hAnsi="Times New Roman" w:cs="Times New Roman"/>
          <w:sz w:val="28"/>
          <w:szCs w:val="28"/>
        </w:rPr>
        <w:t>].</w:t>
      </w:r>
    </w:p>
    <w:p w:rsidR="00B84423" w:rsidRDefault="00B84423" w:rsidP="004F258D">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Одним з найбільших ярмарків щодо товарообігу був </w:t>
      </w:r>
      <w:r w:rsidRPr="00C800F9">
        <w:rPr>
          <w:rFonts w:ascii="Times New Roman" w:hAnsi="Times New Roman" w:cs="Times New Roman"/>
          <w:sz w:val="28"/>
          <w:szCs w:val="28"/>
        </w:rPr>
        <w:t xml:space="preserve">Іллінський </w:t>
      </w:r>
      <w:r w:rsidRPr="00C800F9">
        <w:rPr>
          <w:rFonts w:ascii="Times New Roman" w:hAnsi="Times New Roman" w:cs="Times New Roman"/>
          <w:sz w:val="28"/>
          <w:szCs w:val="28"/>
          <w:lang w:val="uk-UA"/>
        </w:rPr>
        <w:t>у Полтаві. Яр</w:t>
      </w:r>
      <w:r w:rsidRPr="00C800F9">
        <w:rPr>
          <w:rFonts w:ascii="Times New Roman" w:hAnsi="Times New Roman" w:cs="Times New Roman"/>
          <w:sz w:val="28"/>
          <w:szCs w:val="28"/>
        </w:rPr>
        <w:t>марок відігравав значну роль у торгівлі так званими «селянськими товарами» і тканинами на зимовий сезон (на Хрещенському ярмарку в Харкові торгували переважно літніми тканинами). Фабриканти й купці з Центральної Росії привозили на ярмарок бавовняні та шовкові вироби, хутро</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з Польщі та Чернігівської губернії сюди надходили сукна й </w:t>
      </w:r>
      <w:r w:rsidRPr="00C800F9">
        <w:rPr>
          <w:rFonts w:ascii="Times New Roman" w:hAnsi="Times New Roman" w:cs="Times New Roman"/>
          <w:sz w:val="28"/>
          <w:szCs w:val="28"/>
          <w:lang w:val="uk-UA"/>
        </w:rPr>
        <w:t>вовн</w:t>
      </w:r>
      <w:r w:rsidRPr="00C800F9">
        <w:rPr>
          <w:rFonts w:ascii="Times New Roman" w:hAnsi="Times New Roman" w:cs="Times New Roman"/>
          <w:sz w:val="28"/>
          <w:szCs w:val="28"/>
        </w:rPr>
        <w:t>яні вироби; з-за кордону – шовкові, камвольні та галантерейні товари.</w:t>
      </w:r>
      <w:r w:rsidRPr="00C800F9">
        <w:rPr>
          <w:rFonts w:ascii="Times New Roman" w:hAnsi="Times New Roman" w:cs="Times New Roman"/>
          <w:sz w:val="28"/>
          <w:szCs w:val="28"/>
          <w:lang w:val="uk-UA"/>
        </w:rPr>
        <w:t xml:space="preserve"> В 1862 р. н</w:t>
      </w:r>
      <w:r w:rsidRPr="00C800F9">
        <w:rPr>
          <w:rFonts w:ascii="Times New Roman" w:hAnsi="Times New Roman" w:cs="Times New Roman"/>
          <w:sz w:val="28"/>
          <w:szCs w:val="28"/>
        </w:rPr>
        <w:t xml:space="preserve">а Іллінський ярмарок було привезено товарів на 26,6 млн. крб. і продано на 15,2 млн. крб. Якщо взяти вартість товарів, привезених більш як на 100 тис, крб., то виявляється, що найголовнішими з них були товари легкої промисловості, названі в </w:t>
      </w:r>
      <w:r w:rsidR="00357A28">
        <w:rPr>
          <w:rFonts w:ascii="Times New Roman" w:hAnsi="Times New Roman" w:cs="Times New Roman"/>
          <w:sz w:val="28"/>
          <w:szCs w:val="28"/>
          <w:lang w:val="uk-UA"/>
        </w:rPr>
        <w:t xml:space="preserve">         </w:t>
      </w:r>
      <w:r w:rsidRPr="00C800F9">
        <w:rPr>
          <w:rFonts w:ascii="Times New Roman" w:hAnsi="Times New Roman" w:cs="Times New Roman"/>
          <w:sz w:val="28"/>
          <w:szCs w:val="28"/>
        </w:rPr>
        <w:t>таб</w:t>
      </w:r>
      <w:r w:rsidRPr="00C800F9">
        <w:rPr>
          <w:rFonts w:ascii="Times New Roman" w:hAnsi="Times New Roman" w:cs="Times New Roman"/>
          <w:sz w:val="28"/>
          <w:szCs w:val="28"/>
          <w:lang w:val="uk-UA"/>
        </w:rPr>
        <w:t>лиці 4.</w:t>
      </w:r>
      <w:r w:rsidR="008F087C" w:rsidRPr="00C800F9">
        <w:rPr>
          <w:rFonts w:ascii="Times New Roman" w:hAnsi="Times New Roman" w:cs="Times New Roman"/>
          <w:sz w:val="28"/>
          <w:szCs w:val="28"/>
          <w:lang w:val="uk-UA"/>
        </w:rPr>
        <w:t>24.</w:t>
      </w:r>
    </w:p>
    <w:p w:rsidR="00010F58" w:rsidRPr="00C800F9" w:rsidRDefault="00010F58" w:rsidP="00010F58">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rPr>
        <w:t>Отже, різні тканини становили 44% привезених і проданих на Іллінському ярмарку товарів. На залізо й залізні вироби припадало 10,5% привозу і 8,5 % продажу всіх товарів. Далі йшло хутро і галантерейні товари. Протягом 60-х років привіз цілого ряду названих вище товарів на Іллінський ярмарок весь час зростав. Зокрема у 1872</w:t>
      </w:r>
      <w:r w:rsidRPr="00C800F9">
        <w:rPr>
          <w:rStyle w:val="FranklinGothicHeavy"/>
          <w:rFonts w:ascii="Times New Roman" w:hAnsi="Times New Roman" w:cs="Times New Roman"/>
          <w:sz w:val="28"/>
          <w:szCs w:val="28"/>
        </w:rPr>
        <w:t xml:space="preserve"> р. </w:t>
      </w:r>
      <w:r w:rsidRPr="00C800F9">
        <w:rPr>
          <w:rFonts w:ascii="Times New Roman" w:hAnsi="Times New Roman" w:cs="Times New Roman"/>
          <w:sz w:val="28"/>
          <w:szCs w:val="28"/>
        </w:rPr>
        <w:t xml:space="preserve">бавовняних тканин було привезено на суму до 8 млн. крб., суконних – на 2,5 млн. крб. Привіз іншої групи товарів у наступні роки не виходив за межі їх привозу у 1862 </w:t>
      </w:r>
      <w:r w:rsidRPr="00C800F9">
        <w:rPr>
          <w:rFonts w:ascii="Times New Roman" w:hAnsi="Times New Roman" w:cs="Times New Roman"/>
          <w:sz w:val="28"/>
          <w:szCs w:val="28"/>
          <w:lang w:val="fr-FR" w:eastAsia="fr-FR"/>
        </w:rPr>
        <w:t xml:space="preserve">p., </w:t>
      </w:r>
      <w:r w:rsidRPr="00C800F9">
        <w:rPr>
          <w:rFonts w:ascii="Times New Roman" w:hAnsi="Times New Roman" w:cs="Times New Roman"/>
          <w:sz w:val="28"/>
          <w:szCs w:val="28"/>
        </w:rPr>
        <w:t xml:space="preserve">або навіть помітно скоротився. Так, у 1868–1872 </w:t>
      </w:r>
      <w:r w:rsidRPr="00C800F9">
        <w:rPr>
          <w:rFonts w:ascii="Times New Roman" w:hAnsi="Times New Roman" w:cs="Times New Roman"/>
          <w:sz w:val="28"/>
          <w:szCs w:val="28"/>
          <w:lang w:val="fr-FR" w:eastAsia="fr-FR"/>
        </w:rPr>
        <w:t xml:space="preserve">pp. </w:t>
      </w:r>
      <w:r w:rsidRPr="00C800F9">
        <w:rPr>
          <w:rFonts w:ascii="Times New Roman" w:hAnsi="Times New Roman" w:cs="Times New Roman"/>
          <w:sz w:val="28"/>
          <w:szCs w:val="28"/>
        </w:rPr>
        <w:t>середньорічний привіз становив: л</w:t>
      </w:r>
      <w:r w:rsidRPr="00C800F9">
        <w:rPr>
          <w:rFonts w:ascii="Times New Roman" w:hAnsi="Times New Roman" w:cs="Times New Roman"/>
          <w:sz w:val="28"/>
          <w:szCs w:val="28"/>
          <w:lang w:val="uk-UA"/>
        </w:rPr>
        <w:t>л</w:t>
      </w:r>
      <w:r w:rsidRPr="00C800F9">
        <w:rPr>
          <w:rFonts w:ascii="Times New Roman" w:hAnsi="Times New Roman" w:cs="Times New Roman"/>
          <w:sz w:val="28"/>
          <w:szCs w:val="28"/>
        </w:rPr>
        <w:t>яних і конопляних тканин на 380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шовкових – 633 тис. крб., хутра – близько 2 млн. крб., галантерейних товарів – 406 тис. крб., голкових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500 тис.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рб</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Товари, що продавалися на Іллінському ярмарку, в основному були вітчизняного походження. У 1862 р. на іноземні товари, вихбдячи з їх вартості у загальному </w:t>
      </w:r>
      <w:r w:rsidRPr="00C800F9">
        <w:rPr>
          <w:rFonts w:ascii="Times New Roman" w:hAnsi="Times New Roman" w:cs="Times New Roman"/>
          <w:sz w:val="28"/>
          <w:szCs w:val="28"/>
        </w:rPr>
        <w:lastRenderedPageBreak/>
        <w:t xml:space="preserve">товарообігу ярмарку, припадало 7,4% привозу і 8,5% продажу. Якщо у 1868–1872 </w:t>
      </w:r>
      <w:r w:rsidRPr="00C800F9">
        <w:rPr>
          <w:rFonts w:ascii="Times New Roman" w:hAnsi="Times New Roman" w:cs="Times New Roman"/>
          <w:sz w:val="28"/>
          <w:szCs w:val="28"/>
          <w:lang w:val="fr-FR" w:eastAsia="fr-FR"/>
        </w:rPr>
        <w:t xml:space="preserve">pp. </w:t>
      </w:r>
      <w:r w:rsidRPr="00C800F9">
        <w:rPr>
          <w:rFonts w:ascii="Times New Roman" w:hAnsi="Times New Roman" w:cs="Times New Roman"/>
          <w:sz w:val="28"/>
          <w:szCs w:val="28"/>
        </w:rPr>
        <w:t>щорічно привіз товарів в середньому становив 22 195</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то з них на іноземні товари припадало 1 942</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тис. крб. [</w:t>
      </w:r>
      <w:r>
        <w:rPr>
          <w:rFonts w:ascii="Times New Roman" w:hAnsi="Times New Roman" w:cs="Times New Roman"/>
          <w:sz w:val="28"/>
          <w:szCs w:val="28"/>
          <w:lang w:val="uk-UA"/>
        </w:rPr>
        <w:t>450</w:t>
      </w:r>
      <w:r w:rsidRPr="00C800F9">
        <w:rPr>
          <w:rFonts w:ascii="Times New Roman" w:hAnsi="Times New Roman" w:cs="Times New Roman"/>
          <w:sz w:val="28"/>
          <w:szCs w:val="28"/>
          <w:lang w:val="uk-UA"/>
        </w:rPr>
        <w:t>, с. 122–123</w:t>
      </w:r>
      <w:r w:rsidRPr="00C800F9">
        <w:rPr>
          <w:rFonts w:ascii="Times New Roman" w:hAnsi="Times New Roman" w:cs="Times New Roman"/>
          <w:sz w:val="28"/>
          <w:szCs w:val="28"/>
        </w:rPr>
        <w:t>].</w:t>
      </w:r>
    </w:p>
    <w:p w:rsidR="00B84423" w:rsidRPr="00C800F9" w:rsidRDefault="00B84423" w:rsidP="004F258D">
      <w:pPr>
        <w:pStyle w:val="13"/>
        <w:shd w:val="clear" w:color="auto" w:fill="auto"/>
        <w:spacing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rPr>
        <w:t xml:space="preserve">Таблиця </w:t>
      </w:r>
      <w:r w:rsidRPr="00C800F9">
        <w:rPr>
          <w:rFonts w:ascii="Times New Roman" w:hAnsi="Times New Roman" w:cs="Times New Roman"/>
          <w:sz w:val="28"/>
          <w:szCs w:val="28"/>
          <w:lang w:val="uk-UA"/>
        </w:rPr>
        <w:t>4</w:t>
      </w:r>
      <w:r w:rsidRPr="00C800F9">
        <w:rPr>
          <w:rFonts w:ascii="Times New Roman" w:hAnsi="Times New Roman" w:cs="Times New Roman"/>
          <w:sz w:val="28"/>
          <w:szCs w:val="28"/>
        </w:rPr>
        <w:t>.</w:t>
      </w:r>
      <w:r w:rsidR="008F087C" w:rsidRPr="00C800F9">
        <w:rPr>
          <w:rFonts w:ascii="Times New Roman" w:hAnsi="Times New Roman" w:cs="Times New Roman"/>
          <w:sz w:val="28"/>
          <w:szCs w:val="28"/>
          <w:lang w:val="uk-UA"/>
        </w:rPr>
        <w:t>24</w:t>
      </w:r>
    </w:p>
    <w:p w:rsidR="008F087C" w:rsidRPr="00C800F9" w:rsidRDefault="00B84423" w:rsidP="004F258D">
      <w:pPr>
        <w:pStyle w:val="13"/>
        <w:shd w:val="clear" w:color="auto" w:fill="auto"/>
        <w:spacing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Торгівля </w:t>
      </w:r>
      <w:r w:rsidRPr="00C800F9">
        <w:rPr>
          <w:rFonts w:ascii="Times New Roman" w:hAnsi="Times New Roman" w:cs="Times New Roman"/>
          <w:b/>
          <w:sz w:val="28"/>
          <w:szCs w:val="28"/>
        </w:rPr>
        <w:t>товар</w:t>
      </w:r>
      <w:r w:rsidRPr="00C800F9">
        <w:rPr>
          <w:rFonts w:ascii="Times New Roman" w:hAnsi="Times New Roman" w:cs="Times New Roman"/>
          <w:b/>
          <w:sz w:val="28"/>
          <w:szCs w:val="28"/>
          <w:lang w:val="uk-UA"/>
        </w:rPr>
        <w:t>ам</w:t>
      </w:r>
      <w:r w:rsidRPr="00C800F9">
        <w:rPr>
          <w:rFonts w:ascii="Times New Roman" w:hAnsi="Times New Roman" w:cs="Times New Roman"/>
          <w:b/>
          <w:sz w:val="28"/>
          <w:szCs w:val="28"/>
        </w:rPr>
        <w:t>и легкої промисловості</w:t>
      </w:r>
      <w:r w:rsidRPr="00C800F9">
        <w:rPr>
          <w:rFonts w:ascii="Times New Roman" w:hAnsi="Times New Roman" w:cs="Times New Roman"/>
          <w:b/>
          <w:sz w:val="28"/>
          <w:szCs w:val="28"/>
          <w:lang w:val="uk-UA"/>
        </w:rPr>
        <w:t xml:space="preserve"> </w:t>
      </w:r>
    </w:p>
    <w:p w:rsidR="00B84423" w:rsidRPr="00C800F9" w:rsidRDefault="00B84423" w:rsidP="004F258D">
      <w:pPr>
        <w:pStyle w:val="13"/>
        <w:shd w:val="clear" w:color="auto" w:fill="auto"/>
        <w:spacing w:line="24" w:lineRule="atLeast"/>
        <w:ind w:firstLine="680"/>
        <w:jc w:val="center"/>
        <w:rPr>
          <w:rFonts w:ascii="Times New Roman" w:hAnsi="Times New Roman" w:cs="Times New Roman"/>
          <w:sz w:val="28"/>
          <w:szCs w:val="28"/>
        </w:rPr>
      </w:pPr>
      <w:r w:rsidRPr="00C800F9">
        <w:rPr>
          <w:rFonts w:ascii="Times New Roman" w:hAnsi="Times New Roman" w:cs="Times New Roman"/>
          <w:b/>
          <w:sz w:val="28"/>
          <w:szCs w:val="28"/>
          <w:lang w:val="uk-UA"/>
        </w:rPr>
        <w:t>н</w:t>
      </w:r>
      <w:r w:rsidRPr="00C800F9">
        <w:rPr>
          <w:rFonts w:ascii="Times New Roman" w:hAnsi="Times New Roman" w:cs="Times New Roman"/>
          <w:b/>
          <w:sz w:val="28"/>
          <w:szCs w:val="28"/>
        </w:rPr>
        <w:t>а Іллінськ</w:t>
      </w:r>
      <w:r w:rsidRPr="00C800F9">
        <w:rPr>
          <w:rFonts w:ascii="Times New Roman" w:hAnsi="Times New Roman" w:cs="Times New Roman"/>
          <w:b/>
          <w:sz w:val="28"/>
          <w:szCs w:val="28"/>
          <w:lang w:val="uk-UA"/>
        </w:rPr>
        <w:t>ому</w:t>
      </w:r>
      <w:r w:rsidRPr="00C800F9">
        <w:rPr>
          <w:rFonts w:ascii="Times New Roman" w:hAnsi="Times New Roman" w:cs="Times New Roman"/>
          <w:b/>
          <w:sz w:val="28"/>
          <w:szCs w:val="28"/>
        </w:rPr>
        <w:t xml:space="preserve"> ярмарк</w:t>
      </w:r>
      <w:r w:rsidRPr="00C800F9">
        <w:rPr>
          <w:rFonts w:ascii="Times New Roman" w:hAnsi="Times New Roman" w:cs="Times New Roman"/>
          <w:b/>
          <w:sz w:val="28"/>
          <w:szCs w:val="28"/>
          <w:lang w:val="uk-UA"/>
        </w:rPr>
        <w:t xml:space="preserve">у </w:t>
      </w:r>
      <w:r w:rsidRPr="00C800F9">
        <w:rPr>
          <w:rFonts w:ascii="Times New Roman" w:hAnsi="Times New Roman" w:cs="Times New Roman"/>
          <w:sz w:val="28"/>
          <w:szCs w:val="28"/>
        </w:rPr>
        <w:t>[</w:t>
      </w:r>
      <w:r w:rsidR="00960B88">
        <w:rPr>
          <w:rFonts w:ascii="Times New Roman" w:hAnsi="Times New Roman" w:cs="Times New Roman"/>
          <w:sz w:val="28"/>
          <w:szCs w:val="28"/>
          <w:lang w:val="uk-UA"/>
        </w:rPr>
        <w:t>450</w:t>
      </w:r>
      <w:r w:rsidRPr="00C800F9">
        <w:rPr>
          <w:rFonts w:ascii="Times New Roman" w:hAnsi="Times New Roman" w:cs="Times New Roman"/>
          <w:sz w:val="28"/>
          <w:szCs w:val="28"/>
          <w:lang w:val="uk-UA"/>
        </w:rPr>
        <w:t>, с. 122</w:t>
      </w:r>
      <w:r w:rsidRPr="00C800F9">
        <w:rPr>
          <w:rFonts w:ascii="Times New Roman" w:hAnsi="Times New Roman" w:cs="Times New Roman"/>
          <w:sz w:val="28"/>
          <w:szCs w:val="28"/>
        </w:rPr>
        <w:t>].</w:t>
      </w:r>
    </w:p>
    <w:tbl>
      <w:tblPr>
        <w:tblW w:w="0" w:type="auto"/>
        <w:tblInd w:w="20" w:type="dxa"/>
        <w:tblLook w:val="04A0"/>
      </w:tblPr>
      <w:tblGrid>
        <w:gridCol w:w="3783"/>
        <w:gridCol w:w="3025"/>
        <w:gridCol w:w="2743"/>
      </w:tblGrid>
      <w:tr w:rsidR="00B84423" w:rsidRPr="00C800F9" w:rsidTr="00B84423">
        <w:tc>
          <w:tcPr>
            <w:tcW w:w="378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8F087C">
            <w:pPr>
              <w:pStyle w:val="13"/>
              <w:shd w:val="clear" w:color="auto" w:fill="auto"/>
              <w:spacing w:line="24" w:lineRule="atLeast"/>
              <w:ind w:firstLine="0"/>
              <w:jc w:val="center"/>
              <w:rPr>
                <w:rFonts w:ascii="Times New Roman" w:hAnsi="Times New Roman" w:cs="Times New Roman"/>
                <w:b/>
                <w:sz w:val="28"/>
                <w:szCs w:val="28"/>
              </w:rPr>
            </w:pPr>
            <w:r w:rsidRPr="00C800F9">
              <w:rPr>
                <w:rFonts w:ascii="Times New Roman" w:hAnsi="Times New Roman" w:cs="Times New Roman"/>
                <w:b/>
                <w:sz w:val="28"/>
                <w:szCs w:val="28"/>
              </w:rPr>
              <w:t>Товари</w:t>
            </w:r>
          </w:p>
        </w:tc>
        <w:tc>
          <w:tcPr>
            <w:tcW w:w="302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8F087C">
            <w:pPr>
              <w:pStyle w:val="13"/>
              <w:shd w:val="clear" w:color="auto" w:fill="auto"/>
              <w:spacing w:line="24" w:lineRule="atLeast"/>
              <w:ind w:firstLine="0"/>
              <w:jc w:val="center"/>
              <w:rPr>
                <w:rFonts w:ascii="Times New Roman" w:hAnsi="Times New Roman" w:cs="Times New Roman"/>
                <w:b/>
                <w:sz w:val="28"/>
                <w:szCs w:val="28"/>
              </w:rPr>
            </w:pPr>
            <w:r w:rsidRPr="00C800F9">
              <w:rPr>
                <w:rFonts w:ascii="Times New Roman" w:hAnsi="Times New Roman" w:cs="Times New Roman"/>
                <w:b/>
                <w:sz w:val="28"/>
                <w:szCs w:val="28"/>
              </w:rPr>
              <w:t>Привезено,</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b/>
                <w:sz w:val="28"/>
                <w:szCs w:val="28"/>
              </w:rPr>
            </w:pPr>
            <w:r w:rsidRPr="00C800F9">
              <w:rPr>
                <w:rFonts w:ascii="Times New Roman" w:hAnsi="Times New Roman" w:cs="Times New Roman"/>
                <w:b/>
                <w:sz w:val="28"/>
                <w:szCs w:val="28"/>
              </w:rPr>
              <w:t>тис. крб.</w:t>
            </w:r>
          </w:p>
        </w:tc>
        <w:tc>
          <w:tcPr>
            <w:tcW w:w="27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8F087C">
            <w:pPr>
              <w:pStyle w:val="13"/>
              <w:shd w:val="clear" w:color="auto" w:fill="auto"/>
              <w:spacing w:line="24" w:lineRule="atLeast"/>
              <w:ind w:firstLine="0"/>
              <w:jc w:val="center"/>
              <w:rPr>
                <w:rFonts w:ascii="Times New Roman" w:hAnsi="Times New Roman" w:cs="Times New Roman"/>
                <w:b/>
                <w:sz w:val="28"/>
                <w:szCs w:val="28"/>
              </w:rPr>
            </w:pPr>
            <w:r w:rsidRPr="00C800F9">
              <w:rPr>
                <w:rFonts w:ascii="Times New Roman" w:hAnsi="Times New Roman" w:cs="Times New Roman"/>
                <w:b/>
                <w:sz w:val="28"/>
                <w:szCs w:val="28"/>
              </w:rPr>
              <w:t>Продано,</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b/>
                <w:sz w:val="28"/>
                <w:szCs w:val="28"/>
              </w:rPr>
            </w:pPr>
            <w:r w:rsidRPr="00C800F9">
              <w:rPr>
                <w:rFonts w:ascii="Times New Roman" w:hAnsi="Times New Roman" w:cs="Times New Roman"/>
                <w:b/>
                <w:sz w:val="28"/>
                <w:szCs w:val="28"/>
              </w:rPr>
              <w:t>тис. крб.</w:t>
            </w:r>
          </w:p>
        </w:tc>
      </w:tr>
      <w:tr w:rsidR="00B84423" w:rsidRPr="00C800F9" w:rsidTr="00B84423">
        <w:tc>
          <w:tcPr>
            <w:tcW w:w="378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Бавовняні тканини</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Вовняні тканини</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Хутро</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Шовкові тканини</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Галантерейні товари</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Суконні товари</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Лляні й конопляні товари</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Шкіра оброблена</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Голковий товар</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Шкіряне взуття</w:t>
            </w:r>
          </w:p>
        </w:tc>
        <w:tc>
          <w:tcPr>
            <w:tcW w:w="302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5241</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2490</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2421</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1855</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1279</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1073</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1047</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855</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635</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278</w:t>
            </w:r>
          </w:p>
        </w:tc>
        <w:tc>
          <w:tcPr>
            <w:tcW w:w="27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2867</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1269</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985</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993</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618</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726</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831</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211</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327</w:t>
            </w:r>
          </w:p>
          <w:p w:rsidR="00B84423" w:rsidRPr="00C800F9" w:rsidRDefault="00B84423" w:rsidP="008F087C">
            <w:pPr>
              <w:pStyle w:val="13"/>
              <w:shd w:val="clear" w:color="auto" w:fill="auto"/>
              <w:spacing w:line="24" w:lineRule="atLeast"/>
              <w:ind w:firstLine="0"/>
              <w:jc w:val="center"/>
              <w:rPr>
                <w:rFonts w:ascii="Times New Roman" w:hAnsi="Times New Roman" w:cs="Times New Roman"/>
                <w:sz w:val="28"/>
                <w:szCs w:val="28"/>
              </w:rPr>
            </w:pPr>
            <w:r w:rsidRPr="00C800F9">
              <w:rPr>
                <w:rFonts w:ascii="Times New Roman" w:hAnsi="Times New Roman" w:cs="Times New Roman"/>
                <w:sz w:val="28"/>
                <w:szCs w:val="28"/>
              </w:rPr>
              <w:t>185</w:t>
            </w:r>
          </w:p>
        </w:tc>
      </w:tr>
    </w:tbl>
    <w:p w:rsidR="00B84423" w:rsidRPr="00C800F9" w:rsidRDefault="00B84423" w:rsidP="004F258D">
      <w:pPr>
        <w:pStyle w:val="13"/>
        <w:shd w:val="clear" w:color="auto" w:fill="auto"/>
        <w:spacing w:line="24" w:lineRule="atLeast"/>
        <w:ind w:firstLine="680"/>
        <w:rPr>
          <w:rFonts w:ascii="Times New Roman" w:hAnsi="Times New Roman" w:cs="Times New Roman"/>
          <w:sz w:val="28"/>
          <w:szCs w:val="28"/>
        </w:rPr>
      </w:pPr>
    </w:p>
    <w:p w:rsidR="00B84423" w:rsidRPr="00C800F9" w:rsidRDefault="00B84423" w:rsidP="004F258D">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rPr>
        <w:t>На Іллінського ярмарку</w:t>
      </w:r>
      <w:r w:rsidRPr="00C800F9">
        <w:rPr>
          <w:rFonts w:ascii="Times New Roman" w:hAnsi="Times New Roman" w:cs="Times New Roman"/>
          <w:sz w:val="28"/>
          <w:szCs w:val="28"/>
          <w:lang w:val="uk-UA"/>
        </w:rPr>
        <w:t xml:space="preserve"> в Полтаві </w:t>
      </w:r>
      <w:r w:rsidRPr="00C800F9">
        <w:rPr>
          <w:rFonts w:ascii="Times New Roman" w:hAnsi="Times New Roman" w:cs="Times New Roman"/>
          <w:sz w:val="28"/>
          <w:szCs w:val="28"/>
        </w:rPr>
        <w:t>значними</w:t>
      </w:r>
      <w:r w:rsidRPr="00C800F9">
        <w:rPr>
          <w:rFonts w:ascii="Times New Roman" w:hAnsi="Times New Roman" w:cs="Times New Roman"/>
          <w:sz w:val="28"/>
          <w:szCs w:val="28"/>
          <w:lang w:val="uk-UA"/>
        </w:rPr>
        <w:t xml:space="preserve"> були обсяги</w:t>
      </w:r>
      <w:r w:rsidRPr="00C800F9">
        <w:rPr>
          <w:rFonts w:ascii="Times New Roman" w:hAnsi="Times New Roman" w:cs="Times New Roman"/>
          <w:sz w:val="28"/>
          <w:szCs w:val="28"/>
        </w:rPr>
        <w:t xml:space="preserve"> прода</w:t>
      </w:r>
      <w:r w:rsidRPr="00C800F9">
        <w:rPr>
          <w:rFonts w:ascii="Times New Roman" w:hAnsi="Times New Roman" w:cs="Times New Roman"/>
          <w:sz w:val="28"/>
          <w:szCs w:val="28"/>
          <w:lang w:val="uk-UA"/>
        </w:rPr>
        <w:t xml:space="preserve">жу </w:t>
      </w:r>
      <w:r w:rsidRPr="00C800F9">
        <w:rPr>
          <w:rFonts w:ascii="Times New Roman" w:hAnsi="Times New Roman" w:cs="Times New Roman"/>
          <w:sz w:val="28"/>
          <w:szCs w:val="28"/>
        </w:rPr>
        <w:t>овеч</w:t>
      </w:r>
      <w:r w:rsidRPr="00C800F9">
        <w:rPr>
          <w:rFonts w:ascii="Times New Roman" w:hAnsi="Times New Roman" w:cs="Times New Roman"/>
          <w:sz w:val="28"/>
          <w:szCs w:val="28"/>
          <w:lang w:val="uk-UA"/>
        </w:rPr>
        <w:t>ої</w:t>
      </w:r>
      <w:r w:rsidRPr="00C800F9">
        <w:rPr>
          <w:rFonts w:ascii="Times New Roman" w:hAnsi="Times New Roman" w:cs="Times New Roman"/>
          <w:sz w:val="28"/>
          <w:szCs w:val="28"/>
        </w:rPr>
        <w:t xml:space="preserve"> вовн</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У 1862 р. там було продано на 1600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овечої вовни, із загальної кількості якої в межах Росії розійшлося понад 87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пудів і близько 21 тис. пудів вивезено в Австрію та Пруссію. В межах Росії куплена вовна була вивезена в Москву (25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пудів), Варшаву (9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пудів), Бєлгород (на вовномийні 20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пудів), Гродно (7,8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пудів), Белосток (3,3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пудів), Мітаву (2,5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пудів), Мінськ (1,7 тис пудів).</w:t>
      </w:r>
      <w:r w:rsidRPr="00C800F9">
        <w:rPr>
          <w:rFonts w:ascii="Times New Roman" w:hAnsi="Times New Roman" w:cs="Times New Roman"/>
          <w:sz w:val="28"/>
          <w:szCs w:val="28"/>
          <w:lang w:val="uk-UA"/>
        </w:rPr>
        <w:t xml:space="preserve"> Вовна привозилася на Іллінський ярмарок переважно з губерній Південної і Лівобережної України, а також частково з Київської, Курської і Воронезької губерній та Землі Війська Донського. </w:t>
      </w:r>
      <w:r w:rsidRPr="00C800F9">
        <w:rPr>
          <w:rFonts w:ascii="Times New Roman" w:hAnsi="Times New Roman" w:cs="Times New Roman"/>
          <w:sz w:val="28"/>
          <w:szCs w:val="28"/>
        </w:rPr>
        <w:t>У 1864 р. з 155,8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пудів вовни, що продавалас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на ярмарку, було привезено з Катеринославської губернії </w:t>
      </w:r>
      <w:r w:rsidRPr="00C800F9">
        <w:rPr>
          <w:rStyle w:val="1pt2"/>
          <w:rFonts w:ascii="Times New Roman" w:hAnsi="Times New Roman" w:cs="Times New Roman"/>
          <w:sz w:val="28"/>
          <w:szCs w:val="28"/>
        </w:rPr>
        <w:t>31%,</w:t>
      </w:r>
      <w:r w:rsidRPr="00C800F9">
        <w:rPr>
          <w:rFonts w:ascii="Times New Roman" w:hAnsi="Times New Roman" w:cs="Times New Roman"/>
          <w:sz w:val="28"/>
          <w:szCs w:val="28"/>
        </w:rPr>
        <w:t xml:space="preserve"> Полтавської – 26, Таврійської – 16, Херсонської – 9, Курської – 8,6%. Причому основну частину вовни доставляли на ярмарок купці, скуповуючи її безпосередньо чи через посередників у поміщицьких маєтках. У 1864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привезена ними вовна становила 109,5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пудів, або 70% від загальної кількості [</w:t>
      </w:r>
      <w:r w:rsidR="00960B88">
        <w:rPr>
          <w:rFonts w:ascii="Times New Roman" w:hAnsi="Times New Roman" w:cs="Times New Roman"/>
          <w:sz w:val="28"/>
          <w:szCs w:val="28"/>
          <w:lang w:val="uk-UA"/>
        </w:rPr>
        <w:t>320</w:t>
      </w:r>
      <w:r w:rsidRPr="00C800F9">
        <w:rPr>
          <w:rFonts w:ascii="Times New Roman" w:hAnsi="Times New Roman" w:cs="Times New Roman"/>
          <w:sz w:val="28"/>
          <w:szCs w:val="28"/>
          <w:lang w:val="uk-UA"/>
        </w:rPr>
        <w:t xml:space="preserve">, с. </w:t>
      </w:r>
      <w:r w:rsidR="00960B88">
        <w:rPr>
          <w:rFonts w:ascii="Times New Roman" w:hAnsi="Times New Roman" w:cs="Times New Roman"/>
          <w:sz w:val="28"/>
          <w:szCs w:val="28"/>
          <w:lang w:val="uk-UA"/>
        </w:rPr>
        <w:t>50</w:t>
      </w:r>
      <w:r w:rsidRPr="00C800F9">
        <w:rPr>
          <w:rFonts w:ascii="Times New Roman" w:hAnsi="Times New Roman" w:cs="Times New Roman"/>
          <w:sz w:val="28"/>
          <w:szCs w:val="28"/>
          <w:lang w:val="uk-UA"/>
        </w:rPr>
        <w:t>–</w:t>
      </w:r>
      <w:r w:rsidR="00960B88">
        <w:rPr>
          <w:rFonts w:ascii="Times New Roman" w:hAnsi="Times New Roman" w:cs="Times New Roman"/>
          <w:sz w:val="28"/>
          <w:szCs w:val="28"/>
          <w:lang w:val="uk-UA"/>
        </w:rPr>
        <w:t>5</w:t>
      </w:r>
      <w:r w:rsidRPr="00C800F9">
        <w:rPr>
          <w:rFonts w:ascii="Times New Roman" w:hAnsi="Times New Roman" w:cs="Times New Roman"/>
          <w:sz w:val="28"/>
          <w:szCs w:val="28"/>
          <w:lang w:val="uk-UA"/>
        </w:rPr>
        <w:t>1</w:t>
      </w:r>
      <w:r w:rsidRPr="00C800F9">
        <w:rPr>
          <w:rFonts w:ascii="Times New Roman" w:hAnsi="Times New Roman" w:cs="Times New Roman"/>
          <w:sz w:val="28"/>
          <w:szCs w:val="28"/>
        </w:rPr>
        <w:t>].</w:t>
      </w:r>
    </w:p>
    <w:p w:rsidR="00B84423" w:rsidRPr="00C800F9" w:rsidRDefault="00B84423" w:rsidP="00301D25">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lang w:val="uk-UA"/>
        </w:rPr>
        <w:t>Обороти ярмаркової торгівлі досягли свого апогею у третій чверті ХІХ ст., проте почали дещо знижуватися до кінця ХІХ ст.. Падіння оборотів ярмаркової торгівлі стало важливим симптомом стрімкого економічного розвитку країни. Ярмарки почали відмирати разом з іншими старовинними побутовими формами – самостійним кустарним виробництвом, общинами. Основними причинами цих процесів були реорганізація умов виробництва, транспорту та обміну, не останню роль у чому відіграла політика протекціонізму</w:t>
      </w:r>
      <w:r w:rsidRPr="00C800F9">
        <w:rPr>
          <w:rFonts w:ascii="Times New Roman" w:eastAsia="Times New Roman" w:hAnsi="Times New Roman" w:cs="Times New Roman"/>
          <w:sz w:val="28"/>
          <w:szCs w:val="28"/>
        </w:rPr>
        <w:t>.</w:t>
      </w:r>
      <w:r w:rsidRPr="00C800F9">
        <w:rPr>
          <w:rFonts w:ascii="Times New Roman" w:eastAsia="Times New Roman" w:hAnsi="Times New Roman" w:cs="Times New Roman"/>
          <w:sz w:val="28"/>
          <w:szCs w:val="28"/>
          <w:lang w:val="uk-UA"/>
        </w:rPr>
        <w:t xml:space="preserve"> Значне підвищення ярмаркового товарообороту відбувається на початку ХХ ст., зокрема, у 1909–1910 рр. на українські ярмарки було </w:t>
      </w:r>
      <w:r w:rsidRPr="00C800F9">
        <w:rPr>
          <w:rFonts w:ascii="Times New Roman" w:eastAsia="Times New Roman" w:hAnsi="Times New Roman" w:cs="Times New Roman"/>
          <w:sz w:val="28"/>
          <w:szCs w:val="28"/>
          <w:lang w:val="uk-UA"/>
        </w:rPr>
        <w:lastRenderedPageBreak/>
        <w:t>завезено та реалізовано продукції на суму 70 млн. крб (майже 30% від загального обороту на російських ярмарках) при цьому лідерами були ярмарки Харківської та Катеринославської губерній</w:t>
      </w:r>
      <w:r w:rsidRPr="00C800F9">
        <w:rPr>
          <w:rFonts w:ascii="Times New Roman" w:eastAsia="Times New Roman" w:hAnsi="Times New Roman" w:cs="Times New Roman"/>
          <w:sz w:val="28"/>
          <w:szCs w:val="28"/>
        </w:rPr>
        <w:t>.</w:t>
      </w:r>
      <w:r w:rsidRPr="00C800F9">
        <w:rPr>
          <w:rFonts w:ascii="Times New Roman" w:eastAsia="Times New Roman" w:hAnsi="Times New Roman" w:cs="Times New Roman"/>
          <w:sz w:val="28"/>
          <w:szCs w:val="28"/>
          <w:lang w:val="uk-UA"/>
        </w:rPr>
        <w:t xml:space="preserve"> Дана тенденція пояснюється стрімким розвитком вітчизняної промисловості та може бути підтверджена тим фактом, що у переліку ярмаркової продукції більше 50% припадало на мануфактурні товари [</w:t>
      </w:r>
      <w:r w:rsidR="00960B88">
        <w:rPr>
          <w:rFonts w:ascii="Times New Roman" w:eastAsia="Times New Roman" w:hAnsi="Times New Roman" w:cs="Times New Roman"/>
          <w:sz w:val="28"/>
          <w:szCs w:val="28"/>
          <w:lang w:val="uk-UA"/>
        </w:rPr>
        <w:t>608</w:t>
      </w:r>
      <w:r w:rsidRPr="00C800F9">
        <w:rPr>
          <w:rFonts w:ascii="Times New Roman" w:eastAsia="Times New Roman" w:hAnsi="Times New Roman" w:cs="Times New Roman"/>
          <w:sz w:val="28"/>
          <w:szCs w:val="28"/>
          <w:lang w:val="uk-UA"/>
        </w:rPr>
        <w:t>].</w:t>
      </w:r>
    </w:p>
    <w:p w:rsidR="00B84423" w:rsidRPr="00C800F9" w:rsidRDefault="00B84423" w:rsidP="00301D25">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rPr>
        <w:t>Концентрація торгівлі в Харкові, побудова залізниць, розвиток постійної торгівлі – все це у 80–90-х роках спричинило занепад Іллінського ярмарку, втрату ним торгового значення у всеросійському ринку. Особливо швидко занепадав ярмарок в 90-х роках XIX ст., коли привіз товарів на нього зменшився у багато разів. Так, у 1890 р. він зменшився до 5,6 млн. крб., а в наступні п’ять років в середньому дорівнював 1,4 млн. крб. [</w:t>
      </w:r>
      <w:r w:rsidR="00960B88">
        <w:rPr>
          <w:rFonts w:ascii="Times New Roman" w:hAnsi="Times New Roman" w:cs="Times New Roman"/>
          <w:sz w:val="28"/>
          <w:szCs w:val="28"/>
          <w:lang w:val="uk-UA"/>
        </w:rPr>
        <w:t>450</w:t>
      </w:r>
      <w:r w:rsidRPr="00C800F9">
        <w:rPr>
          <w:rFonts w:ascii="Times New Roman" w:hAnsi="Times New Roman" w:cs="Times New Roman"/>
          <w:sz w:val="28"/>
          <w:szCs w:val="28"/>
          <w:lang w:val="uk-UA"/>
        </w:rPr>
        <w:t>, с. 124</w:t>
      </w:r>
      <w:r w:rsidRPr="00C800F9">
        <w:rPr>
          <w:rFonts w:ascii="Times New Roman" w:hAnsi="Times New Roman" w:cs="Times New Roman"/>
          <w:sz w:val="28"/>
          <w:szCs w:val="28"/>
        </w:rPr>
        <w:t>].</w:t>
      </w:r>
    </w:p>
    <w:p w:rsidR="00B84423" w:rsidRPr="00C800F9" w:rsidRDefault="00B84423" w:rsidP="00301D25">
      <w:pPr>
        <w:pStyle w:val="13"/>
        <w:shd w:val="clear" w:color="auto" w:fill="auto"/>
        <w:spacing w:line="24" w:lineRule="atLeast"/>
        <w:ind w:firstLine="680"/>
        <w:rPr>
          <w:rFonts w:ascii="Times New Roman" w:hAnsi="Times New Roman" w:cs="Times New Roman"/>
          <w:sz w:val="28"/>
          <w:szCs w:val="28"/>
        </w:rPr>
      </w:pPr>
      <w:r w:rsidRPr="00C800F9">
        <w:rPr>
          <w:rFonts w:ascii="Times New Roman" w:hAnsi="Times New Roman" w:cs="Times New Roman"/>
          <w:sz w:val="28"/>
          <w:szCs w:val="28"/>
        </w:rPr>
        <w:t xml:space="preserve">Незважаючи на те, що в пореформений період вівчарство на Україні зазнало різкого скорочення, товарообіг Троїцького ярмарку зростав. У 1868–1872 </w:t>
      </w:r>
      <w:r w:rsidRPr="00C800F9">
        <w:rPr>
          <w:rFonts w:ascii="Times New Roman" w:hAnsi="Times New Roman" w:cs="Times New Roman"/>
          <w:sz w:val="28"/>
          <w:szCs w:val="28"/>
          <w:lang w:val="fr-FR" w:eastAsia="fr-FR"/>
        </w:rPr>
        <w:t xml:space="preserve">pp. </w:t>
      </w:r>
      <w:r w:rsidRPr="00C800F9">
        <w:rPr>
          <w:rFonts w:ascii="Times New Roman" w:hAnsi="Times New Roman" w:cs="Times New Roman"/>
          <w:sz w:val="28"/>
          <w:szCs w:val="28"/>
        </w:rPr>
        <w:t xml:space="preserve">в середньому сюди щорічно привозилося товарів на 4,5 млн. крб. і продавалося на 2,9 млн. крб. З цих сум від </w:t>
      </w:r>
      <w:r w:rsidRPr="00C800F9">
        <w:rPr>
          <w:rFonts w:ascii="Times New Roman" w:hAnsi="Times New Roman" w:cs="Times New Roman"/>
          <w:sz w:val="28"/>
          <w:szCs w:val="28"/>
          <w:vertAlign w:val="superscript"/>
          <w:lang w:val="uk-UA" w:eastAsia="fr-FR"/>
        </w:rPr>
        <w:t>4</w:t>
      </w:r>
      <w:r w:rsidRPr="00C800F9">
        <w:rPr>
          <w:rFonts w:ascii="Times New Roman" w:hAnsi="Times New Roman" w:cs="Times New Roman"/>
          <w:sz w:val="28"/>
          <w:szCs w:val="28"/>
          <w:lang w:val="fr-FR" w:eastAsia="fr-FR"/>
        </w:rPr>
        <w:t>/</w:t>
      </w:r>
      <w:r w:rsidRPr="00C800F9">
        <w:rPr>
          <w:rFonts w:ascii="Times New Roman" w:hAnsi="Times New Roman" w:cs="Times New Roman"/>
          <w:sz w:val="28"/>
          <w:szCs w:val="28"/>
          <w:vertAlign w:val="subscript"/>
          <w:lang w:val="uk-UA" w:eastAsia="fr-FR"/>
        </w:rPr>
        <w:t>5</w:t>
      </w:r>
      <w:r w:rsidRPr="00C800F9">
        <w:rPr>
          <w:rFonts w:ascii="Times New Roman" w:hAnsi="Times New Roman" w:cs="Times New Roman"/>
          <w:sz w:val="28"/>
          <w:szCs w:val="28"/>
          <w:lang w:val="fr-FR" w:eastAsia="fr-FR"/>
        </w:rPr>
        <w:t xml:space="preserve"> </w:t>
      </w:r>
      <w:r w:rsidRPr="00C800F9">
        <w:rPr>
          <w:rFonts w:ascii="Times New Roman" w:hAnsi="Times New Roman" w:cs="Times New Roman"/>
          <w:sz w:val="28"/>
          <w:szCs w:val="28"/>
        </w:rPr>
        <w:t xml:space="preserve">до </w:t>
      </w:r>
      <w:r w:rsidRPr="00C800F9">
        <w:rPr>
          <w:rFonts w:ascii="Times New Roman" w:hAnsi="Times New Roman" w:cs="Times New Roman"/>
          <w:sz w:val="28"/>
          <w:szCs w:val="28"/>
          <w:vertAlign w:val="superscript"/>
        </w:rPr>
        <w:t>8</w:t>
      </w:r>
      <w:r w:rsidRPr="00C800F9">
        <w:rPr>
          <w:rFonts w:ascii="Times New Roman" w:hAnsi="Times New Roman" w:cs="Times New Roman"/>
          <w:sz w:val="28"/>
          <w:szCs w:val="28"/>
        </w:rPr>
        <w:t>/</w:t>
      </w:r>
      <w:r w:rsidRPr="00C800F9">
        <w:rPr>
          <w:rFonts w:ascii="Times New Roman" w:hAnsi="Times New Roman" w:cs="Times New Roman"/>
          <w:sz w:val="28"/>
          <w:szCs w:val="28"/>
          <w:vertAlign w:val="subscript"/>
        </w:rPr>
        <w:t>9</w:t>
      </w:r>
      <w:r w:rsidRPr="00C800F9">
        <w:rPr>
          <w:rFonts w:ascii="Times New Roman" w:hAnsi="Times New Roman" w:cs="Times New Roman"/>
          <w:sz w:val="28"/>
          <w:szCs w:val="28"/>
        </w:rPr>
        <w:t xml:space="preserve"> припадало на вовну. На початку XX ст. товарообіг ярмарку досягав 13 млн. крб.</w:t>
      </w:r>
      <w:r w:rsidR="00960B88">
        <w:rPr>
          <w:rFonts w:ascii="Times New Roman" w:hAnsi="Times New Roman" w:cs="Times New Roman"/>
          <w:sz w:val="28"/>
          <w:szCs w:val="28"/>
          <w:lang w:val="uk-UA"/>
        </w:rPr>
        <w:t xml:space="preserve"> </w:t>
      </w:r>
      <w:r w:rsidRPr="00C800F9">
        <w:rPr>
          <w:rFonts w:ascii="Times New Roman" w:hAnsi="Times New Roman" w:cs="Times New Roman"/>
          <w:sz w:val="28"/>
          <w:szCs w:val="28"/>
        </w:rPr>
        <w:t>Проте торгівля вовною в 90-х роках на Троїцькому, як і на інших харківських ярмарках, помітно зменшується. Так, якщо протягом 1884–1888 рр. у Харків щорічно в середньому привозилося по 519,6 тис. пудів вовни, то в 1889–1893 рр. – вже тільки по 300,9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пудів. В окремі роки її привозилося ще менше. Це було результатом як тривалого занепаду вівчарства на Україні, так і конкуренції іноземної (зокрема австралійської) вовни, яку стали купувати петербурзькі, московські й польські фабриканти.</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Вовна, що продавалася на Троїцькому та інших харківських ярмарках, збувалас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у Москву, Петербург, Клинці, Лодзь, Ченстохів, Томашів, Бєлосток. Частина її йшла за кордон – в Німеччину, Австрію, Англію. Під час ярмарку робили значні закупки брудної вовни харківські та бєлгородські вовномийні. Помивши та відсортувавши її, вони згодом продавали на ярмарках або безпосередньо фабрикантам. В торгівлі вовною на ярмарках у Харкові чималу роль відігравала Харківська акціонерна компанія, що брала вовну на збереження, комісію, видавала позики під заставу вовни тощо [</w:t>
      </w:r>
      <w:r w:rsidR="00960B88">
        <w:rPr>
          <w:rFonts w:ascii="Times New Roman" w:hAnsi="Times New Roman" w:cs="Times New Roman"/>
          <w:sz w:val="28"/>
          <w:szCs w:val="28"/>
          <w:lang w:val="uk-UA"/>
        </w:rPr>
        <w:t>329, с. 5</w:t>
      </w:r>
      <w:r w:rsidRPr="00C800F9">
        <w:rPr>
          <w:rFonts w:ascii="Times New Roman" w:hAnsi="Times New Roman" w:cs="Times New Roman"/>
          <w:sz w:val="28"/>
          <w:szCs w:val="28"/>
          <w:lang w:val="uk-UA"/>
        </w:rPr>
        <w:t>3</w:t>
      </w:r>
      <w:r w:rsidRPr="00C800F9">
        <w:rPr>
          <w:rFonts w:ascii="Times New Roman" w:hAnsi="Times New Roman" w:cs="Times New Roman"/>
          <w:sz w:val="28"/>
          <w:szCs w:val="28"/>
        </w:rPr>
        <w:t>].</w:t>
      </w:r>
    </w:p>
    <w:p w:rsidR="00B84423" w:rsidRPr="00C800F9" w:rsidRDefault="00B84423" w:rsidP="00301D25">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hAnsi="Times New Roman" w:cs="Times New Roman"/>
          <w:sz w:val="28"/>
          <w:szCs w:val="28"/>
          <w:lang w:val="uk-UA"/>
        </w:rPr>
        <w:t>Мита вовна</w:t>
      </w:r>
      <w:r w:rsidRPr="00C800F9">
        <w:rPr>
          <w:rFonts w:ascii="Times New Roman" w:eastAsia="Times New Roman" w:hAnsi="Times New Roman" w:cs="Times New Roman"/>
          <w:sz w:val="28"/>
          <w:szCs w:val="28"/>
          <w:lang w:val="uk-UA"/>
        </w:rPr>
        <w:t xml:space="preserve"> з підприємств Харківської та Херсонської губерній в 1908 р.</w:t>
      </w:r>
      <w:r w:rsidRPr="00C800F9">
        <w:rPr>
          <w:rFonts w:ascii="Times New Roman" w:hAnsi="Times New Roman" w:cs="Times New Roman"/>
          <w:sz w:val="28"/>
          <w:szCs w:val="28"/>
          <w:lang w:val="uk-UA"/>
        </w:rPr>
        <w:t>, крім Наддніпрянської України, збувалася до суконних фабрик Москви та закордон (Австрія, Пруссія)</w:t>
      </w:r>
      <w:r w:rsidRPr="00C800F9">
        <w:rPr>
          <w:rFonts w:ascii="Times New Roman" w:eastAsia="Times New Roman" w:hAnsi="Times New Roman" w:cs="Times New Roman"/>
          <w:sz w:val="28"/>
          <w:szCs w:val="28"/>
          <w:lang w:val="uk-UA"/>
        </w:rPr>
        <w:t xml:space="preserve"> [</w:t>
      </w:r>
      <w:r w:rsidR="00137EF9">
        <w:rPr>
          <w:rFonts w:ascii="Times New Roman" w:eastAsia="Times New Roman" w:hAnsi="Times New Roman" w:cs="Times New Roman"/>
          <w:sz w:val="28"/>
          <w:szCs w:val="28"/>
          <w:lang w:val="uk-UA"/>
        </w:rPr>
        <w:t>463</w:t>
      </w:r>
      <w:r w:rsidRPr="00C800F9">
        <w:rPr>
          <w:rFonts w:ascii="Times New Roman" w:eastAsia="Times New Roman" w:hAnsi="Times New Roman" w:cs="Times New Roman"/>
          <w:sz w:val="28"/>
          <w:szCs w:val="28"/>
          <w:lang w:val="uk-UA"/>
        </w:rPr>
        <w:t>, с. 418].</w:t>
      </w:r>
    </w:p>
    <w:p w:rsidR="00B84423" w:rsidRPr="00C800F9" w:rsidRDefault="00B84423" w:rsidP="0019669D">
      <w:pPr>
        <w:pStyle w:val="Default"/>
        <w:spacing w:line="24" w:lineRule="atLeast"/>
        <w:ind w:firstLine="680"/>
        <w:jc w:val="both"/>
        <w:rPr>
          <w:color w:val="auto"/>
          <w:sz w:val="28"/>
          <w:szCs w:val="28"/>
          <w:lang w:val="uk-UA"/>
        </w:rPr>
      </w:pPr>
      <w:r w:rsidRPr="00C800F9">
        <w:rPr>
          <w:bCs/>
          <w:color w:val="auto"/>
          <w:sz w:val="28"/>
          <w:szCs w:val="28"/>
          <w:lang w:val="uk-UA"/>
        </w:rPr>
        <w:t>Всі ситценабивні фабрики Харківської губернії працювали майже виключно на замовлення фабрикантів московського району та крупних торговців мануфактурними товарами півдня Росії</w:t>
      </w:r>
      <w:r w:rsidRPr="00C800F9">
        <w:rPr>
          <w:color w:val="auto"/>
          <w:sz w:val="28"/>
          <w:szCs w:val="28"/>
          <w:lang w:val="uk-UA"/>
        </w:rPr>
        <w:t xml:space="preserve"> </w:t>
      </w:r>
      <w:r w:rsidRPr="00C800F9">
        <w:rPr>
          <w:bCs/>
          <w:color w:val="auto"/>
          <w:sz w:val="28"/>
          <w:szCs w:val="28"/>
          <w:lang w:val="uk-UA"/>
        </w:rPr>
        <w:t>[</w:t>
      </w:r>
      <w:r w:rsidR="00960B88">
        <w:rPr>
          <w:bCs/>
          <w:color w:val="auto"/>
          <w:sz w:val="28"/>
          <w:szCs w:val="28"/>
          <w:lang w:val="uk-UA"/>
        </w:rPr>
        <w:t>224</w:t>
      </w:r>
      <w:r w:rsidRPr="00C800F9">
        <w:rPr>
          <w:bCs/>
          <w:color w:val="auto"/>
          <w:sz w:val="28"/>
          <w:szCs w:val="28"/>
          <w:lang w:val="uk-UA"/>
        </w:rPr>
        <w:t>, с. 3]</w:t>
      </w:r>
      <w:r w:rsidRPr="00C800F9">
        <w:rPr>
          <w:color w:val="auto"/>
          <w:sz w:val="28"/>
          <w:szCs w:val="28"/>
          <w:lang w:val="uk-UA"/>
        </w:rPr>
        <w:t>.</w:t>
      </w:r>
    </w:p>
    <w:p w:rsidR="00B84423" w:rsidRPr="00C800F9" w:rsidRDefault="00B84423" w:rsidP="00301D25">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Ярмарки в другій половині ХІХ ст. продовжували занепадати. До проведення через Чернігівську губернію двох ліній залізничних доріг: Курсько-Київської та Лібаво-Роменської, ярмарки слугували мостом оптових закупівель товарів місцевими торговцями. Тепер ярмарки набули характеру торгів і базарів для збуту місцевим населенням своєї продукції, торгівлі худобою, закупівлі сільськогосподарського реманенту [</w:t>
      </w:r>
      <w:r w:rsidR="00960B88">
        <w:rPr>
          <w:rFonts w:ascii="Times New Roman" w:hAnsi="Times New Roman" w:cs="Times New Roman"/>
          <w:sz w:val="28"/>
          <w:szCs w:val="28"/>
          <w:lang w:val="uk-UA"/>
        </w:rPr>
        <w:t>82</w:t>
      </w:r>
      <w:r w:rsidRPr="00C800F9">
        <w:rPr>
          <w:rFonts w:ascii="Times New Roman" w:hAnsi="Times New Roman" w:cs="Times New Roman"/>
          <w:sz w:val="28"/>
          <w:szCs w:val="28"/>
          <w:lang w:val="uk-UA"/>
        </w:rPr>
        <w:t>, арк. 179 зв.].</w:t>
      </w:r>
    </w:p>
    <w:p w:rsidR="00B84423" w:rsidRPr="00C800F9" w:rsidRDefault="00B84423" w:rsidP="00301D25">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rPr>
        <w:lastRenderedPageBreak/>
        <w:t xml:space="preserve">З ярмарків Полтавської губернії важливе значення мали ярмарки в м. Ромнах. </w:t>
      </w:r>
      <w:r w:rsidRPr="00C800F9">
        <w:rPr>
          <w:rFonts w:ascii="Times New Roman" w:hAnsi="Times New Roman" w:cs="Times New Roman"/>
          <w:sz w:val="28"/>
          <w:szCs w:val="28"/>
          <w:lang w:val="uk-UA"/>
        </w:rPr>
        <w:t>Н</w:t>
      </w:r>
      <w:r w:rsidRPr="00C800F9">
        <w:rPr>
          <w:rFonts w:ascii="Times New Roman" w:hAnsi="Times New Roman" w:cs="Times New Roman"/>
          <w:sz w:val="28"/>
          <w:szCs w:val="28"/>
        </w:rPr>
        <w:t>езважаючи на скорочення товарообігу, роменські ярмарки до кінця XIX ст. відігравали чималу роль у торгівлі України, Центральної Росії й Польщі. Головним товаром на них були різні тканини, що привозилися з Москви,</w:t>
      </w:r>
      <w:r w:rsidRPr="00C800F9">
        <w:rPr>
          <w:rStyle w:val="71"/>
          <w:rFonts w:ascii="Times New Roman" w:hAnsi="Times New Roman" w:cs="Times New Roman"/>
          <w:sz w:val="28"/>
          <w:szCs w:val="28"/>
        </w:rPr>
        <w:t xml:space="preserve"> Іваново</w:t>
      </w:r>
      <w:r w:rsidRPr="00C800F9">
        <w:rPr>
          <w:rFonts w:ascii="Times New Roman" w:hAnsi="Times New Roman" w:cs="Times New Roman"/>
          <w:sz w:val="28"/>
          <w:szCs w:val="28"/>
        </w:rPr>
        <w:t xml:space="preserve">-Вознесенська, Петербурга та Царства Польського. </w:t>
      </w:r>
      <w:r w:rsidRPr="00C800F9">
        <w:rPr>
          <w:rFonts w:ascii="Times New Roman" w:hAnsi="Times New Roman" w:cs="Times New Roman"/>
          <w:sz w:val="28"/>
          <w:szCs w:val="28"/>
          <w:lang w:val="uk-UA"/>
        </w:rPr>
        <w:t>Р</w:t>
      </w:r>
      <w:r w:rsidRPr="00C800F9">
        <w:rPr>
          <w:rFonts w:ascii="Times New Roman" w:hAnsi="Times New Roman" w:cs="Times New Roman"/>
          <w:sz w:val="28"/>
          <w:szCs w:val="28"/>
        </w:rPr>
        <w:t>омни стали маленьким відділом Москви і Харкова для всієї решти сіл та міст України. І в міру розширення мережі залізниць, коли всі ярмарки почали втрачати попереднє своє значення, а багато з них зовсім закривалис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в Ромнах багато фабрикантів і значних оптових торговців почало відкривати постійну торгівлю. А під час ярмарків приїжджа</w:t>
      </w:r>
      <w:r w:rsidRPr="00C800F9">
        <w:rPr>
          <w:rFonts w:ascii="Times New Roman" w:hAnsi="Times New Roman" w:cs="Times New Roman"/>
          <w:sz w:val="28"/>
          <w:szCs w:val="28"/>
          <w:lang w:val="uk-UA"/>
        </w:rPr>
        <w:t>ли</w:t>
      </w:r>
      <w:r w:rsidRPr="00C800F9">
        <w:rPr>
          <w:rFonts w:ascii="Times New Roman" w:hAnsi="Times New Roman" w:cs="Times New Roman"/>
          <w:sz w:val="28"/>
          <w:szCs w:val="28"/>
        </w:rPr>
        <w:t xml:space="preserve"> із Москви і Харкова оптові торговці. Переважна частина оброблених шкір доставля</w:t>
      </w:r>
      <w:r w:rsidRPr="00C800F9">
        <w:rPr>
          <w:rFonts w:ascii="Times New Roman" w:hAnsi="Times New Roman" w:cs="Times New Roman"/>
          <w:sz w:val="28"/>
          <w:szCs w:val="28"/>
          <w:lang w:val="uk-UA"/>
        </w:rPr>
        <w:t>ла</w:t>
      </w:r>
      <w:r w:rsidRPr="00C800F9">
        <w:rPr>
          <w:rFonts w:ascii="Times New Roman" w:hAnsi="Times New Roman" w:cs="Times New Roman"/>
          <w:sz w:val="28"/>
          <w:szCs w:val="28"/>
        </w:rPr>
        <w:t>ся сюди з Болохова, Єльця та інших місць, а готове взуття, що зовсім витіснило з ужитку колишні чоботи місцевого виробництва, одержу</w:t>
      </w:r>
      <w:r w:rsidRPr="00C800F9">
        <w:rPr>
          <w:rFonts w:ascii="Times New Roman" w:hAnsi="Times New Roman" w:cs="Times New Roman"/>
          <w:sz w:val="28"/>
          <w:szCs w:val="28"/>
          <w:lang w:val="uk-UA"/>
        </w:rPr>
        <w:t>вали</w:t>
      </w:r>
      <w:r w:rsidRPr="00C800F9">
        <w:rPr>
          <w:rFonts w:ascii="Times New Roman" w:hAnsi="Times New Roman" w:cs="Times New Roman"/>
          <w:sz w:val="28"/>
          <w:szCs w:val="28"/>
        </w:rPr>
        <w:t>ся з Москви і Варшави</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960B88">
        <w:rPr>
          <w:rFonts w:ascii="Times New Roman" w:hAnsi="Times New Roman" w:cs="Times New Roman"/>
          <w:sz w:val="28"/>
          <w:szCs w:val="28"/>
          <w:lang w:val="uk-UA"/>
        </w:rPr>
        <w:t>327</w:t>
      </w:r>
      <w:r w:rsidRPr="00C800F9">
        <w:rPr>
          <w:rFonts w:ascii="Times New Roman" w:hAnsi="Times New Roman" w:cs="Times New Roman"/>
          <w:sz w:val="28"/>
          <w:szCs w:val="28"/>
          <w:lang w:val="uk-UA"/>
        </w:rPr>
        <w:t xml:space="preserve">, с. </w:t>
      </w:r>
      <w:r w:rsidR="00960B88">
        <w:rPr>
          <w:rFonts w:ascii="Times New Roman" w:hAnsi="Times New Roman" w:cs="Times New Roman"/>
          <w:sz w:val="28"/>
          <w:szCs w:val="28"/>
          <w:lang w:val="uk-UA"/>
        </w:rPr>
        <w:t>36–37</w:t>
      </w:r>
      <w:r w:rsidRPr="00C800F9">
        <w:rPr>
          <w:rFonts w:ascii="Times New Roman" w:hAnsi="Times New Roman" w:cs="Times New Roman"/>
          <w:sz w:val="28"/>
          <w:szCs w:val="28"/>
        </w:rPr>
        <w:t>].</w:t>
      </w:r>
    </w:p>
    <w:p w:rsidR="00B84423" w:rsidRPr="00C800F9" w:rsidRDefault="00B84423" w:rsidP="00301D25">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w:t>
      </w:r>
      <w:r w:rsidRPr="00C800F9">
        <w:rPr>
          <w:rFonts w:ascii="Times New Roman" w:hAnsi="Times New Roman" w:cs="Times New Roman"/>
          <w:sz w:val="28"/>
          <w:szCs w:val="28"/>
        </w:rPr>
        <w:t>Чернігів</w:t>
      </w:r>
      <w:r w:rsidRPr="00C800F9">
        <w:rPr>
          <w:rFonts w:ascii="Times New Roman" w:hAnsi="Times New Roman" w:cs="Times New Roman"/>
          <w:sz w:val="28"/>
          <w:szCs w:val="28"/>
          <w:lang w:val="uk-UA"/>
        </w:rPr>
        <w:t>ській губернії</w:t>
      </w:r>
      <w:r w:rsidRPr="00C800F9">
        <w:rPr>
          <w:rFonts w:ascii="Times New Roman" w:hAnsi="Times New Roman" w:cs="Times New Roman"/>
          <w:sz w:val="28"/>
          <w:szCs w:val="28"/>
        </w:rPr>
        <w:t xml:space="preserve"> в пореформений період виділявся товарообігом Воздвиженський ярмарок (10–26 вересня) в м. Кролевець. Напередодні реформи 1861 року привіз товарів тут становив 6 млн. крб. У 1861 році на Чернігівщині відбулося 204 ярмарки з привозом товарів на 8 млн. крб. і продажем на 3,7 млн. крб. </w:t>
      </w:r>
      <w:r w:rsidRPr="00C800F9">
        <w:rPr>
          <w:rFonts w:ascii="Times New Roman" w:hAnsi="Times New Roman" w:cs="Times New Roman"/>
          <w:sz w:val="28"/>
          <w:szCs w:val="28"/>
          <w:lang w:val="uk-UA"/>
        </w:rPr>
        <w:t>Н</w:t>
      </w:r>
      <w:r w:rsidRPr="00C800F9">
        <w:rPr>
          <w:rFonts w:ascii="Times New Roman" w:hAnsi="Times New Roman" w:cs="Times New Roman"/>
          <w:sz w:val="28"/>
          <w:szCs w:val="28"/>
        </w:rPr>
        <w:t>а Кролевецький ярмарок припадало 5,5 млн. крб.</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68,8% вартості</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прив</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з</w:t>
      </w:r>
      <w:r w:rsidRPr="00C800F9">
        <w:rPr>
          <w:rFonts w:ascii="Times New Roman" w:hAnsi="Times New Roman" w:cs="Times New Roman"/>
          <w:sz w:val="28"/>
          <w:szCs w:val="28"/>
          <w:lang w:val="uk-UA"/>
        </w:rPr>
        <w:t>ених</w:t>
      </w:r>
      <w:r w:rsidRPr="00C800F9">
        <w:rPr>
          <w:rFonts w:ascii="Times New Roman" w:hAnsi="Times New Roman" w:cs="Times New Roman"/>
          <w:sz w:val="28"/>
          <w:szCs w:val="28"/>
        </w:rPr>
        <w:t xml:space="preserve"> товарів і 2,6 млн. крб.</w:t>
      </w:r>
      <w:r w:rsidRPr="00C800F9">
        <w:rPr>
          <w:rFonts w:ascii="Times New Roman" w:hAnsi="Times New Roman" w:cs="Times New Roman"/>
          <w:sz w:val="28"/>
          <w:szCs w:val="28"/>
          <w:lang w:val="uk-UA"/>
        </w:rPr>
        <w:t>, або 70% проданих товарів</w:t>
      </w:r>
      <w:r w:rsidRPr="00C800F9">
        <w:rPr>
          <w:rFonts w:ascii="Times New Roman" w:hAnsi="Times New Roman" w:cs="Times New Roman"/>
          <w:sz w:val="28"/>
          <w:szCs w:val="28"/>
        </w:rPr>
        <w:t xml:space="preserve"> на всіх </w:t>
      </w:r>
      <w:r w:rsidRPr="00C800F9">
        <w:rPr>
          <w:rFonts w:ascii="Times New Roman" w:hAnsi="Times New Roman" w:cs="Times New Roman"/>
          <w:sz w:val="28"/>
          <w:szCs w:val="28"/>
          <w:lang w:val="uk-UA"/>
        </w:rPr>
        <w:t xml:space="preserve">чернігівських </w:t>
      </w:r>
      <w:r w:rsidRPr="00C800F9">
        <w:rPr>
          <w:rFonts w:ascii="Times New Roman" w:hAnsi="Times New Roman" w:cs="Times New Roman"/>
          <w:sz w:val="28"/>
          <w:szCs w:val="28"/>
        </w:rPr>
        <w:t>ярмарках.</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На Кролевецьк</w:t>
      </w:r>
      <w:r w:rsidRPr="00C800F9">
        <w:rPr>
          <w:rFonts w:ascii="Times New Roman" w:hAnsi="Times New Roman" w:cs="Times New Roman"/>
          <w:sz w:val="28"/>
          <w:szCs w:val="28"/>
          <w:lang w:val="uk-UA"/>
        </w:rPr>
        <w:t>ий</w:t>
      </w:r>
      <w:r w:rsidRPr="00C800F9">
        <w:rPr>
          <w:rFonts w:ascii="Times New Roman" w:hAnsi="Times New Roman" w:cs="Times New Roman"/>
          <w:sz w:val="28"/>
          <w:szCs w:val="28"/>
        </w:rPr>
        <w:t xml:space="preserve"> ярмар</w:t>
      </w:r>
      <w:r w:rsidRPr="00C800F9">
        <w:rPr>
          <w:rFonts w:ascii="Times New Roman" w:hAnsi="Times New Roman" w:cs="Times New Roman"/>
          <w:sz w:val="28"/>
          <w:szCs w:val="28"/>
          <w:lang w:val="uk-UA"/>
        </w:rPr>
        <w:t>ок</w:t>
      </w:r>
      <w:r w:rsidRPr="00C800F9">
        <w:rPr>
          <w:rFonts w:ascii="Times New Roman" w:hAnsi="Times New Roman" w:cs="Times New Roman"/>
          <w:sz w:val="28"/>
          <w:szCs w:val="28"/>
        </w:rPr>
        <w:t xml:space="preserve"> привозили багато сукна та інших вовняних тканин з Царства Польського. Також торгували іноземними галантерейними товарами, голандськими полотнами та іншими тканинами. Суконні, вовняні, бавовняні, хутряні товари крупних торговців зберігався в гостинних дворах – лабазах.</w:t>
      </w:r>
    </w:p>
    <w:p w:rsidR="00B84423" w:rsidRPr="00C800F9" w:rsidRDefault="00B84423" w:rsidP="00301D25">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Таблиця </w:t>
      </w:r>
      <w:r w:rsidR="00301D25" w:rsidRPr="00C800F9">
        <w:rPr>
          <w:rFonts w:ascii="Times New Roman" w:hAnsi="Times New Roman" w:cs="Times New Roman"/>
          <w:sz w:val="28"/>
          <w:szCs w:val="28"/>
          <w:lang w:val="uk-UA"/>
        </w:rPr>
        <w:t>4</w:t>
      </w:r>
      <w:r w:rsidRPr="00C800F9">
        <w:rPr>
          <w:rFonts w:ascii="Times New Roman" w:hAnsi="Times New Roman" w:cs="Times New Roman"/>
          <w:sz w:val="28"/>
          <w:szCs w:val="28"/>
          <w:lang w:val="uk-UA"/>
        </w:rPr>
        <w:t>.</w:t>
      </w:r>
      <w:r w:rsidR="006542FC" w:rsidRPr="00C800F9">
        <w:rPr>
          <w:rFonts w:ascii="Times New Roman" w:hAnsi="Times New Roman" w:cs="Times New Roman"/>
          <w:sz w:val="28"/>
          <w:szCs w:val="28"/>
          <w:lang w:val="uk-UA"/>
        </w:rPr>
        <w:t>25</w:t>
      </w:r>
    </w:p>
    <w:p w:rsidR="00B84423" w:rsidRPr="00C800F9" w:rsidRDefault="00B84423" w:rsidP="0019669D">
      <w:pPr>
        <w:spacing w:after="0" w:line="24" w:lineRule="atLeast"/>
        <w:ind w:firstLine="680"/>
        <w:jc w:val="center"/>
        <w:rPr>
          <w:rFonts w:ascii="Times New Roman" w:hAnsi="Times New Roman" w:cs="Times New Roman"/>
          <w:b/>
          <w:sz w:val="28"/>
          <w:szCs w:val="28"/>
        </w:rPr>
      </w:pPr>
      <w:r w:rsidRPr="00C800F9">
        <w:rPr>
          <w:rFonts w:ascii="Times New Roman" w:hAnsi="Times New Roman" w:cs="Times New Roman"/>
          <w:b/>
          <w:sz w:val="28"/>
          <w:szCs w:val="28"/>
        </w:rPr>
        <w:t>Торгівля товарами легкої промисловості</w:t>
      </w:r>
    </w:p>
    <w:p w:rsidR="00B84423" w:rsidRPr="00C800F9" w:rsidRDefault="00B84423" w:rsidP="0019669D">
      <w:pPr>
        <w:spacing w:after="0" w:line="24" w:lineRule="atLeast"/>
        <w:ind w:firstLine="680"/>
        <w:jc w:val="center"/>
        <w:rPr>
          <w:rFonts w:ascii="Times New Roman" w:hAnsi="Times New Roman" w:cs="Times New Roman"/>
          <w:sz w:val="28"/>
          <w:szCs w:val="28"/>
        </w:rPr>
      </w:pPr>
      <w:r w:rsidRPr="00C800F9">
        <w:rPr>
          <w:rFonts w:ascii="Times New Roman" w:hAnsi="Times New Roman" w:cs="Times New Roman"/>
          <w:b/>
          <w:sz w:val="28"/>
          <w:szCs w:val="28"/>
        </w:rPr>
        <w:t>на Кролевецькому ярмарку в 1862 р.</w:t>
      </w:r>
      <w:r w:rsidRPr="00C800F9">
        <w:rPr>
          <w:rFonts w:ascii="Times New Roman" w:hAnsi="Times New Roman" w:cs="Times New Roman"/>
          <w:sz w:val="28"/>
          <w:szCs w:val="28"/>
        </w:rPr>
        <w:t xml:space="preserve"> [</w:t>
      </w:r>
      <w:r w:rsidR="00960B88">
        <w:rPr>
          <w:rFonts w:ascii="Times New Roman" w:hAnsi="Times New Roman" w:cs="Times New Roman"/>
          <w:sz w:val="28"/>
          <w:szCs w:val="28"/>
          <w:lang w:val="uk-UA"/>
        </w:rPr>
        <w:t>200</w:t>
      </w:r>
      <w:r w:rsidRPr="00C800F9">
        <w:rPr>
          <w:rFonts w:ascii="Times New Roman" w:hAnsi="Times New Roman" w:cs="Times New Roman"/>
          <w:sz w:val="28"/>
          <w:szCs w:val="28"/>
        </w:rPr>
        <w:t>, с. 409–410].</w:t>
      </w:r>
    </w:p>
    <w:tbl>
      <w:tblPr>
        <w:tblW w:w="0" w:type="auto"/>
        <w:tblInd w:w="108" w:type="dxa"/>
        <w:tblLook w:val="04A0"/>
      </w:tblPr>
      <w:tblGrid>
        <w:gridCol w:w="3035"/>
        <w:gridCol w:w="2231"/>
        <w:gridCol w:w="1950"/>
        <w:gridCol w:w="2247"/>
      </w:tblGrid>
      <w:tr w:rsidR="00B84423" w:rsidRPr="00C800F9" w:rsidTr="00B84423">
        <w:tc>
          <w:tcPr>
            <w:tcW w:w="30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Назва товару</w:t>
            </w:r>
          </w:p>
        </w:tc>
        <w:tc>
          <w:tcPr>
            <w:tcW w:w="223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lang w:val="uk-UA"/>
              </w:rPr>
              <w:t>П</w:t>
            </w:r>
            <w:r w:rsidRPr="00C800F9">
              <w:rPr>
                <w:rFonts w:ascii="Times New Roman" w:hAnsi="Times New Roman" w:cs="Times New Roman"/>
                <w:b/>
                <w:sz w:val="28"/>
                <w:szCs w:val="28"/>
              </w:rPr>
              <w:t>ривезено</w:t>
            </w:r>
            <w:r w:rsidRPr="00C800F9">
              <w:rPr>
                <w:rFonts w:ascii="Times New Roman" w:hAnsi="Times New Roman" w:cs="Times New Roman"/>
                <w:b/>
                <w:sz w:val="28"/>
                <w:szCs w:val="28"/>
                <w:lang w:val="uk-UA"/>
              </w:rPr>
              <w:t xml:space="preserve"> товарів</w:t>
            </w:r>
            <w:r w:rsidRPr="00C800F9">
              <w:rPr>
                <w:rFonts w:ascii="Times New Roman" w:hAnsi="Times New Roman" w:cs="Times New Roman"/>
                <w:b/>
                <w:sz w:val="28"/>
                <w:szCs w:val="28"/>
              </w:rPr>
              <w:t>, крб.</w:t>
            </w:r>
          </w:p>
        </w:tc>
        <w:tc>
          <w:tcPr>
            <w:tcW w:w="195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lang w:val="uk-UA"/>
              </w:rPr>
              <w:t>П</w:t>
            </w:r>
            <w:r w:rsidRPr="00C800F9">
              <w:rPr>
                <w:rFonts w:ascii="Times New Roman" w:hAnsi="Times New Roman" w:cs="Times New Roman"/>
                <w:b/>
                <w:sz w:val="28"/>
                <w:szCs w:val="28"/>
              </w:rPr>
              <w:t>родано</w:t>
            </w:r>
            <w:r w:rsidRPr="00C800F9">
              <w:rPr>
                <w:rFonts w:ascii="Times New Roman" w:hAnsi="Times New Roman" w:cs="Times New Roman"/>
                <w:b/>
                <w:sz w:val="28"/>
                <w:szCs w:val="28"/>
                <w:lang w:val="uk-UA"/>
              </w:rPr>
              <w:t xml:space="preserve"> товарів</w:t>
            </w:r>
            <w:r w:rsidRPr="00C800F9">
              <w:rPr>
                <w:rFonts w:ascii="Times New Roman" w:hAnsi="Times New Roman" w:cs="Times New Roman"/>
                <w:b/>
                <w:sz w:val="28"/>
                <w:szCs w:val="28"/>
              </w:rPr>
              <w:t>, крб.</w:t>
            </w:r>
          </w:p>
        </w:tc>
        <w:tc>
          <w:tcPr>
            <w:tcW w:w="224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lang w:val="uk-UA"/>
              </w:rPr>
              <w:t>З</w:t>
            </w:r>
            <w:r w:rsidRPr="00C800F9">
              <w:rPr>
                <w:rFonts w:ascii="Times New Roman" w:hAnsi="Times New Roman" w:cs="Times New Roman"/>
                <w:b/>
                <w:sz w:val="28"/>
                <w:szCs w:val="28"/>
              </w:rPr>
              <w:t>алишилос</w:t>
            </w:r>
            <w:r w:rsidRPr="00C800F9">
              <w:rPr>
                <w:rFonts w:ascii="Times New Roman" w:hAnsi="Times New Roman" w:cs="Times New Roman"/>
                <w:b/>
                <w:sz w:val="28"/>
                <w:szCs w:val="28"/>
                <w:lang w:val="uk-UA"/>
              </w:rPr>
              <w:t>я</w:t>
            </w:r>
            <w:r w:rsidRPr="00C800F9">
              <w:rPr>
                <w:rFonts w:ascii="Times New Roman" w:hAnsi="Times New Roman" w:cs="Times New Roman"/>
                <w:b/>
                <w:sz w:val="28"/>
                <w:szCs w:val="28"/>
              </w:rPr>
              <w:t xml:space="preserve">, </w:t>
            </w:r>
            <w:r w:rsidRPr="00C800F9">
              <w:rPr>
                <w:rFonts w:ascii="Times New Roman" w:hAnsi="Times New Roman" w:cs="Times New Roman"/>
                <w:b/>
                <w:sz w:val="28"/>
                <w:szCs w:val="28"/>
                <w:lang w:val="uk-UA"/>
              </w:rPr>
              <w:t>товарів,</w:t>
            </w:r>
            <w:r w:rsidRPr="00C800F9">
              <w:rPr>
                <w:rFonts w:ascii="Times New Roman" w:hAnsi="Times New Roman" w:cs="Times New Roman"/>
                <w:b/>
                <w:sz w:val="28"/>
                <w:szCs w:val="28"/>
              </w:rPr>
              <w:t xml:space="preserve"> крб.</w:t>
            </w:r>
          </w:p>
        </w:tc>
      </w:tr>
      <w:tr w:rsidR="00B84423" w:rsidRPr="00C800F9" w:rsidTr="00B84423">
        <w:trPr>
          <w:trHeight w:val="976"/>
        </w:trPr>
        <w:tc>
          <w:tcPr>
            <w:tcW w:w="30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Російські товари:</w:t>
            </w:r>
          </w:p>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lang w:val="uk-UA"/>
              </w:rPr>
              <w:t>в</w:t>
            </w:r>
            <w:r w:rsidRPr="00C800F9">
              <w:rPr>
                <w:rFonts w:ascii="Times New Roman" w:hAnsi="Times New Roman" w:cs="Times New Roman"/>
                <w:sz w:val="28"/>
                <w:szCs w:val="28"/>
              </w:rPr>
              <w:t>овняні вироби, сукно</w:t>
            </w:r>
          </w:p>
        </w:tc>
        <w:tc>
          <w:tcPr>
            <w:tcW w:w="2231" w:type="dxa"/>
            <w:tcBorders>
              <w:top w:val="single" w:sz="4" w:space="0" w:color="auto"/>
              <w:left w:val="single" w:sz="4" w:space="0" w:color="auto"/>
              <w:bottom w:val="single" w:sz="4" w:space="0" w:color="auto"/>
              <w:right w:val="single" w:sz="4" w:space="0" w:color="auto"/>
            </w:tcBorders>
          </w:tcPr>
          <w:p w:rsidR="00B84423" w:rsidRPr="00C800F9" w:rsidRDefault="00B84423" w:rsidP="001A67C4">
            <w:pPr>
              <w:spacing w:after="0" w:line="24" w:lineRule="atLeast"/>
              <w:ind w:firstLine="680"/>
              <w:jc w:val="center"/>
              <w:rPr>
                <w:rFonts w:ascii="Times New Roman" w:hAnsi="Times New Roman" w:cs="Times New Roman"/>
                <w:sz w:val="28"/>
                <w:szCs w:val="28"/>
              </w:rPr>
            </w:pP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655</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000</w:t>
            </w:r>
          </w:p>
        </w:tc>
        <w:tc>
          <w:tcPr>
            <w:tcW w:w="1950" w:type="dxa"/>
            <w:tcBorders>
              <w:top w:val="single" w:sz="4" w:space="0" w:color="auto"/>
              <w:left w:val="single" w:sz="4" w:space="0" w:color="auto"/>
              <w:bottom w:val="single" w:sz="4" w:space="0" w:color="auto"/>
              <w:right w:val="single" w:sz="4" w:space="0" w:color="auto"/>
            </w:tcBorders>
          </w:tcPr>
          <w:p w:rsidR="00B84423" w:rsidRPr="00C800F9" w:rsidRDefault="00B84423" w:rsidP="001A67C4">
            <w:pPr>
              <w:spacing w:after="0" w:line="24" w:lineRule="atLeast"/>
              <w:ind w:firstLine="680"/>
              <w:jc w:val="center"/>
              <w:rPr>
                <w:rFonts w:ascii="Times New Roman" w:hAnsi="Times New Roman" w:cs="Times New Roman"/>
                <w:sz w:val="28"/>
                <w:szCs w:val="28"/>
              </w:rPr>
            </w:pP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274</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500</w:t>
            </w:r>
          </w:p>
        </w:tc>
        <w:tc>
          <w:tcPr>
            <w:tcW w:w="2247" w:type="dxa"/>
            <w:tcBorders>
              <w:top w:val="single" w:sz="4" w:space="0" w:color="auto"/>
              <w:left w:val="single" w:sz="4" w:space="0" w:color="auto"/>
              <w:bottom w:val="single" w:sz="4" w:space="0" w:color="auto"/>
              <w:right w:val="single" w:sz="4" w:space="0" w:color="auto"/>
            </w:tcBorders>
          </w:tcPr>
          <w:p w:rsidR="00B84423" w:rsidRPr="00C800F9" w:rsidRDefault="00B84423" w:rsidP="001A67C4">
            <w:pPr>
              <w:spacing w:after="0" w:line="24" w:lineRule="atLeast"/>
              <w:ind w:firstLine="680"/>
              <w:jc w:val="center"/>
              <w:rPr>
                <w:rFonts w:ascii="Times New Roman" w:hAnsi="Times New Roman" w:cs="Times New Roman"/>
                <w:sz w:val="28"/>
                <w:szCs w:val="28"/>
              </w:rPr>
            </w:pP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380</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500</w:t>
            </w:r>
          </w:p>
        </w:tc>
      </w:tr>
      <w:tr w:rsidR="00B84423" w:rsidRPr="00C800F9" w:rsidTr="00B84423">
        <w:tc>
          <w:tcPr>
            <w:tcW w:w="30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Бавовняні вироби</w:t>
            </w:r>
          </w:p>
        </w:tc>
        <w:tc>
          <w:tcPr>
            <w:tcW w:w="223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2 032</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650</w:t>
            </w:r>
          </w:p>
        </w:tc>
        <w:tc>
          <w:tcPr>
            <w:tcW w:w="195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1 274</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500</w:t>
            </w:r>
          </w:p>
        </w:tc>
        <w:tc>
          <w:tcPr>
            <w:tcW w:w="224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758</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150</w:t>
            </w:r>
          </w:p>
        </w:tc>
      </w:tr>
      <w:tr w:rsidR="00B84423" w:rsidRPr="00C800F9" w:rsidTr="00B84423">
        <w:tc>
          <w:tcPr>
            <w:tcW w:w="30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Лляні й конопляні</w:t>
            </w:r>
          </w:p>
        </w:tc>
        <w:tc>
          <w:tcPr>
            <w:tcW w:w="223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120</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000</w:t>
            </w:r>
          </w:p>
        </w:tc>
        <w:tc>
          <w:tcPr>
            <w:tcW w:w="195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85</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000</w:t>
            </w:r>
          </w:p>
        </w:tc>
        <w:tc>
          <w:tcPr>
            <w:tcW w:w="224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35</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000</w:t>
            </w:r>
          </w:p>
        </w:tc>
      </w:tr>
      <w:tr w:rsidR="00B84423" w:rsidRPr="00C800F9" w:rsidTr="00B84423">
        <w:tc>
          <w:tcPr>
            <w:tcW w:w="30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Шовкові вироби</w:t>
            </w:r>
          </w:p>
        </w:tc>
        <w:tc>
          <w:tcPr>
            <w:tcW w:w="223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427</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000</w:t>
            </w:r>
          </w:p>
        </w:tc>
        <w:tc>
          <w:tcPr>
            <w:tcW w:w="195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193</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400</w:t>
            </w:r>
          </w:p>
        </w:tc>
        <w:tc>
          <w:tcPr>
            <w:tcW w:w="224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232</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600</w:t>
            </w:r>
          </w:p>
        </w:tc>
      </w:tr>
      <w:tr w:rsidR="00B84423" w:rsidRPr="00C800F9" w:rsidTr="00B84423">
        <w:tc>
          <w:tcPr>
            <w:tcW w:w="30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Галантерея</w:t>
            </w:r>
          </w:p>
        </w:tc>
        <w:tc>
          <w:tcPr>
            <w:tcW w:w="223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105</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000</w:t>
            </w:r>
          </w:p>
        </w:tc>
        <w:tc>
          <w:tcPr>
            <w:tcW w:w="195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57</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000</w:t>
            </w:r>
          </w:p>
        </w:tc>
        <w:tc>
          <w:tcPr>
            <w:tcW w:w="224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48</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000</w:t>
            </w:r>
          </w:p>
        </w:tc>
      </w:tr>
      <w:tr w:rsidR="00B84423" w:rsidRPr="00C800F9" w:rsidTr="00B84423">
        <w:tc>
          <w:tcPr>
            <w:tcW w:w="3035"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Шкіра</w:t>
            </w:r>
          </w:p>
        </w:tc>
        <w:tc>
          <w:tcPr>
            <w:tcW w:w="223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26</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000</w:t>
            </w:r>
          </w:p>
        </w:tc>
        <w:tc>
          <w:tcPr>
            <w:tcW w:w="195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10</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000</w:t>
            </w:r>
          </w:p>
        </w:tc>
        <w:tc>
          <w:tcPr>
            <w:tcW w:w="224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16</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000</w:t>
            </w:r>
          </w:p>
        </w:tc>
      </w:tr>
    </w:tbl>
    <w:p w:rsidR="00B84423" w:rsidRPr="00C800F9" w:rsidRDefault="00B84423" w:rsidP="0019669D">
      <w:pPr>
        <w:spacing w:after="0" w:line="24" w:lineRule="atLeast"/>
        <w:ind w:firstLine="680"/>
        <w:jc w:val="both"/>
        <w:rPr>
          <w:rFonts w:ascii="Times New Roman" w:hAnsi="Times New Roman" w:cs="Times New Roman"/>
          <w:sz w:val="28"/>
          <w:szCs w:val="28"/>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Заводи</w:t>
      </w:r>
      <w:r w:rsidRPr="00C800F9">
        <w:rPr>
          <w:rFonts w:ascii="Times New Roman" w:hAnsi="Times New Roman" w:cs="Times New Roman"/>
          <w:sz w:val="28"/>
          <w:szCs w:val="28"/>
          <w:lang w:val="uk-UA"/>
        </w:rPr>
        <w:t xml:space="preserve"> Чернігівської губернії</w:t>
      </w:r>
      <w:r w:rsidRPr="00C800F9">
        <w:rPr>
          <w:rFonts w:ascii="Times New Roman" w:hAnsi="Times New Roman" w:cs="Times New Roman"/>
          <w:sz w:val="28"/>
          <w:szCs w:val="28"/>
        </w:rPr>
        <w:t>, що виготовляли шкіряні рукавиці діяли в посаді Митькові Новозибківського повіту. В 1860 р. на цих заводах працювало 15 робітників, було пошито 10 500 штук рукавиць на 1800 крб. Сировину закуповували на сусідніх ярмарках. Збут рукавиць збувався частково намісцевому ринку, інші партії на 10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пар відправлялися на ярмарки в </w:t>
      </w:r>
      <w:r w:rsidRPr="00C800F9">
        <w:rPr>
          <w:rFonts w:ascii="Times New Roman" w:hAnsi="Times New Roman" w:cs="Times New Roman"/>
          <w:sz w:val="28"/>
          <w:szCs w:val="28"/>
        </w:rPr>
        <w:lastRenderedPageBreak/>
        <w:t>Гомель, Дорогобуж. Вовна, знята з овечих шкір, продавалася на суконні фабрики в Клинці [</w:t>
      </w:r>
      <w:r w:rsidR="00960B88">
        <w:rPr>
          <w:rFonts w:ascii="Times New Roman" w:hAnsi="Times New Roman" w:cs="Times New Roman"/>
          <w:sz w:val="28"/>
          <w:szCs w:val="28"/>
          <w:lang w:val="uk-UA"/>
        </w:rPr>
        <w:t>200</w:t>
      </w:r>
      <w:r w:rsidRPr="00C800F9">
        <w:rPr>
          <w:rFonts w:ascii="Times New Roman" w:hAnsi="Times New Roman" w:cs="Times New Roman"/>
          <w:sz w:val="28"/>
          <w:szCs w:val="28"/>
        </w:rPr>
        <w:t>, с. 282–283].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Поселень, в яких проводилися ярмарки в Чернігівській губернії налічувалося в 1861 р. 78, в 1898 р. – 193. Ярмарків в 1861 р. проводилося 195, в 1898 р. – 549. Конопляне прядиво продавали 714 поселень. На ярмарках продавали 9,6% шкіри та чобіт від усіх товарів, 5,6% галантерейної продукції, 4,9% прядива і ткацьких товарів [</w:t>
      </w:r>
      <w:r w:rsidR="00960B88">
        <w:rPr>
          <w:rFonts w:ascii="Times New Roman" w:hAnsi="Times New Roman" w:cs="Times New Roman"/>
          <w:sz w:val="28"/>
          <w:szCs w:val="28"/>
          <w:lang w:val="uk-UA"/>
        </w:rPr>
        <w:t>225</w:t>
      </w:r>
      <w:r w:rsidRPr="00C800F9">
        <w:rPr>
          <w:rFonts w:ascii="Times New Roman" w:hAnsi="Times New Roman" w:cs="Times New Roman"/>
          <w:sz w:val="28"/>
          <w:szCs w:val="28"/>
          <w:lang w:val="uk-UA"/>
        </w:rPr>
        <w:t>, с. 241–246].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Падіння ярмаркової торгівлі в Чернігівській губернії відбувалося внаслідок прокладання в другій половині ХІХ ст. Курсько-Київської та Лібаво-Роменської залізниць, що дозволяло доправляти товари у віддаленіші торгові цетри за межі губернії [</w:t>
      </w:r>
      <w:r w:rsidR="00960B88">
        <w:rPr>
          <w:rFonts w:ascii="Times New Roman" w:hAnsi="Times New Roman" w:cs="Times New Roman"/>
          <w:sz w:val="28"/>
          <w:szCs w:val="28"/>
          <w:lang w:val="uk-UA"/>
        </w:rPr>
        <w:t>35</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арк. 20].</w:t>
      </w:r>
    </w:p>
    <w:p w:rsidR="00B84423" w:rsidRPr="00C800F9" w:rsidRDefault="00B84423" w:rsidP="008D242E">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Капіталістична суконна промисловість України в середині ХІХ ст. стала на шлях технічної перебудови, але процес здійснювався досить повільно внаслідок відносної складності технологічного процесу, сильної мануфактурної традиції в суконному виробництві та панування кріпосницького господарства з його вузькістю внутрішнього ринку (ряд клинцівських мануфактур через це спеціалізувався на виробництві сукна, на експорт його до Китаю) [</w:t>
      </w:r>
      <w:r w:rsidR="00960B88">
        <w:rPr>
          <w:rFonts w:ascii="Times New Roman" w:hAnsi="Times New Roman" w:cs="Times New Roman"/>
          <w:sz w:val="28"/>
          <w:szCs w:val="28"/>
          <w:lang w:val="uk-UA"/>
        </w:rPr>
        <w:t>514</w:t>
      </w:r>
      <w:r w:rsidRPr="00C800F9">
        <w:rPr>
          <w:rFonts w:ascii="Times New Roman" w:hAnsi="Times New Roman" w:cs="Times New Roman"/>
          <w:sz w:val="28"/>
          <w:szCs w:val="28"/>
          <w:lang w:val="uk-UA"/>
        </w:rPr>
        <w:t xml:space="preserve">, </w:t>
      </w:r>
      <w:r w:rsidR="00357A28">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 xml:space="preserve">с. 24–25]. </w:t>
      </w:r>
    </w:p>
    <w:p w:rsidR="00B84423" w:rsidRPr="00C800F9" w:rsidRDefault="00B84423" w:rsidP="008D242E">
      <w:pPr>
        <w:pStyle w:val="13"/>
        <w:shd w:val="clear" w:color="auto" w:fill="auto"/>
        <w:spacing w:line="24" w:lineRule="atLeast"/>
        <w:ind w:firstLine="680"/>
        <w:rPr>
          <w:rStyle w:val="102"/>
          <w:rFonts w:ascii="Times New Roman" w:hAnsi="Times New Roman" w:cs="Times New Roman"/>
          <w:sz w:val="28"/>
          <w:szCs w:val="28"/>
        </w:rPr>
      </w:pPr>
      <w:r w:rsidRPr="00C800F9">
        <w:rPr>
          <w:rFonts w:ascii="Times New Roman" w:hAnsi="Times New Roman" w:cs="Times New Roman"/>
          <w:sz w:val="28"/>
          <w:szCs w:val="28"/>
        </w:rPr>
        <w:t xml:space="preserve">На Київщині в пореформений період найбільшим ярмарком залишався Хрещенський контрактовий ярмарок у Києві. Маючи привіз товарів з багатьох місць Правобережної і Лівобережної України, з Центральної Росії, Уралу, Середньої Азії та Кавказу, Білорусії, Царства Польського й Прибалтики, він обслуговував великий господарський район. Проте значення Хрещенського ярмарку полягало не тільки, і не стільки в торгівлі товарами, як у біржових операціях </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 xml:space="preserve"> продажу-купівлі сільськогосподарської промислової продукції, укладанні контрактів на оренду, </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аставу й продаж нерухомої власності, наймання ро</w:t>
      </w:r>
      <w:r w:rsidRPr="00C800F9">
        <w:rPr>
          <w:rFonts w:ascii="Times New Roman" w:hAnsi="Times New Roman" w:cs="Times New Roman"/>
          <w:sz w:val="28"/>
          <w:szCs w:val="28"/>
          <w:lang w:val="uk-UA"/>
        </w:rPr>
        <w:t>б</w:t>
      </w:r>
      <w:r w:rsidRPr="00C800F9">
        <w:rPr>
          <w:rFonts w:ascii="Times New Roman" w:hAnsi="Times New Roman" w:cs="Times New Roman"/>
          <w:sz w:val="28"/>
          <w:szCs w:val="28"/>
        </w:rPr>
        <w:t>очої сили тощо.</w:t>
      </w:r>
      <w:r w:rsidRPr="00C800F9">
        <w:rPr>
          <w:rStyle w:val="102"/>
          <w:rFonts w:ascii="Times New Roman" w:hAnsi="Times New Roman" w:cs="Times New Roman"/>
          <w:sz w:val="28"/>
          <w:szCs w:val="28"/>
        </w:rPr>
        <w:t xml:space="preserve"> Під</w:t>
      </w:r>
      <w:r w:rsidRPr="00C800F9">
        <w:rPr>
          <w:rFonts w:ascii="Times New Roman" w:hAnsi="Times New Roman" w:cs="Times New Roman"/>
          <w:sz w:val="28"/>
          <w:szCs w:val="28"/>
        </w:rPr>
        <w:t xml:space="preserve"> час ярмарку широку діяльність розгортали </w:t>
      </w:r>
      <w:r w:rsidRPr="00C800F9">
        <w:rPr>
          <w:rFonts w:ascii="Times New Roman" w:hAnsi="Times New Roman" w:cs="Times New Roman"/>
          <w:sz w:val="28"/>
          <w:szCs w:val="28"/>
          <w:lang w:val="uk-UA"/>
        </w:rPr>
        <w:t>різні</w:t>
      </w:r>
      <w:r w:rsidRPr="00C800F9">
        <w:rPr>
          <w:rFonts w:ascii="Times New Roman" w:hAnsi="Times New Roman" w:cs="Times New Roman"/>
          <w:sz w:val="28"/>
          <w:szCs w:val="28"/>
        </w:rPr>
        <w:t xml:space="preserve"> банкірські контори, які пускали в обіг великі суми </w:t>
      </w:r>
      <w:r w:rsidRPr="00C800F9">
        <w:rPr>
          <w:rFonts w:ascii="Times New Roman" w:hAnsi="Times New Roman" w:cs="Times New Roman"/>
          <w:sz w:val="28"/>
          <w:szCs w:val="28"/>
          <w:lang w:val="uk-UA"/>
        </w:rPr>
        <w:t>гр</w:t>
      </w:r>
      <w:r w:rsidRPr="00C800F9">
        <w:rPr>
          <w:rFonts w:ascii="Times New Roman" w:hAnsi="Times New Roman" w:cs="Times New Roman"/>
          <w:sz w:val="28"/>
          <w:szCs w:val="28"/>
        </w:rPr>
        <w:t>ошей [</w:t>
      </w:r>
      <w:r w:rsidR="00960B88">
        <w:rPr>
          <w:rFonts w:ascii="Times New Roman" w:hAnsi="Times New Roman" w:cs="Times New Roman"/>
          <w:sz w:val="28"/>
          <w:szCs w:val="28"/>
          <w:lang w:val="uk-UA"/>
        </w:rPr>
        <w:t>329</w:t>
      </w:r>
      <w:r w:rsidRPr="00C800F9">
        <w:rPr>
          <w:rFonts w:ascii="Times New Roman" w:hAnsi="Times New Roman" w:cs="Times New Roman"/>
          <w:sz w:val="28"/>
          <w:szCs w:val="28"/>
          <w:lang w:val="uk-UA"/>
        </w:rPr>
        <w:t xml:space="preserve">, с. </w:t>
      </w:r>
      <w:r w:rsidR="004B4627">
        <w:rPr>
          <w:rFonts w:ascii="Times New Roman" w:hAnsi="Times New Roman" w:cs="Times New Roman"/>
          <w:sz w:val="28"/>
          <w:szCs w:val="28"/>
          <w:lang w:val="uk-UA"/>
        </w:rPr>
        <w:t>53–54</w:t>
      </w:r>
      <w:r w:rsidRPr="00C800F9">
        <w:rPr>
          <w:rFonts w:ascii="Times New Roman" w:hAnsi="Times New Roman" w:cs="Times New Roman"/>
          <w:sz w:val="28"/>
          <w:szCs w:val="28"/>
        </w:rPr>
        <w:t>].</w:t>
      </w:r>
    </w:p>
    <w:p w:rsidR="00B84423" w:rsidRPr="00C800F9" w:rsidRDefault="00B84423" w:rsidP="008D242E">
      <w:pPr>
        <w:pStyle w:val="101"/>
        <w:shd w:val="clear" w:color="auto" w:fill="auto"/>
        <w:spacing w:after="0" w:line="24" w:lineRule="atLeast"/>
        <w:ind w:firstLine="680"/>
        <w:rPr>
          <w:rFonts w:ascii="Times New Roman" w:hAnsi="Times New Roman" w:cs="Times New Roman"/>
          <w:sz w:val="28"/>
          <w:szCs w:val="28"/>
          <w:lang w:val="uk-UA"/>
        </w:rPr>
      </w:pPr>
      <w:r w:rsidRPr="00C800F9">
        <w:rPr>
          <w:rStyle w:val="102"/>
          <w:rFonts w:ascii="Times New Roman" w:hAnsi="Times New Roman" w:cs="Times New Roman"/>
          <w:sz w:val="28"/>
          <w:szCs w:val="28"/>
        </w:rPr>
        <w:t>Привіз і</w:t>
      </w:r>
      <w:r w:rsidRPr="00C800F9">
        <w:rPr>
          <w:rFonts w:ascii="Times New Roman" w:hAnsi="Times New Roman" w:cs="Times New Roman"/>
          <w:sz w:val="28"/>
          <w:szCs w:val="28"/>
        </w:rPr>
        <w:t xml:space="preserve"> продаж товарів на Стрітенському ярмарку в 60-х роках порівняно з останніми передреформеними роками не зазнали особливих змін.</w:t>
      </w:r>
      <w:r w:rsidRPr="00C800F9">
        <w:rPr>
          <w:rStyle w:val="102"/>
          <w:rFonts w:ascii="Times New Roman" w:hAnsi="Times New Roman" w:cs="Times New Roman"/>
          <w:sz w:val="28"/>
          <w:szCs w:val="28"/>
        </w:rPr>
        <w:t xml:space="preserve"> У</w:t>
      </w:r>
      <w:r w:rsidRPr="00C800F9">
        <w:rPr>
          <w:rFonts w:ascii="Times New Roman" w:hAnsi="Times New Roman" w:cs="Times New Roman"/>
          <w:sz w:val="28"/>
          <w:szCs w:val="28"/>
        </w:rPr>
        <w:t xml:space="preserve"> 70-х роках спостерігалося помітне зростання його товарообігу, а у 80-х і особливо в 90-х роках – різке скорочення.</w:t>
      </w:r>
      <w:r w:rsidRPr="00C800F9">
        <w:rPr>
          <w:rStyle w:val="102"/>
          <w:rFonts w:ascii="Times New Roman" w:hAnsi="Times New Roman" w:cs="Times New Roman"/>
          <w:sz w:val="28"/>
          <w:szCs w:val="28"/>
        </w:rPr>
        <w:t xml:space="preserve"> Якщо</w:t>
      </w:r>
      <w:r w:rsidRPr="00C800F9">
        <w:rPr>
          <w:rFonts w:ascii="Times New Roman" w:hAnsi="Times New Roman" w:cs="Times New Roman"/>
          <w:sz w:val="28"/>
          <w:szCs w:val="28"/>
        </w:rPr>
        <w:t xml:space="preserve"> взяти середньорічний привіз і продаж товарів, не враховуючи біржевих операцій, то в 1861–1866 </w:t>
      </w:r>
      <w:r w:rsidRPr="00C800F9">
        <w:rPr>
          <w:rFonts w:ascii="Times New Roman" w:hAnsi="Times New Roman" w:cs="Times New Roman"/>
          <w:sz w:val="28"/>
          <w:szCs w:val="28"/>
          <w:lang w:val="fr-FR" w:eastAsia="fr-FR"/>
        </w:rPr>
        <w:t xml:space="preserve">pp. </w:t>
      </w:r>
      <w:r w:rsidRPr="00C800F9">
        <w:rPr>
          <w:rFonts w:ascii="Times New Roman" w:hAnsi="Times New Roman" w:cs="Times New Roman"/>
          <w:sz w:val="28"/>
          <w:szCs w:val="28"/>
        </w:rPr>
        <w:t xml:space="preserve">вони становили 1,8 млн. крб. </w:t>
      </w:r>
      <w:r w:rsidRPr="00C800F9">
        <w:rPr>
          <w:rStyle w:val="102"/>
          <w:rFonts w:ascii="Times New Roman" w:hAnsi="Times New Roman" w:cs="Times New Roman"/>
          <w:sz w:val="28"/>
          <w:szCs w:val="28"/>
        </w:rPr>
        <w:t>і</w:t>
      </w:r>
      <w:r w:rsidRPr="00C800F9">
        <w:rPr>
          <w:rFonts w:ascii="Times New Roman" w:hAnsi="Times New Roman" w:cs="Times New Roman"/>
          <w:sz w:val="28"/>
          <w:szCs w:val="28"/>
        </w:rPr>
        <w:t xml:space="preserve"> 674 тис. крб., в 1870–1876 </w:t>
      </w:r>
      <w:r w:rsidRPr="00C800F9">
        <w:rPr>
          <w:rFonts w:ascii="Times New Roman" w:hAnsi="Times New Roman" w:cs="Times New Roman"/>
          <w:sz w:val="28"/>
          <w:szCs w:val="28"/>
          <w:lang w:val="fr-FR" w:eastAsia="fr-FR"/>
        </w:rPr>
        <w:t>pp.</w:t>
      </w:r>
      <w:r w:rsidRPr="00C800F9">
        <w:rPr>
          <w:rFonts w:ascii="Times New Roman" w:hAnsi="Times New Roman" w:cs="Times New Roman"/>
          <w:sz w:val="28"/>
          <w:szCs w:val="28"/>
          <w:lang w:val="uk-UA" w:eastAsia="fr-FR"/>
        </w:rPr>
        <w:t xml:space="preserve"> – </w:t>
      </w:r>
      <w:r w:rsidRPr="00C800F9">
        <w:rPr>
          <w:rFonts w:ascii="Times New Roman" w:hAnsi="Times New Roman" w:cs="Times New Roman"/>
          <w:sz w:val="28"/>
          <w:szCs w:val="28"/>
        </w:rPr>
        <w:t>3,8 млн крб. і 1</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6 млн крб., у 1880–1883 </w:t>
      </w:r>
      <w:r w:rsidRPr="00C800F9">
        <w:rPr>
          <w:rFonts w:ascii="Times New Roman" w:hAnsi="Times New Roman" w:cs="Times New Roman"/>
          <w:sz w:val="28"/>
          <w:szCs w:val="28"/>
          <w:lang w:val="fr-FR" w:eastAsia="fr-FR"/>
        </w:rPr>
        <w:t>pp.</w:t>
      </w:r>
      <w:r w:rsidRPr="00C800F9">
        <w:rPr>
          <w:rFonts w:ascii="Times New Roman" w:hAnsi="Times New Roman" w:cs="Times New Roman"/>
          <w:sz w:val="28"/>
          <w:szCs w:val="28"/>
          <w:lang w:val="uk-UA" w:eastAsia="fr-FR"/>
        </w:rPr>
        <w:t xml:space="preserve"> – </w:t>
      </w:r>
      <w:r w:rsidRPr="00C800F9">
        <w:rPr>
          <w:rFonts w:ascii="Times New Roman" w:hAnsi="Times New Roman" w:cs="Times New Roman"/>
          <w:sz w:val="28"/>
          <w:szCs w:val="28"/>
        </w:rPr>
        <w:t>1,3 млн</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і 609 тис. крб у 1897–1900 </w:t>
      </w:r>
      <w:r w:rsidRPr="00C800F9">
        <w:rPr>
          <w:rFonts w:ascii="Times New Roman" w:hAnsi="Times New Roman" w:cs="Times New Roman"/>
          <w:sz w:val="28"/>
          <w:szCs w:val="28"/>
          <w:lang w:val="fr-FR" w:eastAsia="fr-FR"/>
        </w:rPr>
        <w:t>pp.</w:t>
      </w:r>
      <w:r w:rsidRPr="00C800F9">
        <w:rPr>
          <w:rFonts w:ascii="Times New Roman" w:hAnsi="Times New Roman" w:cs="Times New Roman"/>
          <w:sz w:val="28"/>
          <w:szCs w:val="28"/>
          <w:lang w:val="uk-UA" w:eastAsia="fr-FR"/>
        </w:rPr>
        <w:t xml:space="preserve"> – </w:t>
      </w:r>
      <w:r w:rsidRPr="00C800F9">
        <w:rPr>
          <w:rFonts w:ascii="Times New Roman" w:hAnsi="Times New Roman" w:cs="Times New Roman"/>
          <w:sz w:val="28"/>
          <w:szCs w:val="28"/>
        </w:rPr>
        <w:t>897 тис. крб. і 268 тис. крб. На Стрітенському ярмарку торгували різними тканинами, шкірами, взуттям, галантерейними товарами, хутром. У 1861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наприклад, на Стрітенському ярмарку було в продажу </w:t>
      </w:r>
      <w:r w:rsidRPr="00C800F9">
        <w:rPr>
          <w:rFonts w:ascii="Times New Roman" w:hAnsi="Times New Roman" w:cs="Times New Roman"/>
          <w:sz w:val="28"/>
          <w:szCs w:val="28"/>
          <w:lang w:val="uk-UA"/>
        </w:rPr>
        <w:t>вовн</w:t>
      </w:r>
      <w:r w:rsidRPr="00C800F9">
        <w:rPr>
          <w:rFonts w:ascii="Times New Roman" w:hAnsi="Times New Roman" w:cs="Times New Roman"/>
          <w:sz w:val="28"/>
          <w:szCs w:val="28"/>
        </w:rPr>
        <w:t>яних тканин на 487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шовкових тканин на 342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одягу на 288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З даних про привіз товарів на ярмарок у 1875 році видно, що </w:t>
      </w:r>
      <w:r w:rsidRPr="00C800F9">
        <w:rPr>
          <w:rFonts w:ascii="Times New Roman" w:hAnsi="Times New Roman" w:cs="Times New Roman"/>
          <w:sz w:val="28"/>
          <w:szCs w:val="28"/>
          <w:lang w:val="uk-UA"/>
        </w:rPr>
        <w:t>вовн</w:t>
      </w:r>
      <w:r w:rsidRPr="00C800F9">
        <w:rPr>
          <w:rFonts w:ascii="Times New Roman" w:hAnsi="Times New Roman" w:cs="Times New Roman"/>
          <w:sz w:val="28"/>
          <w:szCs w:val="28"/>
        </w:rPr>
        <w:t>яні товари становили 354 тис</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крб., л</w:t>
      </w:r>
      <w:r w:rsidRPr="00C800F9">
        <w:rPr>
          <w:rFonts w:ascii="Times New Roman" w:hAnsi="Times New Roman" w:cs="Times New Roman"/>
          <w:sz w:val="28"/>
          <w:szCs w:val="28"/>
          <w:lang w:val="uk-UA"/>
        </w:rPr>
        <w:t>л</w:t>
      </w:r>
      <w:r w:rsidRPr="00C800F9">
        <w:rPr>
          <w:rFonts w:ascii="Times New Roman" w:hAnsi="Times New Roman" w:cs="Times New Roman"/>
          <w:sz w:val="28"/>
          <w:szCs w:val="28"/>
        </w:rPr>
        <w:t>яні й конопляні тканини – 236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бавовняні – 201 тис. крб., галантерейні товари – 183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одяг – 165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шовкові тканини – 144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хутро – 112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w:t>
      </w:r>
      <w:r w:rsidR="004B4627">
        <w:rPr>
          <w:rFonts w:ascii="Times New Roman" w:hAnsi="Times New Roman" w:cs="Times New Roman"/>
          <w:sz w:val="28"/>
          <w:szCs w:val="28"/>
          <w:lang w:val="uk-UA"/>
        </w:rPr>
        <w:t>450</w:t>
      </w:r>
      <w:r w:rsidRPr="00C800F9">
        <w:rPr>
          <w:rFonts w:ascii="Times New Roman" w:hAnsi="Times New Roman" w:cs="Times New Roman"/>
          <w:sz w:val="28"/>
          <w:szCs w:val="28"/>
          <w:lang w:val="uk-UA"/>
        </w:rPr>
        <w:t>, с. 127</w:t>
      </w:r>
      <w:r w:rsidRPr="00C800F9">
        <w:rPr>
          <w:rFonts w:ascii="Times New Roman" w:hAnsi="Times New Roman" w:cs="Times New Roman"/>
          <w:sz w:val="28"/>
          <w:szCs w:val="28"/>
        </w:rPr>
        <w:t>].</w:t>
      </w:r>
    </w:p>
    <w:p w:rsidR="00B84423" w:rsidRPr="00C800F9" w:rsidRDefault="00B84423" w:rsidP="008D242E">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 xml:space="preserve">На Стрітенському ярмарку торгували купці багатьох міст України, а також петербурзькі, московські, костромські, мінські, могильовські, ризькі, варшавські, астраханські, тифліські, ташкентські. </w:t>
      </w:r>
      <w:r w:rsidRPr="00C800F9">
        <w:rPr>
          <w:rFonts w:ascii="Times New Roman" w:hAnsi="Times New Roman" w:cs="Times New Roman"/>
          <w:sz w:val="28"/>
          <w:szCs w:val="28"/>
        </w:rPr>
        <w:t xml:space="preserve">Чимало тут бувало іноземних купців – австрійських, німецьких, французьких, італійських, турецьких, перських та ін. Вони привозили на продаж шовкові й бавовняні тканини, чоловічий та жіночий одяг тощо. Так, у 1863 р. на ярмарок було привезено іноземних товарів: </w:t>
      </w:r>
      <w:r w:rsidRPr="00C800F9">
        <w:rPr>
          <w:rFonts w:ascii="Times New Roman" w:hAnsi="Times New Roman" w:cs="Times New Roman"/>
          <w:sz w:val="28"/>
          <w:szCs w:val="28"/>
          <w:lang w:val="uk-UA"/>
        </w:rPr>
        <w:t>вовн</w:t>
      </w:r>
      <w:r w:rsidRPr="00C800F9">
        <w:rPr>
          <w:rFonts w:ascii="Times New Roman" w:hAnsi="Times New Roman" w:cs="Times New Roman"/>
          <w:sz w:val="28"/>
          <w:szCs w:val="28"/>
        </w:rPr>
        <w:t>яних і напів</w:t>
      </w:r>
      <w:r w:rsidRPr="00C800F9">
        <w:rPr>
          <w:rFonts w:ascii="Times New Roman" w:hAnsi="Times New Roman" w:cs="Times New Roman"/>
          <w:sz w:val="28"/>
          <w:szCs w:val="28"/>
          <w:lang w:val="uk-UA"/>
        </w:rPr>
        <w:t>вовн</w:t>
      </w:r>
      <w:r w:rsidRPr="00C800F9">
        <w:rPr>
          <w:rFonts w:ascii="Times New Roman" w:hAnsi="Times New Roman" w:cs="Times New Roman"/>
          <w:sz w:val="28"/>
          <w:szCs w:val="28"/>
        </w:rPr>
        <w:t>яних на 274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чоловічого та жіночого одягу на 103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У 1873 р. найголовніші статті привозу іноземних товарів становили: </w:t>
      </w:r>
      <w:r w:rsidRPr="00C800F9">
        <w:rPr>
          <w:rFonts w:ascii="Times New Roman" w:hAnsi="Times New Roman" w:cs="Times New Roman"/>
          <w:sz w:val="28"/>
          <w:szCs w:val="28"/>
          <w:lang w:val="uk-UA"/>
        </w:rPr>
        <w:t>вовняні</w:t>
      </w:r>
      <w:r w:rsidRPr="00C800F9">
        <w:rPr>
          <w:rFonts w:ascii="Times New Roman" w:hAnsi="Times New Roman" w:cs="Times New Roman"/>
          <w:sz w:val="28"/>
          <w:szCs w:val="28"/>
        </w:rPr>
        <w:t xml:space="preserve"> й напів</w:t>
      </w:r>
      <w:r w:rsidRPr="00C800F9">
        <w:rPr>
          <w:rFonts w:ascii="Times New Roman" w:hAnsi="Times New Roman" w:cs="Times New Roman"/>
          <w:sz w:val="28"/>
          <w:szCs w:val="28"/>
          <w:lang w:val="uk-UA"/>
        </w:rPr>
        <w:t>вовн</w:t>
      </w:r>
      <w:r w:rsidRPr="00C800F9">
        <w:rPr>
          <w:rFonts w:ascii="Times New Roman" w:hAnsi="Times New Roman" w:cs="Times New Roman"/>
          <w:sz w:val="28"/>
          <w:szCs w:val="28"/>
        </w:rPr>
        <w:t xml:space="preserve">яні тканини, сукна, драп </w:t>
      </w:r>
      <w:r w:rsidR="00357A28">
        <w:rPr>
          <w:rFonts w:ascii="Times New Roman" w:hAnsi="Times New Roman" w:cs="Times New Roman"/>
          <w:sz w:val="28"/>
          <w:szCs w:val="28"/>
          <w:lang w:val="uk-UA"/>
        </w:rPr>
        <w:t xml:space="preserve">  </w:t>
      </w:r>
      <w:r w:rsidRPr="00C800F9">
        <w:rPr>
          <w:rFonts w:ascii="Times New Roman" w:hAnsi="Times New Roman" w:cs="Times New Roman"/>
          <w:sz w:val="28"/>
          <w:szCs w:val="28"/>
        </w:rPr>
        <w:t>(156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галантерейні товари (78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шовкові і напівшовкові тканини (69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w:t>
      </w:r>
      <w:r w:rsidR="00960B88">
        <w:rPr>
          <w:rFonts w:ascii="Times New Roman" w:hAnsi="Times New Roman" w:cs="Times New Roman"/>
          <w:sz w:val="28"/>
          <w:szCs w:val="28"/>
          <w:lang w:val="uk-UA"/>
        </w:rPr>
        <w:t>329</w:t>
      </w:r>
      <w:r w:rsidRPr="00C800F9">
        <w:rPr>
          <w:rFonts w:ascii="Times New Roman" w:hAnsi="Times New Roman" w:cs="Times New Roman"/>
          <w:sz w:val="28"/>
          <w:szCs w:val="28"/>
          <w:lang w:val="uk-UA"/>
        </w:rPr>
        <w:t xml:space="preserve">, с. </w:t>
      </w:r>
      <w:r w:rsidR="00960B88">
        <w:rPr>
          <w:rFonts w:ascii="Times New Roman" w:hAnsi="Times New Roman" w:cs="Times New Roman"/>
          <w:sz w:val="28"/>
          <w:szCs w:val="28"/>
          <w:lang w:val="uk-UA"/>
        </w:rPr>
        <w:t>54</w:t>
      </w:r>
      <w:r w:rsidRPr="00C800F9">
        <w:rPr>
          <w:rFonts w:ascii="Times New Roman" w:hAnsi="Times New Roman" w:cs="Times New Roman"/>
          <w:sz w:val="28"/>
          <w:szCs w:val="28"/>
        </w:rPr>
        <w:t>].</w:t>
      </w:r>
    </w:p>
    <w:p w:rsidR="00B84423" w:rsidRPr="00C800F9" w:rsidRDefault="00B84423" w:rsidP="008D242E">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Відомості про торгівлю товарами легкої промисловості на Стрітенському контрактовому ярма</w:t>
      </w:r>
      <w:r w:rsidR="008D242E" w:rsidRPr="00C800F9">
        <w:rPr>
          <w:rFonts w:ascii="Times New Roman" w:hAnsi="Times New Roman" w:cs="Times New Roman"/>
          <w:sz w:val="28"/>
          <w:szCs w:val="28"/>
          <w:lang w:val="uk-UA"/>
        </w:rPr>
        <w:t>рку в 1909 р. подано в таблиці 4</w:t>
      </w:r>
      <w:r w:rsidRPr="00C800F9">
        <w:rPr>
          <w:rFonts w:ascii="Times New Roman" w:hAnsi="Times New Roman" w:cs="Times New Roman"/>
          <w:sz w:val="28"/>
          <w:szCs w:val="28"/>
          <w:lang w:val="uk-UA"/>
        </w:rPr>
        <w:t>.</w:t>
      </w:r>
      <w:r w:rsidR="006542FC" w:rsidRPr="00C800F9">
        <w:rPr>
          <w:rFonts w:ascii="Times New Roman" w:hAnsi="Times New Roman" w:cs="Times New Roman"/>
          <w:sz w:val="28"/>
          <w:szCs w:val="28"/>
          <w:lang w:val="uk-UA"/>
        </w:rPr>
        <w:t>26</w:t>
      </w:r>
      <w:r w:rsidR="008D242E"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Таблиця </w:t>
      </w:r>
      <w:r w:rsidR="008D242E" w:rsidRPr="00C800F9">
        <w:rPr>
          <w:rFonts w:ascii="Times New Roman" w:hAnsi="Times New Roman" w:cs="Times New Roman"/>
          <w:sz w:val="28"/>
          <w:szCs w:val="28"/>
          <w:lang w:val="uk-UA"/>
        </w:rPr>
        <w:t>4</w:t>
      </w:r>
      <w:r w:rsidRPr="00C800F9">
        <w:rPr>
          <w:rFonts w:ascii="Times New Roman" w:hAnsi="Times New Roman" w:cs="Times New Roman"/>
          <w:sz w:val="28"/>
          <w:szCs w:val="28"/>
          <w:lang w:val="uk-UA"/>
        </w:rPr>
        <w:t>.</w:t>
      </w:r>
      <w:r w:rsidR="006542FC" w:rsidRPr="00C800F9">
        <w:rPr>
          <w:rFonts w:ascii="Times New Roman" w:hAnsi="Times New Roman" w:cs="Times New Roman"/>
          <w:sz w:val="28"/>
          <w:szCs w:val="28"/>
          <w:lang w:val="uk-UA"/>
        </w:rPr>
        <w:t>26</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Торгівля товарами легкої промисловості </w:t>
      </w:r>
    </w:p>
    <w:p w:rsidR="00B84423" w:rsidRPr="00C800F9" w:rsidRDefault="00B84423" w:rsidP="0019669D">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 xml:space="preserve">на Стрітенському контрактовому ярмарку в 1909 р. </w:t>
      </w:r>
      <w:r w:rsidRPr="00C800F9">
        <w:rPr>
          <w:rFonts w:ascii="Times New Roman" w:hAnsi="Times New Roman" w:cs="Times New Roman"/>
          <w:sz w:val="28"/>
          <w:szCs w:val="28"/>
          <w:lang w:val="uk-UA"/>
        </w:rPr>
        <w:t>[</w:t>
      </w:r>
      <w:r w:rsidR="00960B88">
        <w:rPr>
          <w:rFonts w:ascii="Times New Roman" w:hAnsi="Times New Roman" w:cs="Times New Roman"/>
          <w:sz w:val="28"/>
          <w:szCs w:val="28"/>
          <w:lang w:val="uk-UA"/>
        </w:rPr>
        <w:t>236</w:t>
      </w:r>
      <w:r w:rsidRPr="00C800F9">
        <w:rPr>
          <w:rFonts w:ascii="Times New Roman" w:hAnsi="Times New Roman" w:cs="Times New Roman"/>
          <w:sz w:val="28"/>
          <w:szCs w:val="28"/>
          <w:lang w:val="uk-UA"/>
        </w:rPr>
        <w:t>, с. 75].</w:t>
      </w:r>
    </w:p>
    <w:tbl>
      <w:tblPr>
        <w:tblW w:w="0" w:type="auto"/>
        <w:tblInd w:w="250" w:type="dxa"/>
        <w:tblLook w:val="04A0"/>
      </w:tblPr>
      <w:tblGrid>
        <w:gridCol w:w="3260"/>
        <w:gridCol w:w="3119"/>
        <w:gridCol w:w="2942"/>
      </w:tblGrid>
      <w:tr w:rsidR="00B84423" w:rsidRPr="00C800F9" w:rsidTr="00B84423">
        <w:tc>
          <w:tcPr>
            <w:tcW w:w="32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spacing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Назва товару</w:t>
            </w:r>
          </w:p>
        </w:tc>
        <w:tc>
          <w:tcPr>
            <w:tcW w:w="311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spacing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Привезено, тис. крб.</w:t>
            </w:r>
          </w:p>
        </w:tc>
        <w:tc>
          <w:tcPr>
            <w:tcW w:w="29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spacing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Продано, тис. крб.</w:t>
            </w:r>
          </w:p>
        </w:tc>
      </w:tr>
      <w:tr w:rsidR="00B84423" w:rsidRPr="00C800F9" w:rsidTr="00B84423">
        <w:tc>
          <w:tcPr>
            <w:tcW w:w="32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spacing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Бавовняні вироби</w:t>
            </w:r>
          </w:p>
        </w:tc>
        <w:tc>
          <w:tcPr>
            <w:tcW w:w="311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spacing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92</w:t>
            </w:r>
          </w:p>
        </w:tc>
        <w:tc>
          <w:tcPr>
            <w:tcW w:w="29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spacing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39</w:t>
            </w:r>
          </w:p>
        </w:tc>
      </w:tr>
      <w:tr w:rsidR="00B84423" w:rsidRPr="00C800F9" w:rsidTr="00B84423">
        <w:tc>
          <w:tcPr>
            <w:tcW w:w="32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spacing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Галантерейні вироби</w:t>
            </w:r>
          </w:p>
        </w:tc>
        <w:tc>
          <w:tcPr>
            <w:tcW w:w="311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spacing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67</w:t>
            </w:r>
          </w:p>
        </w:tc>
        <w:tc>
          <w:tcPr>
            <w:tcW w:w="29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spacing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29</w:t>
            </w:r>
          </w:p>
        </w:tc>
      </w:tr>
      <w:tr w:rsidR="00B84423" w:rsidRPr="00C800F9" w:rsidTr="00B84423">
        <w:tc>
          <w:tcPr>
            <w:tcW w:w="32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spacing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Лляні, шовкові вироби</w:t>
            </w:r>
          </w:p>
        </w:tc>
        <w:tc>
          <w:tcPr>
            <w:tcW w:w="311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spacing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54</w:t>
            </w:r>
          </w:p>
        </w:tc>
        <w:tc>
          <w:tcPr>
            <w:tcW w:w="29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spacing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20</w:t>
            </w:r>
          </w:p>
        </w:tc>
      </w:tr>
      <w:tr w:rsidR="00B84423" w:rsidRPr="00C800F9" w:rsidTr="00B84423">
        <w:tc>
          <w:tcPr>
            <w:tcW w:w="32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Килими</w:t>
            </w:r>
          </w:p>
        </w:tc>
        <w:tc>
          <w:tcPr>
            <w:tcW w:w="311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75</w:t>
            </w:r>
          </w:p>
        </w:tc>
        <w:tc>
          <w:tcPr>
            <w:tcW w:w="29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w:t>
            </w:r>
          </w:p>
        </w:tc>
      </w:tr>
    </w:tbl>
    <w:p w:rsidR="00B84423" w:rsidRPr="00C800F9" w:rsidRDefault="00B84423" w:rsidP="008D242E">
      <w:pPr>
        <w:pStyle w:val="13"/>
        <w:shd w:val="clear" w:color="auto" w:fill="auto"/>
        <w:spacing w:line="24" w:lineRule="atLeast"/>
        <w:ind w:firstLine="680"/>
        <w:rPr>
          <w:rFonts w:ascii="Times New Roman" w:hAnsi="Times New Roman" w:cs="Times New Roman"/>
          <w:sz w:val="28"/>
          <w:szCs w:val="28"/>
          <w:lang w:val="uk-UA"/>
        </w:rPr>
      </w:pPr>
    </w:p>
    <w:p w:rsidR="00B84423" w:rsidRPr="00C800F9" w:rsidRDefault="00B84423" w:rsidP="008D242E">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Під час Стрітенського ярмарку, як зазначалось вище, поміщики, купці, підприємці й банківські контори укладали велику кількість різних угод, векселів, актів та контрактів. </w:t>
      </w:r>
      <w:r w:rsidRPr="00C800F9">
        <w:rPr>
          <w:rFonts w:ascii="Times New Roman" w:hAnsi="Times New Roman" w:cs="Times New Roman"/>
          <w:sz w:val="28"/>
          <w:szCs w:val="28"/>
        </w:rPr>
        <w:t xml:space="preserve">У 1870 р. лише місцева цивільна палата, маклери й нотаріуси оформили різних угод на 3,9 млн. крб. За час ярмарку у 1890 р. було складено актів і контрактів на 10,3 млн. </w:t>
      </w:r>
      <w:r w:rsidRPr="00C800F9">
        <w:rPr>
          <w:rStyle w:val="43"/>
          <w:rFonts w:ascii="Times New Roman" w:hAnsi="Times New Roman" w:cs="Times New Roman"/>
          <w:sz w:val="28"/>
          <w:szCs w:val="28"/>
        </w:rPr>
        <w:t>крб.</w:t>
      </w:r>
    </w:p>
    <w:p w:rsidR="00B84423" w:rsidRPr="00C800F9" w:rsidRDefault="00B84423" w:rsidP="008D242E">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Всі ці, як і вищеназвані факти та дані, переконливо свідчать, що Київський Стрітенський контрактовий ярмарок відігравав велику роль у внутрішній торгівлі не тільки України, а й Росії в цілому. Він був однією із зв’язуючих ланок багатьох економічних районів країни. </w:t>
      </w:r>
      <w:r w:rsidRPr="00C800F9">
        <w:rPr>
          <w:rFonts w:ascii="Times New Roman" w:hAnsi="Times New Roman" w:cs="Times New Roman"/>
          <w:sz w:val="28"/>
          <w:szCs w:val="28"/>
        </w:rPr>
        <w:t>В характері його торгових операцій яскраво відбилися ті соціально-економічні зміни, що сталися в пореформеній Росії.</w:t>
      </w:r>
    </w:p>
    <w:p w:rsidR="00B84423" w:rsidRPr="00C800F9" w:rsidRDefault="00B84423" w:rsidP="008D242E">
      <w:pPr>
        <w:autoSpaceDE w:val="0"/>
        <w:autoSpaceDN w:val="0"/>
        <w:adjustRightInd w:val="0"/>
        <w:spacing w:after="0" w:line="24" w:lineRule="atLeast"/>
        <w:ind w:firstLine="680"/>
        <w:jc w:val="both"/>
        <w:rPr>
          <w:rFonts w:ascii="Times New Roman" w:eastAsia="ASLiberationSerif" w:hAnsi="Times New Roman" w:cs="Times New Roman"/>
          <w:sz w:val="28"/>
          <w:szCs w:val="28"/>
          <w:lang w:val="uk-UA"/>
        </w:rPr>
      </w:pPr>
      <w:r w:rsidRPr="00C800F9">
        <w:rPr>
          <w:rFonts w:ascii="Times New Roman" w:eastAsia="ASLiberationSerif" w:hAnsi="Times New Roman" w:cs="Times New Roman"/>
          <w:sz w:val="28"/>
          <w:szCs w:val="28"/>
          <w:lang w:val="uk-UA"/>
        </w:rPr>
        <w:t>Таким чином, українські оптові ярмарки відігравали важливу роль у подальшому розширенні міжрегіональних економічних зв’язків у системі всеукраїнського та всеросійського ринку.</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eastAsia="Times New Roman" w:hAnsi="Times New Roman" w:cs="Times New Roman"/>
          <w:sz w:val="28"/>
          <w:szCs w:val="28"/>
          <w:lang w:val="uk-UA"/>
        </w:rPr>
        <w:t xml:space="preserve">Дрібні шкіряні підприємства купували сировину й збували продукцію на місцевих ринках, а великі підприємства діставали сировину і збували продукцію на значній території. Наприклад, шкіряний завод поміщика Понятовського в містечку Таганчі сирі шкіри закуповував у Київській і </w:t>
      </w:r>
      <w:r w:rsidRPr="00C800F9">
        <w:rPr>
          <w:rFonts w:ascii="Times New Roman" w:eastAsia="Times New Roman" w:hAnsi="Times New Roman" w:cs="Times New Roman"/>
          <w:sz w:val="28"/>
          <w:szCs w:val="28"/>
          <w:lang w:val="uk-UA"/>
        </w:rPr>
        <w:lastRenderedPageBreak/>
        <w:t>Херсонській губерніях, а оброблені продавав у Київську, Волинську і Херсонську губернії</w:t>
      </w:r>
      <w:r w:rsidRPr="00C800F9">
        <w:rPr>
          <w:rFonts w:ascii="Times New Roman" w:hAnsi="Times New Roman" w:cs="Times New Roman"/>
          <w:sz w:val="28"/>
          <w:szCs w:val="28"/>
          <w:lang w:val="uk-UA"/>
        </w:rPr>
        <w:t xml:space="preserve"> [</w:t>
      </w:r>
      <w:r w:rsidR="008A2795">
        <w:rPr>
          <w:rFonts w:ascii="Times New Roman" w:hAnsi="Times New Roman" w:cs="Times New Roman"/>
          <w:sz w:val="28"/>
          <w:szCs w:val="28"/>
          <w:lang w:val="uk-UA"/>
        </w:rPr>
        <w:t>449</w:t>
      </w:r>
      <w:r w:rsidRPr="00C800F9">
        <w:rPr>
          <w:rFonts w:ascii="Times New Roman" w:hAnsi="Times New Roman" w:cs="Times New Roman"/>
          <w:sz w:val="28"/>
          <w:szCs w:val="28"/>
          <w:lang w:val="uk-UA"/>
        </w:rPr>
        <w:t>, с. 39].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Великі потоки шкіряної сировини відправлялися з України за кордон і в центрально-промислові райони Росії. В цей же час найбільш крупні українські шкіряні заводи в значній мірі базували своє виробництво на привозній імпортній сировині. Так, за даними «Зведеної статистики перевезень російськими залізницями», в 1913 р. із залізничних станцій Київської, Волинської, Чернігівської, Подільської й Полтавської губерній було відправлено 526 тис. пудів шкірсировини, а прибуло 350 тис. пудів. Шкіряні заводи Київської губернії за цей же рік із завезених 282 тис. пудів шкірсировини 33% отримали з-за кордону. Ще більша залежність від іноземної сировини спостерігалася за трьома крупними заводами України – бердичівському, київському і васильківському </w:t>
      </w:r>
      <w:r w:rsidRPr="00C800F9">
        <w:rPr>
          <w:rFonts w:ascii="Times New Roman" w:hAnsi="Times New Roman" w:cs="Times New Roman"/>
          <w:sz w:val="28"/>
          <w:szCs w:val="28"/>
        </w:rPr>
        <w:t>[</w:t>
      </w:r>
      <w:r w:rsidR="008A2795">
        <w:rPr>
          <w:rFonts w:ascii="Times New Roman" w:hAnsi="Times New Roman" w:cs="Times New Roman"/>
          <w:sz w:val="28"/>
          <w:szCs w:val="28"/>
          <w:lang w:val="uk-UA"/>
        </w:rPr>
        <w:t>444</w:t>
      </w:r>
      <w:r w:rsidRPr="00C800F9">
        <w:rPr>
          <w:rFonts w:ascii="Times New Roman" w:hAnsi="Times New Roman" w:cs="Times New Roman"/>
          <w:sz w:val="28"/>
          <w:szCs w:val="28"/>
          <w:lang w:val="uk-UA"/>
        </w:rPr>
        <w:t>, с. 22–23</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eastAsia="Times New Roman" w:hAnsi="Times New Roman" w:cs="Times New Roman"/>
          <w:sz w:val="28"/>
          <w:szCs w:val="28"/>
          <w:lang w:val="uk-UA"/>
        </w:rPr>
        <w:t xml:space="preserve">Вироби Бердичівської шкіряної фабрики </w:t>
      </w:r>
      <w:hyperlink r:id="rId27" w:tgtFrame="_blank" w:history="1">
        <w:r w:rsidRPr="00C800F9">
          <w:rPr>
            <w:rStyle w:val="af"/>
            <w:rFonts w:ascii="Times New Roman" w:eastAsia="Times New Roman" w:hAnsi="Times New Roman" w:cs="Times New Roman"/>
            <w:color w:val="auto"/>
            <w:sz w:val="28"/>
            <w:szCs w:val="28"/>
            <w:u w:val="none"/>
            <w:lang w:val="uk-UA"/>
          </w:rPr>
          <w:t>Карла Шленкера</w:t>
        </w:r>
      </w:hyperlink>
      <w:r w:rsidRPr="00C800F9">
        <w:rPr>
          <w:rFonts w:ascii="Times New Roman" w:eastAsia="Times New Roman" w:hAnsi="Times New Roman" w:cs="Times New Roman"/>
          <w:sz w:val="28"/>
          <w:szCs w:val="28"/>
        </w:rPr>
        <w:t xml:space="preserve"> </w:t>
      </w:r>
      <w:r w:rsidRPr="00C800F9">
        <w:rPr>
          <w:rFonts w:ascii="Times New Roman" w:eastAsia="Times New Roman" w:hAnsi="Times New Roman" w:cs="Times New Roman"/>
          <w:sz w:val="28"/>
          <w:szCs w:val="28"/>
          <w:lang w:val="uk-UA"/>
        </w:rPr>
        <w:t>були виставлені на Всеросійській промислово-художній виставці в 1882 р. в Москві. Продукція заводу була високо оцінена, а власника заводу нагородили золотою медаллю і дипломом до неї. Продукція заводу покривала п</w:t>
      </w:r>
      <w:r w:rsidRPr="00C800F9">
        <w:rPr>
          <w:rFonts w:ascii="Times New Roman" w:eastAsia="Times New Roman" w:hAnsi="Times New Roman" w:cs="Times New Roman"/>
          <w:sz w:val="28"/>
          <w:szCs w:val="28"/>
        </w:rPr>
        <w:t>’</w:t>
      </w:r>
      <w:r w:rsidRPr="00C800F9">
        <w:rPr>
          <w:rFonts w:ascii="Times New Roman" w:eastAsia="Times New Roman" w:hAnsi="Times New Roman" w:cs="Times New Roman"/>
          <w:sz w:val="28"/>
          <w:szCs w:val="28"/>
          <w:lang w:val="uk-UA"/>
        </w:rPr>
        <w:t>яту частину потреб у шкіряних виробах всієї армії Росії. У роки Першої світової війни чоботи і ремені для солдат і офіцерів цілими залізничними потягами відвантажувалися саме з Бердичева [</w:t>
      </w:r>
      <w:r w:rsidR="00A015C3">
        <w:rPr>
          <w:rFonts w:ascii="Times New Roman" w:eastAsia="Times New Roman" w:hAnsi="Times New Roman" w:cs="Times New Roman"/>
          <w:sz w:val="28"/>
          <w:szCs w:val="28"/>
          <w:lang w:val="uk-UA"/>
        </w:rPr>
        <w:t>624</w:t>
      </w:r>
      <w:r w:rsidRPr="00C800F9">
        <w:rPr>
          <w:rFonts w:ascii="Times New Roman" w:hAnsi="Times New Roman" w:cs="Times New Roman"/>
          <w:sz w:val="28"/>
          <w:szCs w:val="28"/>
          <w:lang w:val="uk-UA"/>
        </w:rPr>
        <w:t>].</w:t>
      </w:r>
    </w:p>
    <w:p w:rsidR="00B84423" w:rsidRPr="00C800F9" w:rsidRDefault="00B84423" w:rsidP="008D242E">
      <w:pPr>
        <w:spacing w:after="0" w:line="24" w:lineRule="atLeast"/>
        <w:ind w:firstLine="680"/>
        <w:jc w:val="both"/>
        <w:rPr>
          <w:rFonts w:ascii="Times New Roman" w:eastAsia="Times New Roman" w:hAnsi="Times New Roman" w:cs="Times New Roman"/>
          <w:sz w:val="28"/>
          <w:szCs w:val="28"/>
        </w:rPr>
      </w:pPr>
      <w:r w:rsidRPr="00C800F9">
        <w:rPr>
          <w:rFonts w:ascii="Times New Roman" w:eastAsia="Times New Roman" w:hAnsi="Times New Roman" w:cs="Times New Roman"/>
          <w:sz w:val="28"/>
          <w:szCs w:val="28"/>
        </w:rPr>
        <w:t>У розвитку внутрішньої торгівлі Волин</w:t>
      </w:r>
      <w:r w:rsidRPr="00C800F9">
        <w:rPr>
          <w:rFonts w:ascii="Times New Roman" w:eastAsia="Times New Roman" w:hAnsi="Times New Roman" w:cs="Times New Roman"/>
          <w:sz w:val="28"/>
          <w:szCs w:val="28"/>
          <w:lang w:val="uk-UA"/>
        </w:rPr>
        <w:t>ської губернії</w:t>
      </w:r>
      <w:r w:rsidRPr="00C800F9">
        <w:rPr>
          <w:rFonts w:ascii="Times New Roman" w:eastAsia="Times New Roman" w:hAnsi="Times New Roman" w:cs="Times New Roman"/>
          <w:sz w:val="28"/>
          <w:szCs w:val="28"/>
        </w:rPr>
        <w:t xml:space="preserve">, зумовленому соціально-економічними змінами 60–90-х рр. ХІХ ст., важливу роль відігравали і магнатські господарства краю. </w:t>
      </w:r>
      <w:r w:rsidRPr="00C800F9">
        <w:rPr>
          <w:rFonts w:ascii="Times New Roman" w:eastAsia="Times New Roman" w:hAnsi="Times New Roman" w:cs="Times New Roman"/>
          <w:sz w:val="28"/>
          <w:szCs w:val="28"/>
          <w:lang w:val="uk-UA"/>
        </w:rPr>
        <w:t>М</w:t>
      </w:r>
      <w:r w:rsidRPr="00C800F9">
        <w:rPr>
          <w:rFonts w:ascii="Times New Roman" w:eastAsia="Times New Roman" w:hAnsi="Times New Roman" w:cs="Times New Roman"/>
          <w:sz w:val="28"/>
          <w:szCs w:val="28"/>
        </w:rPr>
        <w:t xml:space="preserve">агнатерія Волині в умовах розвитку ринкових відносин у другій половині ХІХ ст. перетворювала свої господарства на капіталістичні економії і виробляла продукцію для ринку, реалізація </w:t>
      </w:r>
      <w:r w:rsidRPr="00C800F9">
        <w:rPr>
          <w:rFonts w:ascii="Times New Roman" w:eastAsia="Times New Roman" w:hAnsi="Times New Roman" w:cs="Times New Roman"/>
          <w:sz w:val="28"/>
          <w:szCs w:val="28"/>
          <w:lang w:val="uk-UA"/>
        </w:rPr>
        <w:t xml:space="preserve">якої відбувалася </w:t>
      </w:r>
      <w:r w:rsidRPr="00C800F9">
        <w:rPr>
          <w:rFonts w:ascii="Times New Roman" w:eastAsia="Times New Roman" w:hAnsi="Times New Roman" w:cs="Times New Roman"/>
          <w:sz w:val="28"/>
          <w:szCs w:val="28"/>
        </w:rPr>
        <w:t>через ярмарково-базарну мережу</w:t>
      </w:r>
      <w:r w:rsidRPr="00C800F9">
        <w:rPr>
          <w:rFonts w:ascii="Times New Roman" w:eastAsia="Times New Roman" w:hAnsi="Times New Roman" w:cs="Times New Roman"/>
          <w:sz w:val="28"/>
          <w:szCs w:val="28"/>
          <w:lang w:val="uk-UA"/>
        </w:rPr>
        <w:t xml:space="preserve"> переважно</w:t>
      </w:r>
      <w:r w:rsidRPr="00C800F9">
        <w:rPr>
          <w:rFonts w:ascii="Times New Roman" w:eastAsia="Times New Roman" w:hAnsi="Times New Roman" w:cs="Times New Roman"/>
          <w:sz w:val="28"/>
          <w:szCs w:val="28"/>
        </w:rPr>
        <w:t xml:space="preserve"> в містах [</w:t>
      </w:r>
      <w:r w:rsidR="00A015C3">
        <w:rPr>
          <w:rFonts w:ascii="Times New Roman" w:eastAsia="Times New Roman" w:hAnsi="Times New Roman" w:cs="Times New Roman"/>
          <w:sz w:val="28"/>
          <w:szCs w:val="28"/>
          <w:lang w:val="uk-UA"/>
        </w:rPr>
        <w:t>380</w:t>
      </w:r>
      <w:r w:rsidRPr="00C800F9">
        <w:rPr>
          <w:rFonts w:ascii="Times New Roman" w:eastAsia="Times New Roman" w:hAnsi="Times New Roman" w:cs="Times New Roman"/>
          <w:sz w:val="28"/>
          <w:szCs w:val="28"/>
        </w:rPr>
        <w:t>, с. 106]. Саме тут поміщики продавали сільськогосподарську продукцію і промислові товари і водночас закуповували гуртом сировину для своїх заводів і фабрик.</w:t>
      </w:r>
    </w:p>
    <w:p w:rsidR="00B84423" w:rsidRPr="00C800F9" w:rsidRDefault="00B84423" w:rsidP="008D242E">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rPr>
        <w:t>За умов розвитку капіталістичного виробництва динаміка ярмарків у Волинській губернії була такою: в 1865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 215, </w:t>
      </w:r>
      <w:r w:rsidRPr="00C800F9">
        <w:rPr>
          <w:rFonts w:ascii="Times New Roman" w:hAnsi="Times New Roman" w:cs="Times New Roman"/>
          <w:sz w:val="28"/>
          <w:szCs w:val="28"/>
          <w:lang w:val="uk-UA"/>
        </w:rPr>
        <w:t xml:space="preserve">в </w:t>
      </w:r>
      <w:r w:rsidRPr="00C800F9">
        <w:rPr>
          <w:rFonts w:ascii="Times New Roman" w:hAnsi="Times New Roman" w:cs="Times New Roman"/>
          <w:sz w:val="28"/>
          <w:szCs w:val="28"/>
        </w:rPr>
        <w:t>1895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 430. На території краю ярмарки розміщувалися нерівномірно. Найбільше їх було в Заславському повіті, далі йшли Ковельський, Новоград-Волинський повіти. В кожному повітовому центрі функціонувало декілька ярмарків. На них реалізовувалися різноманітні тканини, взуття, вироби побутового характеру з центральної Росії, царства Польського, а також Катеринослава, Харкова, Києва й Одеси. Місцеві виробники продавали промислові товари, закуповували оптом сировину й відправляли її на свої фабрики і заводи</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A015C3">
        <w:rPr>
          <w:rFonts w:ascii="Times New Roman" w:hAnsi="Times New Roman" w:cs="Times New Roman"/>
          <w:sz w:val="28"/>
          <w:szCs w:val="28"/>
          <w:lang w:val="uk-UA"/>
        </w:rPr>
        <w:t>380</w:t>
      </w:r>
      <w:r w:rsidRPr="00C800F9">
        <w:rPr>
          <w:rFonts w:ascii="Times New Roman" w:hAnsi="Times New Roman" w:cs="Times New Roman"/>
          <w:sz w:val="28"/>
          <w:szCs w:val="28"/>
          <w:lang w:val="uk-UA"/>
        </w:rPr>
        <w:t>, с. 106</w:t>
      </w:r>
      <w:r w:rsidRPr="00C800F9">
        <w:rPr>
          <w:rFonts w:ascii="Times New Roman" w:hAnsi="Times New Roman" w:cs="Times New Roman"/>
          <w:sz w:val="28"/>
          <w:szCs w:val="28"/>
        </w:rPr>
        <w:t xml:space="preserve">]. </w:t>
      </w:r>
    </w:p>
    <w:p w:rsidR="00B84423" w:rsidRPr="00C800F9" w:rsidRDefault="00B84423" w:rsidP="008D242E">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lang w:val="uk-UA"/>
        </w:rPr>
        <w:t>Ярмарки Волинської губернії продовжували утримувати доволі міцні позиції в торгівлі сільськогосподарською сировиною, ремісничими та мануфактурними виробами. Номенклатуру</w:t>
      </w:r>
      <w:r w:rsidRPr="00C800F9">
        <w:rPr>
          <w:rFonts w:ascii="Times New Roman" w:eastAsia="Times New Roman" w:hAnsi="Times New Roman" w:cs="Times New Roman"/>
          <w:sz w:val="28"/>
          <w:szCs w:val="28"/>
        </w:rPr>
        <w:t xml:space="preserve"> товарів на волинських ярмарках у 80-</w:t>
      </w:r>
      <w:r w:rsidRPr="00C800F9">
        <w:rPr>
          <w:rFonts w:ascii="Times New Roman" w:eastAsia="Times New Roman" w:hAnsi="Times New Roman" w:cs="Times New Roman"/>
          <w:sz w:val="28"/>
          <w:szCs w:val="28"/>
          <w:lang w:val="uk-UA"/>
        </w:rPr>
        <w:t>х</w:t>
      </w:r>
      <w:r w:rsidRPr="00C800F9">
        <w:rPr>
          <w:rFonts w:ascii="Times New Roman" w:eastAsia="Times New Roman" w:hAnsi="Times New Roman" w:cs="Times New Roman"/>
          <w:sz w:val="28"/>
          <w:szCs w:val="28"/>
        </w:rPr>
        <w:t xml:space="preserve"> р</w:t>
      </w:r>
      <w:r w:rsidRPr="00C800F9">
        <w:rPr>
          <w:rFonts w:ascii="Times New Roman" w:eastAsia="Times New Roman" w:hAnsi="Times New Roman" w:cs="Times New Roman"/>
          <w:sz w:val="28"/>
          <w:szCs w:val="28"/>
          <w:lang w:val="uk-UA"/>
        </w:rPr>
        <w:t>оках</w:t>
      </w:r>
      <w:r w:rsidRPr="00C800F9">
        <w:rPr>
          <w:rFonts w:ascii="Times New Roman" w:eastAsia="Times New Roman" w:hAnsi="Times New Roman" w:cs="Times New Roman"/>
          <w:sz w:val="28"/>
          <w:szCs w:val="28"/>
        </w:rPr>
        <w:t xml:space="preserve"> ХІХ ст. описував А. Забелін</w:t>
      </w:r>
      <w:r w:rsidRPr="00C800F9">
        <w:rPr>
          <w:rFonts w:ascii="Times New Roman" w:eastAsia="Times New Roman" w:hAnsi="Times New Roman" w:cs="Times New Roman"/>
          <w:sz w:val="28"/>
          <w:szCs w:val="28"/>
          <w:lang w:val="uk-UA"/>
        </w:rPr>
        <w:t>. Він вказував, що</w:t>
      </w:r>
      <w:r w:rsidRPr="00C800F9">
        <w:rPr>
          <w:rFonts w:ascii="Times New Roman" w:eastAsia="Times New Roman" w:hAnsi="Times New Roman" w:cs="Times New Roman"/>
          <w:sz w:val="28"/>
          <w:szCs w:val="28"/>
        </w:rPr>
        <w:t xml:space="preserve"> на місцеві ярмарки привозять товари необхідні в селянському домашньому побуті, мотузки, сира </w:t>
      </w:r>
      <w:r w:rsidRPr="00C800F9">
        <w:rPr>
          <w:rFonts w:ascii="Times New Roman" w:eastAsia="Times New Roman" w:hAnsi="Times New Roman" w:cs="Times New Roman"/>
          <w:sz w:val="28"/>
          <w:szCs w:val="28"/>
        </w:rPr>
        <w:lastRenderedPageBreak/>
        <w:t xml:space="preserve">шкіра, а також галантерейні і мануфактурні вироби. </w:t>
      </w:r>
      <w:r w:rsidRPr="00C800F9">
        <w:rPr>
          <w:rFonts w:ascii="Times New Roman" w:eastAsia="Times New Roman" w:hAnsi="Times New Roman" w:cs="Times New Roman"/>
          <w:sz w:val="28"/>
          <w:szCs w:val="28"/>
          <w:lang w:val="uk-UA"/>
        </w:rPr>
        <w:t>Серед т</w:t>
      </w:r>
      <w:r w:rsidRPr="00C800F9">
        <w:rPr>
          <w:rFonts w:ascii="Times New Roman" w:eastAsia="Times New Roman" w:hAnsi="Times New Roman" w:cs="Times New Roman"/>
          <w:sz w:val="28"/>
          <w:szCs w:val="28"/>
        </w:rPr>
        <w:t>овар</w:t>
      </w:r>
      <w:r w:rsidRPr="00C800F9">
        <w:rPr>
          <w:rFonts w:ascii="Times New Roman" w:eastAsia="Times New Roman" w:hAnsi="Times New Roman" w:cs="Times New Roman"/>
          <w:sz w:val="28"/>
          <w:szCs w:val="28"/>
          <w:lang w:val="uk-UA"/>
        </w:rPr>
        <w:t xml:space="preserve">ів, </w:t>
      </w:r>
      <w:r w:rsidRPr="00C800F9">
        <w:rPr>
          <w:rFonts w:ascii="Times New Roman" w:eastAsia="Times New Roman" w:hAnsi="Times New Roman" w:cs="Times New Roman"/>
          <w:sz w:val="28"/>
          <w:szCs w:val="28"/>
        </w:rPr>
        <w:t xml:space="preserve">місцевого збуту </w:t>
      </w:r>
      <w:r w:rsidRPr="00C800F9">
        <w:rPr>
          <w:rFonts w:ascii="Times New Roman" w:eastAsia="Times New Roman" w:hAnsi="Times New Roman" w:cs="Times New Roman"/>
          <w:sz w:val="28"/>
          <w:szCs w:val="28"/>
          <w:lang w:val="uk-UA"/>
        </w:rPr>
        <w:t>були вовна</w:t>
      </w:r>
      <w:r w:rsidRPr="00C800F9">
        <w:rPr>
          <w:rFonts w:ascii="Times New Roman" w:eastAsia="Times New Roman" w:hAnsi="Times New Roman" w:cs="Times New Roman"/>
          <w:sz w:val="28"/>
          <w:szCs w:val="28"/>
        </w:rPr>
        <w:t>, домашнє полотно, оброблені шкіри та інше» [</w:t>
      </w:r>
      <w:r w:rsidR="00A015C3">
        <w:rPr>
          <w:rFonts w:ascii="Times New Roman" w:eastAsia="Times New Roman" w:hAnsi="Times New Roman" w:cs="Times New Roman"/>
          <w:sz w:val="28"/>
          <w:szCs w:val="28"/>
          <w:lang w:val="uk-UA"/>
        </w:rPr>
        <w:t>187</w:t>
      </w:r>
      <w:r w:rsidRPr="00C800F9">
        <w:rPr>
          <w:rFonts w:ascii="Times New Roman" w:eastAsia="Times New Roman" w:hAnsi="Times New Roman" w:cs="Times New Roman"/>
          <w:sz w:val="28"/>
          <w:szCs w:val="28"/>
        </w:rPr>
        <w:t>, с. 314].</w:t>
      </w:r>
    </w:p>
    <w:p w:rsidR="00B84423" w:rsidRPr="00C800F9" w:rsidRDefault="00B84423" w:rsidP="008D242E">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Від</w:t>
      </w:r>
      <w:r w:rsidRPr="00C800F9">
        <w:rPr>
          <w:rFonts w:ascii="Times New Roman" w:hAnsi="Times New Roman" w:cs="Times New Roman"/>
          <w:sz w:val="28"/>
          <w:szCs w:val="28"/>
        </w:rPr>
        <w:t xml:space="preserve"> 90-х років ХІХ ст</w:t>
      </w:r>
      <w:r w:rsidRPr="00C800F9">
        <w:rPr>
          <w:rFonts w:ascii="Times New Roman" w:hAnsi="Times New Roman" w:cs="Times New Roman"/>
          <w:sz w:val="28"/>
          <w:szCs w:val="28"/>
          <w:lang w:val="uk-UA"/>
        </w:rPr>
        <w:t xml:space="preserve">. волинські </w:t>
      </w:r>
      <w:r w:rsidRPr="00C800F9">
        <w:rPr>
          <w:rFonts w:ascii="Times New Roman" w:hAnsi="Times New Roman" w:cs="Times New Roman"/>
          <w:sz w:val="28"/>
          <w:szCs w:val="28"/>
        </w:rPr>
        <w:t>виробники промислових товарів брали участь у постійно діючих сільськогосподарських і промислових виставках. Вони поділялися на декілька категорій: на одних експонувалася лише промислова продукція, на інших – продукти землеробства і тваринництва, на третіх – промислові вироби й продукти сільського господарства. На змішані виставки різні підприємства та організації привозили зразки кустарних виробів і промислових товарів. Поступово виставки перетворилися на місце укладання актових угод, служили ринком збуту одягу, взуття, тканин. Торгівля почала набувати дедалі більшої спеціалізації [</w:t>
      </w:r>
      <w:r w:rsidR="00A015C3">
        <w:rPr>
          <w:rFonts w:ascii="Times New Roman" w:hAnsi="Times New Roman" w:cs="Times New Roman"/>
          <w:sz w:val="28"/>
          <w:szCs w:val="28"/>
          <w:lang w:val="uk-UA"/>
        </w:rPr>
        <w:t>380</w:t>
      </w:r>
      <w:r w:rsidRPr="00C800F9">
        <w:rPr>
          <w:rFonts w:ascii="Times New Roman" w:hAnsi="Times New Roman" w:cs="Times New Roman"/>
          <w:sz w:val="28"/>
          <w:szCs w:val="28"/>
          <w:lang w:val="uk-UA"/>
        </w:rPr>
        <w:t>, с. 106–107</w:t>
      </w:r>
      <w:r w:rsidRPr="00C800F9">
        <w:rPr>
          <w:rFonts w:ascii="Times New Roman" w:hAnsi="Times New Roman" w:cs="Times New Roman"/>
          <w:sz w:val="28"/>
          <w:szCs w:val="28"/>
        </w:rPr>
        <w:t>].</w:t>
      </w:r>
    </w:p>
    <w:p w:rsidR="00B84423" w:rsidRPr="00C800F9" w:rsidRDefault="00B84423" w:rsidP="008D242E">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Зі шкіряних заводів, що працювали у містах Волинської губернії, найбільші 7 розташовувалися в Новоград-Волинському. </w:t>
      </w:r>
      <w:r w:rsidRPr="00C800F9">
        <w:rPr>
          <w:rFonts w:ascii="Times New Roman" w:hAnsi="Times New Roman" w:cs="Times New Roman"/>
          <w:sz w:val="28"/>
          <w:szCs w:val="28"/>
        </w:rPr>
        <w:t>Вони виготовляли шкіри на суму до 53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та збували її в Одесу і Варшаву. Інші заводи належали до невеликих промислових закладів губернії, з виробництвом у кілька сотень карбованців на рік. Ці заводи виготовляли продукцію (юхта, рукавиці, взуття та ін.) виключно для місцевих потреб [</w:t>
      </w:r>
      <w:r w:rsidR="00A015C3">
        <w:rPr>
          <w:rFonts w:ascii="Times New Roman" w:hAnsi="Times New Roman" w:cs="Times New Roman"/>
          <w:sz w:val="28"/>
          <w:szCs w:val="28"/>
          <w:lang w:val="uk-UA"/>
        </w:rPr>
        <w:t>187</w:t>
      </w:r>
      <w:r w:rsidRPr="00C800F9">
        <w:rPr>
          <w:rFonts w:ascii="Times New Roman" w:hAnsi="Times New Roman" w:cs="Times New Roman"/>
          <w:sz w:val="28"/>
          <w:szCs w:val="28"/>
        </w:rPr>
        <w:t>, с 292–293].</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lang w:val="uk-UA"/>
        </w:rPr>
        <w:t>Водночас торговельні контакти міст Волині з центральними губерніями царської Росії та Царством Польським прискорювали інтегрування української економіки у загальноімперську. У зовнішніх торговельних зносинах міста Волині тяжіли до ринків Східної Галичини у складі Австро-Угорщини, що диктувалося географічним положенням Волинської губернії</w:t>
      </w:r>
      <w:r w:rsidRPr="00C800F9">
        <w:rPr>
          <w:rFonts w:ascii="Times New Roman" w:eastAsia="Times New Roman" w:hAnsi="Times New Roman" w:cs="Times New Roman"/>
          <w:bCs/>
          <w:sz w:val="28"/>
          <w:szCs w:val="28"/>
          <w:lang w:val="uk-UA"/>
        </w:rPr>
        <w:t xml:space="preserve"> [</w:t>
      </w:r>
      <w:r w:rsidR="00A015C3">
        <w:rPr>
          <w:rFonts w:ascii="Times New Roman" w:eastAsia="Times New Roman" w:hAnsi="Times New Roman" w:cs="Times New Roman"/>
          <w:bCs/>
          <w:sz w:val="28"/>
          <w:szCs w:val="28"/>
          <w:lang w:val="uk-UA"/>
        </w:rPr>
        <w:t>388</w:t>
      </w:r>
      <w:r w:rsidRPr="00C800F9">
        <w:rPr>
          <w:rFonts w:ascii="Times New Roman" w:eastAsia="Times New Roman" w:hAnsi="Times New Roman" w:cs="Times New Roman"/>
          <w:bCs/>
          <w:sz w:val="28"/>
          <w:szCs w:val="28"/>
          <w:lang w:val="uk-UA"/>
        </w:rPr>
        <w:t>, с. 129]</w:t>
      </w:r>
      <w:r w:rsidRPr="00C800F9">
        <w:rPr>
          <w:rFonts w:ascii="Times New Roman" w:eastAsia="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Так, вивіз товарів з Волинської губернії в 1879 р. відбувався через Радивилівську митницю – вовни овечої мериносової немитої 39 399 пудів 37 фунтів, митої – 102 166 пудів 30 фунтів, Радивилівський перехідний пункт – 3 755 пудів немитої вовни. Разом з губернії вивезено немитої вовни 35 045 пудів 37 фунтів, митої – 104 463 пудів 30 фунтів. Вивезено 31 пуд 20 фунтів сукна, 7 907 пудів 8 фунтів конопляного прядива [</w:t>
      </w:r>
      <w:r w:rsidR="00A015C3">
        <w:rPr>
          <w:rFonts w:ascii="Times New Roman" w:hAnsi="Times New Roman" w:cs="Times New Roman"/>
          <w:sz w:val="28"/>
          <w:szCs w:val="28"/>
          <w:lang w:val="uk-UA"/>
        </w:rPr>
        <w:t>32</w:t>
      </w:r>
      <w:r w:rsidRPr="00C800F9">
        <w:rPr>
          <w:rFonts w:ascii="Times New Roman" w:hAnsi="Times New Roman" w:cs="Times New Roman"/>
          <w:sz w:val="28"/>
          <w:szCs w:val="28"/>
          <w:lang w:val="uk-UA"/>
        </w:rPr>
        <w:t>, арк. 102].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Також з Волинської губернії в 1879 р. вивезено 6 457 пудів шкіри обробленої і 8 пудів 20 фунтів шкіри необробленої. Шкіряних виробів вивезено 34 пудів 20 фунтів, 90 пар чобіт, 40 кожухів [</w:t>
      </w:r>
      <w:r w:rsidR="00A015C3">
        <w:rPr>
          <w:rFonts w:ascii="Times New Roman" w:hAnsi="Times New Roman" w:cs="Times New Roman"/>
          <w:sz w:val="28"/>
          <w:szCs w:val="28"/>
          <w:lang w:val="uk-UA"/>
        </w:rPr>
        <w:t>32</w:t>
      </w:r>
      <w:r w:rsidRPr="00C800F9">
        <w:rPr>
          <w:rFonts w:ascii="Times New Roman" w:hAnsi="Times New Roman" w:cs="Times New Roman"/>
          <w:sz w:val="28"/>
          <w:szCs w:val="28"/>
          <w:lang w:val="uk-UA"/>
        </w:rPr>
        <w:t>, арк. 102].</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hAnsi="Times New Roman" w:cs="Times New Roman"/>
          <w:sz w:val="28"/>
          <w:szCs w:val="28"/>
          <w:lang w:val="uk-UA"/>
        </w:rPr>
        <w:t xml:space="preserve">У Волинську губернію в 1879 р. привезено Через Радивилівську митницю, Волочиську митницю, Дружко-Польську митницю, Збаразьку митну заставу, що входили до складу Радивилівського митного округу: 8 пудів 23 фунти бавовни-сирцю, 202 пуди 18 фунтів шкіри вичиненої через Радивилівську митницю та 146 пудів через Волочиську митницю, 156 пудів шкіряних виробів через Радивилівську митницю та 269 пудів 31 фунт через Волочиську митницю, 37 пудів 34 фунти лляного і конопляного прядива через Радивилівську митницю та 364 пуди 31 фунт через Волочиську митницю, 7 пудів 15 фунтів лляних і конопляних грубих тканин через Радивилівську митницю та 2 пуди 35 фунтів через Волочиську митницю, 2 267 пудів 28 фунтів вовни пряденої і непряденої через Радивилівську митницю та 232 пуди 33 фунти через Волочиську митницю, 557 пудів 28 фунтів вовняних тканин через </w:t>
      </w:r>
      <w:r w:rsidRPr="00C800F9">
        <w:rPr>
          <w:rFonts w:ascii="Times New Roman" w:hAnsi="Times New Roman" w:cs="Times New Roman"/>
          <w:sz w:val="28"/>
          <w:szCs w:val="28"/>
          <w:lang w:val="uk-UA"/>
        </w:rPr>
        <w:lastRenderedPageBreak/>
        <w:t>Радивилівську митницю та 201 пуд 11 фунтів через Волочиську митницю [</w:t>
      </w:r>
      <w:r w:rsidR="00A015C3">
        <w:rPr>
          <w:rFonts w:ascii="Times New Roman" w:hAnsi="Times New Roman" w:cs="Times New Roman"/>
          <w:sz w:val="28"/>
          <w:szCs w:val="28"/>
          <w:lang w:val="uk-UA"/>
        </w:rPr>
        <w:t>32</w:t>
      </w:r>
      <w:r w:rsidRPr="00C800F9">
        <w:rPr>
          <w:rFonts w:ascii="Times New Roman" w:hAnsi="Times New Roman" w:cs="Times New Roman"/>
          <w:sz w:val="28"/>
          <w:szCs w:val="28"/>
          <w:lang w:val="uk-UA"/>
        </w:rPr>
        <w:t>, арк. 102].</w:t>
      </w:r>
    </w:p>
    <w:p w:rsidR="00B84423" w:rsidRPr="00C800F9" w:rsidRDefault="00B84423" w:rsidP="008D242E">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lang w:val="uk-UA"/>
        </w:rPr>
        <w:t xml:space="preserve">Як бачимо, у розвитку економіки волинських міст в другій половині </w:t>
      </w:r>
      <w:r w:rsidR="007478D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uk-UA"/>
        </w:rPr>
        <w:t xml:space="preserve">ХІХ – на початку ХХ ст. торгівля продовжувала зберігати свої провідні позиції. </w:t>
      </w:r>
      <w:r w:rsidRPr="00C800F9">
        <w:rPr>
          <w:rFonts w:ascii="Times New Roman" w:eastAsia="Times New Roman" w:hAnsi="Times New Roman" w:cs="Times New Roman"/>
          <w:sz w:val="28"/>
          <w:szCs w:val="28"/>
        </w:rPr>
        <w:t xml:space="preserve">Однак упродовж цього часу відбулися зміни у співвідношенні окремих форм торгівлі на користь стаціонарної. </w:t>
      </w:r>
    </w:p>
    <w:p w:rsidR="00B84423" w:rsidRPr="00C800F9" w:rsidRDefault="00B84423" w:rsidP="008D242E">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rPr>
        <w:t xml:space="preserve">На Поділлі велике торгове значення мали ярмарки: Петропавлівський у містечку Ярмолинцях (Проскурівський повіт) і Травневий (Троїцький) у </w:t>
      </w:r>
      <w:r w:rsidR="007478D9">
        <w:rPr>
          <w:rFonts w:ascii="Times New Roman" w:hAnsi="Times New Roman" w:cs="Times New Roman"/>
          <w:sz w:val="28"/>
          <w:szCs w:val="28"/>
          <w:lang w:val="uk-UA"/>
        </w:rPr>
        <w:t xml:space="preserve">          </w:t>
      </w:r>
      <w:r w:rsidRPr="00C800F9">
        <w:rPr>
          <w:rFonts w:ascii="Times New Roman" w:hAnsi="Times New Roman" w:cs="Times New Roman"/>
          <w:sz w:val="28"/>
          <w:szCs w:val="28"/>
        </w:rPr>
        <w:t>м. Балті. Головними торговими товарами на цих ярмарках були тканини, шкіри та вироби з них, овчини, смушки й худоба.</w:t>
      </w:r>
    </w:p>
    <w:p w:rsidR="00B84423" w:rsidRPr="00C800F9" w:rsidRDefault="00B84423" w:rsidP="008D242E">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Наведемо приклади торгових оборотів на Балтському Троїцькому ярмарку. Так, в 1879 р. овечої вовни привезено на 380 тис. крб. і продано на цю ж суму. Шкіри волової привезено на 88 400 крб. і продано на цю ж суму, шкіри овечої необробленої – на 62 856 крб. і всю реалізовано [</w:t>
      </w:r>
      <w:r w:rsidR="00A015C3">
        <w:rPr>
          <w:rFonts w:ascii="Times New Roman" w:hAnsi="Times New Roman" w:cs="Times New Roman"/>
          <w:sz w:val="28"/>
          <w:szCs w:val="28"/>
          <w:lang w:val="uk-UA"/>
        </w:rPr>
        <w:t>33</w:t>
      </w:r>
      <w:r w:rsidRPr="00C800F9">
        <w:rPr>
          <w:rFonts w:ascii="Times New Roman" w:hAnsi="Times New Roman" w:cs="Times New Roman"/>
          <w:sz w:val="28"/>
          <w:szCs w:val="28"/>
          <w:lang w:val="uk-UA"/>
        </w:rPr>
        <w:t>, арк. 18].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Інша справа з привозом та збутом мануфактурних товарів, що складали предмети місцевого споживання. Так, мануфактурних виробів привезено на 885 500 крб., а продано лише на 430 тис. крб. Шкіри вичиненої привезено на 41 600 крб., а продано на 25 тис. крб., хутряних виробів привезено на 207 тис. крб., а продано на 36 200 крб., чоловічого одягу привезено на 4 640 крб., а продано на 2 968 крб., селянського сукна привезено на 5 261 крб., а продано на 3 016 крб. Товари вивізної торгівлі продавалися великими партіями, оптом між приїжджими, а предмети місцевого споживання (і мануфактурні вироби) реалізовувалися переважно місцевим торговцям порівняно невеликими партіями [</w:t>
      </w:r>
      <w:r w:rsidR="00A015C3">
        <w:rPr>
          <w:rFonts w:ascii="Times New Roman" w:hAnsi="Times New Roman" w:cs="Times New Roman"/>
          <w:sz w:val="28"/>
          <w:szCs w:val="28"/>
          <w:lang w:val="uk-UA"/>
        </w:rPr>
        <w:t>33</w:t>
      </w:r>
      <w:r w:rsidRPr="00C800F9">
        <w:rPr>
          <w:rFonts w:ascii="Times New Roman" w:hAnsi="Times New Roman" w:cs="Times New Roman"/>
          <w:sz w:val="28"/>
          <w:szCs w:val="28"/>
          <w:lang w:val="uk-UA"/>
        </w:rPr>
        <w:t>, арк. 18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Головними експортними товарами з Подільської губернії були шкіри необроблені (213 693 крб. 60 коп.), овеча вовна (117 788 крб.), насіння льону і конопель (89 144 крб.) [</w:t>
      </w:r>
      <w:r w:rsidR="00A015C3">
        <w:rPr>
          <w:rFonts w:ascii="Times New Roman" w:hAnsi="Times New Roman" w:cs="Times New Roman"/>
          <w:sz w:val="28"/>
          <w:szCs w:val="28"/>
          <w:lang w:val="uk-UA"/>
        </w:rPr>
        <w:t>151</w:t>
      </w:r>
      <w:r w:rsidRPr="00C800F9">
        <w:rPr>
          <w:rFonts w:ascii="Times New Roman" w:hAnsi="Times New Roman" w:cs="Times New Roman"/>
          <w:sz w:val="28"/>
          <w:szCs w:val="28"/>
          <w:lang w:val="uk-UA"/>
        </w:rPr>
        <w:t>, арк. 1–12].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Імпортували на територію Подільської губернії бавовняні вироби (33 064 крб.), вовняні вироби (71 623 крб. 84 коп.) і полотняні вироби (89 988 крб. 25 коп.) [</w:t>
      </w:r>
      <w:r w:rsidR="00A015C3">
        <w:rPr>
          <w:rFonts w:ascii="Times New Roman" w:hAnsi="Times New Roman" w:cs="Times New Roman"/>
          <w:sz w:val="28"/>
          <w:szCs w:val="28"/>
          <w:lang w:val="uk-UA"/>
        </w:rPr>
        <w:t>151</w:t>
      </w:r>
      <w:r w:rsidRPr="00C800F9">
        <w:rPr>
          <w:rFonts w:ascii="Times New Roman" w:hAnsi="Times New Roman" w:cs="Times New Roman"/>
          <w:sz w:val="28"/>
          <w:szCs w:val="28"/>
          <w:lang w:val="uk-UA"/>
        </w:rPr>
        <w:t>, арк. 1–12].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У Південній Україні головними ярмарками вважалис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Петропавлівський у Катеринославі, Георгіївський у Єлисаветграді та Покровський у Вознесенську. Ці ярмарки відігравали чималу роль у торгівлі всієї Південної України. </w:t>
      </w:r>
      <w:r w:rsidRPr="00C800F9">
        <w:rPr>
          <w:rFonts w:ascii="Times New Roman" w:hAnsi="Times New Roman" w:cs="Times New Roman"/>
          <w:sz w:val="28"/>
          <w:szCs w:val="28"/>
          <w:lang w:val="uk-UA"/>
        </w:rPr>
        <w:t>На ці ярмарки виставляли свій товар на продаж фабриканти, щоб наблизитися до сільських покупців. Кількість покупців на дрібних ярмарках також зростала – сільська буржуазія шукала на ярмарках товари для задоволення своїх зростаючих потреб, а бідняки, господарство яких було або підірвано або зовсім ліквідовано, – йшли туди за товарами першої необхідності.</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shd w:val="clear" w:color="auto" w:fill="FFFFFF"/>
          <w:lang w:val="uk-UA"/>
        </w:rPr>
        <w:t>В Катеринославській губернії нараховувалося 495 ярмарків (в містах і містечку Нікополі 36, в селищах – 459); привозилося товарів на 13,5 млн крб., продавалося на 7 млн крб. Головними предметами ярмаркової торгівлі були вовна, худоба, сирі шкіри</w:t>
      </w:r>
      <w:r w:rsidRPr="00C800F9">
        <w:rPr>
          <w:rFonts w:ascii="Times New Roman" w:hAnsi="Times New Roman" w:cs="Times New Roman"/>
          <w:sz w:val="28"/>
          <w:szCs w:val="28"/>
        </w:rPr>
        <w:t xml:space="preserve"> [</w:t>
      </w:r>
      <w:r w:rsidR="00A015C3">
        <w:rPr>
          <w:rFonts w:ascii="Times New Roman" w:hAnsi="Times New Roman" w:cs="Times New Roman"/>
          <w:sz w:val="28"/>
          <w:szCs w:val="28"/>
          <w:lang w:val="uk-UA"/>
        </w:rPr>
        <w:t>618</w:t>
      </w:r>
      <w:r w:rsidRPr="00C800F9">
        <w:rPr>
          <w:rFonts w:ascii="Times New Roman" w:hAnsi="Times New Roman" w:cs="Times New Roman"/>
          <w:sz w:val="28"/>
          <w:szCs w:val="28"/>
        </w:rPr>
        <w:t>].</w:t>
      </w:r>
    </w:p>
    <w:p w:rsidR="00B84423" w:rsidRPr="00C800F9" w:rsidRDefault="00B84423" w:rsidP="008D242E">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lastRenderedPageBreak/>
        <w:t xml:space="preserve">Четверте місце за обсягами збуту в середині </w:t>
      </w:r>
      <w:r w:rsidRPr="00C800F9">
        <w:rPr>
          <w:rFonts w:ascii="Times New Roman" w:hAnsi="Times New Roman" w:cs="Times New Roman"/>
          <w:sz w:val="28"/>
          <w:szCs w:val="28"/>
          <w:lang w:val="uk-UA"/>
        </w:rPr>
        <w:t xml:space="preserve">Катеринославської </w:t>
      </w:r>
      <w:r w:rsidRPr="00C800F9">
        <w:rPr>
          <w:rFonts w:ascii="Times New Roman" w:hAnsi="Times New Roman" w:cs="Times New Roman"/>
          <w:sz w:val="28"/>
          <w:szCs w:val="28"/>
        </w:rPr>
        <w:t>губернії займав продаж сирих шкір. На ярмарках їх закуповували переважно агенти столичних заводів. На місцеві шкіряні заводи сировини надходило небагато через слабкий розвиток шкіряного виробництва. Також на місцевих ярмарках збували полотно, просте сукно, канати. З Москви та Нижнього Новгорода привозили вовняні, шовкові, бавовняні, галантерейні, шкіряні товари [</w:t>
      </w:r>
      <w:r w:rsidR="00A015C3">
        <w:rPr>
          <w:rFonts w:ascii="Times New Roman" w:hAnsi="Times New Roman" w:cs="Times New Roman"/>
          <w:sz w:val="28"/>
          <w:szCs w:val="28"/>
          <w:lang w:val="uk-UA"/>
        </w:rPr>
        <w:t>199</w:t>
      </w:r>
      <w:r w:rsidRPr="00C800F9">
        <w:rPr>
          <w:rFonts w:ascii="Times New Roman" w:hAnsi="Times New Roman" w:cs="Times New Roman"/>
          <w:sz w:val="28"/>
          <w:szCs w:val="28"/>
        </w:rPr>
        <w:t xml:space="preserve">, </w:t>
      </w:r>
      <w:r w:rsidR="007478D9">
        <w:rPr>
          <w:rFonts w:ascii="Times New Roman" w:hAnsi="Times New Roman" w:cs="Times New Roman"/>
          <w:sz w:val="28"/>
          <w:szCs w:val="28"/>
          <w:lang w:val="uk-UA"/>
        </w:rPr>
        <w:t xml:space="preserve">       </w:t>
      </w:r>
      <w:r w:rsidRPr="00C800F9">
        <w:rPr>
          <w:rFonts w:ascii="Times New Roman" w:hAnsi="Times New Roman" w:cs="Times New Roman"/>
          <w:sz w:val="28"/>
          <w:szCs w:val="28"/>
        </w:rPr>
        <w:t>с. 214].</w:t>
      </w:r>
    </w:p>
    <w:p w:rsidR="00B84423" w:rsidRPr="00C800F9" w:rsidRDefault="00B84423" w:rsidP="008D242E">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rPr>
        <w:t xml:space="preserve">До спеціалізованих ярмарків відносився Петропавлівський у Катеринославі, що тривав з 29 червня до 6 липня. В дореформений період він посідав третє місце в Росії </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 xml:space="preserve"> торгівлі тонкорунною вовною, яку привозили поміщики Катеринославської, Херсонської, Таврійської й Полтавської губерній. Протягом 1868–1870 рр. товарообіг Петропавлівського ярмарку в середньому становив за привозом 1,7 млн. крб. і за продажем – 1,1 млн. крб. У 1880 р. товарообіг ярмарку в порівнянні в середньорічним товарообігом 1868–1870 рр. зменшився. Привіз товарів дорівнював 804 тис. крб. і продаж – 540 тис. крб. З цих сум на во</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ну відповідно припадало 536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і 428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w:t>
      </w:r>
      <w:r w:rsidR="00A015C3">
        <w:rPr>
          <w:rFonts w:ascii="Times New Roman" w:hAnsi="Times New Roman" w:cs="Times New Roman"/>
          <w:sz w:val="28"/>
          <w:szCs w:val="28"/>
          <w:lang w:val="uk-UA"/>
        </w:rPr>
        <w:t>450</w:t>
      </w:r>
      <w:r w:rsidRPr="00C800F9">
        <w:rPr>
          <w:rFonts w:ascii="Times New Roman" w:hAnsi="Times New Roman" w:cs="Times New Roman"/>
          <w:sz w:val="28"/>
          <w:szCs w:val="28"/>
          <w:lang w:val="uk-UA"/>
        </w:rPr>
        <w:t>, с. 133</w:t>
      </w:r>
      <w:r w:rsidRPr="00C800F9">
        <w:rPr>
          <w:rFonts w:ascii="Times New Roman" w:hAnsi="Times New Roman" w:cs="Times New Roman"/>
          <w:sz w:val="28"/>
          <w:szCs w:val="28"/>
        </w:rPr>
        <w:t>].</w:t>
      </w:r>
    </w:p>
    <w:p w:rsidR="00B84423" w:rsidRPr="00C800F9" w:rsidRDefault="00B84423" w:rsidP="008D242E">
      <w:pPr>
        <w:shd w:val="clear" w:color="auto" w:fill="FFFFFF"/>
        <w:spacing w:after="0" w:line="24" w:lineRule="atLeast"/>
        <w:ind w:firstLine="680"/>
        <w:jc w:val="both"/>
        <w:rPr>
          <w:rFonts w:ascii="Times New Roman" w:eastAsia="Times New Roman" w:hAnsi="Times New Roman" w:cs="Times New Roman"/>
          <w:b/>
          <w:sz w:val="28"/>
          <w:szCs w:val="28"/>
        </w:rPr>
      </w:pPr>
      <w:r w:rsidRPr="00C800F9">
        <w:rPr>
          <w:rFonts w:ascii="Times New Roman" w:hAnsi="Times New Roman" w:cs="Times New Roman"/>
          <w:sz w:val="28"/>
          <w:szCs w:val="28"/>
        </w:rPr>
        <w:t>Одес</w:t>
      </w:r>
      <w:r w:rsidRPr="00C800F9">
        <w:rPr>
          <w:rFonts w:ascii="Times New Roman" w:hAnsi="Times New Roman" w:cs="Times New Roman"/>
          <w:sz w:val="28"/>
          <w:szCs w:val="28"/>
          <w:lang w:val="uk-UA"/>
        </w:rPr>
        <w:t>ька к</w:t>
      </w:r>
      <w:r w:rsidRPr="00C800F9">
        <w:rPr>
          <w:rFonts w:ascii="Times New Roman" w:hAnsi="Times New Roman" w:cs="Times New Roman"/>
          <w:sz w:val="28"/>
          <w:szCs w:val="28"/>
        </w:rPr>
        <w:t>апелюшна фабрика виробля</w:t>
      </w:r>
      <w:r w:rsidRPr="00C800F9">
        <w:rPr>
          <w:rFonts w:ascii="Times New Roman" w:hAnsi="Times New Roman" w:cs="Times New Roman"/>
          <w:sz w:val="28"/>
          <w:szCs w:val="28"/>
          <w:lang w:val="uk-UA"/>
        </w:rPr>
        <w:t>ла</w:t>
      </w:r>
      <w:r w:rsidRPr="00C800F9">
        <w:rPr>
          <w:rFonts w:ascii="Times New Roman" w:hAnsi="Times New Roman" w:cs="Times New Roman"/>
          <w:sz w:val="28"/>
          <w:szCs w:val="28"/>
        </w:rPr>
        <w:t xml:space="preserve"> товарів на 1600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р</w:t>
      </w:r>
      <w:r w:rsidRPr="00C800F9">
        <w:rPr>
          <w:rFonts w:ascii="Times New Roman" w:hAnsi="Times New Roman" w:cs="Times New Roman"/>
          <w:sz w:val="28"/>
          <w:szCs w:val="28"/>
          <w:lang w:val="uk-UA"/>
        </w:rPr>
        <w:t>б</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майже вс</w:t>
      </w:r>
      <w:r w:rsidRPr="00C800F9">
        <w:rPr>
          <w:rFonts w:ascii="Times New Roman" w:hAnsi="Times New Roman" w:cs="Times New Roman"/>
          <w:sz w:val="28"/>
          <w:szCs w:val="28"/>
          <w:lang w:val="uk-UA"/>
        </w:rPr>
        <w:t xml:space="preserve">я продукція </w:t>
      </w:r>
      <w:r w:rsidRPr="00C800F9">
        <w:rPr>
          <w:rFonts w:ascii="Times New Roman" w:hAnsi="Times New Roman" w:cs="Times New Roman"/>
          <w:sz w:val="28"/>
          <w:szCs w:val="28"/>
        </w:rPr>
        <w:t>р</w:t>
      </w:r>
      <w:r w:rsidRPr="00C800F9">
        <w:rPr>
          <w:rFonts w:ascii="Times New Roman" w:hAnsi="Times New Roman" w:cs="Times New Roman"/>
          <w:sz w:val="28"/>
          <w:szCs w:val="28"/>
          <w:lang w:val="uk-UA"/>
        </w:rPr>
        <w:t>еалізовувалася</w:t>
      </w:r>
      <w:r w:rsidRPr="00C800F9">
        <w:rPr>
          <w:rFonts w:ascii="Times New Roman" w:hAnsi="Times New Roman" w:cs="Times New Roman"/>
          <w:sz w:val="28"/>
          <w:szCs w:val="28"/>
        </w:rPr>
        <w:t xml:space="preserve"> в самому місті. Сукна </w:t>
      </w:r>
      <w:r w:rsidRPr="00C800F9">
        <w:rPr>
          <w:rFonts w:ascii="Times New Roman" w:hAnsi="Times New Roman" w:cs="Times New Roman"/>
          <w:sz w:val="28"/>
          <w:szCs w:val="28"/>
          <w:lang w:val="uk-UA"/>
        </w:rPr>
        <w:t>місцевої</w:t>
      </w:r>
      <w:r w:rsidRPr="00C800F9">
        <w:rPr>
          <w:rFonts w:ascii="Times New Roman" w:hAnsi="Times New Roman" w:cs="Times New Roman"/>
          <w:sz w:val="28"/>
          <w:szCs w:val="28"/>
        </w:rPr>
        <w:t xml:space="preserve"> фабрики збува</w:t>
      </w:r>
      <w:r w:rsidRPr="00C800F9">
        <w:rPr>
          <w:rFonts w:ascii="Times New Roman" w:hAnsi="Times New Roman" w:cs="Times New Roman"/>
          <w:sz w:val="28"/>
          <w:szCs w:val="28"/>
          <w:lang w:val="uk-UA"/>
        </w:rPr>
        <w:t>лися</w:t>
      </w:r>
      <w:r w:rsidRPr="00C800F9">
        <w:rPr>
          <w:rFonts w:ascii="Times New Roman" w:hAnsi="Times New Roman" w:cs="Times New Roman"/>
          <w:sz w:val="28"/>
          <w:szCs w:val="28"/>
        </w:rPr>
        <w:t xml:space="preserve"> на ярмарках, в найближчих містах, а фарби </w:t>
      </w:r>
      <w:r w:rsidRPr="00C800F9">
        <w:rPr>
          <w:rFonts w:ascii="Times New Roman" w:hAnsi="Times New Roman" w:cs="Times New Roman"/>
          <w:sz w:val="28"/>
          <w:szCs w:val="28"/>
          <w:lang w:val="uk-UA"/>
        </w:rPr>
        <w:t>та</w:t>
      </w:r>
      <w:r w:rsidRPr="00C800F9">
        <w:rPr>
          <w:rFonts w:ascii="Times New Roman" w:hAnsi="Times New Roman" w:cs="Times New Roman"/>
          <w:sz w:val="28"/>
          <w:szCs w:val="28"/>
        </w:rPr>
        <w:t xml:space="preserve"> інші фабричні </w:t>
      </w:r>
      <w:r w:rsidRPr="00C800F9">
        <w:rPr>
          <w:rFonts w:ascii="Times New Roman" w:hAnsi="Times New Roman" w:cs="Times New Roman"/>
          <w:sz w:val="28"/>
          <w:szCs w:val="28"/>
          <w:lang w:val="uk-UA"/>
        </w:rPr>
        <w:t>матеріали постачалися</w:t>
      </w:r>
      <w:r w:rsidRPr="00C800F9">
        <w:rPr>
          <w:rFonts w:ascii="Times New Roman" w:hAnsi="Times New Roman" w:cs="Times New Roman"/>
          <w:sz w:val="28"/>
          <w:szCs w:val="28"/>
        </w:rPr>
        <w:t xml:space="preserve"> з Москви, Харкова і Бердичева</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A015C3">
        <w:rPr>
          <w:rFonts w:ascii="Times New Roman" w:hAnsi="Times New Roman" w:cs="Times New Roman"/>
          <w:sz w:val="28"/>
          <w:szCs w:val="28"/>
          <w:lang w:val="uk-UA"/>
        </w:rPr>
        <w:t>201, с. 632</w:t>
      </w:r>
      <w:r w:rsidRPr="00C800F9">
        <w:rPr>
          <w:rFonts w:ascii="Times New Roman" w:eastAsia="Times New Roman" w:hAnsi="Times New Roman" w:cs="Times New Roman"/>
          <w:bCs/>
          <w:kern w:val="36"/>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b/>
          <w:sz w:val="28"/>
          <w:szCs w:val="28"/>
          <w:lang w:val="uk-UA"/>
        </w:rPr>
        <w:t>Зовнішня торгівля</w:t>
      </w:r>
      <w:r w:rsidRPr="00C800F9">
        <w:rPr>
          <w:rFonts w:ascii="Times New Roman" w:hAnsi="Times New Roman" w:cs="Times New Roman"/>
          <w:sz w:val="28"/>
          <w:szCs w:val="28"/>
          <w:lang w:val="uk-UA"/>
        </w:rPr>
        <w:t xml:space="preserve"> в Росії була розвинена гірше ніж внутрішня, проте відомо, що за кордон збували і текстильну продукцію. Так, у другій половині XIX ст. значно зросли обсяги зовнішньоторговельного обороту, країна швидко входила в світовий ринок. Сукупний обсяг експортно-імпортних операцій за 1861–1900 рр. збільшився в три рази –з 430 млн. до 1300 млн. крб., причому вартість товарів, що вивозилися на 20% перевищувала вартість ввезених. У структурі експорту кінця ХІХ ст. 47% займав хліб. Серед інших товарів, що експортувалися були льон, ліс, хутро, цукор [</w:t>
      </w:r>
      <w:r w:rsidR="006A3080">
        <w:rPr>
          <w:rFonts w:ascii="Times New Roman" w:hAnsi="Times New Roman" w:cs="Times New Roman"/>
          <w:sz w:val="28"/>
          <w:szCs w:val="28"/>
          <w:lang w:val="uk-UA"/>
        </w:rPr>
        <w:t>634</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Експортували бавовняні вироби з Росії до Фінляндії, Китаю та Персії [</w:t>
      </w:r>
      <w:r w:rsidR="006A3080">
        <w:rPr>
          <w:rFonts w:ascii="Times New Roman" w:hAnsi="Times New Roman" w:cs="Times New Roman"/>
          <w:sz w:val="28"/>
          <w:szCs w:val="28"/>
          <w:lang w:val="uk-UA"/>
        </w:rPr>
        <w:t>195</w:t>
      </w:r>
      <w:r w:rsidRPr="00C800F9">
        <w:rPr>
          <w:rFonts w:ascii="Times New Roman" w:hAnsi="Times New Roman" w:cs="Times New Roman"/>
          <w:sz w:val="28"/>
          <w:szCs w:val="28"/>
          <w:lang w:val="uk-UA"/>
        </w:rPr>
        <w:t>, с. 12].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Одеська вовномийна фабрика француза Саламб’є збувала за кордон </w:t>
      </w:r>
      <w:r w:rsidR="007478D9">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250–300 пудів митої вовни на суму 172 тис. [</w:t>
      </w:r>
      <w:r w:rsidR="006A3080">
        <w:rPr>
          <w:rFonts w:ascii="Times New Roman" w:hAnsi="Times New Roman" w:cs="Times New Roman"/>
          <w:sz w:val="28"/>
          <w:szCs w:val="28"/>
          <w:lang w:val="uk-UA"/>
        </w:rPr>
        <w:t>92,</w:t>
      </w:r>
      <w:r w:rsidRPr="00C800F9">
        <w:rPr>
          <w:rFonts w:ascii="Times New Roman" w:hAnsi="Times New Roman" w:cs="Times New Roman"/>
          <w:sz w:val="28"/>
          <w:szCs w:val="28"/>
          <w:lang w:val="uk-UA"/>
        </w:rPr>
        <w:t xml:space="preserve"> арк. 74]. Рукавиці з Житомира експортували за кордон </w:t>
      </w:r>
      <w:r w:rsidRPr="00137EF9">
        <w:rPr>
          <w:rFonts w:ascii="Times New Roman" w:hAnsi="Times New Roman" w:cs="Times New Roman"/>
          <w:sz w:val="28"/>
          <w:szCs w:val="28"/>
          <w:lang w:val="uk-UA"/>
        </w:rPr>
        <w:t>[</w:t>
      </w:r>
      <w:r w:rsidR="006A3080">
        <w:rPr>
          <w:rFonts w:ascii="Times New Roman" w:hAnsi="Times New Roman" w:cs="Times New Roman"/>
          <w:sz w:val="28"/>
          <w:szCs w:val="28"/>
          <w:lang w:val="uk-UA"/>
        </w:rPr>
        <w:t>236</w:t>
      </w:r>
      <w:r w:rsidRPr="00C800F9">
        <w:rPr>
          <w:rFonts w:ascii="Times New Roman" w:hAnsi="Times New Roman" w:cs="Times New Roman"/>
          <w:sz w:val="28"/>
          <w:szCs w:val="28"/>
          <w:lang w:val="uk-UA"/>
        </w:rPr>
        <w:t>, с. 35</w:t>
      </w:r>
      <w:r w:rsidRPr="00137E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Канатні заводи в Херсонській губернії працювали з метою постачання канатів Чорноморському флоту, як військовому, так і купецькому, і не тільки російському, а й турецькому, грецькому і дунайських князівств. </w:t>
      </w:r>
    </w:p>
    <w:p w:rsidR="00B84423" w:rsidRPr="00C800F9" w:rsidRDefault="00B84423" w:rsidP="0019669D">
      <w:pPr>
        <w:shd w:val="clear" w:color="auto" w:fill="FFFFFF"/>
        <w:spacing w:after="0" w:line="24" w:lineRule="atLeast"/>
        <w:ind w:firstLine="680"/>
        <w:jc w:val="both"/>
        <w:rPr>
          <w:rFonts w:ascii="Times New Roman" w:eastAsia="Times New Roman" w:hAnsi="Times New Roman" w:cs="Times New Roman"/>
          <w:bCs/>
          <w:kern w:val="36"/>
          <w:sz w:val="28"/>
          <w:szCs w:val="28"/>
          <w:lang w:val="uk-UA"/>
        </w:rPr>
      </w:pPr>
      <w:r w:rsidRPr="00C800F9">
        <w:rPr>
          <w:rFonts w:ascii="Times New Roman" w:hAnsi="Times New Roman" w:cs="Times New Roman"/>
          <w:sz w:val="28"/>
          <w:szCs w:val="28"/>
        </w:rPr>
        <w:t xml:space="preserve">На всіх канатних заводах </w:t>
      </w:r>
      <w:r w:rsidRPr="00C800F9">
        <w:rPr>
          <w:rFonts w:ascii="Times New Roman" w:hAnsi="Times New Roman" w:cs="Times New Roman"/>
          <w:sz w:val="28"/>
          <w:szCs w:val="28"/>
          <w:lang w:val="uk-UA"/>
        </w:rPr>
        <w:t>Херсонської губернії</w:t>
      </w:r>
      <w:r w:rsidRPr="00C800F9">
        <w:rPr>
          <w:rFonts w:ascii="Times New Roman" w:hAnsi="Times New Roman" w:cs="Times New Roman"/>
          <w:sz w:val="28"/>
          <w:szCs w:val="28"/>
        </w:rPr>
        <w:t xml:space="preserve"> щорічно виробля</w:t>
      </w:r>
      <w:r w:rsidRPr="00C800F9">
        <w:rPr>
          <w:rFonts w:ascii="Times New Roman" w:hAnsi="Times New Roman" w:cs="Times New Roman"/>
          <w:sz w:val="28"/>
          <w:szCs w:val="28"/>
          <w:lang w:val="uk-UA"/>
        </w:rPr>
        <w:t>ло</w:t>
      </w:r>
      <w:r w:rsidRPr="00C800F9">
        <w:rPr>
          <w:rFonts w:ascii="Times New Roman" w:hAnsi="Times New Roman" w:cs="Times New Roman"/>
          <w:sz w:val="28"/>
          <w:szCs w:val="28"/>
        </w:rPr>
        <w:t xml:space="preserve">ся </w:t>
      </w:r>
      <w:r w:rsidRPr="00C800F9">
        <w:rPr>
          <w:rFonts w:ascii="Times New Roman" w:hAnsi="Times New Roman" w:cs="Times New Roman"/>
          <w:sz w:val="28"/>
          <w:szCs w:val="28"/>
          <w:lang w:val="uk-UA"/>
        </w:rPr>
        <w:t>понад</w:t>
      </w:r>
      <w:r w:rsidRPr="00C800F9">
        <w:rPr>
          <w:rFonts w:ascii="Times New Roman" w:hAnsi="Times New Roman" w:cs="Times New Roman"/>
          <w:sz w:val="28"/>
          <w:szCs w:val="28"/>
        </w:rPr>
        <w:t xml:space="preserve"> 200</w:t>
      </w:r>
      <w:r w:rsidRPr="00C800F9">
        <w:rPr>
          <w:rFonts w:ascii="Times New Roman" w:hAnsi="Times New Roman" w:cs="Times New Roman"/>
          <w:sz w:val="28"/>
          <w:szCs w:val="28"/>
          <w:lang w:val="uk-UA"/>
        </w:rPr>
        <w:t xml:space="preserve"> тис.</w:t>
      </w:r>
      <w:r w:rsidRPr="00C800F9">
        <w:rPr>
          <w:rFonts w:ascii="Times New Roman" w:hAnsi="Times New Roman" w:cs="Times New Roman"/>
          <w:sz w:val="28"/>
          <w:szCs w:val="28"/>
        </w:rPr>
        <w:t xml:space="preserve"> пудів такелажу, на суму до 500 </w:t>
      </w:r>
      <w:r w:rsidRPr="00C800F9">
        <w:rPr>
          <w:rFonts w:ascii="Times New Roman" w:hAnsi="Times New Roman" w:cs="Times New Roman"/>
          <w:sz w:val="28"/>
          <w:szCs w:val="28"/>
          <w:lang w:val="uk-UA"/>
        </w:rPr>
        <w:t>тис. к</w:t>
      </w:r>
      <w:r w:rsidRPr="00C800F9">
        <w:rPr>
          <w:rFonts w:ascii="Times New Roman" w:hAnsi="Times New Roman" w:cs="Times New Roman"/>
          <w:sz w:val="28"/>
          <w:szCs w:val="28"/>
        </w:rPr>
        <w:t xml:space="preserve">рб. З </w:t>
      </w:r>
      <w:r w:rsidRPr="00C800F9">
        <w:rPr>
          <w:rFonts w:ascii="Times New Roman" w:hAnsi="Times New Roman" w:cs="Times New Roman"/>
          <w:sz w:val="28"/>
          <w:szCs w:val="28"/>
          <w:lang w:val="uk-UA"/>
        </w:rPr>
        <w:t>цього</w:t>
      </w:r>
      <w:r w:rsidRPr="00C800F9">
        <w:rPr>
          <w:rFonts w:ascii="Times New Roman" w:hAnsi="Times New Roman" w:cs="Times New Roman"/>
          <w:sz w:val="28"/>
          <w:szCs w:val="28"/>
        </w:rPr>
        <w:t xml:space="preserve"> числа до 35</w:t>
      </w:r>
      <w:r w:rsidRPr="00C800F9">
        <w:rPr>
          <w:rFonts w:ascii="Times New Roman" w:hAnsi="Times New Roman" w:cs="Times New Roman"/>
          <w:sz w:val="28"/>
          <w:szCs w:val="28"/>
          <w:lang w:val="uk-UA"/>
        </w:rPr>
        <w:t xml:space="preserve"> тис.</w:t>
      </w:r>
      <w:r w:rsidRPr="00C800F9">
        <w:rPr>
          <w:rFonts w:ascii="Times New Roman" w:hAnsi="Times New Roman" w:cs="Times New Roman"/>
          <w:sz w:val="28"/>
          <w:szCs w:val="28"/>
        </w:rPr>
        <w:t xml:space="preserve"> пудів канат</w:t>
      </w:r>
      <w:r w:rsidRPr="00C800F9">
        <w:rPr>
          <w:rFonts w:ascii="Times New Roman" w:hAnsi="Times New Roman" w:cs="Times New Roman"/>
          <w:sz w:val="28"/>
          <w:szCs w:val="28"/>
          <w:lang w:val="uk-UA"/>
        </w:rPr>
        <w:t>ів</w:t>
      </w:r>
      <w:r w:rsidRPr="00C800F9">
        <w:rPr>
          <w:rFonts w:ascii="Times New Roman" w:hAnsi="Times New Roman" w:cs="Times New Roman"/>
          <w:sz w:val="28"/>
          <w:szCs w:val="28"/>
        </w:rPr>
        <w:t xml:space="preserve"> і мотуз</w:t>
      </w:r>
      <w:r w:rsidRPr="00C800F9">
        <w:rPr>
          <w:rFonts w:ascii="Times New Roman" w:hAnsi="Times New Roman" w:cs="Times New Roman"/>
          <w:sz w:val="28"/>
          <w:szCs w:val="28"/>
          <w:lang w:val="uk-UA"/>
        </w:rPr>
        <w:t>о</w:t>
      </w:r>
      <w:r w:rsidRPr="00C800F9">
        <w:rPr>
          <w:rFonts w:ascii="Times New Roman" w:hAnsi="Times New Roman" w:cs="Times New Roman"/>
          <w:sz w:val="28"/>
          <w:szCs w:val="28"/>
        </w:rPr>
        <w:t xml:space="preserve">к щорічно </w:t>
      </w:r>
      <w:r w:rsidRPr="00C800F9">
        <w:rPr>
          <w:rFonts w:ascii="Times New Roman" w:hAnsi="Times New Roman" w:cs="Times New Roman"/>
          <w:sz w:val="28"/>
          <w:szCs w:val="28"/>
          <w:lang w:val="uk-UA"/>
        </w:rPr>
        <w:t xml:space="preserve">експортувалося </w:t>
      </w:r>
      <w:r w:rsidRPr="00C800F9">
        <w:rPr>
          <w:rFonts w:ascii="Times New Roman" w:hAnsi="Times New Roman" w:cs="Times New Roman"/>
          <w:sz w:val="28"/>
          <w:szCs w:val="28"/>
        </w:rPr>
        <w:t>на су</w:t>
      </w:r>
      <w:r w:rsidRPr="00C800F9">
        <w:rPr>
          <w:rFonts w:ascii="Times New Roman" w:hAnsi="Times New Roman" w:cs="Times New Roman"/>
          <w:sz w:val="28"/>
          <w:szCs w:val="28"/>
          <w:lang w:val="uk-UA"/>
        </w:rPr>
        <w:t>м</w:t>
      </w:r>
      <w:r w:rsidRPr="00C800F9">
        <w:rPr>
          <w:rFonts w:ascii="Times New Roman" w:hAnsi="Times New Roman" w:cs="Times New Roman"/>
          <w:sz w:val="28"/>
          <w:szCs w:val="28"/>
        </w:rPr>
        <w:t>у понад 100</w:t>
      </w:r>
      <w:r w:rsidRPr="00C800F9">
        <w:rPr>
          <w:rFonts w:ascii="Times New Roman" w:hAnsi="Times New Roman" w:cs="Times New Roman"/>
          <w:sz w:val="28"/>
          <w:szCs w:val="28"/>
          <w:lang w:val="uk-UA"/>
        </w:rPr>
        <w:t xml:space="preserve"> тис. к</w:t>
      </w:r>
      <w:r w:rsidRPr="00C800F9">
        <w:rPr>
          <w:rFonts w:ascii="Times New Roman" w:hAnsi="Times New Roman" w:cs="Times New Roman"/>
          <w:sz w:val="28"/>
          <w:szCs w:val="28"/>
        </w:rPr>
        <w:t xml:space="preserve">рб. Немає ніякого сумніву, що </w:t>
      </w:r>
      <w:r w:rsidRPr="00C800F9">
        <w:rPr>
          <w:rFonts w:ascii="Times New Roman" w:hAnsi="Times New Roman" w:cs="Times New Roman"/>
          <w:sz w:val="28"/>
          <w:szCs w:val="28"/>
          <w:lang w:val="uk-UA"/>
        </w:rPr>
        <w:t>реалізація продукції могла</w:t>
      </w:r>
      <w:r w:rsidRPr="00C800F9">
        <w:rPr>
          <w:rFonts w:ascii="Times New Roman" w:hAnsi="Times New Roman" w:cs="Times New Roman"/>
          <w:sz w:val="28"/>
          <w:szCs w:val="28"/>
        </w:rPr>
        <w:t xml:space="preserve"> значно збільши</w:t>
      </w:r>
      <w:r w:rsidRPr="00C800F9">
        <w:rPr>
          <w:rFonts w:ascii="Times New Roman" w:hAnsi="Times New Roman" w:cs="Times New Roman"/>
          <w:sz w:val="28"/>
          <w:szCs w:val="28"/>
          <w:lang w:val="uk-UA"/>
        </w:rPr>
        <w:t>ти</w:t>
      </w:r>
      <w:r w:rsidRPr="00C800F9">
        <w:rPr>
          <w:rFonts w:ascii="Times New Roman" w:hAnsi="Times New Roman" w:cs="Times New Roman"/>
          <w:sz w:val="28"/>
          <w:szCs w:val="28"/>
        </w:rPr>
        <w:t>ся і зайня</w:t>
      </w:r>
      <w:r w:rsidRPr="00C800F9">
        <w:rPr>
          <w:rFonts w:ascii="Times New Roman" w:hAnsi="Times New Roman" w:cs="Times New Roman"/>
          <w:sz w:val="28"/>
          <w:szCs w:val="28"/>
          <w:lang w:val="uk-UA"/>
        </w:rPr>
        <w:t>ти</w:t>
      </w:r>
      <w:r w:rsidRPr="00C800F9">
        <w:rPr>
          <w:rFonts w:ascii="Times New Roman" w:hAnsi="Times New Roman" w:cs="Times New Roman"/>
          <w:sz w:val="28"/>
          <w:szCs w:val="28"/>
        </w:rPr>
        <w:t xml:space="preserve"> почесне місце в </w:t>
      </w:r>
      <w:r w:rsidRPr="00C800F9">
        <w:rPr>
          <w:rFonts w:ascii="Times New Roman" w:hAnsi="Times New Roman" w:cs="Times New Roman"/>
          <w:sz w:val="28"/>
          <w:szCs w:val="28"/>
          <w:lang w:val="uk-UA"/>
        </w:rPr>
        <w:t>переліку товарів, що</w:t>
      </w:r>
      <w:r w:rsidRPr="00C800F9">
        <w:rPr>
          <w:rFonts w:ascii="Times New Roman" w:hAnsi="Times New Roman" w:cs="Times New Roman"/>
          <w:sz w:val="28"/>
          <w:szCs w:val="28"/>
        </w:rPr>
        <w:t xml:space="preserve"> відправля</w:t>
      </w:r>
      <w:r w:rsidRPr="00C800F9">
        <w:rPr>
          <w:rFonts w:ascii="Times New Roman" w:hAnsi="Times New Roman" w:cs="Times New Roman"/>
          <w:sz w:val="28"/>
          <w:szCs w:val="28"/>
          <w:lang w:val="uk-UA"/>
        </w:rPr>
        <w:t>ли</w:t>
      </w:r>
      <w:r w:rsidRPr="00C800F9">
        <w:rPr>
          <w:rFonts w:ascii="Times New Roman" w:hAnsi="Times New Roman" w:cs="Times New Roman"/>
          <w:sz w:val="28"/>
          <w:szCs w:val="28"/>
        </w:rPr>
        <w:t>ся за</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кордон, як</w:t>
      </w:r>
      <w:r w:rsidRPr="00C800F9">
        <w:rPr>
          <w:rFonts w:ascii="Times New Roman" w:hAnsi="Times New Roman" w:cs="Times New Roman"/>
          <w:sz w:val="28"/>
          <w:szCs w:val="28"/>
          <w:lang w:val="uk-UA"/>
        </w:rPr>
        <w:t xml:space="preserve">що </w:t>
      </w:r>
      <w:r w:rsidRPr="00C800F9">
        <w:rPr>
          <w:rFonts w:ascii="Times New Roman" w:hAnsi="Times New Roman" w:cs="Times New Roman"/>
          <w:sz w:val="28"/>
          <w:szCs w:val="28"/>
        </w:rPr>
        <w:t xml:space="preserve">б </w:t>
      </w:r>
      <w:r w:rsidRPr="00C800F9">
        <w:rPr>
          <w:rFonts w:ascii="Times New Roman" w:hAnsi="Times New Roman" w:cs="Times New Roman"/>
          <w:sz w:val="28"/>
          <w:szCs w:val="28"/>
          <w:lang w:val="uk-UA"/>
        </w:rPr>
        <w:t>виробництво</w:t>
      </w:r>
      <w:r w:rsidRPr="00C800F9">
        <w:rPr>
          <w:rFonts w:ascii="Times New Roman" w:hAnsi="Times New Roman" w:cs="Times New Roman"/>
          <w:sz w:val="28"/>
          <w:szCs w:val="28"/>
        </w:rPr>
        <w:t xml:space="preserve"> канатів було більш </w:t>
      </w:r>
      <w:r w:rsidRPr="00C800F9">
        <w:rPr>
          <w:rFonts w:ascii="Times New Roman" w:hAnsi="Times New Roman" w:cs="Times New Roman"/>
          <w:sz w:val="28"/>
          <w:szCs w:val="28"/>
          <w:lang w:val="uk-UA"/>
        </w:rPr>
        <w:t>якісним</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Поряд з цим вітчизняні</w:t>
      </w:r>
      <w:r w:rsidRPr="00C800F9">
        <w:rPr>
          <w:rFonts w:ascii="Times New Roman" w:hAnsi="Times New Roman" w:cs="Times New Roman"/>
          <w:sz w:val="28"/>
          <w:szCs w:val="28"/>
        </w:rPr>
        <w:t xml:space="preserve"> суд</w:t>
      </w:r>
      <w:r w:rsidRPr="00C800F9">
        <w:rPr>
          <w:rFonts w:ascii="Times New Roman" w:hAnsi="Times New Roman" w:cs="Times New Roman"/>
          <w:sz w:val="28"/>
          <w:szCs w:val="28"/>
          <w:lang w:val="uk-UA"/>
        </w:rPr>
        <w:t>н</w:t>
      </w:r>
      <w:r w:rsidRPr="00C800F9">
        <w:rPr>
          <w:rFonts w:ascii="Times New Roman" w:hAnsi="Times New Roman" w:cs="Times New Roman"/>
          <w:sz w:val="28"/>
          <w:szCs w:val="28"/>
        </w:rPr>
        <w:t>ов</w:t>
      </w:r>
      <w:r w:rsidRPr="00C800F9">
        <w:rPr>
          <w:rFonts w:ascii="Times New Roman" w:hAnsi="Times New Roman" w:cs="Times New Roman"/>
          <w:sz w:val="28"/>
          <w:szCs w:val="28"/>
          <w:lang w:val="uk-UA"/>
        </w:rPr>
        <w:t>ласники</w:t>
      </w:r>
      <w:r w:rsidRPr="00C800F9">
        <w:rPr>
          <w:rFonts w:ascii="Times New Roman" w:hAnsi="Times New Roman" w:cs="Times New Roman"/>
          <w:sz w:val="28"/>
          <w:szCs w:val="28"/>
        </w:rPr>
        <w:t xml:space="preserve"> скарж</w:t>
      </w:r>
      <w:r w:rsidRPr="00C800F9">
        <w:rPr>
          <w:rFonts w:ascii="Times New Roman" w:hAnsi="Times New Roman" w:cs="Times New Roman"/>
          <w:sz w:val="28"/>
          <w:szCs w:val="28"/>
          <w:lang w:val="uk-UA"/>
        </w:rPr>
        <w:t>илися</w:t>
      </w:r>
      <w:r w:rsidRPr="00C800F9">
        <w:rPr>
          <w:rFonts w:ascii="Times New Roman" w:hAnsi="Times New Roman" w:cs="Times New Roman"/>
          <w:sz w:val="28"/>
          <w:szCs w:val="28"/>
        </w:rPr>
        <w:t xml:space="preserve"> на слабкість канатів від нерівномірного скручених </w:t>
      </w:r>
      <w:r w:rsidRPr="00C800F9">
        <w:rPr>
          <w:rFonts w:ascii="Times New Roman" w:hAnsi="Times New Roman" w:cs="Times New Roman"/>
          <w:sz w:val="28"/>
          <w:szCs w:val="28"/>
        </w:rPr>
        <w:lastRenderedPageBreak/>
        <w:t xml:space="preserve">волокон </w:t>
      </w:r>
      <w:r w:rsidRPr="00C800F9">
        <w:rPr>
          <w:rFonts w:ascii="Times New Roman" w:hAnsi="Times New Roman" w:cs="Times New Roman"/>
          <w:sz w:val="28"/>
          <w:szCs w:val="28"/>
          <w:lang w:val="uk-UA"/>
        </w:rPr>
        <w:t>коноплі</w:t>
      </w:r>
      <w:r w:rsidRPr="00C800F9">
        <w:rPr>
          <w:rFonts w:ascii="Times New Roman" w:hAnsi="Times New Roman" w:cs="Times New Roman"/>
          <w:sz w:val="28"/>
          <w:szCs w:val="28"/>
        </w:rPr>
        <w:t>, так що, іноді нові канати не витримували належно</w:t>
      </w:r>
      <w:r w:rsidRPr="00C800F9">
        <w:rPr>
          <w:rFonts w:ascii="Times New Roman" w:hAnsi="Times New Roman" w:cs="Times New Roman"/>
          <w:sz w:val="28"/>
          <w:szCs w:val="28"/>
          <w:lang w:val="uk-UA"/>
        </w:rPr>
        <w:t>ї</w:t>
      </w:r>
      <w:r w:rsidRPr="00C800F9">
        <w:rPr>
          <w:rFonts w:ascii="Times New Roman" w:hAnsi="Times New Roman" w:cs="Times New Roman"/>
          <w:sz w:val="28"/>
          <w:szCs w:val="28"/>
        </w:rPr>
        <w:t xml:space="preserve"> напруги і через </w:t>
      </w:r>
      <w:r w:rsidRPr="00C800F9">
        <w:rPr>
          <w:rFonts w:ascii="Times New Roman" w:hAnsi="Times New Roman" w:cs="Times New Roman"/>
          <w:sz w:val="28"/>
          <w:szCs w:val="28"/>
          <w:lang w:val="uk-UA"/>
        </w:rPr>
        <w:t>ц</w:t>
      </w:r>
      <w:r w:rsidRPr="00C800F9">
        <w:rPr>
          <w:rFonts w:ascii="Times New Roman" w:hAnsi="Times New Roman" w:cs="Times New Roman"/>
          <w:sz w:val="28"/>
          <w:szCs w:val="28"/>
        </w:rPr>
        <w:t>е піддавали судн</w:t>
      </w:r>
      <w:r w:rsidRPr="00C800F9">
        <w:rPr>
          <w:rFonts w:ascii="Times New Roman" w:hAnsi="Times New Roman" w:cs="Times New Roman"/>
          <w:sz w:val="28"/>
          <w:szCs w:val="28"/>
          <w:lang w:val="uk-UA"/>
        </w:rPr>
        <w:t>а небезпеці</w:t>
      </w:r>
      <w:r w:rsidRPr="00C800F9">
        <w:rPr>
          <w:rFonts w:ascii="Times New Roman" w:hAnsi="Times New Roman" w:cs="Times New Roman"/>
          <w:sz w:val="28"/>
          <w:szCs w:val="28"/>
        </w:rPr>
        <w:t xml:space="preserve">. Одна перевага за </w:t>
      </w:r>
      <w:r w:rsidRPr="00C800F9">
        <w:rPr>
          <w:rFonts w:ascii="Times New Roman" w:hAnsi="Times New Roman" w:cs="Times New Roman"/>
          <w:sz w:val="28"/>
          <w:szCs w:val="28"/>
          <w:lang w:val="uk-UA"/>
        </w:rPr>
        <w:t>херсонськими</w:t>
      </w:r>
      <w:r w:rsidRPr="00C800F9">
        <w:rPr>
          <w:rFonts w:ascii="Times New Roman" w:hAnsi="Times New Roman" w:cs="Times New Roman"/>
          <w:sz w:val="28"/>
          <w:szCs w:val="28"/>
        </w:rPr>
        <w:t xml:space="preserve"> канатами – їх дешевизна</w:t>
      </w:r>
      <w:r w:rsidRPr="006A3080">
        <w:rPr>
          <w:rFonts w:ascii="Times New Roman" w:hAnsi="Times New Roman" w:cs="Times New Roman"/>
          <w:sz w:val="28"/>
          <w:szCs w:val="28"/>
          <w:lang w:val="uk-UA"/>
        </w:rPr>
        <w:t xml:space="preserve"> </w:t>
      </w:r>
      <w:r w:rsidRPr="006A3080">
        <w:rPr>
          <w:rFonts w:ascii="Times New Roman" w:hAnsi="Times New Roman" w:cs="Times New Roman"/>
          <w:sz w:val="28"/>
          <w:szCs w:val="28"/>
        </w:rPr>
        <w:t>[</w:t>
      </w:r>
      <w:r w:rsidR="006A3080">
        <w:rPr>
          <w:rFonts w:ascii="Times New Roman" w:hAnsi="Times New Roman" w:cs="Times New Roman"/>
          <w:sz w:val="28"/>
          <w:szCs w:val="28"/>
          <w:lang w:val="uk-UA"/>
        </w:rPr>
        <w:t>201, с. 457</w:t>
      </w:r>
      <w:r w:rsidRPr="006A3080">
        <w:rPr>
          <w:rFonts w:ascii="Times New Roman" w:eastAsia="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У </w:t>
      </w:r>
      <w:r w:rsidRPr="00C800F9">
        <w:rPr>
          <w:rFonts w:ascii="Times New Roman" w:hAnsi="Times New Roman" w:cs="Times New Roman"/>
          <w:sz w:val="28"/>
          <w:szCs w:val="28"/>
          <w:lang w:val="uk-UA"/>
        </w:rPr>
        <w:t>другій половині</w:t>
      </w:r>
      <w:r w:rsidRPr="00C800F9">
        <w:rPr>
          <w:rFonts w:ascii="Times New Roman" w:hAnsi="Times New Roman" w:cs="Times New Roman"/>
          <w:sz w:val="28"/>
          <w:szCs w:val="28"/>
        </w:rPr>
        <w:t xml:space="preserve"> XIX ст. спостерігався також імпорт текстильної продукції в Росію</w:t>
      </w:r>
      <w:r w:rsidRPr="00C800F9">
        <w:rPr>
          <w:rFonts w:ascii="Times New Roman" w:hAnsi="Times New Roman" w:cs="Times New Roman"/>
          <w:sz w:val="28"/>
          <w:szCs w:val="28"/>
          <w:lang w:val="uk-UA"/>
        </w:rPr>
        <w:t>. Західні країни купували в Росії хліб, сільськогосподарську сировину, а експортували машини, бавовну-сирець, фарби, тобто те, що було необхідно для російської промисловості. Купецтво отримувало товари із закордону: з Лейпцига, Данцига – лляні тонкі полотна, сукна, з Відня – різні бавовняні, шовкові матерії, з Китаю – різні матерії [</w:t>
      </w:r>
      <w:r w:rsidR="006A3080">
        <w:rPr>
          <w:rFonts w:ascii="Times New Roman" w:hAnsi="Times New Roman" w:cs="Times New Roman"/>
          <w:sz w:val="28"/>
          <w:szCs w:val="28"/>
          <w:lang w:val="uk-UA"/>
        </w:rPr>
        <w:t>300</w:t>
      </w:r>
      <w:r w:rsidRPr="00C800F9">
        <w:rPr>
          <w:rFonts w:ascii="Times New Roman" w:hAnsi="Times New Roman" w:cs="Times New Roman"/>
          <w:sz w:val="28"/>
          <w:szCs w:val="28"/>
          <w:lang w:val="uk-UA"/>
        </w:rPr>
        <w:t>, с. 113].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Вовняних тканин завозили в 1846–1850 рр. на 2,549 тис. крб., </w:t>
      </w:r>
      <w:r w:rsidR="007478D9">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1876–1880 рр. – 11,411 тис. крб., 1909 р. – 11,663 тис. крб. Після запровадження охоронного тарифу в 1880 р. імпорт поступово зменшувався, але потім знову збільшився через нестачу виробів з вовни на внутрішньому ринку. Головними постачальниками були Німеччина (55%), Англія і Персія (по 20%) [</w:t>
      </w:r>
      <w:r w:rsidR="006A3080">
        <w:rPr>
          <w:rFonts w:ascii="Times New Roman" w:hAnsi="Times New Roman" w:cs="Times New Roman"/>
          <w:sz w:val="28"/>
          <w:szCs w:val="28"/>
          <w:lang w:val="uk-UA"/>
        </w:rPr>
        <w:t>195</w:t>
      </w:r>
      <w:r w:rsidRPr="00C800F9">
        <w:rPr>
          <w:rFonts w:ascii="Times New Roman" w:hAnsi="Times New Roman" w:cs="Times New Roman"/>
          <w:sz w:val="28"/>
          <w:szCs w:val="28"/>
          <w:lang w:val="uk-UA"/>
        </w:rPr>
        <w:t>, с. 12].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Імпорт виробів з льону і коноплі в 1851–1855 рр. становив 940 тис. крб., 1876–1880 рр. – 6,955 тис. крб., 1897 р. – 1,292 тис. крб., 1909 р. – 3,832 тис. крб. Бавовняних виробів імпортовано в 1846–1850 рр. на 3,882 тис. крб., 1876–1880 рр. – 7,689 тис. крб., 1909 р. – 11,854 тис. крб. З європейських країн найбільше постачала Німеччина, потім – Англія., з азійських країн – Китай (30%) та Персія [</w:t>
      </w:r>
      <w:r w:rsidR="006A3080">
        <w:rPr>
          <w:rFonts w:ascii="Times New Roman" w:hAnsi="Times New Roman" w:cs="Times New Roman"/>
          <w:sz w:val="28"/>
          <w:szCs w:val="28"/>
          <w:lang w:val="uk-UA"/>
        </w:rPr>
        <w:t>195,</w:t>
      </w:r>
      <w:r w:rsidRPr="00C800F9">
        <w:rPr>
          <w:rFonts w:ascii="Times New Roman" w:hAnsi="Times New Roman" w:cs="Times New Roman"/>
          <w:sz w:val="28"/>
          <w:szCs w:val="28"/>
          <w:lang w:val="uk-UA"/>
        </w:rPr>
        <w:t xml:space="preserve"> с. 12].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eastAsia="Times New Roman" w:hAnsi="Times New Roman" w:cs="Times New Roman"/>
          <w:sz w:val="28"/>
          <w:szCs w:val="28"/>
          <w:lang w:val="uk-UA"/>
        </w:rPr>
        <w:t>Зростав привіз й іншої продукції, необхідної для подальшого промислового розвитку країни. У 1911 р. на імперський ринок було ввезено продукції з волокнистих матеріалів загальною вартістю 203 200 тис. крб. Серед них переважали вироби з джуту-сирцю, шовку, вовни тощо. Імпорт лляного, конопляного, джутового, шовкового і вовняного прядива становив 40 660 тис. крб., а бавовняних тканин – 17 770 тис. крб.</w:t>
      </w:r>
      <w:r w:rsidRPr="00C800F9">
        <w:rPr>
          <w:rFonts w:ascii="Times New Roman" w:hAnsi="Times New Roman" w:cs="Times New Roman"/>
          <w:sz w:val="28"/>
          <w:szCs w:val="28"/>
          <w:lang w:val="uk-UA"/>
        </w:rPr>
        <w:t xml:space="preserve"> [</w:t>
      </w:r>
      <w:r w:rsidR="006A3080">
        <w:rPr>
          <w:rFonts w:ascii="Times New Roman" w:hAnsi="Times New Roman" w:cs="Times New Roman"/>
          <w:sz w:val="28"/>
          <w:szCs w:val="28"/>
          <w:lang w:val="uk-UA"/>
        </w:rPr>
        <w:t>288</w:t>
      </w:r>
      <w:r w:rsidRPr="00C800F9">
        <w:rPr>
          <w:rFonts w:ascii="Times New Roman" w:hAnsi="Times New Roman" w:cs="Times New Roman"/>
          <w:sz w:val="28"/>
          <w:szCs w:val="28"/>
          <w:lang w:val="uk-UA"/>
        </w:rPr>
        <w:t>, с. 297].</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Таким чином, в індустріальну епоху економіка України інтегрувалася в світові ринки, а на зміну патріархальним українським ярмаркам і центрам ярмаркової торгівлі прийшли нові фінансові центри. </w:t>
      </w:r>
      <w:r w:rsidRPr="00C800F9">
        <w:rPr>
          <w:rFonts w:ascii="Times New Roman" w:hAnsi="Times New Roman" w:cs="Times New Roman"/>
          <w:sz w:val="28"/>
          <w:szCs w:val="28"/>
        </w:rPr>
        <w:t>Ярмаркова торгівля здавна процвітала в Україні. Полтава, Ніжин, Ромни були центрами ярмаркової торгівлі, Київ славився своїми контрактами – контрактовими ярмарками. Але в</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д 1870-х років значення українських ярмарків разом зі старовинними центрами української торгівлі почало падати. Мануфактурні товари московського промислового регіону, для якого </w:t>
      </w:r>
      <w:r w:rsidRPr="00C800F9">
        <w:rPr>
          <w:rFonts w:ascii="Times New Roman" w:hAnsi="Times New Roman" w:cs="Times New Roman"/>
          <w:sz w:val="28"/>
          <w:szCs w:val="28"/>
          <w:lang w:val="uk-UA"/>
        </w:rPr>
        <w:t>Україна</w:t>
      </w:r>
      <w:r w:rsidRPr="00C800F9">
        <w:rPr>
          <w:rFonts w:ascii="Times New Roman" w:hAnsi="Times New Roman" w:cs="Times New Roman"/>
          <w:sz w:val="28"/>
          <w:szCs w:val="28"/>
        </w:rPr>
        <w:t xml:space="preserve"> була одним з найважливіших ринків, закуповувалися на цих ярмарках місцевими торговцями і розвозилис</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по всій країні. Але вже з 1870-х років старовинні українські ярмарки разом зі старовинними центрами української торгівлі відходять у минуле і швидко росте новий торговий центр України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Харків. Починаючи з першої половини 1880-х років архаїчна форма торгівлі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ярмарок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сходить зі сцени. Капіталізм несе більш культурні, і більш сучасні форми торгівлі [</w:t>
      </w:r>
      <w:r w:rsidR="006A3080">
        <w:rPr>
          <w:rFonts w:ascii="Times New Roman" w:hAnsi="Times New Roman" w:cs="Times New Roman"/>
          <w:sz w:val="28"/>
          <w:szCs w:val="28"/>
          <w:lang w:val="uk-UA"/>
        </w:rPr>
        <w:t>580,</w:t>
      </w:r>
      <w:r w:rsidRPr="00C800F9">
        <w:rPr>
          <w:rFonts w:ascii="Times New Roman" w:hAnsi="Times New Roman" w:cs="Times New Roman"/>
          <w:sz w:val="28"/>
          <w:szCs w:val="28"/>
        </w:rPr>
        <w:t xml:space="preserve"> с. 324]. Падіння значення ярмаркової торгівлі стало одним з видатних симптомів швидкого економічного зростання [</w:t>
      </w:r>
      <w:r w:rsidR="006A3080">
        <w:rPr>
          <w:rFonts w:ascii="Times New Roman" w:hAnsi="Times New Roman" w:cs="Times New Roman"/>
          <w:sz w:val="28"/>
          <w:szCs w:val="28"/>
          <w:lang w:val="uk-UA"/>
        </w:rPr>
        <w:t>400</w:t>
      </w:r>
      <w:r w:rsidRPr="00C800F9">
        <w:rPr>
          <w:rFonts w:ascii="Times New Roman" w:hAnsi="Times New Roman" w:cs="Times New Roman"/>
          <w:sz w:val="28"/>
          <w:szCs w:val="28"/>
        </w:rPr>
        <w:t>, с. 1].</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lang w:val="uk-UA"/>
        </w:rPr>
        <w:lastRenderedPageBreak/>
        <w:t xml:space="preserve">Дієвою формою стаціонарної торгівлі, в якій активну участь брали місцеві поміщики, наприкінці ХІХ – на початку ХХ ст. виступала виставкова торгівля. </w:t>
      </w:r>
      <w:r w:rsidRPr="00C800F9">
        <w:rPr>
          <w:rFonts w:ascii="Times New Roman" w:eastAsia="Times New Roman" w:hAnsi="Times New Roman" w:cs="Times New Roman"/>
          <w:sz w:val="28"/>
          <w:szCs w:val="28"/>
        </w:rPr>
        <w:t>На сільськогосподарських і промислових виставках, які, як правило, організовувалися в містах, експонувалися зразки продукції, з якими могли ознайомитися потенційні покупці, а за потреби і придбати потрібний товар. Хоча поширення така форма торгівлі в містах Волині не набула, однак відомо, що на початку ХХ ст. в Житомирі і Луцьку діяли філії найбільшої на Правобережній Україні Бердичівської виставки. У 1912 р. в Житомирі була відкрита самостійна виставка продукції землеробства, тваринництва тощо [</w:t>
      </w:r>
      <w:r w:rsidR="00E22FF0">
        <w:rPr>
          <w:rFonts w:ascii="Times New Roman" w:eastAsia="Times New Roman" w:hAnsi="Times New Roman" w:cs="Times New Roman"/>
          <w:sz w:val="28"/>
          <w:szCs w:val="28"/>
          <w:lang w:val="uk-UA"/>
        </w:rPr>
        <w:t>356</w:t>
      </w:r>
      <w:r w:rsidRPr="00C800F9">
        <w:rPr>
          <w:rFonts w:ascii="Times New Roman" w:eastAsia="Times New Roman" w:hAnsi="Times New Roman" w:cs="Times New Roman"/>
          <w:sz w:val="28"/>
          <w:szCs w:val="28"/>
        </w:rPr>
        <w:t>, с. 126–129].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Завдяки діяльності міністра фінансів М.Х. Рейтерна були внесені істотні зміни в податкову систему Російської імперії країни. У новому Положенні про мита 1863–1865 рр. значно зменшився податок на велику торгівлю і промисловість, тим самим, М.Х. Рейтерн прагнув стимулювати розвиток промисловості. Серед європейських країн, Російська імперія була єдиною країною, де торгово-промисловий прошарок порівняно з іншими оподатковувався значно менше [</w:t>
      </w:r>
      <w:r w:rsidR="00E22FF0">
        <w:rPr>
          <w:rFonts w:ascii="Times New Roman" w:hAnsi="Times New Roman" w:cs="Times New Roman"/>
          <w:sz w:val="28"/>
          <w:szCs w:val="28"/>
          <w:lang w:val="uk-UA"/>
        </w:rPr>
        <w:t>418</w:t>
      </w:r>
      <w:r w:rsidRPr="00C800F9">
        <w:rPr>
          <w:rFonts w:ascii="Times New Roman" w:hAnsi="Times New Roman" w:cs="Times New Roman"/>
          <w:sz w:val="28"/>
          <w:szCs w:val="28"/>
          <w:lang w:val="uk-UA"/>
        </w:rPr>
        <w:t xml:space="preserve">, с. 8].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Суттєві зміни в оподаткуванні й торгівлі були внесені законом від 15 січня 1885 р., відповідно до якого усі великі підприємства обкладалися додатковим збором, а акціонерні товариства повинні були виплачувати 3% збору з чистого прибутку. Введення такого збору вимагало обов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язкового подання й публікації акціонерними компаніями щорічних балансів. За даними міністерства фінансів, після введення додаткового збору промисловці й торговці в середньому повинні були сплачувати не більше 4% з чистого доходу, тоді як земельні власники платили до 5,5%, а власники іншого нерухомого майна – до 6,5% </w:t>
      </w:r>
      <w:r w:rsidRPr="00C800F9">
        <w:rPr>
          <w:rFonts w:ascii="Times New Roman" w:hAnsi="Times New Roman" w:cs="Times New Roman"/>
          <w:sz w:val="28"/>
          <w:szCs w:val="28"/>
        </w:rPr>
        <w:t>[</w:t>
      </w:r>
      <w:r w:rsidR="007E5615">
        <w:rPr>
          <w:rFonts w:ascii="Times New Roman" w:hAnsi="Times New Roman" w:cs="Times New Roman"/>
          <w:sz w:val="28"/>
          <w:szCs w:val="28"/>
          <w:lang w:val="uk-UA"/>
        </w:rPr>
        <w:t>366</w:t>
      </w:r>
      <w:r w:rsidRPr="00C800F9">
        <w:rPr>
          <w:rFonts w:ascii="Times New Roman" w:hAnsi="Times New Roman" w:cs="Times New Roman"/>
          <w:sz w:val="28"/>
          <w:szCs w:val="28"/>
        </w:rPr>
        <w:t>, с. 40].</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Через </w:t>
      </w:r>
      <w:r w:rsidRPr="00C800F9">
        <w:rPr>
          <w:rFonts w:ascii="Times New Roman" w:hAnsi="Times New Roman" w:cs="Times New Roman"/>
          <w:sz w:val="28"/>
          <w:szCs w:val="28"/>
          <w:lang w:val="uk-UA"/>
        </w:rPr>
        <w:t>запровадж</w:t>
      </w:r>
      <w:r w:rsidRPr="00C800F9">
        <w:rPr>
          <w:rFonts w:ascii="Times New Roman" w:hAnsi="Times New Roman" w:cs="Times New Roman"/>
          <w:sz w:val="28"/>
          <w:szCs w:val="28"/>
        </w:rPr>
        <w:t xml:space="preserve">ення прогресивного оподаткування були створені сприятливі умови для розвитку підприємництва і торгівлі. </w:t>
      </w:r>
    </w:p>
    <w:p w:rsidR="00B84423" w:rsidRPr="00C800F9" w:rsidRDefault="00B84423" w:rsidP="008D242E">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економіці Російської імперії до початку ХХ ст. основними формами підприємницької діяльності були: одноособові приватно-індивідуальні фірми та колективні – торгові доми, а також акціонерні товариства (у пайовій формі). </w:t>
      </w:r>
      <w:r w:rsidRPr="00C800F9">
        <w:rPr>
          <w:rFonts w:ascii="Times New Roman" w:hAnsi="Times New Roman" w:cs="Times New Roman"/>
          <w:sz w:val="28"/>
          <w:szCs w:val="28"/>
        </w:rPr>
        <w:t>Торговий дім – це організаційна й економічна структура закритого типу, що поєдну</w:t>
      </w:r>
      <w:r w:rsidRPr="00C800F9">
        <w:rPr>
          <w:rFonts w:ascii="Times New Roman" w:hAnsi="Times New Roman" w:cs="Times New Roman"/>
          <w:sz w:val="28"/>
          <w:szCs w:val="28"/>
          <w:lang w:val="uk-UA"/>
        </w:rPr>
        <w:t>вала</w:t>
      </w:r>
      <w:r w:rsidRPr="00C800F9">
        <w:rPr>
          <w:rFonts w:ascii="Times New Roman" w:hAnsi="Times New Roman" w:cs="Times New Roman"/>
          <w:sz w:val="28"/>
          <w:szCs w:val="28"/>
        </w:rPr>
        <w:t xml:space="preserve"> велике коло осіб, близьких одне до одного, що найчастіше перебувають в сімейно-родинних відносинах. Наприклад, «Торговий дім брати Яхненки й Симиренки», «Торговий дім І.</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Г. Харитоненка із сином» та ін. [</w:t>
      </w:r>
      <w:r w:rsidR="00E22FF0">
        <w:rPr>
          <w:rFonts w:ascii="Times New Roman" w:hAnsi="Times New Roman" w:cs="Times New Roman"/>
          <w:sz w:val="28"/>
          <w:szCs w:val="28"/>
          <w:lang w:val="uk-UA"/>
        </w:rPr>
        <w:t>418</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с. 11</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8D242E">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Важливою сферою діяльності торгових домів була реалізація текстильних виробів. Якщо в цілому по Росії на збуті цих товарів спеціалізувалися 21,3% від загальної кількості усіх торгових домів, то в Україні цей показник був значно вищим й становив у досліджуваний період 27,5%. До мануфактурної торгівлі активно включалися магазини і крамниці не тільки в містах, але й в селах. І це не випадково, адже основним споживачем текстильних виробів ставало сільське населення, а розвиток товарного виробництва в селянських </w:t>
      </w:r>
      <w:r w:rsidRPr="00C800F9">
        <w:rPr>
          <w:rFonts w:ascii="Times New Roman" w:hAnsi="Times New Roman" w:cs="Times New Roman"/>
          <w:sz w:val="28"/>
          <w:szCs w:val="28"/>
          <w:lang w:val="uk-UA"/>
        </w:rPr>
        <w:lastRenderedPageBreak/>
        <w:t xml:space="preserve">господарствах і накопичення грошових коштів постійно підвищувало попит на тканини, в першу чергу на бавовняні. Для більш повного охоплення внутрішнього ринку монополії часто зверталися до старих форм торгівлі й пристосовували їх до своїх потреб. Це відноситься до великих оптових ярмарків, і перш за все харківських: Успенського, Хрещенського, Покровського і Троїцького, які були значними осередками ярмаркової торгівлі. Питома вага мануфактурних виробів у асортименті ярмаркової торгівлі становила в 1905–1913 рр. пересічно 50,1%. Ці вироби потрапляли й в орбіту базарної торгівлі </w:t>
      </w:r>
      <w:r w:rsidRPr="00137EF9">
        <w:rPr>
          <w:rFonts w:ascii="Times New Roman" w:hAnsi="Times New Roman" w:cs="Times New Roman"/>
          <w:sz w:val="28"/>
          <w:szCs w:val="28"/>
          <w:lang w:val="uk-UA"/>
        </w:rPr>
        <w:t>[</w:t>
      </w:r>
      <w:r w:rsidR="007E5615">
        <w:rPr>
          <w:rFonts w:ascii="Times New Roman" w:hAnsi="Times New Roman" w:cs="Times New Roman"/>
          <w:sz w:val="28"/>
          <w:szCs w:val="28"/>
          <w:lang w:val="uk-UA"/>
        </w:rPr>
        <w:t>352</w:t>
      </w:r>
      <w:r w:rsidRPr="00C800F9">
        <w:rPr>
          <w:rFonts w:ascii="Times New Roman" w:hAnsi="Times New Roman" w:cs="Times New Roman"/>
          <w:sz w:val="28"/>
          <w:szCs w:val="28"/>
          <w:lang w:val="uk-UA"/>
        </w:rPr>
        <w:t>, с. 115</w:t>
      </w:r>
      <w:r w:rsidRPr="00137EF9">
        <w:rPr>
          <w:rFonts w:ascii="Times New Roman" w:hAnsi="Times New Roman" w:cs="Times New Roman"/>
          <w:sz w:val="28"/>
          <w:szCs w:val="28"/>
          <w:lang w:val="uk-UA"/>
        </w:rPr>
        <w:t>].</w:t>
      </w:r>
    </w:p>
    <w:p w:rsidR="00B84423" w:rsidRPr="00C800F9" w:rsidRDefault="00B84423" w:rsidP="008D242E">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Юридичний статус ця форма організації підприємницької діяльності одержала в маніфесті 1807 р. «Про даровані купецтву нові вигоди, відмінності, переваги і нові способи до поширення і посилення торгових підприємств». </w:t>
      </w:r>
      <w:r w:rsidRPr="00C800F9">
        <w:rPr>
          <w:rFonts w:ascii="Times New Roman" w:hAnsi="Times New Roman" w:cs="Times New Roman"/>
          <w:sz w:val="28"/>
          <w:szCs w:val="28"/>
        </w:rPr>
        <w:t>У цьому документі юридично об</w:t>
      </w:r>
      <w:r w:rsidRPr="00C800F9">
        <w:rPr>
          <w:rFonts w:ascii="Times New Roman" w:hAnsi="Times New Roman" w:cs="Times New Roman"/>
          <w:sz w:val="28"/>
          <w:szCs w:val="28"/>
          <w:lang w:val="uk-UA"/>
        </w:rPr>
        <w:t>г</w:t>
      </w:r>
      <w:r w:rsidRPr="00C800F9">
        <w:rPr>
          <w:rFonts w:ascii="Times New Roman" w:hAnsi="Times New Roman" w:cs="Times New Roman"/>
          <w:sz w:val="28"/>
          <w:szCs w:val="28"/>
        </w:rPr>
        <w:t>рунтовувалися два типи купецьких товариств: товариство повне і товариство на вірі (командитне товариство). Кількість торгових домів у Російській імперії зростала з кожним роком. Особливо швидко цей процес проходив у другій половині ХІХ ст</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Відомо, що перші торгові доми виникли на рубежі 50–60 р</w:t>
      </w:r>
      <w:r w:rsidRPr="00C800F9">
        <w:rPr>
          <w:rFonts w:ascii="Times New Roman" w:hAnsi="Times New Roman" w:cs="Times New Roman"/>
          <w:sz w:val="28"/>
          <w:szCs w:val="28"/>
          <w:lang w:val="uk-UA"/>
        </w:rPr>
        <w:t>р.</w:t>
      </w:r>
      <w:r w:rsidRPr="00C800F9">
        <w:rPr>
          <w:rFonts w:ascii="Times New Roman" w:hAnsi="Times New Roman" w:cs="Times New Roman"/>
          <w:sz w:val="28"/>
          <w:szCs w:val="28"/>
        </w:rPr>
        <w:t xml:space="preserve"> ХІХ ст</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До початку 90-х рр. позаминулого століття в країні нараховувалося 138 торгових домів, а до 1914 року їх кількість зросла до 6148. Наведемо статистичні дані про кількість торгових домів, що займалися торгівлею продукцією легкої промисловості в 1914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(таблиця </w:t>
      </w:r>
      <w:r w:rsidRPr="00C800F9">
        <w:rPr>
          <w:rFonts w:ascii="Times New Roman" w:hAnsi="Times New Roman" w:cs="Times New Roman"/>
          <w:sz w:val="28"/>
          <w:szCs w:val="28"/>
          <w:lang w:val="uk-UA"/>
        </w:rPr>
        <w:t>4.</w:t>
      </w:r>
      <w:r w:rsidR="006542FC" w:rsidRPr="00C800F9">
        <w:rPr>
          <w:rFonts w:ascii="Times New Roman" w:hAnsi="Times New Roman" w:cs="Times New Roman"/>
          <w:sz w:val="28"/>
          <w:szCs w:val="28"/>
          <w:lang w:val="uk-UA"/>
        </w:rPr>
        <w:t>27</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rPr>
        <w:t xml:space="preserve">Таблиця </w:t>
      </w:r>
      <w:r w:rsidRPr="00C800F9">
        <w:rPr>
          <w:rFonts w:ascii="Times New Roman" w:hAnsi="Times New Roman" w:cs="Times New Roman"/>
          <w:sz w:val="28"/>
          <w:szCs w:val="28"/>
          <w:lang w:val="uk-UA"/>
        </w:rPr>
        <w:t>4.</w:t>
      </w:r>
      <w:r w:rsidR="006542FC" w:rsidRPr="00C800F9">
        <w:rPr>
          <w:rFonts w:ascii="Times New Roman" w:hAnsi="Times New Roman" w:cs="Times New Roman"/>
          <w:sz w:val="28"/>
          <w:szCs w:val="28"/>
          <w:lang w:val="uk-UA"/>
        </w:rPr>
        <w:t>27</w:t>
      </w:r>
    </w:p>
    <w:p w:rsidR="006542FC"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Т</w:t>
      </w:r>
      <w:r w:rsidRPr="00C800F9">
        <w:rPr>
          <w:rFonts w:ascii="Times New Roman" w:hAnsi="Times New Roman" w:cs="Times New Roman"/>
          <w:b/>
          <w:sz w:val="28"/>
          <w:szCs w:val="28"/>
        </w:rPr>
        <w:t>оргов</w:t>
      </w:r>
      <w:r w:rsidRPr="00C800F9">
        <w:rPr>
          <w:rFonts w:ascii="Times New Roman" w:hAnsi="Times New Roman" w:cs="Times New Roman"/>
          <w:b/>
          <w:sz w:val="28"/>
          <w:szCs w:val="28"/>
          <w:lang w:val="uk-UA"/>
        </w:rPr>
        <w:t>і</w:t>
      </w:r>
      <w:r w:rsidRPr="00C800F9">
        <w:rPr>
          <w:rFonts w:ascii="Times New Roman" w:hAnsi="Times New Roman" w:cs="Times New Roman"/>
          <w:b/>
          <w:sz w:val="28"/>
          <w:szCs w:val="28"/>
        </w:rPr>
        <w:t xml:space="preserve"> дом</w:t>
      </w:r>
      <w:r w:rsidRPr="00C800F9">
        <w:rPr>
          <w:rFonts w:ascii="Times New Roman" w:hAnsi="Times New Roman" w:cs="Times New Roman"/>
          <w:b/>
          <w:sz w:val="28"/>
          <w:szCs w:val="28"/>
          <w:lang w:val="uk-UA"/>
        </w:rPr>
        <w:t>и</w:t>
      </w:r>
      <w:r w:rsidRPr="00C800F9">
        <w:rPr>
          <w:rFonts w:ascii="Times New Roman" w:hAnsi="Times New Roman" w:cs="Times New Roman"/>
          <w:b/>
          <w:sz w:val="28"/>
          <w:szCs w:val="28"/>
        </w:rPr>
        <w:t xml:space="preserve"> у Російській імперії </w:t>
      </w:r>
    </w:p>
    <w:p w:rsidR="00B84423" w:rsidRPr="00C800F9" w:rsidRDefault="00B84423" w:rsidP="0019669D">
      <w:pPr>
        <w:spacing w:after="0" w:line="24" w:lineRule="atLeast"/>
        <w:ind w:firstLine="680"/>
        <w:jc w:val="center"/>
        <w:rPr>
          <w:rFonts w:ascii="Times New Roman" w:hAnsi="Times New Roman" w:cs="Times New Roman"/>
          <w:b/>
          <w:sz w:val="28"/>
          <w:szCs w:val="28"/>
        </w:rPr>
      </w:pPr>
      <w:r w:rsidRPr="00C800F9">
        <w:rPr>
          <w:rFonts w:ascii="Times New Roman" w:hAnsi="Times New Roman" w:cs="Times New Roman"/>
          <w:b/>
          <w:sz w:val="28"/>
          <w:szCs w:val="28"/>
          <w:lang w:val="uk-UA"/>
        </w:rPr>
        <w:t>з</w:t>
      </w:r>
      <w:r w:rsidRPr="00C800F9">
        <w:rPr>
          <w:rFonts w:ascii="Times New Roman" w:hAnsi="Times New Roman" w:cs="Times New Roman"/>
          <w:b/>
          <w:sz w:val="28"/>
          <w:szCs w:val="28"/>
        </w:rPr>
        <w:t xml:space="preserve"> продаж</w:t>
      </w:r>
      <w:r w:rsidRPr="00C800F9">
        <w:rPr>
          <w:rFonts w:ascii="Times New Roman" w:hAnsi="Times New Roman" w:cs="Times New Roman"/>
          <w:b/>
          <w:sz w:val="28"/>
          <w:szCs w:val="28"/>
          <w:lang w:val="uk-UA"/>
        </w:rPr>
        <w:t>у</w:t>
      </w:r>
      <w:r w:rsidR="006542FC" w:rsidRPr="00C800F9">
        <w:rPr>
          <w:rFonts w:ascii="Times New Roman" w:hAnsi="Times New Roman" w:cs="Times New Roman"/>
          <w:b/>
          <w:sz w:val="28"/>
          <w:szCs w:val="28"/>
          <w:lang w:val="uk-UA"/>
        </w:rPr>
        <w:t xml:space="preserve"> </w:t>
      </w:r>
      <w:r w:rsidRPr="00C800F9">
        <w:rPr>
          <w:rFonts w:ascii="Times New Roman" w:hAnsi="Times New Roman" w:cs="Times New Roman"/>
          <w:b/>
          <w:sz w:val="28"/>
          <w:szCs w:val="28"/>
        </w:rPr>
        <w:t xml:space="preserve">продукції легкої промисловості </w:t>
      </w:r>
      <w:r w:rsidRPr="00C800F9">
        <w:rPr>
          <w:rFonts w:ascii="Times New Roman" w:hAnsi="Times New Roman" w:cs="Times New Roman"/>
          <w:sz w:val="28"/>
          <w:szCs w:val="28"/>
        </w:rPr>
        <w:t>[</w:t>
      </w:r>
      <w:r w:rsidR="007E5615">
        <w:rPr>
          <w:rFonts w:ascii="Times New Roman" w:hAnsi="Times New Roman" w:cs="Times New Roman"/>
          <w:sz w:val="28"/>
          <w:szCs w:val="28"/>
          <w:lang w:val="uk-UA"/>
        </w:rPr>
        <w:t>418</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с. 12</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13</w:t>
      </w:r>
      <w:r w:rsidRPr="00C800F9">
        <w:rPr>
          <w:rFonts w:ascii="Times New Roman" w:hAnsi="Times New Roman" w:cs="Times New Roman"/>
          <w:sz w:val="28"/>
          <w:szCs w:val="28"/>
        </w:rPr>
        <w:t>]</w:t>
      </w:r>
    </w:p>
    <w:tbl>
      <w:tblPr>
        <w:tblW w:w="0" w:type="auto"/>
        <w:tblInd w:w="250" w:type="dxa"/>
        <w:tblLook w:val="04A0"/>
      </w:tblPr>
      <w:tblGrid>
        <w:gridCol w:w="4536"/>
        <w:gridCol w:w="2410"/>
        <w:gridCol w:w="2268"/>
      </w:tblGrid>
      <w:tr w:rsidR="00B84423" w:rsidRPr="00C800F9" w:rsidTr="00B84423">
        <w:tc>
          <w:tcPr>
            <w:tcW w:w="453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 xml:space="preserve">Група </w:t>
            </w:r>
            <w:r w:rsidRPr="00C800F9">
              <w:rPr>
                <w:rFonts w:ascii="Times New Roman" w:hAnsi="Times New Roman" w:cs="Times New Roman"/>
                <w:b/>
                <w:sz w:val="28"/>
                <w:szCs w:val="28"/>
                <w:lang w:val="uk-UA"/>
              </w:rPr>
              <w:t>товарів</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rPr>
              <w:t>Кількість</w:t>
            </w:r>
          </w:p>
          <w:p w:rsidR="00B84423" w:rsidRPr="00C800F9" w:rsidRDefault="00B84423" w:rsidP="001A67C4">
            <w:pPr>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торгових домів</w:t>
            </w:r>
          </w:p>
        </w:tc>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rPr>
              <w:t>Капітал</w:t>
            </w:r>
            <w:r w:rsidRPr="00C800F9">
              <w:rPr>
                <w:rFonts w:ascii="Times New Roman" w:hAnsi="Times New Roman" w:cs="Times New Roman"/>
                <w:b/>
                <w:sz w:val="28"/>
                <w:szCs w:val="28"/>
                <w:lang w:val="uk-UA"/>
              </w:rPr>
              <w:t>,</w:t>
            </w:r>
            <w:r w:rsidRPr="00C800F9">
              <w:rPr>
                <w:rFonts w:ascii="Times New Roman" w:hAnsi="Times New Roman" w:cs="Times New Roman"/>
                <w:b/>
                <w:sz w:val="28"/>
                <w:szCs w:val="28"/>
              </w:rPr>
              <w:t xml:space="preserve"> крб.</w:t>
            </w:r>
          </w:p>
        </w:tc>
      </w:tr>
      <w:tr w:rsidR="00B84423" w:rsidRPr="00C800F9" w:rsidTr="00B84423">
        <w:tc>
          <w:tcPr>
            <w:tcW w:w="453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Мануфактурні товари</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1156</w:t>
            </w:r>
          </w:p>
        </w:tc>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23</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814</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904</w:t>
            </w:r>
          </w:p>
        </w:tc>
      </w:tr>
      <w:tr w:rsidR="00B84423" w:rsidRPr="00C800F9" w:rsidTr="00B84423">
        <w:tc>
          <w:tcPr>
            <w:tcW w:w="453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Сукняні, вовняні</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шовкові товари</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333</w:t>
            </w:r>
          </w:p>
        </w:tc>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7</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766</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600</w:t>
            </w:r>
          </w:p>
        </w:tc>
      </w:tr>
      <w:tr w:rsidR="00B84423" w:rsidRPr="00C800F9" w:rsidTr="00B84423">
        <w:tc>
          <w:tcPr>
            <w:tcW w:w="453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Лляні, прядивні</w:t>
            </w:r>
            <w:r w:rsidRPr="00C800F9">
              <w:rPr>
                <w:rFonts w:ascii="Times New Roman" w:hAnsi="Times New Roman" w:cs="Times New Roman"/>
                <w:sz w:val="28"/>
                <w:szCs w:val="28"/>
                <w:lang w:val="uk-UA"/>
              </w:rPr>
              <w:t>, бавовняні</w:t>
            </w:r>
            <w:r w:rsidRPr="00C800F9">
              <w:rPr>
                <w:rFonts w:ascii="Times New Roman" w:hAnsi="Times New Roman" w:cs="Times New Roman"/>
                <w:sz w:val="28"/>
                <w:szCs w:val="28"/>
              </w:rPr>
              <w:t xml:space="preserve"> товари</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76</w:t>
            </w:r>
          </w:p>
        </w:tc>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2</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556</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314</w:t>
            </w:r>
          </w:p>
        </w:tc>
      </w:tr>
      <w:tr w:rsidR="00B84423" w:rsidRPr="00C800F9" w:rsidTr="00B84423">
        <w:tc>
          <w:tcPr>
            <w:tcW w:w="453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Галантерейні товари</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423</w:t>
            </w:r>
          </w:p>
        </w:tc>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6</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575</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299</w:t>
            </w:r>
          </w:p>
        </w:tc>
      </w:tr>
      <w:tr w:rsidR="00B84423" w:rsidRPr="00C800F9" w:rsidTr="00B84423">
        <w:tc>
          <w:tcPr>
            <w:tcW w:w="453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Хутряні товари</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83</w:t>
            </w:r>
          </w:p>
        </w:tc>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2</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003</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824</w:t>
            </w:r>
          </w:p>
        </w:tc>
      </w:tr>
      <w:tr w:rsidR="00B84423" w:rsidRPr="00C800F9" w:rsidTr="00B84423">
        <w:tc>
          <w:tcPr>
            <w:tcW w:w="453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Готове платя, дамське вбрання, капелюхи, шапки, білизна</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426</w:t>
            </w:r>
          </w:p>
        </w:tc>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5</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616</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586</w:t>
            </w:r>
          </w:p>
        </w:tc>
      </w:tr>
      <w:tr w:rsidR="00B84423" w:rsidRPr="00C800F9" w:rsidTr="00B84423">
        <w:tc>
          <w:tcPr>
            <w:tcW w:w="4536"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Шкіряні товари і взуття</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302</w:t>
            </w:r>
          </w:p>
        </w:tc>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8</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340</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778</w:t>
            </w:r>
          </w:p>
        </w:tc>
      </w:tr>
    </w:tbl>
    <w:p w:rsidR="00B84423" w:rsidRPr="00C800F9" w:rsidRDefault="00B84423" w:rsidP="0019669D">
      <w:pPr>
        <w:spacing w:after="0" w:line="24" w:lineRule="atLeast"/>
        <w:ind w:firstLine="680"/>
        <w:rPr>
          <w:rFonts w:ascii="Times New Roman" w:hAnsi="Times New Roman" w:cs="Times New Roman"/>
          <w:sz w:val="28"/>
          <w:szCs w:val="28"/>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У великих містах України засновували </w:t>
      </w:r>
      <w:r w:rsidRPr="00C800F9">
        <w:rPr>
          <w:rFonts w:ascii="Times New Roman" w:hAnsi="Times New Roman" w:cs="Times New Roman"/>
          <w:sz w:val="28"/>
          <w:szCs w:val="28"/>
        </w:rPr>
        <w:t>торгов</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 дом</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що займалися торгівлею продукцією легкої промисловості</w:t>
      </w:r>
      <w:r w:rsidRPr="00C800F9">
        <w:rPr>
          <w:rFonts w:ascii="Times New Roman" w:hAnsi="Times New Roman" w:cs="Times New Roman"/>
          <w:sz w:val="28"/>
          <w:szCs w:val="28"/>
          <w:lang w:val="uk-UA"/>
        </w:rPr>
        <w:t xml:space="preserve">. В 1865 р. в Києві засновано Товариство мануфактур «Ісаак Шварцман». Власниками були Ісаак Мойсеєвич Шварцман з дружиною, яка володіла магазином з продажу мануфактурних виробів. Розташовувалося товариство на Подолі. Підприємство вважалося найбільшим торговим центром Києва. В 1892 р. товариство відкрило відділення в Кременчуці Полтавської губернії. В 1908 р. на його базі засновано пайове </w:t>
      </w:r>
      <w:r w:rsidRPr="00C800F9">
        <w:rPr>
          <w:rFonts w:ascii="Times New Roman" w:hAnsi="Times New Roman" w:cs="Times New Roman"/>
          <w:sz w:val="28"/>
          <w:szCs w:val="28"/>
          <w:lang w:val="uk-UA"/>
        </w:rPr>
        <w:lastRenderedPageBreak/>
        <w:t>(акціонерне) товариство, що володіло капіталом на 700 тис</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крб., та було поділене на 700 паїв по 1000 крб. [</w:t>
      </w:r>
      <w:r w:rsidR="007E5615">
        <w:rPr>
          <w:rFonts w:ascii="Times New Roman" w:hAnsi="Times New Roman" w:cs="Times New Roman"/>
          <w:sz w:val="28"/>
          <w:szCs w:val="28"/>
          <w:lang w:val="uk-UA"/>
        </w:rPr>
        <w:t>196</w:t>
      </w:r>
      <w:r w:rsidRPr="00C800F9">
        <w:rPr>
          <w:rFonts w:ascii="Times New Roman" w:hAnsi="Times New Roman" w:cs="Times New Roman"/>
          <w:sz w:val="28"/>
          <w:szCs w:val="28"/>
          <w:lang w:val="uk-UA"/>
        </w:rPr>
        <w:t>, с. 39].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Магазин мав три поверхи з 13 відділами: суконний, полотняний, галантерейний, одягу, шовковий, вовняний, білизни, хутряний, оптовий та ін. Крім того, при магазині були відділи для прийому одягу та білизни. В 1912 р. торговий дім отримав представництво й право ексклюзивного продажу виробів АТ «Варшавської фабрики килимів». Товариство відкрило в Києві на Хрещатику магазин з продажу меблевих тканин і килимів під торговою маркою «Фабричний склад АТ «Варшавської фабрики килимів». В торговій мережі товариства працювало близько 200 чоловік, оборот становив 3 млн. крб. в рік [</w:t>
      </w:r>
      <w:r w:rsidR="00BC1AD3">
        <w:rPr>
          <w:rFonts w:ascii="Times New Roman" w:hAnsi="Times New Roman" w:cs="Times New Roman"/>
          <w:sz w:val="28"/>
          <w:szCs w:val="28"/>
          <w:lang w:val="uk-UA"/>
        </w:rPr>
        <w:t>196</w:t>
      </w:r>
      <w:r w:rsidRPr="00C800F9">
        <w:rPr>
          <w:rFonts w:ascii="Times New Roman" w:hAnsi="Times New Roman" w:cs="Times New Roman"/>
          <w:sz w:val="28"/>
          <w:szCs w:val="28"/>
          <w:lang w:val="uk-UA"/>
        </w:rPr>
        <w:t>, с. 40].</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rPr>
        <w:t>Най</w:t>
      </w:r>
      <w:r w:rsidRPr="00C800F9">
        <w:rPr>
          <w:rFonts w:ascii="Times New Roman" w:eastAsia="Times New Roman" w:hAnsi="Times New Roman" w:cs="Times New Roman"/>
          <w:sz w:val="28"/>
          <w:szCs w:val="28"/>
          <w:lang w:val="uk-UA"/>
        </w:rPr>
        <w:t>більша кількість</w:t>
      </w:r>
      <w:r w:rsidRPr="00C800F9">
        <w:rPr>
          <w:rFonts w:ascii="Times New Roman" w:eastAsia="Times New Roman" w:hAnsi="Times New Roman" w:cs="Times New Roman"/>
          <w:sz w:val="28"/>
          <w:szCs w:val="28"/>
        </w:rPr>
        <w:t xml:space="preserve"> т</w:t>
      </w:r>
      <w:r w:rsidRPr="00C800F9">
        <w:rPr>
          <w:rFonts w:ascii="Times New Roman" w:eastAsia="Times New Roman" w:hAnsi="Times New Roman" w:cs="Times New Roman"/>
          <w:sz w:val="28"/>
          <w:szCs w:val="28"/>
          <w:lang w:val="uk-UA"/>
        </w:rPr>
        <w:t>орговельних домів у Волинській губернії</w:t>
      </w:r>
      <w:r w:rsidRPr="00C800F9">
        <w:rPr>
          <w:rFonts w:ascii="Times New Roman" w:eastAsia="Times New Roman" w:hAnsi="Times New Roman" w:cs="Times New Roman"/>
          <w:sz w:val="28"/>
          <w:szCs w:val="28"/>
        </w:rPr>
        <w:t xml:space="preserve"> зосереджувал</w:t>
      </w:r>
      <w:r w:rsidRPr="00C800F9">
        <w:rPr>
          <w:rFonts w:ascii="Times New Roman" w:eastAsia="Times New Roman" w:hAnsi="Times New Roman" w:cs="Times New Roman"/>
          <w:sz w:val="28"/>
          <w:szCs w:val="28"/>
          <w:lang w:val="uk-UA"/>
        </w:rPr>
        <w:t>а</w:t>
      </w:r>
      <w:r w:rsidRPr="00C800F9">
        <w:rPr>
          <w:rFonts w:ascii="Times New Roman" w:eastAsia="Times New Roman" w:hAnsi="Times New Roman" w:cs="Times New Roman"/>
          <w:sz w:val="28"/>
          <w:szCs w:val="28"/>
        </w:rPr>
        <w:t>ся у Рівному. На 1912 р. тут діяло 38 т</w:t>
      </w:r>
      <w:r w:rsidRPr="00C800F9">
        <w:rPr>
          <w:rFonts w:ascii="Times New Roman" w:eastAsia="Times New Roman" w:hAnsi="Times New Roman" w:cs="Times New Roman"/>
          <w:sz w:val="28"/>
          <w:szCs w:val="28"/>
          <w:lang w:val="uk-UA"/>
        </w:rPr>
        <w:t>аких заклад</w:t>
      </w:r>
      <w:r w:rsidRPr="00C800F9">
        <w:rPr>
          <w:rFonts w:ascii="Times New Roman" w:eastAsia="Times New Roman" w:hAnsi="Times New Roman" w:cs="Times New Roman"/>
          <w:sz w:val="28"/>
          <w:szCs w:val="28"/>
        </w:rPr>
        <w:t xml:space="preserve">ів із капіталами майже 300 тис. </w:t>
      </w:r>
      <w:r w:rsidRPr="00C800F9">
        <w:rPr>
          <w:rFonts w:ascii="Times New Roman" w:eastAsia="Times New Roman" w:hAnsi="Times New Roman" w:cs="Times New Roman"/>
          <w:sz w:val="28"/>
          <w:szCs w:val="28"/>
          <w:lang w:val="uk-UA"/>
        </w:rPr>
        <w:t>к</w:t>
      </w:r>
      <w:r w:rsidRPr="00C800F9">
        <w:rPr>
          <w:rFonts w:ascii="Times New Roman" w:eastAsia="Times New Roman" w:hAnsi="Times New Roman" w:cs="Times New Roman"/>
          <w:sz w:val="28"/>
          <w:szCs w:val="28"/>
        </w:rPr>
        <w:t xml:space="preserve">рб. Серед них були як дрібні, так і досить потужні. Зокрема, торговельний дім «А. Роттенберг і Х. Бат», який займався торгівлею сукнами, володів капіталом у 150 тис. </w:t>
      </w:r>
      <w:r w:rsidRPr="00C800F9">
        <w:rPr>
          <w:rFonts w:ascii="Times New Roman" w:eastAsia="Times New Roman" w:hAnsi="Times New Roman" w:cs="Times New Roman"/>
          <w:sz w:val="28"/>
          <w:szCs w:val="28"/>
          <w:lang w:val="uk-UA"/>
        </w:rPr>
        <w:t>к</w:t>
      </w:r>
      <w:r w:rsidRPr="00C800F9">
        <w:rPr>
          <w:rFonts w:ascii="Times New Roman" w:eastAsia="Times New Roman" w:hAnsi="Times New Roman" w:cs="Times New Roman"/>
          <w:sz w:val="28"/>
          <w:szCs w:val="28"/>
        </w:rPr>
        <w:t>рб. і був найбільшим у губернії [</w:t>
      </w:r>
      <w:r w:rsidR="00BC1AD3">
        <w:rPr>
          <w:rFonts w:ascii="Times New Roman" w:eastAsia="Times New Roman" w:hAnsi="Times New Roman" w:cs="Times New Roman"/>
          <w:sz w:val="28"/>
          <w:szCs w:val="28"/>
          <w:lang w:val="uk-UA"/>
        </w:rPr>
        <w:t>172</w:t>
      </w:r>
      <w:r w:rsidRPr="00C800F9">
        <w:rPr>
          <w:rFonts w:ascii="Times New Roman" w:eastAsia="Times New Roman" w:hAnsi="Times New Roman" w:cs="Times New Roman"/>
          <w:sz w:val="28"/>
          <w:szCs w:val="28"/>
        </w:rPr>
        <w:t>, с. 285].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1911 р. в Катеринославі створено товариство «Торговий будинок М. С. Джигіт і К</w:t>
      </w:r>
      <w:r w:rsidRPr="00C800F9">
        <w:rPr>
          <w:rFonts w:ascii="Times New Roman" w:hAnsi="Times New Roman" w:cs="Times New Roman"/>
          <w:sz w:val="28"/>
          <w:szCs w:val="28"/>
          <w:vertAlign w:val="superscript"/>
          <w:lang w:val="uk-UA"/>
        </w:rPr>
        <w:t>о</w:t>
      </w:r>
      <w:r w:rsidRPr="00C800F9">
        <w:rPr>
          <w:rFonts w:ascii="Times New Roman" w:hAnsi="Times New Roman" w:cs="Times New Roman"/>
          <w:sz w:val="28"/>
          <w:szCs w:val="28"/>
          <w:lang w:val="uk-UA"/>
        </w:rPr>
        <w:t>» для оптово-роздрібної торгівлі суконно-мануфактурними товарами та прийому замовлень для пошиття чоловічого одягу. З цією метою товариство придбало у катеринославського купця Мойсея Симоновича Джигіта суконно-мануфактурний магазин, де товариство мало здійснювати торгівлю. Товариство у своїй власності нараховувало капітал у розмірі 250 тис. крб. і мало двох власників: московського купця Бориса Ісаковича Катлама із внеском з даної суми у 175 тис. крб. і катеринославського купця першої гільдії Мойсея Симоновича Джигіта, який вніс 25 тис. крб. і ще одного власника із внеском 50 тис. крб. [</w:t>
      </w:r>
      <w:r w:rsidR="00BC1AD3">
        <w:rPr>
          <w:rFonts w:ascii="Times New Roman" w:hAnsi="Times New Roman" w:cs="Times New Roman"/>
          <w:sz w:val="28"/>
          <w:szCs w:val="28"/>
          <w:lang w:val="uk-UA"/>
        </w:rPr>
        <w:t>375</w:t>
      </w:r>
      <w:r w:rsidRPr="00C800F9">
        <w:rPr>
          <w:rFonts w:ascii="Times New Roman" w:hAnsi="Times New Roman" w:cs="Times New Roman"/>
          <w:sz w:val="28"/>
          <w:szCs w:val="28"/>
          <w:lang w:val="uk-UA"/>
        </w:rPr>
        <w:t>, с. 82].</w:t>
      </w:r>
    </w:p>
    <w:p w:rsidR="00B84423" w:rsidRPr="00C800F9" w:rsidRDefault="00B84423" w:rsidP="008D242E">
      <w:pPr>
        <w:autoSpaceDE w:val="0"/>
        <w:autoSpaceDN w:val="0"/>
        <w:adjustRightInd w:val="0"/>
        <w:spacing w:after="0" w:line="24" w:lineRule="atLeast"/>
        <w:ind w:firstLine="680"/>
        <w:jc w:val="both"/>
        <w:rPr>
          <w:rFonts w:ascii="Times New Roman" w:eastAsia="ASLiberationSerif" w:hAnsi="Times New Roman" w:cs="Times New Roman"/>
          <w:sz w:val="28"/>
          <w:szCs w:val="28"/>
          <w:lang w:val="uk-UA"/>
        </w:rPr>
      </w:pPr>
      <w:r w:rsidRPr="00C800F9">
        <w:rPr>
          <w:rFonts w:ascii="Times New Roman" w:eastAsia="ASLiberationSerif" w:hAnsi="Times New Roman" w:cs="Times New Roman"/>
          <w:sz w:val="28"/>
          <w:szCs w:val="28"/>
          <w:lang w:val="uk-UA"/>
        </w:rPr>
        <w:t>Необхідно наголосити, що наприкінці ХІХ ст. в</w:t>
      </w:r>
      <w:r w:rsidRPr="00C800F9">
        <w:rPr>
          <w:rFonts w:ascii="Times New Roman" w:hAnsi="Times New Roman" w:cs="Times New Roman"/>
          <w:sz w:val="28"/>
          <w:szCs w:val="28"/>
          <w:lang w:val="uk-UA"/>
        </w:rPr>
        <w:t>ажливу роль в оптовій торгівлі відігравали фірми. Н</w:t>
      </w:r>
      <w:r w:rsidRPr="00C800F9">
        <w:rPr>
          <w:rFonts w:ascii="Times New Roman" w:eastAsia="ASLiberationSerif" w:hAnsi="Times New Roman" w:cs="Times New Roman"/>
          <w:sz w:val="28"/>
          <w:szCs w:val="28"/>
          <w:lang w:val="uk-UA"/>
        </w:rPr>
        <w:t xml:space="preserve">а великих ярмарках активізувалася діяльність різних торгових підприємств і акціонерних компаній. </w:t>
      </w:r>
      <w:r w:rsidRPr="00C800F9">
        <w:rPr>
          <w:rFonts w:ascii="Times New Roman" w:hAnsi="Times New Roman" w:cs="Times New Roman"/>
          <w:sz w:val="28"/>
          <w:szCs w:val="28"/>
          <w:lang w:val="uk-UA"/>
        </w:rPr>
        <w:t>Наприклад</w:t>
      </w:r>
      <w:r w:rsidRPr="00C800F9">
        <w:rPr>
          <w:rFonts w:ascii="Times New Roman" w:eastAsia="ASLiberationSerif" w:hAnsi="Times New Roman" w:cs="Times New Roman"/>
          <w:sz w:val="28"/>
          <w:szCs w:val="28"/>
          <w:lang w:val="uk-UA"/>
        </w:rPr>
        <w:t>, у</w:t>
      </w:r>
      <w:r w:rsidRPr="00C800F9">
        <w:rPr>
          <w:rFonts w:ascii="Times New Roman" w:hAnsi="Times New Roman" w:cs="Times New Roman"/>
          <w:sz w:val="28"/>
          <w:szCs w:val="28"/>
          <w:lang w:val="uk-UA"/>
        </w:rPr>
        <w:t xml:space="preserve"> 1890 р. у Харкові торгували 142 фірми, з них 44 представляли купців-скупщиків і 96 – фабрикантів. На Хрещенському ярмарку (Харків) у 1893 р. брало участь в операціях 379 оптових фірм. </w:t>
      </w:r>
      <w:r w:rsidRPr="00C800F9">
        <w:rPr>
          <w:rFonts w:ascii="Times New Roman" w:eastAsia="ASLiberationSerif" w:hAnsi="Times New Roman" w:cs="Times New Roman"/>
          <w:sz w:val="28"/>
          <w:szCs w:val="28"/>
        </w:rPr>
        <w:t>Уже в 1895 р. на ярмарках Харкова було представлено 439 фірм, а через два роки тільки на трьох ярмарках (Троїцькому, Успенському та Покровському) їх кількість збільшилася майже в</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3 рази (1260) [</w:t>
      </w:r>
      <w:r w:rsidR="00BC1AD3">
        <w:rPr>
          <w:rFonts w:ascii="Times New Roman" w:eastAsia="ASLiberationSerif" w:hAnsi="Times New Roman" w:cs="Times New Roman"/>
          <w:sz w:val="28"/>
          <w:szCs w:val="28"/>
          <w:lang w:val="uk-UA"/>
        </w:rPr>
        <w:t>458</w:t>
      </w:r>
      <w:r w:rsidRPr="00C800F9">
        <w:rPr>
          <w:rFonts w:ascii="Times New Roman" w:eastAsia="ASLiberationSerif" w:hAnsi="Times New Roman" w:cs="Times New Roman"/>
          <w:sz w:val="28"/>
          <w:szCs w:val="28"/>
          <w:lang w:val="uk-UA"/>
        </w:rPr>
        <w:t>, с. 634</w:t>
      </w:r>
      <w:r w:rsidRPr="00C800F9">
        <w:rPr>
          <w:rFonts w:ascii="Times New Roman" w:eastAsia="ASLiberationSerif" w:hAnsi="Times New Roman" w:cs="Times New Roman"/>
          <w:sz w:val="28"/>
          <w:szCs w:val="28"/>
        </w:rPr>
        <w:t>].</w:t>
      </w:r>
    </w:p>
    <w:p w:rsidR="00B84423" w:rsidRPr="00C800F9" w:rsidRDefault="00B84423" w:rsidP="00BC1AD3">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Значну питому вагу в посередницьких операціях у збуті різного роду тканин мало «Товариство мануфактурної торгівлі О.М. Хлєбнікова», засноване в Харкові у 1905 р. з основним капіталом 350 тис. крб. Товариство одержало право вести торгівлю в Харкові й прилеглих до нього місцевостях.</w:t>
      </w:r>
      <w:r w:rsidR="00BC1AD3">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 xml:space="preserve">На збуті мануфактурних виробів спеціалізувалися одеські фірми Котляревського, Фельдмана, Бліженського, Пташникова. Торгово-промислове підприємство «Спадкоємці В.Т. Пташникова» засноване 1881 р. в Одесі Василем Тимофійовичем Пташниковим для торгівлі мануфактурними товарами. Згодом </w:t>
      </w:r>
      <w:r w:rsidRPr="00C800F9">
        <w:rPr>
          <w:rFonts w:ascii="Times New Roman" w:hAnsi="Times New Roman" w:cs="Times New Roman"/>
          <w:sz w:val="28"/>
          <w:szCs w:val="28"/>
          <w:lang w:val="uk-UA"/>
        </w:rPr>
        <w:lastRenderedPageBreak/>
        <w:t>були відкриті ще шість відділень в Одесі, три в Херсоні, два в Ялті, в Нікольську-Уссурійську й Владивостоку. Власник відкрив кравецькі майстерні у Варшаві, з виготовлення взуття в Лодзі, в Одесі з виготовлення білизни та шуб. Обороти доходили до 5 млн. крб. в рік., підприємства зайняли провідне місце серед подібних на півдні Росії. Від 1901 р. відділення товариства відкрилися в Ананьївці, Болграді, Бендерах і Кишиневі. Обороти досягли 6 млн. крб. у рік, працювало 400 робітників з окладом понад 360 тис. крб. в рік. На підприємстві виплачувалися медична допомога, пенсії, допомоги для хворих і вдів, діяла позичкова каса, біля Ялти збудували санаторій [</w:t>
      </w:r>
      <w:r w:rsidR="00BC1AD3">
        <w:rPr>
          <w:rFonts w:ascii="Times New Roman" w:hAnsi="Times New Roman" w:cs="Times New Roman"/>
          <w:sz w:val="28"/>
          <w:szCs w:val="28"/>
          <w:lang w:val="uk-UA"/>
        </w:rPr>
        <w:t>196</w:t>
      </w:r>
      <w:r w:rsidRPr="00C800F9">
        <w:rPr>
          <w:rFonts w:ascii="Times New Roman" w:hAnsi="Times New Roman" w:cs="Times New Roman"/>
          <w:sz w:val="28"/>
          <w:szCs w:val="28"/>
          <w:lang w:val="uk-UA"/>
        </w:rPr>
        <w:t xml:space="preserve">, с. 41].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Оптова торгівля займала значне місце й на середніх ярмарках. Великі купці доставляли сюди мануфактурні вироби, а скуповували зерно, худобу, селянське полотно. Так, у 1892 році в с. Нові Санжари Полтавської губернії було завезено тканин, шкіряних виробів, бакалії на суму 456 тис. крб., у м. Ратне Волинської губернії – відповідно, на 200 тис. крб. [</w:t>
      </w:r>
      <w:r w:rsidR="00BC1AD3">
        <w:rPr>
          <w:rFonts w:ascii="Times New Roman" w:hAnsi="Times New Roman" w:cs="Times New Roman"/>
          <w:sz w:val="28"/>
          <w:szCs w:val="28"/>
          <w:lang w:val="uk-UA"/>
        </w:rPr>
        <w:t>357</w:t>
      </w:r>
      <w:r w:rsidRPr="00C800F9">
        <w:rPr>
          <w:rFonts w:ascii="Times New Roman" w:hAnsi="Times New Roman" w:cs="Times New Roman"/>
          <w:sz w:val="28"/>
          <w:szCs w:val="28"/>
          <w:lang w:val="uk-UA"/>
        </w:rPr>
        <w:t>, с. 43].</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З початком Першої світової війни актуальною залишалася й складська торгівля, через яку реалізовували продукцію за зразками, запропонованими комівояжерами та іншими представниками російських і зарубіжних фірм. Зауважимо, що командир Окремого корпусу жандармів В. Джунковський у телеграмі від 1 вересня 1914 р. на ім’я Подільського, Волинського і Київського губернаторів суворо забороняв висилати іноземних громадян у місцевості, оголошені у військовому стані, або в ті, що межували з театром військових дій. Натомість міністр внутрішніх справ М. Маклаков вважав за доцільне дозволити австрійським і німецьким підданим, які були поза підозрою, залишатися в місцях їх постійного проживання чи виїхати, за їх бажанням, за межі Російської імперії. Це стосувалося й членів німецької общини м-ка Дунаївці Ушицького повіту, чисельність якої напередодні війни складала 1266 осіб. Майже половина з них (520 осіб) працювала на суконних фабриках власників Г. і С. Кінцле, Ф. Кінцле, К. Кінцле, О. Кінцле, М. Ретць, Є. Ретця, Г. Ретця, Г. Клюка, Б. Хазіна, О. Торінуса, А. Торінуса, Я. Вальтера, І. Зака. На початку серпня 1914 р. через мобілізацію й військові дії на території Галичини на цих підприємствах було припинено виробництво, а устаткування деяких з них було перевезено у губернії центральних регіонів країни [</w:t>
      </w:r>
      <w:r w:rsidR="00BC1AD3">
        <w:rPr>
          <w:rFonts w:ascii="Times New Roman" w:eastAsia="TimesNewRomanPSMT" w:hAnsi="Times New Roman" w:cs="Times New Roman"/>
          <w:sz w:val="28"/>
          <w:szCs w:val="28"/>
          <w:lang w:val="uk-UA"/>
        </w:rPr>
        <w:t>282</w:t>
      </w:r>
      <w:r w:rsidRPr="00C800F9">
        <w:rPr>
          <w:rFonts w:ascii="Times New Roman" w:hAnsi="Times New Roman" w:cs="Times New Roman"/>
          <w:b/>
          <w:bCs/>
          <w:sz w:val="28"/>
          <w:szCs w:val="28"/>
          <w:lang w:val="uk-UA"/>
        </w:rPr>
        <w:t xml:space="preserve">, </w:t>
      </w:r>
      <w:r w:rsidRPr="00C800F9">
        <w:rPr>
          <w:rFonts w:ascii="Times New Roman" w:hAnsi="Times New Roman" w:cs="Times New Roman"/>
          <w:sz w:val="28"/>
          <w:szCs w:val="28"/>
          <w:lang w:val="uk-UA"/>
        </w:rPr>
        <w:t>с. 130–131</w:t>
      </w:r>
      <w:r w:rsidRPr="00C800F9">
        <w:rPr>
          <w:rFonts w:ascii="Times New Roman" w:eastAsia="TimesNewRomanPSMT" w:hAnsi="Times New Roman" w:cs="Times New Roman"/>
          <w:sz w:val="28"/>
          <w:szCs w:val="28"/>
          <w:lang w:val="uk-UA"/>
        </w:rPr>
        <w:t>].</w:t>
      </w:r>
    </w:p>
    <w:p w:rsidR="00B84423" w:rsidRPr="00C800F9" w:rsidRDefault="00B84423" w:rsidP="0019669D">
      <w:pPr>
        <w:autoSpaceDE w:val="0"/>
        <w:autoSpaceDN w:val="0"/>
        <w:adjustRightInd w:val="0"/>
        <w:spacing w:after="0" w:line="24" w:lineRule="atLeast"/>
        <w:ind w:firstLine="680"/>
        <w:jc w:val="both"/>
        <w:rPr>
          <w:rFonts w:ascii="Times New Roman" w:eastAsia="ASLiberationSerif" w:hAnsi="Times New Roman" w:cs="Times New Roman"/>
          <w:sz w:val="28"/>
          <w:szCs w:val="28"/>
          <w:lang w:val="uk-UA"/>
        </w:rPr>
      </w:pPr>
      <w:r w:rsidRPr="00C800F9">
        <w:rPr>
          <w:rFonts w:ascii="Times New Roman" w:eastAsia="ASLiberationSerif" w:hAnsi="Times New Roman" w:cs="Times New Roman"/>
          <w:sz w:val="28"/>
          <w:szCs w:val="28"/>
        </w:rPr>
        <w:t>Міські ринки мали безпосередній зв’язок зі стаціонарною торгівлею, поступово перетворю</w:t>
      </w:r>
      <w:r w:rsidRPr="00C800F9">
        <w:rPr>
          <w:rFonts w:ascii="Times New Roman" w:eastAsia="ASLiberationSerif" w:hAnsi="Times New Roman" w:cs="Times New Roman"/>
          <w:sz w:val="28"/>
          <w:szCs w:val="28"/>
          <w:lang w:val="uk-UA"/>
        </w:rPr>
        <w:t>валися</w:t>
      </w:r>
      <w:r w:rsidRPr="00C800F9">
        <w:rPr>
          <w:rFonts w:ascii="Times New Roman" w:eastAsia="ASLiberationSerif" w:hAnsi="Times New Roman" w:cs="Times New Roman"/>
          <w:sz w:val="28"/>
          <w:szCs w:val="28"/>
        </w:rPr>
        <w:t xml:space="preserve"> на різновид останньої. По-перше, на них продавали</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сільськогосподарську продукцію, запасами якої поповнювали міські продуктові</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крамниці. По-друге, торгівля тут велася переважно з постійних місць, за які підприємці сплачували досить високу орендну плату. По-третє, чимало магазинів та</w:t>
      </w:r>
      <w:r w:rsidRPr="00C800F9">
        <w:rPr>
          <w:rFonts w:ascii="Times New Roman" w:eastAsia="ASLiberationSerif" w:hAnsi="Times New Roman" w:cs="Times New Roman"/>
          <w:sz w:val="28"/>
          <w:szCs w:val="28"/>
          <w:lang w:val="uk-UA"/>
        </w:rPr>
        <w:t xml:space="preserve"> і</w:t>
      </w:r>
      <w:r w:rsidRPr="00C800F9">
        <w:rPr>
          <w:rFonts w:ascii="Times New Roman" w:eastAsia="ASLiberationSerif" w:hAnsi="Times New Roman" w:cs="Times New Roman"/>
          <w:sz w:val="28"/>
          <w:szCs w:val="28"/>
        </w:rPr>
        <w:t>нших торгових закладів відкривалося саме на базарних площах. Причому в них</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можна було придбати не тільки харчі, а й тканини, готовий одяг, взуття, ювелірні</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 xml:space="preserve">прикраси, вироби з металу тощо. Водночас базари були тісно пов’язані як з оптовими ярмарками, так і з товарними біржами. </w:t>
      </w:r>
      <w:r w:rsidRPr="00C800F9">
        <w:rPr>
          <w:rFonts w:ascii="Times New Roman" w:hAnsi="Times New Roman" w:cs="Times New Roman"/>
          <w:sz w:val="28"/>
          <w:szCs w:val="28"/>
          <w:shd w:val="clear" w:color="auto" w:fill="FFFFFF"/>
        </w:rPr>
        <w:t xml:space="preserve">На початку XIX ст. </w:t>
      </w:r>
      <w:r w:rsidRPr="00C800F9">
        <w:rPr>
          <w:rFonts w:ascii="Times New Roman" w:hAnsi="Times New Roman" w:cs="Times New Roman"/>
          <w:sz w:val="28"/>
          <w:szCs w:val="28"/>
          <w:shd w:val="clear" w:color="auto" w:fill="FFFFFF"/>
          <w:lang w:val="uk-UA"/>
        </w:rPr>
        <w:t>в</w:t>
      </w:r>
      <w:r w:rsidRPr="00C800F9">
        <w:rPr>
          <w:rFonts w:ascii="Times New Roman" w:hAnsi="Times New Roman" w:cs="Times New Roman"/>
          <w:sz w:val="28"/>
          <w:szCs w:val="28"/>
          <w:shd w:val="clear" w:color="auto" w:fill="FFFFFF"/>
        </w:rPr>
        <w:t xml:space="preserve"> українських </w:t>
      </w:r>
      <w:r w:rsidRPr="00C800F9">
        <w:rPr>
          <w:rFonts w:ascii="Times New Roman" w:hAnsi="Times New Roman" w:cs="Times New Roman"/>
          <w:sz w:val="28"/>
          <w:szCs w:val="28"/>
          <w:shd w:val="clear" w:color="auto" w:fill="FFFFFF"/>
          <w:lang w:val="uk-UA"/>
        </w:rPr>
        <w:t>губерніях у</w:t>
      </w:r>
      <w:r w:rsidRPr="00C800F9">
        <w:rPr>
          <w:rFonts w:ascii="Times New Roman" w:hAnsi="Times New Roman" w:cs="Times New Roman"/>
          <w:sz w:val="28"/>
          <w:szCs w:val="28"/>
          <w:shd w:val="clear" w:color="auto" w:fill="FFFFFF"/>
        </w:rPr>
        <w:t xml:space="preserve"> складі Російської імперії головними центрами товарно-грошового обігу були</w:t>
      </w:r>
      <w:r w:rsidRPr="00C800F9">
        <w:rPr>
          <w:rFonts w:ascii="Times New Roman" w:hAnsi="Times New Roman" w:cs="Times New Roman"/>
          <w:sz w:val="28"/>
          <w:szCs w:val="28"/>
          <w:shd w:val="clear" w:color="auto" w:fill="FFFFFF"/>
          <w:lang w:val="uk-UA"/>
        </w:rPr>
        <w:t xml:space="preserve"> </w:t>
      </w:r>
      <w:hyperlink r:id="rId28" w:tooltip="Ярмарки" w:history="1">
        <w:r w:rsidRPr="00C800F9">
          <w:rPr>
            <w:rStyle w:val="af"/>
            <w:rFonts w:ascii="Times New Roman" w:hAnsi="Times New Roman" w:cs="Times New Roman"/>
            <w:color w:val="auto"/>
            <w:sz w:val="28"/>
            <w:szCs w:val="28"/>
            <w:u w:val="none"/>
            <w:shd w:val="clear" w:color="auto" w:fill="FFFFFF"/>
          </w:rPr>
          <w:t>ярмарки</w:t>
        </w:r>
      </w:hyperlink>
      <w:r w:rsidRPr="00C800F9">
        <w:rPr>
          <w:rFonts w:ascii="Times New Roman" w:hAnsi="Times New Roman" w:cs="Times New Roman"/>
          <w:sz w:val="28"/>
          <w:szCs w:val="28"/>
          <w:shd w:val="clear" w:color="auto" w:fill="FFFFFF"/>
        </w:rPr>
        <w:t xml:space="preserve">. </w:t>
      </w:r>
      <w:r w:rsidRPr="00C800F9">
        <w:rPr>
          <w:rFonts w:ascii="Times New Roman" w:hAnsi="Times New Roman" w:cs="Times New Roman"/>
          <w:sz w:val="28"/>
          <w:szCs w:val="28"/>
          <w:shd w:val="clear" w:color="auto" w:fill="FFFFFF"/>
          <w:lang w:val="uk-UA"/>
        </w:rPr>
        <w:t xml:space="preserve">З розвитком </w:t>
      </w:r>
      <w:r w:rsidRPr="00C800F9">
        <w:rPr>
          <w:rFonts w:ascii="Times New Roman" w:hAnsi="Times New Roman" w:cs="Times New Roman"/>
          <w:sz w:val="28"/>
          <w:szCs w:val="28"/>
          <w:shd w:val="clear" w:color="auto" w:fill="FFFFFF"/>
          <w:lang w:val="uk-UA"/>
        </w:rPr>
        <w:lastRenderedPageBreak/>
        <w:t xml:space="preserve">товарно-грошовим відносинам </w:t>
      </w:r>
      <w:r w:rsidRPr="00C800F9">
        <w:rPr>
          <w:rFonts w:ascii="Times New Roman" w:hAnsi="Times New Roman" w:cs="Times New Roman"/>
          <w:sz w:val="28"/>
          <w:szCs w:val="28"/>
          <w:shd w:val="clear" w:color="auto" w:fill="FFFFFF"/>
        </w:rPr>
        <w:t>на зміну ярмаркам прийшли біржі – організовані та контрольовані державою центри оптової торгівлі.</w:t>
      </w:r>
      <w:r w:rsidRPr="00C800F9">
        <w:rPr>
          <w:rFonts w:ascii="Times New Roman" w:hAnsi="Times New Roman" w:cs="Times New Roman"/>
          <w:sz w:val="28"/>
          <w:szCs w:val="28"/>
          <w:shd w:val="clear" w:color="auto" w:fill="FFFFFF"/>
          <w:lang w:val="uk-UA"/>
        </w:rPr>
        <w:t xml:space="preserve"> </w:t>
      </w:r>
      <w:r w:rsidRPr="00C800F9">
        <w:rPr>
          <w:rFonts w:ascii="Times New Roman" w:eastAsia="ASLiberationSerif" w:hAnsi="Times New Roman" w:cs="Times New Roman"/>
          <w:sz w:val="28"/>
          <w:szCs w:val="28"/>
        </w:rPr>
        <w:t>Останні у пореформений період стали</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відігравати дедалі більшу роль у внутрішній торгівлі України [</w:t>
      </w:r>
      <w:r w:rsidR="00BC1AD3">
        <w:rPr>
          <w:rFonts w:ascii="Times New Roman" w:eastAsia="ASLiberationSerif" w:hAnsi="Times New Roman" w:cs="Times New Roman"/>
          <w:sz w:val="28"/>
          <w:szCs w:val="28"/>
          <w:lang w:val="uk-UA"/>
        </w:rPr>
        <w:t>458</w:t>
      </w:r>
      <w:r w:rsidRPr="00C800F9">
        <w:rPr>
          <w:rFonts w:ascii="Times New Roman" w:eastAsia="ASLiberationSerif" w:hAnsi="Times New Roman" w:cs="Times New Roman"/>
          <w:sz w:val="28"/>
          <w:szCs w:val="28"/>
          <w:lang w:val="uk-UA"/>
        </w:rPr>
        <w:t>, с. 635</w:t>
      </w:r>
      <w:r w:rsidRPr="00C800F9">
        <w:rPr>
          <w:rFonts w:ascii="Times New Roman" w:eastAsia="ASLiberationSerif" w:hAnsi="Times New Roman" w:cs="Times New Roman"/>
          <w:sz w:val="28"/>
          <w:szCs w:val="28"/>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Виникнення й розширення біржової торгівлі слід розцінювати як закономірність, оскільки зростання обсягів виробництва промислової продукції викликало необхідність у спеціальних установах, що забезпечували б можливість постійного здійснення операцій із великими партіями товарів та регулювали б ціни на них. Саме такими установами і стали товарні біржі. Переважна їх більшість відповідала тогочасним потребам внутрішнього ринку [</w:t>
      </w:r>
      <w:r w:rsidR="00BC1AD3">
        <w:rPr>
          <w:rFonts w:ascii="Times New Roman" w:eastAsia="TimesNewRoman" w:hAnsi="Times New Roman" w:cs="Times New Roman"/>
          <w:sz w:val="28"/>
          <w:szCs w:val="28"/>
          <w:lang w:val="uk-UA"/>
        </w:rPr>
        <w:t>391</w:t>
      </w:r>
      <w:r w:rsidRPr="00C800F9">
        <w:rPr>
          <w:rFonts w:ascii="Times New Roman" w:eastAsia="TimesNewRoman,Bold" w:hAnsi="Times New Roman" w:cs="Times New Roman"/>
          <w:bCs/>
          <w:sz w:val="28"/>
          <w:szCs w:val="28"/>
          <w:lang w:val="uk-UA"/>
        </w:rPr>
        <w:t>,</w:t>
      </w:r>
      <w:r w:rsidRPr="00C800F9">
        <w:rPr>
          <w:rFonts w:ascii="Times New Roman" w:eastAsia="TimesNewRoman" w:hAnsi="Times New Roman" w:cs="Times New Roman"/>
          <w:sz w:val="28"/>
          <w:szCs w:val="28"/>
          <w:lang w:val="uk-UA"/>
        </w:rPr>
        <w:t xml:space="preserve"> </w:t>
      </w:r>
      <w:r w:rsidRPr="00C800F9">
        <w:rPr>
          <w:rFonts w:ascii="Times New Roman" w:eastAsia="TimesNewRoman" w:hAnsi="Times New Roman" w:cs="Times New Roman"/>
          <w:sz w:val="28"/>
          <w:szCs w:val="28"/>
          <w:lang w:val="en-US"/>
        </w:rPr>
        <w:t>c</w:t>
      </w:r>
      <w:r w:rsidRPr="00C800F9">
        <w:rPr>
          <w:rFonts w:ascii="Times New Roman" w:eastAsia="TimesNewRoman" w:hAnsi="Times New Roman" w:cs="Times New Roman"/>
          <w:sz w:val="28"/>
          <w:szCs w:val="28"/>
          <w:lang w:val="uk-UA"/>
        </w:rPr>
        <w:t>. 18].</w:t>
      </w:r>
    </w:p>
    <w:p w:rsidR="00B84423" w:rsidRPr="00C800F9" w:rsidRDefault="00B84423" w:rsidP="008D242E">
      <w:pPr>
        <w:autoSpaceDE w:val="0"/>
        <w:autoSpaceDN w:val="0"/>
        <w:adjustRightInd w:val="0"/>
        <w:spacing w:after="0" w:line="24" w:lineRule="atLeast"/>
        <w:ind w:firstLine="680"/>
        <w:jc w:val="both"/>
        <w:rPr>
          <w:rFonts w:ascii="Times New Roman" w:eastAsia="ASLiberationSerif" w:hAnsi="Times New Roman" w:cs="Times New Roman"/>
          <w:sz w:val="28"/>
          <w:szCs w:val="28"/>
          <w:lang w:val="uk-UA"/>
        </w:rPr>
      </w:pPr>
      <w:r w:rsidRPr="00C800F9">
        <w:rPr>
          <w:rFonts w:ascii="Times New Roman" w:eastAsia="ASLiberationSerif" w:hAnsi="Times New Roman" w:cs="Times New Roman"/>
          <w:sz w:val="28"/>
          <w:szCs w:val="28"/>
          <w:lang w:val="uk-UA"/>
        </w:rPr>
        <w:t>Найдавніша та найвідоміша з українських бірж виникла в 1796 р. в Одесі</w:t>
      </w:r>
      <w:r w:rsidRPr="00C800F9">
        <w:rPr>
          <w:rFonts w:ascii="Times New Roman" w:hAnsi="Times New Roman" w:cs="Times New Roman"/>
          <w:sz w:val="28"/>
          <w:szCs w:val="28"/>
          <w:shd w:val="clear" w:color="auto" w:fill="FFFFFF"/>
          <w:lang w:val="uk-UA"/>
        </w:rPr>
        <w:t>, яка обслуговувала головним чином іноземних</w:t>
      </w:r>
      <w:r w:rsidRPr="00C800F9">
        <w:rPr>
          <w:rStyle w:val="apple-converted-space"/>
          <w:rFonts w:ascii="Times New Roman" w:hAnsi="Times New Roman" w:cs="Times New Roman"/>
          <w:sz w:val="28"/>
          <w:szCs w:val="28"/>
          <w:shd w:val="clear" w:color="auto" w:fill="FFFFFF"/>
          <w:lang w:val="uk-UA"/>
        </w:rPr>
        <w:t xml:space="preserve"> представників </w:t>
      </w:r>
      <w:r w:rsidRPr="00C800F9">
        <w:rPr>
          <w:rFonts w:ascii="Times New Roman" w:hAnsi="Times New Roman" w:cs="Times New Roman"/>
          <w:sz w:val="28"/>
          <w:szCs w:val="28"/>
          <w:shd w:val="clear" w:color="auto" w:fill="FFFFFF"/>
          <w:lang w:val="uk-UA"/>
        </w:rPr>
        <w:t xml:space="preserve">і діяла на постійній основі за європейським зразком. </w:t>
      </w:r>
      <w:r w:rsidRPr="00C800F9">
        <w:rPr>
          <w:rFonts w:ascii="Times New Roman" w:hAnsi="Times New Roman" w:cs="Times New Roman"/>
          <w:sz w:val="28"/>
          <w:szCs w:val="28"/>
          <w:shd w:val="clear" w:color="auto" w:fill="FFFFFF"/>
        </w:rPr>
        <w:t>20 липня 1848 р. було затверджено Положення про Біржовий комітет Одеської біржі, а також Статут біржі. Одеська біржа займа</w:t>
      </w:r>
      <w:r w:rsidRPr="00C800F9">
        <w:rPr>
          <w:rFonts w:ascii="Times New Roman" w:hAnsi="Times New Roman" w:cs="Times New Roman"/>
          <w:sz w:val="28"/>
          <w:szCs w:val="28"/>
          <w:shd w:val="clear" w:color="auto" w:fill="FFFFFF"/>
          <w:lang w:val="uk-UA"/>
        </w:rPr>
        <w:t>лася</w:t>
      </w:r>
      <w:r w:rsidRPr="00C800F9">
        <w:rPr>
          <w:rFonts w:ascii="Times New Roman" w:hAnsi="Times New Roman" w:cs="Times New Roman"/>
          <w:sz w:val="28"/>
          <w:szCs w:val="28"/>
          <w:shd w:val="clear" w:color="auto" w:fill="FFFFFF"/>
        </w:rPr>
        <w:t xml:space="preserve"> торгівлею сільськогосподарською сировиною та промисловими виробами</w:t>
      </w:r>
      <w:r w:rsidRPr="00C800F9">
        <w:rPr>
          <w:rFonts w:ascii="Times New Roman" w:hAnsi="Times New Roman" w:cs="Times New Roman"/>
          <w:sz w:val="28"/>
          <w:szCs w:val="28"/>
          <w:shd w:val="clear" w:color="auto" w:fill="FFFFFF"/>
          <w:lang w:val="uk-UA"/>
        </w:rPr>
        <w:t>,</w:t>
      </w:r>
      <w:r w:rsidRPr="00C800F9">
        <w:rPr>
          <w:rFonts w:ascii="Times New Roman" w:hAnsi="Times New Roman" w:cs="Times New Roman"/>
          <w:sz w:val="28"/>
          <w:szCs w:val="28"/>
          <w:shd w:val="clear" w:color="auto" w:fill="FFFFFF"/>
        </w:rPr>
        <w:t xml:space="preserve"> обслуговувала переважно торговий капітал, орієнтований на міжнародну торгівлю. Промисловий капітал довгий час обмежувався торгівлею на ярмарках.</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 xml:space="preserve">Крім того, </w:t>
      </w:r>
      <w:r w:rsidRPr="00C800F9">
        <w:rPr>
          <w:rFonts w:ascii="Times New Roman" w:hAnsi="Times New Roman" w:cs="Times New Roman"/>
          <w:sz w:val="28"/>
          <w:szCs w:val="28"/>
          <w:shd w:val="clear" w:color="auto" w:fill="FFFFFF"/>
        </w:rPr>
        <w:t xml:space="preserve">Одеська біржа </w:t>
      </w:r>
      <w:r w:rsidRPr="00C800F9">
        <w:rPr>
          <w:rFonts w:ascii="Times New Roman" w:eastAsia="ASLiberationSerif" w:hAnsi="Times New Roman" w:cs="Times New Roman"/>
          <w:sz w:val="28"/>
          <w:szCs w:val="28"/>
        </w:rPr>
        <w:t>була одним із головних центрів фондової торгівлі Російської імперії й до 1890-х рр. єдиним таким в Україні. Обсягами операцій виділялися також</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Київська (1869 р.), Харківська (1876 р.) і Миколаївська (1886 р.) біржі. Харківська біржа спеціалізувалася на мануфактурних товарах і вовні</w:t>
      </w:r>
      <w:r w:rsidRPr="00C800F9">
        <w:rPr>
          <w:rFonts w:ascii="Times New Roman" w:eastAsia="ASLiberationSerif" w:hAnsi="Times New Roman" w:cs="Times New Roman"/>
          <w:sz w:val="28"/>
          <w:szCs w:val="28"/>
          <w:lang w:val="uk-UA"/>
        </w:rPr>
        <w:t>.</w:t>
      </w:r>
      <w:r w:rsidRPr="00C800F9">
        <w:rPr>
          <w:rFonts w:ascii="Times New Roman" w:eastAsia="ASLiberationSerif" w:hAnsi="Times New Roman" w:cs="Times New Roman"/>
          <w:sz w:val="28"/>
          <w:szCs w:val="28"/>
        </w:rPr>
        <w:t xml:space="preserve"> Загалом наприкінці ХІХ ст. в</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Україні налічувалося 5 товарних бірж із 24, що функціонували у Російській імперії.</w:t>
      </w:r>
      <w:r w:rsidRPr="00C800F9">
        <w:rPr>
          <w:rFonts w:ascii="Times New Roman" w:eastAsia="ASLiberationSerif" w:hAnsi="Times New Roman" w:cs="Times New Roman"/>
          <w:sz w:val="28"/>
          <w:szCs w:val="28"/>
          <w:lang w:val="uk-UA"/>
        </w:rPr>
        <w:t xml:space="preserve"> Виникнення й розширення біржової торгівлі було закономірністю, оскільки зростання обсягів виробництва продукції, як промислової, так і сільськогосподарської, викликало необхідність у спеціальних установах, що забезпечували можливість постійного здійснення операцій із великими партіями товарів та регулювали ціни на них. </w:t>
      </w:r>
      <w:r w:rsidRPr="00C800F9">
        <w:rPr>
          <w:rFonts w:ascii="Times New Roman" w:eastAsia="ASLiberationSerif" w:hAnsi="Times New Roman" w:cs="Times New Roman"/>
          <w:sz w:val="28"/>
          <w:szCs w:val="28"/>
        </w:rPr>
        <w:t>Такими установами стали товарні біржі. Переважна їх більшість</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відповідала потребам внутрішнього ринку</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w:t>
      </w:r>
      <w:r w:rsidR="00BC1AD3">
        <w:rPr>
          <w:rFonts w:ascii="Times New Roman" w:eastAsia="ASLiberationSerif" w:hAnsi="Times New Roman" w:cs="Times New Roman"/>
          <w:sz w:val="28"/>
          <w:szCs w:val="28"/>
          <w:lang w:val="uk-UA"/>
        </w:rPr>
        <w:t>458</w:t>
      </w:r>
      <w:r w:rsidRPr="00C800F9">
        <w:rPr>
          <w:rFonts w:ascii="Times New Roman" w:eastAsia="ASLiberationSerif" w:hAnsi="Times New Roman" w:cs="Times New Roman"/>
          <w:sz w:val="28"/>
          <w:szCs w:val="28"/>
          <w:lang w:val="uk-UA"/>
        </w:rPr>
        <w:t>, с. 635</w:t>
      </w:r>
      <w:r w:rsidRPr="00C800F9">
        <w:rPr>
          <w:rFonts w:ascii="Times New Roman" w:eastAsia="ASLiberationSerif" w:hAnsi="Times New Roman" w:cs="Times New Roman"/>
          <w:sz w:val="28"/>
          <w:szCs w:val="28"/>
        </w:rPr>
        <w:t>].</w:t>
      </w:r>
    </w:p>
    <w:p w:rsidR="00B84423" w:rsidRPr="00C800F9" w:rsidRDefault="00B84423" w:rsidP="008D242E">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кінці </w:t>
      </w:r>
      <w:r w:rsidRPr="00C800F9">
        <w:rPr>
          <w:rFonts w:ascii="Times New Roman" w:hAnsi="Times New Roman" w:cs="Times New Roman"/>
          <w:sz w:val="28"/>
          <w:szCs w:val="28"/>
        </w:rPr>
        <w:t xml:space="preserve">ХІХ – </w:t>
      </w:r>
      <w:r w:rsidRPr="00C800F9">
        <w:rPr>
          <w:rFonts w:ascii="Times New Roman" w:hAnsi="Times New Roman" w:cs="Times New Roman"/>
          <w:sz w:val="28"/>
          <w:szCs w:val="28"/>
          <w:lang w:val="uk-UA"/>
        </w:rPr>
        <w:t xml:space="preserve">на початку </w:t>
      </w:r>
      <w:r w:rsidRPr="00C800F9">
        <w:rPr>
          <w:rFonts w:ascii="Times New Roman" w:hAnsi="Times New Roman" w:cs="Times New Roman"/>
          <w:sz w:val="28"/>
          <w:szCs w:val="28"/>
        </w:rPr>
        <w:t xml:space="preserve">ХХ ст. в різних галузях виробництва виникали </w:t>
      </w:r>
      <w:r w:rsidRPr="00C800F9">
        <w:rPr>
          <w:rFonts w:ascii="Times New Roman" w:hAnsi="Times New Roman" w:cs="Times New Roman"/>
          <w:sz w:val="28"/>
          <w:szCs w:val="28"/>
          <w:lang w:val="uk-UA"/>
        </w:rPr>
        <w:t>та</w:t>
      </w:r>
      <w:r w:rsidRPr="00C800F9">
        <w:rPr>
          <w:rFonts w:ascii="Times New Roman" w:hAnsi="Times New Roman" w:cs="Times New Roman"/>
          <w:sz w:val="28"/>
          <w:szCs w:val="28"/>
        </w:rPr>
        <w:t xml:space="preserve"> зміцнювали свої позиції монополії. Однією з важливих рис цього процесу стала широка участь монополістичного капіталу у внутрішній торгівлі. </w:t>
      </w:r>
      <w:r w:rsidRPr="00C800F9">
        <w:rPr>
          <w:rFonts w:ascii="Times New Roman" w:hAnsi="Times New Roman" w:cs="Times New Roman"/>
          <w:sz w:val="28"/>
          <w:szCs w:val="28"/>
          <w:lang w:val="uk-UA"/>
        </w:rPr>
        <w:t>Монополії легкої промисловості здійснювали збут своєї продукції не тільки через мережу торговельних контор, численних комівояжерів і агентів, але нерідко використовували й державний апарат через допомогу в системі організованої закупівлі, доступу до товарних складів й законодавче регулювання торгівлі. Внаслідок цього страждали споживачі продукції та виробники сировини, які зосереджувалися в Україні. Поряд з цим монополії широко використовували стаціонарну торгівлю, насамперед торговельно-збутові компанії та фірми, а також пристосували до своїх потреб такі старі форми торгівлі, як ярмарки і базари.</w:t>
      </w:r>
    </w:p>
    <w:p w:rsidR="00B84423" w:rsidRPr="00C800F9" w:rsidRDefault="00B84423" w:rsidP="008D242E">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Дослідники питань розвитку монополій зосереджували свою увагу здебільшого на їх виробничій діяльності, а ті нові й складні явища, що відбувалися на внутрішньому ринку Російської імперії та України в зв’язку з діяльністю монополістичного капіталу, залишалися поза їх увагою. Тому вивчення питання збутової діяльності монополістичних об’єднань дозволить дослідити процес підпорядкування монополістами внутрішньої торгівлі товарами легкої промисловості та визначити соціальні та економічні наслідки цього явища. Адже внутрішній ринок обслуговувала торгівля, в якій дедалі зростаючу роль почали відігравати монополії, а в ряді галузей вони посіли панівне становище.</w:t>
      </w:r>
    </w:p>
    <w:p w:rsidR="00B84423" w:rsidRPr="00C800F9" w:rsidRDefault="00B84423" w:rsidP="008D242E">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Поряд з виробничою, для монополій все ж головною функцією був збут готової продукції. В легкій промисловості ця діяльність мала ряд особливостей. Тут переважав дуже високий ступінь підпорядкування собі контрагентів не тільки в збуті готової продукції, але й в заготівлі сировини. Це, фактично, обмежувало до мінімуму їх комерційну діяльність. </w:t>
      </w:r>
    </w:p>
    <w:p w:rsidR="00B84423" w:rsidRPr="00C800F9" w:rsidRDefault="00B84423" w:rsidP="008D242E">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Україні підприємства-монополісти легкої промисловості не були такими могутніми, як в інших галузях. Тут функціонували в основному позасиндикатські фірми, або філіали всеросійських монополій. Україна була досить широким та містким ринком для діяльності таких великих монополій, як «Товариство бавовняних фабрикантів», «Товариство суконних фабрикантів», «Російське льонопромислове товариство», нитковий трест. </w:t>
      </w:r>
    </w:p>
    <w:p w:rsidR="00B84423" w:rsidRPr="00C800F9" w:rsidRDefault="00B84423" w:rsidP="008D242E">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Текстильні вироби в Україні збувалися російськими монополіями через мережу стаціонарних торговельних закладів. Деякі з них мали мільйонні обороти й були своєрідними торговельно-збутовими монополіями. Таким було товариство Соколова і Жмудського, котре виникло в 1902 р. в Харкові й мало свої відділення в Катеринославі й Ростові-на-Дону. В 1902 р. капітал товариства становив 947,3 тис. крб. В 1909–1910 операційному році капітал, лише розміщений у банках, дорівнював 5,5 млн. крб. У ці ж роки обороти торгівлі тканинами зросли з 6,5 млн. крб. до 9,1 млн. крб., а чистий прибуток за той час збільшився з 236,3 тис. крб. до 480,3 тис. крб., або в 2,1 рази. Товариство було тісно пов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язане з найбільшими текстильними монополіями Росії, мало своїх агентів практично у всіх українських губерніях [</w:t>
      </w:r>
      <w:r w:rsidR="00BC1AD3">
        <w:rPr>
          <w:rFonts w:ascii="Times New Roman" w:hAnsi="Times New Roman" w:cs="Times New Roman"/>
          <w:sz w:val="28"/>
          <w:szCs w:val="28"/>
          <w:lang w:val="uk-UA"/>
        </w:rPr>
        <w:t>352</w:t>
      </w:r>
      <w:r w:rsidRPr="00C800F9">
        <w:rPr>
          <w:rFonts w:ascii="Times New Roman" w:hAnsi="Times New Roman" w:cs="Times New Roman"/>
          <w:sz w:val="28"/>
          <w:szCs w:val="28"/>
          <w:lang w:val="uk-UA"/>
        </w:rPr>
        <w:t>, с. 115].</w:t>
      </w:r>
    </w:p>
    <w:p w:rsidR="00B84423" w:rsidRPr="00C800F9" w:rsidRDefault="00B84423" w:rsidP="008D242E">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Основним видом монополістичних об</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єднань в ряді легкої промисловості став </w:t>
      </w:r>
      <w:r w:rsidRPr="00C800F9">
        <w:rPr>
          <w:rFonts w:ascii="Times New Roman" w:hAnsi="Times New Roman" w:cs="Times New Roman"/>
          <w:b/>
          <w:sz w:val="28"/>
          <w:szCs w:val="28"/>
          <w:lang w:val="uk-UA"/>
        </w:rPr>
        <w:t>трест</w:t>
      </w:r>
      <w:r w:rsidRPr="00C800F9">
        <w:rPr>
          <w:rFonts w:ascii="Times New Roman" w:hAnsi="Times New Roman" w:cs="Times New Roman"/>
          <w:sz w:val="28"/>
          <w:szCs w:val="28"/>
          <w:lang w:val="uk-UA"/>
        </w:rPr>
        <w:t>. Утворенню трестів сприяв ряд обставин, які були властиві для України і Росії. Вони виникали там, де існувала досить широка і надійна сировинна база, як правило вітчизняна, що розвивалася по капіталістичному шляху. Трестування найшвидше відбувалося в тих галузях легкої промисловості, де встановлювався підвищений і постійно зростаючий попит як з боку безпосередніх споживачів готових товарів, так і підприємств, для яких ця продукція була початковим предметом виробництва.</w:t>
      </w:r>
    </w:p>
    <w:p w:rsidR="00B84423" w:rsidRPr="00C800F9" w:rsidRDefault="00B84423" w:rsidP="008D242E">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Трестування в легкій промисловості перебувало в нерозривному зв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язку з процесами злиття промислового, торговельного та банківського капіталу. Одні банки ставали засновниками монополій, інші контролювали їх виробничу і </w:t>
      </w:r>
      <w:r w:rsidRPr="00C800F9">
        <w:rPr>
          <w:rFonts w:ascii="Times New Roman" w:hAnsi="Times New Roman" w:cs="Times New Roman"/>
          <w:sz w:val="28"/>
          <w:szCs w:val="28"/>
          <w:lang w:val="uk-UA"/>
        </w:rPr>
        <w:lastRenderedPageBreak/>
        <w:t>торговельну діяльність. Нерідко банки займалися й невластивими їм операціями – спекуляцією товарами [</w:t>
      </w:r>
      <w:r w:rsidR="00BC1AD3">
        <w:rPr>
          <w:rFonts w:ascii="Times New Roman" w:hAnsi="Times New Roman" w:cs="Times New Roman"/>
          <w:sz w:val="28"/>
          <w:szCs w:val="28"/>
          <w:lang w:val="uk-UA"/>
        </w:rPr>
        <w:t>352</w:t>
      </w:r>
      <w:r w:rsidRPr="00C800F9">
        <w:rPr>
          <w:rFonts w:ascii="Times New Roman" w:hAnsi="Times New Roman" w:cs="Times New Roman"/>
          <w:sz w:val="28"/>
          <w:szCs w:val="28"/>
          <w:lang w:val="uk-UA"/>
        </w:rPr>
        <w:t xml:space="preserve">, с. 115]. </w:t>
      </w:r>
    </w:p>
    <w:p w:rsidR="00B84423" w:rsidRPr="00C800F9" w:rsidRDefault="00B84423" w:rsidP="00725F20">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Для забезпечення виробничої, збутової та фінансової стабільності, в 1882 році в центрі капіталістичного текстильного виробництва – Клинцях – відкрито громадський банк, що сприяв пожвавленню торгово-грошових відносин в регіоні найбільшого купецького суконного виробництва в українських губерніях [</w:t>
      </w:r>
      <w:r w:rsidR="00BC1AD3">
        <w:rPr>
          <w:rFonts w:ascii="Times New Roman" w:hAnsi="Times New Roman" w:cs="Times New Roman"/>
          <w:sz w:val="28"/>
          <w:szCs w:val="28"/>
          <w:lang w:val="uk-UA"/>
        </w:rPr>
        <w:t>460</w:t>
      </w:r>
      <w:r w:rsidRPr="00C800F9">
        <w:rPr>
          <w:rFonts w:ascii="Times New Roman" w:hAnsi="Times New Roman" w:cs="Times New Roman"/>
          <w:sz w:val="28"/>
          <w:szCs w:val="28"/>
          <w:lang w:val="uk-UA"/>
        </w:rPr>
        <w:t>, с. 143].</w:t>
      </w:r>
    </w:p>
    <w:p w:rsidR="00B84423" w:rsidRPr="00C800F9" w:rsidRDefault="00B84423" w:rsidP="00725F20">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Поряд з великими монополіями трестівського типу в легкій промисловості створювалися й функціонували локальні </w:t>
      </w:r>
      <w:r w:rsidRPr="00C800F9">
        <w:rPr>
          <w:rFonts w:ascii="Times New Roman" w:hAnsi="Times New Roman" w:cs="Times New Roman"/>
          <w:b/>
          <w:sz w:val="28"/>
          <w:szCs w:val="28"/>
          <w:lang w:val="uk-UA"/>
        </w:rPr>
        <w:t>синдикати</w:t>
      </w:r>
      <w:r w:rsidRPr="00C800F9">
        <w:rPr>
          <w:rFonts w:ascii="Times New Roman" w:hAnsi="Times New Roman" w:cs="Times New Roman"/>
          <w:sz w:val="28"/>
          <w:szCs w:val="28"/>
          <w:lang w:val="uk-UA"/>
        </w:rPr>
        <w:t>. Це, наприклад, синдикати канатно-джутових фабрик, що розташовувалися в Одесі, джутових мішків у Києві. Вони постачали свою продукцію не тільки у підконтрольні їм райони, але й у морські й річкові порти Європейської Росії, на підприємства для подальшого виробництва. Фірма з обробки шкір Кобець і Шполянського в Києві підтримувала тісні контакти з такими відомими російськими шкіряними і взуттєвими підприємствами, як «Скороход», «Марс», «Брусніцин і син» [</w:t>
      </w:r>
      <w:r w:rsidR="00BC1AD3">
        <w:rPr>
          <w:rFonts w:ascii="Times New Roman" w:hAnsi="Times New Roman" w:cs="Times New Roman"/>
          <w:sz w:val="28"/>
          <w:szCs w:val="28"/>
          <w:lang w:val="uk-UA"/>
        </w:rPr>
        <w:t>352</w:t>
      </w:r>
      <w:r w:rsidRPr="00C800F9">
        <w:rPr>
          <w:rFonts w:ascii="Times New Roman" w:hAnsi="Times New Roman" w:cs="Times New Roman"/>
          <w:sz w:val="28"/>
          <w:szCs w:val="28"/>
          <w:lang w:val="uk-UA"/>
        </w:rPr>
        <w:t xml:space="preserve">, с. 116]. </w:t>
      </w:r>
    </w:p>
    <w:p w:rsidR="00B84423" w:rsidRPr="00C800F9" w:rsidRDefault="00B84423" w:rsidP="00725F20">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Легка промисловість в період 1900–1905 рр. продовжувала втягуватися в синдикатне русло, але як і в попередні роки без розмаху, що був характерним для виробництва нафти, заліза, вугілля. Тим не менше з кожним роком і тут вплив монополії посилювався у всіх напрямках, призводячи до подорожчання життя та зменшуючи темпи виробництва всюди, де це було необхідним для збільшення цін. Так, в текстильній індустрії процес створення синдикатів призвів до кількох міцних угод, серед яких необхідно відзначити синдикат петербурзьких фабрикантів полотна, який вступив у тісну співпрацю з польськими фабриками, а також синдикат джутових фабрик, заснований в 1901 р., який об’єднав 12 підприємств і централізував продаж своєї продукції за цінами правління [</w:t>
      </w:r>
      <w:r w:rsidR="000E61B5">
        <w:rPr>
          <w:rFonts w:ascii="Times New Roman" w:hAnsi="Times New Roman" w:cs="Times New Roman"/>
          <w:sz w:val="28"/>
          <w:szCs w:val="28"/>
          <w:lang w:val="uk-UA"/>
        </w:rPr>
        <w:t>597,</w:t>
      </w:r>
      <w:r w:rsidRPr="00C800F9">
        <w:rPr>
          <w:rFonts w:ascii="Times New Roman" w:hAnsi="Times New Roman" w:cs="Times New Roman"/>
          <w:sz w:val="28"/>
          <w:szCs w:val="28"/>
          <w:lang w:val="uk-UA"/>
        </w:rPr>
        <w:t xml:space="preserve"> с. 168–169]. </w:t>
      </w:r>
    </w:p>
    <w:p w:rsidR="00B84423" w:rsidRPr="00C800F9" w:rsidRDefault="00B84423" w:rsidP="00725F20">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Що стосується напрямку монополізації – регулювання збуту продукції – то тут лідирували виробники сукна. До об’єднання їх штовхали казенні замовлення. Порядок надання замовлень (закриті конверти із зазначенням ціни та інших умов, пропонованих фірмою) повинен був забезпечувати об’єктивний конкурс, а в дійсності в багатьох випадках, мав знаки змови. В 1910 р. було організовано Всеросійське товариство фабрикантів полотняної промисловості – офіційна організація, яка в 1913 р. об’єднала майже всі суконні підприємства країни. Найважливішою функцією Товариства були угоди про умови і ціни казенних поставок, які усували конкуренцію на торгах </w:t>
      </w:r>
      <w:r w:rsidRPr="00C800F9">
        <w:rPr>
          <w:rFonts w:ascii="Times New Roman" w:hAnsi="Times New Roman" w:cs="Times New Roman"/>
          <w:sz w:val="28"/>
          <w:szCs w:val="28"/>
        </w:rPr>
        <w:t>[</w:t>
      </w:r>
      <w:r w:rsidR="000E61B5">
        <w:rPr>
          <w:rFonts w:ascii="Times New Roman" w:hAnsi="Times New Roman" w:cs="Times New Roman"/>
          <w:sz w:val="28"/>
          <w:szCs w:val="28"/>
          <w:lang w:val="uk-UA"/>
        </w:rPr>
        <w:t>296,</w:t>
      </w:r>
      <w:r w:rsidRPr="00C800F9">
        <w:rPr>
          <w:rFonts w:ascii="Times New Roman" w:hAnsi="Times New Roman" w:cs="Times New Roman"/>
          <w:sz w:val="28"/>
          <w:szCs w:val="28"/>
        </w:rPr>
        <w:t xml:space="preserve"> с. 16]</w:t>
      </w:r>
      <w:r w:rsidRPr="00C800F9">
        <w:rPr>
          <w:rFonts w:ascii="Times New Roman" w:hAnsi="Times New Roman" w:cs="Times New Roman"/>
          <w:sz w:val="28"/>
          <w:szCs w:val="28"/>
          <w:lang w:val="uk-UA"/>
        </w:rPr>
        <w:t>.</w:t>
      </w:r>
    </w:p>
    <w:p w:rsidR="00B84423" w:rsidRPr="00C800F9" w:rsidRDefault="00B84423" w:rsidP="00725F20">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Найбільш важливою для цього періоду була угода «Невської ниткової мануфактури» з англійським нитковим трестом </w:t>
      </w:r>
      <w:r w:rsidRPr="00C800F9">
        <w:rPr>
          <w:rFonts w:ascii="Times New Roman" w:hAnsi="Times New Roman" w:cs="Times New Roman"/>
          <w:sz w:val="28"/>
          <w:szCs w:val="28"/>
        </w:rPr>
        <w:t>I</w:t>
      </w:r>
      <w:r w:rsidRPr="00C800F9">
        <w:rPr>
          <w:rFonts w:ascii="Times New Roman" w:hAnsi="Times New Roman" w:cs="Times New Roman"/>
          <w:sz w:val="28"/>
          <w:szCs w:val="28"/>
          <w:lang w:val="uk-UA"/>
        </w:rPr>
        <w:t xml:space="preserve">. &amp; </w:t>
      </w:r>
      <w:r w:rsidRPr="00C800F9">
        <w:rPr>
          <w:rFonts w:ascii="Times New Roman" w:hAnsi="Times New Roman" w:cs="Times New Roman"/>
          <w:sz w:val="28"/>
          <w:szCs w:val="28"/>
        </w:rPr>
        <w:t>P</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Coats</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Lmtd</w:t>
      </w:r>
      <w:r w:rsidRPr="00C800F9">
        <w:rPr>
          <w:rFonts w:ascii="Times New Roman" w:hAnsi="Times New Roman" w:cs="Times New Roman"/>
          <w:sz w:val="28"/>
          <w:szCs w:val="28"/>
          <w:lang w:val="uk-UA"/>
        </w:rPr>
        <w:t>, яка в подальшому призвела до встановлення повного панування цього міжнародного синдикату на внутрішньому ринку Російської імперії. Організація постачання ниток по Європейській Росії та іншим територіям була організована зразково. Вона чітко розмежовувала окремі великі райони, комерційно між собою не пов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язаних, але підпорядкованих безпосередньо центральному правлінню в </w:t>
      </w:r>
      <w:r w:rsidRPr="00C800F9">
        <w:rPr>
          <w:rFonts w:ascii="Times New Roman" w:hAnsi="Times New Roman" w:cs="Times New Roman"/>
          <w:sz w:val="28"/>
          <w:szCs w:val="28"/>
          <w:lang w:val="uk-UA"/>
        </w:rPr>
        <w:lastRenderedPageBreak/>
        <w:t xml:space="preserve">Петербурзі. Кожен район, що складався з 4–5 губерній, мав у великих містах свої відділення зі складами для товарів таких сортів, до яких місцеве населення звикло. Закордонні нитки виписувалися через Петербург, нитки російського виробництва з місць виробництва – Риги, Лодзя, Петербургу та Москви. В 1903 р. нитковий синдикат мав відділення в Україні, в Києві та Харкові </w:t>
      </w:r>
      <w:r w:rsidRPr="00C800F9">
        <w:rPr>
          <w:rFonts w:ascii="Times New Roman" w:hAnsi="Times New Roman" w:cs="Times New Roman"/>
          <w:sz w:val="28"/>
          <w:szCs w:val="28"/>
        </w:rPr>
        <w:t>[</w:t>
      </w:r>
      <w:r w:rsidR="000E61B5">
        <w:rPr>
          <w:rFonts w:ascii="Times New Roman" w:hAnsi="Times New Roman" w:cs="Times New Roman"/>
          <w:sz w:val="28"/>
          <w:szCs w:val="28"/>
          <w:lang w:val="uk-UA"/>
        </w:rPr>
        <w:t>597</w:t>
      </w:r>
      <w:r w:rsidRPr="00C800F9">
        <w:rPr>
          <w:rFonts w:ascii="Times New Roman" w:hAnsi="Times New Roman" w:cs="Times New Roman"/>
          <w:sz w:val="28"/>
          <w:szCs w:val="28"/>
        </w:rPr>
        <w:t>, с. 170].</w:t>
      </w:r>
    </w:p>
    <w:p w:rsidR="00B84423" w:rsidRPr="00C800F9" w:rsidRDefault="00B84423" w:rsidP="00725F20">
      <w:pPr>
        <w:spacing w:after="0" w:line="24" w:lineRule="atLeast"/>
        <w:ind w:firstLine="680"/>
        <w:jc w:val="both"/>
        <w:rPr>
          <w:rFonts w:ascii="Times New Roman" w:eastAsia="TimesNewRoman" w:hAnsi="Times New Roman" w:cs="Times New Roman"/>
          <w:sz w:val="28"/>
          <w:szCs w:val="28"/>
          <w:lang w:val="uk-UA"/>
        </w:rPr>
      </w:pPr>
      <w:r w:rsidRPr="00C800F9">
        <w:rPr>
          <w:rFonts w:ascii="Times New Roman" w:hAnsi="Times New Roman" w:cs="Times New Roman"/>
          <w:sz w:val="28"/>
          <w:szCs w:val="28"/>
          <w:lang w:val="uk-UA"/>
        </w:rPr>
        <w:t>В лляній промисловості спостерігалася стабілізація й навіть деяке зниження виробництва. Тим не менше, к</w:t>
      </w:r>
      <w:r w:rsidRPr="00C800F9">
        <w:rPr>
          <w:rFonts w:ascii="Times New Roman" w:eastAsia="TimesNewRoman" w:hAnsi="Times New Roman" w:cs="Times New Roman"/>
          <w:sz w:val="28"/>
          <w:szCs w:val="28"/>
          <w:lang w:val="uk-UA"/>
        </w:rPr>
        <w:t>онцентрація виробництва зростала високими темпами, створюючи економічні умови для утворення монополій. У 1906 р. було створено об</w:t>
      </w:r>
      <w:r w:rsidRPr="00C800F9">
        <w:rPr>
          <w:rFonts w:ascii="Times New Roman" w:eastAsia="TimesNewRoman" w:hAnsi="Times New Roman" w:cs="Times New Roman"/>
          <w:sz w:val="28"/>
          <w:szCs w:val="28"/>
        </w:rPr>
        <w:t>’</w:t>
      </w:r>
      <w:r w:rsidRPr="00C800F9">
        <w:rPr>
          <w:rFonts w:ascii="Times New Roman" w:eastAsia="TimesNewRoman" w:hAnsi="Times New Roman" w:cs="Times New Roman"/>
          <w:sz w:val="28"/>
          <w:szCs w:val="28"/>
          <w:lang w:val="uk-UA"/>
        </w:rPr>
        <w:t>єднання льонопромисловців, що до 1911 р. вже організовувало власників 70% всіх виробничих потужностей галузі. Ця спільнота домагалася від урядових органів підвищення ввізного мита на джут і скорочення його імпорту, збільшення поставок лляних тканин в інтендантство [</w:t>
      </w:r>
      <w:r w:rsidR="000E61B5">
        <w:rPr>
          <w:rFonts w:ascii="Times New Roman" w:eastAsia="TimesNewRoman" w:hAnsi="Times New Roman" w:cs="Times New Roman"/>
          <w:sz w:val="28"/>
          <w:szCs w:val="28"/>
          <w:lang w:val="uk-UA"/>
        </w:rPr>
        <w:t>291</w:t>
      </w:r>
      <w:r w:rsidRPr="00C800F9">
        <w:rPr>
          <w:rFonts w:ascii="Times New Roman" w:eastAsia="TimesNewRoman" w:hAnsi="Times New Roman" w:cs="Times New Roman"/>
          <w:sz w:val="28"/>
          <w:szCs w:val="28"/>
          <w:lang w:val="uk-UA"/>
        </w:rPr>
        <w:t>, с. 18].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Також 1912–1913 рр. відзначалися появою синдикатських організацій, головним завданням яких було закріплення досягнутого рівня виробництва за рахунок споживача і в той же час здешевлення собівартості за рахунок робітників і селян. В 1913 р. виник проект створення синдикату з продажу лляних товарів та запровадження особливого товариства чи контори з продажу. В тому ж році організувався синдикат з виробництва мішків, що охопив Нарвську мануфактуру, Ризьку промислову мануфактуру, Південноросійське товариство, Лебедівську мануфактуру та ін. За договором усі споживачі мішків були розписані й закріплені за певними фабриками джутових виробів. Підприємства, що порушували договір виплачували 50 коп. штрафу за пуд проданих виробів </w:t>
      </w:r>
      <w:r w:rsidRPr="00C800F9">
        <w:rPr>
          <w:rFonts w:ascii="Times New Roman" w:hAnsi="Times New Roman" w:cs="Times New Roman"/>
          <w:sz w:val="28"/>
          <w:szCs w:val="28"/>
        </w:rPr>
        <w:t>[</w:t>
      </w:r>
      <w:r w:rsidR="000E61B5">
        <w:rPr>
          <w:rFonts w:ascii="Times New Roman" w:hAnsi="Times New Roman" w:cs="Times New Roman"/>
          <w:sz w:val="28"/>
          <w:szCs w:val="28"/>
          <w:lang w:val="uk-UA"/>
        </w:rPr>
        <w:t>597</w:t>
      </w:r>
      <w:r w:rsidRPr="00C800F9">
        <w:rPr>
          <w:rFonts w:ascii="Times New Roman" w:hAnsi="Times New Roman" w:cs="Times New Roman"/>
          <w:sz w:val="28"/>
          <w:szCs w:val="28"/>
        </w:rPr>
        <w:t>, с.</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249].</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lang w:val="uk-UA"/>
        </w:rPr>
        <w:t>Напередодні Першої світової війни продукція льоно-конопляної промисловості галузі становила 18,9% всіх тканин, що вироблялися в державі. Кількість робітників на заклад по галузі за аналізований період виросло в 3 рази, обсяг продукції в грошовому вираженні збільшився 7,4 рази. Під час війни об’єднання льонопромисловців домагалося розподілу військових замовлень і встановлення цін, тобто вже цілком офіційно виконувало функції синдикату [</w:t>
      </w:r>
      <w:r w:rsidR="000E61B5">
        <w:rPr>
          <w:rFonts w:ascii="Times New Roman" w:eastAsia="TimesNewRoman" w:hAnsi="Times New Roman" w:cs="Times New Roman"/>
          <w:sz w:val="28"/>
          <w:szCs w:val="28"/>
          <w:lang w:val="uk-UA"/>
        </w:rPr>
        <w:t>291</w:t>
      </w:r>
      <w:r w:rsidRPr="00C800F9">
        <w:rPr>
          <w:rFonts w:ascii="Times New Roman" w:eastAsia="TimesNewRoman" w:hAnsi="Times New Roman" w:cs="Times New Roman"/>
          <w:sz w:val="28"/>
          <w:szCs w:val="28"/>
          <w:lang w:val="uk-UA"/>
        </w:rPr>
        <w:t>, с. 18].</w:t>
      </w:r>
    </w:p>
    <w:p w:rsidR="00B84423" w:rsidRPr="00C800F9" w:rsidRDefault="00B84423"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hAnsi="Times New Roman" w:cs="Times New Roman"/>
          <w:sz w:val="28"/>
          <w:szCs w:val="28"/>
        </w:rPr>
        <w:t>Зростання бавовняної промисловості в Російській імперії не супроводжу</w:t>
      </w:r>
      <w:r w:rsidRPr="00C800F9">
        <w:rPr>
          <w:rFonts w:ascii="Times New Roman" w:hAnsi="Times New Roman" w:cs="Times New Roman"/>
          <w:sz w:val="28"/>
          <w:szCs w:val="28"/>
          <w:lang w:val="uk-UA"/>
        </w:rPr>
        <w:t>вало</w:t>
      </w:r>
      <w:r w:rsidRPr="00C800F9">
        <w:rPr>
          <w:rFonts w:ascii="Times New Roman" w:hAnsi="Times New Roman" w:cs="Times New Roman"/>
          <w:sz w:val="28"/>
          <w:szCs w:val="28"/>
        </w:rPr>
        <w:t>ся особливо швидким розвитком концентрації капіталів та виробництва. Притік іноземних капіталів у цю промисловість порівняно з видобувною чи металургійною був значно меншим. Проте незважаючи на цю відсталість, бавовняні фабриканти вже в 1907–1908 р</w:t>
      </w:r>
      <w:r w:rsidRPr="00C800F9">
        <w:rPr>
          <w:rFonts w:ascii="Times New Roman" w:hAnsi="Times New Roman" w:cs="Times New Roman"/>
          <w:sz w:val="28"/>
          <w:szCs w:val="28"/>
          <w:lang w:val="uk-UA"/>
        </w:rPr>
        <w:t>р.</w:t>
      </w:r>
      <w:r w:rsidRPr="00C800F9">
        <w:rPr>
          <w:rFonts w:ascii="Times New Roman" w:hAnsi="Times New Roman" w:cs="Times New Roman"/>
          <w:sz w:val="28"/>
          <w:szCs w:val="28"/>
        </w:rPr>
        <w:t xml:space="preserve"> посилюють інтерес до створення синдикатів і при цьому з більшими реальними результатами, ніж це було раніше. Так, час</w:t>
      </w:r>
      <w:r w:rsidRPr="00C800F9">
        <w:rPr>
          <w:rFonts w:ascii="Times New Roman" w:hAnsi="Times New Roman" w:cs="Times New Roman"/>
          <w:sz w:val="28"/>
          <w:szCs w:val="28"/>
          <w:lang w:val="uk-UA"/>
        </w:rPr>
        <w:t>т</w:t>
      </w:r>
      <w:r w:rsidRPr="00C800F9">
        <w:rPr>
          <w:rFonts w:ascii="Times New Roman" w:hAnsi="Times New Roman" w:cs="Times New Roman"/>
          <w:sz w:val="28"/>
          <w:szCs w:val="28"/>
        </w:rPr>
        <w:t>кові об’</w:t>
      </w:r>
      <w:r w:rsidRPr="00C800F9">
        <w:rPr>
          <w:rFonts w:ascii="Times New Roman" w:hAnsi="Times New Roman" w:cs="Times New Roman"/>
          <w:sz w:val="28"/>
          <w:szCs w:val="28"/>
          <w:lang w:val="uk-UA"/>
        </w:rPr>
        <w:t xml:space="preserve">єднання бавовняних закладів вже в 1907 р. дали деякий і при цьому доволі тривалий результат. В той час як ситець в 1904 р. вартував 11 коп. за аршин, в 1907 р. він продавався вже за 14,25 коп., тобто протягом трьох років ціна піднялася на 31%. Великі фабриканти-мануфактурники на своїх зібраннях в 1908 р. вирішили підтримувати попередні завищені ціни, незважаючи на значне зменшення ціни на сировину на цей </w:t>
      </w:r>
      <w:r w:rsidRPr="00C800F9">
        <w:rPr>
          <w:rFonts w:ascii="Times New Roman" w:hAnsi="Times New Roman" w:cs="Times New Roman"/>
          <w:sz w:val="28"/>
          <w:szCs w:val="28"/>
          <w:lang w:val="uk-UA"/>
        </w:rPr>
        <w:lastRenderedPageBreak/>
        <w:t>сезон. Тому деякі дрібні фабрики, що працювали в Харківській губернії, могли собі дозволити розкіш знизити ціни на ситець від 10 до 20% [</w:t>
      </w:r>
      <w:r w:rsidR="000E61B5">
        <w:rPr>
          <w:rFonts w:ascii="Times New Roman" w:hAnsi="Times New Roman" w:cs="Times New Roman"/>
          <w:sz w:val="28"/>
          <w:szCs w:val="28"/>
          <w:lang w:val="uk-UA"/>
        </w:rPr>
        <w:t>597</w:t>
      </w:r>
      <w:r w:rsidRPr="00C800F9">
        <w:rPr>
          <w:rFonts w:ascii="Times New Roman" w:hAnsi="Times New Roman" w:cs="Times New Roman"/>
          <w:sz w:val="28"/>
          <w:szCs w:val="28"/>
          <w:lang w:val="uk-UA"/>
        </w:rPr>
        <w:t>, с. 248].</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Таким чином, однією з найважливіших функцій монополій стало утримання високих цін на товари. Фірми, що входили до синдикатських об’єднань, були зобов’язані проводити одночасні заходи зі скорочення виробництва та підвищення цін. Для утвердження свого панування на внутрішньому ринку, монополістичний капітал здійснював політику штучного запровадження «товарного голоду», викликаючи незадоволення споживачів. Монополістичний капітал створив могутній і досить розгалужений торговельний апарат, за допомогою якого він намагався опанувати загальнодержавний та місцевий ринки.</w:t>
      </w:r>
    </w:p>
    <w:p w:rsidR="00B84423" w:rsidRPr="00C800F9" w:rsidRDefault="00B84423" w:rsidP="00725F20">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hAnsi="Times New Roman" w:cs="Times New Roman"/>
          <w:sz w:val="28"/>
          <w:szCs w:val="28"/>
          <w:lang w:val="uk-UA"/>
        </w:rPr>
        <w:t xml:space="preserve">Легка промисловість відчувала на собі постійний вплив вкрай несприятливих зовнішніх і внутрішніх факторів, втягувалася в кругообіг світового господарства, для неї були притаманними в основному ті ж коливання, що й капіталістичної промисловості Західної Європи, та ще зміна періодів підйому і криз. </w:t>
      </w:r>
      <w:r w:rsidRPr="00C800F9">
        <w:rPr>
          <w:rFonts w:ascii="Times New Roman" w:hAnsi="Times New Roman" w:cs="Times New Roman"/>
          <w:sz w:val="28"/>
          <w:szCs w:val="28"/>
        </w:rPr>
        <w:t xml:space="preserve">Певну тривогу власників </w:t>
      </w:r>
      <w:r w:rsidRPr="00C800F9">
        <w:rPr>
          <w:rFonts w:ascii="Times New Roman" w:hAnsi="Times New Roman" w:cs="Times New Roman"/>
          <w:sz w:val="28"/>
          <w:szCs w:val="28"/>
          <w:lang w:val="uk-UA"/>
        </w:rPr>
        <w:t>підприємств легкої промисловості</w:t>
      </w:r>
      <w:r w:rsidRPr="00C800F9">
        <w:rPr>
          <w:rFonts w:ascii="Times New Roman" w:hAnsi="Times New Roman" w:cs="Times New Roman"/>
          <w:sz w:val="28"/>
          <w:szCs w:val="28"/>
        </w:rPr>
        <w:t xml:space="preserve"> викликали стан ринків сировини, низька купівельна спроможність населення, насамперед</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селянства.</w:t>
      </w:r>
    </w:p>
    <w:p w:rsidR="00B84423" w:rsidRPr="00C800F9" w:rsidRDefault="00B84423" w:rsidP="00725F20">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Монополії легкої промисловості здійснювали збут своєї продукції не тільки через мережу торговельних контор, численних комівояжерів і агентів, але нерідко використовували й державний апарат через допомогу в системі організованої закупівлі, доступу до товарних складів й законодавче регулювання торгівлі. Внаслідок цього страждали споживачі продукції та виробники сировини, які зосереджувалися в Україні. </w:t>
      </w:r>
    </w:p>
    <w:p w:rsidR="00B84423" w:rsidRPr="00C800F9" w:rsidRDefault="00B84423" w:rsidP="00725F20">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Таким чином, наприкінці ХІХ – на початку ХХ ст. відбуваються процеси монополізації легкої промисловості, до початку Першої світової війни вже була створена основа для державно-монополістичного регулювання легкої промисловості.</w:t>
      </w:r>
    </w:p>
    <w:p w:rsidR="00B84423" w:rsidRPr="00C800F9" w:rsidRDefault="00B84423" w:rsidP="00725F20">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Кінець ХІХ – початок ХХ ст. характеризувався подальшим розвитком легкої промисловості, що в Російській імперії перетворилася на одну з провідних галузей, і зростання якої було прямо пропорційним до капіталізації сільськогосподарського виробництва. </w:t>
      </w:r>
      <w:r w:rsidRPr="00C800F9">
        <w:rPr>
          <w:rFonts w:ascii="Times New Roman" w:hAnsi="Times New Roman" w:cs="Times New Roman"/>
          <w:sz w:val="28"/>
          <w:szCs w:val="28"/>
        </w:rPr>
        <w:t>В цей період склався єдиний всеросійський ринок збуту промислових товарів.</w:t>
      </w:r>
      <w:r w:rsidRPr="00C800F9">
        <w:rPr>
          <w:rFonts w:ascii="Times New Roman" w:hAnsi="Times New Roman" w:cs="Times New Roman"/>
          <w:sz w:val="28"/>
          <w:szCs w:val="28"/>
          <w:lang w:val="uk-UA"/>
        </w:rPr>
        <w:t xml:space="preserve"> Текстильна продукція була одним з найбільш поширених товарів, що експортувався з українських губерній на ярмарки і торжки, що доводило необхідність розвитку всіх форм місцевого текстильного виробництва.</w:t>
      </w:r>
    </w:p>
    <w:p w:rsidR="00B84423" w:rsidRPr="00C800F9" w:rsidRDefault="00B84423" w:rsidP="00725F20">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З</w:t>
      </w:r>
      <w:r w:rsidRPr="00C800F9">
        <w:rPr>
          <w:rFonts w:ascii="Times New Roman" w:hAnsi="Times New Roman" w:cs="Times New Roman"/>
          <w:sz w:val="28"/>
          <w:szCs w:val="28"/>
        </w:rPr>
        <w:t xml:space="preserve">бут виготовленої на місцевих </w:t>
      </w:r>
      <w:r w:rsidRPr="00C800F9">
        <w:rPr>
          <w:rFonts w:ascii="Times New Roman" w:hAnsi="Times New Roman" w:cs="Times New Roman"/>
          <w:sz w:val="28"/>
          <w:szCs w:val="28"/>
          <w:lang w:val="uk-UA"/>
        </w:rPr>
        <w:t xml:space="preserve">українських </w:t>
      </w:r>
      <w:r w:rsidRPr="00C800F9">
        <w:rPr>
          <w:rFonts w:ascii="Times New Roman" w:hAnsi="Times New Roman" w:cs="Times New Roman"/>
          <w:sz w:val="28"/>
          <w:szCs w:val="28"/>
        </w:rPr>
        <w:t>промислових закладах текстильної продукції здійснювався за допомогою виконання держзамовлень і за допомогою торгівлі, що свідчить про затребуваність даного виду продукції.</w:t>
      </w:r>
    </w:p>
    <w:p w:rsidR="00B84423" w:rsidRPr="00C800F9" w:rsidRDefault="00B84423" w:rsidP="00725F20">
      <w:pPr>
        <w:autoSpaceDE w:val="0"/>
        <w:autoSpaceDN w:val="0"/>
        <w:adjustRightInd w:val="0"/>
        <w:spacing w:after="0" w:line="24" w:lineRule="atLeast"/>
        <w:ind w:firstLine="680"/>
        <w:jc w:val="both"/>
        <w:rPr>
          <w:rFonts w:ascii="Times New Roman" w:eastAsia="ASLiberationSerif" w:hAnsi="Times New Roman" w:cs="Times New Roman"/>
          <w:sz w:val="28"/>
          <w:szCs w:val="28"/>
          <w:lang w:val="uk-UA"/>
        </w:rPr>
      </w:pPr>
      <w:r w:rsidRPr="00C800F9">
        <w:rPr>
          <w:rFonts w:ascii="Times New Roman" w:eastAsia="ASLiberationSerif" w:hAnsi="Times New Roman" w:cs="Times New Roman"/>
          <w:sz w:val="28"/>
          <w:szCs w:val="28"/>
          <w:lang w:val="uk-UA"/>
        </w:rPr>
        <w:t>Г</w:t>
      </w:r>
      <w:r w:rsidRPr="00C800F9">
        <w:rPr>
          <w:rFonts w:ascii="Times New Roman" w:eastAsia="ASLiberationSerif" w:hAnsi="Times New Roman" w:cs="Times New Roman"/>
          <w:sz w:val="28"/>
          <w:szCs w:val="28"/>
        </w:rPr>
        <w:t xml:space="preserve">оловним центром торгівлі виробами текстильної промисловості </w:t>
      </w:r>
      <w:r w:rsidRPr="00C800F9">
        <w:rPr>
          <w:rFonts w:ascii="Times New Roman" w:eastAsia="ASLiberationSerif" w:hAnsi="Times New Roman" w:cs="Times New Roman"/>
          <w:sz w:val="28"/>
          <w:szCs w:val="28"/>
          <w:lang w:val="uk-UA"/>
        </w:rPr>
        <w:t xml:space="preserve">в Україні </w:t>
      </w:r>
      <w:r w:rsidRPr="00C800F9">
        <w:rPr>
          <w:rFonts w:ascii="Times New Roman" w:eastAsia="ASLiberationSerif" w:hAnsi="Times New Roman" w:cs="Times New Roman"/>
          <w:sz w:val="28"/>
          <w:szCs w:val="28"/>
        </w:rPr>
        <w:t>був Харків. Наприкінці ХІХ ст. на трьох його ярмарках – Хрещенському, Покровському</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й Успенському 40% привезених і 70% усіх проданих</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 xml:space="preserve">товарів </w:t>
      </w:r>
      <w:r w:rsidRPr="00C800F9">
        <w:rPr>
          <w:rFonts w:ascii="Times New Roman" w:eastAsia="ASLiberationSerif" w:hAnsi="Times New Roman" w:cs="Times New Roman"/>
          <w:sz w:val="28"/>
          <w:szCs w:val="28"/>
          <w:lang w:val="uk-UA"/>
        </w:rPr>
        <w:t xml:space="preserve">становила </w:t>
      </w:r>
      <w:r w:rsidRPr="00C800F9">
        <w:rPr>
          <w:rFonts w:ascii="Times New Roman" w:eastAsia="ASLiberationSerif" w:hAnsi="Times New Roman" w:cs="Times New Roman"/>
          <w:sz w:val="28"/>
          <w:szCs w:val="28"/>
        </w:rPr>
        <w:t>мануфактур</w:t>
      </w:r>
      <w:r w:rsidRPr="00C800F9">
        <w:rPr>
          <w:rFonts w:ascii="Times New Roman" w:eastAsia="ASLiberationSerif" w:hAnsi="Times New Roman" w:cs="Times New Roman"/>
          <w:sz w:val="28"/>
          <w:szCs w:val="28"/>
          <w:lang w:val="uk-UA"/>
        </w:rPr>
        <w:t>н</w:t>
      </w:r>
      <w:r w:rsidRPr="00C800F9">
        <w:rPr>
          <w:rFonts w:ascii="Times New Roman" w:eastAsia="ASLiberationSerif" w:hAnsi="Times New Roman" w:cs="Times New Roman"/>
          <w:sz w:val="28"/>
          <w:szCs w:val="28"/>
        </w:rPr>
        <w:t xml:space="preserve">а </w:t>
      </w:r>
      <w:r w:rsidRPr="00C800F9">
        <w:rPr>
          <w:rFonts w:ascii="Times New Roman" w:eastAsia="ASLiberationSerif" w:hAnsi="Times New Roman" w:cs="Times New Roman"/>
          <w:sz w:val="28"/>
          <w:szCs w:val="28"/>
          <w:lang w:val="uk-UA"/>
        </w:rPr>
        <w:t>продукція</w:t>
      </w:r>
      <w:r w:rsidRPr="00C800F9">
        <w:rPr>
          <w:rFonts w:ascii="Times New Roman" w:eastAsia="ASLiberationSerif" w:hAnsi="Times New Roman" w:cs="Times New Roman"/>
          <w:sz w:val="28"/>
          <w:szCs w:val="28"/>
        </w:rPr>
        <w:t xml:space="preserve">. </w:t>
      </w:r>
      <w:r w:rsidRPr="00C800F9">
        <w:rPr>
          <w:rFonts w:ascii="Times New Roman" w:eastAsia="ASLiberationSerif" w:hAnsi="Times New Roman" w:cs="Times New Roman"/>
          <w:sz w:val="28"/>
          <w:szCs w:val="28"/>
          <w:lang w:val="uk-UA"/>
        </w:rPr>
        <w:t>Харківськ</w:t>
      </w:r>
      <w:r w:rsidRPr="00C800F9">
        <w:rPr>
          <w:rFonts w:ascii="Times New Roman" w:eastAsia="ASLiberationSerif" w:hAnsi="Times New Roman" w:cs="Times New Roman"/>
          <w:sz w:val="28"/>
          <w:szCs w:val="28"/>
        </w:rPr>
        <w:t xml:space="preserve">ий Троїцький </w:t>
      </w:r>
      <w:r w:rsidRPr="00C800F9">
        <w:rPr>
          <w:rFonts w:ascii="Times New Roman" w:eastAsia="ASLiberationSerif" w:hAnsi="Times New Roman" w:cs="Times New Roman"/>
          <w:sz w:val="28"/>
          <w:szCs w:val="28"/>
        </w:rPr>
        <w:lastRenderedPageBreak/>
        <w:t>ярмарок спеціалізувався на оптовому збуті вовни.</w:t>
      </w:r>
      <w:r w:rsidRPr="00C800F9">
        <w:rPr>
          <w:rFonts w:ascii="Times New Roman" w:eastAsia="ASLiberationSerif" w:hAnsi="Times New Roman" w:cs="Times New Roman"/>
          <w:sz w:val="28"/>
          <w:szCs w:val="28"/>
          <w:lang w:val="uk-UA"/>
        </w:rPr>
        <w:t xml:space="preserve"> Й</w:t>
      </w:r>
      <w:r w:rsidRPr="00C800F9">
        <w:rPr>
          <w:rFonts w:ascii="Times New Roman" w:eastAsia="ASLiberationSerif" w:hAnsi="Times New Roman" w:cs="Times New Roman"/>
          <w:sz w:val="28"/>
          <w:szCs w:val="28"/>
        </w:rPr>
        <w:t xml:space="preserve"> хоча </w:t>
      </w:r>
      <w:r w:rsidRPr="00C800F9">
        <w:rPr>
          <w:rFonts w:ascii="Times New Roman" w:eastAsia="ASLiberationSerif" w:hAnsi="Times New Roman" w:cs="Times New Roman"/>
          <w:sz w:val="28"/>
          <w:szCs w:val="28"/>
          <w:lang w:val="uk-UA"/>
        </w:rPr>
        <w:t>надходження</w:t>
      </w:r>
      <w:r w:rsidRPr="00C800F9">
        <w:rPr>
          <w:rFonts w:ascii="Times New Roman" w:eastAsia="ASLiberationSerif" w:hAnsi="Times New Roman" w:cs="Times New Roman"/>
          <w:sz w:val="28"/>
          <w:szCs w:val="28"/>
        </w:rPr>
        <w:t xml:space="preserve"> останньої з кожним роком зменшува</w:t>
      </w:r>
      <w:r w:rsidRPr="00C800F9">
        <w:rPr>
          <w:rFonts w:ascii="Times New Roman" w:eastAsia="ASLiberationSerif" w:hAnsi="Times New Roman" w:cs="Times New Roman"/>
          <w:sz w:val="28"/>
          <w:szCs w:val="28"/>
          <w:lang w:val="uk-UA"/>
        </w:rPr>
        <w:t>ли</w:t>
      </w:r>
      <w:r w:rsidRPr="00C800F9">
        <w:rPr>
          <w:rFonts w:ascii="Times New Roman" w:eastAsia="ASLiberationSerif" w:hAnsi="Times New Roman" w:cs="Times New Roman"/>
          <w:sz w:val="28"/>
          <w:szCs w:val="28"/>
        </w:rPr>
        <w:t>ся, ярмарок залишався практично</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єдиним місцем, де власники суконних фабрик укладали угоди на поставку вовняної</w:t>
      </w:r>
      <w:r w:rsidRPr="00C800F9">
        <w:rPr>
          <w:rFonts w:ascii="Times New Roman" w:eastAsia="ASLiberationSerif" w:hAnsi="Times New Roman" w:cs="Times New Roman"/>
          <w:sz w:val="28"/>
          <w:szCs w:val="28"/>
          <w:lang w:val="uk-UA"/>
        </w:rPr>
        <w:t xml:space="preserve"> </w:t>
      </w:r>
      <w:r w:rsidRPr="00C800F9">
        <w:rPr>
          <w:rFonts w:ascii="Times New Roman" w:eastAsia="ASLiberationSerif" w:hAnsi="Times New Roman" w:cs="Times New Roman"/>
          <w:sz w:val="28"/>
          <w:szCs w:val="28"/>
        </w:rPr>
        <w:t>сировини</w:t>
      </w:r>
      <w:r w:rsidRPr="00C800F9">
        <w:rPr>
          <w:rFonts w:ascii="Times New Roman" w:eastAsia="ASLiberationSerif" w:hAnsi="Times New Roman" w:cs="Times New Roman"/>
          <w:sz w:val="28"/>
          <w:szCs w:val="28"/>
          <w:lang w:val="uk-UA"/>
        </w:rPr>
        <w:t xml:space="preserve">. </w:t>
      </w:r>
    </w:p>
    <w:p w:rsidR="00B84423" w:rsidRPr="00C800F9" w:rsidRDefault="00B84423" w:rsidP="00725F20">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Підсумовуючи розгляд питання про роль внутрішньої торгівлі продукцєю легкої промисловості українських губерній в другій половині ХІХ – на початку </w:t>
      </w:r>
      <w:r w:rsidRPr="00C800F9">
        <w:rPr>
          <w:rFonts w:ascii="Times New Roman" w:hAnsi="Times New Roman" w:cs="Times New Roman"/>
          <w:sz w:val="28"/>
          <w:szCs w:val="28"/>
        </w:rPr>
        <w:t>XIX</w:t>
      </w:r>
      <w:r w:rsidRPr="00C800F9">
        <w:rPr>
          <w:rFonts w:ascii="Times New Roman" w:hAnsi="Times New Roman" w:cs="Times New Roman"/>
          <w:sz w:val="28"/>
          <w:szCs w:val="28"/>
          <w:lang w:val="uk-UA"/>
        </w:rPr>
        <w:t xml:space="preserve"> ст., можна відзначити, що Україна була одним з небагатьох економічних районів, які мали найгустішу ярмаркову мережу, а також значною мірою насичені стаціонарними торговими закладами. Незважаючи на розвиток залізничного й водного транспорту, а також неухильне зростання постійної (стаціонарної) торгівлі в містах і селах, українські ярмарки продовжували відігравати велику роль не тільки в місцевій внутрішній торгівлі, а й у торгівлі всієї Росії.</w:t>
      </w:r>
    </w:p>
    <w:p w:rsidR="00B84423" w:rsidRPr="00C800F9" w:rsidRDefault="00B84423" w:rsidP="00725F20">
      <w:pPr>
        <w:pStyle w:val="13"/>
        <w:shd w:val="clear" w:color="auto" w:fill="auto"/>
        <w:spacing w:line="24" w:lineRule="atLeast"/>
        <w:ind w:firstLine="680"/>
        <w:rPr>
          <w:rFonts w:ascii="Times New Roman" w:hAnsi="Times New Roman" w:cs="Times New Roman"/>
          <w:sz w:val="28"/>
          <w:szCs w:val="28"/>
        </w:rPr>
      </w:pPr>
      <w:r w:rsidRPr="00C800F9">
        <w:rPr>
          <w:rFonts w:ascii="Times New Roman" w:hAnsi="Times New Roman" w:cs="Times New Roman"/>
          <w:sz w:val="28"/>
          <w:szCs w:val="28"/>
          <w:lang w:val="uk-UA"/>
        </w:rPr>
        <w:t xml:space="preserve">Разом з магазинами й крамницями ярмарки були місцями збуту значної кількості промислових і сільськогосподарських товарів, що привозилися з Центральної Росії, Прибалтики, Царства Польського, Кавказу, Уралу та Середньої Азії. </w:t>
      </w:r>
      <w:r w:rsidRPr="00C800F9">
        <w:rPr>
          <w:rFonts w:ascii="Times New Roman" w:hAnsi="Times New Roman" w:cs="Times New Roman"/>
          <w:sz w:val="28"/>
          <w:szCs w:val="28"/>
        </w:rPr>
        <w:t>На них зосереджувалася торгівля різноманітною сільськогосподарською продукцією та багатьма промисловими товарами, які вироблялись на Україні і вивозилися в інші частини Росії.</w:t>
      </w:r>
    </w:p>
    <w:p w:rsidR="00B84423" w:rsidRPr="00C800F9" w:rsidRDefault="00B84423" w:rsidP="00725F20">
      <w:pPr>
        <w:pStyle w:val="13"/>
        <w:shd w:val="clear" w:color="auto" w:fill="auto"/>
        <w:spacing w:line="24" w:lineRule="atLeast"/>
        <w:ind w:firstLine="680"/>
        <w:rPr>
          <w:rFonts w:ascii="Times New Roman" w:hAnsi="Times New Roman" w:cs="Times New Roman"/>
          <w:sz w:val="28"/>
          <w:szCs w:val="28"/>
        </w:rPr>
      </w:pPr>
      <w:r w:rsidRPr="00C800F9">
        <w:rPr>
          <w:rFonts w:ascii="Times New Roman" w:hAnsi="Times New Roman" w:cs="Times New Roman"/>
          <w:sz w:val="28"/>
          <w:szCs w:val="28"/>
        </w:rPr>
        <w:t>Змінюючи свій попередній характер торгівлі, ярмарки позитивно впливали на зростання торгового обігу в крамницях та магазинах. Хоч роль ярмарків у зовнішній торгівлі Росії 60–90-х років помітно занепала, але на них продовжувала зосереджуватися чимала група товарів, які вивозилися за кордон. Маючи велике значення для зміцнення торгово-економічних зв’язків між багатьма частинами Росії, українські ярмарки й густа мережа торгових закладів були однією з найважливіших ланок включення України в систему всеросійського ринку.</w:t>
      </w:r>
    </w:p>
    <w:p w:rsidR="00B84423" w:rsidRPr="00C800F9" w:rsidRDefault="00B84423" w:rsidP="00725F20">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Однією з найважливіших функцій монополій стало утримання високих цін на товари. Фірми, що входили до синдикатських об</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єднань, були зобов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язані проводити одночасні заходи зі скорочення виробництва та підвищення цін. Часто монополістичний капітал, утверджуючи своє панування на внутрішньому ринку, здійснював політику штучного запровадження «товарного голоду», викликаючи незадоволення споживачів. Монополістичний капітал створив могутній і досить розгалужений торговельний апарат, за допомогою якого він намагався опанувати загальнодержавний та місцевий ринки. </w:t>
      </w:r>
    </w:p>
    <w:p w:rsidR="00B84423" w:rsidRPr="00C800F9" w:rsidRDefault="00B84423" w:rsidP="00725F20">
      <w:pPr>
        <w:spacing w:after="0" w:line="24" w:lineRule="atLeast"/>
        <w:ind w:firstLine="680"/>
        <w:jc w:val="center"/>
        <w:rPr>
          <w:rFonts w:ascii="Times New Roman" w:hAnsi="Times New Roman" w:cs="Times New Roman"/>
          <w:sz w:val="28"/>
          <w:szCs w:val="28"/>
          <w:lang w:val="uk-UA"/>
        </w:rPr>
      </w:pPr>
    </w:p>
    <w:p w:rsidR="00B84423" w:rsidRPr="00C800F9" w:rsidRDefault="00B84423" w:rsidP="0019669D">
      <w:pPr>
        <w:spacing w:after="0"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br w:type="page"/>
      </w:r>
    </w:p>
    <w:p w:rsidR="00B84423" w:rsidRPr="00C800F9" w:rsidRDefault="00B84423" w:rsidP="0019669D">
      <w:pPr>
        <w:spacing w:after="0" w:line="24" w:lineRule="atLeast"/>
        <w:ind w:firstLine="680"/>
        <w:jc w:val="cente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lastRenderedPageBreak/>
        <w:t>Розділ 5</w:t>
      </w:r>
    </w:p>
    <w:p w:rsidR="00B84423" w:rsidRPr="00C800F9" w:rsidRDefault="00B84423" w:rsidP="0019669D">
      <w:pPr>
        <w:spacing w:after="0" w:line="24" w:lineRule="atLeast"/>
        <w:ind w:firstLine="680"/>
        <w:jc w:val="cente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t>Кадрове забезпечення легкої промисловості</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5.1. Діяльність підприємців</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Формування ринкової економіки в другій половині ХІХ ст. тісно перепліталося з проведенням кардинальних економічних реформ, спрямованих на перетворення існуючих відносин власності, на розвиток товарно-грошових відносин. Проблеми становлення підприємництва, організації підприємницької діяльності, створення оптимальних соціально-економічних умов для функціонування підприємств набувають центральної уваги в ринковому господарстві. Розвиток промисловості, поява нового стану – підприємців – стали очевидними наслідками економічних перетворень. На території українських губерній підприємницькою діяльністю у галузях легкої промисловості займалися поміщики, купці та іноземці.</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Ринкові трансформації в сучасній Україні, розвиток підприємництва з метою створення незалежних, ініціативних, демократично налаштованих учасників економічного життя держави, актуалізують дослідження та вивчення історії становлення підприємництва в різних галузях промисловості. Широкий простір для підприємницької діяльності надали реформи 60-х рр. ХІХ ст. та промисловий переворот. Адже його передумовами були певний рівень нагромадження капіталу, досягнення світової науково-технічної думки, попит на внутрішньому та зовнішньому ринках. Важливим чинником, що гальмував промисловий розвиток, було кріпацтво. Проте набирав сили процес загальноросійського ринку на базі товарного виробництва, що руйнував натуральне господарство, змушував власників мануфактур реорганізовувати виробництво з урахуванням вимог часу. Тому саме в поміщицьких мануфактурах ширше стала використовуватися праця оброчних селян, що була продуктивнішою, ніж робота кріпаків. На базі дрібних селянських промислів та завдяки купецьким капіталам, виникла капіталістична мануфактура, в якій використовувалася праця вільнонайманих робітників. Процес технічного переоснащення мануфактур вимагав значних капіталовкладень. Тому розвивалося та втримувалося на ринку виробництво лише підприємливих власників, які були здатні зрозуміти тенденції у розвитку промисловості та організувати трансформацію ручного виробництва у фабрично-заводське [</w:t>
      </w:r>
      <w:r w:rsidR="00137EF9">
        <w:rPr>
          <w:rFonts w:ascii="Times New Roman" w:hAnsi="Times New Roman" w:cs="Times New Roman"/>
          <w:sz w:val="28"/>
          <w:szCs w:val="28"/>
          <w:lang w:val="uk-UA"/>
        </w:rPr>
        <w:t>544</w:t>
      </w:r>
      <w:r w:rsidRPr="00C800F9">
        <w:rPr>
          <w:rFonts w:ascii="Times New Roman" w:hAnsi="Times New Roman" w:cs="Times New Roman"/>
          <w:sz w:val="28"/>
          <w:szCs w:val="28"/>
          <w:lang w:val="uk-UA"/>
        </w:rPr>
        <w:t xml:space="preserve">, с. 75]. </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Ще до реформ 60-х рр. ХІХ ст. в Україні виникли і прогресували певні передумови щодо функціонування підприємництва: нагромадження грошових коштів (завдяки торгівлі, протекціоністської політики уряду, відкупам, лихварству, поширенню найму робочої сили), відокремлення виробника від засобів виробництва. Разом з тим процес первісного нагромадження в Україні ускладнювався пануванням кріпацтва і відбувався повільно. Незважаючи на свою обмеженість, реформа 1861 р. істотно послабила перешкоди, що </w:t>
      </w:r>
      <w:r w:rsidRPr="00C800F9">
        <w:rPr>
          <w:rFonts w:ascii="Times New Roman" w:hAnsi="Times New Roman" w:cs="Times New Roman"/>
          <w:sz w:val="28"/>
          <w:szCs w:val="28"/>
          <w:lang w:val="uk-UA"/>
        </w:rPr>
        <w:lastRenderedPageBreak/>
        <w:t xml:space="preserve">перешкоджали розвитку продуктивних сил, різноманітних форм підприємництва, формуванню нових виробничих відносин. Підприємництво прогресувало в найважливіших галузях економіки, відбувалася його концентрація в окремих центрах </w:t>
      </w:r>
      <w:r w:rsidRPr="00C800F9">
        <w:rPr>
          <w:rFonts w:ascii="Times New Roman" w:hAnsi="Times New Roman" w:cs="Times New Roman"/>
          <w:sz w:val="28"/>
          <w:szCs w:val="28"/>
        </w:rPr>
        <w:t>[</w:t>
      </w:r>
      <w:r w:rsidR="00137EF9">
        <w:rPr>
          <w:rFonts w:ascii="Times New Roman" w:hAnsi="Times New Roman" w:cs="Times New Roman"/>
          <w:sz w:val="28"/>
          <w:szCs w:val="28"/>
          <w:lang w:val="uk-UA"/>
        </w:rPr>
        <w:t>396</w:t>
      </w:r>
      <w:r w:rsidRPr="00C800F9">
        <w:rPr>
          <w:rFonts w:ascii="Times New Roman" w:hAnsi="Times New Roman" w:cs="Times New Roman"/>
          <w:sz w:val="28"/>
          <w:szCs w:val="28"/>
          <w:lang w:val="uk-UA"/>
        </w:rPr>
        <w:t>, с. 93</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Реформи 60–70-х рр. ХІХ ст. дали потужний імпульс розвитку економіки, формуванню підприємницького класу. Сприяло цьому й нове юридичне підгрунтя для заняття підприємництвом, яке ліквідувало станові обмеження в цій сфері діяльності. Так, положення від 1 січня 1863 р. і 9 лютого 1865 р. «Про мито за право торгівлі та інших видів промислів» закріпило право на свободу торгово-промислової діяльності. Підприємцем відтепер міг стати будь-хто, кому під силу було придбати свідоцтво на право торгівлі чи промислу. Статут про промисловість від 1893 р. надавав право засновувати заводи, фабрики та мануфактури в містах і повітах приватним особам, товариствам і компаніям. Положення «Про державний промисловий податок» від 8 червня 1898 р. перервало зв’</w:t>
      </w:r>
      <w:r w:rsidRPr="00C800F9">
        <w:rPr>
          <w:rFonts w:ascii="Times New Roman" w:hAnsi="Times New Roman" w:cs="Times New Roman"/>
          <w:sz w:val="28"/>
          <w:szCs w:val="28"/>
          <w:lang w:val="uk-UA"/>
        </w:rPr>
        <w:t xml:space="preserve">язок між отриманням промислових свідоцтв для відповідних занять з отриманням гільдійських купецьких документів, зафіксувало прогресивні підходи в оподаткуванні всіх підприємців </w:t>
      </w:r>
      <w:r w:rsidRPr="00C800F9">
        <w:rPr>
          <w:rFonts w:ascii="Times New Roman" w:hAnsi="Times New Roman" w:cs="Times New Roman"/>
          <w:sz w:val="28"/>
          <w:szCs w:val="28"/>
        </w:rPr>
        <w:t>[</w:t>
      </w:r>
      <w:r w:rsidR="00137EF9">
        <w:rPr>
          <w:rFonts w:ascii="Times New Roman" w:hAnsi="Times New Roman" w:cs="Times New Roman"/>
          <w:sz w:val="28"/>
          <w:szCs w:val="28"/>
          <w:lang w:val="uk-UA"/>
        </w:rPr>
        <w:t>338</w:t>
      </w:r>
      <w:r w:rsidRPr="00C800F9">
        <w:rPr>
          <w:rFonts w:ascii="Times New Roman" w:hAnsi="Times New Roman" w:cs="Times New Roman"/>
          <w:sz w:val="28"/>
          <w:szCs w:val="28"/>
          <w:lang w:val="uk-UA"/>
        </w:rPr>
        <w:t>, с. 21</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rPr>
        <w:t xml:space="preserve">У період промислового розвитку </w:t>
      </w:r>
      <w:r w:rsidRPr="00C800F9">
        <w:rPr>
          <w:color w:val="auto"/>
          <w:sz w:val="28"/>
          <w:szCs w:val="28"/>
          <w:lang w:val="uk-UA"/>
        </w:rPr>
        <w:t xml:space="preserve">та становлення </w:t>
      </w:r>
      <w:r w:rsidRPr="00C800F9">
        <w:rPr>
          <w:color w:val="auto"/>
          <w:sz w:val="28"/>
          <w:szCs w:val="28"/>
        </w:rPr>
        <w:t>ринкових відносин змінювалися шляхи, форми та інтенсивність становлення класу підприємців. У 60-ті рр. ХІХ ст. було ліквідовано обмеження у торгово-промисловій сфері для селян і мі</w:t>
      </w:r>
      <w:r w:rsidRPr="00C800F9">
        <w:rPr>
          <w:color w:val="auto"/>
          <w:sz w:val="28"/>
          <w:szCs w:val="28"/>
          <w:lang w:val="uk-UA"/>
        </w:rPr>
        <w:t>ща</w:t>
      </w:r>
      <w:r w:rsidRPr="00C800F9">
        <w:rPr>
          <w:color w:val="auto"/>
          <w:sz w:val="28"/>
          <w:szCs w:val="28"/>
        </w:rPr>
        <w:t xml:space="preserve">н. Підприємцем міг стати будь-хто, кому під силу було придбати </w:t>
      </w:r>
      <w:r w:rsidRPr="00C800F9">
        <w:rPr>
          <w:color w:val="auto"/>
          <w:sz w:val="28"/>
          <w:szCs w:val="28"/>
          <w:lang w:val="uk-UA"/>
        </w:rPr>
        <w:t>с</w:t>
      </w:r>
      <w:r w:rsidRPr="00C800F9">
        <w:rPr>
          <w:color w:val="auto"/>
          <w:sz w:val="28"/>
          <w:szCs w:val="28"/>
        </w:rPr>
        <w:t>відоцтво</w:t>
      </w:r>
      <w:r w:rsidRPr="00C800F9">
        <w:rPr>
          <w:color w:val="auto"/>
          <w:sz w:val="28"/>
          <w:szCs w:val="28"/>
          <w:lang w:val="uk-UA"/>
        </w:rPr>
        <w:t xml:space="preserve"> </w:t>
      </w:r>
      <w:r w:rsidRPr="00C800F9">
        <w:rPr>
          <w:color w:val="auto"/>
          <w:sz w:val="28"/>
          <w:szCs w:val="28"/>
        </w:rPr>
        <w:t>на право</w:t>
      </w:r>
      <w:r w:rsidRPr="00C800F9">
        <w:rPr>
          <w:color w:val="auto"/>
          <w:sz w:val="28"/>
          <w:szCs w:val="28"/>
          <w:lang w:val="uk-UA"/>
        </w:rPr>
        <w:t xml:space="preserve"> </w:t>
      </w:r>
      <w:r w:rsidRPr="00C800F9">
        <w:rPr>
          <w:color w:val="auto"/>
          <w:sz w:val="28"/>
          <w:szCs w:val="28"/>
        </w:rPr>
        <w:t>торгівлі</w:t>
      </w:r>
      <w:r w:rsidRPr="00C800F9">
        <w:rPr>
          <w:color w:val="auto"/>
          <w:sz w:val="28"/>
          <w:szCs w:val="28"/>
          <w:lang w:val="uk-UA"/>
        </w:rPr>
        <w:t xml:space="preserve"> </w:t>
      </w:r>
      <w:r w:rsidRPr="00C800F9">
        <w:rPr>
          <w:color w:val="auto"/>
          <w:sz w:val="28"/>
          <w:szCs w:val="28"/>
        </w:rPr>
        <w:t>чи</w:t>
      </w:r>
      <w:r w:rsidRPr="00C800F9">
        <w:rPr>
          <w:color w:val="auto"/>
          <w:sz w:val="28"/>
          <w:szCs w:val="28"/>
          <w:lang w:val="uk-UA"/>
        </w:rPr>
        <w:t xml:space="preserve"> </w:t>
      </w:r>
      <w:r w:rsidRPr="00C800F9">
        <w:rPr>
          <w:color w:val="auto"/>
          <w:sz w:val="28"/>
          <w:szCs w:val="28"/>
        </w:rPr>
        <w:t>промислу.</w:t>
      </w:r>
      <w:r w:rsidRPr="00C800F9">
        <w:rPr>
          <w:color w:val="auto"/>
          <w:sz w:val="28"/>
          <w:szCs w:val="28"/>
          <w:lang w:val="uk-UA"/>
        </w:rPr>
        <w:t xml:space="preserve"> Аналіз матеріалів свідчить, що основним джерелом формування підприємницького прошарку в губерніях Правобережної України були: «обуржуазнене» польське й російське дворянство, яке перейшло на капіталістичні методи господарювання; купці, скупники, лихварі (зазвичай євреї і росіяни), котрі зуміли пристосуватися до нових економічних умов; заможні німецькі та чеські колоністи, українські селяни, які орієнтували своє виробництво на ринок і використовували найману робочу силу [</w:t>
      </w:r>
      <w:r w:rsidR="00137EF9">
        <w:rPr>
          <w:color w:val="auto"/>
          <w:sz w:val="28"/>
          <w:szCs w:val="28"/>
          <w:lang w:val="uk-UA"/>
        </w:rPr>
        <w:t>385</w:t>
      </w:r>
      <w:r w:rsidRPr="00C800F9">
        <w:rPr>
          <w:color w:val="auto"/>
          <w:sz w:val="28"/>
          <w:szCs w:val="28"/>
          <w:lang w:val="uk-UA"/>
        </w:rPr>
        <w:t>, с. 128–129].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Фабрично-заводська промисловість України формувалася у досліджуваний період кількома шляхами. Перший полягав у розвитку поміщицьких «вотчинних» підприємств, другий – купецьких фабрик, третій – підприємств, заснованих на іноземних капіталах.</w:t>
      </w:r>
      <w:r w:rsidRPr="00C800F9">
        <w:rPr>
          <w:rFonts w:ascii="Times New Roman" w:hAnsi="Times New Roman" w:cs="Times New Roman"/>
          <w:sz w:val="28"/>
          <w:szCs w:val="28"/>
          <w:lang w:val="uk-UA"/>
        </w:rPr>
        <w:t xml:space="preserve"> Суспільно-економічна основа, що склалася у фабрично-заводській промисловості при умові збереження значних пережитків традиційного суспільства в економіці та виробництві, позначилася на у формуванні класу підприємців. У місті й селі, як і в дореформений період, поряд з представниками великого капіталу продовжували співіснувати середні та дрібні підприємці [</w:t>
      </w:r>
      <w:r w:rsidR="00137EF9">
        <w:rPr>
          <w:rFonts w:ascii="Times New Roman" w:hAnsi="Times New Roman" w:cs="Times New Roman"/>
          <w:sz w:val="28"/>
          <w:szCs w:val="28"/>
          <w:lang w:val="uk-UA"/>
        </w:rPr>
        <w:t>376</w:t>
      </w:r>
      <w:r w:rsidRPr="00C800F9">
        <w:rPr>
          <w:rFonts w:ascii="Times New Roman" w:hAnsi="Times New Roman" w:cs="Times New Roman"/>
          <w:sz w:val="28"/>
          <w:szCs w:val="28"/>
          <w:lang w:val="uk-UA"/>
        </w:rPr>
        <w:t>, с. 32].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Однією з визначних подій післяреформеної епохи стало розгортання промислового будівництва в Україні. В цей час зростав кількісно, розвивався і мужнів підприємницький клас суспільства, покликаний до життя всім ходом економічного розвитку. Перші поодинокі підприємці, які ще не були в повному розумінні капіталістами, почали з’являтися наприкінці </w:t>
      </w:r>
      <w:r w:rsidRPr="00C800F9">
        <w:rPr>
          <w:rFonts w:ascii="Times New Roman" w:hAnsi="Times New Roman" w:cs="Times New Roman"/>
          <w:sz w:val="28"/>
          <w:szCs w:val="28"/>
        </w:rPr>
        <w:t>XVIII</w:t>
      </w:r>
      <w:r w:rsidRPr="00C800F9">
        <w:rPr>
          <w:rFonts w:ascii="Times New Roman" w:hAnsi="Times New Roman" w:cs="Times New Roman"/>
          <w:sz w:val="28"/>
          <w:szCs w:val="28"/>
          <w:lang w:val="uk-UA"/>
        </w:rPr>
        <w:t xml:space="preserve"> – першій половині </w:t>
      </w:r>
      <w:r w:rsidRPr="00C800F9">
        <w:rPr>
          <w:rFonts w:ascii="Times New Roman" w:hAnsi="Times New Roman" w:cs="Times New Roman"/>
          <w:sz w:val="28"/>
          <w:szCs w:val="28"/>
          <w:lang w:val="uk-UA"/>
        </w:rPr>
        <w:lastRenderedPageBreak/>
        <w:t>ХІХ ст. Проте на цьому етапі історичного шляху внаслідок панування кріпосницьких відносин формування промислової буржуазії відбувалося надто повільно. До підприємницької діяльності найактивніше залучалися ті стани, що були значно краще забезпечені коштами – поміщики та купці. Цим двом соціальним групам вдавалося зберігати домінуючі позиції в промисловості. Поміщики володіли найважливішим видом майна – землею, а значить, чималою частиною матеріалів фабричного виробництва. За допомогою позик у кредитних установах вони отримували капітали для початкової організації підприємств та й наявність власних матеріалів і робітників сприяла залученню їх до виробництва. Наявність значних коштів, нагромаджених за рахунок нееквівалентної торгівлі, також допомагала купцям в організації промислових підприємств, хоча їм значно перешкоджала відсутність у першій половині ХІХ ст. вільних робочих рук. Однак, незважаючи на це, купецтво вже в той час значно активізувало свою промислову діяльність. У 1861–1862 рр. купцям належало 72% промислових підприємств України. Майже у повному розпорядженні купецтва перебували швацькі, чинбарні, салотопні підприємства. Географічно поміщицьке підприємництво переважало в Київській та Харківській губерніях, а купецьке – у Херсонській. За умов засилля цих двох соціальних станів, у промисловості лише поодиноким представникам соціальних низів – селянам – вдавалося пробитися до лав значних промисловців [</w:t>
      </w:r>
      <w:r w:rsidR="00444850">
        <w:rPr>
          <w:rFonts w:ascii="Times New Roman" w:hAnsi="Times New Roman" w:cs="Times New Roman"/>
          <w:sz w:val="28"/>
          <w:szCs w:val="28"/>
          <w:lang w:val="uk-UA"/>
        </w:rPr>
        <w:t>361</w:t>
      </w:r>
      <w:r w:rsidRPr="00C800F9">
        <w:rPr>
          <w:rFonts w:ascii="Times New Roman" w:hAnsi="Times New Roman" w:cs="Times New Roman"/>
          <w:sz w:val="28"/>
          <w:szCs w:val="28"/>
          <w:lang w:val="uk-UA"/>
        </w:rPr>
        <w:t>, с. 65–66].</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t xml:space="preserve">Процес формування підприємців, як у цілому в Російській імперії, так і в Наддніпрянській України, мав певні особливості й відрізнявся від західноєвропейського. </w:t>
      </w:r>
      <w:r w:rsidRPr="00C800F9">
        <w:rPr>
          <w:color w:val="auto"/>
          <w:sz w:val="28"/>
          <w:szCs w:val="28"/>
        </w:rPr>
        <w:t>По-перше, тут ця верства формувалася в умовах самодержавного політичного ладу. Зростаючи в умовах «навздогінної модернізації», вона була залежною не стільки від коливань на ринках сировини, капіталів, товарів, скільки від змін у політиці самодержавства. По-друге, поява підприємців на тій чи іншій території та їхня спеціалізація багато в чому визначалися загальним рівнем розвитку економіки, становищем конкретного регіону в системі всеросійського ринку. По-третє, буржуазія України була багатоетнічною за своїм складом [</w:t>
      </w:r>
      <w:r w:rsidR="00444850">
        <w:rPr>
          <w:color w:val="auto"/>
          <w:sz w:val="28"/>
          <w:szCs w:val="28"/>
          <w:lang w:val="uk-UA"/>
        </w:rPr>
        <w:t>385</w:t>
      </w:r>
      <w:r w:rsidRPr="00C800F9">
        <w:rPr>
          <w:color w:val="auto"/>
          <w:sz w:val="28"/>
          <w:szCs w:val="28"/>
        </w:rPr>
        <w:t>, с. 128].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Розвиток промисловості у пореформену добу викликав зростання нових соціальних сил та посилення їх ролі у громадському та економічному житті суспільства. Внаслідок цього підприємці перетворилися у впливову частину суспільства, котра специфічно була пов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язана з передовим у технічному відношенні господарством, а тому виступала носієм технічного прогресу. Потребуючи дедалі більше освічених кадрів, вона сприяла розвиткові як загальної, так і спеціальної освіти. Вміло пристосовуючись до кон’юктури внутрішнього та зовнішнього ринків, промислові підприємці удосконалювали виробництво, впливали на політику уряду, підштовхуючи його до подальшого реформування економіки. У період поглибленого розвитку ринкових відносин, що відбувалися у другій половині ХІХ століття, змінювалися шляхи, форми та інтенсивність становлення промисловців. На цей процес певним чином </w:t>
      </w:r>
      <w:r w:rsidRPr="00C800F9">
        <w:rPr>
          <w:rFonts w:ascii="Times New Roman" w:hAnsi="Times New Roman" w:cs="Times New Roman"/>
          <w:sz w:val="28"/>
          <w:szCs w:val="28"/>
          <w:lang w:val="uk-UA"/>
        </w:rPr>
        <w:lastRenderedPageBreak/>
        <w:t>впливало і пореформене законодавство, яке стимулювало залучення до підприємництва демократичних низів. У 60-ті роки було ліквідовано обмеження у торгово-промисловій сфері для селян і міщан. Селянські свідоцтва 4-х розрядів скасовувалися. На селян поширювалися загальні юридичні права. Формально протягом перших пореформених років усувалися всі станові обмеження у підприємництві. Підприємцем міг стати будь-хто, кому під силу було придбати свідоцтво на право торгівлі чи промислу. Одночасно певним категоріям промисловців надавався цілий ряд пільг. Так, від промислових зборів звільнялися дворянські підприємства в маєтках та селянські за місцем прописки власника, якщо в кожному з них працювало не більше 18 робітників. Усе це, з одного боку, сприяло ширшій участі у промисловому будівництві менш заможних прошарків суспільства, а з іншого – підтримувало дворянське підприємництво, що вже на час реформи почало поступатися місцем купецькому. Всі ці зміни були зафіксовані у положенні від 8 січня 1863 р. «Про мито за право торгівлі та інших видів промислів» [</w:t>
      </w:r>
      <w:r w:rsidR="00444850">
        <w:rPr>
          <w:rFonts w:ascii="Times New Roman" w:hAnsi="Times New Roman" w:cs="Times New Roman"/>
          <w:sz w:val="28"/>
          <w:szCs w:val="28"/>
          <w:lang w:val="uk-UA"/>
        </w:rPr>
        <w:t>360, с. 157–175</w:t>
      </w:r>
      <w:r w:rsidRPr="00C800F9">
        <w:rPr>
          <w:rFonts w:ascii="Times New Roman" w:hAnsi="Times New Roman" w:cs="Times New Roman"/>
          <w:sz w:val="28"/>
          <w:szCs w:val="28"/>
          <w:lang w:val="uk-UA"/>
        </w:rPr>
        <w:t xml:space="preserve">]. Юридично ним визнавалися за всіма станами рівні права в галузі підприємницької діяльності. Це положення залишалося незмінним аж до 80-х років, коли зміцнення ринкових засад викликало нові підходи в оподаткуванні підприємців </w:t>
      </w:r>
      <w:r w:rsidRPr="00C800F9">
        <w:rPr>
          <w:rFonts w:ascii="Times New Roman" w:hAnsi="Times New Roman" w:cs="Times New Roman"/>
          <w:sz w:val="28"/>
          <w:szCs w:val="28"/>
        </w:rPr>
        <w:t>[</w:t>
      </w:r>
      <w:r w:rsidR="00444850">
        <w:rPr>
          <w:rFonts w:ascii="Times New Roman" w:hAnsi="Times New Roman" w:cs="Times New Roman"/>
          <w:sz w:val="28"/>
          <w:szCs w:val="28"/>
          <w:lang w:val="uk-UA"/>
        </w:rPr>
        <w:t>194</w:t>
      </w:r>
      <w:r w:rsidR="00292A8E" w:rsidRPr="00C800F9">
        <w:rPr>
          <w:rFonts w:ascii="Times New Roman" w:hAnsi="Times New Roman" w:cs="Times New Roman"/>
          <w:sz w:val="28"/>
          <w:szCs w:val="28"/>
          <w:lang w:val="uk-UA"/>
        </w:rPr>
        <w:t>,</w:t>
      </w:r>
      <w:r w:rsidR="001B0B70" w:rsidRPr="00C800F9">
        <w:rPr>
          <w:rFonts w:ascii="Times New Roman" w:hAnsi="Times New Roman" w:cs="Times New Roman"/>
          <w:sz w:val="28"/>
          <w:szCs w:val="28"/>
          <w:lang w:val="uk-UA"/>
        </w:rPr>
        <w:t xml:space="preserve"> с</w:t>
      </w:r>
      <w:r w:rsidRPr="00C800F9">
        <w:rPr>
          <w:rFonts w:ascii="Times New Roman" w:hAnsi="Times New Roman" w:cs="Times New Roman"/>
          <w:sz w:val="28"/>
          <w:szCs w:val="28"/>
          <w:lang w:val="uk-UA"/>
        </w:rPr>
        <w:t>. 193, 241, 378</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той час, як створювалися умови для торгово-промислової діяльності соціальних груп, що до того зазнавали обмежень, поміщики позбавлялися пільг, які вони мали у феодальному суспільстві. Внаслідок селянської реформи дворянство зазнало відчутних матеріальних втрат, позбавившись ряду привілеїв, насамперед, володіння дармової робочої сили. Поміщики, не витримуючи конкуренції з боку технічно більш прогресивних підприємств купців, поступово витіснялися з таких традиційно належних їм галузей легкої промисловості як, наприклад, суконна. Також спостерігався великий відтік капіталів із селянських господарств як за викуп землі, та і у вигляді різних податків. Все це стримувало розвиток приватної підприємницької ініціативи. Адже платежі колишніх кріпаків часто перевищували прибутковість їхньої землі. Щоб покращити своє становище, селяни наймалися на роботу та розвивали кустарні промисли. Проте й на це їм не вистачало первісних капіталів, не було можливості селянину також вільно кредитуватися. Так, кореспонденти комісії з вивчення кустарних промислів по Чернігівській губернії відзначали жалюгідний стан кредиту серед кустарів, нестачу грошей, неспроможність громадських і кредитних закладів задовольнити потреби кустарів. Адже послугами міських банків могли користуватися лише найбільш заможні власники шкіряних закладів, а дрібні господарі мали звертатися до євреїв-лихварів, оплачуючи їм за позики великі проценти</w:t>
      </w:r>
      <w:r w:rsidR="001B0B70"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w:t>
      </w:r>
      <w:r w:rsidR="00444850">
        <w:rPr>
          <w:rFonts w:ascii="Times New Roman" w:hAnsi="Times New Roman" w:cs="Times New Roman"/>
          <w:sz w:val="28"/>
          <w:szCs w:val="28"/>
          <w:lang w:val="uk-UA"/>
        </w:rPr>
        <w:t>361</w:t>
      </w:r>
      <w:r w:rsidRPr="00C800F9">
        <w:rPr>
          <w:rFonts w:ascii="Times New Roman" w:hAnsi="Times New Roman" w:cs="Times New Roman"/>
          <w:sz w:val="28"/>
          <w:szCs w:val="28"/>
          <w:lang w:val="uk-UA"/>
        </w:rPr>
        <w:t xml:space="preserve">, с. 66–68].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Проте, незважаючи на це, одноосібний капітал, який залучав до своїх лав нові покоління людей та нові суспільні прошарки, зберігав ще досить вагоме місце у виробництві легкої промисловості України протягом другої половини ХІХ ст. Про це свідчать джерела про станове походження частини власників </w:t>
      </w:r>
      <w:r w:rsidRPr="00C800F9">
        <w:rPr>
          <w:rFonts w:ascii="Times New Roman" w:hAnsi="Times New Roman" w:cs="Times New Roman"/>
          <w:sz w:val="28"/>
          <w:szCs w:val="28"/>
          <w:lang w:val="uk-UA"/>
        </w:rPr>
        <w:lastRenderedPageBreak/>
        <w:t>одноосібних підприємств промисловості. Так, згідно списку «Списку фабрик і заводів Єв</w:t>
      </w:r>
      <w:r w:rsidR="00392468" w:rsidRPr="00C800F9">
        <w:rPr>
          <w:rFonts w:ascii="Times New Roman" w:hAnsi="Times New Roman" w:cs="Times New Roman"/>
          <w:sz w:val="28"/>
          <w:szCs w:val="28"/>
          <w:lang w:val="uk-UA"/>
        </w:rPr>
        <w:t>ропейської Росії» (під. ред. В.</w:t>
      </w:r>
      <w:r w:rsidRPr="00C800F9">
        <w:rPr>
          <w:rFonts w:ascii="Times New Roman" w:hAnsi="Times New Roman" w:cs="Times New Roman"/>
          <w:sz w:val="28"/>
          <w:szCs w:val="28"/>
          <w:lang w:val="uk-UA"/>
        </w:rPr>
        <w:t>Є. Варзара), серед групи підприємств з обробки волокнистих речовин було 54 купці, 4 дворян, офіцерів, чиновників, 19 міщан, 3 селян, 7 іноземців, а в галантерейному виробництві – 9 купців, 3 дворян, офіцерів, чиновників, 5 міщан, 6 іноземців. Тут також простежується тісний зв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язок підприємців-заводчиків саме з сільським господарством і великим землеволодінням. Адже найчисельнішими власниками підприємств легкої промисловості були поміщики і купці [</w:t>
      </w:r>
      <w:r w:rsidR="00444850">
        <w:rPr>
          <w:rFonts w:ascii="Times New Roman" w:hAnsi="Times New Roman" w:cs="Times New Roman"/>
          <w:sz w:val="28"/>
          <w:szCs w:val="28"/>
          <w:lang w:val="uk-UA"/>
        </w:rPr>
        <w:t>361</w:t>
      </w:r>
      <w:r w:rsidRPr="00C800F9">
        <w:rPr>
          <w:rFonts w:ascii="Times New Roman" w:hAnsi="Times New Roman" w:cs="Times New Roman"/>
          <w:sz w:val="28"/>
          <w:szCs w:val="28"/>
          <w:lang w:val="uk-UA"/>
        </w:rPr>
        <w:t>, с. 69–70].</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t>Одночасно певним категоріям промисловців надавалася низка пільг з оподаткування. Усе це, з одного боку, сприяло ширшій участі у промисловому будівництві менш заможних прошарків суспільства, а з іншого, – підтримувало дворянське підприємництво, що на час реформи почало поступатися місцем купецькому [</w:t>
      </w:r>
      <w:r w:rsidR="00444850">
        <w:rPr>
          <w:color w:val="auto"/>
          <w:sz w:val="28"/>
          <w:szCs w:val="28"/>
          <w:lang w:val="uk-UA"/>
        </w:rPr>
        <w:t>385</w:t>
      </w:r>
      <w:r w:rsidRPr="00C800F9">
        <w:rPr>
          <w:color w:val="auto"/>
          <w:sz w:val="28"/>
          <w:szCs w:val="28"/>
          <w:lang w:val="uk-UA"/>
        </w:rPr>
        <w:t>, с. 32].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Російський царський уряд стимулював реорганізацію мануфактур через зміни, що відбувалися в економічному і технічному забезпеченні промисловості. В 1809 р. було ухвалено рішення про збільшення кредиту промисловцям, які займалися суконним виробництвом. Цим скористався граф Ільїнський, який отримав 420 тис. крб. на реконструкцію своїх мануфактур у Волинській губернії. Граф Розумовський одержав 180 тис. крб. для технічного переоснащення мануфактур в Чернігівській губернії. За підтримки уряду деякі дворянські мануфактури успішно подолали проблеми технічного переоснащення. Так, на Московській виставці мануфактурних виробів, що проводилася в 1860–1861 рр., було відзначено високий рівень механізації суконної фабрики князя Юсупова, що розташовувалася в Чернігівській губернії [</w:t>
      </w:r>
      <w:r w:rsidR="00444850">
        <w:rPr>
          <w:rFonts w:ascii="Times New Roman" w:hAnsi="Times New Roman" w:cs="Times New Roman"/>
          <w:sz w:val="28"/>
          <w:szCs w:val="28"/>
          <w:lang w:val="uk-UA"/>
        </w:rPr>
        <w:t>530</w:t>
      </w:r>
      <w:r w:rsidRPr="00C800F9">
        <w:rPr>
          <w:rFonts w:ascii="Times New Roman" w:hAnsi="Times New Roman" w:cs="Times New Roman"/>
          <w:sz w:val="28"/>
          <w:szCs w:val="28"/>
          <w:lang w:val="uk-UA"/>
        </w:rPr>
        <w:t xml:space="preserve">, с. 155].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У другій половині ХІХ – на початку ХХ ст., коли значних успіхів досягло підприємництво в промисловості, продовжувало зберігати своє значення і дрібне підприємництво, зокрема кустарні промисли та ремесла, задовольняючи потреби населення на одяг, взуття та ін. Надлишок робочих рук в Україні робив вигідним використання ручної праці та зміцнював позиції дрібного виробника. Конкуренція змушувала його співпрацювати з фабриками, виконуючи для них певні роботи </w:t>
      </w:r>
      <w:r w:rsidRPr="00C800F9">
        <w:rPr>
          <w:rFonts w:ascii="Times New Roman" w:hAnsi="Times New Roman" w:cs="Times New Roman"/>
          <w:sz w:val="28"/>
          <w:szCs w:val="28"/>
        </w:rPr>
        <w:t>[</w:t>
      </w:r>
      <w:r w:rsidR="00444850">
        <w:rPr>
          <w:rFonts w:ascii="Times New Roman" w:hAnsi="Times New Roman" w:cs="Times New Roman"/>
          <w:sz w:val="28"/>
          <w:szCs w:val="28"/>
          <w:lang w:val="uk-UA"/>
        </w:rPr>
        <w:t>544</w:t>
      </w:r>
      <w:r w:rsidRPr="00C800F9">
        <w:rPr>
          <w:rFonts w:ascii="Times New Roman" w:hAnsi="Times New Roman" w:cs="Times New Roman"/>
          <w:sz w:val="28"/>
          <w:szCs w:val="28"/>
          <w:lang w:val="uk-UA"/>
        </w:rPr>
        <w:t>, с. 83</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У пореформений період відбувся процес переходу деякої частини поміщиків до підприємницької діяльності. Запровадження ринкових методів ведення господарства, збут своєї продукції вимагали чималих коштів, і для їх нагромадження поміщики починають займатися торгівлею. Вони відкривали магазини і лавки й через своїх прикажчиків чи орендарів одержували не лише потрібні їм гроші, але й чималі прибутки. Слід зазначити, що історія дворянського фабрично-заводського підприємництва ілюструє основні тенденції розвитку капіталізму в українській промисловості в другій половині ХІХ – на початку ХХ ст. Такі підприємства найбільш виразно несли на собі відбиток тривалого панування кріпацтва, в умовах існування якого зароджувалася промисловість. Після реформи 1861 р., зі збереженням </w:t>
      </w:r>
      <w:r w:rsidRPr="00C800F9">
        <w:rPr>
          <w:rFonts w:ascii="Times New Roman" w:hAnsi="Times New Roman" w:cs="Times New Roman"/>
          <w:sz w:val="28"/>
          <w:szCs w:val="28"/>
        </w:rPr>
        <w:lastRenderedPageBreak/>
        <w:t xml:space="preserve">поміщицького землеволодіння, урядової фінансової підтримки дворян-промисловців, у виробничих відносинах на селі продовжували існувати феодальні пережитки. Це позначалося як на організації промислового виробництва, так і на соціальному портреті його власників </w:t>
      </w:r>
      <w:r w:rsidRPr="00C800F9">
        <w:rPr>
          <w:rFonts w:ascii="Times New Roman" w:hAnsi="Times New Roman" w:cs="Times New Roman"/>
          <w:sz w:val="28"/>
          <w:szCs w:val="28"/>
          <w:lang w:val="uk-UA"/>
        </w:rPr>
        <w:t>[</w:t>
      </w:r>
      <w:r w:rsidR="00444850">
        <w:rPr>
          <w:rFonts w:ascii="Times New Roman" w:hAnsi="Times New Roman" w:cs="Times New Roman"/>
          <w:sz w:val="28"/>
          <w:szCs w:val="28"/>
          <w:lang w:val="uk-UA"/>
        </w:rPr>
        <w:t>338</w:t>
      </w:r>
      <w:r w:rsidRPr="00C800F9">
        <w:rPr>
          <w:rFonts w:ascii="Times New Roman" w:hAnsi="Times New Roman" w:cs="Times New Roman"/>
          <w:sz w:val="28"/>
          <w:szCs w:val="28"/>
          <w:lang w:val="uk-UA"/>
        </w:rPr>
        <w:t>, с. 22]</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Аналіз матеріалів довідника «Статистика акціонерної справи в Росії», що охоплював на початок ХХ ст. перелік 1482 діючих компаній, наочно демонструє розмах такого роду підприємницької діяльності представників привілейованого стану – дворянства. </w:t>
      </w:r>
      <w:r w:rsidRPr="00C800F9">
        <w:rPr>
          <w:rFonts w:ascii="Times New Roman" w:hAnsi="Times New Roman" w:cs="Times New Roman"/>
          <w:sz w:val="28"/>
          <w:szCs w:val="28"/>
        </w:rPr>
        <w:t>Подібне підприємництво хоча і супроводжувалося певними втратами для фінансово-промислових груп, відбувалося все ж у руслі загальнокапіталістичного розвитку та не було для нього суттєвою перешкодою [</w:t>
      </w:r>
      <w:r w:rsidR="00444850">
        <w:rPr>
          <w:rFonts w:ascii="Times New Roman" w:hAnsi="Times New Roman" w:cs="Times New Roman"/>
          <w:sz w:val="28"/>
          <w:szCs w:val="28"/>
          <w:lang w:val="uk-UA"/>
        </w:rPr>
        <w:t>594</w:t>
      </w:r>
      <w:r w:rsidRPr="00C800F9">
        <w:rPr>
          <w:rFonts w:ascii="Times New Roman" w:hAnsi="Times New Roman" w:cs="Times New Roman"/>
          <w:sz w:val="28"/>
          <w:szCs w:val="28"/>
          <w:lang w:val="uk-UA"/>
        </w:rPr>
        <w:t>, с. 8</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В Російській імперії відбувався процес створення акціонерних товариств, що найчастіше виникали коли засновникам був потрібний великий статутний фонд для реалізації якої-небудь комерційної ідеї. Їхніми співвласниками могли стати різні, непов’</w:t>
      </w:r>
      <w:r w:rsidRPr="00C800F9">
        <w:rPr>
          <w:rFonts w:ascii="Times New Roman" w:hAnsi="Times New Roman" w:cs="Times New Roman"/>
          <w:sz w:val="28"/>
          <w:szCs w:val="28"/>
          <w:lang w:val="uk-UA"/>
        </w:rPr>
        <w:t>язані між собою особи. Виключення акціонерно-пайових компаній зі сфери звичайної торгово-промислової (купецької) діяльності означало, зокрема, звільнення акціонерів від необхідності вступу до купецьких гільдій. Тому така знеособлена форма підприємництва традиційно вважалася найбільш прийнятною для представників привілейованих станів. Так, в єдиному акціонерному товаристві в Харківській губернії – «Акціонерній компанії з торгівлі вовною» купецький капітал в середині ХІХ ст. та в пореформені роки був практично відсутній [</w:t>
      </w:r>
      <w:r w:rsidR="00444850">
        <w:rPr>
          <w:rFonts w:ascii="Times New Roman" w:hAnsi="Times New Roman" w:cs="Times New Roman"/>
          <w:sz w:val="28"/>
          <w:szCs w:val="28"/>
          <w:lang w:val="uk-UA"/>
        </w:rPr>
        <w:t>336</w:t>
      </w:r>
      <w:r w:rsidRPr="00C800F9">
        <w:rPr>
          <w:rFonts w:ascii="Times New Roman" w:hAnsi="Times New Roman" w:cs="Times New Roman"/>
          <w:sz w:val="28"/>
          <w:szCs w:val="28"/>
          <w:lang w:val="uk-UA"/>
        </w:rPr>
        <w:t>, с. 110–111].</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ab/>
        <w:t>Протягом першої третини ХІХ ст. важливою галуззю промисловості в Україні, в якій дворянські підприємства переважали купецькі як за кількістю підприємств, так і за розміром продукції, була суконна. Вона користувалася особливою опікою уряду, що було пов’язане, у першу чергу, з необхідністю забезпечення обмундируванням армії. Зокрема, до 1816 р. під загрозою конфіскації виробів уряд забороняв власникам таких мануфактур продавати солдатське сукно в приватні руки. За новими правилами від 1822 р. (діяли до 1848 р.), у зв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язку з перевищенням пропозиції сукна над попитом, його могли постачати до казни лише ті підприємства, які це робили раніше. Цим закріплювалася монополія окремих сукняних підприємств, власниками більшості з яких були поміщики. До того ж ті з них, які зобов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язувалися постачати сукно до казни, отримували право на безпроцентну позику терміном на 10 років. Одержували вони час від часу від уряду й різні винагороди. Введення в 1822 р. нового тарифу, який обкладав високим митом закордонне сукно й забороняв увезення тонкого сукна та вовняних матерій темно-зеленого й чорного кольорів (кольори армійських строїв) сприятливо відобразилося на розвитку суконної промисловості, особливо тонких вовняних виробів. Від 1825 р. почали відкриватися особливі вовняні ярмарки, що сприяли розширенню торгівлі й рекламували цю галузь. Таким чином, появі суконних підприємств мануфактурного типу в маєтках поміщиків, що базувалися на підневільній праці кріпаків, сприяли наявність постійного ринку збуту (державні замовлення </w:t>
      </w:r>
      <w:r w:rsidRPr="00C800F9">
        <w:rPr>
          <w:rFonts w:ascii="Times New Roman" w:hAnsi="Times New Roman" w:cs="Times New Roman"/>
          <w:sz w:val="28"/>
          <w:szCs w:val="28"/>
          <w:lang w:val="uk-UA"/>
        </w:rPr>
        <w:lastRenderedPageBreak/>
        <w:t>на солдатське сукно), підтримка субсидіями з боку уряду та його протекційна митна політика. Поряд із цим падіння цін на хліб змушувало поміщиків засновувати сукняні мануфактури. Проте, незважаючи на вигідні умови, поміщицька суконна промисловість у першій половині ХІХ ст. все ж розвивалася повільніше, ніж купецька. Так, якщо в 1814 р. у восьми українських губерніях (крім Таврійської) суконних підприємств у поміщиків налічувалося 33 і в купців – 16, то в 1832 р. в перших їх було 62 (найбільше в Полтавській і Волинській губерніях – відповідно – 15 і 10), а в других – 55, з них найбільше у Волинській – 42 [</w:t>
      </w:r>
      <w:r w:rsidR="00444850">
        <w:rPr>
          <w:rFonts w:ascii="Times New Roman" w:hAnsi="Times New Roman" w:cs="Times New Roman"/>
          <w:sz w:val="28"/>
          <w:szCs w:val="28"/>
          <w:lang w:val="uk-UA"/>
        </w:rPr>
        <w:t>338</w:t>
      </w:r>
      <w:r w:rsidRPr="00C800F9">
        <w:rPr>
          <w:rFonts w:ascii="Times New Roman" w:hAnsi="Times New Roman" w:cs="Times New Roman"/>
          <w:sz w:val="28"/>
          <w:szCs w:val="28"/>
          <w:lang w:val="uk-UA"/>
        </w:rPr>
        <w:t>, с. 33].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Для успішної перебудови на капіталістичних засадах поміщицькі суконні підприємства не мали ані достатніх капіталів, ані необхідної кількості кваліфікованих і особисто вільних робітників. Встановлення поміщиками заробітної плати на суконних та інших промислових підприємствах аж ніяк не означало їх відмови від примусової праці. Говорячи про умови праці на поміщицьких підприємствах Київської губернії в дореформений час, один із сучасників зазначав, що значна частина робітників є кріпаками, які працюють за панщину або за плату, але відряджаються на підприємства без будь-якого вільного договору й не мають права самочинно залишити роботу на фабриці. Зрештою, якщо до 40-х років ХІХ ст. поміщики України зосереджували у своїх руках переважну частину суконних підприємств, постачаючи до казни й на внутрішній ринок значну кількість сукна, то в наступні два десятиріччя багато технічно більш відсталих поміщицьких суконних підприємств не тільки скорочували виробництво, але й остаточно закривалися. Із того часу дворянські та казенні мануфактури поступово, але невпинно витіснялися купецькими, заснованими на вільнонайманій праці з виробництвом на ринок більш якісного сукна за нижчої ціни. Цьому сприяв набагато вищий рівень технічного обладнання таких підприємств, де застосування машин, починаючи з 40-х рр. ХІХ ст. набуло масового характеру. Крайня технічна відсталість більшості підприємств, зумовлена «тепличними» умовами існування дворянської суконної промисловості в першій третині ХІХ ст., застосування кріпацької праці, зі зміною економічної ситуації й посиленням конкуренції в цій галузі з боку купецьких підприємств призвело до їх закономірного остаточного занепаду [</w:t>
      </w:r>
      <w:r w:rsidR="00444850">
        <w:rPr>
          <w:rFonts w:ascii="Times New Roman" w:hAnsi="Times New Roman" w:cs="Times New Roman"/>
          <w:sz w:val="28"/>
          <w:szCs w:val="28"/>
          <w:lang w:val="uk-UA"/>
        </w:rPr>
        <w:t>338</w:t>
      </w:r>
      <w:r w:rsidRPr="00C800F9">
        <w:rPr>
          <w:rFonts w:ascii="Times New Roman" w:hAnsi="Times New Roman" w:cs="Times New Roman"/>
          <w:sz w:val="28"/>
          <w:szCs w:val="28"/>
          <w:lang w:val="uk-UA"/>
        </w:rPr>
        <w:t>, с. 33–34].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облаштуванні суконних фабрик найбільший внесок зробили клинцівські підприємці. Так, Василь Баришніков від Кримської кампанії (з 1855 року), почав виготовляти сукна для казни. У 1872 р. в передмісті посаду Клинці, в селі Стодоли, Василь Євдокимович придбав у поміщика Бороздни земельну ділянку на 216 десятин з озером площею в 14 десятин і розпочав будівництво суконної фабрики. За зразок було взято типовий проект фабрики однієї з німецьких фірм, з якою співпрацювали Баришнікови. До цього часу суконна промисловість в посаді Клинці існувала протягом майже 40 років і була представлена дев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ятьма фабриками, але фабрика Баришнікова, за оцінкою сучасників, стала в ряд найбільших Клинцівських фабрик. У будівництві нової фабрики батькові </w:t>
      </w:r>
      <w:r w:rsidRPr="00C800F9">
        <w:rPr>
          <w:rFonts w:ascii="Times New Roman" w:hAnsi="Times New Roman" w:cs="Times New Roman"/>
          <w:sz w:val="28"/>
          <w:szCs w:val="28"/>
          <w:lang w:val="uk-UA"/>
        </w:rPr>
        <w:lastRenderedPageBreak/>
        <w:t>допомагали вже дорослі сини, Дмитро і Василь. Баришнікови були великими благодійниками, які побудували в Клинцях три школи, робітничий клуб, фабричну лікарню, будинки для фахівців. Гроші Баришнікова були вкладені в будівництво церков, гімназій, електростанції, в стипендії для учнів гімназії та технічного училища. У 1906 р. при Стодольській полотняній фабриці виникає «Шкіряне виробництво і фабрика приводних ременів Василя Баришнікова і синів» [</w:t>
      </w:r>
      <w:r w:rsidR="00444850">
        <w:rPr>
          <w:rFonts w:ascii="Times New Roman" w:hAnsi="Times New Roman" w:cs="Times New Roman"/>
          <w:sz w:val="28"/>
          <w:szCs w:val="28"/>
          <w:lang w:val="uk-UA"/>
        </w:rPr>
        <w:t>460</w:t>
      </w:r>
      <w:r w:rsidRPr="00C800F9">
        <w:rPr>
          <w:rFonts w:ascii="Times New Roman" w:hAnsi="Times New Roman" w:cs="Times New Roman"/>
          <w:sz w:val="28"/>
          <w:szCs w:val="28"/>
          <w:lang w:val="uk-UA"/>
        </w:rPr>
        <w:t>, с. 134].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Лише небагатьом фінансово спроможним дворянам – власникам суконних фабрик – у 40–50-х рр. ХІХ ст. вдалося більш-менш успішно пристосувати свої підприємства до потреб товарного господарства. Застосовуючи нові механізми й передові машини, а також частково використовуючи найману працю, вони були здатні більш-менш успішно витримувати конкуренцію з боку купецьких мануфактур, не тільки зберігали попередній розмір виробництва, але й збільшувати його. Як приклад, серед таких підприємств у Київській губернії насамперед виділялися суконні фабрики графа Понятовського (містечко Таганча Канівського повіту), княгині Радзивілл (містечко Хабне Радомишльського повіту), Головінського (містечко Стеблів Канівського повіту). У Чернігівській губернії серед таких дворянських підприємств були суконні фабрики Головіної (с. Машево Новгород-Сіверського повіту) і Миклашевського (містечко Понурівка Стародубського повіту). Тільки завдяки модернізації цих мануфактурних підприємств у фабрики, які нічим не відрізнялися від кращих тогочасних купецьких виробництв, їм власникам удалося при скороченні кількості робітників не тільки не зменшити щорічне виробництво сукна, а й у багатьох випадках його збільшити. В 1861 р., за даними Міністерства фінансів, у руках поміщиків шести українських губерній перебувало лише 28 суконних підприємств, на яких працювало 3536 робітників, а саме в Київській, Харківській і Полтавській губерніях їх було по 7, у Чернігівській – 4, Волинській – 2 і Херсонській – 1. Всього в 1859 р. в Наддніпрянській Україні налічувалося 160 суконних фабрик. Утім, деякі з них лише номінально вважалися поміщицькими, бо насправді перебувала в довгостроковій оренді купців [</w:t>
      </w:r>
      <w:r w:rsidR="00444850">
        <w:rPr>
          <w:rFonts w:ascii="Times New Roman" w:hAnsi="Times New Roman" w:cs="Times New Roman"/>
          <w:sz w:val="28"/>
          <w:szCs w:val="28"/>
          <w:lang w:val="uk-UA"/>
        </w:rPr>
        <w:t>338</w:t>
      </w:r>
      <w:r w:rsidRPr="00C800F9">
        <w:rPr>
          <w:rFonts w:ascii="Times New Roman" w:hAnsi="Times New Roman" w:cs="Times New Roman"/>
          <w:sz w:val="28"/>
          <w:szCs w:val="28"/>
          <w:lang w:val="uk-UA"/>
        </w:rPr>
        <w:t>, с. 34].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1861 р. на основі даних Міністерства фінансів була складена відомість фабрик і заводів, розташованих в маєтках поміщиків, з даними про кількість кріпаків, які працювали на цих підприємствах за відрядну плату або відробляли панщину. Серед них подавалися дані й про суконні фабрики</w:t>
      </w:r>
      <w:r w:rsidR="00010F58">
        <w:rPr>
          <w:rFonts w:ascii="Times New Roman" w:hAnsi="Times New Roman" w:cs="Times New Roman"/>
          <w:sz w:val="28"/>
          <w:szCs w:val="28"/>
          <w:lang w:val="uk-UA"/>
        </w:rPr>
        <w:t xml:space="preserve"> (див. табл.5.1).</w:t>
      </w:r>
    </w:p>
    <w:p w:rsidR="00010F58" w:rsidRPr="00C800F9" w:rsidRDefault="00010F58" w:rsidP="00010F58">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Мануфактури, засновані в маєтках поміщиків, мали різне облаштування. Одні поміщики, які вирішили започатковувати в своїх маєтках мануфактури, вибирали кілька чоловік зі своїх маєтків і віддавали їх на чужі підприємства навчатися суконному виробництву. Коли ж вони закінчували підготовку, поміщики брали їх назад і прикріпляли до них для навчання та допомоги інших учнів зі своїх селян. Навчаючись таким чином, ці майстри виконували різноманітні роботи: серед них були наглядачі, прикажчики, конторники, писарі, майстри, підмайстри, учні, прості чорноробочі. Вони цілком знімалися з </w:t>
      </w:r>
      <w:r w:rsidRPr="00C800F9">
        <w:rPr>
          <w:rFonts w:ascii="Times New Roman" w:hAnsi="Times New Roman" w:cs="Times New Roman"/>
          <w:sz w:val="28"/>
          <w:szCs w:val="28"/>
          <w:lang w:val="uk-UA"/>
        </w:rPr>
        <w:lastRenderedPageBreak/>
        <w:t>землі, не виконували ніяких селянських робіт і, перебуваючи постійно при мануфактурі, складали особливу категорію кріпаків. Жили майстри при мануфактурах в спеціально облаштованих будівлях та отримували від поміщиків мінімальне утримання, тобто їжу та одяг [</w:t>
      </w:r>
      <w:r>
        <w:rPr>
          <w:rFonts w:ascii="Times New Roman" w:hAnsi="Times New Roman" w:cs="Times New Roman"/>
          <w:sz w:val="28"/>
          <w:szCs w:val="28"/>
          <w:lang w:val="uk-UA"/>
        </w:rPr>
        <w:t>535</w:t>
      </w:r>
      <w:r w:rsidRPr="00C800F9">
        <w:rPr>
          <w:rFonts w:ascii="Times New Roman" w:hAnsi="Times New Roman" w:cs="Times New Roman"/>
          <w:sz w:val="28"/>
          <w:szCs w:val="28"/>
          <w:lang w:val="uk-UA"/>
        </w:rPr>
        <w:t>, с. 90–92].</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 5.1</w:t>
      </w:r>
    </w:p>
    <w:p w:rsidR="006542FC"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Суконні фабрики </w:t>
      </w:r>
    </w:p>
    <w:p w:rsidR="00B84423" w:rsidRPr="00C800F9" w:rsidRDefault="00B84423" w:rsidP="006542FC">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в маєтках поміщиків у 1861 р.</w:t>
      </w:r>
      <w:r w:rsidR="006542FC"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w:t>
      </w:r>
      <w:r w:rsidR="00444850">
        <w:rPr>
          <w:rFonts w:ascii="Times New Roman" w:hAnsi="Times New Roman" w:cs="Times New Roman"/>
          <w:sz w:val="28"/>
          <w:szCs w:val="28"/>
          <w:lang w:val="uk-UA"/>
        </w:rPr>
        <w:t>535</w:t>
      </w:r>
      <w:r w:rsidRPr="00C800F9">
        <w:rPr>
          <w:rFonts w:ascii="Times New Roman" w:hAnsi="Times New Roman" w:cs="Times New Roman"/>
          <w:sz w:val="28"/>
          <w:szCs w:val="28"/>
          <w:lang w:val="uk-UA"/>
        </w:rPr>
        <w:t>, с. 90–92]</w:t>
      </w:r>
    </w:p>
    <w:tbl>
      <w:tblPr>
        <w:tblW w:w="0" w:type="auto"/>
        <w:tblInd w:w="534" w:type="dxa"/>
        <w:tblLook w:val="04A0"/>
      </w:tblPr>
      <w:tblGrid>
        <w:gridCol w:w="3543"/>
        <w:gridCol w:w="2552"/>
        <w:gridCol w:w="2693"/>
      </w:tblGrid>
      <w:tr w:rsidR="00B84423" w:rsidRPr="00C800F9" w:rsidTr="00B84423">
        <w:tc>
          <w:tcPr>
            <w:tcW w:w="35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Губернії</w:t>
            </w:r>
          </w:p>
        </w:tc>
        <w:tc>
          <w:tcPr>
            <w:tcW w:w="255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Кількість</w:t>
            </w:r>
          </w:p>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фабрик</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Кількість робітників</w:t>
            </w:r>
          </w:p>
        </w:tc>
      </w:tr>
      <w:tr w:rsidR="00B84423" w:rsidRPr="00C800F9" w:rsidTr="00B84423">
        <w:tc>
          <w:tcPr>
            <w:tcW w:w="35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Харківська</w:t>
            </w:r>
          </w:p>
        </w:tc>
        <w:tc>
          <w:tcPr>
            <w:tcW w:w="255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1380</w:t>
            </w:r>
          </w:p>
        </w:tc>
      </w:tr>
      <w:tr w:rsidR="00B84423" w:rsidRPr="00C800F9" w:rsidTr="00B84423">
        <w:tc>
          <w:tcPr>
            <w:tcW w:w="35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Київська</w:t>
            </w:r>
          </w:p>
        </w:tc>
        <w:tc>
          <w:tcPr>
            <w:tcW w:w="255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1181</w:t>
            </w:r>
          </w:p>
        </w:tc>
      </w:tr>
      <w:tr w:rsidR="00B84423" w:rsidRPr="00C800F9" w:rsidTr="00B84423">
        <w:tc>
          <w:tcPr>
            <w:tcW w:w="35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Полтавська</w:t>
            </w:r>
          </w:p>
        </w:tc>
        <w:tc>
          <w:tcPr>
            <w:tcW w:w="255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1141</w:t>
            </w:r>
          </w:p>
        </w:tc>
      </w:tr>
      <w:tr w:rsidR="00B84423" w:rsidRPr="00C800F9" w:rsidTr="00B84423">
        <w:tc>
          <w:tcPr>
            <w:tcW w:w="35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Чернігівська</w:t>
            </w:r>
          </w:p>
        </w:tc>
        <w:tc>
          <w:tcPr>
            <w:tcW w:w="255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767</w:t>
            </w:r>
          </w:p>
        </w:tc>
      </w:tr>
      <w:tr w:rsidR="00B84423" w:rsidRPr="00C800F9" w:rsidTr="00B84423">
        <w:tc>
          <w:tcPr>
            <w:tcW w:w="35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Херсонська</w:t>
            </w:r>
          </w:p>
        </w:tc>
        <w:tc>
          <w:tcPr>
            <w:tcW w:w="255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70</w:t>
            </w:r>
          </w:p>
        </w:tc>
      </w:tr>
      <w:tr w:rsidR="00B84423" w:rsidRPr="00C800F9" w:rsidTr="00B84423">
        <w:tc>
          <w:tcPr>
            <w:tcW w:w="35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Волинська</w:t>
            </w:r>
          </w:p>
        </w:tc>
        <w:tc>
          <w:tcPr>
            <w:tcW w:w="255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41</w:t>
            </w:r>
          </w:p>
        </w:tc>
      </w:tr>
      <w:tr w:rsidR="00B84423" w:rsidRPr="00C800F9" w:rsidTr="00B84423">
        <w:tc>
          <w:tcPr>
            <w:tcW w:w="35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w:t>
            </w:r>
          </w:p>
        </w:tc>
        <w:tc>
          <w:tcPr>
            <w:tcW w:w="255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31</w:t>
            </w:r>
          </w:p>
        </w:tc>
        <w:tc>
          <w:tcPr>
            <w:tcW w:w="26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4580</w:t>
            </w:r>
          </w:p>
        </w:tc>
      </w:tr>
    </w:tbl>
    <w:p w:rsidR="00B84423" w:rsidRPr="00C800F9" w:rsidRDefault="00B84423" w:rsidP="0019669D">
      <w:pPr>
        <w:spacing w:after="0" w:line="24" w:lineRule="atLeast"/>
        <w:jc w:val="both"/>
        <w:rPr>
          <w:rFonts w:ascii="Times New Roman" w:hAnsi="Times New Roman" w:cs="Times New Roman"/>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нових умовах капіталістичної конкуренції, спеціалізації окремих районів, браку вільних коштів, втрати дармової праці кріпаків, імпорту набагато дешевшого й вищої якості іноземного сукна виявилася цілковита безперспективність дворянського суконного виробництва. Тому наприкінці ХІХ ст. у списку суконних фабрикантів зустрічаються поодинокі відомі дворянські прізвища, підприємства яких змогли пристосуватися до жорстких умов ринкової економіки. Зокрема, з поміщицьких суконних фабрик у пореформений час слід виділити лише фабрику князя Р. В. Сангушка в м. Славуті Волинської губернії. Проте й це відоме підприємство, засноване ще в 1795 р., змушене було постійно обмежувати випуск продукції. Так, в 1887 р. внаслідок тривалого простою, навіть виникла загроза його закриття. На межі ХІХ–ХХ ст. на Славутській суконній фабриці працювало близько 190 робітників, які щорічно виробляли продукції на суму 136 тис. крб. [</w:t>
      </w:r>
      <w:r w:rsidR="00444850">
        <w:rPr>
          <w:rFonts w:ascii="Times New Roman" w:hAnsi="Times New Roman" w:cs="Times New Roman"/>
          <w:sz w:val="28"/>
          <w:szCs w:val="28"/>
          <w:lang w:val="uk-UA"/>
        </w:rPr>
        <w:t>338</w:t>
      </w:r>
      <w:r w:rsidRPr="00C800F9">
        <w:rPr>
          <w:rFonts w:ascii="Times New Roman" w:hAnsi="Times New Roman" w:cs="Times New Roman"/>
          <w:sz w:val="28"/>
          <w:szCs w:val="28"/>
          <w:lang w:val="uk-UA"/>
        </w:rPr>
        <w:t>, с. 34].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Не витримуючи конкуренції з боку технічно більш прогресивного купецького підприємництва, поміщики України у перші пореформені десятиріччя стрімко втрачали позиції в такій провідній для них галузі в першій половині ХІХ ст., як суконна. Підприємства з обробки вовни, що функціонували в поміщицьких маєтках у дореформений період трималися у більшості випадків виключно на підневільній праці селян. До того ж, з початком 60-х років в Україні проглядається тенденція до занепаду і перетворення всієї суконної галузі на другорядну, до ліквідації навіть тих суконних мануфактур, які були механізовані. У підсумку місцеве суконне виробництво не витримувало конкуренції з відповідним товаром іноземного походження. Так, якщо у Волинській губернії в 1879 р. річний обсяг продукції 42 суконних фабрик становив 382 315 крб., то в 1889 р. продукція її суконної промисловості оцінювалася вже в 177 198 крб. [</w:t>
      </w:r>
      <w:r w:rsidR="00444850">
        <w:rPr>
          <w:rFonts w:ascii="Times New Roman" w:hAnsi="Times New Roman" w:cs="Times New Roman"/>
          <w:sz w:val="28"/>
          <w:szCs w:val="28"/>
          <w:lang w:val="uk-UA"/>
        </w:rPr>
        <w:t>337</w:t>
      </w:r>
      <w:r w:rsidRPr="00C800F9">
        <w:rPr>
          <w:rFonts w:ascii="Times New Roman" w:hAnsi="Times New Roman" w:cs="Times New Roman"/>
          <w:sz w:val="28"/>
          <w:szCs w:val="28"/>
          <w:lang w:val="uk-UA"/>
        </w:rPr>
        <w:t>, с. 113].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Причинами занепаду і ліквідації багатьох поміщицьких суконних фабрик в середині ХІХ ст., і особливо в перші пореформені роки, стала їхня технічна відсталість, втрата дармової праці кріпаків, відсутність вільних коштів, скасування пільг та гарантій поступлення сукна до казни, конкуренція з боку набагато дешевшого і вищої якості іноземного сукна. В нових умовах капіталістичної конкуренції, спеціалізації окремих районів виявилася цілковита безперспективність дворянського суконного виробництва. Тому наприкінці ХІХ ст. у списку суконних фабрик зустрічаються поодинокі відомі дворянські прізвища, підприємства яких змогли пристосуватися до жорстких умов ринкової економіки і були конкурентоздатними [</w:t>
      </w:r>
      <w:r w:rsidR="00444850">
        <w:rPr>
          <w:rFonts w:ascii="Times New Roman" w:hAnsi="Times New Roman" w:cs="Times New Roman"/>
          <w:sz w:val="28"/>
          <w:szCs w:val="28"/>
          <w:lang w:val="uk-UA"/>
        </w:rPr>
        <w:t>337</w:t>
      </w:r>
      <w:r w:rsidRPr="00C800F9">
        <w:rPr>
          <w:rFonts w:ascii="Times New Roman" w:hAnsi="Times New Roman" w:cs="Times New Roman"/>
          <w:sz w:val="28"/>
          <w:szCs w:val="28"/>
          <w:lang w:val="uk-UA"/>
        </w:rPr>
        <w:t>, с. 113–114].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Поряд з промисловою діяльністю купецтво Клинців розвивало і благодійництво. Зосередивши в своїх руках чималі кошти, купці стали тим соціальним прошарком, який забезпечував матеріальні передумови для зростання благодійності, яка наприкінці ХІХ – на початку ХХ ст. стала для клинцівського купецтва нормою життя. На їхні капітали були відкриті навчальні заклади у губернському центрі Чернігові та Клинцях. Перевага надавалася професійним навчальним закладам різних освітніх рівнів. В самих Клинцях великими благодійниками виступила купецька династія Баришникових. Її представники у посаді побудували три школи (орієнтованих на отримання базових знань щодо виробництва в суконно-панчішній галузі). Частина капіталів, отриманих від промислової діяльності, використовувалась для поліпшення умов життя працюючого персоналу. Так, були збудовані їдальні, робітничі клуби, фабричні лікарні тощо [</w:t>
      </w:r>
      <w:r w:rsidR="00444850">
        <w:rPr>
          <w:rFonts w:ascii="Times New Roman" w:hAnsi="Times New Roman" w:cs="Times New Roman"/>
          <w:sz w:val="28"/>
          <w:szCs w:val="28"/>
          <w:lang w:val="uk-UA"/>
        </w:rPr>
        <w:t>303</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 xml:space="preserve">с. </w:t>
      </w:r>
      <w:r w:rsidRPr="00C800F9">
        <w:rPr>
          <w:rFonts w:ascii="Times New Roman" w:hAnsi="Times New Roman" w:cs="Times New Roman"/>
          <w:sz w:val="28"/>
          <w:szCs w:val="28"/>
        </w:rPr>
        <w:t>93]</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Отже, протягом останньої третини ХІХ століття в Україні промислове підприємництво посідає все більш важливе значення в економічному житті дворянського стану. Царський уряд своєю політикою намагався забезпечити економічну допомогу поміщикам, їх привілейоване становище в умовах розвитку нових суспільних відносин. На це, зокрема, вказують умови звільнення селян, діяльність державних представницьких установ, особливі умови для власників підприємств. Поміщики тепер постають в образі не лише тримателя землі, а й капіталіста, хоча кількість дворян-промисловців серед загалу цього стану була обмеженою. Саме промислова продукція, вироблена на власних підприємствах, давала їм найвищі прибутки. Активну участь брала в промисловому виробництві верхівка дворянства – великі латифундисти, які мали значні капітали та урядову підтримку. Найбільше працювало підприємств в сфері переробки продукції сільськогосподарського виробництва. В промисловій діяльності менш заможних дворян найбільш значущими продовжували залишатися традиційні галузі промисловості [</w:t>
      </w:r>
      <w:r w:rsidR="00444850">
        <w:rPr>
          <w:rFonts w:ascii="Times New Roman" w:hAnsi="Times New Roman" w:cs="Times New Roman"/>
          <w:sz w:val="28"/>
          <w:szCs w:val="28"/>
          <w:lang w:val="uk-UA"/>
        </w:rPr>
        <w:t>337</w:t>
      </w:r>
      <w:r w:rsidRPr="00C800F9">
        <w:rPr>
          <w:rFonts w:ascii="Times New Roman" w:hAnsi="Times New Roman" w:cs="Times New Roman"/>
          <w:sz w:val="28"/>
          <w:szCs w:val="28"/>
          <w:lang w:val="uk-UA"/>
        </w:rPr>
        <w:t xml:space="preserve">, с. 115–116].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Таким чином, однією з найголовніших переваг поміщицьких господарств при заснуванні фабрик і заводів в передреформений період було те, що вони мали дармову робочу силу. Дуже часто це становило не лише умову, а й причину заснування поміщицьких підприємств. В подальші десятиліття ця перевага у веденні підприємницької діяльності знівелювалася. Звернення </w:t>
      </w:r>
      <w:r w:rsidRPr="00C800F9">
        <w:rPr>
          <w:rFonts w:ascii="Times New Roman" w:hAnsi="Times New Roman" w:cs="Times New Roman"/>
          <w:sz w:val="28"/>
          <w:szCs w:val="28"/>
          <w:lang w:val="uk-UA"/>
        </w:rPr>
        <w:lastRenderedPageBreak/>
        <w:t xml:space="preserve">дворян в другій половині ХІХ ст. до промислового підприємництва, прискорило розшарування цього стану на класи і соціальні групи нового капіталістичного суспільства.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Питання дослідження історії купецького стану в Україні є актуальним у зв’язку із визначенням його ролі та місця в економічному та суспільно-політичному житті українських земель у пореформений період, коли економічний розвиток активізував комерційну і промислову діяльність, а купецтво стало активним учасником цього процесу, тим соціальним прошарком, який успішно розбудовував промисловий сектор краю. Купці-підприємці піклувалися про зростання своїх фабрик та заводів, засновували їх усюди і концентрували в своїх руках управління ними. Формування купецького стану й господарська діяльність його представників в Україні в ХІХ ст. визначалися політичними, правовими й соціально-економічними умовами Російської імперії, хоча деякою мірою відрізнялися від відповідних процесів, наприклад в Європейській Росії, мали свою специфіку на регіональному рівні та в етнічному плані.</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Протягом першої половини ХІХ ст. російський царизм проводив активну політику, спрямовану на збереження українських земель як сільськогосподарського регіону, як джерела сировини для російського ринку. Російське законодавство намагалося чітко визначити межі дозволеного в підприємництві. Право відкривати та утримувати в містах мануфактури, фабрики та заводи було надано лише російським підданим, які були записані в купецькі гільдії. Тож, якщо фабрика чи завод переходили у власність або в оренду до особи, яка не мала звання купця, їй слід було негайно вступити у відповідну званню фабриканта гільдію або все підприємство продати в шестимісячний термін </w:t>
      </w:r>
      <w:r w:rsidRPr="00C800F9">
        <w:rPr>
          <w:rFonts w:ascii="Times New Roman" w:hAnsi="Times New Roman" w:cs="Times New Roman"/>
          <w:sz w:val="28"/>
          <w:szCs w:val="28"/>
        </w:rPr>
        <w:t>[</w:t>
      </w:r>
      <w:r w:rsidR="00482290">
        <w:rPr>
          <w:rFonts w:ascii="Times New Roman" w:hAnsi="Times New Roman" w:cs="Times New Roman"/>
          <w:sz w:val="28"/>
          <w:szCs w:val="28"/>
          <w:lang w:val="uk-UA"/>
        </w:rPr>
        <w:t>454,</w:t>
      </w:r>
      <w:r w:rsidRPr="00C800F9">
        <w:rPr>
          <w:rFonts w:ascii="Times New Roman" w:hAnsi="Times New Roman" w:cs="Times New Roman"/>
          <w:sz w:val="28"/>
          <w:szCs w:val="28"/>
          <w:lang w:val="uk-UA"/>
        </w:rPr>
        <w:t xml:space="preserve"> с. 154–155</w:t>
      </w:r>
      <w:r w:rsidRPr="00C800F9">
        <w:rPr>
          <w:rFonts w:ascii="Times New Roman" w:hAnsi="Times New Roman" w:cs="Times New Roman"/>
          <w:sz w:val="28"/>
          <w:szCs w:val="28"/>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Незважаючи на те, що в дореформений період організації виробництва значною мірою перешкоджало відсутність робочих рук, усе ж наявність чималих вільних коштів, нагромаджених завдяки нееквівалентній торгівлі, була основним чинником активізації купецького промислового виробництва. За даними І. М. Бровера, від 1838 по 1861 рр. Кількість купецьких фабрик і заводів в містах Наддніпрянської України зросла з 607 до 1575, тобто в 2,5 рази, що становило 72% від загальної кількості всіх промислових підприємств різного типу. Таким чином купецький капітал під час проведення реформ 1860-х рр. вже був лідером у промисловому підприємництві, становлячи значну економічну силу в господарському розвитку українських земель [</w:t>
      </w:r>
      <w:r w:rsidR="00482290">
        <w:rPr>
          <w:rFonts w:ascii="Times New Roman" w:hAnsi="Times New Roman" w:cs="Times New Roman"/>
          <w:sz w:val="28"/>
          <w:szCs w:val="28"/>
          <w:lang w:val="uk-UA"/>
        </w:rPr>
        <w:t>454</w:t>
      </w:r>
      <w:r w:rsidRPr="00C800F9">
        <w:rPr>
          <w:rFonts w:ascii="Times New Roman" w:hAnsi="Times New Roman" w:cs="Times New Roman"/>
          <w:sz w:val="28"/>
          <w:szCs w:val="28"/>
          <w:lang w:val="uk-UA"/>
        </w:rPr>
        <w:t>, с. 156</w:t>
      </w:r>
      <w:r w:rsidRPr="00C800F9">
        <w:rPr>
          <w:rFonts w:ascii="Times New Roman" w:hAnsi="Times New Roman" w:cs="Times New Roman"/>
          <w:sz w:val="28"/>
          <w:szCs w:val="28"/>
        </w:rPr>
        <w:t xml:space="preserve">]. </w:t>
      </w:r>
    </w:p>
    <w:p w:rsidR="00B84423" w:rsidRPr="00C800F9" w:rsidRDefault="00B84423" w:rsidP="00392468">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Купецтво Наддніпрянської України безупинно поповнювалося за рахунок селянської верхівки. Наприклад, брати Конрад і Терентій Яхненки походили з кріпаків графа Самойлова, а їхній зять Федір Симеренко, був кріпаком графині Воронцової. Вони були викуплені з кріпацтва своїми батьками. Ще до викупу на волю родина Яхненків займалася виробленням шкіри і шиттям чобіт. Після викупу на волю Яхненко й Симеренко зайнялися, головним чином, орендою млинів-питлівок у районі м. Сміли. До кінця 20-х рр. ХІХ ст. вони встигли </w:t>
      </w:r>
      <w:r w:rsidRPr="00C800F9">
        <w:rPr>
          <w:rFonts w:ascii="Times New Roman" w:hAnsi="Times New Roman" w:cs="Times New Roman"/>
          <w:sz w:val="28"/>
          <w:szCs w:val="28"/>
          <w:lang w:val="uk-UA"/>
        </w:rPr>
        <w:lastRenderedPageBreak/>
        <w:t>зібрати капітал до 7 тис. крб. асигнаціями. Поступово брати перейшли на комерційну діяльність, зокрема, хлібну торгівлю, і, як і раніше, займалися шкіряним промислом. На ярмарках вони успішно торгували кожухами. Згодом, значно розширивши обсяги торговельної діяльності та її спрямованість, Яхненко і Симеренко стали скуповувати худобу і переганяти череди в Одесу й Варшаву</w:t>
      </w:r>
      <w:r w:rsidRPr="00C800F9">
        <w:rPr>
          <w:rFonts w:ascii="Times New Roman" w:hAnsi="Times New Roman" w:cs="Times New Roman"/>
          <w:sz w:val="28"/>
          <w:szCs w:val="28"/>
        </w:rPr>
        <w:t xml:space="preserve"> [</w:t>
      </w:r>
      <w:r w:rsidR="00482290">
        <w:rPr>
          <w:rFonts w:ascii="Times New Roman" w:hAnsi="Times New Roman" w:cs="Times New Roman"/>
          <w:sz w:val="28"/>
          <w:szCs w:val="28"/>
          <w:lang w:val="uk-UA"/>
        </w:rPr>
        <w:t>418, с. 104–</w:t>
      </w:r>
      <w:r w:rsidRPr="00C800F9">
        <w:rPr>
          <w:rFonts w:ascii="Times New Roman" w:hAnsi="Times New Roman" w:cs="Times New Roman"/>
          <w:sz w:val="28"/>
          <w:szCs w:val="28"/>
          <w:lang w:val="uk-UA"/>
        </w:rPr>
        <w:t>105</w:t>
      </w:r>
      <w:r w:rsidRPr="00C800F9">
        <w:rPr>
          <w:rFonts w:ascii="Times New Roman" w:hAnsi="Times New Roman" w:cs="Times New Roman"/>
          <w:sz w:val="28"/>
          <w:szCs w:val="28"/>
        </w:rPr>
        <w:t>].</w:t>
      </w:r>
    </w:p>
    <w:p w:rsidR="00B84423" w:rsidRPr="00C800F9" w:rsidRDefault="00B84423" w:rsidP="00392468">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В другій половині ХІХ ст. в Київській губернії виникали підприємства легкої промисловості, що мали значення як супутні до більших виробництв в економіці регіону. Так, в Канівському повіті заснувалися суконна та канатна фабрики підприємців Б. Глухого, Л. Співаковського і Векснера в місті Сміла. Одночасно розвивалася кустарна промисловість, яка значно поступалася підприємствам, але пристосовувалася до ринкових умов, була зв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язуючою ланкою на шляху до покращення економічного становища губернії. Найпоширенішими промислами Золотоніського повіту, що використовували як сировину хутро та шкіру домашніх тварин, були кожухарство, кушнірство, шевство. Шевців в кінці ХІХ ст. в повіті було 590 чоловік. Кустарна промисловість мала велике значення для розвитку різноманітних виробництв, тому місцеве дворянство підтримувало дрібне виробництво. Так, в Київській губернії було близько 80 цукрових заводів, для роботи яких використовувалося фільтрпресове полотно, що виготовлялося кустарним способом в Черкаському повіті при учбово-ткацькій майстерні великого цукрозаводчика В. М. Ханенка [</w:t>
      </w:r>
      <w:r w:rsidR="00482290">
        <w:rPr>
          <w:rFonts w:ascii="Times New Roman" w:hAnsi="Times New Roman" w:cs="Times New Roman"/>
          <w:sz w:val="28"/>
          <w:szCs w:val="28"/>
          <w:lang w:val="uk-UA"/>
        </w:rPr>
        <w:t>346</w:t>
      </w:r>
      <w:r w:rsidRPr="00C800F9">
        <w:rPr>
          <w:rFonts w:ascii="Times New Roman" w:hAnsi="Times New Roman" w:cs="Times New Roman"/>
          <w:sz w:val="28"/>
          <w:szCs w:val="28"/>
          <w:lang w:val="uk-UA"/>
        </w:rPr>
        <w:t>, с. 102–103].</w:t>
      </w:r>
    </w:p>
    <w:p w:rsidR="00B84423" w:rsidRPr="00C800F9" w:rsidRDefault="00B84423" w:rsidP="00392468">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Особливої ваги купецький капітал набув у перші пореформені десятиліття, коли розгорнулося інтенсивне індустріальне будівництво. Завдяки економічній могутності, підприємницькому хисту й практичному ставленні до справи, власністю представників купецького стану стало багато збанкрутілих поміщицьких підприємств. Купці не тільки активно скуповували та модернізували старі поміщицькі підприємства, а й засновували все більше нових. Скасування кріпосництва й суттєві перетворення в соціально-економічному житті суспільства неминуче спричинили зміни в торгово-промисловій політиці держави та правовому статусі купців. Уряд в 1860-х рр. ліквідував станові обмеження в торгово-промисловому підприємництві, позаекономічні перешкоди для вступу до купецького стану, формально поєднав заняття майже всіма видами підприємницької діяльності з належністю до нього [</w:t>
      </w:r>
      <w:r w:rsidR="00482290">
        <w:rPr>
          <w:rFonts w:ascii="Times New Roman" w:hAnsi="Times New Roman" w:cs="Times New Roman"/>
          <w:sz w:val="28"/>
          <w:szCs w:val="28"/>
          <w:lang w:val="uk-UA"/>
        </w:rPr>
        <w:t>454</w:t>
      </w:r>
      <w:r w:rsidRPr="00C800F9">
        <w:rPr>
          <w:rFonts w:ascii="Times New Roman" w:hAnsi="Times New Roman" w:cs="Times New Roman"/>
          <w:sz w:val="28"/>
          <w:szCs w:val="28"/>
          <w:lang w:val="uk-UA"/>
        </w:rPr>
        <w:t>, с. 157].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eastAsia="TimesNewRomanPSMT" w:hAnsi="Times New Roman" w:cs="Times New Roman"/>
          <w:sz w:val="28"/>
          <w:szCs w:val="28"/>
          <w:lang w:val="uk-UA"/>
        </w:rPr>
        <w:t xml:space="preserve">Нові можливості торгово-промислової діяльності на межі двох століть відкривало «Положення про державний промисловий податок» від 8 червня 1898 р., що набуло чинності з 1 січня 1899 р. Закон дозволяв займатися підприємництвом і без вибірки гільдійських свідоцтв, а об’єктом оподаткування ставав не підприємець, а підприємство. </w:t>
      </w:r>
      <w:r w:rsidRPr="00C800F9">
        <w:rPr>
          <w:rFonts w:ascii="Times New Roman" w:hAnsi="Times New Roman" w:cs="Times New Roman"/>
          <w:sz w:val="28"/>
          <w:szCs w:val="28"/>
          <w:lang w:val="uk-UA"/>
        </w:rPr>
        <w:t xml:space="preserve">Тепер для занять торгово-промисловою діяльністю не потрібно було бути купцем. Право на неї надавали промислові свідоцтва. Податки збиралися з кожного промислового й торгового підприємства, незалежно від їх кількості у власника. Державному </w:t>
      </w:r>
      <w:r w:rsidRPr="00C800F9">
        <w:rPr>
          <w:rFonts w:ascii="Times New Roman" w:hAnsi="Times New Roman" w:cs="Times New Roman"/>
          <w:sz w:val="28"/>
          <w:szCs w:val="28"/>
          <w:lang w:val="uk-UA"/>
        </w:rPr>
        <w:lastRenderedPageBreak/>
        <w:t>промисловому податку, який поділявся на основний та додатковий, підлягали всі види підприємств – промислові, торгові, транспортні, а також приватна підприємницька діяльність. Таким чином, станові засади у підприємницькій діяльності ліквідовувалися</w:t>
      </w:r>
      <w:r w:rsidRPr="00C800F9">
        <w:rPr>
          <w:rFonts w:ascii="Times New Roman" w:eastAsia="TimesNewRomanPSMT" w:hAnsi="Times New Roman" w:cs="Times New Roman"/>
          <w:sz w:val="28"/>
          <w:szCs w:val="28"/>
          <w:lang w:val="uk-UA"/>
        </w:rPr>
        <w:t xml:space="preserve"> [</w:t>
      </w:r>
      <w:r w:rsidR="00482290">
        <w:rPr>
          <w:rFonts w:ascii="Times New Roman" w:eastAsia="TimesNewRomanPSMT" w:hAnsi="Times New Roman" w:cs="Times New Roman"/>
          <w:sz w:val="28"/>
          <w:szCs w:val="28"/>
          <w:lang w:val="uk-UA"/>
        </w:rPr>
        <w:t>282</w:t>
      </w:r>
      <w:r w:rsidRPr="00C800F9">
        <w:rPr>
          <w:rFonts w:ascii="Times New Roman" w:hAnsi="Times New Roman" w:cs="Times New Roman"/>
          <w:b/>
          <w:bCs/>
          <w:sz w:val="28"/>
          <w:szCs w:val="28"/>
          <w:lang w:val="uk-UA"/>
        </w:rPr>
        <w:t xml:space="preserve">, </w:t>
      </w:r>
      <w:r w:rsidRPr="00C800F9">
        <w:rPr>
          <w:rFonts w:ascii="Times New Roman" w:hAnsi="Times New Roman" w:cs="Times New Roman"/>
          <w:sz w:val="28"/>
          <w:szCs w:val="28"/>
          <w:lang w:val="uk-UA"/>
        </w:rPr>
        <w:t>с. 115</w:t>
      </w:r>
      <w:r w:rsidRPr="00C800F9">
        <w:rPr>
          <w:rFonts w:ascii="Times New Roman" w:eastAsia="TimesNewRomanPSMT"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Купці здебільшого вкладали капітали в обробну та легку промисловість. Наприклад, харківський купець Петренко володів текстильною </w:t>
      </w:r>
      <w:r w:rsidRPr="00C800F9">
        <w:rPr>
          <w:rFonts w:ascii="Times New Roman" w:hAnsi="Times New Roman" w:cs="Times New Roman"/>
          <w:sz w:val="28"/>
          <w:szCs w:val="28"/>
        </w:rPr>
        <w:t>фабрикою, цегельним і миловарним заводами. У 1872 р. він придбав вовномийню, на якій згодом працювало близько 130 робітників. За своїм становищем Петренко фактично належав до великих промисловців. Надзвичайно тісні зв’язки поєднували капітал легкої промисловості з торговельним. Фабриканти часто самі налагоджували збут своєї продукції, а торговельний капітал служив основою для закладання нових промислових підприємств. Прибутки від торгівлі стали істотним джерелом збагачення підприємців. Швидко збільшуючи торгові обороти, вдаючись до кредитування, купецтво в Росії та Україні посідало досить значне становище у суспільстві. Особливо зростало його значення в районах із слабким розвитком промисловості [</w:t>
      </w:r>
      <w:r w:rsidR="00482290">
        <w:rPr>
          <w:rFonts w:ascii="Times New Roman" w:hAnsi="Times New Roman" w:cs="Times New Roman"/>
          <w:sz w:val="28"/>
          <w:szCs w:val="28"/>
          <w:lang w:val="uk-UA"/>
        </w:rPr>
        <w:t>483</w:t>
      </w:r>
      <w:r w:rsidR="00392468" w:rsidRPr="00C800F9">
        <w:rPr>
          <w:rFonts w:ascii="Times New Roman" w:hAnsi="Times New Roman" w:cs="Times New Roman"/>
          <w:sz w:val="28"/>
          <w:szCs w:val="28"/>
          <w:lang w:val="uk-UA"/>
        </w:rPr>
        <w:t>, с. 349–</w:t>
      </w:r>
      <w:r w:rsidRPr="00C800F9">
        <w:rPr>
          <w:rFonts w:ascii="Times New Roman" w:hAnsi="Times New Roman" w:cs="Times New Roman"/>
          <w:sz w:val="28"/>
          <w:szCs w:val="28"/>
          <w:lang w:val="uk-UA"/>
        </w:rPr>
        <w:t>350</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Одним з найвідом</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ших в Одесі був торговий дім греків братів Раллі – уродженців о. Хіос. Братів було </w:t>
      </w:r>
      <w:r w:rsidRPr="00C800F9">
        <w:rPr>
          <w:rFonts w:ascii="Times New Roman" w:hAnsi="Times New Roman" w:cs="Times New Roman"/>
          <w:sz w:val="28"/>
          <w:szCs w:val="28"/>
          <w:lang w:val="uk-UA"/>
        </w:rPr>
        <w:t>п</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ятеро: Яніс, Августіс, Пандія, Томас і Евстратіос. Вони відкривали філії в Ліворно (Італія), Лондоні (Великобританія), Криму, Стамбулі (Османська імперія), Марселі (Франція). Основним принципом роботи філіалів була точність в доставці товарів. Вони торгували бавовною, шкірою, вовною та іншою продукцією </w:t>
      </w:r>
      <w:r w:rsidRPr="00C800F9">
        <w:rPr>
          <w:rFonts w:ascii="Times New Roman" w:hAnsi="Times New Roman" w:cs="Times New Roman"/>
          <w:sz w:val="28"/>
          <w:szCs w:val="28"/>
        </w:rPr>
        <w:t>[</w:t>
      </w:r>
      <w:r w:rsidR="00482290">
        <w:rPr>
          <w:rFonts w:ascii="Times New Roman" w:hAnsi="Times New Roman" w:cs="Times New Roman"/>
          <w:sz w:val="28"/>
          <w:szCs w:val="28"/>
          <w:lang w:val="uk-UA"/>
        </w:rPr>
        <w:t>579</w:t>
      </w:r>
      <w:r w:rsidR="00392468" w:rsidRPr="00C800F9">
        <w:rPr>
          <w:rFonts w:ascii="Times New Roman" w:hAnsi="Times New Roman" w:cs="Times New Roman"/>
          <w:sz w:val="28"/>
          <w:szCs w:val="28"/>
        </w:rPr>
        <w:t>, с. 207–</w:t>
      </w:r>
      <w:r w:rsidRPr="00C800F9">
        <w:rPr>
          <w:rFonts w:ascii="Times New Roman" w:hAnsi="Times New Roman" w:cs="Times New Roman"/>
          <w:sz w:val="28"/>
          <w:szCs w:val="28"/>
        </w:rPr>
        <w:t>208].</w:t>
      </w:r>
    </w:p>
    <w:p w:rsidR="00B84423" w:rsidRPr="00C800F9" w:rsidRDefault="00B84423" w:rsidP="00392468">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Зростання капіталу торговців забезпечувалося насамперед ефективною діяльністю різного роду закладів, що їм належали. В Україні функціонували великі торгові доми, фірми, акціонерні товариства: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Пташников і спадкоємці</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Ближенського, Фельдмана, Котляревського в Одесі,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Товариство торгівлі мануфактурними товарами Хлєбникова</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Соколов і Жмудський</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Спадкоємці Л. Є. Кеніга</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у Харкові, Циндля, Коншина, Дунаєва у Києві тощо. Вони монополізували не тільки місцевий ринок, а й нерідко виходили далеко за його межі. Так, акціонерне товариство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Соколов і Жмудський</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крім Харкова, мало свої торгові контори у Катеринославі та Ростові-на-Дону, фірма Котляревського відкрила розгалужену мережу оптових складів і мануфактурних крамниць у всіх містах півдня Російської імперії, починаючи з Харкова і Кишинева і закінчуючи повітовими центрами. Такій широкомасштабній сфері діяльності відповідали й обіги їх капіталів. Це викликалося, зокрема, тим, що у великих торгових закладах впроваджувалася більш раціональна організація обслуговування покупців, кращими були виучка і старанність прикажчиків та допоміжних робітників, їх вміння враховувати потреби та бажання клієнтів тощо. Так, фірма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Пташников і спадкоємці</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щорічно збувала мануфактурних товарів на 8,136 млн. крб., а обіг торгівлі текстильними виробами товариства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Соколов і Жмудський</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за 1902–1910 рр. зріс з 6,5 до 9,1 млн. крб. </w:t>
      </w:r>
      <w:r w:rsidRPr="00C800F9">
        <w:rPr>
          <w:rFonts w:ascii="Times New Roman" w:hAnsi="Times New Roman" w:cs="Times New Roman"/>
          <w:sz w:val="28"/>
          <w:szCs w:val="28"/>
          <w:lang w:val="uk-UA"/>
        </w:rPr>
        <w:t>[</w:t>
      </w:r>
      <w:r w:rsidR="00482290">
        <w:rPr>
          <w:rFonts w:ascii="Times New Roman" w:hAnsi="Times New Roman" w:cs="Times New Roman"/>
          <w:sz w:val="28"/>
          <w:szCs w:val="28"/>
          <w:lang w:val="uk-UA"/>
        </w:rPr>
        <w:t>356</w:t>
      </w:r>
      <w:r w:rsidR="00392468" w:rsidRPr="00C800F9">
        <w:rPr>
          <w:rFonts w:ascii="Times New Roman" w:hAnsi="Times New Roman" w:cs="Times New Roman"/>
          <w:sz w:val="28"/>
          <w:szCs w:val="28"/>
          <w:lang w:val="uk-UA"/>
        </w:rPr>
        <w:t>, с. 74–</w:t>
      </w:r>
      <w:r w:rsidRPr="00C800F9">
        <w:rPr>
          <w:rFonts w:ascii="Times New Roman" w:hAnsi="Times New Roman" w:cs="Times New Roman"/>
          <w:sz w:val="28"/>
          <w:szCs w:val="28"/>
          <w:lang w:val="uk-UA"/>
        </w:rPr>
        <w:t xml:space="preserve">75]. </w:t>
      </w:r>
    </w:p>
    <w:p w:rsidR="00B84423" w:rsidRPr="00C800F9" w:rsidRDefault="00B84423" w:rsidP="00392468">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 xml:space="preserve">Остання чверть ХІХ століття в історії Російської імперії характеризувалася прискореним розвитком економіки. Ліквідація кріпаччини та проведені за нею буржуазні реформи сприяли пожвавленню суспільного прогресу, що в першу чергу відобразилося на загальному стані промисловості. Все це привертало увагу міжнародного капіталу, персоніфікованими носіями якого виступали ті іноземці, які приїжджаючи до імперії, вдавалися до ведення тут підприємницької діяльності. Жаданим полем виробничої діяльності іноземців була Україна, де були природні ресурси та сприятливі умови для прибуткової приватновласницької ініціативи. В українській промисловості діяло близько 180–190 іноземних громадян, що порівняно менше, ніж у Великому князівстві Фінляндському, Царстві Польському та губерніях Прибалтики, але більше, ніж у багатьох місцях Центрально-промислового району Росії. Іноземні підприємці діяли майже в усіх ланках місцевого виробництва та найбільше їх було в харчовій та легкій промисловостях. Так, у виробництві сукна діяло 52 іноземці, виробництві капелюхів – 1, шкіряному виробництві – 10. Німці, зокрема, віддавали перевагу сукновалянню, </w:t>
      </w:r>
      <w:r w:rsidR="007478D9">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швейцарці – обробці шкіри [</w:t>
      </w:r>
      <w:r w:rsidR="00482290">
        <w:rPr>
          <w:rFonts w:ascii="Times New Roman" w:hAnsi="Times New Roman" w:cs="Times New Roman"/>
          <w:sz w:val="28"/>
          <w:szCs w:val="28"/>
          <w:lang w:val="uk-UA"/>
        </w:rPr>
        <w:t>367</w:t>
      </w:r>
      <w:r w:rsidR="00392468" w:rsidRPr="00C800F9">
        <w:rPr>
          <w:rFonts w:ascii="Times New Roman" w:hAnsi="Times New Roman" w:cs="Times New Roman"/>
          <w:sz w:val="28"/>
          <w:szCs w:val="28"/>
          <w:lang w:val="uk-UA"/>
        </w:rPr>
        <w:t>, с. 90–</w:t>
      </w:r>
      <w:r w:rsidRPr="00C800F9">
        <w:rPr>
          <w:rFonts w:ascii="Times New Roman" w:hAnsi="Times New Roman" w:cs="Times New Roman"/>
          <w:sz w:val="28"/>
          <w:szCs w:val="28"/>
          <w:lang w:val="uk-UA"/>
        </w:rPr>
        <w:t>92].</w:t>
      </w:r>
    </w:p>
    <w:p w:rsidR="00B84423" w:rsidRPr="00C800F9" w:rsidRDefault="00B84423" w:rsidP="00392468">
      <w:pPr>
        <w:autoSpaceDE w:val="0"/>
        <w:autoSpaceDN w:val="0"/>
        <w:adjustRightInd w:val="0"/>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До скасування кріпацтва (1861 р.) іноземці були обмежені у праві вільно займатися торгівлею та промисловістю на території Російської імперії. </w:t>
      </w:r>
      <w:r w:rsidRPr="00C800F9">
        <w:rPr>
          <w:rFonts w:ascii="Times New Roman" w:hAnsi="Times New Roman" w:cs="Times New Roman"/>
          <w:sz w:val="28"/>
          <w:szCs w:val="28"/>
        </w:rPr>
        <w:t>За чинним на той</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час законодавством Російської імперії всі іноземці повинні були записуватися до</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стану «іноземних гостей», права яких, порівняно із правами російських підданих,</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були значно обмежені. Водночас статус «іноземного гостя» надав право займатися</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підприємницькою діяльністю, виробництвом, купувати, будувати підприємства</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(мануфактури, фабрики, заводи), брати участь в управлінні та розвитку вже існуючих підприємств [</w:t>
      </w:r>
      <w:r w:rsidR="00482290">
        <w:rPr>
          <w:rFonts w:ascii="Times New Roman" w:hAnsi="Times New Roman" w:cs="Times New Roman"/>
          <w:sz w:val="28"/>
          <w:szCs w:val="28"/>
          <w:lang w:val="uk-UA"/>
        </w:rPr>
        <w:t>347</w:t>
      </w:r>
      <w:r w:rsidRPr="00C800F9">
        <w:rPr>
          <w:rFonts w:ascii="Times New Roman" w:hAnsi="Times New Roman" w:cs="Times New Roman"/>
          <w:sz w:val="28"/>
          <w:szCs w:val="28"/>
        </w:rPr>
        <w:t>, с. 125].</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Право брати участь у діяльності акціонерних товариств, утворювати нові акціонерні товариства іноземці отримували лише з особистого дозволу російського імператора кожен окремо.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ладою також визначалося коло можливих дій</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нового акціонерного товариства, зокрема, визначалися сфери, розміри, напрямки</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торгівлі, потужності та спрямування виробництва. Через нормативні обмеження діяльності іноземних акціонерних товариств захищалися економічні інтереси</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Російської імперії, формувалося антимонопольне законодавство [</w:t>
      </w:r>
      <w:r w:rsidR="00482290">
        <w:rPr>
          <w:rFonts w:ascii="Times New Roman" w:hAnsi="Times New Roman" w:cs="Times New Roman"/>
          <w:sz w:val="28"/>
          <w:szCs w:val="28"/>
          <w:lang w:val="uk-UA"/>
        </w:rPr>
        <w:t>434</w:t>
      </w:r>
      <w:r w:rsidRPr="00C800F9">
        <w:rPr>
          <w:rFonts w:ascii="Times New Roman" w:hAnsi="Times New Roman" w:cs="Times New Roman"/>
          <w:sz w:val="28"/>
          <w:szCs w:val="28"/>
        </w:rPr>
        <w:t>, с. 4–19].</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1 січня 1863 р. було прийнято Положення про мито на право торгівлі та інші</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промисли. У ст</w:t>
      </w:r>
      <w:r w:rsidRPr="00C800F9">
        <w:rPr>
          <w:rFonts w:ascii="Times New Roman" w:hAnsi="Times New Roman" w:cs="Times New Roman"/>
          <w:sz w:val="28"/>
          <w:szCs w:val="28"/>
          <w:lang w:val="uk-UA"/>
        </w:rPr>
        <w:t>атті</w:t>
      </w:r>
      <w:r w:rsidRPr="00C800F9">
        <w:rPr>
          <w:rFonts w:ascii="Times New Roman" w:hAnsi="Times New Roman" w:cs="Times New Roman"/>
          <w:sz w:val="28"/>
          <w:szCs w:val="28"/>
        </w:rPr>
        <w:t xml:space="preserve"> 21 цього положення надавалося право на отримання купецьких</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і промислових свідоцтв особам обох статей російського підданства та іноземцям</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482290">
        <w:rPr>
          <w:rFonts w:ascii="Times New Roman" w:hAnsi="Times New Roman" w:cs="Times New Roman"/>
          <w:sz w:val="28"/>
          <w:szCs w:val="28"/>
          <w:lang w:val="uk-UA"/>
        </w:rPr>
        <w:t>260</w:t>
      </w:r>
      <w:r w:rsidRPr="00C800F9">
        <w:rPr>
          <w:rFonts w:ascii="Times New Roman" w:hAnsi="Times New Roman" w:cs="Times New Roman"/>
          <w:sz w:val="28"/>
          <w:szCs w:val="28"/>
        </w:rPr>
        <w:t xml:space="preserve">, с. 7]. </w:t>
      </w:r>
      <w:r w:rsidRPr="00C800F9">
        <w:rPr>
          <w:rFonts w:ascii="Times New Roman" w:hAnsi="Times New Roman" w:cs="Times New Roman"/>
          <w:sz w:val="28"/>
          <w:szCs w:val="28"/>
          <w:lang w:val="uk-UA"/>
        </w:rPr>
        <w:t xml:space="preserve">Згодом, </w:t>
      </w:r>
      <w:r w:rsidRPr="00C800F9">
        <w:rPr>
          <w:rFonts w:ascii="Times New Roman" w:hAnsi="Times New Roman" w:cs="Times New Roman"/>
          <w:sz w:val="28"/>
          <w:szCs w:val="28"/>
        </w:rPr>
        <w:t>9 лютого 1865 р. було видано нове Положення про мито на право торгівлі та</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інші промисли, доповнене та перероблене [</w:t>
      </w:r>
      <w:r w:rsidR="00482290">
        <w:rPr>
          <w:rFonts w:ascii="Times New Roman" w:hAnsi="Times New Roman" w:cs="Times New Roman"/>
          <w:sz w:val="28"/>
          <w:szCs w:val="28"/>
          <w:lang w:val="uk-UA"/>
        </w:rPr>
        <w:t>261</w:t>
      </w:r>
      <w:r w:rsidRPr="00C800F9">
        <w:rPr>
          <w:rFonts w:ascii="Times New Roman" w:hAnsi="Times New Roman" w:cs="Times New Roman"/>
          <w:sz w:val="28"/>
          <w:szCs w:val="28"/>
        </w:rPr>
        <w:t>, c. 160]. Стаття 20 нового положення</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підтвердила право іноземців на підприємницьку діяльність.</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Однак в обох положеннях зберігався становий розподіл. Цей архаїзм для кінця</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ХІХ ст. вдалося прибрати із прийняттям нового Положення про державний промисловий податок 1898 р. [</w:t>
      </w:r>
      <w:r w:rsidR="00482290">
        <w:rPr>
          <w:rFonts w:ascii="Times New Roman" w:hAnsi="Times New Roman" w:cs="Times New Roman"/>
          <w:sz w:val="28"/>
          <w:szCs w:val="28"/>
          <w:lang w:val="uk-UA"/>
        </w:rPr>
        <w:t>434</w:t>
      </w:r>
      <w:r w:rsidR="00392468" w:rsidRPr="00C800F9">
        <w:rPr>
          <w:rFonts w:ascii="Times New Roman" w:hAnsi="Times New Roman" w:cs="Times New Roman"/>
          <w:sz w:val="28"/>
          <w:szCs w:val="28"/>
        </w:rPr>
        <w:t>, с. 20–</w:t>
      </w:r>
      <w:r w:rsidRPr="00C800F9">
        <w:rPr>
          <w:rFonts w:ascii="Times New Roman" w:hAnsi="Times New Roman" w:cs="Times New Roman"/>
          <w:sz w:val="28"/>
          <w:szCs w:val="28"/>
        </w:rPr>
        <w:t>31].</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rPr>
        <w:lastRenderedPageBreak/>
        <w:t>На початку пореформеного періоду Подільська губернія як місце для</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розміщення фабрик і заводів привертала увагу іноземних промислових</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підприємців. Останні відігравали важливу роль у процесах індустріалізації та</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урбанізації в країнах Західної та Центрально-Східної Європи і, за висловом</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економіста Й. Шумпетера, були джерелом будь-якого капіталістичного</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розвитку. Творче господарювання підприємців під своєю власною і повною</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відповідальністю забезпечувало прискорення структурних зрушень в</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економіці.</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Прибулі економічні мігранти здебільшого були громадянами</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європейських країн, не володіли російською або українською мовами, не</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знали традицій і звичаїв місцевого населення. Часто вони оселялися в місцях</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компактного проживання своїх співвітчизників, зокрема в м-ку Дунаївці</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Ушицького повіту, де в 1829 р. вихідці з Пруссії заснували кілька суконних</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 xml:space="preserve">фабрик, виробництво екіпажів і столярних виробів. На початку 1870-х рр. </w:t>
      </w:r>
      <w:r w:rsidRPr="00C800F9">
        <w:rPr>
          <w:rFonts w:ascii="Times New Roman" w:eastAsia="TimesNewRomanPSMT" w:hAnsi="Times New Roman" w:cs="Times New Roman"/>
          <w:sz w:val="28"/>
          <w:szCs w:val="28"/>
          <w:lang w:val="uk-UA"/>
        </w:rPr>
        <w:t>н</w:t>
      </w:r>
      <w:r w:rsidRPr="00C800F9">
        <w:rPr>
          <w:rFonts w:ascii="Times New Roman" w:eastAsia="TimesNewRomanPSMT" w:hAnsi="Times New Roman" w:cs="Times New Roman"/>
          <w:sz w:val="28"/>
          <w:szCs w:val="28"/>
        </w:rPr>
        <w:t>а</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54 текстильних фабриках працювало 600 осіб, а вартість виготовленої</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 xml:space="preserve">продукції складала 1,5 млн. </w:t>
      </w:r>
      <w:r w:rsidRPr="00C800F9">
        <w:rPr>
          <w:rFonts w:ascii="Times New Roman" w:eastAsia="TimesNewRomanPSMT" w:hAnsi="Times New Roman" w:cs="Times New Roman"/>
          <w:sz w:val="28"/>
          <w:szCs w:val="28"/>
          <w:lang w:val="uk-UA"/>
        </w:rPr>
        <w:t>к</w:t>
      </w:r>
      <w:r w:rsidRPr="00C800F9">
        <w:rPr>
          <w:rFonts w:ascii="Times New Roman" w:eastAsia="TimesNewRomanPSMT" w:hAnsi="Times New Roman" w:cs="Times New Roman"/>
          <w:sz w:val="28"/>
          <w:szCs w:val="28"/>
        </w:rPr>
        <w:t xml:space="preserve">рб. </w:t>
      </w:r>
      <w:r w:rsidRPr="00C800F9">
        <w:rPr>
          <w:rFonts w:ascii="Times New Roman" w:eastAsia="TimesNewRomanPSMT" w:hAnsi="Times New Roman" w:cs="Times New Roman"/>
          <w:sz w:val="28"/>
          <w:szCs w:val="28"/>
          <w:lang w:val="uk-UA"/>
        </w:rPr>
        <w:t>[</w:t>
      </w:r>
      <w:r w:rsidR="00482290">
        <w:rPr>
          <w:rFonts w:ascii="Times New Roman" w:eastAsia="TimesNewRomanPSMT" w:hAnsi="Times New Roman" w:cs="Times New Roman"/>
          <w:sz w:val="28"/>
          <w:szCs w:val="28"/>
          <w:lang w:val="uk-UA"/>
        </w:rPr>
        <w:t>282</w:t>
      </w:r>
      <w:r w:rsidRPr="00C800F9">
        <w:rPr>
          <w:rFonts w:ascii="Times New Roman" w:hAnsi="Times New Roman" w:cs="Times New Roman"/>
          <w:b/>
          <w:bCs/>
          <w:sz w:val="28"/>
          <w:szCs w:val="28"/>
        </w:rPr>
        <w:t xml:space="preserve">, </w:t>
      </w:r>
      <w:r w:rsidRPr="00C800F9">
        <w:rPr>
          <w:rFonts w:ascii="Times New Roman" w:hAnsi="Times New Roman" w:cs="Times New Roman"/>
          <w:sz w:val="28"/>
          <w:szCs w:val="28"/>
          <w:lang w:val="uk-UA"/>
        </w:rPr>
        <w:t>с.</w:t>
      </w:r>
      <w:r w:rsidRPr="00C800F9">
        <w:rPr>
          <w:rFonts w:ascii="Times New Roman" w:hAnsi="Times New Roman" w:cs="Times New Roman"/>
          <w:sz w:val="28"/>
          <w:szCs w:val="28"/>
        </w:rPr>
        <w:t xml:space="preserve"> 86</w:t>
      </w:r>
      <w:r w:rsidRPr="00C800F9">
        <w:rPr>
          <w:rFonts w:ascii="Times New Roman" w:eastAsia="TimesNewRomanPSMT" w:hAnsi="Times New Roman" w:cs="Times New Roman"/>
          <w:sz w:val="28"/>
          <w:szCs w:val="28"/>
        </w:rPr>
        <w:t>]</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Вісімдеся</w:t>
      </w:r>
      <w:r w:rsidRPr="00C800F9">
        <w:rPr>
          <w:rFonts w:ascii="Times New Roman" w:hAnsi="Times New Roman" w:cs="Times New Roman"/>
          <w:sz w:val="28"/>
          <w:szCs w:val="28"/>
        </w:rPr>
        <w:t>ті р</w:t>
      </w:r>
      <w:r w:rsidRPr="00C800F9">
        <w:rPr>
          <w:rFonts w:ascii="Times New Roman" w:hAnsi="Times New Roman" w:cs="Times New Roman"/>
          <w:sz w:val="28"/>
          <w:szCs w:val="28"/>
          <w:lang w:val="uk-UA"/>
        </w:rPr>
        <w:t>оки</w:t>
      </w:r>
      <w:r w:rsidRPr="00C800F9">
        <w:rPr>
          <w:rFonts w:ascii="Times New Roman" w:hAnsi="Times New Roman" w:cs="Times New Roman"/>
          <w:sz w:val="28"/>
          <w:szCs w:val="28"/>
        </w:rPr>
        <w:t xml:space="preserve"> ХІХ ст. були вiдзначені переглядом ряду торгових законів, що визначали основи торговельної діяльності [</w:t>
      </w:r>
      <w:r w:rsidR="00482290">
        <w:rPr>
          <w:rFonts w:ascii="Times New Roman" w:hAnsi="Times New Roman" w:cs="Times New Roman"/>
          <w:sz w:val="28"/>
          <w:szCs w:val="28"/>
          <w:lang w:val="uk-UA"/>
        </w:rPr>
        <w:t>601</w:t>
      </w:r>
      <w:r w:rsidRPr="00C800F9">
        <w:rPr>
          <w:rFonts w:ascii="Times New Roman" w:hAnsi="Times New Roman" w:cs="Times New Roman"/>
          <w:sz w:val="28"/>
          <w:szCs w:val="28"/>
        </w:rPr>
        <w:t>, с. 35]. У 1892 р. булo затверджено нoвий</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«Стaтут про промисловість».</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Усі зaзначені вище нормативно-правові акти суттєво вплинули на правовий статус іноземних підпpиємців. Вoни зaфіксували принципи рівності російських підданих та інoземців у сфері підприємницькoї діяльності.</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Тaк, відповідно до ст</w:t>
      </w:r>
      <w:r w:rsidRPr="00C800F9">
        <w:rPr>
          <w:rFonts w:ascii="Times New Roman" w:hAnsi="Times New Roman" w:cs="Times New Roman"/>
          <w:sz w:val="28"/>
          <w:szCs w:val="28"/>
          <w:lang w:val="uk-UA"/>
        </w:rPr>
        <w:t>атті</w:t>
      </w:r>
      <w:r w:rsidRPr="00C800F9">
        <w:rPr>
          <w:rFonts w:ascii="Times New Roman" w:hAnsi="Times New Roman" w:cs="Times New Roman"/>
          <w:sz w:val="28"/>
          <w:szCs w:val="28"/>
        </w:rPr>
        <w:t xml:space="preserve"> 177 «Стaтуту про промисловість» іноземцям дозволялося</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відкривати фабрики й заводи без зміни підданства [</w:t>
      </w:r>
      <w:r w:rsidR="00482290">
        <w:rPr>
          <w:rFonts w:ascii="Times New Roman" w:hAnsi="Times New Roman" w:cs="Times New Roman"/>
          <w:sz w:val="28"/>
          <w:szCs w:val="28"/>
          <w:lang w:val="uk-UA"/>
        </w:rPr>
        <w:t>347</w:t>
      </w:r>
      <w:r w:rsidRPr="00C800F9">
        <w:rPr>
          <w:rFonts w:ascii="Times New Roman" w:hAnsi="Times New Roman" w:cs="Times New Roman"/>
          <w:b/>
          <w:sz w:val="28"/>
          <w:szCs w:val="28"/>
        </w:rPr>
        <w:t xml:space="preserve">, </w:t>
      </w:r>
      <w:r w:rsidR="00392468" w:rsidRPr="00C800F9">
        <w:rPr>
          <w:rFonts w:ascii="Times New Roman" w:hAnsi="Times New Roman" w:cs="Times New Roman"/>
          <w:sz w:val="28"/>
          <w:szCs w:val="28"/>
          <w:lang w:val="uk-UA"/>
        </w:rPr>
        <w:t>с. 125–</w:t>
      </w:r>
      <w:r w:rsidRPr="00C800F9">
        <w:rPr>
          <w:rFonts w:ascii="Times New Roman" w:hAnsi="Times New Roman" w:cs="Times New Roman"/>
          <w:sz w:val="28"/>
          <w:szCs w:val="28"/>
          <w:lang w:val="uk-UA"/>
        </w:rPr>
        <w:t>126</w:t>
      </w:r>
      <w:r w:rsidRPr="00C800F9">
        <w:rPr>
          <w:rFonts w:ascii="Times New Roman" w:hAnsi="Times New Roman" w:cs="Times New Roman"/>
          <w:sz w:val="28"/>
          <w:szCs w:val="28"/>
        </w:rPr>
        <w:t>].</w:t>
      </w:r>
    </w:p>
    <w:p w:rsidR="00B84423" w:rsidRPr="00C800F9" w:rsidRDefault="00B84423" w:rsidP="00392468">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діяльності іноземних акціонерних товариств умовно можна виділити дві складові: становище і правовий статус іноземців та становище і правовий статус іноземних підприємств. Досить часто ці складові поєднувалися, оскільки умови діяльності підприємств залежали від правового статусу іноземного громадянина (підданого) [</w:t>
      </w:r>
      <w:r w:rsidR="00600671">
        <w:rPr>
          <w:rFonts w:ascii="Times New Roman" w:hAnsi="Times New Roman" w:cs="Times New Roman"/>
          <w:sz w:val="28"/>
          <w:szCs w:val="28"/>
          <w:lang w:val="uk-UA"/>
        </w:rPr>
        <w:t>410</w:t>
      </w:r>
      <w:r w:rsidRPr="00C800F9">
        <w:rPr>
          <w:rFonts w:ascii="Times New Roman" w:hAnsi="Times New Roman" w:cs="Times New Roman"/>
          <w:sz w:val="28"/>
          <w:szCs w:val="28"/>
          <w:lang w:val="uk-UA"/>
        </w:rPr>
        <w:t>, с. 224 – 225].</w:t>
      </w:r>
    </w:p>
    <w:p w:rsidR="00B84423" w:rsidRPr="00C800F9" w:rsidRDefault="00B84423" w:rsidP="00392468">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З точки зору галузевої спеціалізації найбільше (63 з 138) іноземних мануфактур діяло у сфері виробництва сукна. У шкіряній справі – 8, в пошитті жіночих та чоловічих капелюхів – 1. Найбільше нараховувалося дрібних закладів, на кожному з яких працювали від 1 до 10 робітників. Переважно це були німецькі суконні цехи. На Правобережній Україні іноземних підприємців загалом було 106 чоловік (тобто 58,8% від усіх зафіксованих), на Півдні – 57, а на Лівобережжі – 15 чоловік. Серед губерній на першому місці серед кількості підприємців іноземного походження перебувала Київщина – 47 осіб, які серед іншого, займалися виробництвом сукна. На Поділлі діяли переважно німці й австрійці, які на 90% були зайняті в легкій промисловості. На Волині іноземці були задіяні в суконному виробництві, а на Херсонщині – в шкіряному [</w:t>
      </w:r>
      <w:r w:rsidR="00600671">
        <w:rPr>
          <w:rFonts w:ascii="Times New Roman" w:hAnsi="Times New Roman" w:cs="Times New Roman"/>
          <w:sz w:val="28"/>
          <w:szCs w:val="28"/>
          <w:lang w:val="uk-UA"/>
        </w:rPr>
        <w:t>367</w:t>
      </w:r>
      <w:r w:rsidRPr="00C800F9">
        <w:rPr>
          <w:rFonts w:ascii="Times New Roman" w:hAnsi="Times New Roman" w:cs="Times New Roman"/>
          <w:sz w:val="28"/>
          <w:szCs w:val="28"/>
          <w:lang w:val="uk-UA"/>
        </w:rPr>
        <w:t xml:space="preserve">, </w:t>
      </w:r>
      <w:r w:rsidR="007478D9">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93, 95].</w:t>
      </w:r>
    </w:p>
    <w:p w:rsidR="00B84423" w:rsidRPr="00C800F9" w:rsidRDefault="00B84423" w:rsidP="00392468">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Найпомітніший внесок німецькі поселенці зробили в розвиток суконної промисловості Правобережної України в XIX – на початку XX ст.</w:t>
      </w:r>
      <w:r w:rsidRPr="00C800F9">
        <w:rPr>
          <w:rFonts w:ascii="Times New Roman" w:hAnsi="Times New Roman" w:cs="Times New Roman"/>
          <w:sz w:val="28"/>
          <w:szCs w:val="28"/>
          <w:lang w:val="uk-UA"/>
        </w:rPr>
        <w:t xml:space="preserve"> Фабричне виробництво сукна виникло з ініціативи великих землевласників, котрі у </w:t>
      </w:r>
      <w:r w:rsidRPr="00C800F9">
        <w:rPr>
          <w:rFonts w:ascii="Times New Roman" w:hAnsi="Times New Roman" w:cs="Times New Roman"/>
          <w:sz w:val="28"/>
          <w:szCs w:val="28"/>
          <w:lang w:val="uk-UA"/>
        </w:rPr>
        <w:lastRenderedPageBreak/>
        <w:t xml:space="preserve">влаштуванні фабрик для переробки вовни вбачали джерело отримання значних прибутків. </w:t>
      </w:r>
      <w:r w:rsidRPr="00C800F9">
        <w:rPr>
          <w:rFonts w:ascii="Times New Roman" w:hAnsi="Times New Roman" w:cs="Times New Roman"/>
          <w:sz w:val="28"/>
          <w:szCs w:val="28"/>
        </w:rPr>
        <w:t xml:space="preserve">Суконна промисловість Правобережжя мала давні традиції, а </w:t>
      </w:r>
      <w:r w:rsidRPr="00C800F9">
        <w:rPr>
          <w:rFonts w:ascii="Times New Roman" w:hAnsi="Times New Roman" w:cs="Times New Roman"/>
          <w:sz w:val="28"/>
          <w:szCs w:val="28"/>
          <w:lang w:val="uk-UA"/>
        </w:rPr>
        <w:t>в першій половині</w:t>
      </w:r>
      <w:r w:rsidRPr="00C800F9">
        <w:rPr>
          <w:rFonts w:ascii="Times New Roman" w:hAnsi="Times New Roman" w:cs="Times New Roman"/>
          <w:sz w:val="28"/>
          <w:szCs w:val="28"/>
        </w:rPr>
        <w:t xml:space="preserve"> XIX ст. Волинь і Поділля займали перші місця в Україні за обсягами виробництва сукна. Проживаючі тут іноземці також проявляли інтерес саме до суконної промисловості</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600671">
        <w:rPr>
          <w:rFonts w:ascii="Times New Roman" w:hAnsi="Times New Roman" w:cs="Times New Roman"/>
          <w:sz w:val="28"/>
          <w:szCs w:val="28"/>
          <w:lang w:val="uk-UA"/>
        </w:rPr>
        <w:t>340</w:t>
      </w:r>
      <w:r w:rsidRPr="00C800F9">
        <w:rPr>
          <w:rFonts w:ascii="Times New Roman" w:hAnsi="Times New Roman" w:cs="Times New Roman"/>
          <w:sz w:val="28"/>
          <w:szCs w:val="28"/>
          <w:lang w:val="uk-UA"/>
        </w:rPr>
        <w:t>, с. 16</w:t>
      </w:r>
      <w:r w:rsidRPr="00C800F9">
        <w:rPr>
          <w:rFonts w:ascii="Times New Roman" w:hAnsi="Times New Roman" w:cs="Times New Roman"/>
          <w:sz w:val="28"/>
          <w:szCs w:val="28"/>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Іноземні купці</w:t>
      </w:r>
      <w:r w:rsidRPr="00C800F9">
        <w:rPr>
          <w:rFonts w:ascii="Times New Roman" w:hAnsi="Times New Roman" w:cs="Times New Roman"/>
          <w:sz w:val="28"/>
          <w:szCs w:val="28"/>
          <w:lang w:val="uk-UA"/>
        </w:rPr>
        <w:t>-</w:t>
      </w:r>
      <w:r w:rsidRPr="00C800F9">
        <w:rPr>
          <w:rFonts w:ascii="Times New Roman" w:eastAsia="TimesNewRomanPSMT" w:hAnsi="Times New Roman" w:cs="Times New Roman"/>
          <w:sz w:val="28"/>
          <w:szCs w:val="28"/>
          <w:lang w:val="uk-UA"/>
        </w:rPr>
        <w:t>підприємці заснували ряд міських фабрик на Поділлі: в м. Ольгополі – сукнар і купець К. Іокиш, у м. Кам’янці</w:t>
      </w:r>
      <w:r w:rsidRPr="00C800F9">
        <w:rPr>
          <w:rFonts w:ascii="Times New Roman" w:hAnsi="Times New Roman" w:cs="Times New Roman"/>
          <w:sz w:val="28"/>
          <w:szCs w:val="28"/>
          <w:lang w:val="uk-UA"/>
        </w:rPr>
        <w:t>-</w:t>
      </w:r>
      <w:r w:rsidRPr="00C800F9">
        <w:rPr>
          <w:rFonts w:ascii="Times New Roman" w:eastAsia="TimesNewRomanPSMT" w:hAnsi="Times New Roman" w:cs="Times New Roman"/>
          <w:sz w:val="28"/>
          <w:szCs w:val="28"/>
          <w:lang w:val="uk-UA"/>
        </w:rPr>
        <w:t>Подільському – капелюшники Кізявальтер і Бергман [</w:t>
      </w:r>
      <w:r w:rsidR="00600671">
        <w:rPr>
          <w:rFonts w:ascii="Times New Roman" w:eastAsia="TimesNewRomanPSMT" w:hAnsi="Times New Roman" w:cs="Times New Roman"/>
          <w:sz w:val="28"/>
          <w:szCs w:val="28"/>
          <w:lang w:val="uk-UA"/>
        </w:rPr>
        <w:t>282</w:t>
      </w:r>
      <w:r w:rsidRPr="00C800F9">
        <w:rPr>
          <w:rFonts w:ascii="Times New Roman" w:hAnsi="Times New Roman" w:cs="Times New Roman"/>
          <w:b/>
          <w:bCs/>
          <w:sz w:val="28"/>
          <w:szCs w:val="28"/>
          <w:lang w:val="uk-UA"/>
        </w:rPr>
        <w:t xml:space="preserve">, </w:t>
      </w:r>
      <w:r w:rsidRPr="00C800F9">
        <w:rPr>
          <w:rFonts w:ascii="Times New Roman" w:hAnsi="Times New Roman" w:cs="Times New Roman"/>
          <w:sz w:val="28"/>
          <w:szCs w:val="28"/>
          <w:lang w:val="uk-UA"/>
        </w:rPr>
        <w:t>с. 98</w:t>
      </w:r>
      <w:r w:rsidRPr="00C800F9">
        <w:rPr>
          <w:rFonts w:ascii="Times New Roman" w:eastAsia="TimesNewRomanPSMT" w:hAnsi="Times New Roman" w:cs="Times New Roman"/>
          <w:sz w:val="28"/>
          <w:szCs w:val="28"/>
          <w:lang w:val="uk-UA"/>
        </w:rPr>
        <w:t>].</w:t>
      </w:r>
    </w:p>
    <w:p w:rsidR="00B84423" w:rsidRPr="00C800F9" w:rsidRDefault="00B84423" w:rsidP="00392468">
      <w:pPr>
        <w:shd w:val="clear" w:color="auto" w:fill="FFFFFF"/>
        <w:spacing w:after="0" w:line="24" w:lineRule="atLeast"/>
        <w:ind w:firstLine="680"/>
        <w:jc w:val="both"/>
        <w:outlineLvl w:val="0"/>
        <w:rPr>
          <w:rFonts w:ascii="Times New Roman" w:eastAsia="Times New Roman" w:hAnsi="Times New Roman" w:cs="Times New Roman"/>
          <w:kern w:val="36"/>
          <w:sz w:val="28"/>
          <w:szCs w:val="28"/>
          <w:lang w:val="uk-UA"/>
        </w:rPr>
      </w:pPr>
      <w:r w:rsidRPr="00C800F9">
        <w:rPr>
          <w:rFonts w:ascii="Times New Roman" w:hAnsi="Times New Roman" w:cs="Times New Roman"/>
          <w:sz w:val="28"/>
          <w:szCs w:val="28"/>
        </w:rPr>
        <w:t>Традиційно німецьку промисловість на Волині пов’язують з виробництвом сукна. І це цілком обґрунтовано. У 1832 р. поблизу містечка Рожище Луцького повіту з’явилися перші сім’ї німецьких ткачів, які заснували колонію Вовнянка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Волнянка</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Власті їх навіть звільнили від податків і дали право безперешкодно привезти з-за кордону своє майно. Інколи вони навіть сприяли переїзду, надаючи допомогу за рахунок казни і сподіваючись на швидкий розвиток легкої промисловості в губернії. До середини XIX ст. німці-ткачі оселилися ще в Дубно і Торчині. Але важка ручна праця, відсутність нових технологій, погана якість та низькі ціни у євреїв-перекупників, яким вони здавали виготовлене сукно, змусили майстрів-сукноробів Дубна і Торчина залишити цю діяльність і зайнятися іншою. Але у Вовнянці суконне виробництво не припинилося. Протягом наступних після 1832 р. десятиліть тут було відкрито ще кілька фабрик: у 1834 і 1838 рр. їх засновниками були селяни Г.</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Штейнгауер та Г.</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Ланге, в 1858 р. три фабрики були відкриті купцем К.</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Брокером і селянами Г.</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Вутке та І.</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Ренном, і в 1860, 1863, 1864, 1866, 1872, 1873, 1882 і 1890 рр., відповідно, прусськими підданими К.</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Лібгольцем, Ф.</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Бюргером і В.</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Вердіним, Е.</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Ябушем, Ю.</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Рейном, А.</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Кірхнером, С.</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Древсом та Е.</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Бюргером. Фактично Вовнянка – це яскравий приклад промислової німецької колонії на Волині, подібних якій не було. Згодом її стали називати Великою Вовнянкою на противагу ще одній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Малій Вовнянці, жителі якої займалися землеробством</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600671">
        <w:rPr>
          <w:rFonts w:ascii="Times New Roman" w:hAnsi="Times New Roman" w:cs="Times New Roman"/>
          <w:sz w:val="28"/>
          <w:szCs w:val="28"/>
          <w:lang w:val="uk-UA"/>
        </w:rPr>
        <w:t>610</w:t>
      </w:r>
      <w:r w:rsidRPr="00C800F9">
        <w:rPr>
          <w:rFonts w:ascii="Times New Roman" w:hAnsi="Times New Roman" w:cs="Times New Roman"/>
          <w:sz w:val="28"/>
          <w:szCs w:val="28"/>
        </w:rPr>
        <w:t>].</w:t>
      </w:r>
    </w:p>
    <w:p w:rsidR="00B84423" w:rsidRPr="00C800F9" w:rsidRDefault="00B84423" w:rsidP="00392468">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У 1875–1900 рр. з німців суконним виробництвом займалися три великі родини вихідців з Пруссії – Арнгольди, Гроси та Кейлі. Представники першого – Карло Готлібович, його сини Август Карлович та Фрідріх володіли трьома мануфактурами у Волинській губернії, на яких працювало до 20 робітників і діяло 10 верстатів. Йоган-Вільгельм, Август-Вільгельм та Карло Гроси володіли підприємствами в Радомишльському повіті, де також на трьох мануфактурах на яких відповідно працювали 3, 4 і 4 робітники та 40, 20 і 40 веретен. Вони виготовляли переважно грубі види сукна. Також власниками трьох закладів з цього виробництва у м. Коростишеві були брати Август, Йоган та Карло Кейлі [</w:t>
      </w:r>
      <w:r w:rsidR="00600671">
        <w:rPr>
          <w:rFonts w:ascii="Times New Roman" w:hAnsi="Times New Roman" w:cs="Times New Roman"/>
          <w:sz w:val="28"/>
          <w:szCs w:val="28"/>
          <w:lang w:val="uk-UA"/>
        </w:rPr>
        <w:t>247</w:t>
      </w:r>
      <w:r w:rsidRPr="00C800F9">
        <w:rPr>
          <w:rFonts w:ascii="Times New Roman" w:hAnsi="Times New Roman" w:cs="Times New Roman"/>
          <w:sz w:val="28"/>
          <w:szCs w:val="28"/>
          <w:lang w:val="uk-UA"/>
        </w:rPr>
        <w:t xml:space="preserve">, с. 12, 18; </w:t>
      </w:r>
      <w:r w:rsidR="00600671">
        <w:rPr>
          <w:rFonts w:ascii="Times New Roman" w:hAnsi="Times New Roman" w:cs="Times New Roman"/>
          <w:sz w:val="28"/>
          <w:szCs w:val="28"/>
          <w:lang w:val="uk-UA"/>
        </w:rPr>
        <w:t>248</w:t>
      </w:r>
      <w:r w:rsidRPr="00C800F9">
        <w:rPr>
          <w:rFonts w:ascii="Times New Roman" w:hAnsi="Times New Roman" w:cs="Times New Roman"/>
          <w:sz w:val="28"/>
          <w:szCs w:val="28"/>
          <w:lang w:val="uk-UA"/>
        </w:rPr>
        <w:t>, с. 12, 18, 25].</w:t>
      </w:r>
    </w:p>
    <w:p w:rsidR="00B84423" w:rsidRPr="00C800F9" w:rsidRDefault="00B84423" w:rsidP="00392468">
      <w:pPr>
        <w:shd w:val="clear" w:color="auto" w:fill="FFFFFF"/>
        <w:spacing w:after="0" w:line="24" w:lineRule="atLeast"/>
        <w:ind w:firstLine="680"/>
        <w:jc w:val="both"/>
        <w:outlineLvl w:val="0"/>
        <w:rPr>
          <w:rFonts w:ascii="Times New Roman" w:hAnsi="Times New Roman" w:cs="Times New Roman"/>
          <w:sz w:val="28"/>
          <w:szCs w:val="28"/>
        </w:rPr>
      </w:pPr>
      <w:r w:rsidRPr="00C800F9">
        <w:rPr>
          <w:rFonts w:ascii="Times New Roman" w:hAnsi="Times New Roman" w:cs="Times New Roman"/>
          <w:sz w:val="28"/>
          <w:szCs w:val="28"/>
          <w:lang w:val="uk-UA"/>
        </w:rPr>
        <w:t xml:space="preserve">Крім вищезгаданих фабрик у Великій Вовнянці, були ще німецькі суконні підприємства в містечках Рожище і Славута. Кілька невеликих суконних фабрик мали німці і в деяких інших повітах губернії, але вони мало чим відрізнялися від описаних вище і за потужністю, і за обладнанням, і за умовами </w:t>
      </w:r>
      <w:r w:rsidRPr="00C800F9">
        <w:rPr>
          <w:rFonts w:ascii="Times New Roman" w:hAnsi="Times New Roman" w:cs="Times New Roman"/>
          <w:sz w:val="28"/>
          <w:szCs w:val="28"/>
          <w:lang w:val="uk-UA"/>
        </w:rPr>
        <w:lastRenderedPageBreak/>
        <w:t xml:space="preserve">праці. Таким чином, </w:t>
      </w:r>
      <w:r w:rsidRPr="00C800F9">
        <w:rPr>
          <w:rFonts w:ascii="Times New Roman" w:hAnsi="Times New Roman" w:cs="Times New Roman"/>
          <w:sz w:val="28"/>
          <w:szCs w:val="28"/>
        </w:rPr>
        <w:t>суконне виробництво на Волині у XIX ст. небезпідставно можна вважати явищем німецького походження</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600671">
        <w:rPr>
          <w:rFonts w:ascii="Times New Roman" w:hAnsi="Times New Roman" w:cs="Times New Roman"/>
          <w:sz w:val="28"/>
          <w:szCs w:val="28"/>
          <w:lang w:val="uk-UA"/>
        </w:rPr>
        <w:t>610</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Чимало польських підприємців на Волині займалися переробкою вовни: наприклад, князь К. Радзивілл, у Шпанівському маєтку якого в Рівненському повіті 1876 р. перероблялося 136 пудів вовни з тонкорунних овець; князь С. Любомирський (Рівненський маєток), поміщиця Валевська (Бабинський маєток) та ін. [</w:t>
      </w:r>
      <w:r w:rsidR="00600671">
        <w:rPr>
          <w:rFonts w:ascii="Times New Roman" w:hAnsi="Times New Roman" w:cs="Times New Roman"/>
          <w:sz w:val="28"/>
          <w:szCs w:val="28"/>
          <w:lang w:val="uk-UA"/>
        </w:rPr>
        <w:t>424</w:t>
      </w:r>
      <w:r w:rsidRPr="00C800F9">
        <w:rPr>
          <w:rFonts w:ascii="Times New Roman" w:hAnsi="Times New Roman" w:cs="Times New Roman"/>
          <w:sz w:val="28"/>
          <w:szCs w:val="28"/>
          <w:lang w:val="uk-UA"/>
        </w:rPr>
        <w:t>, с. 92].</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У 1878–1879 pp. серед 41 суконного фабриканта Волині 26 були прусськими підданими, один – австрійським підданим, троє – німецькими колоністами</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25 з них проживали в м. Рожище Луцького повіту. У Київській губернії з 15 власників суконних фабрик 12 мали прусське підданство, а всі фабрики знаходилися в Коростишеві Радомисльського повіту. У числі 60 власників суконних підприємств Поділля було 42 прусських підданих і один австрійський. Більшість з 16 фабрик розташовувалася в Дунаївцях, тільки одна – в Немирові [</w:t>
      </w:r>
      <w:r w:rsidR="00600671">
        <w:rPr>
          <w:rFonts w:ascii="Times New Roman" w:hAnsi="Times New Roman" w:cs="Times New Roman"/>
          <w:sz w:val="28"/>
          <w:szCs w:val="28"/>
          <w:lang w:val="uk-UA"/>
        </w:rPr>
        <w:t>532</w:t>
      </w:r>
      <w:r w:rsidRPr="00C800F9">
        <w:rPr>
          <w:rFonts w:ascii="Times New Roman" w:hAnsi="Times New Roman" w:cs="Times New Roman"/>
          <w:sz w:val="28"/>
          <w:szCs w:val="28"/>
        </w:rPr>
        <w:t xml:space="preserve">, с. 172]. </w:t>
      </w:r>
      <w:r w:rsidRPr="00C800F9">
        <w:rPr>
          <w:rFonts w:ascii="Times New Roman" w:hAnsi="Times New Roman" w:cs="Times New Roman"/>
          <w:sz w:val="28"/>
          <w:szCs w:val="28"/>
          <w:lang w:val="uk-UA"/>
        </w:rPr>
        <w:t>Н</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мецьк</w:t>
      </w:r>
      <w:r w:rsidRPr="00C800F9">
        <w:rPr>
          <w:rFonts w:ascii="Times New Roman" w:eastAsia="TimesNewRomanPSMT-Identity-H" w:hAnsi="Times New Roman" w:cs="Times New Roman"/>
          <w:sz w:val="28"/>
          <w:szCs w:val="28"/>
          <w:lang w:val="uk-UA"/>
        </w:rPr>
        <w:t xml:space="preserve">і </w:t>
      </w:r>
      <w:r w:rsidRPr="00C800F9">
        <w:rPr>
          <w:rFonts w:ascii="Times New Roman" w:hAnsi="Times New Roman" w:cs="Times New Roman"/>
          <w:sz w:val="28"/>
          <w:szCs w:val="28"/>
          <w:lang w:val="uk-UA"/>
        </w:rPr>
        <w:t>колон</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сти доклали вс</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х зусиль, щоб зберегти сво</w:t>
      </w:r>
      <w:r w:rsidRPr="00C800F9">
        <w:rPr>
          <w:rFonts w:ascii="Times New Roman" w:eastAsia="TimesNewRomanPSMT-Identity-H" w:hAnsi="Times New Roman" w:cs="Times New Roman"/>
          <w:sz w:val="28"/>
          <w:szCs w:val="28"/>
          <w:lang w:val="uk-UA"/>
        </w:rPr>
        <w:t xml:space="preserve">ї </w:t>
      </w:r>
      <w:r w:rsidRPr="00C800F9">
        <w:rPr>
          <w:rFonts w:ascii="Times New Roman" w:hAnsi="Times New Roman" w:cs="Times New Roman"/>
          <w:sz w:val="28"/>
          <w:szCs w:val="28"/>
          <w:lang w:val="uk-UA"/>
        </w:rPr>
        <w:t>п</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дпри</w:t>
      </w:r>
      <w:r w:rsidRPr="00C800F9">
        <w:rPr>
          <w:rFonts w:ascii="Times New Roman" w:eastAsia="TimesNewRomanPSMT-Identity-H" w:hAnsi="Times New Roman" w:cs="Times New Roman"/>
          <w:sz w:val="28"/>
          <w:szCs w:val="28"/>
          <w:lang w:val="uk-UA"/>
        </w:rPr>
        <w:t>є</w:t>
      </w:r>
      <w:r w:rsidRPr="00C800F9">
        <w:rPr>
          <w:rFonts w:ascii="Times New Roman" w:hAnsi="Times New Roman" w:cs="Times New Roman"/>
          <w:sz w:val="28"/>
          <w:szCs w:val="28"/>
          <w:lang w:val="uk-UA"/>
        </w:rPr>
        <w:t xml:space="preserve">мства </w:t>
      </w:r>
      <w:r w:rsidRPr="00C800F9">
        <w:rPr>
          <w:rFonts w:ascii="Times New Roman" w:eastAsia="TimesNewRomanPSMT-Identity-H" w:hAnsi="Times New Roman" w:cs="Times New Roman"/>
          <w:sz w:val="28"/>
          <w:szCs w:val="28"/>
          <w:lang w:val="uk-UA"/>
        </w:rPr>
        <w:t xml:space="preserve">і </w:t>
      </w:r>
      <w:r w:rsidRPr="00C800F9">
        <w:rPr>
          <w:rFonts w:ascii="Times New Roman" w:hAnsi="Times New Roman" w:cs="Times New Roman"/>
          <w:sz w:val="28"/>
          <w:szCs w:val="28"/>
          <w:lang w:val="uk-UA"/>
        </w:rPr>
        <w:t>п</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 xml:space="preserve">дтримати </w:t>
      </w:r>
      <w:r w:rsidRPr="00C800F9">
        <w:rPr>
          <w:rFonts w:ascii="Times New Roman" w:eastAsia="TimesNewRomanPSMT-Identity-H" w:hAnsi="Times New Roman" w:cs="Times New Roman"/>
          <w:sz w:val="28"/>
          <w:szCs w:val="28"/>
          <w:lang w:val="uk-UA"/>
        </w:rPr>
        <w:t>ї</w:t>
      </w:r>
      <w:r w:rsidRPr="00C800F9">
        <w:rPr>
          <w:rFonts w:ascii="Times New Roman" w:hAnsi="Times New Roman" w:cs="Times New Roman"/>
          <w:sz w:val="28"/>
          <w:szCs w:val="28"/>
          <w:lang w:val="uk-UA"/>
        </w:rPr>
        <w:t>х д</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яльн</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сть. Щор</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чне зб</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льшення орендно</w:t>
      </w:r>
      <w:r w:rsidRPr="00C800F9">
        <w:rPr>
          <w:rFonts w:ascii="Times New Roman" w:eastAsia="TimesNewRomanPSMT-Identity-H" w:hAnsi="Times New Roman" w:cs="Times New Roman"/>
          <w:sz w:val="28"/>
          <w:szCs w:val="28"/>
          <w:lang w:val="uk-UA"/>
        </w:rPr>
        <w:t xml:space="preserve">ї </w:t>
      </w:r>
      <w:r w:rsidRPr="00C800F9">
        <w:rPr>
          <w:rFonts w:ascii="Times New Roman" w:hAnsi="Times New Roman" w:cs="Times New Roman"/>
          <w:sz w:val="28"/>
          <w:szCs w:val="28"/>
          <w:lang w:val="uk-UA"/>
        </w:rPr>
        <w:t>плати непоко</w:t>
      </w:r>
      <w:r w:rsidRPr="00C800F9">
        <w:rPr>
          <w:rFonts w:ascii="Times New Roman" w:eastAsia="TimesNewRomanPSMT-Identity-H" w:hAnsi="Times New Roman" w:cs="Times New Roman"/>
          <w:sz w:val="28"/>
          <w:szCs w:val="28"/>
          <w:lang w:val="uk-UA"/>
        </w:rPr>
        <w:t>ї</w:t>
      </w:r>
      <w:r w:rsidRPr="00C800F9">
        <w:rPr>
          <w:rFonts w:ascii="Times New Roman" w:hAnsi="Times New Roman" w:cs="Times New Roman"/>
          <w:sz w:val="28"/>
          <w:szCs w:val="28"/>
          <w:lang w:val="uk-UA"/>
        </w:rPr>
        <w:t xml:space="preserve">ло </w:t>
      </w:r>
      <w:r w:rsidRPr="00C800F9">
        <w:rPr>
          <w:rFonts w:ascii="Times New Roman" w:eastAsia="TimesNewRomanPSMT-Identity-H" w:hAnsi="Times New Roman" w:cs="Times New Roman"/>
          <w:sz w:val="28"/>
          <w:szCs w:val="28"/>
          <w:lang w:val="uk-UA"/>
        </w:rPr>
        <w:t>ї</w:t>
      </w:r>
      <w:r w:rsidRPr="00C800F9">
        <w:rPr>
          <w:rFonts w:ascii="Times New Roman" w:hAnsi="Times New Roman" w:cs="Times New Roman"/>
          <w:sz w:val="28"/>
          <w:szCs w:val="28"/>
          <w:lang w:val="uk-UA"/>
        </w:rPr>
        <w:t>х. В</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дтак, у 1849 р. вони, використавши скрутне ф</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нансове становище Ск</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бневського, спадко</w:t>
      </w:r>
      <w:r w:rsidRPr="00C800F9">
        <w:rPr>
          <w:rFonts w:ascii="Times New Roman" w:eastAsia="TimesNewRomanPSMT-Identity-H" w:hAnsi="Times New Roman" w:cs="Times New Roman"/>
          <w:sz w:val="28"/>
          <w:szCs w:val="28"/>
          <w:lang w:val="uk-UA"/>
        </w:rPr>
        <w:t>є</w:t>
      </w:r>
      <w:r w:rsidRPr="00C800F9">
        <w:rPr>
          <w:rFonts w:ascii="Times New Roman" w:hAnsi="Times New Roman" w:cs="Times New Roman"/>
          <w:sz w:val="28"/>
          <w:szCs w:val="28"/>
          <w:lang w:val="uk-UA"/>
        </w:rPr>
        <w:t>мця В. Крас</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нського, викупили у нього виробнич</w:t>
      </w:r>
      <w:r w:rsidRPr="00C800F9">
        <w:rPr>
          <w:rFonts w:ascii="Times New Roman" w:eastAsia="TimesNewRomanPSMT-Identity-H" w:hAnsi="Times New Roman" w:cs="Times New Roman"/>
          <w:sz w:val="28"/>
          <w:szCs w:val="28"/>
          <w:lang w:val="uk-UA"/>
        </w:rPr>
        <w:t xml:space="preserve">і </w:t>
      </w:r>
      <w:r w:rsidRPr="00C800F9">
        <w:rPr>
          <w:rFonts w:ascii="Times New Roman" w:hAnsi="Times New Roman" w:cs="Times New Roman"/>
          <w:sz w:val="28"/>
          <w:szCs w:val="28"/>
          <w:lang w:val="uk-UA"/>
        </w:rPr>
        <w:t>прим</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щення фабрик, будинки для проживання [</w:t>
      </w:r>
      <w:r w:rsidR="00600671">
        <w:rPr>
          <w:rFonts w:ascii="Times New Roman" w:hAnsi="Times New Roman" w:cs="Times New Roman"/>
          <w:sz w:val="28"/>
          <w:szCs w:val="28"/>
          <w:lang w:val="uk-UA"/>
        </w:rPr>
        <w:t>321,</w:t>
      </w:r>
      <w:r w:rsidRPr="00C800F9">
        <w:rPr>
          <w:rFonts w:ascii="Times New Roman" w:hAnsi="Times New Roman" w:cs="Times New Roman"/>
          <w:sz w:val="28"/>
          <w:szCs w:val="28"/>
          <w:lang w:val="uk-UA"/>
        </w:rPr>
        <w:t xml:space="preserve"> с. 137].</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Проте іноземні підприємці неодноразово стикалися з перепонами у своїй діяльності. Заслугову</w:t>
      </w:r>
      <w:r w:rsidRPr="00C800F9">
        <w:rPr>
          <w:rFonts w:ascii="Times New Roman" w:eastAsia="TimesNewRomanPSMT-Identity-H" w:hAnsi="Times New Roman" w:cs="Times New Roman"/>
          <w:sz w:val="28"/>
          <w:szCs w:val="28"/>
          <w:lang w:val="uk-UA"/>
        </w:rPr>
        <w:t xml:space="preserve">є </w:t>
      </w:r>
      <w:r w:rsidRPr="00C800F9">
        <w:rPr>
          <w:rFonts w:ascii="Times New Roman" w:hAnsi="Times New Roman" w:cs="Times New Roman"/>
          <w:sz w:val="28"/>
          <w:szCs w:val="28"/>
          <w:lang w:val="uk-UA"/>
        </w:rPr>
        <w:t>на увагу запис автора щоденника про буд</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вництво зал</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зниц</w:t>
      </w:r>
      <w:r w:rsidRPr="00C800F9">
        <w:rPr>
          <w:rFonts w:ascii="Times New Roman" w:eastAsia="TimesNewRomanPSMT-Identity-H" w:hAnsi="Times New Roman" w:cs="Times New Roman"/>
          <w:sz w:val="28"/>
          <w:szCs w:val="28"/>
          <w:lang w:val="uk-UA"/>
        </w:rPr>
        <w:t xml:space="preserve">і </w:t>
      </w:r>
      <w:r w:rsidRPr="00C800F9">
        <w:rPr>
          <w:rFonts w:ascii="Times New Roman" w:hAnsi="Times New Roman" w:cs="Times New Roman"/>
          <w:sz w:val="28"/>
          <w:szCs w:val="28"/>
          <w:lang w:val="uk-UA"/>
        </w:rPr>
        <w:t>Проскур</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в – Кам’янець, що пройшла на в</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дстан</w:t>
      </w:r>
      <w:r w:rsidRPr="00C800F9">
        <w:rPr>
          <w:rFonts w:ascii="Times New Roman" w:eastAsia="TimesNewRomanPSMT-Identity-H" w:hAnsi="Times New Roman" w:cs="Times New Roman"/>
          <w:sz w:val="28"/>
          <w:szCs w:val="28"/>
          <w:lang w:val="uk-UA"/>
        </w:rPr>
        <w:t xml:space="preserve">і </w:t>
      </w:r>
      <w:r w:rsidRPr="00C800F9">
        <w:rPr>
          <w:rFonts w:ascii="Times New Roman" w:hAnsi="Times New Roman" w:cs="Times New Roman"/>
          <w:sz w:val="28"/>
          <w:szCs w:val="28"/>
          <w:lang w:val="uk-UA"/>
        </w:rPr>
        <w:t>17 км в</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д Дуна</w:t>
      </w:r>
      <w:r w:rsidRPr="00C800F9">
        <w:rPr>
          <w:rFonts w:ascii="Times New Roman" w:eastAsia="TimesNewRomanPSMT-Identity-H" w:hAnsi="Times New Roman" w:cs="Times New Roman"/>
          <w:sz w:val="28"/>
          <w:szCs w:val="28"/>
          <w:lang w:val="uk-UA"/>
        </w:rPr>
        <w:t>ї</w:t>
      </w:r>
      <w:r w:rsidRPr="00C800F9">
        <w:rPr>
          <w:rFonts w:ascii="Times New Roman" w:hAnsi="Times New Roman" w:cs="Times New Roman"/>
          <w:sz w:val="28"/>
          <w:szCs w:val="28"/>
          <w:lang w:val="uk-UA"/>
        </w:rPr>
        <w:t>вц</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в, що,</w:t>
      </w:r>
      <w:r w:rsidRPr="00C800F9">
        <w:rPr>
          <w:rFonts w:ascii="Times New Roman" w:eastAsia="TimesNewRomanPSMT-Identity-H" w:hAnsi="Times New Roman" w:cs="Times New Roman"/>
          <w:sz w:val="28"/>
          <w:szCs w:val="28"/>
          <w:lang w:val="uk-UA"/>
        </w:rPr>
        <w:t xml:space="preserve"> </w:t>
      </w:r>
      <w:r w:rsidRPr="00C800F9">
        <w:rPr>
          <w:rFonts w:ascii="Times New Roman" w:hAnsi="Times New Roman" w:cs="Times New Roman"/>
          <w:sz w:val="28"/>
          <w:szCs w:val="28"/>
          <w:lang w:val="uk-UA"/>
        </w:rPr>
        <w:t>на його думку, завдало важкого удару м</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сцев</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й текстильн</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й промисловост</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Текстильники не </w:t>
      </w:r>
      <w:r w:rsidRPr="00C800F9">
        <w:rPr>
          <w:rFonts w:ascii="Times New Roman" w:hAnsi="Times New Roman" w:cs="Times New Roman"/>
          <w:sz w:val="28"/>
          <w:szCs w:val="28"/>
          <w:lang w:val="uk-UA"/>
        </w:rPr>
        <w:t>мали значних фінансових можливостей,</w:t>
      </w:r>
      <w:r w:rsidRPr="00C800F9">
        <w:rPr>
          <w:rFonts w:ascii="Times New Roman" w:hAnsi="Times New Roman" w:cs="Times New Roman"/>
          <w:sz w:val="28"/>
          <w:szCs w:val="28"/>
        </w:rPr>
        <w:t xml:space="preserve"> як власники цукрових завод</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в</w:t>
      </w:r>
      <w:r w:rsidRPr="00C800F9">
        <w:rPr>
          <w:rFonts w:ascii="Times New Roman" w:hAnsi="Times New Roman" w:cs="Times New Roman"/>
          <w:sz w:val="28"/>
          <w:szCs w:val="28"/>
          <w:lang w:val="uk-UA"/>
        </w:rPr>
        <w:t xml:space="preserve">, щоб впливати на уряд при будівництві залізниць </w:t>
      </w:r>
      <w:r w:rsidRPr="00C800F9">
        <w:rPr>
          <w:rFonts w:ascii="Times New Roman" w:hAnsi="Times New Roman" w:cs="Times New Roman"/>
          <w:sz w:val="28"/>
          <w:szCs w:val="28"/>
        </w:rPr>
        <w:t>[</w:t>
      </w:r>
      <w:r w:rsidR="00600671">
        <w:rPr>
          <w:rFonts w:ascii="Times New Roman" w:hAnsi="Times New Roman" w:cs="Times New Roman"/>
          <w:sz w:val="28"/>
          <w:szCs w:val="28"/>
          <w:lang w:val="uk-UA"/>
        </w:rPr>
        <w:t>321,</w:t>
      </w:r>
      <w:r w:rsidRPr="00C800F9">
        <w:rPr>
          <w:rFonts w:ascii="Times New Roman" w:hAnsi="Times New Roman" w:cs="Times New Roman"/>
          <w:sz w:val="28"/>
          <w:szCs w:val="28"/>
          <w:lang w:val="uk-UA"/>
        </w:rPr>
        <w:t xml:space="preserve"> с. 137</w:t>
      </w:r>
      <w:r w:rsidRPr="00C800F9">
        <w:rPr>
          <w:rFonts w:ascii="Times New Roman" w:hAnsi="Times New Roman" w:cs="Times New Roman"/>
          <w:sz w:val="28"/>
          <w:szCs w:val="28"/>
        </w:rPr>
        <w:t xml:space="preserve">]. </w:t>
      </w:r>
      <w:r w:rsidRPr="00C800F9">
        <w:rPr>
          <w:rFonts w:ascii="Times New Roman" w:eastAsia="TimesNewRomanPSMT" w:hAnsi="Times New Roman" w:cs="Times New Roman"/>
          <w:sz w:val="28"/>
          <w:szCs w:val="28"/>
        </w:rPr>
        <w:t>Це змушувало власників</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найпотужніших фабрик раціоналізувати виробництво й впроваджувати парові</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машини, інші заклади самоліквідувалася, треті – перейшли у власність</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єврейських підприємців</w:t>
      </w:r>
      <w:r w:rsidRPr="00C800F9">
        <w:rPr>
          <w:rFonts w:ascii="Times New Roman" w:eastAsia="TimesNewRomanPSMT" w:hAnsi="Times New Roman" w:cs="Times New Roman"/>
          <w:sz w:val="28"/>
          <w:szCs w:val="28"/>
          <w:lang w:val="uk-UA"/>
        </w:rPr>
        <w:t xml:space="preserve"> [</w:t>
      </w:r>
      <w:r w:rsidR="00600671">
        <w:rPr>
          <w:rFonts w:ascii="Times New Roman" w:eastAsia="TimesNewRomanPSMT" w:hAnsi="Times New Roman" w:cs="Times New Roman"/>
          <w:sz w:val="28"/>
          <w:szCs w:val="28"/>
          <w:lang w:val="uk-UA"/>
        </w:rPr>
        <w:t>282</w:t>
      </w:r>
      <w:r w:rsidRPr="00C800F9">
        <w:rPr>
          <w:rFonts w:ascii="Times New Roman" w:hAnsi="Times New Roman" w:cs="Times New Roman"/>
          <w:b/>
          <w:bCs/>
          <w:sz w:val="28"/>
          <w:szCs w:val="28"/>
        </w:rPr>
        <w:t xml:space="preserve">, </w:t>
      </w:r>
      <w:r w:rsidRPr="00C800F9">
        <w:rPr>
          <w:rFonts w:ascii="Times New Roman" w:hAnsi="Times New Roman" w:cs="Times New Roman"/>
          <w:sz w:val="28"/>
          <w:szCs w:val="28"/>
          <w:lang w:val="uk-UA"/>
        </w:rPr>
        <w:t>с.</w:t>
      </w:r>
      <w:r w:rsidRPr="00C800F9">
        <w:rPr>
          <w:rFonts w:ascii="Times New Roman" w:hAnsi="Times New Roman" w:cs="Times New Roman"/>
          <w:sz w:val="28"/>
          <w:szCs w:val="28"/>
        </w:rPr>
        <w:t xml:space="preserve"> 87</w:t>
      </w:r>
      <w:r w:rsidRPr="00C800F9">
        <w:rPr>
          <w:rFonts w:ascii="Times New Roman" w:eastAsia="TimesNewRomanPSMT" w:hAnsi="Times New Roman" w:cs="Times New Roman"/>
          <w:sz w:val="28"/>
          <w:szCs w:val="28"/>
        </w:rPr>
        <w:t>]</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М</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сцев</w:t>
      </w:r>
      <w:r w:rsidRPr="00C800F9">
        <w:rPr>
          <w:rFonts w:ascii="Times New Roman" w:eastAsia="TimesNewRomanPSMT-Identity-H" w:hAnsi="Times New Roman" w:cs="Times New Roman"/>
          <w:sz w:val="28"/>
          <w:szCs w:val="28"/>
          <w:lang w:val="uk-UA"/>
        </w:rPr>
        <w:t xml:space="preserve">і </w:t>
      </w:r>
      <w:r w:rsidRPr="00C800F9">
        <w:rPr>
          <w:rFonts w:ascii="Times New Roman" w:hAnsi="Times New Roman" w:cs="Times New Roman"/>
          <w:sz w:val="28"/>
          <w:szCs w:val="28"/>
          <w:lang w:val="uk-UA"/>
        </w:rPr>
        <w:t>багат</w:t>
      </w:r>
      <w:r w:rsidRPr="00C800F9">
        <w:rPr>
          <w:rFonts w:ascii="Times New Roman" w:eastAsia="TimesNewRomanPSMT-Identity-H" w:hAnsi="Times New Roman" w:cs="Times New Roman"/>
          <w:sz w:val="28"/>
          <w:szCs w:val="28"/>
          <w:lang w:val="uk-UA"/>
        </w:rPr>
        <w:t>ії</w:t>
      </w:r>
      <w:r w:rsidRPr="00C800F9">
        <w:rPr>
          <w:rFonts w:ascii="Times New Roman" w:hAnsi="Times New Roman" w:cs="Times New Roman"/>
          <w:sz w:val="28"/>
          <w:szCs w:val="28"/>
          <w:lang w:val="uk-UA"/>
        </w:rPr>
        <w:t xml:space="preserve">, переважно </w:t>
      </w:r>
      <w:r w:rsidRPr="00C800F9">
        <w:rPr>
          <w:rFonts w:ascii="Times New Roman" w:eastAsia="TimesNewRomanPSMT-Identity-H" w:hAnsi="Times New Roman" w:cs="Times New Roman"/>
          <w:sz w:val="28"/>
          <w:szCs w:val="28"/>
          <w:lang w:val="uk-UA"/>
        </w:rPr>
        <w:t>є</w:t>
      </w:r>
      <w:r w:rsidRPr="00C800F9">
        <w:rPr>
          <w:rFonts w:ascii="Times New Roman" w:hAnsi="Times New Roman" w:cs="Times New Roman"/>
          <w:sz w:val="28"/>
          <w:szCs w:val="28"/>
          <w:lang w:val="uk-UA"/>
        </w:rPr>
        <w:t>вре</w:t>
      </w:r>
      <w:r w:rsidRPr="00C800F9">
        <w:rPr>
          <w:rFonts w:ascii="Times New Roman" w:eastAsia="TimesNewRomanPSMT-Identity-H" w:hAnsi="Times New Roman" w:cs="Times New Roman"/>
          <w:sz w:val="28"/>
          <w:szCs w:val="28"/>
          <w:lang w:val="uk-UA"/>
        </w:rPr>
        <w:t xml:space="preserve">ї </w:t>
      </w:r>
      <w:r w:rsidRPr="00C800F9">
        <w:rPr>
          <w:rFonts w:ascii="Times New Roman" w:hAnsi="Times New Roman" w:cs="Times New Roman"/>
          <w:sz w:val="28"/>
          <w:szCs w:val="28"/>
          <w:lang w:val="uk-UA"/>
        </w:rPr>
        <w:t xml:space="preserve">(Кантор, Глюкман, Перельмутер та </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н.), як</w:t>
      </w:r>
      <w:r w:rsidRPr="00C800F9">
        <w:rPr>
          <w:rFonts w:ascii="Times New Roman" w:eastAsia="TimesNewRomanPSMT-Identity-H" w:hAnsi="Times New Roman" w:cs="Times New Roman"/>
          <w:sz w:val="28"/>
          <w:szCs w:val="28"/>
          <w:lang w:val="uk-UA"/>
        </w:rPr>
        <w:t xml:space="preserve">і </w:t>
      </w:r>
      <w:r w:rsidRPr="00C800F9">
        <w:rPr>
          <w:rFonts w:ascii="Times New Roman" w:hAnsi="Times New Roman" w:cs="Times New Roman"/>
          <w:sz w:val="28"/>
          <w:szCs w:val="28"/>
          <w:lang w:val="uk-UA"/>
        </w:rPr>
        <w:t>сколотили кап</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тал на торг</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вл</w:t>
      </w:r>
      <w:r w:rsidRPr="00C800F9">
        <w:rPr>
          <w:rFonts w:ascii="Times New Roman" w:eastAsia="TimesNewRomanPSMT-Identity-H" w:hAnsi="Times New Roman" w:cs="Times New Roman"/>
          <w:sz w:val="28"/>
          <w:szCs w:val="28"/>
          <w:lang w:val="uk-UA"/>
        </w:rPr>
        <w:t xml:space="preserve">і </w:t>
      </w:r>
      <w:r w:rsidRPr="00C800F9">
        <w:rPr>
          <w:rFonts w:ascii="Times New Roman" w:hAnsi="Times New Roman" w:cs="Times New Roman"/>
          <w:sz w:val="28"/>
          <w:szCs w:val="28"/>
          <w:lang w:val="uk-UA"/>
        </w:rPr>
        <w:t>хл</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бом, спробували захопити окрем</w:t>
      </w:r>
      <w:r w:rsidRPr="00C800F9">
        <w:rPr>
          <w:rFonts w:ascii="Times New Roman" w:eastAsia="TimesNewRomanPSMT-Identity-H" w:hAnsi="Times New Roman" w:cs="Times New Roman"/>
          <w:sz w:val="28"/>
          <w:szCs w:val="28"/>
          <w:lang w:val="uk-UA"/>
        </w:rPr>
        <w:t xml:space="preserve">і </w:t>
      </w:r>
      <w:r w:rsidRPr="00C800F9">
        <w:rPr>
          <w:rFonts w:ascii="Times New Roman" w:hAnsi="Times New Roman" w:cs="Times New Roman"/>
          <w:sz w:val="28"/>
          <w:szCs w:val="28"/>
          <w:lang w:val="uk-UA"/>
        </w:rPr>
        <w:t>п</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дпри</w:t>
      </w:r>
      <w:r w:rsidRPr="00C800F9">
        <w:rPr>
          <w:rFonts w:ascii="Times New Roman" w:eastAsia="TimesNewRomanPSMT-Identity-H" w:hAnsi="Times New Roman" w:cs="Times New Roman"/>
          <w:sz w:val="28"/>
          <w:szCs w:val="28"/>
          <w:lang w:val="uk-UA"/>
        </w:rPr>
        <w:t>є</w:t>
      </w:r>
      <w:r w:rsidRPr="00C800F9">
        <w:rPr>
          <w:rFonts w:ascii="Times New Roman" w:hAnsi="Times New Roman" w:cs="Times New Roman"/>
          <w:sz w:val="28"/>
          <w:szCs w:val="28"/>
          <w:lang w:val="uk-UA"/>
        </w:rPr>
        <w:t>мства н</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мецько</w:t>
      </w:r>
      <w:r w:rsidRPr="00C800F9">
        <w:rPr>
          <w:rFonts w:ascii="Times New Roman" w:eastAsia="TimesNewRomanPSMT-Identity-H" w:hAnsi="Times New Roman" w:cs="Times New Roman"/>
          <w:sz w:val="28"/>
          <w:szCs w:val="28"/>
          <w:lang w:val="uk-UA"/>
        </w:rPr>
        <w:t xml:space="preserve">ї </w:t>
      </w:r>
      <w:r w:rsidRPr="00C800F9">
        <w:rPr>
          <w:rFonts w:ascii="Times New Roman" w:hAnsi="Times New Roman" w:cs="Times New Roman"/>
          <w:sz w:val="28"/>
          <w:szCs w:val="28"/>
          <w:lang w:val="uk-UA"/>
        </w:rPr>
        <w:t>текстильно</w:t>
      </w:r>
      <w:r w:rsidRPr="00C800F9">
        <w:rPr>
          <w:rFonts w:ascii="Times New Roman" w:eastAsia="TimesNewRomanPSMT-Identity-H" w:hAnsi="Times New Roman" w:cs="Times New Roman"/>
          <w:sz w:val="28"/>
          <w:szCs w:val="28"/>
          <w:lang w:val="uk-UA"/>
        </w:rPr>
        <w:t xml:space="preserve">ї </w:t>
      </w:r>
      <w:r w:rsidRPr="00C800F9">
        <w:rPr>
          <w:rFonts w:ascii="Times New Roman" w:hAnsi="Times New Roman" w:cs="Times New Roman"/>
          <w:sz w:val="28"/>
          <w:szCs w:val="28"/>
          <w:lang w:val="uk-UA"/>
        </w:rPr>
        <w:t>промисловост</w:t>
      </w:r>
      <w:r w:rsidRPr="00C800F9">
        <w:rPr>
          <w:rFonts w:ascii="Times New Roman" w:eastAsia="TimesNewRomanPSMT-Identity-H" w:hAnsi="Times New Roman" w:cs="Times New Roman"/>
          <w:sz w:val="28"/>
          <w:szCs w:val="28"/>
          <w:lang w:val="uk-UA"/>
        </w:rPr>
        <w:t>і</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Ц</w:t>
      </w:r>
      <w:r w:rsidRPr="00C800F9">
        <w:rPr>
          <w:rFonts w:ascii="Times New Roman" w:eastAsia="TimesNewRomanPSMT-Identity-H" w:hAnsi="Times New Roman" w:cs="Times New Roman"/>
          <w:sz w:val="28"/>
          <w:szCs w:val="28"/>
        </w:rPr>
        <w:t xml:space="preserve">і </w:t>
      </w:r>
      <w:r w:rsidRPr="00C800F9">
        <w:rPr>
          <w:rFonts w:ascii="Times New Roman" w:hAnsi="Times New Roman" w:cs="Times New Roman"/>
          <w:sz w:val="28"/>
          <w:szCs w:val="28"/>
        </w:rPr>
        <w:t>спроби актив</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зувалися</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в 1870-х рр., коли б</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дн</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ша частина текстильник</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в, яка використовувала</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нну силу, не спроможна була купити паров</w:t>
      </w:r>
      <w:r w:rsidRPr="00C800F9">
        <w:rPr>
          <w:rFonts w:ascii="Times New Roman" w:eastAsia="TimesNewRomanPSMT-Identity-H" w:hAnsi="Times New Roman" w:cs="Times New Roman"/>
          <w:sz w:val="28"/>
          <w:szCs w:val="28"/>
        </w:rPr>
        <w:t xml:space="preserve">і </w:t>
      </w:r>
      <w:r w:rsidRPr="00C800F9">
        <w:rPr>
          <w:rFonts w:ascii="Times New Roman" w:hAnsi="Times New Roman" w:cs="Times New Roman"/>
          <w:sz w:val="28"/>
          <w:szCs w:val="28"/>
        </w:rPr>
        <w:t xml:space="preserve">машини </w:t>
      </w:r>
      <w:r w:rsidRPr="00C800F9">
        <w:rPr>
          <w:rFonts w:ascii="Times New Roman" w:eastAsia="TimesNewRomanPSMT-Identity-H" w:hAnsi="Times New Roman" w:cs="Times New Roman"/>
          <w:sz w:val="28"/>
          <w:szCs w:val="28"/>
        </w:rPr>
        <w:t xml:space="preserve">і </w:t>
      </w:r>
      <w:r w:rsidRPr="00C800F9">
        <w:rPr>
          <w:rFonts w:ascii="Times New Roman" w:hAnsi="Times New Roman" w:cs="Times New Roman"/>
          <w:sz w:val="28"/>
          <w:szCs w:val="28"/>
        </w:rPr>
        <w:t>залишала самост</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йне виробництво. В</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 xml:space="preserve">дтак </w:t>
      </w:r>
      <w:r w:rsidRPr="00C800F9">
        <w:rPr>
          <w:rFonts w:ascii="Times New Roman" w:eastAsia="TimesNewRomanPSMT-Identity-H" w:hAnsi="Times New Roman" w:cs="Times New Roman"/>
          <w:sz w:val="28"/>
          <w:szCs w:val="28"/>
        </w:rPr>
        <w:t>є</w:t>
      </w:r>
      <w:r w:rsidRPr="00C800F9">
        <w:rPr>
          <w:rFonts w:ascii="Times New Roman" w:hAnsi="Times New Roman" w:cs="Times New Roman"/>
          <w:sz w:val="28"/>
          <w:szCs w:val="28"/>
        </w:rPr>
        <w:t>вре</w:t>
      </w:r>
      <w:r w:rsidRPr="00C800F9">
        <w:rPr>
          <w:rFonts w:ascii="Times New Roman" w:eastAsia="TimesNewRomanPSMT-Identity-H" w:hAnsi="Times New Roman" w:cs="Times New Roman"/>
          <w:sz w:val="28"/>
          <w:szCs w:val="28"/>
        </w:rPr>
        <w:t>ї</w:t>
      </w:r>
      <w:r w:rsidRPr="00C800F9">
        <w:rPr>
          <w:rFonts w:ascii="Times New Roman" w:hAnsi="Times New Roman" w:cs="Times New Roman"/>
          <w:sz w:val="28"/>
          <w:szCs w:val="28"/>
        </w:rPr>
        <w:t>-п</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дпри</w:t>
      </w:r>
      <w:r w:rsidRPr="00C800F9">
        <w:rPr>
          <w:rFonts w:ascii="Times New Roman" w:eastAsia="TimesNewRomanPSMT-Identity-H" w:hAnsi="Times New Roman" w:cs="Times New Roman"/>
          <w:sz w:val="28"/>
          <w:szCs w:val="28"/>
        </w:rPr>
        <w:t>є</w:t>
      </w:r>
      <w:r w:rsidRPr="00C800F9">
        <w:rPr>
          <w:rFonts w:ascii="Times New Roman" w:hAnsi="Times New Roman" w:cs="Times New Roman"/>
          <w:sz w:val="28"/>
          <w:szCs w:val="28"/>
        </w:rPr>
        <w:t>мц</w:t>
      </w:r>
      <w:r w:rsidRPr="00C800F9">
        <w:rPr>
          <w:rFonts w:ascii="Times New Roman" w:eastAsia="TimesNewRomanPSMT-Identity-H" w:hAnsi="Times New Roman" w:cs="Times New Roman"/>
          <w:sz w:val="28"/>
          <w:szCs w:val="28"/>
        </w:rPr>
        <w:t xml:space="preserve">і </w:t>
      </w:r>
      <w:r w:rsidRPr="00C800F9">
        <w:rPr>
          <w:rFonts w:ascii="Times New Roman" w:hAnsi="Times New Roman" w:cs="Times New Roman"/>
          <w:sz w:val="28"/>
          <w:szCs w:val="28"/>
        </w:rPr>
        <w:t>спрямували чимал</w:t>
      </w:r>
      <w:r w:rsidRPr="00C800F9">
        <w:rPr>
          <w:rFonts w:ascii="Times New Roman" w:eastAsia="TimesNewRomanPSMT-Identity-H" w:hAnsi="Times New Roman" w:cs="Times New Roman"/>
          <w:sz w:val="28"/>
          <w:szCs w:val="28"/>
        </w:rPr>
        <w:t xml:space="preserve">і </w:t>
      </w:r>
      <w:r w:rsidRPr="00C800F9">
        <w:rPr>
          <w:rFonts w:ascii="Times New Roman" w:hAnsi="Times New Roman" w:cs="Times New Roman"/>
          <w:sz w:val="28"/>
          <w:szCs w:val="28"/>
        </w:rPr>
        <w:t>кошти на куп</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 xml:space="preserve">влю сировини </w:t>
      </w:r>
      <w:r w:rsidRPr="00C800F9">
        <w:rPr>
          <w:rFonts w:ascii="Times New Roman" w:eastAsia="TimesNewRomanPSMT-Identity-H" w:hAnsi="Times New Roman" w:cs="Times New Roman"/>
          <w:sz w:val="28"/>
          <w:szCs w:val="28"/>
        </w:rPr>
        <w:t xml:space="preserve">і </w:t>
      </w:r>
      <w:r w:rsidRPr="00C800F9">
        <w:rPr>
          <w:rFonts w:ascii="Times New Roman" w:hAnsi="Times New Roman" w:cs="Times New Roman"/>
          <w:sz w:val="28"/>
          <w:szCs w:val="28"/>
        </w:rPr>
        <w:t>нових текстильних верстат</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в, розраховуючи на отримання</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певного в</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дсотка в</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д прибутк</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в виробництва. Через зростання виробництва</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текстильники обмежили свою д</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яльн</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сть лише виробництвом, а закуповували сировину й продавали продукц</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ю м</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сцев</w:t>
      </w:r>
      <w:r w:rsidRPr="00C800F9">
        <w:rPr>
          <w:rFonts w:ascii="Times New Roman" w:eastAsia="TimesNewRomanPSMT-Identity-H" w:hAnsi="Times New Roman" w:cs="Times New Roman"/>
          <w:sz w:val="28"/>
          <w:szCs w:val="28"/>
        </w:rPr>
        <w:t xml:space="preserve">і </w:t>
      </w:r>
      <w:r w:rsidRPr="00C800F9">
        <w:rPr>
          <w:rFonts w:ascii="Times New Roman" w:hAnsi="Times New Roman" w:cs="Times New Roman"/>
          <w:sz w:val="28"/>
          <w:szCs w:val="28"/>
        </w:rPr>
        <w:t>купц</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 за винятком найб</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дн</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ших текстильник</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в, як</w:t>
      </w:r>
      <w:r w:rsidRPr="00C800F9">
        <w:rPr>
          <w:rFonts w:ascii="Times New Roman" w:eastAsia="TimesNewRomanPSMT-Identity-H" w:hAnsi="Times New Roman" w:cs="Times New Roman"/>
          <w:sz w:val="28"/>
          <w:szCs w:val="28"/>
        </w:rPr>
        <w:t xml:space="preserve">і </w:t>
      </w:r>
      <w:r w:rsidRPr="00C800F9">
        <w:rPr>
          <w:rFonts w:ascii="Times New Roman" w:hAnsi="Times New Roman" w:cs="Times New Roman"/>
          <w:sz w:val="28"/>
          <w:szCs w:val="28"/>
        </w:rPr>
        <w:t>продовжували самост</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 xml:space="preserve">йно купувати сировину </w:t>
      </w:r>
      <w:r w:rsidRPr="00C800F9">
        <w:rPr>
          <w:rFonts w:ascii="Times New Roman" w:eastAsia="TimesNewRomanPSMT-Identity-H" w:hAnsi="Times New Roman" w:cs="Times New Roman"/>
          <w:sz w:val="28"/>
          <w:szCs w:val="28"/>
        </w:rPr>
        <w:t xml:space="preserve">і </w:t>
      </w:r>
      <w:r w:rsidRPr="00C800F9">
        <w:rPr>
          <w:rFonts w:ascii="Times New Roman" w:hAnsi="Times New Roman" w:cs="Times New Roman"/>
          <w:sz w:val="28"/>
          <w:szCs w:val="28"/>
        </w:rPr>
        <w:t>продавати на ярмарках сво</w:t>
      </w:r>
      <w:r w:rsidRPr="00C800F9">
        <w:rPr>
          <w:rFonts w:ascii="Times New Roman" w:eastAsia="TimesNewRomanPSMT-Identity-H" w:hAnsi="Times New Roman" w:cs="Times New Roman"/>
          <w:sz w:val="28"/>
          <w:szCs w:val="28"/>
        </w:rPr>
        <w:t xml:space="preserve">ї </w:t>
      </w:r>
      <w:r w:rsidRPr="00C800F9">
        <w:rPr>
          <w:rFonts w:ascii="Times New Roman" w:hAnsi="Times New Roman" w:cs="Times New Roman"/>
          <w:sz w:val="28"/>
          <w:szCs w:val="28"/>
        </w:rPr>
        <w:t>вироби. Щоб конкурувати з продукц</w:t>
      </w:r>
      <w:r w:rsidRPr="00C800F9">
        <w:rPr>
          <w:rFonts w:ascii="Times New Roman" w:eastAsia="TimesNewRomanPSMT-Identity-H" w:hAnsi="Times New Roman" w:cs="Times New Roman"/>
          <w:sz w:val="28"/>
          <w:szCs w:val="28"/>
        </w:rPr>
        <w:t>іє</w:t>
      </w:r>
      <w:r w:rsidRPr="00C800F9">
        <w:rPr>
          <w:rFonts w:ascii="Times New Roman" w:hAnsi="Times New Roman" w:cs="Times New Roman"/>
          <w:sz w:val="28"/>
          <w:szCs w:val="28"/>
        </w:rPr>
        <w:t xml:space="preserve">ю </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ноземних</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п</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дпри</w:t>
      </w:r>
      <w:r w:rsidRPr="00C800F9">
        <w:rPr>
          <w:rFonts w:ascii="Times New Roman" w:eastAsia="TimesNewRomanPSMT-Identity-H" w:hAnsi="Times New Roman" w:cs="Times New Roman"/>
          <w:sz w:val="28"/>
          <w:szCs w:val="28"/>
        </w:rPr>
        <w:t>є</w:t>
      </w:r>
      <w:r w:rsidRPr="00C800F9">
        <w:rPr>
          <w:rFonts w:ascii="Times New Roman" w:hAnsi="Times New Roman" w:cs="Times New Roman"/>
          <w:sz w:val="28"/>
          <w:szCs w:val="28"/>
        </w:rPr>
        <w:t>мств, власники фабрик вдавалися до рац</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онал</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зац</w:t>
      </w:r>
      <w:r w:rsidRPr="00C800F9">
        <w:rPr>
          <w:rFonts w:ascii="Times New Roman" w:eastAsia="TimesNewRomanPSMT-Identity-H" w:hAnsi="Times New Roman" w:cs="Times New Roman"/>
          <w:sz w:val="28"/>
          <w:szCs w:val="28"/>
        </w:rPr>
        <w:t xml:space="preserve">ії </w:t>
      </w:r>
      <w:r w:rsidRPr="00C800F9">
        <w:rPr>
          <w:rFonts w:ascii="Times New Roman" w:hAnsi="Times New Roman" w:cs="Times New Roman"/>
          <w:sz w:val="28"/>
          <w:szCs w:val="28"/>
        </w:rPr>
        <w:t xml:space="preserve">виробництва </w:t>
      </w:r>
      <w:r w:rsidRPr="00C800F9">
        <w:rPr>
          <w:rFonts w:ascii="Times New Roman" w:eastAsia="TimesNewRomanPSMT-Identity-H" w:hAnsi="Times New Roman" w:cs="Times New Roman"/>
          <w:sz w:val="28"/>
          <w:szCs w:val="28"/>
        </w:rPr>
        <w:t>і</w:t>
      </w:r>
      <w:r w:rsidRPr="00C800F9">
        <w:rPr>
          <w:rFonts w:ascii="Times New Roman" w:eastAsia="TimesNewRomanPSMT-Identity-H" w:hAnsi="Times New Roman" w:cs="Times New Roman"/>
          <w:sz w:val="28"/>
          <w:szCs w:val="28"/>
          <w:lang w:val="uk-UA"/>
        </w:rPr>
        <w:t xml:space="preserve"> </w:t>
      </w:r>
      <w:r w:rsidRPr="00C800F9">
        <w:rPr>
          <w:rFonts w:ascii="Times New Roman" w:hAnsi="Times New Roman" w:cs="Times New Roman"/>
          <w:sz w:val="28"/>
          <w:szCs w:val="28"/>
        </w:rPr>
        <w:t>посилення експлуатац</w:t>
      </w:r>
      <w:r w:rsidRPr="00C800F9">
        <w:rPr>
          <w:rFonts w:ascii="Times New Roman" w:eastAsia="TimesNewRomanPSMT-Identity-H" w:hAnsi="Times New Roman" w:cs="Times New Roman"/>
          <w:sz w:val="28"/>
          <w:szCs w:val="28"/>
        </w:rPr>
        <w:t xml:space="preserve">ії </w:t>
      </w:r>
      <w:r w:rsidRPr="00C800F9">
        <w:rPr>
          <w:rFonts w:ascii="Times New Roman" w:hAnsi="Times New Roman" w:cs="Times New Roman"/>
          <w:sz w:val="28"/>
          <w:szCs w:val="28"/>
        </w:rPr>
        <w:t>роб</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тник</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в, що призводило до загострення вза</w:t>
      </w:r>
      <w:r w:rsidRPr="00C800F9">
        <w:rPr>
          <w:rFonts w:ascii="Times New Roman" w:eastAsia="TimesNewRomanPSMT-Identity-H" w:hAnsi="Times New Roman" w:cs="Times New Roman"/>
          <w:sz w:val="28"/>
          <w:szCs w:val="28"/>
        </w:rPr>
        <w:t>є</w:t>
      </w:r>
      <w:r w:rsidRPr="00C800F9">
        <w:rPr>
          <w:rFonts w:ascii="Times New Roman" w:hAnsi="Times New Roman" w:cs="Times New Roman"/>
          <w:sz w:val="28"/>
          <w:szCs w:val="28"/>
        </w:rPr>
        <w:t>мин</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м</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 xml:space="preserve">ж </w:t>
      </w:r>
      <w:r w:rsidRPr="00C800F9">
        <w:rPr>
          <w:rFonts w:ascii="Times New Roman" w:hAnsi="Times New Roman" w:cs="Times New Roman"/>
          <w:sz w:val="28"/>
          <w:szCs w:val="28"/>
        </w:rPr>
        <w:lastRenderedPageBreak/>
        <w:t xml:space="preserve">власниками </w:t>
      </w:r>
      <w:r w:rsidRPr="00C800F9">
        <w:rPr>
          <w:rFonts w:ascii="Times New Roman" w:eastAsia="TimesNewRomanPSMT-Identity-H" w:hAnsi="Times New Roman" w:cs="Times New Roman"/>
          <w:sz w:val="28"/>
          <w:szCs w:val="28"/>
        </w:rPr>
        <w:t xml:space="preserve">і </w:t>
      </w:r>
      <w:r w:rsidRPr="00C800F9">
        <w:rPr>
          <w:rFonts w:ascii="Times New Roman" w:hAnsi="Times New Roman" w:cs="Times New Roman"/>
          <w:sz w:val="28"/>
          <w:szCs w:val="28"/>
        </w:rPr>
        <w:t>роб</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тниками. Вт</w:t>
      </w:r>
      <w:r w:rsidRPr="00C800F9">
        <w:rPr>
          <w:rFonts w:ascii="Times New Roman" w:eastAsia="TimesNewRomanPSMT-Identity-H" w:hAnsi="Times New Roman" w:cs="Times New Roman"/>
          <w:sz w:val="28"/>
          <w:szCs w:val="28"/>
        </w:rPr>
        <w:t>і</w:t>
      </w:r>
      <w:r w:rsidRPr="00C800F9">
        <w:rPr>
          <w:rFonts w:ascii="Times New Roman" w:hAnsi="Times New Roman" w:cs="Times New Roman"/>
          <w:sz w:val="28"/>
          <w:szCs w:val="28"/>
        </w:rPr>
        <w:t>м останн</w:t>
      </w:r>
      <w:r w:rsidRPr="00C800F9">
        <w:rPr>
          <w:rFonts w:ascii="Times New Roman" w:eastAsia="TimesNewRomanPSMT-Identity-H" w:hAnsi="Times New Roman" w:cs="Times New Roman"/>
          <w:sz w:val="28"/>
          <w:szCs w:val="28"/>
        </w:rPr>
        <w:t xml:space="preserve">і </w:t>
      </w:r>
      <w:r w:rsidRPr="00C800F9">
        <w:rPr>
          <w:rFonts w:ascii="Times New Roman" w:hAnsi="Times New Roman" w:cs="Times New Roman"/>
          <w:sz w:val="28"/>
          <w:szCs w:val="28"/>
        </w:rPr>
        <w:t>не страйкували, тому суперечки врегульовувалися мирним шляхом</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600671">
        <w:rPr>
          <w:rFonts w:ascii="Times New Roman" w:hAnsi="Times New Roman" w:cs="Times New Roman"/>
          <w:sz w:val="28"/>
          <w:szCs w:val="28"/>
          <w:lang w:val="uk-UA"/>
        </w:rPr>
        <w:t>321,</w:t>
      </w:r>
      <w:r w:rsidRPr="00C800F9">
        <w:rPr>
          <w:rFonts w:ascii="Times New Roman" w:hAnsi="Times New Roman" w:cs="Times New Roman"/>
          <w:sz w:val="28"/>
          <w:szCs w:val="28"/>
          <w:lang w:val="uk-UA"/>
        </w:rPr>
        <w:t xml:space="preserve"> с. 137</w:t>
      </w:r>
      <w:r w:rsidRPr="00C800F9">
        <w:rPr>
          <w:rFonts w:ascii="Times New Roman" w:hAnsi="Times New Roman" w:cs="Times New Roman"/>
          <w:sz w:val="28"/>
          <w:szCs w:val="28"/>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На початку 1900-х рр. німецькі підприємці І. Закаве та Г. Клюке побудували і розпочали виробництво на двох нових суконних фабриках у м. Дунаївці, А. Кович відкрив шкіряний завод у м. Бар, а С. Барана схоже підприємство у Вінниці [</w:t>
      </w:r>
      <w:r w:rsidR="00600671">
        <w:rPr>
          <w:rFonts w:ascii="Times New Roman" w:eastAsia="TimesNewRomanPSMT" w:hAnsi="Times New Roman" w:cs="Times New Roman"/>
          <w:sz w:val="28"/>
          <w:szCs w:val="28"/>
          <w:lang w:val="uk-UA"/>
        </w:rPr>
        <w:t>282</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lang w:val="en-US"/>
        </w:rPr>
        <w:t>c</w:t>
      </w:r>
      <w:r w:rsidRPr="00C800F9">
        <w:rPr>
          <w:rFonts w:ascii="Times New Roman" w:eastAsia="TimesNewRomanPSMT" w:hAnsi="Times New Roman" w:cs="Times New Roman"/>
          <w:sz w:val="28"/>
          <w:szCs w:val="28"/>
          <w:lang w:val="uk-UA"/>
        </w:rPr>
        <w:t>. 124].</w:t>
      </w:r>
    </w:p>
    <w:p w:rsidR="00B84423" w:rsidRPr="00C800F9" w:rsidRDefault="00B84423" w:rsidP="00FF2B81">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eastAsia="BookmanOldStyle" w:hAnsi="Times New Roman" w:cs="Times New Roman"/>
          <w:sz w:val="28"/>
          <w:szCs w:val="28"/>
          <w:lang w:val="uk-UA"/>
        </w:rPr>
        <w:t>Висока професійна репутація австрійських німців і чехів сприяла їх повсякчасному залученню на посади старших службовців на промислові підприємства Російської імперії. За даними Міністерства фінансів, на 1903 р. іноземних підданих серед управляючих промисловими закладами і майстрів було в імперії 12,7% і в 1913 р. ця цифра розглядалася як значна, а саме явище як небажане, хоча, «безсумнівно, скороминуче» [</w:t>
      </w:r>
      <w:r w:rsidR="00600671">
        <w:rPr>
          <w:rFonts w:ascii="Times New Roman" w:eastAsia="BookmanOldStyle" w:hAnsi="Times New Roman" w:cs="Times New Roman"/>
          <w:sz w:val="28"/>
          <w:szCs w:val="28"/>
          <w:lang w:val="uk-UA"/>
        </w:rPr>
        <w:t>601</w:t>
      </w:r>
      <w:r w:rsidRPr="00C800F9">
        <w:rPr>
          <w:rFonts w:ascii="Times New Roman" w:eastAsia="BookmanOldStyle" w:hAnsi="Times New Roman" w:cs="Times New Roman"/>
          <w:sz w:val="28"/>
          <w:szCs w:val="28"/>
          <w:lang w:val="uk-UA"/>
        </w:rPr>
        <w:t>, с</w:t>
      </w:r>
      <w:r w:rsidRPr="00C800F9">
        <w:rPr>
          <w:rFonts w:ascii="Times New Roman" w:eastAsia="BookmanOldStyle" w:hAnsi="Times New Roman" w:cs="Times New Roman"/>
          <w:sz w:val="28"/>
          <w:szCs w:val="28"/>
        </w:rPr>
        <w:t>. 196].</w:t>
      </w:r>
    </w:p>
    <w:p w:rsidR="00B84423" w:rsidRPr="00C800F9" w:rsidRDefault="00B84423" w:rsidP="00FF2B81">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Іноземні підприємці вели свою діяльність і в південних губерніях. Так, грек Іван Олексійович Коандзакі володів найбільшим в Одесі шкіряним закладом, де було задіяно 2 парові машини, працювало залежно від сезону 25–40 робітників, обсяг випуску готової продукції становив від 340 до 362 тис. крб. щорічно [</w:t>
      </w:r>
      <w:r w:rsidR="00600671">
        <w:rPr>
          <w:rFonts w:ascii="Times New Roman" w:hAnsi="Times New Roman" w:cs="Times New Roman"/>
          <w:sz w:val="28"/>
          <w:szCs w:val="28"/>
          <w:lang w:val="uk-UA"/>
        </w:rPr>
        <w:t>367</w:t>
      </w:r>
      <w:r w:rsidRPr="00C800F9">
        <w:rPr>
          <w:rFonts w:ascii="Times New Roman" w:hAnsi="Times New Roman" w:cs="Times New Roman"/>
          <w:sz w:val="28"/>
          <w:szCs w:val="28"/>
          <w:lang w:val="uk-UA"/>
        </w:rPr>
        <w:t>, с. 98].</w:t>
      </w:r>
    </w:p>
    <w:p w:rsidR="00B84423" w:rsidRPr="00C800F9" w:rsidRDefault="00B84423" w:rsidP="00FF2B81">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Таким чином, іноземці, задіяні в легкій промисловості України були досить помітним явищем в економічному розвитку регіону, привносили в господарювання нові методи, мали сприятливі умови для своєї діяльності. Проте, не можна стверджувати, що вони займали панівні позиції в загальному виробництві. Підприємства, де власниками були іноземці, кількісно переважали на Правобережній Україні.</w:t>
      </w:r>
    </w:p>
    <w:p w:rsidR="00B84423" w:rsidRPr="00C800F9" w:rsidRDefault="00B84423" w:rsidP="00FF2B81">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Отже, українські губернії Російської імперії в другій половині ХІХ – на початку ХХ ст. були економічним районом з досить розвинутими ринковими відносинами. Свідченням цього є існування широкої мережі різних форм внутрішньої торгівлі, в якій важливу роль відігравали місцеві великі земельні, промислові власники, купці. У пореформений період у великих поміщицьких латифундіях створювалися капіталістичні промислові підприємства, що працювали на ринок. Цей процес відбувався в напрямі витіснення залишків феодально-кріпосницької системи і поширення нової капіталістичної.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Економічні перетворення, що відбувалися в Росії, Європі підприємці використовували для розвитку промислового виробництва. Наявність значної сільськогосподарської сировинної бази, дешевої робочої сили зумовили розвиток промисловості, що базувалася в основному на переробці продукції сільського господарства (рослинництва й тваринництва).</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Загалом підприємці були тією соціально-економічною силою, яка спрямовувала господарський розвиток України на шлях інтенсифікації, перетворюючи свої виробництва на капіталістичні підприємства, визначала прогрес промисловості, відігравала велику роль у розвитку мережі різних форм внутрішньої торгівлі. Продукція їх підприємств була відома в Російській імперії та Європі.</w:t>
      </w:r>
    </w:p>
    <w:p w:rsidR="00B84423" w:rsidRPr="00C800F9" w:rsidRDefault="00B84423" w:rsidP="00FF2B81">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Політична активність текстильної буржуазії, яка стала помітною на початку XX ст., багато в чому пояснювалася тим, що царський уряд наочно продемонстрував нездатність до вирішення проблеми розширення внутрішнього ринку. Власники текстильних фабрик, процвітання яких залежало перш за все від добробуту сільських жителів, в повній мірі відчули це в період кризи на рубежі двох століть. Все це, так само як і боротьба з польськими конкурентами, переважно німців за походженням і залежних від німецьких банків, консолідація мусульманських підприємців під прапорами панісламізму, спонукало представників національно орієнтованої текстильної буржуазії об’єднати свої зусилля.</w:t>
      </w:r>
    </w:p>
    <w:p w:rsidR="00B84423" w:rsidRPr="00C800F9" w:rsidRDefault="00B84423" w:rsidP="00FF2B81">
      <w:pPr>
        <w:pStyle w:val="13"/>
        <w:shd w:val="clear" w:color="auto" w:fill="auto"/>
        <w:spacing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t>Іноземні підприємці, задіяні в легкій промисловості України були досить помітним явищем в економічному розвитку регіону, привносили в господарювання нові методи, мали сприятливі умови для своєї діяльності. Проте, не можна стверджувати, що вони займали панівні позиції в загальному виробництві. Підприємства, де власниками були іноземці, кількісно переважали на Правобережній Україні.</w:t>
      </w:r>
    </w:p>
    <w:p w:rsidR="007478D9" w:rsidRDefault="007478D9" w:rsidP="00454019">
      <w:pPr>
        <w:spacing w:after="0" w:line="24" w:lineRule="atLeast"/>
        <w:ind w:firstLine="680"/>
        <w:jc w:val="center"/>
        <w:rPr>
          <w:rFonts w:ascii="Times New Roman" w:hAnsi="Times New Roman" w:cs="Times New Roman"/>
          <w:sz w:val="28"/>
          <w:szCs w:val="28"/>
          <w:lang w:val="uk-UA"/>
        </w:rPr>
      </w:pPr>
    </w:p>
    <w:p w:rsidR="007478D9" w:rsidRDefault="007478D9" w:rsidP="00454019">
      <w:pPr>
        <w:spacing w:after="0" w:line="24" w:lineRule="atLeast"/>
        <w:ind w:firstLine="680"/>
        <w:jc w:val="center"/>
        <w:rPr>
          <w:rFonts w:ascii="Times New Roman" w:hAnsi="Times New Roman" w:cs="Times New Roman"/>
          <w:sz w:val="28"/>
          <w:szCs w:val="28"/>
          <w:lang w:val="uk-UA"/>
        </w:rPr>
      </w:pPr>
    </w:p>
    <w:p w:rsidR="007478D9" w:rsidRDefault="007478D9" w:rsidP="00454019">
      <w:pPr>
        <w:spacing w:after="0" w:line="24" w:lineRule="atLeast"/>
        <w:ind w:firstLine="680"/>
        <w:jc w:val="center"/>
        <w:rPr>
          <w:rFonts w:ascii="Times New Roman" w:hAnsi="Times New Roman" w:cs="Times New Roman"/>
          <w:sz w:val="28"/>
          <w:szCs w:val="28"/>
          <w:lang w:val="uk-UA"/>
        </w:rPr>
      </w:pPr>
    </w:p>
    <w:p w:rsidR="00B84423" w:rsidRPr="00C800F9" w:rsidRDefault="00B84423" w:rsidP="00454019">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5.2. З</w:t>
      </w:r>
      <w:r w:rsidR="00454019" w:rsidRPr="00C800F9">
        <w:rPr>
          <w:rFonts w:ascii="Times New Roman" w:hAnsi="Times New Roman" w:cs="Times New Roman"/>
          <w:b/>
          <w:sz w:val="28"/>
          <w:szCs w:val="28"/>
          <w:lang w:val="uk-UA"/>
        </w:rPr>
        <w:t>абезпечення</w:t>
      </w:r>
      <w:r w:rsidRPr="00C800F9">
        <w:rPr>
          <w:rFonts w:ascii="Times New Roman" w:hAnsi="Times New Roman" w:cs="Times New Roman"/>
          <w:b/>
          <w:sz w:val="28"/>
          <w:szCs w:val="28"/>
          <w:lang w:val="uk-UA"/>
        </w:rPr>
        <w:t xml:space="preserve"> інженерно-технічними кадрами</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Для широкомасштабного промислового виробництва необхідні кваліфіковані інженерно-технічні фахівці, досвідчені керівники виробництва, які б здійснювали свої практичні завдання на базі ґрунтовних наукових знань. Тому одним із соціальних наслідків розвитку легкої промисловості було формування інженерно-технічних фахівців, здатних виконувати поставлені виробничі завдання. З розвитком легкої промисловості в Наддніпрянській Україні в другій половині ХІХ – на початку ХХ ст. почала зростати кількість кваліфікованих кадрів із числа російських та українських робітників, відповідно частка іноземних спеціалістів поступово зменшувалася. Вивчення історичного досвіду при вирішенні проблем організації та розвитку промислового виробництва зазначеного періоду, є не тільки повчальним з точки зору минулих виробничих систем, але буде сприяти вирішенню аналогічних ситуацій в розбудові сучасної національної економіки. </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Скасування кріпосного права у 1861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прискорило розвиток капіталізму в Росії, у тому числі в Україні. У 80–90-х роках в основному завершився процес промислового перевороту у країні. У найбільших галузях промисловості</w:t>
      </w:r>
      <w:r w:rsidRPr="00C800F9">
        <w:rPr>
          <w:rFonts w:ascii="Times New Roman" w:hAnsi="Times New Roman" w:cs="Times New Roman"/>
          <w:sz w:val="28"/>
          <w:szCs w:val="28"/>
          <w:lang w:val="uk-UA"/>
        </w:rPr>
        <w:t xml:space="preserve">, в тому числі легкій, </w:t>
      </w:r>
      <w:r w:rsidRPr="00C800F9">
        <w:rPr>
          <w:rFonts w:ascii="Times New Roman" w:hAnsi="Times New Roman" w:cs="Times New Roman"/>
          <w:sz w:val="28"/>
          <w:szCs w:val="28"/>
        </w:rPr>
        <w:t>утворилися капіталістичні підприємства, які використовували найновішу машинну техніку</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Технічний прогрес, трансформація соціальної структури, зміни в системі управління визначили необхідність </w:t>
      </w:r>
      <w:r w:rsidRPr="00C800F9">
        <w:rPr>
          <w:rFonts w:ascii="Times New Roman" w:hAnsi="Times New Roman" w:cs="Times New Roman"/>
          <w:sz w:val="28"/>
          <w:szCs w:val="28"/>
          <w:lang w:val="uk-UA"/>
        </w:rPr>
        <w:t xml:space="preserve">для </w:t>
      </w:r>
      <w:r w:rsidRPr="00C800F9">
        <w:rPr>
          <w:rFonts w:ascii="Times New Roman" w:hAnsi="Times New Roman" w:cs="Times New Roman"/>
          <w:sz w:val="28"/>
          <w:szCs w:val="28"/>
        </w:rPr>
        <w:t xml:space="preserve">вдосконалення системи </w:t>
      </w:r>
      <w:r w:rsidRPr="00C800F9">
        <w:rPr>
          <w:rFonts w:ascii="Times New Roman" w:hAnsi="Times New Roman" w:cs="Times New Roman"/>
          <w:sz w:val="28"/>
          <w:szCs w:val="28"/>
          <w:lang w:val="uk-UA"/>
        </w:rPr>
        <w:t xml:space="preserve">інженерної </w:t>
      </w:r>
      <w:r w:rsidRPr="00C800F9">
        <w:rPr>
          <w:rFonts w:ascii="Times New Roman" w:hAnsi="Times New Roman" w:cs="Times New Roman"/>
          <w:sz w:val="28"/>
          <w:szCs w:val="28"/>
        </w:rPr>
        <w:t>освіти [</w:t>
      </w:r>
      <w:r w:rsidR="00600671">
        <w:rPr>
          <w:rFonts w:ascii="Times New Roman" w:hAnsi="Times New Roman" w:cs="Times New Roman"/>
          <w:sz w:val="28"/>
          <w:szCs w:val="28"/>
          <w:lang w:val="uk-UA"/>
        </w:rPr>
        <w:t>414</w:t>
      </w:r>
      <w:r w:rsidRPr="00C800F9">
        <w:rPr>
          <w:rFonts w:ascii="Times New Roman" w:hAnsi="Times New Roman" w:cs="Times New Roman"/>
          <w:bCs/>
          <w:sz w:val="28"/>
          <w:szCs w:val="28"/>
        </w:rPr>
        <w:t>,</w:t>
      </w:r>
      <w:r w:rsidRPr="00C800F9">
        <w:rPr>
          <w:rFonts w:ascii="Times New Roman" w:hAnsi="Times New Roman" w:cs="Times New Roman"/>
          <w:bCs/>
          <w:sz w:val="28"/>
          <w:szCs w:val="28"/>
          <w:lang w:val="uk-UA"/>
        </w:rPr>
        <w:t xml:space="preserve"> </w:t>
      </w:r>
      <w:r w:rsidRPr="00C800F9">
        <w:rPr>
          <w:rFonts w:ascii="Times New Roman" w:hAnsi="Times New Roman" w:cs="Times New Roman"/>
          <w:sz w:val="28"/>
          <w:szCs w:val="28"/>
        </w:rPr>
        <w:t>с. 39].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 розвитком капіталістичних виробничих відносин інтелігентами все частіше називали людей, що отримали освіту і бачили в ній шлях до досягнення </w:t>
      </w:r>
      <w:r w:rsidRPr="00C800F9">
        <w:rPr>
          <w:rFonts w:ascii="Times New Roman" w:hAnsi="Times New Roman" w:cs="Times New Roman"/>
          <w:sz w:val="28"/>
          <w:szCs w:val="28"/>
          <w:lang w:val="uk-UA"/>
        </w:rPr>
        <w:lastRenderedPageBreak/>
        <w:t>кар’єри. Вони безпосередньо не створювали нових матеріальних благ і не мали права власності.</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Взаємна відповідальність підприємців та інженерно-технічних працівників давала можливість укомплектувати підприємства різних галузей висококваліфікованим складом інженерно-технічного персоналу. Ця система зміцнювала трудову дисципліну. При безвідповідальному відношенні спеціаліста до своїх обов’язків промисловці мали юридичне право звільняти найманців до закінчення терміну контракту. Щоб залишитися на робочому місці, фахівці змушені були постійно проявляти у роботі ініціативу, наполегливість, знання та вміння. Підприємці відповідно створювали сприятливі умови праці: порівняно високо оплачували їхню працю, надавали пільги і переваги, зокрема премії, безкоштовні квартири з освітленням, опаленням і навіть харчі [</w:t>
      </w:r>
      <w:r w:rsidR="00600671">
        <w:rPr>
          <w:rFonts w:ascii="Times New Roman" w:hAnsi="Times New Roman" w:cs="Times New Roman"/>
          <w:sz w:val="28"/>
          <w:szCs w:val="28"/>
          <w:lang w:val="uk-UA"/>
        </w:rPr>
        <w:t>372</w:t>
      </w:r>
      <w:r w:rsidRPr="00C800F9">
        <w:rPr>
          <w:rFonts w:ascii="Times New Roman" w:hAnsi="Times New Roman" w:cs="Times New Roman"/>
          <w:sz w:val="28"/>
          <w:szCs w:val="28"/>
          <w:lang w:val="uk-UA"/>
        </w:rPr>
        <w:t xml:space="preserve">, с. 55]. </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 часом промисловість розвивалася і дедалі ускладнювалася. Виникає потреба у кваліфікованих спеціалістах з вищою освітою. </w:t>
      </w:r>
      <w:r w:rsidRPr="00C800F9">
        <w:rPr>
          <w:rFonts w:ascii="Times New Roman" w:hAnsi="Times New Roman" w:cs="Times New Roman"/>
          <w:sz w:val="28"/>
          <w:szCs w:val="28"/>
        </w:rPr>
        <w:t>За даними обстеження фабрично-заводської промисловості, у Росії у 1887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із 21 810 керівників підприємств лише 1471 мали вищу та середню технічну освіту, причому майже третина з них – іноземці. У 1892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з 27 132</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керівників фабрик і заводів лише 2076 мали технічну освіту, а вищу спеціальну – менше ніж 1%. Найгірше спеціалістами технічного профілю були забезпечені окраїни Росії, у тому числі Україна [</w:t>
      </w:r>
      <w:r w:rsidR="00600671">
        <w:rPr>
          <w:rFonts w:ascii="Times New Roman" w:hAnsi="Times New Roman" w:cs="Times New Roman"/>
          <w:sz w:val="28"/>
          <w:szCs w:val="28"/>
          <w:lang w:val="uk-UA"/>
        </w:rPr>
        <w:t>528</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 xml:space="preserve">с. </w:t>
      </w:r>
      <w:r w:rsidRPr="00C800F9">
        <w:rPr>
          <w:rFonts w:ascii="Times New Roman" w:hAnsi="Times New Roman" w:cs="Times New Roman"/>
          <w:sz w:val="28"/>
          <w:szCs w:val="28"/>
        </w:rPr>
        <w:t>10].</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eastAsia="Times New Roman" w:hAnsi="Times New Roman" w:cs="Times New Roman"/>
          <w:sz w:val="28"/>
          <w:szCs w:val="28"/>
          <w:lang w:val="uk-UA"/>
        </w:rPr>
        <w:t>Одним із найбільш дискусійних моментів становлення і розвитку вищої інженерно-технічної освіти є питання часу її виникнення.</w:t>
      </w:r>
      <w:r w:rsidRPr="00C800F9">
        <w:rPr>
          <w:rFonts w:ascii="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uk-UA"/>
        </w:rPr>
        <w:t xml:space="preserve">Звернення до наукових джерел засвідчує, що до </w:t>
      </w:r>
      <w:r w:rsidRPr="00C800F9">
        <w:rPr>
          <w:rFonts w:ascii="Times New Roman" w:eastAsia="Times New Roman" w:hAnsi="Times New Roman" w:cs="Times New Roman"/>
          <w:sz w:val="28"/>
          <w:szCs w:val="28"/>
        </w:rPr>
        <w:t>XVIII</w:t>
      </w:r>
      <w:r w:rsidRPr="00C800F9">
        <w:rPr>
          <w:rFonts w:ascii="Times New Roman" w:eastAsia="Times New Roman" w:hAnsi="Times New Roman" w:cs="Times New Roman"/>
          <w:sz w:val="28"/>
          <w:szCs w:val="28"/>
          <w:lang w:val="uk-UA"/>
        </w:rPr>
        <w:t xml:space="preserve"> ст. ідея спеціальної інженерної освіти в Російській імперії не розглядалася. </w:t>
      </w:r>
      <w:r w:rsidRPr="00C800F9">
        <w:rPr>
          <w:rFonts w:ascii="Times New Roman" w:eastAsia="Times New Roman" w:hAnsi="Times New Roman" w:cs="Times New Roman"/>
          <w:sz w:val="28"/>
          <w:szCs w:val="28"/>
        </w:rPr>
        <w:t xml:space="preserve">Основним </w:t>
      </w:r>
      <w:r w:rsidRPr="00C800F9">
        <w:rPr>
          <w:rFonts w:ascii="Times New Roman" w:eastAsia="Times New Roman" w:hAnsi="Times New Roman" w:cs="Times New Roman"/>
          <w:sz w:val="28"/>
          <w:szCs w:val="28"/>
          <w:lang w:val="uk-UA"/>
        </w:rPr>
        <w:t>спо</w:t>
      </w:r>
      <w:r w:rsidRPr="00C800F9">
        <w:rPr>
          <w:rFonts w:ascii="Times New Roman" w:eastAsia="Times New Roman" w:hAnsi="Times New Roman" w:cs="Times New Roman"/>
          <w:sz w:val="28"/>
          <w:szCs w:val="28"/>
        </w:rPr>
        <w:t xml:space="preserve">собом задоволення потреби у відповідних спеціалістах було їх запрошення з-за кордону, насамперед з </w:t>
      </w:r>
      <w:r w:rsidRPr="00C800F9">
        <w:rPr>
          <w:rFonts w:ascii="Times New Roman" w:hAnsi="Times New Roman" w:cs="Times New Roman"/>
          <w:sz w:val="28"/>
          <w:szCs w:val="28"/>
        </w:rPr>
        <w:t>Німеччини, Голландії та Англії</w:t>
      </w:r>
      <w:r w:rsidRPr="00C800F9">
        <w:rPr>
          <w:rFonts w:ascii="Times New Roman" w:eastAsia="Times New Roman" w:hAnsi="Times New Roman" w:cs="Times New Roman"/>
          <w:sz w:val="28"/>
          <w:szCs w:val="28"/>
        </w:rPr>
        <w:t>.</w:t>
      </w:r>
      <w:r w:rsidRPr="00C800F9">
        <w:rPr>
          <w:rFonts w:ascii="Times New Roman" w:hAnsi="Times New Roman" w:cs="Times New Roman"/>
          <w:sz w:val="28"/>
          <w:szCs w:val="28"/>
          <w:lang w:val="uk-UA"/>
        </w:rPr>
        <w:t xml:space="preserve"> </w:t>
      </w:r>
      <w:r w:rsidRPr="00C800F9">
        <w:rPr>
          <w:rFonts w:ascii="Times New Roman" w:eastAsia="Times New Roman" w:hAnsi="Times New Roman" w:cs="Times New Roman"/>
          <w:sz w:val="28"/>
          <w:szCs w:val="28"/>
        </w:rPr>
        <w:t>XVIII</w:t>
      </w:r>
      <w:r w:rsidRPr="00C800F9">
        <w:rPr>
          <w:rFonts w:ascii="Times New Roman" w:eastAsia="Times New Roman" w:hAnsi="Times New Roman" w:cs="Times New Roman"/>
          <w:sz w:val="28"/>
          <w:szCs w:val="28"/>
          <w:lang w:val="uk-UA"/>
        </w:rPr>
        <w:t xml:space="preserve"> ст. позначене зародженням капіталістичних відносин, поступальний розвиток яких гальмувався усталеними патріархально-релігійними поглядами в суспільстві і низькою освіченістю більшості населення. Однак поступово встановлюються і розширюються економічні зв’язки Російської імперії із Заходом, що об’єктивно актуалізувало потребу ознайомлення із західноєвропейською освітньою культурою</w:t>
      </w:r>
      <w:r w:rsidRPr="00C800F9">
        <w:rPr>
          <w:rFonts w:ascii="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uk-UA"/>
        </w:rPr>
        <w:t>На початку другої половини ХІХ ст. у Російській імперії існувало лише 6 вищих технічних навчальних закладів, які готували дуже незначну кількість спеціалістів, а загальна кількість осіб керівного складу в промисловості дорівнювала приблиз</w:t>
      </w:r>
      <w:r w:rsidRPr="00C800F9">
        <w:rPr>
          <w:rFonts w:ascii="Times New Roman" w:hAnsi="Times New Roman" w:cs="Times New Roman"/>
          <w:sz w:val="28"/>
          <w:szCs w:val="28"/>
          <w:lang w:val="uk-UA"/>
        </w:rPr>
        <w:t>но 22 тисячі. З них лише близько 7</w:t>
      </w:r>
      <w:r w:rsidRPr="00C800F9">
        <w:rPr>
          <w:rFonts w:ascii="Times New Roman" w:eastAsia="Times New Roman" w:hAnsi="Times New Roman" w:cs="Times New Roman"/>
          <w:sz w:val="28"/>
          <w:szCs w:val="28"/>
          <w:lang w:val="uk-UA"/>
        </w:rPr>
        <w:t xml:space="preserve">% мали середню і вищу технічну освіту, та й то третину становили іноземці </w:t>
      </w:r>
      <w:r w:rsidRPr="00C800F9">
        <w:rPr>
          <w:rFonts w:ascii="Times New Roman" w:hAnsi="Times New Roman" w:cs="Times New Roman"/>
          <w:sz w:val="28"/>
          <w:szCs w:val="28"/>
        </w:rPr>
        <w:t>[</w:t>
      </w:r>
      <w:r w:rsidR="00600671">
        <w:rPr>
          <w:rFonts w:ascii="Times New Roman" w:hAnsi="Times New Roman" w:cs="Times New Roman"/>
          <w:sz w:val="28"/>
          <w:szCs w:val="28"/>
          <w:lang w:val="uk-UA"/>
        </w:rPr>
        <w:t>299</w:t>
      </w:r>
      <w:r w:rsidRPr="00C800F9">
        <w:rPr>
          <w:rFonts w:ascii="Times New Roman" w:hAnsi="Times New Roman" w:cs="Times New Roman"/>
          <w:sz w:val="28"/>
          <w:szCs w:val="28"/>
          <w:lang w:val="uk-UA"/>
        </w:rPr>
        <w:t xml:space="preserve">, </w:t>
      </w:r>
      <w:r w:rsidR="007478D9">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118</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Вища технічна освіта у другій половині ХІХ ст. перебувала у незадовільному стані. Упродовж наступних років кількість фахівців з вищою освітою поступово зростала, проте це було далеко від потреб.</w:t>
      </w:r>
      <w:r w:rsidRPr="00C800F9">
        <w:rPr>
          <w:rFonts w:ascii="Times New Roman" w:hAnsi="Times New Roman" w:cs="Times New Roman"/>
          <w:sz w:val="28"/>
          <w:szCs w:val="28"/>
          <w:lang w:val="uk-UA"/>
        </w:rPr>
        <w:t xml:space="preserve"> Обмежена кількість закладів професійно-технічної підготовки кваліфікованих спеціалістів середньої ланки перешкоджала розвитку обробної промисловості. </w:t>
      </w:r>
      <w:r w:rsidRPr="00C800F9">
        <w:rPr>
          <w:rFonts w:ascii="Times New Roman" w:hAnsi="Times New Roman" w:cs="Times New Roman"/>
          <w:sz w:val="28"/>
          <w:szCs w:val="28"/>
        </w:rPr>
        <w:t xml:space="preserve">У зв’язку з </w:t>
      </w:r>
      <w:r w:rsidRPr="00C800F9">
        <w:rPr>
          <w:rFonts w:ascii="Times New Roman" w:hAnsi="Times New Roman" w:cs="Times New Roman"/>
          <w:sz w:val="28"/>
          <w:szCs w:val="28"/>
        </w:rPr>
        <w:lastRenderedPageBreak/>
        <w:t>цим передові представники вітчизняної науково-технічної інтелігенції почали вживати заходів щодо створення професійно-технічних навчальних закладів. У 1868 р. російське технічне товариство об’єднувало у своїх рядах значну кількість учених, інженерів, техніків. Мета товариства полягала у сприянні</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розвитку техніки і промисловості. Значна роль відводилася поширенню технічної освіти [</w:t>
      </w:r>
      <w:r w:rsidR="00600671">
        <w:rPr>
          <w:rFonts w:ascii="Times New Roman" w:hAnsi="Times New Roman" w:cs="Times New Roman"/>
          <w:sz w:val="28"/>
          <w:szCs w:val="28"/>
          <w:lang w:val="uk-UA"/>
        </w:rPr>
        <w:t>372</w:t>
      </w:r>
      <w:r w:rsidRPr="00C800F9">
        <w:rPr>
          <w:rFonts w:ascii="Times New Roman" w:hAnsi="Times New Roman" w:cs="Times New Roman"/>
          <w:sz w:val="28"/>
          <w:szCs w:val="28"/>
          <w:lang w:val="uk-UA"/>
        </w:rPr>
        <w:t>, с. 55</w:t>
      </w:r>
      <w:r w:rsidRPr="00C800F9">
        <w:rPr>
          <w:rFonts w:ascii="Times New Roman" w:hAnsi="Times New Roman" w:cs="Times New Roman"/>
          <w:sz w:val="28"/>
          <w:szCs w:val="28"/>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eastAsia="Times New Roman" w:hAnsi="Times New Roman" w:cs="Times New Roman"/>
          <w:sz w:val="28"/>
          <w:szCs w:val="28"/>
          <w:lang w:val="uk-UA"/>
        </w:rPr>
        <w:t>Пожвавлення розвитку вищої технічної освіти в Російській імперії зумовлювалося і її поразками в Кримській війні (1853–1856), які яскраво продемонстрували відсталість промисловості,</w:t>
      </w:r>
      <w:r w:rsidRPr="00C800F9">
        <w:rPr>
          <w:rFonts w:ascii="Times New Roman" w:hAnsi="Times New Roman" w:cs="Times New Roman"/>
          <w:sz w:val="28"/>
          <w:szCs w:val="28"/>
          <w:lang w:val="uk-UA"/>
        </w:rPr>
        <w:t xml:space="preserve"> необхідність відміни кріпацтва </w:t>
      </w:r>
      <w:r w:rsidRPr="00C800F9">
        <w:rPr>
          <w:rFonts w:ascii="Times New Roman" w:eastAsia="Times New Roman" w:hAnsi="Times New Roman" w:cs="Times New Roman"/>
          <w:sz w:val="28"/>
          <w:szCs w:val="28"/>
          <w:lang w:val="uk-UA"/>
        </w:rPr>
        <w:t xml:space="preserve">– чинників, що гальмували розвиток капіталізму. Швидкий розвиток капіталізму в Російській імперії, який розпочався після скасування кріпацтва у 1861 р., зумовив поширення товарно-грошових відносин, зміцнення економічних зв’язків між регіонами і Центральною </w:t>
      </w:r>
      <w:r w:rsidRPr="00C800F9">
        <w:rPr>
          <w:rFonts w:ascii="Times New Roman" w:eastAsia="Times New Roman" w:hAnsi="Times New Roman" w:cs="Times New Roman"/>
          <w:sz w:val="28"/>
          <w:szCs w:val="28"/>
        </w:rPr>
        <w:t xml:space="preserve">Росією та європейськими країнами, спричинив інтенсифікацію сільського господарства, різке збільшення </w:t>
      </w:r>
      <w:r w:rsidRPr="00C800F9">
        <w:rPr>
          <w:rFonts w:ascii="Times New Roman" w:hAnsi="Times New Roman" w:cs="Times New Roman"/>
          <w:sz w:val="28"/>
          <w:szCs w:val="28"/>
        </w:rPr>
        <w:t>промислового виробництва зерна на експорт</w:t>
      </w:r>
      <w:r w:rsidRPr="00C800F9">
        <w:rPr>
          <w:rFonts w:ascii="Times New Roman" w:eastAsia="Times New Roman" w:hAnsi="Times New Roman" w:cs="Times New Roman"/>
          <w:sz w:val="28"/>
          <w:szCs w:val="28"/>
        </w:rPr>
        <w:t xml:space="preserve"> </w:t>
      </w:r>
      <w:r w:rsidRPr="00C800F9">
        <w:rPr>
          <w:rFonts w:ascii="Times New Roman" w:hAnsi="Times New Roman" w:cs="Times New Roman"/>
          <w:sz w:val="28"/>
          <w:szCs w:val="28"/>
        </w:rPr>
        <w:t>[</w:t>
      </w:r>
      <w:r w:rsidR="00600671">
        <w:rPr>
          <w:rFonts w:ascii="Times New Roman" w:hAnsi="Times New Roman" w:cs="Times New Roman"/>
          <w:sz w:val="28"/>
          <w:szCs w:val="28"/>
          <w:lang w:val="uk-UA"/>
        </w:rPr>
        <w:t>299</w:t>
      </w:r>
      <w:r w:rsidRPr="00C800F9">
        <w:rPr>
          <w:rFonts w:ascii="Times New Roman" w:hAnsi="Times New Roman" w:cs="Times New Roman"/>
          <w:sz w:val="28"/>
          <w:szCs w:val="28"/>
          <w:lang w:val="uk-UA"/>
        </w:rPr>
        <w:t>, с. 119</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Динаміка розвитку кількості відповідних закладів з розвинутою промисловістю і торгівлею виглядала так: у Києві їх налічувалося 13, в Одесі – 8, Харкові – 7, Катеринославі – 5, Єлисаветграді – 4. </w:t>
      </w:r>
      <w:r w:rsidRPr="00C800F9">
        <w:rPr>
          <w:rFonts w:ascii="Times New Roman" w:hAnsi="Times New Roman" w:cs="Times New Roman"/>
          <w:sz w:val="28"/>
          <w:szCs w:val="28"/>
        </w:rPr>
        <w:t xml:space="preserve">Комерційні училища і торгівельні школи конкурували між собою за контингент учнів, пропонували передові програми з їх підготовки, ставши, таким чином, своєрідними центрами комерційної освіти. Фахівці з вищою інженерно-технічною освітою для </w:t>
      </w:r>
      <w:r w:rsidRPr="00C800F9">
        <w:rPr>
          <w:rFonts w:ascii="Times New Roman" w:hAnsi="Times New Roman" w:cs="Times New Roman"/>
          <w:sz w:val="28"/>
          <w:szCs w:val="28"/>
          <w:lang w:val="uk-UA"/>
        </w:rPr>
        <w:t>легк</w:t>
      </w:r>
      <w:r w:rsidRPr="00C800F9">
        <w:rPr>
          <w:rFonts w:ascii="Times New Roman" w:hAnsi="Times New Roman" w:cs="Times New Roman"/>
          <w:sz w:val="28"/>
          <w:szCs w:val="28"/>
        </w:rPr>
        <w:t>ої промисловості переважно готувалися у Москві та Санкт-Петербурзі. Діяльність інженерів шляхів сполучення мала велике значення для соціально-економічного розвитку України [</w:t>
      </w:r>
      <w:r w:rsidR="00600671">
        <w:rPr>
          <w:rFonts w:ascii="Times New Roman" w:hAnsi="Times New Roman" w:cs="Times New Roman"/>
          <w:sz w:val="28"/>
          <w:szCs w:val="28"/>
          <w:lang w:val="uk-UA"/>
        </w:rPr>
        <w:t>603</w:t>
      </w:r>
      <w:r w:rsidRPr="00C800F9">
        <w:rPr>
          <w:rFonts w:ascii="Times New Roman" w:hAnsi="Times New Roman" w:cs="Times New Roman"/>
          <w:sz w:val="28"/>
          <w:szCs w:val="28"/>
        </w:rPr>
        <w:t xml:space="preserve">, с. 110].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Реформи 60–70-х рр. ХІХ ст. сприяли прискореному розвитку різних галузей виробництва Наддніпрянщини, що спонукало до створення вищих навчальних закладів технічного характеру, що б стали центрами з підготовки інженерних кадрів та проведення наукових досліджень і впровадження їх у промисловість. Брак вітчизняних працівників із вищою освітою на виробництві, засилля іноземних фахівців, ускладнення технологічних умов праці на підприємствах (широке застосування машин потребувало спеціальної підготовки), нестача технічних навчальних закладів на Наддніпрянщині були основними причинами появи на межі ХІХ та ХХ століть Харківського технологічного, Київського політехнічного та Катеринославського гірничого інститутів.</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Пожвавлення економічного життя супроводжувалося збільшенням міст та кількості міського населення. Зростала потреба у кваліфікованих працівниках зі спеціальною освітою. У 1884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Міністерство народної освіти під тиском громадськості запровадило відділення вченого комітету з технічної та професійної освіти, який розробив проект закону про промислові училища. У 1886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Державна дума розглянула проект створення деяких нижчих та середніх технічних училищ. Пропонувалося запровадити п’ять типів середніх </w:t>
      </w:r>
      <w:r w:rsidRPr="00C800F9">
        <w:rPr>
          <w:rFonts w:ascii="Times New Roman" w:hAnsi="Times New Roman" w:cs="Times New Roman"/>
          <w:sz w:val="28"/>
          <w:szCs w:val="28"/>
        </w:rPr>
        <w:lastRenderedPageBreak/>
        <w:t>спеціальних шкіл (механічні, хімічні, будівельні, сільськогосподарські та гірничозаводські) і три типи нижчих (будівельні, механічні, хімічні)</w:t>
      </w:r>
      <w:r w:rsidRPr="00FA1217">
        <w:rPr>
          <w:rFonts w:ascii="Times New Roman" w:hAnsi="Times New Roman" w:cs="Times New Roman"/>
          <w:bCs/>
          <w:sz w:val="28"/>
          <w:szCs w:val="28"/>
          <w:lang w:val="uk-UA"/>
        </w:rPr>
        <w:t xml:space="preserve"> </w:t>
      </w:r>
      <w:r w:rsidRPr="00C800F9">
        <w:rPr>
          <w:rFonts w:ascii="Times New Roman" w:hAnsi="Times New Roman" w:cs="Times New Roman"/>
          <w:b/>
          <w:bCs/>
          <w:sz w:val="28"/>
          <w:szCs w:val="28"/>
          <w:lang w:val="uk-UA"/>
        </w:rPr>
        <w:t>[</w:t>
      </w:r>
      <w:r w:rsidR="00600671" w:rsidRPr="00600671">
        <w:rPr>
          <w:rFonts w:ascii="Times New Roman" w:hAnsi="Times New Roman" w:cs="Times New Roman"/>
          <w:bCs/>
          <w:sz w:val="28"/>
          <w:szCs w:val="28"/>
          <w:lang w:val="uk-UA"/>
        </w:rPr>
        <w:t>414</w:t>
      </w:r>
      <w:r w:rsidRPr="00C800F9">
        <w:rPr>
          <w:rFonts w:ascii="Times New Roman" w:hAnsi="Times New Roman" w:cs="Times New Roman"/>
          <w:bCs/>
          <w:sz w:val="28"/>
          <w:szCs w:val="28"/>
        </w:rPr>
        <w:t xml:space="preserve">, </w:t>
      </w:r>
      <w:r w:rsidRPr="00C800F9">
        <w:rPr>
          <w:rFonts w:ascii="Times New Roman" w:hAnsi="Times New Roman" w:cs="Times New Roman"/>
          <w:bCs/>
          <w:sz w:val="28"/>
          <w:szCs w:val="28"/>
          <w:lang w:val="en-US"/>
        </w:rPr>
        <w:t>c</w:t>
      </w:r>
      <w:r w:rsidRPr="00C800F9">
        <w:rPr>
          <w:rFonts w:ascii="Times New Roman" w:hAnsi="Times New Roman" w:cs="Times New Roman"/>
          <w:bCs/>
          <w:sz w:val="28"/>
          <w:szCs w:val="28"/>
        </w:rPr>
        <w:t>. 41</w:t>
      </w:r>
      <w:r w:rsidRPr="00C800F9">
        <w:rPr>
          <w:rFonts w:ascii="Times New Roman" w:hAnsi="Times New Roman" w:cs="Times New Roman"/>
          <w:bCs/>
          <w:sz w:val="28"/>
          <w:szCs w:val="28"/>
          <w:lang w:val="uk-UA"/>
        </w:rPr>
        <w:t>]</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Роль та значення технічної інтелігенції в соціально-економічному розвитку держави у попередні періоди була недооцінена, що призводило до недостатнього її впливу на науково-технічний прогрес. Іноземні компанії забезпечивши новітнім обладнанням свої підприємства, укомплектувавши їх власними спеціалістами, створили конкуренцію, що стримувала формування та зростання вітчизняних кадрів. Тому, в пошуках виходу з даної ситуації, царський уряд в 1884 р. розробив загальний план промислового розвитку країни. Цей документ відображав розуміння його укладачами всієї важливості вищої технічної освіти для розвитку промисловості. В плані, зокрема, визначалося, що інженер повинен мати хороші знання, бути керівником та рушієм вітчизняної індустрії, добре орієнтуватися на міжнародному та національному ринках. В іншому випадку країна буде приречена на застій і доведеться залучати іноземних спеціалістів </w:t>
      </w:r>
      <w:r w:rsidRPr="00C800F9">
        <w:rPr>
          <w:rFonts w:ascii="Times New Roman" w:hAnsi="Times New Roman" w:cs="Times New Roman"/>
          <w:sz w:val="28"/>
          <w:szCs w:val="28"/>
        </w:rPr>
        <w:t>[</w:t>
      </w:r>
      <w:r w:rsidR="00FA1217">
        <w:rPr>
          <w:rFonts w:ascii="Times New Roman" w:hAnsi="Times New Roman" w:cs="Times New Roman"/>
          <w:sz w:val="28"/>
          <w:szCs w:val="28"/>
          <w:lang w:val="uk-UA"/>
        </w:rPr>
        <w:t>603,</w:t>
      </w:r>
      <w:r w:rsidRPr="00C800F9">
        <w:rPr>
          <w:rFonts w:ascii="Times New Roman" w:hAnsi="Times New Roman" w:cs="Times New Roman"/>
          <w:sz w:val="28"/>
          <w:szCs w:val="28"/>
          <w:lang w:val="uk-UA"/>
        </w:rPr>
        <w:t xml:space="preserve"> с. 112</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Проблема технічної освіти в Наддніпрянській Україні, що перебувала в складі Російської імперії, набула особливої актуальності в останні два десятиліття ХІХ ст. </w:t>
      </w:r>
      <w:r w:rsidRPr="00C800F9">
        <w:rPr>
          <w:rFonts w:ascii="Times New Roman" w:hAnsi="Times New Roman" w:cs="Times New Roman"/>
          <w:sz w:val="28"/>
          <w:szCs w:val="28"/>
        </w:rPr>
        <w:t>До заснування вищих технічних навчальних закладів в Україні інженерно-технічні кадри готувалися в Москві та Петербургзі. Завдяки зручному економіко-географічному розташуванню, зокрема міста Харкова, було налагоджено повноцінний зв’</w:t>
      </w:r>
      <w:r w:rsidRPr="00C800F9">
        <w:rPr>
          <w:rFonts w:ascii="Times New Roman" w:hAnsi="Times New Roman" w:cs="Times New Roman"/>
          <w:sz w:val="28"/>
          <w:szCs w:val="28"/>
          <w:lang w:val="uk-UA"/>
        </w:rPr>
        <w:t xml:space="preserve">язок між ринками Центрального та Південно-Західного регіонів імперії, що перетворило місто на один із центрів фабрично-заводського виробництва. Активна позиція передусім технічної інтелігенції цього краю, фінансова підтримка приватного сектора економіки привели до відкриття </w:t>
      </w:r>
      <w:r w:rsidRPr="00C800F9">
        <w:rPr>
          <w:rFonts w:ascii="Times New Roman" w:hAnsi="Times New Roman" w:cs="Times New Roman"/>
          <w:sz w:val="28"/>
          <w:szCs w:val="28"/>
        </w:rPr>
        <w:t>Харківського технологічного інституту. Проте, ситуація із забезпеченням промисловості країни інженерними кадрами продовжувалася залишатися складною. Так, у 1896 р. в Російській імперії функціонувало дванадцять технічних інститутів, студентський контингент яких нараховував 5916 осіб [</w:t>
      </w:r>
      <w:r w:rsidR="00FA1217">
        <w:rPr>
          <w:rFonts w:ascii="Times New Roman" w:hAnsi="Times New Roman" w:cs="Times New Roman"/>
          <w:sz w:val="28"/>
          <w:szCs w:val="28"/>
          <w:lang w:val="uk-UA"/>
        </w:rPr>
        <w:t>408</w:t>
      </w:r>
      <w:r w:rsidRPr="00C800F9">
        <w:rPr>
          <w:rFonts w:ascii="Times New Roman" w:hAnsi="Times New Roman" w:cs="Times New Roman"/>
          <w:sz w:val="28"/>
          <w:szCs w:val="28"/>
        </w:rPr>
        <w:t>, с. 55 – 56].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Питання про те, наскільки була потреба у спеціалістах, які б володіли вищими спеціальними технічними знаннями і які могли б керувати та як державними технічними закладами, так і різними приватними підприємствами, неодноразово розглядалися на засіданнях Російського технічного товариства. Набуття вищої технічної освіти в Російській імперії на той час обмеж</w:t>
      </w:r>
      <w:r w:rsidRPr="00C800F9">
        <w:rPr>
          <w:rFonts w:ascii="Times New Roman" w:hAnsi="Times New Roman" w:cs="Times New Roman"/>
          <w:sz w:val="28"/>
          <w:szCs w:val="28"/>
          <w:lang w:val="uk-UA"/>
        </w:rPr>
        <w:t>у</w:t>
      </w:r>
      <w:r w:rsidRPr="00C800F9">
        <w:rPr>
          <w:rFonts w:ascii="Times New Roman" w:hAnsi="Times New Roman" w:cs="Times New Roman"/>
          <w:sz w:val="28"/>
          <w:szCs w:val="28"/>
        </w:rPr>
        <w:t xml:space="preserve">валося 12 вищими технічними навчальними закладами: 6 – у Петербурзі – технологічний інститут імператора Миколи І; Інститут цивільних інженерів імператора Миколи І; гірничий інститут імператриці Катерини ІІ; Інститут інженерів шляхів сполучення імператора Олександра І; лісовий інститут; електротехнічний інститут; 3 – у Москві – Імператорське технічне училище; Імператорське інженерне училище відомства шляхів сполучення; сільськогосподарський інститут; а також Харківський технологічний інститут імператора Олександра ІІІ; Ново-Олександрійський інститут сільського </w:t>
      </w:r>
      <w:r w:rsidRPr="00C800F9">
        <w:rPr>
          <w:rFonts w:ascii="Times New Roman" w:hAnsi="Times New Roman" w:cs="Times New Roman"/>
          <w:sz w:val="28"/>
          <w:szCs w:val="28"/>
        </w:rPr>
        <w:lastRenderedPageBreak/>
        <w:t>господарства і лісництва (Люблінської губернії), Ризький політехнічний інститут. У них здобувало освіту 5497 студентів [</w:t>
      </w:r>
      <w:r w:rsidR="00FA1217">
        <w:rPr>
          <w:rFonts w:ascii="Times New Roman" w:hAnsi="Times New Roman" w:cs="Times New Roman"/>
          <w:sz w:val="28"/>
          <w:szCs w:val="28"/>
          <w:lang w:val="uk-UA"/>
        </w:rPr>
        <w:t>306</w:t>
      </w:r>
      <w:r w:rsidRPr="00C800F9">
        <w:rPr>
          <w:rFonts w:ascii="Times New Roman" w:hAnsi="Times New Roman" w:cs="Times New Roman"/>
          <w:sz w:val="28"/>
          <w:szCs w:val="28"/>
        </w:rPr>
        <w:t xml:space="preserve">, с. 124–125].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eastAsia="Times New Roman" w:hAnsi="Times New Roman" w:cs="Times New Roman"/>
          <w:sz w:val="28"/>
          <w:szCs w:val="28"/>
          <w:lang w:val="uk-UA"/>
        </w:rPr>
        <w:t>Нестача інженерних фахівців зумовлювалася ще й тим, що більшість із них після закінчення вищої школи продовжували свою кар’єру на державній службі, залишаючи виробництво без відповідних спеціалістів. Негативний вплив на підготовку інженерів-техніків справляло й підпорядкування навчальних закладів різним відомствам, що спричинювало їх відмежованість один від одного, неузгодженість, дублювання навчальних п</w:t>
      </w:r>
      <w:r w:rsidRPr="00C800F9">
        <w:rPr>
          <w:rFonts w:ascii="Times New Roman" w:hAnsi="Times New Roman" w:cs="Times New Roman"/>
          <w:sz w:val="28"/>
          <w:szCs w:val="28"/>
          <w:lang w:val="uk-UA"/>
        </w:rPr>
        <w:t>ланів та основних спеціалізацій.</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Наприкінці ХІХ ст. відсутність вітчизняних фахівців із вищою технічною освітою у державі стала ще відчутнішою. В Україні спостерігалася висока концентрація легкопромислового виробництва, постійно зміцнювалися позиції на внутрішньому і зовнішньому ринках. Однак цей процес гальмувався домінуванням на виробництві практиків (працівників без освіти або із середньоспеціальною освітою), які у 80-х роках ХІХ ст. становили переважну більшість. </w:t>
      </w:r>
      <w:r w:rsidRPr="00C800F9">
        <w:rPr>
          <w:rFonts w:ascii="Times New Roman" w:hAnsi="Times New Roman" w:cs="Times New Roman"/>
          <w:sz w:val="28"/>
          <w:szCs w:val="28"/>
        </w:rPr>
        <w:t xml:space="preserve">Як відомо, у результаті вдосконалення заводської техніки у </w:t>
      </w:r>
      <w:r w:rsidRPr="00C800F9">
        <w:rPr>
          <w:rFonts w:ascii="Times New Roman" w:hAnsi="Times New Roman" w:cs="Times New Roman"/>
          <w:sz w:val="28"/>
          <w:szCs w:val="28"/>
          <w:lang w:val="uk-UA"/>
        </w:rPr>
        <w:t>промисловості</w:t>
      </w:r>
      <w:r w:rsidRPr="00C800F9">
        <w:rPr>
          <w:rFonts w:ascii="Times New Roman" w:hAnsi="Times New Roman" w:cs="Times New Roman"/>
          <w:sz w:val="28"/>
          <w:szCs w:val="28"/>
        </w:rPr>
        <w:t xml:space="preserve"> особливо загострилося питання заміни практиків кваліфікованими інженерними кадрами. Значну роль у комплектації технічних спеціалістів відіграв Петербурзький технологічний інститут, заснований у 1828 р. На перших порах учнів підбирала міська рада із 13–15-річних дітей-сиріт, які вміли читати і писати, вихідців із купецтва, міщан. Випускники отримували звання вченого майстра, а з 1849 р. – інженера-технолога або просто технолога в залежності від успішності. У 1869 р. інститут переведений у вищий розряд і приймалися на навчання випускники реальних гімназій. У 1878 р. 209 випускників (48%) працювало на фабриках і заводах обробної промисловості, 100 (23%) – на залізницях, 46 (10,5%) – викладачами різних навчальних закладів, 80 (18,5%) – губернськими механіками, акцизними чиновниками, працівниками страхових компаній та іншими [</w:t>
      </w:r>
      <w:r w:rsidR="00FA1217">
        <w:rPr>
          <w:rFonts w:ascii="Times New Roman" w:hAnsi="Times New Roman" w:cs="Times New Roman"/>
          <w:sz w:val="28"/>
          <w:szCs w:val="28"/>
          <w:lang w:val="uk-UA"/>
        </w:rPr>
        <w:t>372</w:t>
      </w:r>
      <w:r w:rsidRPr="00C800F9">
        <w:rPr>
          <w:rFonts w:ascii="Times New Roman" w:hAnsi="Times New Roman" w:cs="Times New Roman"/>
          <w:sz w:val="28"/>
          <w:szCs w:val="28"/>
          <w:lang w:val="uk-UA"/>
        </w:rPr>
        <w:t>, с. 56</w:t>
      </w:r>
      <w:r w:rsidRPr="00C800F9">
        <w:rPr>
          <w:rFonts w:ascii="Times New Roman" w:hAnsi="Times New Roman" w:cs="Times New Roman"/>
          <w:sz w:val="28"/>
          <w:szCs w:val="28"/>
        </w:rPr>
        <w:t>].</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Фабрично-заводська промисловість України гостро потребувала відкриття технологічних інститутів. Існуючий Петербурзький технологічний інститут не міг забезпечити спеціалістами-технологами всі підприємства країни. Наукова громадськість України, зокрема професура Харківського університету, давно звертала увагу на брак технічних спеціалістів і висловлювалася за створення технологічного навчального закладу. Вчена рада Петербурзького інституту направила до Харкова делегацію для збирання даних про можливість створення там інституту. 16 квітня 1871 року 8 випускників Петербурзького технологічного інституту були командировані за кордон для підготовки до викладацької діяльності в майбутньому Харківському технологічному інституті. У 70-х роках Міністерство фінансів розробило проект створення інституту. Почалося будівництво навчальних корпусів. Але побудовані приміщення пустували аж до 1885 року, оскільки через російсько-турецьку війну державна казна не могла виділити коштів для інституту</w:t>
      </w:r>
      <w:r w:rsidRPr="00C800F9">
        <w:rPr>
          <w:rFonts w:ascii="Times New Roman" w:hAnsi="Times New Roman" w:cs="Times New Roman"/>
          <w:sz w:val="28"/>
          <w:szCs w:val="28"/>
          <w:lang w:val="uk-UA"/>
        </w:rPr>
        <w:t xml:space="preserve"> </w:t>
      </w:r>
      <w:r w:rsidRPr="00C800F9">
        <w:rPr>
          <w:rFonts w:ascii="Times New Roman" w:hAnsi="Times New Roman" w:cs="Times New Roman"/>
          <w:b/>
          <w:bCs/>
          <w:sz w:val="28"/>
          <w:szCs w:val="28"/>
          <w:lang w:val="uk-UA"/>
        </w:rPr>
        <w:t>[</w:t>
      </w:r>
      <w:r w:rsidR="00FA1217" w:rsidRPr="00FA1217">
        <w:rPr>
          <w:rFonts w:ascii="Times New Roman" w:hAnsi="Times New Roman" w:cs="Times New Roman"/>
          <w:bCs/>
          <w:sz w:val="28"/>
          <w:szCs w:val="28"/>
          <w:lang w:val="uk-UA"/>
        </w:rPr>
        <w:t>414</w:t>
      </w:r>
      <w:r w:rsidRPr="00C800F9">
        <w:rPr>
          <w:rFonts w:ascii="Times New Roman" w:hAnsi="Times New Roman" w:cs="Times New Roman"/>
          <w:bCs/>
          <w:sz w:val="28"/>
          <w:szCs w:val="28"/>
        </w:rPr>
        <w:t xml:space="preserve">, </w:t>
      </w:r>
      <w:r w:rsidRPr="00C800F9">
        <w:rPr>
          <w:rFonts w:ascii="Times New Roman" w:hAnsi="Times New Roman" w:cs="Times New Roman"/>
          <w:bCs/>
          <w:sz w:val="28"/>
          <w:szCs w:val="28"/>
          <w:lang w:val="en-US"/>
        </w:rPr>
        <w:t>c</w:t>
      </w:r>
      <w:r w:rsidRPr="00C800F9">
        <w:rPr>
          <w:rFonts w:ascii="Times New Roman" w:hAnsi="Times New Roman" w:cs="Times New Roman"/>
          <w:bCs/>
          <w:sz w:val="28"/>
          <w:szCs w:val="28"/>
        </w:rPr>
        <w:t>.</w:t>
      </w:r>
      <w:r w:rsidRPr="00C800F9">
        <w:rPr>
          <w:rFonts w:ascii="Times New Roman" w:hAnsi="Times New Roman" w:cs="Times New Roman"/>
          <w:bCs/>
          <w:sz w:val="28"/>
          <w:szCs w:val="28"/>
          <w:lang w:val="uk-UA"/>
        </w:rPr>
        <w:t xml:space="preserve"> </w:t>
      </w:r>
      <w:r w:rsidRPr="00C800F9">
        <w:rPr>
          <w:rFonts w:ascii="Times New Roman" w:hAnsi="Times New Roman" w:cs="Times New Roman"/>
          <w:bCs/>
          <w:sz w:val="28"/>
          <w:szCs w:val="28"/>
        </w:rPr>
        <w:t>42</w:t>
      </w:r>
      <w:r w:rsidRPr="00C800F9">
        <w:rPr>
          <w:rFonts w:ascii="Times New Roman" w:hAnsi="Times New Roman" w:cs="Times New Roman"/>
          <w:bCs/>
          <w:sz w:val="28"/>
          <w:szCs w:val="28"/>
          <w:lang w:val="uk-UA"/>
        </w:rPr>
        <w:t>]</w:t>
      </w:r>
      <w:r w:rsidRPr="00C800F9">
        <w:rPr>
          <w:rFonts w:ascii="Times New Roman" w:hAnsi="Times New Roman" w:cs="Times New Roman"/>
          <w:sz w:val="28"/>
          <w:szCs w:val="28"/>
        </w:rPr>
        <w:t>.</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Ще у</w:t>
      </w:r>
      <w:r w:rsidRPr="00C800F9">
        <w:rPr>
          <w:rFonts w:ascii="Times New Roman" w:hAnsi="Times New Roman" w:cs="Times New Roman"/>
          <w:sz w:val="28"/>
          <w:szCs w:val="28"/>
        </w:rPr>
        <w:t xml:space="preserve"> 1881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громада Харкова порушила питання про відкриття в місті політехнічного навчального закладу. І лише у 1885 р</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і Міністерство народної освіти та Міністерство фінансів спільними зусиллями вирішили питання про відкриття Харківського технологічного інституту (ХТІ), в якому 16 квітня 1885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розпочалися заняття. Навчальний курс на двох факультетах – механічному та хімічному – був розрахований на 5 років. Узв’язку </w:t>
      </w:r>
      <w:r w:rsidRPr="00C800F9">
        <w:rPr>
          <w:rFonts w:ascii="Times New Roman" w:hAnsi="Times New Roman" w:cs="Times New Roman"/>
          <w:sz w:val="28"/>
          <w:szCs w:val="28"/>
          <w:lang w:val="uk-UA"/>
        </w:rPr>
        <w:t xml:space="preserve">з необхідністю забезпечити кадрами машинобудівні заводи України при інституті у 1895 р. створюється кафедра сільськогосподарського машинобудування і відкриваються спеціальні майстерні. Щорічно кількість студентів в інституті хоч і несуттєво, але збільшувалася. </w:t>
      </w:r>
      <w:r w:rsidRPr="00C800F9">
        <w:rPr>
          <w:rFonts w:ascii="Times New Roman" w:hAnsi="Times New Roman" w:cs="Times New Roman"/>
          <w:sz w:val="28"/>
          <w:szCs w:val="28"/>
        </w:rPr>
        <w:t>І все-таки Харківський технологічний інститут у дореволюційний період був не спроможним розв’язати проблему забезпечення технічно грамотними кадрами зростаючі потреби промисловості України ні кількісно, ні за обсягом знань, отриманих у навчальному закладі. Через це ділові кола починають вимагати створення нових вишів [</w:t>
      </w:r>
      <w:r w:rsidR="00FA1217">
        <w:rPr>
          <w:rFonts w:ascii="Times New Roman" w:hAnsi="Times New Roman" w:cs="Times New Roman"/>
          <w:sz w:val="28"/>
          <w:szCs w:val="28"/>
          <w:lang w:val="uk-UA"/>
        </w:rPr>
        <w:t>564,</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 xml:space="preserve">с. </w:t>
      </w:r>
      <w:r w:rsidRPr="00C800F9">
        <w:rPr>
          <w:rFonts w:ascii="Times New Roman" w:hAnsi="Times New Roman" w:cs="Times New Roman"/>
          <w:sz w:val="28"/>
          <w:szCs w:val="28"/>
        </w:rPr>
        <w:t>41].</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Проблема технічної освіти в Україні набула особливої актуальності в останні два десятиліття ХІХ ст. Завдяки зручному економіко-географічному розташуванню, зокрема Харкова, налагоджено повноцінний зв’язок між ринками Центрального та Південно-Західного регіонів імперії, що перетворило місто на один із центрів фабрично-заводського виробництва. Активна позиція, передусім технічної інтелігенції, фінансова підтримка приватного сектора економіки призвели до відкриття Харківського технологічного інституту. Проте ситуація із забезпеченням інженерних кадрів для виробництва продовжувала залишатися складною. Вкрай негативно на розвитку економіки України відбивалася відсутність тут майже до кінця XIX ст. вищих навчальних закладів технічного спрямування. Підприємці Англії, Бельгії, Франції монополізували в Україні галузі обробної промисловості. Забезпечивши підприємства найновішим обладнанням, укомплектувавши своїми спеціалістами, вони створювали конкуренцію, гальмуючи відповідно ріст вітчизняних інженерних кадрів. У пошуках виходу із становища в 1884 р. царська влада розробила загальний план промислового розвитку країни, зокрема у сфері вищої технічної освіти. Відкриття у 1885 р. Харківського практичного технологічного інституту з механічним і хімічним відділами було першим кроком в реалізації завдань влади. Перший набір у цей навчальний заклад</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становив 125 студентів (85 на механічне і 40 на хімічне відділення), хоча бажаючих було 286 осіб. З наступного року контингент слухачів збільшився з 500 до 1000 осіб. Упродовж 1885–1910 рр. інститут підготував 1557 спеціалістів, у тому числі 1094 на механічному і 463 на хімічному відділеннях [</w:t>
      </w:r>
      <w:r w:rsidR="00FA1217">
        <w:rPr>
          <w:rFonts w:ascii="Times New Roman" w:hAnsi="Times New Roman" w:cs="Times New Roman"/>
          <w:sz w:val="28"/>
          <w:szCs w:val="28"/>
          <w:lang w:val="uk-UA"/>
        </w:rPr>
        <w:t>603</w:t>
      </w:r>
      <w:r w:rsidRPr="00C800F9">
        <w:rPr>
          <w:rFonts w:ascii="Times New Roman" w:hAnsi="Times New Roman" w:cs="Times New Roman"/>
          <w:sz w:val="28"/>
          <w:szCs w:val="28"/>
        </w:rPr>
        <w:t xml:space="preserve">, с. 113].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Звичайно, що Харківський практичний технологічний інститут не міг повністю забезпечити промисловість спеціалістами. Діяльність технічної інтелігенції сприяла гармонізації взаємин природи і людини, підвищенню рівня загальнотехнічної освіти населення. Члени товариства внесли значний вклад у розвиток надр Кривого Рогу, Донбасу, вирішенні практичних завдань виробництва. У 1871 р. в селі Городище Черкаського повіту Київської губернії </w:t>
      </w:r>
      <w:r w:rsidRPr="00C800F9">
        <w:rPr>
          <w:rFonts w:ascii="Times New Roman" w:hAnsi="Times New Roman" w:cs="Times New Roman"/>
          <w:sz w:val="28"/>
          <w:szCs w:val="28"/>
        </w:rPr>
        <w:lastRenderedPageBreak/>
        <w:t>почало функціонувати відділення Російського технічного товариства, яке пізніше перевели до Києва. У тому ж році засноване Одеське відділення, що об’єднувало 47 спеціалістів інженерно-технічного, архітектурного і військового профілів. У 1880 р. засноване Харківське, у 1894 р. – Катеринославське відділення Російського технічного товариства [</w:t>
      </w:r>
      <w:r w:rsidR="00FA1217">
        <w:rPr>
          <w:rFonts w:ascii="Times New Roman" w:hAnsi="Times New Roman" w:cs="Times New Roman"/>
          <w:sz w:val="28"/>
          <w:szCs w:val="28"/>
          <w:lang w:val="uk-UA"/>
        </w:rPr>
        <w:t>603</w:t>
      </w:r>
      <w:r w:rsidRPr="00C800F9">
        <w:rPr>
          <w:rFonts w:ascii="Times New Roman" w:hAnsi="Times New Roman" w:cs="Times New Roman"/>
          <w:sz w:val="28"/>
          <w:szCs w:val="28"/>
        </w:rPr>
        <w:t xml:space="preserve">, с. 117].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Намагаючись задовольнити потреби держави у вищій технічній освіті, урядові установи, такі, як міністерство фінансів та народної освіти, у 1898 р. відкрили декілька вищих технічних навчальних закладів: Варшавський політехнічний інститут імператора Миколи ІІ, Київський політехнічний інститут імператора Олександра ІІ та розширили уже існуючі – Санкт-Петербурзький технологічний інститут імператора Миколи І, Московське імператорське технічне училище та Харківський технологічний інститут імператора Олександра ІІІ. Підготовка висококваліфікованих спеціалістів складалася з трьох основних напрямків: опанування елементів вищої загальної освіти відповідно до спеціальності; засвоєння спеціальних технічних знань; набуття практики у ролі техніка під загальним керівництвом досвідченого інженера [</w:t>
      </w:r>
      <w:r w:rsidR="00FA1217">
        <w:rPr>
          <w:rFonts w:ascii="Times New Roman" w:hAnsi="Times New Roman" w:cs="Times New Roman"/>
          <w:sz w:val="28"/>
          <w:szCs w:val="28"/>
          <w:lang w:val="uk-UA"/>
        </w:rPr>
        <w:t>306</w:t>
      </w:r>
      <w:r w:rsidRPr="00C800F9">
        <w:rPr>
          <w:rFonts w:ascii="Times New Roman" w:hAnsi="Times New Roman" w:cs="Times New Roman"/>
          <w:sz w:val="28"/>
          <w:szCs w:val="28"/>
          <w:lang w:val="uk-UA"/>
        </w:rPr>
        <w:t xml:space="preserve">, с. 125]. </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Громада міста Одеси в середині 1898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висунула пропозицію про відкриття технологічного інституту, мотивуючи це прискоренням розвитку заводської промисловості та потребою у спеціалістах на Півдні Росії. Херсонське губернське земство направило в Міністерство народної освіти відповідне клопотання, указавши, що у новоствореному Одеському технологічному інституті планується створити факультети механічний,хімічний, будівельний та шляхів сполучення </w:t>
      </w:r>
      <w:r w:rsidRPr="00C800F9">
        <w:rPr>
          <w:rFonts w:ascii="Times New Roman" w:hAnsi="Times New Roman" w:cs="Times New Roman"/>
          <w:b/>
          <w:bCs/>
          <w:sz w:val="28"/>
          <w:szCs w:val="28"/>
          <w:lang w:val="uk-UA"/>
        </w:rPr>
        <w:t>[</w:t>
      </w:r>
      <w:r w:rsidR="00FA1217" w:rsidRPr="00FA1217">
        <w:rPr>
          <w:rFonts w:ascii="Times New Roman" w:hAnsi="Times New Roman" w:cs="Times New Roman"/>
          <w:bCs/>
          <w:sz w:val="28"/>
          <w:szCs w:val="28"/>
          <w:lang w:val="uk-UA"/>
        </w:rPr>
        <w:t>414,</w:t>
      </w:r>
      <w:r w:rsidRPr="00C800F9">
        <w:rPr>
          <w:rFonts w:ascii="Times New Roman" w:hAnsi="Times New Roman" w:cs="Times New Roman"/>
          <w:bCs/>
          <w:sz w:val="28"/>
          <w:szCs w:val="28"/>
        </w:rPr>
        <w:t xml:space="preserve"> </w:t>
      </w:r>
      <w:r w:rsidRPr="00C800F9">
        <w:rPr>
          <w:rFonts w:ascii="Times New Roman" w:hAnsi="Times New Roman" w:cs="Times New Roman"/>
          <w:bCs/>
          <w:sz w:val="28"/>
          <w:szCs w:val="28"/>
          <w:lang w:val="en-US"/>
        </w:rPr>
        <w:t>c</w:t>
      </w:r>
      <w:r w:rsidRPr="00C800F9">
        <w:rPr>
          <w:rFonts w:ascii="Times New Roman" w:hAnsi="Times New Roman" w:cs="Times New Roman"/>
          <w:bCs/>
          <w:sz w:val="28"/>
          <w:szCs w:val="28"/>
        </w:rPr>
        <w:t>. 42</w:t>
      </w:r>
      <w:r w:rsidRPr="00C800F9">
        <w:rPr>
          <w:rFonts w:ascii="Times New Roman" w:hAnsi="Times New Roman" w:cs="Times New Roman"/>
          <w:bCs/>
          <w:sz w:val="28"/>
          <w:szCs w:val="28"/>
          <w:lang w:val="uk-UA"/>
        </w:rPr>
        <w:t>]</w:t>
      </w:r>
      <w:r w:rsidRPr="00C800F9">
        <w:rPr>
          <w:rFonts w:ascii="Times New Roman" w:hAnsi="Times New Roman" w:cs="Times New Roman"/>
          <w:sz w:val="28"/>
          <w:szCs w:val="28"/>
        </w:rPr>
        <w:t>.</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У 1903 році Миколаївська дума направила міністру народної освіти клопотання про відкриття в місті технологічного інституту. </w:t>
      </w:r>
      <w:r w:rsidRPr="00C800F9">
        <w:rPr>
          <w:rFonts w:ascii="Times New Roman" w:hAnsi="Times New Roman" w:cs="Times New Roman"/>
          <w:sz w:val="28"/>
          <w:szCs w:val="28"/>
          <w:lang w:val="uk-UA"/>
        </w:rPr>
        <w:t>Прот</w:t>
      </w:r>
      <w:r w:rsidRPr="00C800F9">
        <w:rPr>
          <w:rFonts w:ascii="Times New Roman" w:hAnsi="Times New Roman" w:cs="Times New Roman"/>
          <w:sz w:val="28"/>
          <w:szCs w:val="28"/>
        </w:rPr>
        <w:t xml:space="preserve">е уряд не поспішав позитивно вирішувати питання про відкриття в Україні нових вищих технічних навчальних закладів, хоча брак технічно підготовлених працівників негативно впливав на якість продукції підприємств. Уряд відхилив клопотання, мотивуючи відмову відсутністю коштів у казні. Спеціалістів з технічною освітою найгостріше потребував один із найбільших промислових центрів – Київ. У місті наприкінці XIX ст. було три середні спеціальні навчальні заклади – два комерційні та одне залізничне училище. З 1834 року діяв університет </w:t>
      </w:r>
      <w:r w:rsidRPr="00C800F9">
        <w:rPr>
          <w:rFonts w:ascii="Times New Roman" w:hAnsi="Times New Roman" w:cs="Times New Roman"/>
          <w:sz w:val="28"/>
          <w:szCs w:val="28"/>
          <w:lang w:val="uk-UA"/>
        </w:rPr>
        <w:t>з</w:t>
      </w:r>
      <w:r w:rsidRPr="00C800F9">
        <w:rPr>
          <w:rFonts w:ascii="Times New Roman" w:hAnsi="Times New Roman" w:cs="Times New Roman"/>
          <w:sz w:val="28"/>
          <w:szCs w:val="28"/>
        </w:rPr>
        <w:t xml:space="preserve"> фізико-математичним</w:t>
      </w:r>
      <w:r w:rsidRPr="00C800F9">
        <w:rPr>
          <w:rFonts w:ascii="Times New Roman" w:hAnsi="Times New Roman" w:cs="Times New Roman"/>
          <w:sz w:val="28"/>
          <w:szCs w:val="28"/>
          <w:lang w:val="uk-UA"/>
        </w:rPr>
        <w:t xml:space="preserve"> відділенням</w:t>
      </w:r>
      <w:r w:rsidRPr="00C800F9">
        <w:rPr>
          <w:rFonts w:ascii="Times New Roman" w:hAnsi="Times New Roman" w:cs="Times New Roman"/>
          <w:sz w:val="28"/>
          <w:szCs w:val="28"/>
        </w:rPr>
        <w:t xml:space="preserve"> [</w:t>
      </w:r>
      <w:r w:rsidR="00FA1217">
        <w:rPr>
          <w:rFonts w:ascii="Times New Roman" w:hAnsi="Times New Roman" w:cs="Times New Roman"/>
          <w:sz w:val="28"/>
          <w:szCs w:val="28"/>
          <w:lang w:val="uk-UA"/>
        </w:rPr>
        <w:t>534</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с.</w:t>
      </w:r>
      <w:r w:rsidRPr="00C800F9">
        <w:rPr>
          <w:rFonts w:ascii="Times New Roman" w:hAnsi="Times New Roman" w:cs="Times New Roman"/>
          <w:sz w:val="28"/>
          <w:szCs w:val="28"/>
        </w:rPr>
        <w:t xml:space="preserve"> 52].</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Міністерство народної освіти вирішило замість училища створити в Києві політехнічний інститут (КПІ). Він знаходився у відомстві Міністерства фінансів по департаменту торгівлі та мануфактур. За проектом уставу, затвердженого Міністерством у 1898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інститут мав складатися із відділів: технологічного, шляхів сполучення, сільського господарства та лісництва. Заняття в інституті розпочалися у 1898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у приміщенні Київського комерційного училища</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Уперше в історії вищої спеціальної освіти запроваджувався замість 5</w:t>
      </w:r>
      <w:r w:rsidRPr="00C800F9">
        <w:rPr>
          <w:rFonts w:ascii="Times New Roman" w:hAnsi="Times New Roman" w:cs="Times New Roman"/>
          <w:sz w:val="28"/>
          <w:szCs w:val="28"/>
          <w:lang w:val="uk-UA"/>
        </w:rPr>
        <w:t xml:space="preserve"> – </w:t>
      </w:r>
      <w:r w:rsidRPr="00C800F9">
        <w:rPr>
          <w:rFonts w:ascii="Times New Roman" w:hAnsi="Times New Roman" w:cs="Times New Roman"/>
          <w:sz w:val="28"/>
          <w:szCs w:val="28"/>
        </w:rPr>
        <w:t>чотирирічний навчальний курс [</w:t>
      </w:r>
      <w:r w:rsidR="00FA1217">
        <w:rPr>
          <w:rFonts w:ascii="Times New Roman" w:hAnsi="Times New Roman" w:cs="Times New Roman"/>
          <w:sz w:val="28"/>
          <w:szCs w:val="28"/>
          <w:lang w:val="uk-UA"/>
        </w:rPr>
        <w:t>486</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en-US"/>
        </w:rPr>
        <w:t>c</w:t>
      </w:r>
      <w:r w:rsidRPr="00C800F9">
        <w:rPr>
          <w:rFonts w:ascii="Times New Roman" w:hAnsi="Times New Roman" w:cs="Times New Roman"/>
          <w:sz w:val="28"/>
          <w:szCs w:val="28"/>
        </w:rPr>
        <w:t>. 121].</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 xml:space="preserve">Протягом навчального року в Київському політехнічному інституті часто організовувалися екскурсії студентів на фабрики і заводи. Наприклад, професор П. Єрченко супроводжував студентів механічного відділення при відвіданні фабрик з обробітку різних волокнистих речовин. Це були суконна фабрика братів Носових, Данилівська камвольно-прядильна фабрика, Прохорівська трьохгірна фабрика з прядіння бавовни </w:t>
      </w:r>
      <w:r w:rsidRPr="00C800F9">
        <w:rPr>
          <w:rFonts w:ascii="Times New Roman" w:hAnsi="Times New Roman" w:cs="Times New Roman"/>
          <w:sz w:val="28"/>
          <w:szCs w:val="28"/>
        </w:rPr>
        <w:t>[</w:t>
      </w:r>
      <w:r w:rsidR="00FA1217">
        <w:rPr>
          <w:rFonts w:ascii="Times New Roman" w:hAnsi="Times New Roman" w:cs="Times New Roman"/>
          <w:sz w:val="28"/>
          <w:szCs w:val="28"/>
          <w:lang w:val="uk-UA"/>
        </w:rPr>
        <w:t>534</w:t>
      </w:r>
      <w:r w:rsidRPr="00C800F9">
        <w:rPr>
          <w:rFonts w:ascii="Times New Roman" w:hAnsi="Times New Roman" w:cs="Times New Roman"/>
          <w:b/>
          <w:sz w:val="28"/>
          <w:szCs w:val="28"/>
          <w:lang w:val="uk-UA"/>
        </w:rPr>
        <w:t>,</w:t>
      </w:r>
      <w:r w:rsidRPr="00C800F9">
        <w:rPr>
          <w:rFonts w:ascii="Times New Roman" w:hAnsi="Times New Roman" w:cs="Times New Roman"/>
          <w:sz w:val="28"/>
          <w:szCs w:val="28"/>
          <w:lang w:val="uk-UA"/>
        </w:rPr>
        <w:t xml:space="preserve"> с. 75</w:t>
      </w:r>
      <w:r w:rsidRPr="00C800F9">
        <w:rPr>
          <w:rFonts w:ascii="Times New Roman" w:hAnsi="Times New Roman" w:cs="Times New Roman"/>
          <w:sz w:val="28"/>
          <w:szCs w:val="28"/>
        </w:rPr>
        <w:t>].</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Виникнення та становлення перших технічних закладів освіти збіглося з важливими реформами у системі вищої школи. На той час на порядку денному перед вищими технічними навчальними закладами (ВТНЗ) Російської імперії постало питання вибору власного шляху розвитку. Курсову систему змінила нова – предметна.</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У вищих навчальних закладах заняття проводилися за планами, розробленими відповідно до чинних на той час положень і статутів, а також погоджених з високими урядовими установами. На чолі ВТНЗ стояли навчальні комітети (ради), до складу яких входили провідні професори під керівництвом директора (ректора) </w:t>
      </w:r>
      <w:r w:rsidRPr="00C800F9">
        <w:rPr>
          <w:rFonts w:ascii="Times New Roman" w:hAnsi="Times New Roman" w:cs="Times New Roman"/>
          <w:b/>
          <w:bCs/>
          <w:sz w:val="28"/>
          <w:szCs w:val="28"/>
          <w:lang w:val="uk-UA"/>
        </w:rPr>
        <w:t>[</w:t>
      </w:r>
      <w:r w:rsidR="00FA1217" w:rsidRPr="00FA1217">
        <w:rPr>
          <w:rFonts w:ascii="Times New Roman" w:hAnsi="Times New Roman" w:cs="Times New Roman"/>
          <w:bCs/>
          <w:sz w:val="28"/>
          <w:szCs w:val="28"/>
          <w:lang w:val="uk-UA"/>
        </w:rPr>
        <w:t>414</w:t>
      </w:r>
      <w:r w:rsidRPr="00C800F9">
        <w:rPr>
          <w:rFonts w:ascii="Times New Roman" w:hAnsi="Times New Roman" w:cs="Times New Roman"/>
          <w:bCs/>
          <w:sz w:val="28"/>
          <w:szCs w:val="28"/>
        </w:rPr>
        <w:t xml:space="preserve">, </w:t>
      </w:r>
      <w:r w:rsidRPr="00C800F9">
        <w:rPr>
          <w:rFonts w:ascii="Times New Roman" w:hAnsi="Times New Roman" w:cs="Times New Roman"/>
          <w:bCs/>
          <w:sz w:val="28"/>
          <w:szCs w:val="28"/>
          <w:lang w:val="en-US"/>
        </w:rPr>
        <w:t>c</w:t>
      </w:r>
      <w:r w:rsidRPr="00C800F9">
        <w:rPr>
          <w:rFonts w:ascii="Times New Roman" w:hAnsi="Times New Roman" w:cs="Times New Roman"/>
          <w:bCs/>
          <w:sz w:val="28"/>
          <w:szCs w:val="28"/>
        </w:rPr>
        <w:t>. 44</w:t>
      </w:r>
      <w:r w:rsidRPr="00C800F9">
        <w:rPr>
          <w:rFonts w:ascii="Times New Roman" w:hAnsi="Times New Roman" w:cs="Times New Roman"/>
          <w:bCs/>
          <w:sz w:val="28"/>
          <w:szCs w:val="28"/>
          <w:lang w:val="uk-UA"/>
        </w:rPr>
        <w:t>]</w:t>
      </w:r>
      <w:r w:rsidRPr="00C800F9">
        <w:rPr>
          <w:rFonts w:ascii="Times New Roman" w:hAnsi="Times New Roman" w:cs="Times New Roman"/>
          <w:bCs/>
          <w:sz w:val="28"/>
          <w:szCs w:val="28"/>
        </w:rPr>
        <w:t>.</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Система з комплексної підготовки технічних кадрів у ВТНЗ охоплювала багато векторів: вивчення експериментальної справи, організація виробничої практики, розвиток творчої інженерної фантазії тощо. Окремі корпуси призначалися для вивчення наукових дисциплін певного напряму. Лекційні курси розроблялися на основі нових досягнень науки і техніки. Продуктивно працювали хімічні лабораторії, фізичні кабінети, механічні майстерні, більшість з яких були укомплектовані сучасним обладнанням, що поліпшило якість практичних занять. Безпосереднім наслідком розвитку вищої технічної школи стало збільшення кількості освічених техніків різних спеціальностей</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FA1217">
        <w:rPr>
          <w:rFonts w:ascii="Times New Roman" w:hAnsi="Times New Roman" w:cs="Times New Roman"/>
          <w:sz w:val="28"/>
          <w:szCs w:val="28"/>
          <w:lang w:val="uk-UA"/>
        </w:rPr>
        <w:t>301</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 xml:space="preserve">с. </w:t>
      </w:r>
      <w:r w:rsidRPr="00C800F9">
        <w:rPr>
          <w:rFonts w:ascii="Times New Roman" w:hAnsi="Times New Roman" w:cs="Times New Roman"/>
          <w:sz w:val="28"/>
          <w:szCs w:val="28"/>
        </w:rPr>
        <w:t>14].</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Механічне прядіння привізної бавовни в Росії почало швидко розвиватися від 30-х років XIX ст. Ще в першій половині століття, коли стали виникати механізовані бавовнянопрядильні фабрики, були зроблено багато важливих удосконалень та оригінальних винаходів в області текстильного обладнання. В 1854 р російський інженер Т. А. Іванов сконструював комбіновану чесально-прядильну машину для вовни [</w:t>
      </w:r>
      <w:r w:rsidR="00FA1217">
        <w:rPr>
          <w:rFonts w:ascii="Times New Roman" w:hAnsi="Times New Roman" w:cs="Times New Roman"/>
          <w:sz w:val="28"/>
          <w:szCs w:val="28"/>
          <w:lang w:val="uk-UA"/>
        </w:rPr>
        <w:t>631</w:t>
      </w:r>
      <w:r w:rsidRPr="00C800F9">
        <w:rPr>
          <w:rFonts w:ascii="Times New Roman" w:hAnsi="Times New Roman" w:cs="Times New Roman"/>
          <w:sz w:val="28"/>
          <w:szCs w:val="28"/>
          <w:lang w:val="uk-UA"/>
        </w:rPr>
        <w:t>].</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Для текстильної промисловості пореформений період був ознаменований початком звільнення від іноземної залежності та приходом на підприємства російських інженерів і техніків. Посилилася наукова і практична підготовка вітчизняних технологів, зростала кількість підприємств, якими керували місцеві фахівці.</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Отримавши право на керівництво підприємствами з відсталою іноземною технікою, російські технологи приступили до її вдосконалення. Перш за все, поставало питання про заміну прядильних машин періодичної дії машинами постійного дії, адже, вітчизняна бавовнянопрядильна промисловість, що розвивалася під впливом англійських інженерів, опинилася до середини XIX ст. з парком прядильних машин переважно періодичної дії. Такі машини, складні за конструкцією, налагодженням та експлуатацією, вимагали, робітників </w:t>
      </w:r>
      <w:r w:rsidRPr="00C800F9">
        <w:rPr>
          <w:rFonts w:ascii="Times New Roman" w:hAnsi="Times New Roman" w:cs="Times New Roman"/>
          <w:sz w:val="28"/>
          <w:szCs w:val="28"/>
          <w:lang w:val="uk-UA"/>
        </w:rPr>
        <w:lastRenderedPageBreak/>
        <w:t>високої кваліфікації, займали велику площу, а продуктивність їх була в 2 рази меншою, ніж машин постійного дії. Причиною застосування англійцями машин періодичної дії були економічні умови, пов</w:t>
      </w:r>
      <w:r w:rsidRPr="00FA1217">
        <w:rPr>
          <w:rFonts w:ascii="Times New Roman" w:hAnsi="Times New Roman" w:cs="Times New Roman"/>
          <w:sz w:val="28"/>
          <w:szCs w:val="28"/>
          <w:lang w:val="uk-UA"/>
        </w:rPr>
        <w:t>’</w:t>
      </w:r>
      <w:r w:rsidRPr="00C800F9">
        <w:rPr>
          <w:rFonts w:ascii="Times New Roman" w:hAnsi="Times New Roman" w:cs="Times New Roman"/>
          <w:sz w:val="28"/>
          <w:szCs w:val="28"/>
          <w:lang w:val="uk-UA"/>
        </w:rPr>
        <w:t>язані з експортом прядива в Європу [</w:t>
      </w:r>
      <w:r w:rsidR="00FA1217">
        <w:rPr>
          <w:rFonts w:ascii="Times New Roman" w:hAnsi="Times New Roman" w:cs="Times New Roman"/>
          <w:sz w:val="28"/>
          <w:szCs w:val="28"/>
          <w:lang w:val="uk-UA"/>
        </w:rPr>
        <w:t>631</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Незважаючи на привілейоване становище в російській промисловості іноземної техніки та на засилля іноземних підприємств, наука в Російській імперії в галузі механічної та хімічної технології волокнистих речовин продовжувала розвиватися. </w:t>
      </w:r>
      <w:r w:rsidRPr="00C800F9">
        <w:rPr>
          <w:rFonts w:ascii="Times New Roman" w:hAnsi="Times New Roman" w:cs="Times New Roman"/>
          <w:sz w:val="28"/>
          <w:szCs w:val="28"/>
        </w:rPr>
        <w:t>В галузі ткацтва після виданої в 1849 р. праці Герасимова, присвяченої ручному ткацтву, побачила світ в 1881 р. ґрунтовна робота А. Шорина «Опыт практического руководства к механическому ткачеству»</w:t>
      </w:r>
      <w:r w:rsidRPr="00C800F9">
        <w:rPr>
          <w:rFonts w:ascii="Times New Roman" w:hAnsi="Times New Roman" w:cs="Times New Roman"/>
          <w:sz w:val="28"/>
          <w:szCs w:val="28"/>
          <w:lang w:val="uk-UA"/>
        </w:rPr>
        <w:t xml:space="preserve"> в двох томах, з двома атласами, в якій розглядалися принципи роботи ткацьких машин та аналізувалася якість тканин. В книзі викладалися основи механічного ткацтва та подавався опис машин і станків. В 1886 р. виходить робота Н. Тихомирова «Технология шерстяного производства», що призначалася для більш детального ознайомлення техніків і практиків з описом технологій та способів організації ведення вовняного виробництва, що прийняті як в Росії, так і за кордоном. В 1901 р. видається «Курс механической технологии волокнист</w:t>
      </w:r>
      <w:r w:rsidRPr="00C800F9">
        <w:rPr>
          <w:rFonts w:ascii="Times New Roman" w:hAnsi="Times New Roman" w:cs="Times New Roman"/>
          <w:sz w:val="28"/>
          <w:szCs w:val="28"/>
        </w:rPr>
        <w:t>ых веществ. Отдел 1</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Прядение», написаний С. Ганешиним</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FA1217">
        <w:rPr>
          <w:rFonts w:ascii="Times New Roman" w:hAnsi="Times New Roman" w:cs="Times New Roman"/>
          <w:sz w:val="28"/>
          <w:szCs w:val="28"/>
          <w:lang w:val="uk-UA"/>
        </w:rPr>
        <w:t>535</w:t>
      </w:r>
      <w:r w:rsidR="00043705" w:rsidRPr="00C800F9">
        <w:rPr>
          <w:rFonts w:ascii="Times New Roman" w:hAnsi="Times New Roman" w:cs="Times New Roman"/>
          <w:sz w:val="28"/>
          <w:szCs w:val="28"/>
        </w:rPr>
        <w:t>, с. 198–</w:t>
      </w:r>
      <w:r w:rsidRPr="00C800F9">
        <w:rPr>
          <w:rFonts w:ascii="Times New Roman" w:hAnsi="Times New Roman" w:cs="Times New Roman"/>
          <w:sz w:val="28"/>
          <w:szCs w:val="28"/>
        </w:rPr>
        <w:t>199].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На працях цих авторів, що узагальнювали сучасну для них практику механічної технології обробки волокнистих речовин і які теоретично розробляли основні питання прядіння і ткацтва, виховувався ряд поколінь спеціалістів вовняної промисловості.</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Російська промисловість не могла протистояти іноземній. Безпосередню участь іноземного капіталу в основні засоби текстильної промисловості Росії становило 21%. Разом з іноземним капіталом проникали </w:t>
      </w:r>
      <w:r w:rsidRPr="00C800F9">
        <w:rPr>
          <w:rFonts w:ascii="Times New Roman" w:hAnsi="Times New Roman" w:cs="Times New Roman"/>
          <w:sz w:val="28"/>
          <w:szCs w:val="28"/>
          <w:lang w:val="uk-UA"/>
        </w:rPr>
        <w:t>й</w:t>
      </w:r>
      <w:r w:rsidRPr="00C800F9">
        <w:rPr>
          <w:rFonts w:ascii="Times New Roman" w:hAnsi="Times New Roman" w:cs="Times New Roman"/>
          <w:sz w:val="28"/>
          <w:szCs w:val="28"/>
        </w:rPr>
        <w:t xml:space="preserve"> іноземні фахівці, які, зайнявши командні позиції, впроваджували в Росії ту ж організацію текстильного виробництва, яку засвоїли в умовах своїх країн. Але пряме копіювання, наприклад, англійських форм виробництва призвело до ряду великих помилок в підборі обладнання, організації виробництва, будівництва виробничих будівель.</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Незважаючи на важкі умови, що склалися до 1860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для вітчизняної текстильної промисловості, деякі фабрики, найбільш незалежні фінансово, поступово звільнялися від іноземного впливу, використовуючи в </w:t>
      </w:r>
      <w:r w:rsidRPr="00C800F9">
        <w:rPr>
          <w:rFonts w:ascii="Times New Roman" w:hAnsi="Times New Roman" w:cs="Times New Roman"/>
          <w:sz w:val="28"/>
          <w:szCs w:val="28"/>
          <w:lang w:val="uk-UA"/>
        </w:rPr>
        <w:t>більших обсягах</w:t>
      </w:r>
      <w:r w:rsidRPr="00C800F9">
        <w:rPr>
          <w:rFonts w:ascii="Times New Roman" w:hAnsi="Times New Roman" w:cs="Times New Roman"/>
          <w:sz w:val="28"/>
          <w:szCs w:val="28"/>
        </w:rPr>
        <w:t xml:space="preserve"> вітчизняну сировину </w:t>
      </w:r>
      <w:r w:rsidRPr="00C800F9">
        <w:rPr>
          <w:rFonts w:ascii="Times New Roman" w:hAnsi="Times New Roman" w:cs="Times New Roman"/>
          <w:sz w:val="28"/>
          <w:szCs w:val="28"/>
          <w:lang w:val="uk-UA"/>
        </w:rPr>
        <w:t>й</w:t>
      </w:r>
      <w:r w:rsidRPr="00C800F9">
        <w:rPr>
          <w:rFonts w:ascii="Times New Roman" w:hAnsi="Times New Roman" w:cs="Times New Roman"/>
          <w:sz w:val="28"/>
          <w:szCs w:val="28"/>
        </w:rPr>
        <w:t xml:space="preserve"> допоміжні матеріали, і почали залучати до виробництва російських інженерно-технічних працівників, довіряти їм керівництво, навіть управління підприємствами. А це допомогло російським </w:t>
      </w:r>
      <w:r w:rsidRPr="00C800F9">
        <w:rPr>
          <w:rFonts w:ascii="Times New Roman" w:hAnsi="Times New Roman" w:cs="Times New Roman"/>
          <w:sz w:val="28"/>
          <w:szCs w:val="28"/>
          <w:lang w:val="uk-UA"/>
        </w:rPr>
        <w:t>фахівцям</w:t>
      </w:r>
      <w:r w:rsidRPr="00C800F9">
        <w:rPr>
          <w:rFonts w:ascii="Times New Roman" w:hAnsi="Times New Roman" w:cs="Times New Roman"/>
          <w:sz w:val="28"/>
          <w:szCs w:val="28"/>
        </w:rPr>
        <w:t xml:space="preserve"> розкрити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секрети</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іноземних фірм. На допомогу прийшла наука. Навчальні заклади почали випуск фахівців різних кваліфікацій. Виникла технічна література з питань обробки волокнистих матеріалів [</w:t>
      </w:r>
      <w:r w:rsidR="00FA1217">
        <w:rPr>
          <w:rFonts w:ascii="Times New Roman" w:hAnsi="Times New Roman" w:cs="Times New Roman"/>
          <w:sz w:val="28"/>
          <w:szCs w:val="28"/>
          <w:lang w:val="uk-UA"/>
        </w:rPr>
        <w:t>628</w:t>
      </w:r>
      <w:r w:rsidRPr="00C800F9">
        <w:rPr>
          <w:rFonts w:ascii="Times New Roman" w:hAnsi="Times New Roman" w:cs="Times New Roman"/>
          <w:sz w:val="28"/>
          <w:szCs w:val="28"/>
        </w:rPr>
        <w:t>].</w:t>
      </w:r>
    </w:p>
    <w:p w:rsidR="00B84423" w:rsidRPr="00C800F9" w:rsidRDefault="00B84423" w:rsidP="001966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 w:lineRule="atLeast"/>
        <w:ind w:firstLine="680"/>
        <w:jc w:val="both"/>
        <w:rPr>
          <w:rFonts w:ascii="Times New Roman" w:eastAsia="Times New Roman" w:hAnsi="Times New Roman" w:cs="Times New Roman"/>
          <w:sz w:val="28"/>
          <w:szCs w:val="28"/>
        </w:rPr>
      </w:pPr>
      <w:r w:rsidRPr="00C800F9">
        <w:rPr>
          <w:rFonts w:ascii="Times New Roman" w:hAnsi="Times New Roman" w:cs="Times New Roman"/>
          <w:sz w:val="28"/>
          <w:szCs w:val="28"/>
        </w:rPr>
        <w:t>Ще в 1833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 Петербурзі А. Озерський випустив наукову працю </w:t>
      </w:r>
      <w:r w:rsidRPr="00C800F9">
        <w:rPr>
          <w:rFonts w:ascii="Times New Roman" w:hAnsi="Times New Roman" w:cs="Times New Roman"/>
          <w:sz w:val="28"/>
          <w:szCs w:val="28"/>
          <w:lang w:val="uk-UA"/>
        </w:rPr>
        <w:t>«О хлопчатобумажной бумаге и</w:t>
      </w:r>
      <w:r w:rsidRPr="00C800F9">
        <w:rPr>
          <w:rFonts w:ascii="Times New Roman" w:hAnsi="Times New Roman" w:cs="Times New Roman"/>
          <w:sz w:val="28"/>
          <w:szCs w:val="28"/>
        </w:rPr>
        <w:t xml:space="preserve"> пряд</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н</w:t>
      </w:r>
      <w:r w:rsidRPr="00C800F9">
        <w:rPr>
          <w:rFonts w:ascii="Times New Roman" w:hAnsi="Times New Roman" w:cs="Times New Roman"/>
          <w:sz w:val="28"/>
          <w:szCs w:val="28"/>
          <w:lang w:val="uk-UA"/>
        </w:rPr>
        <w:t>ии</w:t>
      </w:r>
      <w:r w:rsidRPr="00C800F9">
        <w:rPr>
          <w:rFonts w:ascii="Times New Roman" w:hAnsi="Times New Roman" w:cs="Times New Roman"/>
          <w:sz w:val="28"/>
          <w:szCs w:val="28"/>
        </w:rPr>
        <w:t xml:space="preserve"> оной</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як</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 xml:space="preserve"> слу</w:t>
      </w:r>
      <w:r w:rsidRPr="00C800F9">
        <w:rPr>
          <w:rFonts w:ascii="Times New Roman" w:hAnsi="Times New Roman" w:cs="Times New Roman"/>
          <w:sz w:val="28"/>
          <w:szCs w:val="28"/>
          <w:lang w:val="uk-UA"/>
        </w:rPr>
        <w:t>гувала</w:t>
      </w:r>
      <w:r w:rsidRPr="00C800F9">
        <w:rPr>
          <w:rFonts w:ascii="Times New Roman" w:hAnsi="Times New Roman" w:cs="Times New Roman"/>
          <w:sz w:val="28"/>
          <w:szCs w:val="28"/>
        </w:rPr>
        <w:t xml:space="preserve"> для студентів Петербурзького технологічного інституту, майбутніх фахівців-текстильників, </w:t>
      </w:r>
      <w:r w:rsidRPr="00C800F9">
        <w:rPr>
          <w:rFonts w:ascii="Times New Roman" w:hAnsi="Times New Roman" w:cs="Times New Roman"/>
          <w:sz w:val="28"/>
          <w:szCs w:val="28"/>
        </w:rPr>
        <w:lastRenderedPageBreak/>
        <w:t>підручником з технологі</w:t>
      </w:r>
      <w:r w:rsidRPr="00C800F9">
        <w:rPr>
          <w:rFonts w:ascii="Times New Roman" w:hAnsi="Times New Roman" w:cs="Times New Roman"/>
          <w:sz w:val="28"/>
          <w:szCs w:val="28"/>
          <w:lang w:val="uk-UA"/>
        </w:rPr>
        <w:t>ї</w:t>
      </w:r>
      <w:r w:rsidRPr="00C800F9">
        <w:rPr>
          <w:rFonts w:ascii="Times New Roman" w:hAnsi="Times New Roman" w:cs="Times New Roman"/>
          <w:sz w:val="28"/>
          <w:szCs w:val="28"/>
        </w:rPr>
        <w:t xml:space="preserve"> переробки волокнистих матеріалів. Першим викладачем цієї дисципліни був сам </w:t>
      </w:r>
      <w:r w:rsidRPr="00C800F9">
        <w:rPr>
          <w:rFonts w:ascii="Times New Roman" w:hAnsi="Times New Roman" w:cs="Times New Roman"/>
          <w:sz w:val="28"/>
          <w:szCs w:val="28"/>
          <w:lang w:val="uk-UA"/>
        </w:rPr>
        <w:t xml:space="preserve">А. </w:t>
      </w:r>
      <w:r w:rsidRPr="00C800F9">
        <w:rPr>
          <w:rFonts w:ascii="Times New Roman" w:hAnsi="Times New Roman" w:cs="Times New Roman"/>
          <w:sz w:val="28"/>
          <w:szCs w:val="28"/>
        </w:rPr>
        <w:t>Озерський</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він же заснував кафедру переробки волокнистих речовин і керував текстильної лабораторією.</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У 1861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вийш</w:t>
      </w:r>
      <w:r w:rsidRPr="00C800F9">
        <w:rPr>
          <w:rFonts w:ascii="Times New Roman" w:hAnsi="Times New Roman" w:cs="Times New Roman"/>
          <w:sz w:val="28"/>
          <w:szCs w:val="28"/>
          <w:lang w:val="uk-UA"/>
        </w:rPr>
        <w:t>ла</w:t>
      </w:r>
      <w:r w:rsidRPr="00C800F9">
        <w:rPr>
          <w:rFonts w:ascii="Times New Roman" w:hAnsi="Times New Roman" w:cs="Times New Roman"/>
          <w:sz w:val="28"/>
          <w:szCs w:val="28"/>
        </w:rPr>
        <w:t xml:space="preserve"> науков</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 xml:space="preserve"> прац</w:t>
      </w:r>
      <w:r w:rsidRPr="00C800F9">
        <w:rPr>
          <w:rFonts w:ascii="Times New Roman" w:hAnsi="Times New Roman" w:cs="Times New Roman"/>
          <w:sz w:val="28"/>
          <w:szCs w:val="28"/>
          <w:lang w:val="uk-UA"/>
        </w:rPr>
        <w:t>я «О</w:t>
      </w:r>
      <w:r w:rsidRPr="00C800F9">
        <w:rPr>
          <w:rFonts w:ascii="Times New Roman" w:hAnsi="Times New Roman" w:cs="Times New Roman"/>
          <w:sz w:val="28"/>
          <w:szCs w:val="28"/>
        </w:rPr>
        <w:t xml:space="preserve"> хлопкопрядении</w:t>
      </w:r>
      <w:r w:rsidRPr="00C800F9">
        <w:rPr>
          <w:rFonts w:ascii="Times New Roman" w:hAnsi="Times New Roman" w:cs="Times New Roman"/>
          <w:sz w:val="28"/>
          <w:szCs w:val="28"/>
          <w:lang w:val="uk-UA"/>
        </w:rPr>
        <w:t>»</w:t>
      </w:r>
      <w:r w:rsidR="00043705" w:rsidRPr="00C800F9">
        <w:rPr>
          <w:rFonts w:ascii="Times New Roman" w:hAnsi="Times New Roman" w:cs="Times New Roman"/>
          <w:sz w:val="28"/>
          <w:szCs w:val="28"/>
        </w:rPr>
        <w:t xml:space="preserve"> інженера-технолога Ф.</w:t>
      </w:r>
      <w:r w:rsidRPr="00C800F9">
        <w:rPr>
          <w:rFonts w:ascii="Times New Roman" w:hAnsi="Times New Roman" w:cs="Times New Roman"/>
          <w:sz w:val="28"/>
          <w:szCs w:val="28"/>
        </w:rPr>
        <w:t xml:space="preserve">М. Дмитрієва </w:t>
      </w:r>
      <w:r w:rsidR="00FA1217">
        <w:rPr>
          <w:rFonts w:ascii="Times New Roman" w:hAnsi="Times New Roman" w:cs="Times New Roman"/>
          <w:sz w:val="28"/>
          <w:szCs w:val="28"/>
          <w:lang w:val="uk-UA"/>
        </w:rPr>
        <w:t>(</w:t>
      </w:r>
      <w:r w:rsidRPr="00C800F9">
        <w:rPr>
          <w:rFonts w:ascii="Times New Roman" w:eastAsia="Times New Roman" w:hAnsi="Times New Roman" w:cs="Times New Roman"/>
          <w:sz w:val="28"/>
          <w:szCs w:val="28"/>
        </w:rPr>
        <w:t>Дмитриев Ф. М. О хлопкопрядении. М., 1861</w:t>
      </w:r>
      <w:r w:rsidR="00FA1217">
        <w:rPr>
          <w:rFonts w:ascii="Times New Roman" w:eastAsia="Times New Roman" w:hAnsi="Times New Roman" w:cs="Times New Roman"/>
          <w:sz w:val="28"/>
          <w:szCs w:val="28"/>
          <w:lang w:val="uk-UA"/>
        </w:rPr>
        <w:t>)</w:t>
      </w:r>
      <w:r w:rsidRPr="00C800F9">
        <w:rPr>
          <w:rFonts w:ascii="Times New Roman" w:hAnsi="Times New Roman" w:cs="Times New Roman"/>
          <w:sz w:val="28"/>
          <w:szCs w:val="28"/>
        </w:rPr>
        <w:t>, першого російського директора бавовнопрядильної фабрики (Раменськ</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 xml:space="preserve"> мануфактура П. Мілютіна, нині фабрика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Червоний Прапор</w:t>
      </w:r>
      <w:r w:rsidRPr="00C800F9">
        <w:rPr>
          <w:rFonts w:ascii="Times New Roman" w:hAnsi="Times New Roman" w:cs="Times New Roman"/>
          <w:sz w:val="28"/>
          <w:szCs w:val="28"/>
          <w:lang w:val="uk-UA"/>
        </w:rPr>
        <w:t>»</w:t>
      </w:r>
      <w:r w:rsidR="005726F7" w:rsidRPr="00C800F9">
        <w:rPr>
          <w:rFonts w:ascii="Times New Roman" w:hAnsi="Times New Roman" w:cs="Times New Roman"/>
          <w:sz w:val="28"/>
          <w:szCs w:val="28"/>
        </w:rPr>
        <w:t>). Його наступник професор С.</w:t>
      </w:r>
      <w:r w:rsidRPr="00C800F9">
        <w:rPr>
          <w:rFonts w:ascii="Times New Roman" w:hAnsi="Times New Roman" w:cs="Times New Roman"/>
          <w:sz w:val="28"/>
          <w:szCs w:val="28"/>
        </w:rPr>
        <w:t xml:space="preserve">А. Федоров </w:t>
      </w:r>
      <w:r w:rsidR="00FA1217">
        <w:rPr>
          <w:rFonts w:ascii="Times New Roman" w:hAnsi="Times New Roman" w:cs="Times New Roman"/>
          <w:sz w:val="28"/>
          <w:szCs w:val="28"/>
          <w:lang w:val="uk-UA"/>
        </w:rPr>
        <w:t>(</w:t>
      </w:r>
      <w:r w:rsidRPr="00FA1217">
        <w:rPr>
          <w:rFonts w:ascii="Times New Roman" w:eastAsia="Times New Roman" w:hAnsi="Times New Roman" w:cs="Times New Roman"/>
          <w:sz w:val="28"/>
          <w:szCs w:val="28"/>
        </w:rPr>
        <w:t>Федоров</w:t>
      </w:r>
      <w:r w:rsidR="005726F7" w:rsidRPr="00FA1217">
        <w:rPr>
          <w:rFonts w:ascii="Times New Roman" w:eastAsia="Times New Roman" w:hAnsi="Times New Roman" w:cs="Times New Roman"/>
          <w:sz w:val="28"/>
          <w:szCs w:val="28"/>
        </w:rPr>
        <w:t xml:space="preserve"> </w:t>
      </w:r>
      <w:r w:rsidR="005726F7" w:rsidRPr="00C800F9">
        <w:rPr>
          <w:rFonts w:ascii="Times New Roman" w:eastAsia="Times New Roman" w:hAnsi="Times New Roman" w:cs="Times New Roman"/>
          <w:sz w:val="28"/>
          <w:szCs w:val="28"/>
        </w:rPr>
        <w:t>С.</w:t>
      </w:r>
      <w:r w:rsidRPr="00C800F9">
        <w:rPr>
          <w:rFonts w:ascii="Times New Roman" w:eastAsia="Times New Roman" w:hAnsi="Times New Roman" w:cs="Times New Roman"/>
          <w:sz w:val="28"/>
          <w:szCs w:val="28"/>
        </w:rPr>
        <w:t>А. Хлопкопрядение. М., 1861</w:t>
      </w:r>
      <w:r w:rsidR="00FA1217">
        <w:rPr>
          <w:rFonts w:ascii="Times New Roman" w:eastAsia="Times New Roman" w:hAnsi="Times New Roman" w:cs="Times New Roman"/>
          <w:sz w:val="28"/>
          <w:szCs w:val="28"/>
          <w:lang w:val="uk-UA"/>
        </w:rPr>
        <w:t>)</w:t>
      </w:r>
      <w:r w:rsidRPr="00C800F9">
        <w:rPr>
          <w:rFonts w:ascii="Times New Roman" w:hAnsi="Times New Roman" w:cs="Times New Roman"/>
          <w:sz w:val="28"/>
          <w:szCs w:val="28"/>
        </w:rPr>
        <w:t xml:space="preserve"> перетворив в 1899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кафедру в Інститут технології волокнистих речовин, в якому велася навчальна і науково-дослідна робота.</w:t>
      </w:r>
      <w:r w:rsidRPr="00C800F9">
        <w:rPr>
          <w:rFonts w:ascii="Times New Roman" w:hAnsi="Times New Roman" w:cs="Times New Roman"/>
          <w:sz w:val="28"/>
          <w:szCs w:val="28"/>
          <w:lang w:val="uk-UA"/>
        </w:rPr>
        <w:t xml:space="preserve"> Під керівництвом Ф. М. Дмитрієва Раменськ</w:t>
      </w:r>
      <w:r w:rsidR="00043705" w:rsidRPr="00C800F9">
        <w:rPr>
          <w:rFonts w:ascii="Times New Roman" w:hAnsi="Times New Roman" w:cs="Times New Roman"/>
          <w:sz w:val="28"/>
          <w:szCs w:val="28"/>
          <w:lang w:val="uk-UA"/>
        </w:rPr>
        <w:t>а</w:t>
      </w:r>
      <w:r w:rsidRPr="00C800F9">
        <w:rPr>
          <w:rFonts w:ascii="Times New Roman" w:hAnsi="Times New Roman" w:cs="Times New Roman"/>
          <w:sz w:val="28"/>
          <w:szCs w:val="28"/>
          <w:lang w:val="uk-UA"/>
        </w:rPr>
        <w:t xml:space="preserve"> мануфактура завоювала славу одного з кращих підприємств як серед росіян, так і серед іноземних текстильних фабрик. </w:t>
      </w:r>
      <w:r w:rsidRPr="00C800F9">
        <w:rPr>
          <w:rFonts w:ascii="Times New Roman" w:hAnsi="Times New Roman" w:cs="Times New Roman"/>
          <w:sz w:val="28"/>
          <w:szCs w:val="28"/>
        </w:rPr>
        <w:t>Вона безперервно розширювалася. У 1868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потужність фабрики по числу встановлених веретен збільшилася з 23 до 54 тис. До 1876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вона мала 69 тис.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еретен і 675 механічних ткацьких верстатів, до кінця 1881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 вже 1 тис. </w:t>
      </w:r>
      <w:r w:rsidR="00FA1217">
        <w:rPr>
          <w:rFonts w:ascii="Times New Roman" w:hAnsi="Times New Roman" w:cs="Times New Roman"/>
          <w:sz w:val="28"/>
          <w:szCs w:val="28"/>
          <w:lang w:val="uk-UA"/>
        </w:rPr>
        <w:t>в</w:t>
      </w:r>
      <w:r w:rsidRPr="00C800F9">
        <w:rPr>
          <w:rFonts w:ascii="Times New Roman" w:hAnsi="Times New Roman" w:cs="Times New Roman"/>
          <w:sz w:val="28"/>
          <w:szCs w:val="28"/>
        </w:rPr>
        <w:t>ерстатів</w:t>
      </w:r>
      <w:r w:rsidR="00FA1217">
        <w:rPr>
          <w:rFonts w:ascii="Times New Roman" w:hAnsi="Times New Roman" w:cs="Times New Roman"/>
          <w:sz w:val="28"/>
          <w:szCs w:val="28"/>
          <w:lang w:val="uk-UA"/>
        </w:rPr>
        <w:t xml:space="preserve"> </w:t>
      </w:r>
      <w:r w:rsidR="00FA1217" w:rsidRPr="00C800F9">
        <w:rPr>
          <w:rFonts w:ascii="Times New Roman" w:hAnsi="Times New Roman" w:cs="Times New Roman"/>
          <w:sz w:val="28"/>
          <w:szCs w:val="28"/>
          <w:lang w:val="uk-UA"/>
        </w:rPr>
        <w:t>[</w:t>
      </w:r>
      <w:r w:rsidR="00FA1217">
        <w:rPr>
          <w:rFonts w:ascii="Times New Roman" w:hAnsi="Times New Roman" w:cs="Times New Roman"/>
          <w:sz w:val="28"/>
          <w:szCs w:val="28"/>
          <w:lang w:val="uk-UA"/>
        </w:rPr>
        <w:t>628]</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Наука про основи технології ткацтва отримала розвиток в Петербурзькому технологічному інституті. У ньому вперше в нашій країні була організована кафедра з ткацтва. Першим професором к</w:t>
      </w:r>
      <w:r w:rsidR="00043705" w:rsidRPr="00C800F9">
        <w:rPr>
          <w:rFonts w:ascii="Times New Roman" w:hAnsi="Times New Roman" w:cs="Times New Roman"/>
          <w:sz w:val="28"/>
          <w:szCs w:val="28"/>
        </w:rPr>
        <w:t>афедри став інженер-технолог М.</w:t>
      </w:r>
      <w:r w:rsidRPr="00C800F9">
        <w:rPr>
          <w:rFonts w:ascii="Times New Roman" w:hAnsi="Times New Roman" w:cs="Times New Roman"/>
          <w:sz w:val="28"/>
          <w:szCs w:val="28"/>
        </w:rPr>
        <w:t>П. Ланговой.</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Трохи раніше, в 1881 р</w:t>
      </w:r>
      <w:r w:rsidRPr="00C800F9">
        <w:rPr>
          <w:rFonts w:ascii="Times New Roman" w:hAnsi="Times New Roman" w:cs="Times New Roman"/>
          <w:sz w:val="28"/>
          <w:szCs w:val="28"/>
          <w:lang w:val="uk-UA"/>
        </w:rPr>
        <w:t>.</w:t>
      </w:r>
      <w:r w:rsidR="00043705" w:rsidRPr="00C800F9">
        <w:rPr>
          <w:rFonts w:ascii="Times New Roman" w:hAnsi="Times New Roman" w:cs="Times New Roman"/>
          <w:sz w:val="28"/>
          <w:szCs w:val="28"/>
        </w:rPr>
        <w:t>, з’явилася книга А.</w:t>
      </w:r>
      <w:r w:rsidRPr="00C800F9">
        <w:rPr>
          <w:rFonts w:ascii="Times New Roman" w:hAnsi="Times New Roman" w:cs="Times New Roman"/>
          <w:sz w:val="28"/>
          <w:szCs w:val="28"/>
        </w:rPr>
        <w:t xml:space="preserve">М. Шоріна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Досвід практичного керівництва до механічного ткацтва</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w:t>
      </w:r>
    </w:p>
    <w:p w:rsidR="00B84423" w:rsidRPr="00C800F9" w:rsidRDefault="00B84423" w:rsidP="001966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У 1890 р</w:t>
      </w:r>
      <w:r w:rsidRPr="00C800F9">
        <w:rPr>
          <w:rFonts w:ascii="Times New Roman" w:hAnsi="Times New Roman" w:cs="Times New Roman"/>
          <w:sz w:val="28"/>
          <w:szCs w:val="28"/>
          <w:lang w:val="uk-UA"/>
        </w:rPr>
        <w:t>.</w:t>
      </w:r>
      <w:r w:rsidR="00043705" w:rsidRPr="00C800F9">
        <w:rPr>
          <w:rFonts w:ascii="Times New Roman" w:hAnsi="Times New Roman" w:cs="Times New Roman"/>
          <w:sz w:val="28"/>
          <w:szCs w:val="28"/>
        </w:rPr>
        <w:t xml:space="preserve"> Н.</w:t>
      </w:r>
      <w:r w:rsidRPr="00C800F9">
        <w:rPr>
          <w:rFonts w:ascii="Times New Roman" w:hAnsi="Times New Roman" w:cs="Times New Roman"/>
          <w:sz w:val="28"/>
          <w:szCs w:val="28"/>
        </w:rPr>
        <w:t xml:space="preserve">П. Ланговой вперше </w:t>
      </w:r>
      <w:r w:rsidRPr="00C800F9">
        <w:rPr>
          <w:rFonts w:ascii="Times New Roman" w:hAnsi="Times New Roman" w:cs="Times New Roman"/>
          <w:sz w:val="28"/>
          <w:szCs w:val="28"/>
          <w:lang w:val="uk-UA"/>
        </w:rPr>
        <w:t>по</w:t>
      </w:r>
      <w:r w:rsidRPr="00C800F9">
        <w:rPr>
          <w:rFonts w:ascii="Times New Roman" w:hAnsi="Times New Roman" w:cs="Times New Roman"/>
          <w:sz w:val="28"/>
          <w:szCs w:val="28"/>
        </w:rPr>
        <w:t>дав теорію мотки на прядильних машинах безперервного і періодичної дії, а також формули для установки основних частин механізмів мотки, а в 1899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він випустив капітальн</w:t>
      </w:r>
      <w:r w:rsidRPr="00C800F9">
        <w:rPr>
          <w:rFonts w:ascii="Times New Roman" w:hAnsi="Times New Roman" w:cs="Times New Roman"/>
          <w:sz w:val="28"/>
          <w:szCs w:val="28"/>
          <w:lang w:val="uk-UA"/>
        </w:rPr>
        <w:t>у</w:t>
      </w:r>
      <w:r w:rsidRPr="00C800F9">
        <w:rPr>
          <w:rFonts w:ascii="Times New Roman" w:hAnsi="Times New Roman" w:cs="Times New Roman"/>
          <w:sz w:val="28"/>
          <w:szCs w:val="28"/>
        </w:rPr>
        <w:t xml:space="preserve"> прац</w:t>
      </w:r>
      <w:r w:rsidRPr="00C800F9">
        <w:rPr>
          <w:rFonts w:ascii="Times New Roman" w:hAnsi="Times New Roman" w:cs="Times New Roman"/>
          <w:sz w:val="28"/>
          <w:szCs w:val="28"/>
          <w:lang w:val="uk-UA"/>
        </w:rPr>
        <w:t>ю</w:t>
      </w:r>
      <w:r w:rsidRPr="00C800F9">
        <w:rPr>
          <w:rFonts w:ascii="Times New Roman" w:hAnsi="Times New Roman" w:cs="Times New Roman"/>
          <w:sz w:val="28"/>
          <w:szCs w:val="28"/>
        </w:rPr>
        <w:t xml:space="preserve"> за курсом механічної технології волокнистих речовин</w:t>
      </w:r>
      <w:r w:rsidRPr="00C800F9">
        <w:rPr>
          <w:rFonts w:ascii="Times New Roman" w:hAnsi="Times New Roman" w:cs="Times New Roman"/>
          <w:sz w:val="28"/>
          <w:szCs w:val="28"/>
          <w:lang w:val="uk-UA"/>
        </w:rPr>
        <w:t xml:space="preserve"> </w:t>
      </w:r>
      <w:r w:rsidR="00FA1217">
        <w:rPr>
          <w:rFonts w:ascii="Times New Roman" w:hAnsi="Times New Roman" w:cs="Times New Roman"/>
          <w:sz w:val="28"/>
          <w:szCs w:val="28"/>
          <w:lang w:val="uk-UA"/>
        </w:rPr>
        <w:t>(</w:t>
      </w:r>
      <w:r w:rsidRPr="00FA1217">
        <w:rPr>
          <w:rFonts w:ascii="Times New Roman" w:eastAsia="Times New Roman" w:hAnsi="Times New Roman" w:cs="Times New Roman"/>
          <w:sz w:val="28"/>
          <w:szCs w:val="28"/>
        </w:rPr>
        <w:t>Ланговой</w:t>
      </w:r>
      <w:r w:rsidR="005726F7" w:rsidRPr="00C800F9">
        <w:rPr>
          <w:rFonts w:ascii="Times New Roman" w:eastAsia="Times New Roman" w:hAnsi="Times New Roman" w:cs="Times New Roman"/>
          <w:sz w:val="28"/>
          <w:szCs w:val="28"/>
        </w:rPr>
        <w:t xml:space="preserve"> Н.</w:t>
      </w:r>
      <w:r w:rsidRPr="00C800F9">
        <w:rPr>
          <w:rFonts w:ascii="Times New Roman" w:eastAsia="Times New Roman" w:hAnsi="Times New Roman" w:cs="Times New Roman"/>
          <w:sz w:val="28"/>
          <w:szCs w:val="28"/>
        </w:rPr>
        <w:t xml:space="preserve">П. Механическая технология </w:t>
      </w:r>
      <w:r w:rsidR="00FA1217">
        <w:rPr>
          <w:rFonts w:ascii="Times New Roman" w:eastAsia="Times New Roman" w:hAnsi="Times New Roman" w:cs="Times New Roman"/>
          <w:sz w:val="28"/>
          <w:szCs w:val="28"/>
        </w:rPr>
        <w:t>волокнистых веществ. СПб., 1889</w:t>
      </w:r>
      <w:r w:rsidR="00FA1217">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w:t>
      </w:r>
      <w:r w:rsidRPr="00C800F9">
        <w:rPr>
          <w:rFonts w:ascii="Times New Roman" w:hAnsi="Times New Roman" w:cs="Times New Roman"/>
          <w:sz w:val="28"/>
          <w:szCs w:val="28"/>
        </w:rPr>
        <w:t xml:space="preserve"> Елементи класифікації тканин за видами переплетень, прийняті у праці Лангово</w:t>
      </w:r>
      <w:r w:rsidR="00CD7B9E" w:rsidRPr="00C800F9">
        <w:rPr>
          <w:rFonts w:ascii="Times New Roman" w:hAnsi="Times New Roman" w:cs="Times New Roman"/>
          <w:sz w:val="28"/>
          <w:szCs w:val="28"/>
        </w:rPr>
        <w:t>го, зберігаються до цих пір. Н.</w:t>
      </w:r>
      <w:r w:rsidRPr="00C800F9">
        <w:rPr>
          <w:rFonts w:ascii="Times New Roman" w:hAnsi="Times New Roman" w:cs="Times New Roman"/>
          <w:sz w:val="28"/>
          <w:szCs w:val="28"/>
        </w:rPr>
        <w:t xml:space="preserve">П. Ланговой в 1892–1893 рр. встановив закон і дав теорію побудови атласного переплетення, найпоширенішого в усіх галузях текстильної промисловості. Цими працями </w:t>
      </w:r>
      <w:r w:rsidRPr="00C800F9">
        <w:rPr>
          <w:rFonts w:ascii="Times New Roman" w:hAnsi="Times New Roman" w:cs="Times New Roman"/>
          <w:sz w:val="28"/>
          <w:szCs w:val="28"/>
          <w:lang w:val="uk-UA"/>
        </w:rPr>
        <w:t xml:space="preserve">Н. </w:t>
      </w:r>
      <w:r w:rsidRPr="00C800F9">
        <w:rPr>
          <w:rFonts w:ascii="Times New Roman" w:hAnsi="Times New Roman" w:cs="Times New Roman"/>
          <w:sz w:val="28"/>
          <w:szCs w:val="28"/>
        </w:rPr>
        <w:t>Ланговой затвердив пріоритет російської школи в технології ткацького виробництва.</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Великим діячем лляного виробництва,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мислителем лляної промисловості</w:t>
      </w:r>
      <w:r w:rsidRPr="00C800F9">
        <w:rPr>
          <w:rFonts w:ascii="Times New Roman" w:hAnsi="Times New Roman" w:cs="Times New Roman"/>
          <w:sz w:val="28"/>
          <w:szCs w:val="28"/>
          <w:lang w:val="uk-UA"/>
        </w:rPr>
        <w:t>» був</w:t>
      </w:r>
      <w:r w:rsidR="00AD0770" w:rsidRPr="00C800F9">
        <w:rPr>
          <w:rFonts w:ascii="Times New Roman" w:hAnsi="Times New Roman" w:cs="Times New Roman"/>
          <w:sz w:val="28"/>
          <w:szCs w:val="28"/>
        </w:rPr>
        <w:t xml:space="preserve"> інженер Н.</w:t>
      </w:r>
      <w:r w:rsidRPr="00C800F9">
        <w:rPr>
          <w:rFonts w:ascii="Times New Roman" w:hAnsi="Times New Roman" w:cs="Times New Roman"/>
          <w:sz w:val="28"/>
          <w:szCs w:val="28"/>
        </w:rPr>
        <w:t>Д. Зворикін. В області обробки вовни першо</w:t>
      </w:r>
      <w:r w:rsidRPr="00C800F9">
        <w:rPr>
          <w:rFonts w:ascii="Times New Roman" w:hAnsi="Times New Roman" w:cs="Times New Roman"/>
          <w:sz w:val="28"/>
          <w:szCs w:val="28"/>
          <w:lang w:val="uk-UA"/>
        </w:rPr>
        <w:t>ю</w:t>
      </w:r>
      <w:r w:rsidRPr="00C800F9">
        <w:rPr>
          <w:rFonts w:ascii="Times New Roman" w:hAnsi="Times New Roman" w:cs="Times New Roman"/>
          <w:sz w:val="28"/>
          <w:szCs w:val="28"/>
        </w:rPr>
        <w:t xml:space="preserve"> російсько</w:t>
      </w:r>
      <w:r w:rsidRPr="00C800F9">
        <w:rPr>
          <w:rFonts w:ascii="Times New Roman" w:hAnsi="Times New Roman" w:cs="Times New Roman"/>
          <w:sz w:val="28"/>
          <w:szCs w:val="28"/>
          <w:lang w:val="uk-UA"/>
        </w:rPr>
        <w:t>ю</w:t>
      </w:r>
      <w:r w:rsidR="00AD0770" w:rsidRPr="00C800F9">
        <w:rPr>
          <w:rFonts w:ascii="Times New Roman" w:hAnsi="Times New Roman" w:cs="Times New Roman"/>
          <w:sz w:val="28"/>
          <w:szCs w:val="28"/>
        </w:rPr>
        <w:t xml:space="preserve"> роботою стала книга Н.</w:t>
      </w:r>
      <w:r w:rsidRPr="00C800F9">
        <w:rPr>
          <w:rFonts w:ascii="Times New Roman" w:hAnsi="Times New Roman" w:cs="Times New Roman"/>
          <w:sz w:val="28"/>
          <w:szCs w:val="28"/>
        </w:rPr>
        <w:t xml:space="preserve">І. Тихомирова </w:t>
      </w:r>
      <w:r w:rsidR="00FA1217">
        <w:rPr>
          <w:rFonts w:ascii="Times New Roman" w:hAnsi="Times New Roman" w:cs="Times New Roman"/>
          <w:sz w:val="28"/>
          <w:szCs w:val="28"/>
          <w:lang w:val="uk-UA"/>
        </w:rPr>
        <w:t>(</w:t>
      </w:r>
      <w:r w:rsidRPr="00FA1217">
        <w:rPr>
          <w:rFonts w:ascii="Times New Roman" w:eastAsia="Times New Roman" w:hAnsi="Times New Roman" w:cs="Times New Roman"/>
          <w:sz w:val="28"/>
          <w:szCs w:val="28"/>
        </w:rPr>
        <w:t>Тихомиров</w:t>
      </w:r>
      <w:r w:rsidRPr="00C800F9">
        <w:rPr>
          <w:rFonts w:ascii="Times New Roman" w:eastAsia="Times New Roman" w:hAnsi="Times New Roman" w:cs="Times New Roman"/>
          <w:sz w:val="28"/>
          <w:szCs w:val="28"/>
        </w:rPr>
        <w:t xml:space="preserve"> Н. И. Технология шерстяного производства. СПб., 1886</w:t>
      </w:r>
      <w:r w:rsidR="00FA1217">
        <w:rPr>
          <w:rFonts w:ascii="Times New Roman" w:hAnsi="Times New Roman" w:cs="Times New Roman"/>
          <w:sz w:val="28"/>
          <w:szCs w:val="28"/>
          <w:lang w:val="uk-UA"/>
        </w:rPr>
        <w:t>)</w:t>
      </w:r>
      <w:r w:rsidRPr="00C800F9">
        <w:rPr>
          <w:rFonts w:ascii="Times New Roman" w:hAnsi="Times New Roman" w:cs="Times New Roman"/>
          <w:sz w:val="28"/>
          <w:szCs w:val="28"/>
        </w:rPr>
        <w:t>, перекладена на іноземні мови.</w:t>
      </w:r>
    </w:p>
    <w:p w:rsidR="00B84423" w:rsidRPr="00C800F9" w:rsidRDefault="00B84423" w:rsidP="001966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Великі заслуги в розвитку текстильної промисловості належать російським хімікам і колорист</w:t>
      </w:r>
      <w:r w:rsidRPr="00C800F9">
        <w:rPr>
          <w:rFonts w:ascii="Times New Roman" w:hAnsi="Times New Roman" w:cs="Times New Roman"/>
          <w:sz w:val="28"/>
          <w:szCs w:val="28"/>
          <w:lang w:val="uk-UA"/>
        </w:rPr>
        <w:t>ам</w:t>
      </w:r>
      <w:r w:rsidRPr="00C800F9">
        <w:rPr>
          <w:rFonts w:ascii="Times New Roman" w:hAnsi="Times New Roman" w:cs="Times New Roman"/>
          <w:sz w:val="28"/>
          <w:szCs w:val="28"/>
        </w:rPr>
        <w:t xml:space="preserve">. Хімік М. А. Ільїнський (згодом почесний академік АН СРСР) ще на рубежі </w:t>
      </w:r>
      <w:r w:rsidRPr="00C800F9">
        <w:rPr>
          <w:rFonts w:ascii="Times New Roman" w:hAnsi="Times New Roman" w:cs="Times New Roman"/>
          <w:sz w:val="28"/>
          <w:szCs w:val="28"/>
          <w:lang w:val="en-US"/>
        </w:rPr>
        <w:t>XIX</w:t>
      </w:r>
      <w:r w:rsidRPr="00C800F9">
        <w:rPr>
          <w:rFonts w:ascii="Times New Roman" w:hAnsi="Times New Roman" w:cs="Times New Roman"/>
          <w:sz w:val="28"/>
          <w:szCs w:val="28"/>
        </w:rPr>
        <w:t>–</w:t>
      </w:r>
      <w:r w:rsidRPr="00C800F9">
        <w:rPr>
          <w:rFonts w:ascii="Times New Roman" w:hAnsi="Times New Roman" w:cs="Times New Roman"/>
          <w:sz w:val="28"/>
          <w:szCs w:val="28"/>
          <w:lang w:val="en-US"/>
        </w:rPr>
        <w:t>XX</w:t>
      </w:r>
      <w:r w:rsidRPr="00C800F9">
        <w:rPr>
          <w:rFonts w:ascii="Times New Roman" w:hAnsi="Times New Roman" w:cs="Times New Roman"/>
          <w:sz w:val="28"/>
          <w:szCs w:val="28"/>
        </w:rPr>
        <w:t xml:space="preserve"> ст. відкрив шлях до розвитку виробництва великої групи міцних кубових і кислотних барвників. Хімік-органік А. Е. Порай-Кошиць створив на початку </w:t>
      </w:r>
      <w:r w:rsidRPr="00C800F9">
        <w:rPr>
          <w:rFonts w:ascii="Times New Roman" w:hAnsi="Times New Roman" w:cs="Times New Roman"/>
          <w:sz w:val="28"/>
          <w:szCs w:val="28"/>
          <w:lang w:val="en-US"/>
        </w:rPr>
        <w:t>XX</w:t>
      </w:r>
      <w:r w:rsidRPr="00C800F9">
        <w:rPr>
          <w:rFonts w:ascii="Times New Roman" w:hAnsi="Times New Roman" w:cs="Times New Roman"/>
          <w:sz w:val="28"/>
          <w:szCs w:val="28"/>
        </w:rPr>
        <w:t xml:space="preserve"> ст. класичн</w:t>
      </w:r>
      <w:r w:rsidRPr="00C800F9">
        <w:rPr>
          <w:rFonts w:ascii="Times New Roman" w:hAnsi="Times New Roman" w:cs="Times New Roman"/>
          <w:sz w:val="28"/>
          <w:szCs w:val="28"/>
          <w:lang w:val="uk-UA"/>
        </w:rPr>
        <w:t>у</w:t>
      </w:r>
      <w:r w:rsidRPr="00C800F9">
        <w:rPr>
          <w:rFonts w:ascii="Times New Roman" w:hAnsi="Times New Roman" w:cs="Times New Roman"/>
          <w:sz w:val="28"/>
          <w:szCs w:val="28"/>
        </w:rPr>
        <w:t xml:space="preserve"> прац</w:t>
      </w:r>
      <w:r w:rsidRPr="00C800F9">
        <w:rPr>
          <w:rFonts w:ascii="Times New Roman" w:hAnsi="Times New Roman" w:cs="Times New Roman"/>
          <w:sz w:val="28"/>
          <w:szCs w:val="28"/>
          <w:lang w:val="uk-UA"/>
        </w:rPr>
        <w:t>ю з</w:t>
      </w:r>
      <w:r w:rsidRPr="00C800F9">
        <w:rPr>
          <w:rFonts w:ascii="Times New Roman" w:hAnsi="Times New Roman" w:cs="Times New Roman"/>
          <w:sz w:val="28"/>
          <w:szCs w:val="28"/>
        </w:rPr>
        <w:t xml:space="preserve"> синтезу барвників і теорії фарбування. Професор МТУ П. П. Петров випустив в 1881 р</w:t>
      </w:r>
      <w:r w:rsidRPr="00C800F9">
        <w:rPr>
          <w:rFonts w:ascii="Times New Roman" w:hAnsi="Times New Roman" w:cs="Times New Roman"/>
          <w:sz w:val="28"/>
          <w:szCs w:val="28"/>
          <w:lang w:val="uk-UA"/>
        </w:rPr>
        <w:t>. роботу «</w:t>
      </w:r>
      <w:r w:rsidRPr="00C800F9">
        <w:rPr>
          <w:rFonts w:ascii="Times New Roman" w:hAnsi="Times New Roman" w:cs="Times New Roman"/>
          <w:sz w:val="28"/>
          <w:szCs w:val="28"/>
        </w:rPr>
        <w:t>Кр</w:t>
      </w:r>
      <w:r w:rsidRPr="00C800F9">
        <w:rPr>
          <w:rFonts w:ascii="Times New Roman" w:hAnsi="Times New Roman" w:cs="Times New Roman"/>
          <w:sz w:val="28"/>
          <w:szCs w:val="28"/>
          <w:lang w:val="uk-UA"/>
        </w:rPr>
        <w:t>атк</w:t>
      </w:r>
      <w:r w:rsidRPr="00C800F9">
        <w:rPr>
          <w:rFonts w:ascii="Times New Roman" w:hAnsi="Times New Roman" w:cs="Times New Roman"/>
          <w:sz w:val="28"/>
          <w:szCs w:val="28"/>
        </w:rPr>
        <w:t>о</w:t>
      </w:r>
      <w:r w:rsidRPr="00C800F9">
        <w:rPr>
          <w:rFonts w:ascii="Times New Roman" w:hAnsi="Times New Roman" w:cs="Times New Roman"/>
          <w:sz w:val="28"/>
          <w:szCs w:val="28"/>
          <w:lang w:val="uk-UA"/>
        </w:rPr>
        <w:t>е руководство к</w:t>
      </w:r>
      <w:r w:rsidRPr="00C800F9">
        <w:rPr>
          <w:rFonts w:ascii="Times New Roman" w:hAnsi="Times New Roman" w:cs="Times New Roman"/>
          <w:sz w:val="28"/>
          <w:szCs w:val="28"/>
        </w:rPr>
        <w:t xml:space="preserve"> ситце</w:t>
      </w:r>
      <w:r w:rsidRPr="00C800F9">
        <w:rPr>
          <w:rFonts w:ascii="Times New Roman" w:hAnsi="Times New Roman" w:cs="Times New Roman"/>
          <w:sz w:val="28"/>
          <w:szCs w:val="28"/>
          <w:lang w:val="uk-UA"/>
        </w:rPr>
        <w:t>печатанию»</w:t>
      </w:r>
      <w:r w:rsidRPr="00C800F9">
        <w:rPr>
          <w:rFonts w:ascii="Times New Roman" w:hAnsi="Times New Roman" w:cs="Times New Roman"/>
          <w:sz w:val="28"/>
          <w:szCs w:val="28"/>
        </w:rPr>
        <w:t>, що ста</w:t>
      </w:r>
      <w:r w:rsidRPr="00C800F9">
        <w:rPr>
          <w:rFonts w:ascii="Times New Roman" w:hAnsi="Times New Roman" w:cs="Times New Roman"/>
          <w:sz w:val="28"/>
          <w:szCs w:val="28"/>
          <w:lang w:val="uk-UA"/>
        </w:rPr>
        <w:t>ла</w:t>
      </w:r>
      <w:r w:rsidRPr="00C800F9">
        <w:rPr>
          <w:rFonts w:ascii="Times New Roman" w:hAnsi="Times New Roman" w:cs="Times New Roman"/>
          <w:sz w:val="28"/>
          <w:szCs w:val="28"/>
        </w:rPr>
        <w:t xml:space="preserve"> класичн</w:t>
      </w:r>
      <w:r w:rsidRPr="00C800F9">
        <w:rPr>
          <w:rFonts w:ascii="Times New Roman" w:hAnsi="Times New Roman" w:cs="Times New Roman"/>
          <w:sz w:val="28"/>
          <w:szCs w:val="28"/>
          <w:lang w:val="uk-UA"/>
        </w:rPr>
        <w:t xml:space="preserve">ою </w:t>
      </w:r>
      <w:r w:rsidR="00FA1217">
        <w:rPr>
          <w:rFonts w:ascii="Times New Roman" w:hAnsi="Times New Roman" w:cs="Times New Roman"/>
          <w:sz w:val="28"/>
          <w:szCs w:val="28"/>
          <w:lang w:val="uk-UA"/>
        </w:rPr>
        <w:t>(</w:t>
      </w:r>
      <w:r w:rsidRPr="00FA1217">
        <w:rPr>
          <w:rFonts w:ascii="Times New Roman" w:eastAsia="Times New Roman" w:hAnsi="Times New Roman" w:cs="Times New Roman"/>
          <w:sz w:val="28"/>
          <w:szCs w:val="28"/>
        </w:rPr>
        <w:t>Петров</w:t>
      </w:r>
      <w:r w:rsidR="00FA1217">
        <w:rPr>
          <w:rFonts w:ascii="Times New Roman" w:eastAsia="Times New Roman" w:hAnsi="Times New Roman" w:cs="Times New Roman"/>
          <w:sz w:val="28"/>
          <w:szCs w:val="28"/>
        </w:rPr>
        <w:t xml:space="preserve"> П.</w:t>
      </w:r>
      <w:r w:rsidRPr="00C800F9">
        <w:rPr>
          <w:rFonts w:ascii="Times New Roman" w:eastAsia="Times New Roman" w:hAnsi="Times New Roman" w:cs="Times New Roman"/>
          <w:sz w:val="28"/>
          <w:szCs w:val="28"/>
        </w:rPr>
        <w:t>П. Краткое руководство к ситцепечатанию. М., 1881</w:t>
      </w:r>
      <w:r w:rsidR="00FA1217">
        <w:rPr>
          <w:rFonts w:ascii="Times New Roman" w:hAnsi="Times New Roman" w:cs="Times New Roman"/>
          <w:sz w:val="28"/>
          <w:szCs w:val="28"/>
          <w:lang w:val="uk-UA"/>
        </w:rPr>
        <w:t>)</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lastRenderedPageBreak/>
        <w:t>Технологи текстильної промисловості Петербурга і прилеглих до нього районів створили в 1866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науково-технічне об’єднання – філі</w:t>
      </w:r>
      <w:r w:rsidRPr="00C800F9">
        <w:rPr>
          <w:rFonts w:ascii="Times New Roman" w:hAnsi="Times New Roman" w:cs="Times New Roman"/>
          <w:sz w:val="28"/>
          <w:szCs w:val="28"/>
          <w:lang w:val="uk-UA"/>
        </w:rPr>
        <w:t>ю</w:t>
      </w:r>
      <w:r w:rsidRPr="00C800F9">
        <w:rPr>
          <w:rFonts w:ascii="Times New Roman" w:hAnsi="Times New Roman" w:cs="Times New Roman"/>
          <w:sz w:val="28"/>
          <w:szCs w:val="28"/>
        </w:rPr>
        <w:t xml:space="preserve"> Російського технічного товариства, а в 1884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при Петербурзькому технологічному інституті було засновано Товариство технологів-текстильників. Технологи-текстильники Москви і прилеглих до неї промислових губерній об’єдналися в три науково-технічних суспільства.</w:t>
      </w:r>
      <w:r w:rsidRPr="00C800F9">
        <w:rPr>
          <w:rFonts w:ascii="Times New Roman" w:hAnsi="Times New Roman" w:cs="Times New Roman"/>
          <w:sz w:val="28"/>
          <w:szCs w:val="28"/>
          <w:lang w:val="uk-UA"/>
        </w:rPr>
        <w:t xml:space="preserve"> Науково-технічні товариства проводили широку і різнобічну діяльність по скликанню конференцій і нарад, організовували читання доповідей і лекцій, засновували школи і курси, випускали друковані видання та підтримували зв’язок з виробничими підприємствами шляхом обстеження технологічного процесу і паросилового господарства та консультацій з питань текстильної промисловості [</w:t>
      </w:r>
      <w:r w:rsidR="00FA1217">
        <w:rPr>
          <w:rFonts w:ascii="Times New Roman" w:hAnsi="Times New Roman" w:cs="Times New Roman"/>
          <w:sz w:val="28"/>
          <w:szCs w:val="28"/>
          <w:lang w:val="uk-UA"/>
        </w:rPr>
        <w:t>628</w:t>
      </w:r>
      <w:r w:rsidRPr="00FA1217">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lang w:val="uk-UA"/>
        </w:rPr>
        <w:t xml:space="preserve">Відкриття нових промислових підприємств зумовило появу більш як 100 нових технічних спеціальностей, кількість яких постійно зростала. Це поставило на порядок денний завдання збільшення кількості навчальних закладів, які готували б спеціалістів з вищою технічною освітою, нестача в яких усе більше давалася взнаки. При цьому потрібні були фахівці, які вміли б не тільки керувати технікою, а й удосконалювати її, керувати промисловими підприємствами. </w:t>
      </w:r>
      <w:r w:rsidRPr="00C800F9">
        <w:rPr>
          <w:rFonts w:ascii="Times New Roman" w:eastAsia="Times New Roman" w:hAnsi="Times New Roman" w:cs="Times New Roman"/>
          <w:sz w:val="28"/>
          <w:szCs w:val="28"/>
        </w:rPr>
        <w:t xml:space="preserve">Про несприятливий стан </w:t>
      </w:r>
      <w:r w:rsidRPr="00C800F9">
        <w:rPr>
          <w:rFonts w:ascii="Times New Roman" w:eastAsia="Times New Roman" w:hAnsi="Times New Roman" w:cs="Times New Roman"/>
          <w:sz w:val="28"/>
          <w:szCs w:val="28"/>
          <w:lang w:val="uk-UA"/>
        </w:rPr>
        <w:t>у</w:t>
      </w:r>
      <w:r w:rsidRPr="00C800F9">
        <w:rPr>
          <w:rFonts w:ascii="Times New Roman" w:eastAsia="Times New Roman" w:hAnsi="Times New Roman" w:cs="Times New Roman"/>
          <w:sz w:val="28"/>
          <w:szCs w:val="28"/>
        </w:rPr>
        <w:t xml:space="preserve"> п</w:t>
      </w:r>
      <w:r w:rsidRPr="00C800F9">
        <w:rPr>
          <w:rFonts w:ascii="Times New Roman" w:eastAsia="Times New Roman" w:hAnsi="Times New Roman" w:cs="Times New Roman"/>
          <w:sz w:val="28"/>
          <w:szCs w:val="28"/>
          <w:lang w:val="uk-UA"/>
        </w:rPr>
        <w:t>і</w:t>
      </w:r>
      <w:r w:rsidRPr="00C800F9">
        <w:rPr>
          <w:rFonts w:ascii="Times New Roman" w:eastAsia="Times New Roman" w:hAnsi="Times New Roman" w:cs="Times New Roman"/>
          <w:sz w:val="28"/>
          <w:szCs w:val="28"/>
        </w:rPr>
        <w:t>дготов</w:t>
      </w:r>
      <w:r w:rsidRPr="00C800F9">
        <w:rPr>
          <w:rFonts w:ascii="Times New Roman" w:eastAsia="Times New Roman" w:hAnsi="Times New Roman" w:cs="Times New Roman"/>
          <w:sz w:val="28"/>
          <w:szCs w:val="28"/>
          <w:lang w:val="uk-UA"/>
        </w:rPr>
        <w:t>ці</w:t>
      </w:r>
      <w:r w:rsidRPr="00C800F9">
        <w:rPr>
          <w:rFonts w:ascii="Times New Roman" w:eastAsia="Times New Roman" w:hAnsi="Times New Roman" w:cs="Times New Roman"/>
          <w:sz w:val="28"/>
          <w:szCs w:val="28"/>
        </w:rPr>
        <w:t xml:space="preserve"> таких фах</w:t>
      </w:r>
      <w:r w:rsidRPr="00C800F9">
        <w:rPr>
          <w:rFonts w:ascii="Times New Roman" w:eastAsia="Times New Roman" w:hAnsi="Times New Roman" w:cs="Times New Roman"/>
          <w:sz w:val="28"/>
          <w:szCs w:val="28"/>
          <w:lang w:val="uk-UA"/>
        </w:rPr>
        <w:t>і</w:t>
      </w:r>
      <w:r w:rsidRPr="00C800F9">
        <w:rPr>
          <w:rFonts w:ascii="Times New Roman" w:eastAsia="Times New Roman" w:hAnsi="Times New Roman" w:cs="Times New Roman"/>
          <w:sz w:val="28"/>
          <w:szCs w:val="28"/>
        </w:rPr>
        <w:t>вц</w:t>
      </w:r>
      <w:r w:rsidRPr="00C800F9">
        <w:rPr>
          <w:rFonts w:ascii="Times New Roman" w:eastAsia="Times New Roman" w:hAnsi="Times New Roman" w:cs="Times New Roman"/>
          <w:sz w:val="28"/>
          <w:szCs w:val="28"/>
          <w:lang w:val="uk-UA"/>
        </w:rPr>
        <w:t>і</w:t>
      </w:r>
      <w:r w:rsidRPr="00C800F9">
        <w:rPr>
          <w:rFonts w:ascii="Times New Roman" w:eastAsia="Times New Roman" w:hAnsi="Times New Roman" w:cs="Times New Roman"/>
          <w:sz w:val="28"/>
          <w:szCs w:val="28"/>
        </w:rPr>
        <w:t>в св</w:t>
      </w:r>
      <w:r w:rsidRPr="00C800F9">
        <w:rPr>
          <w:rFonts w:ascii="Times New Roman" w:eastAsia="Times New Roman" w:hAnsi="Times New Roman" w:cs="Times New Roman"/>
          <w:sz w:val="28"/>
          <w:szCs w:val="28"/>
          <w:lang w:val="uk-UA"/>
        </w:rPr>
        <w:t>і</w:t>
      </w:r>
      <w:r w:rsidRPr="00C800F9">
        <w:rPr>
          <w:rFonts w:ascii="Times New Roman" w:eastAsia="Times New Roman" w:hAnsi="Times New Roman" w:cs="Times New Roman"/>
          <w:sz w:val="28"/>
          <w:szCs w:val="28"/>
        </w:rPr>
        <w:t>дч</w:t>
      </w:r>
      <w:r w:rsidRPr="00C800F9">
        <w:rPr>
          <w:rFonts w:ascii="Times New Roman" w:eastAsia="Times New Roman" w:hAnsi="Times New Roman" w:cs="Times New Roman"/>
          <w:sz w:val="28"/>
          <w:szCs w:val="28"/>
          <w:lang w:val="uk-UA"/>
        </w:rPr>
        <w:t>ить такий факт: з</w:t>
      </w:r>
      <w:r w:rsidRPr="00C800F9">
        <w:rPr>
          <w:rFonts w:ascii="Times New Roman" w:eastAsia="Times New Roman" w:hAnsi="Times New Roman" w:cs="Times New Roman"/>
          <w:sz w:val="28"/>
          <w:szCs w:val="28"/>
        </w:rPr>
        <w:t xml:space="preserve">гідно з даними першого всеросійського перепису населення, </w:t>
      </w:r>
      <w:r w:rsidRPr="00C800F9">
        <w:rPr>
          <w:rFonts w:ascii="Times New Roman" w:eastAsia="Times New Roman" w:hAnsi="Times New Roman" w:cs="Times New Roman"/>
          <w:sz w:val="28"/>
          <w:szCs w:val="28"/>
          <w:lang w:val="uk-UA"/>
        </w:rPr>
        <w:t>який проходив</w:t>
      </w:r>
      <w:r w:rsidRPr="00C800F9">
        <w:rPr>
          <w:rFonts w:ascii="Times New Roman" w:eastAsia="Times New Roman" w:hAnsi="Times New Roman" w:cs="Times New Roman"/>
          <w:sz w:val="28"/>
          <w:szCs w:val="28"/>
        </w:rPr>
        <w:t xml:space="preserve"> у 1897 р., у вищих спеціальних і технічних навчальних закладах </w:t>
      </w:r>
      <w:r w:rsidRPr="00C800F9">
        <w:rPr>
          <w:rFonts w:ascii="Times New Roman" w:eastAsia="Times New Roman" w:hAnsi="Times New Roman" w:cs="Times New Roman"/>
          <w:sz w:val="28"/>
          <w:szCs w:val="28"/>
          <w:lang w:val="uk-UA"/>
        </w:rPr>
        <w:t>і</w:t>
      </w:r>
      <w:r w:rsidRPr="00C800F9">
        <w:rPr>
          <w:rFonts w:ascii="Times New Roman" w:eastAsia="Times New Roman" w:hAnsi="Times New Roman" w:cs="Times New Roman"/>
          <w:sz w:val="28"/>
          <w:szCs w:val="28"/>
        </w:rPr>
        <w:t>з 26 млн</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 xml:space="preserve"> населення дев’яти українських губерній навчалося лише 4 140 осіб. У Харківській та Київській губерніях, де розташовувалися найбільш потужні заводи і фабрики, такої кількості студентів у в</w:t>
      </w:r>
      <w:r w:rsidRPr="00C800F9">
        <w:rPr>
          <w:rFonts w:ascii="Times New Roman" w:eastAsia="Times New Roman" w:hAnsi="Times New Roman" w:cs="Times New Roman"/>
          <w:sz w:val="28"/>
          <w:szCs w:val="28"/>
          <w:lang w:val="uk-UA"/>
        </w:rPr>
        <w:t>ишах</w:t>
      </w:r>
      <w:r w:rsidRPr="00C800F9">
        <w:rPr>
          <w:rFonts w:ascii="Times New Roman" w:eastAsia="Times New Roman" w:hAnsi="Times New Roman" w:cs="Times New Roman"/>
          <w:sz w:val="28"/>
          <w:szCs w:val="28"/>
        </w:rPr>
        <w:t xml:space="preserve"> – 0,015</w:t>
      </w:r>
      <w:r w:rsidRPr="00C800F9">
        <w:rPr>
          <w:rFonts w:ascii="Times New Roman" w:eastAsia="Times New Roman" w:hAnsi="Times New Roman" w:cs="Times New Roman"/>
          <w:sz w:val="28"/>
          <w:szCs w:val="28"/>
          <w:lang w:val="uk-UA"/>
        </w:rPr>
        <w:t> </w:t>
      </w:r>
      <w:r w:rsidRPr="00C800F9">
        <w:rPr>
          <w:rFonts w:ascii="Times New Roman" w:eastAsia="Times New Roman" w:hAnsi="Times New Roman" w:cs="Times New Roman"/>
          <w:sz w:val="28"/>
          <w:szCs w:val="28"/>
        </w:rPr>
        <w:t>% відносно всього населення України – було явно недостатньо</w:t>
      </w:r>
      <w:r w:rsidRPr="00C800F9">
        <w:rPr>
          <w:rFonts w:ascii="Times New Roman" w:hAnsi="Times New Roman" w:cs="Times New Roman"/>
          <w:sz w:val="28"/>
          <w:szCs w:val="28"/>
          <w:lang w:val="uk-UA"/>
        </w:rPr>
        <w:t xml:space="preserve"> [</w:t>
      </w:r>
      <w:r w:rsidR="00FA1217">
        <w:rPr>
          <w:rFonts w:ascii="Times New Roman" w:hAnsi="Times New Roman" w:cs="Times New Roman"/>
          <w:sz w:val="28"/>
          <w:szCs w:val="28"/>
          <w:lang w:val="uk-UA"/>
        </w:rPr>
        <w:t>299</w:t>
      </w:r>
      <w:r w:rsidRPr="00C800F9">
        <w:rPr>
          <w:rFonts w:ascii="Times New Roman" w:hAnsi="Times New Roman" w:cs="Times New Roman"/>
          <w:sz w:val="28"/>
          <w:szCs w:val="28"/>
          <w:lang w:val="uk-UA"/>
        </w:rPr>
        <w:t>, с. 125].</w:t>
      </w:r>
    </w:p>
    <w:p w:rsidR="00B84423" w:rsidRPr="002D6786" w:rsidRDefault="00B84423" w:rsidP="0019669D">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rPr>
        <w:t xml:space="preserve">Наприкінці ХІХ ст. усе частіше </w:t>
      </w:r>
      <w:r w:rsidRPr="00C800F9">
        <w:rPr>
          <w:rFonts w:ascii="Times New Roman" w:eastAsia="Times New Roman" w:hAnsi="Times New Roman" w:cs="Times New Roman"/>
          <w:sz w:val="28"/>
          <w:szCs w:val="28"/>
          <w:lang w:val="uk-UA"/>
        </w:rPr>
        <w:t>порушується</w:t>
      </w:r>
      <w:r w:rsidRPr="00C800F9">
        <w:rPr>
          <w:rFonts w:ascii="Times New Roman" w:eastAsia="Times New Roman" w:hAnsi="Times New Roman" w:cs="Times New Roman"/>
          <w:sz w:val="28"/>
          <w:szCs w:val="28"/>
        </w:rPr>
        <w:t xml:space="preserve"> питання щодо необхідності широкого розвитку обробної промисловості. Серед найважливіших заходів, здатних піднести промисловість, </w:t>
      </w:r>
      <w:r w:rsidRPr="00C800F9">
        <w:rPr>
          <w:rFonts w:ascii="Times New Roman" w:eastAsia="Times New Roman" w:hAnsi="Times New Roman" w:cs="Times New Roman"/>
          <w:sz w:val="28"/>
          <w:szCs w:val="28"/>
          <w:lang w:val="uk-UA"/>
        </w:rPr>
        <w:t>пропонувалося</w:t>
      </w:r>
      <w:r w:rsidRPr="00C800F9">
        <w:rPr>
          <w:rFonts w:ascii="Times New Roman" w:eastAsia="Times New Roman" w:hAnsi="Times New Roman" w:cs="Times New Roman"/>
          <w:sz w:val="28"/>
          <w:szCs w:val="28"/>
        </w:rPr>
        <w:t xml:space="preserve"> відкри</w:t>
      </w:r>
      <w:r w:rsidRPr="00C800F9">
        <w:rPr>
          <w:rFonts w:ascii="Times New Roman" w:eastAsia="Times New Roman" w:hAnsi="Times New Roman" w:cs="Times New Roman"/>
          <w:sz w:val="28"/>
          <w:szCs w:val="28"/>
          <w:lang w:val="uk-UA"/>
        </w:rPr>
        <w:t>вати</w:t>
      </w:r>
      <w:r w:rsidRPr="00C800F9">
        <w:rPr>
          <w:rFonts w:ascii="Times New Roman" w:eastAsia="Times New Roman" w:hAnsi="Times New Roman" w:cs="Times New Roman"/>
          <w:sz w:val="28"/>
          <w:szCs w:val="28"/>
        </w:rPr>
        <w:t xml:space="preserve"> якомога більш</w:t>
      </w:r>
      <w:r w:rsidRPr="00C800F9">
        <w:rPr>
          <w:rFonts w:ascii="Times New Roman" w:eastAsia="Times New Roman" w:hAnsi="Times New Roman" w:cs="Times New Roman"/>
          <w:sz w:val="28"/>
          <w:szCs w:val="28"/>
          <w:lang w:val="uk-UA"/>
        </w:rPr>
        <w:t>е</w:t>
      </w:r>
      <w:r w:rsidRPr="00C800F9">
        <w:rPr>
          <w:rFonts w:ascii="Times New Roman" w:eastAsia="Times New Roman" w:hAnsi="Times New Roman" w:cs="Times New Roman"/>
          <w:sz w:val="28"/>
          <w:szCs w:val="28"/>
        </w:rPr>
        <w:t xml:space="preserve"> професійних шкіл і загалом пошир</w:t>
      </w:r>
      <w:r w:rsidRPr="00C800F9">
        <w:rPr>
          <w:rFonts w:ascii="Times New Roman" w:eastAsia="Times New Roman" w:hAnsi="Times New Roman" w:cs="Times New Roman"/>
          <w:sz w:val="28"/>
          <w:szCs w:val="28"/>
          <w:lang w:val="uk-UA"/>
        </w:rPr>
        <w:t>ювати</w:t>
      </w:r>
      <w:r w:rsidRPr="00C800F9">
        <w:rPr>
          <w:rFonts w:ascii="Times New Roman" w:eastAsia="Times New Roman" w:hAnsi="Times New Roman" w:cs="Times New Roman"/>
          <w:sz w:val="28"/>
          <w:szCs w:val="28"/>
        </w:rPr>
        <w:t xml:space="preserve"> технічн</w:t>
      </w:r>
      <w:r w:rsidRPr="00C800F9">
        <w:rPr>
          <w:rFonts w:ascii="Times New Roman" w:eastAsia="Times New Roman" w:hAnsi="Times New Roman" w:cs="Times New Roman"/>
          <w:sz w:val="28"/>
          <w:szCs w:val="28"/>
          <w:lang w:val="uk-UA"/>
        </w:rPr>
        <w:t>у</w:t>
      </w:r>
      <w:r w:rsidRPr="00C800F9">
        <w:rPr>
          <w:rFonts w:ascii="Times New Roman" w:eastAsia="Times New Roman" w:hAnsi="Times New Roman" w:cs="Times New Roman"/>
          <w:sz w:val="28"/>
          <w:szCs w:val="28"/>
        </w:rPr>
        <w:t xml:space="preserve"> освіт</w:t>
      </w:r>
      <w:r w:rsidRPr="00C800F9">
        <w:rPr>
          <w:rFonts w:ascii="Times New Roman" w:eastAsia="Times New Roman" w:hAnsi="Times New Roman" w:cs="Times New Roman"/>
          <w:sz w:val="28"/>
          <w:szCs w:val="28"/>
          <w:lang w:val="uk-UA"/>
        </w:rPr>
        <w:t>у</w:t>
      </w:r>
      <w:r w:rsidRPr="00C800F9">
        <w:rPr>
          <w:rFonts w:ascii="Times New Roman" w:eastAsia="Times New Roman" w:hAnsi="Times New Roman" w:cs="Times New Roman"/>
          <w:sz w:val="28"/>
          <w:szCs w:val="28"/>
        </w:rPr>
        <w:t xml:space="preserve">. Однак </w:t>
      </w:r>
      <w:r w:rsidRPr="00C800F9">
        <w:rPr>
          <w:rFonts w:ascii="Times New Roman" w:eastAsia="Times New Roman" w:hAnsi="Times New Roman" w:cs="Times New Roman"/>
          <w:sz w:val="28"/>
          <w:szCs w:val="28"/>
          <w:lang w:val="uk-UA"/>
        </w:rPr>
        <w:t>серед прихильників цих заходів не було одностайного погляду щодо реальних кроків з їх запровадження</w:t>
      </w:r>
      <w:r w:rsidRPr="00C800F9">
        <w:rPr>
          <w:rFonts w:ascii="Times New Roman" w:eastAsia="Times New Roman" w:hAnsi="Times New Roman" w:cs="Times New Roman"/>
          <w:sz w:val="28"/>
          <w:szCs w:val="28"/>
        </w:rPr>
        <w:t xml:space="preserve">. Одні бачили основний засіб досягнення успіху в цій справ у якомога більшому поширенні вищої технічної освіти, інші ж наголошували на необхідності ґрунтовної підготовки кваліфікованих техніків із середньою та нижчою освітою, адже </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техніків з вищою освітою нині є надлишок</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w:t>
      </w:r>
      <w:r w:rsidR="00E72826" w:rsidRPr="00C800F9">
        <w:rPr>
          <w:rFonts w:ascii="Times New Roman" w:hAnsi="Times New Roman" w:cs="Times New Roman"/>
          <w:sz w:val="28"/>
          <w:szCs w:val="28"/>
          <w:lang w:val="uk-UA"/>
        </w:rPr>
        <w:t xml:space="preserve"> [</w:t>
      </w:r>
      <w:r w:rsidR="00FA1217">
        <w:rPr>
          <w:rFonts w:ascii="Times New Roman" w:hAnsi="Times New Roman" w:cs="Times New Roman"/>
          <w:sz w:val="28"/>
          <w:szCs w:val="28"/>
          <w:lang w:val="uk-UA"/>
        </w:rPr>
        <w:t xml:space="preserve">299, </w:t>
      </w:r>
      <w:r w:rsidR="000E6828">
        <w:rPr>
          <w:rFonts w:ascii="Times New Roman" w:hAnsi="Times New Roman" w:cs="Times New Roman"/>
          <w:sz w:val="28"/>
          <w:szCs w:val="28"/>
          <w:lang w:val="uk-UA"/>
        </w:rPr>
        <w:t xml:space="preserve">       </w:t>
      </w:r>
      <w:r w:rsidR="00FA1217">
        <w:rPr>
          <w:rFonts w:ascii="Times New Roman" w:hAnsi="Times New Roman" w:cs="Times New Roman"/>
          <w:sz w:val="28"/>
          <w:szCs w:val="28"/>
          <w:lang w:val="uk-UA"/>
        </w:rPr>
        <w:t>с. 126</w:t>
      </w:r>
      <w:r w:rsidR="00E72826"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2D6786">
        <w:rPr>
          <w:rFonts w:ascii="Times New Roman" w:eastAsia="Times New Roman" w:hAnsi="Times New Roman" w:cs="Times New Roman"/>
          <w:sz w:val="28"/>
          <w:szCs w:val="28"/>
          <w:lang w:val="uk-UA"/>
        </w:rPr>
        <w:t xml:space="preserve">У прийнятій першою Секцією вищих навчальних закладів резолюції </w:t>
      </w:r>
      <w:r w:rsidRPr="00C800F9">
        <w:rPr>
          <w:rFonts w:ascii="Times New Roman" w:eastAsia="Times New Roman" w:hAnsi="Times New Roman" w:cs="Times New Roman"/>
          <w:sz w:val="28"/>
          <w:szCs w:val="28"/>
          <w:lang w:val="uk-UA"/>
        </w:rPr>
        <w:t>по</w:t>
      </w:r>
      <w:r w:rsidRPr="002D6786">
        <w:rPr>
          <w:rFonts w:ascii="Times New Roman" w:eastAsia="Times New Roman" w:hAnsi="Times New Roman" w:cs="Times New Roman"/>
          <w:sz w:val="28"/>
          <w:szCs w:val="28"/>
          <w:lang w:val="uk-UA"/>
        </w:rPr>
        <w:t xml:space="preserve"> доповід</w:t>
      </w:r>
      <w:r w:rsidRPr="00C800F9">
        <w:rPr>
          <w:rFonts w:ascii="Times New Roman" w:eastAsia="Times New Roman" w:hAnsi="Times New Roman" w:cs="Times New Roman"/>
          <w:sz w:val="28"/>
          <w:szCs w:val="28"/>
          <w:lang w:val="uk-UA"/>
        </w:rPr>
        <w:t>і</w:t>
      </w:r>
      <w:r w:rsidRPr="002D6786">
        <w:rPr>
          <w:rFonts w:ascii="Times New Roman" w:eastAsia="Times New Roman" w:hAnsi="Times New Roman" w:cs="Times New Roman"/>
          <w:sz w:val="28"/>
          <w:szCs w:val="28"/>
          <w:lang w:val="uk-UA"/>
        </w:rPr>
        <w:t xml:space="preserve"> М.</w:t>
      </w:r>
      <w:r w:rsidRPr="00C800F9">
        <w:rPr>
          <w:rFonts w:ascii="Times New Roman" w:eastAsia="Times New Roman" w:hAnsi="Times New Roman" w:cs="Times New Roman"/>
          <w:sz w:val="28"/>
          <w:szCs w:val="28"/>
          <w:lang w:val="uk-UA"/>
        </w:rPr>
        <w:t xml:space="preserve"> </w:t>
      </w:r>
      <w:r w:rsidRPr="002D6786">
        <w:rPr>
          <w:rFonts w:ascii="Times New Roman" w:eastAsia="Times New Roman" w:hAnsi="Times New Roman" w:cs="Times New Roman"/>
          <w:sz w:val="28"/>
          <w:szCs w:val="28"/>
          <w:lang w:val="uk-UA"/>
        </w:rPr>
        <w:t xml:space="preserve">Бугайова </w:t>
      </w:r>
      <w:r w:rsidRPr="00C800F9">
        <w:rPr>
          <w:rFonts w:ascii="Times New Roman" w:eastAsia="Times New Roman" w:hAnsi="Times New Roman" w:cs="Times New Roman"/>
          <w:sz w:val="28"/>
          <w:szCs w:val="28"/>
          <w:lang w:val="uk-UA"/>
        </w:rPr>
        <w:t>«</w:t>
      </w:r>
      <w:r w:rsidRPr="002D6786">
        <w:rPr>
          <w:rFonts w:ascii="Times New Roman" w:eastAsia="Times New Roman" w:hAnsi="Times New Roman" w:cs="Times New Roman"/>
          <w:sz w:val="28"/>
          <w:szCs w:val="28"/>
          <w:lang w:val="uk-UA"/>
        </w:rPr>
        <w:t>Про користь створення технічних відділень при фізико-математичних факультетах наших університетів</w:t>
      </w:r>
      <w:r w:rsidRPr="00C800F9">
        <w:rPr>
          <w:rFonts w:ascii="Times New Roman" w:eastAsia="Times New Roman" w:hAnsi="Times New Roman" w:cs="Times New Roman"/>
          <w:sz w:val="28"/>
          <w:szCs w:val="28"/>
          <w:lang w:val="uk-UA"/>
        </w:rPr>
        <w:t>»</w:t>
      </w:r>
      <w:r w:rsidRPr="002D6786">
        <w:rPr>
          <w:rFonts w:ascii="Times New Roman" w:eastAsia="Times New Roman" w:hAnsi="Times New Roman" w:cs="Times New Roman"/>
          <w:sz w:val="28"/>
          <w:szCs w:val="28"/>
          <w:lang w:val="uk-UA"/>
        </w:rPr>
        <w:t xml:space="preserve"> зазначалося, що в інтересах промислового розвитку країни необхідно зробити вищу технічну освіту, по можливості, більш доступною. </w:t>
      </w:r>
      <w:r w:rsidRPr="00C800F9">
        <w:rPr>
          <w:rFonts w:ascii="Times New Roman" w:eastAsia="Times New Roman" w:hAnsi="Times New Roman" w:cs="Times New Roman"/>
          <w:sz w:val="28"/>
          <w:szCs w:val="28"/>
        </w:rPr>
        <w:t xml:space="preserve">Допомогу у вирішенні цього питання, на погляд учасників секції, могли надати університети, оскільки </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своїми фізико-математичними факультетами вони становлять розсадники тих наук, які покладаються в основу всіх прикладних технічних знань</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 xml:space="preserve">. Водночас у резолюції </w:t>
      </w:r>
      <w:r w:rsidRPr="00C800F9">
        <w:rPr>
          <w:rFonts w:ascii="Times New Roman" w:eastAsia="Times New Roman" w:hAnsi="Times New Roman" w:cs="Times New Roman"/>
          <w:sz w:val="28"/>
          <w:szCs w:val="28"/>
          <w:lang w:val="uk-UA"/>
        </w:rPr>
        <w:t>наголошувалося</w:t>
      </w:r>
      <w:r w:rsidRPr="00C800F9">
        <w:rPr>
          <w:rFonts w:ascii="Times New Roman" w:eastAsia="Times New Roman" w:hAnsi="Times New Roman" w:cs="Times New Roman"/>
          <w:sz w:val="28"/>
          <w:szCs w:val="28"/>
        </w:rPr>
        <w:t xml:space="preserve">, що </w:t>
      </w:r>
      <w:r w:rsidRPr="00C800F9">
        <w:rPr>
          <w:rFonts w:ascii="Times New Roman" w:eastAsia="Times New Roman" w:hAnsi="Times New Roman" w:cs="Times New Roman"/>
          <w:sz w:val="28"/>
          <w:szCs w:val="28"/>
          <w:lang w:val="uk-UA"/>
        </w:rPr>
        <w:t>створення</w:t>
      </w:r>
      <w:r w:rsidRPr="00C800F9">
        <w:rPr>
          <w:rFonts w:ascii="Times New Roman" w:eastAsia="Times New Roman" w:hAnsi="Times New Roman" w:cs="Times New Roman"/>
          <w:sz w:val="28"/>
          <w:szCs w:val="28"/>
        </w:rPr>
        <w:t xml:space="preserve"> в університетах </w:t>
      </w:r>
      <w:r w:rsidRPr="00C800F9">
        <w:rPr>
          <w:rFonts w:ascii="Times New Roman" w:eastAsia="Times New Roman" w:hAnsi="Times New Roman" w:cs="Times New Roman"/>
          <w:sz w:val="28"/>
          <w:szCs w:val="28"/>
          <w:lang w:val="uk-UA"/>
        </w:rPr>
        <w:t xml:space="preserve">умов для </w:t>
      </w:r>
      <w:r w:rsidRPr="00C800F9">
        <w:rPr>
          <w:rFonts w:ascii="Times New Roman" w:eastAsia="Times New Roman" w:hAnsi="Times New Roman" w:cs="Times New Roman"/>
          <w:sz w:val="28"/>
          <w:szCs w:val="28"/>
        </w:rPr>
        <w:t xml:space="preserve">завершеної </w:t>
      </w:r>
      <w:r w:rsidRPr="00C800F9">
        <w:rPr>
          <w:rFonts w:ascii="Times New Roman" w:eastAsia="Times New Roman" w:hAnsi="Times New Roman" w:cs="Times New Roman"/>
          <w:sz w:val="28"/>
          <w:szCs w:val="28"/>
        </w:rPr>
        <w:lastRenderedPageBreak/>
        <w:t>спеціальної освіти пов’язан</w:t>
      </w:r>
      <w:r w:rsidRPr="00C800F9">
        <w:rPr>
          <w:rFonts w:ascii="Times New Roman" w:eastAsia="Times New Roman" w:hAnsi="Times New Roman" w:cs="Times New Roman"/>
          <w:sz w:val="28"/>
          <w:szCs w:val="28"/>
          <w:lang w:val="uk-UA"/>
        </w:rPr>
        <w:t>е</w:t>
      </w:r>
      <w:r w:rsidRPr="00C800F9">
        <w:rPr>
          <w:rFonts w:ascii="Times New Roman" w:eastAsia="Times New Roman" w:hAnsi="Times New Roman" w:cs="Times New Roman"/>
          <w:sz w:val="28"/>
          <w:szCs w:val="28"/>
        </w:rPr>
        <w:t xml:space="preserve"> з певними труднощами, </w:t>
      </w:r>
      <w:r w:rsidRPr="00C800F9">
        <w:rPr>
          <w:rFonts w:ascii="Times New Roman" w:eastAsia="Times New Roman" w:hAnsi="Times New Roman" w:cs="Times New Roman"/>
          <w:sz w:val="28"/>
          <w:szCs w:val="28"/>
          <w:lang w:val="uk-UA"/>
        </w:rPr>
        <w:t xml:space="preserve">серед яких </w:t>
      </w:r>
      <w:r w:rsidRPr="00C800F9">
        <w:rPr>
          <w:rFonts w:ascii="Times New Roman" w:eastAsia="Times New Roman" w:hAnsi="Times New Roman" w:cs="Times New Roman"/>
          <w:sz w:val="28"/>
          <w:szCs w:val="28"/>
        </w:rPr>
        <w:t>організаці</w:t>
      </w:r>
      <w:r w:rsidRPr="00C800F9">
        <w:rPr>
          <w:rFonts w:ascii="Times New Roman" w:eastAsia="Times New Roman" w:hAnsi="Times New Roman" w:cs="Times New Roman"/>
          <w:sz w:val="28"/>
          <w:szCs w:val="28"/>
          <w:lang w:val="uk-UA"/>
        </w:rPr>
        <w:t>я</w:t>
      </w:r>
      <w:r w:rsidRPr="00C800F9">
        <w:rPr>
          <w:rFonts w:ascii="Times New Roman" w:eastAsia="Times New Roman" w:hAnsi="Times New Roman" w:cs="Times New Roman"/>
          <w:sz w:val="28"/>
          <w:szCs w:val="28"/>
        </w:rPr>
        <w:t xml:space="preserve"> прикладного її аспекту. Незважаючи на це, фізико-математичні факультет</w:t>
      </w:r>
      <w:r w:rsidRPr="00C800F9">
        <w:rPr>
          <w:rFonts w:ascii="Times New Roman" w:eastAsia="Times New Roman" w:hAnsi="Times New Roman" w:cs="Times New Roman"/>
          <w:sz w:val="28"/>
          <w:szCs w:val="28"/>
          <w:lang w:val="uk-UA"/>
        </w:rPr>
        <w:t>и</w:t>
      </w:r>
      <w:r w:rsidRPr="00C800F9">
        <w:rPr>
          <w:rFonts w:ascii="Times New Roman" w:eastAsia="Times New Roman" w:hAnsi="Times New Roman" w:cs="Times New Roman"/>
          <w:sz w:val="28"/>
          <w:szCs w:val="28"/>
        </w:rPr>
        <w:t xml:space="preserve"> визнавалися </w:t>
      </w:r>
      <w:r w:rsidRPr="00C800F9">
        <w:rPr>
          <w:rFonts w:ascii="Times New Roman" w:eastAsia="Times New Roman" w:hAnsi="Times New Roman" w:cs="Times New Roman"/>
          <w:sz w:val="28"/>
          <w:szCs w:val="28"/>
          <w:lang w:val="uk-UA"/>
        </w:rPr>
        <w:t>такими</w:t>
      </w:r>
      <w:r w:rsidRPr="00C800F9">
        <w:rPr>
          <w:rFonts w:ascii="Times New Roman" w:eastAsia="Times New Roman" w:hAnsi="Times New Roman" w:cs="Times New Roman"/>
          <w:sz w:val="28"/>
          <w:szCs w:val="28"/>
        </w:rPr>
        <w:t xml:space="preserve">, що можуть дати на ґрунтовних наукових засадах багатий запас знань, якими </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 xml:space="preserve">слухачі користувалися </w:t>
      </w:r>
      <w:r w:rsidRPr="00C800F9">
        <w:rPr>
          <w:rFonts w:ascii="Times New Roman" w:eastAsia="Times New Roman" w:hAnsi="Times New Roman" w:cs="Times New Roman"/>
          <w:sz w:val="28"/>
          <w:szCs w:val="28"/>
          <w:lang w:val="uk-UA"/>
        </w:rPr>
        <w:t>б у</w:t>
      </w:r>
      <w:r w:rsidRPr="00C800F9">
        <w:rPr>
          <w:rFonts w:ascii="Times New Roman" w:eastAsia="Times New Roman" w:hAnsi="Times New Roman" w:cs="Times New Roman"/>
          <w:sz w:val="28"/>
          <w:szCs w:val="28"/>
        </w:rPr>
        <w:t xml:space="preserve"> подальшій діяльності частково безпосередньо, частково доповнивши </w:t>
      </w:r>
      <w:r w:rsidRPr="00C800F9">
        <w:rPr>
          <w:rFonts w:ascii="Times New Roman" w:eastAsia="Times New Roman" w:hAnsi="Times New Roman" w:cs="Times New Roman"/>
          <w:sz w:val="28"/>
          <w:szCs w:val="28"/>
          <w:lang w:val="uk-UA"/>
        </w:rPr>
        <w:t>їх</w:t>
      </w:r>
      <w:r w:rsidRPr="00C800F9">
        <w:rPr>
          <w:rFonts w:ascii="Times New Roman" w:eastAsia="Times New Roman" w:hAnsi="Times New Roman" w:cs="Times New Roman"/>
          <w:sz w:val="28"/>
          <w:szCs w:val="28"/>
        </w:rPr>
        <w:t xml:space="preserve"> скороченим проходженням однієї із спеціальних шкіл</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w:t>
      </w:r>
      <w:r w:rsidR="00E72826" w:rsidRPr="00C800F9">
        <w:rPr>
          <w:rFonts w:ascii="Times New Roman" w:eastAsia="Times New Roman" w:hAnsi="Times New Roman" w:cs="Times New Roman"/>
          <w:sz w:val="28"/>
          <w:szCs w:val="28"/>
        </w:rPr>
        <w:t xml:space="preserve"> </w:t>
      </w:r>
      <w:r w:rsidRPr="00C800F9">
        <w:rPr>
          <w:rFonts w:ascii="Times New Roman" w:eastAsia="Times New Roman" w:hAnsi="Times New Roman" w:cs="Times New Roman"/>
          <w:sz w:val="28"/>
          <w:szCs w:val="28"/>
        </w:rPr>
        <w:t xml:space="preserve">Для досягнення </w:t>
      </w:r>
      <w:r w:rsidRPr="00C800F9">
        <w:rPr>
          <w:rFonts w:ascii="Times New Roman" w:eastAsia="Times New Roman" w:hAnsi="Times New Roman" w:cs="Times New Roman"/>
          <w:sz w:val="28"/>
          <w:szCs w:val="28"/>
          <w:lang w:val="uk-UA"/>
        </w:rPr>
        <w:t>такої</w:t>
      </w:r>
      <w:r w:rsidRPr="00C800F9">
        <w:rPr>
          <w:rFonts w:ascii="Times New Roman" w:eastAsia="Times New Roman" w:hAnsi="Times New Roman" w:cs="Times New Roman"/>
          <w:sz w:val="28"/>
          <w:szCs w:val="28"/>
        </w:rPr>
        <w:t xml:space="preserve"> мети пропонувалося надавати підвищен</w:t>
      </w:r>
      <w:r w:rsidRPr="00C800F9">
        <w:rPr>
          <w:rFonts w:ascii="Times New Roman" w:eastAsia="Times New Roman" w:hAnsi="Times New Roman" w:cs="Times New Roman"/>
          <w:sz w:val="28"/>
          <w:szCs w:val="28"/>
          <w:lang w:val="uk-UA"/>
        </w:rPr>
        <w:t>ої</w:t>
      </w:r>
      <w:r w:rsidRPr="00C800F9">
        <w:rPr>
          <w:rFonts w:ascii="Times New Roman" w:eastAsia="Times New Roman" w:hAnsi="Times New Roman" w:cs="Times New Roman"/>
          <w:sz w:val="28"/>
          <w:szCs w:val="28"/>
        </w:rPr>
        <w:t xml:space="preserve"> уваг</w:t>
      </w:r>
      <w:r w:rsidRPr="00C800F9">
        <w:rPr>
          <w:rFonts w:ascii="Times New Roman" w:eastAsia="Times New Roman" w:hAnsi="Times New Roman" w:cs="Times New Roman"/>
          <w:sz w:val="28"/>
          <w:szCs w:val="28"/>
          <w:lang w:val="uk-UA"/>
        </w:rPr>
        <w:t>и</w:t>
      </w:r>
      <w:r w:rsidRPr="00C800F9">
        <w:rPr>
          <w:rFonts w:ascii="Times New Roman" w:eastAsia="Times New Roman" w:hAnsi="Times New Roman" w:cs="Times New Roman"/>
          <w:sz w:val="28"/>
          <w:szCs w:val="28"/>
        </w:rPr>
        <w:t xml:space="preserve"> університетським прикладним наукам. У своїй </w:t>
      </w:r>
      <w:r w:rsidRPr="00C800F9">
        <w:rPr>
          <w:rFonts w:ascii="Times New Roman" w:eastAsia="Times New Roman" w:hAnsi="Times New Roman" w:cs="Times New Roman"/>
          <w:sz w:val="28"/>
          <w:szCs w:val="28"/>
          <w:lang w:val="uk-UA"/>
        </w:rPr>
        <w:t>резолюції</w:t>
      </w:r>
      <w:r w:rsidRPr="00C800F9">
        <w:rPr>
          <w:rFonts w:ascii="Times New Roman" w:eastAsia="Times New Roman" w:hAnsi="Times New Roman" w:cs="Times New Roman"/>
          <w:sz w:val="28"/>
          <w:szCs w:val="28"/>
        </w:rPr>
        <w:t xml:space="preserve"> секція затвердила положення: </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Довести до відома уряду думку про бажане поступове збільшення кількості кафедр прикладних наук (з відповідними навчально-допоміжними установами) при фізико-математичних факультетах, як кафедр додаткових предметів</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 xml:space="preserve">, беручи до уваги, що </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значна кількість реалістів не потрапляє до вищих навчальних закладів</w:t>
      </w:r>
      <w:r w:rsidRPr="00C800F9">
        <w:rPr>
          <w:rFonts w:ascii="Times New Roman" w:eastAsia="Times New Roman" w:hAnsi="Times New Roman" w:cs="Times New Roman"/>
          <w:sz w:val="28"/>
          <w:szCs w:val="28"/>
          <w:lang w:val="uk-UA"/>
        </w:rPr>
        <w:t>»</w:t>
      </w:r>
      <w:r w:rsidRPr="00C800F9">
        <w:rPr>
          <w:rFonts w:ascii="Times New Roman" w:eastAsia="Times New Roman" w:hAnsi="Times New Roman" w:cs="Times New Roman"/>
          <w:sz w:val="28"/>
          <w:szCs w:val="28"/>
        </w:rPr>
        <w:t xml:space="preserve">. На цьому </w:t>
      </w:r>
      <w:r w:rsidRPr="00C800F9">
        <w:rPr>
          <w:rFonts w:ascii="Times New Roman" w:eastAsia="Times New Roman" w:hAnsi="Times New Roman" w:cs="Times New Roman"/>
          <w:sz w:val="28"/>
          <w:szCs w:val="28"/>
          <w:lang w:val="uk-UA"/>
        </w:rPr>
        <w:t xml:space="preserve">самому </w:t>
      </w:r>
      <w:r w:rsidRPr="00C800F9">
        <w:rPr>
          <w:rFonts w:ascii="Times New Roman" w:eastAsia="Times New Roman" w:hAnsi="Times New Roman" w:cs="Times New Roman"/>
          <w:sz w:val="28"/>
          <w:szCs w:val="28"/>
        </w:rPr>
        <w:t>з’їзді було прийнято резолюцію Секції вищих навчальних закладів і реальних училищ, в якій висловлювалося прохання розширити доступ до вищої освіти як спеціальної, так і на фізико-математичному факультеті університету для тих, хто закінчив курс реальних учи</w:t>
      </w:r>
      <w:r w:rsidR="00E72826" w:rsidRPr="00C800F9">
        <w:rPr>
          <w:rFonts w:ascii="Times New Roman" w:eastAsia="Times New Roman" w:hAnsi="Times New Roman" w:cs="Times New Roman"/>
          <w:sz w:val="28"/>
          <w:szCs w:val="28"/>
        </w:rPr>
        <w:t>лищ</w:t>
      </w:r>
      <w:r w:rsidRPr="00C800F9">
        <w:rPr>
          <w:rFonts w:ascii="Times New Roman" w:eastAsia="Times New Roman" w:hAnsi="Times New Roman" w:cs="Times New Roman"/>
          <w:sz w:val="28"/>
          <w:szCs w:val="28"/>
        </w:rPr>
        <w:t xml:space="preserve"> </w:t>
      </w:r>
      <w:r w:rsidRPr="00C800F9">
        <w:rPr>
          <w:rFonts w:ascii="Times New Roman" w:hAnsi="Times New Roman" w:cs="Times New Roman"/>
          <w:sz w:val="28"/>
          <w:szCs w:val="28"/>
          <w:lang w:val="uk-UA"/>
        </w:rPr>
        <w:t>[</w:t>
      </w:r>
      <w:r w:rsidR="00FA1217">
        <w:rPr>
          <w:rFonts w:ascii="Times New Roman" w:hAnsi="Times New Roman" w:cs="Times New Roman"/>
          <w:sz w:val="28"/>
          <w:szCs w:val="28"/>
          <w:lang w:val="uk-UA"/>
        </w:rPr>
        <w:t>299</w:t>
      </w:r>
      <w:r w:rsidRPr="00C800F9">
        <w:rPr>
          <w:rFonts w:ascii="Times New Roman" w:hAnsi="Times New Roman" w:cs="Times New Roman"/>
          <w:sz w:val="28"/>
          <w:szCs w:val="28"/>
          <w:lang w:val="uk-UA"/>
        </w:rPr>
        <w:t>, с. 12</w:t>
      </w:r>
      <w:r w:rsidR="00FA1217">
        <w:rPr>
          <w:rFonts w:ascii="Times New Roman" w:hAnsi="Times New Roman" w:cs="Times New Roman"/>
          <w:sz w:val="28"/>
          <w:szCs w:val="28"/>
          <w:lang w:val="uk-UA"/>
        </w:rPr>
        <w:t>7</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Середня технічна освіта</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У другій половині ХІХ століття зазнала реформи й середня освіта. За статутом від 19 листопада 1864 року основним середньо освітнім закладом залишалася гімназія. Гімназії поділялися на два типи – класичні й реальні. Перші мали дати загальну освіту і підготувати до вступу в університет, другі – практичні знання і можливість дальшого навчання в спеціальних закладах. У реальних гімназіях велика увага зверталась на нові європейські мови, природознавство, фізику, математику, креслення. Створення реальних гімназій було своєрідним пристосуванням середньої школи до забезпечення кадрами капіталістичних підприємств, кредитних установ та інших закладів </w:t>
      </w:r>
      <w:r w:rsidRPr="00C800F9">
        <w:rPr>
          <w:rFonts w:ascii="Times New Roman" w:hAnsi="Times New Roman" w:cs="Times New Roman"/>
          <w:sz w:val="28"/>
          <w:szCs w:val="28"/>
        </w:rPr>
        <w:t>[</w:t>
      </w:r>
      <w:r w:rsidR="00FA1217">
        <w:rPr>
          <w:rFonts w:ascii="Times New Roman" w:hAnsi="Times New Roman" w:cs="Times New Roman"/>
          <w:sz w:val="28"/>
          <w:szCs w:val="28"/>
          <w:lang w:val="uk-UA"/>
        </w:rPr>
        <w:t>363</w:t>
      </w:r>
      <w:r w:rsidRPr="00C800F9">
        <w:rPr>
          <w:rFonts w:ascii="Times New Roman" w:hAnsi="Times New Roman" w:cs="Times New Roman"/>
          <w:sz w:val="28"/>
          <w:szCs w:val="28"/>
          <w:lang w:val="uk-UA"/>
        </w:rPr>
        <w:t>, с. 105</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rPr>
        <w:t>Завершення промислового перевороту і становлення капіталізму в Росії викликало гостру потребу в забезпеченні фабрично-заводського виробництва висококваліфікованими робітниками та керівними кадрами. Реагуючи на об’єктивну вимогу часу, 19 листопада 1864 р</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 xml:space="preserve"> міністерством народної освіти було затверджено Статут нового типу навчальних закладів – реальних училищ. Разом із тим передбачалося відкриття професійних навчальних закладів й інших типів. Основна мета нових типів навчальних закладів полягала у підготовці молодого покоління до самостійного трудового життя, виховання поваги та шанобливого ставлення до своєї спеціальності.</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Становлення технічної освіти у загальній системі освіти України відбувалося протягом усього ХІХ ст. Тенденція використовувати загальноосвітню школу для навчання ремесла </w:t>
      </w:r>
      <w:r w:rsidRPr="00C800F9">
        <w:rPr>
          <w:rFonts w:ascii="Times New Roman" w:hAnsi="Times New Roman" w:cs="Times New Roman"/>
          <w:sz w:val="28"/>
          <w:szCs w:val="28"/>
        </w:rPr>
        <w:t xml:space="preserve">отримала законодавче оформлення ще у Статуті навчальних закладів 1828 р., яким дозволялося у міських приходських училищах відкривати другий клас і навчати у ньому окремих ремесел. У 1839 р. було введено Положення про реальні класи при гімназіях та повітових училищах, в яких дозволялося навчати ремесла в межах навчальної програми. Відкриті згідно з цим положенням спеціальні ремісничі </w:t>
      </w:r>
      <w:r w:rsidRPr="00C800F9">
        <w:rPr>
          <w:rFonts w:ascii="Times New Roman" w:hAnsi="Times New Roman" w:cs="Times New Roman"/>
          <w:sz w:val="28"/>
          <w:szCs w:val="28"/>
        </w:rPr>
        <w:lastRenderedPageBreak/>
        <w:t>класи й курси були у першій половині ХІХ ст. основним шляхом надання ремісничих знань широким верствам населення. Зміст освіти у цих навчальних закладах визначався, виходячи з умов та потреб місцевих галузей промисловості й сільського господарства, тобто був регіонально залежним [</w:t>
      </w:r>
      <w:r w:rsidR="00FA1217">
        <w:rPr>
          <w:rFonts w:ascii="Times New Roman" w:hAnsi="Times New Roman" w:cs="Times New Roman"/>
          <w:sz w:val="28"/>
          <w:szCs w:val="28"/>
          <w:lang w:val="uk-UA"/>
        </w:rPr>
        <w:t>414</w:t>
      </w:r>
      <w:r w:rsidRPr="00FA1217">
        <w:rPr>
          <w:rFonts w:ascii="Times New Roman" w:hAnsi="Times New Roman" w:cs="Times New Roman"/>
          <w:bCs/>
          <w:sz w:val="28"/>
          <w:szCs w:val="28"/>
        </w:rPr>
        <w:t>,</w:t>
      </w:r>
      <w:r w:rsidRPr="00C800F9">
        <w:rPr>
          <w:rFonts w:ascii="Times New Roman" w:hAnsi="Times New Roman" w:cs="Times New Roman"/>
          <w:bCs/>
          <w:sz w:val="28"/>
          <w:szCs w:val="28"/>
          <w:lang w:val="uk-UA"/>
        </w:rPr>
        <w:t xml:space="preserve"> </w:t>
      </w:r>
      <w:r w:rsidRPr="00C800F9">
        <w:rPr>
          <w:rFonts w:ascii="Times New Roman" w:hAnsi="Times New Roman" w:cs="Times New Roman"/>
          <w:sz w:val="28"/>
          <w:szCs w:val="28"/>
        </w:rPr>
        <w:t>с. 39].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Розвиток промисловості і торгівлі, зародження капіталізму в другій половині ХІХ – на початку ХХ ст. вимагали від працівників високого рівня загальних і професійних знань, що зумовлювало створення професійно-технічних шкіл і училищ та середніх спеціальних комерційних і технічних навчальних закладів для підготовки кваліфікованих робітників, нижчого й середнього технічного персоналу. Водночас між потребами у фахівцях та існуючою мережею спеціальних навчальних закладів, які давали професійну підготовку, існувала величезна невідповідність. До кінця 80-х років ХІХ ст. професійні школи й училища відкривалися переважно з громадської ініціативи, без будь-якого загального плану з боку держави, тому кожний створений навчальний заклад мав індивідуальні особливості, не був схожий на інший. Оскільки уряд не мав змоги надавати відчутної матеріальної допомоги в справі заснування професійних навчальних закладів, основний тягар у їх відкритті й утриманні лягав на плечі земств, міських громад, різних товариств і організацій та окремих осіб, насамперед пов’язаних з виробництвом. Інтереси буржуазії в Україні у галузі освіти зосереджувалися на підготовці кваліфікованих робітників, спеціалістів середньої ланки та управлінців промислових об’єктів. Тому найбільш вагомою формою її активності у сфері освіти була підтримка передусім професійних навчальних закладів різних освітніх рівнів. Уже на першому всеросійському з</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їзді фабрикантів, що відбувся в 1870 р., рекомендувалося всім представникам великої мануфактури і заводської промисловості сприяти заснуванню при своїх фабриках та заводах нижчих технічних шкіл. Протягом останньої третини ХІХ ст. питання про незадовільний стан професійної освіти постійно дискутувалося на сторінках періодичної преси, неодноразово порушувалося на багатьох зібраннях промисловців, на засіданнях губернських земських зібрань і міських дум, на різноманітних професійних комітетах. Так, гласний Катеринославського губернського зібрання О. М. Поль на одному із засідань наголошував, що повністю підтримує влаштування ремісничих шкіл і не розуміє народної освіти інакше, як у вигляді освіти реальної, тому лише одна грамотність без цих умов не може розглядатися як мета освіти народу [</w:t>
      </w:r>
      <w:r w:rsidR="00FA1217">
        <w:rPr>
          <w:rFonts w:ascii="Times New Roman" w:hAnsi="Times New Roman" w:cs="Times New Roman"/>
          <w:sz w:val="28"/>
          <w:szCs w:val="28"/>
          <w:lang w:val="uk-UA"/>
        </w:rPr>
        <w:t>379</w:t>
      </w:r>
      <w:r w:rsidRPr="00C800F9">
        <w:rPr>
          <w:rFonts w:ascii="Times New Roman" w:hAnsi="Times New Roman" w:cs="Times New Roman"/>
          <w:sz w:val="28"/>
          <w:szCs w:val="28"/>
          <w:lang w:val="uk-UA"/>
        </w:rPr>
        <w:t>, с. 82–83].</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У 1888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були затверджені «Основні положення про промислові училища», за якими створювалася система промислово-технічної освіти. Промислові училища поділялися на ремісничі, випускники яких поповнювали ряди кваліфікованих робітників, нижчі (готували майстрів на виробництво) і середні (готували техніків). У кінці XIX ст. в Україні існувало близько 60 середніх спеціальних навчальних закладів, в яких навчалося понад 5 тис. учнів. Але цього було недостатньо, оскільки загальний відсоток тих, хто навчався в </w:t>
      </w:r>
      <w:r w:rsidRPr="00C800F9">
        <w:rPr>
          <w:rFonts w:ascii="Times New Roman" w:hAnsi="Times New Roman" w:cs="Times New Roman"/>
          <w:sz w:val="28"/>
          <w:szCs w:val="28"/>
        </w:rPr>
        <w:lastRenderedPageBreak/>
        <w:t>середніх спеціальних навчальних закладах, становив лише 0,058 від загальної кількості жителів 9 українських губерній. Зростання виробничих сил зумовило необхідність збільшення чисельності спеціальних навчальних закладів. У 1910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 Україні вже налічувалося 125 середніх та 461 нижчих спеціальних училища, в яких навчалося 47 044</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учні</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FA1217">
        <w:rPr>
          <w:rFonts w:ascii="Times New Roman" w:hAnsi="Times New Roman" w:cs="Times New Roman"/>
          <w:sz w:val="28"/>
          <w:szCs w:val="28"/>
          <w:lang w:val="uk-UA"/>
        </w:rPr>
        <w:t>414</w:t>
      </w:r>
      <w:r w:rsidRPr="00C800F9">
        <w:rPr>
          <w:rFonts w:ascii="Times New Roman" w:hAnsi="Times New Roman" w:cs="Times New Roman"/>
          <w:bCs/>
          <w:sz w:val="28"/>
          <w:szCs w:val="28"/>
        </w:rPr>
        <w:t xml:space="preserve">, </w:t>
      </w:r>
      <w:r w:rsidRPr="00C800F9">
        <w:rPr>
          <w:rFonts w:ascii="Times New Roman" w:hAnsi="Times New Roman" w:cs="Times New Roman"/>
          <w:bCs/>
          <w:sz w:val="28"/>
          <w:szCs w:val="28"/>
          <w:lang w:val="en-US"/>
        </w:rPr>
        <w:t>c</w:t>
      </w:r>
      <w:r w:rsidRPr="00C800F9">
        <w:rPr>
          <w:rFonts w:ascii="Times New Roman" w:hAnsi="Times New Roman" w:cs="Times New Roman"/>
          <w:bCs/>
          <w:sz w:val="28"/>
          <w:szCs w:val="28"/>
        </w:rPr>
        <w:t>. 40</w:t>
      </w:r>
      <w:r w:rsidRPr="00C800F9">
        <w:rPr>
          <w:rFonts w:ascii="Times New Roman" w:hAnsi="Times New Roman" w:cs="Times New Roman"/>
          <w:sz w:val="28"/>
          <w:szCs w:val="28"/>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rPr>
        <w:t xml:space="preserve">Наприкінці ХІХ ст. на </w:t>
      </w:r>
      <w:r w:rsidRPr="00C800F9">
        <w:rPr>
          <w:rFonts w:ascii="Times New Roman" w:eastAsia="TimesNewRomanPSMT" w:hAnsi="Times New Roman" w:cs="Times New Roman"/>
          <w:sz w:val="28"/>
          <w:szCs w:val="28"/>
          <w:lang w:val="uk-UA"/>
        </w:rPr>
        <w:t>Наддніпрянській</w:t>
      </w:r>
      <w:r w:rsidRPr="00C800F9">
        <w:rPr>
          <w:rFonts w:ascii="Times New Roman" w:eastAsia="TimesNewRomanPSMT" w:hAnsi="Times New Roman" w:cs="Times New Roman"/>
          <w:sz w:val="28"/>
          <w:szCs w:val="28"/>
        </w:rPr>
        <w:t xml:space="preserve"> України була розроблена основна нормативна база нижчої професійної освіти. В її основу покладено </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Основні положення про промислові училища</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 xml:space="preserve">, затверджені урядом у 1888 році. </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Положення</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 xml:space="preserve"> стали головним законом для професійно-технічних навчальних закладів включно до 1917 р</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 xml:space="preserve"> Основу законодавчої бази професійної освіти також склали: </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Положення про нижчі ремісничі школи</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 xml:space="preserve"> (1895 р.), </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Положення про школи ремісничих учнів</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 xml:space="preserve"> (1898 р.), </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Закон про ремісничі і технічні навчальні майстерні і курси</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 xml:space="preserve"> (1902 р.). У 1903–1907 р</w:t>
      </w:r>
      <w:r w:rsidRPr="00C800F9">
        <w:rPr>
          <w:rFonts w:ascii="Times New Roman" w:eastAsia="TimesNewRomanPSMT" w:hAnsi="Times New Roman" w:cs="Times New Roman"/>
          <w:sz w:val="28"/>
          <w:szCs w:val="28"/>
          <w:lang w:val="uk-UA"/>
        </w:rPr>
        <w:t>р.</w:t>
      </w:r>
      <w:r w:rsidRPr="00C800F9">
        <w:rPr>
          <w:rFonts w:ascii="Times New Roman" w:eastAsia="TimesNewRomanPSMT" w:hAnsi="Times New Roman" w:cs="Times New Roman"/>
          <w:sz w:val="28"/>
          <w:szCs w:val="28"/>
        </w:rPr>
        <w:t xml:space="preserve"> законодавчо була закріплена діяльність ремісничих і професійних відділень при загальноосвітніх навчальних закладах. Розглядаючи питання щодо здійснення професійної освіти, Подільська Шкільна Рада звернулася до міських повітових дум із проханням всебічно сприяти створенню широкої мережі професійних навчальних закладів різної спеціалізації. В першу чергу передбачалося відкривати навчальні заклади в містах [</w:t>
      </w:r>
      <w:r w:rsidR="00FA1217">
        <w:rPr>
          <w:rFonts w:ascii="Times New Roman" w:eastAsia="TimesNewRomanPSMT" w:hAnsi="Times New Roman" w:cs="Times New Roman"/>
          <w:sz w:val="28"/>
          <w:szCs w:val="28"/>
          <w:lang w:val="uk-UA"/>
        </w:rPr>
        <w:t>349</w:t>
      </w:r>
      <w:r w:rsidRPr="00C800F9">
        <w:rPr>
          <w:rFonts w:ascii="Times New Roman" w:eastAsia="TimesNewRomanPSMT" w:hAnsi="Times New Roman" w:cs="Times New Roman"/>
          <w:sz w:val="28"/>
          <w:szCs w:val="28"/>
          <w:lang w:val="uk-UA"/>
        </w:rPr>
        <w:t>,</w:t>
      </w:r>
      <w:r w:rsidRPr="00C800F9">
        <w:rPr>
          <w:rFonts w:ascii="Times New Roman" w:eastAsia="TimesNewRomanPS-ItalicMT" w:hAnsi="Times New Roman" w:cs="Times New Roman"/>
          <w:iCs/>
          <w:sz w:val="28"/>
          <w:szCs w:val="28"/>
        </w:rPr>
        <w:t xml:space="preserve"> c. 116</w:t>
      </w:r>
      <w:r w:rsidRPr="00C800F9">
        <w:rPr>
          <w:rFonts w:ascii="Times New Roman" w:eastAsia="TimesNewRomanPSMT"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Державними органами зверталася увага на збільшення кількості навчальних закладів з підготовки фахівців для шкіряної галузі. В 1902 р. старший фабричний інспектор Херсонської губернії звертався до попечителя Одеського повітового учбового округу та зазначав, що в губернії шкіряне виробництво розвинуте недостатньо. В Одесі в цей час нараховувалося 14 заводів з 480 робітниками, загальний обсяг виробництва яких становив 2,5 млн. крб. В окрузі працювало ще три заводи (в Овідіополі, Олександрії та Новогеоргієвську) з 90 робітниками та сумою виробництва 35 тис. крб. З усіх підприємств, 10 заводів використовували застаріле обладнання, нераціональні методи виробництва, мали внаслідок цього великі витрати. На шкіряних заводах працювало лише 8–12 робітників і більшість таких закладів подібні до напівкустарного виробництва, а невелика частина – до фабрично-заводського. Крупні одеські заводи через нестачу сировини та низьку її якість, шукали для обробки австралійські та американські шкіри. Дубильні матеріали також в значній кількості надходили з-за кордону. Фабричний інспектор також вказував, що заводи з обробки шкіри потрібно створювати в Єлисаветграді, де поширені кустарні промисли з первинної обробки шкіри та діє взуттєве виробництво [</w:t>
      </w:r>
      <w:r w:rsidR="00FA1217">
        <w:rPr>
          <w:rFonts w:ascii="Times New Roman" w:hAnsi="Times New Roman" w:cs="Times New Roman"/>
          <w:sz w:val="28"/>
          <w:szCs w:val="28"/>
          <w:lang w:val="uk-UA"/>
        </w:rPr>
        <w:t>96</w:t>
      </w:r>
      <w:r w:rsidRPr="00C800F9">
        <w:rPr>
          <w:rFonts w:ascii="Times New Roman" w:hAnsi="Times New Roman" w:cs="Times New Roman"/>
          <w:sz w:val="28"/>
          <w:szCs w:val="28"/>
          <w:lang w:val="uk-UA"/>
        </w:rPr>
        <w:t>, арк. 5–5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Директор народних училищ Херсонської губернії в 1902 р. доповідав попечителю Одеського навчального округу про те, що для розвитку шкіряної галузі необхідно відкрити ремісничу школу зі спеціальності з обробки шкіри. Ремісничу школу варто було б відкрити в м. Ольвіополі, де працював добре обладнаний шкіряний завод. Але там немає відповідних приміщень для навчання. Тому краще відкрити школу в с. Благодатне в маєтку Степанівського, </w:t>
      </w:r>
      <w:r w:rsidRPr="00C800F9">
        <w:rPr>
          <w:rFonts w:ascii="Times New Roman" w:hAnsi="Times New Roman" w:cs="Times New Roman"/>
          <w:sz w:val="28"/>
          <w:szCs w:val="28"/>
          <w:lang w:val="uk-UA"/>
        </w:rPr>
        <w:lastRenderedPageBreak/>
        <w:t>де розташовані будівлі ліквідованого казенного винного складу, придатні для підготовки фахівців [</w:t>
      </w:r>
      <w:r w:rsidR="00FA1217">
        <w:rPr>
          <w:rFonts w:ascii="Times New Roman" w:hAnsi="Times New Roman" w:cs="Times New Roman"/>
          <w:sz w:val="28"/>
          <w:szCs w:val="28"/>
          <w:lang w:val="uk-UA"/>
        </w:rPr>
        <w:t>96,</w:t>
      </w:r>
      <w:r w:rsidRPr="00C800F9">
        <w:rPr>
          <w:rFonts w:ascii="Times New Roman" w:hAnsi="Times New Roman" w:cs="Times New Roman"/>
          <w:sz w:val="28"/>
          <w:szCs w:val="28"/>
          <w:lang w:val="uk-UA"/>
        </w:rPr>
        <w:t xml:space="preserve"> арк. 25].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своєму звернені до інспектора народних училищ третього району Херсонської губернії в 1902 р., старший фабричний інспектор Херсонської губернії зазначав, що в Єлисаветградському повіті в м. Ольвіополі є потужне ремісниче шкіряне виробництво, працює шкіряний завод, що належить іноземному товариству з солідним обладнанням і налагодженим виробництвом за новим способом дублення шкіри. В інших місцях повіту є лише три шкірзаводи, що провадять виробництво примітивним способом, з антисанітарним станом, із загальним виробництвом 35 тис. крб. в рік. Тому ремісничу школу слід відкривати в Ольвіополі або Балті, яка буде розташована на шляху до двох промислових центрів – Одеси та Єлисаветграда. В Олександрійському повіті шкіряне виробництво зосереджено в м. Новогеоргієвську, де діє 4 заводи з річним виробництвом до 80 тис. крб. в рік. Ці заводи також мають примітивне виробництво та антисанітарію. Тому необхідно відкрити ремісничу школу нижчого типу з 2–3 річним курсом навчання [</w:t>
      </w:r>
      <w:r w:rsidR="00FA1217">
        <w:rPr>
          <w:rFonts w:ascii="Times New Roman" w:hAnsi="Times New Roman" w:cs="Times New Roman"/>
          <w:sz w:val="28"/>
          <w:szCs w:val="28"/>
          <w:lang w:val="uk-UA"/>
        </w:rPr>
        <w:t>96</w:t>
      </w:r>
      <w:r w:rsidRPr="00C800F9">
        <w:rPr>
          <w:rFonts w:ascii="Times New Roman" w:hAnsi="Times New Roman" w:cs="Times New Roman"/>
          <w:sz w:val="28"/>
          <w:szCs w:val="28"/>
          <w:lang w:val="uk-UA"/>
        </w:rPr>
        <w:t>, арк. 26].</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 xml:space="preserve">Реагуючи на об’єктивні вимоги часу, коли країні потрібні були освічені технічні кадри для промисловості, торгівлі та інших галузей виробництва, 19 листопада 1864 р. був затверджений Статут реальних гімназій. </w:t>
      </w:r>
      <w:r w:rsidRPr="00C800F9">
        <w:rPr>
          <w:rFonts w:ascii="Times New Roman" w:eastAsia="TimesNewRomanPSMT" w:hAnsi="Times New Roman" w:cs="Times New Roman"/>
          <w:sz w:val="28"/>
          <w:szCs w:val="28"/>
        </w:rPr>
        <w:t>Вони прирівнювались до класичних, але курси стародавніх мов – латинська і грецька були замінені на сучасні європейські мови: французьку, німецьку, англійську. Одночасно збільшилась кількість годин на вивчення предметів природничо-математичного циклу, а також надавалися учням технічні знання з урахуванням практичних вимог регіону. Реальні гімназії відкривали шлях для вступу випускників до вищих навчальних закладів, а в практичній діяльності – давали можливість стати помічниками інженерів [</w:t>
      </w:r>
      <w:r w:rsidR="00FA1217">
        <w:rPr>
          <w:rFonts w:ascii="Times New Roman" w:eastAsia="TimesNewRomanPSMT" w:hAnsi="Times New Roman" w:cs="Times New Roman"/>
          <w:sz w:val="28"/>
          <w:szCs w:val="28"/>
          <w:lang w:val="uk-UA"/>
        </w:rPr>
        <w:t>588</w:t>
      </w:r>
      <w:r w:rsidR="00107B45" w:rsidRPr="00C800F9">
        <w:rPr>
          <w:rFonts w:ascii="Times New Roman" w:eastAsia="TimesNewRomanPSMT" w:hAnsi="Times New Roman" w:cs="Times New Roman"/>
          <w:sz w:val="28"/>
          <w:szCs w:val="28"/>
        </w:rPr>
        <w:t>, с. 391–</w:t>
      </w:r>
      <w:r w:rsidRPr="00C800F9">
        <w:rPr>
          <w:rFonts w:ascii="Times New Roman" w:eastAsia="TimesNewRomanPSMT" w:hAnsi="Times New Roman" w:cs="Times New Roman"/>
          <w:sz w:val="28"/>
          <w:szCs w:val="28"/>
        </w:rPr>
        <w:t>397].</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rPr>
        <w:t xml:space="preserve">Виходячи з прийнятих Міністерством Народної освіти </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Постанов</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 у квітні 1882 р</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 xml:space="preserve"> подільський губернатор задовольнив клопотання вінницького голови про відкриття у місті реального училища. З огляду на це, 12 червня 1889 р</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 xml:space="preserve"> Вінницька міська дума прийняла рішення про переведення з Могилева-Подільського реального училища до Вінниці і перетворення його на шестикласне.</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Таким чином, на території Поділля наприкінці XIX ст. функціонувало єдине реальне училище на всю губернію. Тільки на початку XX ст., були створені реальні училища в Проскурові (1904 р.), Барі (1906 р.), Кам’янець-Подільському (1907 р</w:t>
      </w:r>
      <w:r w:rsidRPr="00C800F9">
        <w:rPr>
          <w:rFonts w:ascii="Times New Roman" w:eastAsia="TimesNewRomanPS-ItalicMT" w:hAnsi="Times New Roman" w:cs="Times New Roman"/>
          <w:i/>
          <w:iCs/>
          <w:sz w:val="28"/>
          <w:szCs w:val="28"/>
        </w:rPr>
        <w:t>.</w:t>
      </w:r>
      <w:r w:rsidR="00FA1217">
        <w:rPr>
          <w:rFonts w:ascii="Times New Roman" w:eastAsia="TimesNewRomanPSMT" w:hAnsi="Times New Roman" w:cs="Times New Roman"/>
          <w:sz w:val="28"/>
          <w:szCs w:val="28"/>
        </w:rPr>
        <w:t>)</w:t>
      </w:r>
      <w:r w:rsidRPr="00C800F9">
        <w:rPr>
          <w:rFonts w:ascii="Times New Roman" w:eastAsia="TimesNewRomanPSMT" w:hAnsi="Times New Roman" w:cs="Times New Roman"/>
          <w:sz w:val="28"/>
          <w:szCs w:val="28"/>
        </w:rPr>
        <w:t xml:space="preserve"> [</w:t>
      </w:r>
      <w:r w:rsidR="00FA1217">
        <w:rPr>
          <w:rFonts w:ascii="Times New Roman" w:eastAsia="TimesNewRomanPSMT" w:hAnsi="Times New Roman" w:cs="Times New Roman"/>
          <w:sz w:val="28"/>
          <w:szCs w:val="28"/>
          <w:lang w:val="uk-UA"/>
        </w:rPr>
        <w:t>349</w:t>
      </w:r>
      <w:r w:rsidRPr="00C800F9">
        <w:rPr>
          <w:rFonts w:ascii="Times New Roman" w:eastAsia="TimesNewRomanPS-ItalicMT" w:hAnsi="Times New Roman" w:cs="Times New Roman"/>
          <w:iCs/>
          <w:sz w:val="28"/>
          <w:szCs w:val="28"/>
        </w:rPr>
        <w:t>, c. 118</w:t>
      </w:r>
      <w:r w:rsidRPr="00C800F9">
        <w:rPr>
          <w:rFonts w:ascii="Times New Roman" w:eastAsia="TimesNewRomanPSMT" w:hAnsi="Times New Roman" w:cs="Times New Roman"/>
          <w:sz w:val="28"/>
          <w:szCs w:val="28"/>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rPr>
        <w:t xml:space="preserve">Найвизначніше місце в системі професійної освіти належало середньому Кам’янець-Подільському 8-ми класному технічному училищу (1903–1919 рр.). Його заснування пов’язане з Указом Миколи ІІ від 24 лютого 1902 року. Училище стало третім середнім технічним навчальним закладом у Київському навчальному окрузі, поряд із Новозибківським (1899 р.) і Клинцівським (1903 р.), що функціонували в Чернігівській губернії. Таким чином, на п’ять губерній, що входили до складу Київського навчального округу, припадало всього три </w:t>
      </w:r>
      <w:r w:rsidRPr="00C800F9">
        <w:rPr>
          <w:rFonts w:ascii="Times New Roman" w:eastAsia="TimesNewRomanPSMT" w:hAnsi="Times New Roman" w:cs="Times New Roman"/>
          <w:sz w:val="28"/>
          <w:szCs w:val="28"/>
        </w:rPr>
        <w:lastRenderedPageBreak/>
        <w:t>середніх технічних навчальних заклади, із яких два функціонувало в Чернігівській і одне у Подільській губерніях. У Київській, Полтавській і Волинській губернія, що входили до Київського навчального округу, середніх технічних училищ не було. Варто зазначити, що ця тенденція була характерною, в цілому, для всієї території Російській імперії. За неповними даними, на січень 1910 року в країні здійснювало навчання дітей всього 81 технічне училище, в яких отримували знання 13</w:t>
      </w:r>
      <w:r w:rsidRPr="00C800F9">
        <w:rPr>
          <w:rFonts w:ascii="Times New Roman" w:eastAsia="TimesNewRomanPSMT" w:hAnsi="Times New Roman" w:cs="Times New Roman"/>
          <w:sz w:val="28"/>
          <w:szCs w:val="28"/>
          <w:lang w:val="uk-UA"/>
        </w:rPr>
        <w:t> </w:t>
      </w:r>
      <w:r w:rsidRPr="00C800F9">
        <w:rPr>
          <w:rFonts w:ascii="Times New Roman" w:eastAsia="TimesNewRomanPSMT" w:hAnsi="Times New Roman" w:cs="Times New Roman"/>
          <w:sz w:val="28"/>
          <w:szCs w:val="28"/>
        </w:rPr>
        <w:t>094</w:t>
      </w:r>
      <w:r w:rsidRPr="00C800F9">
        <w:rPr>
          <w:rFonts w:ascii="Times New Roman" w:eastAsia="TimesNewRomanPSMT" w:hAnsi="Times New Roman" w:cs="Times New Roman"/>
          <w:sz w:val="28"/>
          <w:szCs w:val="28"/>
          <w:lang w:val="uk-UA"/>
        </w:rPr>
        <w:t xml:space="preserve"> </w:t>
      </w:r>
      <w:r w:rsidRPr="00C800F9">
        <w:rPr>
          <w:rFonts w:ascii="Times New Roman" w:eastAsia="TimesNewRomanPSMT" w:hAnsi="Times New Roman" w:cs="Times New Roman"/>
          <w:sz w:val="28"/>
          <w:szCs w:val="28"/>
        </w:rPr>
        <w:t>учні. Згідно даних по Київському навчальному окрузі за 1914 рік, на його території функціонувало 14 ремісничих шкіл та три нижчих ремісничих училища, що утримувались за рахунок коштів земських установ [</w:t>
      </w:r>
      <w:r w:rsidR="00FA1217">
        <w:rPr>
          <w:rFonts w:ascii="Times New Roman" w:eastAsia="TimesNewRomanPSMT" w:hAnsi="Times New Roman" w:cs="Times New Roman"/>
          <w:sz w:val="28"/>
          <w:szCs w:val="28"/>
          <w:lang w:val="uk-UA"/>
        </w:rPr>
        <w:t>349</w:t>
      </w:r>
      <w:r w:rsidRPr="00C800F9">
        <w:rPr>
          <w:rFonts w:ascii="Times New Roman" w:eastAsia="TimesNewRomanPS-ItalicMT" w:hAnsi="Times New Roman" w:cs="Times New Roman"/>
          <w:iCs/>
          <w:sz w:val="28"/>
          <w:szCs w:val="28"/>
        </w:rPr>
        <w:t>, c. 118–120</w:t>
      </w:r>
      <w:r w:rsidRPr="00C800F9">
        <w:rPr>
          <w:rFonts w:ascii="Times New Roman" w:eastAsia="TimesNewRomanPSMT"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b/>
          <w:sz w:val="28"/>
          <w:szCs w:val="28"/>
          <w:shd w:val="clear" w:color="auto" w:fill="FFFFFF"/>
          <w:lang w:val="uk-UA"/>
        </w:rPr>
      </w:pPr>
      <w:r w:rsidRPr="00C800F9">
        <w:rPr>
          <w:rFonts w:ascii="Times New Roman" w:hAnsi="Times New Roman" w:cs="Times New Roman"/>
          <w:sz w:val="28"/>
          <w:szCs w:val="28"/>
          <w:shd w:val="clear" w:color="auto" w:fill="FFFFFF"/>
          <w:lang w:val="uk-UA"/>
        </w:rPr>
        <w:t>Гнідинське ремісниче училище відкрито 8 вересня 1883 р. в с. Олександрівці Олександрівського повіту Катеринославської губер</w:t>
      </w:r>
      <w:r w:rsidR="00107B45" w:rsidRPr="00C800F9">
        <w:rPr>
          <w:rFonts w:ascii="Times New Roman" w:hAnsi="Times New Roman" w:cs="Times New Roman"/>
          <w:sz w:val="28"/>
          <w:szCs w:val="28"/>
          <w:shd w:val="clear" w:color="auto" w:fill="FFFFFF"/>
          <w:lang w:val="uk-UA"/>
        </w:rPr>
        <w:t>нії. Воно засноване на кошти Д.</w:t>
      </w:r>
      <w:r w:rsidRPr="00C800F9">
        <w:rPr>
          <w:rFonts w:ascii="Times New Roman" w:hAnsi="Times New Roman" w:cs="Times New Roman"/>
          <w:sz w:val="28"/>
          <w:szCs w:val="28"/>
          <w:shd w:val="clear" w:color="auto" w:fill="FFFFFF"/>
          <w:lang w:val="uk-UA"/>
        </w:rPr>
        <w:t xml:space="preserve">Т. Гнедіна, який і був першим його попечителем. Метою діяльності училища була підготовка для краю кваліфікованих кустарів, виробників простих сільськогосподарських знарядь. Викладання проводилося одночасно в класах і майстернях. Навчання пристосоване до курсу двокласних міських училищ, з додатком предметів, що складають елементарну технічну підготовку. Ремісниче навчання проводилося в трьох майстернях, на початку третього року кожен учень обирав спеціальність, яку вдосконалював останні два роки свого перебування в училищі. До 1891 р. включно в училищі закінчили курс 65 осіб. З них 75% працювали в промисловому та ремісничому виробництві </w:t>
      </w:r>
      <w:r w:rsidRPr="00C800F9">
        <w:rPr>
          <w:rFonts w:ascii="Times New Roman" w:hAnsi="Times New Roman" w:cs="Times New Roman"/>
          <w:sz w:val="28"/>
          <w:szCs w:val="28"/>
          <w:lang w:val="uk-UA"/>
        </w:rPr>
        <w:t>[</w:t>
      </w:r>
      <w:r w:rsidR="00FA1217">
        <w:rPr>
          <w:rFonts w:ascii="Times New Roman" w:hAnsi="Times New Roman" w:cs="Times New Roman"/>
          <w:sz w:val="28"/>
          <w:szCs w:val="28"/>
          <w:lang w:val="uk-UA"/>
        </w:rPr>
        <w:t>612</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b/>
          <w:sz w:val="28"/>
          <w:szCs w:val="28"/>
          <w:shd w:val="clear" w:color="auto" w:fill="FFFFFF"/>
          <w:lang w:val="uk-UA"/>
        </w:rPr>
      </w:pPr>
      <w:r w:rsidRPr="00C800F9">
        <w:rPr>
          <w:rFonts w:ascii="Times New Roman" w:hAnsi="Times New Roman" w:cs="Times New Roman"/>
          <w:sz w:val="28"/>
          <w:szCs w:val="28"/>
          <w:shd w:val="clear" w:color="auto" w:fill="FFFFFF"/>
          <w:lang w:val="uk-UA"/>
        </w:rPr>
        <w:t>В Херсонській губернії при деяких міністерських і єпархіальних школах викладалося рукоділля, ремесла, садівництво, городництво, шовківництво</w:t>
      </w:r>
      <w:r w:rsidRPr="00C800F9">
        <w:rPr>
          <w:rFonts w:ascii="Times New Roman" w:hAnsi="Times New Roman" w:cs="Times New Roman"/>
          <w:sz w:val="28"/>
          <w:szCs w:val="28"/>
          <w:lang w:val="uk-UA"/>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 xml:space="preserve">З метою вирішення проблеми підготовки технічних кадрів для потреб губернії Кам’янець-Подільська і Немирівська гімназії, що на той час стали найбільшими навчальними закладами в Подільській губернії, були перетворені в реальні. Згідно нової освітньої реформи, проведеної російським урядом у 1871 році, класична освіта була повністю відмежована від реальної. </w:t>
      </w:r>
      <w:r w:rsidRPr="00C800F9">
        <w:rPr>
          <w:rFonts w:ascii="Times New Roman" w:eastAsia="TimesNewRomanPSMT" w:hAnsi="Times New Roman" w:cs="Times New Roman"/>
          <w:sz w:val="28"/>
          <w:szCs w:val="28"/>
        </w:rPr>
        <w:t>Класичні гімназії залишалися становими і були доступними виключно для дітей із привілейованих верств населення. Реальні ж гімназії перетворювались в училища і стали доступними і для середнього стану [</w:t>
      </w:r>
      <w:r w:rsidR="00FA1217">
        <w:rPr>
          <w:rFonts w:ascii="Times New Roman" w:eastAsia="TimesNewRomanPSMT" w:hAnsi="Times New Roman" w:cs="Times New Roman"/>
          <w:sz w:val="28"/>
          <w:szCs w:val="28"/>
          <w:lang w:val="uk-UA"/>
        </w:rPr>
        <w:t>349</w:t>
      </w:r>
      <w:r w:rsidRPr="00C800F9">
        <w:rPr>
          <w:rFonts w:ascii="Times New Roman" w:eastAsia="TimesNewRomanPS-ItalicMT" w:hAnsi="Times New Roman" w:cs="Times New Roman"/>
          <w:iCs/>
          <w:sz w:val="28"/>
          <w:szCs w:val="28"/>
        </w:rPr>
        <w:t>, c. 117</w:t>
      </w:r>
      <w:r w:rsidRPr="00C800F9">
        <w:rPr>
          <w:rFonts w:ascii="Times New Roman" w:eastAsia="TimesNewRomanPSMT"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умовах інтенсивного розвитку капіталізму поставало питання приведення розрізнених професійних початкових навчальних закладів до певної системи, яка б відповідала потребам промисловості й наближалася до рівня цілісності подібних систем у промислово розвинутих країнах Європи та Америки. У березні 1888 р. уряд видав «Основні положення про промислові училища (середні, технічні, нижчі технічні, ремісничі училища, загальні промислові училища)». Це положення було першим документом, що визначав розвиток професійно-технічної освіти в Російській імперії. Він поділяв відомчі навчальні заклади на три основні групи – для підготовки ремісників, індустріальних робітників і робітників сільського господарства. Ця система </w:t>
      </w:r>
      <w:r w:rsidRPr="00C800F9">
        <w:rPr>
          <w:rFonts w:ascii="Times New Roman" w:hAnsi="Times New Roman" w:cs="Times New Roman"/>
          <w:sz w:val="28"/>
          <w:szCs w:val="28"/>
          <w:lang w:val="uk-UA"/>
        </w:rPr>
        <w:lastRenderedPageBreak/>
        <w:t xml:space="preserve">технічних шкіл і училищ діяла протягом усього періоду, що розглядається </w:t>
      </w:r>
      <w:r w:rsidRPr="00C800F9">
        <w:rPr>
          <w:rFonts w:ascii="Times New Roman" w:hAnsi="Times New Roman" w:cs="Times New Roman"/>
          <w:sz w:val="28"/>
          <w:szCs w:val="28"/>
        </w:rPr>
        <w:t>[</w:t>
      </w:r>
      <w:r w:rsidR="00FA1217">
        <w:rPr>
          <w:rFonts w:ascii="Times New Roman" w:hAnsi="Times New Roman" w:cs="Times New Roman"/>
          <w:sz w:val="28"/>
          <w:szCs w:val="28"/>
          <w:lang w:val="uk-UA"/>
        </w:rPr>
        <w:t>379</w:t>
      </w:r>
      <w:r w:rsidRPr="00C800F9">
        <w:rPr>
          <w:rFonts w:ascii="Times New Roman" w:hAnsi="Times New Roman" w:cs="Times New Roman"/>
          <w:sz w:val="28"/>
          <w:szCs w:val="28"/>
          <w:lang w:val="uk-UA"/>
        </w:rPr>
        <w:t>, с. 83</w:t>
      </w:r>
      <w:r w:rsidRPr="00C800F9">
        <w:rPr>
          <w:rFonts w:ascii="Times New Roman" w:hAnsi="Times New Roman" w:cs="Times New Roman"/>
          <w:sz w:val="28"/>
          <w:szCs w:val="28"/>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rPr>
        <w:t>У 1888 р</w:t>
      </w:r>
      <w:r w:rsidR="00E02272"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 xml:space="preserve"> був затверджений новий </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Статут</w:t>
      </w:r>
      <w:r w:rsidRPr="00C800F9">
        <w:rPr>
          <w:rFonts w:ascii="Times New Roman" w:eastAsia="TimesNewRomanPSMT" w:hAnsi="Times New Roman" w:cs="Times New Roman"/>
          <w:sz w:val="28"/>
          <w:szCs w:val="28"/>
          <w:lang w:val="uk-UA"/>
        </w:rPr>
        <w:t>»</w:t>
      </w:r>
      <w:r w:rsidRPr="00C800F9">
        <w:rPr>
          <w:rFonts w:ascii="Times New Roman" w:eastAsia="TimesNewRomanPSMT" w:hAnsi="Times New Roman" w:cs="Times New Roman"/>
          <w:sz w:val="28"/>
          <w:szCs w:val="28"/>
        </w:rPr>
        <w:t xml:space="preserve"> реальних училищ, згідно якого навчальні заклади цього типу продовжували залишатися шестикласними. Підготовчі класи дозволялось утримувати тільки за рахунок місцевого бюджету. Як і раніше, V і VI класи мали два відділення: основне і комерційне. Додатковий (VII) клас було збережено тільки для підготовки бажаючих для вступу у вищі спеціальні навчальні заклади. Технічні відділення ліквідовувались як такі, що не виправдали свого призначення [</w:t>
      </w:r>
      <w:r w:rsidR="00FA1217">
        <w:rPr>
          <w:rFonts w:ascii="Times New Roman" w:eastAsia="TimesNewRomanPSMT" w:hAnsi="Times New Roman" w:cs="Times New Roman"/>
          <w:sz w:val="28"/>
          <w:szCs w:val="28"/>
          <w:lang w:val="uk-UA"/>
        </w:rPr>
        <w:t>349</w:t>
      </w:r>
      <w:r w:rsidRPr="00C800F9">
        <w:rPr>
          <w:rFonts w:ascii="Times New Roman" w:eastAsia="TimesNewRomanPS-ItalicMT" w:hAnsi="Times New Roman" w:cs="Times New Roman"/>
          <w:iCs/>
          <w:sz w:val="28"/>
          <w:szCs w:val="28"/>
        </w:rPr>
        <w:t>, c. 117</w:t>
      </w:r>
      <w:r w:rsidRPr="00C800F9">
        <w:rPr>
          <w:rFonts w:ascii="Times New Roman" w:eastAsia="TimesNewRomanPSMT" w:hAnsi="Times New Roman" w:cs="Times New Roman"/>
          <w:sz w:val="28"/>
          <w:szCs w:val="28"/>
        </w:rPr>
        <w:t>].</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b/>
          <w:sz w:val="28"/>
          <w:szCs w:val="28"/>
          <w:lang w:val="uk-UA"/>
        </w:rPr>
      </w:pPr>
      <w:r w:rsidRPr="00C800F9">
        <w:rPr>
          <w:rFonts w:ascii="Times New Roman" w:eastAsia="TimesNewRomanPSMT" w:hAnsi="Times New Roman" w:cs="Times New Roman"/>
          <w:b/>
          <w:sz w:val="28"/>
          <w:szCs w:val="28"/>
          <w:lang w:val="uk-UA"/>
        </w:rPr>
        <w:t>Працівники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Розвиток ринкових відносин в країні створював об’єктивні передумови </w:t>
      </w:r>
      <w:r w:rsidRPr="00C800F9">
        <w:rPr>
          <w:rFonts w:ascii="Times New Roman" w:hAnsi="Times New Roman" w:cs="Times New Roman"/>
          <w:sz w:val="28"/>
          <w:szCs w:val="28"/>
          <w:lang w:val="uk-UA"/>
        </w:rPr>
        <w:t xml:space="preserve">для </w:t>
      </w:r>
      <w:r w:rsidRPr="00C800F9">
        <w:rPr>
          <w:rFonts w:ascii="Times New Roman" w:hAnsi="Times New Roman" w:cs="Times New Roman"/>
          <w:sz w:val="28"/>
          <w:szCs w:val="28"/>
        </w:rPr>
        <w:t>зростанн</w:t>
      </w:r>
      <w:r w:rsidRPr="00C800F9">
        <w:rPr>
          <w:rFonts w:ascii="Times New Roman" w:hAnsi="Times New Roman" w:cs="Times New Roman"/>
          <w:sz w:val="28"/>
          <w:szCs w:val="28"/>
          <w:lang w:val="uk-UA"/>
        </w:rPr>
        <w:t>я</w:t>
      </w:r>
      <w:r w:rsidRPr="00C800F9">
        <w:rPr>
          <w:rFonts w:ascii="Times New Roman" w:hAnsi="Times New Roman" w:cs="Times New Roman"/>
          <w:sz w:val="28"/>
          <w:szCs w:val="28"/>
        </w:rPr>
        <w:t xml:space="preserve"> освіти. Промисловість відчувала потребу в освічених робітниках, техніках, спеціалістах різних галузей. Інтереси промислового розвитку вимагали розповсюдження природничих та технічних знань, змін у постановці середньої освіти як основи для підготовки кадрів, які б могли забезпечити справу технічного та економічного прогресу. Разом із кількісним збільшенням кваліфікованих кадрів на промислових підприємствах України зростала згуртованість і свідомість робітників [</w:t>
      </w:r>
      <w:r w:rsidR="00FA1217">
        <w:rPr>
          <w:rFonts w:ascii="Times New Roman" w:hAnsi="Times New Roman" w:cs="Times New Roman"/>
          <w:sz w:val="28"/>
          <w:szCs w:val="28"/>
          <w:lang w:val="uk-UA"/>
        </w:rPr>
        <w:t>526</w:t>
      </w:r>
      <w:r w:rsidRPr="00C800F9">
        <w:rPr>
          <w:rFonts w:ascii="Times New Roman" w:hAnsi="Times New Roman" w:cs="Times New Roman"/>
          <w:sz w:val="28"/>
          <w:szCs w:val="28"/>
        </w:rPr>
        <w:t xml:space="preserve">, с. 28–29]. </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Чисельні підприємства легкої промисловості Наддніпрянської України потребували великої кількості механіків, інженерів, техніків. </w:t>
      </w:r>
      <w:r w:rsidRPr="00C800F9">
        <w:rPr>
          <w:rFonts w:ascii="Times New Roman" w:hAnsi="Times New Roman" w:cs="Times New Roman"/>
          <w:sz w:val="28"/>
          <w:szCs w:val="28"/>
        </w:rPr>
        <w:t>У той час серед інженерів було багато іноземців, які погано знали місцев</w:t>
      </w:r>
      <w:r w:rsidRPr="00C800F9">
        <w:rPr>
          <w:rFonts w:ascii="Times New Roman" w:hAnsi="Times New Roman" w:cs="Times New Roman"/>
          <w:sz w:val="28"/>
          <w:szCs w:val="28"/>
          <w:lang w:val="uk-UA"/>
        </w:rPr>
        <w:t>е виробництво</w:t>
      </w:r>
      <w:r w:rsidRPr="00C800F9">
        <w:rPr>
          <w:rFonts w:ascii="Times New Roman" w:hAnsi="Times New Roman" w:cs="Times New Roman"/>
          <w:sz w:val="28"/>
          <w:szCs w:val="28"/>
        </w:rPr>
        <w:t xml:space="preserve">, природні </w:t>
      </w:r>
      <w:r w:rsidRPr="00C800F9">
        <w:rPr>
          <w:rFonts w:ascii="Times New Roman" w:hAnsi="Times New Roman" w:cs="Times New Roman"/>
          <w:sz w:val="28"/>
          <w:szCs w:val="28"/>
          <w:lang w:val="uk-UA"/>
        </w:rPr>
        <w:t xml:space="preserve">та економічні </w:t>
      </w:r>
      <w:r w:rsidRPr="00C800F9">
        <w:rPr>
          <w:rFonts w:ascii="Times New Roman" w:hAnsi="Times New Roman" w:cs="Times New Roman"/>
          <w:sz w:val="28"/>
          <w:szCs w:val="28"/>
        </w:rPr>
        <w:t>умови. Посаду інженера дуже часто обіймали спеціалісти із середньою освітою або ті, хто взагалі не мав технічної освіти.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Для забезпечення текстильної промисловості кваліфікованими працівниками, Поряд з виробничою діяльністю купецтво Клинців розвивало і благодійництво. Зосередивши в своїх руках чималі кошти, купці стали тим соціальним прошарком, який забезпечував матеріальні передумови для зростання благодійності, яка наприкінці ХІХ – на початку ХХ ст. стала для клинцівського купецтва нормою життя. </w:t>
      </w:r>
      <w:r w:rsidRPr="00C800F9">
        <w:rPr>
          <w:rFonts w:ascii="Times New Roman" w:hAnsi="Times New Roman" w:cs="Times New Roman"/>
          <w:sz w:val="28"/>
          <w:szCs w:val="28"/>
        </w:rPr>
        <w:t>На їх капітали були відкриті навчальні заклади у губернському центрі Чернігові та Клинцях. Перевага надавалась професійним навчальним закладам різних освітніх рівнів [</w:t>
      </w:r>
      <w:r w:rsidR="00FA1217">
        <w:rPr>
          <w:rFonts w:ascii="Times New Roman" w:hAnsi="Times New Roman" w:cs="Times New Roman"/>
          <w:sz w:val="28"/>
          <w:szCs w:val="28"/>
          <w:lang w:val="uk-UA"/>
        </w:rPr>
        <w:t>303</w:t>
      </w:r>
      <w:r w:rsidRPr="00C800F9">
        <w:rPr>
          <w:rFonts w:ascii="Times New Roman" w:hAnsi="Times New Roman" w:cs="Times New Roman"/>
          <w:sz w:val="28"/>
          <w:szCs w:val="28"/>
          <w:lang w:val="uk-UA"/>
        </w:rPr>
        <w:t>, с. 93</w:t>
      </w:r>
      <w:r w:rsidRPr="00C800F9">
        <w:rPr>
          <w:rFonts w:ascii="Times New Roman" w:hAnsi="Times New Roman" w:cs="Times New Roman"/>
          <w:sz w:val="28"/>
          <w:szCs w:val="28"/>
        </w:rPr>
        <w:t>]. В самих Клинцях великими благодійниками виступила купецька династія Баришникових. Її представники у посаді побудували три школи (орієнтованих на отримання базових знань щодо виробництва в суконно-панчішній галузі). Частина капіталів, отриманих від промислової діяльності, використовувалась для поліпшення умов життя працюючого персоналу. Так, були збудовані їдальні, робітничі клуби, фабричні лікарні тощо</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FA1217">
        <w:rPr>
          <w:rFonts w:ascii="Times New Roman" w:hAnsi="Times New Roman" w:cs="Times New Roman"/>
          <w:sz w:val="28"/>
          <w:szCs w:val="28"/>
          <w:lang w:val="uk-UA"/>
        </w:rPr>
        <w:t>496</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 xml:space="preserve">с. </w:t>
      </w:r>
      <w:r w:rsidR="00FA1217">
        <w:rPr>
          <w:rFonts w:ascii="Times New Roman" w:hAnsi="Times New Roman" w:cs="Times New Roman"/>
          <w:sz w:val="28"/>
          <w:szCs w:val="28"/>
          <w:lang w:val="uk-UA"/>
        </w:rPr>
        <w:t>1</w:t>
      </w:r>
      <w:r w:rsidRPr="00C800F9">
        <w:rPr>
          <w:rFonts w:ascii="Times New Roman" w:hAnsi="Times New Roman" w:cs="Times New Roman"/>
          <w:sz w:val="28"/>
          <w:szCs w:val="28"/>
        </w:rPr>
        <w:t xml:space="preserve">53]. </w:t>
      </w:r>
      <w:r w:rsidRPr="00C800F9">
        <w:rPr>
          <w:rFonts w:ascii="Times New Roman" w:hAnsi="Times New Roman" w:cs="Times New Roman"/>
          <w:sz w:val="28"/>
          <w:szCs w:val="28"/>
          <w:lang w:val="uk-UA"/>
        </w:rPr>
        <w:t>У 1895 році в Клинцях відкривається ремісниче училище, яке з 1903 р перетворюється в середнє технічне</w:t>
      </w:r>
      <w:r w:rsidRPr="00C800F9">
        <w:rPr>
          <w:rFonts w:ascii="Times New Roman" w:hAnsi="Times New Roman" w:cs="Times New Roman"/>
          <w:sz w:val="28"/>
          <w:szCs w:val="28"/>
        </w:rPr>
        <w:t xml:space="preserve"> [</w:t>
      </w:r>
      <w:r w:rsidR="00FA1217">
        <w:rPr>
          <w:rFonts w:ascii="Times New Roman" w:hAnsi="Times New Roman" w:cs="Times New Roman"/>
          <w:sz w:val="28"/>
          <w:szCs w:val="28"/>
          <w:lang w:val="uk-UA"/>
        </w:rPr>
        <w:t>460</w:t>
      </w:r>
      <w:r w:rsidRPr="00C800F9">
        <w:rPr>
          <w:rFonts w:ascii="Times New Roman" w:hAnsi="Times New Roman" w:cs="Times New Roman"/>
          <w:sz w:val="28"/>
          <w:szCs w:val="28"/>
          <w:lang w:val="uk-UA"/>
        </w:rPr>
        <w:t>, с. 148</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Вагомий вклад для розбудови суконних фабрик у Клинцях здійснили німецькі інженери. Дуже довго в Клинцях вони були єдиними фахівцями, які привозили з собою досвід і знання справи, що поступово, в процесі спільної роботи, шляхом простого спостереження запозичувалися місцевими </w:t>
      </w:r>
      <w:r w:rsidRPr="00C800F9">
        <w:rPr>
          <w:rFonts w:ascii="Times New Roman" w:hAnsi="Times New Roman" w:cs="Times New Roman"/>
          <w:sz w:val="28"/>
          <w:szCs w:val="28"/>
          <w:lang w:val="uk-UA"/>
        </w:rPr>
        <w:lastRenderedPageBreak/>
        <w:t xml:space="preserve">робітниками, які працювали з ними. Адже в Російській державі завжди не вистачало всякого роду фахівців, особливо текстильників і сукновиробників, незважаючи на те, що, вовняна промисловість налічувала за собою понад 200 років. Промисловість в Клинцях запроваджувалася на голому місці, навколишнє населення не мало жодного уявлення про вовняне виробництво. Тому засновники фабрик для влаштування виробництва привозили з-за кордону механіків і майстрів для роботи на верстатах. Німці були не тільки в адміністрації і майстрами, а й робітниками-фахівцями: ткачами і прядильниками. Найбільше німців в Клинцях було серед фарбувальних, оздоблювальних і ткацьких майстрів. Більшість німців підтримували зв’язок із закордоном і німецькими заводами, отримуючи звідти технічні новинки, які вони і намагалися вводити в Клинцях. Найбільш тямущі з російських робітників з часом виходили в підмайстри, майстри або навіть директори. Так комплектувався технічний персонал фабрик, створювався виробничий стаж кваліфікованого клинцівського робітника </w:t>
      </w:r>
      <w:r w:rsidRPr="00C800F9">
        <w:rPr>
          <w:rFonts w:ascii="Times New Roman" w:hAnsi="Times New Roman" w:cs="Times New Roman"/>
          <w:sz w:val="28"/>
          <w:szCs w:val="28"/>
        </w:rPr>
        <w:t>[</w:t>
      </w:r>
      <w:r w:rsidR="00FA1217">
        <w:rPr>
          <w:rFonts w:ascii="Times New Roman" w:hAnsi="Times New Roman" w:cs="Times New Roman"/>
          <w:sz w:val="28"/>
          <w:szCs w:val="28"/>
          <w:lang w:val="uk-UA"/>
        </w:rPr>
        <w:t>460</w:t>
      </w:r>
      <w:r w:rsidR="00E02272" w:rsidRPr="00C800F9">
        <w:rPr>
          <w:rFonts w:ascii="Times New Roman" w:hAnsi="Times New Roman" w:cs="Times New Roman"/>
          <w:sz w:val="28"/>
          <w:szCs w:val="28"/>
          <w:lang w:val="uk-UA"/>
        </w:rPr>
        <w:t>, с. 145–</w:t>
      </w:r>
      <w:r w:rsidRPr="00C800F9">
        <w:rPr>
          <w:rFonts w:ascii="Times New Roman" w:hAnsi="Times New Roman" w:cs="Times New Roman"/>
          <w:sz w:val="28"/>
          <w:szCs w:val="28"/>
          <w:lang w:val="uk-UA"/>
        </w:rPr>
        <w:t>147</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Промисловість в Клинцях заводилася на голому місці, навколишнє населення не мало жодного уявлення про вовняне виробництво. Тому купець Лихоманов для влаштування своєї фабрики привіз з-за кордону механіка і майстра, Широков разом з панчішними верстатами привіз з собою і майстра німця Гросса. За свідченням А. Гутмана в 1851 році на фабриці Степуніна і Зубова з десяти майстрів шість були німцями. Ісаєв для побудови своєї фабрики в Ново-Мезерічах виписав механіка зі Згерж (недалеко від Варшави) якогось Бількінса. Були іноземці також у Афанасія Кубарева, Аксьонова та інших фабрикантів.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Всі майстри на фабриці Кубарева були російські і розкольники. Михайло Кубарєв був завзятим розкольником і великим патріотом, який не бажав мати справи з німцями, йому вдалося підібрати вдалий склад робітників і хороших майстрів з росіян, тому що на його фабриці вироблялося гарне сукно. Одночасно з будівництвом фабрики Ісаєв вибудував 40 сімейних будинків для німців-робітників, виписаних з Мезеріч, Згерж і Озерков. У той час як в Клинцях перша школа виникла тільки в 1877 р., в Музирічах для німецьких дітей вона була вибудувана вже в 1835 р.</w:t>
      </w:r>
      <w:r w:rsidR="00FA1217" w:rsidRPr="00FA1217">
        <w:rPr>
          <w:rFonts w:ascii="Times New Roman" w:hAnsi="Times New Roman" w:cs="Times New Roman"/>
          <w:sz w:val="28"/>
          <w:szCs w:val="28"/>
        </w:rPr>
        <w:t xml:space="preserve"> </w:t>
      </w:r>
      <w:r w:rsidR="00FA1217" w:rsidRPr="00C800F9">
        <w:rPr>
          <w:rFonts w:ascii="Times New Roman" w:hAnsi="Times New Roman" w:cs="Times New Roman"/>
          <w:sz w:val="28"/>
          <w:szCs w:val="28"/>
        </w:rPr>
        <w:t>[</w:t>
      </w:r>
      <w:r w:rsidR="00FA1217">
        <w:rPr>
          <w:rFonts w:ascii="Times New Roman" w:hAnsi="Times New Roman" w:cs="Times New Roman"/>
          <w:sz w:val="28"/>
          <w:szCs w:val="28"/>
          <w:lang w:val="uk-UA"/>
        </w:rPr>
        <w:t>200</w:t>
      </w:r>
      <w:r w:rsidR="00FA1217">
        <w:rPr>
          <w:rFonts w:ascii="Times New Roman" w:hAnsi="Times New Roman" w:cs="Times New Roman"/>
          <w:sz w:val="28"/>
          <w:szCs w:val="28"/>
        </w:rPr>
        <w:t>, с. 267</w:t>
      </w:r>
      <w:r w:rsidR="00FA1217"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Історія зберегла нам прізвища німців майстрів: Рідель, Грініхі, Буссе, Марц, Брейер, Коллер, Бейтель, Кін і Зейдель. Це перші вчителі клинцівських ткачів і прядильників, у них і у їхніх дітей росіяни вчилися майстерності. Безсумнівно всі ці німці були значно освіченішими за місцевих робітників.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Суконна фабрика «Колонія Нові Музиричі»</w:t>
      </w:r>
      <w:r w:rsidRPr="00C800F9">
        <w:rPr>
          <w:rFonts w:ascii="Times New Roman" w:hAnsi="Times New Roman" w:cs="Times New Roman"/>
          <w:sz w:val="28"/>
          <w:szCs w:val="28"/>
          <w:lang w:val="uk-UA"/>
        </w:rPr>
        <w:t>, що</w:t>
      </w:r>
      <w:r w:rsidRPr="00C800F9">
        <w:rPr>
          <w:rFonts w:ascii="Times New Roman" w:hAnsi="Times New Roman" w:cs="Times New Roman"/>
          <w:sz w:val="28"/>
          <w:szCs w:val="28"/>
        </w:rPr>
        <w:t xml:space="preserve"> належала Петру Семеновичу Ісаєву та синам</w:t>
      </w:r>
      <w:r w:rsidRPr="00C800F9">
        <w:rPr>
          <w:rFonts w:ascii="Times New Roman" w:hAnsi="Times New Roman" w:cs="Times New Roman"/>
          <w:sz w:val="28"/>
          <w:szCs w:val="28"/>
          <w:lang w:val="uk-UA"/>
        </w:rPr>
        <w:t>, була</w:t>
      </w:r>
      <w:r w:rsidRPr="00C800F9">
        <w:rPr>
          <w:rFonts w:ascii="Times New Roman" w:hAnsi="Times New Roman" w:cs="Times New Roman"/>
          <w:sz w:val="28"/>
          <w:szCs w:val="28"/>
        </w:rPr>
        <w:t xml:space="preserve"> перенесена з Царства Польського після повстання 1830 р. Для роботи організували поселення колоністів-іноземців. Управляли підприємством безпосередньо власники, які отримали спеціальні знання за кордоном. Вони переконалися в необхідності та корисності необхідних технічних знань, яким раніше приділяли недостатньо уваги. Адже, фабриками нерідко керувалися самоучки, від чого псувалися як машини, так і </w:t>
      </w:r>
      <w:r w:rsidRPr="00C800F9">
        <w:rPr>
          <w:rFonts w:ascii="Times New Roman" w:hAnsi="Times New Roman" w:cs="Times New Roman"/>
          <w:sz w:val="28"/>
          <w:szCs w:val="28"/>
        </w:rPr>
        <w:lastRenderedPageBreak/>
        <w:t>вироби. На фабриці П. Ісаєва працювали 12 іноземних і російських майстрів, 570 вільнонайманих робітників (350 чоловіків і 220 жінок) [</w:t>
      </w:r>
      <w:r w:rsidR="00FA1217">
        <w:rPr>
          <w:rFonts w:ascii="Times New Roman" w:hAnsi="Times New Roman" w:cs="Times New Roman"/>
          <w:sz w:val="28"/>
          <w:szCs w:val="28"/>
          <w:lang w:val="uk-UA"/>
        </w:rPr>
        <w:t>200</w:t>
      </w:r>
      <w:r w:rsidR="00FA1217">
        <w:rPr>
          <w:rFonts w:ascii="Times New Roman" w:hAnsi="Times New Roman" w:cs="Times New Roman"/>
          <w:sz w:val="28"/>
          <w:szCs w:val="28"/>
        </w:rPr>
        <w:t xml:space="preserve">, с. </w:t>
      </w:r>
      <w:r w:rsidRPr="00C800F9">
        <w:rPr>
          <w:rFonts w:ascii="Times New Roman" w:hAnsi="Times New Roman" w:cs="Times New Roman"/>
          <w:sz w:val="28"/>
          <w:szCs w:val="28"/>
        </w:rPr>
        <w:t>268].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Нових Музиричах за весь час їх існування майже вся адміністрація і майже всі майстри були німці. Досить навести один тільки перелік імен директорів і майстрів, далеко не повний, щоб отримати уявлення яка велика кількість німців працювала на фабриці у Ісаєва: Брейер, Віткінс, Габерман, Голля, Затер, Мюлле, Пешель, Нейман, Міттельштедт, Розенфельд, Стефановський, Гейден, Енді. Першим директором в Ново-Музиричах був Готліб Мюлле з містечка Каре (Сілезія). Після Мюлле директором був Енді, згодом Стефановский (з Варшави) і останнім директором був Голля.</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Вільгельм Пешель – сортувальник вовни в Ново-Музиричах, його син довго був директором на Троїцькій фабриці, онук його Адольф Августович – фарбувальний майстер у Гусєвої і у І. П. Машковської і, нарешті, два правнуки першого Пешель один з яких був професором в Московському техніч</w:t>
      </w:r>
      <w:r w:rsidR="00FA1217">
        <w:rPr>
          <w:rFonts w:ascii="Times New Roman" w:hAnsi="Times New Roman" w:cs="Times New Roman"/>
          <w:sz w:val="28"/>
          <w:szCs w:val="28"/>
          <w:lang w:val="uk-UA"/>
        </w:rPr>
        <w:t>ному училищі, а інший інженером</w:t>
      </w:r>
      <w:r w:rsidR="00FA1217" w:rsidRPr="00FA1217">
        <w:rPr>
          <w:rFonts w:ascii="Times New Roman" w:hAnsi="Times New Roman" w:cs="Times New Roman"/>
          <w:sz w:val="28"/>
          <w:szCs w:val="28"/>
          <w:lang w:val="uk-UA"/>
        </w:rPr>
        <w:t xml:space="preserve"> </w:t>
      </w:r>
      <w:r w:rsidR="00FA1217" w:rsidRPr="00C800F9">
        <w:rPr>
          <w:rFonts w:ascii="Times New Roman" w:hAnsi="Times New Roman" w:cs="Times New Roman"/>
          <w:sz w:val="28"/>
          <w:szCs w:val="28"/>
          <w:lang w:val="uk-UA"/>
        </w:rPr>
        <w:t>[</w:t>
      </w:r>
      <w:r w:rsidR="00FA1217">
        <w:rPr>
          <w:rFonts w:ascii="Times New Roman" w:hAnsi="Times New Roman" w:cs="Times New Roman"/>
          <w:sz w:val="28"/>
          <w:szCs w:val="28"/>
          <w:lang w:val="uk-UA"/>
        </w:rPr>
        <w:t>617</w:t>
      </w:r>
      <w:r w:rsidR="00FA1217"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Найбільше німців в Клинцях було серед фарбувальних майстрів: Люї у Теплякова, Кохендерфер, Нейман (Мезерічі), Енгельс у Черкаського, Пешель у Машковского, Гюбнер А. К., Гаазе П. К., Гільгер Ю. І., Форберг (Глухівська ), Фрейман (батько і син на Троїцькій), Гонакер, Штелінг, М. Е. Коге, Корфлюер, Мільдер (на Стодольській фабриці).</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Оздоблювальних майстрів-німців було теж чимало, ось імена деяких з них: Вальтер (Стодоля), Гертель, Загер, Газі Карл, Котер (у Гусєва і Машковского), Голля, Юст (у Кубарева) і Кревенкель О. І., який приїхав на Глухівську фабрику в 1880 р. З ткацьких майстрів збереглися імена: Зейдель, і Оденаль на Глухівській фабриці, Мюллер О. у Баришнікова. Механіки з німців: </w:t>
      </w:r>
      <w:r w:rsidR="000E6828">
        <w:rPr>
          <w:rFonts w:ascii="Times New Roman" w:hAnsi="Times New Roman" w:cs="Times New Roman"/>
          <w:sz w:val="28"/>
          <w:szCs w:val="28"/>
          <w:lang w:val="uk-UA"/>
        </w:rPr>
        <w:t>Дворжак у Баришнікова, Медек К.К., Маркерт А.</w:t>
      </w:r>
      <w:r w:rsidRPr="00C800F9">
        <w:rPr>
          <w:rFonts w:ascii="Times New Roman" w:hAnsi="Times New Roman" w:cs="Times New Roman"/>
          <w:sz w:val="28"/>
          <w:szCs w:val="28"/>
          <w:lang w:val="uk-UA"/>
        </w:rPr>
        <w:t>І. на Глухівській, Віткінс у Ісаєва.</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Майже ніколи не переводилися німці на Стодольській фабриці: А. М. Кюнцель – технічний директор, а до того часу протягом 28 років директор на Пушкінській полотняній фабриці під Москвою. Штелінг – чудовий фарбувальний майстер, Голля, Дворжак, Медек, Нейман, О. Мюллер, Габерман, Тамм, Гертель і інші. Чимало їх було і на Глухівка: Маркерт, Газі, Колле, Гюбнер, Форберг, Оденаль, Ріхтер, Герман, Кревінкель. Німці були і на Степунінсбкой фабриці: Гільгер, Пешель, Ріхтер, Юст. Не обійшлися без німців ні Троїцька фабрика (Пешель, Габерман, </w:t>
      </w:r>
      <w:r w:rsidR="000E6828">
        <w:rPr>
          <w:rFonts w:ascii="Times New Roman" w:hAnsi="Times New Roman" w:cs="Times New Roman"/>
          <w:sz w:val="28"/>
          <w:szCs w:val="28"/>
          <w:lang w:val="uk-UA"/>
        </w:rPr>
        <w:t>Фрейман та інші), ні фабрики І.</w:t>
      </w:r>
      <w:r w:rsidRPr="00C800F9">
        <w:rPr>
          <w:rFonts w:ascii="Times New Roman" w:hAnsi="Times New Roman" w:cs="Times New Roman"/>
          <w:sz w:val="28"/>
          <w:szCs w:val="28"/>
          <w:lang w:val="uk-UA"/>
        </w:rPr>
        <w:t>П. Машковської, Черкасскова, А. Кубарева, Гусєвої і Дурняцька [</w:t>
      </w:r>
      <w:r w:rsidR="00FA1217">
        <w:rPr>
          <w:rFonts w:ascii="Times New Roman" w:hAnsi="Times New Roman" w:cs="Times New Roman"/>
          <w:sz w:val="28"/>
          <w:szCs w:val="28"/>
          <w:lang w:val="uk-UA"/>
        </w:rPr>
        <w:t>617</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Більшість німців підтримували зв’язок із закордоном і німецькими заводами, отримуючи звідти нові технології, які вони намагалися впроваджувати в Клинцях. Зрозуміло, що за таких умов німці на фабриці були великою силою, тим більше, що жили вони досить згуртовано. Зауважувалася навіть деяка цехова ворожнечу між німецькими і російськими робітниками. Своїх російських помічників-підмайстрів і робітників, вони навчали лише настільки, наскільки це було необхідно.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 xml:space="preserve">В більшості випадків не маючи спеціальної освіти, а будучи лише людьми практики, вони трималися своїм досвідом, старанням і працездатністю, а тому боялися всякого конкурента і вважали за краще поменше ділитися своїми знаннями. Тільки завдяки наполегливості і великий допитливості, виявленої деякими російськими їм все таки вдавалося до ой чому навчитися у німців. Німці при всякій, можливості тягли своїх земляків в Клинці; фабриканти цінували їх і платили їм добре, а тому німці завжди охоче їхали сюди на службу. Пізніше, коли в Клинці стали приїжджати німці-монтери для установки нових машин, російські робітники не мало запозичили і у них. Найбільш тямущі і тямущі з російських робітників з часом виходили в підмайстри, а якщо при цьому ще було і благовоління господаря, то і в майстри або навіть директори. Так комплектувався технічний персонал фабрик, так створювався виробничий стаж кваліфікованого клинцівського робітника </w:t>
      </w:r>
      <w:r w:rsidRPr="00C800F9">
        <w:rPr>
          <w:rFonts w:ascii="Times New Roman" w:hAnsi="Times New Roman" w:cs="Times New Roman"/>
          <w:sz w:val="28"/>
          <w:szCs w:val="28"/>
        </w:rPr>
        <w:t>[</w:t>
      </w:r>
      <w:r w:rsidR="00FA1217">
        <w:rPr>
          <w:rFonts w:ascii="Times New Roman" w:hAnsi="Times New Roman" w:cs="Times New Roman"/>
          <w:sz w:val="28"/>
          <w:szCs w:val="28"/>
          <w:lang w:val="uk-UA"/>
        </w:rPr>
        <w:t>460</w:t>
      </w:r>
      <w:r w:rsidR="00E02272" w:rsidRPr="00C800F9">
        <w:rPr>
          <w:rFonts w:ascii="Times New Roman" w:hAnsi="Times New Roman" w:cs="Times New Roman"/>
          <w:sz w:val="28"/>
          <w:szCs w:val="28"/>
          <w:lang w:val="uk-UA"/>
        </w:rPr>
        <w:t>, с. 148–</w:t>
      </w:r>
      <w:r w:rsidRPr="00C800F9">
        <w:rPr>
          <w:rFonts w:ascii="Times New Roman" w:hAnsi="Times New Roman" w:cs="Times New Roman"/>
          <w:sz w:val="28"/>
          <w:szCs w:val="28"/>
          <w:lang w:val="uk-UA"/>
        </w:rPr>
        <w:t>149</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Управління вовняної прядильні й суконної фабрики, що розташовувалася в Кам’янецькій в’язниці та нагляд за арештантами складалися з веркмейстера (керуючого підприємством), майстра при валяльних машинах, фабричного писаря з вільнонайманих наглядачів [</w:t>
      </w:r>
      <w:r w:rsidR="00FA1217">
        <w:rPr>
          <w:rFonts w:ascii="Times New Roman" w:hAnsi="Times New Roman" w:cs="Times New Roman"/>
          <w:sz w:val="28"/>
          <w:szCs w:val="28"/>
          <w:lang w:val="uk-UA"/>
        </w:rPr>
        <w:t>37</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арк. 4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Таким чином, першими і єдиними вчителями клинцівських прядильників, ткачів і фарбувальників були німці. Довго у них навчалися мистецтву і майстерності багато місцевих робітників.</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rPr>
      </w:pPr>
      <w:r w:rsidRPr="00C800F9">
        <w:rPr>
          <w:rFonts w:ascii="Times New Roman" w:eastAsia="TimesNewRomanPSMT" w:hAnsi="Times New Roman" w:cs="Times New Roman"/>
          <w:sz w:val="28"/>
          <w:szCs w:val="28"/>
        </w:rPr>
        <w:t>Таким чином, у другій половині XIX – початку ХХ ст. мережа закладів професійної освіти формувалас</w:t>
      </w:r>
      <w:r w:rsidRPr="00C800F9">
        <w:rPr>
          <w:rFonts w:ascii="Times New Roman" w:eastAsia="TimesNewRomanPSMT" w:hAnsi="Times New Roman" w:cs="Times New Roman"/>
          <w:sz w:val="28"/>
          <w:szCs w:val="28"/>
          <w:lang w:val="uk-UA"/>
        </w:rPr>
        <w:t>я</w:t>
      </w:r>
      <w:r w:rsidRPr="00C800F9">
        <w:rPr>
          <w:rFonts w:ascii="Times New Roman" w:eastAsia="TimesNewRomanPSMT" w:hAnsi="Times New Roman" w:cs="Times New Roman"/>
          <w:sz w:val="28"/>
          <w:szCs w:val="28"/>
        </w:rPr>
        <w:t xml:space="preserve"> як зусиллями державних структур, так і органів місцевого самоврядування. Виходячи з місцевих потреб, вони приділяли чималу увагу проблемам підготовки спеціалістів для ремісничої, кустарної промисловості, залізничного транспорту</w:t>
      </w:r>
      <w:r w:rsidRPr="00C800F9">
        <w:rPr>
          <w:rFonts w:ascii="Times New Roman" w:eastAsia="TimesNewRomanPSMT" w:hAnsi="Times New Roman" w:cs="Times New Roman"/>
          <w:sz w:val="28"/>
          <w:szCs w:val="28"/>
          <w:lang w:val="uk-UA"/>
        </w:rPr>
        <w:t>, торгівлі</w:t>
      </w:r>
      <w:r w:rsidRPr="00C800F9">
        <w:rPr>
          <w:rFonts w:ascii="Times New Roman" w:eastAsia="TimesNewRomanPSMT" w:hAnsi="Times New Roman" w:cs="Times New Roman"/>
          <w:sz w:val="28"/>
          <w:szCs w:val="28"/>
        </w:rPr>
        <w:t xml:space="preserve"> тощо.</w:t>
      </w:r>
    </w:p>
    <w:p w:rsidR="00B84423" w:rsidRPr="00C800F9" w:rsidRDefault="00B8442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bCs/>
          <w:sz w:val="28"/>
          <w:szCs w:val="28"/>
          <w:lang w:val="uk-UA"/>
        </w:rPr>
        <w:t>В</w:t>
      </w:r>
      <w:r w:rsidRPr="00C800F9">
        <w:rPr>
          <w:rFonts w:ascii="Times New Roman" w:hAnsi="Times New Roman" w:cs="Times New Roman"/>
          <w:sz w:val="28"/>
          <w:szCs w:val="28"/>
        </w:rPr>
        <w:t>иникнення перших технічних вишів було явищем закономірним та зумовлювалося всім ходом суспільно-економічного прогресу в Україні. Серед передумов становлення політехнічної освіти в Україні у дореволюційний період ми виокремлюємо інтенсивний розвиток промисловості й торгівлі, велике залізничне будівництво, запровадження елементів капіталістичного виробництва в сільському господарстві; підвищення рівня усвідомлення представниками ділових та наукових кіл необхідності заснування вищих технічних навчальних закладів як осередків формування грамотних, професійно підготовлених кадрів; підвищений прояв ініціативи місцевої влади у створенні та розвитку технічних вишів; створення нормативно-правового поля діяльності вищої технічної освіти на рівні держави; прийняття внутрішніх статутів, створення типових навчальних планів та програм, що сприяло накопиченню науково-педагогічної думки в галузі вищої політехнічної освіти.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eastAsia="Times New Roman" w:hAnsi="Times New Roman" w:cs="Times New Roman"/>
          <w:sz w:val="28"/>
          <w:szCs w:val="28"/>
          <w:lang w:val="uk-UA"/>
        </w:rPr>
        <w:t>Отже, характерна для кінця ХІХ ст. ситуація щодо підготовки інженерно-технічних кадрів була позначена суперечностями між</w:t>
      </w:r>
      <w:r w:rsidRPr="00C800F9">
        <w:rPr>
          <w:rFonts w:ascii="Times New Roman" w:hAnsi="Times New Roman" w:cs="Times New Roman"/>
          <w:sz w:val="28"/>
          <w:szCs w:val="28"/>
          <w:lang w:val="uk-UA"/>
        </w:rPr>
        <w:t xml:space="preserve"> </w:t>
      </w:r>
      <w:r w:rsidRPr="00C800F9">
        <w:rPr>
          <w:rFonts w:ascii="Times New Roman" w:eastAsia="Times New Roman" w:hAnsi="Times New Roman" w:cs="Times New Roman"/>
          <w:sz w:val="28"/>
          <w:szCs w:val="28"/>
          <w:lang w:val="uk-UA"/>
        </w:rPr>
        <w:t xml:space="preserve">наявним розподілом праці та необхідністю застосування в межах однієї спеціальності знань із різних галузей промисловості, рівнем розвитку промисловості в Російській імперії та рівнем освіти спеціалістів, які мали обслуговувати цю промисловість; наявним </w:t>
      </w:r>
      <w:r w:rsidRPr="00C800F9">
        <w:rPr>
          <w:rFonts w:ascii="Times New Roman" w:eastAsia="Times New Roman" w:hAnsi="Times New Roman" w:cs="Times New Roman"/>
          <w:sz w:val="28"/>
          <w:szCs w:val="28"/>
          <w:lang w:val="uk-UA"/>
        </w:rPr>
        <w:lastRenderedPageBreak/>
        <w:t>розпорошенням технічних спеціалістів і необхідністю спільної роботи з визначення засад забезпечення оптимальної роботи технічних підприємств і розвитку пр</w:t>
      </w:r>
      <w:r w:rsidRPr="00C800F9">
        <w:rPr>
          <w:rFonts w:ascii="Times New Roman" w:hAnsi="Times New Roman" w:cs="Times New Roman"/>
          <w:sz w:val="28"/>
          <w:szCs w:val="28"/>
          <w:lang w:val="uk-UA"/>
        </w:rPr>
        <w:t>омисловості загалом</w:t>
      </w:r>
      <w:r w:rsidRPr="00C800F9">
        <w:rPr>
          <w:rFonts w:ascii="Times New Roman" w:eastAsia="Times New Roman" w:hAnsi="Times New Roman" w:cs="Times New Roman"/>
          <w:sz w:val="28"/>
          <w:szCs w:val="28"/>
          <w:lang w:val="uk-UA"/>
        </w:rPr>
        <w:t>. Усе це негативно позначалося на забезпеченні промислових підприємств кваліфікованими працівниками, спонукаючи до пошуку шляхів оптимального розв’язання проблеми підготовки інженерно-технічних прац</w:t>
      </w:r>
      <w:r w:rsidRPr="00C800F9">
        <w:rPr>
          <w:rFonts w:ascii="Times New Roman" w:hAnsi="Times New Roman" w:cs="Times New Roman"/>
          <w:sz w:val="28"/>
          <w:szCs w:val="28"/>
          <w:lang w:val="uk-UA"/>
        </w:rPr>
        <w:t>івників вищої кваліфікації.</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 xml:space="preserve">Разом із тим, розвиток професійної освіти гальмувався відсутністю в багатьох дітей загальної початкової освіти, належної законодавчої бази, наукового підходу до розробки змісту та методів навчання. Ситуація ускладнювалася й тим, що всі професійні навчальні заклади перебували у віданні багатьох відомств, що ніяк не могли досягнути між собою єдності у вирішенні такої важливої проблеми як підготовка кваліфікованих кадрів для регіону. </w:t>
      </w:r>
    </w:p>
    <w:p w:rsidR="00B84423" w:rsidRPr="00C800F9" w:rsidRDefault="00B84423"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Саме тому губернські земства та органи місцевого самоврядування, координуючи діяльність і фінансуючи різного типу навчальні заклади, відіграли вирішальну роль у розвитку професійної освіти. Їхня діяльність здійснювалась на таких засадах: організація професійного навчання на базі початкової загальної освіти; зв’язок загальноосвітньої і спеціальної підготовки, поєднання теорії з практикою; відповідність спеціалізації закладів професійної освіти економічним потребам регіону.</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Інженерно-технічна інтелігенція, яка працювала в галузях легкої промисловості формувалася із представників усіх класів і прошарків суспільства. Важливою необхідністю на початкових етапах стало залучення іноземних фахівців. Найбільш підготовленим для вирішення технологічних процесів до кінця ХІХ ст. виявився вищий прошарок, який доповнювався випускниками новостворених вищих навчальних закладів і в меншій мірі практиками. З</w:t>
      </w:r>
      <w:r w:rsidRPr="00C800F9">
        <w:rPr>
          <w:rFonts w:ascii="Times New Roman" w:hAnsi="Times New Roman" w:cs="Times New Roman"/>
          <w:sz w:val="28"/>
          <w:szCs w:val="28"/>
        </w:rPr>
        <w:t xml:space="preserve">абезпечення </w:t>
      </w:r>
      <w:r w:rsidRPr="00C800F9">
        <w:rPr>
          <w:rFonts w:ascii="Times New Roman" w:hAnsi="Times New Roman" w:cs="Times New Roman"/>
          <w:sz w:val="28"/>
          <w:szCs w:val="28"/>
          <w:lang w:val="uk-UA"/>
        </w:rPr>
        <w:t>легкої</w:t>
      </w:r>
      <w:r w:rsidRPr="00C800F9">
        <w:rPr>
          <w:rFonts w:ascii="Times New Roman" w:hAnsi="Times New Roman" w:cs="Times New Roman"/>
          <w:sz w:val="28"/>
          <w:szCs w:val="28"/>
        </w:rPr>
        <w:t xml:space="preserve"> галузі кваліфікованими кадрами з кожним </w:t>
      </w:r>
      <w:r w:rsidRPr="00C800F9">
        <w:rPr>
          <w:rFonts w:ascii="Times New Roman" w:hAnsi="Times New Roman" w:cs="Times New Roman"/>
          <w:sz w:val="28"/>
          <w:szCs w:val="28"/>
          <w:lang w:val="uk-UA"/>
        </w:rPr>
        <w:t xml:space="preserve">наступним </w:t>
      </w:r>
      <w:r w:rsidRPr="00C800F9">
        <w:rPr>
          <w:rFonts w:ascii="Times New Roman" w:hAnsi="Times New Roman" w:cs="Times New Roman"/>
          <w:sz w:val="28"/>
          <w:szCs w:val="28"/>
        </w:rPr>
        <w:t>пореформеним десятиліттям поліпшувалося. Поряд із зусиллями держави, наукової і технічної інтеліґенції, земських і міських органів управління, активну участь у вирішенні цієї проблеми брали представницькі об’єднання торг</w:t>
      </w:r>
      <w:r w:rsidRPr="00C800F9">
        <w:rPr>
          <w:rFonts w:ascii="Times New Roman" w:hAnsi="Times New Roman" w:cs="Times New Roman"/>
          <w:sz w:val="28"/>
          <w:szCs w:val="28"/>
          <w:lang w:val="uk-UA"/>
        </w:rPr>
        <w:t>о</w:t>
      </w:r>
      <w:r w:rsidRPr="00C800F9">
        <w:rPr>
          <w:rFonts w:ascii="Times New Roman" w:hAnsi="Times New Roman" w:cs="Times New Roman"/>
          <w:sz w:val="28"/>
          <w:szCs w:val="28"/>
        </w:rPr>
        <w:t xml:space="preserve">вельно-промислового прошарку, насамперед купецькі товариства, біржові комітети та окремі його представники. Особливо вагомий внесок промисловці і купці зробили у розвиток мережі ремісничих, технічних, торгових шкіл і класів, комерційних училищ, </w:t>
      </w:r>
      <w:r w:rsidRPr="00C800F9">
        <w:rPr>
          <w:rFonts w:ascii="Times New Roman" w:hAnsi="Times New Roman" w:cs="Times New Roman"/>
          <w:sz w:val="28"/>
          <w:szCs w:val="28"/>
          <w:lang w:val="uk-UA"/>
        </w:rPr>
        <w:t>що на</w:t>
      </w:r>
      <w:r w:rsidRPr="00C800F9">
        <w:rPr>
          <w:rFonts w:ascii="Times New Roman" w:hAnsi="Times New Roman" w:cs="Times New Roman"/>
          <w:sz w:val="28"/>
          <w:szCs w:val="28"/>
        </w:rPr>
        <w:t xml:space="preserve">давали початкову і середню фахову освіту, тісно пов’язану з промисловістю і </w:t>
      </w:r>
      <w:r w:rsidRPr="00C800F9">
        <w:rPr>
          <w:rFonts w:ascii="Times New Roman" w:hAnsi="Times New Roman" w:cs="Times New Roman"/>
          <w:sz w:val="28"/>
          <w:szCs w:val="28"/>
          <w:lang w:val="uk-UA"/>
        </w:rPr>
        <w:t xml:space="preserve">збутом </w:t>
      </w:r>
      <w:r w:rsidRPr="00C800F9">
        <w:rPr>
          <w:rFonts w:ascii="Times New Roman" w:hAnsi="Times New Roman" w:cs="Times New Roman"/>
          <w:sz w:val="28"/>
          <w:szCs w:val="28"/>
        </w:rPr>
        <w:t>то</w:t>
      </w:r>
      <w:r w:rsidRPr="00C800F9">
        <w:rPr>
          <w:rFonts w:ascii="Times New Roman" w:hAnsi="Times New Roman" w:cs="Times New Roman"/>
          <w:sz w:val="28"/>
          <w:szCs w:val="28"/>
          <w:lang w:val="uk-UA"/>
        </w:rPr>
        <w:t>ва</w:t>
      </w:r>
      <w:r w:rsidRPr="00C800F9">
        <w:rPr>
          <w:rFonts w:ascii="Times New Roman" w:hAnsi="Times New Roman" w:cs="Times New Roman"/>
          <w:sz w:val="28"/>
          <w:szCs w:val="28"/>
        </w:rPr>
        <w:t xml:space="preserve">рів. Вони нерідко виступали ініціаторами у заснуванні професійних навчальних закладів із підготовки спеціалістів для нових галузей промисловості.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Технічн</w:t>
      </w:r>
      <w:r w:rsidRPr="00C800F9">
        <w:rPr>
          <w:rFonts w:ascii="Times New Roman" w:hAnsi="Times New Roman" w:cs="Times New Roman"/>
          <w:sz w:val="28"/>
          <w:szCs w:val="28"/>
        </w:rPr>
        <w:t>a</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i</w:t>
      </w:r>
      <w:r w:rsidRPr="00C800F9">
        <w:rPr>
          <w:rFonts w:ascii="Times New Roman" w:hAnsi="Times New Roman" w:cs="Times New Roman"/>
          <w:sz w:val="28"/>
          <w:szCs w:val="28"/>
          <w:lang w:val="uk-UA"/>
        </w:rPr>
        <w:t>нтелігенція поступов</w:t>
      </w:r>
      <w:r w:rsidRPr="00C800F9">
        <w:rPr>
          <w:rFonts w:ascii="Times New Roman" w:hAnsi="Times New Roman" w:cs="Times New Roman"/>
          <w:sz w:val="28"/>
          <w:szCs w:val="28"/>
        </w:rPr>
        <w:t>o</w:t>
      </w:r>
      <w:r w:rsidRPr="00C800F9">
        <w:rPr>
          <w:rFonts w:ascii="Times New Roman" w:hAnsi="Times New Roman" w:cs="Times New Roman"/>
          <w:sz w:val="28"/>
          <w:szCs w:val="28"/>
          <w:lang w:val="uk-UA"/>
        </w:rPr>
        <w:t xml:space="preserve"> займ</w:t>
      </w:r>
      <w:r w:rsidRPr="00C800F9">
        <w:rPr>
          <w:rFonts w:ascii="Times New Roman" w:hAnsi="Times New Roman" w:cs="Times New Roman"/>
          <w:sz w:val="28"/>
          <w:szCs w:val="28"/>
        </w:rPr>
        <w:t>a</w:t>
      </w:r>
      <w:r w:rsidRPr="00C800F9">
        <w:rPr>
          <w:rFonts w:ascii="Times New Roman" w:hAnsi="Times New Roman" w:cs="Times New Roman"/>
          <w:sz w:val="28"/>
          <w:szCs w:val="28"/>
          <w:lang w:val="uk-UA"/>
        </w:rPr>
        <w:t>ла ч</w:t>
      </w:r>
      <w:r w:rsidRPr="00C800F9">
        <w:rPr>
          <w:rFonts w:ascii="Times New Roman" w:hAnsi="Times New Roman" w:cs="Times New Roman"/>
          <w:sz w:val="28"/>
          <w:szCs w:val="28"/>
        </w:rPr>
        <w:t>i</w:t>
      </w:r>
      <w:r w:rsidRPr="00C800F9">
        <w:rPr>
          <w:rFonts w:ascii="Times New Roman" w:hAnsi="Times New Roman" w:cs="Times New Roman"/>
          <w:sz w:val="28"/>
          <w:szCs w:val="28"/>
          <w:lang w:val="uk-UA"/>
        </w:rPr>
        <w:t>льне місц</w:t>
      </w:r>
      <w:r w:rsidRPr="00C800F9">
        <w:rPr>
          <w:rFonts w:ascii="Times New Roman" w:hAnsi="Times New Roman" w:cs="Times New Roman"/>
          <w:sz w:val="28"/>
          <w:szCs w:val="28"/>
        </w:rPr>
        <w:t>e</w:t>
      </w:r>
      <w:r w:rsidRPr="00C800F9">
        <w:rPr>
          <w:rFonts w:ascii="Times New Roman" w:hAnsi="Times New Roman" w:cs="Times New Roman"/>
          <w:sz w:val="28"/>
          <w:szCs w:val="28"/>
          <w:lang w:val="uk-UA"/>
        </w:rPr>
        <w:t xml:space="preserve"> в с</w:t>
      </w:r>
      <w:r w:rsidRPr="00C800F9">
        <w:rPr>
          <w:rFonts w:ascii="Times New Roman" w:hAnsi="Times New Roman" w:cs="Times New Roman"/>
          <w:sz w:val="28"/>
          <w:szCs w:val="28"/>
        </w:rPr>
        <w:t>o</w:t>
      </w:r>
      <w:r w:rsidRPr="00C800F9">
        <w:rPr>
          <w:rFonts w:ascii="Times New Roman" w:hAnsi="Times New Roman" w:cs="Times New Roman"/>
          <w:sz w:val="28"/>
          <w:szCs w:val="28"/>
          <w:lang w:val="uk-UA"/>
        </w:rPr>
        <w:t>ціально-ек</w:t>
      </w:r>
      <w:r w:rsidRPr="00C800F9">
        <w:rPr>
          <w:rFonts w:ascii="Times New Roman" w:hAnsi="Times New Roman" w:cs="Times New Roman"/>
          <w:sz w:val="28"/>
          <w:szCs w:val="28"/>
        </w:rPr>
        <w:t>o</w:t>
      </w:r>
      <w:r w:rsidRPr="00C800F9">
        <w:rPr>
          <w:rFonts w:ascii="Times New Roman" w:hAnsi="Times New Roman" w:cs="Times New Roman"/>
          <w:sz w:val="28"/>
          <w:szCs w:val="28"/>
          <w:lang w:val="uk-UA"/>
        </w:rPr>
        <w:t>номічній структур</w:t>
      </w:r>
      <w:r w:rsidRPr="00C800F9">
        <w:rPr>
          <w:rFonts w:ascii="Times New Roman" w:hAnsi="Times New Roman" w:cs="Times New Roman"/>
          <w:sz w:val="28"/>
          <w:szCs w:val="28"/>
        </w:rPr>
        <w:t>i</w:t>
      </w:r>
      <w:r w:rsidRPr="00C800F9">
        <w:rPr>
          <w:rFonts w:ascii="Times New Roman" w:hAnsi="Times New Roman" w:cs="Times New Roman"/>
          <w:sz w:val="28"/>
          <w:szCs w:val="28"/>
          <w:lang w:val="uk-UA"/>
        </w:rPr>
        <w:t xml:space="preserve"> суспільств</w:t>
      </w:r>
      <w:r w:rsidRPr="00C800F9">
        <w:rPr>
          <w:rFonts w:ascii="Times New Roman" w:hAnsi="Times New Roman" w:cs="Times New Roman"/>
          <w:sz w:val="28"/>
          <w:szCs w:val="28"/>
        </w:rPr>
        <w:t>a</w:t>
      </w:r>
      <w:r w:rsidRPr="00C800F9">
        <w:rPr>
          <w:rFonts w:ascii="Times New Roman" w:hAnsi="Times New Roman" w:cs="Times New Roman"/>
          <w:sz w:val="28"/>
          <w:szCs w:val="28"/>
          <w:lang w:val="uk-UA"/>
        </w:rPr>
        <w:t>. Прот</w:t>
      </w:r>
      <w:r w:rsidRPr="00C800F9">
        <w:rPr>
          <w:rFonts w:ascii="Times New Roman" w:hAnsi="Times New Roman" w:cs="Times New Roman"/>
          <w:sz w:val="28"/>
          <w:szCs w:val="28"/>
        </w:rPr>
        <w:t>e</w:t>
      </w:r>
      <w:r w:rsidRPr="00C800F9">
        <w:rPr>
          <w:rFonts w:ascii="Times New Roman" w:hAnsi="Times New Roman" w:cs="Times New Roman"/>
          <w:sz w:val="28"/>
          <w:szCs w:val="28"/>
          <w:lang w:val="uk-UA"/>
        </w:rPr>
        <w:t xml:space="preserve"> в Україні прош</w:t>
      </w:r>
      <w:r w:rsidRPr="00C800F9">
        <w:rPr>
          <w:rFonts w:ascii="Times New Roman" w:hAnsi="Times New Roman" w:cs="Times New Roman"/>
          <w:sz w:val="28"/>
          <w:szCs w:val="28"/>
        </w:rPr>
        <w:t>a</w:t>
      </w:r>
      <w:r w:rsidRPr="00C800F9">
        <w:rPr>
          <w:rFonts w:ascii="Times New Roman" w:hAnsi="Times New Roman" w:cs="Times New Roman"/>
          <w:sz w:val="28"/>
          <w:szCs w:val="28"/>
          <w:lang w:val="uk-UA"/>
        </w:rPr>
        <w:t>рок т</w:t>
      </w:r>
      <w:r w:rsidRPr="00C800F9">
        <w:rPr>
          <w:rFonts w:ascii="Times New Roman" w:hAnsi="Times New Roman" w:cs="Times New Roman"/>
          <w:sz w:val="28"/>
          <w:szCs w:val="28"/>
        </w:rPr>
        <w:t>e</w:t>
      </w:r>
      <w:r w:rsidRPr="00C800F9">
        <w:rPr>
          <w:rFonts w:ascii="Times New Roman" w:hAnsi="Times New Roman" w:cs="Times New Roman"/>
          <w:sz w:val="28"/>
          <w:szCs w:val="28"/>
          <w:lang w:val="uk-UA"/>
        </w:rPr>
        <w:t xml:space="preserve">хнічної інтелігенції у </w:t>
      </w:r>
      <w:r w:rsidRPr="00C800F9">
        <w:rPr>
          <w:rFonts w:ascii="Times New Roman" w:hAnsi="Times New Roman" w:cs="Times New Roman"/>
          <w:sz w:val="28"/>
          <w:szCs w:val="28"/>
        </w:rPr>
        <w:t>XIX</w:t>
      </w:r>
      <w:r w:rsidRPr="00C800F9">
        <w:rPr>
          <w:rFonts w:ascii="Times New Roman" w:hAnsi="Times New Roman" w:cs="Times New Roman"/>
          <w:sz w:val="28"/>
          <w:szCs w:val="28"/>
          <w:lang w:val="uk-UA"/>
        </w:rPr>
        <w:t xml:space="preserve"> ст. був незначним, питання підготовки інженерних кадрів для легкої промисловості вирішувалися проблематично. Нестача спеціалістів технічного пр</w:t>
      </w:r>
      <w:r w:rsidRPr="00C800F9">
        <w:rPr>
          <w:rFonts w:ascii="Times New Roman" w:hAnsi="Times New Roman" w:cs="Times New Roman"/>
          <w:sz w:val="28"/>
          <w:szCs w:val="28"/>
        </w:rPr>
        <w:t>o</w:t>
      </w:r>
      <w:r w:rsidRPr="00C800F9">
        <w:rPr>
          <w:rFonts w:ascii="Times New Roman" w:hAnsi="Times New Roman" w:cs="Times New Roman"/>
          <w:sz w:val="28"/>
          <w:szCs w:val="28"/>
          <w:lang w:val="uk-UA"/>
        </w:rPr>
        <w:t>ф</w:t>
      </w:r>
      <w:r w:rsidRPr="00C800F9">
        <w:rPr>
          <w:rFonts w:ascii="Times New Roman" w:hAnsi="Times New Roman" w:cs="Times New Roman"/>
          <w:sz w:val="28"/>
          <w:szCs w:val="28"/>
        </w:rPr>
        <w:t>i</w:t>
      </w:r>
      <w:r w:rsidRPr="00C800F9">
        <w:rPr>
          <w:rFonts w:ascii="Times New Roman" w:hAnsi="Times New Roman" w:cs="Times New Roman"/>
          <w:sz w:val="28"/>
          <w:szCs w:val="28"/>
          <w:lang w:val="uk-UA"/>
        </w:rPr>
        <w:t>лю негативно відобразилася на становищі промисловості. С</w:t>
      </w:r>
      <w:r w:rsidRPr="00C800F9">
        <w:rPr>
          <w:rFonts w:ascii="Times New Roman" w:hAnsi="Times New Roman" w:cs="Times New Roman"/>
          <w:sz w:val="28"/>
          <w:szCs w:val="28"/>
        </w:rPr>
        <w:t>a</w:t>
      </w:r>
      <w:r w:rsidRPr="00C800F9">
        <w:rPr>
          <w:rFonts w:ascii="Times New Roman" w:hAnsi="Times New Roman" w:cs="Times New Roman"/>
          <w:sz w:val="28"/>
          <w:szCs w:val="28"/>
          <w:lang w:val="uk-UA"/>
        </w:rPr>
        <w:t>модержавств</w:t>
      </w:r>
      <w:r w:rsidRPr="00C800F9">
        <w:rPr>
          <w:rFonts w:ascii="Times New Roman" w:hAnsi="Times New Roman" w:cs="Times New Roman"/>
          <w:sz w:val="28"/>
          <w:szCs w:val="28"/>
        </w:rPr>
        <w:t>o</w:t>
      </w:r>
      <w:r w:rsidRPr="00C800F9">
        <w:rPr>
          <w:rFonts w:ascii="Times New Roman" w:hAnsi="Times New Roman" w:cs="Times New Roman"/>
          <w:sz w:val="28"/>
          <w:szCs w:val="28"/>
          <w:lang w:val="uk-UA"/>
        </w:rPr>
        <w:t xml:space="preserve"> виявил</w:t>
      </w:r>
      <w:r w:rsidRPr="00C800F9">
        <w:rPr>
          <w:rFonts w:ascii="Times New Roman" w:hAnsi="Times New Roman" w:cs="Times New Roman"/>
          <w:sz w:val="28"/>
          <w:szCs w:val="28"/>
        </w:rPr>
        <w:t>o</w:t>
      </w:r>
      <w:r w:rsidRPr="00C800F9">
        <w:rPr>
          <w:rFonts w:ascii="Times New Roman" w:hAnsi="Times New Roman" w:cs="Times New Roman"/>
          <w:sz w:val="28"/>
          <w:szCs w:val="28"/>
          <w:lang w:val="uk-UA"/>
        </w:rPr>
        <w:t xml:space="preserve">ся неспроможним забезпечити подальший </w:t>
      </w:r>
      <w:r w:rsidRPr="00C800F9">
        <w:rPr>
          <w:rFonts w:ascii="Times New Roman" w:hAnsi="Times New Roman" w:cs="Times New Roman"/>
          <w:sz w:val="28"/>
          <w:szCs w:val="28"/>
          <w:lang w:val="uk-UA"/>
        </w:rPr>
        <w:lastRenderedPageBreak/>
        <w:t>економічний прогрес суспільства, вирішити пр</w:t>
      </w:r>
      <w:r w:rsidRPr="00C800F9">
        <w:rPr>
          <w:rFonts w:ascii="Times New Roman" w:hAnsi="Times New Roman" w:cs="Times New Roman"/>
          <w:sz w:val="28"/>
          <w:szCs w:val="28"/>
        </w:rPr>
        <w:t>o</w:t>
      </w:r>
      <w:r w:rsidRPr="00C800F9">
        <w:rPr>
          <w:rFonts w:ascii="Times New Roman" w:hAnsi="Times New Roman" w:cs="Times New Roman"/>
          <w:sz w:val="28"/>
          <w:szCs w:val="28"/>
          <w:lang w:val="uk-UA"/>
        </w:rPr>
        <w:t>блеми т</w:t>
      </w:r>
      <w:r w:rsidRPr="00C800F9">
        <w:rPr>
          <w:rFonts w:ascii="Times New Roman" w:hAnsi="Times New Roman" w:cs="Times New Roman"/>
          <w:sz w:val="28"/>
          <w:szCs w:val="28"/>
        </w:rPr>
        <w:t>e</w:t>
      </w:r>
      <w:r w:rsidRPr="00C800F9">
        <w:rPr>
          <w:rFonts w:ascii="Times New Roman" w:hAnsi="Times New Roman" w:cs="Times New Roman"/>
          <w:sz w:val="28"/>
          <w:szCs w:val="28"/>
          <w:lang w:val="uk-UA"/>
        </w:rPr>
        <w:t>хнічної м</w:t>
      </w:r>
      <w:r w:rsidRPr="00C800F9">
        <w:rPr>
          <w:rFonts w:ascii="Times New Roman" w:hAnsi="Times New Roman" w:cs="Times New Roman"/>
          <w:sz w:val="28"/>
          <w:szCs w:val="28"/>
        </w:rPr>
        <w:t>o</w:t>
      </w:r>
      <w:r w:rsidRPr="00C800F9">
        <w:rPr>
          <w:rFonts w:ascii="Times New Roman" w:hAnsi="Times New Roman" w:cs="Times New Roman"/>
          <w:sz w:val="28"/>
          <w:szCs w:val="28"/>
          <w:lang w:val="uk-UA"/>
        </w:rPr>
        <w:t>дернізації п</w:t>
      </w:r>
      <w:r w:rsidRPr="00C800F9">
        <w:rPr>
          <w:rFonts w:ascii="Times New Roman" w:hAnsi="Times New Roman" w:cs="Times New Roman"/>
          <w:sz w:val="28"/>
          <w:szCs w:val="28"/>
        </w:rPr>
        <w:t>i</w:t>
      </w:r>
      <w:r w:rsidRPr="00C800F9">
        <w:rPr>
          <w:rFonts w:ascii="Times New Roman" w:hAnsi="Times New Roman" w:cs="Times New Roman"/>
          <w:sz w:val="28"/>
          <w:szCs w:val="28"/>
          <w:lang w:val="uk-UA"/>
        </w:rPr>
        <w:t xml:space="preserve">дприємств, </w:t>
      </w:r>
      <w:r w:rsidRPr="00C800F9">
        <w:rPr>
          <w:rFonts w:ascii="Times New Roman" w:hAnsi="Times New Roman" w:cs="Times New Roman"/>
          <w:sz w:val="28"/>
          <w:szCs w:val="28"/>
        </w:rPr>
        <w:t>i</w:t>
      </w:r>
      <w:r w:rsidRPr="00C800F9">
        <w:rPr>
          <w:rFonts w:ascii="Times New Roman" w:hAnsi="Times New Roman" w:cs="Times New Roman"/>
          <w:sz w:val="28"/>
          <w:szCs w:val="28"/>
          <w:lang w:val="uk-UA"/>
        </w:rPr>
        <w:t>ндустріалізації пр</w:t>
      </w:r>
      <w:r w:rsidRPr="00C800F9">
        <w:rPr>
          <w:rFonts w:ascii="Times New Roman" w:hAnsi="Times New Roman" w:cs="Times New Roman"/>
          <w:sz w:val="28"/>
          <w:szCs w:val="28"/>
        </w:rPr>
        <w:t>o</w:t>
      </w:r>
      <w:r w:rsidRPr="00C800F9">
        <w:rPr>
          <w:rFonts w:ascii="Times New Roman" w:hAnsi="Times New Roman" w:cs="Times New Roman"/>
          <w:sz w:val="28"/>
          <w:szCs w:val="28"/>
          <w:lang w:val="uk-UA"/>
        </w:rPr>
        <w:t>мислового виробництв</w:t>
      </w:r>
      <w:r w:rsidRPr="00C800F9">
        <w:rPr>
          <w:rFonts w:ascii="Times New Roman" w:hAnsi="Times New Roman" w:cs="Times New Roman"/>
          <w:sz w:val="28"/>
          <w:szCs w:val="28"/>
        </w:rPr>
        <w:t>a</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A</w:t>
      </w:r>
      <w:r w:rsidRPr="00C800F9">
        <w:rPr>
          <w:rFonts w:ascii="Times New Roman" w:hAnsi="Times New Roman" w:cs="Times New Roman"/>
          <w:sz w:val="28"/>
          <w:szCs w:val="28"/>
          <w:lang w:val="uk-UA"/>
        </w:rPr>
        <w:t>наліз професійного складу технічної інтеліґенції українських губерній Р</w:t>
      </w:r>
      <w:r w:rsidRPr="00C800F9">
        <w:rPr>
          <w:rFonts w:ascii="Times New Roman" w:hAnsi="Times New Roman" w:cs="Times New Roman"/>
          <w:sz w:val="28"/>
          <w:szCs w:val="28"/>
        </w:rPr>
        <w:t>o</w:t>
      </w:r>
      <w:r w:rsidRPr="00C800F9">
        <w:rPr>
          <w:rFonts w:ascii="Times New Roman" w:hAnsi="Times New Roman" w:cs="Times New Roman"/>
          <w:sz w:val="28"/>
          <w:szCs w:val="28"/>
          <w:lang w:val="uk-UA"/>
        </w:rPr>
        <w:t xml:space="preserve">сійської імперії свідчить про те, що сфера її інтелектуальної діяльності була досить широкою: промислове і сільськогосподарське виробництво, наука, освіта, медицина, література, мистецтво. </w:t>
      </w:r>
      <w:r w:rsidRPr="00C800F9">
        <w:rPr>
          <w:rFonts w:ascii="Times New Roman" w:hAnsi="Times New Roman" w:cs="Times New Roman"/>
          <w:sz w:val="28"/>
          <w:szCs w:val="28"/>
        </w:rPr>
        <w:t>Прoте в умовах самодержавства вона обмежувалася рамками великодержавної політики, яка нехтувала національними проблемами. Технічна інтелігенція</w:t>
      </w:r>
      <w:r w:rsidRPr="00C800F9">
        <w:rPr>
          <w:rFonts w:ascii="Times New Roman" w:hAnsi="Times New Roman" w:cs="Times New Roman"/>
          <w:sz w:val="28"/>
          <w:szCs w:val="28"/>
          <w:lang w:val="uk-UA"/>
        </w:rPr>
        <w:t>, як</w:t>
      </w:r>
      <w:r w:rsidRPr="00C800F9">
        <w:rPr>
          <w:rFonts w:ascii="Times New Roman" w:hAnsi="Times New Roman" w:cs="Times New Roman"/>
          <w:sz w:val="28"/>
          <w:szCs w:val="28"/>
        </w:rPr>
        <w:t>a</w:t>
      </w:r>
      <w:r w:rsidRPr="00C800F9">
        <w:rPr>
          <w:rFonts w:ascii="Times New Roman" w:hAnsi="Times New Roman" w:cs="Times New Roman"/>
          <w:sz w:val="28"/>
          <w:szCs w:val="28"/>
          <w:lang w:val="uk-UA"/>
        </w:rPr>
        <w:t xml:space="preserve"> мала стосунок до легк</w:t>
      </w:r>
      <w:r w:rsidRPr="00C800F9">
        <w:rPr>
          <w:rFonts w:ascii="Times New Roman" w:hAnsi="Times New Roman" w:cs="Times New Roman"/>
          <w:sz w:val="28"/>
          <w:szCs w:val="28"/>
        </w:rPr>
        <w:t xml:space="preserve">ої промисловості формувалася із представників усіх класів і прошарків суспільства. Найбільш підготoвленим до кінця ХІХ ст. виявився вищий прошарок, який доповнювався випускниками навчальних закладів і в меншій мірі практиками. Забезпечення </w:t>
      </w:r>
      <w:r w:rsidRPr="00C800F9">
        <w:rPr>
          <w:rFonts w:ascii="Times New Roman" w:hAnsi="Times New Roman" w:cs="Times New Roman"/>
          <w:sz w:val="28"/>
          <w:szCs w:val="28"/>
          <w:lang w:val="uk-UA"/>
        </w:rPr>
        <w:t>легкої</w:t>
      </w:r>
      <w:r w:rsidRPr="00C800F9">
        <w:rPr>
          <w:rFonts w:ascii="Times New Roman" w:hAnsi="Times New Roman" w:cs="Times New Roman"/>
          <w:sz w:val="28"/>
          <w:szCs w:val="28"/>
        </w:rPr>
        <w:t xml:space="preserve"> галузі кваліфікованими кадрами з кожним порeформеним десятиліттям поліпшувалося. Поряд із зусиллями держави, наукової і технічної інтелігенції, земських і міських органів управління, активну участь у вирішенні цієї проблеми брали представницькі об’єднaння торг</w:t>
      </w:r>
      <w:r w:rsidRPr="00C800F9">
        <w:rPr>
          <w:rFonts w:ascii="Times New Roman" w:hAnsi="Times New Roman" w:cs="Times New Roman"/>
          <w:sz w:val="28"/>
          <w:szCs w:val="28"/>
          <w:lang w:val="uk-UA"/>
        </w:rPr>
        <w:t>о</w:t>
      </w:r>
      <w:r w:rsidRPr="00C800F9">
        <w:rPr>
          <w:rFonts w:ascii="Times New Roman" w:hAnsi="Times New Roman" w:cs="Times New Roman"/>
          <w:sz w:val="28"/>
          <w:szCs w:val="28"/>
        </w:rPr>
        <w:t xml:space="preserve">вельнo-промисловoго прошарку, насамперед купецькі товариства, біржові комітeти та окремі його прeдстaвники. Особливo вагомий внесок промисловці і купці зробили у розвитoк мережі ремісничих, технічних, торгових шкіл і класів, комерційних училищ, які давали початкову і середню фaхову oсвіту, тісно пов’язану з промисловістю і торгівлею. Вони нерідко виступали ініціаторами у зaснуванні прoфесійних навчальних закладів із підгoтовки спеціалістів для нових галузей прoмисловості. </w:t>
      </w:r>
    </w:p>
    <w:p w:rsidR="00B84423" w:rsidRPr="00C800F9" w:rsidRDefault="00B84423" w:rsidP="0019669D">
      <w:pPr>
        <w:spacing w:after="0" w:line="24" w:lineRule="atLeast"/>
        <w:ind w:firstLine="680"/>
        <w:rPr>
          <w:rFonts w:ascii="Times New Roman" w:hAnsi="Times New Roman" w:cs="Times New Roman"/>
          <w:sz w:val="28"/>
          <w:szCs w:val="28"/>
          <w:lang w:val="uk-UA"/>
        </w:rPr>
      </w:pPr>
    </w:p>
    <w:p w:rsidR="00B84423" w:rsidRPr="00C800F9" w:rsidRDefault="00B84423" w:rsidP="0019669D">
      <w:pPr>
        <w:spacing w:after="0"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br w:type="page"/>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lastRenderedPageBreak/>
        <w:t>5.3. Джерела фор</w:t>
      </w:r>
      <w:r w:rsidR="00E02272" w:rsidRPr="00C800F9">
        <w:rPr>
          <w:rFonts w:ascii="Times New Roman" w:hAnsi="Times New Roman" w:cs="Times New Roman"/>
          <w:b/>
          <w:sz w:val="28"/>
          <w:szCs w:val="28"/>
          <w:lang w:val="uk-UA"/>
        </w:rPr>
        <w:t>мування та становище робітників</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Протягом ХІХ–ХХ ст. робітники були важливою складовою економічного розвитку суспільства й продовжують представляти одну з його основних продуктивних та політичних сил, і тому вивчення їхньої історії не втратило актуальності й в даний час. У Російській імперії зазначеного періоду вплив робітників на політичну та соціально-економічну ситуацію в країні був особливо помітним. Тому необхідність з’ясування соціально-економічного становища робітників легкої промисловості в кінці XIX – на початку XX ст. є важливою частиною історії розвитку такої значної соціальної групи як робітничий клас. Дослідження даної теми дозволяє, як показати на прикладі наддніпрянських робітників загальні тенденції характерні для розвитку робітничого класу Російської імперії на рубежі XIX–XX ст. та державної політики з «робітничого питання», так і виявити специфічні особливості, що характеризують стан українських робітників. Зокрема завдяки цим дослідженням можна розширити уявлення щодо процесу їхнього формування, простежити тенденцію до диференціації робітників на прикладі їх соціально-економічного становища і культурно-освітнього рівня, позначити процеси урбанізації, що відбувалися в зазначений час.</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Економічне становище робітників характеризується різноманітною системою показників. Важливими серед них є такі компоненти, як джерела формування робітників, тривалість робочого дня та періоду, розмір заробітної плати, умови праці.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Промислова статистика Російської імперії не була досконалою. Промислового перепису щодо робітників майже не проводилося. Про кількість робітників можна було дізнатися на основі даних перепису населення 1897 р., а в більш пізній час – на основі даних звітів фабричних інспекторів. Наявні також інші статистичні відомості, але вони ще менше вичерпні й тому можуть використовуватися лише в якості додаткового та ілюстративного матеріалу до окремих досліджуваних питань. Тому щоб мати наближене уявлення про чисельність промислових робітників в Україні в кінці ХІХ – на початку ХХ ст., необхідно із загальних даних про перепис населення виключити робітників і службовців, які безпосередньо не задіяні в промисловому виробництві. Так, за даними статистики, наприклад, в групі виробництв волокнистих матеріалів в Україні працювало 8 837 робітників, що складало 1,7% від кількості робітників по Російській імперії, а в групі з виготовлення одягу – 59 133 (18,1%) </w:t>
      </w:r>
      <w:r w:rsidRPr="00C800F9">
        <w:rPr>
          <w:rFonts w:ascii="Times New Roman" w:hAnsi="Times New Roman" w:cs="Times New Roman"/>
          <w:sz w:val="28"/>
          <w:szCs w:val="28"/>
        </w:rPr>
        <w:t>[</w:t>
      </w:r>
      <w:r w:rsidR="00FA1217">
        <w:rPr>
          <w:rFonts w:ascii="Times New Roman" w:hAnsi="Times New Roman" w:cs="Times New Roman"/>
          <w:sz w:val="28"/>
          <w:szCs w:val="28"/>
          <w:lang w:val="uk-UA"/>
        </w:rPr>
        <w:t>524</w:t>
      </w:r>
      <w:r w:rsidRPr="00C800F9">
        <w:rPr>
          <w:rFonts w:ascii="Times New Roman" w:hAnsi="Times New Roman" w:cs="Times New Roman"/>
          <w:sz w:val="28"/>
          <w:szCs w:val="28"/>
          <w:lang w:val="uk-UA"/>
        </w:rPr>
        <w:t xml:space="preserve">, </w:t>
      </w:r>
      <w:r w:rsidR="000E6828">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58–61</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Джерела формування робітників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Основними джерелами формування й поповнення робітничого класу були збідніле селянство, кустарні виробники та робітничі сім’ї. Реформа 1861 р. призвела до розорення селянства, виходу його з сіл у пошуках інших заробітків. Тобто поповнення рядів робітників відбувалося за рахунок постійного процесу при швидкому розвитку промисловості, розселянювання та майнового </w:t>
      </w:r>
      <w:r w:rsidRPr="00C800F9">
        <w:rPr>
          <w:rFonts w:ascii="Times New Roman" w:hAnsi="Times New Roman" w:cs="Times New Roman"/>
          <w:sz w:val="28"/>
          <w:szCs w:val="28"/>
          <w:lang w:val="uk-UA"/>
        </w:rPr>
        <w:lastRenderedPageBreak/>
        <w:t>розшарування. Формування робітничого класу відбувалося не тільки з пролетаризованого селянства, а й за рахунок розорення кустарів. Це джерело поповнення робітництва був особливо важливим, бо надавало для фабрично-заводської і, особливо, легкої промисловості робітників, які вже володіли певними виробничими навиками. В результаті конкуренції та концентрації промисловості відбувався процес розорення дрібних ремісників, які перетворювалися на пролетарів і йшли працювати на фабрики та заводи. В Наддніпрянській Україні за рахунок розорення кустарів у великій мірі поповнювалися робітниками такі галузі промисловості, як взуттєва, швейна, харчова та інші [</w:t>
      </w:r>
      <w:r w:rsidR="00FA1217">
        <w:rPr>
          <w:rFonts w:ascii="Times New Roman" w:hAnsi="Times New Roman" w:cs="Times New Roman"/>
          <w:sz w:val="28"/>
          <w:szCs w:val="28"/>
          <w:lang w:val="uk-UA"/>
        </w:rPr>
        <w:t>509</w:t>
      </w:r>
      <w:r w:rsidRPr="00C800F9">
        <w:rPr>
          <w:rFonts w:ascii="Times New Roman" w:hAnsi="Times New Roman" w:cs="Times New Roman"/>
          <w:sz w:val="28"/>
          <w:szCs w:val="28"/>
          <w:lang w:val="uk-UA"/>
        </w:rPr>
        <w:t>, с. 11].</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кустарній промисловості, як і в землеробстві, постійно відбувався процес диференціації на невелику частину власників підприємств і на масу дрібних виробників, які згодом перетворювалися в найманих робітників. Дане джерело поповнення робітничого класу було досить значним, оскільки кустарна промисловість в Росії та Україні вже достатньо розвинулася. На початку ХХ ст. в кустарному виробництві України було зайнято до півмільйона кустарів. За ступенем концентрації робітників, зайнятих в кустарних промислах в Подільській губернії було 89 тис. чоловік, Чернігівській – 80 тис., Волинській – 71 тис., Полтавській – 67 тис., Херсонській – 56 тис. і Харківській – 49 тис.; в інших губерніях була значно менша кількість кустарів. Щодо галузевої структури кустарної промисловості та розміщення її по окремим регіонам України, то можна спостерігати наступні показники: в групі виробництв з обробки шкіри та інших матеріалів тваринного походження на Поліссі було задіяно 19,2% від усіх кустарів, на Правобережній Україні – 21,2%, Лівобережній Україні – 18,2%, в Степовій – 9,6%, загалом по Україні – 18,0%. В обробці волокна – на Поліссі – 44,8%, Правобережжі – 40,1%, Лівобережжі – 35,9%, в Степовій Україні – 59,4%, загалом по Україні – 43,2%. Ці дані показують, що кустарна промисловість в Україні отримала нерівномірний розвиток. Найбільше розвинутими в цьому виробництві були Правобережна Україна та Полісся. Зважаючи на те, що в українських губерніях була, у порівнянні з центральними російськими губерніями, слабо розвинута фабрично-заводська промисловість з обробки волокнистих матеріалів та продуктів тваринного походження, в сфері кустарного виробництва ці дві групи промисловості давали 62,1% всієї валової продукції кустарного виробництва і 62,3% загального заробітку кустарів напередодні Першої світової війни. Це також спостерігається за даними про кількість зайнятих осіб в кустарній промисловості. Так, в обробці волокнистих матеріалів працювало 162 294 особи, а в обробці шкіри – 80 633 особи </w:t>
      </w:r>
      <w:r w:rsidRPr="00C800F9">
        <w:rPr>
          <w:rFonts w:ascii="Times New Roman" w:hAnsi="Times New Roman" w:cs="Times New Roman"/>
          <w:sz w:val="28"/>
          <w:szCs w:val="28"/>
        </w:rPr>
        <w:t>[</w:t>
      </w:r>
      <w:r w:rsidR="00FA1217">
        <w:rPr>
          <w:rFonts w:ascii="Times New Roman" w:hAnsi="Times New Roman" w:cs="Times New Roman"/>
          <w:sz w:val="28"/>
          <w:szCs w:val="28"/>
          <w:lang w:val="uk-UA"/>
        </w:rPr>
        <w:t>524</w:t>
      </w:r>
      <w:r w:rsidRPr="00C800F9">
        <w:rPr>
          <w:rFonts w:ascii="Times New Roman" w:hAnsi="Times New Roman" w:cs="Times New Roman"/>
          <w:sz w:val="28"/>
          <w:szCs w:val="28"/>
          <w:lang w:val="uk-UA"/>
        </w:rPr>
        <w:t>, с. 63–64</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Прядильно-ткацький промисел (обробка місцевого льону й коноплі) в Харківській губернії найпоширенішим був у Валківському, Зміївському і Лебединському повітах. </w:t>
      </w:r>
      <w:r w:rsidRPr="00C800F9">
        <w:rPr>
          <w:rFonts w:ascii="Times New Roman" w:hAnsi="Times New Roman" w:cs="Times New Roman"/>
          <w:sz w:val="28"/>
          <w:szCs w:val="28"/>
        </w:rPr>
        <w:t xml:space="preserve">Цей промисел наприкінці XIX – </w:t>
      </w:r>
      <w:r w:rsidRPr="00C800F9">
        <w:rPr>
          <w:rFonts w:ascii="Times New Roman" w:hAnsi="Times New Roman" w:cs="Times New Roman"/>
          <w:sz w:val="28"/>
          <w:szCs w:val="28"/>
          <w:lang w:val="uk-UA"/>
        </w:rPr>
        <w:t xml:space="preserve">на </w:t>
      </w:r>
      <w:r w:rsidRPr="00C800F9">
        <w:rPr>
          <w:rFonts w:ascii="Times New Roman" w:hAnsi="Times New Roman" w:cs="Times New Roman"/>
          <w:sz w:val="28"/>
          <w:szCs w:val="28"/>
        </w:rPr>
        <w:t xml:space="preserve">початку XX ст. у Харківській губернії витримував найбільший пресинг з боку великої промисловості. Наприкінці XIX ст. у прядильно-ткацькому промислі реґіону </w:t>
      </w:r>
      <w:r w:rsidRPr="00C800F9">
        <w:rPr>
          <w:rFonts w:ascii="Times New Roman" w:hAnsi="Times New Roman" w:cs="Times New Roman"/>
          <w:sz w:val="28"/>
          <w:szCs w:val="28"/>
        </w:rPr>
        <w:lastRenderedPageBreak/>
        <w:t>стабільно було зайнято близько 15–18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осіб. Однак на початку XX ст. чисельність зайнятих у ньому осіб різко скоротилася (у 4 рази), що було викликано розвитком великого виробництва й високою конкуренцією фабричних товарів [</w:t>
      </w:r>
      <w:r w:rsidR="00FA1217">
        <w:rPr>
          <w:rFonts w:ascii="Times New Roman" w:hAnsi="Times New Roman" w:cs="Times New Roman"/>
          <w:sz w:val="28"/>
          <w:szCs w:val="28"/>
          <w:lang w:val="uk-UA"/>
        </w:rPr>
        <w:t>364</w:t>
      </w:r>
      <w:r w:rsidRPr="00C800F9">
        <w:rPr>
          <w:rFonts w:ascii="Times New Roman" w:hAnsi="Times New Roman" w:cs="Times New Roman"/>
          <w:sz w:val="28"/>
          <w:szCs w:val="28"/>
        </w:rPr>
        <w:t xml:space="preserve">, с. </w:t>
      </w:r>
      <w:r w:rsidRPr="00C800F9">
        <w:rPr>
          <w:rFonts w:ascii="Times New Roman" w:hAnsi="Times New Roman" w:cs="Times New Roman"/>
          <w:sz w:val="28"/>
          <w:szCs w:val="28"/>
          <w:lang w:val="uk-UA"/>
        </w:rPr>
        <w:t>54</w:t>
      </w:r>
      <w:r w:rsidRPr="00C800F9">
        <w:rPr>
          <w:rFonts w:ascii="Times New Roman" w:hAnsi="Times New Roman" w:cs="Times New Roman"/>
          <w:sz w:val="28"/>
          <w:szCs w:val="28"/>
        </w:rPr>
        <w:t>]. На початку XX ст. у північно-західних і центральних повітах Харківської губернії цей промисел майже повністю перейшов на обслуговування великої промисловості та залізничного транспорту. У формі домашнього виробництва (самозабезпечення) прядильно-ткацький промисел у реґіоні продовжував існувати, і на початку XX ст. ним займалося до 25% сільського населення Харківської губернії [</w:t>
      </w:r>
      <w:r w:rsidR="00FA1217">
        <w:rPr>
          <w:rFonts w:ascii="Times New Roman" w:hAnsi="Times New Roman" w:cs="Times New Roman"/>
          <w:sz w:val="28"/>
          <w:szCs w:val="28"/>
          <w:lang w:val="uk-UA"/>
        </w:rPr>
        <w:t>294</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с. 101].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Багато кустарів не переривали свій зв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язок з сільським господарством. Це були переважно безземельні або малоземельні селяни, які не мали можливості прожити за рахунок землеробства. Диференціація кустарів та механізація виробництва на великих підприємствах призводили до постійного зменшення їх кількості. Саме механізоване виробництво відривало робітників від сільського господарства. Були випадки, коли з середовища кустарів і ремісників виділялася невелика кількість власників підприємств, проте основна їх маса перетворювалася в найманих робітників. Наприклад, у Клинцівському районі з 5 тис. робітників текстильної галузі в 1874 р., половина була місцевими, а інші – приходили з навколишніх місцевостей та віддалених губерній [</w:t>
      </w:r>
      <w:r w:rsidR="00FA1217">
        <w:rPr>
          <w:rFonts w:ascii="Times New Roman" w:hAnsi="Times New Roman" w:cs="Times New Roman"/>
          <w:sz w:val="28"/>
          <w:szCs w:val="28"/>
          <w:lang w:val="uk-UA"/>
        </w:rPr>
        <w:t>535</w:t>
      </w:r>
      <w:r w:rsidRPr="00C800F9">
        <w:rPr>
          <w:rFonts w:ascii="Times New Roman" w:hAnsi="Times New Roman" w:cs="Times New Roman"/>
          <w:sz w:val="28"/>
          <w:szCs w:val="28"/>
          <w:lang w:val="uk-UA"/>
        </w:rPr>
        <w:t>, с. 170].</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Робітники бавовняних та вовняних фабрик вербувалися головним чином з селян тих районів, що страждали від малоземелля і були змушені шукати заробітків на стороні. Пореформений період був часом посиленого майнового розшарування та зростання маси безтяглових господарств, що не могло не відобразитися на умовах праці фабричного населення. В перший же рік після звільнення селян від кріпацтва, вони намагалися перебратися від фабричних центрів і міст в села. Власникам фабрик доводилося збільшувати витрати виробництва, збільшувати заробітну плату. Але і на її збільшення робітники не зважали. Кращі з них, які пропрацювали 10–15 років на фабриках і накопичили гроші, також виїжджали в села. Але ця тенденція продовжувалася недовго, і через деякий час сільське населення знову почало повертатися до праці на фабриках, від чого відбулося зниження заробітної плати </w:t>
      </w:r>
      <w:r w:rsidRPr="00C800F9">
        <w:rPr>
          <w:rFonts w:ascii="Times New Roman" w:hAnsi="Times New Roman" w:cs="Times New Roman"/>
          <w:sz w:val="28"/>
          <w:szCs w:val="28"/>
        </w:rPr>
        <w:t>[</w:t>
      </w:r>
      <w:r w:rsidR="00FA1217">
        <w:rPr>
          <w:rFonts w:ascii="Times New Roman" w:hAnsi="Times New Roman" w:cs="Times New Roman"/>
          <w:sz w:val="28"/>
          <w:szCs w:val="28"/>
          <w:lang w:val="uk-UA"/>
        </w:rPr>
        <w:t>536</w:t>
      </w:r>
      <w:r w:rsidRPr="00C800F9">
        <w:rPr>
          <w:rFonts w:ascii="Times New Roman" w:hAnsi="Times New Roman" w:cs="Times New Roman"/>
          <w:sz w:val="28"/>
          <w:szCs w:val="28"/>
          <w:lang w:val="uk-UA"/>
        </w:rPr>
        <w:t>, с. 102–103</w:t>
      </w:r>
      <w:r w:rsidRPr="00C800F9">
        <w:rPr>
          <w:rFonts w:ascii="Times New Roman" w:hAnsi="Times New Roman" w:cs="Times New Roman"/>
          <w:sz w:val="28"/>
          <w:szCs w:val="28"/>
        </w:rPr>
        <w:t>].</w:t>
      </w:r>
    </w:p>
    <w:p w:rsidR="00B84423" w:rsidRPr="00C800F9" w:rsidRDefault="00B84423" w:rsidP="0019669D">
      <w:pPr>
        <w:pStyle w:val="ad"/>
        <w:spacing w:before="0" w:beforeAutospacing="0" w:after="0" w:afterAutospacing="0" w:line="24" w:lineRule="atLeast"/>
        <w:ind w:firstLine="680"/>
        <w:jc w:val="both"/>
        <w:rPr>
          <w:sz w:val="28"/>
          <w:szCs w:val="28"/>
          <w:lang w:val="uk-UA"/>
        </w:rPr>
      </w:pPr>
      <w:r w:rsidRPr="00C800F9">
        <w:rPr>
          <w:sz w:val="28"/>
          <w:szCs w:val="28"/>
          <w:lang w:val="uk-UA"/>
        </w:rPr>
        <w:t xml:space="preserve">На формування робітничого класу визначальний вплив мав промисловий переворот. </w:t>
      </w:r>
      <w:r w:rsidRPr="00C800F9">
        <w:rPr>
          <w:sz w:val="28"/>
          <w:szCs w:val="28"/>
        </w:rPr>
        <w:t xml:space="preserve">Щодо </w:t>
      </w:r>
      <w:r w:rsidRPr="00C800F9">
        <w:rPr>
          <w:sz w:val="28"/>
          <w:szCs w:val="28"/>
          <w:lang w:val="uk-UA"/>
        </w:rPr>
        <w:t xml:space="preserve">його </w:t>
      </w:r>
      <w:r w:rsidRPr="00C800F9">
        <w:rPr>
          <w:sz w:val="28"/>
          <w:szCs w:val="28"/>
        </w:rPr>
        <w:t xml:space="preserve">часових меж в Україні в історико-економічній літературі є два протилежних погляди. Одні дослідники стверджують, що він відбувся ще до реформи 1861 p., інші пов’язують його завершення з 90-ми роками XIX ст. На нашу думку, перехід від мануфактури до фабрики в провідних традиційних галузях </w:t>
      </w:r>
      <w:r w:rsidRPr="00C800F9">
        <w:rPr>
          <w:sz w:val="28"/>
          <w:szCs w:val="28"/>
          <w:lang w:val="uk-UA"/>
        </w:rPr>
        <w:t xml:space="preserve">легкої </w:t>
      </w:r>
      <w:r w:rsidRPr="00C800F9">
        <w:rPr>
          <w:sz w:val="28"/>
          <w:szCs w:val="28"/>
        </w:rPr>
        <w:t xml:space="preserve">промисловості України відбувся наприкінці 70-х років, хоча машинізація гірничо-добувної промисловості, </w:t>
      </w:r>
      <w:r w:rsidRPr="00C800F9">
        <w:rPr>
          <w:sz w:val="28"/>
          <w:szCs w:val="28"/>
          <w:lang w:val="uk-UA"/>
        </w:rPr>
        <w:t>що</w:t>
      </w:r>
      <w:r w:rsidRPr="00C800F9">
        <w:rPr>
          <w:sz w:val="28"/>
          <w:szCs w:val="28"/>
        </w:rPr>
        <w:t xml:space="preserve"> перебувала в процесі становлення, завершилася пізніше.</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Перерозподіл в українських губерніях вільних трудових ресурсів і кваліфікованих фахівців із дрібної промисловості у велику був обумовлений цілим комплексом факторів, у тому числі значною різницею в заробітках кустарів і фабрично-заводських робітників, а також істотними відмінностями в </w:t>
      </w:r>
      <w:r w:rsidRPr="00C800F9">
        <w:rPr>
          <w:rFonts w:ascii="Times New Roman" w:hAnsi="Times New Roman" w:cs="Times New Roman"/>
          <w:sz w:val="28"/>
          <w:szCs w:val="28"/>
          <w:lang w:val="uk-UA"/>
        </w:rPr>
        <w:lastRenderedPageBreak/>
        <w:t xml:space="preserve">їхньому соціально-правовому статусі. </w:t>
      </w:r>
      <w:r w:rsidRPr="00C800F9">
        <w:rPr>
          <w:rFonts w:ascii="Times New Roman" w:hAnsi="Times New Roman" w:cs="Times New Roman"/>
          <w:sz w:val="28"/>
          <w:szCs w:val="28"/>
        </w:rPr>
        <w:t xml:space="preserve">Середня зарплата робітників на великих підприємствах наприкінці XIX – </w:t>
      </w:r>
      <w:r w:rsidRPr="00C800F9">
        <w:rPr>
          <w:rFonts w:ascii="Times New Roman" w:hAnsi="Times New Roman" w:cs="Times New Roman"/>
          <w:sz w:val="28"/>
          <w:szCs w:val="28"/>
          <w:lang w:val="uk-UA"/>
        </w:rPr>
        <w:t xml:space="preserve">на </w:t>
      </w:r>
      <w:r w:rsidRPr="00C800F9">
        <w:rPr>
          <w:rFonts w:ascii="Times New Roman" w:hAnsi="Times New Roman" w:cs="Times New Roman"/>
          <w:sz w:val="28"/>
          <w:szCs w:val="28"/>
        </w:rPr>
        <w:t xml:space="preserve">початку XX ст. становила 18–25 </w:t>
      </w:r>
      <w:r w:rsidRPr="00C800F9">
        <w:rPr>
          <w:rFonts w:ascii="Times New Roman" w:hAnsi="Times New Roman" w:cs="Times New Roman"/>
          <w:sz w:val="28"/>
          <w:szCs w:val="28"/>
          <w:lang w:val="uk-UA"/>
        </w:rPr>
        <w:t>к</w:t>
      </w:r>
      <w:r w:rsidRPr="00C800F9">
        <w:rPr>
          <w:rFonts w:ascii="Times New Roman" w:hAnsi="Times New Roman" w:cs="Times New Roman"/>
          <w:sz w:val="28"/>
          <w:szCs w:val="28"/>
        </w:rPr>
        <w:t xml:space="preserve">рб на місяць. Відповідно до діючого трудового законодавства Російської імперії, у фабричних робітників тривалість робочого дня </w:t>
      </w:r>
      <w:r w:rsidRPr="00C800F9">
        <w:rPr>
          <w:rFonts w:ascii="Times New Roman" w:hAnsi="Times New Roman" w:cs="Times New Roman"/>
          <w:sz w:val="28"/>
          <w:szCs w:val="28"/>
          <w:lang w:val="uk-UA"/>
        </w:rPr>
        <w:t>встановлювалася</w:t>
      </w:r>
      <w:r w:rsidRPr="00C800F9">
        <w:rPr>
          <w:rFonts w:ascii="Times New Roman" w:hAnsi="Times New Roman" w:cs="Times New Roman"/>
          <w:sz w:val="28"/>
          <w:szCs w:val="28"/>
        </w:rPr>
        <w:t xml:space="preserve"> 10–11 годин</w:t>
      </w:r>
      <w:r w:rsidRPr="00C800F9">
        <w:rPr>
          <w:rFonts w:ascii="Times New Roman" w:hAnsi="Times New Roman" w:cs="Times New Roman"/>
          <w:sz w:val="28"/>
          <w:szCs w:val="28"/>
          <w:lang w:val="uk-UA"/>
        </w:rPr>
        <w:t>ами</w:t>
      </w:r>
      <w:r w:rsidRPr="00C800F9">
        <w:rPr>
          <w:rFonts w:ascii="Times New Roman" w:hAnsi="Times New Roman" w:cs="Times New Roman"/>
          <w:sz w:val="28"/>
          <w:szCs w:val="28"/>
        </w:rPr>
        <w:t>. У цей час на фабрично-заводських підприємствах починаються перші спроби організації медичної та соціальної допомоги робітникам та службовцям [</w:t>
      </w:r>
      <w:r w:rsidR="00FA1217">
        <w:rPr>
          <w:rFonts w:ascii="Times New Roman" w:hAnsi="Times New Roman" w:cs="Times New Roman"/>
          <w:sz w:val="28"/>
          <w:szCs w:val="28"/>
          <w:lang w:val="uk-UA"/>
        </w:rPr>
        <w:t>364</w:t>
      </w:r>
      <w:r w:rsidRPr="00C800F9">
        <w:rPr>
          <w:rFonts w:ascii="Times New Roman" w:hAnsi="Times New Roman" w:cs="Times New Roman"/>
          <w:sz w:val="28"/>
          <w:szCs w:val="28"/>
          <w:lang w:val="uk-UA"/>
        </w:rPr>
        <w:t>, с. 55</w:t>
      </w:r>
      <w:r w:rsidRPr="00C800F9">
        <w:rPr>
          <w:rFonts w:ascii="Times New Roman" w:hAnsi="Times New Roman" w:cs="Times New Roman"/>
          <w:sz w:val="28"/>
          <w:szCs w:val="28"/>
        </w:rPr>
        <w:t xml:space="preserve">]. </w:t>
      </w:r>
    </w:p>
    <w:p w:rsidR="00B84423" w:rsidRPr="00C800F9" w:rsidRDefault="00B84423" w:rsidP="0019669D">
      <w:pPr>
        <w:pStyle w:val="ad"/>
        <w:spacing w:before="0" w:beforeAutospacing="0" w:after="0" w:afterAutospacing="0" w:line="24" w:lineRule="atLeast"/>
        <w:ind w:firstLine="680"/>
        <w:jc w:val="both"/>
        <w:rPr>
          <w:sz w:val="28"/>
          <w:szCs w:val="28"/>
          <w:lang w:val="uk-UA"/>
        </w:rPr>
      </w:pPr>
      <w:r w:rsidRPr="00C800F9">
        <w:rPr>
          <w:sz w:val="28"/>
          <w:szCs w:val="28"/>
        </w:rPr>
        <w:t>Промисловий переворот сприяв економічному зростанню міст. Поряд з ремеслом і мануфактурами у містах виникли підприємства фабрично-заводського типу, кількість яких швидко зростала. Якщо в 1825 p. в містах України налічувалося 528 промислових підприємств, то через 22 роки в 1847 p. їх було вже 718.</w:t>
      </w:r>
      <w:r w:rsidRPr="00C800F9">
        <w:rPr>
          <w:sz w:val="28"/>
          <w:szCs w:val="28"/>
          <w:lang w:val="uk-UA"/>
        </w:rPr>
        <w:t xml:space="preserve"> </w:t>
      </w:r>
      <w:r w:rsidRPr="00C800F9">
        <w:rPr>
          <w:sz w:val="28"/>
          <w:szCs w:val="28"/>
        </w:rPr>
        <w:t>Соціально-економічні зміни в українській промисловості зумовили збільшення чисельності міського населення. Характерно, що якщо в 1811</w:t>
      </w:r>
      <w:r w:rsidRPr="00C800F9">
        <w:rPr>
          <w:sz w:val="28"/>
          <w:szCs w:val="28"/>
          <w:lang w:val="uk-UA"/>
        </w:rPr>
        <w:t>–</w:t>
      </w:r>
      <w:r w:rsidRPr="00C800F9">
        <w:rPr>
          <w:sz w:val="28"/>
          <w:szCs w:val="28"/>
        </w:rPr>
        <w:t xml:space="preserve">1858 pp. міське населення всієї України зросло майже в 3 рази, то на Лівобережній Україні </w:t>
      </w:r>
      <w:r w:rsidRPr="00C800F9">
        <w:rPr>
          <w:sz w:val="28"/>
          <w:szCs w:val="28"/>
          <w:lang w:val="uk-UA"/>
        </w:rPr>
        <w:t>–</w:t>
      </w:r>
      <w:r w:rsidRPr="00C800F9">
        <w:rPr>
          <w:sz w:val="28"/>
          <w:szCs w:val="28"/>
        </w:rPr>
        <w:t xml:space="preserve"> в 2, на Правобережній </w:t>
      </w:r>
      <w:r w:rsidRPr="00C800F9">
        <w:rPr>
          <w:sz w:val="28"/>
          <w:szCs w:val="28"/>
          <w:lang w:val="uk-UA"/>
        </w:rPr>
        <w:t>–</w:t>
      </w:r>
      <w:r w:rsidRPr="00C800F9">
        <w:rPr>
          <w:sz w:val="28"/>
          <w:szCs w:val="28"/>
        </w:rPr>
        <w:t xml:space="preserve"> в 2,7, у Південній </w:t>
      </w:r>
      <w:r w:rsidRPr="00C800F9">
        <w:rPr>
          <w:sz w:val="28"/>
          <w:szCs w:val="28"/>
          <w:lang w:val="uk-UA"/>
        </w:rPr>
        <w:t xml:space="preserve">– в </w:t>
      </w:r>
      <w:r w:rsidRPr="00C800F9">
        <w:rPr>
          <w:sz w:val="28"/>
          <w:szCs w:val="28"/>
        </w:rPr>
        <w:t>64,5 раза. Інтенсивне збільшення чисельності міського населення у Катеринославській, Херсонській і Таврійській губерніях зумовлювалося як їхнім порівняно швидким економічним розвитком в умовах нерозвинених феодально-кріпосницьких відносин, так і посиленою колонізацією. Частка міського населення України протягом 1811</w:t>
      </w:r>
      <w:r w:rsidRPr="00C800F9">
        <w:rPr>
          <w:sz w:val="28"/>
          <w:szCs w:val="28"/>
          <w:lang w:val="uk-UA"/>
        </w:rPr>
        <w:t>–</w:t>
      </w:r>
      <w:r w:rsidRPr="00C800F9">
        <w:rPr>
          <w:sz w:val="28"/>
          <w:szCs w:val="28"/>
        </w:rPr>
        <w:t>1858 pp. зросла з 5 до 11%. Жителі значної частини міст майже зовсім не займалися сільським господарством.</w:t>
      </w:r>
      <w:r w:rsidRPr="00C800F9">
        <w:rPr>
          <w:sz w:val="28"/>
          <w:szCs w:val="28"/>
          <w:lang w:val="uk-UA"/>
        </w:rPr>
        <w:t xml:space="preserve"> </w:t>
      </w:r>
      <w:r w:rsidRPr="00C800F9">
        <w:rPr>
          <w:sz w:val="28"/>
          <w:szCs w:val="28"/>
        </w:rPr>
        <w:t>Міське населення в цілому зростало значно швидше, ніж сільське. В 1885 p. у 50 губерніях Європейської Росії налічувалося 660 міських поселень, з яких 165 припадало на Україну. В містах України проживало 28% усіх міських жителів Російської імперії (міщан, купців, ремісників, робітників).</w:t>
      </w:r>
      <w:r w:rsidRPr="00C800F9">
        <w:rPr>
          <w:sz w:val="28"/>
          <w:szCs w:val="28"/>
          <w:lang w:val="uk-UA"/>
        </w:rPr>
        <w:t xml:space="preserve"> </w:t>
      </w:r>
      <w:r w:rsidRPr="00C800F9">
        <w:rPr>
          <w:sz w:val="28"/>
          <w:szCs w:val="28"/>
        </w:rPr>
        <w:t>Однак в Україні було ще чимало міст, де значна частина населення належала до сільських станів (державні, поміщицькі селяни, козаки), а головним заняттям міських жителів вважалося землеробство</w:t>
      </w:r>
      <w:r w:rsidRPr="00C800F9">
        <w:rPr>
          <w:sz w:val="28"/>
          <w:szCs w:val="28"/>
          <w:lang w:val="uk-UA"/>
        </w:rPr>
        <w:t xml:space="preserve"> </w:t>
      </w:r>
      <w:r w:rsidRPr="00C800F9">
        <w:rPr>
          <w:sz w:val="28"/>
          <w:szCs w:val="28"/>
        </w:rPr>
        <w:t>[</w:t>
      </w:r>
      <w:r w:rsidR="00FA1217">
        <w:rPr>
          <w:sz w:val="28"/>
          <w:szCs w:val="28"/>
          <w:lang w:val="uk-UA"/>
        </w:rPr>
        <w:t>501,</w:t>
      </w:r>
      <w:r w:rsidRPr="00C800F9">
        <w:rPr>
          <w:sz w:val="28"/>
          <w:szCs w:val="28"/>
          <w:lang w:val="uk-UA"/>
        </w:rPr>
        <w:t xml:space="preserve"> 625–627</w:t>
      </w:r>
      <w:r w:rsidRPr="00C800F9">
        <w:rPr>
          <w:sz w:val="28"/>
          <w:szCs w:val="28"/>
        </w:rPr>
        <w:t>].</w:t>
      </w:r>
    </w:p>
    <w:p w:rsidR="00B84423" w:rsidRPr="00C800F9" w:rsidRDefault="00B84423" w:rsidP="0019669D">
      <w:pPr>
        <w:pStyle w:val="ad"/>
        <w:spacing w:before="0" w:beforeAutospacing="0" w:after="0" w:afterAutospacing="0" w:line="24" w:lineRule="atLeast"/>
        <w:ind w:firstLine="680"/>
        <w:jc w:val="both"/>
        <w:rPr>
          <w:sz w:val="28"/>
          <w:szCs w:val="28"/>
          <w:lang w:val="uk-UA"/>
        </w:rPr>
      </w:pPr>
      <w:r w:rsidRPr="00C800F9">
        <w:rPr>
          <w:sz w:val="28"/>
          <w:szCs w:val="28"/>
          <w:lang w:val="uk-UA"/>
        </w:rPr>
        <w:t xml:space="preserve">Загалом з початку </w:t>
      </w:r>
      <w:r w:rsidRPr="00C800F9">
        <w:rPr>
          <w:sz w:val="28"/>
          <w:szCs w:val="28"/>
        </w:rPr>
        <w:t>XIX</w:t>
      </w:r>
      <w:r w:rsidRPr="00C800F9">
        <w:rPr>
          <w:sz w:val="28"/>
          <w:szCs w:val="28"/>
          <w:lang w:val="uk-UA"/>
        </w:rPr>
        <w:t xml:space="preserve"> ст. до 1870-х років у промисловості України відбулися важливі не тільки кількісні, а й якісні зміни. </w:t>
      </w:r>
      <w:r w:rsidRPr="00C800F9">
        <w:rPr>
          <w:sz w:val="28"/>
          <w:szCs w:val="28"/>
        </w:rPr>
        <w:t>Поряд з помітним зростанням чисельності промислових підприємств виникли нові галузі виробництва. Підприємства фабрично-заводського типу витіснили мануфактури. В більшості провідних галузей української промисловості відбулися докорінні технічні перетворення. Примусову працю замінила вільнонаймана. Це свідчило про завершення в основному промислового перевороту на Наддніпрянщині. Однак внаслідок колоніальної політики російського царизму промисловість українських земель значною мірою мала однобічний характер</w:t>
      </w:r>
      <w:r w:rsidRPr="00C800F9">
        <w:rPr>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Промислове піднесення 90-х років ХІХ ст. характеризувалося інтенсивним зростанням не лише виробництва, а й запровадженням акціонерних товариств, кількість яких зменшилася внаслідок економічної кризи початку ХХ століття. </w:t>
      </w:r>
      <w:r w:rsidRPr="00C800F9">
        <w:rPr>
          <w:rFonts w:ascii="Times New Roman" w:hAnsi="Times New Roman" w:cs="Times New Roman"/>
          <w:sz w:val="28"/>
          <w:szCs w:val="28"/>
        </w:rPr>
        <w:t xml:space="preserve">Кризи сильно негативно впливали на становище робітників: знижувалася заробітна плата, зростало безробіття. Розвиток </w:t>
      </w:r>
      <w:r w:rsidRPr="00C800F9">
        <w:rPr>
          <w:rFonts w:ascii="Times New Roman" w:hAnsi="Times New Roman" w:cs="Times New Roman"/>
          <w:sz w:val="28"/>
          <w:szCs w:val="28"/>
        </w:rPr>
        <w:lastRenderedPageBreak/>
        <w:t>капіталізму, запровадження машин супроводжувалися великим зростанням інтенсифікації праці, використанням праці не лише чоловіків, а й жінок та дітей. В 1894–95 р</w:t>
      </w:r>
      <w:r w:rsidRPr="00C800F9">
        <w:rPr>
          <w:rFonts w:ascii="Times New Roman" w:hAnsi="Times New Roman" w:cs="Times New Roman"/>
          <w:sz w:val="28"/>
          <w:szCs w:val="28"/>
          <w:lang w:val="uk-UA"/>
        </w:rPr>
        <w:t>р.</w:t>
      </w:r>
      <w:r w:rsidRPr="00C800F9">
        <w:rPr>
          <w:rFonts w:ascii="Times New Roman" w:hAnsi="Times New Roman" w:cs="Times New Roman"/>
          <w:sz w:val="28"/>
          <w:szCs w:val="28"/>
        </w:rPr>
        <w:t xml:space="preserve"> частка жінок в окремих галузях була досить високою. Так, в текстильній промисловості вона складала 40,1%, в паперово-поліграфічній – 24,9%, в харчовій – 18,2%, в обробці дерева – 10,9%, в обробці тваринних продуктів – 13,2, металу – 41% [</w:t>
      </w:r>
      <w:r w:rsidR="00FA1217">
        <w:rPr>
          <w:rFonts w:ascii="Times New Roman" w:hAnsi="Times New Roman" w:cs="Times New Roman"/>
          <w:sz w:val="28"/>
          <w:szCs w:val="28"/>
          <w:lang w:val="uk-UA"/>
        </w:rPr>
        <w:t>545</w:t>
      </w:r>
      <w:r w:rsidRPr="00C800F9">
        <w:rPr>
          <w:rFonts w:ascii="Times New Roman" w:hAnsi="Times New Roman" w:cs="Times New Roman"/>
          <w:sz w:val="28"/>
          <w:szCs w:val="28"/>
          <w:lang w:val="uk-UA"/>
        </w:rPr>
        <w:t>, с. 82–84</w:t>
      </w:r>
      <w:r w:rsidRPr="00C800F9">
        <w:rPr>
          <w:rFonts w:ascii="Times New Roman" w:hAnsi="Times New Roman" w:cs="Times New Roman"/>
          <w:sz w:val="28"/>
          <w:szCs w:val="28"/>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Фабрикантам було вигідно використовувати підлітків, особливо при машинній роботі, де не потрібно довгого навчання та великої майстерності, </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вигідно ще й тому, що заробітна плата підлітків була значно нижчою, ніж дорослих; крім того, дорослі, зустрічаючи часто конуренцію зі сторони молоді, повинні були підкорятися тій розцінці в по</w:t>
      </w:r>
      <w:r w:rsidRPr="00C800F9">
        <w:rPr>
          <w:rFonts w:ascii="Times New Roman" w:hAnsi="Times New Roman" w:cs="Times New Roman"/>
          <w:sz w:val="28"/>
          <w:szCs w:val="28"/>
          <w:lang w:val="uk-UA"/>
        </w:rPr>
        <w:t>часової</w:t>
      </w:r>
      <w:r w:rsidRPr="00C800F9">
        <w:rPr>
          <w:rFonts w:ascii="Times New Roman" w:hAnsi="Times New Roman" w:cs="Times New Roman"/>
          <w:sz w:val="28"/>
          <w:szCs w:val="28"/>
        </w:rPr>
        <w:t xml:space="preserve"> робот</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яку давала фабрика. </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На суконних фабриках у Клинцях власники не бажали наймати дітей до 12 років, через постійний травматизм, що був викликаний дитячою неуважністю та необережністю. Тому з 5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робітників </w:t>
      </w:r>
      <w:r w:rsidRPr="00C800F9">
        <w:rPr>
          <w:rFonts w:ascii="Times New Roman" w:hAnsi="Times New Roman" w:cs="Times New Roman"/>
          <w:sz w:val="28"/>
          <w:szCs w:val="28"/>
          <w:lang w:val="uk-UA"/>
        </w:rPr>
        <w:t xml:space="preserve">лише </w:t>
      </w:r>
      <w:r w:rsidRPr="00C800F9">
        <w:rPr>
          <w:rFonts w:ascii="Times New Roman" w:hAnsi="Times New Roman" w:cs="Times New Roman"/>
          <w:sz w:val="28"/>
          <w:szCs w:val="28"/>
        </w:rPr>
        <w:t>близько 20% становили діти та підлітки від 12 до 18 років, понад 10% – жінки, останні – дорослі чоловіки [</w:t>
      </w:r>
      <w:r w:rsidR="00FA1217">
        <w:rPr>
          <w:rFonts w:ascii="Times New Roman" w:hAnsi="Times New Roman" w:cs="Times New Roman"/>
          <w:sz w:val="28"/>
          <w:szCs w:val="28"/>
          <w:lang w:val="uk-UA"/>
        </w:rPr>
        <w:t>535</w:t>
      </w:r>
      <w:r w:rsidRPr="00C800F9">
        <w:rPr>
          <w:rFonts w:ascii="Times New Roman" w:hAnsi="Times New Roman" w:cs="Times New Roman"/>
          <w:sz w:val="28"/>
          <w:szCs w:val="28"/>
          <w:lang w:val="uk-UA"/>
        </w:rPr>
        <w:t>, с. 170</w:t>
      </w:r>
      <w:r w:rsidRPr="00C800F9">
        <w:rPr>
          <w:rFonts w:ascii="Times New Roman" w:hAnsi="Times New Roman" w:cs="Times New Roman"/>
          <w:sz w:val="28"/>
          <w:szCs w:val="28"/>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Використання дитячої праці, наприклад, в бавовняній галузі доходило до 20–40%. Робочий день дітей був таким самим, як і в дорослих. В 1859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була утворена комісія з ціллю зміни в деякій мірі фабричного законодавства. Ця комісія планувала заборонити роботу на фабриках дітям, які не досягнули дванадцятирічного віку, встановити тривалість робочого дня для підлітків у віці від 12 до 18 років </w:t>
      </w:r>
      <w:r w:rsidRPr="00C800F9">
        <w:rPr>
          <w:rFonts w:ascii="Times New Roman" w:hAnsi="Times New Roman" w:cs="Times New Roman"/>
          <w:sz w:val="28"/>
          <w:szCs w:val="28"/>
          <w:lang w:val="uk-UA"/>
        </w:rPr>
        <w:t>до</w:t>
      </w:r>
      <w:r w:rsidRPr="00C800F9">
        <w:rPr>
          <w:rFonts w:ascii="Times New Roman" w:hAnsi="Times New Roman" w:cs="Times New Roman"/>
          <w:sz w:val="28"/>
          <w:szCs w:val="28"/>
        </w:rPr>
        <w:t xml:space="preserve"> 12 годин, запровадити інститут інспекторів і т. д. Ці намічені міроприємства, як і проекти 1871, 1873, 1875 років, спрямовані на обмеження експлуатації дитячої та жіночої праці, обмеження нічної роботи, розбивалися у протидію власників фабрик. Лише 1 червня 1882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був виданий закон, згідно якого діти, які не досягли 12 років, до роботи на фабриках не допускалися; крім того, малолітні, від 12 до 15 років, згідно цього закону не могли працювати понад 8 годин на добу і не допускалися до нічної роботи (від 9 години вечора до 5 години ранку</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Але внаслідок протидії фабрикантів застосування закону про малолітніх було відкладено на 2 роки, проте і в подальшому цей закон в дуже багатьох випадках ігнорувався [</w:t>
      </w:r>
      <w:r w:rsidR="00FA1217">
        <w:rPr>
          <w:rFonts w:ascii="Times New Roman" w:hAnsi="Times New Roman" w:cs="Times New Roman"/>
          <w:sz w:val="28"/>
          <w:szCs w:val="28"/>
          <w:lang w:val="uk-UA"/>
        </w:rPr>
        <w:t>590</w:t>
      </w:r>
      <w:r w:rsidRPr="00C800F9">
        <w:rPr>
          <w:rFonts w:ascii="Times New Roman" w:hAnsi="Times New Roman" w:cs="Times New Roman"/>
          <w:sz w:val="28"/>
          <w:szCs w:val="28"/>
          <w:lang w:val="uk-UA"/>
        </w:rPr>
        <w:t>, с. 218–219</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Промисловий пролетаріат поповнювався також за рахунок росту родин самих фабрично-заводських робітників, тобто залучення до праці їхніх жінок та дітей. В Україні жіноча та дитяча праця використовувалася менше, ніж в центральних районах Росії. Найбільша кількість жінок та дітей серед робітників працювала в Полтавській, Харківській і Чернігівській губерніях. Це було зумовлено тим, що в цих губерніях отримали поширення виробництво одягу, обробка продукції рослинництва і тваринництва, де значною мірою залучалися жінки та діти. Жіноча та дитяча праця була вигідна для власників підприємств. Адже, виконуючи однакову роботу, що й чоловіки, жінки і діти отримували вдвічі, а то й втричі нижчу заробітну плату і вважалися «спокійним елементом», який менше схилявся до бунтів, страйків, непокори.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Наскільки широко використовувалася праця жінок в деяких галузях легкої промисловості України, показує наступна таблиця 5.2, складена за даними перепису 1897 року:</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 5.2</w:t>
      </w:r>
    </w:p>
    <w:p w:rsidR="006542FC"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Використанння праці жінок </w:t>
      </w:r>
    </w:p>
    <w:p w:rsidR="00B84423" w:rsidRPr="00C800F9" w:rsidRDefault="00B84423" w:rsidP="0019669D">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 xml:space="preserve">в галузях легкої промисловості України </w:t>
      </w:r>
      <w:r w:rsidRPr="00C800F9">
        <w:rPr>
          <w:rFonts w:ascii="Times New Roman" w:hAnsi="Times New Roman" w:cs="Times New Roman"/>
          <w:sz w:val="28"/>
          <w:szCs w:val="28"/>
        </w:rPr>
        <w:t>[</w:t>
      </w:r>
      <w:r w:rsidR="00FA1217">
        <w:rPr>
          <w:rFonts w:ascii="Times New Roman" w:hAnsi="Times New Roman" w:cs="Times New Roman"/>
          <w:sz w:val="28"/>
          <w:szCs w:val="28"/>
          <w:lang w:val="uk-UA"/>
        </w:rPr>
        <w:t>524</w:t>
      </w:r>
      <w:r w:rsidRPr="00C800F9">
        <w:rPr>
          <w:rFonts w:ascii="Times New Roman" w:hAnsi="Times New Roman" w:cs="Times New Roman"/>
          <w:sz w:val="28"/>
          <w:szCs w:val="28"/>
          <w:lang w:val="uk-UA"/>
        </w:rPr>
        <w:t>, с. 150</w:t>
      </w:r>
      <w:r w:rsidRPr="00C800F9">
        <w:rPr>
          <w:rFonts w:ascii="Times New Roman" w:hAnsi="Times New Roman" w:cs="Times New Roman"/>
          <w:sz w:val="28"/>
          <w:szCs w:val="28"/>
        </w:rPr>
        <w:t>]</w:t>
      </w:r>
    </w:p>
    <w:tbl>
      <w:tblPr>
        <w:tblW w:w="0" w:type="auto"/>
        <w:tblInd w:w="108" w:type="dxa"/>
        <w:tblLayout w:type="fixed"/>
        <w:tblLook w:val="04A0"/>
      </w:tblPr>
      <w:tblGrid>
        <w:gridCol w:w="2410"/>
        <w:gridCol w:w="1559"/>
        <w:gridCol w:w="1134"/>
        <w:gridCol w:w="851"/>
        <w:gridCol w:w="1559"/>
        <w:gridCol w:w="960"/>
        <w:gridCol w:w="989"/>
      </w:tblGrid>
      <w:tr w:rsidR="00B84423" w:rsidRPr="00C800F9" w:rsidTr="00B84423">
        <w:tc>
          <w:tcPr>
            <w:tcW w:w="2410" w:type="dxa"/>
            <w:vMerge w:val="restart"/>
            <w:tcBorders>
              <w:top w:val="single" w:sz="4" w:space="0" w:color="auto"/>
              <w:left w:val="single" w:sz="4" w:space="0" w:color="auto"/>
              <w:bottom w:val="single" w:sz="4" w:space="0" w:color="auto"/>
              <w:right w:val="single" w:sz="4" w:space="0" w:color="auto"/>
            </w:tcBorders>
          </w:tcPr>
          <w:p w:rsidR="00B84423" w:rsidRPr="00C800F9" w:rsidRDefault="00B84423" w:rsidP="009E2448">
            <w:pPr>
              <w:spacing w:after="0" w:line="24" w:lineRule="atLeast"/>
              <w:jc w:val="center"/>
              <w:rPr>
                <w:rFonts w:ascii="Times New Roman" w:hAnsi="Times New Roman" w:cs="Times New Roman"/>
                <w:b/>
                <w:sz w:val="28"/>
                <w:szCs w:val="28"/>
                <w:lang w:val="uk-UA"/>
              </w:rPr>
            </w:pPr>
          </w:p>
          <w:p w:rsidR="00B84423" w:rsidRPr="00C800F9" w:rsidRDefault="00B84423" w:rsidP="009E2448">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Назва губернії</w:t>
            </w:r>
          </w:p>
        </w:tc>
        <w:tc>
          <w:tcPr>
            <w:tcW w:w="3544" w:type="dxa"/>
            <w:gridSpan w:val="3"/>
            <w:tcBorders>
              <w:top w:val="single" w:sz="4" w:space="0" w:color="auto"/>
              <w:left w:val="single" w:sz="4" w:space="0" w:color="auto"/>
              <w:bottom w:val="single" w:sz="4" w:space="0" w:color="auto"/>
              <w:right w:val="single" w:sz="4" w:space="0" w:color="auto"/>
            </w:tcBorders>
            <w:hideMark/>
          </w:tcPr>
          <w:p w:rsidR="00B84423" w:rsidRPr="00C800F9" w:rsidRDefault="00B84423" w:rsidP="009E2448">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Обробка рослинної і тваринної продукції</w:t>
            </w:r>
          </w:p>
        </w:tc>
        <w:tc>
          <w:tcPr>
            <w:tcW w:w="3508" w:type="dxa"/>
            <w:gridSpan w:val="3"/>
            <w:tcBorders>
              <w:top w:val="single" w:sz="4" w:space="0" w:color="auto"/>
              <w:left w:val="single" w:sz="4" w:space="0" w:color="auto"/>
              <w:bottom w:val="single" w:sz="4" w:space="0" w:color="auto"/>
              <w:right w:val="single" w:sz="4" w:space="0" w:color="auto"/>
            </w:tcBorders>
            <w:hideMark/>
          </w:tcPr>
          <w:p w:rsidR="00B84423" w:rsidRPr="00C800F9" w:rsidRDefault="00B84423" w:rsidP="009E2448">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Виготовлення одягу</w:t>
            </w:r>
          </w:p>
        </w:tc>
      </w:tr>
      <w:tr w:rsidR="00B84423" w:rsidRPr="00C800F9" w:rsidTr="00B84423">
        <w:tc>
          <w:tcPr>
            <w:tcW w:w="2410" w:type="dxa"/>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9E2448">
            <w:pPr>
              <w:spacing w:after="0"/>
              <w:rPr>
                <w:rFonts w:ascii="Times New Roman" w:hAnsi="Times New Roman" w:cs="Times New Roman"/>
                <w:b/>
                <w:sz w:val="28"/>
                <w:szCs w:val="28"/>
                <w:lang w:val="uk-UA"/>
              </w:rPr>
            </w:pPr>
          </w:p>
        </w:tc>
        <w:tc>
          <w:tcPr>
            <w:tcW w:w="155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Всього робітників</w:t>
            </w:r>
          </w:p>
        </w:tc>
        <w:tc>
          <w:tcPr>
            <w:tcW w:w="11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жінок</w:t>
            </w:r>
          </w:p>
        </w:tc>
        <w:tc>
          <w:tcPr>
            <w:tcW w:w="85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tc>
        <w:tc>
          <w:tcPr>
            <w:tcW w:w="155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Всього робітників</w:t>
            </w:r>
          </w:p>
        </w:tc>
        <w:tc>
          <w:tcPr>
            <w:tcW w:w="9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жінок</w:t>
            </w:r>
          </w:p>
        </w:tc>
        <w:tc>
          <w:tcPr>
            <w:tcW w:w="98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tc>
      </w:tr>
      <w:tr w:rsidR="00B84423" w:rsidRPr="00C800F9" w:rsidTr="00B84423">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E2448">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Полтавська</w:t>
            </w:r>
          </w:p>
          <w:p w:rsidR="00B84423" w:rsidRPr="00C800F9" w:rsidRDefault="00B84423" w:rsidP="009E2448">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Подільська</w:t>
            </w:r>
          </w:p>
          <w:p w:rsidR="00B84423" w:rsidRPr="00C800F9" w:rsidRDefault="00B84423" w:rsidP="009E2448">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Катеринославська</w:t>
            </w:r>
          </w:p>
          <w:p w:rsidR="00B84423" w:rsidRPr="00C800F9" w:rsidRDefault="00B84423" w:rsidP="009E2448">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Волинська</w:t>
            </w:r>
          </w:p>
          <w:p w:rsidR="00B84423" w:rsidRPr="00C800F9" w:rsidRDefault="00B84423" w:rsidP="009E2448">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Таврійська</w:t>
            </w:r>
          </w:p>
          <w:p w:rsidR="00B84423" w:rsidRPr="00C800F9" w:rsidRDefault="00B84423" w:rsidP="009E2448">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Харківська</w:t>
            </w:r>
          </w:p>
          <w:p w:rsidR="00B84423" w:rsidRPr="00C800F9" w:rsidRDefault="00B84423" w:rsidP="009E2448">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Херсонська</w:t>
            </w:r>
          </w:p>
          <w:p w:rsidR="00B84423" w:rsidRPr="00C800F9" w:rsidRDefault="00B84423" w:rsidP="009E2448">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Чернігівська</w:t>
            </w:r>
          </w:p>
          <w:p w:rsidR="00B84423" w:rsidRPr="00C800F9" w:rsidRDefault="00B84423" w:rsidP="009E2448">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Київська </w:t>
            </w:r>
          </w:p>
        </w:tc>
        <w:tc>
          <w:tcPr>
            <w:tcW w:w="155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1761</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4623</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3131</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2751</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3323</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5457</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6907</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3251</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8606</w:t>
            </w:r>
          </w:p>
        </w:tc>
        <w:tc>
          <w:tcPr>
            <w:tcW w:w="11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165</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248</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151</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162</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126</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508</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486</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471</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677</w:t>
            </w:r>
          </w:p>
        </w:tc>
        <w:tc>
          <w:tcPr>
            <w:tcW w:w="85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9,4</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5,4</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4,8</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5,9</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3,8</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9,3</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14,5</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7,9</w:t>
            </w:r>
          </w:p>
        </w:tc>
        <w:tc>
          <w:tcPr>
            <w:tcW w:w="155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5345</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5027</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4471</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5518</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3681</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8434</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10573</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6115</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9969</w:t>
            </w:r>
          </w:p>
        </w:tc>
        <w:tc>
          <w:tcPr>
            <w:tcW w:w="9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894</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536</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871</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696</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658</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2069</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2742</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732</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2070</w:t>
            </w:r>
          </w:p>
        </w:tc>
        <w:tc>
          <w:tcPr>
            <w:tcW w:w="98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16,7</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10,7</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19,5</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12,6</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17,9</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24,5</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25,9</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w:t>
            </w:r>
          </w:p>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20,8</w:t>
            </w:r>
          </w:p>
        </w:tc>
      </w:tr>
      <w:tr w:rsidR="00B84423" w:rsidRPr="00C800F9" w:rsidTr="00B84423">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E2448">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Всього по Україні</w:t>
            </w:r>
          </w:p>
        </w:tc>
        <w:tc>
          <w:tcPr>
            <w:tcW w:w="155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39800</w:t>
            </w:r>
          </w:p>
        </w:tc>
        <w:tc>
          <w:tcPr>
            <w:tcW w:w="11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2994</w:t>
            </w:r>
          </w:p>
        </w:tc>
        <w:tc>
          <w:tcPr>
            <w:tcW w:w="85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7,5</w:t>
            </w:r>
          </w:p>
        </w:tc>
        <w:tc>
          <w:tcPr>
            <w:tcW w:w="155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59133</w:t>
            </w:r>
          </w:p>
        </w:tc>
        <w:tc>
          <w:tcPr>
            <w:tcW w:w="9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E2448">
            <w:pPr>
              <w:spacing w:after="0" w:line="24" w:lineRule="atLeast"/>
              <w:rPr>
                <w:rFonts w:ascii="Times New Roman" w:hAnsi="Times New Roman" w:cs="Times New Roman"/>
                <w:sz w:val="28"/>
                <w:szCs w:val="28"/>
                <w:lang w:val="uk-UA"/>
              </w:rPr>
            </w:pPr>
            <w:r w:rsidRPr="00C800F9">
              <w:rPr>
                <w:rFonts w:ascii="Times New Roman" w:hAnsi="Times New Roman" w:cs="Times New Roman"/>
                <w:sz w:val="28"/>
                <w:szCs w:val="28"/>
                <w:lang w:val="uk-UA"/>
              </w:rPr>
              <w:t>11268</w:t>
            </w:r>
          </w:p>
        </w:tc>
        <w:tc>
          <w:tcPr>
            <w:tcW w:w="98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19,1</w:t>
            </w:r>
          </w:p>
        </w:tc>
      </w:tr>
    </w:tbl>
    <w:p w:rsidR="00B84423" w:rsidRPr="00C800F9" w:rsidRDefault="00B84423" w:rsidP="0019669D">
      <w:pPr>
        <w:spacing w:after="0" w:line="24" w:lineRule="atLeast"/>
        <w:ind w:firstLine="720"/>
        <w:jc w:val="both"/>
        <w:rPr>
          <w:rFonts w:ascii="Times New Roman" w:hAnsi="Times New Roman" w:cs="Times New Roman"/>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У 1913 р. в легкій промисловості українських губерній працювало 10,4% жінок, в текстильній – 47,5% </w:t>
      </w:r>
      <w:r w:rsidRPr="00C800F9">
        <w:rPr>
          <w:rFonts w:ascii="Times New Roman" w:hAnsi="Times New Roman" w:cs="Times New Roman"/>
          <w:sz w:val="28"/>
          <w:szCs w:val="28"/>
        </w:rPr>
        <w:t>[</w:t>
      </w:r>
      <w:r w:rsidR="00FA1217">
        <w:rPr>
          <w:rFonts w:ascii="Times New Roman" w:hAnsi="Times New Roman" w:cs="Times New Roman"/>
          <w:sz w:val="28"/>
          <w:szCs w:val="28"/>
          <w:lang w:val="uk-UA"/>
        </w:rPr>
        <w:t>431</w:t>
      </w:r>
      <w:r w:rsidRPr="00FA1217">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26</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Зайнятість дітей за групами виробництв надано за наступними статистичними даними:</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 5.3</w:t>
      </w:r>
    </w:p>
    <w:p w:rsidR="006542FC"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Зайнятість дітей </w:t>
      </w:r>
    </w:p>
    <w:p w:rsidR="00B84423" w:rsidRPr="00C800F9" w:rsidRDefault="00B84423" w:rsidP="006542FC">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за групами виробництв</w:t>
      </w:r>
      <w:r w:rsidR="006542FC"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rPr>
        <w:t>[</w:t>
      </w:r>
      <w:r w:rsidR="00FA1217">
        <w:rPr>
          <w:rFonts w:ascii="Times New Roman" w:hAnsi="Times New Roman" w:cs="Times New Roman"/>
          <w:sz w:val="28"/>
          <w:szCs w:val="28"/>
          <w:lang w:val="uk-UA"/>
        </w:rPr>
        <w:t>524</w:t>
      </w:r>
      <w:r w:rsidRPr="00C800F9">
        <w:rPr>
          <w:rFonts w:ascii="Times New Roman" w:hAnsi="Times New Roman" w:cs="Times New Roman"/>
          <w:sz w:val="28"/>
          <w:szCs w:val="28"/>
          <w:lang w:val="uk-UA"/>
        </w:rPr>
        <w:t>, с. 151</w:t>
      </w:r>
      <w:r w:rsidRPr="00C800F9">
        <w:rPr>
          <w:rFonts w:ascii="Times New Roman" w:hAnsi="Times New Roman" w:cs="Times New Roman"/>
          <w:sz w:val="28"/>
          <w:szCs w:val="28"/>
        </w:rPr>
        <w:t>]</w:t>
      </w:r>
    </w:p>
    <w:tbl>
      <w:tblPr>
        <w:tblW w:w="0" w:type="auto"/>
        <w:tblInd w:w="250" w:type="dxa"/>
        <w:tblLook w:val="04A0"/>
      </w:tblPr>
      <w:tblGrid>
        <w:gridCol w:w="2410"/>
        <w:gridCol w:w="2268"/>
        <w:gridCol w:w="2410"/>
        <w:gridCol w:w="2232"/>
      </w:tblGrid>
      <w:tr w:rsidR="00B84423" w:rsidRPr="00C800F9" w:rsidTr="00B84423">
        <w:trPr>
          <w:trHeight w:val="1388"/>
        </w:trPr>
        <w:tc>
          <w:tcPr>
            <w:tcW w:w="2410" w:type="dxa"/>
            <w:vMerge w:val="restart"/>
            <w:tcBorders>
              <w:top w:val="single" w:sz="4" w:space="0" w:color="auto"/>
              <w:left w:val="single" w:sz="4" w:space="0" w:color="auto"/>
              <w:bottom w:val="single" w:sz="4" w:space="0" w:color="auto"/>
              <w:right w:val="single" w:sz="4" w:space="0" w:color="auto"/>
            </w:tcBorders>
          </w:tcPr>
          <w:p w:rsidR="00B84423" w:rsidRPr="00C800F9" w:rsidRDefault="00B84423" w:rsidP="001A67C4">
            <w:pPr>
              <w:spacing w:after="0" w:line="24" w:lineRule="atLeast"/>
              <w:jc w:val="center"/>
              <w:rPr>
                <w:rFonts w:ascii="Times New Roman" w:hAnsi="Times New Roman" w:cs="Times New Roman"/>
                <w:b/>
                <w:sz w:val="28"/>
                <w:szCs w:val="28"/>
                <w:lang w:val="uk-UA"/>
              </w:rPr>
            </w:pPr>
          </w:p>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Назва губернії</w:t>
            </w:r>
          </w:p>
        </w:tc>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Переробка рослинних матеріалів</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Обробка твариної продукції</w:t>
            </w:r>
          </w:p>
        </w:tc>
        <w:tc>
          <w:tcPr>
            <w:tcW w:w="223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Виготовлення одягу</w:t>
            </w:r>
          </w:p>
        </w:tc>
      </w:tr>
      <w:tr w:rsidR="00B84423" w:rsidRPr="00D042C1" w:rsidTr="00B84423">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rPr>
                <w:rFonts w:ascii="Times New Roman" w:hAnsi="Times New Roman" w:cs="Times New Roman"/>
                <w:b/>
                <w:sz w:val="28"/>
                <w:szCs w:val="28"/>
                <w:lang w:val="uk-UA"/>
              </w:rPr>
            </w:pPr>
          </w:p>
        </w:tc>
        <w:tc>
          <w:tcPr>
            <w:tcW w:w="6910" w:type="dxa"/>
            <w:gridSpan w:val="3"/>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Дітей від загальної кількості робітників, %</w:t>
            </w:r>
          </w:p>
        </w:tc>
      </w:tr>
      <w:tr w:rsidR="00B84423" w:rsidRPr="00C800F9" w:rsidTr="00B84423">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Полтавська</w:t>
            </w:r>
          </w:p>
          <w:p w:rsidR="00B84423" w:rsidRPr="00C800F9" w:rsidRDefault="00B84423" w:rsidP="001A67C4">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Подільська</w:t>
            </w:r>
          </w:p>
          <w:p w:rsidR="00B84423" w:rsidRPr="00C800F9" w:rsidRDefault="00B84423" w:rsidP="001A67C4">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Катеринославська</w:t>
            </w:r>
          </w:p>
          <w:p w:rsidR="00B84423" w:rsidRPr="00C800F9" w:rsidRDefault="00B84423" w:rsidP="001A67C4">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Волинська</w:t>
            </w:r>
          </w:p>
          <w:p w:rsidR="00B84423" w:rsidRPr="00C800F9" w:rsidRDefault="00B84423" w:rsidP="001A67C4">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Таврійська</w:t>
            </w:r>
          </w:p>
          <w:p w:rsidR="00B84423" w:rsidRPr="00C800F9" w:rsidRDefault="00B84423" w:rsidP="001A67C4">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Харківська</w:t>
            </w:r>
          </w:p>
          <w:p w:rsidR="00B84423" w:rsidRPr="00C800F9" w:rsidRDefault="00B84423" w:rsidP="001A67C4">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Херсонська</w:t>
            </w:r>
          </w:p>
          <w:p w:rsidR="00B84423" w:rsidRPr="00C800F9" w:rsidRDefault="00B84423" w:rsidP="001A67C4">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Чернігівська</w:t>
            </w:r>
          </w:p>
          <w:p w:rsidR="00B84423" w:rsidRPr="00C800F9" w:rsidRDefault="00B84423" w:rsidP="001A67C4">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Київська</w:t>
            </w:r>
          </w:p>
        </w:tc>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7,3</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6,5</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6,6</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7,9</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6,1</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6,6</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7,6</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7,2</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21,9</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17,6</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16,5</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10,2</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13,4</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17,2</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14,1</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10,2</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12,2</w:t>
            </w:r>
          </w:p>
        </w:tc>
        <w:tc>
          <w:tcPr>
            <w:tcW w:w="223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47,9</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34</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29,4</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34,7</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28,6</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48,3</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32,4</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44,4</w:t>
            </w: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33,2</w:t>
            </w:r>
          </w:p>
        </w:tc>
      </w:tr>
    </w:tbl>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Найбільше дитячої праці в галузі з переробки рослинних матеріалів</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використовувалося</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в Полтавській, Волинській, Херсонській та Чернігівській губерніях, в галузі з обробки тваринної продукції – в</w:t>
      </w:r>
      <w:r w:rsidRPr="00C800F9">
        <w:rPr>
          <w:rFonts w:ascii="Times New Roman" w:hAnsi="Times New Roman" w:cs="Times New Roman"/>
          <w:b/>
          <w:sz w:val="28"/>
          <w:szCs w:val="28"/>
          <w:lang w:val="uk-UA"/>
        </w:rPr>
        <w:t xml:space="preserve"> </w:t>
      </w:r>
      <w:r w:rsidRPr="00C800F9">
        <w:rPr>
          <w:rFonts w:ascii="Times New Roman" w:hAnsi="Times New Roman" w:cs="Times New Roman"/>
          <w:sz w:val="28"/>
          <w:szCs w:val="28"/>
          <w:lang w:val="uk-UA"/>
        </w:rPr>
        <w:t>Полтавській, Подільській та Харківській, у виготовленні одягу – в Полтавській та Харківській.</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великих підприємствах, як джутова (конопляно-канатна) фабрика Південноросійського товариства конопляно-канатної промисловості в 1904 р. працювало 15 чоловіків і 1243 жінок, разом – 1395 робітників; на канатній фабриці в Новій Баварії працювало 186 чоловіків, 91 жінка, 12 підлітків хлопців, 2 підлітки дівчини – разом 291 робітник [</w:t>
      </w:r>
      <w:r w:rsidR="00FA1217">
        <w:rPr>
          <w:rFonts w:ascii="Times New Roman" w:hAnsi="Times New Roman" w:cs="Times New Roman"/>
          <w:sz w:val="28"/>
          <w:szCs w:val="28"/>
          <w:lang w:val="uk-UA"/>
        </w:rPr>
        <w:t>87</w:t>
      </w:r>
      <w:r w:rsidRPr="00C800F9">
        <w:rPr>
          <w:rFonts w:ascii="Times New Roman" w:hAnsi="Times New Roman" w:cs="Times New Roman"/>
          <w:sz w:val="28"/>
          <w:szCs w:val="28"/>
          <w:lang w:val="uk-UA"/>
        </w:rPr>
        <w:t xml:space="preserve">, арк. 58].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bCs/>
          <w:sz w:val="28"/>
          <w:szCs w:val="28"/>
          <w:lang w:val="uk-UA"/>
        </w:rPr>
        <w:t>Розподіл робітників за статтю та віком у</w:t>
      </w:r>
      <w:r w:rsidRPr="00C800F9">
        <w:rPr>
          <w:rFonts w:ascii="Times New Roman" w:hAnsi="Times New Roman" w:cs="Times New Roman"/>
          <w:sz w:val="28"/>
          <w:szCs w:val="28"/>
          <w:lang w:val="uk-UA"/>
        </w:rPr>
        <w:t xml:space="preserve"> провідних виробництвах легкої промисловості Харківської губернії показано наступним чином: </w:t>
      </w:r>
    </w:p>
    <w:p w:rsidR="00B84423" w:rsidRPr="00C800F9" w:rsidRDefault="00B84423" w:rsidP="0019669D">
      <w:pPr>
        <w:pStyle w:val="Default"/>
        <w:spacing w:line="24" w:lineRule="atLeast"/>
        <w:ind w:firstLine="680"/>
        <w:jc w:val="right"/>
        <w:rPr>
          <w:bCs/>
          <w:color w:val="auto"/>
          <w:sz w:val="28"/>
          <w:szCs w:val="28"/>
          <w:lang w:val="uk-UA"/>
        </w:rPr>
      </w:pPr>
      <w:r w:rsidRPr="00C800F9">
        <w:rPr>
          <w:bCs/>
          <w:color w:val="auto"/>
          <w:sz w:val="28"/>
          <w:szCs w:val="28"/>
          <w:lang w:val="uk-UA"/>
        </w:rPr>
        <w:t>Таблиця 5.4</w:t>
      </w:r>
    </w:p>
    <w:p w:rsidR="00B84423" w:rsidRPr="00C800F9" w:rsidRDefault="00B84423" w:rsidP="0019669D">
      <w:pPr>
        <w:pStyle w:val="Default"/>
        <w:spacing w:line="24" w:lineRule="atLeast"/>
        <w:ind w:firstLine="680"/>
        <w:jc w:val="center"/>
        <w:rPr>
          <w:color w:val="auto"/>
          <w:sz w:val="28"/>
          <w:szCs w:val="28"/>
          <w:lang w:val="uk-UA"/>
        </w:rPr>
      </w:pPr>
      <w:r w:rsidRPr="00C800F9">
        <w:rPr>
          <w:b/>
          <w:bCs/>
          <w:color w:val="auto"/>
          <w:sz w:val="28"/>
          <w:szCs w:val="28"/>
          <w:lang w:val="uk-UA"/>
        </w:rPr>
        <w:t xml:space="preserve">Розподіл робітників за статтю та віком в </w:t>
      </w:r>
      <w:r w:rsidRPr="00C800F9">
        <w:rPr>
          <w:b/>
          <w:color w:val="auto"/>
          <w:sz w:val="28"/>
          <w:szCs w:val="28"/>
          <w:lang w:val="uk-UA"/>
        </w:rPr>
        <w:t>Харківській губернії</w:t>
      </w:r>
      <w:r w:rsidRPr="00C800F9">
        <w:rPr>
          <w:color w:val="auto"/>
          <w:sz w:val="28"/>
          <w:szCs w:val="28"/>
          <w:lang w:val="uk-UA"/>
        </w:rPr>
        <w:t xml:space="preserve"> </w:t>
      </w:r>
    </w:p>
    <w:p w:rsidR="00B84423" w:rsidRPr="00C800F9" w:rsidRDefault="00B84423" w:rsidP="0019669D">
      <w:pPr>
        <w:pStyle w:val="Default"/>
        <w:spacing w:line="24" w:lineRule="atLeast"/>
        <w:ind w:firstLine="680"/>
        <w:jc w:val="center"/>
        <w:rPr>
          <w:b/>
          <w:bCs/>
          <w:color w:val="auto"/>
          <w:sz w:val="28"/>
          <w:szCs w:val="28"/>
          <w:lang w:val="uk-UA"/>
        </w:rPr>
      </w:pPr>
      <w:r w:rsidRPr="00C800F9">
        <w:rPr>
          <w:b/>
          <w:bCs/>
          <w:color w:val="auto"/>
          <w:sz w:val="28"/>
          <w:szCs w:val="28"/>
          <w:lang w:val="uk-UA"/>
        </w:rPr>
        <w:t>на 1911 р.</w:t>
      </w:r>
      <w:r w:rsidRPr="00C800F9">
        <w:rPr>
          <w:bCs/>
          <w:color w:val="auto"/>
          <w:sz w:val="28"/>
          <w:szCs w:val="28"/>
          <w:lang w:val="uk-UA"/>
        </w:rPr>
        <w:t xml:space="preserve"> [</w:t>
      </w:r>
      <w:r w:rsidR="00FA1217">
        <w:rPr>
          <w:bCs/>
          <w:color w:val="auto"/>
          <w:sz w:val="28"/>
          <w:szCs w:val="28"/>
          <w:lang w:val="uk-UA"/>
        </w:rPr>
        <w:t>224</w:t>
      </w:r>
      <w:r w:rsidRPr="00C800F9">
        <w:rPr>
          <w:bCs/>
          <w:color w:val="auto"/>
          <w:sz w:val="28"/>
          <w:szCs w:val="28"/>
          <w:lang w:val="uk-UA"/>
        </w:rPr>
        <w:t>, с. 43–45]</w:t>
      </w:r>
    </w:p>
    <w:tbl>
      <w:tblPr>
        <w:tblW w:w="9504" w:type="dxa"/>
        <w:tblInd w:w="108" w:type="dxa"/>
        <w:tblLayout w:type="fixed"/>
        <w:tblLook w:val="04A0"/>
      </w:tblPr>
      <w:tblGrid>
        <w:gridCol w:w="2127"/>
        <w:gridCol w:w="992"/>
        <w:gridCol w:w="993"/>
        <w:gridCol w:w="1135"/>
        <w:gridCol w:w="993"/>
        <w:gridCol w:w="994"/>
        <w:gridCol w:w="1135"/>
        <w:gridCol w:w="1135"/>
      </w:tblGrid>
      <w:tr w:rsidR="00B84423" w:rsidRPr="00C800F9" w:rsidTr="00B84423">
        <w:trPr>
          <w:trHeight w:val="836"/>
        </w:trPr>
        <w:tc>
          <w:tcPr>
            <w:tcW w:w="2127" w:type="dxa"/>
            <w:vMerge w:val="restart"/>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Cs/>
                <w:color w:val="auto"/>
                <w:sz w:val="28"/>
                <w:szCs w:val="28"/>
                <w:lang w:val="uk-UA"/>
              </w:rPr>
            </w:pPr>
            <w:r w:rsidRPr="00C800F9">
              <w:rPr>
                <w:b/>
                <w:bCs/>
                <w:color w:val="auto"/>
                <w:sz w:val="28"/>
                <w:szCs w:val="28"/>
                <w:lang w:val="uk-UA"/>
              </w:rPr>
              <w:t>Назва виробництва</w:t>
            </w:r>
          </w:p>
        </w:tc>
        <w:tc>
          <w:tcPr>
            <w:tcW w:w="1984" w:type="dxa"/>
            <w:gridSpan w:val="2"/>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
                <w:bCs/>
                <w:color w:val="auto"/>
                <w:sz w:val="28"/>
                <w:szCs w:val="28"/>
                <w:lang w:val="uk-UA"/>
              </w:rPr>
            </w:pPr>
            <w:r w:rsidRPr="00C800F9">
              <w:rPr>
                <w:b/>
                <w:bCs/>
                <w:color w:val="auto"/>
                <w:sz w:val="28"/>
                <w:szCs w:val="28"/>
                <w:lang w:val="uk-UA"/>
              </w:rPr>
              <w:t>Підлітки, %</w:t>
            </w:r>
          </w:p>
        </w:tc>
        <w:tc>
          <w:tcPr>
            <w:tcW w:w="2126" w:type="dxa"/>
            <w:gridSpan w:val="2"/>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
                <w:bCs/>
                <w:color w:val="auto"/>
                <w:sz w:val="28"/>
                <w:szCs w:val="28"/>
                <w:lang w:val="uk-UA"/>
              </w:rPr>
            </w:pPr>
            <w:r w:rsidRPr="00C800F9">
              <w:rPr>
                <w:b/>
                <w:bCs/>
                <w:color w:val="auto"/>
                <w:sz w:val="28"/>
                <w:szCs w:val="28"/>
                <w:lang w:val="uk-UA"/>
              </w:rPr>
              <w:t>Дорослі, %</w:t>
            </w:r>
          </w:p>
        </w:tc>
        <w:tc>
          <w:tcPr>
            <w:tcW w:w="993" w:type="dxa"/>
            <w:vMerge w:val="restart"/>
            <w:tcBorders>
              <w:top w:val="single" w:sz="4" w:space="0" w:color="auto"/>
              <w:left w:val="single" w:sz="4" w:space="0" w:color="auto"/>
              <w:bottom w:val="single" w:sz="4" w:space="0" w:color="auto"/>
              <w:right w:val="single" w:sz="4" w:space="0" w:color="auto"/>
            </w:tcBorders>
          </w:tcPr>
          <w:p w:rsidR="00B84423" w:rsidRPr="00C800F9" w:rsidRDefault="00B84423" w:rsidP="001A67C4">
            <w:pPr>
              <w:pStyle w:val="Default"/>
              <w:spacing w:line="24" w:lineRule="atLeast"/>
              <w:jc w:val="center"/>
              <w:rPr>
                <w:b/>
                <w:bCs/>
                <w:color w:val="auto"/>
                <w:sz w:val="28"/>
                <w:szCs w:val="28"/>
                <w:lang w:val="uk-UA"/>
              </w:rPr>
            </w:pPr>
          </w:p>
          <w:p w:rsidR="00B84423" w:rsidRPr="00C800F9" w:rsidRDefault="00B84423" w:rsidP="001A67C4">
            <w:pPr>
              <w:pStyle w:val="Default"/>
              <w:spacing w:line="24" w:lineRule="atLeast"/>
              <w:jc w:val="center"/>
              <w:rPr>
                <w:b/>
                <w:bCs/>
                <w:color w:val="auto"/>
                <w:sz w:val="28"/>
                <w:szCs w:val="28"/>
                <w:lang w:val="uk-UA"/>
              </w:rPr>
            </w:pPr>
            <w:r w:rsidRPr="00C800F9">
              <w:rPr>
                <w:b/>
                <w:bCs/>
                <w:color w:val="auto"/>
                <w:sz w:val="28"/>
                <w:szCs w:val="28"/>
                <w:lang w:val="uk-UA"/>
              </w:rPr>
              <w:t>разом</w:t>
            </w:r>
          </w:p>
        </w:tc>
        <w:tc>
          <w:tcPr>
            <w:tcW w:w="2268" w:type="dxa"/>
            <w:gridSpan w:val="2"/>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
                <w:bCs/>
                <w:color w:val="auto"/>
                <w:sz w:val="28"/>
                <w:szCs w:val="28"/>
                <w:lang w:val="uk-UA"/>
              </w:rPr>
            </w:pPr>
            <w:r w:rsidRPr="00C800F9">
              <w:rPr>
                <w:b/>
                <w:bCs/>
                <w:color w:val="auto"/>
                <w:sz w:val="28"/>
                <w:szCs w:val="28"/>
                <w:lang w:val="uk-UA"/>
              </w:rPr>
              <w:t>Жінки, %</w:t>
            </w:r>
          </w:p>
        </w:tc>
      </w:tr>
      <w:tr w:rsidR="00B84423" w:rsidRPr="00C800F9" w:rsidTr="00B84423">
        <w:tc>
          <w:tcPr>
            <w:tcW w:w="2127" w:type="dxa"/>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rPr>
                <w:rFonts w:ascii="Times New Roman" w:hAnsi="Times New Roman" w:cs="Times New Roman"/>
                <w:bCs/>
                <w:sz w:val="28"/>
                <w:szCs w:val="28"/>
                <w:lang w:val="uk-UA"/>
              </w:rPr>
            </w:pPr>
          </w:p>
        </w:tc>
        <w:tc>
          <w:tcPr>
            <w:tcW w:w="99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
                <w:bCs/>
                <w:color w:val="auto"/>
                <w:sz w:val="28"/>
                <w:szCs w:val="28"/>
                <w:lang w:val="uk-UA"/>
              </w:rPr>
            </w:pPr>
            <w:r w:rsidRPr="00C800F9">
              <w:rPr>
                <w:b/>
                <w:bCs/>
                <w:color w:val="auto"/>
                <w:sz w:val="28"/>
                <w:szCs w:val="28"/>
                <w:lang w:val="uk-UA"/>
              </w:rPr>
              <w:t>Ч</w:t>
            </w:r>
          </w:p>
        </w:tc>
        <w:tc>
          <w:tcPr>
            <w:tcW w:w="99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
                <w:bCs/>
                <w:color w:val="auto"/>
                <w:sz w:val="28"/>
                <w:szCs w:val="28"/>
                <w:lang w:val="uk-UA"/>
              </w:rPr>
            </w:pPr>
            <w:r w:rsidRPr="00C800F9">
              <w:rPr>
                <w:b/>
                <w:bCs/>
                <w:color w:val="auto"/>
                <w:sz w:val="28"/>
                <w:szCs w:val="28"/>
                <w:lang w:val="uk-UA"/>
              </w:rPr>
              <w:t>Ж</w:t>
            </w:r>
          </w:p>
        </w:tc>
        <w:tc>
          <w:tcPr>
            <w:tcW w:w="11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
                <w:bCs/>
                <w:color w:val="auto"/>
                <w:sz w:val="28"/>
                <w:szCs w:val="28"/>
                <w:lang w:val="uk-UA"/>
              </w:rPr>
            </w:pPr>
            <w:r w:rsidRPr="00C800F9">
              <w:rPr>
                <w:b/>
                <w:bCs/>
                <w:color w:val="auto"/>
                <w:sz w:val="28"/>
                <w:szCs w:val="28"/>
                <w:lang w:val="uk-UA"/>
              </w:rPr>
              <w:t>Ч</w:t>
            </w:r>
          </w:p>
        </w:tc>
        <w:tc>
          <w:tcPr>
            <w:tcW w:w="99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
                <w:bCs/>
                <w:color w:val="auto"/>
                <w:sz w:val="28"/>
                <w:szCs w:val="28"/>
                <w:lang w:val="uk-UA"/>
              </w:rPr>
            </w:pPr>
            <w:r w:rsidRPr="00C800F9">
              <w:rPr>
                <w:b/>
                <w:bCs/>
                <w:color w:val="auto"/>
                <w:sz w:val="28"/>
                <w:szCs w:val="28"/>
                <w:lang w:val="uk-UA"/>
              </w:rPr>
              <w:t>Ж</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rPr>
                <w:rFonts w:ascii="Times New Roman" w:hAnsi="Times New Roman" w:cs="Times New Roman"/>
                <w:b/>
                <w:bCs/>
                <w:sz w:val="28"/>
                <w:szCs w:val="28"/>
                <w:lang w:val="uk-UA"/>
              </w:rPr>
            </w:pPr>
          </w:p>
        </w:tc>
        <w:tc>
          <w:tcPr>
            <w:tcW w:w="11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
                <w:bCs/>
                <w:color w:val="auto"/>
                <w:sz w:val="28"/>
                <w:szCs w:val="28"/>
                <w:lang w:val="uk-UA"/>
              </w:rPr>
            </w:pPr>
            <w:r w:rsidRPr="00C800F9">
              <w:rPr>
                <w:b/>
                <w:bCs/>
                <w:color w:val="auto"/>
                <w:sz w:val="28"/>
                <w:szCs w:val="28"/>
                <w:lang w:val="uk-UA"/>
              </w:rPr>
              <w:t>1885 р.</w:t>
            </w:r>
          </w:p>
        </w:tc>
        <w:tc>
          <w:tcPr>
            <w:tcW w:w="11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
                <w:bCs/>
                <w:color w:val="auto"/>
                <w:sz w:val="28"/>
                <w:szCs w:val="28"/>
                <w:lang w:val="uk-UA"/>
              </w:rPr>
            </w:pPr>
            <w:r w:rsidRPr="00C800F9">
              <w:rPr>
                <w:b/>
                <w:bCs/>
                <w:color w:val="auto"/>
                <w:sz w:val="28"/>
                <w:szCs w:val="28"/>
                <w:lang w:val="uk-UA"/>
              </w:rPr>
              <w:t>1911 р.</w:t>
            </w:r>
          </w:p>
        </w:tc>
      </w:tr>
      <w:tr w:rsidR="00B84423" w:rsidRPr="00C800F9" w:rsidTr="00B84423">
        <w:trPr>
          <w:trHeight w:val="429"/>
        </w:trPr>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rPr>
                <w:bCs/>
                <w:color w:val="auto"/>
                <w:sz w:val="28"/>
                <w:szCs w:val="28"/>
                <w:lang w:val="uk-UA"/>
              </w:rPr>
            </w:pPr>
            <w:r w:rsidRPr="00C800F9">
              <w:rPr>
                <w:bCs/>
                <w:color w:val="auto"/>
                <w:sz w:val="28"/>
                <w:szCs w:val="28"/>
                <w:lang w:val="uk-UA"/>
              </w:rPr>
              <w:t>Ситценабивне</w:t>
            </w:r>
          </w:p>
        </w:tc>
        <w:tc>
          <w:tcPr>
            <w:tcW w:w="99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Cs/>
                <w:color w:val="auto"/>
                <w:sz w:val="28"/>
                <w:szCs w:val="28"/>
                <w:lang w:val="uk-UA"/>
              </w:rPr>
            </w:pPr>
            <w:r w:rsidRPr="00C800F9">
              <w:rPr>
                <w:bCs/>
                <w:color w:val="auto"/>
                <w:sz w:val="28"/>
                <w:szCs w:val="28"/>
                <w:lang w:val="uk-UA"/>
              </w:rPr>
              <w:t>10</w:t>
            </w:r>
          </w:p>
        </w:tc>
        <w:tc>
          <w:tcPr>
            <w:tcW w:w="99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Cs/>
                <w:color w:val="auto"/>
                <w:sz w:val="28"/>
                <w:szCs w:val="28"/>
                <w:lang w:val="uk-UA"/>
              </w:rPr>
            </w:pPr>
            <w:r w:rsidRPr="00C800F9">
              <w:rPr>
                <w:bCs/>
                <w:color w:val="auto"/>
                <w:sz w:val="28"/>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Cs/>
                <w:color w:val="auto"/>
                <w:sz w:val="28"/>
                <w:szCs w:val="28"/>
                <w:lang w:val="uk-UA"/>
              </w:rPr>
            </w:pPr>
            <w:r w:rsidRPr="00C800F9">
              <w:rPr>
                <w:bCs/>
                <w:color w:val="auto"/>
                <w:sz w:val="28"/>
                <w:szCs w:val="28"/>
                <w:lang w:val="uk-UA"/>
              </w:rPr>
              <w:t>80</w:t>
            </w:r>
          </w:p>
        </w:tc>
        <w:tc>
          <w:tcPr>
            <w:tcW w:w="99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Cs/>
                <w:color w:val="auto"/>
                <w:sz w:val="28"/>
                <w:szCs w:val="28"/>
                <w:lang w:val="uk-UA"/>
              </w:rPr>
            </w:pPr>
            <w:r w:rsidRPr="00C800F9">
              <w:rPr>
                <w:bCs/>
                <w:color w:val="auto"/>
                <w:sz w:val="28"/>
                <w:szCs w:val="28"/>
                <w:lang w:val="uk-UA"/>
              </w:rPr>
              <w:t>10</w:t>
            </w:r>
          </w:p>
        </w:tc>
        <w:tc>
          <w:tcPr>
            <w:tcW w:w="9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Cs/>
                <w:color w:val="auto"/>
                <w:sz w:val="28"/>
                <w:szCs w:val="28"/>
                <w:lang w:val="uk-UA"/>
              </w:rPr>
            </w:pPr>
            <w:r w:rsidRPr="00C800F9">
              <w:rPr>
                <w:bCs/>
                <w:color w:val="auto"/>
                <w:sz w:val="28"/>
                <w:szCs w:val="28"/>
                <w:lang w:val="uk-UA"/>
              </w:rPr>
              <w:t>90</w:t>
            </w:r>
          </w:p>
        </w:tc>
        <w:tc>
          <w:tcPr>
            <w:tcW w:w="11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Cs/>
                <w:color w:val="auto"/>
                <w:sz w:val="28"/>
                <w:szCs w:val="28"/>
                <w:lang w:val="uk-UA"/>
              </w:rPr>
            </w:pPr>
            <w:r w:rsidRPr="00C800F9">
              <w:rPr>
                <w:bCs/>
                <w:color w:val="auto"/>
                <w:sz w:val="28"/>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Cs/>
                <w:color w:val="auto"/>
                <w:sz w:val="28"/>
                <w:szCs w:val="28"/>
                <w:lang w:val="uk-UA"/>
              </w:rPr>
            </w:pPr>
            <w:r w:rsidRPr="00C800F9">
              <w:rPr>
                <w:bCs/>
                <w:color w:val="auto"/>
                <w:sz w:val="28"/>
                <w:szCs w:val="28"/>
                <w:lang w:val="uk-UA"/>
              </w:rPr>
              <w:t>10</w:t>
            </w:r>
          </w:p>
        </w:tc>
      </w:tr>
      <w:tr w:rsidR="00B84423" w:rsidRPr="00C800F9" w:rsidTr="00B84423">
        <w:trPr>
          <w:trHeight w:val="454"/>
        </w:trPr>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rPr>
                <w:bCs/>
                <w:color w:val="auto"/>
                <w:sz w:val="28"/>
                <w:szCs w:val="28"/>
                <w:lang w:val="uk-UA"/>
              </w:rPr>
            </w:pPr>
            <w:r w:rsidRPr="00C800F9">
              <w:rPr>
                <w:bCs/>
                <w:color w:val="auto"/>
                <w:sz w:val="28"/>
                <w:szCs w:val="28"/>
                <w:lang w:val="uk-UA"/>
              </w:rPr>
              <w:t>Вовномийне</w:t>
            </w:r>
          </w:p>
        </w:tc>
        <w:tc>
          <w:tcPr>
            <w:tcW w:w="99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Cs/>
                <w:color w:val="auto"/>
                <w:sz w:val="28"/>
                <w:szCs w:val="28"/>
                <w:lang w:val="uk-UA"/>
              </w:rPr>
            </w:pPr>
            <w:r w:rsidRPr="00C800F9">
              <w:rPr>
                <w:bCs/>
                <w:color w:val="auto"/>
                <w:sz w:val="28"/>
                <w:szCs w:val="28"/>
                <w:lang w:val="uk-UA"/>
              </w:rPr>
              <w:t>2,5</w:t>
            </w:r>
          </w:p>
        </w:tc>
        <w:tc>
          <w:tcPr>
            <w:tcW w:w="99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Cs/>
                <w:color w:val="auto"/>
                <w:sz w:val="28"/>
                <w:szCs w:val="28"/>
                <w:lang w:val="uk-UA"/>
              </w:rPr>
            </w:pPr>
            <w:r w:rsidRPr="00C800F9">
              <w:rPr>
                <w:bCs/>
                <w:color w:val="auto"/>
                <w:sz w:val="28"/>
                <w:szCs w:val="28"/>
                <w:lang w:val="uk-UA"/>
              </w:rPr>
              <w:t>14,8</w:t>
            </w:r>
          </w:p>
        </w:tc>
        <w:tc>
          <w:tcPr>
            <w:tcW w:w="11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Cs/>
                <w:color w:val="auto"/>
                <w:sz w:val="28"/>
                <w:szCs w:val="28"/>
                <w:lang w:val="uk-UA"/>
              </w:rPr>
            </w:pPr>
            <w:r w:rsidRPr="00C800F9">
              <w:rPr>
                <w:bCs/>
                <w:color w:val="auto"/>
                <w:sz w:val="28"/>
                <w:szCs w:val="28"/>
                <w:lang w:val="uk-UA"/>
              </w:rPr>
              <w:t>37,7</w:t>
            </w:r>
          </w:p>
        </w:tc>
        <w:tc>
          <w:tcPr>
            <w:tcW w:w="99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Cs/>
                <w:color w:val="auto"/>
                <w:sz w:val="28"/>
                <w:szCs w:val="28"/>
                <w:lang w:val="uk-UA"/>
              </w:rPr>
            </w:pPr>
            <w:r w:rsidRPr="00C800F9">
              <w:rPr>
                <w:bCs/>
                <w:color w:val="auto"/>
                <w:sz w:val="28"/>
                <w:szCs w:val="28"/>
                <w:lang w:val="uk-UA"/>
              </w:rPr>
              <w:t>45</w:t>
            </w:r>
          </w:p>
        </w:tc>
        <w:tc>
          <w:tcPr>
            <w:tcW w:w="9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Cs/>
                <w:color w:val="auto"/>
                <w:sz w:val="28"/>
                <w:szCs w:val="28"/>
                <w:lang w:val="uk-UA"/>
              </w:rPr>
            </w:pPr>
            <w:r w:rsidRPr="00C800F9">
              <w:rPr>
                <w:bCs/>
                <w:color w:val="auto"/>
                <w:sz w:val="28"/>
                <w:szCs w:val="28"/>
                <w:lang w:val="uk-UA"/>
              </w:rPr>
              <w:t>546</w:t>
            </w:r>
          </w:p>
        </w:tc>
        <w:tc>
          <w:tcPr>
            <w:tcW w:w="11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Cs/>
                <w:color w:val="auto"/>
                <w:sz w:val="28"/>
                <w:szCs w:val="28"/>
                <w:lang w:val="uk-UA"/>
              </w:rPr>
            </w:pPr>
            <w:r w:rsidRPr="00C800F9">
              <w:rPr>
                <w:bCs/>
                <w:color w:val="auto"/>
                <w:sz w:val="28"/>
                <w:szCs w:val="28"/>
                <w:lang w:val="uk-UA"/>
              </w:rPr>
              <w:t>89</w:t>
            </w:r>
          </w:p>
        </w:tc>
        <w:tc>
          <w:tcPr>
            <w:tcW w:w="113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jc w:val="center"/>
              <w:rPr>
                <w:bCs/>
                <w:color w:val="auto"/>
                <w:sz w:val="28"/>
                <w:szCs w:val="28"/>
                <w:lang w:val="uk-UA"/>
              </w:rPr>
            </w:pPr>
            <w:r w:rsidRPr="00C800F9">
              <w:rPr>
                <w:bCs/>
                <w:color w:val="auto"/>
                <w:sz w:val="28"/>
                <w:szCs w:val="28"/>
                <w:lang w:val="uk-UA"/>
              </w:rPr>
              <w:t>59,8</w:t>
            </w:r>
          </w:p>
        </w:tc>
      </w:tr>
      <w:tr w:rsidR="00B84423" w:rsidRPr="00C800F9" w:rsidTr="001A67C4">
        <w:trPr>
          <w:trHeight w:val="896"/>
        </w:trPr>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pStyle w:val="Default"/>
              <w:spacing w:line="24" w:lineRule="atLeast"/>
              <w:rPr>
                <w:bCs/>
                <w:color w:val="auto"/>
                <w:sz w:val="28"/>
                <w:szCs w:val="28"/>
                <w:lang w:val="uk-UA"/>
              </w:rPr>
            </w:pPr>
            <w:r w:rsidRPr="00C800F9">
              <w:rPr>
                <w:bCs/>
                <w:color w:val="auto"/>
                <w:sz w:val="28"/>
                <w:szCs w:val="28"/>
                <w:lang w:val="uk-UA"/>
              </w:rPr>
              <w:t>Обробка коноплі і джута</w:t>
            </w:r>
          </w:p>
        </w:tc>
        <w:tc>
          <w:tcPr>
            <w:tcW w:w="992" w:type="dxa"/>
            <w:tcBorders>
              <w:top w:val="single" w:sz="4" w:space="0" w:color="auto"/>
              <w:left w:val="single" w:sz="4" w:space="0" w:color="auto"/>
              <w:bottom w:val="single" w:sz="4" w:space="0" w:color="auto"/>
              <w:right w:val="single" w:sz="4" w:space="0" w:color="auto"/>
            </w:tcBorders>
            <w:hideMark/>
          </w:tcPr>
          <w:p w:rsidR="006542FC" w:rsidRPr="00C800F9" w:rsidRDefault="006542FC" w:rsidP="001A67C4">
            <w:pPr>
              <w:pStyle w:val="Default"/>
              <w:spacing w:line="24" w:lineRule="atLeast"/>
              <w:jc w:val="center"/>
              <w:rPr>
                <w:bCs/>
                <w:color w:val="auto"/>
                <w:sz w:val="28"/>
                <w:szCs w:val="28"/>
                <w:lang w:val="uk-UA"/>
              </w:rPr>
            </w:pPr>
          </w:p>
          <w:p w:rsidR="00B84423" w:rsidRPr="00C800F9" w:rsidRDefault="00B84423" w:rsidP="001A67C4">
            <w:pPr>
              <w:pStyle w:val="Default"/>
              <w:spacing w:line="24" w:lineRule="atLeast"/>
              <w:jc w:val="center"/>
              <w:rPr>
                <w:bCs/>
                <w:color w:val="auto"/>
                <w:sz w:val="28"/>
                <w:szCs w:val="28"/>
                <w:lang w:val="uk-UA"/>
              </w:rPr>
            </w:pPr>
            <w:r w:rsidRPr="00C800F9">
              <w:rPr>
                <w:bCs/>
                <w:color w:val="auto"/>
                <w:sz w:val="28"/>
                <w:szCs w:val="28"/>
                <w:lang w:val="uk-UA"/>
              </w:rPr>
              <w:t>2,5</w:t>
            </w:r>
          </w:p>
        </w:tc>
        <w:tc>
          <w:tcPr>
            <w:tcW w:w="992" w:type="dxa"/>
            <w:tcBorders>
              <w:top w:val="single" w:sz="4" w:space="0" w:color="auto"/>
              <w:left w:val="single" w:sz="4" w:space="0" w:color="auto"/>
              <w:bottom w:val="single" w:sz="4" w:space="0" w:color="auto"/>
              <w:right w:val="single" w:sz="4" w:space="0" w:color="auto"/>
            </w:tcBorders>
            <w:hideMark/>
          </w:tcPr>
          <w:p w:rsidR="006542FC" w:rsidRPr="00C800F9" w:rsidRDefault="006542FC" w:rsidP="001A67C4">
            <w:pPr>
              <w:pStyle w:val="Default"/>
              <w:spacing w:line="24" w:lineRule="atLeast"/>
              <w:jc w:val="center"/>
              <w:rPr>
                <w:bCs/>
                <w:color w:val="auto"/>
                <w:sz w:val="28"/>
                <w:szCs w:val="28"/>
                <w:lang w:val="uk-UA"/>
              </w:rPr>
            </w:pPr>
          </w:p>
          <w:p w:rsidR="00B84423" w:rsidRPr="00C800F9" w:rsidRDefault="00B84423" w:rsidP="001A67C4">
            <w:pPr>
              <w:pStyle w:val="Default"/>
              <w:spacing w:line="24" w:lineRule="atLeast"/>
              <w:jc w:val="center"/>
              <w:rPr>
                <w:bCs/>
                <w:color w:val="auto"/>
                <w:sz w:val="28"/>
                <w:szCs w:val="28"/>
                <w:lang w:val="uk-UA"/>
              </w:rPr>
            </w:pPr>
            <w:r w:rsidRPr="00C800F9">
              <w:rPr>
                <w:bCs/>
                <w:color w:val="auto"/>
                <w:sz w:val="28"/>
                <w:szCs w:val="28"/>
                <w:lang w:val="uk-UA"/>
              </w:rPr>
              <w:t>17,8</w:t>
            </w:r>
          </w:p>
        </w:tc>
        <w:tc>
          <w:tcPr>
            <w:tcW w:w="1134" w:type="dxa"/>
            <w:tcBorders>
              <w:top w:val="single" w:sz="4" w:space="0" w:color="auto"/>
              <w:left w:val="single" w:sz="4" w:space="0" w:color="auto"/>
              <w:bottom w:val="single" w:sz="4" w:space="0" w:color="auto"/>
              <w:right w:val="single" w:sz="4" w:space="0" w:color="auto"/>
            </w:tcBorders>
            <w:hideMark/>
          </w:tcPr>
          <w:p w:rsidR="006542FC" w:rsidRPr="00C800F9" w:rsidRDefault="006542FC" w:rsidP="001A67C4">
            <w:pPr>
              <w:pStyle w:val="Default"/>
              <w:spacing w:line="24" w:lineRule="atLeast"/>
              <w:jc w:val="center"/>
              <w:rPr>
                <w:bCs/>
                <w:color w:val="auto"/>
                <w:sz w:val="28"/>
                <w:szCs w:val="28"/>
                <w:lang w:val="uk-UA"/>
              </w:rPr>
            </w:pPr>
          </w:p>
          <w:p w:rsidR="00B84423" w:rsidRPr="00C800F9" w:rsidRDefault="00B84423" w:rsidP="001A67C4">
            <w:pPr>
              <w:pStyle w:val="Default"/>
              <w:spacing w:line="24" w:lineRule="atLeast"/>
              <w:jc w:val="center"/>
              <w:rPr>
                <w:bCs/>
                <w:color w:val="auto"/>
                <w:sz w:val="28"/>
                <w:szCs w:val="28"/>
                <w:lang w:val="uk-UA"/>
              </w:rPr>
            </w:pPr>
            <w:r w:rsidRPr="00C800F9">
              <w:rPr>
                <w:bCs/>
                <w:color w:val="auto"/>
                <w:sz w:val="28"/>
                <w:szCs w:val="28"/>
                <w:lang w:val="uk-UA"/>
              </w:rPr>
              <w:t>21,2</w:t>
            </w:r>
          </w:p>
        </w:tc>
        <w:tc>
          <w:tcPr>
            <w:tcW w:w="992" w:type="dxa"/>
            <w:tcBorders>
              <w:top w:val="single" w:sz="4" w:space="0" w:color="auto"/>
              <w:left w:val="single" w:sz="4" w:space="0" w:color="auto"/>
              <w:bottom w:val="single" w:sz="4" w:space="0" w:color="auto"/>
              <w:right w:val="single" w:sz="4" w:space="0" w:color="auto"/>
            </w:tcBorders>
            <w:hideMark/>
          </w:tcPr>
          <w:p w:rsidR="006542FC" w:rsidRPr="00C800F9" w:rsidRDefault="006542FC" w:rsidP="001A67C4">
            <w:pPr>
              <w:pStyle w:val="Default"/>
              <w:spacing w:line="24" w:lineRule="atLeast"/>
              <w:jc w:val="center"/>
              <w:rPr>
                <w:bCs/>
                <w:color w:val="auto"/>
                <w:sz w:val="28"/>
                <w:szCs w:val="28"/>
                <w:lang w:val="uk-UA"/>
              </w:rPr>
            </w:pPr>
          </w:p>
          <w:p w:rsidR="00B84423" w:rsidRPr="00C800F9" w:rsidRDefault="00B84423" w:rsidP="001A67C4">
            <w:pPr>
              <w:pStyle w:val="Default"/>
              <w:spacing w:line="24" w:lineRule="atLeast"/>
              <w:jc w:val="center"/>
              <w:rPr>
                <w:bCs/>
                <w:color w:val="auto"/>
                <w:sz w:val="28"/>
                <w:szCs w:val="28"/>
                <w:lang w:val="uk-UA"/>
              </w:rPr>
            </w:pPr>
            <w:r w:rsidRPr="00C800F9">
              <w:rPr>
                <w:bCs/>
                <w:color w:val="auto"/>
                <w:sz w:val="28"/>
                <w:szCs w:val="28"/>
                <w:lang w:val="uk-UA"/>
              </w:rPr>
              <w:t>58,5</w:t>
            </w:r>
          </w:p>
        </w:tc>
        <w:tc>
          <w:tcPr>
            <w:tcW w:w="99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1A67C4">
            <w:pPr>
              <w:pStyle w:val="Default"/>
              <w:spacing w:line="24" w:lineRule="atLeast"/>
              <w:jc w:val="center"/>
              <w:rPr>
                <w:bCs/>
                <w:color w:val="auto"/>
                <w:sz w:val="28"/>
                <w:szCs w:val="28"/>
                <w:lang w:val="uk-UA"/>
              </w:rPr>
            </w:pPr>
          </w:p>
          <w:p w:rsidR="00B84423" w:rsidRPr="00C800F9" w:rsidRDefault="00B84423" w:rsidP="001A67C4">
            <w:pPr>
              <w:pStyle w:val="Default"/>
              <w:spacing w:line="24" w:lineRule="atLeast"/>
              <w:jc w:val="center"/>
              <w:rPr>
                <w:bCs/>
                <w:color w:val="auto"/>
                <w:sz w:val="28"/>
                <w:szCs w:val="28"/>
                <w:lang w:val="uk-UA"/>
              </w:rPr>
            </w:pPr>
            <w:r w:rsidRPr="00C800F9">
              <w:rPr>
                <w:bCs/>
                <w:color w:val="auto"/>
                <w:sz w:val="28"/>
                <w:szCs w:val="28"/>
                <w:lang w:val="uk-UA"/>
              </w:rPr>
              <w:t>2237</w:t>
            </w:r>
          </w:p>
        </w:tc>
        <w:tc>
          <w:tcPr>
            <w:tcW w:w="1134" w:type="dxa"/>
            <w:tcBorders>
              <w:top w:val="single" w:sz="4" w:space="0" w:color="auto"/>
              <w:left w:val="single" w:sz="4" w:space="0" w:color="auto"/>
              <w:bottom w:val="single" w:sz="4" w:space="0" w:color="auto"/>
              <w:right w:val="single" w:sz="4" w:space="0" w:color="auto"/>
            </w:tcBorders>
            <w:hideMark/>
          </w:tcPr>
          <w:p w:rsidR="006542FC" w:rsidRPr="00C800F9" w:rsidRDefault="006542FC" w:rsidP="001A67C4">
            <w:pPr>
              <w:pStyle w:val="Default"/>
              <w:spacing w:line="24" w:lineRule="atLeast"/>
              <w:jc w:val="center"/>
              <w:rPr>
                <w:bCs/>
                <w:color w:val="auto"/>
                <w:sz w:val="28"/>
                <w:szCs w:val="28"/>
                <w:lang w:val="uk-UA"/>
              </w:rPr>
            </w:pPr>
          </w:p>
          <w:p w:rsidR="00B84423" w:rsidRPr="00C800F9" w:rsidRDefault="00B84423" w:rsidP="001A67C4">
            <w:pPr>
              <w:pStyle w:val="Default"/>
              <w:spacing w:line="24" w:lineRule="atLeast"/>
              <w:jc w:val="center"/>
              <w:rPr>
                <w:bCs/>
                <w:color w:val="auto"/>
                <w:sz w:val="28"/>
                <w:szCs w:val="28"/>
                <w:lang w:val="uk-UA"/>
              </w:rPr>
            </w:pPr>
            <w:r w:rsidRPr="00C800F9">
              <w:rPr>
                <w:bCs/>
                <w:color w:val="auto"/>
                <w:sz w:val="28"/>
                <w:szCs w:val="28"/>
                <w:lang w:val="uk-UA"/>
              </w:rPr>
              <w:t>22</w:t>
            </w:r>
          </w:p>
        </w:tc>
        <w:tc>
          <w:tcPr>
            <w:tcW w:w="1134" w:type="dxa"/>
            <w:tcBorders>
              <w:top w:val="single" w:sz="4" w:space="0" w:color="auto"/>
              <w:left w:val="single" w:sz="4" w:space="0" w:color="auto"/>
              <w:bottom w:val="single" w:sz="4" w:space="0" w:color="auto"/>
              <w:right w:val="single" w:sz="4" w:space="0" w:color="auto"/>
            </w:tcBorders>
            <w:hideMark/>
          </w:tcPr>
          <w:p w:rsidR="006542FC" w:rsidRPr="00C800F9" w:rsidRDefault="006542FC" w:rsidP="001A67C4">
            <w:pPr>
              <w:pStyle w:val="Default"/>
              <w:spacing w:line="24" w:lineRule="atLeast"/>
              <w:jc w:val="center"/>
              <w:rPr>
                <w:bCs/>
                <w:color w:val="auto"/>
                <w:sz w:val="28"/>
                <w:szCs w:val="28"/>
                <w:lang w:val="uk-UA"/>
              </w:rPr>
            </w:pPr>
          </w:p>
          <w:p w:rsidR="00B84423" w:rsidRPr="00C800F9" w:rsidRDefault="00B84423" w:rsidP="001A67C4">
            <w:pPr>
              <w:pStyle w:val="Default"/>
              <w:spacing w:line="24" w:lineRule="atLeast"/>
              <w:jc w:val="center"/>
              <w:rPr>
                <w:bCs/>
                <w:color w:val="auto"/>
                <w:sz w:val="28"/>
                <w:szCs w:val="28"/>
                <w:lang w:val="uk-UA"/>
              </w:rPr>
            </w:pPr>
            <w:r w:rsidRPr="00C800F9">
              <w:rPr>
                <w:bCs/>
                <w:color w:val="auto"/>
                <w:sz w:val="28"/>
                <w:szCs w:val="28"/>
                <w:lang w:val="uk-UA"/>
              </w:rPr>
              <w:t>76,3</w:t>
            </w:r>
          </w:p>
        </w:tc>
      </w:tr>
    </w:tbl>
    <w:p w:rsidR="00B84423" w:rsidRPr="00C800F9" w:rsidRDefault="00B84423" w:rsidP="0019669D">
      <w:pPr>
        <w:pStyle w:val="Default"/>
        <w:spacing w:line="24" w:lineRule="atLeast"/>
        <w:rPr>
          <w:color w:val="auto"/>
          <w:sz w:val="28"/>
          <w:szCs w:val="28"/>
          <w:lang w:val="uk-UA"/>
        </w:rPr>
      </w:pPr>
    </w:p>
    <w:p w:rsidR="00B84423" w:rsidRPr="00C800F9" w:rsidRDefault="00B84423" w:rsidP="0019669D">
      <w:pPr>
        <w:pStyle w:val="Default"/>
        <w:spacing w:line="24" w:lineRule="atLeast"/>
        <w:ind w:firstLine="680"/>
        <w:jc w:val="both"/>
        <w:rPr>
          <w:bCs/>
          <w:color w:val="auto"/>
          <w:sz w:val="28"/>
          <w:szCs w:val="28"/>
          <w:lang w:val="uk-UA"/>
        </w:rPr>
      </w:pPr>
      <w:r w:rsidRPr="00C800F9">
        <w:rPr>
          <w:color w:val="auto"/>
          <w:sz w:val="28"/>
          <w:szCs w:val="28"/>
          <w:lang w:val="uk-UA"/>
        </w:rPr>
        <w:t>У порівнянні з 1885 роком, застосування жіночої праці скоротилося лише на вовномийному виробництві (з 89% до 59,8%). З таблиці видно, що праця жінок переважала у вовномийному виробництві (59,8%) та в обробці конопляного прядива і джуту (76,3%)</w:t>
      </w:r>
      <w:r w:rsidRPr="00C800F9">
        <w:rPr>
          <w:bCs/>
          <w:color w:val="auto"/>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Отже, в процесі промислового розвитку, низькооплачувана жіноча й дитяча праця витісняючи чоловічу працю, погіршували економічне становище робітничих сімей. Адже, щоб мати засоби для існування, робітник був змушений не лише сам працювати більше, але й продавати власнику підприємства робочу силу своєї жінки та своїх дітей.</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період швидкого розвитку капіталістичних відносин та елементами, що їх супроводжують – кризами і депресіями, концентрацією виробництва, виникненням монополій – відбувається розорення дрібних підприємців, рант’є, торговців, які також вливалися в ряди пролетаріату. Тобто, ще одним джерелом, але найменш численним, що поповнювало ряди робітників, були дрібні власники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Мануфактурне виробництво вимагало кваліфікованих робітників, а таких у Росії та Україні, через їх промислову відсталість та кріпацтво, достатньо не було. Проте такі труднощі зменшувалися внаслідок реформ 60-х років, зростання кількості промислових підприємств і поширення вільнонайманої </w:t>
      </w:r>
      <w:r w:rsidRPr="00C800F9">
        <w:rPr>
          <w:rFonts w:ascii="Times New Roman" w:hAnsi="Times New Roman" w:cs="Times New Roman"/>
          <w:sz w:val="28"/>
          <w:szCs w:val="28"/>
          <w:lang w:val="uk-UA"/>
        </w:rPr>
        <w:lastRenderedPageBreak/>
        <w:t>праці. Робітники навчалися новим способам виробництва, промислова майстерність серед населення підвищувалася. Вигодами від цього користувалося як велике, так і дрібне виробництво. Нові фабрики отримали можливість знаходити робітників, а селяни навчатися новим виробництвам, що за своєю технологічністю успішно могли освоїти дрібні селянські виробники [</w:t>
      </w:r>
      <w:r w:rsidR="00FA1217">
        <w:rPr>
          <w:rFonts w:ascii="Times New Roman" w:hAnsi="Times New Roman" w:cs="Times New Roman"/>
          <w:sz w:val="28"/>
          <w:szCs w:val="28"/>
          <w:lang w:val="uk-UA"/>
        </w:rPr>
        <w:t>580</w:t>
      </w:r>
      <w:r w:rsidRPr="00C800F9">
        <w:rPr>
          <w:rFonts w:ascii="Times New Roman" w:hAnsi="Times New Roman" w:cs="Times New Roman"/>
          <w:sz w:val="28"/>
          <w:szCs w:val="28"/>
          <w:lang w:val="uk-UA"/>
        </w:rPr>
        <w:t>, с. 53–54].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українських губерніях спостерігали й мовні, релігійні та національні відмінності серед робітників. Так, на підприємствах з виготовлення текстильних виробів і пошиття одягу працювало 179 580 чоловік; з них за мовою: росіян було 34 519 і українців 78 462, або в процентах відповідно: росіян 19,2, українців 43,0. В цих галузях працювало багато робітників інших національностей: євреїв, поляків та німців [</w:t>
      </w:r>
      <w:r w:rsidR="00FA1217">
        <w:rPr>
          <w:rFonts w:ascii="Times New Roman" w:hAnsi="Times New Roman" w:cs="Times New Roman"/>
          <w:sz w:val="28"/>
          <w:szCs w:val="28"/>
          <w:lang w:val="uk-UA"/>
        </w:rPr>
        <w:t>509</w:t>
      </w:r>
      <w:r w:rsidRPr="00C800F9">
        <w:rPr>
          <w:rFonts w:ascii="Times New Roman" w:hAnsi="Times New Roman" w:cs="Times New Roman"/>
          <w:sz w:val="28"/>
          <w:szCs w:val="28"/>
          <w:lang w:val="uk-UA"/>
        </w:rPr>
        <w:t>, с. 15].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Розподіл робітників за деякими галузями легкої промисловості України в 1913 році подано в таблиці 5.5. </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 5.5</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Розподіл робітників за деякими галузями </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легкої промисловості України в 1913 р. </w:t>
      </w:r>
      <w:r w:rsidRPr="00C800F9">
        <w:rPr>
          <w:rFonts w:ascii="Times New Roman" w:hAnsi="Times New Roman" w:cs="Times New Roman"/>
          <w:sz w:val="28"/>
          <w:szCs w:val="28"/>
          <w:lang w:val="uk-UA"/>
        </w:rPr>
        <w:t>[</w:t>
      </w:r>
      <w:r w:rsidR="00FA1217">
        <w:rPr>
          <w:rFonts w:ascii="Times New Roman" w:hAnsi="Times New Roman" w:cs="Times New Roman"/>
          <w:sz w:val="28"/>
          <w:szCs w:val="28"/>
          <w:lang w:val="uk-UA"/>
        </w:rPr>
        <w:t>524</w:t>
      </w:r>
      <w:r w:rsidRPr="00C800F9">
        <w:rPr>
          <w:rFonts w:ascii="Times New Roman" w:hAnsi="Times New Roman" w:cs="Times New Roman"/>
          <w:sz w:val="28"/>
          <w:szCs w:val="28"/>
          <w:lang w:val="uk-UA"/>
        </w:rPr>
        <w:t>, с. 147–148]</w:t>
      </w:r>
    </w:p>
    <w:tbl>
      <w:tblPr>
        <w:tblW w:w="0" w:type="auto"/>
        <w:tblInd w:w="108" w:type="dxa"/>
        <w:tblLook w:val="04A0"/>
      </w:tblPr>
      <w:tblGrid>
        <w:gridCol w:w="2127"/>
        <w:gridCol w:w="1559"/>
        <w:gridCol w:w="1417"/>
        <w:gridCol w:w="1560"/>
        <w:gridCol w:w="1417"/>
        <w:gridCol w:w="1382"/>
      </w:tblGrid>
      <w:tr w:rsidR="00B84423" w:rsidRPr="00C800F9" w:rsidTr="00B84423">
        <w:tc>
          <w:tcPr>
            <w:tcW w:w="2127" w:type="dxa"/>
            <w:vMerge w:val="restart"/>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виробництво</w:t>
            </w:r>
          </w:p>
        </w:tc>
        <w:tc>
          <w:tcPr>
            <w:tcW w:w="2976" w:type="dxa"/>
            <w:gridSpan w:val="2"/>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підлітки</w:t>
            </w:r>
          </w:p>
        </w:tc>
        <w:tc>
          <w:tcPr>
            <w:tcW w:w="2977" w:type="dxa"/>
            <w:gridSpan w:val="2"/>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дорослі</w:t>
            </w:r>
          </w:p>
        </w:tc>
        <w:tc>
          <w:tcPr>
            <w:tcW w:w="1382" w:type="dxa"/>
            <w:vMerge w:val="restart"/>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всього</w:t>
            </w:r>
          </w:p>
        </w:tc>
      </w:tr>
      <w:tr w:rsidR="00B84423" w:rsidRPr="00C800F9" w:rsidTr="00B84423">
        <w:tc>
          <w:tcPr>
            <w:tcW w:w="0" w:type="auto"/>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rPr>
                <w:rFonts w:ascii="Times New Roman" w:hAnsi="Times New Roman" w:cs="Times New Roman"/>
                <w:b/>
                <w:sz w:val="28"/>
                <w:szCs w:val="28"/>
                <w:lang w:val="uk-UA"/>
              </w:rPr>
            </w:pPr>
          </w:p>
        </w:tc>
        <w:tc>
          <w:tcPr>
            <w:tcW w:w="155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Чол.</w:t>
            </w:r>
          </w:p>
        </w:tc>
        <w:tc>
          <w:tcPr>
            <w:tcW w:w="141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Жін.</w:t>
            </w:r>
          </w:p>
        </w:tc>
        <w:tc>
          <w:tcPr>
            <w:tcW w:w="15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Чол.</w:t>
            </w:r>
          </w:p>
        </w:tc>
        <w:tc>
          <w:tcPr>
            <w:tcW w:w="141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Жін.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A67C4">
            <w:pPr>
              <w:spacing w:after="0"/>
              <w:rPr>
                <w:rFonts w:ascii="Times New Roman" w:hAnsi="Times New Roman" w:cs="Times New Roman"/>
                <w:b/>
                <w:sz w:val="28"/>
                <w:szCs w:val="28"/>
                <w:lang w:val="uk-UA"/>
              </w:rPr>
            </w:pPr>
          </w:p>
        </w:tc>
      </w:tr>
      <w:tr w:rsidR="00B84423" w:rsidRPr="00C800F9" w:rsidTr="00B84423">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Обробка вовни</w:t>
            </w:r>
          </w:p>
        </w:tc>
        <w:tc>
          <w:tcPr>
            <w:tcW w:w="155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358</w:t>
            </w:r>
          </w:p>
        </w:tc>
        <w:tc>
          <w:tcPr>
            <w:tcW w:w="141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365</w:t>
            </w:r>
          </w:p>
        </w:tc>
        <w:tc>
          <w:tcPr>
            <w:tcW w:w="156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3862</w:t>
            </w:r>
          </w:p>
        </w:tc>
        <w:tc>
          <w:tcPr>
            <w:tcW w:w="141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1635</w:t>
            </w:r>
          </w:p>
        </w:tc>
        <w:tc>
          <w:tcPr>
            <w:tcW w:w="138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6220</w:t>
            </w:r>
          </w:p>
        </w:tc>
      </w:tr>
      <w:tr w:rsidR="00B84423" w:rsidRPr="00C800F9" w:rsidTr="00B84423">
        <w:tc>
          <w:tcPr>
            <w:tcW w:w="212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Обробка коноплі та ін. волокнистих речовин</w:t>
            </w:r>
          </w:p>
        </w:tc>
        <w:tc>
          <w:tcPr>
            <w:tcW w:w="1559" w:type="dxa"/>
            <w:tcBorders>
              <w:top w:val="single" w:sz="4" w:space="0" w:color="auto"/>
              <w:left w:val="single" w:sz="4" w:space="0" w:color="auto"/>
              <w:bottom w:val="single" w:sz="4" w:space="0" w:color="auto"/>
              <w:right w:val="single" w:sz="4" w:space="0" w:color="auto"/>
            </w:tcBorders>
            <w:hideMark/>
          </w:tcPr>
          <w:p w:rsidR="006542FC" w:rsidRPr="00C800F9" w:rsidRDefault="006542FC" w:rsidP="001A67C4">
            <w:pPr>
              <w:spacing w:after="0" w:line="24" w:lineRule="atLeast"/>
              <w:jc w:val="center"/>
              <w:rPr>
                <w:rFonts w:ascii="Times New Roman" w:hAnsi="Times New Roman" w:cs="Times New Roman"/>
                <w:sz w:val="28"/>
                <w:szCs w:val="28"/>
                <w:lang w:val="uk-UA"/>
              </w:rPr>
            </w:pP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243</w:t>
            </w:r>
          </w:p>
        </w:tc>
        <w:tc>
          <w:tcPr>
            <w:tcW w:w="1417" w:type="dxa"/>
            <w:tcBorders>
              <w:top w:val="single" w:sz="4" w:space="0" w:color="auto"/>
              <w:left w:val="single" w:sz="4" w:space="0" w:color="auto"/>
              <w:bottom w:val="single" w:sz="4" w:space="0" w:color="auto"/>
              <w:right w:val="single" w:sz="4" w:space="0" w:color="auto"/>
            </w:tcBorders>
            <w:hideMark/>
          </w:tcPr>
          <w:p w:rsidR="006542FC" w:rsidRPr="00C800F9" w:rsidRDefault="006542FC" w:rsidP="001A67C4">
            <w:pPr>
              <w:spacing w:after="0" w:line="24" w:lineRule="atLeast"/>
              <w:jc w:val="center"/>
              <w:rPr>
                <w:rFonts w:ascii="Times New Roman" w:hAnsi="Times New Roman" w:cs="Times New Roman"/>
                <w:sz w:val="28"/>
                <w:szCs w:val="28"/>
                <w:lang w:val="uk-UA"/>
              </w:rPr>
            </w:pP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686</w:t>
            </w:r>
          </w:p>
        </w:tc>
        <w:tc>
          <w:tcPr>
            <w:tcW w:w="1560" w:type="dxa"/>
            <w:tcBorders>
              <w:top w:val="single" w:sz="4" w:space="0" w:color="auto"/>
              <w:left w:val="single" w:sz="4" w:space="0" w:color="auto"/>
              <w:bottom w:val="single" w:sz="4" w:space="0" w:color="auto"/>
              <w:right w:val="single" w:sz="4" w:space="0" w:color="auto"/>
            </w:tcBorders>
            <w:hideMark/>
          </w:tcPr>
          <w:p w:rsidR="006542FC" w:rsidRPr="00C800F9" w:rsidRDefault="006542FC" w:rsidP="001A67C4">
            <w:pPr>
              <w:spacing w:after="0" w:line="24" w:lineRule="atLeast"/>
              <w:jc w:val="center"/>
              <w:rPr>
                <w:rFonts w:ascii="Times New Roman" w:hAnsi="Times New Roman" w:cs="Times New Roman"/>
                <w:sz w:val="28"/>
                <w:szCs w:val="28"/>
                <w:lang w:val="uk-UA"/>
              </w:rPr>
            </w:pP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2681</w:t>
            </w:r>
          </w:p>
        </w:tc>
        <w:tc>
          <w:tcPr>
            <w:tcW w:w="1417" w:type="dxa"/>
            <w:tcBorders>
              <w:top w:val="single" w:sz="4" w:space="0" w:color="auto"/>
              <w:left w:val="single" w:sz="4" w:space="0" w:color="auto"/>
              <w:bottom w:val="single" w:sz="4" w:space="0" w:color="auto"/>
              <w:right w:val="single" w:sz="4" w:space="0" w:color="auto"/>
            </w:tcBorders>
            <w:hideMark/>
          </w:tcPr>
          <w:p w:rsidR="006542FC" w:rsidRPr="00C800F9" w:rsidRDefault="006542FC" w:rsidP="001A67C4">
            <w:pPr>
              <w:spacing w:after="0" w:line="24" w:lineRule="atLeast"/>
              <w:jc w:val="center"/>
              <w:rPr>
                <w:rFonts w:ascii="Times New Roman" w:hAnsi="Times New Roman" w:cs="Times New Roman"/>
                <w:sz w:val="28"/>
                <w:szCs w:val="28"/>
                <w:lang w:val="uk-UA"/>
              </w:rPr>
            </w:pP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4099</w:t>
            </w:r>
          </w:p>
        </w:tc>
        <w:tc>
          <w:tcPr>
            <w:tcW w:w="1382" w:type="dxa"/>
            <w:tcBorders>
              <w:top w:val="single" w:sz="4" w:space="0" w:color="auto"/>
              <w:left w:val="single" w:sz="4" w:space="0" w:color="auto"/>
              <w:bottom w:val="single" w:sz="4" w:space="0" w:color="auto"/>
              <w:right w:val="single" w:sz="4" w:space="0" w:color="auto"/>
            </w:tcBorders>
            <w:hideMark/>
          </w:tcPr>
          <w:p w:rsidR="006542FC" w:rsidRPr="00C800F9" w:rsidRDefault="006542FC" w:rsidP="001A67C4">
            <w:pPr>
              <w:spacing w:after="0" w:line="24" w:lineRule="atLeast"/>
              <w:jc w:val="center"/>
              <w:rPr>
                <w:rFonts w:ascii="Times New Roman" w:hAnsi="Times New Roman" w:cs="Times New Roman"/>
                <w:sz w:val="28"/>
                <w:szCs w:val="28"/>
                <w:lang w:val="uk-UA"/>
              </w:rPr>
            </w:pPr>
          </w:p>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7709</w:t>
            </w:r>
          </w:p>
        </w:tc>
      </w:tr>
    </w:tbl>
    <w:p w:rsidR="00B84423" w:rsidRPr="00C800F9" w:rsidRDefault="00B84423" w:rsidP="0019669D">
      <w:pPr>
        <w:spacing w:after="0" w:line="24" w:lineRule="atLeast"/>
        <w:ind w:firstLine="720"/>
        <w:jc w:val="both"/>
        <w:rPr>
          <w:rFonts w:ascii="Times New Roman" w:eastAsia="Times New Roman" w:hAnsi="Times New Roman" w:cs="Times New Roman"/>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eastAsia="Times New Roman" w:hAnsi="Times New Roman" w:cs="Times New Roman"/>
          <w:sz w:val="28"/>
          <w:szCs w:val="28"/>
          <w:lang w:val="uk-UA"/>
        </w:rPr>
        <w:t>Постійно зростала й кількість робітників і в шкіряній промисловості. Якщо наприкінці 70-х років XIX ст. на Бердичівському шкіряному заводі було зайнято 138 робітників, то в 1907 р. на заводі працювало вже 468 робітників. На підприємстві працювали як місцеві жителі, так й іногородні: з 420 робітників, котрі працювали на підприємстві в 1902 р. 230 були місцевими, а 190 іногородніми [</w:t>
      </w:r>
      <w:r w:rsidR="00FA1217">
        <w:rPr>
          <w:rFonts w:ascii="Times New Roman" w:eastAsia="Times New Roman" w:hAnsi="Times New Roman" w:cs="Times New Roman"/>
          <w:sz w:val="28"/>
          <w:szCs w:val="28"/>
          <w:lang w:val="uk-UA"/>
        </w:rPr>
        <w:t>624</w:t>
      </w:r>
      <w:r w:rsidRPr="00C800F9">
        <w:rPr>
          <w:rFonts w:ascii="Times New Roman" w:hAnsi="Times New Roman" w:cs="Times New Roman"/>
          <w:sz w:val="28"/>
          <w:szCs w:val="28"/>
          <w:lang w:val="uk-UA"/>
        </w:rPr>
        <w:t>]</w:t>
      </w:r>
      <w:r w:rsidRPr="00C800F9">
        <w:rPr>
          <w:rFonts w:ascii="Times New Roman" w:eastAsia="Times New Roman" w:hAnsi="Times New Roman" w:cs="Times New Roman"/>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Тривалість робочого дня та періоду</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Одним з найважливіших показників економічного становища робітників є тривалість на підприємстві робочого періоду, від якого значною мірою залежить величина річного грошового доходу. Цей показник визначається кількома факторами: розміром капіталу, рівнем технічного забезпечення, характером і видом виробництва, наявністю сировинної бази, співвідношенням попиту та пропозиції, конкурентоспроможністю.</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Тривалість робочого дня була важливим фактором, що визначав становище робітників, які при капіталістичній економіці були поставлені в такі умови, при яких вони, не маючи засобів виробництва та в той же час залишаючись вільними, мали лише одне джерело до існування – робочу силу, яку вони продавали власникам підприємств як товар. Купуючи цей товар, </w:t>
      </w:r>
      <w:r w:rsidRPr="00C800F9">
        <w:rPr>
          <w:rFonts w:ascii="Times New Roman" w:hAnsi="Times New Roman" w:cs="Times New Roman"/>
          <w:sz w:val="28"/>
          <w:szCs w:val="28"/>
        </w:rPr>
        <w:lastRenderedPageBreak/>
        <w:t>власник мав право примусити робітника працювати на себе протягом одного робочого дня. Проте, хоча робочий день є не сталою а плинною величиною, він може змінюватися лише в певних межах. У царській Росії після реформи 1861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запроваджується 12-ти годинний робочий день. Пізніше, в міру розвитку промисловості, робочий день став збільшуватися і до 80-х років досяг на багатьох підприємствах 14, 16 і 18 годин.</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Після відміни кріпосного права тривалість робочого дня істотно не змінилася. Вона характеризувалася великим різноманітніттям в залежності від умов виробництва і тактичних міркувань підприємців. </w:t>
      </w:r>
      <w:r w:rsidRPr="00C800F9">
        <w:rPr>
          <w:rFonts w:ascii="Times New Roman" w:hAnsi="Times New Roman" w:cs="Times New Roman"/>
          <w:sz w:val="28"/>
          <w:szCs w:val="28"/>
          <w:lang w:val="uk-UA"/>
        </w:rPr>
        <w:t xml:space="preserve">У процесі вдосконалення </w:t>
      </w:r>
      <w:r w:rsidRPr="00C800F9">
        <w:rPr>
          <w:rFonts w:ascii="Times New Roman" w:hAnsi="Times New Roman" w:cs="Times New Roman"/>
          <w:sz w:val="28"/>
          <w:szCs w:val="28"/>
        </w:rPr>
        <w:t>технік</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виробництва, </w:t>
      </w:r>
      <w:r w:rsidRPr="00C800F9">
        <w:rPr>
          <w:rFonts w:ascii="Times New Roman" w:hAnsi="Times New Roman" w:cs="Times New Roman"/>
          <w:sz w:val="28"/>
          <w:szCs w:val="28"/>
          <w:lang w:val="uk-UA"/>
        </w:rPr>
        <w:t>виникла потреба в</w:t>
      </w:r>
      <w:r w:rsidRPr="00C800F9">
        <w:rPr>
          <w:rFonts w:ascii="Times New Roman" w:hAnsi="Times New Roman" w:cs="Times New Roman"/>
          <w:sz w:val="28"/>
          <w:szCs w:val="28"/>
        </w:rPr>
        <w:t xml:space="preserve"> більш значних капітал</w:t>
      </w:r>
      <w:r w:rsidRPr="00C800F9">
        <w:rPr>
          <w:rFonts w:ascii="Times New Roman" w:hAnsi="Times New Roman" w:cs="Times New Roman"/>
          <w:sz w:val="28"/>
          <w:szCs w:val="28"/>
          <w:lang w:val="uk-UA"/>
        </w:rPr>
        <w:t>ах</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тому</w:t>
      </w:r>
      <w:r w:rsidRPr="00C800F9">
        <w:rPr>
          <w:rFonts w:ascii="Times New Roman" w:hAnsi="Times New Roman" w:cs="Times New Roman"/>
          <w:sz w:val="28"/>
          <w:szCs w:val="28"/>
        </w:rPr>
        <w:t xml:space="preserve"> серед власників підприємств посилилося прагнення до збільшення норми виробітку в цілях зниження інших витрат виробництва. Це досягалося </w:t>
      </w:r>
      <w:r w:rsidRPr="00C800F9">
        <w:rPr>
          <w:rFonts w:ascii="Times New Roman" w:hAnsi="Times New Roman" w:cs="Times New Roman"/>
          <w:sz w:val="28"/>
          <w:szCs w:val="28"/>
          <w:lang w:val="uk-UA"/>
        </w:rPr>
        <w:t>в значній мірі</w:t>
      </w:r>
      <w:r w:rsidRPr="00C800F9">
        <w:rPr>
          <w:rFonts w:ascii="Times New Roman" w:hAnsi="Times New Roman" w:cs="Times New Roman"/>
          <w:sz w:val="28"/>
          <w:szCs w:val="28"/>
        </w:rPr>
        <w:t xml:space="preserve"> за рахунок продовження робочого дня.</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На суконних фабриках Чернігівської губернії робота відбувалася вдень і вночі. Денна зміна тривала від 4–5 годин ранку до 7–8 годин вечор аз перервами. На сніданок передбачалося півгодини, на обід – одна година і полудень – півгодини. Нічна зміна розпочинала роботу з 7–8 години вечора і тривала до 4–5 години ранку, причому під час перерв денної зміни працювала нічна зміна. Отже, денна зміна працювала в середньому 13 годин, а з перервами – 15 годин, нічна – 11 годин плюс 2 години роботи вдень під час перерв денної зміни, всього це становило 13 годин. На деяких суконних фабриках робочий день разом з перервами тривав 16,5 годин. Так, на суконній фабриці Людвіга Егерта робота починалася о 5 годині ранку, а закінчувалася о 9 годині 30 хвилин вечора</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FA1217">
        <w:rPr>
          <w:rFonts w:ascii="Times New Roman" w:hAnsi="Times New Roman" w:cs="Times New Roman"/>
          <w:sz w:val="28"/>
          <w:szCs w:val="28"/>
          <w:lang w:val="uk-UA"/>
        </w:rPr>
        <w:t>528</w:t>
      </w:r>
      <w:r w:rsidRPr="00C800F9">
        <w:rPr>
          <w:rFonts w:ascii="Times New Roman" w:hAnsi="Times New Roman" w:cs="Times New Roman"/>
          <w:sz w:val="28"/>
          <w:szCs w:val="28"/>
        </w:rPr>
        <w:t>, с. 216].</w:t>
      </w:r>
      <w:r w:rsidR="00741D7C">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На інших підприємствах Київської та Харківської губерній у 1885 році, за даними фабричних інспекторів, робочий день був таким, як наведено в </w:t>
      </w:r>
      <w:r w:rsidR="000E6828">
        <w:rPr>
          <w:rFonts w:ascii="Times New Roman" w:hAnsi="Times New Roman" w:cs="Times New Roman"/>
          <w:sz w:val="28"/>
          <w:szCs w:val="28"/>
          <w:lang w:val="uk-UA"/>
        </w:rPr>
        <w:t xml:space="preserve">   </w:t>
      </w:r>
      <w:r w:rsidRPr="00C800F9">
        <w:rPr>
          <w:rFonts w:ascii="Times New Roman" w:hAnsi="Times New Roman" w:cs="Times New Roman"/>
          <w:sz w:val="28"/>
          <w:szCs w:val="28"/>
        </w:rPr>
        <w:t>таблиці 5.</w:t>
      </w:r>
      <w:r w:rsidRPr="00C800F9">
        <w:rPr>
          <w:rFonts w:ascii="Times New Roman" w:hAnsi="Times New Roman" w:cs="Times New Roman"/>
          <w:sz w:val="28"/>
          <w:szCs w:val="28"/>
          <w:lang w:val="uk-UA"/>
        </w:rPr>
        <w:t xml:space="preserve">6. </w:t>
      </w:r>
    </w:p>
    <w:p w:rsidR="00B84423" w:rsidRPr="00C800F9" w:rsidRDefault="00B84423" w:rsidP="0019669D">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rPr>
        <w:t>Таблиця 5.</w:t>
      </w:r>
      <w:r w:rsidRPr="00C800F9">
        <w:rPr>
          <w:rFonts w:ascii="Times New Roman" w:hAnsi="Times New Roman" w:cs="Times New Roman"/>
          <w:sz w:val="28"/>
          <w:szCs w:val="28"/>
          <w:lang w:val="uk-UA"/>
        </w:rPr>
        <w:t>6</w:t>
      </w:r>
    </w:p>
    <w:p w:rsidR="00FA1217" w:rsidRDefault="00B84423" w:rsidP="00FA1217">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rPr>
        <w:t>Робочий день на деяких виробництвах</w:t>
      </w:r>
      <w:r w:rsidR="00FA1217">
        <w:rPr>
          <w:rFonts w:ascii="Times New Roman" w:hAnsi="Times New Roman" w:cs="Times New Roman"/>
          <w:b/>
          <w:sz w:val="28"/>
          <w:szCs w:val="28"/>
          <w:lang w:val="uk-UA"/>
        </w:rPr>
        <w:t xml:space="preserve"> </w:t>
      </w:r>
      <w:r w:rsidRPr="00C800F9">
        <w:rPr>
          <w:rFonts w:ascii="Times New Roman" w:hAnsi="Times New Roman" w:cs="Times New Roman"/>
          <w:b/>
          <w:sz w:val="28"/>
          <w:szCs w:val="28"/>
        </w:rPr>
        <w:t xml:space="preserve">легкої промисловості </w:t>
      </w:r>
    </w:p>
    <w:p w:rsidR="00B84423" w:rsidRPr="00C800F9" w:rsidRDefault="00B84423" w:rsidP="00FA1217">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rPr>
        <w:t>Київської та Харківської губерній у 1885 р</w:t>
      </w:r>
      <w:r w:rsidRPr="00C800F9">
        <w:rPr>
          <w:rFonts w:ascii="Times New Roman" w:hAnsi="Times New Roman" w:cs="Times New Roman"/>
          <w:b/>
          <w:sz w:val="28"/>
          <w:szCs w:val="28"/>
          <w:lang w:val="uk-UA"/>
        </w:rPr>
        <w:t>.</w:t>
      </w:r>
      <w:r w:rsidR="00FA1217">
        <w:rPr>
          <w:rFonts w:ascii="Times New Roman" w:hAnsi="Times New Roman" w:cs="Times New Roman"/>
          <w:b/>
          <w:sz w:val="28"/>
          <w:szCs w:val="28"/>
          <w:lang w:val="uk-UA"/>
        </w:rPr>
        <w:t xml:space="preserve"> </w:t>
      </w:r>
      <w:r w:rsidRPr="00C800F9">
        <w:rPr>
          <w:rFonts w:ascii="Times New Roman" w:hAnsi="Times New Roman" w:cs="Times New Roman"/>
          <w:sz w:val="28"/>
          <w:szCs w:val="28"/>
        </w:rPr>
        <w:t>[</w:t>
      </w:r>
      <w:r w:rsidR="00FA1217">
        <w:rPr>
          <w:rFonts w:ascii="Times New Roman" w:hAnsi="Times New Roman" w:cs="Times New Roman"/>
          <w:sz w:val="28"/>
          <w:szCs w:val="28"/>
          <w:lang w:val="uk-UA"/>
        </w:rPr>
        <w:t>528</w:t>
      </w:r>
      <w:r w:rsidRPr="00C800F9">
        <w:rPr>
          <w:rFonts w:ascii="Times New Roman" w:hAnsi="Times New Roman" w:cs="Times New Roman"/>
          <w:sz w:val="28"/>
          <w:szCs w:val="28"/>
        </w:rPr>
        <w:t>, с. 21</w:t>
      </w:r>
      <w:r w:rsidRPr="00C800F9">
        <w:rPr>
          <w:rFonts w:ascii="Times New Roman" w:hAnsi="Times New Roman" w:cs="Times New Roman"/>
          <w:sz w:val="28"/>
          <w:szCs w:val="28"/>
          <w:lang w:val="uk-UA"/>
        </w:rPr>
        <w:t>7</w:t>
      </w:r>
      <w:r w:rsidRPr="00C800F9">
        <w:rPr>
          <w:rFonts w:ascii="Times New Roman" w:hAnsi="Times New Roman" w:cs="Times New Roman"/>
          <w:sz w:val="28"/>
          <w:szCs w:val="28"/>
        </w:rPr>
        <w:t>]</w:t>
      </w:r>
    </w:p>
    <w:tbl>
      <w:tblPr>
        <w:tblW w:w="0" w:type="auto"/>
        <w:tblInd w:w="108" w:type="dxa"/>
        <w:tblLook w:val="04A0"/>
      </w:tblPr>
      <w:tblGrid>
        <w:gridCol w:w="2349"/>
        <w:gridCol w:w="3180"/>
        <w:gridCol w:w="1842"/>
        <w:gridCol w:w="2091"/>
      </w:tblGrid>
      <w:tr w:rsidR="00B84423" w:rsidRPr="00C800F9" w:rsidTr="00B84423">
        <w:tc>
          <w:tcPr>
            <w:tcW w:w="234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 xml:space="preserve">Назва </w:t>
            </w:r>
          </w:p>
          <w:p w:rsidR="00B84423" w:rsidRPr="00C800F9" w:rsidRDefault="00B84423" w:rsidP="001A67C4">
            <w:pPr>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виробництва</w:t>
            </w:r>
          </w:p>
        </w:tc>
        <w:tc>
          <w:tcPr>
            <w:tcW w:w="318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rPr>
              <w:t xml:space="preserve">Початок </w:t>
            </w:r>
          </w:p>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rPr>
              <w:t xml:space="preserve">і закінчення </w:t>
            </w:r>
          </w:p>
          <w:p w:rsidR="00B84423" w:rsidRPr="00C800F9" w:rsidRDefault="00B84423" w:rsidP="001A67C4">
            <w:pPr>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робочого дня</w:t>
            </w:r>
          </w:p>
        </w:tc>
        <w:tc>
          <w:tcPr>
            <w:tcW w:w="18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К</w:t>
            </w:r>
            <w:r w:rsidRPr="00C800F9">
              <w:rPr>
                <w:rFonts w:ascii="Times New Roman" w:hAnsi="Times New Roman" w:cs="Times New Roman"/>
                <w:b/>
                <w:sz w:val="28"/>
                <w:szCs w:val="28"/>
                <w:lang w:val="uk-UA"/>
              </w:rPr>
              <w:t>-</w:t>
            </w:r>
            <w:r w:rsidRPr="00C800F9">
              <w:rPr>
                <w:rFonts w:ascii="Times New Roman" w:hAnsi="Times New Roman" w:cs="Times New Roman"/>
                <w:b/>
                <w:sz w:val="28"/>
                <w:szCs w:val="28"/>
              </w:rPr>
              <w:t>сть годин чистої праці</w:t>
            </w:r>
          </w:p>
        </w:tc>
        <w:tc>
          <w:tcPr>
            <w:tcW w:w="209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rPr>
              <w:t xml:space="preserve">Тривалість робочого </w:t>
            </w:r>
          </w:p>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rPr>
              <w:t xml:space="preserve">дня разом </w:t>
            </w:r>
          </w:p>
          <w:p w:rsidR="00B84423" w:rsidRPr="00C800F9" w:rsidRDefault="00B84423" w:rsidP="001A67C4">
            <w:pPr>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з перервами</w:t>
            </w:r>
          </w:p>
        </w:tc>
      </w:tr>
      <w:tr w:rsidR="00B84423" w:rsidRPr="00C800F9" w:rsidTr="00B84423">
        <w:tc>
          <w:tcPr>
            <w:tcW w:w="234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Вовномийне</w:t>
            </w:r>
          </w:p>
        </w:tc>
        <w:tc>
          <w:tcPr>
            <w:tcW w:w="318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З 3–4-ї год</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ранку до 8–9 год</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вечора</w:t>
            </w:r>
          </w:p>
        </w:tc>
        <w:tc>
          <w:tcPr>
            <w:tcW w:w="18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13</w:t>
            </w:r>
          </w:p>
        </w:tc>
        <w:tc>
          <w:tcPr>
            <w:tcW w:w="209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17</w:t>
            </w:r>
          </w:p>
        </w:tc>
      </w:tr>
      <w:tr w:rsidR="00B84423" w:rsidRPr="00C800F9" w:rsidTr="00B84423">
        <w:tc>
          <w:tcPr>
            <w:tcW w:w="234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Суконне</w:t>
            </w:r>
          </w:p>
        </w:tc>
        <w:tc>
          <w:tcPr>
            <w:tcW w:w="318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З 4-ї год</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ранку до 8 год</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вечора</w:t>
            </w:r>
          </w:p>
        </w:tc>
        <w:tc>
          <w:tcPr>
            <w:tcW w:w="18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 xml:space="preserve">11 – 12 </w:t>
            </w:r>
          </w:p>
        </w:tc>
        <w:tc>
          <w:tcPr>
            <w:tcW w:w="209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15</w:t>
            </w:r>
          </w:p>
        </w:tc>
      </w:tr>
      <w:tr w:rsidR="00B84423" w:rsidRPr="00C800F9" w:rsidTr="00B84423">
        <w:tc>
          <w:tcPr>
            <w:tcW w:w="234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Щетинне</w:t>
            </w:r>
          </w:p>
        </w:tc>
        <w:tc>
          <w:tcPr>
            <w:tcW w:w="318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З 4-ї год</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ранку до 9 год</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вечора</w:t>
            </w:r>
          </w:p>
        </w:tc>
        <w:tc>
          <w:tcPr>
            <w:tcW w:w="18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 xml:space="preserve">14 – 15 </w:t>
            </w:r>
          </w:p>
        </w:tc>
        <w:tc>
          <w:tcPr>
            <w:tcW w:w="209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 xml:space="preserve">17 – 19 </w:t>
            </w:r>
          </w:p>
        </w:tc>
      </w:tr>
      <w:tr w:rsidR="00B84423" w:rsidRPr="00C800F9" w:rsidTr="00B84423">
        <w:tc>
          <w:tcPr>
            <w:tcW w:w="234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Парусно-ткацьке</w:t>
            </w:r>
          </w:p>
        </w:tc>
        <w:tc>
          <w:tcPr>
            <w:tcW w:w="318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Не визначено</w:t>
            </w:r>
          </w:p>
        </w:tc>
        <w:tc>
          <w:tcPr>
            <w:tcW w:w="184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 xml:space="preserve"> – </w:t>
            </w:r>
          </w:p>
        </w:tc>
        <w:tc>
          <w:tcPr>
            <w:tcW w:w="209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 xml:space="preserve">18 – 19 – 20 </w:t>
            </w:r>
          </w:p>
        </w:tc>
      </w:tr>
      <w:tr w:rsidR="00B84423" w:rsidRPr="00C800F9" w:rsidTr="00B84423">
        <w:tc>
          <w:tcPr>
            <w:tcW w:w="234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Кожушне</w:t>
            </w:r>
          </w:p>
        </w:tc>
        <w:tc>
          <w:tcPr>
            <w:tcW w:w="318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З 4-ї год</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ранку до 11 год</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вечора (листопад, грудень, січень)</w:t>
            </w:r>
          </w:p>
        </w:tc>
        <w:tc>
          <w:tcPr>
            <w:tcW w:w="1842" w:type="dxa"/>
            <w:tcBorders>
              <w:top w:val="single" w:sz="4" w:space="0" w:color="auto"/>
              <w:left w:val="single" w:sz="4" w:space="0" w:color="auto"/>
              <w:bottom w:val="single" w:sz="4" w:space="0" w:color="auto"/>
              <w:right w:val="single" w:sz="4" w:space="0" w:color="auto"/>
            </w:tcBorders>
            <w:hideMark/>
          </w:tcPr>
          <w:p w:rsidR="006542FC" w:rsidRPr="00C800F9" w:rsidRDefault="006542FC" w:rsidP="001A67C4">
            <w:pPr>
              <w:spacing w:after="0" w:line="24" w:lineRule="atLeast"/>
              <w:jc w:val="center"/>
              <w:rPr>
                <w:rFonts w:ascii="Times New Roman" w:hAnsi="Times New Roman" w:cs="Times New Roman"/>
                <w:sz w:val="28"/>
                <w:szCs w:val="28"/>
                <w:lang w:val="uk-UA"/>
              </w:rPr>
            </w:pPr>
          </w:p>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 xml:space="preserve">16 – 17 </w:t>
            </w:r>
          </w:p>
        </w:tc>
        <w:tc>
          <w:tcPr>
            <w:tcW w:w="2091" w:type="dxa"/>
            <w:tcBorders>
              <w:top w:val="single" w:sz="4" w:space="0" w:color="auto"/>
              <w:left w:val="single" w:sz="4" w:space="0" w:color="auto"/>
              <w:bottom w:val="single" w:sz="4" w:space="0" w:color="auto"/>
              <w:right w:val="single" w:sz="4" w:space="0" w:color="auto"/>
            </w:tcBorders>
            <w:hideMark/>
          </w:tcPr>
          <w:p w:rsidR="006542FC" w:rsidRPr="00C800F9" w:rsidRDefault="006542FC" w:rsidP="001A67C4">
            <w:pPr>
              <w:spacing w:after="0" w:line="24" w:lineRule="atLeast"/>
              <w:jc w:val="center"/>
              <w:rPr>
                <w:rFonts w:ascii="Times New Roman" w:hAnsi="Times New Roman" w:cs="Times New Roman"/>
                <w:sz w:val="28"/>
                <w:szCs w:val="28"/>
                <w:lang w:val="uk-UA"/>
              </w:rPr>
            </w:pPr>
          </w:p>
          <w:p w:rsidR="00B84423" w:rsidRPr="00C800F9" w:rsidRDefault="00B84423" w:rsidP="001A67C4">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19</w:t>
            </w:r>
          </w:p>
        </w:tc>
      </w:tr>
    </w:tbl>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lastRenderedPageBreak/>
        <w:t>Найбільш поширеною нормою тривалості роботи на льоно-конопляних фабриках була 12–13 годинна. Лише на деяких підприємствах при двозмінній роботі застосовувався 9-ти годинний робочий день На більшості бавовняних фабрик Російської імперії робочий день тривав 12–14 годин [</w:t>
      </w:r>
      <w:r w:rsidR="00FA1217">
        <w:rPr>
          <w:rFonts w:ascii="Times New Roman" w:hAnsi="Times New Roman" w:cs="Times New Roman"/>
          <w:sz w:val="28"/>
          <w:szCs w:val="28"/>
          <w:lang w:val="uk-UA"/>
        </w:rPr>
        <w:t>536</w:t>
      </w:r>
      <w:r w:rsidRPr="00C800F9">
        <w:rPr>
          <w:rFonts w:ascii="Times New Roman" w:hAnsi="Times New Roman" w:cs="Times New Roman"/>
          <w:sz w:val="28"/>
          <w:szCs w:val="28"/>
          <w:lang w:val="uk-UA"/>
        </w:rPr>
        <w:t>, с. 103, 264</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 Тривалість робочого дня на Харківській канатній фабриці тривав 12 годин. В канатному відділі працювали в одну зміну від 6-ї години ранку, в усіх інших – у дві зміни – від 4-ї години ранку [</w:t>
      </w:r>
      <w:r w:rsidR="00FA1217">
        <w:rPr>
          <w:rFonts w:ascii="Times New Roman" w:hAnsi="Times New Roman" w:cs="Times New Roman"/>
          <w:sz w:val="28"/>
          <w:szCs w:val="28"/>
          <w:lang w:val="uk-UA"/>
        </w:rPr>
        <w:t>430</w:t>
      </w:r>
      <w:r w:rsidRPr="00C800F9">
        <w:rPr>
          <w:rFonts w:ascii="Times New Roman" w:hAnsi="Times New Roman" w:cs="Times New Roman"/>
          <w:sz w:val="28"/>
          <w:szCs w:val="28"/>
          <w:lang w:val="uk-UA"/>
        </w:rPr>
        <w:t>, с. 11].</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У ремісничих закладах, за даними старшого фабричного інспектора Київської губернії на 2 листопада 1896 року, робочий день тривав: у майстернях </w:t>
      </w:r>
      <w:r w:rsidRPr="00C800F9">
        <w:rPr>
          <w:rFonts w:ascii="Times New Roman" w:hAnsi="Times New Roman" w:cs="Times New Roman"/>
          <w:sz w:val="28"/>
          <w:szCs w:val="28"/>
          <w:lang w:val="uk-UA"/>
        </w:rPr>
        <w:t>виготовлення</w:t>
      </w:r>
      <w:r w:rsidRPr="00C800F9">
        <w:rPr>
          <w:rFonts w:ascii="Times New Roman" w:hAnsi="Times New Roman" w:cs="Times New Roman"/>
          <w:sz w:val="28"/>
          <w:szCs w:val="28"/>
        </w:rPr>
        <w:t xml:space="preserve"> взуття – 14–15 годин, в шевських майстернях – 15–16 годин, в кравецьких – 14–16 годин, в капелюшних майстернях – 12–15 годин [</w:t>
      </w:r>
      <w:r w:rsidR="00FA1217">
        <w:rPr>
          <w:rFonts w:ascii="Times New Roman" w:hAnsi="Times New Roman" w:cs="Times New Roman"/>
          <w:sz w:val="28"/>
          <w:szCs w:val="28"/>
          <w:lang w:val="uk-UA"/>
        </w:rPr>
        <w:t>528</w:t>
      </w:r>
      <w:r w:rsidRPr="00C800F9">
        <w:rPr>
          <w:rFonts w:ascii="Times New Roman" w:hAnsi="Times New Roman" w:cs="Times New Roman"/>
          <w:sz w:val="28"/>
          <w:szCs w:val="28"/>
        </w:rPr>
        <w:t>, с. 218].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середині </w:t>
      </w:r>
      <w:r w:rsidRPr="00C800F9">
        <w:rPr>
          <w:rFonts w:ascii="Times New Roman" w:hAnsi="Times New Roman" w:cs="Times New Roman"/>
          <w:sz w:val="28"/>
          <w:szCs w:val="28"/>
        </w:rPr>
        <w:t>XIX</w:t>
      </w:r>
      <w:r w:rsidRPr="00C800F9">
        <w:rPr>
          <w:rFonts w:ascii="Times New Roman" w:hAnsi="Times New Roman" w:cs="Times New Roman"/>
          <w:sz w:val="28"/>
          <w:szCs w:val="28"/>
          <w:lang w:val="uk-UA"/>
        </w:rPr>
        <w:t xml:space="preserve"> ст. працівники Глушківської суконної фабрики вже вимагали восьмигодинного робочого дня, збільшення заробітної плати: У 1885 р. «облагодіяні» капіталістом ткачі і прядильники поскаржилися імператору на важкі умови праці. Однак власник підприємства Терещенко влаштував прочуханку скаржникам, коли під час першої російської революції робітники його фабрики владно вимагали збільшення заробітної плати і встановлення 8-годинного робочого дня. Всі економії Терещенк</w:t>
      </w:r>
      <w:r w:rsidRPr="00C800F9">
        <w:rPr>
          <w:rFonts w:ascii="Times New Roman" w:hAnsi="Times New Roman" w:cs="Times New Roman"/>
          <w:sz w:val="28"/>
          <w:szCs w:val="28"/>
        </w:rPr>
        <w:t>a</w:t>
      </w:r>
      <w:r w:rsidRPr="00C800F9">
        <w:rPr>
          <w:rFonts w:ascii="Times New Roman" w:hAnsi="Times New Roman" w:cs="Times New Roman"/>
          <w:sz w:val="28"/>
          <w:szCs w:val="28"/>
          <w:lang w:val="uk-UA"/>
        </w:rPr>
        <w:t xml:space="preserve"> були охоплені революційним рухом, і він в 1906 р. поспішив продати фабрику компанії «Менде, Рек і Зейферт» [</w:t>
      </w:r>
      <w:r w:rsidR="00FA1217">
        <w:rPr>
          <w:rFonts w:ascii="Times New Roman" w:hAnsi="Times New Roman" w:cs="Times New Roman"/>
          <w:sz w:val="28"/>
          <w:szCs w:val="28"/>
          <w:lang w:val="uk-UA"/>
        </w:rPr>
        <w:t>405</w:t>
      </w:r>
      <w:r w:rsidRPr="00C800F9">
        <w:rPr>
          <w:rFonts w:ascii="Times New Roman" w:hAnsi="Times New Roman" w:cs="Times New Roman"/>
          <w:sz w:val="28"/>
          <w:szCs w:val="28"/>
          <w:lang w:val="uk-UA"/>
        </w:rPr>
        <w:t>, с. 198].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У листопаді 1885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оскаржували дії адміністрації робітники шкіряних заводів Параскева і Ковзана в Одесі. Вказуючи на порушення законодавства, працівники писали, що власники підприємств примушують їх до роботи влітку </w:t>
      </w:r>
      <w:r w:rsidRPr="00C800F9">
        <w:rPr>
          <w:rFonts w:ascii="Times New Roman" w:hAnsi="Times New Roman" w:cs="Times New Roman"/>
          <w:sz w:val="28"/>
          <w:szCs w:val="28"/>
          <w:lang w:val="uk-UA"/>
        </w:rPr>
        <w:t>від</w:t>
      </w:r>
      <w:r w:rsidRPr="00C800F9">
        <w:rPr>
          <w:rFonts w:ascii="Times New Roman" w:hAnsi="Times New Roman" w:cs="Times New Roman"/>
          <w:sz w:val="28"/>
          <w:szCs w:val="28"/>
        </w:rPr>
        <w:t xml:space="preserve"> 4-ї години ранку до 20-ї години вечора й узимку від 6-ї до 18-ї години без вихідних і святкових. Понаднормова робота взагалі не оплачувалася. Наслідки цих апеляцій невідомі, хоча аналогічні випадки не залишалися без уваги урядовців [</w:t>
      </w:r>
      <w:r w:rsidR="00FA1217">
        <w:rPr>
          <w:rFonts w:ascii="Times New Roman" w:hAnsi="Times New Roman" w:cs="Times New Roman"/>
          <w:sz w:val="28"/>
          <w:szCs w:val="28"/>
          <w:lang w:val="uk-UA"/>
        </w:rPr>
        <w:t>551</w:t>
      </w:r>
      <w:r w:rsidRPr="00C800F9">
        <w:rPr>
          <w:rFonts w:ascii="Times New Roman" w:hAnsi="Times New Roman" w:cs="Times New Roman"/>
          <w:sz w:val="28"/>
          <w:szCs w:val="28"/>
          <w:lang w:val="uk-UA"/>
        </w:rPr>
        <w:t>, с. 204</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Від Великодня і до 1 вересня клинцівські робітники працювали без освітлення «від зорі до зорі». Першого вересня починався зимовий сезон, з настанням темряви робітникам вперше видавали з контори сальні свічки і від господаря по 10–15 коп. Від 2-го вересня робочий день вже починався з 4 ранку і тривав до 9-ї години вечора з невеликими перервами: півгодини на сніданок о 8 ранку, півтори години на обід о 12 годині дня і півгодини на полуденок о 5 годині дня. Фактично робочий день, за вирахуванням перерв на відпочинок, тривав 14,5 годин. По суботах і напередодні свят закінчували роботу о 6 годині вечора. Але навіть при такому неймовірно довгому робочому дні, за словами старовинного механіка Троїцької фабрики І. А. Степанова, господар примудрявся красти час у робітника. Незважаючи на те, що годинник в конторі вже давно пробили 9 годину, не поспішали давати дзвінка про закінчення роботи і дуже часто не дзвонили до тих пір, поки з фабрики робітники не нагадували про те, що пора дзвонити [</w:t>
      </w:r>
      <w:r w:rsidR="00FA1217">
        <w:rPr>
          <w:rFonts w:ascii="Times New Roman" w:hAnsi="Times New Roman" w:cs="Times New Roman"/>
          <w:sz w:val="28"/>
          <w:szCs w:val="28"/>
          <w:lang w:val="uk-UA"/>
        </w:rPr>
        <w:t>460</w:t>
      </w:r>
      <w:r w:rsidRPr="00C800F9">
        <w:rPr>
          <w:rFonts w:ascii="Times New Roman" w:hAnsi="Times New Roman" w:cs="Times New Roman"/>
          <w:sz w:val="28"/>
          <w:szCs w:val="28"/>
          <w:lang w:val="uk-UA"/>
        </w:rPr>
        <w:t xml:space="preserve">, с. 144].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Роздуми про можливості подальшого скорочення тривалості робочого часу спонукали уряд почати систематичні дослідження в різних галузях текстильного виробництва. Відділ промисловості Міністерства фінансів, видавши в 1896 р. спеціальне дослідження про тривалість робочого дня і заробітної плати робітників в 20 губерніях, через кілька років повернувся до цих же проблем, що дозволило відповісти на ряд суттєвих питань. Дослідження показували, що зростання продуктивності праці на текстильних фабриках після 1897 р. відбувалося значно швидше в порівнянні зі збільшенням технічного обладнання фабрик. Так, в 1895–1897 рр. кількість веретен зросла на 22%, а продуктивність – на 11%, до 1899 р. число веретен збільшилося на 14%. а продуктивність при скороченні робочого часу збільшилася на 18% [</w:t>
      </w:r>
      <w:r w:rsidR="00FA1217">
        <w:rPr>
          <w:rFonts w:ascii="Times New Roman" w:hAnsi="Times New Roman" w:cs="Times New Roman"/>
          <w:sz w:val="28"/>
          <w:szCs w:val="28"/>
          <w:lang w:val="uk-UA"/>
        </w:rPr>
        <w:t>490</w:t>
      </w:r>
      <w:r w:rsidRPr="00C800F9">
        <w:rPr>
          <w:rFonts w:ascii="Times New Roman" w:hAnsi="Times New Roman" w:cs="Times New Roman"/>
          <w:sz w:val="28"/>
          <w:szCs w:val="28"/>
          <w:lang w:val="uk-UA"/>
        </w:rPr>
        <w:t>, с. 25].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Закон 1897 р., внормував робочий час, встановив максимальний робочий день у 11,5 годин і 10 годин для нічної роботи, що було введено і в Клинцях. По суботах і напередодні свят робота тривала 10 годин. Понаднормова робота, здебільшого не оплачена, допускалася безмежно і цим правом фабриканти користувалися настільки широко, що закон залишався на папері. Деякий лібералізм розігрував власник Глухівської фабрики, який дозволяв працювати на годину менше, ніж інші фабриканти. У 1899 р. Баришніков, виходячи з чисто економічних міркувань, в ткацькому відділенні завів дев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ятигодинний робочий день, причому ткач мав працювати не суцільно дев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ять годин, а два рази по 4,5 години. Так, перша зміна приходила в 4 ранку і, пропрацювавши до 8 годин 30 хвилин ранку, йшла додому, а потім знову поверталася на фабрику о 1 годині дня і працювала до 5 год. 30 хв. вечора. Такий розподіл часу, незважаючи навіть на скорочений робочий день, викликало хвилювання серед ткачів, які вимагали безперервної дев'ятигодинної роботи. Знадобилося втручання фабричного інспектора, який підтримав вимоги робітників, яке врешті-решт і було задоволено [</w:t>
      </w:r>
      <w:r w:rsidR="00FA1217">
        <w:rPr>
          <w:rFonts w:ascii="Times New Roman" w:hAnsi="Times New Roman" w:cs="Times New Roman"/>
          <w:sz w:val="28"/>
          <w:szCs w:val="28"/>
          <w:lang w:val="uk-UA"/>
        </w:rPr>
        <w:t>460</w:t>
      </w:r>
      <w:r w:rsidRPr="00C800F9">
        <w:rPr>
          <w:rFonts w:ascii="Times New Roman" w:hAnsi="Times New Roman" w:cs="Times New Roman"/>
          <w:sz w:val="28"/>
          <w:szCs w:val="28"/>
          <w:lang w:val="uk-UA"/>
        </w:rPr>
        <w:t>, с. 145].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Одеському канатному заводі порушували закон від 2 червня 1897 р., що обмежував робочий день до 11,5 годин. Робітники на ньому працювали по 12–14 годин на добу. Широко використовувалася праця жінок та дітей, які отримували заробітну плату набагато нижчу ніж чоловіки. Заробляли тут по 40 коп. за день, а працювали по 12 годин з півгодинною перервою на сніданок та мали годину на обід. Таке важке становище робітників посилювалося їхньою обмеженістю в правах. Їм заборонялося створювати профспілки та інші організації для покращення умов праці [</w:t>
      </w:r>
      <w:r w:rsidR="00FA1217">
        <w:rPr>
          <w:rFonts w:ascii="Times New Roman" w:hAnsi="Times New Roman" w:cs="Times New Roman"/>
          <w:sz w:val="28"/>
          <w:szCs w:val="28"/>
          <w:lang w:val="uk-UA"/>
        </w:rPr>
        <w:t>533</w:t>
      </w:r>
      <w:r w:rsidRPr="00C800F9">
        <w:rPr>
          <w:rFonts w:ascii="Times New Roman" w:hAnsi="Times New Roman" w:cs="Times New Roman"/>
          <w:sz w:val="28"/>
          <w:szCs w:val="28"/>
          <w:lang w:val="uk-UA"/>
        </w:rPr>
        <w:t>, с. 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фабриці з виробництва кубового ситцю, що розташовувалася в с. Журавлівка Харківського повіту 20 робітників працювали в 1904 р. 260 днів – одна зміна по 10,5 годин, 365 днів –дві зміни по 12 годин [</w:t>
      </w:r>
      <w:r w:rsidR="00FA1217">
        <w:rPr>
          <w:rFonts w:ascii="Times New Roman" w:hAnsi="Times New Roman" w:cs="Times New Roman"/>
          <w:sz w:val="28"/>
          <w:szCs w:val="28"/>
          <w:lang w:val="uk-UA"/>
        </w:rPr>
        <w:t>87</w:t>
      </w:r>
      <w:r w:rsidRPr="00C800F9">
        <w:rPr>
          <w:rFonts w:ascii="Times New Roman" w:hAnsi="Times New Roman" w:cs="Times New Roman"/>
          <w:sz w:val="28"/>
          <w:szCs w:val="28"/>
          <w:lang w:val="uk-UA"/>
        </w:rPr>
        <w:t xml:space="preserve">, арк. 56].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За правилами внутрішнього розпорядку 1907 р. що аж до 1917 р. змінені не були, на Стодольській фабриці робота провадилася: у фарбувальному цеху 11,5 годин, у всіх же інших відділеннях, що працювали в одну зміну 10 годин. Ткачі працювали, як уже було сказано, – 9 годин. Машиністи, шорники і електротехніки працювали по 9 годин. Кочегари, мастильники і чергові </w:t>
      </w:r>
      <w:r w:rsidRPr="00C800F9">
        <w:rPr>
          <w:rFonts w:ascii="Times New Roman" w:hAnsi="Times New Roman" w:cs="Times New Roman"/>
          <w:sz w:val="28"/>
          <w:szCs w:val="28"/>
          <w:lang w:val="uk-UA"/>
        </w:rPr>
        <w:lastRenderedPageBreak/>
        <w:t xml:space="preserve">слюсаря по 8 годин. У разі потреби всі повинні були працювати понаднормово і цим правом адміністрація користувалася не соромлячись. Решта фабриканти змушені були зважати на Баришникова і на своїх фабриках встановлювали приблизно такий робочий час. Правилами передбачалося крім 52-х недільних днів ще 32 свята, в які робота на фабриках не проводилася. З плином часу кількість свят поступово зменшилася і кількість робочих днів поступово збільшувалася: в 1860 р. було 268 робочих днів, 1885 р. – 270 робочих днів, 1895 р. – 273 робочих днів, 1911 р. – 281 робочий день, 1912 р. – 283 робочих днів. Окремим блискавичним епізодом промайнули кілька тижнів з 8 годинним робочим днем на Глухівської фабриці в Сапожкова, як результат страйку </w:t>
      </w:r>
      <w:r w:rsidR="000E6828">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1906 р. [</w:t>
      </w:r>
      <w:r w:rsidR="00FA1217">
        <w:rPr>
          <w:rFonts w:ascii="Times New Roman" w:hAnsi="Times New Roman" w:cs="Times New Roman"/>
          <w:sz w:val="28"/>
          <w:szCs w:val="28"/>
          <w:lang w:val="uk-UA"/>
        </w:rPr>
        <w:t>460</w:t>
      </w:r>
      <w:r w:rsidRPr="00C800F9">
        <w:rPr>
          <w:rFonts w:ascii="Times New Roman" w:hAnsi="Times New Roman" w:cs="Times New Roman"/>
          <w:sz w:val="28"/>
          <w:szCs w:val="28"/>
          <w:lang w:val="uk-UA"/>
        </w:rPr>
        <w:t>, с. 146–147].</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В історії питання про скорочення робочого часу на фабриках виділяються два моменти – запровадження з l-го січня 1898 р. нормування робочого часу і угоди, що мали місце в 1905 і 1906 роках між фабрикантами і робітниками. Лише в цих двох випадках відбулися істотні зміни загального характеру щодо тривалості робочого часу на фабриках. В таблиці 5.7 наведені дані про тривалість робочого часу по кожному виробництві в 1898 р., тобто після запровадження нормування, і дані про стан справ з цього питання на початку 1912 р. Таким чином, ці результати необхідно сприймати майже виключно як вплив на тривалість робочого часу за угодами 1905–1906 рр.</w:t>
      </w:r>
    </w:p>
    <w:p w:rsidR="00B84423" w:rsidRPr="00C800F9" w:rsidRDefault="00B84423" w:rsidP="0019669D">
      <w:pPr>
        <w:pStyle w:val="Default"/>
        <w:spacing w:line="24" w:lineRule="atLeast"/>
        <w:ind w:firstLine="680"/>
        <w:jc w:val="right"/>
        <w:rPr>
          <w:bCs/>
          <w:color w:val="auto"/>
          <w:sz w:val="28"/>
          <w:szCs w:val="28"/>
          <w:lang w:val="uk-UA"/>
        </w:rPr>
      </w:pPr>
      <w:r w:rsidRPr="00C800F9">
        <w:rPr>
          <w:bCs/>
          <w:color w:val="auto"/>
          <w:sz w:val="28"/>
          <w:szCs w:val="28"/>
          <w:lang w:val="uk-UA"/>
        </w:rPr>
        <w:t>Таблиця 5.7</w:t>
      </w:r>
    </w:p>
    <w:p w:rsidR="00B84423" w:rsidRPr="00C800F9" w:rsidRDefault="00B84423" w:rsidP="0019669D">
      <w:pPr>
        <w:pStyle w:val="Default"/>
        <w:spacing w:line="24" w:lineRule="atLeast"/>
        <w:ind w:firstLine="680"/>
        <w:jc w:val="center"/>
        <w:rPr>
          <w:b/>
          <w:bCs/>
          <w:color w:val="auto"/>
          <w:sz w:val="28"/>
          <w:szCs w:val="28"/>
          <w:lang w:val="uk-UA"/>
        </w:rPr>
      </w:pPr>
      <w:r w:rsidRPr="00C800F9">
        <w:rPr>
          <w:b/>
          <w:bCs/>
          <w:color w:val="auto"/>
          <w:sz w:val="28"/>
          <w:szCs w:val="28"/>
          <w:lang w:val="uk-UA"/>
        </w:rPr>
        <w:t xml:space="preserve">Тривалість робочого часу на виробництвах </w:t>
      </w:r>
    </w:p>
    <w:p w:rsidR="00B84423" w:rsidRPr="00C800F9" w:rsidRDefault="00B84423" w:rsidP="0019669D">
      <w:pPr>
        <w:pStyle w:val="Default"/>
        <w:spacing w:line="24" w:lineRule="atLeast"/>
        <w:ind w:firstLine="680"/>
        <w:jc w:val="center"/>
        <w:rPr>
          <w:bCs/>
          <w:color w:val="auto"/>
          <w:sz w:val="28"/>
          <w:szCs w:val="28"/>
          <w:lang w:val="uk-UA"/>
        </w:rPr>
      </w:pPr>
      <w:r w:rsidRPr="00C800F9">
        <w:rPr>
          <w:b/>
          <w:bCs/>
          <w:color w:val="auto"/>
          <w:sz w:val="28"/>
          <w:szCs w:val="28"/>
          <w:lang w:val="uk-UA"/>
        </w:rPr>
        <w:t xml:space="preserve">легкої промисловості Харківської губернії </w:t>
      </w:r>
      <w:r w:rsidRPr="00C800F9">
        <w:rPr>
          <w:bCs/>
          <w:color w:val="auto"/>
          <w:sz w:val="28"/>
          <w:szCs w:val="28"/>
          <w:lang w:val="uk-UA"/>
        </w:rPr>
        <w:t>[</w:t>
      </w:r>
      <w:r w:rsidR="00FA1217">
        <w:rPr>
          <w:bCs/>
          <w:color w:val="auto"/>
          <w:sz w:val="28"/>
          <w:szCs w:val="28"/>
          <w:lang w:val="uk-UA"/>
        </w:rPr>
        <w:t>224</w:t>
      </w:r>
      <w:r w:rsidRPr="00C800F9">
        <w:rPr>
          <w:bCs/>
          <w:color w:val="auto"/>
          <w:sz w:val="28"/>
          <w:szCs w:val="28"/>
          <w:lang w:val="uk-UA"/>
        </w:rPr>
        <w:t>, с. 45–50].</w:t>
      </w:r>
    </w:p>
    <w:tbl>
      <w:tblPr>
        <w:tblW w:w="0" w:type="auto"/>
        <w:tblInd w:w="250" w:type="dxa"/>
        <w:tblLook w:val="04A0"/>
      </w:tblPr>
      <w:tblGrid>
        <w:gridCol w:w="2410"/>
        <w:gridCol w:w="2124"/>
        <w:gridCol w:w="2393"/>
        <w:gridCol w:w="2287"/>
      </w:tblGrid>
      <w:tr w:rsidR="00B84423" w:rsidRPr="00C800F9" w:rsidTr="00B84423">
        <w:tc>
          <w:tcPr>
            <w:tcW w:w="2410" w:type="dxa"/>
            <w:vMerge w:val="restart"/>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Кількість робочих годин на добу</w:t>
            </w:r>
          </w:p>
        </w:tc>
        <w:tc>
          <w:tcPr>
            <w:tcW w:w="6804" w:type="dxa"/>
            <w:gridSpan w:val="3"/>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
                <w:bCs/>
                <w:color w:val="auto"/>
                <w:sz w:val="28"/>
                <w:szCs w:val="28"/>
                <w:lang w:val="uk-UA"/>
              </w:rPr>
              <w:t>Назва виробництва</w:t>
            </w:r>
          </w:p>
        </w:tc>
      </w:tr>
      <w:tr w:rsidR="00B84423" w:rsidRPr="00C800F9" w:rsidTr="00B84423">
        <w:tc>
          <w:tcPr>
            <w:tcW w:w="0" w:type="auto"/>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9669D">
            <w:pPr>
              <w:rPr>
                <w:rFonts w:ascii="Times New Roman" w:hAnsi="Times New Roman" w:cs="Times New Roman"/>
                <w:b/>
                <w:bCs/>
                <w:sz w:val="28"/>
                <w:szCs w:val="28"/>
                <w:lang w:val="uk-UA"/>
              </w:rPr>
            </w:pPr>
          </w:p>
        </w:tc>
        <w:tc>
          <w:tcPr>
            <w:tcW w:w="212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Ситценабивне</w:t>
            </w:r>
          </w:p>
        </w:tc>
        <w:tc>
          <w:tcPr>
            <w:tcW w:w="23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Вовномийне</w:t>
            </w:r>
          </w:p>
        </w:tc>
        <w:tc>
          <w:tcPr>
            <w:tcW w:w="228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Обробка коноплі і джута</w:t>
            </w:r>
          </w:p>
        </w:tc>
      </w:tr>
      <w:tr w:rsidR="00B84423" w:rsidRPr="00C800F9" w:rsidTr="00B84423">
        <w:tc>
          <w:tcPr>
            <w:tcW w:w="9214" w:type="dxa"/>
            <w:gridSpan w:val="4"/>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1898 р.</w:t>
            </w:r>
          </w:p>
        </w:tc>
      </w:tr>
      <w:tr w:rsidR="00B84423" w:rsidRPr="00C800F9" w:rsidTr="00B84423">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переважаюче</w:t>
            </w:r>
          </w:p>
        </w:tc>
        <w:tc>
          <w:tcPr>
            <w:tcW w:w="212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11,5</w:t>
            </w:r>
          </w:p>
        </w:tc>
        <w:tc>
          <w:tcPr>
            <w:tcW w:w="23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11,5 (8–8–8)</w:t>
            </w:r>
          </w:p>
        </w:tc>
        <w:tc>
          <w:tcPr>
            <w:tcW w:w="228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11,5</w:t>
            </w:r>
          </w:p>
        </w:tc>
      </w:tr>
      <w:tr w:rsidR="00B84423" w:rsidRPr="00C800F9" w:rsidTr="00B84423">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найбільше</w:t>
            </w:r>
          </w:p>
        </w:tc>
        <w:tc>
          <w:tcPr>
            <w:tcW w:w="212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11,5</w:t>
            </w:r>
          </w:p>
        </w:tc>
        <w:tc>
          <w:tcPr>
            <w:tcW w:w="23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11,5 (12–12)</w:t>
            </w:r>
          </w:p>
        </w:tc>
        <w:tc>
          <w:tcPr>
            <w:tcW w:w="228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11,5</w:t>
            </w:r>
          </w:p>
        </w:tc>
      </w:tr>
      <w:tr w:rsidR="00B84423" w:rsidRPr="00C800F9" w:rsidTr="00B84423">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найменше</w:t>
            </w:r>
          </w:p>
        </w:tc>
        <w:tc>
          <w:tcPr>
            <w:tcW w:w="212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11,5</w:t>
            </w:r>
          </w:p>
        </w:tc>
        <w:tc>
          <w:tcPr>
            <w:tcW w:w="23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10,5 (8–8–8)</w:t>
            </w:r>
          </w:p>
        </w:tc>
        <w:tc>
          <w:tcPr>
            <w:tcW w:w="228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11,5</w:t>
            </w:r>
          </w:p>
        </w:tc>
      </w:tr>
      <w:tr w:rsidR="00B84423" w:rsidRPr="00C800F9" w:rsidTr="00B84423">
        <w:tc>
          <w:tcPr>
            <w:tcW w:w="9214" w:type="dxa"/>
            <w:gridSpan w:val="4"/>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1912 р.</w:t>
            </w:r>
          </w:p>
        </w:tc>
      </w:tr>
      <w:tr w:rsidR="00B84423" w:rsidRPr="00C800F9" w:rsidTr="00B84423">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переважаюче</w:t>
            </w:r>
          </w:p>
        </w:tc>
        <w:tc>
          <w:tcPr>
            <w:tcW w:w="212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10,5</w:t>
            </w:r>
          </w:p>
        </w:tc>
        <w:tc>
          <w:tcPr>
            <w:tcW w:w="23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10 (8–8–8)</w:t>
            </w:r>
          </w:p>
        </w:tc>
        <w:tc>
          <w:tcPr>
            <w:tcW w:w="228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10 (9–9)</w:t>
            </w:r>
          </w:p>
        </w:tc>
      </w:tr>
      <w:tr w:rsidR="00B84423" w:rsidRPr="00C800F9" w:rsidTr="00B84423">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найбільше</w:t>
            </w:r>
          </w:p>
        </w:tc>
        <w:tc>
          <w:tcPr>
            <w:tcW w:w="212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11</w:t>
            </w:r>
          </w:p>
        </w:tc>
        <w:tc>
          <w:tcPr>
            <w:tcW w:w="23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10 (9–9)</w:t>
            </w:r>
          </w:p>
        </w:tc>
        <w:tc>
          <w:tcPr>
            <w:tcW w:w="228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11,5</w:t>
            </w:r>
          </w:p>
        </w:tc>
      </w:tr>
      <w:tr w:rsidR="00B84423" w:rsidRPr="00C800F9" w:rsidTr="00B84423">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найменше</w:t>
            </w:r>
          </w:p>
        </w:tc>
        <w:tc>
          <w:tcPr>
            <w:tcW w:w="212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10</w:t>
            </w:r>
          </w:p>
        </w:tc>
        <w:tc>
          <w:tcPr>
            <w:tcW w:w="23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10 (8–8–8)</w:t>
            </w:r>
          </w:p>
        </w:tc>
        <w:tc>
          <w:tcPr>
            <w:tcW w:w="2287"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10 (9–9)</w:t>
            </w:r>
          </w:p>
        </w:tc>
      </w:tr>
      <w:tr w:rsidR="00B84423" w:rsidRPr="00C800F9" w:rsidTr="00B84423">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К-ть робочих</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днів у році</w:t>
            </w:r>
          </w:p>
        </w:tc>
        <w:tc>
          <w:tcPr>
            <w:tcW w:w="2124" w:type="dxa"/>
            <w:tcBorders>
              <w:top w:val="single" w:sz="4" w:space="0" w:color="auto"/>
              <w:left w:val="single" w:sz="4" w:space="0" w:color="auto"/>
              <w:bottom w:val="single" w:sz="4" w:space="0" w:color="auto"/>
              <w:right w:val="single" w:sz="4" w:space="0" w:color="auto"/>
            </w:tcBorders>
            <w:hideMark/>
          </w:tcPr>
          <w:p w:rsidR="00B84423" w:rsidRPr="00C800F9" w:rsidRDefault="00E02272" w:rsidP="0019669D">
            <w:pPr>
              <w:pStyle w:val="Default"/>
              <w:spacing w:line="24" w:lineRule="atLeast"/>
              <w:jc w:val="center"/>
              <w:rPr>
                <w:bCs/>
                <w:color w:val="auto"/>
                <w:sz w:val="28"/>
                <w:szCs w:val="28"/>
                <w:lang w:val="uk-UA"/>
              </w:rPr>
            </w:pPr>
            <w:r w:rsidRPr="00C800F9">
              <w:rPr>
                <w:bCs/>
                <w:color w:val="auto"/>
                <w:sz w:val="28"/>
                <w:szCs w:val="28"/>
                <w:lang w:val="uk-UA"/>
              </w:rPr>
              <w:t>274–</w:t>
            </w:r>
            <w:r w:rsidR="00B84423" w:rsidRPr="00C800F9">
              <w:rPr>
                <w:bCs/>
                <w:color w:val="auto"/>
                <w:sz w:val="28"/>
                <w:szCs w:val="28"/>
                <w:lang w:val="uk-UA"/>
              </w:rPr>
              <w:t>288</w:t>
            </w:r>
          </w:p>
        </w:tc>
        <w:tc>
          <w:tcPr>
            <w:tcW w:w="239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до 280</w:t>
            </w:r>
          </w:p>
        </w:tc>
        <w:tc>
          <w:tcPr>
            <w:tcW w:w="2287" w:type="dxa"/>
            <w:tcBorders>
              <w:top w:val="single" w:sz="4" w:space="0" w:color="auto"/>
              <w:left w:val="single" w:sz="4" w:space="0" w:color="auto"/>
              <w:bottom w:val="single" w:sz="4" w:space="0" w:color="auto"/>
              <w:right w:val="single" w:sz="4" w:space="0" w:color="auto"/>
            </w:tcBorders>
            <w:hideMark/>
          </w:tcPr>
          <w:p w:rsidR="00B84423" w:rsidRPr="00C800F9" w:rsidRDefault="00E02272" w:rsidP="0019669D">
            <w:pPr>
              <w:pStyle w:val="Default"/>
              <w:spacing w:line="24" w:lineRule="atLeast"/>
              <w:jc w:val="center"/>
              <w:rPr>
                <w:bCs/>
                <w:color w:val="auto"/>
                <w:sz w:val="28"/>
                <w:szCs w:val="28"/>
                <w:lang w:val="uk-UA"/>
              </w:rPr>
            </w:pPr>
            <w:r w:rsidRPr="00C800F9">
              <w:rPr>
                <w:bCs/>
                <w:color w:val="auto"/>
                <w:sz w:val="28"/>
                <w:szCs w:val="28"/>
                <w:lang w:val="uk-UA"/>
              </w:rPr>
              <w:t>281–</w:t>
            </w:r>
            <w:r w:rsidR="00B84423" w:rsidRPr="00C800F9">
              <w:rPr>
                <w:bCs/>
                <w:color w:val="auto"/>
                <w:sz w:val="28"/>
                <w:szCs w:val="28"/>
                <w:lang w:val="uk-UA"/>
              </w:rPr>
              <w:t>287</w:t>
            </w:r>
          </w:p>
        </w:tc>
      </w:tr>
    </w:tbl>
    <w:p w:rsidR="00B84423" w:rsidRPr="00C800F9" w:rsidRDefault="00B84423" w:rsidP="0019669D">
      <w:pPr>
        <w:pStyle w:val="Default"/>
        <w:spacing w:line="24" w:lineRule="atLeast"/>
        <w:ind w:firstLine="709"/>
        <w:jc w:val="both"/>
        <w:rPr>
          <w:bCs/>
          <w:color w:val="auto"/>
          <w:sz w:val="28"/>
          <w:szCs w:val="28"/>
          <w:lang w:val="uk-UA"/>
        </w:rPr>
      </w:pP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Аналізуючи таблицю, ми спостерігаємо, що в усіх галузях легкої промисловості відбулося скорочення робочого часу.</w:t>
      </w:r>
      <w:r w:rsidRPr="00C800F9">
        <w:rPr>
          <w:color w:val="auto"/>
          <w:sz w:val="28"/>
          <w:szCs w:val="28"/>
          <w:lang w:val="uk-UA"/>
        </w:rPr>
        <w:t xml:space="preserve"> </w:t>
      </w:r>
      <w:r w:rsidRPr="00C800F9">
        <w:rPr>
          <w:bCs/>
          <w:color w:val="auto"/>
          <w:sz w:val="28"/>
          <w:szCs w:val="28"/>
          <w:lang w:val="uk-UA"/>
        </w:rPr>
        <w:t>Hа 13% скоротився робочий час в закладах з обробки коноплі і джуту, на 8,7% – в ситценабивному та вовномийному виробництвах. Двозмінний 9-ти годинний робочий час, запроваджений в 1912 р. на вовномийнях і при обробці коноплі та джуту,</w:t>
      </w:r>
      <w:r w:rsidRPr="00C800F9">
        <w:rPr>
          <w:color w:val="auto"/>
          <w:sz w:val="28"/>
          <w:szCs w:val="28"/>
          <w:lang w:val="uk-UA"/>
        </w:rPr>
        <w:t xml:space="preserve"> </w:t>
      </w:r>
      <w:r w:rsidRPr="00C800F9">
        <w:rPr>
          <w:bCs/>
          <w:color w:val="auto"/>
          <w:sz w:val="28"/>
          <w:szCs w:val="28"/>
          <w:lang w:val="uk-UA"/>
        </w:rPr>
        <w:t>10,5-</w:t>
      </w:r>
      <w:r w:rsidRPr="00C800F9">
        <w:rPr>
          <w:bCs/>
          <w:color w:val="auto"/>
          <w:sz w:val="28"/>
          <w:szCs w:val="28"/>
          <w:lang w:val="uk-UA"/>
        </w:rPr>
        <w:lastRenderedPageBreak/>
        <w:t xml:space="preserve">годинний робочий день в ситценабивному виробництві, 18-годинний застосовувався на парусиноткацьких фабриках.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Робітники різних спеціальностей на Харківській канатній фабриці працювали в січні 1906 р. від 16 до 25 днів, в квітні – 5–11 днів, липні – 11–13 днів, жовтні – 8–14 днів [</w:t>
      </w:r>
      <w:r w:rsidR="00FA1217">
        <w:rPr>
          <w:rFonts w:ascii="Times New Roman" w:hAnsi="Times New Roman" w:cs="Times New Roman"/>
          <w:sz w:val="28"/>
          <w:szCs w:val="28"/>
          <w:lang w:val="uk-UA"/>
        </w:rPr>
        <w:t>130</w:t>
      </w:r>
      <w:r w:rsidRPr="00C800F9">
        <w:rPr>
          <w:rFonts w:ascii="Times New Roman" w:hAnsi="Times New Roman" w:cs="Times New Roman"/>
          <w:sz w:val="28"/>
          <w:szCs w:val="28"/>
          <w:lang w:val="uk-UA"/>
        </w:rPr>
        <w:t>, арк. 1–94].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Такий тривалий робочий день при важких умовах праці означав хижацьке використання робочої сили, пряме її знищення за дуже короткий час. Особливо довготривалим робочий день був на дрібних підприємствах легкої промисловості, що базувалися на примітивній техніці й переважно на ручній праці. Щоб витримати конкуренцію з великими підприємствами, дрібні змушені були продовжувати тривалість робочого дня. Тому великі підприємства досягали здешевлення товарів іноді за допомогою передової техніки, а дрібні – шляхом надзвичайного подовження робочого дня і зниження заробітної плати робітникам.</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Джерела, що містять інформацію про тривалість робочого часу, вимагають до себе найпильнішої уваги. Це тим більш необхідно, що на окремих фабриках їх власники не просто декларували необхідність змін. Вони, ризикуючи розміром прибутку, йшли на введення більш короткого робочого дня, дбали про вдосконалення організації й техніки виробництва, про поліпшення життя і побуту робітників.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b/>
          <w:sz w:val="28"/>
          <w:szCs w:val="28"/>
          <w:lang w:val="uk-UA"/>
        </w:rPr>
        <w:t>Розмір заробітної плати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Відомий соціолог М. Вебер зазначав, що в суто діловому сенсі низька заробітна плата не може слугувати сприятливим фактором капіталістичного розвитку в усіх випадках, коли існує необхідність у кваліфікованій праці, якщо мова йде про машини, що вимагають дбайливого й умілого поводження та взагалі про достатній ступінь уваги та ініціативи. Низька заробітна плата не виправдовує себе і дає зворотні результати в усіх випадках тому, що тут абсолютно необхідні не тільки розвинене почуття відповідальності, але й такий лад мислення, який хоча б під час роботи виключав незмінне питання, як за максимуму зручності й мінімуму напруження зберегти свій звичайний заробіток, – такий хід його мислення, за якого праця стає абсолютною самоціллю, «покликанням». Таке ставлення до праці не є, однак, властивістю людської природи. Подібна спрямованість може скластися лише в результаті тривалого процесу виховання </w:t>
      </w:r>
      <w:r w:rsidRPr="00C800F9">
        <w:rPr>
          <w:rFonts w:ascii="Times New Roman" w:hAnsi="Times New Roman" w:cs="Times New Roman"/>
          <w:sz w:val="28"/>
          <w:szCs w:val="28"/>
        </w:rPr>
        <w:t>[</w:t>
      </w:r>
      <w:r w:rsidR="00FA1217">
        <w:rPr>
          <w:rFonts w:ascii="Times New Roman" w:hAnsi="Times New Roman" w:cs="Times New Roman"/>
          <w:sz w:val="28"/>
          <w:szCs w:val="28"/>
          <w:lang w:val="uk-UA"/>
        </w:rPr>
        <w:t>427</w:t>
      </w:r>
      <w:r w:rsidRPr="00FA1217">
        <w:rPr>
          <w:rFonts w:ascii="Times New Roman" w:hAnsi="Times New Roman" w:cs="Times New Roman"/>
          <w:sz w:val="28"/>
          <w:szCs w:val="28"/>
        </w:rPr>
        <w:t xml:space="preserve">, </w:t>
      </w:r>
      <w:r w:rsidRPr="00C800F9">
        <w:rPr>
          <w:rFonts w:ascii="Times New Roman" w:hAnsi="Times New Roman" w:cs="Times New Roman"/>
          <w:sz w:val="28"/>
          <w:szCs w:val="28"/>
          <w:lang w:val="uk-UA"/>
        </w:rPr>
        <w:t>с</w:t>
      </w:r>
      <w:r w:rsidR="00E02272" w:rsidRPr="00C800F9">
        <w:rPr>
          <w:rFonts w:ascii="Times New Roman" w:hAnsi="Times New Roman" w:cs="Times New Roman"/>
          <w:sz w:val="28"/>
          <w:szCs w:val="28"/>
        </w:rPr>
        <w:t>. 635–</w:t>
      </w:r>
      <w:r w:rsidRPr="00C800F9">
        <w:rPr>
          <w:rFonts w:ascii="Times New Roman" w:hAnsi="Times New Roman" w:cs="Times New Roman"/>
          <w:sz w:val="28"/>
          <w:szCs w:val="28"/>
        </w:rPr>
        <w:t>636]</w:t>
      </w:r>
      <w:r w:rsidRPr="00C800F9">
        <w:rPr>
          <w:rFonts w:ascii="Times New Roman" w:hAnsi="Times New Roman" w:cs="Times New Roman"/>
          <w:sz w:val="28"/>
          <w:szCs w:val="28"/>
          <w:lang w:val="uk-UA"/>
        </w:rPr>
        <w:t>.</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Вивчення коливань заробітної плати робітників становить значний інтерес, особливо в зв</w:t>
      </w:r>
      <w:r w:rsidRPr="00C800F9">
        <w:rPr>
          <w:bCs/>
          <w:color w:val="auto"/>
          <w:sz w:val="28"/>
          <w:szCs w:val="28"/>
        </w:rPr>
        <w:t>’</w:t>
      </w:r>
      <w:r w:rsidRPr="00C800F9">
        <w:rPr>
          <w:bCs/>
          <w:color w:val="auto"/>
          <w:sz w:val="28"/>
          <w:szCs w:val="28"/>
          <w:lang w:val="uk-UA"/>
        </w:rPr>
        <w:t xml:space="preserve">язку з дослідженням питання про зміни цін на продукти харчування та предмети споживання, a також на житло. </w:t>
      </w:r>
      <w:r w:rsidRPr="00C800F9">
        <w:rPr>
          <w:color w:val="auto"/>
          <w:sz w:val="28"/>
          <w:szCs w:val="28"/>
          <w:lang w:val="uk-UA"/>
        </w:rPr>
        <w:t xml:space="preserve">Для 1861 р. Є. Щербак дає загальну суму заробітної плати всіх робітників клинцівських фабрик – 218 973 крб., що була виплачена 2 990 особам, що в середньому становило 73 крб. на кожного робітника в рік. А так як багато робітників мали ще й хазяйські харчі, то середня заробітна плата повинна дещо підвищитися і за даними того ж Є. Щербака, становила близько 90 крб. на рік (7 крб. 50 коп. на місяць). У тому ж році 89 службовців отримали 30 500 крб. або в середньому на одного </w:t>
      </w:r>
      <w:r w:rsidRPr="00C800F9">
        <w:rPr>
          <w:color w:val="auto"/>
          <w:sz w:val="28"/>
          <w:szCs w:val="28"/>
          <w:lang w:val="uk-UA"/>
        </w:rPr>
        <w:lastRenderedPageBreak/>
        <w:t xml:space="preserve">службовця доводилося 342 крб. в рік. За даними Е. Щербака винагороду службовців коливалося в межах від 240 крб. до 1 200 в рік, причому максимальні ставки припадали на частку майстрів-іноземців </w:t>
      </w:r>
      <w:r w:rsidRPr="00C800F9">
        <w:rPr>
          <w:color w:val="auto"/>
          <w:sz w:val="28"/>
          <w:szCs w:val="28"/>
        </w:rPr>
        <w:t>[</w:t>
      </w:r>
      <w:r w:rsidR="00FA1217">
        <w:rPr>
          <w:color w:val="auto"/>
          <w:sz w:val="28"/>
          <w:szCs w:val="28"/>
          <w:lang w:val="uk-UA"/>
        </w:rPr>
        <w:t>617</w:t>
      </w:r>
      <w:r w:rsidRPr="00C800F9">
        <w:rPr>
          <w:color w:val="auto"/>
          <w:sz w:val="28"/>
          <w:szCs w:val="28"/>
        </w:rPr>
        <w:t>]</w:t>
      </w:r>
      <w:r w:rsidRPr="00C800F9">
        <w:rPr>
          <w:color w:val="auto"/>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Щодо заробітку ткачів в 1879 р. (рік війни) можемо судити за описом роботи ткачів Глухівської фабрики, що працювали з 23 грудня 1878 р по 23 грудня 1879 р. За цим описом значилося всього 87 ткачів із загальним заробітком в 3757 крб., так що на одного ткача доводилося в середньому 159 крб., при чому 6 ткачів 1-ї категорії отримували 201–209 крб., 9 ткачів 2-ї категорії – 182–199 крб., 22 ткача 3-ї категорії – 161–180 крб., 28 ткачів 4-ї категорії – 142–158 крб., 18 ткачів 5-ї категорії – 120–140 крб., 4 ткача 6-ї категорії – 102–117 крб. [</w:t>
      </w:r>
      <w:r w:rsidR="00FA1217">
        <w:rPr>
          <w:rFonts w:ascii="Times New Roman" w:hAnsi="Times New Roman" w:cs="Times New Roman"/>
          <w:sz w:val="28"/>
          <w:szCs w:val="28"/>
          <w:lang w:val="uk-UA"/>
        </w:rPr>
        <w:t>460</w:t>
      </w:r>
      <w:r w:rsidRPr="00C800F9">
        <w:rPr>
          <w:rFonts w:ascii="Times New Roman" w:hAnsi="Times New Roman" w:cs="Times New Roman"/>
          <w:sz w:val="28"/>
          <w:szCs w:val="28"/>
          <w:lang w:val="uk-UA"/>
        </w:rPr>
        <w:t>, с. 156].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 огляду на війну, коли особливо підвищився попит на сукно, К. Сапожков, бажаючи спонукати ткачів до більш інтенсивної роботи, призначив таку оплату за 1879 р.: досвідченим ткачам, які працювали не менше одного року на його полотняній фабриці в Клинцях: 1-го розряду 7 крб., хто заробив більше 200 крб. на рік, 2-го розряду 6 крб., хто заробив від 180–200 крб. на рік, 3-го розряду в 5 крб., хто заробив від 160–180 крб. на рік, 4-го розряду в 4 крб., хто заробив від 140–160 крб. на рік, 5-го розряду в 3 крб., хто заробив від 120–140 крб. на рік, 6-го розряду в 2 крб. 50 коп., хто заробив від 100–120 крб. на рік, 7-го розряду позбавляються всі ті, хто відлучається в цегляному, сади, городи, сінокоси, також всі ті, хто заробив менше 100 крб. на рік і все ті, хто менше року працював на фабриці [</w:t>
      </w:r>
      <w:r w:rsidR="00FA1217">
        <w:rPr>
          <w:rFonts w:ascii="Times New Roman" w:hAnsi="Times New Roman" w:cs="Times New Roman"/>
          <w:sz w:val="28"/>
          <w:szCs w:val="28"/>
          <w:lang w:val="uk-UA"/>
        </w:rPr>
        <w:t>460</w:t>
      </w:r>
      <w:r w:rsidRPr="00C800F9">
        <w:rPr>
          <w:rFonts w:ascii="Times New Roman" w:hAnsi="Times New Roman" w:cs="Times New Roman"/>
          <w:sz w:val="28"/>
          <w:szCs w:val="28"/>
          <w:lang w:val="uk-UA"/>
        </w:rPr>
        <w:t>, с. 157].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Всіх робітників суконної промисловості за їх заробітком можна розподілити за чотирма основними категоріями: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 ткачі, прядильники, підмайстри всякі і різні майстрові (слюсарі, столяри, ковалі, машиністи). Ткачі і прядильники зазвичай працювали відрядно. Робітники цієї категорії жили на своїх квартирах і на своїх харчах,</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2) фабричні – різноманітних спеціальностей: фарбувальники, пресувальники, ворсильники, стригачі. Ця категорія робітників, крім грошової оплати, в більшості випадків отримувала ще квартиру і хазяйські харчі;</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3) чорнороби і деякі з категорій робітників, праця яких оплачувалася не вище чорноробів, як наприклад мийниці вовни;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4) малолітні у віці 12–15 років в якості шпулевальників, присучальників і настільників. Шпулевальники ввивелися разом з появою сельфактору; робота цих шпулевальників зводилася до перемотування пряжі з мотків на шпулі, причому їхня праця зазвичай оплачувалася ткачами. Настільники зникли разом з появою самонастилу при апаратах</w:t>
      </w:r>
      <w:r w:rsidRPr="00C800F9">
        <w:rPr>
          <w:rFonts w:ascii="Times New Roman" w:hAnsi="Times New Roman" w:cs="Times New Roman"/>
          <w:sz w:val="28"/>
          <w:szCs w:val="28"/>
        </w:rPr>
        <w:t xml:space="preserve"> [</w:t>
      </w:r>
      <w:r w:rsidR="00FA1217">
        <w:rPr>
          <w:rFonts w:ascii="Times New Roman" w:hAnsi="Times New Roman" w:cs="Times New Roman"/>
          <w:sz w:val="28"/>
          <w:szCs w:val="28"/>
          <w:lang w:val="uk-UA"/>
        </w:rPr>
        <w:t>460</w:t>
      </w:r>
      <w:r w:rsidRPr="00C800F9">
        <w:rPr>
          <w:rFonts w:ascii="Times New Roman" w:hAnsi="Times New Roman" w:cs="Times New Roman"/>
          <w:sz w:val="28"/>
          <w:szCs w:val="28"/>
          <w:lang w:val="uk-UA"/>
        </w:rPr>
        <w:t>, с. 15</w:t>
      </w:r>
      <w:r w:rsidR="00FA1217">
        <w:rPr>
          <w:rFonts w:ascii="Times New Roman" w:hAnsi="Times New Roman" w:cs="Times New Roman"/>
          <w:sz w:val="28"/>
          <w:szCs w:val="28"/>
          <w:lang w:val="uk-UA"/>
        </w:rPr>
        <w:t>8</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Якщо ж ми скористаємося матеріалами Глухівської фабрики і простежимо середню заробітну плату для всіх категорій робітників, то отримаємо не менш цікаву картину заробітної плати за половину століття (табл. 5.</w:t>
      </w:r>
      <w:r w:rsidR="00E02272" w:rsidRPr="00C800F9">
        <w:rPr>
          <w:rFonts w:ascii="Times New Roman" w:hAnsi="Times New Roman" w:cs="Times New Roman"/>
          <w:sz w:val="28"/>
          <w:szCs w:val="28"/>
          <w:lang w:val="uk-UA"/>
        </w:rPr>
        <w:t>8</w:t>
      </w:r>
      <w:r w:rsidRPr="00C800F9">
        <w:rPr>
          <w:rFonts w:ascii="Times New Roman" w:hAnsi="Times New Roman" w:cs="Times New Roman"/>
          <w:sz w:val="28"/>
          <w:szCs w:val="28"/>
          <w:lang w:val="uk-UA"/>
        </w:rPr>
        <w:t>, 5.</w:t>
      </w:r>
      <w:r w:rsidR="00E02272" w:rsidRPr="00C800F9">
        <w:rPr>
          <w:rFonts w:ascii="Times New Roman" w:hAnsi="Times New Roman" w:cs="Times New Roman"/>
          <w:sz w:val="28"/>
          <w:szCs w:val="28"/>
          <w:lang w:val="uk-UA"/>
        </w:rPr>
        <w:t>9</w:t>
      </w:r>
      <w:r w:rsidRPr="00C800F9">
        <w:rPr>
          <w:rFonts w:ascii="Times New Roman" w:hAnsi="Times New Roman" w:cs="Times New Roman"/>
          <w:sz w:val="28"/>
          <w:szCs w:val="28"/>
          <w:lang w:val="uk-UA"/>
        </w:rPr>
        <w:t>).</w:t>
      </w:r>
    </w:p>
    <w:p w:rsidR="00741D7C" w:rsidRDefault="00741D7C" w:rsidP="001A67C4">
      <w:pPr>
        <w:spacing w:after="0" w:line="24" w:lineRule="atLeast"/>
        <w:ind w:firstLine="680"/>
        <w:jc w:val="right"/>
        <w:rPr>
          <w:rFonts w:ascii="Times New Roman" w:hAnsi="Times New Roman" w:cs="Times New Roman"/>
          <w:sz w:val="28"/>
          <w:szCs w:val="28"/>
          <w:lang w:val="uk-UA"/>
        </w:rPr>
      </w:pPr>
    </w:p>
    <w:p w:rsidR="00741D7C" w:rsidRDefault="00741D7C" w:rsidP="001A67C4">
      <w:pPr>
        <w:spacing w:after="0" w:line="24" w:lineRule="atLeast"/>
        <w:ind w:firstLine="680"/>
        <w:jc w:val="right"/>
        <w:rPr>
          <w:rFonts w:ascii="Times New Roman" w:hAnsi="Times New Roman" w:cs="Times New Roman"/>
          <w:sz w:val="28"/>
          <w:szCs w:val="28"/>
          <w:lang w:val="uk-UA"/>
        </w:rPr>
      </w:pPr>
    </w:p>
    <w:p w:rsidR="00741D7C" w:rsidRDefault="00741D7C" w:rsidP="001A67C4">
      <w:pPr>
        <w:spacing w:after="0" w:line="24" w:lineRule="atLeast"/>
        <w:ind w:firstLine="680"/>
        <w:jc w:val="right"/>
        <w:rPr>
          <w:rFonts w:ascii="Times New Roman" w:hAnsi="Times New Roman" w:cs="Times New Roman"/>
          <w:sz w:val="28"/>
          <w:szCs w:val="28"/>
          <w:lang w:val="uk-UA"/>
        </w:rPr>
      </w:pPr>
    </w:p>
    <w:p w:rsidR="00B84423" w:rsidRPr="00C800F9" w:rsidRDefault="00B84423" w:rsidP="001A67C4">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Таблиця</w:t>
      </w:r>
      <w:r w:rsidRPr="00C800F9">
        <w:rPr>
          <w:rFonts w:ascii="Times New Roman" w:hAnsi="Times New Roman" w:cs="Times New Roman"/>
          <w:sz w:val="28"/>
          <w:szCs w:val="28"/>
        </w:rPr>
        <w:t xml:space="preserve"> 5.</w:t>
      </w:r>
      <w:r w:rsidRPr="00C800F9">
        <w:rPr>
          <w:rFonts w:ascii="Times New Roman" w:hAnsi="Times New Roman" w:cs="Times New Roman"/>
          <w:sz w:val="28"/>
          <w:szCs w:val="28"/>
          <w:lang w:val="uk-UA"/>
        </w:rPr>
        <w:t>8</w:t>
      </w:r>
    </w:p>
    <w:p w:rsidR="006542FC" w:rsidRPr="00C800F9" w:rsidRDefault="00B84423" w:rsidP="001A67C4">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Заробітна плата робітників </w:t>
      </w:r>
    </w:p>
    <w:p w:rsidR="00B84423" w:rsidRPr="00C800F9" w:rsidRDefault="00B84423" w:rsidP="006542FC">
      <w:pPr>
        <w:spacing w:after="0" w:line="24" w:lineRule="atLeast"/>
        <w:ind w:firstLine="680"/>
        <w:jc w:val="center"/>
        <w:rPr>
          <w:rFonts w:ascii="Times New Roman" w:hAnsi="Times New Roman" w:cs="Times New Roman"/>
          <w:b/>
          <w:sz w:val="28"/>
          <w:szCs w:val="28"/>
        </w:rPr>
      </w:pPr>
      <w:r w:rsidRPr="00C800F9">
        <w:rPr>
          <w:rFonts w:ascii="Times New Roman" w:hAnsi="Times New Roman" w:cs="Times New Roman"/>
          <w:b/>
          <w:sz w:val="28"/>
          <w:szCs w:val="28"/>
          <w:lang w:val="uk-UA"/>
        </w:rPr>
        <w:t xml:space="preserve">Глухівської суконної фабрики </w:t>
      </w:r>
      <w:r w:rsidRPr="00C800F9">
        <w:rPr>
          <w:rFonts w:ascii="Times New Roman" w:hAnsi="Times New Roman" w:cs="Times New Roman"/>
          <w:sz w:val="28"/>
          <w:szCs w:val="28"/>
        </w:rPr>
        <w:t>[</w:t>
      </w:r>
      <w:r w:rsidR="00FA1217">
        <w:rPr>
          <w:rFonts w:ascii="Times New Roman" w:hAnsi="Times New Roman" w:cs="Times New Roman"/>
          <w:sz w:val="28"/>
          <w:szCs w:val="28"/>
          <w:lang w:val="uk-UA"/>
        </w:rPr>
        <w:t>617</w:t>
      </w:r>
      <w:r w:rsidRPr="00C800F9">
        <w:rPr>
          <w:rFonts w:ascii="Times New Roman" w:hAnsi="Times New Roman" w:cs="Times New Roman"/>
          <w:sz w:val="28"/>
          <w:szCs w:val="28"/>
        </w:rPr>
        <w:t>]</w:t>
      </w:r>
    </w:p>
    <w:tbl>
      <w:tblPr>
        <w:tblW w:w="0" w:type="auto"/>
        <w:tblInd w:w="534" w:type="dxa"/>
        <w:tblLook w:val="04A0"/>
      </w:tblPr>
      <w:tblGrid>
        <w:gridCol w:w="4251"/>
        <w:gridCol w:w="4679"/>
      </w:tblGrid>
      <w:tr w:rsidR="00B84423" w:rsidRPr="00C800F9" w:rsidTr="00B84423">
        <w:tc>
          <w:tcPr>
            <w:tcW w:w="425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Роки</w:t>
            </w:r>
          </w:p>
        </w:tc>
        <w:tc>
          <w:tcPr>
            <w:tcW w:w="46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Зарплата за рік, крб.</w:t>
            </w:r>
          </w:p>
        </w:tc>
      </w:tr>
      <w:tr w:rsidR="00B84423" w:rsidRPr="00C800F9" w:rsidTr="00B84423">
        <w:tc>
          <w:tcPr>
            <w:tcW w:w="425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1884–85</w:t>
            </w:r>
          </w:p>
        </w:tc>
        <w:tc>
          <w:tcPr>
            <w:tcW w:w="46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43916</w:t>
            </w:r>
          </w:p>
        </w:tc>
      </w:tr>
      <w:tr w:rsidR="00B84423" w:rsidRPr="00C800F9" w:rsidTr="00B84423">
        <w:tc>
          <w:tcPr>
            <w:tcW w:w="425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1889–90</w:t>
            </w:r>
          </w:p>
        </w:tc>
        <w:tc>
          <w:tcPr>
            <w:tcW w:w="46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54569</w:t>
            </w:r>
          </w:p>
        </w:tc>
      </w:tr>
      <w:tr w:rsidR="00B84423" w:rsidRPr="00C800F9" w:rsidTr="00B84423">
        <w:tc>
          <w:tcPr>
            <w:tcW w:w="425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1894–95</w:t>
            </w:r>
          </w:p>
        </w:tc>
        <w:tc>
          <w:tcPr>
            <w:tcW w:w="46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55592</w:t>
            </w:r>
          </w:p>
        </w:tc>
      </w:tr>
      <w:tr w:rsidR="00B84423" w:rsidRPr="00C800F9" w:rsidTr="00B84423">
        <w:tc>
          <w:tcPr>
            <w:tcW w:w="425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1899–00</w:t>
            </w:r>
          </w:p>
        </w:tc>
        <w:tc>
          <w:tcPr>
            <w:tcW w:w="46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71332</w:t>
            </w:r>
          </w:p>
        </w:tc>
      </w:tr>
      <w:tr w:rsidR="00B84423" w:rsidRPr="00C800F9" w:rsidTr="00B84423">
        <w:tc>
          <w:tcPr>
            <w:tcW w:w="425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1904–05</w:t>
            </w:r>
          </w:p>
        </w:tc>
        <w:tc>
          <w:tcPr>
            <w:tcW w:w="46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91004</w:t>
            </w:r>
          </w:p>
        </w:tc>
      </w:tr>
      <w:tr w:rsidR="00B84423" w:rsidRPr="00C800F9" w:rsidTr="00B84423">
        <w:tc>
          <w:tcPr>
            <w:tcW w:w="425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1910</w:t>
            </w:r>
          </w:p>
        </w:tc>
        <w:tc>
          <w:tcPr>
            <w:tcW w:w="46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118806</w:t>
            </w:r>
          </w:p>
        </w:tc>
      </w:tr>
      <w:tr w:rsidR="00B84423" w:rsidRPr="00C800F9" w:rsidTr="00B84423">
        <w:tc>
          <w:tcPr>
            <w:tcW w:w="425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1911</w:t>
            </w:r>
          </w:p>
        </w:tc>
        <w:tc>
          <w:tcPr>
            <w:tcW w:w="467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117041</w:t>
            </w:r>
          </w:p>
        </w:tc>
      </w:tr>
    </w:tbl>
    <w:p w:rsidR="00B84423" w:rsidRPr="00C800F9" w:rsidRDefault="00B84423" w:rsidP="001A67C4">
      <w:pPr>
        <w:spacing w:after="0" w:line="24" w:lineRule="atLeast"/>
        <w:ind w:firstLine="708"/>
        <w:jc w:val="right"/>
        <w:rPr>
          <w:rFonts w:ascii="Times New Roman" w:hAnsi="Times New Roman" w:cs="Times New Roman"/>
          <w:sz w:val="28"/>
          <w:szCs w:val="28"/>
          <w:lang w:val="uk-UA"/>
        </w:rPr>
      </w:pPr>
    </w:p>
    <w:p w:rsidR="00B84423" w:rsidRPr="00C800F9" w:rsidRDefault="00B84423" w:rsidP="001A67C4">
      <w:pPr>
        <w:spacing w:after="0" w:line="24" w:lineRule="atLeast"/>
        <w:ind w:firstLine="708"/>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t>Таблиця</w:t>
      </w:r>
      <w:r w:rsidRPr="00C800F9">
        <w:rPr>
          <w:rFonts w:ascii="Times New Roman" w:hAnsi="Times New Roman" w:cs="Times New Roman"/>
          <w:sz w:val="28"/>
          <w:szCs w:val="28"/>
          <w:lang w:val="en-US"/>
        </w:rPr>
        <w:t xml:space="preserve"> 5.</w:t>
      </w:r>
      <w:r w:rsidRPr="00C800F9">
        <w:rPr>
          <w:rFonts w:ascii="Times New Roman" w:hAnsi="Times New Roman" w:cs="Times New Roman"/>
          <w:sz w:val="28"/>
          <w:szCs w:val="28"/>
          <w:lang w:val="uk-UA"/>
        </w:rPr>
        <w:t>9</w:t>
      </w:r>
    </w:p>
    <w:p w:rsidR="00B84423" w:rsidRPr="00C800F9" w:rsidRDefault="00B84423" w:rsidP="001A67C4">
      <w:pPr>
        <w:spacing w:after="0" w:line="24" w:lineRule="atLeast"/>
        <w:ind w:firstLine="680"/>
        <w:jc w:val="center"/>
        <w:rPr>
          <w:rFonts w:ascii="Times New Roman" w:hAnsi="Times New Roman" w:cs="Times New Roman"/>
          <w:b/>
          <w:sz w:val="28"/>
          <w:szCs w:val="28"/>
        </w:rPr>
      </w:pPr>
      <w:r w:rsidRPr="00C800F9">
        <w:rPr>
          <w:rFonts w:ascii="Times New Roman" w:hAnsi="Times New Roman" w:cs="Times New Roman"/>
          <w:b/>
          <w:sz w:val="28"/>
          <w:szCs w:val="28"/>
          <w:lang w:val="uk-UA"/>
        </w:rPr>
        <w:t xml:space="preserve">Середня заробітна плата та кількість робітників на Глухівській суконній фабриці </w:t>
      </w:r>
      <w:r w:rsidRPr="00C800F9">
        <w:rPr>
          <w:rFonts w:ascii="Times New Roman" w:hAnsi="Times New Roman" w:cs="Times New Roman"/>
          <w:sz w:val="28"/>
          <w:szCs w:val="28"/>
        </w:rPr>
        <w:t>[</w:t>
      </w:r>
      <w:r w:rsidR="00FA1217">
        <w:rPr>
          <w:rFonts w:ascii="Times New Roman" w:hAnsi="Times New Roman" w:cs="Times New Roman"/>
          <w:sz w:val="28"/>
          <w:szCs w:val="28"/>
          <w:lang w:val="uk-UA"/>
        </w:rPr>
        <w:t>617</w:t>
      </w:r>
      <w:r w:rsidRPr="00C800F9">
        <w:rPr>
          <w:rFonts w:ascii="Times New Roman" w:hAnsi="Times New Roman" w:cs="Times New Roman"/>
          <w:sz w:val="28"/>
          <w:szCs w:val="28"/>
        </w:rPr>
        <w:t>]</w:t>
      </w:r>
    </w:p>
    <w:tbl>
      <w:tblPr>
        <w:tblW w:w="0" w:type="auto"/>
        <w:tblInd w:w="250" w:type="dxa"/>
        <w:tblLook w:val="04A0"/>
      </w:tblPr>
      <w:tblGrid>
        <w:gridCol w:w="3119"/>
        <w:gridCol w:w="3011"/>
        <w:gridCol w:w="3190"/>
      </w:tblGrid>
      <w:tr w:rsidR="00B84423" w:rsidRPr="00C800F9" w:rsidTr="00B84423">
        <w:tc>
          <w:tcPr>
            <w:tcW w:w="311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Роки</w:t>
            </w:r>
          </w:p>
        </w:tc>
        <w:tc>
          <w:tcPr>
            <w:tcW w:w="301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К-сть робітників</w:t>
            </w:r>
          </w:p>
        </w:tc>
        <w:tc>
          <w:tcPr>
            <w:tcW w:w="319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Середня зарплата, крб.</w:t>
            </w:r>
          </w:p>
        </w:tc>
      </w:tr>
      <w:tr w:rsidR="00B84423" w:rsidRPr="00C800F9" w:rsidTr="00B84423">
        <w:tc>
          <w:tcPr>
            <w:tcW w:w="311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1884–85</w:t>
            </w:r>
          </w:p>
        </w:tc>
        <w:tc>
          <w:tcPr>
            <w:tcW w:w="301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404</w:t>
            </w:r>
          </w:p>
        </w:tc>
        <w:tc>
          <w:tcPr>
            <w:tcW w:w="319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108</w:t>
            </w:r>
          </w:p>
        </w:tc>
      </w:tr>
      <w:tr w:rsidR="00B84423" w:rsidRPr="00C800F9" w:rsidTr="00B84423">
        <w:tc>
          <w:tcPr>
            <w:tcW w:w="311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1889–90</w:t>
            </w:r>
          </w:p>
        </w:tc>
        <w:tc>
          <w:tcPr>
            <w:tcW w:w="301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509</w:t>
            </w:r>
          </w:p>
        </w:tc>
        <w:tc>
          <w:tcPr>
            <w:tcW w:w="319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109</w:t>
            </w:r>
          </w:p>
        </w:tc>
      </w:tr>
      <w:tr w:rsidR="00B84423" w:rsidRPr="00C800F9" w:rsidTr="00B84423">
        <w:tc>
          <w:tcPr>
            <w:tcW w:w="311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1894–95</w:t>
            </w:r>
          </w:p>
        </w:tc>
        <w:tc>
          <w:tcPr>
            <w:tcW w:w="301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505</w:t>
            </w:r>
          </w:p>
        </w:tc>
        <w:tc>
          <w:tcPr>
            <w:tcW w:w="319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110</w:t>
            </w:r>
          </w:p>
        </w:tc>
      </w:tr>
      <w:tr w:rsidR="00B84423" w:rsidRPr="00C800F9" w:rsidTr="00B84423">
        <w:tc>
          <w:tcPr>
            <w:tcW w:w="311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1899–00</w:t>
            </w:r>
          </w:p>
        </w:tc>
        <w:tc>
          <w:tcPr>
            <w:tcW w:w="301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642</w:t>
            </w:r>
          </w:p>
        </w:tc>
        <w:tc>
          <w:tcPr>
            <w:tcW w:w="319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111</w:t>
            </w:r>
          </w:p>
        </w:tc>
      </w:tr>
      <w:tr w:rsidR="00B84423" w:rsidRPr="00C800F9" w:rsidTr="00B84423">
        <w:tc>
          <w:tcPr>
            <w:tcW w:w="311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1904–05</w:t>
            </w:r>
          </w:p>
        </w:tc>
        <w:tc>
          <w:tcPr>
            <w:tcW w:w="301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680</w:t>
            </w:r>
          </w:p>
        </w:tc>
        <w:tc>
          <w:tcPr>
            <w:tcW w:w="319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153</w:t>
            </w:r>
          </w:p>
        </w:tc>
      </w:tr>
      <w:tr w:rsidR="00B84423" w:rsidRPr="00C800F9" w:rsidTr="00B84423">
        <w:tc>
          <w:tcPr>
            <w:tcW w:w="311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1910</w:t>
            </w:r>
          </w:p>
        </w:tc>
        <w:tc>
          <w:tcPr>
            <w:tcW w:w="301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688</w:t>
            </w:r>
          </w:p>
        </w:tc>
        <w:tc>
          <w:tcPr>
            <w:tcW w:w="319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171</w:t>
            </w:r>
          </w:p>
        </w:tc>
      </w:tr>
      <w:tr w:rsidR="00B84423" w:rsidRPr="00C800F9" w:rsidTr="00B84423">
        <w:tc>
          <w:tcPr>
            <w:tcW w:w="3119"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1911</w:t>
            </w:r>
          </w:p>
        </w:tc>
        <w:tc>
          <w:tcPr>
            <w:tcW w:w="301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682</w:t>
            </w:r>
          </w:p>
        </w:tc>
        <w:tc>
          <w:tcPr>
            <w:tcW w:w="319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A67C4">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172</w:t>
            </w:r>
          </w:p>
        </w:tc>
      </w:tr>
    </w:tbl>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Заробітна плата в період 1860–1914 рр., хоча і збільшилася на 100%, але й продукти першої необхідності за цей час зросли майже в такому ж відношенні.</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Аж до введення фабричної інспекції в питанні про заробітну плату, робітник перебував в майже беззахисному становищі й в повній залежності від сваволі власника. Фабрикант не був обмежений ніякими регламентаціями: заробітну плату знижував, видавав будь-яких певних моментів видачі заробітку, фабрикант зазвичай розплачувався три-чотири рази на рік перед великими святами. Платили мануфактурою, сукном, м</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ясом, сиром і розписками на лавку. При розрахунках з робітниками грошима, зазвичай з них утримували 3% за розмін. Робітники ніяк не могли зрозуміти сенсу такого утримання з них і коли в 1876 р. І. Машковський, який повернувся зі звичайної поїздки в Москву, оголосив своїм робітникам про відміну відсотка за розмін. Слідом за розпорядженням І. Машковского й інші фабриканти скоро знищили цей безглуздий і жорстокий збір.</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Але серед усіх фабрикантів особливо грабіжницькими нахилами відрізнялася Степунінска (Зубовська) фабрика, де сплати проводилися на фабричну лавку, в якій ціни були значно вищими за ринкові. Взагалі, фабриканти дуже охоче давали робітникам аванси, але обов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язково тільки сукном і «красним» товаром, яким вони торгували. Скаржитися було нікому і </w:t>
      </w:r>
      <w:r w:rsidRPr="00C800F9">
        <w:rPr>
          <w:rFonts w:ascii="Times New Roman" w:hAnsi="Times New Roman" w:cs="Times New Roman"/>
          <w:sz w:val="28"/>
          <w:szCs w:val="28"/>
          <w:lang w:val="uk-UA"/>
        </w:rPr>
        <w:lastRenderedPageBreak/>
        <w:t xml:space="preserve">діватися було нікуди. Якщо робітникам погано жилося в столицях, то в глухих Клинцях становище їх було ще гіршим. </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t xml:space="preserve">За весь час існування клинцівської суконної промисловості заробітна плата завжди була низька, жебрацька і як добре висловлювалися робітники: «працювали за один хліб». Плата була трохи вищою для кваліфікованої робочої сили, якої завжди було в Клинцях недостатньо і яку фабриканти цінували. Кваліфікованого ткача, прядильника, фарбувальника, пресувальника кожен фабрикант добре знав в обличчя, зважав на них, охоче давав йому аванс, щоб прикріпити до фабрики і за довгу службу нагороджував пенсією, щоб показати іншим, як господар цінує хорошого працівника. Таких робітників фабриканти заманювали з інших фабрик, через них сварилися один з одним і навіть заводили судові справи </w:t>
      </w:r>
      <w:r w:rsidRPr="00C800F9">
        <w:rPr>
          <w:color w:val="auto"/>
          <w:sz w:val="28"/>
          <w:szCs w:val="28"/>
        </w:rPr>
        <w:t>[</w:t>
      </w:r>
      <w:r w:rsidR="00FA1217">
        <w:rPr>
          <w:color w:val="auto"/>
          <w:sz w:val="28"/>
          <w:szCs w:val="28"/>
          <w:lang w:val="uk-UA"/>
        </w:rPr>
        <w:t>617</w:t>
      </w:r>
      <w:r w:rsidRPr="00C800F9">
        <w:rPr>
          <w:color w:val="auto"/>
          <w:sz w:val="28"/>
          <w:szCs w:val="28"/>
        </w:rPr>
        <w:t>]</w:t>
      </w:r>
      <w:r w:rsidRPr="00C800F9">
        <w:rPr>
          <w:color w:val="auto"/>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Важливу інформацію про становище робітників легкої промисловості надають </w:t>
      </w:r>
      <w:r w:rsidRPr="00C800F9">
        <w:rPr>
          <w:rFonts w:ascii="Times New Roman" w:hAnsi="Times New Roman" w:cs="Times New Roman"/>
          <w:sz w:val="28"/>
          <w:szCs w:val="28"/>
        </w:rPr>
        <w:t>Циркуляр</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Департамент</w:t>
      </w:r>
      <w:r w:rsidRPr="00C800F9">
        <w:rPr>
          <w:rFonts w:ascii="Times New Roman" w:hAnsi="Times New Roman" w:cs="Times New Roman"/>
          <w:sz w:val="28"/>
          <w:szCs w:val="28"/>
          <w:lang w:val="uk-UA"/>
        </w:rPr>
        <w:t>у</w:t>
      </w:r>
      <w:r w:rsidRPr="00C800F9">
        <w:rPr>
          <w:rFonts w:ascii="Times New Roman" w:hAnsi="Times New Roman" w:cs="Times New Roman"/>
          <w:sz w:val="28"/>
          <w:szCs w:val="28"/>
        </w:rPr>
        <w:t xml:space="preserve"> торг</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вл</w:t>
      </w:r>
      <w:r w:rsidRPr="00C800F9">
        <w:rPr>
          <w:rFonts w:ascii="Times New Roman" w:hAnsi="Times New Roman" w:cs="Times New Roman"/>
          <w:sz w:val="28"/>
          <w:szCs w:val="28"/>
          <w:lang w:val="uk-UA"/>
        </w:rPr>
        <w:t>і та</w:t>
      </w:r>
      <w:r w:rsidRPr="00C800F9">
        <w:rPr>
          <w:rFonts w:ascii="Times New Roman" w:hAnsi="Times New Roman" w:cs="Times New Roman"/>
          <w:sz w:val="28"/>
          <w:szCs w:val="28"/>
        </w:rPr>
        <w:t xml:space="preserve"> мануфактур </w:t>
      </w:r>
      <w:r w:rsidRPr="00C800F9">
        <w:rPr>
          <w:rFonts w:ascii="Times New Roman" w:hAnsi="Times New Roman" w:cs="Times New Roman"/>
          <w:sz w:val="28"/>
          <w:szCs w:val="28"/>
          <w:lang w:val="uk-UA"/>
        </w:rPr>
        <w:t>від</w:t>
      </w:r>
      <w:r w:rsidRPr="00C800F9">
        <w:rPr>
          <w:rFonts w:ascii="Times New Roman" w:hAnsi="Times New Roman" w:cs="Times New Roman"/>
          <w:sz w:val="28"/>
          <w:szCs w:val="28"/>
        </w:rPr>
        <w:t xml:space="preserve"> 5.07.1896 </w:t>
      </w:r>
      <w:r w:rsidRPr="00C800F9">
        <w:rPr>
          <w:rFonts w:ascii="Times New Roman" w:hAnsi="Times New Roman" w:cs="Times New Roman"/>
          <w:sz w:val="28"/>
          <w:szCs w:val="28"/>
          <w:lang w:val="uk-UA"/>
        </w:rPr>
        <w:t>р</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 21.04.1901 </w:t>
      </w:r>
      <w:r w:rsidRPr="00C800F9">
        <w:rPr>
          <w:rFonts w:ascii="Times New Roman" w:hAnsi="Times New Roman" w:cs="Times New Roman"/>
          <w:sz w:val="28"/>
          <w:szCs w:val="28"/>
          <w:lang w:val="uk-UA"/>
        </w:rPr>
        <w:t>р</w:t>
      </w:r>
      <w:r w:rsidRPr="00C800F9">
        <w:rPr>
          <w:rFonts w:ascii="Times New Roman" w:hAnsi="Times New Roman" w:cs="Times New Roman"/>
          <w:sz w:val="28"/>
          <w:szCs w:val="28"/>
        </w:rPr>
        <w:t xml:space="preserve">. </w:t>
      </w:r>
      <w:r w:rsidRPr="00C800F9">
        <w:rPr>
          <w:rFonts w:ascii="Times New Roman" w:hAnsi="Times New Roman" w:cs="Times New Roman"/>
          <w:sz w:val="28"/>
          <w:szCs w:val="28"/>
          <w:lang w:val="uk-UA"/>
        </w:rPr>
        <w:t>пр</w:t>
      </w:r>
      <w:r w:rsidRPr="00C800F9">
        <w:rPr>
          <w:rFonts w:ascii="Times New Roman" w:hAnsi="Times New Roman" w:cs="Times New Roman"/>
          <w:sz w:val="28"/>
          <w:szCs w:val="28"/>
        </w:rPr>
        <w:t>о поряд</w:t>
      </w:r>
      <w:r w:rsidRPr="00C800F9">
        <w:rPr>
          <w:rFonts w:ascii="Times New Roman" w:hAnsi="Times New Roman" w:cs="Times New Roman"/>
          <w:sz w:val="28"/>
          <w:szCs w:val="28"/>
          <w:lang w:val="uk-UA"/>
        </w:rPr>
        <w:t>о</w:t>
      </w:r>
      <w:r w:rsidRPr="00C800F9">
        <w:rPr>
          <w:rFonts w:ascii="Times New Roman" w:hAnsi="Times New Roman" w:cs="Times New Roman"/>
          <w:sz w:val="28"/>
          <w:szCs w:val="28"/>
        </w:rPr>
        <w:t xml:space="preserve">к </w:t>
      </w:r>
      <w:r w:rsidRPr="00C800F9">
        <w:rPr>
          <w:rFonts w:ascii="Times New Roman" w:hAnsi="Times New Roman" w:cs="Times New Roman"/>
          <w:sz w:val="28"/>
          <w:szCs w:val="28"/>
          <w:lang w:val="uk-UA"/>
        </w:rPr>
        <w:t>укладення</w:t>
      </w:r>
      <w:r w:rsidRPr="00C800F9">
        <w:rPr>
          <w:rFonts w:ascii="Times New Roman" w:hAnsi="Times New Roman" w:cs="Times New Roman"/>
          <w:sz w:val="28"/>
          <w:szCs w:val="28"/>
        </w:rPr>
        <w:t xml:space="preserve"> договор</w:t>
      </w:r>
      <w:r w:rsidRPr="00C800F9">
        <w:rPr>
          <w:rFonts w:ascii="Times New Roman" w:hAnsi="Times New Roman" w:cs="Times New Roman"/>
          <w:sz w:val="28"/>
          <w:szCs w:val="28"/>
          <w:lang w:val="uk-UA"/>
        </w:rPr>
        <w:t>у пр</w:t>
      </w:r>
      <w:r w:rsidRPr="00C800F9">
        <w:rPr>
          <w:rFonts w:ascii="Times New Roman" w:hAnsi="Times New Roman" w:cs="Times New Roman"/>
          <w:sz w:val="28"/>
          <w:szCs w:val="28"/>
        </w:rPr>
        <w:t>о найм на ткац</w:t>
      </w:r>
      <w:r w:rsidRPr="00C800F9">
        <w:rPr>
          <w:rFonts w:ascii="Times New Roman" w:hAnsi="Times New Roman" w:cs="Times New Roman"/>
          <w:sz w:val="28"/>
          <w:szCs w:val="28"/>
          <w:lang w:val="uk-UA"/>
        </w:rPr>
        <w:t>ь</w:t>
      </w:r>
      <w:r w:rsidRPr="00C800F9">
        <w:rPr>
          <w:rFonts w:ascii="Times New Roman" w:hAnsi="Times New Roman" w:cs="Times New Roman"/>
          <w:sz w:val="28"/>
          <w:szCs w:val="28"/>
        </w:rPr>
        <w:t>ких фабриках</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Наймання роб</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тник</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в проводиться на час </w:t>
      </w:r>
      <w:r w:rsidRPr="00C800F9">
        <w:rPr>
          <w:rFonts w:ascii="Times New Roman" w:hAnsi="Times New Roman" w:cs="Times New Roman"/>
          <w:sz w:val="28"/>
          <w:szCs w:val="28"/>
          <w:lang w:val="uk-UA"/>
        </w:rPr>
        <w:t>виконання якої-небудь роботи. Ця робота повинна бути точно визначена (індивідуалізована) в договорі найму (ст. 94 Уставу Промисловості). Договір про найм робітників на строк виконання певної роботи повинен супроводжуватися видачею розрахункових книжок на основі ст. 92 і 134 Уставу Промисловості. В договорі необхідно зазначати час його укладання і термін дії. На основі ст. 97 Уставу Промисловості в договорі найму могли вказувалися строки, в які видається оплата за виконану роботу; якщо цього не зазначено, то оплата видавалася після закінчення роботи [</w:t>
      </w:r>
      <w:r w:rsidR="00FA1217">
        <w:rPr>
          <w:rFonts w:ascii="Times New Roman" w:hAnsi="Times New Roman" w:cs="Times New Roman"/>
          <w:sz w:val="28"/>
          <w:szCs w:val="28"/>
          <w:lang w:val="uk-UA"/>
        </w:rPr>
        <w:t>59</w:t>
      </w:r>
      <w:r w:rsidRPr="00C800F9">
        <w:rPr>
          <w:rFonts w:ascii="Times New Roman" w:hAnsi="Times New Roman" w:cs="Times New Roman"/>
          <w:sz w:val="28"/>
          <w:szCs w:val="28"/>
          <w:lang w:val="uk-UA"/>
        </w:rPr>
        <w:t xml:space="preserve">, </w:t>
      </w:r>
      <w:r w:rsidR="009B1E8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арк. 56].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договорі про найм на ткацьку фабрику необхідно було вказувати: 1) час його укладання, 2) якість і кількість тканини на виробництво якої проводиться найм, 3) плата за весь виробіток, 4) станок, на якому буде здійснюватися виробництво, 5) умови розподілу роботи за часом і правила внутрішнього розпорядку фабрики [</w:t>
      </w:r>
      <w:r w:rsidR="006508F8">
        <w:rPr>
          <w:rFonts w:ascii="Times New Roman" w:hAnsi="Times New Roman" w:cs="Times New Roman"/>
          <w:sz w:val="28"/>
          <w:szCs w:val="28"/>
          <w:lang w:val="uk-UA"/>
        </w:rPr>
        <w:t>59</w:t>
      </w:r>
      <w:r w:rsidRPr="00C800F9">
        <w:rPr>
          <w:rFonts w:ascii="Times New Roman" w:hAnsi="Times New Roman" w:cs="Times New Roman"/>
          <w:sz w:val="28"/>
          <w:szCs w:val="28"/>
          <w:lang w:val="uk-UA"/>
        </w:rPr>
        <w:t>, арк. 56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Робітники-арештанти прядильні, суконної фабрики і валяльні сукна, що розташовувалися в Кам’янецькій в’язниці в Подільській губернії, заохочувалися до праці через певну оплату. Внаслідок нарахувань за окремі види робіт, 68 фабричних арештантів отримували при виготовленні 17 142 аршин сукна 1 342 крб. 70 коп. Заробіток арештантів перераховувався у Відділення Державного банку для нарахувань відсотків за вкладами [</w:t>
      </w:r>
      <w:r w:rsidR="006508F8">
        <w:rPr>
          <w:rFonts w:ascii="Times New Roman" w:hAnsi="Times New Roman" w:cs="Times New Roman"/>
          <w:sz w:val="28"/>
          <w:szCs w:val="28"/>
          <w:lang w:val="uk-UA"/>
        </w:rPr>
        <w:t>37</w:t>
      </w:r>
      <w:r w:rsidRPr="006508F8">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арк. 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1881 р. склад працівників та оплата праці на прядильні та суконній фабриці Кам’янецької в’язниці були наступними: 1 веркмейстер або завідувач фабрики і прядильні, оплата 800 крб. за рік, 1 фабричний писар, 300 крб., 4 наглядачі, по 180 крб., разом 720 крб., 1 майстер, 300 крб., 2 робітники з арештантів. Разом зарплата працівників становила 2120 крб. за рік. До роботи залучали ще 66 арештантів [</w:t>
      </w:r>
      <w:r w:rsidR="006508F8">
        <w:rPr>
          <w:rFonts w:ascii="Times New Roman" w:hAnsi="Times New Roman" w:cs="Times New Roman"/>
          <w:sz w:val="28"/>
          <w:szCs w:val="28"/>
          <w:lang w:val="uk-UA"/>
        </w:rPr>
        <w:t>37</w:t>
      </w:r>
      <w:r w:rsidRPr="006508F8">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арк. 18].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Середньорічна заробітна плата на підприємствах льоно-конопляно-джутової галузі легкої промисловості становила в 1900 р. 137 крб., </w:t>
      </w:r>
      <w:r w:rsidRPr="00C800F9">
        <w:rPr>
          <w:rFonts w:ascii="Times New Roman" w:hAnsi="Times New Roman" w:cs="Times New Roman"/>
          <w:sz w:val="28"/>
          <w:szCs w:val="28"/>
          <w:lang w:val="uk-UA"/>
        </w:rPr>
        <w:lastRenderedPageBreak/>
        <w:t xml:space="preserve">середньомісячна оплата праці в ткачів чоловіків була 16 крб. 90 коп., жінок – </w:t>
      </w:r>
      <w:r w:rsidR="009B1E8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 xml:space="preserve">15 крб. 25 коп.; ватерщики отримували: чоловіки – 11 крб. 50 коп., жінки – 10 крб. 25 коп., шпульники чоловіки – 9 крб. 67 коп., жінки – 8 крб. 47 коп., мотальники чоловіки – 9 крб. 60 коп., жінки – 10 крб. 40 коп. </w:t>
      </w:r>
      <w:r w:rsidRPr="00C800F9">
        <w:rPr>
          <w:rFonts w:ascii="Times New Roman" w:hAnsi="Times New Roman" w:cs="Times New Roman"/>
          <w:sz w:val="28"/>
          <w:szCs w:val="28"/>
        </w:rPr>
        <w:t>Найвищий рівень зарплати в льоно-конопляно-джутовій промисловості по всій Російській імперії був у Харківському та Петербурзькому економічних округах. В 1914 р. вона становила відповідно 229 і 198 крб. Найменше отримували робітники в Київському економічному окрузі – 166 крб. [</w:t>
      </w:r>
      <w:r w:rsidR="006508F8">
        <w:rPr>
          <w:rFonts w:ascii="Times New Roman" w:hAnsi="Times New Roman" w:cs="Times New Roman"/>
          <w:sz w:val="28"/>
          <w:szCs w:val="28"/>
          <w:lang w:val="uk-UA"/>
        </w:rPr>
        <w:t>536</w:t>
      </w:r>
      <w:r w:rsidRPr="00C800F9">
        <w:rPr>
          <w:rFonts w:ascii="Times New Roman" w:hAnsi="Times New Roman" w:cs="Times New Roman"/>
          <w:sz w:val="28"/>
          <w:szCs w:val="28"/>
          <w:lang w:val="uk-UA"/>
        </w:rPr>
        <w:t>, с. 264–265, 294</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Загалом по Україні в 1900 р. у промисловості з обробки льону, коноплі та інших волокнистих матеріалів на зарплату робітникам, які працювали на виробництві видатки становили 519 тис. крб., на харчі, пайок їм виділяли </w:t>
      </w:r>
      <w:r w:rsidR="009B1E8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7,3 тис. крб., утримання службовців і фабричної адміністрації обходилося в 178,3 тис. крб. [</w:t>
      </w:r>
      <w:r w:rsidR="006508F8">
        <w:rPr>
          <w:rFonts w:ascii="Times New Roman" w:hAnsi="Times New Roman" w:cs="Times New Roman"/>
          <w:sz w:val="28"/>
          <w:szCs w:val="28"/>
          <w:lang w:val="uk-UA"/>
        </w:rPr>
        <w:t>182</w:t>
      </w:r>
      <w:r w:rsidRPr="00C800F9">
        <w:rPr>
          <w:rFonts w:ascii="Times New Roman" w:hAnsi="Times New Roman" w:cs="Times New Roman"/>
          <w:sz w:val="28"/>
          <w:szCs w:val="28"/>
          <w:lang w:val="uk-UA"/>
        </w:rPr>
        <w:t>, с. 282–283].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До початку ХХ ст. кількість робітників канатно-мотузкових підприємств збільшилася. Однак 1901–1905 рр. характеризуються розоренням дрібних кустарних майстерень і «пролетаризацією» кустарів.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За важких умов праці власники Харківської канатної фабрики платили робітникам невелику заробітну плату. В 1906 р. середній денний заробіток робітників фабрики становив у чоловіків – 66 коп., у жінок – 34 коп., у підлітків юнаків – 31 коп. і в дівчат – 22 коп. </w:t>
      </w:r>
      <w:r w:rsidRPr="00C800F9">
        <w:rPr>
          <w:rFonts w:ascii="Times New Roman" w:hAnsi="Times New Roman" w:cs="Times New Roman"/>
          <w:sz w:val="28"/>
          <w:szCs w:val="28"/>
        </w:rPr>
        <w:t>[</w:t>
      </w:r>
      <w:r w:rsidR="006508F8">
        <w:rPr>
          <w:rFonts w:ascii="Times New Roman" w:hAnsi="Times New Roman" w:cs="Times New Roman"/>
          <w:sz w:val="28"/>
          <w:szCs w:val="28"/>
          <w:lang w:val="uk-UA"/>
        </w:rPr>
        <w:t>430</w:t>
      </w:r>
      <w:r w:rsidRPr="00C800F9">
        <w:rPr>
          <w:rFonts w:ascii="Times New Roman" w:hAnsi="Times New Roman" w:cs="Times New Roman"/>
          <w:sz w:val="28"/>
          <w:szCs w:val="28"/>
          <w:lang w:val="uk-UA"/>
        </w:rPr>
        <w:t>, с. 11</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Це означало, що при однакових умовах праці жінки отримували в два рази менше, ніж чоловіки, а праця підлітків оцінювалася ще менше.</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Наведемо дані про оплату праці на Харківській канатній фабриці в її підрозділах. Шпагатне відділення (січень 1905 р.): 2 сторожі заробили 26,4 крб., 4 робітники при тіпальній машині – 62,97 крб., 5 робітників при валяльній машині – 51,16 крб., 4 робітники при м’яльній машині – 56,22 крб., </w:t>
      </w:r>
      <w:r w:rsidR="009B1E8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38 робітників при стрічкових машинах – 321,55 крб., 37 робітників при прядильних машинах грубого полотна – 343,92 крб., 70 при прядильноочисних – 647,31 крб., 95 при крутильних – 884,49 крб., 22 візники – 242,69 крб., 89 робітників при полірувальних машинах – 1030,91 крб., 139 при клубочних – 1702,39 крб., 8 при мотальних – 98,27 крб., 12 пакувальників – 212,07 крб., 7 мастильників – 108,25 крб., 1 шорник – 37,13 крб., 5 слюсарів – 166,93 крб., 3 столяри – 128,7 крб., 1 токар – 33,6 крб., 9 робітників при розбиранні конопляного прядива – 108,39 крб., 1 підмайстер – 80,11 крб. Всього в шпагатному відділенні працювали 623 робітники, які отримали 7195,47 крб. робітників оштрафували на 92,55 крб., у фабричному магазині вони витратили 12,27 крб. [</w:t>
      </w:r>
      <w:r w:rsidR="006508F8">
        <w:rPr>
          <w:rFonts w:ascii="Times New Roman" w:hAnsi="Times New Roman" w:cs="Times New Roman"/>
          <w:sz w:val="28"/>
          <w:szCs w:val="28"/>
          <w:lang w:val="uk-UA"/>
        </w:rPr>
        <w:t>128</w:t>
      </w:r>
      <w:r w:rsidRPr="00C800F9">
        <w:rPr>
          <w:rFonts w:ascii="Times New Roman" w:hAnsi="Times New Roman" w:cs="Times New Roman"/>
          <w:sz w:val="28"/>
          <w:szCs w:val="28"/>
          <w:lang w:val="uk-UA"/>
        </w:rPr>
        <w:t>, арк. 1].</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Ткацьке відділення (січень 1905 р.): 23 шматувальниці заробили </w:t>
      </w:r>
      <w:r w:rsidR="009B1E8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 xml:space="preserve">510,34 крб., 1 слюсар – 82 крб., 1 шорник – 27,6 крб., 1 запасний підмайстер – 24,3 крб., 6 пакувальників – 95,1 крб., 23 робітники на апретурі – 402,45 крб., 2 на вивертальних машинах – 36,85 крб., 3 складальника товару – 46,93 крб., 5 мастильників – 94,52 крб., 69 робітників у швейному відділенні – 805,82 крб., 6 приймальників – 90,87 крб., 4 в’язальники – 50,31 крб., 18 підмайстрів – </w:t>
      </w:r>
      <w:r w:rsidR="009B1E8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lastRenderedPageBreak/>
        <w:t>594,13 крб., 605 ткачів – 4879,06 крб., 2 столяри – 44,11 крб. Всього в ткацькому відділенні 801 працівник отримав 8184,31 крб., штрафи склали 150,86 крб., в фабричному магазині вони витратили 22,9 крб. [</w:t>
      </w:r>
      <w:r w:rsidR="006508F8">
        <w:rPr>
          <w:rFonts w:ascii="Times New Roman" w:hAnsi="Times New Roman" w:cs="Times New Roman"/>
          <w:sz w:val="28"/>
          <w:szCs w:val="28"/>
          <w:lang w:val="uk-UA"/>
        </w:rPr>
        <w:t>128</w:t>
      </w:r>
      <w:r w:rsidRPr="00C800F9">
        <w:rPr>
          <w:rFonts w:ascii="Times New Roman" w:hAnsi="Times New Roman" w:cs="Times New Roman"/>
          <w:sz w:val="28"/>
          <w:szCs w:val="28"/>
        </w:rPr>
        <w:t xml:space="preserve">, арк. </w:t>
      </w:r>
      <w:r w:rsidRPr="00C800F9">
        <w:rPr>
          <w:rFonts w:ascii="Times New Roman" w:hAnsi="Times New Roman" w:cs="Times New Roman"/>
          <w:sz w:val="28"/>
          <w:szCs w:val="28"/>
          <w:lang w:val="uk-UA"/>
        </w:rPr>
        <w:t>2</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механічній майстерні в січні 1905 р. працювали 80 робітників, які заробили 2292 крб., штрафи склали 5,87 крб., в фабричному магазині вони витратили 24,37крб. В механічній майстерні працювали 51 робітник на ремонті машин і будівель (отримали 1526,42 крб.), 4 електрики (116,36 крб.), 25 робітників, які приводили в рух обладнання (648,31 крб.) [</w:t>
      </w:r>
      <w:r w:rsidR="006508F8">
        <w:rPr>
          <w:rFonts w:ascii="Times New Roman" w:hAnsi="Times New Roman" w:cs="Times New Roman"/>
          <w:sz w:val="28"/>
          <w:szCs w:val="28"/>
          <w:lang w:val="uk-UA"/>
        </w:rPr>
        <w:t>128</w:t>
      </w:r>
      <w:r w:rsidRPr="00C800F9">
        <w:rPr>
          <w:rFonts w:ascii="Times New Roman" w:hAnsi="Times New Roman" w:cs="Times New Roman"/>
          <w:sz w:val="28"/>
          <w:szCs w:val="28"/>
          <w:lang w:val="uk-UA"/>
        </w:rPr>
        <w:t>, арк. 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Детальні відомості щодо заробітної плати працівників Харківської канатної фабрики подано в </w:t>
      </w:r>
      <w:r w:rsidR="006542FC" w:rsidRPr="00C800F9">
        <w:rPr>
          <w:rFonts w:ascii="Times New Roman" w:hAnsi="Times New Roman" w:cs="Times New Roman"/>
          <w:sz w:val="28"/>
          <w:szCs w:val="28"/>
          <w:lang w:val="uk-UA"/>
        </w:rPr>
        <w:t xml:space="preserve">додатку </w:t>
      </w:r>
      <w:r w:rsidR="00B03776" w:rsidRPr="00B03776">
        <w:rPr>
          <w:rFonts w:ascii="Times New Roman" w:hAnsi="Times New Roman" w:cs="Times New Roman"/>
          <w:sz w:val="28"/>
          <w:szCs w:val="28"/>
          <w:lang w:val="uk-UA"/>
        </w:rPr>
        <w:t>Н</w:t>
      </w:r>
      <w:r w:rsidR="00E02272" w:rsidRPr="00B03776">
        <w:rPr>
          <w:rFonts w:ascii="Times New Roman" w:hAnsi="Times New Roman" w:cs="Times New Roman"/>
          <w:sz w:val="28"/>
          <w:szCs w:val="28"/>
          <w:lang w:val="uk-UA"/>
        </w:rPr>
        <w:t>.</w:t>
      </w:r>
      <w:r w:rsidRPr="00C800F9">
        <w:rPr>
          <w:rFonts w:ascii="Times New Roman" w:hAnsi="Times New Roman" w:cs="Times New Roman"/>
          <w:sz w:val="28"/>
          <w:szCs w:val="28"/>
          <w:lang w:val="uk-UA"/>
        </w:rPr>
        <w:t xml:space="preserve">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 суми заробітку проводилися відрахування за штрафи, за покупки в фабричному магазині та ін. Таким чином, працівники, які працювали з допомогою парових сил заробили 1164, 74 крб., а в майстерні – 733,75 крб.; разом – 1898,49 крб.</w:t>
      </w:r>
      <w:r w:rsidR="006508F8" w:rsidRPr="006508F8">
        <w:rPr>
          <w:rFonts w:ascii="Times New Roman" w:hAnsi="Times New Roman" w:cs="Times New Roman"/>
          <w:sz w:val="28"/>
          <w:szCs w:val="28"/>
          <w:lang w:val="uk-UA"/>
        </w:rPr>
        <w:t xml:space="preserve"> </w:t>
      </w:r>
      <w:r w:rsidR="006508F8" w:rsidRPr="00C800F9">
        <w:rPr>
          <w:rFonts w:ascii="Times New Roman" w:hAnsi="Times New Roman" w:cs="Times New Roman"/>
          <w:sz w:val="28"/>
          <w:szCs w:val="28"/>
          <w:lang w:val="uk-UA"/>
        </w:rPr>
        <w:t>[</w:t>
      </w:r>
      <w:r w:rsidR="006508F8">
        <w:rPr>
          <w:rFonts w:ascii="Times New Roman" w:hAnsi="Times New Roman" w:cs="Times New Roman"/>
          <w:sz w:val="28"/>
          <w:szCs w:val="28"/>
          <w:lang w:val="uk-UA"/>
        </w:rPr>
        <w:t>134</w:t>
      </w:r>
      <w:r w:rsidR="006508F8" w:rsidRPr="00C800F9">
        <w:rPr>
          <w:rFonts w:ascii="Times New Roman" w:hAnsi="Times New Roman" w:cs="Times New Roman"/>
          <w:sz w:val="28"/>
          <w:szCs w:val="28"/>
          <w:lang w:val="uk-UA"/>
        </w:rPr>
        <w:t>, арк. 2–</w:t>
      </w:r>
      <w:r w:rsidR="006508F8">
        <w:rPr>
          <w:rFonts w:ascii="Times New Roman" w:hAnsi="Times New Roman" w:cs="Times New Roman"/>
          <w:sz w:val="28"/>
          <w:szCs w:val="28"/>
          <w:lang w:val="uk-UA"/>
        </w:rPr>
        <w:t>1</w:t>
      </w:r>
      <w:r w:rsidR="006508F8" w:rsidRPr="00C800F9">
        <w:rPr>
          <w:rFonts w:ascii="Times New Roman" w:hAnsi="Times New Roman" w:cs="Times New Roman"/>
          <w:sz w:val="28"/>
          <w:szCs w:val="28"/>
          <w:lang w:val="uk-UA"/>
        </w:rPr>
        <w:t>0].</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sz w:val="28"/>
          <w:szCs w:val="28"/>
          <w:lang w:val="uk-UA"/>
        </w:rPr>
        <w:t>Два робітники, які працювали на тіпанні джуту та 2 робітники, які тіпали коноплі на Харківській фабриці в листопаді 1907 р. заробили по 40 крб., старший робітник – 32 крб., 2 робітники, які сортували конопляне прядиво – 42 крб. шестеро робітників, які тіпали коноплі та льон отримали 120 крб., привізник конопляного прядива – 19 крб., підмайстер – 45 крб., 2 помічники підмайстра – 46 крб., 16 прядильниць – 2064 крб. [</w:t>
      </w:r>
      <w:r w:rsidR="006508F8">
        <w:rPr>
          <w:rFonts w:ascii="Times New Roman" w:hAnsi="Times New Roman" w:cs="Times New Roman"/>
          <w:sz w:val="28"/>
          <w:szCs w:val="28"/>
          <w:lang w:val="uk-UA"/>
        </w:rPr>
        <w:t>134</w:t>
      </w:r>
      <w:r w:rsidRPr="00C800F9">
        <w:rPr>
          <w:rFonts w:ascii="Times New Roman" w:hAnsi="Times New Roman" w:cs="Times New Roman"/>
          <w:sz w:val="28"/>
          <w:szCs w:val="28"/>
          <w:lang w:val="uk-UA"/>
        </w:rPr>
        <w:t xml:space="preserve">, арк. </w:t>
      </w:r>
      <w:r w:rsidR="006508F8">
        <w:rPr>
          <w:rFonts w:ascii="Times New Roman" w:hAnsi="Times New Roman" w:cs="Times New Roman"/>
          <w:sz w:val="28"/>
          <w:szCs w:val="28"/>
          <w:lang w:val="uk-UA"/>
        </w:rPr>
        <w:t>11</w:t>
      </w:r>
      <w:r w:rsidRPr="00C800F9">
        <w:rPr>
          <w:rFonts w:ascii="Times New Roman" w:hAnsi="Times New Roman" w:cs="Times New Roman"/>
          <w:sz w:val="28"/>
          <w:szCs w:val="28"/>
          <w:lang w:val="uk-UA"/>
        </w:rPr>
        <w:t>–20].</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канатному відділенні Харківської фабрики в першій половині січня 1907 р. працювало 143 робітники, яким було нараховано 1265,35 крб., а за другу половину січня – 1672,41 крб. (150 робітників). За першу половину березня 153 робітники отримали на руки 1401,45 крб., а за другу половину 154 робітники отримали 1771,1 крб. [</w:t>
      </w:r>
      <w:r w:rsidR="006508F8">
        <w:rPr>
          <w:rFonts w:ascii="Times New Roman" w:hAnsi="Times New Roman" w:cs="Times New Roman"/>
          <w:sz w:val="28"/>
          <w:szCs w:val="28"/>
          <w:lang w:val="uk-UA"/>
        </w:rPr>
        <w:t>135</w:t>
      </w:r>
      <w:r w:rsidRPr="00C800F9">
        <w:rPr>
          <w:rFonts w:ascii="Times New Roman" w:hAnsi="Times New Roman" w:cs="Times New Roman"/>
          <w:sz w:val="28"/>
          <w:szCs w:val="28"/>
          <w:lang w:val="uk-UA"/>
        </w:rPr>
        <w:t>, арк. 2–11].</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Робітники по дворі (27): каменярі, сторожі, пожежники, дахівники, теслярі, отримали за першу половину січня 538,94 крб., а за першу половину травня – 502,2 крб. [</w:t>
      </w:r>
      <w:r w:rsidR="006508F8">
        <w:rPr>
          <w:rFonts w:ascii="Times New Roman" w:hAnsi="Times New Roman" w:cs="Times New Roman"/>
          <w:sz w:val="28"/>
          <w:szCs w:val="28"/>
          <w:lang w:val="uk-UA"/>
        </w:rPr>
        <w:t>144</w:t>
      </w:r>
      <w:r w:rsidRPr="00C800F9">
        <w:rPr>
          <w:rFonts w:ascii="Times New Roman" w:hAnsi="Times New Roman" w:cs="Times New Roman"/>
          <w:sz w:val="28"/>
          <w:szCs w:val="28"/>
          <w:lang w:val="uk-UA"/>
        </w:rPr>
        <w:t>, арк. 1а; 41–45]. Працівники складу конопляного прядива (чесальники, тіпальники, поденні робітники) за січень 1913 р. отримали 707,27 крб. [</w:t>
      </w:r>
      <w:r w:rsidR="006508F8">
        <w:rPr>
          <w:rFonts w:ascii="Times New Roman" w:hAnsi="Times New Roman" w:cs="Times New Roman"/>
          <w:sz w:val="28"/>
          <w:szCs w:val="28"/>
          <w:lang w:val="uk-UA"/>
        </w:rPr>
        <w:t>147</w:t>
      </w:r>
      <w:r w:rsidRPr="00C800F9">
        <w:rPr>
          <w:rFonts w:ascii="Times New Roman" w:hAnsi="Times New Roman" w:cs="Times New Roman"/>
          <w:sz w:val="28"/>
          <w:szCs w:val="28"/>
          <w:lang w:val="uk-UA"/>
        </w:rPr>
        <w:t>, арк. 1а–9], за травень – 1105,14 крб. [</w:t>
      </w:r>
      <w:r w:rsidR="006508F8">
        <w:rPr>
          <w:rFonts w:ascii="Times New Roman" w:hAnsi="Times New Roman" w:cs="Times New Roman"/>
          <w:sz w:val="28"/>
          <w:szCs w:val="28"/>
          <w:lang w:val="uk-UA"/>
        </w:rPr>
        <w:t>147</w:t>
      </w:r>
      <w:r w:rsidRPr="00C800F9">
        <w:rPr>
          <w:rFonts w:ascii="Times New Roman" w:hAnsi="Times New Roman" w:cs="Times New Roman"/>
          <w:sz w:val="28"/>
          <w:szCs w:val="28"/>
          <w:lang w:val="uk-UA"/>
        </w:rPr>
        <w:t xml:space="preserve">, </w:t>
      </w:r>
      <w:r w:rsidR="009B1E8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арк. 31–36].</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Матеріалами для нашої роботи з питання про розміри заробітної плати за виробництвами в Харківській губернії також послужили відомості, що збирали фабричні інспектори щорічно, починаючи від 1897 р. про штрафування працівників в котрих містяться дані щодо чисельності робітників і суми виплаченого їм протягом року заробітку. Дані цифри звірялися з тими, що містилися в матеріалах загальної статистики за 1908, 1909 і 1910 рр. та за статистикою витрат підприємців на оплату робітникам за законом від 2 червня 1903 р. [</w:t>
      </w:r>
      <w:r w:rsidR="006508F8">
        <w:rPr>
          <w:bCs/>
          <w:color w:val="auto"/>
          <w:sz w:val="28"/>
          <w:szCs w:val="28"/>
          <w:lang w:val="uk-UA"/>
        </w:rPr>
        <w:t>224</w:t>
      </w:r>
      <w:r w:rsidRPr="00C800F9">
        <w:rPr>
          <w:bCs/>
          <w:color w:val="auto"/>
          <w:sz w:val="28"/>
          <w:szCs w:val="28"/>
          <w:lang w:val="uk-UA"/>
        </w:rPr>
        <w:t>, с. 55].</w:t>
      </w:r>
    </w:p>
    <w:p w:rsidR="00741D7C" w:rsidRDefault="00741D7C" w:rsidP="0019669D">
      <w:pPr>
        <w:pStyle w:val="Default"/>
        <w:spacing w:line="24" w:lineRule="atLeast"/>
        <w:ind w:firstLine="680"/>
        <w:jc w:val="right"/>
        <w:rPr>
          <w:bCs/>
          <w:color w:val="auto"/>
          <w:sz w:val="28"/>
          <w:szCs w:val="28"/>
          <w:lang w:val="uk-UA"/>
        </w:rPr>
      </w:pPr>
    </w:p>
    <w:p w:rsidR="00741D7C" w:rsidRDefault="00741D7C" w:rsidP="0019669D">
      <w:pPr>
        <w:pStyle w:val="Default"/>
        <w:spacing w:line="24" w:lineRule="atLeast"/>
        <w:ind w:firstLine="680"/>
        <w:jc w:val="right"/>
        <w:rPr>
          <w:bCs/>
          <w:color w:val="auto"/>
          <w:sz w:val="28"/>
          <w:szCs w:val="28"/>
          <w:lang w:val="uk-UA"/>
        </w:rPr>
      </w:pPr>
    </w:p>
    <w:p w:rsidR="00741D7C" w:rsidRDefault="00741D7C" w:rsidP="0019669D">
      <w:pPr>
        <w:pStyle w:val="Default"/>
        <w:spacing w:line="24" w:lineRule="atLeast"/>
        <w:ind w:firstLine="680"/>
        <w:jc w:val="right"/>
        <w:rPr>
          <w:bCs/>
          <w:color w:val="auto"/>
          <w:sz w:val="28"/>
          <w:szCs w:val="28"/>
          <w:lang w:val="uk-UA"/>
        </w:rPr>
      </w:pPr>
    </w:p>
    <w:p w:rsidR="00741D7C" w:rsidRDefault="00741D7C" w:rsidP="0019669D">
      <w:pPr>
        <w:pStyle w:val="Default"/>
        <w:spacing w:line="24" w:lineRule="atLeast"/>
        <w:ind w:firstLine="680"/>
        <w:jc w:val="right"/>
        <w:rPr>
          <w:bCs/>
          <w:color w:val="auto"/>
          <w:sz w:val="28"/>
          <w:szCs w:val="28"/>
          <w:lang w:val="uk-UA"/>
        </w:rPr>
      </w:pPr>
    </w:p>
    <w:p w:rsidR="00B84423" w:rsidRPr="00C800F9" w:rsidRDefault="006542FC" w:rsidP="0019669D">
      <w:pPr>
        <w:pStyle w:val="Default"/>
        <w:spacing w:line="24" w:lineRule="atLeast"/>
        <w:ind w:firstLine="680"/>
        <w:jc w:val="right"/>
        <w:rPr>
          <w:bCs/>
          <w:color w:val="auto"/>
          <w:sz w:val="28"/>
          <w:szCs w:val="28"/>
          <w:lang w:val="uk-UA"/>
        </w:rPr>
      </w:pPr>
      <w:r w:rsidRPr="00C800F9">
        <w:rPr>
          <w:bCs/>
          <w:color w:val="auto"/>
          <w:sz w:val="28"/>
          <w:szCs w:val="28"/>
          <w:lang w:val="uk-UA"/>
        </w:rPr>
        <w:lastRenderedPageBreak/>
        <w:t>Taблиця 5.10</w:t>
      </w:r>
    </w:p>
    <w:p w:rsidR="00B84423" w:rsidRPr="00C800F9" w:rsidRDefault="00B84423" w:rsidP="0019669D">
      <w:pPr>
        <w:pStyle w:val="Default"/>
        <w:spacing w:line="24" w:lineRule="atLeast"/>
        <w:ind w:firstLine="680"/>
        <w:jc w:val="center"/>
        <w:rPr>
          <w:b/>
          <w:bCs/>
          <w:color w:val="auto"/>
          <w:sz w:val="28"/>
          <w:szCs w:val="28"/>
          <w:lang w:val="uk-UA"/>
        </w:rPr>
      </w:pPr>
      <w:r w:rsidRPr="00C800F9">
        <w:rPr>
          <w:b/>
          <w:bCs/>
          <w:color w:val="auto"/>
          <w:sz w:val="28"/>
          <w:szCs w:val="28"/>
          <w:lang w:val="uk-UA"/>
        </w:rPr>
        <w:t>Динаміка середньої річної зарплати робітників легкої промисловості Харківської губернії</w:t>
      </w:r>
      <w:r w:rsidRPr="00C800F9">
        <w:rPr>
          <w:bCs/>
          <w:color w:val="auto"/>
          <w:sz w:val="28"/>
          <w:szCs w:val="28"/>
          <w:lang w:val="uk-UA"/>
        </w:rPr>
        <w:t xml:space="preserve"> </w:t>
      </w:r>
      <w:r w:rsidRPr="00C800F9">
        <w:rPr>
          <w:b/>
          <w:bCs/>
          <w:color w:val="auto"/>
          <w:sz w:val="28"/>
          <w:szCs w:val="28"/>
          <w:lang w:val="uk-UA"/>
        </w:rPr>
        <w:t xml:space="preserve">за виробництвами, крб. </w:t>
      </w:r>
      <w:r w:rsidRPr="00C800F9">
        <w:rPr>
          <w:bCs/>
          <w:color w:val="auto"/>
          <w:sz w:val="28"/>
          <w:szCs w:val="28"/>
          <w:lang w:val="uk-UA"/>
        </w:rPr>
        <w:t>[</w:t>
      </w:r>
      <w:r w:rsidR="006508F8">
        <w:rPr>
          <w:bCs/>
          <w:color w:val="auto"/>
          <w:sz w:val="28"/>
          <w:szCs w:val="28"/>
          <w:lang w:val="uk-UA"/>
        </w:rPr>
        <w:t>224</w:t>
      </w:r>
      <w:r w:rsidRPr="00C800F9">
        <w:rPr>
          <w:bCs/>
          <w:color w:val="auto"/>
          <w:sz w:val="28"/>
          <w:szCs w:val="28"/>
          <w:lang w:val="uk-UA"/>
        </w:rPr>
        <w:t>, с. 56–57]</w:t>
      </w:r>
    </w:p>
    <w:tbl>
      <w:tblPr>
        <w:tblW w:w="0" w:type="auto"/>
        <w:tblInd w:w="250" w:type="dxa"/>
        <w:tblLook w:val="04A0"/>
      </w:tblPr>
      <w:tblGrid>
        <w:gridCol w:w="2268"/>
        <w:gridCol w:w="2410"/>
        <w:gridCol w:w="2410"/>
        <w:gridCol w:w="2232"/>
      </w:tblGrid>
      <w:tr w:rsidR="00B84423" w:rsidRPr="00C800F9" w:rsidTr="00B84423">
        <w:tc>
          <w:tcPr>
            <w:tcW w:w="2268" w:type="dxa"/>
            <w:vMerge w:val="restart"/>
            <w:tcBorders>
              <w:top w:val="single" w:sz="4" w:space="0" w:color="auto"/>
              <w:left w:val="single" w:sz="4" w:space="0" w:color="auto"/>
              <w:bottom w:val="single" w:sz="4" w:space="0" w:color="auto"/>
              <w:right w:val="single" w:sz="4" w:space="0" w:color="auto"/>
            </w:tcBorders>
          </w:tcPr>
          <w:p w:rsidR="00B84423" w:rsidRPr="00C800F9" w:rsidRDefault="00B84423" w:rsidP="0019669D">
            <w:pPr>
              <w:pStyle w:val="Default"/>
              <w:spacing w:line="24" w:lineRule="atLeast"/>
              <w:rPr>
                <w:b/>
                <w:bCs/>
                <w:color w:val="auto"/>
                <w:sz w:val="28"/>
                <w:szCs w:val="28"/>
                <w:lang w:val="uk-UA"/>
              </w:rPr>
            </w:pPr>
          </w:p>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 xml:space="preserve">Роки </w:t>
            </w:r>
          </w:p>
        </w:tc>
        <w:tc>
          <w:tcPr>
            <w:tcW w:w="7052" w:type="dxa"/>
            <w:gridSpan w:val="3"/>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Назва виробництва</w:t>
            </w:r>
          </w:p>
        </w:tc>
      </w:tr>
      <w:tr w:rsidR="00B84423" w:rsidRPr="00C800F9" w:rsidTr="00B84423">
        <w:tc>
          <w:tcPr>
            <w:tcW w:w="0" w:type="auto"/>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9669D">
            <w:pPr>
              <w:rPr>
                <w:rFonts w:ascii="Times New Roman" w:hAnsi="Times New Roman" w:cs="Times New Roman"/>
                <w:b/>
                <w:bCs/>
                <w:sz w:val="28"/>
                <w:szCs w:val="28"/>
                <w:lang w:val="uk-UA"/>
              </w:rPr>
            </w:pP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Ситценабивне</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Вовномийне</w:t>
            </w:r>
          </w:p>
        </w:tc>
        <w:tc>
          <w:tcPr>
            <w:tcW w:w="223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
                <w:bCs/>
                <w:color w:val="auto"/>
                <w:sz w:val="28"/>
                <w:szCs w:val="28"/>
                <w:lang w:val="uk-UA"/>
              </w:rPr>
            </w:pPr>
            <w:r w:rsidRPr="00C800F9">
              <w:rPr>
                <w:b/>
                <w:bCs/>
                <w:color w:val="auto"/>
                <w:sz w:val="28"/>
                <w:szCs w:val="28"/>
                <w:lang w:val="uk-UA"/>
              </w:rPr>
              <w:t>Обробка льону і коноплі</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1897</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155</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78</w:t>
            </w:r>
          </w:p>
        </w:tc>
        <w:tc>
          <w:tcPr>
            <w:tcW w:w="223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134</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1898</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138</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108</w:t>
            </w:r>
          </w:p>
        </w:tc>
        <w:tc>
          <w:tcPr>
            <w:tcW w:w="223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134</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1899</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159</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103</w:t>
            </w:r>
          </w:p>
        </w:tc>
        <w:tc>
          <w:tcPr>
            <w:tcW w:w="223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135</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1900</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213</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91</w:t>
            </w:r>
          </w:p>
        </w:tc>
        <w:tc>
          <w:tcPr>
            <w:tcW w:w="223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137</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1901</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159</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96</w:t>
            </w:r>
          </w:p>
        </w:tc>
        <w:tc>
          <w:tcPr>
            <w:tcW w:w="223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131</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1902</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162</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98</w:t>
            </w:r>
          </w:p>
        </w:tc>
        <w:tc>
          <w:tcPr>
            <w:tcW w:w="223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143</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1903</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197</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102</w:t>
            </w:r>
          </w:p>
        </w:tc>
        <w:tc>
          <w:tcPr>
            <w:tcW w:w="223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120</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1904</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152</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97</w:t>
            </w:r>
          </w:p>
        </w:tc>
        <w:tc>
          <w:tcPr>
            <w:tcW w:w="223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147</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1905</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167</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87</w:t>
            </w:r>
          </w:p>
        </w:tc>
        <w:tc>
          <w:tcPr>
            <w:tcW w:w="223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155</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1906</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222</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127</w:t>
            </w:r>
          </w:p>
        </w:tc>
        <w:tc>
          <w:tcPr>
            <w:tcW w:w="223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164</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1907</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196</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108</w:t>
            </w:r>
          </w:p>
        </w:tc>
        <w:tc>
          <w:tcPr>
            <w:tcW w:w="223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194</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1908</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201</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125</w:t>
            </w:r>
          </w:p>
        </w:tc>
        <w:tc>
          <w:tcPr>
            <w:tcW w:w="223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180</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1909</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206</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144</w:t>
            </w:r>
          </w:p>
        </w:tc>
        <w:tc>
          <w:tcPr>
            <w:tcW w:w="223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201</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1910</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181</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112</w:t>
            </w:r>
          </w:p>
        </w:tc>
        <w:tc>
          <w:tcPr>
            <w:tcW w:w="223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221</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1911</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118</w:t>
            </w:r>
          </w:p>
        </w:tc>
        <w:tc>
          <w:tcPr>
            <w:tcW w:w="223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216</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 xml:space="preserve">Середня </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176,6</w:t>
            </w:r>
          </w:p>
        </w:tc>
        <w:tc>
          <w:tcPr>
            <w:tcW w:w="2410"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106,15</w:t>
            </w:r>
          </w:p>
        </w:tc>
        <w:tc>
          <w:tcPr>
            <w:tcW w:w="2232"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161</w:t>
            </w:r>
          </w:p>
        </w:tc>
      </w:tr>
    </w:tbl>
    <w:p w:rsidR="00B84423" w:rsidRPr="00C800F9" w:rsidRDefault="00B84423" w:rsidP="0019669D">
      <w:pPr>
        <w:pStyle w:val="Default"/>
        <w:spacing w:line="24" w:lineRule="atLeast"/>
        <w:ind w:firstLine="709"/>
        <w:jc w:val="both"/>
        <w:rPr>
          <w:bCs/>
          <w:color w:val="auto"/>
          <w:sz w:val="28"/>
          <w:szCs w:val="28"/>
          <w:lang w:val="uk-UA"/>
        </w:rPr>
      </w:pP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Таким чином, найбільшу заробітну плату отримували працівники в галузі з обробки льону і коноплі, в основному це були робітники канатних заводів. Для порівняння, в хімічній промисловості середня річна зарплата робітників становила – 312,5 крб., на виробництві картону – 135,5 крб., на паровозобудівному виробництві – 510 крб., винокурному – 109,6 крб.</w:t>
      </w: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t>Також можна спостерігати розміри середньої зарплати робітників легкої промисловості Харківської губернії в 1901–1911 рр. за виробництвами та її підвищення в процентах:</w:t>
      </w:r>
    </w:p>
    <w:p w:rsidR="00B84423" w:rsidRPr="00C800F9" w:rsidRDefault="006542FC" w:rsidP="0019669D">
      <w:pPr>
        <w:pStyle w:val="Default"/>
        <w:spacing w:line="24" w:lineRule="atLeast"/>
        <w:ind w:firstLine="680"/>
        <w:jc w:val="right"/>
        <w:rPr>
          <w:bCs/>
          <w:color w:val="auto"/>
          <w:sz w:val="28"/>
          <w:szCs w:val="28"/>
          <w:lang w:val="uk-UA"/>
        </w:rPr>
      </w:pPr>
      <w:r w:rsidRPr="00C800F9">
        <w:rPr>
          <w:bCs/>
          <w:color w:val="auto"/>
          <w:sz w:val="28"/>
          <w:szCs w:val="28"/>
          <w:lang w:val="uk-UA"/>
        </w:rPr>
        <w:t>Таблиця 5.11</w:t>
      </w:r>
    </w:p>
    <w:p w:rsidR="00B84423" w:rsidRPr="00C800F9" w:rsidRDefault="00B84423" w:rsidP="0019669D">
      <w:pPr>
        <w:pStyle w:val="Default"/>
        <w:spacing w:line="24" w:lineRule="atLeast"/>
        <w:ind w:firstLine="680"/>
        <w:jc w:val="center"/>
        <w:rPr>
          <w:b/>
          <w:bCs/>
          <w:color w:val="auto"/>
          <w:sz w:val="28"/>
          <w:szCs w:val="28"/>
          <w:lang w:val="uk-UA"/>
        </w:rPr>
      </w:pPr>
      <w:r w:rsidRPr="00C800F9">
        <w:rPr>
          <w:b/>
          <w:bCs/>
          <w:color w:val="auto"/>
          <w:sz w:val="28"/>
          <w:szCs w:val="28"/>
          <w:lang w:val="uk-UA"/>
        </w:rPr>
        <w:t xml:space="preserve">Середній заробіток робітників легкої промисловості </w:t>
      </w:r>
    </w:p>
    <w:p w:rsidR="00B84423" w:rsidRPr="00C800F9" w:rsidRDefault="00B84423" w:rsidP="0019669D">
      <w:pPr>
        <w:pStyle w:val="Default"/>
        <w:spacing w:line="24" w:lineRule="atLeast"/>
        <w:ind w:firstLine="680"/>
        <w:jc w:val="center"/>
        <w:rPr>
          <w:b/>
          <w:bCs/>
          <w:color w:val="auto"/>
          <w:sz w:val="28"/>
          <w:szCs w:val="28"/>
          <w:lang w:val="uk-UA"/>
        </w:rPr>
      </w:pPr>
      <w:r w:rsidRPr="00C800F9">
        <w:rPr>
          <w:b/>
          <w:bCs/>
          <w:color w:val="auto"/>
          <w:sz w:val="28"/>
          <w:szCs w:val="28"/>
          <w:lang w:val="uk-UA"/>
        </w:rPr>
        <w:t>Харківської губернії</w:t>
      </w:r>
      <w:r w:rsidRPr="00C800F9">
        <w:rPr>
          <w:bCs/>
          <w:color w:val="auto"/>
          <w:sz w:val="28"/>
          <w:szCs w:val="28"/>
          <w:lang w:val="uk-UA"/>
        </w:rPr>
        <w:t xml:space="preserve"> </w:t>
      </w:r>
      <w:r w:rsidRPr="00C800F9">
        <w:rPr>
          <w:b/>
          <w:bCs/>
          <w:color w:val="auto"/>
          <w:sz w:val="28"/>
          <w:szCs w:val="28"/>
          <w:lang w:val="uk-UA"/>
        </w:rPr>
        <w:t xml:space="preserve">в 1901 р. і в 1911 р., крб. </w:t>
      </w:r>
      <w:r w:rsidRPr="00C800F9">
        <w:rPr>
          <w:bCs/>
          <w:color w:val="auto"/>
          <w:sz w:val="28"/>
          <w:szCs w:val="28"/>
          <w:lang w:val="uk-UA"/>
        </w:rPr>
        <w:t>[</w:t>
      </w:r>
      <w:r w:rsidR="006508F8">
        <w:rPr>
          <w:bCs/>
          <w:color w:val="auto"/>
          <w:sz w:val="28"/>
          <w:szCs w:val="28"/>
          <w:lang w:val="uk-UA"/>
        </w:rPr>
        <w:t>224</w:t>
      </w:r>
      <w:r w:rsidRPr="00C800F9">
        <w:rPr>
          <w:bCs/>
          <w:color w:val="auto"/>
          <w:sz w:val="28"/>
          <w:szCs w:val="28"/>
          <w:lang w:val="uk-UA"/>
        </w:rPr>
        <w:t>, с. 62]</w:t>
      </w:r>
    </w:p>
    <w:tbl>
      <w:tblPr>
        <w:tblW w:w="0" w:type="auto"/>
        <w:tblInd w:w="250" w:type="dxa"/>
        <w:tblLook w:val="04A0"/>
      </w:tblPr>
      <w:tblGrid>
        <w:gridCol w:w="2268"/>
        <w:gridCol w:w="1843"/>
        <w:gridCol w:w="1701"/>
        <w:gridCol w:w="1984"/>
        <w:gridCol w:w="1701"/>
      </w:tblGrid>
      <w:tr w:rsidR="00B84423" w:rsidRPr="00C800F9" w:rsidTr="00B84423">
        <w:tc>
          <w:tcPr>
            <w:tcW w:w="2268" w:type="dxa"/>
            <w:vMerge w:val="restart"/>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Назва виробництва</w:t>
            </w:r>
          </w:p>
        </w:tc>
        <w:tc>
          <w:tcPr>
            <w:tcW w:w="3544" w:type="dxa"/>
            <w:gridSpan w:val="2"/>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Середній річний заробіток</w:t>
            </w:r>
          </w:p>
        </w:tc>
        <w:tc>
          <w:tcPr>
            <w:tcW w:w="1984" w:type="dxa"/>
            <w:vMerge w:val="restart"/>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 підвищення заробітку</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 xml:space="preserve">К-сть робітників </w:t>
            </w:r>
          </w:p>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в 1911 р.</w:t>
            </w:r>
          </w:p>
        </w:tc>
      </w:tr>
      <w:tr w:rsidR="00B84423" w:rsidRPr="00C800F9" w:rsidTr="00B84423">
        <w:tc>
          <w:tcPr>
            <w:tcW w:w="0" w:type="auto"/>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9669D">
            <w:pPr>
              <w:rPr>
                <w:rFonts w:ascii="Times New Roman" w:hAnsi="Times New Roman" w:cs="Times New Roman"/>
                <w:bCs/>
                <w:sz w:val="28"/>
                <w:szCs w:val="28"/>
                <w:lang w:val="uk-UA"/>
              </w:rPr>
            </w:pP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1901 р.</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1911 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9669D">
            <w:pPr>
              <w:rPr>
                <w:rFonts w:ascii="Times New Roman" w:hAnsi="Times New Roman" w:cs="Times New Roman"/>
                <w:bCs/>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4423" w:rsidRPr="00C800F9" w:rsidRDefault="00B84423" w:rsidP="0019669D">
            <w:pPr>
              <w:rPr>
                <w:rFonts w:ascii="Times New Roman" w:hAnsi="Times New Roman" w:cs="Times New Roman"/>
                <w:bCs/>
                <w:sz w:val="28"/>
                <w:szCs w:val="28"/>
                <w:lang w:val="uk-UA"/>
              </w:rPr>
            </w:pP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rPr>
                <w:bCs/>
                <w:color w:val="auto"/>
                <w:sz w:val="28"/>
                <w:szCs w:val="28"/>
                <w:lang w:val="uk-UA"/>
              </w:rPr>
            </w:pPr>
            <w:r w:rsidRPr="00C800F9">
              <w:rPr>
                <w:bCs/>
                <w:color w:val="auto"/>
                <w:sz w:val="28"/>
                <w:szCs w:val="28"/>
                <w:lang w:val="uk-UA"/>
              </w:rPr>
              <w:t>Ситценабивне</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159</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190</w:t>
            </w:r>
          </w:p>
        </w:tc>
        <w:tc>
          <w:tcPr>
            <w:tcW w:w="198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+16,3</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90</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rPr>
                <w:bCs/>
                <w:color w:val="auto"/>
                <w:sz w:val="28"/>
                <w:szCs w:val="28"/>
                <w:lang w:val="uk-UA"/>
              </w:rPr>
            </w:pPr>
            <w:r w:rsidRPr="00C800F9">
              <w:rPr>
                <w:bCs/>
                <w:color w:val="auto"/>
                <w:sz w:val="28"/>
                <w:szCs w:val="28"/>
                <w:lang w:val="uk-UA"/>
              </w:rPr>
              <w:t>Вовномийне</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96</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118</w:t>
            </w:r>
          </w:p>
        </w:tc>
        <w:tc>
          <w:tcPr>
            <w:tcW w:w="198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+18,6</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500</w:t>
            </w:r>
          </w:p>
        </w:tc>
      </w:tr>
      <w:tr w:rsidR="00B84423" w:rsidRPr="00C800F9" w:rsidTr="00B84423">
        <w:tc>
          <w:tcPr>
            <w:tcW w:w="2268"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rPr>
                <w:bCs/>
                <w:color w:val="auto"/>
                <w:sz w:val="28"/>
                <w:szCs w:val="28"/>
                <w:lang w:val="uk-UA"/>
              </w:rPr>
            </w:pPr>
            <w:r w:rsidRPr="00C800F9">
              <w:rPr>
                <w:bCs/>
                <w:color w:val="auto"/>
                <w:sz w:val="28"/>
                <w:szCs w:val="28"/>
                <w:lang w:val="uk-UA"/>
              </w:rPr>
              <w:t>Обробка льону і коноплі</w:t>
            </w:r>
          </w:p>
        </w:tc>
        <w:tc>
          <w:tcPr>
            <w:tcW w:w="1843"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131</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216</w:t>
            </w:r>
          </w:p>
        </w:tc>
        <w:tc>
          <w:tcPr>
            <w:tcW w:w="1984"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+39,4</w:t>
            </w:r>
          </w:p>
        </w:tc>
        <w:tc>
          <w:tcPr>
            <w:tcW w:w="1701" w:type="dxa"/>
            <w:tcBorders>
              <w:top w:val="single" w:sz="4" w:space="0" w:color="auto"/>
              <w:left w:val="single" w:sz="4" w:space="0" w:color="auto"/>
              <w:bottom w:val="single" w:sz="4" w:space="0" w:color="auto"/>
              <w:right w:val="single" w:sz="4" w:space="0" w:color="auto"/>
            </w:tcBorders>
            <w:hideMark/>
          </w:tcPr>
          <w:p w:rsidR="00B84423" w:rsidRPr="00C800F9" w:rsidRDefault="00B84423" w:rsidP="0019669D">
            <w:pPr>
              <w:pStyle w:val="Default"/>
              <w:spacing w:line="24" w:lineRule="atLeast"/>
              <w:jc w:val="center"/>
              <w:rPr>
                <w:bCs/>
                <w:color w:val="auto"/>
                <w:sz w:val="28"/>
                <w:szCs w:val="28"/>
                <w:lang w:val="uk-UA"/>
              </w:rPr>
            </w:pPr>
            <w:r w:rsidRPr="00C800F9">
              <w:rPr>
                <w:bCs/>
                <w:color w:val="auto"/>
                <w:sz w:val="28"/>
                <w:szCs w:val="28"/>
                <w:lang w:val="uk-UA"/>
              </w:rPr>
              <w:t>2225</w:t>
            </w:r>
          </w:p>
        </w:tc>
      </w:tr>
    </w:tbl>
    <w:p w:rsidR="00B84423" w:rsidRPr="00C800F9" w:rsidRDefault="00B84423" w:rsidP="0019669D">
      <w:pPr>
        <w:pStyle w:val="Default"/>
        <w:spacing w:line="24" w:lineRule="atLeast"/>
        <w:ind w:firstLine="709"/>
        <w:jc w:val="both"/>
        <w:rPr>
          <w:bCs/>
          <w:color w:val="auto"/>
          <w:sz w:val="28"/>
          <w:szCs w:val="28"/>
          <w:lang w:val="uk-UA"/>
        </w:rPr>
      </w:pPr>
    </w:p>
    <w:p w:rsidR="00B84423" w:rsidRPr="00C800F9" w:rsidRDefault="00B84423" w:rsidP="0019669D">
      <w:pPr>
        <w:pStyle w:val="Default"/>
        <w:spacing w:line="24" w:lineRule="atLeast"/>
        <w:ind w:firstLine="680"/>
        <w:jc w:val="both"/>
        <w:rPr>
          <w:bCs/>
          <w:color w:val="auto"/>
          <w:sz w:val="28"/>
          <w:szCs w:val="28"/>
          <w:lang w:val="uk-UA"/>
        </w:rPr>
      </w:pPr>
      <w:r w:rsidRPr="00C800F9">
        <w:rPr>
          <w:bCs/>
          <w:color w:val="auto"/>
          <w:sz w:val="28"/>
          <w:szCs w:val="28"/>
          <w:lang w:val="uk-UA"/>
        </w:rPr>
        <w:lastRenderedPageBreak/>
        <w:t>Заробітна плата робітників у цілому в промисловості Харківської губернії за десятиліття збільшився в середньому на 22%; в легкій промисловості – на 32%.</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t>Якщо процес найму робочої сили є сутністю ринку праці, то її ціна як форма прояву вартості робочої сили поряд з кількістю даного товару становить зміст трудових ринкових відносин. Розуміння динаміки заробітної плати в легкій промисловості Наддніпрянської України другої половини ХІХ – початку ХХ ст. дозволяє розкрити особливості розвитку інфляції і процесу відтворення робочої сили в економіці країни і на основі цього зробити висновок про вплив даного фактора на політичну радикалізацію робітників. Звичайно, що для вирішення поставленого завдання слід розглянути зміни як номінальної, так і реальної заробітної плати робітників за значно більший відрізок часу капіталістичного розвитку Росії. Трансформація вартості робочої сили в обробній промисловості Європейської Росії проходила в 60–70-ті рр. XIX ст. в тісному зв’язку з перебудовою дореформеного укладу – з переходом на вільні стосунки найму і загальним підвищенням цін на предмети першої необхідності, прив’язуючись при цьому в більшості випадків до цін на аграрному ринку праці в регіонах [</w:t>
      </w:r>
      <w:r w:rsidR="006508F8">
        <w:rPr>
          <w:color w:val="auto"/>
          <w:sz w:val="28"/>
          <w:szCs w:val="28"/>
          <w:lang w:val="uk-UA"/>
        </w:rPr>
        <w:t>413</w:t>
      </w:r>
      <w:r w:rsidRPr="00C800F9">
        <w:rPr>
          <w:color w:val="auto"/>
          <w:sz w:val="28"/>
          <w:szCs w:val="28"/>
          <w:lang w:val="uk-UA"/>
        </w:rPr>
        <w:t>, с. 43–44].</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t>За відомостями А.Н. Опацького, в Харківської губернії від 1897 р. по 1911 р. середня заробітна плата всіх робітників зросла на 22,18%, а дорослих чоловіків – на 25%. При цьому ціни на продукти харчування зросли досить істотно: сіль подорожчала на 52%, м</w:t>
      </w:r>
      <w:r w:rsidRPr="00C800F9">
        <w:rPr>
          <w:color w:val="auto"/>
          <w:sz w:val="28"/>
          <w:szCs w:val="28"/>
        </w:rPr>
        <w:t>’</w:t>
      </w:r>
      <w:r w:rsidRPr="00C800F9">
        <w:rPr>
          <w:color w:val="auto"/>
          <w:sz w:val="28"/>
          <w:szCs w:val="28"/>
          <w:lang w:val="uk-UA"/>
        </w:rPr>
        <w:t xml:space="preserve">ясо </w:t>
      </w:r>
      <w:r w:rsidRPr="00C800F9">
        <w:rPr>
          <w:color w:val="auto"/>
          <w:sz w:val="28"/>
          <w:szCs w:val="28"/>
        </w:rPr>
        <w:t xml:space="preserve">– </w:t>
      </w:r>
      <w:r w:rsidRPr="00C800F9">
        <w:rPr>
          <w:color w:val="auto"/>
          <w:sz w:val="28"/>
          <w:szCs w:val="28"/>
          <w:lang w:val="uk-UA"/>
        </w:rPr>
        <w:t xml:space="preserve">на 32%, борошно житнє – на 30%, масло </w:t>
      </w:r>
      <w:r w:rsidRPr="00C800F9">
        <w:rPr>
          <w:color w:val="auto"/>
          <w:sz w:val="28"/>
          <w:szCs w:val="28"/>
        </w:rPr>
        <w:t xml:space="preserve">– </w:t>
      </w:r>
      <w:r w:rsidRPr="00C800F9">
        <w:rPr>
          <w:color w:val="auto"/>
          <w:sz w:val="28"/>
          <w:szCs w:val="28"/>
          <w:lang w:val="uk-UA"/>
        </w:rPr>
        <w:t>на 28–29%. Подешевшали тільки цукор і оселедці – на 5–6%. В цілому, на підставі розрахунку артельного прожитку (харчування), продовольство стало обходитися робочому на 25% дорожче, ніж раніше. Крім того, ціни на міткаль зросли на 23%, на антрацит – на 56%, на гас – на 6%, на вовну – на 20–21%, на мило – на 22%. Оренда однокімнатної квартири подорожчала на 40%, двокімнатної – на 38%, трикімнатної – на 24%. В підсумку ми спостерігаємо погіршення соціально-економічного становища харківського робітника [</w:t>
      </w:r>
      <w:r w:rsidR="006508F8">
        <w:rPr>
          <w:color w:val="auto"/>
          <w:sz w:val="28"/>
          <w:szCs w:val="28"/>
          <w:lang w:val="uk-UA"/>
        </w:rPr>
        <w:t>224</w:t>
      </w:r>
      <w:r w:rsidRPr="00C800F9">
        <w:rPr>
          <w:color w:val="auto"/>
          <w:sz w:val="28"/>
          <w:szCs w:val="28"/>
          <w:lang w:val="uk-UA"/>
        </w:rPr>
        <w:t xml:space="preserve">, </w:t>
      </w:r>
      <w:r w:rsidR="009B1E8C">
        <w:rPr>
          <w:color w:val="auto"/>
          <w:sz w:val="28"/>
          <w:szCs w:val="28"/>
          <w:lang w:val="uk-UA"/>
        </w:rPr>
        <w:t xml:space="preserve">   </w:t>
      </w:r>
      <w:r w:rsidRPr="00C800F9">
        <w:rPr>
          <w:color w:val="auto"/>
          <w:sz w:val="28"/>
          <w:szCs w:val="28"/>
          <w:lang w:val="uk-UA"/>
        </w:rPr>
        <w:t>с. 62, 67, 73–78].</w:t>
      </w:r>
    </w:p>
    <w:p w:rsidR="00B84423" w:rsidRPr="00C800F9" w:rsidRDefault="00B84423" w:rsidP="0019669D">
      <w:pPr>
        <w:pStyle w:val="Default"/>
        <w:spacing w:line="24" w:lineRule="atLeast"/>
        <w:ind w:firstLine="680"/>
        <w:jc w:val="both"/>
        <w:rPr>
          <w:color w:val="auto"/>
          <w:sz w:val="28"/>
          <w:szCs w:val="28"/>
          <w:lang w:val="uk-UA"/>
        </w:rPr>
      </w:pPr>
      <w:r w:rsidRPr="00C800F9">
        <w:rPr>
          <w:color w:val="auto"/>
          <w:sz w:val="28"/>
          <w:szCs w:val="28"/>
          <w:lang w:val="uk-UA"/>
        </w:rPr>
        <w:t>Причинами низького рівня заробітної плати стало не загальне зростання цін у країні, а зовсім інші обставини: величезне аграрне перенаселення, недостатня технічна оснащеність підприємств, розташування багатьох з них поза містами, збереження в частини робітників зв’язку з сільськогосподарським виробництвом. Аграрне перенаселення та наявність величезної резервної армії працівників не стимулювали підприємців до технічної модернізації виробництва. Звідси випливала друга причина низького рівня зарплати, яка полягала в порівняно слабкій продуктивності праці українського робітника. Крім того, велику роль відігравало розташування багатьох підприємств за межами міст, збережений зв’язок робітників із землею, низький рівень культури народу і незахищеність правового становища робітника, що позбавляло його законних засобів для успішного відстоювання своїх інтересів [</w:t>
      </w:r>
      <w:r w:rsidR="006508F8">
        <w:rPr>
          <w:color w:val="auto"/>
          <w:sz w:val="28"/>
          <w:szCs w:val="28"/>
          <w:lang w:val="uk-UA"/>
        </w:rPr>
        <w:t>413</w:t>
      </w:r>
      <w:r w:rsidRPr="00C800F9">
        <w:rPr>
          <w:color w:val="auto"/>
          <w:sz w:val="28"/>
          <w:szCs w:val="28"/>
          <w:lang w:val="uk-UA"/>
        </w:rPr>
        <w:t>, с. 50].</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 xml:space="preserve">Зниженню заробітної плати працівникам текстильних фабрик сприяло падіння попиту на кваліфікованих працівників, заміна їх «дешевою робочою силою» внаслідок удосконалення технологій. </w:t>
      </w:r>
      <w:r w:rsidRPr="00C800F9">
        <w:rPr>
          <w:rFonts w:ascii="Times New Roman" w:hAnsi="Times New Roman" w:cs="Times New Roman"/>
          <w:sz w:val="28"/>
          <w:szCs w:val="28"/>
        </w:rPr>
        <w:t>У період 1890</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1900 рр. відбувається витіснення сіль</w:t>
      </w:r>
      <w:r w:rsidRPr="00C800F9">
        <w:rPr>
          <w:rFonts w:ascii="Times New Roman" w:hAnsi="Times New Roman" w:cs="Times New Roman"/>
          <w:sz w:val="28"/>
          <w:szCs w:val="28"/>
          <w:lang w:val="uk-UA"/>
        </w:rPr>
        <w:t>сько</w:t>
      </w:r>
      <w:r w:rsidRPr="00C800F9">
        <w:rPr>
          <w:rFonts w:ascii="Times New Roman" w:hAnsi="Times New Roman" w:cs="Times New Roman"/>
          <w:sz w:val="28"/>
          <w:szCs w:val="28"/>
        </w:rPr>
        <w:t>господарського</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фактор</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 xml:space="preserve"> продуктивн</w:t>
      </w:r>
      <w:r w:rsidRPr="00C800F9">
        <w:rPr>
          <w:rFonts w:ascii="Times New Roman" w:hAnsi="Times New Roman" w:cs="Times New Roman"/>
          <w:sz w:val="28"/>
          <w:szCs w:val="28"/>
          <w:lang w:val="uk-UA"/>
        </w:rPr>
        <w:t>іш</w:t>
      </w:r>
      <w:r w:rsidRPr="00C800F9">
        <w:rPr>
          <w:rFonts w:ascii="Times New Roman" w:hAnsi="Times New Roman" w:cs="Times New Roman"/>
          <w:sz w:val="28"/>
          <w:szCs w:val="28"/>
        </w:rPr>
        <w:t xml:space="preserve">ими </w:t>
      </w:r>
      <w:r w:rsidRPr="00C800F9">
        <w:rPr>
          <w:rFonts w:ascii="Times New Roman" w:hAnsi="Times New Roman" w:cs="Times New Roman"/>
          <w:sz w:val="28"/>
          <w:szCs w:val="28"/>
          <w:lang w:val="uk-UA"/>
        </w:rPr>
        <w:t>та</w:t>
      </w:r>
      <w:r w:rsidRPr="00C800F9">
        <w:rPr>
          <w:rFonts w:ascii="Times New Roman" w:hAnsi="Times New Roman" w:cs="Times New Roman"/>
          <w:sz w:val="28"/>
          <w:szCs w:val="28"/>
        </w:rPr>
        <w:t xml:space="preserve"> пристосован</w:t>
      </w:r>
      <w:r w:rsidRPr="00C800F9">
        <w:rPr>
          <w:rFonts w:ascii="Times New Roman" w:hAnsi="Times New Roman" w:cs="Times New Roman"/>
          <w:sz w:val="28"/>
          <w:szCs w:val="28"/>
          <w:lang w:val="uk-UA"/>
        </w:rPr>
        <w:t>іш</w:t>
      </w:r>
      <w:r w:rsidRPr="00C800F9">
        <w:rPr>
          <w:rFonts w:ascii="Times New Roman" w:hAnsi="Times New Roman" w:cs="Times New Roman"/>
          <w:sz w:val="28"/>
          <w:szCs w:val="28"/>
        </w:rPr>
        <w:t>ими для масового виробництва «</w:t>
      </w:r>
      <w:r w:rsidRPr="00C800F9">
        <w:rPr>
          <w:rFonts w:ascii="Times New Roman" w:hAnsi="Times New Roman" w:cs="Times New Roman"/>
          <w:sz w:val="28"/>
          <w:szCs w:val="28"/>
          <w:lang w:val="uk-UA"/>
        </w:rPr>
        <w:t>ва</w:t>
      </w:r>
      <w:r w:rsidRPr="00C800F9">
        <w:rPr>
          <w:rFonts w:ascii="Times New Roman" w:hAnsi="Times New Roman" w:cs="Times New Roman"/>
          <w:sz w:val="28"/>
          <w:szCs w:val="28"/>
        </w:rPr>
        <w:t>термашинами» (в Росії їх називали просто ватерн</w:t>
      </w:r>
      <w:r w:rsidRPr="00C800F9">
        <w:rPr>
          <w:rFonts w:ascii="Times New Roman" w:hAnsi="Times New Roman" w:cs="Times New Roman"/>
          <w:sz w:val="28"/>
          <w:szCs w:val="28"/>
          <w:lang w:val="uk-UA"/>
        </w:rPr>
        <w:t>ими</w:t>
      </w:r>
      <w:r w:rsidRPr="00C800F9">
        <w:rPr>
          <w:rFonts w:ascii="Times New Roman" w:hAnsi="Times New Roman" w:cs="Times New Roman"/>
          <w:sz w:val="28"/>
          <w:szCs w:val="28"/>
        </w:rPr>
        <w:t xml:space="preserve"> веретенами). Вони вимагали меншо</w:t>
      </w:r>
      <w:r w:rsidRPr="00C800F9">
        <w:rPr>
          <w:rFonts w:ascii="Times New Roman" w:hAnsi="Times New Roman" w:cs="Times New Roman"/>
          <w:sz w:val="28"/>
          <w:szCs w:val="28"/>
          <w:lang w:val="uk-UA"/>
        </w:rPr>
        <w:t>ї кількості</w:t>
      </w:r>
      <w:r w:rsidRPr="00C800F9">
        <w:rPr>
          <w:rFonts w:ascii="Times New Roman" w:hAnsi="Times New Roman" w:cs="Times New Roman"/>
          <w:sz w:val="28"/>
          <w:szCs w:val="28"/>
        </w:rPr>
        <w:t xml:space="preserve"> кваліфікованих робітників і, отже, давали можливість за рахунок дорогої кваліфікованої робочої сили обходитися дешевими робочими руками в роки передреволюційно</w:t>
      </w:r>
      <w:r w:rsidRPr="00C800F9">
        <w:rPr>
          <w:rFonts w:ascii="Times New Roman" w:hAnsi="Times New Roman" w:cs="Times New Roman"/>
          <w:sz w:val="28"/>
          <w:szCs w:val="28"/>
          <w:lang w:val="uk-UA"/>
        </w:rPr>
        <w:t>ї</w:t>
      </w:r>
      <w:r w:rsidRPr="00C800F9">
        <w:rPr>
          <w:rFonts w:ascii="Times New Roman" w:hAnsi="Times New Roman" w:cs="Times New Roman"/>
          <w:sz w:val="28"/>
          <w:szCs w:val="28"/>
        </w:rPr>
        <w:t xml:space="preserve"> кризи</w:t>
      </w:r>
      <w:r w:rsidRPr="00C800F9">
        <w:rPr>
          <w:rFonts w:ascii="Times New Roman" w:hAnsi="Times New Roman" w:cs="Times New Roman"/>
          <w:sz w:val="28"/>
          <w:szCs w:val="28"/>
          <w:lang w:val="uk-UA"/>
        </w:rPr>
        <w:t>, що</w:t>
      </w:r>
      <w:r w:rsidRPr="00C800F9">
        <w:rPr>
          <w:rFonts w:ascii="Times New Roman" w:hAnsi="Times New Roman" w:cs="Times New Roman"/>
          <w:sz w:val="28"/>
          <w:szCs w:val="28"/>
        </w:rPr>
        <w:t xml:space="preserve"> пропонувалися селом [</w:t>
      </w:r>
      <w:r w:rsidR="006508F8">
        <w:rPr>
          <w:rFonts w:ascii="Times New Roman" w:hAnsi="Times New Roman" w:cs="Times New Roman"/>
          <w:sz w:val="28"/>
          <w:szCs w:val="28"/>
          <w:lang w:val="uk-UA"/>
        </w:rPr>
        <w:t>540</w:t>
      </w:r>
      <w:r w:rsidRPr="00C800F9">
        <w:rPr>
          <w:rFonts w:ascii="Times New Roman" w:hAnsi="Times New Roman" w:cs="Times New Roman"/>
          <w:sz w:val="28"/>
          <w:szCs w:val="28"/>
        </w:rPr>
        <w:t xml:space="preserve">, с. 162].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За даними на 1883 р. заробітна плата працівників текстильної промисловості українських губерній становила 8–26 крб. за місяць, що було нижче середньої заробітної плати робітника в Російській імперії (30 крб.). </w:t>
      </w:r>
      <w:r w:rsidRPr="00C800F9">
        <w:rPr>
          <w:rFonts w:ascii="Times New Roman" w:hAnsi="Times New Roman" w:cs="Times New Roman"/>
          <w:sz w:val="28"/>
          <w:szCs w:val="28"/>
        </w:rPr>
        <w:t xml:space="preserve">Проте ще на початку XX ст. </w:t>
      </w:r>
      <w:r w:rsidRPr="00C800F9">
        <w:rPr>
          <w:rFonts w:ascii="Times New Roman" w:hAnsi="Times New Roman" w:cs="Times New Roman"/>
          <w:sz w:val="28"/>
          <w:szCs w:val="28"/>
          <w:lang w:val="uk-UA"/>
        </w:rPr>
        <w:t>п</w:t>
      </w:r>
      <w:r w:rsidRPr="00C800F9">
        <w:rPr>
          <w:rFonts w:ascii="Times New Roman" w:hAnsi="Times New Roman" w:cs="Times New Roman"/>
          <w:sz w:val="28"/>
          <w:szCs w:val="28"/>
        </w:rPr>
        <w:t>рацівники провінційних заводів і сільських мануфактур отримували 8</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15 крб. </w:t>
      </w:r>
      <w:r w:rsidRPr="00C800F9">
        <w:rPr>
          <w:rFonts w:ascii="Times New Roman" w:hAnsi="Times New Roman" w:cs="Times New Roman"/>
          <w:sz w:val="28"/>
          <w:szCs w:val="28"/>
          <w:lang w:val="uk-UA"/>
        </w:rPr>
        <w:t>за м</w:t>
      </w:r>
      <w:r w:rsidRPr="00C800F9">
        <w:rPr>
          <w:rFonts w:ascii="Times New Roman" w:hAnsi="Times New Roman" w:cs="Times New Roman"/>
          <w:sz w:val="28"/>
          <w:szCs w:val="28"/>
        </w:rPr>
        <w:t>ісяць [</w:t>
      </w:r>
      <w:r w:rsidR="006508F8">
        <w:rPr>
          <w:rFonts w:ascii="Times New Roman" w:hAnsi="Times New Roman" w:cs="Times New Roman"/>
          <w:sz w:val="28"/>
          <w:szCs w:val="28"/>
          <w:lang w:val="uk-UA"/>
        </w:rPr>
        <w:t>586</w:t>
      </w:r>
      <w:r w:rsidRPr="00C800F9">
        <w:rPr>
          <w:rFonts w:ascii="Times New Roman" w:hAnsi="Times New Roman" w:cs="Times New Roman"/>
          <w:sz w:val="28"/>
          <w:szCs w:val="28"/>
          <w:lang w:val="uk-UA"/>
        </w:rPr>
        <w:t>, с</w:t>
      </w:r>
      <w:r w:rsidRPr="00C800F9">
        <w:rPr>
          <w:rFonts w:ascii="Times New Roman" w:hAnsi="Times New Roman" w:cs="Times New Roman"/>
          <w:sz w:val="28"/>
          <w:szCs w:val="28"/>
        </w:rPr>
        <w:t xml:space="preserve">. 294]. З іншого боку, </w:t>
      </w:r>
      <w:r w:rsidRPr="00C800F9">
        <w:rPr>
          <w:rFonts w:ascii="Times New Roman" w:hAnsi="Times New Roman" w:cs="Times New Roman"/>
          <w:sz w:val="28"/>
          <w:szCs w:val="28"/>
          <w:lang w:val="uk-UA"/>
        </w:rPr>
        <w:t xml:space="preserve">з </w:t>
      </w:r>
      <w:r w:rsidRPr="00C800F9">
        <w:rPr>
          <w:rFonts w:ascii="Times New Roman" w:hAnsi="Times New Roman" w:cs="Times New Roman"/>
          <w:sz w:val="28"/>
          <w:szCs w:val="28"/>
        </w:rPr>
        <w:t>часом продуктивність праці на фабриках, а, отже, і заробітна плата працівників, знижувалася внаслідок небажання фабрикантів витрачати кошти на придбання для підприємств технічних новинок. Причини таких процесів полягали част</w:t>
      </w:r>
      <w:r w:rsidRPr="00C800F9">
        <w:rPr>
          <w:rFonts w:ascii="Times New Roman" w:hAnsi="Times New Roman" w:cs="Times New Roman"/>
          <w:sz w:val="28"/>
          <w:szCs w:val="28"/>
          <w:lang w:val="uk-UA"/>
        </w:rPr>
        <w:t>ково</w:t>
      </w:r>
      <w:r w:rsidRPr="00C800F9">
        <w:rPr>
          <w:rFonts w:ascii="Times New Roman" w:hAnsi="Times New Roman" w:cs="Times New Roman"/>
          <w:sz w:val="28"/>
          <w:szCs w:val="28"/>
        </w:rPr>
        <w:t xml:space="preserve"> в традиційних поглядах підприємців на промисловість, част</w:t>
      </w:r>
      <w:r w:rsidRPr="00C800F9">
        <w:rPr>
          <w:rFonts w:ascii="Times New Roman" w:hAnsi="Times New Roman" w:cs="Times New Roman"/>
          <w:sz w:val="28"/>
          <w:szCs w:val="28"/>
          <w:lang w:val="uk-UA"/>
        </w:rPr>
        <w:t>ково</w:t>
      </w:r>
      <w:r w:rsidRPr="00C800F9">
        <w:rPr>
          <w:rFonts w:ascii="Times New Roman" w:hAnsi="Times New Roman" w:cs="Times New Roman"/>
          <w:sz w:val="28"/>
          <w:szCs w:val="28"/>
        </w:rPr>
        <w:t xml:space="preserve"> в необхідності використання кваліфікованих робітників, яких в міст</w:t>
      </w:r>
      <w:r w:rsidRPr="00C800F9">
        <w:rPr>
          <w:rFonts w:ascii="Times New Roman" w:hAnsi="Times New Roman" w:cs="Times New Roman"/>
          <w:sz w:val="28"/>
          <w:szCs w:val="28"/>
          <w:lang w:val="uk-UA"/>
        </w:rPr>
        <w:t>ах</w:t>
      </w:r>
      <w:r w:rsidRPr="00C800F9">
        <w:rPr>
          <w:rFonts w:ascii="Times New Roman" w:hAnsi="Times New Roman" w:cs="Times New Roman"/>
          <w:sz w:val="28"/>
          <w:szCs w:val="28"/>
        </w:rPr>
        <w:t xml:space="preserve"> в даний період часу не було. На підготовку кадрів і підвищення кваліфікації власники фабрик і заводів, як правило, не витрачали свої кошти [</w:t>
      </w:r>
      <w:r w:rsidR="006508F8">
        <w:rPr>
          <w:rFonts w:ascii="Times New Roman" w:hAnsi="Times New Roman" w:cs="Times New Roman"/>
          <w:sz w:val="28"/>
          <w:szCs w:val="28"/>
          <w:lang w:val="uk-UA"/>
        </w:rPr>
        <w:t>428</w:t>
      </w:r>
      <w:r w:rsidRPr="00C800F9">
        <w:rPr>
          <w:rFonts w:ascii="Times New Roman" w:hAnsi="Times New Roman" w:cs="Times New Roman"/>
          <w:sz w:val="28"/>
          <w:szCs w:val="28"/>
        </w:rPr>
        <w:t xml:space="preserve">, с. 56].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1890 р. на суконних фабриках у Волинській губернії ткачі заробляли 3–3,5 крб. за тиждень, 30–45 крб. за рік і додатково харчувалися, робітники, які працювали на чесальних машинах отримували 27 крб. за рік і харчі, прядильники – 30 крб. за рік і харчі, фарбувальники – 3 крб. за тиждень [</w:t>
      </w:r>
      <w:r w:rsidR="006508F8">
        <w:rPr>
          <w:rFonts w:ascii="Times New Roman" w:hAnsi="Times New Roman" w:cs="Times New Roman"/>
          <w:sz w:val="28"/>
          <w:szCs w:val="28"/>
          <w:lang w:val="uk-UA"/>
        </w:rPr>
        <w:t>70, ар</w:t>
      </w:r>
      <w:r w:rsidRPr="00C800F9">
        <w:rPr>
          <w:rFonts w:ascii="Times New Roman" w:hAnsi="Times New Roman" w:cs="Times New Roman"/>
          <w:sz w:val="28"/>
          <w:szCs w:val="28"/>
          <w:lang w:val="uk-UA"/>
        </w:rPr>
        <w:t>к. 50–53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Робітники суконної фабрики в м. Славута Заславського повіту, власника Романа Сангушка, через старість або погане здоров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 користувалися пенсією розміром від 30 до 60 крб. на рік. Для робітників, що працювали на початку ХХ ст. ці правила були відмінені. На фабриці спостерігалися погані умови праці, експлуатація робітників, приміщення в майстернях були затісними, через це робітники часто скаржилися. Проте, для робітників при фабриці діяла лікарня [</w:t>
      </w:r>
      <w:r w:rsidR="006508F8">
        <w:rPr>
          <w:rFonts w:ascii="Times New Roman" w:hAnsi="Times New Roman" w:cs="Times New Roman"/>
          <w:sz w:val="28"/>
          <w:szCs w:val="28"/>
          <w:lang w:val="uk-UA"/>
        </w:rPr>
        <w:t>71</w:t>
      </w:r>
      <w:r w:rsidRPr="00C800F9">
        <w:rPr>
          <w:rFonts w:ascii="Times New Roman" w:hAnsi="Times New Roman" w:cs="Times New Roman"/>
          <w:sz w:val="28"/>
          <w:szCs w:val="28"/>
          <w:lang w:val="uk-UA"/>
        </w:rPr>
        <w:t>, арк. 4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1900 р. заробітна плата працівників галузей легкої промисловості України представлена наступними показниками. В галузі з обробки вовни – вовняній промисловості – зарплата робітникам на виробництві становила 152,6 тис. крб., на харчі, пайок вони отримували 6 тис. крб., на утримання службовців і фабричної адміністрації витрачалося 21,8 тис. крб. </w:t>
      </w:r>
      <w:r w:rsidRPr="002D6786">
        <w:rPr>
          <w:rFonts w:ascii="Times New Roman" w:hAnsi="Times New Roman" w:cs="Times New Roman"/>
          <w:sz w:val="28"/>
          <w:szCs w:val="28"/>
          <w:lang w:val="uk-UA"/>
        </w:rPr>
        <w:t>[</w:t>
      </w:r>
      <w:r w:rsidR="006508F8">
        <w:rPr>
          <w:rFonts w:ascii="Times New Roman" w:hAnsi="Times New Roman" w:cs="Times New Roman"/>
          <w:sz w:val="28"/>
          <w:szCs w:val="28"/>
          <w:lang w:val="uk-UA"/>
        </w:rPr>
        <w:t>182</w:t>
      </w:r>
      <w:r w:rsidRPr="00C800F9">
        <w:rPr>
          <w:rFonts w:ascii="Times New Roman" w:hAnsi="Times New Roman" w:cs="Times New Roman"/>
          <w:sz w:val="28"/>
          <w:szCs w:val="28"/>
          <w:lang w:val="uk-UA"/>
        </w:rPr>
        <w:t>, с. 258</w:t>
      </w:r>
      <w:r w:rsidRPr="002D6786">
        <w:rPr>
          <w:rFonts w:ascii="Times New Roman" w:hAnsi="Times New Roman" w:cs="Times New Roman"/>
          <w:sz w:val="28"/>
          <w:szCs w:val="28"/>
          <w:lang w:val="uk-UA"/>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Робітники фабрик вовномийного виробництва отримували 68,2 тис. крб., службовці та фабрична адміністрація – 41,2 тис. крб. Зарплата робітників в галузі з обробки бавовни становила 20 тис. крб., на утримання службовців і фабричної адміністрації виділяли 13,2 тис. крб. [</w:t>
      </w:r>
      <w:r w:rsidR="006508F8">
        <w:rPr>
          <w:rFonts w:ascii="Times New Roman" w:hAnsi="Times New Roman" w:cs="Times New Roman"/>
          <w:sz w:val="28"/>
          <w:szCs w:val="28"/>
          <w:lang w:val="uk-UA"/>
        </w:rPr>
        <w:t>182</w:t>
      </w:r>
      <w:r w:rsidRPr="00C800F9">
        <w:rPr>
          <w:rFonts w:ascii="Times New Roman" w:hAnsi="Times New Roman" w:cs="Times New Roman"/>
          <w:sz w:val="28"/>
          <w:szCs w:val="28"/>
          <w:lang w:val="uk-UA"/>
        </w:rPr>
        <w:t>, с. 246–258].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В галузі з обробки змішаних волокнистих матеріалів та виробів з текстильних матеріалів зарплата робітникам на виробництві становила 59,6 тис. крб., на харчі, пайок витрачали 2,4 тис. крб., на утримання службовців і фабричної адміністрації – 13,8 тис. крб. [</w:t>
      </w:r>
      <w:r w:rsidR="006508F8">
        <w:rPr>
          <w:rFonts w:ascii="Times New Roman" w:hAnsi="Times New Roman" w:cs="Times New Roman"/>
          <w:sz w:val="28"/>
          <w:szCs w:val="28"/>
          <w:lang w:val="uk-UA"/>
        </w:rPr>
        <w:t>182, с. 294–</w:t>
      </w:r>
      <w:r w:rsidRPr="00C800F9">
        <w:rPr>
          <w:rFonts w:ascii="Times New Roman" w:hAnsi="Times New Roman" w:cs="Times New Roman"/>
          <w:sz w:val="28"/>
          <w:szCs w:val="28"/>
          <w:lang w:val="uk-UA"/>
        </w:rPr>
        <w:t>297].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виробництві одягу та предметів туалету зарплата робітникам на виробництві була в розмірі 107,4 тис. крб., робітники на стороні отримували 20,4 тис. крб., на харчі, пайок виділяли 12,7 тис. крб., на утримання службовців і фабричної адміністрації – 34,5 тис. крб. [</w:t>
      </w:r>
      <w:r w:rsidR="006508F8">
        <w:rPr>
          <w:rFonts w:ascii="Times New Roman" w:hAnsi="Times New Roman" w:cs="Times New Roman"/>
          <w:sz w:val="28"/>
          <w:szCs w:val="28"/>
          <w:lang w:val="uk-UA"/>
        </w:rPr>
        <w:t>182</w:t>
      </w:r>
      <w:r w:rsidRPr="00C800F9">
        <w:rPr>
          <w:rFonts w:ascii="Times New Roman" w:hAnsi="Times New Roman" w:cs="Times New Roman"/>
          <w:sz w:val="28"/>
          <w:szCs w:val="28"/>
          <w:lang w:val="uk-UA"/>
        </w:rPr>
        <w:t>, с. 294–297].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Середня зарплата по Російській імперії в 1900 р. в робітників шовково</w:t>
      </w:r>
      <w:r w:rsidRPr="00C800F9">
        <w:rPr>
          <w:rFonts w:ascii="Times New Roman" w:hAnsi="Times New Roman" w:cs="Times New Roman"/>
          <w:sz w:val="28"/>
          <w:szCs w:val="28"/>
          <w:lang w:val="uk-UA"/>
        </w:rPr>
        <w:t>ї</w:t>
      </w:r>
      <w:r w:rsidRPr="00C800F9">
        <w:rPr>
          <w:rFonts w:ascii="Times New Roman" w:hAnsi="Times New Roman" w:cs="Times New Roman"/>
          <w:sz w:val="28"/>
          <w:szCs w:val="28"/>
        </w:rPr>
        <w:t xml:space="preserve"> промисловості, зайнятих </w:t>
      </w:r>
      <w:r w:rsidRPr="00C800F9">
        <w:rPr>
          <w:rFonts w:ascii="Times New Roman" w:hAnsi="Times New Roman" w:cs="Times New Roman"/>
          <w:sz w:val="28"/>
          <w:szCs w:val="28"/>
          <w:lang w:val="uk-UA"/>
        </w:rPr>
        <w:t xml:space="preserve">безпосередньо </w:t>
      </w:r>
      <w:r w:rsidRPr="00C800F9">
        <w:rPr>
          <w:rFonts w:ascii="Times New Roman" w:hAnsi="Times New Roman" w:cs="Times New Roman"/>
          <w:sz w:val="28"/>
          <w:szCs w:val="28"/>
        </w:rPr>
        <w:t>на підприємствах, становила 176 крб. за місяць, а в тих, що працювали на стороні, розсіяній мануфактурі – 85 крб. за місяць. Така заробітна плата в шовковій галузі була найвищою серед галузей текстильної промисловості [</w:t>
      </w:r>
      <w:r w:rsidR="006508F8">
        <w:rPr>
          <w:rFonts w:ascii="Times New Roman" w:hAnsi="Times New Roman" w:cs="Times New Roman"/>
          <w:sz w:val="28"/>
          <w:szCs w:val="28"/>
          <w:lang w:val="uk-UA"/>
        </w:rPr>
        <w:t>536</w:t>
      </w:r>
      <w:r w:rsidRPr="00C800F9">
        <w:rPr>
          <w:rFonts w:ascii="Times New Roman" w:hAnsi="Times New Roman" w:cs="Times New Roman"/>
          <w:sz w:val="28"/>
          <w:szCs w:val="28"/>
          <w:lang w:val="uk-UA"/>
        </w:rPr>
        <w:t>, с. 370</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українській шкіряно-хутряній промисловості в 1900 р. зарплата робітників на виробництві становила 471,4 тис. крб., робітників на стороні – </w:t>
      </w:r>
      <w:r w:rsidR="009B1E8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9,2 тис. крб., на харчі, пайок вони отримували 7,5 тис. крб., утримання службовців і фабричної адміністрації вартувало 138,1 тис. крб. [</w:t>
      </w:r>
      <w:r w:rsidR="006508F8">
        <w:rPr>
          <w:rFonts w:ascii="Times New Roman" w:hAnsi="Times New Roman" w:cs="Times New Roman"/>
          <w:sz w:val="28"/>
          <w:szCs w:val="28"/>
          <w:lang w:val="uk-UA"/>
        </w:rPr>
        <w:t>182</w:t>
      </w:r>
      <w:r w:rsidRPr="00C800F9">
        <w:rPr>
          <w:rFonts w:ascii="Times New Roman" w:hAnsi="Times New Roman" w:cs="Times New Roman"/>
          <w:sz w:val="28"/>
          <w:szCs w:val="28"/>
          <w:lang w:val="uk-UA"/>
        </w:rPr>
        <w:t xml:space="preserve">, </w:t>
      </w:r>
      <w:r w:rsidR="009B1E8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228–229].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1900 р. у взуттєвому виробництві зарплата робітникам на виробництві була 35,9 тис. крб, робітники, які працювали на стороні отримували 17,2 тис. крб., на харчі та пайок виділяли 4,2 тис. крб., на утримання службовців і фабричної адміністрації – 7 тис. крб. тис. крб. [</w:t>
      </w:r>
      <w:r w:rsidR="006508F8">
        <w:rPr>
          <w:rFonts w:ascii="Times New Roman" w:hAnsi="Times New Roman" w:cs="Times New Roman"/>
          <w:sz w:val="28"/>
          <w:szCs w:val="28"/>
          <w:lang w:val="uk-UA"/>
        </w:rPr>
        <w:t>182</w:t>
      </w:r>
      <w:r w:rsidRPr="00C800F9">
        <w:rPr>
          <w:rFonts w:ascii="Times New Roman" w:hAnsi="Times New Roman" w:cs="Times New Roman"/>
          <w:sz w:val="28"/>
          <w:szCs w:val="28"/>
          <w:lang w:val="uk-UA"/>
        </w:rPr>
        <w:t>, с. 226–228].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1890 р. на шкіряному заводі Євсея Бухмана в м. Малин 3 робітники працювали на мокрих роботах і отримували 8–10 крб. за місяць; інші 4 робітники на різних роботах отримували від 10 до 12 крб. за місяць. На Радомишльському шкіряному заводі працювали 8 робітників отримували 12–14 крб. за місяць. На інших заводах Волинської губернії 53 робітники отримували 12–15 крб. за місяць, різноробочі – 2–4 крб. за тиждень або 12–20 крб. за місяць. Заводи розташовані біля річок використовували воду для замочування шкіри [</w:t>
      </w:r>
      <w:r w:rsidR="006508F8">
        <w:rPr>
          <w:rFonts w:ascii="Times New Roman" w:hAnsi="Times New Roman" w:cs="Times New Roman"/>
          <w:sz w:val="28"/>
          <w:szCs w:val="28"/>
          <w:lang w:val="uk-UA"/>
        </w:rPr>
        <w:t>70</w:t>
      </w:r>
      <w:r w:rsidRPr="00C800F9">
        <w:rPr>
          <w:rFonts w:ascii="Times New Roman" w:hAnsi="Times New Roman" w:cs="Times New Roman"/>
          <w:sz w:val="28"/>
          <w:szCs w:val="28"/>
          <w:lang w:val="uk-UA"/>
        </w:rPr>
        <w:t>, арк. 36 зв.–38].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Бердичівський шкіряний завод Карла Шленкера в 1900 р. працював 286 днів у рік, було 460 робітників, сума їх зарплати – 184 134 крб. Виплачено 133 крб. 38 коп. грошової допомоги, видано 1424 крб. 40 коп. одноразової пенсії. В 1910 р. завод працював 286 днів, 460 робітників, зарплата – 200 826 крб., допомоги 153 крб. 19 коп., пенсії 1293 крб. Інший Бердичівський шкіряний завод Акціонерного товариства шкіряного товариства «Ш. Бурко» в 1910 р. працював 169 днів, 66 робітників, сума зарплати – 22 638 крб. 45 коп. [</w:t>
      </w:r>
      <w:r w:rsidR="006508F8">
        <w:rPr>
          <w:rFonts w:ascii="Times New Roman" w:hAnsi="Times New Roman" w:cs="Times New Roman"/>
          <w:sz w:val="28"/>
          <w:szCs w:val="28"/>
          <w:lang w:val="uk-UA"/>
        </w:rPr>
        <w:t>69</w:t>
      </w:r>
      <w:r w:rsidRPr="00C800F9">
        <w:rPr>
          <w:rFonts w:ascii="Times New Roman" w:hAnsi="Times New Roman" w:cs="Times New Roman"/>
          <w:sz w:val="28"/>
          <w:szCs w:val="28"/>
          <w:lang w:val="uk-UA"/>
        </w:rPr>
        <w:t xml:space="preserve">, </w:t>
      </w:r>
      <w:r w:rsidR="009B1E8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арк. 144–145].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При мокрих роботах на шкіряному заводі Канчика Сруля робітники отримували до 3 крб. за тиждень. Як зазначав фабричний інспектор Київського округу, завод був старим, дуже брудним, шкіри замочувалися в чанах [</w:t>
      </w:r>
      <w:r w:rsidR="006508F8">
        <w:rPr>
          <w:rFonts w:ascii="Times New Roman" w:hAnsi="Times New Roman" w:cs="Times New Roman"/>
          <w:sz w:val="28"/>
          <w:szCs w:val="28"/>
          <w:lang w:val="uk-UA"/>
        </w:rPr>
        <w:t>70</w:t>
      </w:r>
      <w:r w:rsidRPr="00C800F9">
        <w:rPr>
          <w:rFonts w:ascii="Times New Roman" w:hAnsi="Times New Roman" w:cs="Times New Roman"/>
          <w:sz w:val="28"/>
          <w:szCs w:val="28"/>
          <w:lang w:val="uk-UA"/>
        </w:rPr>
        <w:t xml:space="preserve">, </w:t>
      </w:r>
      <w:r w:rsidR="009B1E8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арк. 54 зв.–58 зв.].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Дослідниками було виявлено існування такої закономірності, що розмір заробітку, незважаючи на значні коливання його в окремих випадках, в загальному, постійно перебуває в оберненому показнику з тривалістю робочого дня, тобто, чим більше експлуатується робоча сила, тим гірше винагороджується праця [</w:t>
      </w:r>
      <w:r w:rsidR="006508F8">
        <w:rPr>
          <w:rFonts w:ascii="Times New Roman" w:hAnsi="Times New Roman" w:cs="Times New Roman"/>
          <w:sz w:val="28"/>
          <w:szCs w:val="28"/>
          <w:lang w:val="uk-UA"/>
        </w:rPr>
        <w:t>413</w:t>
      </w:r>
      <w:r w:rsidRPr="00C800F9">
        <w:rPr>
          <w:rFonts w:ascii="Times New Roman" w:hAnsi="Times New Roman" w:cs="Times New Roman"/>
          <w:sz w:val="28"/>
          <w:szCs w:val="28"/>
          <w:lang w:val="uk-UA"/>
        </w:rPr>
        <w:t>, с. 51]. Таким чином, аналіз рівня та руху заробітної плати робітників в промисловості Росії дозволяє зафіксувати їх важливі тенденції.</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Знищення зобов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язальних відносин після селянської реформи спричинило за собою підвищення заробітної плати в легкій промисловості. Це було пов’язано з тимчасовим дефіцитом робочих рук в ряді регіонів, зростанням цін на предмети першої необхідності, відмовою від натуральної оплати. У підсумку можна говорити про реальне поліпшення становища деяких категорій робітників. На початку ХХ ст. номінальна заробітна плата також продовжувала зростати. У 1913 р. вона була на 28% вищою від дореволюційного (революції 1905–1907 рр.) рівня в легкій промисловості. Підвищення номінальної заробітної плати відбулося під впливом трьох чинників: революційного тиску робітників в умовах депресії, промислового підйому, що почався від 1910 р. і загального зростання цін. При цьому реальна зарплата в Росії за цей час не показувала помітних позитивних зрушень, залишаючись в одних регіонах і галузях майже стабільною, а в інших зазнаючи навіть деяку тенденцію до зниження. За роки Першої світової війни низхідна спрямованість динаміки реальної заробітної плати тільки набирала обертів [</w:t>
      </w:r>
      <w:r w:rsidR="006508F8">
        <w:rPr>
          <w:rFonts w:ascii="Times New Roman" w:hAnsi="Times New Roman" w:cs="Times New Roman"/>
          <w:sz w:val="28"/>
          <w:szCs w:val="28"/>
          <w:lang w:val="uk-UA"/>
        </w:rPr>
        <w:t>413</w:t>
      </w:r>
      <w:r w:rsidRPr="00C800F9">
        <w:rPr>
          <w:rFonts w:ascii="Times New Roman" w:hAnsi="Times New Roman" w:cs="Times New Roman"/>
          <w:sz w:val="28"/>
          <w:szCs w:val="28"/>
          <w:lang w:val="uk-UA"/>
        </w:rPr>
        <w:t>, с. 52].</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Умови праці</w:t>
      </w:r>
    </w:p>
    <w:p w:rsidR="00B84423" w:rsidRPr="00C800F9" w:rsidRDefault="00B84423" w:rsidP="0019669D">
      <w:pPr>
        <w:pStyle w:val="ad"/>
        <w:spacing w:before="0" w:beforeAutospacing="0" w:after="0" w:afterAutospacing="0" w:line="24" w:lineRule="atLeast"/>
        <w:ind w:firstLine="680"/>
        <w:jc w:val="both"/>
        <w:rPr>
          <w:sz w:val="28"/>
          <w:szCs w:val="28"/>
          <w:lang w:val="uk-UA"/>
        </w:rPr>
      </w:pPr>
      <w:r w:rsidRPr="00C800F9">
        <w:rPr>
          <w:sz w:val="28"/>
          <w:szCs w:val="28"/>
          <w:lang w:val="uk-UA"/>
        </w:rPr>
        <w:t>Власники текстильних підприємств, не володіючи вільними капіталами і відстаючи від країн Заходу за рівнем технічної озброєності, різко інтенсифікували працю робітників і їх експлуатацію. Відносно високі темпи зростання виробництва досягалися в основному за рахунок цього. Продуктивність праці текстильників Росії була в 3–5 разів нижче, ніж у робітників манчестерських фабрик. У Бельгії для обслуговування 10 тис. веретен наймалися в середньому 470 робітників, в Росії – 811. У цьому полягала основна причина високої концентрації пролетаріату на текстильних фабриках країни. Ці обставини породжували вкрай низьку заробітну плату робітників. На технічно більш оснащених фабриках Царства Польського, наприклад, вона була значно вище, ніж на більш відсталих текстильних підприємствах Москви і Підмосков’я та Чернігівщини [</w:t>
      </w:r>
      <w:r w:rsidR="006508F8">
        <w:rPr>
          <w:sz w:val="28"/>
          <w:szCs w:val="28"/>
          <w:lang w:val="uk-UA"/>
        </w:rPr>
        <w:t>292</w:t>
      </w:r>
      <w:r w:rsidRPr="00C800F9">
        <w:rPr>
          <w:sz w:val="28"/>
          <w:szCs w:val="28"/>
          <w:lang w:val="uk-UA"/>
        </w:rPr>
        <w:t>, с. 15].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Незадовільно</w:t>
      </w:r>
      <w:r w:rsidRPr="00C800F9">
        <w:rPr>
          <w:rFonts w:ascii="Times New Roman" w:hAnsi="Times New Roman" w:cs="Times New Roman"/>
          <w:sz w:val="28"/>
          <w:szCs w:val="28"/>
        </w:rPr>
        <w:t xml:space="preserve"> обла</w:t>
      </w:r>
      <w:r w:rsidRPr="00C800F9">
        <w:rPr>
          <w:rFonts w:ascii="Times New Roman" w:hAnsi="Times New Roman" w:cs="Times New Roman"/>
          <w:sz w:val="28"/>
          <w:szCs w:val="28"/>
          <w:lang w:val="uk-UA"/>
        </w:rPr>
        <w:t>штов</w:t>
      </w:r>
      <w:r w:rsidRPr="00C800F9">
        <w:rPr>
          <w:rFonts w:ascii="Times New Roman" w:hAnsi="Times New Roman" w:cs="Times New Roman"/>
          <w:sz w:val="28"/>
          <w:szCs w:val="28"/>
        </w:rPr>
        <w:t>аним</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з точки зору санітарії були суконні фабрики. Майже всі клинцівські фабрики Чернігівської губернії, що виробляли сукно, мали надзвичайно тісні робочі приміщення, машини стояли скупчено, особливо прядильні й чесальні. Проходи між машинами були вузькі. Тут в приміщенні сушилася проклеєна пряжа, і повітря було важке. Прикладом жахливих антисанітарних умов праці робітників булла суконна фабрика Головіної в селі Машево, Новгоро-Сіверського повіту Чернігівської губернії. У старому дерев’</w:t>
      </w:r>
      <w:r w:rsidRPr="00C800F9">
        <w:rPr>
          <w:rFonts w:ascii="Times New Roman" w:hAnsi="Times New Roman" w:cs="Times New Roman"/>
          <w:sz w:val="28"/>
          <w:szCs w:val="28"/>
          <w:lang w:val="uk-UA"/>
        </w:rPr>
        <w:t xml:space="preserve">яному будинку, крім суконної фабрики, розміщувалися </w:t>
      </w:r>
      <w:r w:rsidRPr="00C800F9">
        <w:rPr>
          <w:rFonts w:ascii="Times New Roman" w:hAnsi="Times New Roman" w:cs="Times New Roman"/>
          <w:sz w:val="28"/>
          <w:szCs w:val="28"/>
          <w:lang w:val="uk-UA"/>
        </w:rPr>
        <w:lastRenderedPageBreak/>
        <w:t xml:space="preserve">маслобійня, паровий млин і винокурний завод. Можна уявити собі, яка була неймовірна тіснота. Проходи були вузькі, а діючі механізми машин не мали покриття. Для того, щоб пройти в приміщення, де стояли чесальні машини, треба було пролазити через вхідний отвір, віддалений від парового двигуна всього лише на 6–7 вершків. Внаслідок цього багато робітників ставали жертвами нещасних випадків. Руйнівні наслідки для здоровя робітників мали приміщення шкіряних заводів. Здебільшого це були низенькі напівтемні будинки. Ніяких приладів для стоку брудної рідини не робили, тому скрізь стояла бруднота та валялася вовна. І в цих вогких приміщеннях з повітрям, насиченим міазмами, люди працювали, а також часто спали і їли </w:t>
      </w:r>
      <w:r w:rsidRPr="00C800F9">
        <w:rPr>
          <w:rFonts w:ascii="Times New Roman" w:hAnsi="Times New Roman" w:cs="Times New Roman"/>
          <w:sz w:val="28"/>
          <w:szCs w:val="28"/>
        </w:rPr>
        <w:t>[</w:t>
      </w:r>
      <w:r w:rsidR="006508F8">
        <w:rPr>
          <w:rFonts w:ascii="Times New Roman" w:hAnsi="Times New Roman" w:cs="Times New Roman"/>
          <w:sz w:val="28"/>
          <w:szCs w:val="28"/>
          <w:lang w:val="uk-UA"/>
        </w:rPr>
        <w:t>559</w:t>
      </w:r>
      <w:r w:rsidRPr="00C800F9">
        <w:rPr>
          <w:rFonts w:ascii="Times New Roman" w:hAnsi="Times New Roman" w:cs="Times New Roman"/>
          <w:sz w:val="28"/>
          <w:szCs w:val="28"/>
          <w:lang w:val="uk-UA"/>
        </w:rPr>
        <w:t>, с. 13</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Тому часто виникали нащасні випадки в різних галузях промисловості. Так, у промисловості з обробки волокнистих речовин на кожну тисячу робітників припадало 37,6 нещасних випадків. Робітничі казарми більшої частини суконних фабрик Чернігівської губернії мали нари на два яруси. Скрізь стояла важка задуха, нічні ліхтарі поширювали чорний кіпоть, і спати на другому ярусі було зовсім неможливо. На фабриці Гусєва робітники взагалі не мали певного місця для спання, вони лягали де попало. В казармах фабрики Сапожкова не було кватирок у вікнах, а приміщення завжди були переповнені людьми. Казарма суконної фабрики Машковського розташовувалася над фарбувальнею, звідки весь час ішли всякі задушливі випари. На нарах було брудно, там кишіли празити, часто робітники спали, навіть не роззувшись. Постілі на нарах не було ніякої. Нари ніколи не провітрювалися, одна зміна йшла на роботу, друга в цей час займала їх місця [</w:t>
      </w:r>
      <w:r w:rsidR="006508F8">
        <w:rPr>
          <w:rFonts w:ascii="Times New Roman" w:hAnsi="Times New Roman" w:cs="Times New Roman"/>
          <w:sz w:val="28"/>
          <w:szCs w:val="28"/>
          <w:lang w:val="uk-UA"/>
        </w:rPr>
        <w:t>602</w:t>
      </w:r>
      <w:r w:rsidRPr="00C800F9">
        <w:rPr>
          <w:rFonts w:ascii="Times New Roman" w:hAnsi="Times New Roman" w:cs="Times New Roman"/>
          <w:sz w:val="28"/>
          <w:szCs w:val="28"/>
          <w:lang w:val="uk-UA"/>
        </w:rPr>
        <w:t>, с. 20–24].</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Клинцівські суконні фабрики працювали протягом року, не зупиняючись на ніч, у дві 12-ти годинні зміни робітників. Для всіх робітників працювала лікарня, де вони отримували медичну допомогу безкоштовно. Одна з фабрик, на якій працювало 475 робітників, страхувала життя робітників в товаристві «</w:t>
      </w:r>
      <w:r w:rsidRPr="00C800F9">
        <w:rPr>
          <w:rFonts w:ascii="Times New Roman" w:hAnsi="Times New Roman" w:cs="Times New Roman"/>
          <w:sz w:val="28"/>
          <w:szCs w:val="28"/>
        </w:rPr>
        <w:t>Рос</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я</w:t>
      </w:r>
      <w:r w:rsidRPr="00C800F9">
        <w:rPr>
          <w:rFonts w:ascii="Times New Roman" w:hAnsi="Times New Roman" w:cs="Times New Roman"/>
          <w:sz w:val="28"/>
          <w:szCs w:val="28"/>
          <w:lang w:val="uk-UA"/>
        </w:rPr>
        <w:t>» з виплатою преміальних на 1028,71 крб. При деяких фабриках діяли казарми, в яких розміщалися до половини робітників. Проводилися огляди фабрик за розпорядженнями адміністрації. До комісій входили справник, фабричний інспектор, один-два фабричні лікарі та один земський лікар [</w:t>
      </w:r>
      <w:r w:rsidR="006508F8">
        <w:rPr>
          <w:rFonts w:ascii="Times New Roman" w:hAnsi="Times New Roman" w:cs="Times New Roman"/>
          <w:sz w:val="28"/>
          <w:szCs w:val="28"/>
          <w:lang w:val="uk-UA"/>
        </w:rPr>
        <w:t>225</w:t>
      </w:r>
      <w:r w:rsidRPr="00C800F9">
        <w:rPr>
          <w:rFonts w:ascii="Times New Roman" w:hAnsi="Times New Roman" w:cs="Times New Roman"/>
          <w:sz w:val="28"/>
          <w:szCs w:val="28"/>
          <w:lang w:val="uk-UA"/>
        </w:rPr>
        <w:t xml:space="preserve">, </w:t>
      </w:r>
      <w:r w:rsidR="009B1E8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288–289].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У суконній промисловості приміщення фабрик будувалися, як правило, біля річок, боліт. Тіснота, випарування фарб, бруд, відсутність вентиляції були притаманними, наприклад, для всіх фабрик Чернігівщини. В скубельних відділеннях фабрик, крім тісноти й бруду, стояв нестерпний сморід. Апаратні й ткацькі відділення заставлені машинами й верстатами, чесальні машини поставлені тісно. Проходи між ними були дуже вузькими й небезпечними для робітників в зв’</w:t>
      </w:r>
      <w:r w:rsidRPr="00C800F9">
        <w:rPr>
          <w:rFonts w:ascii="Times New Roman" w:hAnsi="Times New Roman" w:cs="Times New Roman"/>
          <w:sz w:val="28"/>
          <w:szCs w:val="28"/>
          <w:lang w:val="uk-UA"/>
        </w:rPr>
        <w:t>язку з тим, що зубчасті колеса машин і їх рухомі частини не прикривалися ковпаками, не відгороджені передаточні ремені. Фабричні інспектори, перевіряючи умови праці на суконних фабриках країни, відзначали, що на кожній з них не було вентиляції, відсутньою була техніка безпеки.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 xml:space="preserve">Про робочий день і умови праці кравців на майстернях жіночого кравця Карасика на Софіївській вулиці Києва вказується, що робітники працюють в дуже маленькому і брудному приміщенні. Там вони ж і сплять. Дим від освітлювальної лампи не дає дихати; навколо турбують маси паразитів. Кравець Чернявський (по вулиці Жилянській) працював у майстерні, розташованій в підвалі. В ній було вогко, брудно, робота не припинялася ні вдень ні вночі. Робітники цілий тиждень не знімали з себе одягу і спали біля столу при маленькій лампі, спершись на кулак лобом. Так доводилося їм спати по 2–3 години на добу, крім суботнього нетривалого відпочинку </w:t>
      </w:r>
      <w:r w:rsidRPr="00C800F9">
        <w:rPr>
          <w:rFonts w:ascii="Times New Roman" w:hAnsi="Times New Roman" w:cs="Times New Roman"/>
          <w:sz w:val="28"/>
          <w:szCs w:val="28"/>
        </w:rPr>
        <w:t>[</w:t>
      </w:r>
      <w:r w:rsidR="006508F8">
        <w:rPr>
          <w:rFonts w:ascii="Times New Roman" w:hAnsi="Times New Roman" w:cs="Times New Roman"/>
          <w:sz w:val="28"/>
          <w:szCs w:val="28"/>
          <w:lang w:val="uk-UA"/>
        </w:rPr>
        <w:t>528</w:t>
      </w:r>
      <w:r w:rsidRPr="00C800F9">
        <w:rPr>
          <w:rFonts w:ascii="Times New Roman" w:hAnsi="Times New Roman" w:cs="Times New Roman"/>
          <w:sz w:val="28"/>
          <w:szCs w:val="28"/>
          <w:lang w:val="uk-UA"/>
        </w:rPr>
        <w:t>, с. 218</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Важкими умовами праці відзначалися відділи, де робота була пов’язана з сидячим способом виробництва, як у мереживниць, кравців, швачок, шевців та інших. Мереживниці працювали сидячи з нахилом вперед. Починали вони своє трудове життя з п</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яти, шести і в десять років були вже повноцінними робітницями. Половина з тих, хто доживали до 50 років, ставали сліпими або горбатими. Кравці дуже нівечили своє здоров</w:t>
      </w:r>
      <w:r w:rsidRPr="00C800F9">
        <w:rPr>
          <w:rFonts w:ascii="Times New Roman" w:hAnsi="Times New Roman" w:cs="Times New Roman"/>
          <w:sz w:val="28"/>
          <w:szCs w:val="28"/>
        </w:rPr>
        <w:t>’я тим, що цілими днями сиділи за столом з перехрещеними ногами, з нахиленим вперед тілом. Вони найчастіше хворіли на туберкульоз. Від цієї хвороби на 100 кравців вмирало приблизно 48. Ще більше хворіло на туберкульоз швачок. Крім того, постійна сидяча робота призводила до викривлення спини, ослаблення діяльності серця, порушення кровообігу тощо. Шевці найбільше хворіли через неприроднє положення тіла під час праці, до того ж брак свіжого повітря, праця в темних засмічених і вологих приміщеннях ще більше ускладнювали їх становище. Вони часто хворіли на недокрів’</w:t>
      </w:r>
      <w:r w:rsidRPr="00C800F9">
        <w:rPr>
          <w:rFonts w:ascii="Times New Roman" w:hAnsi="Times New Roman" w:cs="Times New Roman"/>
          <w:sz w:val="28"/>
          <w:szCs w:val="28"/>
          <w:lang w:val="uk-UA"/>
        </w:rPr>
        <w:t xml:space="preserve">я. Перебуваючи постійно в зігнутому положенні, шевці придушували шлунок і печінку, що викликало застій венозної крові, гальмувало діяльність залоз і органів травлення. Хворих серед них на кишківник і шлунок нараховувалося 67% від загальної їх кількості. На 100 шевців 49 вмирало також від туберкульозу. Від натискання на колодку грудьми у шевців утворювалася западина серед грудей, і внаслідок цього вони часто хворіли на серце </w:t>
      </w:r>
      <w:r w:rsidRPr="00C800F9">
        <w:rPr>
          <w:rFonts w:ascii="Times New Roman" w:hAnsi="Times New Roman" w:cs="Times New Roman"/>
          <w:sz w:val="28"/>
          <w:szCs w:val="28"/>
        </w:rPr>
        <w:t>[</w:t>
      </w:r>
      <w:r w:rsidR="006508F8">
        <w:rPr>
          <w:rFonts w:ascii="Times New Roman" w:hAnsi="Times New Roman" w:cs="Times New Roman"/>
          <w:sz w:val="28"/>
          <w:szCs w:val="28"/>
          <w:lang w:val="uk-UA"/>
        </w:rPr>
        <w:t>528</w:t>
      </w:r>
      <w:r w:rsidRPr="00C800F9">
        <w:rPr>
          <w:rFonts w:ascii="Times New Roman" w:hAnsi="Times New Roman" w:cs="Times New Roman"/>
          <w:sz w:val="28"/>
          <w:szCs w:val="28"/>
          <w:lang w:val="uk-UA"/>
        </w:rPr>
        <w:t xml:space="preserve">, </w:t>
      </w:r>
      <w:r w:rsidR="009B1E8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211–212</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У 1879 р. процес виробництва на коноплянопрядильних фабриках тривав цілий рік, робітники працювали по 12 годин на добу взимку, і по 13–14 год. – влітку щоденно, крім вихідних та святкових днів, заробітна плата становила </w:t>
      </w:r>
      <w:r w:rsidR="009B1E8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 xml:space="preserve">5–8 тис. крб.: склалися тверді розцінки різним категоріям спеціалізованих робітників, причому заробітна плата нараховувалася їм не відрядно, а, головним чином, помісячно або поденно. Тіпальник отримував за місяць 6–7 крб., а чесальниця – 5–6 крб., прядильник – 7–8 крб., чесальниця – 5–6 крб. і </w:t>
      </w:r>
      <w:r w:rsidR="009B1E8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т. д. [</w:t>
      </w:r>
      <w:r w:rsidR="006508F8">
        <w:rPr>
          <w:rFonts w:ascii="Times New Roman" w:hAnsi="Times New Roman" w:cs="Times New Roman"/>
          <w:sz w:val="28"/>
          <w:szCs w:val="28"/>
          <w:lang w:val="uk-UA"/>
        </w:rPr>
        <w:t>300</w:t>
      </w:r>
      <w:r w:rsidRPr="00C800F9">
        <w:rPr>
          <w:rFonts w:ascii="Times New Roman" w:hAnsi="Times New Roman" w:cs="Times New Roman"/>
          <w:sz w:val="28"/>
          <w:szCs w:val="28"/>
          <w:lang w:val="uk-UA"/>
        </w:rPr>
        <w:t>, с. 99].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Намагаючись отримати якомога більше прибутків, власники Харківської канатної фабрики жорстоко експлуатували своїх робітників. Умови праці на фабриці були надзвичайно важкими. Велика скупченість на робочих місцях, пилюка (в шпагатному відділені через шість кроків не видно один одного), бруд, задуха, погане освітлення, холод, нестача витяжок і вентиляторів, – все це негативно впливало на здоров</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я працівників. Багато робітників страждали на </w:t>
      </w:r>
      <w:r w:rsidRPr="00C800F9">
        <w:rPr>
          <w:rFonts w:ascii="Times New Roman" w:hAnsi="Times New Roman" w:cs="Times New Roman"/>
          <w:sz w:val="28"/>
          <w:szCs w:val="28"/>
          <w:lang w:val="uk-UA"/>
        </w:rPr>
        <w:lastRenderedPageBreak/>
        <w:t xml:space="preserve">дизентерію, черевний тиф, трахому, туберкульоз та інші важкі захворювання. Хворим не надавалася кваліфікована медична допомога. В 1906 р. на харківській канатній фабриці було зареєстровано 5255 випадків захворювання робітників </w:t>
      </w:r>
      <w:r w:rsidRPr="00C800F9">
        <w:rPr>
          <w:rFonts w:ascii="Times New Roman" w:hAnsi="Times New Roman" w:cs="Times New Roman"/>
          <w:sz w:val="28"/>
          <w:szCs w:val="28"/>
        </w:rPr>
        <w:t>[</w:t>
      </w:r>
      <w:r w:rsidR="006508F8">
        <w:rPr>
          <w:rFonts w:ascii="Times New Roman" w:hAnsi="Times New Roman" w:cs="Times New Roman"/>
          <w:sz w:val="28"/>
          <w:szCs w:val="28"/>
          <w:lang w:val="uk-UA"/>
        </w:rPr>
        <w:t>430</w:t>
      </w:r>
      <w:r w:rsidRPr="00C800F9">
        <w:rPr>
          <w:rFonts w:ascii="Times New Roman" w:hAnsi="Times New Roman" w:cs="Times New Roman"/>
          <w:sz w:val="28"/>
          <w:szCs w:val="28"/>
          <w:lang w:val="uk-UA"/>
        </w:rPr>
        <w:t>, с. 10</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Біля ткацьких станків, прядильних машин і м’ялок були відсутні запобіжні огородження для шківів, ременів та інших обертових деталей. Це нерідко призводило до нещасних випадків. В 1906 р., наприклад, на фабриці, за офіційними даними, відбулося 855 випадків травмування та поранення. Ця інформація означає, що що протягом лише одного року в середньому кожен третій робітник отримав виробничу травму. Під час перебазування фабрики в Нову Баварію власники припустилися грубих порушень затвердженого фабричною інспекцією проекту будівництва. Станки, машини та обладнання встановлювалися без дотримання визначених технічних норм. З великими відхиленнями від запланованого проекту змонтували вентиляційну систему, тоді як сам характер виробництва вимагав ретельного очищення повітря в робочих приміщеннях. Надзвичайно недостатньо, наприклад, було вентиляційних засобів в канатному і взагалі вони були відсутні в смоляному та обробному відділах. В процесі роботи доводилося відкривати вікна і двері, щоб провітрити приміщення. Через це в холодну пору року люди хворіли. Прядильний і шпагатний відділи освітлювалися лише через засклений дах, який постійно літом був покритий густою пилюкою, а зимою – снігом </w:t>
      </w:r>
      <w:r w:rsidRPr="006508F8">
        <w:rPr>
          <w:rFonts w:ascii="Times New Roman" w:hAnsi="Times New Roman" w:cs="Times New Roman"/>
          <w:sz w:val="28"/>
          <w:szCs w:val="28"/>
          <w:lang w:val="uk-UA"/>
        </w:rPr>
        <w:t>[</w:t>
      </w:r>
      <w:r w:rsidR="006508F8">
        <w:rPr>
          <w:rFonts w:ascii="Times New Roman" w:hAnsi="Times New Roman" w:cs="Times New Roman"/>
          <w:sz w:val="28"/>
          <w:szCs w:val="28"/>
          <w:lang w:val="uk-UA"/>
        </w:rPr>
        <w:t>430</w:t>
      </w:r>
      <w:r w:rsidRPr="00C800F9">
        <w:rPr>
          <w:rFonts w:ascii="Times New Roman" w:hAnsi="Times New Roman" w:cs="Times New Roman"/>
          <w:sz w:val="28"/>
          <w:szCs w:val="28"/>
          <w:lang w:val="uk-UA"/>
        </w:rPr>
        <w:t>, с. 11</w:t>
      </w:r>
      <w:r w:rsidRPr="006508F8">
        <w:rPr>
          <w:rFonts w:ascii="Times New Roman" w:hAnsi="Times New Roman" w:cs="Times New Roman"/>
          <w:sz w:val="28"/>
          <w:szCs w:val="28"/>
          <w:lang w:val="uk-UA"/>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Робітники не мали розрахункових книжок, дні видачі грошей не були чітко визначені. Особливо важким покаранням була система штрафів. Фабриканти через найменшу провину карали робітників. Особливо жорстко штрафували за «непослух» адміністрації, за спроби виступити на захист своїх прав, за колективні скарги, за приведення на територію фабрики сторонніх «політично ненадійних» осіб. Якщо робітник хворів, фабриканти, як правило, за дні хвороби нічого не платили. Крім цього, над хворими робітниками висіла загроза штрафу чи звільнення. Від 1900 р. на фабриці застосовувалася ціла система штрафів, що включала в себе понад двадцять видів «провин» робітників, що передбачали грошові стягнення. При цьому були ретельно розроблені тарифи штрафів: за втрату робітником свого номера передбачався штраф 50 коп., ножиць – 30 коп., голки – 5 коп. На фабриці діяла кругова порука для покарання працівників. Так, із зарплати тіпальників вираховували кошти через випуск продукції низької якості. Проте, при перевірці, фабричний інспектор врахував інтереси робітників і наказав власникам фабрики ліквідувати кругову поруку через відсутність скарг на низьку якість продукції </w:t>
      </w:r>
      <w:r w:rsidRPr="00C800F9">
        <w:rPr>
          <w:rFonts w:ascii="Times New Roman" w:hAnsi="Times New Roman" w:cs="Times New Roman"/>
          <w:sz w:val="28"/>
          <w:szCs w:val="28"/>
        </w:rPr>
        <w:t>[</w:t>
      </w:r>
      <w:r w:rsidR="006508F8">
        <w:rPr>
          <w:rFonts w:ascii="Times New Roman" w:hAnsi="Times New Roman" w:cs="Times New Roman"/>
          <w:sz w:val="28"/>
          <w:szCs w:val="28"/>
          <w:lang w:val="uk-UA"/>
        </w:rPr>
        <w:t>125</w:t>
      </w:r>
      <w:r w:rsidRPr="00C800F9">
        <w:rPr>
          <w:rFonts w:ascii="Times New Roman" w:hAnsi="Times New Roman" w:cs="Times New Roman"/>
          <w:sz w:val="28"/>
          <w:szCs w:val="28"/>
        </w:rPr>
        <w:t>, арк. 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w:t>
      </w:r>
      <w:r w:rsidRPr="00C800F9">
        <w:rPr>
          <w:rFonts w:ascii="Times New Roman" w:hAnsi="Times New Roman" w:cs="Times New Roman"/>
          <w:sz w:val="28"/>
          <w:szCs w:val="28"/>
        </w:rPr>
        <w:t xml:space="preserve"> роб</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тник</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в</w:t>
      </w:r>
      <w:r w:rsidRPr="00C800F9">
        <w:rPr>
          <w:rFonts w:ascii="Times New Roman" w:hAnsi="Times New Roman" w:cs="Times New Roman"/>
          <w:sz w:val="28"/>
          <w:szCs w:val="28"/>
          <w:lang w:val="uk-UA"/>
        </w:rPr>
        <w:t xml:space="preserve"> фабрики накладали такі штрафи: за запізнення, за погану роботу, за погану поведінку, за вживання спиртних напоїв, лінощі, прогули. Всього за липень 1900 р. оштрафували 27 робітників, по 1,05–1,1 крб.; всього – 330 крб. З суми штрафів найбільше витрачали на транспорт </w:t>
      </w:r>
      <w:r w:rsidRPr="00C800F9">
        <w:rPr>
          <w:rFonts w:ascii="Times New Roman" w:hAnsi="Times New Roman" w:cs="Times New Roman"/>
          <w:sz w:val="28"/>
          <w:szCs w:val="28"/>
        </w:rPr>
        <w:t>[</w:t>
      </w:r>
      <w:r w:rsidR="006508F8">
        <w:rPr>
          <w:rFonts w:ascii="Times New Roman" w:hAnsi="Times New Roman" w:cs="Times New Roman"/>
          <w:sz w:val="28"/>
          <w:szCs w:val="28"/>
          <w:lang w:val="uk-UA"/>
        </w:rPr>
        <w:t>126</w:t>
      </w:r>
      <w:r w:rsidRPr="00C800F9">
        <w:rPr>
          <w:rFonts w:ascii="Times New Roman" w:hAnsi="Times New Roman" w:cs="Times New Roman"/>
          <w:sz w:val="28"/>
          <w:szCs w:val="28"/>
        </w:rPr>
        <w:t>, арк. 1–1а].</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В липні 1907 р. робітників Харківської фабрики Південноросійського товариства конопляної і канатної промисловості оштрафовано за незадовільну роботу, прогули і порушення порядку на 337,2 крб., найбільше наклали стягнень за прогули – 249,5 крб. [</w:t>
      </w:r>
      <w:r w:rsidR="006508F8">
        <w:rPr>
          <w:rFonts w:ascii="Times New Roman" w:hAnsi="Times New Roman" w:cs="Times New Roman"/>
          <w:sz w:val="28"/>
          <w:szCs w:val="28"/>
          <w:lang w:val="uk-UA"/>
        </w:rPr>
        <w:t>137</w:t>
      </w:r>
      <w:r w:rsidRPr="00C800F9">
        <w:rPr>
          <w:rFonts w:ascii="Times New Roman" w:hAnsi="Times New Roman" w:cs="Times New Roman"/>
          <w:sz w:val="28"/>
          <w:szCs w:val="28"/>
          <w:lang w:val="uk-UA"/>
        </w:rPr>
        <w:t>, арк. 2–4]. У вересні оштрафовано на 215,86 крб., за прогули – на 187,32 крб. [</w:t>
      </w:r>
      <w:r w:rsidR="006508F8">
        <w:rPr>
          <w:rFonts w:ascii="Times New Roman" w:hAnsi="Times New Roman" w:cs="Times New Roman"/>
          <w:sz w:val="28"/>
          <w:szCs w:val="28"/>
          <w:lang w:val="uk-UA"/>
        </w:rPr>
        <w:t>137</w:t>
      </w:r>
      <w:r w:rsidRPr="00C800F9">
        <w:rPr>
          <w:rFonts w:ascii="Times New Roman" w:hAnsi="Times New Roman" w:cs="Times New Roman"/>
          <w:sz w:val="28"/>
          <w:szCs w:val="28"/>
          <w:lang w:val="uk-UA"/>
        </w:rPr>
        <w:t>, арк. 45–77].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лютому 1908 р. робітників джуто-прядильного відділення Харківської фабрики Південноросійського товариства конопляної і канатної промисловості оштрафовано на 20,59 крб., березні – 51,55 крб., квітні – 72,99 крб., за першу половину травня – 39,5 крб. [</w:t>
      </w:r>
      <w:r w:rsidR="006508F8">
        <w:rPr>
          <w:rFonts w:ascii="Times New Roman" w:hAnsi="Times New Roman" w:cs="Times New Roman"/>
          <w:sz w:val="28"/>
          <w:szCs w:val="28"/>
          <w:lang w:val="uk-UA"/>
        </w:rPr>
        <w:t>140</w:t>
      </w:r>
      <w:r w:rsidRPr="00C800F9">
        <w:rPr>
          <w:rFonts w:ascii="Times New Roman" w:hAnsi="Times New Roman" w:cs="Times New Roman"/>
          <w:sz w:val="28"/>
          <w:szCs w:val="28"/>
          <w:lang w:val="uk-UA"/>
        </w:rPr>
        <w:t>, арк. 1–18].</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За травень 1908 р. робітників шпагатного відділення Харківської фабрики Південноросійського товариства конопляної і канатної промисловості оштрафовано за псування товару, прогули, бійки, непослух на 56 крб., березні – 51,55 крб., червень – 80,05 крб., за липень – 42,45 крб. [</w:t>
      </w:r>
      <w:r w:rsidR="006508F8">
        <w:rPr>
          <w:rFonts w:ascii="Times New Roman" w:hAnsi="Times New Roman" w:cs="Times New Roman"/>
          <w:sz w:val="28"/>
          <w:szCs w:val="28"/>
          <w:lang w:val="uk-UA"/>
        </w:rPr>
        <w:t>141</w:t>
      </w:r>
      <w:r w:rsidRPr="00C800F9">
        <w:rPr>
          <w:rFonts w:ascii="Times New Roman" w:hAnsi="Times New Roman" w:cs="Times New Roman"/>
          <w:sz w:val="28"/>
          <w:szCs w:val="28"/>
          <w:lang w:val="uk-UA"/>
        </w:rPr>
        <w:t>, арк. 1–11].</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Нестерпними були житлові умови робітників Харківської канатної фабрики. В 1899 р. у фабричній казармі проживали 93 робітники </w:t>
      </w:r>
      <w:r w:rsidRPr="00C800F9">
        <w:rPr>
          <w:rFonts w:ascii="Times New Roman" w:hAnsi="Times New Roman" w:cs="Times New Roman"/>
          <w:sz w:val="28"/>
          <w:szCs w:val="28"/>
        </w:rPr>
        <w:t>[</w:t>
      </w:r>
      <w:r w:rsidR="006508F8">
        <w:rPr>
          <w:rFonts w:ascii="Times New Roman" w:hAnsi="Times New Roman" w:cs="Times New Roman"/>
          <w:sz w:val="28"/>
          <w:szCs w:val="28"/>
          <w:lang w:val="uk-UA"/>
        </w:rPr>
        <w:t>125</w:t>
      </w:r>
      <w:r w:rsidRPr="00C800F9">
        <w:rPr>
          <w:rFonts w:ascii="Times New Roman" w:hAnsi="Times New Roman" w:cs="Times New Roman"/>
          <w:sz w:val="28"/>
          <w:szCs w:val="28"/>
        </w:rPr>
        <w:t>, арк. 2]</w:t>
      </w:r>
      <w:r w:rsidRPr="00C800F9">
        <w:rPr>
          <w:rFonts w:ascii="Times New Roman" w:hAnsi="Times New Roman" w:cs="Times New Roman"/>
          <w:sz w:val="28"/>
          <w:szCs w:val="28"/>
          <w:lang w:val="uk-UA"/>
        </w:rPr>
        <w:t>. В 1908 р., наприклад, з 2 315 лише 850 чоловік мали житло біля фабрики. Інші влаштовувалися хто де зможе й щоденно, в будь-яку погоду, ходили здалека на роботу на четверту або на шосту годину ранку. Казарми для робітників кишіли комахами, були сирими та брудними. На кожне ліжко робітника виділявся матрац набитий сіном або соломою, на деякі, крім того, ще й подушка, набита соломою, а в окремих випадках додавали байкове одіяло та простині з грубого полотна. Нерідко люди спали на голих нарах [</w:t>
      </w:r>
      <w:r w:rsidR="006508F8">
        <w:rPr>
          <w:rFonts w:ascii="Times New Roman" w:hAnsi="Times New Roman" w:cs="Times New Roman"/>
          <w:sz w:val="28"/>
          <w:szCs w:val="28"/>
          <w:lang w:val="uk-UA"/>
        </w:rPr>
        <w:t>430</w:t>
      </w:r>
      <w:r w:rsidRPr="00C800F9">
        <w:rPr>
          <w:rFonts w:ascii="Times New Roman" w:hAnsi="Times New Roman" w:cs="Times New Roman"/>
          <w:sz w:val="28"/>
          <w:szCs w:val="28"/>
          <w:lang w:val="uk-UA"/>
        </w:rPr>
        <w:t xml:space="preserve">, с. 11–13].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При такому становищі робітників уряд змушений був вдаватися до регулювання відносин між власниками та працівниками. Від</w:t>
      </w:r>
      <w:r w:rsidRPr="00C800F9">
        <w:rPr>
          <w:rFonts w:ascii="Times New Roman" w:hAnsi="Times New Roman" w:cs="Times New Roman"/>
          <w:sz w:val="28"/>
          <w:szCs w:val="28"/>
        </w:rPr>
        <w:t xml:space="preserve"> 1886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 кожній губернії з’явилися губернські</w:t>
      </w:r>
      <w:r w:rsidRPr="00C800F9">
        <w:rPr>
          <w:rFonts w:ascii="Times New Roman" w:hAnsi="Times New Roman" w:cs="Times New Roman"/>
          <w:sz w:val="28"/>
          <w:szCs w:val="28"/>
          <w:lang w:val="uk-UA"/>
        </w:rPr>
        <w:t xml:space="preserve"> представники з</w:t>
      </w:r>
      <w:r w:rsidRPr="00C800F9">
        <w:rPr>
          <w:rFonts w:ascii="Times New Roman" w:hAnsi="Times New Roman" w:cs="Times New Roman"/>
          <w:sz w:val="28"/>
          <w:szCs w:val="28"/>
        </w:rPr>
        <w:t xml:space="preserve"> фабрични</w:t>
      </w:r>
      <w:r w:rsidRPr="00C800F9">
        <w:rPr>
          <w:rFonts w:ascii="Times New Roman" w:hAnsi="Times New Roman" w:cs="Times New Roman"/>
          <w:sz w:val="28"/>
          <w:szCs w:val="28"/>
          <w:lang w:val="uk-UA"/>
        </w:rPr>
        <w:t>х</w:t>
      </w:r>
      <w:r w:rsidRPr="00C800F9">
        <w:rPr>
          <w:rFonts w:ascii="Times New Roman" w:hAnsi="Times New Roman" w:cs="Times New Roman"/>
          <w:sz w:val="28"/>
          <w:szCs w:val="28"/>
        </w:rPr>
        <w:t xml:space="preserve"> справ присутності з метою регулювання фабрично</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заводського виробництва в тому числі в інтересах робітничого класу. У складі даних установ працювали фабричні інспектор</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Ще в 1869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з’явився проект, що обмежу</w:t>
      </w:r>
      <w:r w:rsidRPr="00C800F9">
        <w:rPr>
          <w:rFonts w:ascii="Times New Roman" w:hAnsi="Times New Roman" w:cs="Times New Roman"/>
          <w:sz w:val="28"/>
          <w:szCs w:val="28"/>
          <w:lang w:val="uk-UA"/>
        </w:rPr>
        <w:t>вав</w:t>
      </w:r>
      <w:r w:rsidRPr="00C800F9">
        <w:rPr>
          <w:rFonts w:ascii="Times New Roman" w:hAnsi="Times New Roman" w:cs="Times New Roman"/>
          <w:sz w:val="28"/>
          <w:szCs w:val="28"/>
        </w:rPr>
        <w:t xml:space="preserve"> дешев</w:t>
      </w:r>
      <w:r w:rsidRPr="00C800F9">
        <w:rPr>
          <w:rFonts w:ascii="Times New Roman" w:hAnsi="Times New Roman" w:cs="Times New Roman"/>
          <w:sz w:val="28"/>
          <w:szCs w:val="28"/>
          <w:lang w:val="uk-UA"/>
        </w:rPr>
        <w:t>у</w:t>
      </w:r>
      <w:r w:rsidRPr="00C800F9">
        <w:rPr>
          <w:rFonts w:ascii="Times New Roman" w:hAnsi="Times New Roman" w:cs="Times New Roman"/>
          <w:sz w:val="28"/>
          <w:szCs w:val="28"/>
        </w:rPr>
        <w:t xml:space="preserve"> прац</w:t>
      </w:r>
      <w:r w:rsidRPr="00C800F9">
        <w:rPr>
          <w:rFonts w:ascii="Times New Roman" w:hAnsi="Times New Roman" w:cs="Times New Roman"/>
          <w:sz w:val="28"/>
          <w:szCs w:val="28"/>
          <w:lang w:val="uk-UA"/>
        </w:rPr>
        <w:t>ю</w:t>
      </w:r>
      <w:r w:rsidRPr="00C800F9">
        <w:rPr>
          <w:rFonts w:ascii="Times New Roman" w:hAnsi="Times New Roman" w:cs="Times New Roman"/>
          <w:sz w:val="28"/>
          <w:szCs w:val="28"/>
        </w:rPr>
        <w:t xml:space="preserve"> дітей на фабриках, підтверджений в 1882 р</w:t>
      </w:r>
      <w:r w:rsidRPr="00C800F9">
        <w:rPr>
          <w:rFonts w:ascii="Times New Roman" w:hAnsi="Times New Roman" w:cs="Times New Roman"/>
          <w:sz w:val="28"/>
          <w:szCs w:val="28"/>
          <w:lang w:val="uk-UA"/>
        </w:rPr>
        <w:t>. Прот</w:t>
      </w:r>
      <w:r w:rsidRPr="00C800F9">
        <w:rPr>
          <w:rFonts w:ascii="Times New Roman" w:hAnsi="Times New Roman" w:cs="Times New Roman"/>
          <w:sz w:val="28"/>
          <w:szCs w:val="28"/>
        </w:rPr>
        <w:t>е він сприяв зростанню частк</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дешево</w:t>
      </w:r>
      <w:r w:rsidRPr="00C800F9">
        <w:rPr>
          <w:rFonts w:ascii="Times New Roman" w:hAnsi="Times New Roman" w:cs="Times New Roman"/>
          <w:sz w:val="28"/>
          <w:szCs w:val="28"/>
          <w:lang w:val="uk-UA"/>
        </w:rPr>
        <w:t>ї</w:t>
      </w:r>
      <w:r w:rsidRPr="00C800F9">
        <w:rPr>
          <w:rFonts w:ascii="Times New Roman" w:hAnsi="Times New Roman" w:cs="Times New Roman"/>
          <w:sz w:val="28"/>
          <w:szCs w:val="28"/>
        </w:rPr>
        <w:t xml:space="preserve"> жіночо</w:t>
      </w:r>
      <w:r w:rsidRPr="00C800F9">
        <w:rPr>
          <w:rFonts w:ascii="Times New Roman" w:hAnsi="Times New Roman" w:cs="Times New Roman"/>
          <w:sz w:val="28"/>
          <w:szCs w:val="28"/>
          <w:lang w:val="uk-UA"/>
        </w:rPr>
        <w:t>ї</w:t>
      </w:r>
      <w:r w:rsidRPr="00C800F9">
        <w:rPr>
          <w:rFonts w:ascii="Times New Roman" w:hAnsi="Times New Roman" w:cs="Times New Roman"/>
          <w:sz w:val="28"/>
          <w:szCs w:val="28"/>
        </w:rPr>
        <w:t xml:space="preserve"> праці</w:t>
      </w:r>
      <w:r w:rsidRPr="00C800F9">
        <w:rPr>
          <w:rFonts w:ascii="Times New Roman" w:hAnsi="Times New Roman" w:cs="Times New Roman"/>
          <w:sz w:val="28"/>
          <w:szCs w:val="28"/>
          <w:lang w:val="uk-UA"/>
        </w:rPr>
        <w:t>. Завданням фабричної інспекції було стежити за умовами праці робітників. До її функцій входило здійснення нагляду за виконанням робітничого законодавства, продуктивністю праці, кількістю працівників, умовами праці та побуту, а також установкою та обліком парових котлів та інших машин і обладнання на промислових підприємствах губерній. Після прийняття в 1882 р. фабричного закону, який обмежив дитячу працю, фабриканти продовжували використовувати дешеву жіночу працю, з 90-х рр. жіноча праця почала застосовуватися ще частіше, що було пов’язано з механізацією виробництва [</w:t>
      </w:r>
      <w:r w:rsidR="006508F8">
        <w:rPr>
          <w:rFonts w:ascii="Times New Roman" w:hAnsi="Times New Roman" w:cs="Times New Roman"/>
          <w:sz w:val="28"/>
          <w:szCs w:val="28"/>
          <w:lang w:val="uk-UA"/>
        </w:rPr>
        <w:t>300</w:t>
      </w:r>
      <w:r w:rsidRPr="00C800F9">
        <w:rPr>
          <w:rFonts w:ascii="Times New Roman" w:hAnsi="Times New Roman" w:cs="Times New Roman"/>
          <w:sz w:val="28"/>
          <w:szCs w:val="28"/>
          <w:lang w:val="uk-UA"/>
        </w:rPr>
        <w:t>, с. 88–89].</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Однак вже до 1895 р. фабрична інспекція стала виконувати все більше поліцейську функцію, стежачи за «заворушеннями» на фабриках. Слід зазначити, що в 60–70-і рр. ХІХ ст. неодноразово робилися спроби адміністративних кіл не допускати до фабричним роботам дітей молодших 12 років і взагалі о</w:t>
      </w:r>
      <w:r w:rsidRPr="00C800F9">
        <w:rPr>
          <w:rFonts w:ascii="Times New Roman" w:hAnsi="Times New Roman" w:cs="Times New Roman"/>
          <w:sz w:val="28"/>
          <w:szCs w:val="28"/>
        </w:rPr>
        <w:t xml:space="preserve">бмежити час роботи неповнолітніх. Однак фабриканти не могли </w:t>
      </w:r>
      <w:r w:rsidRPr="00C800F9">
        <w:rPr>
          <w:rFonts w:ascii="Times New Roman" w:hAnsi="Times New Roman" w:cs="Times New Roman"/>
          <w:sz w:val="28"/>
          <w:szCs w:val="28"/>
        </w:rPr>
        <w:lastRenderedPageBreak/>
        <w:t>прийняти подібні пропозиції внаслідок того, що висока продуктивність праці на підприємствах забезпечувалася виключно через жорстку експлуатації робітників. У 1880-і рр. Міністерство фінансів знову поставило питання про скорочення експлуатації дитячої праці</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питання про регламентацію дитячої праці бу</w:t>
      </w:r>
      <w:r w:rsidRPr="00C800F9">
        <w:rPr>
          <w:rFonts w:ascii="Times New Roman" w:hAnsi="Times New Roman" w:cs="Times New Roman"/>
          <w:sz w:val="28"/>
          <w:szCs w:val="28"/>
          <w:lang w:val="uk-UA"/>
        </w:rPr>
        <w:t>ло</w:t>
      </w:r>
      <w:r w:rsidRPr="00C800F9">
        <w:rPr>
          <w:rFonts w:ascii="Times New Roman" w:hAnsi="Times New Roman" w:cs="Times New Roman"/>
          <w:sz w:val="28"/>
          <w:szCs w:val="28"/>
        </w:rPr>
        <w:t xml:space="preserve"> поставлен</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 xml:space="preserve"> з кількох причин: по-перше, у зв’язку з </w:t>
      </w:r>
      <w:r w:rsidRPr="00C800F9">
        <w:rPr>
          <w:rFonts w:ascii="Times New Roman" w:hAnsi="Times New Roman" w:cs="Times New Roman"/>
          <w:sz w:val="28"/>
          <w:szCs w:val="28"/>
          <w:lang w:val="uk-UA"/>
        </w:rPr>
        <w:t>початком</w:t>
      </w:r>
      <w:r w:rsidRPr="00C800F9">
        <w:rPr>
          <w:rFonts w:ascii="Times New Roman" w:hAnsi="Times New Roman" w:cs="Times New Roman"/>
          <w:sz w:val="28"/>
          <w:szCs w:val="28"/>
        </w:rPr>
        <w:t xml:space="preserve"> криз</w:t>
      </w:r>
      <w:r w:rsidRPr="00C800F9">
        <w:rPr>
          <w:rFonts w:ascii="Times New Roman" w:hAnsi="Times New Roman" w:cs="Times New Roman"/>
          <w:sz w:val="28"/>
          <w:szCs w:val="28"/>
          <w:lang w:val="uk-UA"/>
        </w:rPr>
        <w:t>и</w:t>
      </w:r>
      <w:r w:rsidRPr="00C800F9">
        <w:rPr>
          <w:rFonts w:ascii="Times New Roman" w:hAnsi="Times New Roman" w:cs="Times New Roman"/>
          <w:sz w:val="28"/>
          <w:szCs w:val="28"/>
        </w:rPr>
        <w:t xml:space="preserve"> перевиробництва в країні; по-друге, питання про дитячу працю приверну</w:t>
      </w:r>
      <w:r w:rsidRPr="00C800F9">
        <w:rPr>
          <w:rFonts w:ascii="Times New Roman" w:hAnsi="Times New Roman" w:cs="Times New Roman"/>
          <w:sz w:val="28"/>
          <w:szCs w:val="28"/>
          <w:lang w:val="uk-UA"/>
        </w:rPr>
        <w:t>ло</w:t>
      </w:r>
      <w:r w:rsidRPr="00C800F9">
        <w:rPr>
          <w:rFonts w:ascii="Times New Roman" w:hAnsi="Times New Roman" w:cs="Times New Roman"/>
          <w:sz w:val="28"/>
          <w:szCs w:val="28"/>
        </w:rPr>
        <w:t xml:space="preserve"> широку увагу громадських кіл; по-третє, в результаті наявності різних умов виробництва у московських і петербурзьких промисловців </w:t>
      </w:r>
      <w:r w:rsidRPr="00C800F9">
        <w:rPr>
          <w:rFonts w:ascii="Times New Roman" w:hAnsi="Times New Roman" w:cs="Times New Roman"/>
          <w:sz w:val="28"/>
          <w:szCs w:val="28"/>
          <w:lang w:val="uk-UA"/>
        </w:rPr>
        <w:t>та на інших територіях</w:t>
      </w:r>
      <w:r w:rsidRPr="00C800F9">
        <w:rPr>
          <w:rFonts w:ascii="Times New Roman" w:hAnsi="Times New Roman" w:cs="Times New Roman"/>
          <w:sz w:val="28"/>
          <w:szCs w:val="28"/>
        </w:rPr>
        <w:t>. Лише в 1882 р</w:t>
      </w:r>
      <w:r w:rsidRPr="00C800F9">
        <w:rPr>
          <w:rFonts w:ascii="Times New Roman" w:hAnsi="Times New Roman" w:cs="Times New Roman"/>
          <w:sz w:val="28"/>
          <w:szCs w:val="28"/>
          <w:lang w:val="uk-UA"/>
        </w:rPr>
        <w:t>. побачи</w:t>
      </w:r>
      <w:r w:rsidRPr="00C800F9">
        <w:rPr>
          <w:rFonts w:ascii="Times New Roman" w:hAnsi="Times New Roman" w:cs="Times New Roman"/>
          <w:sz w:val="28"/>
          <w:szCs w:val="28"/>
        </w:rPr>
        <w:t>в світ перший фабричний закон «Про малолітніх прац</w:t>
      </w:r>
      <w:r w:rsidRPr="00C800F9">
        <w:rPr>
          <w:rFonts w:ascii="Times New Roman" w:hAnsi="Times New Roman" w:cs="Times New Roman"/>
          <w:sz w:val="28"/>
          <w:szCs w:val="28"/>
          <w:lang w:val="uk-UA"/>
        </w:rPr>
        <w:t>івників</w:t>
      </w:r>
      <w:r w:rsidRPr="00C800F9">
        <w:rPr>
          <w:rFonts w:ascii="Times New Roman" w:hAnsi="Times New Roman" w:cs="Times New Roman"/>
          <w:sz w:val="28"/>
          <w:szCs w:val="28"/>
        </w:rPr>
        <w:t xml:space="preserve"> на заводах, фабриках і мануфактурах»</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6508F8">
        <w:rPr>
          <w:rFonts w:ascii="Times New Roman" w:hAnsi="Times New Roman" w:cs="Times New Roman"/>
          <w:sz w:val="28"/>
          <w:szCs w:val="28"/>
          <w:lang w:val="uk-UA"/>
        </w:rPr>
        <w:t>297</w:t>
      </w:r>
      <w:r w:rsidRPr="00C800F9">
        <w:rPr>
          <w:rFonts w:ascii="Times New Roman" w:hAnsi="Times New Roman" w:cs="Times New Roman"/>
          <w:sz w:val="28"/>
          <w:szCs w:val="28"/>
        </w:rPr>
        <w:t xml:space="preserve">, с. 12].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Тимчасову заборону нічної роботи на бавовняних, полотняних і вовнопрядильних підприємствах для жінок і підлітків до 17 років запроваджував закон від 3 червня 1885 року [</w:t>
      </w:r>
      <w:r w:rsidR="006508F8">
        <w:rPr>
          <w:rFonts w:ascii="Times New Roman" w:hAnsi="Times New Roman" w:cs="Times New Roman"/>
          <w:sz w:val="28"/>
          <w:szCs w:val="28"/>
          <w:lang w:val="uk-UA"/>
        </w:rPr>
        <w:t>394</w:t>
      </w:r>
      <w:r w:rsidRPr="00C800F9">
        <w:rPr>
          <w:rFonts w:ascii="Times New Roman" w:hAnsi="Times New Roman" w:cs="Times New Roman"/>
          <w:sz w:val="28"/>
          <w:szCs w:val="28"/>
          <w:lang w:val="uk-UA"/>
        </w:rPr>
        <w:t>, с. 196].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Як ми бачимо, внаслідок прагнення власника підприємства до отримання надприбутку та небажання поліпшити умови праці працівників, підвищення їх кваліфікації, російські, в тому числі і українські, текстильники виявилися практично в безправному становищі. Становлення «фабричної системи» і монополізація виробництва посилювали протистояння між працею і капіталом. У зв’язку з цим створюються союзи фабрикантів, що переслідували не лише чисто економічні цілі, а й мали намір регулювати відносини між робітниками і власниками фабрик. Соціальні антагонізми найбільш яскраво виявлялися у виробництві й через виробництво. Технічний, технологічний прогрес вели до змін в розподілі праці, а внаслідок цього ставало іншим і місце людини, як частини продуктивних сил. Ці процеси призводили до глибоких зрушень в структурі й становищі робітничого класу. На цьому ґрунті складалися нові соціально-класові відносини. Ці закономірності знаходили своє вираження в галузевому, конкретно національному та регіональному проявах, по різному давали про себе знати щодо умов праці та побуту, боротьби окремих загонів пролетаріату </w:t>
      </w:r>
      <w:r w:rsidRPr="00C800F9">
        <w:rPr>
          <w:rFonts w:ascii="Times New Roman" w:hAnsi="Times New Roman" w:cs="Times New Roman"/>
          <w:sz w:val="28"/>
          <w:szCs w:val="28"/>
        </w:rPr>
        <w:t>[</w:t>
      </w:r>
      <w:r w:rsidR="006508F8">
        <w:rPr>
          <w:rFonts w:ascii="Times New Roman" w:hAnsi="Times New Roman" w:cs="Times New Roman"/>
          <w:sz w:val="28"/>
          <w:szCs w:val="28"/>
          <w:lang w:val="uk-UA"/>
        </w:rPr>
        <w:t>292</w:t>
      </w:r>
      <w:r w:rsidRPr="00C800F9">
        <w:rPr>
          <w:rFonts w:ascii="Times New Roman" w:hAnsi="Times New Roman" w:cs="Times New Roman"/>
          <w:sz w:val="28"/>
          <w:szCs w:val="28"/>
          <w:lang w:val="uk-UA"/>
        </w:rPr>
        <w:t>, с. 6</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lang w:val="uk-UA"/>
        </w:rPr>
        <w:t xml:space="preserve">Проте поступово власники підприємств подекуди намагалися покращувати умови праці для своїх робітників. Так, при </w:t>
      </w:r>
      <w:r w:rsidRPr="00C800F9">
        <w:rPr>
          <w:rFonts w:ascii="Times New Roman" w:hAnsi="Times New Roman" w:cs="Times New Roman"/>
          <w:sz w:val="28"/>
          <w:szCs w:val="28"/>
          <w:lang w:val="uk-UA"/>
        </w:rPr>
        <w:t xml:space="preserve">Бердичівському шкіряному </w:t>
      </w:r>
      <w:r w:rsidRPr="00C800F9">
        <w:rPr>
          <w:rFonts w:ascii="Times New Roman" w:eastAsia="Times New Roman" w:hAnsi="Times New Roman" w:cs="Times New Roman"/>
          <w:sz w:val="28"/>
          <w:szCs w:val="28"/>
          <w:lang w:val="uk-UA"/>
        </w:rPr>
        <w:t>заводі діяла лікарняна каса, що складалася з внесків робітників та аналогічної суми внесків власника. Робітники користувалися безплатно лікарськими консультаціями, постійним фельдшером, ліками і отримували у випадку хвороби допомогу в розмірі 2–3 денного заробітку. В списках підприємств за 1899–1914 pp. з кількістю робітників більше ста чоловік фабричні інспектори дали оцінку бердичівському шкіряному заводу як зразковому за порядками. В 1896 р. при заводі було відкрито лютеранську школу [</w:t>
      </w:r>
      <w:r w:rsidR="006508F8">
        <w:rPr>
          <w:rFonts w:ascii="Times New Roman" w:eastAsia="Times New Roman" w:hAnsi="Times New Roman" w:cs="Times New Roman"/>
          <w:sz w:val="28"/>
          <w:szCs w:val="28"/>
          <w:lang w:val="uk-UA"/>
        </w:rPr>
        <w:t>624</w:t>
      </w:r>
      <w:r w:rsidRPr="00C800F9">
        <w:rPr>
          <w:rFonts w:ascii="Times New Roman" w:hAnsi="Times New Roman" w:cs="Times New Roman"/>
          <w:sz w:val="28"/>
          <w:szCs w:val="28"/>
          <w:lang w:val="uk-UA"/>
        </w:rPr>
        <w:t>]</w:t>
      </w:r>
      <w:r w:rsidRPr="00C800F9">
        <w:rPr>
          <w:rFonts w:ascii="Times New Roman" w:eastAsia="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Дунаївцях при 32 суконних фабриках нараховувалася значна німецька громада. Місцеві лютерани зверталася з проханням до керівника Київського навчального округу про надання їм приміщення фабрик для їхнього парафіяльного училища [</w:t>
      </w:r>
      <w:r w:rsidR="006508F8">
        <w:rPr>
          <w:rFonts w:ascii="Times New Roman" w:hAnsi="Times New Roman" w:cs="Times New Roman"/>
          <w:sz w:val="28"/>
          <w:szCs w:val="28"/>
          <w:lang w:val="uk-UA"/>
        </w:rPr>
        <w:t>80</w:t>
      </w:r>
      <w:r w:rsidRPr="00C800F9">
        <w:rPr>
          <w:rFonts w:ascii="Times New Roman" w:hAnsi="Times New Roman" w:cs="Times New Roman"/>
          <w:sz w:val="28"/>
          <w:szCs w:val="28"/>
          <w:lang w:val="uk-UA"/>
        </w:rPr>
        <w:t xml:space="preserve"> в, арк. 152].</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Уповноважений лютеранської громади Дунаївців Оскар Торінус звертав увагу на зменшення лютеран внаслідок скорочення кількості суконних фабрик: в 1889 р. їх працювло 45, а в 1912 р. – 15. Тому він просив перевести училище в меншу будівлю [</w:t>
      </w:r>
      <w:r w:rsidR="006508F8">
        <w:rPr>
          <w:rFonts w:ascii="Times New Roman" w:hAnsi="Times New Roman" w:cs="Times New Roman"/>
          <w:sz w:val="28"/>
          <w:szCs w:val="28"/>
          <w:lang w:val="uk-UA"/>
        </w:rPr>
        <w:t>80</w:t>
      </w:r>
      <w:r w:rsidRPr="00C800F9">
        <w:rPr>
          <w:rFonts w:ascii="Times New Roman" w:hAnsi="Times New Roman" w:cs="Times New Roman"/>
          <w:sz w:val="28"/>
          <w:szCs w:val="28"/>
          <w:lang w:val="uk-UA"/>
        </w:rPr>
        <w:t>, арк. 117].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На фабриці з виробництва кубового ситцю, що розташовувалася в </w:t>
      </w:r>
      <w:r w:rsidR="009B1E8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с. Журавлівка Харківського повіту при фабричній конторі перебував лікар [</w:t>
      </w:r>
      <w:r w:rsidR="006508F8">
        <w:rPr>
          <w:rFonts w:ascii="Times New Roman" w:hAnsi="Times New Roman" w:cs="Times New Roman"/>
          <w:sz w:val="28"/>
          <w:szCs w:val="28"/>
          <w:lang w:val="uk-UA"/>
        </w:rPr>
        <w:t>87</w:t>
      </w:r>
      <w:r w:rsidRPr="00C800F9">
        <w:rPr>
          <w:rFonts w:ascii="Times New Roman" w:hAnsi="Times New Roman" w:cs="Times New Roman"/>
          <w:sz w:val="28"/>
          <w:szCs w:val="28"/>
          <w:lang w:val="uk-UA"/>
        </w:rPr>
        <w:t xml:space="preserve">, арк. 56].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Про деякі заходи з приділення уваги уряду, громадських організацій та власників підприємств щодо становища свідчать дані статистики за 1900 р. Так, лікарняна допомога робітникам вовномийного виробництва становила </w:t>
      </w:r>
      <w:r w:rsidR="009B1E8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 xml:space="preserve">4,1 тис. крб., робітникам бавовняної галузі – 1,3 тис. крб., в промисловості з обробки льону, коноплі та інших волокнистих матеріалів власники підприємств виділяли 10,7 тис. крб. В галузі з обробки змішаних волокнистих матеріалів та виробів з текстильних матеріалів на лікарняну допомогу робітникам витрачали 0,46 тис. крб., у виробництві одягу та предметів туалету лікарняна допомога робітникам становила 1,53 тис. крб., в шкіряно-хутряній промисловості – </w:t>
      </w:r>
      <w:r w:rsidR="009B1E8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5,7 тис. крб., у взуттєвому виробництві – 0,3 тис. крб. [</w:t>
      </w:r>
      <w:r w:rsidR="006508F8">
        <w:rPr>
          <w:rFonts w:ascii="Times New Roman" w:hAnsi="Times New Roman" w:cs="Times New Roman"/>
          <w:sz w:val="28"/>
          <w:szCs w:val="28"/>
          <w:lang w:val="uk-UA"/>
        </w:rPr>
        <w:t>182</w:t>
      </w:r>
      <w:r w:rsidRPr="00C800F9">
        <w:rPr>
          <w:rFonts w:ascii="Times New Roman" w:hAnsi="Times New Roman" w:cs="Times New Roman"/>
          <w:sz w:val="28"/>
          <w:szCs w:val="28"/>
          <w:lang w:val="uk-UA"/>
        </w:rPr>
        <w:t>, с. 228–297].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Також приділялася увага заходам зі страхування робітників у легкій промисловості. Наприклад, на страхування робітників у вовняній промисловості витрачалося 0,5 тис. крб., в промисловості з обробки льону, коноплі та інших волокнистих матеріалів – 4,4 тис. крб., у виробництві одягу та предметів туалету – 0,1 тис. крб., у шкіряно-хутряній промисловості – </w:t>
      </w:r>
      <w:r w:rsidR="009B1E8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2,6 тис. крб. [</w:t>
      </w:r>
      <w:r w:rsidR="006508F8">
        <w:rPr>
          <w:rFonts w:ascii="Times New Roman" w:hAnsi="Times New Roman" w:cs="Times New Roman"/>
          <w:sz w:val="28"/>
          <w:szCs w:val="28"/>
          <w:lang w:val="uk-UA"/>
        </w:rPr>
        <w:t>182</w:t>
      </w:r>
      <w:r w:rsidRPr="00C800F9">
        <w:rPr>
          <w:rFonts w:ascii="Times New Roman" w:hAnsi="Times New Roman" w:cs="Times New Roman"/>
          <w:sz w:val="28"/>
          <w:szCs w:val="28"/>
          <w:lang w:val="uk-UA"/>
        </w:rPr>
        <w:t>, с. 229–296].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1900 р. на утримання житла для робітників у вовномийному виробництві витрачали 2,2 тис. крб., в промисловості з обробки льону, коноплі та інших волокнистих матеріалів – 1,55 тис. крб., у виробництві одягу та предметів туалету – 0,3 тис. крб., в шкіряно-хутряній промисловості – </w:t>
      </w:r>
      <w:r w:rsidR="00741D7C">
        <w:rPr>
          <w:rFonts w:ascii="Times New Roman" w:hAnsi="Times New Roman" w:cs="Times New Roman"/>
          <w:sz w:val="28"/>
          <w:szCs w:val="28"/>
          <w:lang w:val="uk-UA"/>
        </w:rPr>
        <w:t xml:space="preserve">       </w:t>
      </w:r>
      <w:r w:rsidR="009B1E8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1,1 тис. крб., у взуттєвому виробництві – 0,7 тис. крб. [</w:t>
      </w:r>
      <w:r w:rsidR="006508F8">
        <w:rPr>
          <w:rFonts w:ascii="Times New Roman" w:hAnsi="Times New Roman" w:cs="Times New Roman"/>
          <w:sz w:val="28"/>
          <w:szCs w:val="28"/>
          <w:lang w:val="uk-UA"/>
        </w:rPr>
        <w:t>182</w:t>
      </w:r>
      <w:r w:rsidRPr="00C800F9">
        <w:rPr>
          <w:rFonts w:ascii="Times New Roman" w:hAnsi="Times New Roman" w:cs="Times New Roman"/>
          <w:sz w:val="28"/>
          <w:szCs w:val="28"/>
          <w:lang w:val="uk-UA"/>
        </w:rPr>
        <w:t>, с. 230–295].</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eastAsia="Times New Roman" w:hAnsi="Times New Roman" w:cs="Times New Roman"/>
          <w:sz w:val="28"/>
          <w:szCs w:val="28"/>
          <w:lang w:val="uk-UA"/>
        </w:rPr>
        <w:t>Та все ж 11-годинний день, тяжкі умови праці, широка система штрафів викликали протест трудящих. Часто на заводі проходили стихійні страйки. Перша значний страйк був організований в листопаді 1905 р., він тривав 9 днів. В результаті Карл-Станіслав Шленкер, син засновника заводу, задовольнив частину вимог страйкового комітету: збільшив заробітну платню, скоротив робочий день, покращив умови праці. Крім того, адміністрація заводу змушена була виплатити працівникам зарплату за всі дні страйку. Після цього страйки, робітничі збори, мітинги, бойкоти були частим явищем на заводі [</w:t>
      </w:r>
      <w:r w:rsidR="006508F8">
        <w:rPr>
          <w:rFonts w:ascii="Times New Roman" w:eastAsia="Times New Roman" w:hAnsi="Times New Roman" w:cs="Times New Roman"/>
          <w:sz w:val="28"/>
          <w:szCs w:val="28"/>
          <w:lang w:val="uk-UA"/>
        </w:rPr>
        <w:t>624</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Проти важких умов виступали й робітники одеської фабрики Південноросійського товариства. Все частіше стали поступати від них скарги до фабрично-заводської інспекції на несправедливе ставлення до них з боку власників фабрики. Але інспекція переважно повністю захищала сторону фабрикантів. У відповідь на скарги запроваджувалися ще більш жорстокі покарання і нові штрафи, невгодних звільняли.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Загальна кількість робітників в галузях легкої промисловості України в 1900 р. була такою. У вовняній промисловості працювало всього 1124 робітники, з них чоловіків – 906, жінок – 218. Безпосередньо на виробництві було зайнято 1044 робітники, на допоміжних роботах і в адміністрації – 80. У вовномийному виробництві було 834 робітників, з них дорослих чоловіків – 219, жінок – 615. Безпосередньо на виробництві працювало 756 робітників, на допоміжних роботах – 78</w:t>
      </w:r>
      <w:r w:rsidRPr="006508F8">
        <w:rPr>
          <w:rFonts w:ascii="Times New Roman" w:hAnsi="Times New Roman" w:cs="Times New Roman"/>
          <w:sz w:val="28"/>
          <w:szCs w:val="28"/>
          <w:lang w:val="uk-UA"/>
        </w:rPr>
        <w:t xml:space="preserve"> [</w:t>
      </w:r>
      <w:r w:rsidR="006508F8">
        <w:rPr>
          <w:rFonts w:ascii="Times New Roman" w:hAnsi="Times New Roman" w:cs="Times New Roman"/>
          <w:sz w:val="28"/>
          <w:szCs w:val="28"/>
          <w:lang w:val="uk-UA"/>
        </w:rPr>
        <w:t>182</w:t>
      </w:r>
      <w:r w:rsidRPr="00C800F9">
        <w:rPr>
          <w:rFonts w:ascii="Times New Roman" w:hAnsi="Times New Roman" w:cs="Times New Roman"/>
          <w:sz w:val="28"/>
          <w:szCs w:val="28"/>
          <w:lang w:val="uk-UA"/>
        </w:rPr>
        <w:t>,</w:t>
      </w:r>
      <w:r w:rsidR="006508F8">
        <w:rPr>
          <w:rFonts w:ascii="Times New Roman" w:hAnsi="Times New Roman" w:cs="Times New Roman"/>
          <w:sz w:val="28"/>
          <w:szCs w:val="28"/>
          <w:lang w:val="uk-UA"/>
        </w:rPr>
        <w:t xml:space="preserve"> с.</w:t>
      </w:r>
      <w:r w:rsidRPr="00C800F9">
        <w:rPr>
          <w:rFonts w:ascii="Times New Roman" w:hAnsi="Times New Roman" w:cs="Times New Roman"/>
          <w:sz w:val="28"/>
          <w:szCs w:val="28"/>
          <w:lang w:val="uk-UA"/>
        </w:rPr>
        <w:t xml:space="preserve"> 256–257</w:t>
      </w:r>
      <w:r w:rsidRPr="006508F8">
        <w:rPr>
          <w:rFonts w:ascii="Times New Roman" w:hAnsi="Times New Roman" w:cs="Times New Roman"/>
          <w:sz w:val="28"/>
          <w:szCs w:val="28"/>
          <w:lang w:val="uk-UA"/>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галузі з обробки бавовни працювало робітників: 81 дорослий чоловік, 32 жінки, разом – 113. На безпосередньому виробництві задіяно 97 робітників, на допоміжних роботах і в адміністрації – 16 </w:t>
      </w:r>
      <w:r w:rsidRPr="00C800F9">
        <w:rPr>
          <w:rFonts w:ascii="Times New Roman" w:hAnsi="Times New Roman" w:cs="Times New Roman"/>
          <w:sz w:val="28"/>
          <w:szCs w:val="28"/>
        </w:rPr>
        <w:t>[</w:t>
      </w:r>
      <w:r w:rsidR="006508F8">
        <w:rPr>
          <w:rFonts w:ascii="Times New Roman" w:hAnsi="Times New Roman" w:cs="Times New Roman"/>
          <w:sz w:val="28"/>
          <w:szCs w:val="28"/>
          <w:lang w:val="uk-UA"/>
        </w:rPr>
        <w:t>182</w:t>
      </w:r>
      <w:r w:rsidR="00704A25" w:rsidRPr="00C800F9">
        <w:rPr>
          <w:rFonts w:ascii="Times New Roman" w:hAnsi="Times New Roman" w:cs="Times New Roman"/>
          <w:sz w:val="28"/>
          <w:szCs w:val="28"/>
          <w:lang w:val="uk-UA"/>
        </w:rPr>
        <w:t>,</w:t>
      </w:r>
      <w:r w:rsidR="006508F8">
        <w:rPr>
          <w:rFonts w:ascii="Times New Roman" w:hAnsi="Times New Roman" w:cs="Times New Roman"/>
          <w:sz w:val="28"/>
          <w:szCs w:val="28"/>
          <w:lang w:val="uk-UA"/>
        </w:rPr>
        <w:t xml:space="preserve"> с.</w:t>
      </w:r>
      <w:r w:rsidR="00704A25" w:rsidRPr="00C800F9">
        <w:rPr>
          <w:rFonts w:ascii="Times New Roman" w:hAnsi="Times New Roman" w:cs="Times New Roman"/>
          <w:sz w:val="28"/>
          <w:szCs w:val="28"/>
          <w:lang w:val="uk-UA"/>
        </w:rPr>
        <w:t xml:space="preserve"> 246–</w:t>
      </w:r>
      <w:r w:rsidRPr="00C800F9">
        <w:rPr>
          <w:rFonts w:ascii="Times New Roman" w:hAnsi="Times New Roman" w:cs="Times New Roman"/>
          <w:sz w:val="28"/>
          <w:szCs w:val="28"/>
          <w:lang w:val="uk-UA"/>
        </w:rPr>
        <w:t>247</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промисловості з обробки льону, коноплі та інших волокнистих матеріалів було всього 3915 робітників: 2220 чоловіків, 1643 жінок, 43 підлітків хлопців, 27 дівчат. На виробництві безпосередньо працювали 3689, на допоміжних роботах і в адміністрації – 226 [</w:t>
      </w:r>
      <w:r w:rsidR="006508F8">
        <w:rPr>
          <w:rFonts w:ascii="Times New Roman" w:hAnsi="Times New Roman" w:cs="Times New Roman"/>
          <w:sz w:val="28"/>
          <w:szCs w:val="28"/>
          <w:lang w:val="uk-UA"/>
        </w:rPr>
        <w:t>182</w:t>
      </w:r>
      <w:r w:rsidRPr="00C800F9">
        <w:rPr>
          <w:rFonts w:ascii="Times New Roman" w:hAnsi="Times New Roman" w:cs="Times New Roman"/>
          <w:sz w:val="28"/>
          <w:szCs w:val="28"/>
          <w:lang w:val="uk-UA"/>
        </w:rPr>
        <w:t>,</w:t>
      </w:r>
      <w:r w:rsidR="006508F8">
        <w:rPr>
          <w:rFonts w:ascii="Times New Roman" w:hAnsi="Times New Roman" w:cs="Times New Roman"/>
          <w:sz w:val="28"/>
          <w:szCs w:val="28"/>
          <w:lang w:val="uk-UA"/>
        </w:rPr>
        <w:t xml:space="preserve"> с.</w:t>
      </w:r>
      <w:r w:rsidRPr="00C800F9">
        <w:rPr>
          <w:rFonts w:ascii="Times New Roman" w:hAnsi="Times New Roman" w:cs="Times New Roman"/>
          <w:sz w:val="28"/>
          <w:szCs w:val="28"/>
          <w:lang w:val="uk-UA"/>
        </w:rPr>
        <w:t xml:space="preserve"> 282–283].</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Обробкою змішаних волокнистих матеріалів та виробів з текстильних матеріалів займалися 319 робітників: чоловіків 93, жінок 209, підлітків дівчат 17. Безпосередньо на виробництві 287, на допоміжних роботах і адміністрації 32 робітники [</w:t>
      </w:r>
      <w:r w:rsidR="006508F8">
        <w:rPr>
          <w:rFonts w:ascii="Times New Roman" w:hAnsi="Times New Roman" w:cs="Times New Roman"/>
          <w:sz w:val="28"/>
          <w:szCs w:val="28"/>
          <w:lang w:val="uk-UA"/>
        </w:rPr>
        <w:t>182</w:t>
      </w:r>
      <w:r w:rsidRPr="00C800F9">
        <w:rPr>
          <w:rFonts w:ascii="Times New Roman" w:hAnsi="Times New Roman" w:cs="Times New Roman"/>
          <w:sz w:val="28"/>
          <w:szCs w:val="28"/>
          <w:lang w:val="uk-UA"/>
        </w:rPr>
        <w:t>,</w:t>
      </w:r>
      <w:r w:rsidR="006508F8">
        <w:rPr>
          <w:rFonts w:ascii="Times New Roman" w:hAnsi="Times New Roman" w:cs="Times New Roman"/>
          <w:sz w:val="28"/>
          <w:szCs w:val="28"/>
          <w:lang w:val="uk-UA"/>
        </w:rPr>
        <w:t xml:space="preserve"> с.</w:t>
      </w:r>
      <w:r w:rsidRPr="00C800F9">
        <w:rPr>
          <w:rFonts w:ascii="Times New Roman" w:hAnsi="Times New Roman" w:cs="Times New Roman"/>
          <w:sz w:val="28"/>
          <w:szCs w:val="28"/>
          <w:lang w:val="uk-UA"/>
        </w:rPr>
        <w:t xml:space="preserve"> 294–297].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На виробництві одягу та предметів туалету працювали 590 робітників: 167 чоловіків, 363 жінок, 10 хлопців підлітків, 50 дівчат. Безпосередньо виробництвом займалося 575 робітників, на допоміжних роботах і </w:t>
      </w:r>
      <w:r w:rsidR="009B1E8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адміністрації – 15. Працівників на замовлення фабрик на стороні було 193 [</w:t>
      </w:r>
      <w:r w:rsidR="006508F8">
        <w:rPr>
          <w:rFonts w:ascii="Times New Roman" w:hAnsi="Times New Roman" w:cs="Times New Roman"/>
          <w:sz w:val="28"/>
          <w:szCs w:val="28"/>
          <w:lang w:val="uk-UA"/>
        </w:rPr>
        <w:t>182</w:t>
      </w:r>
      <w:r w:rsidRPr="00C800F9">
        <w:rPr>
          <w:rFonts w:ascii="Times New Roman" w:hAnsi="Times New Roman" w:cs="Times New Roman"/>
          <w:sz w:val="28"/>
          <w:szCs w:val="28"/>
          <w:lang w:val="uk-UA"/>
        </w:rPr>
        <w:t>,</w:t>
      </w:r>
      <w:r w:rsidR="006508F8">
        <w:rPr>
          <w:rFonts w:ascii="Times New Roman" w:hAnsi="Times New Roman" w:cs="Times New Roman"/>
          <w:sz w:val="28"/>
          <w:szCs w:val="28"/>
          <w:lang w:val="uk-UA"/>
        </w:rPr>
        <w:t xml:space="preserve"> с.</w:t>
      </w:r>
      <w:r w:rsidRPr="00C800F9">
        <w:rPr>
          <w:rFonts w:ascii="Times New Roman" w:hAnsi="Times New Roman" w:cs="Times New Roman"/>
          <w:sz w:val="28"/>
          <w:szCs w:val="28"/>
          <w:lang w:val="uk-UA"/>
        </w:rPr>
        <w:t xml:space="preserve"> 295–296].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 шкіряній промисловості працювало 1906 робітники, безпосередньо на виробництві – 1739, на допоміжних роботах і в адміністрації – 167. 38 робітників працювали на стороні на замовлення підприємств. У взуттєвому виробництві було всього 107 робітників, з них чоловіків 93, жінок 9, підлітків хлопців 5. Безпосередньо на виробництві працювали 1739 робітників, на стороні на замовлення підприємств – 32</w:t>
      </w:r>
      <w:r w:rsidRPr="00C800F9">
        <w:rPr>
          <w:rFonts w:ascii="Times New Roman" w:hAnsi="Times New Roman" w:cs="Times New Roman"/>
          <w:sz w:val="28"/>
          <w:szCs w:val="28"/>
        </w:rPr>
        <w:t xml:space="preserve"> [</w:t>
      </w:r>
      <w:r w:rsidR="006508F8">
        <w:rPr>
          <w:rFonts w:ascii="Times New Roman" w:hAnsi="Times New Roman" w:cs="Times New Roman"/>
          <w:sz w:val="28"/>
          <w:szCs w:val="28"/>
          <w:lang w:val="uk-UA"/>
        </w:rPr>
        <w:t>182</w:t>
      </w:r>
      <w:r w:rsidRPr="00C800F9">
        <w:rPr>
          <w:rFonts w:ascii="Times New Roman" w:hAnsi="Times New Roman" w:cs="Times New Roman"/>
          <w:sz w:val="28"/>
          <w:szCs w:val="28"/>
          <w:lang w:val="uk-UA"/>
        </w:rPr>
        <w:t>,</w:t>
      </w:r>
      <w:r w:rsidR="006508F8">
        <w:rPr>
          <w:rFonts w:ascii="Times New Roman" w:hAnsi="Times New Roman" w:cs="Times New Roman"/>
          <w:sz w:val="28"/>
          <w:szCs w:val="28"/>
          <w:lang w:val="uk-UA"/>
        </w:rPr>
        <w:t xml:space="preserve"> с.</w:t>
      </w:r>
      <w:r w:rsidRPr="00C800F9">
        <w:rPr>
          <w:rFonts w:ascii="Times New Roman" w:hAnsi="Times New Roman" w:cs="Times New Roman"/>
          <w:sz w:val="28"/>
          <w:szCs w:val="28"/>
          <w:lang w:val="uk-UA"/>
        </w:rPr>
        <w:t xml:space="preserve"> 226–229</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 Бердичівському шкіряному заводі, власника Бурка Шмуль-Янкеля, працювало 108 робітників. Там спостерігалися порушення закону від 1896 р. На іншому Бердичівському шкіряному заводі, власника Карла Шленкера, працювало 350 робітників. Це був зразковий за порядками завод. При ньому в 1896 р. засновано школу [</w:t>
      </w:r>
      <w:r w:rsidR="006508F8">
        <w:rPr>
          <w:rFonts w:ascii="Times New Roman" w:hAnsi="Times New Roman" w:cs="Times New Roman"/>
          <w:sz w:val="28"/>
          <w:szCs w:val="28"/>
          <w:lang w:val="uk-UA"/>
        </w:rPr>
        <w:t>77,</w:t>
      </w:r>
      <w:r w:rsidRPr="00C800F9">
        <w:rPr>
          <w:rFonts w:ascii="Times New Roman" w:hAnsi="Times New Roman" w:cs="Times New Roman"/>
          <w:sz w:val="28"/>
          <w:szCs w:val="28"/>
          <w:lang w:val="uk-UA"/>
        </w:rPr>
        <w:t xml:space="preserve"> арк. 56 зв.–57].</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Таким чином, в</w:t>
      </w:r>
      <w:r w:rsidRPr="00C800F9">
        <w:rPr>
          <w:rFonts w:ascii="Times New Roman" w:hAnsi="Times New Roman" w:cs="Times New Roman"/>
          <w:sz w:val="28"/>
          <w:szCs w:val="28"/>
        </w:rPr>
        <w:t xml:space="preserve"> цілому можна говорити про те, що в соціально-економічному та правовому становищі фабрично-заводських робітників в кінці XIX – на початку XX ст. відбувалися певні позитивні зміни.</w:t>
      </w:r>
      <w:r w:rsidRPr="00C800F9">
        <w:rPr>
          <w:rFonts w:ascii="Times New Roman" w:hAnsi="Times New Roman" w:cs="Times New Roman"/>
          <w:sz w:val="28"/>
          <w:szCs w:val="28"/>
          <w:lang w:val="uk-UA"/>
        </w:rPr>
        <w:t xml:space="preserve"> Добробут робітників дещо покращився в результаті підвищення заробітної плати. Законодавче скорочення робочого дня вивільнило додаткові години вільного часу, які багато робітників витрачали на освіту і самоосвіту, підвищення свого культурного рівня. Соціальне забезпечення робочих вийшло на новий рівень після прийняття закону від 2 червня 1903 р. «Про винагороду потерпілим внаслідок нещасних випадків робітників і службовців».</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 xml:space="preserve">Негативними факторами, що впливали на становище робітників були погані умови праці, визиск власників, нерозвиненість законодавства про охорону праці та відсутність на більшості підприємств кваліфікованої медичної допомоги. </w:t>
      </w:r>
      <w:r w:rsidRPr="00C800F9">
        <w:rPr>
          <w:rFonts w:ascii="Times New Roman" w:hAnsi="Times New Roman" w:cs="Times New Roman"/>
          <w:sz w:val="28"/>
          <w:szCs w:val="28"/>
        </w:rPr>
        <w:t xml:space="preserve">На початку ХХ ст. соціальне партнерство </w:t>
      </w:r>
      <w:r w:rsidRPr="00C800F9">
        <w:rPr>
          <w:rFonts w:ascii="Times New Roman" w:hAnsi="Times New Roman" w:cs="Times New Roman"/>
          <w:sz w:val="28"/>
          <w:szCs w:val="28"/>
          <w:lang w:val="uk-UA"/>
        </w:rPr>
        <w:t>в українських губерніях</w:t>
      </w:r>
      <w:r w:rsidRPr="00C800F9">
        <w:rPr>
          <w:rFonts w:ascii="Times New Roman" w:hAnsi="Times New Roman" w:cs="Times New Roman"/>
          <w:sz w:val="28"/>
          <w:szCs w:val="28"/>
        </w:rPr>
        <w:t xml:space="preserve"> тільки зароджувалося. Прикладом </w:t>
      </w:r>
      <w:r w:rsidRPr="00C800F9">
        <w:rPr>
          <w:rFonts w:ascii="Times New Roman" w:hAnsi="Times New Roman" w:cs="Times New Roman"/>
          <w:sz w:val="28"/>
          <w:szCs w:val="28"/>
          <w:lang w:val="uk-UA"/>
        </w:rPr>
        <w:t xml:space="preserve">цього </w:t>
      </w:r>
      <w:r w:rsidRPr="00C800F9">
        <w:rPr>
          <w:rFonts w:ascii="Times New Roman" w:hAnsi="Times New Roman" w:cs="Times New Roman"/>
          <w:sz w:val="28"/>
          <w:szCs w:val="28"/>
        </w:rPr>
        <w:t>мож</w:t>
      </w:r>
      <w:r w:rsidRPr="00C800F9">
        <w:rPr>
          <w:rFonts w:ascii="Times New Roman" w:hAnsi="Times New Roman" w:cs="Times New Roman"/>
          <w:sz w:val="28"/>
          <w:szCs w:val="28"/>
          <w:lang w:val="uk-UA"/>
        </w:rPr>
        <w:t>уть</w:t>
      </w:r>
      <w:r w:rsidRPr="00C800F9">
        <w:rPr>
          <w:rFonts w:ascii="Times New Roman" w:hAnsi="Times New Roman" w:cs="Times New Roman"/>
          <w:sz w:val="28"/>
          <w:szCs w:val="28"/>
        </w:rPr>
        <w:t xml:space="preserve"> бути заходи соціального захисту, </w:t>
      </w:r>
      <w:r w:rsidRPr="00C800F9">
        <w:rPr>
          <w:rFonts w:ascii="Times New Roman" w:hAnsi="Times New Roman" w:cs="Times New Roman"/>
          <w:sz w:val="28"/>
          <w:szCs w:val="28"/>
          <w:lang w:val="uk-UA"/>
        </w:rPr>
        <w:t xml:space="preserve">що </w:t>
      </w:r>
      <w:r w:rsidRPr="00C800F9">
        <w:rPr>
          <w:rFonts w:ascii="Times New Roman" w:hAnsi="Times New Roman" w:cs="Times New Roman"/>
          <w:sz w:val="28"/>
          <w:szCs w:val="28"/>
        </w:rPr>
        <w:t>пошир</w:t>
      </w:r>
      <w:r w:rsidRPr="00C800F9">
        <w:rPr>
          <w:rFonts w:ascii="Times New Roman" w:hAnsi="Times New Roman" w:cs="Times New Roman"/>
          <w:sz w:val="28"/>
          <w:szCs w:val="28"/>
          <w:lang w:val="uk-UA"/>
        </w:rPr>
        <w:t>ювалися</w:t>
      </w:r>
      <w:r w:rsidRPr="00C800F9">
        <w:rPr>
          <w:rFonts w:ascii="Times New Roman" w:hAnsi="Times New Roman" w:cs="Times New Roman"/>
          <w:sz w:val="28"/>
          <w:szCs w:val="28"/>
        </w:rPr>
        <w:t xml:space="preserve"> серед робітників підприємств, </w:t>
      </w:r>
      <w:r w:rsidRPr="00C800F9">
        <w:rPr>
          <w:rFonts w:ascii="Times New Roman" w:hAnsi="Times New Roman" w:cs="Times New Roman"/>
          <w:sz w:val="28"/>
          <w:szCs w:val="28"/>
          <w:lang w:val="uk-UA"/>
        </w:rPr>
        <w:t>що</w:t>
      </w:r>
      <w:r w:rsidRPr="00C800F9">
        <w:rPr>
          <w:rFonts w:ascii="Times New Roman" w:hAnsi="Times New Roman" w:cs="Times New Roman"/>
          <w:sz w:val="28"/>
          <w:szCs w:val="28"/>
        </w:rPr>
        <w:t xml:space="preserve"> належали </w:t>
      </w:r>
      <w:r w:rsidRPr="00C800F9">
        <w:rPr>
          <w:rFonts w:ascii="Times New Roman" w:hAnsi="Times New Roman" w:cs="Times New Roman"/>
          <w:sz w:val="28"/>
          <w:szCs w:val="28"/>
          <w:lang w:val="uk-UA"/>
        </w:rPr>
        <w:t>окремим власникам, де робітники отримували допомогу при виході на пенсію, медичний догляд та окремі виплати.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Незважаючи на поліпшення становищ</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 xml:space="preserve"> роб</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тник</w:t>
      </w:r>
      <w:r w:rsidRPr="00C800F9">
        <w:rPr>
          <w:rFonts w:ascii="Times New Roman" w:hAnsi="Times New Roman" w:cs="Times New Roman"/>
          <w:sz w:val="28"/>
          <w:szCs w:val="28"/>
          <w:lang w:val="uk-UA"/>
        </w:rPr>
        <w:t>ів</w:t>
      </w:r>
      <w:r w:rsidRPr="00C800F9">
        <w:rPr>
          <w:rFonts w:ascii="Times New Roman" w:hAnsi="Times New Roman" w:cs="Times New Roman"/>
          <w:sz w:val="28"/>
          <w:szCs w:val="28"/>
        </w:rPr>
        <w:t>, б</w:t>
      </w:r>
      <w:r w:rsidRPr="00C800F9">
        <w:rPr>
          <w:rFonts w:ascii="Times New Roman" w:hAnsi="Times New Roman" w:cs="Times New Roman"/>
          <w:sz w:val="28"/>
          <w:szCs w:val="28"/>
          <w:lang w:val="uk-UA"/>
        </w:rPr>
        <w:t>ільшість з н</w:t>
      </w:r>
      <w:r w:rsidRPr="00C800F9">
        <w:rPr>
          <w:rFonts w:ascii="Times New Roman" w:hAnsi="Times New Roman" w:cs="Times New Roman"/>
          <w:sz w:val="28"/>
          <w:szCs w:val="28"/>
        </w:rPr>
        <w:t xml:space="preserve">их </w:t>
      </w:r>
      <w:r w:rsidRPr="00C800F9">
        <w:rPr>
          <w:rFonts w:ascii="Times New Roman" w:hAnsi="Times New Roman" w:cs="Times New Roman"/>
          <w:sz w:val="28"/>
          <w:szCs w:val="28"/>
          <w:lang w:val="uk-UA"/>
        </w:rPr>
        <w:t xml:space="preserve">не </w:t>
      </w:r>
      <w:r w:rsidRPr="00C800F9">
        <w:rPr>
          <w:rFonts w:ascii="Times New Roman" w:hAnsi="Times New Roman" w:cs="Times New Roman"/>
          <w:sz w:val="28"/>
          <w:szCs w:val="28"/>
        </w:rPr>
        <w:t>були</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 xml:space="preserve">задоволені своїм </w:t>
      </w:r>
      <w:r w:rsidRPr="00C800F9">
        <w:rPr>
          <w:rFonts w:ascii="Times New Roman" w:hAnsi="Times New Roman" w:cs="Times New Roman"/>
          <w:sz w:val="28"/>
          <w:szCs w:val="28"/>
          <w:lang w:val="uk-UA"/>
        </w:rPr>
        <w:t xml:space="preserve">економічним та соціальним </w:t>
      </w:r>
      <w:r w:rsidRPr="00C800F9">
        <w:rPr>
          <w:rFonts w:ascii="Times New Roman" w:hAnsi="Times New Roman" w:cs="Times New Roman"/>
          <w:sz w:val="28"/>
          <w:szCs w:val="28"/>
        </w:rPr>
        <w:t>життям. Багато в чому це було пов’язано зі зростанням потреб і запитів, обумовлених розвитком і ускладненням виробництва, зростанням інтенсифікації праці, підвищенням кваліфікації, культури і освіти робітників, зростанням їх свідомості і організованості.</w:t>
      </w:r>
      <w:r w:rsidRPr="00C800F9">
        <w:rPr>
          <w:rFonts w:ascii="Times New Roman" w:hAnsi="Times New Roman" w:cs="Times New Roman"/>
          <w:sz w:val="28"/>
          <w:szCs w:val="28"/>
          <w:lang w:val="uk-UA"/>
        </w:rPr>
        <w:t xml:space="preserve"> Об’єктивно відбувалося зростання класової свідомості пролетаріату, який на своєму досвіді переконувався, що домогтися кращих умов праці, побуту, відпочинку, долучитися до освіти і культури можливо лише в результаті постійної та наполегливої боротьби. </w:t>
      </w:r>
      <w:r w:rsidRPr="00C800F9">
        <w:rPr>
          <w:rFonts w:ascii="Times New Roman" w:hAnsi="Times New Roman" w:cs="Times New Roman"/>
          <w:sz w:val="28"/>
          <w:szCs w:val="28"/>
        </w:rPr>
        <w:t>Уряд і промисловці не завжди оперативно реагували на нагальні вимоги робітників, що послужило причиною подальших революційних подій.</w:t>
      </w:r>
    </w:p>
    <w:p w:rsidR="00B84423" w:rsidRPr="00C800F9" w:rsidRDefault="00B84423" w:rsidP="0019669D">
      <w:pPr>
        <w:spacing w:after="0"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br w:type="page"/>
      </w:r>
    </w:p>
    <w:p w:rsidR="00B84423" w:rsidRPr="00C800F9" w:rsidRDefault="00B84423" w:rsidP="0019669D">
      <w:pPr>
        <w:spacing w:after="0" w:line="24" w:lineRule="atLeast"/>
        <w:ind w:firstLine="680"/>
        <w:jc w:val="cente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lastRenderedPageBreak/>
        <w:t>Висновки</w:t>
      </w:r>
    </w:p>
    <w:p w:rsidR="00B84423" w:rsidRPr="00C800F9" w:rsidRDefault="00B84423" w:rsidP="0019669D">
      <w:pPr>
        <w:spacing w:after="0" w:line="24" w:lineRule="atLeast"/>
        <w:ind w:firstLine="680"/>
        <w:jc w:val="center"/>
        <w:rPr>
          <w:rFonts w:ascii="Times New Roman" w:hAnsi="Times New Roman" w:cs="Times New Roman"/>
          <w:b/>
          <w:caps/>
          <w:sz w:val="28"/>
          <w:szCs w:val="28"/>
          <w:lang w:val="uk-UA"/>
        </w:rPr>
      </w:pP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Дотримуючись наукового підходу, вільного від кон’юнктурності та ідеологічних уподобань, вважаємо, що серед ключових питань довгострокової стратегії соціально-економічного розвитку країни і в програмі першочергових заходів, націлених на виведення української економіки з кризи, одне з центральних місць повинна зайняти проблема відродження вітчизняної легкої промисловості. Досвід минулого свідчить, що інвестиції у виробництво з переробки рослинних і тваринних речовин здатні проводити швидку віддачу, прискорити структурну перебудову економіки, зміцнити фінансово-грошову систему країни.</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Аналіз стану наукової розробки проблеми засвідчив, що вона ще не була предметом спеціального вивчення, залучена до дослідження джерельна база є репрезентативною та достовірною, що дозволяє в повному обсязі дослідити обрану тему.</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bdr w:val="none" w:sz="0" w:space="0" w:color="auto" w:frame="1"/>
        </w:rPr>
      </w:pPr>
      <w:r w:rsidRPr="00C800F9">
        <w:rPr>
          <w:rFonts w:ascii="Times New Roman" w:eastAsia="Times New Roman" w:hAnsi="Times New Roman" w:cs="Times New Roman"/>
          <w:sz w:val="28"/>
          <w:szCs w:val="28"/>
          <w:bdr w:val="none" w:sz="0" w:space="0" w:color="auto" w:frame="1"/>
        </w:rPr>
        <w:t>В Україні легка промисловість почала формуватися в другій половині ХІХ</w:t>
      </w:r>
      <w:r w:rsidRPr="00C800F9">
        <w:rPr>
          <w:rFonts w:ascii="Times New Roman" w:eastAsia="Times New Roman" w:hAnsi="Times New Roman" w:cs="Times New Roman"/>
          <w:sz w:val="28"/>
          <w:szCs w:val="28"/>
          <w:bdr w:val="none" w:sz="0" w:space="0" w:color="auto" w:frame="1"/>
          <w:lang w:val="uk-UA"/>
        </w:rPr>
        <w:t xml:space="preserve"> </w:t>
      </w:r>
      <w:r w:rsidRPr="00C800F9">
        <w:rPr>
          <w:rFonts w:ascii="Times New Roman" w:eastAsia="Times New Roman" w:hAnsi="Times New Roman" w:cs="Times New Roman"/>
          <w:sz w:val="28"/>
          <w:szCs w:val="28"/>
          <w:bdr w:val="none" w:sz="0" w:space="0" w:color="auto" w:frame="1"/>
        </w:rPr>
        <w:t>ст. Саме тоді з’явилися перші шкіряні заводи у</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iCs/>
          <w:sz w:val="28"/>
          <w:szCs w:val="28"/>
          <w:bdr w:val="none" w:sz="0" w:space="0" w:color="auto" w:frame="1"/>
        </w:rPr>
        <w:t>Києві</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sz w:val="28"/>
          <w:szCs w:val="28"/>
          <w:bdr w:val="none" w:sz="0" w:space="0" w:color="auto" w:frame="1"/>
        </w:rPr>
        <w:t>та</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iCs/>
          <w:sz w:val="28"/>
          <w:szCs w:val="28"/>
          <w:bdr w:val="none" w:sz="0" w:space="0" w:color="auto" w:frame="1"/>
        </w:rPr>
        <w:t>Бердичеві</w:t>
      </w:r>
      <w:r w:rsidRPr="00C800F9">
        <w:rPr>
          <w:rFonts w:ascii="Times New Roman" w:eastAsia="Times New Roman" w:hAnsi="Times New Roman" w:cs="Times New Roman"/>
          <w:sz w:val="28"/>
          <w:szCs w:val="28"/>
          <w:bdr w:val="none" w:sz="0" w:space="0" w:color="auto" w:frame="1"/>
        </w:rPr>
        <w:t>, джутова фабрика в</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iCs/>
          <w:sz w:val="28"/>
          <w:szCs w:val="28"/>
          <w:bdr w:val="none" w:sz="0" w:space="0" w:color="auto" w:frame="1"/>
        </w:rPr>
        <w:t>Одесі</w:t>
      </w:r>
      <w:r w:rsidRPr="00C800F9">
        <w:rPr>
          <w:rFonts w:ascii="Times New Roman" w:eastAsia="Times New Roman" w:hAnsi="Times New Roman" w:cs="Times New Roman"/>
          <w:sz w:val="28"/>
          <w:szCs w:val="28"/>
          <w:bdr w:val="none" w:sz="0" w:space="0" w:color="auto" w:frame="1"/>
        </w:rPr>
        <w:t>, канатний завод у</w:t>
      </w:r>
      <w:r w:rsidRPr="00C800F9">
        <w:rPr>
          <w:rFonts w:ascii="Times New Roman" w:eastAsia="Times New Roman" w:hAnsi="Times New Roman" w:cs="Times New Roman"/>
          <w:sz w:val="28"/>
          <w:szCs w:val="28"/>
          <w:lang w:val="uk-UA"/>
        </w:rPr>
        <w:t xml:space="preserve"> </w:t>
      </w:r>
      <w:r w:rsidRPr="00C800F9">
        <w:rPr>
          <w:rFonts w:ascii="Times New Roman" w:eastAsia="Times New Roman" w:hAnsi="Times New Roman" w:cs="Times New Roman"/>
          <w:iCs/>
          <w:sz w:val="28"/>
          <w:szCs w:val="28"/>
          <w:bdr w:val="none" w:sz="0" w:space="0" w:color="auto" w:frame="1"/>
        </w:rPr>
        <w:t>Харкові</w:t>
      </w:r>
      <w:r w:rsidRPr="00C800F9">
        <w:rPr>
          <w:rFonts w:ascii="Times New Roman" w:eastAsia="Times New Roman" w:hAnsi="Times New Roman" w:cs="Times New Roman"/>
          <w:sz w:val="28"/>
          <w:szCs w:val="28"/>
          <w:bdr w:val="none" w:sz="0" w:space="0" w:color="auto" w:frame="1"/>
        </w:rPr>
        <w:t xml:space="preserve">. </w:t>
      </w:r>
      <w:r w:rsidRPr="00C800F9">
        <w:rPr>
          <w:rFonts w:ascii="Times New Roman" w:eastAsia="Times New Roman" w:hAnsi="Times New Roman" w:cs="Times New Roman"/>
          <w:sz w:val="28"/>
          <w:szCs w:val="28"/>
          <w:bdr w:val="none" w:sz="0" w:space="0" w:color="auto" w:frame="1"/>
          <w:lang w:val="uk-UA"/>
        </w:rPr>
        <w:t>П</w:t>
      </w:r>
      <w:r w:rsidRPr="00C800F9">
        <w:rPr>
          <w:rFonts w:ascii="Times New Roman" w:eastAsia="Times New Roman" w:hAnsi="Times New Roman" w:cs="Times New Roman"/>
          <w:sz w:val="28"/>
          <w:szCs w:val="28"/>
          <w:bdr w:val="none" w:sz="0" w:space="0" w:color="auto" w:frame="1"/>
        </w:rPr>
        <w:t>ідприємств</w:t>
      </w:r>
      <w:r w:rsidRPr="00C800F9">
        <w:rPr>
          <w:rFonts w:ascii="Times New Roman" w:eastAsia="Times New Roman" w:hAnsi="Times New Roman" w:cs="Times New Roman"/>
          <w:sz w:val="28"/>
          <w:szCs w:val="28"/>
          <w:bdr w:val="none" w:sz="0" w:space="0" w:color="auto" w:frame="1"/>
          <w:lang w:val="uk-UA"/>
        </w:rPr>
        <w:t>а</w:t>
      </w:r>
      <w:r w:rsidRPr="00C800F9">
        <w:rPr>
          <w:rFonts w:ascii="Times New Roman" w:eastAsia="Times New Roman" w:hAnsi="Times New Roman" w:cs="Times New Roman"/>
          <w:sz w:val="28"/>
          <w:szCs w:val="28"/>
          <w:bdr w:val="none" w:sz="0" w:space="0" w:color="auto" w:frame="1"/>
        </w:rPr>
        <w:t xml:space="preserve"> легкої промисловості на початку ХХ</w:t>
      </w:r>
      <w:r w:rsidRPr="00C800F9">
        <w:rPr>
          <w:rFonts w:ascii="Times New Roman" w:eastAsia="Times New Roman" w:hAnsi="Times New Roman" w:cs="Times New Roman"/>
          <w:sz w:val="28"/>
          <w:szCs w:val="28"/>
          <w:bdr w:val="none" w:sz="0" w:space="0" w:color="auto" w:frame="1"/>
          <w:lang w:val="uk-UA"/>
        </w:rPr>
        <w:t xml:space="preserve"> </w:t>
      </w:r>
      <w:r w:rsidRPr="00C800F9">
        <w:rPr>
          <w:rFonts w:ascii="Times New Roman" w:eastAsia="Times New Roman" w:hAnsi="Times New Roman" w:cs="Times New Roman"/>
          <w:sz w:val="28"/>
          <w:szCs w:val="28"/>
          <w:bdr w:val="none" w:sz="0" w:space="0" w:color="auto" w:frame="1"/>
        </w:rPr>
        <w:t xml:space="preserve">ст. більше </w:t>
      </w:r>
      <w:r w:rsidRPr="00C800F9">
        <w:rPr>
          <w:rFonts w:ascii="Times New Roman" w:eastAsia="Times New Roman" w:hAnsi="Times New Roman" w:cs="Times New Roman"/>
          <w:sz w:val="28"/>
          <w:szCs w:val="28"/>
          <w:bdr w:val="none" w:sz="0" w:space="0" w:color="auto" w:frame="1"/>
          <w:lang w:val="uk-UA"/>
        </w:rPr>
        <w:t>були подібними</w:t>
      </w:r>
      <w:r w:rsidRPr="00C800F9">
        <w:rPr>
          <w:rFonts w:ascii="Times New Roman" w:eastAsia="Times New Roman" w:hAnsi="Times New Roman" w:cs="Times New Roman"/>
          <w:sz w:val="28"/>
          <w:szCs w:val="28"/>
          <w:bdr w:val="none" w:sz="0" w:space="0" w:color="auto" w:frame="1"/>
        </w:rPr>
        <w:t xml:space="preserve"> на кустарні майстерні</w:t>
      </w:r>
      <w:r w:rsidRPr="00C800F9">
        <w:rPr>
          <w:rFonts w:ascii="Times New Roman" w:eastAsia="Times New Roman" w:hAnsi="Times New Roman" w:cs="Times New Roman"/>
          <w:sz w:val="28"/>
          <w:szCs w:val="28"/>
          <w:bdr w:val="none" w:sz="0" w:space="0" w:color="auto" w:frame="1"/>
          <w:lang w:val="uk-UA"/>
        </w:rPr>
        <w:t>, а не на фабрики і заводи</w:t>
      </w:r>
      <w:r w:rsidRPr="00C800F9">
        <w:rPr>
          <w:rFonts w:ascii="Times New Roman" w:eastAsia="Times New Roman" w:hAnsi="Times New Roman" w:cs="Times New Roman"/>
          <w:sz w:val="28"/>
          <w:szCs w:val="28"/>
          <w:bdr w:val="none" w:sz="0" w:space="0" w:color="auto" w:frame="1"/>
        </w:rPr>
        <w:t xml:space="preserve"> та мали незначн</w:t>
      </w:r>
      <w:r w:rsidRPr="00C800F9">
        <w:rPr>
          <w:rFonts w:ascii="Times New Roman" w:eastAsia="Times New Roman" w:hAnsi="Times New Roman" w:cs="Times New Roman"/>
          <w:sz w:val="28"/>
          <w:szCs w:val="28"/>
          <w:bdr w:val="none" w:sz="0" w:space="0" w:color="auto" w:frame="1"/>
          <w:lang w:val="uk-UA"/>
        </w:rPr>
        <w:t>і</w:t>
      </w:r>
      <w:r w:rsidRPr="00C800F9">
        <w:rPr>
          <w:rFonts w:ascii="Times New Roman" w:eastAsia="Times New Roman" w:hAnsi="Times New Roman" w:cs="Times New Roman"/>
          <w:sz w:val="28"/>
          <w:szCs w:val="28"/>
          <w:bdr w:val="none" w:sz="0" w:space="0" w:color="auto" w:frame="1"/>
        </w:rPr>
        <w:t xml:space="preserve"> обсяг</w:t>
      </w:r>
      <w:r w:rsidRPr="00C800F9">
        <w:rPr>
          <w:rFonts w:ascii="Times New Roman" w:eastAsia="Times New Roman" w:hAnsi="Times New Roman" w:cs="Times New Roman"/>
          <w:sz w:val="28"/>
          <w:szCs w:val="28"/>
          <w:bdr w:val="none" w:sz="0" w:space="0" w:color="auto" w:frame="1"/>
          <w:lang w:val="uk-UA"/>
        </w:rPr>
        <w:t>и</w:t>
      </w:r>
      <w:r w:rsidRPr="00C800F9">
        <w:rPr>
          <w:rFonts w:ascii="Times New Roman" w:eastAsia="Times New Roman" w:hAnsi="Times New Roman" w:cs="Times New Roman"/>
          <w:sz w:val="28"/>
          <w:szCs w:val="28"/>
          <w:bdr w:val="none" w:sz="0" w:space="0" w:color="auto" w:frame="1"/>
        </w:rPr>
        <w:t xml:space="preserve"> виробництва.</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bdr w:val="none" w:sz="0" w:space="0" w:color="auto" w:frame="1"/>
          <w:lang w:val="uk-UA"/>
        </w:rPr>
      </w:pPr>
      <w:r w:rsidRPr="00C800F9">
        <w:rPr>
          <w:rFonts w:ascii="Times New Roman" w:eastAsia="Times New Roman" w:hAnsi="Times New Roman" w:cs="Times New Roman"/>
          <w:sz w:val="28"/>
          <w:szCs w:val="28"/>
          <w:bdr w:val="none" w:sz="0" w:space="0" w:color="auto" w:frame="1"/>
          <w:lang w:val="uk-UA"/>
        </w:rPr>
        <w:t>Проведене дослідження розвитку легкої промисловості українських губерній Російської імперії другої половини ХІХ – на початку ХХ ст. дозволяє стверджувати, що українська легка промисловість значно відставала від Центральної Росії як за темпами зростання промислових підприємств, так і за якістю процесів механізації та індустріалізації фабрично-заводських виробництв.</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bdr w:val="none" w:sz="0" w:space="0" w:color="auto" w:frame="1"/>
          <w:lang w:val="uk-UA"/>
        </w:rPr>
      </w:pPr>
      <w:r w:rsidRPr="00C800F9">
        <w:rPr>
          <w:rFonts w:ascii="Times New Roman" w:eastAsia="Times New Roman" w:hAnsi="Times New Roman" w:cs="Times New Roman"/>
          <w:sz w:val="28"/>
          <w:szCs w:val="28"/>
          <w:bdr w:val="none" w:sz="0" w:space="0" w:color="auto" w:frame="1"/>
          <w:lang w:val="uk-UA"/>
        </w:rPr>
        <w:t>В основі урядової, політики в сфері промислового будівництва в другій половині XIX – початку XX ст. лежало прагнення адаптувати вже існуючу систему державного контролю над індустріальним розвитком країни до нових потреб зростаючого промислового виробництва. Подібна адаптація мала місце в митній, фіскальній, фінансовій політиці у вигляді поступової лібералізації її основних положень.</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bdr w:val="none" w:sz="0" w:space="0" w:color="auto" w:frame="1"/>
        </w:rPr>
      </w:pPr>
      <w:r w:rsidRPr="00C800F9">
        <w:rPr>
          <w:rFonts w:ascii="Times New Roman" w:eastAsia="Times New Roman" w:hAnsi="Times New Roman" w:cs="Times New Roman"/>
          <w:sz w:val="28"/>
          <w:szCs w:val="28"/>
          <w:bdr w:val="none" w:sz="0" w:space="0" w:color="auto" w:frame="1"/>
          <w:lang w:val="uk-UA"/>
        </w:rPr>
        <w:t>Однак більшої ефективності в розвитку промисловості вдалося досягти при зміні основного напряму системи державного контролю над індустріальним будівництвом. Акцент був зроблений на залучення іноземних інвестицій та активізацію підприємницької діяльності населення через структурну зміну фіскальних норм, коли об’єктом оподаткування стало підприємство, а не його власник. Це якісна зміна була пов</w:t>
      </w:r>
      <w:r w:rsidRPr="00C800F9">
        <w:rPr>
          <w:rFonts w:ascii="Times New Roman" w:eastAsia="Times New Roman" w:hAnsi="Times New Roman" w:cs="Times New Roman"/>
          <w:sz w:val="28"/>
          <w:szCs w:val="28"/>
          <w:bdr w:val="none" w:sz="0" w:space="0" w:color="auto" w:frame="1"/>
        </w:rPr>
        <w:t>’</w:t>
      </w:r>
      <w:r w:rsidRPr="00C800F9">
        <w:rPr>
          <w:rFonts w:ascii="Times New Roman" w:eastAsia="Times New Roman" w:hAnsi="Times New Roman" w:cs="Times New Roman"/>
          <w:sz w:val="28"/>
          <w:szCs w:val="28"/>
          <w:bdr w:val="none" w:sz="0" w:space="0" w:color="auto" w:frame="1"/>
          <w:lang w:val="uk-UA"/>
        </w:rPr>
        <w:t>язана з прийняттям в 1898 р «Положення про державний промисловий податок».</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bdr w:val="none" w:sz="0" w:space="0" w:color="auto" w:frame="1"/>
        </w:rPr>
      </w:pPr>
      <w:r w:rsidRPr="00C800F9">
        <w:rPr>
          <w:rFonts w:ascii="Times New Roman" w:eastAsia="Times New Roman" w:hAnsi="Times New Roman" w:cs="Times New Roman"/>
          <w:sz w:val="28"/>
          <w:szCs w:val="28"/>
          <w:bdr w:val="none" w:sz="0" w:space="0" w:color="auto" w:frame="1"/>
        </w:rPr>
        <w:t xml:space="preserve">Промисловий розвиток </w:t>
      </w:r>
      <w:r w:rsidRPr="00C800F9">
        <w:rPr>
          <w:rFonts w:ascii="Times New Roman" w:eastAsia="Times New Roman" w:hAnsi="Times New Roman" w:cs="Times New Roman"/>
          <w:sz w:val="28"/>
          <w:szCs w:val="28"/>
          <w:bdr w:val="none" w:sz="0" w:space="0" w:color="auto" w:frame="1"/>
          <w:lang w:val="uk-UA"/>
        </w:rPr>
        <w:t>українських</w:t>
      </w:r>
      <w:r w:rsidRPr="00C800F9">
        <w:rPr>
          <w:rFonts w:ascii="Times New Roman" w:eastAsia="Times New Roman" w:hAnsi="Times New Roman" w:cs="Times New Roman"/>
          <w:sz w:val="28"/>
          <w:szCs w:val="28"/>
          <w:bdr w:val="none" w:sz="0" w:space="0" w:color="auto" w:frame="1"/>
        </w:rPr>
        <w:t xml:space="preserve"> губерні</w:t>
      </w:r>
      <w:r w:rsidRPr="00C800F9">
        <w:rPr>
          <w:rFonts w:ascii="Times New Roman" w:eastAsia="Times New Roman" w:hAnsi="Times New Roman" w:cs="Times New Roman"/>
          <w:sz w:val="28"/>
          <w:szCs w:val="28"/>
          <w:bdr w:val="none" w:sz="0" w:space="0" w:color="auto" w:frame="1"/>
          <w:lang w:val="uk-UA"/>
        </w:rPr>
        <w:t>й</w:t>
      </w:r>
      <w:r w:rsidRPr="00C800F9">
        <w:rPr>
          <w:rFonts w:ascii="Times New Roman" w:eastAsia="Times New Roman" w:hAnsi="Times New Roman" w:cs="Times New Roman"/>
          <w:sz w:val="28"/>
          <w:szCs w:val="28"/>
          <w:bdr w:val="none" w:sz="0" w:space="0" w:color="auto" w:frame="1"/>
        </w:rPr>
        <w:t xml:space="preserve"> у другій половині </w:t>
      </w:r>
      <w:r w:rsidRPr="00C800F9">
        <w:rPr>
          <w:rFonts w:ascii="Times New Roman" w:eastAsia="Times New Roman" w:hAnsi="Times New Roman" w:cs="Times New Roman"/>
          <w:sz w:val="28"/>
          <w:szCs w:val="28"/>
          <w:bdr w:val="none" w:sz="0" w:space="0" w:color="auto" w:frame="1"/>
          <w:lang w:val="en-US"/>
        </w:rPr>
        <w:t>XIX</w:t>
      </w:r>
      <w:r w:rsidRPr="00C800F9">
        <w:rPr>
          <w:rFonts w:ascii="Times New Roman" w:eastAsia="Times New Roman" w:hAnsi="Times New Roman" w:cs="Times New Roman"/>
          <w:sz w:val="28"/>
          <w:szCs w:val="28"/>
          <w:bdr w:val="none" w:sz="0" w:space="0" w:color="auto" w:frame="1"/>
          <w:lang w:val="uk-UA"/>
        </w:rPr>
        <w:t xml:space="preserve"> </w:t>
      </w:r>
      <w:r w:rsidRPr="00C800F9">
        <w:rPr>
          <w:rFonts w:ascii="Times New Roman" w:eastAsia="Times New Roman" w:hAnsi="Times New Roman" w:cs="Times New Roman"/>
          <w:sz w:val="28"/>
          <w:szCs w:val="28"/>
          <w:bdr w:val="none" w:sz="0" w:space="0" w:color="auto" w:frame="1"/>
        </w:rPr>
        <w:t>–</w:t>
      </w:r>
      <w:r w:rsidRPr="00C800F9">
        <w:rPr>
          <w:rFonts w:ascii="Times New Roman" w:eastAsia="Times New Roman" w:hAnsi="Times New Roman" w:cs="Times New Roman"/>
          <w:sz w:val="28"/>
          <w:szCs w:val="28"/>
          <w:bdr w:val="none" w:sz="0" w:space="0" w:color="auto" w:frame="1"/>
          <w:lang w:val="uk-UA"/>
        </w:rPr>
        <w:t xml:space="preserve"> на </w:t>
      </w:r>
      <w:r w:rsidRPr="00C800F9">
        <w:rPr>
          <w:rFonts w:ascii="Times New Roman" w:eastAsia="Times New Roman" w:hAnsi="Times New Roman" w:cs="Times New Roman"/>
          <w:sz w:val="28"/>
          <w:szCs w:val="28"/>
          <w:bdr w:val="none" w:sz="0" w:space="0" w:color="auto" w:frame="1"/>
        </w:rPr>
        <w:t xml:space="preserve">початку </w:t>
      </w:r>
      <w:r w:rsidRPr="00C800F9">
        <w:rPr>
          <w:rFonts w:ascii="Times New Roman" w:eastAsia="Times New Roman" w:hAnsi="Times New Roman" w:cs="Times New Roman"/>
          <w:sz w:val="28"/>
          <w:szCs w:val="28"/>
          <w:bdr w:val="none" w:sz="0" w:space="0" w:color="auto" w:frame="1"/>
          <w:lang w:val="en-US"/>
        </w:rPr>
        <w:t>XX</w:t>
      </w:r>
      <w:r w:rsidRPr="00C800F9">
        <w:rPr>
          <w:rFonts w:ascii="Times New Roman" w:eastAsia="Times New Roman" w:hAnsi="Times New Roman" w:cs="Times New Roman"/>
          <w:sz w:val="28"/>
          <w:szCs w:val="28"/>
          <w:bdr w:val="none" w:sz="0" w:space="0" w:color="auto" w:frame="1"/>
        </w:rPr>
        <w:t xml:space="preserve"> ст</w:t>
      </w:r>
      <w:r w:rsidRPr="00C800F9">
        <w:rPr>
          <w:rFonts w:ascii="Times New Roman" w:eastAsia="Times New Roman" w:hAnsi="Times New Roman" w:cs="Times New Roman"/>
          <w:sz w:val="28"/>
          <w:szCs w:val="28"/>
          <w:bdr w:val="none" w:sz="0" w:space="0" w:color="auto" w:frame="1"/>
          <w:lang w:val="uk-UA"/>
        </w:rPr>
        <w:t>.</w:t>
      </w:r>
      <w:r w:rsidRPr="00C800F9">
        <w:rPr>
          <w:rFonts w:ascii="Times New Roman" w:eastAsia="Times New Roman" w:hAnsi="Times New Roman" w:cs="Times New Roman"/>
          <w:sz w:val="28"/>
          <w:szCs w:val="28"/>
          <w:bdr w:val="none" w:sz="0" w:space="0" w:color="auto" w:frame="1"/>
        </w:rPr>
        <w:t xml:space="preserve"> в цілому збігається </w:t>
      </w:r>
      <w:r w:rsidRPr="00C800F9">
        <w:rPr>
          <w:rFonts w:ascii="Times New Roman" w:eastAsia="Times New Roman" w:hAnsi="Times New Roman" w:cs="Times New Roman"/>
          <w:sz w:val="28"/>
          <w:szCs w:val="28"/>
          <w:bdr w:val="none" w:sz="0" w:space="0" w:color="auto" w:frame="1"/>
          <w:lang w:val="uk-UA"/>
        </w:rPr>
        <w:t>і</w:t>
      </w:r>
      <w:r w:rsidRPr="00C800F9">
        <w:rPr>
          <w:rFonts w:ascii="Times New Roman" w:eastAsia="Times New Roman" w:hAnsi="Times New Roman" w:cs="Times New Roman"/>
          <w:sz w:val="28"/>
          <w:szCs w:val="28"/>
          <w:bdr w:val="none" w:sz="0" w:space="0" w:color="auto" w:frame="1"/>
        </w:rPr>
        <w:t xml:space="preserve">з загальноросійським. Однак </w:t>
      </w:r>
      <w:r w:rsidRPr="00C800F9">
        <w:rPr>
          <w:rFonts w:ascii="Times New Roman" w:eastAsia="Times New Roman" w:hAnsi="Times New Roman" w:cs="Times New Roman"/>
          <w:sz w:val="28"/>
          <w:szCs w:val="28"/>
          <w:bdr w:val="none" w:sz="0" w:space="0" w:color="auto" w:frame="1"/>
          <w:lang w:val="uk-UA"/>
        </w:rPr>
        <w:t xml:space="preserve">легка </w:t>
      </w:r>
      <w:r w:rsidRPr="00C800F9">
        <w:rPr>
          <w:rFonts w:ascii="Times New Roman" w:eastAsia="Times New Roman" w:hAnsi="Times New Roman" w:cs="Times New Roman"/>
          <w:sz w:val="28"/>
          <w:szCs w:val="28"/>
          <w:bdr w:val="none" w:sz="0" w:space="0" w:color="auto" w:frame="1"/>
        </w:rPr>
        <w:t xml:space="preserve">промисловість </w:t>
      </w:r>
      <w:r w:rsidRPr="00C800F9">
        <w:rPr>
          <w:rFonts w:ascii="Times New Roman" w:eastAsia="Times New Roman" w:hAnsi="Times New Roman" w:cs="Times New Roman"/>
          <w:sz w:val="28"/>
          <w:szCs w:val="28"/>
          <w:bdr w:val="none" w:sz="0" w:space="0" w:color="auto" w:frame="1"/>
          <w:lang w:val="uk-UA"/>
        </w:rPr>
        <w:t>українських губерній</w:t>
      </w:r>
      <w:r w:rsidRPr="00C800F9">
        <w:rPr>
          <w:rFonts w:ascii="Times New Roman" w:eastAsia="Times New Roman" w:hAnsi="Times New Roman" w:cs="Times New Roman"/>
          <w:sz w:val="28"/>
          <w:szCs w:val="28"/>
          <w:bdr w:val="none" w:sz="0" w:space="0" w:color="auto" w:frame="1"/>
        </w:rPr>
        <w:t xml:space="preserve"> протягом досліджуваного періоду була розвинена слабо, що обумовлювалося сукупністю кількох факторів.</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bdr w:val="none" w:sz="0" w:space="0" w:color="auto" w:frame="1"/>
          <w:lang w:val="uk-UA"/>
        </w:rPr>
      </w:pPr>
      <w:r w:rsidRPr="00C800F9">
        <w:rPr>
          <w:rFonts w:ascii="Times New Roman" w:eastAsia="Times New Roman" w:hAnsi="Times New Roman" w:cs="Times New Roman"/>
          <w:sz w:val="28"/>
          <w:szCs w:val="28"/>
          <w:bdr w:val="none" w:sz="0" w:space="0" w:color="auto" w:frame="1"/>
        </w:rPr>
        <w:lastRenderedPageBreak/>
        <w:t xml:space="preserve">Перш за все, це аграрна спеціалізація </w:t>
      </w:r>
      <w:r w:rsidRPr="00C800F9">
        <w:rPr>
          <w:rFonts w:ascii="Times New Roman" w:eastAsia="Times New Roman" w:hAnsi="Times New Roman" w:cs="Times New Roman"/>
          <w:sz w:val="28"/>
          <w:szCs w:val="28"/>
          <w:bdr w:val="none" w:sz="0" w:space="0" w:color="auto" w:frame="1"/>
          <w:lang w:val="uk-UA"/>
        </w:rPr>
        <w:t xml:space="preserve">більшості </w:t>
      </w:r>
      <w:r w:rsidRPr="00C800F9">
        <w:rPr>
          <w:rFonts w:ascii="Times New Roman" w:eastAsia="Times New Roman" w:hAnsi="Times New Roman" w:cs="Times New Roman"/>
          <w:sz w:val="28"/>
          <w:szCs w:val="28"/>
          <w:bdr w:val="none" w:sz="0" w:space="0" w:color="auto" w:frame="1"/>
        </w:rPr>
        <w:t>губерні</w:t>
      </w:r>
      <w:r w:rsidRPr="00C800F9">
        <w:rPr>
          <w:rFonts w:ascii="Times New Roman" w:eastAsia="Times New Roman" w:hAnsi="Times New Roman" w:cs="Times New Roman"/>
          <w:sz w:val="28"/>
          <w:szCs w:val="28"/>
          <w:bdr w:val="none" w:sz="0" w:space="0" w:color="auto" w:frame="1"/>
          <w:lang w:val="uk-UA"/>
        </w:rPr>
        <w:t>й</w:t>
      </w:r>
      <w:r w:rsidRPr="00C800F9">
        <w:rPr>
          <w:rFonts w:ascii="Times New Roman" w:eastAsia="Times New Roman" w:hAnsi="Times New Roman" w:cs="Times New Roman"/>
          <w:sz w:val="28"/>
          <w:szCs w:val="28"/>
          <w:bdr w:val="none" w:sz="0" w:space="0" w:color="auto" w:frame="1"/>
        </w:rPr>
        <w:t>, що ставила плат</w:t>
      </w:r>
      <w:r w:rsidRPr="00C800F9">
        <w:rPr>
          <w:rFonts w:ascii="Times New Roman" w:eastAsia="Times New Roman" w:hAnsi="Times New Roman" w:cs="Times New Roman"/>
          <w:sz w:val="28"/>
          <w:szCs w:val="28"/>
          <w:bdr w:val="none" w:sz="0" w:space="0" w:color="auto" w:frame="1"/>
          <w:lang w:val="uk-UA"/>
        </w:rPr>
        <w:t>і</w:t>
      </w:r>
      <w:r w:rsidRPr="00C800F9">
        <w:rPr>
          <w:rFonts w:ascii="Times New Roman" w:eastAsia="Times New Roman" w:hAnsi="Times New Roman" w:cs="Times New Roman"/>
          <w:sz w:val="28"/>
          <w:szCs w:val="28"/>
          <w:bdr w:val="none" w:sz="0" w:space="0" w:color="auto" w:frame="1"/>
        </w:rPr>
        <w:t>ж</w:t>
      </w:r>
      <w:r w:rsidRPr="00C800F9">
        <w:rPr>
          <w:rFonts w:ascii="Times New Roman" w:eastAsia="Times New Roman" w:hAnsi="Times New Roman" w:cs="Times New Roman"/>
          <w:sz w:val="28"/>
          <w:szCs w:val="28"/>
          <w:bdr w:val="none" w:sz="0" w:space="0" w:color="auto" w:frame="1"/>
          <w:lang w:val="uk-UA"/>
        </w:rPr>
        <w:t>о</w:t>
      </w:r>
      <w:r w:rsidRPr="00C800F9">
        <w:rPr>
          <w:rFonts w:ascii="Times New Roman" w:eastAsia="Times New Roman" w:hAnsi="Times New Roman" w:cs="Times New Roman"/>
          <w:sz w:val="28"/>
          <w:szCs w:val="28"/>
          <w:bdr w:val="none" w:sz="0" w:space="0" w:color="auto" w:frame="1"/>
        </w:rPr>
        <w:t>спроможність населення в залежність від урожайності сільського господарства</w:t>
      </w:r>
      <w:r w:rsidRPr="00C800F9">
        <w:rPr>
          <w:rFonts w:ascii="Times New Roman" w:eastAsia="Times New Roman" w:hAnsi="Times New Roman" w:cs="Times New Roman"/>
          <w:sz w:val="28"/>
          <w:szCs w:val="28"/>
          <w:bdr w:val="none" w:sz="0" w:space="0" w:color="auto" w:frame="1"/>
          <w:lang w:val="uk-UA"/>
        </w:rPr>
        <w:t xml:space="preserve">. </w:t>
      </w:r>
      <w:r w:rsidRPr="00C800F9">
        <w:rPr>
          <w:rFonts w:ascii="Times New Roman" w:eastAsia="Times New Roman" w:hAnsi="Times New Roman" w:cs="Times New Roman"/>
          <w:sz w:val="28"/>
          <w:szCs w:val="28"/>
          <w:bdr w:val="none" w:sz="0" w:space="0" w:color="auto" w:frame="1"/>
        </w:rPr>
        <w:t xml:space="preserve">Іншою причиною була відсутність досвіду створення великих промислових підприємств в попередній період часу. Негативно позначалася і низька підприємницька активність населення, яке прагнуло </w:t>
      </w:r>
      <w:r w:rsidRPr="00C800F9">
        <w:rPr>
          <w:rFonts w:ascii="Times New Roman" w:eastAsia="Times New Roman" w:hAnsi="Times New Roman" w:cs="Times New Roman"/>
          <w:sz w:val="28"/>
          <w:szCs w:val="28"/>
          <w:bdr w:val="none" w:sz="0" w:space="0" w:color="auto" w:frame="1"/>
          <w:lang w:val="uk-UA"/>
        </w:rPr>
        <w:t>розвиватися за</w:t>
      </w:r>
      <w:r w:rsidRPr="00C800F9">
        <w:rPr>
          <w:rFonts w:ascii="Times New Roman" w:eastAsia="Times New Roman" w:hAnsi="Times New Roman" w:cs="Times New Roman"/>
          <w:sz w:val="28"/>
          <w:szCs w:val="28"/>
          <w:bdr w:val="none" w:sz="0" w:space="0" w:color="auto" w:frame="1"/>
        </w:rPr>
        <w:t xml:space="preserve"> стари</w:t>
      </w:r>
      <w:r w:rsidRPr="00C800F9">
        <w:rPr>
          <w:rFonts w:ascii="Times New Roman" w:eastAsia="Times New Roman" w:hAnsi="Times New Roman" w:cs="Times New Roman"/>
          <w:sz w:val="28"/>
          <w:szCs w:val="28"/>
          <w:bdr w:val="none" w:sz="0" w:space="0" w:color="auto" w:frame="1"/>
          <w:lang w:val="uk-UA"/>
        </w:rPr>
        <w:t>ми</w:t>
      </w:r>
      <w:r w:rsidRPr="00C800F9">
        <w:rPr>
          <w:rFonts w:ascii="Times New Roman" w:eastAsia="Times New Roman" w:hAnsi="Times New Roman" w:cs="Times New Roman"/>
          <w:sz w:val="28"/>
          <w:szCs w:val="28"/>
          <w:bdr w:val="none" w:sz="0" w:space="0" w:color="auto" w:frame="1"/>
        </w:rPr>
        <w:t xml:space="preserve"> традиційни</w:t>
      </w:r>
      <w:r w:rsidRPr="00C800F9">
        <w:rPr>
          <w:rFonts w:ascii="Times New Roman" w:eastAsia="Times New Roman" w:hAnsi="Times New Roman" w:cs="Times New Roman"/>
          <w:sz w:val="28"/>
          <w:szCs w:val="28"/>
          <w:bdr w:val="none" w:sz="0" w:space="0" w:color="auto" w:frame="1"/>
          <w:lang w:val="uk-UA"/>
        </w:rPr>
        <w:t>ми</w:t>
      </w:r>
      <w:r w:rsidRPr="00C800F9">
        <w:rPr>
          <w:rFonts w:ascii="Times New Roman" w:eastAsia="Times New Roman" w:hAnsi="Times New Roman" w:cs="Times New Roman"/>
          <w:sz w:val="28"/>
          <w:szCs w:val="28"/>
          <w:bdr w:val="none" w:sz="0" w:space="0" w:color="auto" w:frame="1"/>
        </w:rPr>
        <w:t xml:space="preserve"> цінност</w:t>
      </w:r>
      <w:r w:rsidRPr="00C800F9">
        <w:rPr>
          <w:rFonts w:ascii="Times New Roman" w:eastAsia="Times New Roman" w:hAnsi="Times New Roman" w:cs="Times New Roman"/>
          <w:sz w:val="28"/>
          <w:szCs w:val="28"/>
          <w:bdr w:val="none" w:sz="0" w:space="0" w:color="auto" w:frame="1"/>
          <w:lang w:val="uk-UA"/>
        </w:rPr>
        <w:t>ями</w:t>
      </w:r>
      <w:r w:rsidRPr="00C800F9">
        <w:rPr>
          <w:rFonts w:ascii="Times New Roman" w:eastAsia="Times New Roman" w:hAnsi="Times New Roman" w:cs="Times New Roman"/>
          <w:sz w:val="28"/>
          <w:szCs w:val="28"/>
          <w:bdr w:val="none" w:sz="0" w:space="0" w:color="auto" w:frame="1"/>
        </w:rPr>
        <w:t xml:space="preserve">. </w:t>
      </w:r>
      <w:r w:rsidRPr="00C800F9">
        <w:rPr>
          <w:rFonts w:ascii="Times New Roman" w:eastAsia="Times New Roman" w:hAnsi="Times New Roman" w:cs="Times New Roman"/>
          <w:sz w:val="28"/>
          <w:szCs w:val="28"/>
          <w:bdr w:val="none" w:sz="0" w:space="0" w:color="auto" w:frame="1"/>
          <w:lang w:val="uk-UA"/>
        </w:rPr>
        <w:t xml:space="preserve">Наступною </w:t>
      </w:r>
      <w:r w:rsidRPr="00C800F9">
        <w:rPr>
          <w:rFonts w:ascii="Times New Roman" w:eastAsia="Times New Roman" w:hAnsi="Times New Roman" w:cs="Times New Roman"/>
          <w:sz w:val="28"/>
          <w:szCs w:val="28"/>
          <w:bdr w:val="none" w:sz="0" w:space="0" w:color="auto" w:frame="1"/>
        </w:rPr>
        <w:t xml:space="preserve">причиною, </w:t>
      </w:r>
      <w:r w:rsidRPr="00C800F9">
        <w:rPr>
          <w:rFonts w:ascii="Times New Roman" w:eastAsia="Times New Roman" w:hAnsi="Times New Roman" w:cs="Times New Roman"/>
          <w:sz w:val="28"/>
          <w:szCs w:val="28"/>
          <w:bdr w:val="none" w:sz="0" w:space="0" w:color="auto" w:frame="1"/>
          <w:lang w:val="uk-UA"/>
        </w:rPr>
        <w:t>що</w:t>
      </w:r>
      <w:r w:rsidRPr="00C800F9">
        <w:rPr>
          <w:rFonts w:ascii="Times New Roman" w:eastAsia="Times New Roman" w:hAnsi="Times New Roman" w:cs="Times New Roman"/>
          <w:sz w:val="28"/>
          <w:szCs w:val="28"/>
          <w:bdr w:val="none" w:sz="0" w:space="0" w:color="auto" w:frame="1"/>
        </w:rPr>
        <w:t xml:space="preserve"> стриму</w:t>
      </w:r>
      <w:r w:rsidRPr="00C800F9">
        <w:rPr>
          <w:rFonts w:ascii="Times New Roman" w:eastAsia="Times New Roman" w:hAnsi="Times New Roman" w:cs="Times New Roman"/>
          <w:sz w:val="28"/>
          <w:szCs w:val="28"/>
          <w:bdr w:val="none" w:sz="0" w:space="0" w:color="auto" w:frame="1"/>
          <w:lang w:val="uk-UA"/>
        </w:rPr>
        <w:t>вала</w:t>
      </w:r>
      <w:r w:rsidRPr="00C800F9">
        <w:rPr>
          <w:rFonts w:ascii="Times New Roman" w:eastAsia="Times New Roman" w:hAnsi="Times New Roman" w:cs="Times New Roman"/>
          <w:sz w:val="28"/>
          <w:szCs w:val="28"/>
          <w:bdr w:val="none" w:sz="0" w:space="0" w:color="auto" w:frame="1"/>
        </w:rPr>
        <w:t xml:space="preserve"> розвиток </w:t>
      </w:r>
      <w:r w:rsidRPr="00C800F9">
        <w:rPr>
          <w:rFonts w:ascii="Times New Roman" w:eastAsia="Times New Roman" w:hAnsi="Times New Roman" w:cs="Times New Roman"/>
          <w:sz w:val="28"/>
          <w:szCs w:val="28"/>
          <w:bdr w:val="none" w:sz="0" w:space="0" w:color="auto" w:frame="1"/>
          <w:lang w:val="uk-UA"/>
        </w:rPr>
        <w:t>легкої промисловості</w:t>
      </w:r>
      <w:r w:rsidRPr="00C800F9">
        <w:rPr>
          <w:rFonts w:ascii="Times New Roman" w:eastAsia="Times New Roman" w:hAnsi="Times New Roman" w:cs="Times New Roman"/>
          <w:sz w:val="28"/>
          <w:szCs w:val="28"/>
          <w:bdr w:val="none" w:sz="0" w:space="0" w:color="auto" w:frame="1"/>
        </w:rPr>
        <w:t>, бул</w:t>
      </w:r>
      <w:r w:rsidRPr="00C800F9">
        <w:rPr>
          <w:rFonts w:ascii="Times New Roman" w:eastAsia="Times New Roman" w:hAnsi="Times New Roman" w:cs="Times New Roman"/>
          <w:sz w:val="28"/>
          <w:szCs w:val="28"/>
          <w:bdr w:val="none" w:sz="0" w:space="0" w:color="auto" w:frame="1"/>
          <w:lang w:val="uk-UA"/>
        </w:rPr>
        <w:t>а</w:t>
      </w:r>
      <w:r w:rsidRPr="00C800F9">
        <w:rPr>
          <w:rFonts w:ascii="Times New Roman" w:eastAsia="Times New Roman" w:hAnsi="Times New Roman" w:cs="Times New Roman"/>
          <w:sz w:val="28"/>
          <w:szCs w:val="28"/>
          <w:bdr w:val="none" w:sz="0" w:space="0" w:color="auto" w:frame="1"/>
        </w:rPr>
        <w:t xml:space="preserve"> значна аграризація виробництв, яка не сприяла застосуванню машин </w:t>
      </w:r>
      <w:r w:rsidRPr="00C800F9">
        <w:rPr>
          <w:rFonts w:ascii="Times New Roman" w:eastAsia="Times New Roman" w:hAnsi="Times New Roman" w:cs="Times New Roman"/>
          <w:sz w:val="28"/>
          <w:szCs w:val="28"/>
          <w:bdr w:val="none" w:sz="0" w:space="0" w:color="auto" w:frame="1"/>
          <w:lang w:val="uk-UA"/>
        </w:rPr>
        <w:t>у</w:t>
      </w:r>
      <w:r w:rsidRPr="00C800F9">
        <w:rPr>
          <w:rFonts w:ascii="Times New Roman" w:eastAsia="Times New Roman" w:hAnsi="Times New Roman" w:cs="Times New Roman"/>
          <w:sz w:val="28"/>
          <w:szCs w:val="28"/>
          <w:bdr w:val="none" w:sz="0" w:space="0" w:color="auto" w:frame="1"/>
        </w:rPr>
        <w:t xml:space="preserve"> промисловому виробництві.</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bdr w:val="none" w:sz="0" w:space="0" w:color="auto" w:frame="1"/>
          <w:lang w:val="uk-UA"/>
        </w:rPr>
      </w:pPr>
      <w:r w:rsidRPr="00C800F9">
        <w:rPr>
          <w:rFonts w:ascii="Times New Roman" w:eastAsia="Times New Roman" w:hAnsi="Times New Roman" w:cs="Times New Roman"/>
          <w:sz w:val="28"/>
          <w:szCs w:val="28"/>
          <w:bdr w:val="none" w:sz="0" w:space="0" w:color="auto" w:frame="1"/>
          <w:lang w:val="uk-UA"/>
        </w:rPr>
        <w:t xml:space="preserve">Передумови промислового перевороту в країні були створені в першій половині XIX ст. Скасування кріпосного права створило величезний ринок вільнонайманої праці в якості резерву для промисловості. Найзначніших успіхів у другій половині XIX ст. домоглося текстильне виробництво, в якому раніше від інших галузей почалося впровадження машин. </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 xml:space="preserve">Виробництво тканин з вовни було, поряд з виготовленням тканин з льону і коноплі, найдавнішої галуззю текстильного виробництва на території сучасної України. </w:t>
      </w:r>
      <w:r w:rsidRPr="00C800F9">
        <w:rPr>
          <w:rFonts w:ascii="Times New Roman" w:hAnsi="Times New Roman" w:cs="Times New Roman"/>
          <w:sz w:val="28"/>
          <w:szCs w:val="28"/>
        </w:rPr>
        <w:t>Протягом всієї історії свого розвитку вітчизняна вовняна промисловість відчувала серйозний тиск з боку іноземних конкурентів, не маючи перед ними жодних однозначних переваг.</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Те, що вовняне виробництво було традиційно</w:t>
      </w:r>
      <w:r w:rsidRPr="00C800F9">
        <w:rPr>
          <w:rFonts w:ascii="Times New Roman" w:hAnsi="Times New Roman" w:cs="Times New Roman"/>
          <w:sz w:val="28"/>
          <w:szCs w:val="28"/>
          <w:lang w:val="uk-UA"/>
        </w:rPr>
        <w:t>ю</w:t>
      </w:r>
      <w:r w:rsidRPr="00C800F9">
        <w:rPr>
          <w:rFonts w:ascii="Times New Roman" w:hAnsi="Times New Roman" w:cs="Times New Roman"/>
          <w:sz w:val="28"/>
          <w:szCs w:val="28"/>
        </w:rPr>
        <w:t xml:space="preserve"> поміщицько</w:t>
      </w:r>
      <w:r w:rsidRPr="00C800F9">
        <w:rPr>
          <w:rFonts w:ascii="Times New Roman" w:hAnsi="Times New Roman" w:cs="Times New Roman"/>
          <w:sz w:val="28"/>
          <w:szCs w:val="28"/>
          <w:lang w:val="uk-UA"/>
        </w:rPr>
        <w:t>ю</w:t>
      </w:r>
      <w:r w:rsidRPr="00C800F9">
        <w:rPr>
          <w:rFonts w:ascii="Times New Roman" w:hAnsi="Times New Roman" w:cs="Times New Roman"/>
          <w:sz w:val="28"/>
          <w:szCs w:val="28"/>
        </w:rPr>
        <w:t xml:space="preserve"> підгалуззю, також негативно позначалося на його динаміці.</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Система кріпосного права створил</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 xml:space="preserve"> можливість зосередження маси робочої сили під контролем держави для отримання максимально можливого при даній господарській системі додаткового продукту і тим самим виробництва необхідних матеріальних засобів. В період капіталізму вовняна промисловість найпізніше </w:t>
      </w:r>
      <w:r w:rsidRPr="00C800F9">
        <w:rPr>
          <w:rFonts w:ascii="Times New Roman" w:hAnsi="Times New Roman" w:cs="Times New Roman"/>
          <w:sz w:val="28"/>
          <w:szCs w:val="28"/>
          <w:lang w:val="uk-UA"/>
        </w:rPr>
        <w:t xml:space="preserve">за </w:t>
      </w:r>
      <w:r w:rsidRPr="00C800F9">
        <w:rPr>
          <w:rFonts w:ascii="Times New Roman" w:hAnsi="Times New Roman" w:cs="Times New Roman"/>
          <w:sz w:val="28"/>
          <w:szCs w:val="28"/>
        </w:rPr>
        <w:t>інш</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 галуз</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 текстильного господарства скинула з себе кайдани кріпосницької системи.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 xml:space="preserve">Однак можливості розвитку виробництва за кріпосного права різко обмежувалися важким становищем безпосередніх виробників матеріальних благ, позбавлених елементарної зацікавленості в розвитку виробництва. Найману працю і капіталістична конкуренція прискорили розвиток галузі. </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1859 р. на суконних мануфактурах працювало 15 370 робітників; вартість виробництва – 3,1 млн. крб. Незважаючи на зростання продукції в Україні її доля в Російській Імперії зменшилася в 1859 до 12% (робітників – 20%). Географія розміщення суконних мануфактур зазнала змін. Спочатку вони були зосереджені на Лівобережжі, але на початку ХIХ ст. поширилися і на Правобережжі (особливо на Волині, хоча це були численні, але малі підприємства). В середині ХIХ ст. в Поділля і на Волині розташовувалося 69% всіх суконних мануфактур України, але вони давали лише 26% продукції; відповідні показники для Чернігівщини 9,6 і 25,8%, для Київщини – 5,0 і 17,8%. Слабо була розвинена мануфактура на півночі України; там було мало кріпаків і вигідніше було продавати шерсть фабрикам. До середини ХIХ ст. в Україні переважали поміщицькі мануфактури (в 1848 р. вони давали 64,6% продукції України).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У 1850-ті–1860-ті рр. в текстильній промисловості України відбулися істотні зміни, тому через скасування кріпацтва, поміщицька мануфактура втратила свою трудову базу (в 1860 р. її частка становила майже половину або 47% випуску продукції) і незабаром перестала існувати; разом з промисловим переворотом і повільним (від 1830-х рр.), але постійним введенням машинної техніки мануфактурне виробництво перемістилося на заводи. Число суконних підприємств зменшилася в результаті консолідації: з 172 в 1859 р. до 51 в 1900 р.; число робітників з 15 400 до 4 460 (для порівняння, в Російській імперії: з 864 до 588 підприємств, зі 123 400 до 95 тис. робітників). Про концентрацію виробництва свідчить і той факт, що в 1860 р. район в Клинцях (північна Чернігівщина) забезпечував 47,5% виробництва сукна України і 92% підприємств належало купцям (тоді фабрики в Клинцях були здебільшого механізовані).</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Всі інші галузі текстильної промисловості (суконна і шовкова) мали в Україні другорядне значення. Виробництво бавовняних тканин, яке зайняло в Росії перше місце, на землях сучасної України в дорадянську епоху не склалося.</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bdr w:val="none" w:sz="0" w:space="0" w:color="auto" w:frame="1"/>
          <w:lang w:val="uk-UA"/>
        </w:rPr>
      </w:pPr>
      <w:r w:rsidRPr="00C800F9">
        <w:rPr>
          <w:rFonts w:ascii="Times New Roman" w:eastAsia="Times New Roman" w:hAnsi="Times New Roman" w:cs="Times New Roman"/>
          <w:sz w:val="28"/>
          <w:szCs w:val="28"/>
          <w:bdr w:val="none" w:sz="0" w:space="0" w:color="auto" w:frame="1"/>
        </w:rPr>
        <w:t xml:space="preserve">Внаслідок цього, до середини </w:t>
      </w:r>
      <w:r w:rsidRPr="00C800F9">
        <w:rPr>
          <w:rFonts w:ascii="Times New Roman" w:eastAsia="Times New Roman" w:hAnsi="Times New Roman" w:cs="Times New Roman"/>
          <w:sz w:val="28"/>
          <w:szCs w:val="28"/>
          <w:bdr w:val="none" w:sz="0" w:space="0" w:color="auto" w:frame="1"/>
          <w:lang w:val="en-US"/>
        </w:rPr>
        <w:t>XIX</w:t>
      </w:r>
      <w:r w:rsidRPr="00C800F9">
        <w:rPr>
          <w:rFonts w:ascii="Times New Roman" w:eastAsia="Times New Roman" w:hAnsi="Times New Roman" w:cs="Times New Roman"/>
          <w:sz w:val="28"/>
          <w:szCs w:val="28"/>
          <w:bdr w:val="none" w:sz="0" w:space="0" w:color="auto" w:frame="1"/>
        </w:rPr>
        <w:t xml:space="preserve"> ст</w:t>
      </w:r>
      <w:r w:rsidRPr="00C800F9">
        <w:rPr>
          <w:rFonts w:ascii="Times New Roman" w:eastAsia="Times New Roman" w:hAnsi="Times New Roman" w:cs="Times New Roman"/>
          <w:sz w:val="28"/>
          <w:szCs w:val="28"/>
          <w:bdr w:val="none" w:sz="0" w:space="0" w:color="auto" w:frame="1"/>
          <w:lang w:val="uk-UA"/>
        </w:rPr>
        <w:t>.</w:t>
      </w:r>
      <w:r w:rsidRPr="00C800F9">
        <w:rPr>
          <w:rFonts w:ascii="Times New Roman" w:eastAsia="Times New Roman" w:hAnsi="Times New Roman" w:cs="Times New Roman"/>
          <w:sz w:val="28"/>
          <w:szCs w:val="28"/>
          <w:bdr w:val="none" w:sz="0" w:space="0" w:color="auto" w:frame="1"/>
        </w:rPr>
        <w:t xml:space="preserve"> фабрично-заводські заклад</w:t>
      </w:r>
      <w:r w:rsidRPr="00C800F9">
        <w:rPr>
          <w:rFonts w:ascii="Times New Roman" w:eastAsia="Times New Roman" w:hAnsi="Times New Roman" w:cs="Times New Roman"/>
          <w:sz w:val="28"/>
          <w:szCs w:val="28"/>
          <w:bdr w:val="none" w:sz="0" w:space="0" w:color="auto" w:frame="1"/>
          <w:lang w:val="uk-UA"/>
        </w:rPr>
        <w:t>и легк</w:t>
      </w:r>
      <w:r w:rsidRPr="00C800F9">
        <w:rPr>
          <w:rFonts w:ascii="Times New Roman" w:eastAsia="Times New Roman" w:hAnsi="Times New Roman" w:cs="Times New Roman"/>
          <w:sz w:val="28"/>
          <w:szCs w:val="28"/>
          <w:bdr w:val="none" w:sz="0" w:space="0" w:color="auto" w:frame="1"/>
        </w:rPr>
        <w:t xml:space="preserve">ої промисловості були представлені, в основному, невеликими підприємствами з числом працюючих на них менше 10 робітників. Суми торгових оборотів не перевищували щорічно 10 тис. </w:t>
      </w:r>
      <w:r w:rsidRPr="00C800F9">
        <w:rPr>
          <w:rFonts w:ascii="Times New Roman" w:eastAsia="Times New Roman" w:hAnsi="Times New Roman" w:cs="Times New Roman"/>
          <w:sz w:val="28"/>
          <w:szCs w:val="28"/>
          <w:bdr w:val="none" w:sz="0" w:space="0" w:color="auto" w:frame="1"/>
          <w:lang w:val="uk-UA"/>
        </w:rPr>
        <w:t>кр</w:t>
      </w:r>
      <w:r w:rsidRPr="00C800F9">
        <w:rPr>
          <w:rFonts w:ascii="Times New Roman" w:eastAsia="Times New Roman" w:hAnsi="Times New Roman" w:cs="Times New Roman"/>
          <w:sz w:val="28"/>
          <w:szCs w:val="28"/>
          <w:bdr w:val="none" w:sz="0" w:space="0" w:color="auto" w:frame="1"/>
        </w:rPr>
        <w:t xml:space="preserve">б. </w:t>
      </w:r>
      <w:r w:rsidRPr="00C800F9">
        <w:rPr>
          <w:rFonts w:ascii="Times New Roman" w:eastAsia="Times New Roman" w:hAnsi="Times New Roman" w:cs="Times New Roman"/>
          <w:sz w:val="28"/>
          <w:szCs w:val="28"/>
          <w:bdr w:val="none" w:sz="0" w:space="0" w:color="auto" w:frame="1"/>
          <w:lang w:val="uk-UA"/>
        </w:rPr>
        <w:t>Таке становище</w:t>
      </w:r>
      <w:r w:rsidRPr="00C800F9">
        <w:rPr>
          <w:rFonts w:ascii="Times New Roman" w:eastAsia="Times New Roman" w:hAnsi="Times New Roman" w:cs="Times New Roman"/>
          <w:sz w:val="28"/>
          <w:szCs w:val="28"/>
          <w:bdr w:val="none" w:sz="0" w:space="0" w:color="auto" w:frame="1"/>
        </w:rPr>
        <w:t xml:space="preserve"> подібних «фабрик і заводів» пояснювалося відсутністю необхідних для технологічного оснащення </w:t>
      </w:r>
      <w:r w:rsidRPr="00C800F9">
        <w:rPr>
          <w:rFonts w:ascii="Times New Roman" w:eastAsia="Times New Roman" w:hAnsi="Times New Roman" w:cs="Times New Roman"/>
          <w:sz w:val="28"/>
          <w:szCs w:val="28"/>
          <w:bdr w:val="none" w:sz="0" w:space="0" w:color="auto" w:frame="1"/>
          <w:lang w:val="uk-UA"/>
        </w:rPr>
        <w:t>та</w:t>
      </w:r>
      <w:r w:rsidRPr="00C800F9">
        <w:rPr>
          <w:rFonts w:ascii="Times New Roman" w:eastAsia="Times New Roman" w:hAnsi="Times New Roman" w:cs="Times New Roman"/>
          <w:sz w:val="28"/>
          <w:szCs w:val="28"/>
          <w:bdr w:val="none" w:sz="0" w:space="0" w:color="auto" w:frame="1"/>
        </w:rPr>
        <w:t xml:space="preserve"> модернізації виробництва інвестицій, а також традиціоналізмом господарського устрою краю.</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bdr w:val="none" w:sz="0" w:space="0" w:color="auto" w:frame="1"/>
          <w:lang w:val="uk-UA"/>
        </w:rPr>
      </w:pPr>
      <w:r w:rsidRPr="00C800F9">
        <w:rPr>
          <w:rFonts w:ascii="Times New Roman" w:eastAsia="Times New Roman" w:hAnsi="Times New Roman" w:cs="Times New Roman"/>
          <w:sz w:val="28"/>
          <w:szCs w:val="28"/>
          <w:bdr w:val="none" w:sz="0" w:space="0" w:color="auto" w:frame="1"/>
          <w:lang w:val="uk-UA"/>
        </w:rPr>
        <w:t>Основу ділового світу пореформеної Наддніпрянської України становив купецький прошарок, хоча після податкової реформи 1898 р. кількість представників даного стану серед підприємців скорочується. Активність в сфері розбудови легкої промисловості проявляли й представники інших станів – дворяни, міщани, селяни. Однак, підприємницька діяльність до 1898 р. була законодавчо закріплена за купецьким станом. Недостатній рівень ділової активності в промисловій сфері з боку купців, крім уже зазначених факторів, пояснювався традиційним характером станової структури українського суспільства та пануванням в ньому негативних уявлень про сутність будь-якої комерційної діяльності.</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bdr w:val="none" w:sz="0" w:space="0" w:color="auto" w:frame="1"/>
          <w:lang w:val="uk-UA"/>
        </w:rPr>
      </w:pPr>
      <w:r w:rsidRPr="00C800F9">
        <w:rPr>
          <w:rFonts w:ascii="Times New Roman" w:eastAsia="Times New Roman" w:hAnsi="Times New Roman" w:cs="Times New Roman"/>
          <w:sz w:val="28"/>
          <w:szCs w:val="28"/>
          <w:bdr w:val="none" w:sz="0" w:space="0" w:color="auto" w:frame="1"/>
          <w:lang w:val="uk-UA"/>
        </w:rPr>
        <w:t>У пореформений період відбувався процес укрупнення підприємств легкої промисловості, поступово удосконалювалася їх технологічна база і технічна оснащеність – впровадження у виробництво парових машин і двигунів внутрішнього згоряння. Технічне оснащення виробництва здійснювали в першу чергу купці, що мали для цього необхідні вільні капітали. Іншою характерною особливістю пореформеного періоду служить інтерес до організації промислових виробництв іноземцями.</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bdr w:val="none" w:sz="0" w:space="0" w:color="auto" w:frame="1"/>
          <w:lang w:val="uk-UA"/>
        </w:rPr>
      </w:pPr>
      <w:r w:rsidRPr="00C800F9">
        <w:rPr>
          <w:rFonts w:ascii="Times New Roman" w:eastAsia="Times New Roman" w:hAnsi="Times New Roman" w:cs="Times New Roman"/>
          <w:sz w:val="28"/>
          <w:szCs w:val="28"/>
          <w:bdr w:val="none" w:sz="0" w:space="0" w:color="auto" w:frame="1"/>
          <w:lang w:val="uk-UA"/>
        </w:rPr>
        <w:t xml:space="preserve">Відмінності за часом виникнення і адміністративному статусом, рівнем економічного розвитку міських і сільських територій, ступеня розгалуження </w:t>
      </w:r>
      <w:r w:rsidRPr="00C800F9">
        <w:rPr>
          <w:rFonts w:ascii="Times New Roman" w:eastAsia="Times New Roman" w:hAnsi="Times New Roman" w:cs="Times New Roman"/>
          <w:sz w:val="28"/>
          <w:szCs w:val="28"/>
          <w:bdr w:val="none" w:sz="0" w:space="0" w:color="auto" w:frame="1"/>
          <w:lang w:val="uk-UA"/>
        </w:rPr>
        <w:lastRenderedPageBreak/>
        <w:t>залізниць між ними, географічному положенню привели до формування в українських губерніях різних типів поселень, що знайшло своє відображення в характері та рівні їх промислового розвитку, а прикордонне та суміжне з російськими та польськими територіями розташування губерній наклало певний відбиток на характер промислового розвитку регіону.</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bdr w:val="none" w:sz="0" w:space="0" w:color="auto" w:frame="1"/>
          <w:lang w:val="uk-UA"/>
        </w:rPr>
      </w:pPr>
      <w:r w:rsidRPr="00C800F9">
        <w:rPr>
          <w:rFonts w:ascii="Times New Roman" w:eastAsia="Times New Roman" w:hAnsi="Times New Roman" w:cs="Times New Roman"/>
          <w:sz w:val="28"/>
          <w:szCs w:val="28"/>
          <w:bdr w:val="none" w:sz="0" w:space="0" w:color="auto" w:frame="1"/>
          <w:lang w:val="uk-UA"/>
        </w:rPr>
        <w:t>Наявність у другій половині XIX ст. зручного залізничного, водного або шосейного сполучення, що забезпечує надійні економічні зв’язки з всеросійським та міжнародним ринком і дає велику можливість для застосування своїх підприємницьких здібностей в ринкових відносинах, стало сприятливою умовою для розширення промислового підприємництва в українських губерніях.</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bdr w:val="none" w:sz="0" w:space="0" w:color="auto" w:frame="1"/>
          <w:lang w:val="uk-UA"/>
        </w:rPr>
      </w:pPr>
      <w:r w:rsidRPr="00C800F9">
        <w:rPr>
          <w:rFonts w:ascii="Times New Roman" w:eastAsia="Times New Roman" w:hAnsi="Times New Roman" w:cs="Times New Roman"/>
          <w:sz w:val="28"/>
          <w:szCs w:val="28"/>
          <w:bdr w:val="none" w:sz="0" w:space="0" w:color="auto" w:frame="1"/>
          <w:lang w:val="uk-UA"/>
        </w:rPr>
        <w:t>Розвиток легкої промисловості в українських губерніях відрізнявся яскраво вираженою нерівномірністю. Характер галузей промисловості, розміщення підприємств і транспортних систем визначалися сировинними можливостями краю і регіонами, що його оточували.</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bdr w:val="none" w:sz="0" w:space="0" w:color="auto" w:frame="1"/>
          <w:lang w:val="uk-UA"/>
        </w:rPr>
      </w:pPr>
      <w:r w:rsidRPr="00C800F9">
        <w:rPr>
          <w:rFonts w:ascii="Times New Roman" w:eastAsia="Times New Roman" w:hAnsi="Times New Roman" w:cs="Times New Roman"/>
          <w:sz w:val="28"/>
          <w:szCs w:val="28"/>
          <w:bdr w:val="none" w:sz="0" w:space="0" w:color="auto" w:frame="1"/>
          <w:lang w:val="uk-UA"/>
        </w:rPr>
        <w:t>Легка промисловість українських губерній перебувала в стані переходу від мануфактурної до машинної стадії виробництва, який супроводжувався широким скороченням малих закладів і становленням середніх і великих підприємств. Великі підприємства займалися в основному переробкою сировини, а їх власниками були купці.</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bdr w:val="none" w:sz="0" w:space="0" w:color="auto" w:frame="1"/>
          <w:lang w:val="uk-UA"/>
        </w:rPr>
      </w:pPr>
      <w:r w:rsidRPr="00C800F9">
        <w:rPr>
          <w:rFonts w:ascii="Times New Roman" w:eastAsia="Times New Roman" w:hAnsi="Times New Roman" w:cs="Times New Roman"/>
          <w:sz w:val="28"/>
          <w:szCs w:val="28"/>
          <w:bdr w:val="none" w:sz="0" w:space="0" w:color="auto" w:frame="1"/>
          <w:lang w:val="uk-UA"/>
        </w:rPr>
        <w:t>Однак аж до початку XX ст. легка промисловість була немасштабною за обсягом виробництва, мала вузький місцевий ринок і невелику кількість зайнятих робітників. Від початку XX ст. посилюється тенденція до укрупнення та концентрації виробництва, так як великі фабрики і заводи займали більш стійке положення на ринку в умовах циклічного розвитку економіки. Однак процес індустріалізації країни, розпочатий з відміною кріпосного права, до початку Першої світової війни не був завершений, аграрна сфера залишилася провідною в економіці.</w:t>
      </w:r>
    </w:p>
    <w:p w:rsidR="00B84423" w:rsidRPr="00C800F9" w:rsidRDefault="00B84423" w:rsidP="0019669D">
      <w:pPr>
        <w:spacing w:after="0" w:line="24" w:lineRule="atLeast"/>
        <w:ind w:firstLine="680"/>
        <w:jc w:val="both"/>
        <w:rPr>
          <w:rFonts w:ascii="Times New Roman" w:eastAsia="Times New Roman" w:hAnsi="Times New Roman" w:cs="Times New Roman"/>
          <w:sz w:val="28"/>
          <w:szCs w:val="28"/>
          <w:bdr w:val="none" w:sz="0" w:space="0" w:color="auto" w:frame="1"/>
          <w:lang w:val="uk-UA"/>
        </w:rPr>
      </w:pPr>
      <w:r w:rsidRPr="00C800F9">
        <w:rPr>
          <w:rFonts w:ascii="Times New Roman" w:eastAsia="Times New Roman" w:hAnsi="Times New Roman" w:cs="Times New Roman"/>
          <w:sz w:val="28"/>
          <w:szCs w:val="28"/>
          <w:bdr w:val="none" w:sz="0" w:space="0" w:color="auto" w:frame="1"/>
          <w:lang w:val="uk-UA"/>
        </w:rPr>
        <w:t>На початку XX ст. середнє і велике виробництво не стало провідним сектором легкої промисловості. При цьому стабільно розвивалися середні підприємства, що лідирували за кількістю, а за продуктивністю, тобто за якісними показниками, і кількістю зайнятих робітників переважали великі фабрики і заводи.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У другій половині XIX – на початку XX ст. текстильна промисловість зазнала ще більшого занепаду, хоча Україна мала всі передумови для її розвитку: багато сировини (вовна, льон, конопля) і зручне географічне положення для імпорту інших його видів (бавовна, джут), багато рук до праці і місцевий ринок збуту. Деякі представники сучасної української інтелігенції стверджують, що причиною цього була колоніальна політика Росії, яка нібито бачила в Україні ринок збуту для своєї текстильної промисловості різних видів. На Україні тоді майже не було бавовняної і шовкової галузей, дуже слабо була розвинена лляна і конопляна галузі (їх представляли лише дрібні, майже кустарні промисли), слабкою (лише 3,4% випуску всеросійської продукції) була </w:t>
      </w:r>
      <w:r w:rsidRPr="00C800F9">
        <w:rPr>
          <w:rFonts w:ascii="Times New Roman" w:hAnsi="Times New Roman" w:cs="Times New Roman"/>
          <w:sz w:val="28"/>
          <w:szCs w:val="28"/>
          <w:lang w:val="uk-UA"/>
        </w:rPr>
        <w:lastRenderedPageBreak/>
        <w:t>вовняна промисловість (її представляли переважно вовняні фабрики). У межах української території були лише невеликі суконні фабрики в районі Дунаївців на Поділлі (великі суконні заводи на північній Чернігівщині в Клинцях лежали вже за межами суцільного ареалу розселення етнічних українців). В кінці ХІХ ст. ситуація дещо покращилася лише в конопляно-джутовій промисловості (близько 20% випуску всеросійської продукції).</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На основі зростаючої концентрації виробництва і капіталу на рубежі </w:t>
      </w:r>
      <w:r w:rsidR="009B1E8C">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XIX–XX ст. склалися умови для виникнення і діяльності монополістичних союзів мануфактурних фабрикантів. Форми цих об</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 xml:space="preserve">єднань були різні: від акціонерних товариств, що займали монопольне становище на ринку, до холдингових угод з метою отримання максимального прибутку. </w:t>
      </w:r>
    </w:p>
    <w:p w:rsidR="00B84423" w:rsidRPr="00C800F9" w:rsidRDefault="00B84423"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 xml:space="preserve">Внаслідок реформи 1861 р. на зміну старим, феодальним відносинам прийшли нові – ринкові. За цих умов купецтво </w:t>
      </w:r>
      <w:r w:rsidRPr="00C800F9">
        <w:rPr>
          <w:rFonts w:ascii="Times New Roman" w:hAnsi="Times New Roman" w:cs="Times New Roman"/>
          <w:sz w:val="28"/>
          <w:szCs w:val="28"/>
          <w:lang w:val="uk-UA"/>
        </w:rPr>
        <w:t>та дворянство Наддніпрянськ</w:t>
      </w:r>
      <w:r w:rsidRPr="00C800F9">
        <w:rPr>
          <w:rFonts w:ascii="Times New Roman" w:hAnsi="Times New Roman" w:cs="Times New Roman"/>
          <w:sz w:val="28"/>
          <w:szCs w:val="28"/>
        </w:rPr>
        <w:t xml:space="preserve">ої України інтенсивно залучається до розвитку товарного виробництва. Не стала виключенням і </w:t>
      </w:r>
      <w:r w:rsidRPr="00C800F9">
        <w:rPr>
          <w:rFonts w:ascii="Times New Roman" w:hAnsi="Times New Roman" w:cs="Times New Roman"/>
          <w:sz w:val="28"/>
          <w:szCs w:val="28"/>
          <w:lang w:val="uk-UA"/>
        </w:rPr>
        <w:t>легк</w:t>
      </w:r>
      <w:r w:rsidRPr="00C800F9">
        <w:rPr>
          <w:rFonts w:ascii="Times New Roman" w:hAnsi="Times New Roman" w:cs="Times New Roman"/>
          <w:sz w:val="28"/>
          <w:szCs w:val="28"/>
        </w:rPr>
        <w:t>а промисловість, яка на теренах досліджуваного регіону була найбільш</w:t>
      </w:r>
      <w:r w:rsidRPr="00C800F9">
        <w:rPr>
          <w:rFonts w:ascii="Times New Roman" w:hAnsi="Times New Roman" w:cs="Times New Roman"/>
          <w:sz w:val="28"/>
          <w:szCs w:val="28"/>
          <w:lang w:val="uk-UA"/>
        </w:rPr>
        <w:t>е</w:t>
      </w:r>
      <w:r w:rsidRPr="00C800F9">
        <w:rPr>
          <w:rFonts w:ascii="Times New Roman" w:hAnsi="Times New Roman" w:cs="Times New Roman"/>
          <w:sz w:val="28"/>
          <w:szCs w:val="28"/>
        </w:rPr>
        <w:t xml:space="preserve"> представлена суконною, вовняно-панчішною та вовномийною галузями.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Легка промисловість українських губерній Російської імперії мала свої особливості. Розвиток найважливіших галузей виробництва значною мірою залежав від імпорту устаткування, сировини і матеріалів. Багатьох галузей легкої індустрії взагалі не існувало. Деякі галузі легкої промисловості, що в дореформений період виходили зі своєю продукцією на зовнішній ринок, в період промислового капіталізму почали занепадати, або дуже повільно розвиватися, працюючи на вузький внутрішній ринок. До таких галузей, зокрема, відносилися суконна, канатна</w:t>
      </w:r>
      <w:r w:rsidRPr="00C800F9">
        <w:rPr>
          <w:rFonts w:ascii="Times New Roman" w:hAnsi="Times New Roman" w:cs="Times New Roman"/>
          <w:sz w:val="28"/>
          <w:szCs w:val="28"/>
        </w:rPr>
        <w:t>.</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Закономірності розвитку текстильної промисловості Росії знаходили своє вираження в галузевому, конкретно-національному та регіональному проявах. Вони по-різному виявлялися щодо умов виробництва, праці і побуту робітників, ступеня організації фабрикантів, їх тактики в різних галузях текстильної промисловості.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Найрозвинутішою була промисловість з переробки волокнистих речовин. До цієї галузі промисловості відносять сукупність виробництв, що зайняті переробкою рослинних і тваринних волокон. В досліджуваний період вовняна промисловість розпадалася на три великі й зовсім самостійні галузі вовняного виробництва: грубих сукон, тонких сукон і вовняних камвольних тканин. Основну групу вовняної промисловості складали фабрики з виготовлення сукна. Підприємства, зайняті виробництвом вовняних тканин, можна поділити на дві групи. До першої групи відносилися заклади, що виготовляли грубі армійські сукна. Ці підприємства розташовувалися в Катеринославській, Полтавській, Харківській та Херсонській губерніях. Зосередження виробництва сукна в українських губерніях було зумовлене великою сировинною базою на Півдні України та легкістю постачання по судноплавних річках.</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Другу групу складали камвольні підприємства, включаючи панчішні. Поширення виробництва камвольних тканин стримувалося нестачею довговолокнистої вовни, великою складністю підготовчих операцій і високою ціною прядильних апаратів. До другої групи належали заклади, розташовані в Волинській, Київській, Подільській, Таврійській та Чернігівській губерніях. За своїми розмірами вони поступалися підприємствам першої групи, але вартість продукції на одного робітника була майже в 4 рази вищою. Мануфактури цих губерній забезпечували продукцією місцевий середній клас та експортували її.</w:t>
      </w:r>
    </w:p>
    <w:p w:rsidR="00B84423" w:rsidRPr="00C800F9" w:rsidRDefault="00B84423" w:rsidP="0019669D">
      <w:pPr>
        <w:pStyle w:val="Default"/>
        <w:spacing w:line="24" w:lineRule="atLeast"/>
        <w:ind w:firstLine="680"/>
        <w:jc w:val="both"/>
        <w:rPr>
          <w:bCs/>
          <w:color w:val="auto"/>
          <w:sz w:val="28"/>
          <w:szCs w:val="28"/>
          <w:lang w:val="uk-UA"/>
        </w:rPr>
      </w:pPr>
      <w:r w:rsidRPr="00C800F9">
        <w:rPr>
          <w:color w:val="auto"/>
          <w:sz w:val="28"/>
          <w:szCs w:val="28"/>
          <w:lang w:val="uk-UA"/>
        </w:rPr>
        <w:t xml:space="preserve">До третьої групи підприємств відносилися вовномийні та сортувальні заклади вовняної промисловості. Первинна обробка вовни проводилася в Харківській та Херсонській губерніях. </w:t>
      </w:r>
      <w:r w:rsidRPr="00C800F9">
        <w:rPr>
          <w:bCs/>
          <w:color w:val="auto"/>
          <w:sz w:val="28"/>
          <w:szCs w:val="28"/>
          <w:lang w:val="uk-UA"/>
        </w:rPr>
        <w:t>На початку ХХ ст. в Харківській губернії працювало 2 вовномийки що були засновані в 1850 р. і в 1875 р., a мийки, що зазначалися в списках за 1894 і 1898 рр., засновані в 1824 р. і 1844 р., в 1878 р вже закрилися. Таким чином, у вовномийному виробництві спостерігалося закриття старих підприємств та відсутність новостворених. Вовномийки, що позакривалися намивали близько 25–30 тис. пудів вовни в рік кожна.</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Суконна промисловість, продукція якої у дореформений період розповсюджувалася не тільки в Україні, а й в Центральній Росії, Прибалтиці, Царстві Польському, на Кавказі, поступово скорочувала виробництво. На 70-ті рр. ХІХ ст. більше половини вовняних виробів виготовлялися в Московській губернії. За нею слідували 6 губерній, кожна з яких виробляла промислової продукції на 2,5–8 млн. крб. У їх кількість входила Чернігівська губернія. Київська губернія належала до восьми губерній Росії з вартістю виробництва від 500 до 1800 тис. крб. У Подільській та Волинській губерніях виготовлення вовняних виробів становило від 100 до 300 тис. крб. На 1895 р. в українських губерніях налічувалося 194 суконних підприємства, вартість виробництва яких становила 3280 тис. крб., або на 313 тис. крб. менше, ніж у 1865 р. Це було наслідком тих зрушень, що відбувалися в економічній спеціалізації районів.</w:t>
      </w:r>
    </w:p>
    <w:p w:rsidR="00B84423" w:rsidRPr="00C800F9" w:rsidRDefault="00B84423" w:rsidP="0019669D">
      <w:pPr>
        <w:pStyle w:val="ad"/>
        <w:shd w:val="clear" w:color="auto" w:fill="FFFFFF"/>
        <w:spacing w:before="0" w:beforeAutospacing="0" w:after="0" w:afterAutospacing="0" w:line="24" w:lineRule="atLeast"/>
        <w:ind w:firstLine="680"/>
        <w:jc w:val="both"/>
        <w:rPr>
          <w:iCs/>
          <w:sz w:val="28"/>
          <w:szCs w:val="28"/>
          <w:shd w:val="clear" w:color="auto" w:fill="FFFFFF"/>
          <w:lang w:val="uk-UA"/>
        </w:rPr>
      </w:pPr>
      <w:r w:rsidRPr="00C800F9">
        <w:rPr>
          <w:sz w:val="28"/>
          <w:szCs w:val="28"/>
          <w:lang w:val="uk-UA"/>
        </w:rPr>
        <w:t>Текстильна промисловість в українських губерніях до Першої світової війни була розвинута недостатньо. Для її успішного розвитку необхідно виконати три головні вимоги: можливість отримувати дешеву сировину, достатні запаси палива й дешева робоча сила. За першим пунктом Україна мало чим відрізнялася від Центральної Росії, а доставляти бавовну з Америки чи Єгипту було дуже накладно. Утилізація до того часу розробок покладів торфу в Україні й на противагу розробка покладів кам</w:t>
      </w:r>
      <w:r w:rsidRPr="00C800F9">
        <w:rPr>
          <w:sz w:val="28"/>
          <w:szCs w:val="28"/>
        </w:rPr>
        <w:t>’</w:t>
      </w:r>
      <w:r w:rsidRPr="00C800F9">
        <w:rPr>
          <w:sz w:val="28"/>
          <w:szCs w:val="28"/>
          <w:lang w:val="uk-UA"/>
        </w:rPr>
        <w:t>яного вугілля на території Росії ставили в невигідне становище українську промисловість також за другим пунктом. А якщо врахувати те, що Україна завжди була землеробським краєм, то вільних рук, звичайно, не вистачало. Виходячи з перелічених причин, текстильна промисловість, історично склалася не на півдні держави, а на півночі, в так званому Центральному районі Росії. Не випадково, що в 1912 р. текстильна промисловість України займала у всій промисловості: за кількістю підприємств 1,8%, за кількістю робітників – 0,9%, за випуском валової продукції – 0,6%</w:t>
      </w:r>
      <w:r w:rsidRPr="00C800F9">
        <w:rPr>
          <w:rStyle w:val="ae"/>
          <w:sz w:val="28"/>
          <w:szCs w:val="28"/>
          <w:shd w:val="clear" w:color="auto" w:fill="FFFFFF"/>
        </w:rPr>
        <w:t xml:space="preserve">.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 xml:space="preserve">В Україні текстильна промисловість була менш розвинута, порівняно з іншими промисловими виробництвами й такою вона залишалася до початку Першої світової війни. </w:t>
      </w:r>
      <w:r w:rsidRPr="00C800F9">
        <w:rPr>
          <w:rFonts w:ascii="Times New Roman" w:hAnsi="Times New Roman" w:cs="Times New Roman"/>
          <w:sz w:val="28"/>
          <w:szCs w:val="28"/>
        </w:rPr>
        <w:t>Як і в першій половині XIX ст., Україна була ринком для збуту текстильних товарів з центральних і північних районів Росії і Польщі. Також Україна була багатим джерелом сировини для текстильної промисловості Росії. Порівнюючи промисловий розвиток Росії та України можна стверджувати, що в Росії провідне місце займала обробна та текстильна промисловості, а в Наддніпрянській Україні промисловість видобувна, а текстильна за вартістю продукції перебувала на одинадцятому місці. До 1914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 Україні було всього 6 великих текстильних підприємств: 3 в Харкові, 2 в Одесі і 1 в Луганську. В Харкові працювали дві </w:t>
      </w:r>
      <w:r w:rsidRPr="00C800F9">
        <w:rPr>
          <w:rFonts w:ascii="Times New Roman" w:hAnsi="Times New Roman" w:cs="Times New Roman"/>
          <w:sz w:val="28"/>
          <w:szCs w:val="28"/>
          <w:lang w:val="uk-UA"/>
        </w:rPr>
        <w:t>вовн</w:t>
      </w:r>
      <w:r w:rsidRPr="00C800F9">
        <w:rPr>
          <w:rFonts w:ascii="Times New Roman" w:hAnsi="Times New Roman" w:cs="Times New Roman"/>
          <w:sz w:val="28"/>
          <w:szCs w:val="28"/>
        </w:rPr>
        <w:t xml:space="preserve">омийки на українській та імпортованій з Кавказу сировині. Крім того один мішочно-канатний завод. В Одесі працював </w:t>
      </w:r>
      <w:r w:rsidRPr="00C800F9">
        <w:rPr>
          <w:rFonts w:ascii="Times New Roman" w:hAnsi="Times New Roman" w:cs="Times New Roman"/>
          <w:sz w:val="28"/>
          <w:szCs w:val="28"/>
          <w:lang w:val="uk-UA"/>
        </w:rPr>
        <w:t>Ч</w:t>
      </w:r>
      <w:r w:rsidRPr="00C800F9">
        <w:rPr>
          <w:rFonts w:ascii="Times New Roman" w:hAnsi="Times New Roman" w:cs="Times New Roman"/>
          <w:sz w:val="28"/>
          <w:szCs w:val="28"/>
        </w:rPr>
        <w:t>орноморський завод мотузяних виробів і джутова фабрика. В Луганську – завод з виробництва верблюжих ременів, млинарських пасів, пресового сукна для олієнь. Під час Першої світової війни в Україну для потреб армії було перевезено деяку частину текстильних підприємств з Росії. Перепис 1920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зареєстровує 126 підприємств (Харківська область 37, Одеська і Київська по 17). З них виробляти продукцію з причини нестачі потрібного устаткування могли лише 68 підприємств</w:t>
      </w:r>
      <w:r w:rsidRPr="00C800F9">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У зв’</w:t>
      </w:r>
      <w:r w:rsidRPr="00C800F9">
        <w:rPr>
          <w:rFonts w:ascii="Times New Roman" w:hAnsi="Times New Roman" w:cs="Times New Roman"/>
          <w:sz w:val="28"/>
          <w:szCs w:val="28"/>
          <w:lang w:val="uk-UA"/>
        </w:rPr>
        <w:t>язку із розвитком суконної промисловості й зростанням вівчарства в Україні з</w:t>
      </w:r>
      <w:r w:rsidRPr="00C800F9">
        <w:rPr>
          <w:rFonts w:ascii="Times New Roman" w:hAnsi="Times New Roman" w:cs="Times New Roman"/>
          <w:sz w:val="28"/>
          <w:szCs w:val="28"/>
        </w:rPr>
        <w:t>’</w:t>
      </w:r>
      <w:r w:rsidRPr="00C800F9">
        <w:rPr>
          <w:rFonts w:ascii="Times New Roman" w:hAnsi="Times New Roman" w:cs="Times New Roman"/>
          <w:sz w:val="28"/>
          <w:szCs w:val="28"/>
          <w:lang w:val="uk-UA"/>
        </w:rPr>
        <w:t>являються вовномийні, на яких брудну вовну сортували, запарювали, мили у холодній воді, сушили і пакували в тюки. Власники вовномиєнь або скуповували для первинної обробки вовну, щоб потім перепродати, або мили за певну плату вовну, одержану від поміщиків</w:t>
      </w:r>
      <w:r w:rsidRPr="00C800F9">
        <w:rPr>
          <w:rFonts w:ascii="Times New Roman" w:hAnsi="Times New Roman" w:cs="Times New Roman"/>
          <w:sz w:val="28"/>
          <w:szCs w:val="28"/>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Протягом досліджуваного періоду кількість вовномийних підприємств та робітників на них скорочувалась, зменшувався також і обсяг виробництва; одноразово відбувався енергійний процес концентрації та механізації виробництва і зростання на цій основі продуктивності праці. </w:t>
      </w:r>
      <w:r w:rsidRPr="00C800F9">
        <w:rPr>
          <w:rFonts w:ascii="Times New Roman" w:hAnsi="Times New Roman" w:cs="Times New Roman"/>
          <w:sz w:val="28"/>
          <w:szCs w:val="28"/>
        </w:rPr>
        <w:t>Якщо в 1865 р. на одне підприємство в середньому припадало виробленої продукції на 232</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 xml:space="preserve">897 крб., то в 1895 р. </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648</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 xml:space="preserve">100 крб. Отже, обсяг виробництва одного підприємства зріс майже втроє. Характерно те, що вовномийне виробництво на Херсонщині весь час знижувалось, а на Харківщині, навпаки, зростало. </w:t>
      </w:r>
      <w:r w:rsidRPr="00C800F9">
        <w:rPr>
          <w:rFonts w:ascii="Times New Roman" w:hAnsi="Times New Roman" w:cs="Times New Roman"/>
          <w:sz w:val="28"/>
          <w:szCs w:val="28"/>
          <w:lang w:val="uk-UA"/>
        </w:rPr>
        <w:t>На</w:t>
      </w:r>
      <w:r w:rsidRPr="00C800F9">
        <w:rPr>
          <w:rFonts w:ascii="Times New Roman" w:hAnsi="Times New Roman" w:cs="Times New Roman"/>
          <w:sz w:val="28"/>
          <w:szCs w:val="28"/>
        </w:rPr>
        <w:t xml:space="preserve"> 1900 р.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Україні діяло лише </w:t>
      </w:r>
      <w:r w:rsidRPr="00C800F9">
        <w:rPr>
          <w:rFonts w:ascii="Times New Roman" w:hAnsi="Times New Roman" w:cs="Times New Roman"/>
          <w:sz w:val="28"/>
          <w:szCs w:val="28"/>
          <w:lang w:val="uk-UA"/>
        </w:rPr>
        <w:t>4</w:t>
      </w:r>
      <w:r w:rsidRPr="00C800F9">
        <w:rPr>
          <w:rFonts w:ascii="Times New Roman" w:hAnsi="Times New Roman" w:cs="Times New Roman"/>
          <w:sz w:val="28"/>
          <w:szCs w:val="28"/>
        </w:rPr>
        <w:t xml:space="preserve"> вовномийних підприємства, з них на Харківщині </w:t>
      </w:r>
      <w:r w:rsidRPr="00C800F9">
        <w:rPr>
          <w:rFonts w:ascii="Times New Roman" w:hAnsi="Times New Roman" w:cs="Times New Roman"/>
          <w:sz w:val="28"/>
          <w:szCs w:val="28"/>
          <w:lang w:val="uk-UA"/>
        </w:rPr>
        <w:t>– 3 і</w:t>
      </w:r>
      <w:r w:rsidRPr="00C800F9">
        <w:rPr>
          <w:rFonts w:ascii="Times New Roman" w:hAnsi="Times New Roman" w:cs="Times New Roman"/>
          <w:sz w:val="28"/>
          <w:szCs w:val="28"/>
        </w:rPr>
        <w:t xml:space="preserve">з загальною кількістю робітників 686 і на Херсонщині </w:t>
      </w:r>
      <w:r w:rsidRPr="00C800F9">
        <w:rPr>
          <w:rFonts w:ascii="Times New Roman" w:hAnsi="Times New Roman" w:cs="Times New Roman"/>
          <w:sz w:val="28"/>
          <w:szCs w:val="28"/>
          <w:lang w:val="uk-UA"/>
        </w:rPr>
        <w:t>– 1</w:t>
      </w:r>
      <w:r w:rsidRPr="00C800F9">
        <w:rPr>
          <w:rFonts w:ascii="Times New Roman" w:hAnsi="Times New Roman" w:cs="Times New Roman"/>
          <w:sz w:val="28"/>
          <w:szCs w:val="28"/>
        </w:rPr>
        <w:t xml:space="preserve"> з 148 робітниками</w:t>
      </w:r>
      <w:r w:rsidRPr="00C800F9">
        <w:rPr>
          <w:rFonts w:ascii="Times New Roman" w:hAnsi="Times New Roman" w:cs="Times New Roman"/>
          <w:sz w:val="28"/>
          <w:szCs w:val="28"/>
          <w:lang w:val="uk-UA"/>
        </w:rPr>
        <w:t>.</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Завдяки відносно дешевій сировині й легкості виробів з неї, розвинутою була канатно-джутова промисловість. Російський уряд розгорнув її в Одесі з двох причин. У цьому найбільшому українському портовому місті був великий попит на мішочно-мотузяні вироби, що були необхідними для технічного обладнання експорту збіжжя та іншої продукції. </w:t>
      </w:r>
      <w:r w:rsidRPr="00C800F9">
        <w:rPr>
          <w:rFonts w:ascii="Times New Roman" w:hAnsi="Times New Roman" w:cs="Times New Roman"/>
          <w:sz w:val="28"/>
          <w:szCs w:val="28"/>
        </w:rPr>
        <w:t>Другою причиною була зручність доставки до Одеси імпортного джуту, що значно здешевлювало саму продукцію. Вигідне розташування Харкова на межі між районами багатими на коноплі та районами значного попиту на мішки й інші в’</w:t>
      </w:r>
      <w:r w:rsidRPr="00C800F9">
        <w:rPr>
          <w:rFonts w:ascii="Times New Roman" w:hAnsi="Times New Roman" w:cs="Times New Roman"/>
          <w:sz w:val="28"/>
          <w:szCs w:val="28"/>
          <w:lang w:val="uk-UA"/>
        </w:rPr>
        <w:t xml:space="preserve">язальні вироби позитивно вплинуло на поширення </w:t>
      </w:r>
      <w:r w:rsidRPr="00C800F9">
        <w:rPr>
          <w:rFonts w:ascii="Times New Roman" w:hAnsi="Times New Roman" w:cs="Times New Roman"/>
          <w:sz w:val="28"/>
          <w:szCs w:val="28"/>
        </w:rPr>
        <w:t xml:space="preserve">канатно-джутової промисловості й у тому </w:t>
      </w:r>
      <w:r w:rsidRPr="00C800F9">
        <w:rPr>
          <w:rFonts w:ascii="Times New Roman" w:hAnsi="Times New Roman" w:cs="Times New Roman"/>
          <w:sz w:val="28"/>
          <w:szCs w:val="28"/>
        </w:rPr>
        <w:lastRenderedPageBreak/>
        <w:t>другому осередку. В порівнянні з виробництвом Російської імперії питома вага української канатно-джутової промисловості в загальному обсязі виробництва прядива та інших волокнистих речовин рослинного походження наближалася до 20%.</w:t>
      </w:r>
    </w:p>
    <w:p w:rsidR="00B84423" w:rsidRPr="00C800F9" w:rsidRDefault="00B84423" w:rsidP="0019669D">
      <w:pPr>
        <w:shd w:val="clear" w:color="auto" w:fill="FFFFFF"/>
        <w:spacing w:after="0" w:line="24" w:lineRule="atLeast"/>
        <w:ind w:firstLine="680"/>
        <w:jc w:val="both"/>
        <w:rPr>
          <w:rFonts w:ascii="Times New Roman" w:hAnsi="Times New Roman" w:cs="Times New Roman"/>
          <w:i/>
          <w:iCs/>
          <w:sz w:val="28"/>
          <w:szCs w:val="28"/>
          <w:shd w:val="clear" w:color="auto" w:fill="FFFFFF"/>
        </w:rPr>
      </w:pPr>
      <w:r w:rsidRPr="00C800F9">
        <w:rPr>
          <w:rFonts w:ascii="Times New Roman" w:hAnsi="Times New Roman" w:cs="Times New Roman"/>
          <w:sz w:val="28"/>
          <w:szCs w:val="28"/>
        </w:rPr>
        <w:t>Вартість щорічної продукції канатної промисловості у пореформений період становила не більше 500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Так, у 1871 р. у Полтавській, Харківській, Катеринославській і Херсонській губерніях діяло 9 канатних підприємств, на яких працювало 230 робітників, </w:t>
      </w:r>
      <w:r w:rsidRPr="00C800F9">
        <w:rPr>
          <w:rFonts w:ascii="Times New Roman" w:hAnsi="Times New Roman" w:cs="Times New Roman"/>
          <w:sz w:val="28"/>
          <w:szCs w:val="28"/>
          <w:lang w:val="uk-UA"/>
        </w:rPr>
        <w:t>щ</w:t>
      </w:r>
      <w:r w:rsidRPr="00C800F9">
        <w:rPr>
          <w:rFonts w:ascii="Times New Roman" w:hAnsi="Times New Roman" w:cs="Times New Roman"/>
          <w:sz w:val="28"/>
          <w:szCs w:val="28"/>
        </w:rPr>
        <w:t>о виробили канатів на 431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Серед канатних підприємств зустрічалися і справжні заводи з десятками і сотнями робітників. До останніх, наприклад, відносився завод Новікова в Одесі, який у 1885 р. виробив 32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пудів канатів і мотузок. Сировина сюди привозилася з Орловської, Курської і Чернігівської губерній, а також з Англії (манільне прядиво). Виготовлені на заводі канати і мотузки збувалися в чорноморські та азовські порти, за кордон – в порти Дунаю, Егейського і Середземного морів</w:t>
      </w:r>
      <w:r w:rsidRPr="00C800F9">
        <w:rPr>
          <w:rFonts w:ascii="Times New Roman" w:hAnsi="Times New Roman" w:cs="Times New Roman"/>
          <w:sz w:val="28"/>
          <w:szCs w:val="28"/>
          <w:lang w:val="uk-UA"/>
        </w:rPr>
        <w:t xml:space="preserve">. </w:t>
      </w:r>
      <w:r w:rsidRPr="00C800F9">
        <w:rPr>
          <w:rStyle w:val="ae"/>
          <w:rFonts w:ascii="Times New Roman" w:hAnsi="Times New Roman" w:cs="Times New Roman"/>
          <w:i w:val="0"/>
          <w:sz w:val="28"/>
          <w:szCs w:val="28"/>
          <w:shd w:val="clear" w:color="auto" w:fill="FFFFFF"/>
          <w:lang w:val="uk-UA"/>
        </w:rPr>
        <w:t>Українська л</w:t>
      </w:r>
      <w:r w:rsidRPr="00C800F9">
        <w:rPr>
          <w:rStyle w:val="ae"/>
          <w:rFonts w:ascii="Times New Roman" w:hAnsi="Times New Roman" w:cs="Times New Roman"/>
          <w:i w:val="0"/>
          <w:sz w:val="28"/>
          <w:szCs w:val="28"/>
          <w:shd w:val="clear" w:color="auto" w:fill="FFFFFF"/>
        </w:rPr>
        <w:t>ьоно-конопле-джутова промисловість становила 37,1% або 6% щодо однойменної російської промисловості.</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В Україні в шкіряній промисловості утворилося 2 найбільших осередки концентрації галузі: в Одесі та Бердичеві вироблялося 9/10 всієї продукції. Слід зазначити, що в Україні не могло розвинутися повне виробництво, внаслідок колоніального становища економіки. З цього приводу необхідно вказати на різку диспропорцію між шкіряною сировиною і виробництвом напівфабрикатів. Аналізуючи частку експорту шкіряної сировини за межі етнографічної території України, спостерігаємо також, що в імпортному балансі велику питому вагу займають такі м’які шкіряні товари, як хром, шевра та ін. За приблизними підрахунками 1/3 споживаних напівфабрикатів в українській легкій промисловості імпортувалися. В сировинному балансі заводів Київщини і Одеси частка імпортованих напівфабрикатів і дубильних матеріалів становила близько 75% у виробництві. Одночасно з тих же районів Україна експортувала значну кількість сировини. Також в українській легкій промисловості, незважаючи на дефіцит м’яких шкіряних товарів, що імпортувалися, виробництво твердих (підошвяних) напівфабрикатів становило 80% від усієї продукції напівфабрикатів. Така нераціональна структура шкіряної промисловості Наддніпрянської України не могла приносити високих прибутків. </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Найбільше підприємств з виробництва шкіряних виробів було в Київській, Чернігівській і Херсонській губерніях. Центрами шкіряної промисловості Київської губернії були міста Київ, Бердичів і Сміла. </w:t>
      </w:r>
      <w:r w:rsidRPr="00C800F9">
        <w:rPr>
          <w:rFonts w:ascii="Times New Roman" w:hAnsi="Times New Roman" w:cs="Times New Roman"/>
          <w:sz w:val="28"/>
          <w:szCs w:val="28"/>
        </w:rPr>
        <w:t>В Бердичівському повіті був завод Шленкера, заснований в 1875 р</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Менш</w:t>
      </w:r>
      <w:r w:rsidRPr="00C800F9">
        <w:rPr>
          <w:rFonts w:ascii="Times New Roman" w:hAnsi="Times New Roman" w:cs="Times New Roman"/>
          <w:sz w:val="28"/>
          <w:szCs w:val="28"/>
          <w:lang w:val="uk-UA"/>
        </w:rPr>
        <w:t>ий</w:t>
      </w:r>
      <w:r w:rsidRPr="00C800F9">
        <w:rPr>
          <w:rFonts w:ascii="Times New Roman" w:hAnsi="Times New Roman" w:cs="Times New Roman"/>
          <w:sz w:val="28"/>
          <w:szCs w:val="28"/>
        </w:rPr>
        <w:t xml:space="preserve"> за розмірами виробництв</w:t>
      </w:r>
      <w:r w:rsidRPr="00C800F9">
        <w:rPr>
          <w:rFonts w:ascii="Times New Roman" w:hAnsi="Times New Roman" w:cs="Times New Roman"/>
          <w:sz w:val="28"/>
          <w:szCs w:val="28"/>
          <w:lang w:val="uk-UA"/>
        </w:rPr>
        <w:t>а</w:t>
      </w:r>
      <w:r w:rsidRPr="00C800F9">
        <w:rPr>
          <w:rFonts w:ascii="Times New Roman" w:hAnsi="Times New Roman" w:cs="Times New Roman"/>
          <w:sz w:val="28"/>
          <w:szCs w:val="28"/>
        </w:rPr>
        <w:t xml:space="preserve"> – завод Кобеєца </w:t>
      </w:r>
      <w:r w:rsidRPr="00C800F9">
        <w:rPr>
          <w:rFonts w:ascii="Times New Roman" w:hAnsi="Times New Roman" w:cs="Times New Roman"/>
          <w:sz w:val="28"/>
          <w:szCs w:val="28"/>
          <w:lang w:val="uk-UA"/>
        </w:rPr>
        <w:t xml:space="preserve">розташовувався </w:t>
      </w:r>
      <w:r w:rsidRPr="00C800F9">
        <w:rPr>
          <w:rFonts w:ascii="Times New Roman" w:hAnsi="Times New Roman" w:cs="Times New Roman"/>
          <w:sz w:val="28"/>
          <w:szCs w:val="28"/>
        </w:rPr>
        <w:t>в передмісті Києва</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В Чернігівській губернії переважали заводи з дрібним виробництвом від 3 до 25 тис</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 Шкіряна промисловість Херсонської губернії </w:t>
      </w:r>
      <w:r w:rsidRPr="00C800F9">
        <w:rPr>
          <w:rFonts w:ascii="Times New Roman" w:hAnsi="Times New Roman" w:cs="Times New Roman"/>
          <w:sz w:val="28"/>
          <w:szCs w:val="28"/>
          <w:lang w:val="uk-UA"/>
        </w:rPr>
        <w:t xml:space="preserve">була </w:t>
      </w:r>
      <w:r w:rsidRPr="00C800F9">
        <w:rPr>
          <w:rFonts w:ascii="Times New Roman" w:hAnsi="Times New Roman" w:cs="Times New Roman"/>
          <w:sz w:val="28"/>
          <w:szCs w:val="28"/>
        </w:rPr>
        <w:t>представлена 16 заводами, зосередж</w:t>
      </w:r>
      <w:r w:rsidRPr="00C800F9">
        <w:rPr>
          <w:rFonts w:ascii="Times New Roman" w:hAnsi="Times New Roman" w:cs="Times New Roman"/>
          <w:sz w:val="28"/>
          <w:szCs w:val="28"/>
          <w:lang w:val="uk-UA"/>
        </w:rPr>
        <w:t>увалася</w:t>
      </w:r>
      <w:r w:rsidRPr="00C800F9">
        <w:rPr>
          <w:rFonts w:ascii="Times New Roman" w:hAnsi="Times New Roman" w:cs="Times New Roman"/>
          <w:sz w:val="28"/>
          <w:szCs w:val="28"/>
        </w:rPr>
        <w:t xml:space="preserve"> переважно в Одес</w:t>
      </w:r>
      <w:r w:rsidRPr="00C800F9">
        <w:rPr>
          <w:rFonts w:ascii="Times New Roman" w:hAnsi="Times New Roman" w:cs="Times New Roman"/>
          <w:sz w:val="28"/>
          <w:szCs w:val="28"/>
          <w:lang w:val="uk-UA"/>
        </w:rPr>
        <w:t>і.</w:t>
      </w:r>
      <w:r w:rsidRPr="00C800F9">
        <w:rPr>
          <w:rFonts w:ascii="Times New Roman" w:hAnsi="Times New Roman" w:cs="Times New Roman"/>
          <w:sz w:val="28"/>
          <w:szCs w:val="28"/>
        </w:rPr>
        <w:t xml:space="preserve"> Найбільшими були</w:t>
      </w:r>
      <w:r w:rsidRPr="00C800F9">
        <w:rPr>
          <w:rFonts w:ascii="Times New Roman" w:hAnsi="Times New Roman" w:cs="Times New Roman"/>
          <w:sz w:val="28"/>
          <w:szCs w:val="28"/>
          <w:lang w:val="uk-UA"/>
        </w:rPr>
        <w:t xml:space="preserve"> заводи </w:t>
      </w:r>
      <w:r w:rsidRPr="00C800F9">
        <w:rPr>
          <w:rFonts w:ascii="Times New Roman" w:hAnsi="Times New Roman" w:cs="Times New Roman"/>
          <w:sz w:val="28"/>
          <w:szCs w:val="28"/>
        </w:rPr>
        <w:lastRenderedPageBreak/>
        <w:t xml:space="preserve">Параскева </w:t>
      </w:r>
      <w:r w:rsidRPr="00C800F9">
        <w:rPr>
          <w:rFonts w:ascii="Times New Roman" w:hAnsi="Times New Roman" w:cs="Times New Roman"/>
          <w:sz w:val="28"/>
          <w:szCs w:val="28"/>
          <w:lang w:val="uk-UA"/>
        </w:rPr>
        <w:t>та</w:t>
      </w:r>
      <w:r w:rsidRPr="00C800F9">
        <w:rPr>
          <w:rFonts w:ascii="Times New Roman" w:hAnsi="Times New Roman" w:cs="Times New Roman"/>
          <w:sz w:val="28"/>
          <w:szCs w:val="28"/>
        </w:rPr>
        <w:t xml:space="preserve"> Коадзаки. </w:t>
      </w:r>
      <w:r w:rsidRPr="00C800F9">
        <w:rPr>
          <w:rFonts w:ascii="Times New Roman" w:hAnsi="Times New Roman" w:cs="Times New Roman"/>
          <w:sz w:val="28"/>
          <w:szCs w:val="28"/>
          <w:lang w:val="uk-UA"/>
        </w:rPr>
        <w:t xml:space="preserve">Обсяги виробництва української шкіряної продукції напередодні Першої світової війни становили 3 млн. шкір, або 18,7% від усього виробництва в Російській імперії. </w:t>
      </w:r>
      <w:r w:rsidRPr="00C800F9">
        <w:rPr>
          <w:rFonts w:ascii="Times New Roman" w:hAnsi="Times New Roman" w:cs="Times New Roman"/>
          <w:sz w:val="28"/>
          <w:szCs w:val="28"/>
        </w:rPr>
        <w:t>У зв’</w:t>
      </w:r>
      <w:r w:rsidRPr="00C800F9">
        <w:rPr>
          <w:rFonts w:ascii="Times New Roman" w:hAnsi="Times New Roman" w:cs="Times New Roman"/>
          <w:sz w:val="28"/>
          <w:szCs w:val="28"/>
          <w:lang w:val="uk-UA"/>
        </w:rPr>
        <w:t>язку з воєнними діями деяка частина російських шкіряних заводів переноситься в Україну. Попит на шкіряну продукцію дуже збільшується. У цьому перехідному періоді питома вага української продукції зростає до 20–24%.</w:t>
      </w:r>
    </w:p>
    <w:p w:rsidR="00B84423" w:rsidRPr="00C800F9" w:rsidRDefault="00B84423" w:rsidP="0019669D">
      <w:pPr>
        <w:shd w:val="clear" w:color="auto" w:fill="FFFFFF"/>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Таким чином, напередодні Першої світової війни легка промисловість українських губерній занепадала, група виробництв з обробки волокнистих речовин так і не отримала в Україні вагомого розвитку. Свій попит на вовняні, бавовняні та інші вироби Україна задовольняла за рахунок продукції підприємств, розміщених в інших районах Російської імперії. </w:t>
      </w:r>
      <w:r w:rsidRPr="00C800F9">
        <w:rPr>
          <w:rFonts w:ascii="Times New Roman" w:hAnsi="Times New Roman" w:cs="Times New Roman"/>
          <w:sz w:val="28"/>
          <w:szCs w:val="28"/>
        </w:rPr>
        <w:t xml:space="preserve">Також Україна була багатим джерелом сировини для текстильної </w:t>
      </w:r>
      <w:r w:rsidRPr="00C800F9">
        <w:rPr>
          <w:rFonts w:ascii="Times New Roman" w:hAnsi="Times New Roman" w:cs="Times New Roman"/>
          <w:sz w:val="28"/>
          <w:szCs w:val="28"/>
          <w:lang w:val="uk-UA"/>
        </w:rPr>
        <w:t xml:space="preserve">та шкіряної </w:t>
      </w:r>
      <w:r w:rsidRPr="00C800F9">
        <w:rPr>
          <w:rFonts w:ascii="Times New Roman" w:hAnsi="Times New Roman" w:cs="Times New Roman"/>
          <w:sz w:val="28"/>
          <w:szCs w:val="28"/>
        </w:rPr>
        <w:t xml:space="preserve">промисловості Росії. Бавовняна промисловість </w:t>
      </w:r>
      <w:r w:rsidRPr="00C800F9">
        <w:rPr>
          <w:rFonts w:ascii="Times New Roman" w:hAnsi="Times New Roman" w:cs="Times New Roman"/>
          <w:sz w:val="28"/>
          <w:szCs w:val="28"/>
          <w:lang w:val="uk-UA"/>
        </w:rPr>
        <w:t>в</w:t>
      </w:r>
      <w:r w:rsidRPr="00C800F9">
        <w:rPr>
          <w:rFonts w:ascii="Times New Roman" w:hAnsi="Times New Roman" w:cs="Times New Roman"/>
          <w:sz w:val="28"/>
          <w:szCs w:val="28"/>
        </w:rPr>
        <w:t xml:space="preserve"> Україні була зовсім нерозвинута</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її дрібні заклади виникали і зникали то в одній, то в іншій губернії. Полотняна промисловість була представлена відносно великими закладами, розміщувалась компактно, і в основному зосереджувалась на Полтавщині </w:t>
      </w:r>
      <w:r w:rsidRPr="00C800F9">
        <w:rPr>
          <w:rFonts w:ascii="Times New Roman" w:hAnsi="Times New Roman" w:cs="Times New Roman"/>
          <w:sz w:val="28"/>
          <w:szCs w:val="28"/>
          <w:lang w:val="uk-UA"/>
        </w:rPr>
        <w:t>й</w:t>
      </w:r>
      <w:r w:rsidRPr="00C800F9">
        <w:rPr>
          <w:rFonts w:ascii="Times New Roman" w:hAnsi="Times New Roman" w:cs="Times New Roman"/>
          <w:sz w:val="28"/>
          <w:szCs w:val="28"/>
        </w:rPr>
        <w:t xml:space="preserve"> Чернігівщині. Технічно суконні фабрики навіть Чернігівщини в другій половині XIX ст. не прогресували та зменшувалася якість виробів. Вовномийна промисловість, що в Україні в другій половині XIX ст. занепадала, все ж продовжувала відігравати ще значну роль завдяки розвитку цієї галузі в Харківській губернії. </w:t>
      </w:r>
      <w:r w:rsidRPr="00C800F9">
        <w:rPr>
          <w:rFonts w:ascii="Times New Roman" w:hAnsi="Times New Roman" w:cs="Times New Roman"/>
          <w:sz w:val="28"/>
          <w:szCs w:val="28"/>
          <w:lang w:val="uk-UA"/>
        </w:rPr>
        <w:t>В к</w:t>
      </w:r>
      <w:r w:rsidRPr="00C800F9">
        <w:rPr>
          <w:rFonts w:ascii="Times New Roman" w:hAnsi="Times New Roman" w:cs="Times New Roman"/>
          <w:sz w:val="28"/>
          <w:szCs w:val="28"/>
        </w:rPr>
        <w:t>анатн</w:t>
      </w:r>
      <w:r w:rsidRPr="00C800F9">
        <w:rPr>
          <w:rFonts w:ascii="Times New Roman" w:hAnsi="Times New Roman" w:cs="Times New Roman"/>
          <w:sz w:val="28"/>
          <w:szCs w:val="28"/>
          <w:lang w:val="uk-UA"/>
        </w:rPr>
        <w:t>ій</w:t>
      </w:r>
      <w:r w:rsidRPr="00C800F9">
        <w:rPr>
          <w:rFonts w:ascii="Times New Roman" w:hAnsi="Times New Roman" w:cs="Times New Roman"/>
          <w:sz w:val="28"/>
          <w:szCs w:val="28"/>
        </w:rPr>
        <w:t xml:space="preserve"> промислов</w:t>
      </w:r>
      <w:r w:rsidRPr="00C800F9">
        <w:rPr>
          <w:rFonts w:ascii="Times New Roman" w:hAnsi="Times New Roman" w:cs="Times New Roman"/>
          <w:sz w:val="28"/>
          <w:szCs w:val="28"/>
          <w:lang w:val="uk-UA"/>
        </w:rPr>
        <w:t>о</w:t>
      </w:r>
      <w:r w:rsidRPr="00C800F9">
        <w:rPr>
          <w:rFonts w:ascii="Times New Roman" w:hAnsi="Times New Roman" w:cs="Times New Roman"/>
          <w:sz w:val="28"/>
          <w:szCs w:val="28"/>
        </w:rPr>
        <w:t>ст</w:t>
      </w:r>
      <w:r w:rsidRPr="00C800F9">
        <w:rPr>
          <w:rFonts w:ascii="Times New Roman" w:hAnsi="Times New Roman" w:cs="Times New Roman"/>
          <w:sz w:val="28"/>
          <w:szCs w:val="28"/>
          <w:lang w:val="uk-UA"/>
        </w:rPr>
        <w:t>і л</w:t>
      </w:r>
      <w:r w:rsidRPr="00C800F9">
        <w:rPr>
          <w:rFonts w:ascii="Times New Roman" w:hAnsi="Times New Roman" w:cs="Times New Roman"/>
          <w:sz w:val="28"/>
          <w:szCs w:val="28"/>
        </w:rPr>
        <w:t xml:space="preserve">ише Харківський канатний завод і Одеська джутова фабрика були типовими для розвинутого капіталізму підприємствами. </w:t>
      </w:r>
      <w:r w:rsidRPr="00C800F9">
        <w:rPr>
          <w:rFonts w:ascii="Times New Roman" w:hAnsi="Times New Roman" w:cs="Times New Roman"/>
          <w:sz w:val="28"/>
          <w:szCs w:val="28"/>
          <w:lang w:val="uk-UA"/>
        </w:rPr>
        <w:t>На прикладі розвитку шкіряної промисловості яскраво проявляються елементи техніко-економічної відсталості економіки Наддніпрянської України.</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У 1914 р. в українських губерніях було всього 6 великих текстильних підприємств, включаючи мішечний завод в Харкові, мішочно-канатний завод і джутову фабрику в Одесі та Луганський завод пресового сукна. Але всі вони давали лише 0,6% виробництва всієї промисловості України; чисельність робітників на них становила 14 800 (або 4% всіх зайнятих в промисловості України). Випуск текстильної продукції України тоді склав лише 1% від всеросійського обсягу, і тому Україна була змушена покривати свій попит імпортом текстильних виробів: в 1910–1913 рр. щорічно на 188 600 тис. крб. (40,4% всього імпорту) завозилася продукція з інших частин Російської імперії (бавовняні і лляні вироби з губерній центральної Росії, вовняні вироби надходили переважно з російського Привіслянского краю).</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p>
    <w:p w:rsidR="00B84423" w:rsidRPr="00C800F9" w:rsidRDefault="00B84423" w:rsidP="0019669D">
      <w:pPr>
        <w:spacing w:after="0" w:line="24" w:lineRule="atLeast"/>
        <w:ind w:firstLine="680"/>
        <w:rPr>
          <w:rFonts w:ascii="Times New Roman" w:hAnsi="Times New Roman" w:cs="Times New Roman"/>
          <w:sz w:val="28"/>
          <w:szCs w:val="28"/>
          <w:lang w:val="uk-UA"/>
        </w:rPr>
      </w:pPr>
      <w:r w:rsidRPr="00C800F9">
        <w:rPr>
          <w:rFonts w:ascii="Times New Roman" w:hAnsi="Times New Roman" w:cs="Times New Roman"/>
          <w:sz w:val="28"/>
          <w:szCs w:val="28"/>
          <w:lang w:val="uk-UA"/>
        </w:rPr>
        <w:br w:type="page"/>
      </w:r>
    </w:p>
    <w:p w:rsidR="009E2448" w:rsidRDefault="009E2448" w:rsidP="009E2448">
      <w:pPr>
        <w:jc w:val="cente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lastRenderedPageBreak/>
        <w:t>ДОДАТКИ</w:t>
      </w:r>
    </w:p>
    <w:p w:rsidR="00A45B8B" w:rsidRDefault="00A45B8B" w:rsidP="00A45B8B">
      <w:pPr>
        <w:spacing w:after="0" w:line="24" w:lineRule="atLeast"/>
        <w:jc w:val="center"/>
        <w:rPr>
          <w:rFonts w:ascii="Times New Roman" w:hAnsi="Times New Roman" w:cs="Times New Roman"/>
          <w:b/>
          <w:caps/>
          <w:sz w:val="28"/>
          <w:szCs w:val="28"/>
          <w:lang w:val="uk-UA"/>
        </w:rPr>
      </w:pPr>
    </w:p>
    <w:p w:rsidR="00A45B8B" w:rsidRDefault="00A45B8B" w:rsidP="00A45B8B">
      <w:pPr>
        <w:spacing w:after="0" w:line="24" w:lineRule="atLeast"/>
        <w:jc w:val="center"/>
        <w:rPr>
          <w:rFonts w:ascii="Times New Roman" w:hAnsi="Times New Roman" w:cs="Times New Roman"/>
          <w:b/>
          <w:caps/>
          <w:sz w:val="28"/>
          <w:szCs w:val="28"/>
          <w:lang w:val="uk-UA"/>
        </w:rPr>
      </w:pPr>
    </w:p>
    <w:p w:rsidR="00A45B8B" w:rsidRDefault="00A45B8B" w:rsidP="00A45B8B">
      <w:pPr>
        <w:spacing w:after="0" w:line="24" w:lineRule="atLeast"/>
        <w:jc w:val="center"/>
        <w:rPr>
          <w:rFonts w:ascii="Times New Roman" w:hAnsi="Times New Roman" w:cs="Times New Roman"/>
          <w:b/>
          <w:caps/>
          <w:sz w:val="28"/>
          <w:szCs w:val="28"/>
          <w:lang w:val="uk-UA"/>
        </w:rPr>
      </w:pPr>
    </w:p>
    <w:p w:rsidR="00A45B8B" w:rsidRDefault="00A45B8B" w:rsidP="00A45B8B">
      <w:pPr>
        <w:spacing w:after="0" w:line="24" w:lineRule="atLeast"/>
        <w:ind w:firstLine="708"/>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А</w:t>
      </w:r>
    </w:p>
    <w:p w:rsidR="00A45B8B" w:rsidRDefault="00A45B8B" w:rsidP="00A45B8B">
      <w:pPr>
        <w:spacing w:after="0" w:line="24" w:lineRule="atLeast"/>
        <w:ind w:firstLine="708"/>
        <w:jc w:val="right"/>
        <w:rPr>
          <w:rFonts w:ascii="Times New Roman" w:hAnsi="Times New Roman" w:cs="Times New Roman"/>
          <w:sz w:val="28"/>
          <w:szCs w:val="28"/>
          <w:lang w:val="uk-UA"/>
        </w:rPr>
      </w:pPr>
    </w:p>
    <w:p w:rsidR="00A45B8B" w:rsidRPr="009F3817" w:rsidRDefault="00A45B8B" w:rsidP="00A45B8B">
      <w:pPr>
        <w:spacing w:after="0" w:line="24" w:lineRule="atLeast"/>
        <w:ind w:firstLine="708"/>
        <w:jc w:val="right"/>
        <w:rPr>
          <w:rFonts w:ascii="Times New Roman" w:hAnsi="Times New Roman" w:cs="Times New Roman"/>
          <w:sz w:val="28"/>
          <w:szCs w:val="28"/>
          <w:lang w:val="uk-UA"/>
        </w:rPr>
      </w:pPr>
    </w:p>
    <w:p w:rsidR="00712F6E" w:rsidRDefault="00A45B8B" w:rsidP="00712F6E">
      <w:pPr>
        <w:spacing w:after="0" w:line="24" w:lineRule="atLeast"/>
        <w:ind w:firstLine="708"/>
        <w:jc w:val="center"/>
        <w:rPr>
          <w:rFonts w:ascii="Times New Roman" w:hAnsi="Times New Roman" w:cs="Times New Roman"/>
          <w:b/>
          <w:sz w:val="28"/>
          <w:szCs w:val="28"/>
          <w:lang w:val="uk-UA"/>
        </w:rPr>
      </w:pPr>
      <w:r w:rsidRPr="009F3817">
        <w:rPr>
          <w:rFonts w:ascii="Times New Roman" w:hAnsi="Times New Roman" w:cs="Times New Roman"/>
          <w:b/>
          <w:sz w:val="28"/>
          <w:szCs w:val="28"/>
          <w:lang w:val="uk-UA"/>
        </w:rPr>
        <w:t xml:space="preserve">Продуктивність праці у </w:t>
      </w:r>
      <w:r w:rsidR="00712F6E">
        <w:rPr>
          <w:rFonts w:ascii="Times New Roman" w:hAnsi="Times New Roman" w:cs="Times New Roman"/>
          <w:b/>
          <w:sz w:val="28"/>
          <w:szCs w:val="28"/>
          <w:lang w:val="uk-UA"/>
        </w:rPr>
        <w:t xml:space="preserve">вовняній промисловості </w:t>
      </w:r>
    </w:p>
    <w:p w:rsidR="00A45B8B" w:rsidRDefault="00712F6E" w:rsidP="00712F6E">
      <w:pPr>
        <w:spacing w:after="0" w:line="24" w:lineRule="atLeast"/>
        <w:ind w:firstLine="708"/>
        <w:jc w:val="center"/>
        <w:rPr>
          <w:rFonts w:ascii="Times New Roman" w:hAnsi="Times New Roman" w:cs="Times New Roman"/>
          <w:sz w:val="28"/>
          <w:szCs w:val="28"/>
          <w:lang w:val="uk-UA"/>
        </w:rPr>
      </w:pPr>
      <w:r>
        <w:rPr>
          <w:rFonts w:ascii="Times New Roman" w:hAnsi="Times New Roman" w:cs="Times New Roman"/>
          <w:b/>
          <w:sz w:val="28"/>
          <w:szCs w:val="28"/>
          <w:lang w:val="uk-UA"/>
        </w:rPr>
        <w:t>в 1860–</w:t>
      </w:r>
      <w:r w:rsidR="00A45B8B" w:rsidRPr="009F3817">
        <w:rPr>
          <w:rFonts w:ascii="Times New Roman" w:hAnsi="Times New Roman" w:cs="Times New Roman"/>
          <w:b/>
          <w:sz w:val="28"/>
          <w:szCs w:val="28"/>
          <w:lang w:val="uk-UA"/>
        </w:rPr>
        <w:t>1879 рр.</w:t>
      </w:r>
      <w:r>
        <w:rPr>
          <w:rFonts w:ascii="Times New Roman" w:hAnsi="Times New Roman" w:cs="Times New Roman"/>
          <w:b/>
          <w:sz w:val="28"/>
          <w:szCs w:val="28"/>
          <w:lang w:val="uk-UA"/>
        </w:rPr>
        <w:t xml:space="preserve"> </w:t>
      </w:r>
      <w:r w:rsidR="00A45B8B" w:rsidRPr="009F3817">
        <w:rPr>
          <w:rFonts w:ascii="Times New Roman" w:hAnsi="Times New Roman" w:cs="Times New Roman"/>
          <w:sz w:val="28"/>
          <w:szCs w:val="28"/>
          <w:lang w:val="uk-UA"/>
        </w:rPr>
        <w:t>[</w:t>
      </w:r>
      <w:r>
        <w:rPr>
          <w:rFonts w:ascii="Times New Roman" w:hAnsi="Times New Roman" w:cs="Times New Roman"/>
          <w:sz w:val="28"/>
          <w:szCs w:val="28"/>
          <w:lang w:val="uk-UA"/>
        </w:rPr>
        <w:t>535</w:t>
      </w:r>
      <w:r w:rsidR="00A45B8B" w:rsidRPr="009F3817">
        <w:rPr>
          <w:rFonts w:ascii="Times New Roman" w:hAnsi="Times New Roman" w:cs="Times New Roman"/>
          <w:sz w:val="28"/>
          <w:szCs w:val="28"/>
          <w:lang w:val="uk-UA"/>
        </w:rPr>
        <w:t>, с. 84].</w:t>
      </w:r>
    </w:p>
    <w:p w:rsidR="00712F6E" w:rsidRPr="009F3817" w:rsidRDefault="00712F6E" w:rsidP="00712F6E">
      <w:pPr>
        <w:spacing w:after="0" w:line="24" w:lineRule="atLeast"/>
        <w:ind w:firstLine="708"/>
        <w:jc w:val="center"/>
        <w:rPr>
          <w:rFonts w:ascii="Times New Roman" w:hAnsi="Times New Roman" w:cs="Times New Roman"/>
          <w:sz w:val="28"/>
          <w:szCs w:val="28"/>
          <w:lang w:val="uk-UA"/>
        </w:rPr>
      </w:pPr>
    </w:p>
    <w:tbl>
      <w:tblPr>
        <w:tblStyle w:val="af1"/>
        <w:tblW w:w="0" w:type="auto"/>
        <w:tblInd w:w="250" w:type="dxa"/>
        <w:tblLayout w:type="fixed"/>
        <w:tblLook w:val="04A0"/>
      </w:tblPr>
      <w:tblGrid>
        <w:gridCol w:w="1843"/>
        <w:gridCol w:w="1848"/>
        <w:gridCol w:w="1837"/>
        <w:gridCol w:w="1985"/>
        <w:gridCol w:w="1984"/>
      </w:tblGrid>
      <w:tr w:rsidR="00A45B8B" w:rsidRPr="009F3817" w:rsidTr="00A45B8B">
        <w:tc>
          <w:tcPr>
            <w:tcW w:w="1843" w:type="dxa"/>
          </w:tcPr>
          <w:p w:rsidR="00A45B8B" w:rsidRPr="009F3817" w:rsidRDefault="00A45B8B" w:rsidP="00712F6E">
            <w:pPr>
              <w:spacing w:line="24" w:lineRule="atLeast"/>
              <w:jc w:val="center"/>
              <w:rPr>
                <w:rFonts w:ascii="Times New Roman" w:hAnsi="Times New Roman" w:cs="Times New Roman"/>
                <w:b/>
                <w:sz w:val="28"/>
                <w:szCs w:val="28"/>
                <w:lang w:val="uk-UA"/>
              </w:rPr>
            </w:pPr>
            <w:r w:rsidRPr="009F3817">
              <w:rPr>
                <w:rFonts w:ascii="Times New Roman" w:hAnsi="Times New Roman" w:cs="Times New Roman"/>
                <w:b/>
                <w:sz w:val="28"/>
                <w:szCs w:val="28"/>
                <w:lang w:val="uk-UA"/>
              </w:rPr>
              <w:t>Роки</w:t>
            </w:r>
          </w:p>
        </w:tc>
        <w:tc>
          <w:tcPr>
            <w:tcW w:w="1848" w:type="dxa"/>
          </w:tcPr>
          <w:p w:rsidR="00A45B8B" w:rsidRPr="009F3817" w:rsidRDefault="00A45B8B" w:rsidP="00712F6E">
            <w:pPr>
              <w:spacing w:line="24" w:lineRule="atLeast"/>
              <w:jc w:val="center"/>
              <w:rPr>
                <w:rFonts w:ascii="Times New Roman" w:hAnsi="Times New Roman" w:cs="Times New Roman"/>
                <w:b/>
                <w:sz w:val="28"/>
                <w:szCs w:val="28"/>
                <w:lang w:val="uk-UA"/>
              </w:rPr>
            </w:pPr>
            <w:r w:rsidRPr="009F3817">
              <w:rPr>
                <w:rFonts w:ascii="Times New Roman" w:hAnsi="Times New Roman" w:cs="Times New Roman"/>
                <w:b/>
                <w:sz w:val="28"/>
                <w:szCs w:val="28"/>
                <w:lang w:val="uk-UA"/>
              </w:rPr>
              <w:t>К-сть фабрик</w:t>
            </w:r>
          </w:p>
        </w:tc>
        <w:tc>
          <w:tcPr>
            <w:tcW w:w="1837" w:type="dxa"/>
          </w:tcPr>
          <w:p w:rsidR="00A45B8B" w:rsidRPr="009F3817" w:rsidRDefault="00A45B8B" w:rsidP="00712F6E">
            <w:pPr>
              <w:spacing w:line="24" w:lineRule="atLeast"/>
              <w:jc w:val="center"/>
              <w:rPr>
                <w:rFonts w:ascii="Times New Roman" w:hAnsi="Times New Roman" w:cs="Times New Roman"/>
                <w:b/>
                <w:sz w:val="28"/>
                <w:szCs w:val="28"/>
                <w:lang w:val="uk-UA"/>
              </w:rPr>
            </w:pPr>
            <w:r w:rsidRPr="009F3817">
              <w:rPr>
                <w:rFonts w:ascii="Times New Roman" w:hAnsi="Times New Roman" w:cs="Times New Roman"/>
                <w:b/>
                <w:sz w:val="28"/>
                <w:szCs w:val="28"/>
                <w:lang w:val="uk-UA"/>
              </w:rPr>
              <w:t>К-сть робітників, тис.</w:t>
            </w:r>
          </w:p>
        </w:tc>
        <w:tc>
          <w:tcPr>
            <w:tcW w:w="1985" w:type="dxa"/>
          </w:tcPr>
          <w:p w:rsidR="00A45B8B" w:rsidRPr="009F3817" w:rsidRDefault="00A45B8B" w:rsidP="00712F6E">
            <w:pPr>
              <w:spacing w:line="24" w:lineRule="atLeast"/>
              <w:jc w:val="center"/>
              <w:rPr>
                <w:rFonts w:ascii="Times New Roman" w:hAnsi="Times New Roman" w:cs="Times New Roman"/>
                <w:b/>
                <w:sz w:val="28"/>
                <w:szCs w:val="28"/>
                <w:lang w:val="uk-UA"/>
              </w:rPr>
            </w:pPr>
            <w:r w:rsidRPr="009F3817">
              <w:rPr>
                <w:rFonts w:ascii="Times New Roman" w:hAnsi="Times New Roman" w:cs="Times New Roman"/>
                <w:b/>
                <w:sz w:val="28"/>
                <w:szCs w:val="28"/>
                <w:lang w:val="uk-UA"/>
              </w:rPr>
              <w:t>Сума виробництва, млн. крб.</w:t>
            </w:r>
          </w:p>
        </w:tc>
        <w:tc>
          <w:tcPr>
            <w:tcW w:w="1984" w:type="dxa"/>
          </w:tcPr>
          <w:p w:rsidR="00A45B8B" w:rsidRPr="009F3817" w:rsidRDefault="00A45B8B" w:rsidP="00712F6E">
            <w:pPr>
              <w:spacing w:line="24" w:lineRule="atLeast"/>
              <w:jc w:val="center"/>
              <w:rPr>
                <w:rFonts w:ascii="Times New Roman" w:hAnsi="Times New Roman" w:cs="Times New Roman"/>
                <w:b/>
                <w:sz w:val="28"/>
                <w:szCs w:val="28"/>
                <w:lang w:val="uk-UA"/>
              </w:rPr>
            </w:pPr>
            <w:r w:rsidRPr="009F3817">
              <w:rPr>
                <w:rFonts w:ascii="Times New Roman" w:hAnsi="Times New Roman" w:cs="Times New Roman"/>
                <w:b/>
                <w:sz w:val="28"/>
                <w:szCs w:val="28"/>
                <w:lang w:val="uk-UA"/>
              </w:rPr>
              <w:t>Виробіток на 1 робітника, крб.</w:t>
            </w:r>
          </w:p>
        </w:tc>
      </w:tr>
      <w:tr w:rsidR="00A45B8B" w:rsidRPr="009F3817" w:rsidTr="00A45B8B">
        <w:tc>
          <w:tcPr>
            <w:tcW w:w="9497" w:type="dxa"/>
            <w:gridSpan w:val="5"/>
          </w:tcPr>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Вовнопрядильне виробництво</w:t>
            </w:r>
          </w:p>
        </w:tc>
      </w:tr>
      <w:tr w:rsidR="00A45B8B" w:rsidRPr="009F3817" w:rsidTr="00A45B8B">
        <w:tc>
          <w:tcPr>
            <w:tcW w:w="1843" w:type="dxa"/>
          </w:tcPr>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1860</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1863</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1867</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1876</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1879</w:t>
            </w:r>
          </w:p>
        </w:tc>
        <w:tc>
          <w:tcPr>
            <w:tcW w:w="1848" w:type="dxa"/>
          </w:tcPr>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12</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17</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30</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30</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67</w:t>
            </w:r>
          </w:p>
        </w:tc>
        <w:tc>
          <w:tcPr>
            <w:tcW w:w="1837" w:type="dxa"/>
          </w:tcPr>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0,8</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1,8</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3,1</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3</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4,8</w:t>
            </w:r>
          </w:p>
        </w:tc>
        <w:tc>
          <w:tcPr>
            <w:tcW w:w="1985" w:type="dxa"/>
          </w:tcPr>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0,45</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2,6</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2,5</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5,9</w:t>
            </w:r>
          </w:p>
        </w:tc>
        <w:tc>
          <w:tcPr>
            <w:tcW w:w="1984" w:type="dxa"/>
          </w:tcPr>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560</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555</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840</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835</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1230</w:t>
            </w:r>
          </w:p>
        </w:tc>
      </w:tr>
      <w:tr w:rsidR="00A45B8B" w:rsidRPr="009F3817" w:rsidTr="00A45B8B">
        <w:tc>
          <w:tcPr>
            <w:tcW w:w="9497" w:type="dxa"/>
            <w:gridSpan w:val="5"/>
          </w:tcPr>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Суконне виробництво</w:t>
            </w:r>
          </w:p>
        </w:tc>
      </w:tr>
      <w:tr w:rsidR="00A45B8B" w:rsidRPr="009F3817" w:rsidTr="00A45B8B">
        <w:tc>
          <w:tcPr>
            <w:tcW w:w="1843" w:type="dxa"/>
          </w:tcPr>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1860</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1863</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1867</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1876</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1879</w:t>
            </w:r>
          </w:p>
        </w:tc>
        <w:tc>
          <w:tcPr>
            <w:tcW w:w="1848" w:type="dxa"/>
          </w:tcPr>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432</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365</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449</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385</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463</w:t>
            </w:r>
          </w:p>
        </w:tc>
        <w:tc>
          <w:tcPr>
            <w:tcW w:w="1837" w:type="dxa"/>
          </w:tcPr>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94,7</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71,8</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68,2</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58,4</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69,1</w:t>
            </w:r>
          </w:p>
        </w:tc>
        <w:tc>
          <w:tcPr>
            <w:tcW w:w="1985" w:type="dxa"/>
          </w:tcPr>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26,2</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26</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34</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40,2</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58</w:t>
            </w:r>
          </w:p>
        </w:tc>
        <w:tc>
          <w:tcPr>
            <w:tcW w:w="1984" w:type="dxa"/>
          </w:tcPr>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300</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360</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500</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690</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840</w:t>
            </w:r>
          </w:p>
        </w:tc>
      </w:tr>
      <w:tr w:rsidR="00A45B8B" w:rsidRPr="009F3817" w:rsidTr="00A45B8B">
        <w:tc>
          <w:tcPr>
            <w:tcW w:w="9497" w:type="dxa"/>
            <w:gridSpan w:val="5"/>
          </w:tcPr>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Виробництво неваляних вовняних і напіввовняних тканин</w:t>
            </w:r>
          </w:p>
        </w:tc>
      </w:tr>
      <w:tr w:rsidR="00A45B8B" w:rsidRPr="009F3817" w:rsidTr="00A45B8B">
        <w:tc>
          <w:tcPr>
            <w:tcW w:w="1843" w:type="dxa"/>
          </w:tcPr>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1860</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1863</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1867</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1876</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1879</w:t>
            </w:r>
          </w:p>
        </w:tc>
        <w:tc>
          <w:tcPr>
            <w:tcW w:w="1848" w:type="dxa"/>
          </w:tcPr>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159</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120</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147</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243</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167</w:t>
            </w:r>
          </w:p>
        </w:tc>
        <w:tc>
          <w:tcPr>
            <w:tcW w:w="1837" w:type="dxa"/>
          </w:tcPr>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17,6</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13</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21,8</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19,8</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22,6</w:t>
            </w:r>
          </w:p>
        </w:tc>
        <w:tc>
          <w:tcPr>
            <w:tcW w:w="1985" w:type="dxa"/>
          </w:tcPr>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8,7</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6,4</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12,6</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16,1</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21,9</w:t>
            </w:r>
          </w:p>
        </w:tc>
        <w:tc>
          <w:tcPr>
            <w:tcW w:w="1984" w:type="dxa"/>
          </w:tcPr>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495</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490</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580</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815</w:t>
            </w:r>
          </w:p>
          <w:p w:rsidR="00A45B8B" w:rsidRPr="009F3817" w:rsidRDefault="00A45B8B" w:rsidP="00712F6E">
            <w:pPr>
              <w:spacing w:line="24" w:lineRule="atLeast"/>
              <w:jc w:val="center"/>
              <w:rPr>
                <w:rFonts w:ascii="Times New Roman" w:hAnsi="Times New Roman" w:cs="Times New Roman"/>
                <w:sz w:val="28"/>
                <w:szCs w:val="28"/>
                <w:lang w:val="uk-UA"/>
              </w:rPr>
            </w:pPr>
            <w:r w:rsidRPr="009F3817">
              <w:rPr>
                <w:rFonts w:ascii="Times New Roman" w:hAnsi="Times New Roman" w:cs="Times New Roman"/>
                <w:sz w:val="28"/>
                <w:szCs w:val="28"/>
                <w:lang w:val="uk-UA"/>
              </w:rPr>
              <w:t>970</w:t>
            </w:r>
          </w:p>
        </w:tc>
      </w:tr>
    </w:tbl>
    <w:p w:rsidR="00A45B8B" w:rsidRDefault="00A45B8B" w:rsidP="00712F6E">
      <w:pPr>
        <w:spacing w:after="0" w:line="24" w:lineRule="atLeast"/>
        <w:rPr>
          <w:rFonts w:ascii="Times New Roman" w:hAnsi="Times New Roman" w:cs="Times New Roman"/>
          <w:sz w:val="28"/>
          <w:szCs w:val="28"/>
        </w:rPr>
      </w:pPr>
    </w:p>
    <w:p w:rsidR="00A45B8B" w:rsidRPr="00C800F9" w:rsidRDefault="00A45B8B" w:rsidP="00712F6E">
      <w:pPr>
        <w:spacing w:after="0" w:line="24" w:lineRule="atLeast"/>
        <w:jc w:val="center"/>
        <w:rPr>
          <w:rFonts w:ascii="Times New Roman" w:hAnsi="Times New Roman" w:cs="Times New Roman"/>
          <w:b/>
          <w:caps/>
          <w:sz w:val="28"/>
          <w:szCs w:val="28"/>
          <w:lang w:val="uk-UA"/>
        </w:rPr>
      </w:pPr>
    </w:p>
    <w:p w:rsidR="00A45B8B" w:rsidRDefault="00A45B8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E2448" w:rsidRPr="00C800F9" w:rsidRDefault="009E2448" w:rsidP="009E2448">
      <w:pPr>
        <w:spacing w:after="0" w:line="24" w:lineRule="atLeast"/>
        <w:ind w:firstLine="680"/>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 xml:space="preserve">Додаток </w:t>
      </w:r>
      <w:r w:rsidR="006508F8">
        <w:rPr>
          <w:rFonts w:ascii="Times New Roman" w:hAnsi="Times New Roman" w:cs="Times New Roman"/>
          <w:sz w:val="28"/>
          <w:szCs w:val="28"/>
          <w:lang w:val="uk-UA"/>
        </w:rPr>
        <w:t>Б</w:t>
      </w:r>
    </w:p>
    <w:p w:rsidR="009E2448" w:rsidRPr="00C800F9" w:rsidRDefault="009E2448" w:rsidP="009E2448">
      <w:pPr>
        <w:spacing w:after="0" w:line="24" w:lineRule="atLeast"/>
        <w:ind w:firstLine="680"/>
        <w:jc w:val="right"/>
        <w:rPr>
          <w:rFonts w:ascii="Times New Roman" w:hAnsi="Times New Roman" w:cs="Times New Roman"/>
          <w:sz w:val="28"/>
          <w:szCs w:val="28"/>
          <w:lang w:val="uk-UA"/>
        </w:rPr>
      </w:pPr>
    </w:p>
    <w:p w:rsidR="009E2448" w:rsidRPr="00C800F9" w:rsidRDefault="009E2448" w:rsidP="009E2448">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Кількість текстильних фабрик в Наддніпрянській Україні</w:t>
      </w:r>
    </w:p>
    <w:p w:rsidR="009E2448" w:rsidRPr="00C800F9" w:rsidRDefault="009E2448" w:rsidP="009E2448">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відносно всіх фабрик і заводів у 1908 р.</w:t>
      </w:r>
      <w:r w:rsidRPr="00C800F9">
        <w:rPr>
          <w:rFonts w:ascii="Times New Roman" w:hAnsi="Times New Roman" w:cs="Times New Roman"/>
          <w:sz w:val="28"/>
          <w:szCs w:val="28"/>
          <w:lang w:val="uk-UA"/>
        </w:rPr>
        <w:t xml:space="preserve"> [</w:t>
      </w:r>
      <w:r w:rsidR="00712F6E">
        <w:rPr>
          <w:rFonts w:ascii="Times New Roman" w:hAnsi="Times New Roman" w:cs="Times New Roman"/>
          <w:sz w:val="28"/>
          <w:szCs w:val="28"/>
          <w:lang w:val="uk-UA"/>
        </w:rPr>
        <w:t>242</w:t>
      </w:r>
      <w:r w:rsidRPr="00C800F9">
        <w:rPr>
          <w:rFonts w:ascii="Times New Roman" w:hAnsi="Times New Roman" w:cs="Times New Roman"/>
          <w:sz w:val="28"/>
          <w:szCs w:val="28"/>
          <w:lang w:val="uk-UA"/>
        </w:rPr>
        <w:t>, с. 48].</w:t>
      </w:r>
    </w:p>
    <w:p w:rsidR="00FA3BF1" w:rsidRPr="00C800F9" w:rsidRDefault="00FA3BF1" w:rsidP="009E2448">
      <w:pPr>
        <w:spacing w:after="0" w:line="24" w:lineRule="atLeast"/>
        <w:jc w:val="center"/>
        <w:rPr>
          <w:rFonts w:ascii="Times New Roman" w:hAnsi="Times New Roman" w:cs="Times New Roman"/>
          <w:sz w:val="28"/>
          <w:szCs w:val="28"/>
          <w:lang w:val="uk-UA"/>
        </w:rPr>
      </w:pPr>
    </w:p>
    <w:tbl>
      <w:tblPr>
        <w:tblW w:w="0" w:type="auto"/>
        <w:tblInd w:w="392" w:type="dxa"/>
        <w:tblLook w:val="04A0"/>
      </w:tblPr>
      <w:tblGrid>
        <w:gridCol w:w="2693"/>
        <w:gridCol w:w="2268"/>
        <w:gridCol w:w="2126"/>
        <w:gridCol w:w="1880"/>
      </w:tblGrid>
      <w:tr w:rsidR="009E2448" w:rsidRPr="00C800F9" w:rsidTr="00425A59">
        <w:tc>
          <w:tcPr>
            <w:tcW w:w="2693"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Губернії</w:t>
            </w:r>
          </w:p>
        </w:tc>
        <w:tc>
          <w:tcPr>
            <w:tcW w:w="2268"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Всіх підприємств</w:t>
            </w:r>
          </w:p>
        </w:tc>
        <w:tc>
          <w:tcPr>
            <w:tcW w:w="2126"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Текстильні</w:t>
            </w:r>
          </w:p>
        </w:tc>
        <w:tc>
          <w:tcPr>
            <w:tcW w:w="1880"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Текстильних від усіх, %</w:t>
            </w:r>
          </w:p>
        </w:tc>
      </w:tr>
      <w:tr w:rsidR="009E2448" w:rsidRPr="00C800F9" w:rsidTr="00425A59">
        <w:tc>
          <w:tcPr>
            <w:tcW w:w="2693"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Харківська</w:t>
            </w:r>
          </w:p>
        </w:tc>
        <w:tc>
          <w:tcPr>
            <w:tcW w:w="2268"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337</w:t>
            </w:r>
          </w:p>
        </w:tc>
        <w:tc>
          <w:tcPr>
            <w:tcW w:w="2126"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w:t>
            </w:r>
          </w:p>
        </w:tc>
        <w:tc>
          <w:tcPr>
            <w:tcW w:w="1880" w:type="dxa"/>
            <w:vMerge w:val="restart"/>
            <w:tcBorders>
              <w:top w:val="single" w:sz="4" w:space="0" w:color="auto"/>
              <w:left w:val="single" w:sz="4" w:space="0" w:color="auto"/>
              <w:bottom w:val="single" w:sz="4" w:space="0" w:color="auto"/>
              <w:right w:val="single" w:sz="4" w:space="0" w:color="auto"/>
            </w:tcBorders>
          </w:tcPr>
          <w:p w:rsidR="009E2448" w:rsidRPr="00C800F9" w:rsidRDefault="009E2448" w:rsidP="00425A59">
            <w:pPr>
              <w:spacing w:after="0" w:line="24" w:lineRule="atLeast"/>
              <w:jc w:val="center"/>
              <w:rPr>
                <w:rFonts w:ascii="Times New Roman" w:hAnsi="Times New Roman" w:cs="Times New Roman"/>
                <w:sz w:val="28"/>
                <w:szCs w:val="28"/>
                <w:lang w:val="uk-UA"/>
              </w:rPr>
            </w:pPr>
          </w:p>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4,2</w:t>
            </w:r>
          </w:p>
        </w:tc>
      </w:tr>
      <w:tr w:rsidR="009E2448" w:rsidRPr="00C800F9" w:rsidTr="00425A59">
        <w:tc>
          <w:tcPr>
            <w:tcW w:w="2693"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Полтавська</w:t>
            </w:r>
          </w:p>
        </w:tc>
        <w:tc>
          <w:tcPr>
            <w:tcW w:w="2268"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251</w:t>
            </w:r>
          </w:p>
        </w:tc>
        <w:tc>
          <w:tcPr>
            <w:tcW w:w="2126"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2448" w:rsidRPr="00C800F9" w:rsidRDefault="009E2448" w:rsidP="00425A59">
            <w:pPr>
              <w:spacing w:after="0"/>
              <w:rPr>
                <w:rFonts w:ascii="Times New Roman" w:hAnsi="Times New Roman" w:cs="Times New Roman"/>
                <w:sz w:val="28"/>
                <w:szCs w:val="28"/>
                <w:lang w:val="uk-UA"/>
              </w:rPr>
            </w:pPr>
          </w:p>
        </w:tc>
      </w:tr>
      <w:tr w:rsidR="009E2448" w:rsidRPr="00C800F9" w:rsidTr="00425A59">
        <w:tc>
          <w:tcPr>
            <w:tcW w:w="2693"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Чернігівська</w:t>
            </w:r>
          </w:p>
        </w:tc>
        <w:tc>
          <w:tcPr>
            <w:tcW w:w="2268"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251</w:t>
            </w:r>
          </w:p>
        </w:tc>
        <w:tc>
          <w:tcPr>
            <w:tcW w:w="2126"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2448" w:rsidRPr="00C800F9" w:rsidRDefault="009E2448" w:rsidP="00425A59">
            <w:pPr>
              <w:spacing w:after="0"/>
              <w:rPr>
                <w:rFonts w:ascii="Times New Roman" w:hAnsi="Times New Roman" w:cs="Times New Roman"/>
                <w:sz w:val="28"/>
                <w:szCs w:val="28"/>
                <w:lang w:val="uk-UA"/>
              </w:rPr>
            </w:pPr>
          </w:p>
        </w:tc>
      </w:tr>
      <w:tr w:rsidR="009E2448" w:rsidRPr="00C800F9" w:rsidTr="00425A59">
        <w:tc>
          <w:tcPr>
            <w:tcW w:w="2693"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w:t>
            </w:r>
          </w:p>
        </w:tc>
        <w:tc>
          <w:tcPr>
            <w:tcW w:w="2268"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839</w:t>
            </w:r>
          </w:p>
        </w:tc>
        <w:tc>
          <w:tcPr>
            <w:tcW w:w="2126"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2448" w:rsidRPr="00C800F9" w:rsidRDefault="009E2448" w:rsidP="00425A59">
            <w:pPr>
              <w:spacing w:after="0"/>
              <w:rPr>
                <w:rFonts w:ascii="Times New Roman" w:hAnsi="Times New Roman" w:cs="Times New Roman"/>
                <w:sz w:val="28"/>
                <w:szCs w:val="28"/>
                <w:lang w:val="uk-UA"/>
              </w:rPr>
            </w:pPr>
          </w:p>
        </w:tc>
      </w:tr>
      <w:tr w:rsidR="009E2448" w:rsidRPr="00C800F9" w:rsidTr="00425A59">
        <w:tc>
          <w:tcPr>
            <w:tcW w:w="2693"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Київська</w:t>
            </w:r>
          </w:p>
        </w:tc>
        <w:tc>
          <w:tcPr>
            <w:tcW w:w="2268"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549</w:t>
            </w:r>
          </w:p>
        </w:tc>
        <w:tc>
          <w:tcPr>
            <w:tcW w:w="2126"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1880" w:type="dxa"/>
            <w:vMerge w:val="restart"/>
            <w:tcBorders>
              <w:top w:val="single" w:sz="4" w:space="0" w:color="auto"/>
              <w:left w:val="single" w:sz="4" w:space="0" w:color="auto"/>
              <w:bottom w:val="single" w:sz="4" w:space="0" w:color="auto"/>
              <w:right w:val="single" w:sz="4" w:space="0" w:color="auto"/>
            </w:tcBorders>
          </w:tcPr>
          <w:p w:rsidR="009E2448" w:rsidRPr="00C800F9" w:rsidRDefault="009E2448" w:rsidP="00425A59">
            <w:pPr>
              <w:spacing w:after="0" w:line="24" w:lineRule="atLeast"/>
              <w:jc w:val="center"/>
              <w:rPr>
                <w:rFonts w:ascii="Times New Roman" w:hAnsi="Times New Roman" w:cs="Times New Roman"/>
                <w:sz w:val="28"/>
                <w:szCs w:val="28"/>
                <w:lang w:val="uk-UA"/>
              </w:rPr>
            </w:pPr>
          </w:p>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1,6</w:t>
            </w:r>
          </w:p>
        </w:tc>
      </w:tr>
      <w:tr w:rsidR="009E2448" w:rsidRPr="00C800F9" w:rsidTr="00425A59">
        <w:tc>
          <w:tcPr>
            <w:tcW w:w="2693"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Подільська</w:t>
            </w:r>
          </w:p>
        </w:tc>
        <w:tc>
          <w:tcPr>
            <w:tcW w:w="2268"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429</w:t>
            </w:r>
          </w:p>
        </w:tc>
        <w:tc>
          <w:tcPr>
            <w:tcW w:w="2126"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2448" w:rsidRPr="00C800F9" w:rsidRDefault="009E2448" w:rsidP="00425A59">
            <w:pPr>
              <w:spacing w:after="0"/>
              <w:rPr>
                <w:rFonts w:ascii="Times New Roman" w:hAnsi="Times New Roman" w:cs="Times New Roman"/>
                <w:sz w:val="28"/>
                <w:szCs w:val="28"/>
                <w:lang w:val="uk-UA"/>
              </w:rPr>
            </w:pPr>
          </w:p>
        </w:tc>
      </w:tr>
      <w:tr w:rsidR="009E2448" w:rsidRPr="00C800F9" w:rsidTr="00425A59">
        <w:tc>
          <w:tcPr>
            <w:tcW w:w="2693"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Волинська</w:t>
            </w:r>
          </w:p>
        </w:tc>
        <w:tc>
          <w:tcPr>
            <w:tcW w:w="2268"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426</w:t>
            </w:r>
          </w:p>
        </w:tc>
        <w:tc>
          <w:tcPr>
            <w:tcW w:w="2126"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2448" w:rsidRPr="00C800F9" w:rsidRDefault="009E2448" w:rsidP="00425A59">
            <w:pPr>
              <w:spacing w:after="0"/>
              <w:rPr>
                <w:rFonts w:ascii="Times New Roman" w:hAnsi="Times New Roman" w:cs="Times New Roman"/>
                <w:sz w:val="28"/>
                <w:szCs w:val="28"/>
                <w:lang w:val="uk-UA"/>
              </w:rPr>
            </w:pPr>
          </w:p>
        </w:tc>
      </w:tr>
      <w:tr w:rsidR="009E2448" w:rsidRPr="00C800F9" w:rsidTr="00425A59">
        <w:tc>
          <w:tcPr>
            <w:tcW w:w="2693"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w:t>
            </w:r>
          </w:p>
        </w:tc>
        <w:tc>
          <w:tcPr>
            <w:tcW w:w="2268"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1404</w:t>
            </w:r>
          </w:p>
        </w:tc>
        <w:tc>
          <w:tcPr>
            <w:tcW w:w="2126"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2448" w:rsidRPr="00C800F9" w:rsidRDefault="009E2448" w:rsidP="00425A59">
            <w:pPr>
              <w:spacing w:after="0"/>
              <w:rPr>
                <w:rFonts w:ascii="Times New Roman" w:hAnsi="Times New Roman" w:cs="Times New Roman"/>
                <w:sz w:val="28"/>
                <w:szCs w:val="28"/>
                <w:lang w:val="uk-UA"/>
              </w:rPr>
            </w:pPr>
          </w:p>
        </w:tc>
      </w:tr>
      <w:tr w:rsidR="009E2448" w:rsidRPr="00C800F9" w:rsidTr="00425A59">
        <w:tc>
          <w:tcPr>
            <w:tcW w:w="2693"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Херсонська</w:t>
            </w:r>
          </w:p>
        </w:tc>
        <w:tc>
          <w:tcPr>
            <w:tcW w:w="2268"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369</w:t>
            </w:r>
          </w:p>
        </w:tc>
        <w:tc>
          <w:tcPr>
            <w:tcW w:w="2126"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w:t>
            </w:r>
          </w:p>
        </w:tc>
        <w:tc>
          <w:tcPr>
            <w:tcW w:w="1880" w:type="dxa"/>
            <w:vMerge w:val="restart"/>
            <w:tcBorders>
              <w:top w:val="single" w:sz="4" w:space="0" w:color="auto"/>
              <w:left w:val="single" w:sz="4" w:space="0" w:color="auto"/>
              <w:bottom w:val="single" w:sz="4" w:space="0" w:color="auto"/>
              <w:right w:val="single" w:sz="4" w:space="0" w:color="auto"/>
            </w:tcBorders>
          </w:tcPr>
          <w:p w:rsidR="009E2448" w:rsidRPr="00C800F9" w:rsidRDefault="009E2448" w:rsidP="00425A59">
            <w:pPr>
              <w:spacing w:after="0" w:line="24" w:lineRule="atLeast"/>
              <w:jc w:val="center"/>
              <w:rPr>
                <w:rFonts w:ascii="Times New Roman" w:hAnsi="Times New Roman" w:cs="Times New Roman"/>
                <w:sz w:val="28"/>
                <w:szCs w:val="28"/>
                <w:lang w:val="uk-UA"/>
              </w:rPr>
            </w:pPr>
          </w:p>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r>
      <w:tr w:rsidR="009E2448" w:rsidRPr="00C800F9" w:rsidTr="00425A59">
        <w:tc>
          <w:tcPr>
            <w:tcW w:w="2693"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Таврійська</w:t>
            </w:r>
          </w:p>
        </w:tc>
        <w:tc>
          <w:tcPr>
            <w:tcW w:w="2268"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140</w:t>
            </w:r>
          </w:p>
        </w:tc>
        <w:tc>
          <w:tcPr>
            <w:tcW w:w="2126"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2448" w:rsidRPr="00C800F9" w:rsidRDefault="009E2448" w:rsidP="00425A59">
            <w:pPr>
              <w:spacing w:after="0"/>
              <w:rPr>
                <w:rFonts w:ascii="Times New Roman" w:hAnsi="Times New Roman" w:cs="Times New Roman"/>
                <w:sz w:val="28"/>
                <w:szCs w:val="28"/>
                <w:lang w:val="uk-UA"/>
              </w:rPr>
            </w:pPr>
          </w:p>
        </w:tc>
      </w:tr>
      <w:tr w:rsidR="009E2448" w:rsidRPr="00C800F9" w:rsidTr="00425A59">
        <w:tc>
          <w:tcPr>
            <w:tcW w:w="2693"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Катеринославська</w:t>
            </w:r>
          </w:p>
        </w:tc>
        <w:tc>
          <w:tcPr>
            <w:tcW w:w="2268"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426</w:t>
            </w:r>
          </w:p>
        </w:tc>
        <w:tc>
          <w:tcPr>
            <w:tcW w:w="2126"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2448" w:rsidRPr="00C800F9" w:rsidRDefault="009E2448" w:rsidP="00425A59">
            <w:pPr>
              <w:spacing w:after="0"/>
              <w:rPr>
                <w:rFonts w:ascii="Times New Roman" w:hAnsi="Times New Roman" w:cs="Times New Roman"/>
                <w:sz w:val="28"/>
                <w:szCs w:val="28"/>
                <w:lang w:val="uk-UA"/>
              </w:rPr>
            </w:pPr>
          </w:p>
        </w:tc>
      </w:tr>
      <w:tr w:rsidR="009E2448" w:rsidRPr="00C800F9" w:rsidTr="00425A59">
        <w:tc>
          <w:tcPr>
            <w:tcW w:w="2693"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w:t>
            </w:r>
          </w:p>
        </w:tc>
        <w:tc>
          <w:tcPr>
            <w:tcW w:w="2268"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935</w:t>
            </w:r>
          </w:p>
        </w:tc>
        <w:tc>
          <w:tcPr>
            <w:tcW w:w="2126" w:type="dxa"/>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2448" w:rsidRPr="00C800F9" w:rsidRDefault="009E2448" w:rsidP="00425A59">
            <w:pPr>
              <w:spacing w:after="0"/>
              <w:rPr>
                <w:rFonts w:ascii="Times New Roman" w:hAnsi="Times New Roman" w:cs="Times New Roman"/>
                <w:sz w:val="28"/>
                <w:szCs w:val="28"/>
                <w:lang w:val="uk-UA"/>
              </w:rPr>
            </w:pPr>
          </w:p>
        </w:tc>
      </w:tr>
      <w:tr w:rsidR="009E2448" w:rsidRPr="00C800F9" w:rsidTr="00425A59">
        <w:tc>
          <w:tcPr>
            <w:tcW w:w="8967" w:type="dxa"/>
            <w:gridSpan w:val="4"/>
            <w:tcBorders>
              <w:top w:val="single" w:sz="4" w:space="0" w:color="auto"/>
              <w:left w:val="single" w:sz="4" w:space="0" w:color="auto"/>
              <w:bottom w:val="single" w:sz="4" w:space="0" w:color="auto"/>
              <w:right w:val="single" w:sz="4" w:space="0" w:color="auto"/>
            </w:tcBorders>
            <w:hideMark/>
          </w:tcPr>
          <w:p w:rsidR="009E2448" w:rsidRPr="00C800F9" w:rsidRDefault="009E2448"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 усіх текстильних підприємств – 1,9%</w:t>
            </w:r>
          </w:p>
        </w:tc>
      </w:tr>
    </w:tbl>
    <w:p w:rsidR="009E2448" w:rsidRPr="00C800F9" w:rsidRDefault="009E2448" w:rsidP="009E2448">
      <w:pPr>
        <w:jc w:val="both"/>
        <w:rPr>
          <w:rFonts w:ascii="Times New Roman" w:hAnsi="Times New Roman" w:cs="Times New Roman"/>
          <w:b/>
          <w:caps/>
          <w:sz w:val="28"/>
          <w:szCs w:val="28"/>
          <w:lang w:val="uk-UA"/>
        </w:rPr>
      </w:pPr>
    </w:p>
    <w:p w:rsidR="009E2448" w:rsidRPr="00C800F9" w:rsidRDefault="009E2448">
      <w:pP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br w:type="page"/>
      </w:r>
    </w:p>
    <w:p w:rsidR="009E2448" w:rsidRPr="00C800F9" w:rsidRDefault="009E2448" w:rsidP="009E2448">
      <w:pPr>
        <w:jc w:val="right"/>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 xml:space="preserve">Додаток </w:t>
      </w:r>
      <w:r w:rsidR="00712F6E">
        <w:rPr>
          <w:rFonts w:ascii="Times New Roman" w:hAnsi="Times New Roman" w:cs="Times New Roman"/>
          <w:sz w:val="28"/>
          <w:szCs w:val="28"/>
          <w:lang w:val="uk-UA"/>
        </w:rPr>
        <w:t>В</w:t>
      </w:r>
    </w:p>
    <w:p w:rsidR="00FA3BF1" w:rsidRPr="00C800F9" w:rsidRDefault="00FA3BF1" w:rsidP="00FA3BF1">
      <w:pPr>
        <w:spacing w:after="0" w:line="24" w:lineRule="atLeast"/>
        <w:ind w:firstLine="680"/>
        <w:jc w:val="right"/>
        <w:rPr>
          <w:rFonts w:ascii="Times New Roman" w:hAnsi="Times New Roman" w:cs="Times New Roman"/>
          <w:sz w:val="28"/>
          <w:szCs w:val="28"/>
          <w:lang w:val="uk-UA"/>
        </w:rPr>
      </w:pPr>
    </w:p>
    <w:p w:rsidR="00FA3BF1" w:rsidRPr="00C800F9" w:rsidRDefault="00FA3BF1" w:rsidP="00FA3BF1">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Розміщення підприємств вовняної промисловості</w:t>
      </w:r>
    </w:p>
    <w:p w:rsidR="00FA3BF1" w:rsidRPr="00C800F9" w:rsidRDefault="00FA3BF1" w:rsidP="00FA3BF1">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в українських губерніях в 1859 та 1890 рр.</w:t>
      </w:r>
      <w:r w:rsidRPr="00C800F9">
        <w:rPr>
          <w:rFonts w:ascii="Times New Roman" w:hAnsi="Times New Roman" w:cs="Times New Roman"/>
          <w:sz w:val="28"/>
          <w:szCs w:val="28"/>
          <w:lang w:val="uk-UA"/>
        </w:rPr>
        <w:t xml:space="preserve"> [</w:t>
      </w:r>
      <w:r w:rsidR="00712F6E">
        <w:rPr>
          <w:rFonts w:ascii="Times New Roman" w:hAnsi="Times New Roman" w:cs="Times New Roman"/>
          <w:sz w:val="28"/>
          <w:szCs w:val="28"/>
          <w:lang w:val="uk-UA"/>
        </w:rPr>
        <w:t>535</w:t>
      </w:r>
      <w:r w:rsidRPr="00C800F9">
        <w:rPr>
          <w:rFonts w:ascii="Times New Roman" w:hAnsi="Times New Roman" w:cs="Times New Roman"/>
          <w:sz w:val="28"/>
          <w:szCs w:val="28"/>
          <w:lang w:val="uk-UA"/>
        </w:rPr>
        <w:t>, с. 151–152].</w:t>
      </w:r>
    </w:p>
    <w:p w:rsidR="00FA3BF1" w:rsidRPr="00C800F9" w:rsidRDefault="00FA3BF1" w:rsidP="00FA3BF1">
      <w:pPr>
        <w:spacing w:after="0" w:line="24" w:lineRule="atLeast"/>
        <w:jc w:val="center"/>
        <w:rPr>
          <w:rFonts w:ascii="Times New Roman" w:hAnsi="Times New Roman" w:cs="Times New Roman"/>
          <w:sz w:val="28"/>
          <w:szCs w:val="28"/>
          <w:lang w:val="uk-UA"/>
        </w:rPr>
      </w:pPr>
    </w:p>
    <w:tbl>
      <w:tblPr>
        <w:tblW w:w="0" w:type="auto"/>
        <w:tblInd w:w="392" w:type="dxa"/>
        <w:tblLook w:val="04A0"/>
      </w:tblPr>
      <w:tblGrid>
        <w:gridCol w:w="2399"/>
        <w:gridCol w:w="1853"/>
        <w:gridCol w:w="1641"/>
        <w:gridCol w:w="1800"/>
        <w:gridCol w:w="1662"/>
      </w:tblGrid>
      <w:tr w:rsidR="00FA3BF1" w:rsidRPr="00C800F9" w:rsidTr="00425A59">
        <w:tc>
          <w:tcPr>
            <w:tcW w:w="2399" w:type="dxa"/>
            <w:vMerge w:val="restart"/>
            <w:tcBorders>
              <w:top w:val="single" w:sz="4" w:space="0" w:color="auto"/>
              <w:left w:val="single" w:sz="4" w:space="0" w:color="auto"/>
              <w:bottom w:val="single" w:sz="4" w:space="0" w:color="auto"/>
              <w:right w:val="single" w:sz="4" w:space="0" w:color="auto"/>
            </w:tcBorders>
          </w:tcPr>
          <w:p w:rsidR="00FA3BF1" w:rsidRPr="00C800F9" w:rsidRDefault="00FA3BF1" w:rsidP="00425A59">
            <w:pPr>
              <w:spacing w:after="0" w:line="24" w:lineRule="atLeast"/>
              <w:jc w:val="center"/>
              <w:rPr>
                <w:rFonts w:ascii="Times New Roman" w:hAnsi="Times New Roman" w:cs="Times New Roman"/>
                <w:b/>
                <w:sz w:val="28"/>
                <w:szCs w:val="28"/>
                <w:lang w:val="uk-UA"/>
              </w:rPr>
            </w:pPr>
          </w:p>
          <w:p w:rsidR="00FA3BF1" w:rsidRPr="00C800F9" w:rsidRDefault="00FA3BF1"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Губернії</w:t>
            </w:r>
          </w:p>
        </w:tc>
        <w:tc>
          <w:tcPr>
            <w:tcW w:w="1853"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К-сть підприємств</w:t>
            </w:r>
          </w:p>
        </w:tc>
        <w:tc>
          <w:tcPr>
            <w:tcW w:w="1641"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К-сть робітників</w:t>
            </w:r>
          </w:p>
        </w:tc>
        <w:tc>
          <w:tcPr>
            <w:tcW w:w="1800"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К-сть підприємств</w:t>
            </w:r>
          </w:p>
        </w:tc>
        <w:tc>
          <w:tcPr>
            <w:tcW w:w="1662"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К-сть робітників</w:t>
            </w:r>
          </w:p>
        </w:tc>
      </w:tr>
      <w:tr w:rsidR="00FA3BF1" w:rsidRPr="00C800F9" w:rsidTr="00425A59">
        <w:tc>
          <w:tcPr>
            <w:tcW w:w="0" w:type="auto"/>
            <w:vMerge/>
            <w:tcBorders>
              <w:top w:val="single" w:sz="4" w:space="0" w:color="auto"/>
              <w:left w:val="single" w:sz="4" w:space="0" w:color="auto"/>
              <w:bottom w:val="single" w:sz="4" w:space="0" w:color="auto"/>
              <w:right w:val="single" w:sz="4" w:space="0" w:color="auto"/>
            </w:tcBorders>
            <w:vAlign w:val="center"/>
            <w:hideMark/>
          </w:tcPr>
          <w:p w:rsidR="00FA3BF1" w:rsidRPr="00C800F9" w:rsidRDefault="00FA3BF1" w:rsidP="00425A59">
            <w:pPr>
              <w:spacing w:after="0"/>
              <w:rPr>
                <w:rFonts w:ascii="Times New Roman" w:hAnsi="Times New Roman" w:cs="Times New Roman"/>
                <w:b/>
                <w:sz w:val="28"/>
                <w:szCs w:val="28"/>
                <w:lang w:val="uk-UA"/>
              </w:rPr>
            </w:pPr>
          </w:p>
        </w:tc>
        <w:tc>
          <w:tcPr>
            <w:tcW w:w="3494" w:type="dxa"/>
            <w:gridSpan w:val="2"/>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1859 р.</w:t>
            </w:r>
          </w:p>
        </w:tc>
        <w:tc>
          <w:tcPr>
            <w:tcW w:w="3462" w:type="dxa"/>
            <w:gridSpan w:val="2"/>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1890 р.</w:t>
            </w:r>
          </w:p>
        </w:tc>
      </w:tr>
      <w:tr w:rsidR="00FA3BF1" w:rsidRPr="00C800F9" w:rsidTr="00425A59">
        <w:tc>
          <w:tcPr>
            <w:tcW w:w="2399"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Волинська</w:t>
            </w:r>
          </w:p>
        </w:tc>
        <w:tc>
          <w:tcPr>
            <w:tcW w:w="1853"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42</w:t>
            </w:r>
          </w:p>
        </w:tc>
        <w:tc>
          <w:tcPr>
            <w:tcW w:w="1641"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680</w:t>
            </w:r>
          </w:p>
        </w:tc>
        <w:tc>
          <w:tcPr>
            <w:tcW w:w="1800"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w:t>
            </w:r>
          </w:p>
        </w:tc>
        <w:tc>
          <w:tcPr>
            <w:tcW w:w="1662"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299</w:t>
            </w:r>
          </w:p>
        </w:tc>
      </w:tr>
      <w:tr w:rsidR="00FA3BF1" w:rsidRPr="00C800F9" w:rsidTr="00425A59">
        <w:tc>
          <w:tcPr>
            <w:tcW w:w="2399"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Катеринославська</w:t>
            </w:r>
          </w:p>
        </w:tc>
        <w:tc>
          <w:tcPr>
            <w:tcW w:w="1853"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1641"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180</w:t>
            </w:r>
          </w:p>
        </w:tc>
        <w:tc>
          <w:tcPr>
            <w:tcW w:w="1800"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tc>
        <w:tc>
          <w:tcPr>
            <w:tcW w:w="1662"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tc>
      </w:tr>
      <w:tr w:rsidR="00FA3BF1" w:rsidRPr="00C800F9" w:rsidTr="00425A59">
        <w:tc>
          <w:tcPr>
            <w:tcW w:w="2399"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Київська</w:t>
            </w:r>
          </w:p>
        </w:tc>
        <w:tc>
          <w:tcPr>
            <w:tcW w:w="1853"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w:t>
            </w:r>
          </w:p>
        </w:tc>
        <w:tc>
          <w:tcPr>
            <w:tcW w:w="1641"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1500</w:t>
            </w:r>
          </w:p>
        </w:tc>
        <w:tc>
          <w:tcPr>
            <w:tcW w:w="1800"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1662"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116</w:t>
            </w:r>
          </w:p>
        </w:tc>
      </w:tr>
      <w:tr w:rsidR="00FA3BF1" w:rsidRPr="00C800F9" w:rsidTr="00425A59">
        <w:tc>
          <w:tcPr>
            <w:tcW w:w="2399"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Подільська</w:t>
            </w:r>
          </w:p>
        </w:tc>
        <w:tc>
          <w:tcPr>
            <w:tcW w:w="1853"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65</w:t>
            </w:r>
          </w:p>
        </w:tc>
        <w:tc>
          <w:tcPr>
            <w:tcW w:w="1641"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820</w:t>
            </w:r>
          </w:p>
        </w:tc>
        <w:tc>
          <w:tcPr>
            <w:tcW w:w="1800"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28</w:t>
            </w:r>
          </w:p>
        </w:tc>
        <w:tc>
          <w:tcPr>
            <w:tcW w:w="1662"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679</w:t>
            </w:r>
          </w:p>
        </w:tc>
      </w:tr>
      <w:tr w:rsidR="00FA3BF1" w:rsidRPr="00C800F9" w:rsidTr="00425A59">
        <w:tc>
          <w:tcPr>
            <w:tcW w:w="2399"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Полтавська</w:t>
            </w:r>
          </w:p>
        </w:tc>
        <w:tc>
          <w:tcPr>
            <w:tcW w:w="1853"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w:t>
            </w:r>
          </w:p>
        </w:tc>
        <w:tc>
          <w:tcPr>
            <w:tcW w:w="1641"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2375</w:t>
            </w:r>
          </w:p>
        </w:tc>
        <w:tc>
          <w:tcPr>
            <w:tcW w:w="1800"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tc>
        <w:tc>
          <w:tcPr>
            <w:tcW w:w="1662"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tc>
      </w:tr>
      <w:tr w:rsidR="00FA3BF1" w:rsidRPr="00C800F9" w:rsidTr="00425A59">
        <w:tc>
          <w:tcPr>
            <w:tcW w:w="2399"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Таврійська</w:t>
            </w:r>
          </w:p>
        </w:tc>
        <w:tc>
          <w:tcPr>
            <w:tcW w:w="1853"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1641"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40</w:t>
            </w:r>
          </w:p>
        </w:tc>
        <w:tc>
          <w:tcPr>
            <w:tcW w:w="1800"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tc>
        <w:tc>
          <w:tcPr>
            <w:tcW w:w="1662"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w:t>
            </w:r>
          </w:p>
        </w:tc>
      </w:tr>
      <w:tr w:rsidR="00FA3BF1" w:rsidRPr="00C800F9" w:rsidTr="00425A59">
        <w:tc>
          <w:tcPr>
            <w:tcW w:w="2399"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Харківська</w:t>
            </w:r>
          </w:p>
        </w:tc>
        <w:tc>
          <w:tcPr>
            <w:tcW w:w="1853"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w:t>
            </w:r>
          </w:p>
        </w:tc>
        <w:tc>
          <w:tcPr>
            <w:tcW w:w="1641"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2450</w:t>
            </w:r>
          </w:p>
        </w:tc>
        <w:tc>
          <w:tcPr>
            <w:tcW w:w="1800"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1662"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686</w:t>
            </w:r>
          </w:p>
        </w:tc>
      </w:tr>
      <w:tr w:rsidR="00FA3BF1" w:rsidRPr="00C800F9" w:rsidTr="00425A59">
        <w:tc>
          <w:tcPr>
            <w:tcW w:w="2399"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Херсонська</w:t>
            </w:r>
          </w:p>
        </w:tc>
        <w:tc>
          <w:tcPr>
            <w:tcW w:w="1853"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w:t>
            </w:r>
          </w:p>
        </w:tc>
        <w:tc>
          <w:tcPr>
            <w:tcW w:w="1641"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3200</w:t>
            </w:r>
          </w:p>
        </w:tc>
        <w:tc>
          <w:tcPr>
            <w:tcW w:w="1800"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1662"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179</w:t>
            </w:r>
          </w:p>
        </w:tc>
      </w:tr>
      <w:tr w:rsidR="00FA3BF1" w:rsidRPr="00C800F9" w:rsidTr="00425A59">
        <w:tc>
          <w:tcPr>
            <w:tcW w:w="2399"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Чернігівська</w:t>
            </w:r>
          </w:p>
        </w:tc>
        <w:tc>
          <w:tcPr>
            <w:tcW w:w="1853"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28</w:t>
            </w:r>
          </w:p>
        </w:tc>
        <w:tc>
          <w:tcPr>
            <w:tcW w:w="1641"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4130</w:t>
            </w:r>
          </w:p>
        </w:tc>
        <w:tc>
          <w:tcPr>
            <w:tcW w:w="1800"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w:t>
            </w:r>
          </w:p>
        </w:tc>
        <w:tc>
          <w:tcPr>
            <w:tcW w:w="1662"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2500</w:t>
            </w:r>
          </w:p>
        </w:tc>
      </w:tr>
      <w:tr w:rsidR="00FA3BF1" w:rsidRPr="00C800F9" w:rsidTr="00425A59">
        <w:tc>
          <w:tcPr>
            <w:tcW w:w="2399"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w:t>
            </w:r>
          </w:p>
        </w:tc>
        <w:tc>
          <w:tcPr>
            <w:tcW w:w="1853"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182</w:t>
            </w:r>
          </w:p>
        </w:tc>
        <w:tc>
          <w:tcPr>
            <w:tcW w:w="1641"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15375</w:t>
            </w:r>
          </w:p>
        </w:tc>
        <w:tc>
          <w:tcPr>
            <w:tcW w:w="1800"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51</w:t>
            </w:r>
          </w:p>
        </w:tc>
        <w:tc>
          <w:tcPr>
            <w:tcW w:w="1662" w:type="dxa"/>
            <w:tcBorders>
              <w:top w:val="single" w:sz="4" w:space="0" w:color="auto"/>
              <w:left w:val="single" w:sz="4" w:space="0" w:color="auto"/>
              <w:bottom w:val="single" w:sz="4" w:space="0" w:color="auto"/>
              <w:right w:val="single" w:sz="4" w:space="0" w:color="auto"/>
            </w:tcBorders>
            <w:hideMark/>
          </w:tcPr>
          <w:p w:rsidR="00FA3BF1" w:rsidRPr="00C800F9" w:rsidRDefault="00FA3BF1"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4459</w:t>
            </w:r>
          </w:p>
        </w:tc>
      </w:tr>
    </w:tbl>
    <w:p w:rsidR="00EB320D" w:rsidRPr="00C800F9" w:rsidRDefault="00EB320D" w:rsidP="009E2448">
      <w:pPr>
        <w:jc w:val="right"/>
        <w:rPr>
          <w:rFonts w:ascii="Times New Roman" w:hAnsi="Times New Roman" w:cs="Times New Roman"/>
          <w:b/>
          <w:caps/>
          <w:sz w:val="28"/>
          <w:szCs w:val="28"/>
          <w:lang w:val="uk-UA"/>
        </w:rPr>
      </w:pPr>
    </w:p>
    <w:p w:rsidR="00EB320D" w:rsidRPr="00C800F9" w:rsidRDefault="00EB320D">
      <w:pP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br w:type="page"/>
      </w:r>
    </w:p>
    <w:p w:rsidR="00EB320D" w:rsidRPr="00C800F9" w:rsidRDefault="00712F6E" w:rsidP="00EB320D">
      <w:pPr>
        <w:shd w:val="clear" w:color="auto" w:fill="FFFFFF"/>
        <w:spacing w:after="0" w:line="24" w:lineRule="atLeast"/>
        <w:ind w:firstLine="680"/>
        <w:jc w:val="right"/>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Додаток Г</w:t>
      </w:r>
    </w:p>
    <w:p w:rsidR="00EB320D" w:rsidRPr="00C800F9" w:rsidRDefault="00EB320D" w:rsidP="00EB320D">
      <w:pPr>
        <w:shd w:val="clear" w:color="auto" w:fill="FFFFFF"/>
        <w:spacing w:after="0" w:line="24" w:lineRule="atLeast"/>
        <w:ind w:firstLine="680"/>
        <w:jc w:val="right"/>
        <w:rPr>
          <w:rFonts w:ascii="Times New Roman" w:hAnsi="Times New Roman" w:cs="Times New Roman"/>
          <w:sz w:val="28"/>
          <w:szCs w:val="28"/>
          <w:lang w:val="uk-UA"/>
        </w:rPr>
      </w:pPr>
    </w:p>
    <w:p w:rsidR="00EB320D" w:rsidRPr="00C800F9" w:rsidRDefault="00EB320D" w:rsidP="00EB320D">
      <w:pPr>
        <w:shd w:val="clear" w:color="auto" w:fill="FFFFFF"/>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Продуктивність с</w:t>
      </w:r>
      <w:r w:rsidRPr="00C800F9">
        <w:rPr>
          <w:rFonts w:ascii="Times New Roman" w:hAnsi="Times New Roman" w:cs="Times New Roman"/>
          <w:b/>
          <w:sz w:val="28"/>
          <w:szCs w:val="28"/>
        </w:rPr>
        <w:t>уконн</w:t>
      </w:r>
      <w:r w:rsidRPr="00C800F9">
        <w:rPr>
          <w:rFonts w:ascii="Times New Roman" w:hAnsi="Times New Roman" w:cs="Times New Roman"/>
          <w:b/>
          <w:sz w:val="28"/>
          <w:szCs w:val="28"/>
          <w:lang w:val="uk-UA"/>
        </w:rPr>
        <w:t>ої</w:t>
      </w:r>
      <w:r w:rsidRPr="00C800F9">
        <w:rPr>
          <w:rFonts w:ascii="Times New Roman" w:hAnsi="Times New Roman" w:cs="Times New Roman"/>
          <w:b/>
          <w:sz w:val="28"/>
          <w:szCs w:val="28"/>
        </w:rPr>
        <w:t xml:space="preserve"> промислов</w:t>
      </w:r>
      <w:r w:rsidRPr="00C800F9">
        <w:rPr>
          <w:rFonts w:ascii="Times New Roman" w:hAnsi="Times New Roman" w:cs="Times New Roman"/>
          <w:b/>
          <w:sz w:val="28"/>
          <w:szCs w:val="28"/>
          <w:lang w:val="uk-UA"/>
        </w:rPr>
        <w:t>о</w:t>
      </w:r>
      <w:r w:rsidRPr="00C800F9">
        <w:rPr>
          <w:rFonts w:ascii="Times New Roman" w:hAnsi="Times New Roman" w:cs="Times New Roman"/>
          <w:b/>
          <w:sz w:val="28"/>
          <w:szCs w:val="28"/>
        </w:rPr>
        <w:t>ст</w:t>
      </w:r>
      <w:r w:rsidRPr="00C800F9">
        <w:rPr>
          <w:rFonts w:ascii="Times New Roman" w:hAnsi="Times New Roman" w:cs="Times New Roman"/>
          <w:b/>
          <w:sz w:val="28"/>
          <w:szCs w:val="28"/>
          <w:lang w:val="uk-UA"/>
        </w:rPr>
        <w:t>і в українських губерніях</w:t>
      </w:r>
      <w:r w:rsidRPr="00C800F9">
        <w:rPr>
          <w:rFonts w:ascii="Times New Roman" w:hAnsi="Times New Roman" w:cs="Times New Roman"/>
          <w:b/>
          <w:sz w:val="28"/>
          <w:szCs w:val="28"/>
        </w:rPr>
        <w:t xml:space="preserve"> в 1865–1895 рр. </w:t>
      </w:r>
      <w:r w:rsidRPr="00C800F9">
        <w:rPr>
          <w:rFonts w:ascii="Times New Roman" w:hAnsi="Times New Roman" w:cs="Times New Roman"/>
          <w:sz w:val="28"/>
          <w:szCs w:val="28"/>
        </w:rPr>
        <w:t>[</w:t>
      </w:r>
      <w:r w:rsidR="00F81373">
        <w:rPr>
          <w:rFonts w:ascii="Times New Roman" w:hAnsi="Times New Roman" w:cs="Times New Roman"/>
          <w:sz w:val="28"/>
          <w:szCs w:val="28"/>
          <w:lang w:val="uk-UA"/>
        </w:rPr>
        <w:t xml:space="preserve">складено за </w:t>
      </w:r>
      <w:r w:rsidR="00712F6E">
        <w:rPr>
          <w:rFonts w:ascii="Times New Roman" w:hAnsi="Times New Roman" w:cs="Times New Roman"/>
          <w:sz w:val="28"/>
          <w:szCs w:val="28"/>
          <w:lang w:val="uk-UA"/>
        </w:rPr>
        <w:t>528,</w:t>
      </w:r>
      <w:r w:rsidRPr="00C800F9">
        <w:rPr>
          <w:rFonts w:ascii="Times New Roman" w:hAnsi="Times New Roman" w:cs="Times New Roman"/>
          <w:sz w:val="28"/>
          <w:szCs w:val="28"/>
          <w:lang w:val="uk-UA"/>
        </w:rPr>
        <w:t xml:space="preserve"> с. 170</w:t>
      </w:r>
      <w:r w:rsidRPr="00C800F9">
        <w:rPr>
          <w:rFonts w:ascii="Times New Roman" w:hAnsi="Times New Roman" w:cs="Times New Roman"/>
          <w:sz w:val="28"/>
          <w:szCs w:val="28"/>
        </w:rPr>
        <w:t>].</w:t>
      </w:r>
    </w:p>
    <w:p w:rsidR="00EB320D" w:rsidRPr="00C800F9" w:rsidRDefault="00EB320D" w:rsidP="00EB320D">
      <w:pPr>
        <w:shd w:val="clear" w:color="auto" w:fill="FFFFFF"/>
        <w:spacing w:after="0" w:line="24" w:lineRule="atLeast"/>
        <w:ind w:firstLine="680"/>
        <w:jc w:val="center"/>
        <w:rPr>
          <w:rFonts w:ascii="Times New Roman" w:hAnsi="Times New Roman" w:cs="Times New Roman"/>
          <w:sz w:val="28"/>
          <w:szCs w:val="28"/>
          <w:lang w:val="uk-UA"/>
        </w:rPr>
      </w:pPr>
    </w:p>
    <w:tbl>
      <w:tblPr>
        <w:tblW w:w="495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2401"/>
        <w:gridCol w:w="805"/>
        <w:gridCol w:w="331"/>
        <w:gridCol w:w="707"/>
        <w:gridCol w:w="1133"/>
        <w:gridCol w:w="1273"/>
        <w:gridCol w:w="1415"/>
        <w:gridCol w:w="1556"/>
      </w:tblGrid>
      <w:tr w:rsidR="00EB320D" w:rsidRPr="00C800F9" w:rsidTr="00425A59">
        <w:trPr>
          <w:trHeight w:val="518"/>
        </w:trPr>
        <w:tc>
          <w:tcPr>
            <w:tcW w:w="2336" w:type="dxa"/>
            <w:vMerge w:val="restart"/>
            <w:tcBorders>
              <w:top w:val="single" w:sz="4" w:space="0" w:color="auto"/>
              <w:left w:val="single" w:sz="4" w:space="0" w:color="auto"/>
              <w:bottom w:val="single" w:sz="4" w:space="0" w:color="auto"/>
              <w:right w:val="single" w:sz="4" w:space="0" w:color="auto"/>
            </w:tcBorders>
            <w:shd w:val="clear" w:color="auto" w:fill="FFFFFF"/>
          </w:tcPr>
          <w:p w:rsidR="00EB320D" w:rsidRPr="00C800F9" w:rsidRDefault="00EB320D" w:rsidP="00425A59">
            <w:pPr>
              <w:shd w:val="clear" w:color="auto" w:fill="FFFFFF"/>
              <w:spacing w:after="0" w:line="24" w:lineRule="atLeast"/>
              <w:jc w:val="both"/>
              <w:rPr>
                <w:rFonts w:ascii="Times New Roman" w:hAnsi="Times New Roman" w:cs="Times New Roman"/>
                <w:sz w:val="28"/>
                <w:szCs w:val="28"/>
                <w:lang w:val="uk-UA"/>
              </w:rPr>
            </w:pPr>
          </w:p>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Губернії</w:t>
            </w:r>
          </w:p>
        </w:tc>
        <w:tc>
          <w:tcPr>
            <w:tcW w:w="2895" w:type="dxa"/>
            <w:gridSpan w:val="4"/>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1865 р.</w:t>
            </w:r>
          </w:p>
        </w:tc>
        <w:tc>
          <w:tcPr>
            <w:tcW w:w="412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1875 р.</w:t>
            </w:r>
          </w:p>
        </w:tc>
      </w:tr>
      <w:tr w:rsidR="00EB320D" w:rsidRPr="00C800F9" w:rsidTr="00425A59">
        <w:trPr>
          <w:trHeight w:val="1094"/>
        </w:trPr>
        <w:tc>
          <w:tcPr>
            <w:tcW w:w="2336" w:type="dxa"/>
            <w:vMerge/>
            <w:tcBorders>
              <w:top w:val="single" w:sz="4" w:space="0" w:color="auto"/>
              <w:left w:val="single" w:sz="4" w:space="0" w:color="auto"/>
              <w:bottom w:val="single" w:sz="4" w:space="0" w:color="auto"/>
              <w:right w:val="single" w:sz="4" w:space="0" w:color="auto"/>
            </w:tcBorders>
            <w:vAlign w:val="center"/>
            <w:hideMark/>
          </w:tcPr>
          <w:p w:rsidR="00EB320D" w:rsidRPr="00C800F9" w:rsidRDefault="00EB320D" w:rsidP="00425A59">
            <w:pPr>
              <w:spacing w:after="0" w:line="240" w:lineRule="auto"/>
              <w:rPr>
                <w:rFonts w:ascii="Times New Roman" w:hAnsi="Times New Roman" w:cs="Times New Roman"/>
                <w:sz w:val="28"/>
                <w:szCs w:val="28"/>
              </w:rPr>
            </w:pP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extDirection w:val="btLr"/>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К-сть підприємств</w:t>
            </w:r>
          </w:p>
        </w:tc>
        <w:tc>
          <w:tcPr>
            <w:tcW w:w="17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Обсяг виробництва в крб.</w:t>
            </w:r>
          </w:p>
        </w:tc>
        <w:tc>
          <w:tcPr>
            <w:tcW w:w="1238"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К</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сть підприємств</w:t>
            </w:r>
          </w:p>
        </w:tc>
        <w:tc>
          <w:tcPr>
            <w:tcW w:w="137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К</w:t>
            </w:r>
            <w:r w:rsidRPr="00C800F9">
              <w:rPr>
                <w:rFonts w:ascii="Times New Roman" w:hAnsi="Times New Roman" w:cs="Times New Roman"/>
                <w:bCs/>
                <w:sz w:val="28"/>
                <w:szCs w:val="28"/>
                <w:lang w:val="uk-UA"/>
              </w:rPr>
              <w:t>-</w:t>
            </w:r>
            <w:r w:rsidRPr="00C800F9">
              <w:rPr>
                <w:rFonts w:ascii="Times New Roman" w:hAnsi="Times New Roman" w:cs="Times New Roman"/>
                <w:bCs/>
                <w:sz w:val="28"/>
                <w:szCs w:val="28"/>
              </w:rPr>
              <w:t xml:space="preserve">сть </w:t>
            </w:r>
            <w:r w:rsidRPr="00C800F9">
              <w:rPr>
                <w:rFonts w:ascii="Times New Roman" w:hAnsi="Times New Roman" w:cs="Times New Roman"/>
                <w:sz w:val="28"/>
                <w:szCs w:val="28"/>
              </w:rPr>
              <w:t>робітників</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Обсяг виробництва в крб.</w:t>
            </w:r>
          </w:p>
        </w:tc>
      </w:tr>
      <w:tr w:rsidR="00EB320D" w:rsidRPr="00C800F9" w:rsidTr="00425A59">
        <w:trPr>
          <w:trHeight w:val="240"/>
        </w:trPr>
        <w:tc>
          <w:tcPr>
            <w:tcW w:w="233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 xml:space="preserve">Волинська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42</w:t>
            </w:r>
          </w:p>
        </w:tc>
        <w:tc>
          <w:tcPr>
            <w:tcW w:w="17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364</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525</w:t>
            </w:r>
          </w:p>
        </w:tc>
        <w:tc>
          <w:tcPr>
            <w:tcW w:w="1238"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22</w:t>
            </w:r>
          </w:p>
        </w:tc>
        <w:tc>
          <w:tcPr>
            <w:tcW w:w="137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615</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404</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467</w:t>
            </w:r>
          </w:p>
        </w:tc>
      </w:tr>
      <w:tr w:rsidR="00EB320D" w:rsidRPr="00C800F9" w:rsidTr="00425A59">
        <w:trPr>
          <w:trHeight w:val="377"/>
        </w:trPr>
        <w:tc>
          <w:tcPr>
            <w:tcW w:w="233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rPr>
              <w:t>Катеринославська</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w:t>
            </w:r>
          </w:p>
        </w:tc>
        <w:tc>
          <w:tcPr>
            <w:tcW w:w="17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238"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37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r>
      <w:tr w:rsidR="00EB320D" w:rsidRPr="00C800F9" w:rsidTr="00425A59">
        <w:trPr>
          <w:trHeight w:val="336"/>
        </w:trPr>
        <w:tc>
          <w:tcPr>
            <w:tcW w:w="233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Київська</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5</w:t>
            </w:r>
          </w:p>
        </w:tc>
        <w:tc>
          <w:tcPr>
            <w:tcW w:w="17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374</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000</w:t>
            </w:r>
          </w:p>
        </w:tc>
        <w:tc>
          <w:tcPr>
            <w:tcW w:w="1238"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17</w:t>
            </w:r>
          </w:p>
        </w:tc>
        <w:tc>
          <w:tcPr>
            <w:tcW w:w="137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987</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541</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399</w:t>
            </w:r>
          </w:p>
        </w:tc>
      </w:tr>
      <w:tr w:rsidR="00EB320D" w:rsidRPr="00C800F9" w:rsidTr="00425A59">
        <w:trPr>
          <w:trHeight w:val="346"/>
        </w:trPr>
        <w:tc>
          <w:tcPr>
            <w:tcW w:w="233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Подільська</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75</w:t>
            </w:r>
          </w:p>
        </w:tc>
        <w:tc>
          <w:tcPr>
            <w:tcW w:w="17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333</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220</w:t>
            </w:r>
          </w:p>
        </w:tc>
        <w:tc>
          <w:tcPr>
            <w:tcW w:w="1238"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45</w:t>
            </w:r>
          </w:p>
        </w:tc>
        <w:tc>
          <w:tcPr>
            <w:tcW w:w="137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516</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293</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950</w:t>
            </w:r>
            <w:r w:rsidRPr="00C800F9">
              <w:rPr>
                <w:rFonts w:ascii="Times New Roman" w:hAnsi="Times New Roman" w:cs="Times New Roman"/>
                <w:sz w:val="28"/>
                <w:szCs w:val="28"/>
                <w:lang w:val="uk-UA"/>
              </w:rPr>
              <w:t xml:space="preserve"> </w:t>
            </w:r>
          </w:p>
        </w:tc>
      </w:tr>
      <w:tr w:rsidR="00EB320D" w:rsidRPr="00C800F9" w:rsidTr="00425A59">
        <w:trPr>
          <w:trHeight w:val="346"/>
        </w:trPr>
        <w:tc>
          <w:tcPr>
            <w:tcW w:w="233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Полтавська</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w:t>
            </w:r>
          </w:p>
        </w:tc>
        <w:tc>
          <w:tcPr>
            <w:tcW w:w="17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20</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780</w:t>
            </w:r>
          </w:p>
        </w:tc>
        <w:tc>
          <w:tcPr>
            <w:tcW w:w="1238"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w:t>
            </w:r>
          </w:p>
        </w:tc>
        <w:tc>
          <w:tcPr>
            <w:tcW w:w="137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16</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7 500</w:t>
            </w:r>
          </w:p>
        </w:tc>
      </w:tr>
      <w:tr w:rsidR="00EB320D" w:rsidRPr="00C800F9" w:rsidTr="00425A59">
        <w:trPr>
          <w:trHeight w:val="355"/>
        </w:trPr>
        <w:tc>
          <w:tcPr>
            <w:tcW w:w="233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Таврійська</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w:t>
            </w:r>
          </w:p>
        </w:tc>
        <w:tc>
          <w:tcPr>
            <w:tcW w:w="17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3492,31</w:t>
            </w:r>
          </w:p>
        </w:tc>
        <w:tc>
          <w:tcPr>
            <w:tcW w:w="1238"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37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r>
      <w:tr w:rsidR="00EB320D" w:rsidRPr="00C800F9" w:rsidTr="00425A59">
        <w:trPr>
          <w:trHeight w:val="448"/>
        </w:trPr>
        <w:tc>
          <w:tcPr>
            <w:tcW w:w="233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rPr>
                <w:rFonts w:ascii="Times New Roman" w:hAnsi="Times New Roman" w:cs="Times New Roman"/>
                <w:sz w:val="28"/>
                <w:szCs w:val="28"/>
              </w:rPr>
            </w:pPr>
            <w:r w:rsidRPr="00C800F9">
              <w:rPr>
                <w:rFonts w:ascii="Times New Roman" w:hAnsi="Times New Roman" w:cs="Times New Roman"/>
                <w:sz w:val="28"/>
                <w:szCs w:val="28"/>
              </w:rPr>
              <w:t xml:space="preserve">Харківська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w:t>
            </w:r>
          </w:p>
        </w:tc>
        <w:tc>
          <w:tcPr>
            <w:tcW w:w="17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2</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917</w:t>
            </w:r>
          </w:p>
        </w:tc>
        <w:tc>
          <w:tcPr>
            <w:tcW w:w="1238"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w:t>
            </w:r>
          </w:p>
        </w:tc>
        <w:tc>
          <w:tcPr>
            <w:tcW w:w="137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15</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800</w:t>
            </w:r>
          </w:p>
        </w:tc>
      </w:tr>
      <w:tr w:rsidR="00EB320D" w:rsidRPr="00C800F9" w:rsidTr="00425A59">
        <w:trPr>
          <w:trHeight w:val="412"/>
        </w:trPr>
        <w:tc>
          <w:tcPr>
            <w:tcW w:w="233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rPr>
                <w:rFonts w:ascii="Times New Roman" w:hAnsi="Times New Roman" w:cs="Times New Roman"/>
                <w:sz w:val="28"/>
                <w:szCs w:val="28"/>
              </w:rPr>
            </w:pPr>
            <w:r w:rsidRPr="00C800F9">
              <w:rPr>
                <w:rFonts w:ascii="Times New Roman" w:hAnsi="Times New Roman" w:cs="Times New Roman"/>
                <w:sz w:val="28"/>
                <w:szCs w:val="28"/>
              </w:rPr>
              <w:t>Чернігівська</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17</w:t>
            </w:r>
          </w:p>
        </w:tc>
        <w:tc>
          <w:tcPr>
            <w:tcW w:w="17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2</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469</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039</w:t>
            </w:r>
          </w:p>
        </w:tc>
        <w:tc>
          <w:tcPr>
            <w:tcW w:w="1238"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16</w:t>
            </w:r>
          </w:p>
        </w:tc>
        <w:tc>
          <w:tcPr>
            <w:tcW w:w="137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2845</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616</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692</w:t>
            </w:r>
          </w:p>
        </w:tc>
      </w:tr>
      <w:tr w:rsidR="00EB320D" w:rsidRPr="00C800F9" w:rsidTr="00425A59">
        <w:trPr>
          <w:trHeight w:val="417"/>
        </w:trPr>
        <w:tc>
          <w:tcPr>
            <w:tcW w:w="233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rPr>
              <w:t>Разом</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144</w:t>
            </w:r>
          </w:p>
        </w:tc>
        <w:tc>
          <w:tcPr>
            <w:tcW w:w="17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594231,31</w:t>
            </w:r>
          </w:p>
        </w:tc>
        <w:tc>
          <w:tcPr>
            <w:tcW w:w="1238"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104</w:t>
            </w:r>
          </w:p>
        </w:tc>
        <w:tc>
          <w:tcPr>
            <w:tcW w:w="137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4994</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2 864</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808</w:t>
            </w:r>
          </w:p>
        </w:tc>
      </w:tr>
      <w:tr w:rsidR="00EB320D" w:rsidRPr="00C800F9" w:rsidTr="00425A59">
        <w:trPr>
          <w:trHeight w:val="518"/>
        </w:trPr>
        <w:tc>
          <w:tcPr>
            <w:tcW w:w="2336" w:type="dxa"/>
            <w:vMerge w:val="restart"/>
            <w:tcBorders>
              <w:top w:val="single" w:sz="4" w:space="0" w:color="auto"/>
              <w:left w:val="single" w:sz="4" w:space="0" w:color="auto"/>
              <w:bottom w:val="single" w:sz="4" w:space="0" w:color="auto"/>
              <w:right w:val="single" w:sz="4" w:space="0" w:color="auto"/>
            </w:tcBorders>
            <w:shd w:val="clear" w:color="auto" w:fill="FFFFFF"/>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p>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Губернії</w:t>
            </w:r>
          </w:p>
        </w:tc>
        <w:tc>
          <w:tcPr>
            <w:tcW w:w="2895" w:type="dxa"/>
            <w:gridSpan w:val="4"/>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1885 р.</w:t>
            </w:r>
          </w:p>
        </w:tc>
        <w:tc>
          <w:tcPr>
            <w:tcW w:w="4127" w:type="dxa"/>
            <w:gridSpan w:val="3"/>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bCs/>
                <w:sz w:val="28"/>
                <w:szCs w:val="28"/>
              </w:rPr>
              <w:t xml:space="preserve">1895 </w:t>
            </w:r>
            <w:r w:rsidRPr="00C800F9">
              <w:rPr>
                <w:rFonts w:ascii="Times New Roman" w:hAnsi="Times New Roman" w:cs="Times New Roman"/>
                <w:b/>
                <w:bCs/>
                <w:sz w:val="28"/>
                <w:szCs w:val="28"/>
                <w:lang w:val="uk-UA"/>
              </w:rPr>
              <w:t>р.</w:t>
            </w:r>
          </w:p>
        </w:tc>
      </w:tr>
      <w:tr w:rsidR="00EB320D" w:rsidRPr="00C800F9" w:rsidTr="00425A59">
        <w:trPr>
          <w:trHeight w:val="1094"/>
        </w:trPr>
        <w:tc>
          <w:tcPr>
            <w:tcW w:w="2336" w:type="dxa"/>
            <w:vMerge/>
            <w:tcBorders>
              <w:top w:val="single" w:sz="4" w:space="0" w:color="auto"/>
              <w:left w:val="single" w:sz="4" w:space="0" w:color="auto"/>
              <w:bottom w:val="single" w:sz="4" w:space="0" w:color="auto"/>
              <w:right w:val="single" w:sz="4" w:space="0" w:color="auto"/>
            </w:tcBorders>
            <w:vAlign w:val="center"/>
            <w:hideMark/>
          </w:tcPr>
          <w:p w:rsidR="00EB320D" w:rsidRPr="00C800F9" w:rsidRDefault="00EB320D" w:rsidP="00425A59">
            <w:pPr>
              <w:spacing w:after="0" w:line="240" w:lineRule="auto"/>
              <w:rPr>
                <w:rFonts w:ascii="Times New Roman" w:hAnsi="Times New Roman" w:cs="Times New Roman"/>
                <w:sz w:val="28"/>
                <w:szCs w:val="28"/>
              </w:rPr>
            </w:pPr>
          </w:p>
        </w:tc>
        <w:tc>
          <w:tcPr>
            <w:tcW w:w="783" w:type="dxa"/>
            <w:tcBorders>
              <w:top w:val="single" w:sz="4" w:space="0" w:color="auto"/>
              <w:left w:val="single" w:sz="4" w:space="0" w:color="auto"/>
              <w:bottom w:val="single" w:sz="4" w:space="0" w:color="auto"/>
              <w:right w:val="single" w:sz="4" w:space="0" w:color="auto"/>
            </w:tcBorders>
            <w:textDirection w:val="btLr"/>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К</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сть підприємст</w:t>
            </w:r>
            <w:r w:rsidRPr="00C800F9">
              <w:rPr>
                <w:rFonts w:ascii="Times New Roman" w:hAnsi="Times New Roman" w:cs="Times New Roman"/>
                <w:sz w:val="28"/>
                <w:szCs w:val="28"/>
                <w:lang w:val="uk-UA"/>
              </w:rPr>
              <w:t>в</w:t>
            </w:r>
          </w:p>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p>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p>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p>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  </w:t>
            </w:r>
          </w:p>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p>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p>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в</w:t>
            </w:r>
          </w:p>
        </w:tc>
        <w:tc>
          <w:tcPr>
            <w:tcW w:w="1010" w:type="dxa"/>
            <w:gridSpan w:val="2"/>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К</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сть робітників</w:t>
            </w:r>
          </w:p>
        </w:tc>
        <w:tc>
          <w:tcPr>
            <w:tcW w:w="1102"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 xml:space="preserve">Обсяг виробництва в </w:t>
            </w:r>
            <w:r w:rsidRPr="00C800F9">
              <w:rPr>
                <w:rFonts w:ascii="Times New Roman" w:hAnsi="Times New Roman" w:cs="Times New Roman"/>
                <w:bCs/>
                <w:sz w:val="28"/>
                <w:szCs w:val="28"/>
              </w:rPr>
              <w:t>крб.</w:t>
            </w:r>
          </w:p>
        </w:tc>
        <w:tc>
          <w:tcPr>
            <w:tcW w:w="1238" w:type="dxa"/>
            <w:tcBorders>
              <w:top w:val="single" w:sz="4" w:space="0" w:color="auto"/>
              <w:left w:val="single" w:sz="4" w:space="0" w:color="auto"/>
              <w:bottom w:val="single" w:sz="4" w:space="0" w:color="auto"/>
              <w:right w:val="single" w:sz="4" w:space="0" w:color="auto"/>
            </w:tcBorders>
            <w:textDirection w:val="btLr"/>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К</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сть підприємств</w:t>
            </w:r>
          </w:p>
        </w:tc>
        <w:tc>
          <w:tcPr>
            <w:tcW w:w="1376"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К</w:t>
            </w:r>
            <w:r w:rsidRPr="00C800F9">
              <w:rPr>
                <w:rFonts w:ascii="Times New Roman" w:hAnsi="Times New Roman" w:cs="Times New Roman"/>
                <w:bCs/>
                <w:sz w:val="28"/>
                <w:szCs w:val="28"/>
                <w:lang w:val="uk-UA"/>
              </w:rPr>
              <w:t>-</w:t>
            </w:r>
            <w:r w:rsidRPr="00C800F9">
              <w:rPr>
                <w:rFonts w:ascii="Times New Roman" w:hAnsi="Times New Roman" w:cs="Times New Roman"/>
                <w:bCs/>
                <w:sz w:val="28"/>
                <w:szCs w:val="28"/>
              </w:rPr>
              <w:t xml:space="preserve">сть </w:t>
            </w:r>
            <w:r w:rsidRPr="00C800F9">
              <w:rPr>
                <w:rFonts w:ascii="Times New Roman" w:hAnsi="Times New Roman" w:cs="Times New Roman"/>
                <w:sz w:val="28"/>
                <w:szCs w:val="28"/>
              </w:rPr>
              <w:t>робітників</w:t>
            </w:r>
          </w:p>
        </w:tc>
        <w:tc>
          <w:tcPr>
            <w:tcW w:w="1513"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 xml:space="preserve">Обсяг виробництва в </w:t>
            </w:r>
            <w:r w:rsidRPr="00C800F9">
              <w:rPr>
                <w:rFonts w:ascii="Times New Roman" w:hAnsi="Times New Roman" w:cs="Times New Roman"/>
                <w:bCs/>
                <w:sz w:val="28"/>
                <w:szCs w:val="28"/>
              </w:rPr>
              <w:t>крб.</w:t>
            </w:r>
          </w:p>
        </w:tc>
      </w:tr>
      <w:tr w:rsidR="00EB320D" w:rsidRPr="00C800F9" w:rsidTr="00425A59">
        <w:trPr>
          <w:trHeight w:val="241"/>
        </w:trPr>
        <w:tc>
          <w:tcPr>
            <w:tcW w:w="233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 xml:space="preserve">Волинська </w:t>
            </w:r>
          </w:p>
        </w:tc>
        <w:tc>
          <w:tcPr>
            <w:tcW w:w="783"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4</w:t>
            </w:r>
          </w:p>
        </w:tc>
        <w:tc>
          <w:tcPr>
            <w:tcW w:w="1010" w:type="dxa"/>
            <w:gridSpan w:val="2"/>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469</w:t>
            </w:r>
          </w:p>
        </w:tc>
        <w:tc>
          <w:tcPr>
            <w:tcW w:w="1102"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159</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327</w:t>
            </w:r>
          </w:p>
        </w:tc>
        <w:tc>
          <w:tcPr>
            <w:tcW w:w="1238"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45</w:t>
            </w:r>
          </w:p>
        </w:tc>
        <w:tc>
          <w:tcPr>
            <w:tcW w:w="1376"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355</w:t>
            </w:r>
          </w:p>
        </w:tc>
        <w:tc>
          <w:tcPr>
            <w:tcW w:w="1513"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138</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907</w:t>
            </w:r>
          </w:p>
        </w:tc>
      </w:tr>
      <w:tr w:rsidR="00EB320D" w:rsidRPr="00C800F9" w:rsidTr="00425A59">
        <w:trPr>
          <w:trHeight w:val="429"/>
        </w:trPr>
        <w:tc>
          <w:tcPr>
            <w:tcW w:w="233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Катеринославська</w:t>
            </w:r>
          </w:p>
        </w:tc>
        <w:tc>
          <w:tcPr>
            <w:tcW w:w="783"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w:t>
            </w:r>
          </w:p>
        </w:tc>
        <w:tc>
          <w:tcPr>
            <w:tcW w:w="1010" w:type="dxa"/>
            <w:gridSpan w:val="2"/>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102"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238"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376"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513"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r>
      <w:tr w:rsidR="00EB320D" w:rsidRPr="00C800F9" w:rsidTr="00425A59">
        <w:trPr>
          <w:trHeight w:val="336"/>
        </w:trPr>
        <w:tc>
          <w:tcPr>
            <w:tcW w:w="233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Київська</w:t>
            </w:r>
          </w:p>
        </w:tc>
        <w:tc>
          <w:tcPr>
            <w:tcW w:w="783"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14</w:t>
            </w:r>
          </w:p>
        </w:tc>
        <w:tc>
          <w:tcPr>
            <w:tcW w:w="1010" w:type="dxa"/>
            <w:gridSpan w:val="2"/>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349</w:t>
            </w:r>
          </w:p>
        </w:tc>
        <w:tc>
          <w:tcPr>
            <w:tcW w:w="1102"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149 869</w:t>
            </w:r>
          </w:p>
        </w:tc>
        <w:tc>
          <w:tcPr>
            <w:tcW w:w="1238"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376"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513"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r>
      <w:tr w:rsidR="00EB320D" w:rsidRPr="00C800F9" w:rsidTr="00425A59">
        <w:trPr>
          <w:trHeight w:val="346"/>
        </w:trPr>
        <w:tc>
          <w:tcPr>
            <w:tcW w:w="233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Подільська</w:t>
            </w:r>
          </w:p>
        </w:tc>
        <w:tc>
          <w:tcPr>
            <w:tcW w:w="783"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36</w:t>
            </w:r>
          </w:p>
        </w:tc>
        <w:tc>
          <w:tcPr>
            <w:tcW w:w="1010" w:type="dxa"/>
            <w:gridSpan w:val="2"/>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371</w:t>
            </w:r>
          </w:p>
        </w:tc>
        <w:tc>
          <w:tcPr>
            <w:tcW w:w="1102"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81 846</w:t>
            </w:r>
          </w:p>
        </w:tc>
        <w:tc>
          <w:tcPr>
            <w:tcW w:w="1238"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43</w:t>
            </w:r>
          </w:p>
        </w:tc>
        <w:tc>
          <w:tcPr>
            <w:tcW w:w="1376"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703</w:t>
            </w:r>
          </w:p>
        </w:tc>
        <w:tc>
          <w:tcPr>
            <w:tcW w:w="1513"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649</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896</w:t>
            </w:r>
          </w:p>
        </w:tc>
      </w:tr>
      <w:tr w:rsidR="00EB320D" w:rsidRPr="00C800F9" w:rsidTr="00425A59">
        <w:trPr>
          <w:trHeight w:val="346"/>
        </w:trPr>
        <w:tc>
          <w:tcPr>
            <w:tcW w:w="233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Полтавська</w:t>
            </w:r>
          </w:p>
        </w:tc>
        <w:tc>
          <w:tcPr>
            <w:tcW w:w="783"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7</w:t>
            </w:r>
          </w:p>
        </w:tc>
        <w:tc>
          <w:tcPr>
            <w:tcW w:w="1010" w:type="dxa"/>
            <w:gridSpan w:val="2"/>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23</w:t>
            </w:r>
          </w:p>
        </w:tc>
        <w:tc>
          <w:tcPr>
            <w:tcW w:w="1102"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3 680</w:t>
            </w:r>
          </w:p>
        </w:tc>
        <w:tc>
          <w:tcPr>
            <w:tcW w:w="1238"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99</w:t>
            </w:r>
          </w:p>
        </w:tc>
        <w:tc>
          <w:tcPr>
            <w:tcW w:w="1376"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117</w:t>
            </w:r>
          </w:p>
        </w:tc>
        <w:tc>
          <w:tcPr>
            <w:tcW w:w="1513"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127</w:t>
            </w:r>
            <w:r w:rsidRPr="00C800F9">
              <w:rPr>
                <w:rFonts w:ascii="Times New Roman" w:hAnsi="Times New Roman" w:cs="Times New Roman"/>
                <w:sz w:val="28"/>
                <w:szCs w:val="28"/>
                <w:lang w:val="uk-UA"/>
              </w:rPr>
              <w:t> </w:t>
            </w:r>
            <w:r w:rsidRPr="00C800F9">
              <w:rPr>
                <w:rFonts w:ascii="Times New Roman" w:hAnsi="Times New Roman" w:cs="Times New Roman"/>
                <w:bCs/>
                <w:sz w:val="28"/>
                <w:szCs w:val="28"/>
              </w:rPr>
              <w:t>174</w:t>
            </w:r>
          </w:p>
        </w:tc>
      </w:tr>
      <w:tr w:rsidR="00EB320D" w:rsidRPr="00C800F9" w:rsidTr="00425A59">
        <w:trPr>
          <w:trHeight w:val="355"/>
        </w:trPr>
        <w:tc>
          <w:tcPr>
            <w:tcW w:w="233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Таврійська</w:t>
            </w:r>
          </w:p>
        </w:tc>
        <w:tc>
          <w:tcPr>
            <w:tcW w:w="783"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bCs/>
                <w:sz w:val="28"/>
                <w:szCs w:val="28"/>
              </w:rPr>
              <w:t>1</w:t>
            </w:r>
          </w:p>
        </w:tc>
        <w:tc>
          <w:tcPr>
            <w:tcW w:w="1010" w:type="dxa"/>
            <w:gridSpan w:val="2"/>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w:t>
            </w:r>
          </w:p>
        </w:tc>
        <w:tc>
          <w:tcPr>
            <w:tcW w:w="1102"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1250</w:t>
            </w:r>
          </w:p>
        </w:tc>
        <w:tc>
          <w:tcPr>
            <w:tcW w:w="1238"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376"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c>
          <w:tcPr>
            <w:tcW w:w="1513"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r>
      <w:tr w:rsidR="00EB320D" w:rsidRPr="00C800F9" w:rsidTr="00425A59">
        <w:trPr>
          <w:trHeight w:val="316"/>
        </w:trPr>
        <w:tc>
          <w:tcPr>
            <w:tcW w:w="233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 xml:space="preserve">Харківська </w:t>
            </w:r>
          </w:p>
        </w:tc>
        <w:tc>
          <w:tcPr>
            <w:tcW w:w="783"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w:t>
            </w:r>
          </w:p>
        </w:tc>
        <w:tc>
          <w:tcPr>
            <w:tcW w:w="1010" w:type="dxa"/>
            <w:gridSpan w:val="2"/>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7</w:t>
            </w:r>
          </w:p>
        </w:tc>
        <w:tc>
          <w:tcPr>
            <w:tcW w:w="1102"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168</w:t>
            </w:r>
          </w:p>
        </w:tc>
        <w:tc>
          <w:tcPr>
            <w:tcW w:w="1238" w:type="dxa"/>
            <w:tcBorders>
              <w:top w:val="single" w:sz="4" w:space="0" w:color="auto"/>
              <w:left w:val="single" w:sz="4" w:space="0" w:color="auto"/>
              <w:bottom w:val="single" w:sz="4" w:space="0" w:color="auto"/>
              <w:right w:val="single" w:sz="4" w:space="0" w:color="auto"/>
            </w:tcBorders>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p>
        </w:tc>
        <w:tc>
          <w:tcPr>
            <w:tcW w:w="1376" w:type="dxa"/>
            <w:tcBorders>
              <w:top w:val="single" w:sz="4" w:space="0" w:color="auto"/>
              <w:left w:val="single" w:sz="4" w:space="0" w:color="auto"/>
              <w:bottom w:val="single" w:sz="4" w:space="0" w:color="auto"/>
              <w:right w:val="single" w:sz="4" w:space="0" w:color="auto"/>
            </w:tcBorders>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p>
        </w:tc>
        <w:tc>
          <w:tcPr>
            <w:tcW w:w="1513" w:type="dxa"/>
            <w:tcBorders>
              <w:top w:val="single" w:sz="4" w:space="0" w:color="auto"/>
              <w:left w:val="single" w:sz="4" w:space="0" w:color="auto"/>
              <w:bottom w:val="single" w:sz="4" w:space="0" w:color="auto"/>
              <w:right w:val="single" w:sz="4" w:space="0" w:color="auto"/>
            </w:tcBorders>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p>
        </w:tc>
      </w:tr>
      <w:tr w:rsidR="00EB320D" w:rsidRPr="00C800F9" w:rsidTr="00425A59">
        <w:trPr>
          <w:trHeight w:val="491"/>
        </w:trPr>
        <w:tc>
          <w:tcPr>
            <w:tcW w:w="233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both"/>
              <w:rPr>
                <w:rFonts w:ascii="Times New Roman" w:hAnsi="Times New Roman" w:cs="Times New Roman"/>
                <w:sz w:val="28"/>
                <w:szCs w:val="28"/>
              </w:rPr>
            </w:pPr>
            <w:r w:rsidRPr="00C800F9">
              <w:rPr>
                <w:rFonts w:ascii="Times New Roman" w:hAnsi="Times New Roman" w:cs="Times New Roman"/>
                <w:sz w:val="28"/>
                <w:szCs w:val="28"/>
              </w:rPr>
              <w:t>Чернігівська</w:t>
            </w:r>
          </w:p>
        </w:tc>
        <w:tc>
          <w:tcPr>
            <w:tcW w:w="783"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12</w:t>
            </w:r>
          </w:p>
        </w:tc>
        <w:tc>
          <w:tcPr>
            <w:tcW w:w="1010" w:type="dxa"/>
            <w:gridSpan w:val="2"/>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2243</w:t>
            </w:r>
          </w:p>
        </w:tc>
        <w:tc>
          <w:tcPr>
            <w:tcW w:w="1102"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2062742</w:t>
            </w:r>
          </w:p>
        </w:tc>
        <w:tc>
          <w:tcPr>
            <w:tcW w:w="1238"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7</w:t>
            </w:r>
          </w:p>
        </w:tc>
        <w:tc>
          <w:tcPr>
            <w:tcW w:w="1376"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2950</w:t>
            </w:r>
          </w:p>
        </w:tc>
        <w:tc>
          <w:tcPr>
            <w:tcW w:w="1513"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2</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365</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000</w:t>
            </w:r>
          </w:p>
        </w:tc>
      </w:tr>
      <w:tr w:rsidR="00EB320D" w:rsidRPr="00C800F9" w:rsidTr="00425A59">
        <w:trPr>
          <w:trHeight w:val="576"/>
        </w:trPr>
        <w:tc>
          <w:tcPr>
            <w:tcW w:w="2336" w:type="dxa"/>
            <w:tcBorders>
              <w:top w:val="single" w:sz="4" w:space="0" w:color="auto"/>
              <w:left w:val="single" w:sz="4" w:space="0" w:color="auto"/>
              <w:bottom w:val="single" w:sz="4" w:space="0" w:color="auto"/>
              <w:right w:val="single" w:sz="4" w:space="0" w:color="auto"/>
            </w:tcBorders>
            <w:shd w:val="clear" w:color="auto" w:fill="FFFFFF"/>
            <w:hideMark/>
          </w:tcPr>
          <w:p w:rsidR="00EB320D" w:rsidRPr="00C800F9" w:rsidRDefault="00EB320D" w:rsidP="00425A59">
            <w:pPr>
              <w:shd w:val="clear" w:color="auto" w:fill="FFFFFF"/>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rPr>
              <w:t>Разом</w:t>
            </w:r>
          </w:p>
        </w:tc>
        <w:tc>
          <w:tcPr>
            <w:tcW w:w="783"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114</w:t>
            </w:r>
          </w:p>
        </w:tc>
        <w:tc>
          <w:tcPr>
            <w:tcW w:w="1010" w:type="dxa"/>
            <w:gridSpan w:val="2"/>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3464</w:t>
            </w:r>
          </w:p>
        </w:tc>
        <w:tc>
          <w:tcPr>
            <w:tcW w:w="1102"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2458882</w:t>
            </w:r>
          </w:p>
        </w:tc>
        <w:tc>
          <w:tcPr>
            <w:tcW w:w="1238"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194</w:t>
            </w:r>
          </w:p>
        </w:tc>
        <w:tc>
          <w:tcPr>
            <w:tcW w:w="1376"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4125</w:t>
            </w:r>
          </w:p>
        </w:tc>
        <w:tc>
          <w:tcPr>
            <w:tcW w:w="1513" w:type="dxa"/>
            <w:tcBorders>
              <w:top w:val="single" w:sz="4" w:space="0" w:color="auto"/>
              <w:left w:val="single" w:sz="4" w:space="0" w:color="auto"/>
              <w:bottom w:val="single" w:sz="4" w:space="0" w:color="auto"/>
              <w:right w:val="single" w:sz="4" w:space="0" w:color="auto"/>
            </w:tcBorders>
            <w:hideMark/>
          </w:tcPr>
          <w:p w:rsidR="00EB320D" w:rsidRPr="00C800F9" w:rsidRDefault="00EB320D"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3</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280</w:t>
            </w:r>
            <w:r w:rsidRPr="00C800F9">
              <w:rPr>
                <w:rFonts w:ascii="Times New Roman" w:hAnsi="Times New Roman" w:cs="Times New Roman"/>
                <w:sz w:val="28"/>
                <w:szCs w:val="28"/>
                <w:lang w:val="uk-UA"/>
              </w:rPr>
              <w:t> </w:t>
            </w:r>
            <w:r w:rsidRPr="00C800F9">
              <w:rPr>
                <w:rFonts w:ascii="Times New Roman" w:hAnsi="Times New Roman" w:cs="Times New Roman"/>
                <w:sz w:val="28"/>
                <w:szCs w:val="28"/>
              </w:rPr>
              <w:t>977</w:t>
            </w:r>
          </w:p>
        </w:tc>
      </w:tr>
    </w:tbl>
    <w:p w:rsidR="00EB320D" w:rsidRPr="00C800F9" w:rsidRDefault="00EB320D" w:rsidP="00EB320D">
      <w:pPr>
        <w:shd w:val="clear" w:color="auto" w:fill="FFFFFF"/>
        <w:spacing w:after="0" w:line="24" w:lineRule="atLeast"/>
        <w:ind w:firstLine="851"/>
        <w:jc w:val="both"/>
        <w:rPr>
          <w:rFonts w:ascii="Times New Roman" w:hAnsi="Times New Roman" w:cs="Times New Roman"/>
          <w:sz w:val="28"/>
          <w:szCs w:val="28"/>
        </w:rPr>
      </w:pPr>
    </w:p>
    <w:p w:rsidR="0011441E" w:rsidRPr="00C800F9" w:rsidRDefault="0011441E">
      <w:pP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br w:type="page"/>
      </w:r>
    </w:p>
    <w:p w:rsidR="0011441E" w:rsidRPr="00C800F9" w:rsidRDefault="00712F6E" w:rsidP="0011441E">
      <w:pPr>
        <w:spacing w:after="0" w:line="24" w:lineRule="atLeast"/>
        <w:ind w:firstLine="68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Д</w:t>
      </w:r>
    </w:p>
    <w:p w:rsidR="0011441E" w:rsidRPr="00C800F9" w:rsidRDefault="0011441E" w:rsidP="0011441E">
      <w:pPr>
        <w:spacing w:after="0" w:line="24" w:lineRule="atLeast"/>
        <w:ind w:firstLine="680"/>
        <w:jc w:val="right"/>
        <w:rPr>
          <w:rFonts w:ascii="Times New Roman" w:hAnsi="Times New Roman" w:cs="Times New Roman"/>
          <w:sz w:val="28"/>
          <w:szCs w:val="28"/>
          <w:lang w:val="uk-UA"/>
        </w:rPr>
      </w:pPr>
    </w:p>
    <w:p w:rsidR="0011441E" w:rsidRPr="00C800F9" w:rsidRDefault="0011441E" w:rsidP="0011441E">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Підприємства легкої промисловості </w:t>
      </w:r>
    </w:p>
    <w:p w:rsidR="0011441E" w:rsidRPr="00C800F9" w:rsidRDefault="0011441E" w:rsidP="0011441E">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Херсонської губернії в 1883 р.</w:t>
      </w:r>
      <w:r w:rsidRPr="00C800F9">
        <w:rPr>
          <w:rFonts w:ascii="Times New Roman" w:hAnsi="Times New Roman" w:cs="Times New Roman"/>
          <w:sz w:val="28"/>
          <w:szCs w:val="28"/>
          <w:lang w:val="uk-UA"/>
        </w:rPr>
        <w:t xml:space="preserve"> [</w:t>
      </w:r>
      <w:r w:rsidR="00712F6E">
        <w:rPr>
          <w:rFonts w:ascii="Times New Roman" w:hAnsi="Times New Roman" w:cs="Times New Roman"/>
          <w:sz w:val="28"/>
          <w:szCs w:val="28"/>
          <w:lang w:val="uk-UA"/>
        </w:rPr>
        <w:t>41</w:t>
      </w:r>
      <w:r w:rsidRPr="00712F6E">
        <w:rPr>
          <w:rFonts w:ascii="Times New Roman" w:hAnsi="Times New Roman" w:cs="Times New Roman"/>
          <w:sz w:val="28"/>
          <w:szCs w:val="28"/>
          <w:lang w:val="uk-UA"/>
        </w:rPr>
        <w:t xml:space="preserve">, </w:t>
      </w:r>
      <w:r w:rsidRPr="00C800F9">
        <w:rPr>
          <w:rFonts w:ascii="Times New Roman" w:hAnsi="Times New Roman" w:cs="Times New Roman"/>
          <w:sz w:val="28"/>
          <w:szCs w:val="28"/>
          <w:lang w:val="uk-UA"/>
        </w:rPr>
        <w:t>арк. 31–33].</w:t>
      </w:r>
    </w:p>
    <w:p w:rsidR="0011441E" w:rsidRPr="00C800F9" w:rsidRDefault="0011441E" w:rsidP="0011441E">
      <w:pPr>
        <w:spacing w:after="0" w:line="24" w:lineRule="atLeast"/>
        <w:ind w:firstLine="680"/>
        <w:jc w:val="center"/>
        <w:rPr>
          <w:rFonts w:ascii="Times New Roman" w:hAnsi="Times New Roman" w:cs="Times New Roman"/>
          <w:sz w:val="28"/>
          <w:szCs w:val="28"/>
          <w:lang w:val="uk-UA"/>
        </w:rPr>
      </w:pPr>
    </w:p>
    <w:tbl>
      <w:tblPr>
        <w:tblW w:w="0" w:type="auto"/>
        <w:tblLook w:val="04A0"/>
      </w:tblPr>
      <w:tblGrid>
        <w:gridCol w:w="3085"/>
        <w:gridCol w:w="2126"/>
        <w:gridCol w:w="2179"/>
        <w:gridCol w:w="2464"/>
      </w:tblGrid>
      <w:tr w:rsidR="0011441E"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Міста, повіти</w:t>
            </w:r>
          </w:p>
        </w:tc>
        <w:tc>
          <w:tcPr>
            <w:tcW w:w="2126"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Кількість</w:t>
            </w:r>
          </w:p>
        </w:tc>
        <w:tc>
          <w:tcPr>
            <w:tcW w:w="2179"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Кількість робітників</w:t>
            </w:r>
          </w:p>
        </w:tc>
        <w:tc>
          <w:tcPr>
            <w:tcW w:w="2464"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Сума виробництва, крб.</w:t>
            </w:r>
          </w:p>
        </w:tc>
      </w:tr>
      <w:tr w:rsidR="0011441E"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Шкірзаводи</w:t>
            </w:r>
          </w:p>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Херсон</w:t>
            </w:r>
          </w:p>
        </w:tc>
        <w:tc>
          <w:tcPr>
            <w:tcW w:w="2126" w:type="dxa"/>
            <w:tcBorders>
              <w:top w:val="single" w:sz="4" w:space="0" w:color="auto"/>
              <w:left w:val="single" w:sz="4" w:space="0" w:color="auto"/>
              <w:bottom w:val="single" w:sz="4" w:space="0" w:color="auto"/>
              <w:right w:val="single" w:sz="4" w:space="0" w:color="auto"/>
            </w:tcBorders>
          </w:tcPr>
          <w:p w:rsidR="0011441E" w:rsidRPr="00C800F9" w:rsidRDefault="0011441E" w:rsidP="00425A59">
            <w:pPr>
              <w:spacing w:after="0" w:line="24" w:lineRule="atLeast"/>
              <w:jc w:val="center"/>
              <w:rPr>
                <w:rFonts w:ascii="Times New Roman" w:hAnsi="Times New Roman" w:cs="Times New Roman"/>
                <w:sz w:val="28"/>
                <w:szCs w:val="28"/>
                <w:lang w:val="uk-UA"/>
              </w:rPr>
            </w:pPr>
          </w:p>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179" w:type="dxa"/>
            <w:tcBorders>
              <w:top w:val="single" w:sz="4" w:space="0" w:color="auto"/>
              <w:left w:val="single" w:sz="4" w:space="0" w:color="auto"/>
              <w:bottom w:val="single" w:sz="4" w:space="0" w:color="auto"/>
              <w:right w:val="single" w:sz="4" w:space="0" w:color="auto"/>
            </w:tcBorders>
          </w:tcPr>
          <w:p w:rsidR="0011441E" w:rsidRPr="00C800F9" w:rsidRDefault="0011441E" w:rsidP="00425A59">
            <w:pPr>
              <w:spacing w:after="0" w:line="24" w:lineRule="atLeast"/>
              <w:jc w:val="center"/>
              <w:rPr>
                <w:rFonts w:ascii="Times New Roman" w:hAnsi="Times New Roman" w:cs="Times New Roman"/>
                <w:sz w:val="28"/>
                <w:szCs w:val="28"/>
                <w:lang w:val="uk-UA"/>
              </w:rPr>
            </w:pPr>
          </w:p>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w:t>
            </w:r>
          </w:p>
        </w:tc>
        <w:tc>
          <w:tcPr>
            <w:tcW w:w="2464" w:type="dxa"/>
            <w:tcBorders>
              <w:top w:val="single" w:sz="4" w:space="0" w:color="auto"/>
              <w:left w:val="single" w:sz="4" w:space="0" w:color="auto"/>
              <w:bottom w:val="single" w:sz="4" w:space="0" w:color="auto"/>
              <w:right w:val="single" w:sz="4" w:space="0" w:color="auto"/>
            </w:tcBorders>
          </w:tcPr>
          <w:p w:rsidR="0011441E" w:rsidRPr="00C800F9" w:rsidRDefault="0011441E" w:rsidP="00425A59">
            <w:pPr>
              <w:spacing w:after="0" w:line="24" w:lineRule="atLeast"/>
              <w:jc w:val="center"/>
              <w:rPr>
                <w:rFonts w:ascii="Times New Roman" w:hAnsi="Times New Roman" w:cs="Times New Roman"/>
                <w:sz w:val="28"/>
                <w:szCs w:val="28"/>
                <w:lang w:val="uk-UA"/>
              </w:rPr>
            </w:pPr>
          </w:p>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3 225 </w:t>
            </w:r>
          </w:p>
        </w:tc>
      </w:tr>
      <w:tr w:rsidR="0011441E"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Новогеоргієвськ</w:t>
            </w:r>
          </w:p>
        </w:tc>
        <w:tc>
          <w:tcPr>
            <w:tcW w:w="2126"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2179"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25</w:t>
            </w:r>
          </w:p>
        </w:tc>
        <w:tc>
          <w:tcPr>
            <w:tcW w:w="2464"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50 000 </w:t>
            </w:r>
          </w:p>
        </w:tc>
      </w:tr>
      <w:tr w:rsidR="0011441E"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lang w:val="uk-UA"/>
              </w:rPr>
              <w:t>Олександрійський пов.</w:t>
            </w:r>
          </w:p>
        </w:tc>
        <w:tc>
          <w:tcPr>
            <w:tcW w:w="2126"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464"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120</w:t>
            </w:r>
          </w:p>
        </w:tc>
      </w:tr>
      <w:tr w:rsidR="0011441E"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Єлисаветград</w:t>
            </w:r>
          </w:p>
        </w:tc>
        <w:tc>
          <w:tcPr>
            <w:tcW w:w="2126"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2179"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w:t>
            </w:r>
          </w:p>
        </w:tc>
        <w:tc>
          <w:tcPr>
            <w:tcW w:w="2464"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29 000 </w:t>
            </w:r>
          </w:p>
        </w:tc>
      </w:tr>
      <w:tr w:rsidR="0011441E"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Ольвіополь</w:t>
            </w:r>
          </w:p>
        </w:tc>
        <w:tc>
          <w:tcPr>
            <w:tcW w:w="2126"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60</w:t>
            </w:r>
          </w:p>
        </w:tc>
        <w:tc>
          <w:tcPr>
            <w:tcW w:w="2464"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150 000 </w:t>
            </w:r>
          </w:p>
        </w:tc>
      </w:tr>
      <w:tr w:rsidR="0011441E"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Григоріополь</w:t>
            </w:r>
          </w:p>
        </w:tc>
        <w:tc>
          <w:tcPr>
            <w:tcW w:w="2126"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464"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1 000 </w:t>
            </w:r>
          </w:p>
        </w:tc>
      </w:tr>
      <w:tr w:rsidR="0011441E"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Дубосари</w:t>
            </w:r>
          </w:p>
        </w:tc>
        <w:tc>
          <w:tcPr>
            <w:tcW w:w="2126"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179"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w:t>
            </w:r>
          </w:p>
        </w:tc>
        <w:tc>
          <w:tcPr>
            <w:tcW w:w="2464"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9 820 </w:t>
            </w:r>
          </w:p>
        </w:tc>
      </w:tr>
      <w:tr w:rsidR="0011441E"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 в губернії</w:t>
            </w:r>
          </w:p>
        </w:tc>
        <w:tc>
          <w:tcPr>
            <w:tcW w:w="2126"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14</w:t>
            </w:r>
          </w:p>
        </w:tc>
        <w:tc>
          <w:tcPr>
            <w:tcW w:w="2179"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113</w:t>
            </w:r>
          </w:p>
        </w:tc>
        <w:tc>
          <w:tcPr>
            <w:tcW w:w="2464"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243 165 </w:t>
            </w:r>
          </w:p>
        </w:tc>
      </w:tr>
      <w:tr w:rsidR="0011441E"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Вовномийні</w:t>
            </w:r>
          </w:p>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Херсон</w:t>
            </w:r>
          </w:p>
        </w:tc>
        <w:tc>
          <w:tcPr>
            <w:tcW w:w="2126" w:type="dxa"/>
            <w:tcBorders>
              <w:top w:val="single" w:sz="4" w:space="0" w:color="auto"/>
              <w:left w:val="single" w:sz="4" w:space="0" w:color="auto"/>
              <w:bottom w:val="single" w:sz="4" w:space="0" w:color="auto"/>
              <w:right w:val="single" w:sz="4" w:space="0" w:color="auto"/>
            </w:tcBorders>
          </w:tcPr>
          <w:p w:rsidR="0011441E" w:rsidRPr="00C800F9" w:rsidRDefault="0011441E" w:rsidP="00425A59">
            <w:pPr>
              <w:spacing w:after="0" w:line="24" w:lineRule="atLeast"/>
              <w:jc w:val="center"/>
              <w:rPr>
                <w:rFonts w:ascii="Times New Roman" w:hAnsi="Times New Roman" w:cs="Times New Roman"/>
                <w:sz w:val="28"/>
                <w:szCs w:val="28"/>
                <w:lang w:val="uk-UA"/>
              </w:rPr>
            </w:pPr>
          </w:p>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w:t>
            </w:r>
          </w:p>
        </w:tc>
        <w:tc>
          <w:tcPr>
            <w:tcW w:w="2179" w:type="dxa"/>
            <w:tcBorders>
              <w:top w:val="single" w:sz="4" w:space="0" w:color="auto"/>
              <w:left w:val="single" w:sz="4" w:space="0" w:color="auto"/>
              <w:bottom w:val="single" w:sz="4" w:space="0" w:color="auto"/>
              <w:right w:val="single" w:sz="4" w:space="0" w:color="auto"/>
            </w:tcBorders>
          </w:tcPr>
          <w:p w:rsidR="0011441E" w:rsidRPr="00C800F9" w:rsidRDefault="0011441E" w:rsidP="00425A59">
            <w:pPr>
              <w:spacing w:after="0" w:line="24" w:lineRule="atLeast"/>
              <w:jc w:val="center"/>
              <w:rPr>
                <w:rFonts w:ascii="Times New Roman" w:hAnsi="Times New Roman" w:cs="Times New Roman"/>
                <w:sz w:val="28"/>
                <w:szCs w:val="28"/>
                <w:lang w:val="uk-UA"/>
              </w:rPr>
            </w:pPr>
          </w:p>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800</w:t>
            </w:r>
          </w:p>
        </w:tc>
        <w:tc>
          <w:tcPr>
            <w:tcW w:w="2464" w:type="dxa"/>
            <w:tcBorders>
              <w:top w:val="single" w:sz="4" w:space="0" w:color="auto"/>
              <w:left w:val="single" w:sz="4" w:space="0" w:color="auto"/>
              <w:bottom w:val="single" w:sz="4" w:space="0" w:color="auto"/>
              <w:right w:val="single" w:sz="4" w:space="0" w:color="auto"/>
            </w:tcBorders>
          </w:tcPr>
          <w:p w:rsidR="0011441E" w:rsidRPr="00C800F9" w:rsidRDefault="0011441E" w:rsidP="00425A59">
            <w:pPr>
              <w:spacing w:after="0" w:line="24" w:lineRule="atLeast"/>
              <w:jc w:val="center"/>
              <w:rPr>
                <w:rFonts w:ascii="Times New Roman" w:hAnsi="Times New Roman" w:cs="Times New Roman"/>
                <w:sz w:val="28"/>
                <w:szCs w:val="28"/>
                <w:lang w:val="uk-UA"/>
              </w:rPr>
            </w:pPr>
          </w:p>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560 000 </w:t>
            </w:r>
          </w:p>
        </w:tc>
      </w:tr>
      <w:tr w:rsidR="0011441E"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Єлисаветград</w:t>
            </w:r>
          </w:p>
        </w:tc>
        <w:tc>
          <w:tcPr>
            <w:tcW w:w="2126"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50</w:t>
            </w:r>
          </w:p>
        </w:tc>
        <w:tc>
          <w:tcPr>
            <w:tcW w:w="2464"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62 000 </w:t>
            </w:r>
          </w:p>
        </w:tc>
      </w:tr>
      <w:tr w:rsidR="0011441E"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lang w:val="uk-UA"/>
              </w:rPr>
              <w:t>Разом в губернії</w:t>
            </w:r>
          </w:p>
        </w:tc>
        <w:tc>
          <w:tcPr>
            <w:tcW w:w="2126"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w:t>
            </w:r>
          </w:p>
        </w:tc>
        <w:tc>
          <w:tcPr>
            <w:tcW w:w="2179"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850</w:t>
            </w:r>
          </w:p>
        </w:tc>
        <w:tc>
          <w:tcPr>
            <w:tcW w:w="2464"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620 000 </w:t>
            </w:r>
          </w:p>
        </w:tc>
      </w:tr>
      <w:tr w:rsidR="0011441E"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Ватні фабрики</w:t>
            </w:r>
          </w:p>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Херсон</w:t>
            </w:r>
          </w:p>
        </w:tc>
        <w:tc>
          <w:tcPr>
            <w:tcW w:w="2126" w:type="dxa"/>
            <w:tcBorders>
              <w:top w:val="single" w:sz="4" w:space="0" w:color="auto"/>
              <w:left w:val="single" w:sz="4" w:space="0" w:color="auto"/>
              <w:bottom w:val="single" w:sz="4" w:space="0" w:color="auto"/>
              <w:right w:val="single" w:sz="4" w:space="0" w:color="auto"/>
            </w:tcBorders>
          </w:tcPr>
          <w:p w:rsidR="0011441E" w:rsidRPr="00C800F9" w:rsidRDefault="0011441E" w:rsidP="00425A59">
            <w:pPr>
              <w:spacing w:after="0" w:line="24" w:lineRule="atLeast"/>
              <w:jc w:val="center"/>
              <w:rPr>
                <w:rFonts w:ascii="Times New Roman" w:hAnsi="Times New Roman" w:cs="Times New Roman"/>
                <w:sz w:val="28"/>
                <w:szCs w:val="28"/>
                <w:lang w:val="uk-UA"/>
              </w:rPr>
            </w:pPr>
          </w:p>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tcPr>
          <w:p w:rsidR="0011441E" w:rsidRPr="00C800F9" w:rsidRDefault="0011441E" w:rsidP="00425A59">
            <w:pPr>
              <w:spacing w:after="0" w:line="24" w:lineRule="atLeast"/>
              <w:jc w:val="center"/>
              <w:rPr>
                <w:rFonts w:ascii="Times New Roman" w:hAnsi="Times New Roman" w:cs="Times New Roman"/>
                <w:sz w:val="28"/>
                <w:szCs w:val="28"/>
                <w:lang w:val="uk-UA"/>
              </w:rPr>
            </w:pPr>
          </w:p>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2464" w:type="dxa"/>
            <w:tcBorders>
              <w:top w:val="single" w:sz="4" w:space="0" w:color="auto"/>
              <w:left w:val="single" w:sz="4" w:space="0" w:color="auto"/>
              <w:bottom w:val="single" w:sz="4" w:space="0" w:color="auto"/>
              <w:right w:val="single" w:sz="4" w:space="0" w:color="auto"/>
            </w:tcBorders>
          </w:tcPr>
          <w:p w:rsidR="0011441E" w:rsidRPr="00C800F9" w:rsidRDefault="0011441E" w:rsidP="00425A59">
            <w:pPr>
              <w:spacing w:after="0" w:line="24" w:lineRule="atLeast"/>
              <w:jc w:val="center"/>
              <w:rPr>
                <w:rFonts w:ascii="Times New Roman" w:hAnsi="Times New Roman" w:cs="Times New Roman"/>
                <w:sz w:val="28"/>
                <w:szCs w:val="28"/>
                <w:lang w:val="uk-UA"/>
              </w:rPr>
            </w:pPr>
          </w:p>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1 400 </w:t>
            </w:r>
          </w:p>
        </w:tc>
      </w:tr>
      <w:tr w:rsidR="0011441E"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lang w:val="uk-UA"/>
              </w:rPr>
              <w:t>Єлисаветград</w:t>
            </w:r>
          </w:p>
        </w:tc>
        <w:tc>
          <w:tcPr>
            <w:tcW w:w="2126"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w:t>
            </w:r>
          </w:p>
        </w:tc>
        <w:tc>
          <w:tcPr>
            <w:tcW w:w="2179"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14</w:t>
            </w:r>
          </w:p>
        </w:tc>
        <w:tc>
          <w:tcPr>
            <w:tcW w:w="2464"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10 400 </w:t>
            </w:r>
          </w:p>
        </w:tc>
      </w:tr>
      <w:tr w:rsidR="0011441E"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м-ко Бобринець</w:t>
            </w:r>
          </w:p>
        </w:tc>
        <w:tc>
          <w:tcPr>
            <w:tcW w:w="2126"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464"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1 000 </w:t>
            </w:r>
          </w:p>
        </w:tc>
      </w:tr>
      <w:tr w:rsidR="0011441E"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Тирасполь</w:t>
            </w:r>
          </w:p>
        </w:tc>
        <w:tc>
          <w:tcPr>
            <w:tcW w:w="2126"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464"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3 000 </w:t>
            </w:r>
          </w:p>
        </w:tc>
      </w:tr>
      <w:tr w:rsidR="0011441E"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lang w:val="uk-UA"/>
              </w:rPr>
              <w:t>Разом в губернії</w:t>
            </w:r>
          </w:p>
        </w:tc>
        <w:tc>
          <w:tcPr>
            <w:tcW w:w="2126"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w:t>
            </w:r>
          </w:p>
        </w:tc>
        <w:tc>
          <w:tcPr>
            <w:tcW w:w="2179"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22</w:t>
            </w:r>
          </w:p>
        </w:tc>
        <w:tc>
          <w:tcPr>
            <w:tcW w:w="2464"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15 800 </w:t>
            </w:r>
          </w:p>
        </w:tc>
      </w:tr>
      <w:tr w:rsidR="0011441E"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Канатні заводи</w:t>
            </w:r>
          </w:p>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Олександрійський пов.</w:t>
            </w:r>
          </w:p>
        </w:tc>
        <w:tc>
          <w:tcPr>
            <w:tcW w:w="2126" w:type="dxa"/>
            <w:tcBorders>
              <w:top w:val="single" w:sz="4" w:space="0" w:color="auto"/>
              <w:left w:val="single" w:sz="4" w:space="0" w:color="auto"/>
              <w:bottom w:val="single" w:sz="4" w:space="0" w:color="auto"/>
              <w:right w:val="single" w:sz="4" w:space="0" w:color="auto"/>
            </w:tcBorders>
          </w:tcPr>
          <w:p w:rsidR="0011441E" w:rsidRPr="00C800F9" w:rsidRDefault="0011441E" w:rsidP="00425A59">
            <w:pPr>
              <w:spacing w:after="0" w:line="24" w:lineRule="atLeast"/>
              <w:jc w:val="center"/>
              <w:rPr>
                <w:rFonts w:ascii="Times New Roman" w:hAnsi="Times New Roman" w:cs="Times New Roman"/>
                <w:sz w:val="28"/>
                <w:szCs w:val="28"/>
                <w:lang w:val="uk-UA"/>
              </w:rPr>
            </w:pPr>
          </w:p>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tcPr>
          <w:p w:rsidR="0011441E" w:rsidRPr="00C800F9" w:rsidRDefault="0011441E" w:rsidP="00425A59">
            <w:pPr>
              <w:spacing w:after="0" w:line="24" w:lineRule="atLeast"/>
              <w:jc w:val="center"/>
              <w:rPr>
                <w:rFonts w:ascii="Times New Roman" w:hAnsi="Times New Roman" w:cs="Times New Roman"/>
                <w:sz w:val="28"/>
                <w:szCs w:val="28"/>
                <w:lang w:val="uk-UA"/>
              </w:rPr>
            </w:pPr>
          </w:p>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464" w:type="dxa"/>
            <w:tcBorders>
              <w:top w:val="single" w:sz="4" w:space="0" w:color="auto"/>
              <w:left w:val="single" w:sz="4" w:space="0" w:color="auto"/>
              <w:bottom w:val="single" w:sz="4" w:space="0" w:color="auto"/>
              <w:right w:val="single" w:sz="4" w:space="0" w:color="auto"/>
            </w:tcBorders>
          </w:tcPr>
          <w:p w:rsidR="0011441E" w:rsidRPr="00C800F9" w:rsidRDefault="0011441E" w:rsidP="00425A59">
            <w:pPr>
              <w:spacing w:after="0" w:line="24" w:lineRule="atLeast"/>
              <w:jc w:val="center"/>
              <w:rPr>
                <w:rFonts w:ascii="Times New Roman" w:hAnsi="Times New Roman" w:cs="Times New Roman"/>
                <w:sz w:val="28"/>
                <w:szCs w:val="28"/>
                <w:lang w:val="uk-UA"/>
              </w:rPr>
            </w:pPr>
          </w:p>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150</w:t>
            </w:r>
          </w:p>
        </w:tc>
      </w:tr>
      <w:tr w:rsidR="0011441E"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lang w:val="uk-UA"/>
              </w:rPr>
              <w:t>Єлисаветград</w:t>
            </w:r>
          </w:p>
        </w:tc>
        <w:tc>
          <w:tcPr>
            <w:tcW w:w="2126"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464"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800</w:t>
            </w:r>
          </w:p>
        </w:tc>
      </w:tr>
      <w:tr w:rsidR="0011441E"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 в губернії</w:t>
            </w:r>
          </w:p>
        </w:tc>
        <w:tc>
          <w:tcPr>
            <w:tcW w:w="2126"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179"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2464" w:type="dxa"/>
            <w:tcBorders>
              <w:top w:val="single" w:sz="4" w:space="0" w:color="auto"/>
              <w:left w:val="single" w:sz="4" w:space="0" w:color="auto"/>
              <w:bottom w:val="single" w:sz="4" w:space="0" w:color="auto"/>
              <w:right w:val="single" w:sz="4" w:space="0" w:color="auto"/>
            </w:tcBorders>
            <w:hideMark/>
          </w:tcPr>
          <w:p w:rsidR="0011441E" w:rsidRPr="00C800F9" w:rsidRDefault="0011441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950</w:t>
            </w:r>
          </w:p>
        </w:tc>
      </w:tr>
    </w:tbl>
    <w:p w:rsidR="0011441E" w:rsidRPr="00C800F9" w:rsidRDefault="0011441E" w:rsidP="0011441E">
      <w:pPr>
        <w:spacing w:after="0" w:line="24" w:lineRule="atLeast"/>
        <w:ind w:firstLine="680"/>
        <w:jc w:val="both"/>
        <w:rPr>
          <w:rFonts w:ascii="Times New Roman" w:hAnsi="Times New Roman" w:cs="Times New Roman"/>
          <w:sz w:val="28"/>
          <w:szCs w:val="28"/>
          <w:lang w:val="uk-UA"/>
        </w:rPr>
      </w:pPr>
    </w:p>
    <w:p w:rsidR="00756A7C" w:rsidRPr="00C800F9" w:rsidRDefault="00756A7C">
      <w:pP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br w:type="page"/>
      </w:r>
    </w:p>
    <w:p w:rsidR="00756A7C" w:rsidRDefault="00712F6E" w:rsidP="00756A7C">
      <w:pPr>
        <w:shd w:val="clear" w:color="auto" w:fill="FFFFFF"/>
        <w:spacing w:after="0" w:line="24" w:lineRule="atLeast"/>
        <w:ind w:firstLine="68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Е</w:t>
      </w:r>
    </w:p>
    <w:p w:rsidR="009B1E8C" w:rsidRPr="00C800F9" w:rsidRDefault="009B1E8C" w:rsidP="00756A7C">
      <w:pPr>
        <w:shd w:val="clear" w:color="auto" w:fill="FFFFFF"/>
        <w:spacing w:after="0" w:line="24" w:lineRule="atLeast"/>
        <w:ind w:firstLine="680"/>
        <w:jc w:val="right"/>
        <w:rPr>
          <w:rFonts w:ascii="Times New Roman" w:hAnsi="Times New Roman" w:cs="Times New Roman"/>
          <w:sz w:val="28"/>
          <w:szCs w:val="28"/>
        </w:rPr>
      </w:pPr>
    </w:p>
    <w:p w:rsidR="00756A7C" w:rsidRPr="00C800F9" w:rsidRDefault="00756A7C" w:rsidP="00756A7C">
      <w:pPr>
        <w:shd w:val="clear" w:color="auto" w:fill="FFFFFF"/>
        <w:spacing w:after="0" w:line="24" w:lineRule="atLeast"/>
        <w:ind w:firstLine="680"/>
        <w:jc w:val="center"/>
        <w:rPr>
          <w:rFonts w:ascii="Times New Roman" w:hAnsi="Times New Roman" w:cs="Times New Roman"/>
          <w:b/>
          <w:bCs/>
          <w:sz w:val="28"/>
          <w:szCs w:val="28"/>
          <w:lang w:val="uk-UA"/>
        </w:rPr>
      </w:pPr>
      <w:r w:rsidRPr="00C800F9">
        <w:rPr>
          <w:rFonts w:ascii="Times New Roman" w:hAnsi="Times New Roman" w:cs="Times New Roman"/>
          <w:b/>
          <w:bCs/>
          <w:sz w:val="28"/>
          <w:szCs w:val="28"/>
        </w:rPr>
        <w:t xml:space="preserve">Вовномийна промисловість </w:t>
      </w:r>
    </w:p>
    <w:p w:rsidR="00756A7C" w:rsidRPr="00621478" w:rsidRDefault="00756A7C" w:rsidP="00756A7C">
      <w:pPr>
        <w:shd w:val="clear" w:color="auto" w:fill="FFFFFF"/>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bCs/>
          <w:sz w:val="28"/>
          <w:szCs w:val="28"/>
        </w:rPr>
        <w:t>України в 1865–1895 рр.</w:t>
      </w:r>
      <w:r w:rsidRPr="00C800F9">
        <w:rPr>
          <w:rFonts w:ascii="Times New Roman" w:hAnsi="Times New Roman" w:cs="Times New Roman"/>
          <w:b/>
          <w:bCs/>
          <w:sz w:val="28"/>
          <w:szCs w:val="28"/>
          <w:lang w:val="uk-UA"/>
        </w:rPr>
        <w:t xml:space="preserve"> </w:t>
      </w:r>
      <w:r w:rsidRPr="00C800F9">
        <w:rPr>
          <w:rFonts w:ascii="Times New Roman" w:hAnsi="Times New Roman" w:cs="Times New Roman"/>
          <w:sz w:val="28"/>
          <w:szCs w:val="28"/>
        </w:rPr>
        <w:t>[</w:t>
      </w:r>
      <w:r w:rsidR="00712F6E">
        <w:rPr>
          <w:rFonts w:ascii="Times New Roman" w:hAnsi="Times New Roman" w:cs="Times New Roman"/>
          <w:sz w:val="28"/>
          <w:szCs w:val="28"/>
          <w:lang w:val="uk-UA"/>
        </w:rPr>
        <w:t>528</w:t>
      </w:r>
      <w:r w:rsidRPr="00C800F9">
        <w:rPr>
          <w:rFonts w:ascii="Times New Roman" w:hAnsi="Times New Roman" w:cs="Times New Roman"/>
          <w:sz w:val="28"/>
          <w:szCs w:val="28"/>
          <w:lang w:val="uk-UA"/>
        </w:rPr>
        <w:t>, с. 174</w:t>
      </w:r>
      <w:r w:rsidR="00621478">
        <w:rPr>
          <w:rFonts w:ascii="Times New Roman" w:hAnsi="Times New Roman" w:cs="Times New Roman"/>
          <w:sz w:val="28"/>
          <w:szCs w:val="28"/>
        </w:rPr>
        <w:t>]</w:t>
      </w:r>
    </w:p>
    <w:p w:rsidR="00621478" w:rsidRPr="00621478" w:rsidRDefault="00621478" w:rsidP="00756A7C">
      <w:pPr>
        <w:shd w:val="clear" w:color="auto" w:fill="FFFFFF"/>
        <w:spacing w:after="0" w:line="24" w:lineRule="atLeast"/>
        <w:ind w:firstLine="680"/>
        <w:jc w:val="center"/>
        <w:rPr>
          <w:rFonts w:ascii="Times New Roman" w:hAnsi="Times New Roman" w:cs="Times New Roman"/>
          <w:sz w:val="28"/>
          <w:szCs w:val="28"/>
          <w:lang w:val="uk-UA"/>
        </w:rPr>
      </w:pPr>
    </w:p>
    <w:tbl>
      <w:tblPr>
        <w:tblW w:w="4750" w:type="pct"/>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628"/>
        <w:gridCol w:w="1188"/>
        <w:gridCol w:w="554"/>
        <w:gridCol w:w="709"/>
        <w:gridCol w:w="1123"/>
        <w:gridCol w:w="1256"/>
        <w:gridCol w:w="1270"/>
        <w:gridCol w:w="1504"/>
      </w:tblGrid>
      <w:tr w:rsidR="00756A7C" w:rsidRPr="00C800F9" w:rsidTr="00621478">
        <w:tc>
          <w:tcPr>
            <w:tcW w:w="162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56A7C" w:rsidRPr="00C800F9" w:rsidRDefault="00756A7C" w:rsidP="00425A59">
            <w:pPr>
              <w:shd w:val="clear" w:color="auto" w:fill="FFFFFF"/>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Губернії</w:t>
            </w:r>
          </w:p>
        </w:tc>
        <w:tc>
          <w:tcPr>
            <w:tcW w:w="3574"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756A7C" w:rsidRPr="00C800F9" w:rsidRDefault="00756A7C" w:rsidP="00425A59">
            <w:pPr>
              <w:shd w:val="clear" w:color="auto" w:fill="FFFFFF"/>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1865 р.</w:t>
            </w:r>
          </w:p>
        </w:tc>
        <w:tc>
          <w:tcPr>
            <w:tcW w:w="403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756A7C" w:rsidRPr="00C800F9" w:rsidRDefault="00756A7C" w:rsidP="00425A59">
            <w:pPr>
              <w:shd w:val="clear" w:color="auto" w:fill="FFFFFF"/>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1875 р.</w:t>
            </w:r>
          </w:p>
        </w:tc>
      </w:tr>
      <w:tr w:rsidR="00756A7C" w:rsidRPr="00C800F9" w:rsidTr="00621478">
        <w:tc>
          <w:tcPr>
            <w:tcW w:w="1628" w:type="dxa"/>
            <w:vMerge/>
            <w:tcBorders>
              <w:top w:val="single" w:sz="4" w:space="0" w:color="auto"/>
              <w:left w:val="single" w:sz="4" w:space="0" w:color="auto"/>
              <w:bottom w:val="single" w:sz="4" w:space="0" w:color="auto"/>
              <w:right w:val="single" w:sz="4" w:space="0" w:color="auto"/>
            </w:tcBorders>
            <w:vAlign w:val="center"/>
            <w:hideMark/>
          </w:tcPr>
          <w:p w:rsidR="00756A7C" w:rsidRPr="00C800F9" w:rsidRDefault="00756A7C" w:rsidP="00425A59">
            <w:pPr>
              <w:spacing w:after="0" w:line="240" w:lineRule="auto"/>
              <w:rPr>
                <w:rFonts w:ascii="Times New Roman" w:hAnsi="Times New Roman" w:cs="Times New Roman"/>
                <w:b/>
                <w:sz w:val="28"/>
                <w:szCs w:val="28"/>
              </w:rPr>
            </w:pPr>
          </w:p>
        </w:tc>
        <w:tc>
          <w:tcPr>
            <w:tcW w:w="174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56A7C" w:rsidRPr="00C800F9" w:rsidRDefault="00756A7C" w:rsidP="00425A59">
            <w:pPr>
              <w:shd w:val="clear" w:color="auto" w:fill="FFFFFF"/>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К</w:t>
            </w:r>
            <w:r w:rsidRPr="00C800F9">
              <w:rPr>
                <w:rFonts w:ascii="Times New Roman" w:hAnsi="Times New Roman" w:cs="Times New Roman"/>
                <w:b/>
                <w:sz w:val="28"/>
                <w:szCs w:val="28"/>
                <w:lang w:val="uk-UA"/>
              </w:rPr>
              <w:t>-</w:t>
            </w:r>
            <w:r w:rsidRPr="00C800F9">
              <w:rPr>
                <w:rFonts w:ascii="Times New Roman" w:hAnsi="Times New Roman" w:cs="Times New Roman"/>
                <w:b/>
                <w:sz w:val="28"/>
                <w:szCs w:val="28"/>
              </w:rPr>
              <w:t>сть підприємств</w:t>
            </w:r>
          </w:p>
        </w:tc>
        <w:tc>
          <w:tcPr>
            <w:tcW w:w="183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56A7C" w:rsidRPr="00C800F9" w:rsidRDefault="00756A7C" w:rsidP="00425A59">
            <w:pPr>
              <w:shd w:val="clear" w:color="auto" w:fill="FFFFFF"/>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Обсяг виробництва</w:t>
            </w:r>
            <w:r w:rsidRPr="00C800F9">
              <w:rPr>
                <w:rFonts w:ascii="Times New Roman" w:hAnsi="Times New Roman" w:cs="Times New Roman"/>
                <w:b/>
                <w:sz w:val="28"/>
                <w:szCs w:val="28"/>
                <w:lang w:val="uk-UA"/>
              </w:rPr>
              <w:t>,</w:t>
            </w:r>
            <w:r w:rsidRPr="00C800F9">
              <w:rPr>
                <w:rFonts w:ascii="Times New Roman" w:hAnsi="Times New Roman" w:cs="Times New Roman"/>
                <w:b/>
                <w:sz w:val="28"/>
                <w:szCs w:val="28"/>
              </w:rPr>
              <w:t xml:space="preserve"> крб.</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6A7C" w:rsidRPr="00C800F9" w:rsidRDefault="00756A7C" w:rsidP="00425A59">
            <w:pPr>
              <w:shd w:val="clear" w:color="auto" w:fill="FFFFFF"/>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К</w:t>
            </w:r>
            <w:r w:rsidRPr="00C800F9">
              <w:rPr>
                <w:rFonts w:ascii="Times New Roman" w:hAnsi="Times New Roman" w:cs="Times New Roman"/>
                <w:b/>
                <w:sz w:val="28"/>
                <w:szCs w:val="28"/>
                <w:lang w:val="uk-UA"/>
              </w:rPr>
              <w:t>-</w:t>
            </w:r>
            <w:r w:rsidRPr="00C800F9">
              <w:rPr>
                <w:rFonts w:ascii="Times New Roman" w:hAnsi="Times New Roman" w:cs="Times New Roman"/>
                <w:b/>
                <w:sz w:val="28"/>
                <w:szCs w:val="28"/>
              </w:rPr>
              <w:t>сть підприємств</w:t>
            </w:r>
          </w:p>
        </w:tc>
        <w:tc>
          <w:tcPr>
            <w:tcW w:w="1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6A7C" w:rsidRPr="00C800F9" w:rsidRDefault="00756A7C" w:rsidP="00425A59">
            <w:pPr>
              <w:shd w:val="clear" w:color="auto" w:fill="FFFFFF"/>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К</w:t>
            </w:r>
            <w:r w:rsidRPr="00C800F9">
              <w:rPr>
                <w:rFonts w:ascii="Times New Roman" w:hAnsi="Times New Roman" w:cs="Times New Roman"/>
                <w:b/>
                <w:sz w:val="28"/>
                <w:szCs w:val="28"/>
                <w:lang w:val="uk-UA"/>
              </w:rPr>
              <w:t>-</w:t>
            </w:r>
            <w:r w:rsidRPr="00C800F9">
              <w:rPr>
                <w:rFonts w:ascii="Times New Roman" w:hAnsi="Times New Roman" w:cs="Times New Roman"/>
                <w:b/>
                <w:sz w:val="28"/>
                <w:szCs w:val="28"/>
              </w:rPr>
              <w:t>сть робітників</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6A7C" w:rsidRPr="00C800F9" w:rsidRDefault="00756A7C" w:rsidP="00425A59">
            <w:pPr>
              <w:shd w:val="clear" w:color="auto" w:fill="FFFFFF"/>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Обсяг виробництва</w:t>
            </w:r>
            <w:r w:rsidRPr="00C800F9">
              <w:rPr>
                <w:rFonts w:ascii="Times New Roman" w:hAnsi="Times New Roman" w:cs="Times New Roman"/>
                <w:b/>
                <w:sz w:val="28"/>
                <w:szCs w:val="28"/>
                <w:lang w:val="uk-UA"/>
              </w:rPr>
              <w:t>,</w:t>
            </w:r>
            <w:r w:rsidRPr="00C800F9">
              <w:rPr>
                <w:rFonts w:ascii="Times New Roman" w:hAnsi="Times New Roman" w:cs="Times New Roman"/>
                <w:b/>
                <w:sz w:val="28"/>
                <w:szCs w:val="28"/>
              </w:rPr>
              <w:t xml:space="preserve"> крб.</w:t>
            </w:r>
          </w:p>
        </w:tc>
      </w:tr>
      <w:tr w:rsidR="00756A7C" w:rsidRPr="00C800F9" w:rsidTr="00621478">
        <w:tc>
          <w:tcPr>
            <w:tcW w:w="1628"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Харківська</w:t>
            </w:r>
          </w:p>
        </w:tc>
        <w:tc>
          <w:tcPr>
            <w:tcW w:w="174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7</w:t>
            </w:r>
          </w:p>
        </w:tc>
        <w:tc>
          <w:tcPr>
            <w:tcW w:w="183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1159252</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12</w:t>
            </w:r>
          </w:p>
        </w:tc>
        <w:tc>
          <w:tcPr>
            <w:tcW w:w="1270"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1898</w:t>
            </w:r>
          </w:p>
        </w:tc>
        <w:tc>
          <w:tcPr>
            <w:tcW w:w="1504"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2190896</w:t>
            </w:r>
          </w:p>
        </w:tc>
      </w:tr>
      <w:tr w:rsidR="00756A7C" w:rsidRPr="00C800F9" w:rsidTr="00621478">
        <w:tc>
          <w:tcPr>
            <w:tcW w:w="1628"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Херсонська</w:t>
            </w:r>
          </w:p>
        </w:tc>
        <w:tc>
          <w:tcPr>
            <w:tcW w:w="174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10</w:t>
            </w:r>
          </w:p>
        </w:tc>
        <w:tc>
          <w:tcPr>
            <w:tcW w:w="183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2800000</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9</w:t>
            </w:r>
          </w:p>
        </w:tc>
        <w:tc>
          <w:tcPr>
            <w:tcW w:w="1270"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980</w:t>
            </w:r>
          </w:p>
        </w:tc>
        <w:tc>
          <w:tcPr>
            <w:tcW w:w="1504"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928000</w:t>
            </w:r>
          </w:p>
        </w:tc>
      </w:tr>
      <w:tr w:rsidR="00756A7C" w:rsidRPr="00C800F9" w:rsidTr="00621478">
        <w:tc>
          <w:tcPr>
            <w:tcW w:w="1628"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Разом</w:t>
            </w:r>
          </w:p>
        </w:tc>
        <w:tc>
          <w:tcPr>
            <w:tcW w:w="174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17</w:t>
            </w:r>
          </w:p>
        </w:tc>
        <w:tc>
          <w:tcPr>
            <w:tcW w:w="183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3959252</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21</w:t>
            </w:r>
          </w:p>
        </w:tc>
        <w:tc>
          <w:tcPr>
            <w:tcW w:w="1270"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2878</w:t>
            </w:r>
          </w:p>
        </w:tc>
        <w:tc>
          <w:tcPr>
            <w:tcW w:w="1504"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3118896</w:t>
            </w:r>
          </w:p>
        </w:tc>
      </w:tr>
      <w:tr w:rsidR="00756A7C" w:rsidRPr="00C800F9" w:rsidTr="00621478">
        <w:tc>
          <w:tcPr>
            <w:tcW w:w="162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56A7C" w:rsidRPr="00C800F9" w:rsidRDefault="00756A7C" w:rsidP="00425A59">
            <w:pPr>
              <w:shd w:val="clear" w:color="auto" w:fill="FFFFFF"/>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Губернії</w:t>
            </w:r>
          </w:p>
        </w:tc>
        <w:tc>
          <w:tcPr>
            <w:tcW w:w="3574"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756A7C" w:rsidRPr="00C800F9" w:rsidRDefault="00756A7C" w:rsidP="00425A59">
            <w:pPr>
              <w:shd w:val="clear" w:color="auto" w:fill="FFFFFF"/>
              <w:spacing w:after="0" w:line="24" w:lineRule="atLeast"/>
              <w:ind w:firstLine="680"/>
              <w:jc w:val="center"/>
              <w:rPr>
                <w:rFonts w:ascii="Times New Roman" w:hAnsi="Times New Roman" w:cs="Times New Roman"/>
                <w:b/>
                <w:sz w:val="28"/>
                <w:szCs w:val="28"/>
              </w:rPr>
            </w:pPr>
            <w:r w:rsidRPr="00C800F9">
              <w:rPr>
                <w:rFonts w:ascii="Times New Roman" w:hAnsi="Times New Roman" w:cs="Times New Roman"/>
                <w:b/>
                <w:sz w:val="28"/>
                <w:szCs w:val="28"/>
              </w:rPr>
              <w:t>1885 р.</w:t>
            </w:r>
          </w:p>
        </w:tc>
        <w:tc>
          <w:tcPr>
            <w:tcW w:w="403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756A7C" w:rsidRPr="00C800F9" w:rsidRDefault="00756A7C" w:rsidP="00425A59">
            <w:pPr>
              <w:shd w:val="clear" w:color="auto" w:fill="FFFFFF"/>
              <w:spacing w:after="0" w:line="24" w:lineRule="atLeast"/>
              <w:ind w:firstLine="680"/>
              <w:jc w:val="center"/>
              <w:rPr>
                <w:rFonts w:ascii="Times New Roman" w:hAnsi="Times New Roman" w:cs="Times New Roman"/>
                <w:b/>
                <w:sz w:val="28"/>
                <w:szCs w:val="28"/>
              </w:rPr>
            </w:pPr>
            <w:r w:rsidRPr="00C800F9">
              <w:rPr>
                <w:rFonts w:ascii="Times New Roman" w:hAnsi="Times New Roman" w:cs="Times New Roman"/>
                <w:b/>
                <w:sz w:val="28"/>
                <w:szCs w:val="28"/>
              </w:rPr>
              <w:t>1895 р.</w:t>
            </w:r>
          </w:p>
        </w:tc>
      </w:tr>
      <w:tr w:rsidR="00756A7C" w:rsidRPr="00C800F9" w:rsidTr="00621478">
        <w:tc>
          <w:tcPr>
            <w:tcW w:w="1628" w:type="dxa"/>
            <w:vMerge/>
            <w:tcBorders>
              <w:top w:val="single" w:sz="4" w:space="0" w:color="auto"/>
              <w:left w:val="single" w:sz="4" w:space="0" w:color="auto"/>
              <w:bottom w:val="single" w:sz="4" w:space="0" w:color="auto"/>
              <w:right w:val="single" w:sz="4" w:space="0" w:color="auto"/>
            </w:tcBorders>
            <w:vAlign w:val="center"/>
            <w:hideMark/>
          </w:tcPr>
          <w:p w:rsidR="00756A7C" w:rsidRPr="00C800F9" w:rsidRDefault="00756A7C" w:rsidP="00425A59">
            <w:pPr>
              <w:spacing w:after="0" w:line="240" w:lineRule="auto"/>
              <w:rPr>
                <w:rFonts w:ascii="Times New Roman" w:hAnsi="Times New Roman" w:cs="Times New Roman"/>
                <w:b/>
                <w:sz w:val="28"/>
                <w:szCs w:val="28"/>
              </w:rPr>
            </w:pP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6A7C" w:rsidRPr="00C800F9" w:rsidRDefault="00756A7C" w:rsidP="00425A59">
            <w:pPr>
              <w:shd w:val="clear" w:color="auto" w:fill="FFFFFF"/>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К</w:t>
            </w:r>
            <w:r w:rsidRPr="00C800F9">
              <w:rPr>
                <w:rFonts w:ascii="Times New Roman" w:hAnsi="Times New Roman" w:cs="Times New Roman"/>
                <w:b/>
                <w:sz w:val="28"/>
                <w:szCs w:val="28"/>
                <w:lang w:val="uk-UA"/>
              </w:rPr>
              <w:t>-</w:t>
            </w:r>
            <w:r w:rsidRPr="00C800F9">
              <w:rPr>
                <w:rFonts w:ascii="Times New Roman" w:hAnsi="Times New Roman" w:cs="Times New Roman"/>
                <w:b/>
                <w:sz w:val="28"/>
                <w:szCs w:val="28"/>
              </w:rPr>
              <w:t>сть підприємств</w:t>
            </w:r>
          </w:p>
        </w:tc>
        <w:tc>
          <w:tcPr>
            <w:tcW w:w="126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56A7C" w:rsidRPr="00C800F9" w:rsidRDefault="00756A7C" w:rsidP="00425A59">
            <w:pPr>
              <w:shd w:val="clear" w:color="auto" w:fill="FFFFFF"/>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К</w:t>
            </w:r>
            <w:r w:rsidRPr="00C800F9">
              <w:rPr>
                <w:rFonts w:ascii="Times New Roman" w:hAnsi="Times New Roman" w:cs="Times New Roman"/>
                <w:b/>
                <w:sz w:val="28"/>
                <w:szCs w:val="28"/>
                <w:lang w:val="uk-UA"/>
              </w:rPr>
              <w:t>-</w:t>
            </w:r>
            <w:r w:rsidRPr="00C800F9">
              <w:rPr>
                <w:rFonts w:ascii="Times New Roman" w:hAnsi="Times New Roman" w:cs="Times New Roman"/>
                <w:b/>
                <w:sz w:val="28"/>
                <w:szCs w:val="28"/>
              </w:rPr>
              <w:t>сть робітників</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6A7C" w:rsidRPr="00C800F9" w:rsidRDefault="00756A7C" w:rsidP="00425A59">
            <w:pPr>
              <w:shd w:val="clear" w:color="auto" w:fill="FFFFFF"/>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Обсяг виробництва</w:t>
            </w:r>
            <w:r w:rsidRPr="00C800F9">
              <w:rPr>
                <w:rFonts w:ascii="Times New Roman" w:hAnsi="Times New Roman" w:cs="Times New Roman"/>
                <w:b/>
                <w:sz w:val="28"/>
                <w:szCs w:val="28"/>
                <w:lang w:val="uk-UA"/>
              </w:rPr>
              <w:t>,</w:t>
            </w:r>
            <w:r w:rsidRPr="00C800F9">
              <w:rPr>
                <w:rFonts w:ascii="Times New Roman" w:hAnsi="Times New Roman" w:cs="Times New Roman"/>
                <w:b/>
                <w:sz w:val="28"/>
                <w:szCs w:val="28"/>
              </w:rPr>
              <w:t xml:space="preserve"> крб.</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6A7C" w:rsidRPr="00C800F9" w:rsidRDefault="00756A7C" w:rsidP="00425A59">
            <w:pPr>
              <w:shd w:val="clear" w:color="auto" w:fill="FFFFFF"/>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К</w:t>
            </w:r>
            <w:r w:rsidRPr="00C800F9">
              <w:rPr>
                <w:rFonts w:ascii="Times New Roman" w:hAnsi="Times New Roman" w:cs="Times New Roman"/>
                <w:b/>
                <w:sz w:val="28"/>
                <w:szCs w:val="28"/>
                <w:lang w:val="uk-UA"/>
              </w:rPr>
              <w:t>-</w:t>
            </w:r>
            <w:r w:rsidRPr="00C800F9">
              <w:rPr>
                <w:rFonts w:ascii="Times New Roman" w:hAnsi="Times New Roman" w:cs="Times New Roman"/>
                <w:b/>
                <w:sz w:val="28"/>
                <w:szCs w:val="28"/>
              </w:rPr>
              <w:t>сть підприємств</w:t>
            </w:r>
          </w:p>
        </w:tc>
        <w:tc>
          <w:tcPr>
            <w:tcW w:w="1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6A7C" w:rsidRPr="00C800F9" w:rsidRDefault="00756A7C" w:rsidP="00425A59">
            <w:pPr>
              <w:shd w:val="clear" w:color="auto" w:fill="FFFFFF"/>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К</w:t>
            </w:r>
            <w:r w:rsidRPr="00C800F9">
              <w:rPr>
                <w:rFonts w:ascii="Times New Roman" w:hAnsi="Times New Roman" w:cs="Times New Roman"/>
                <w:b/>
                <w:sz w:val="28"/>
                <w:szCs w:val="28"/>
                <w:lang w:val="uk-UA"/>
              </w:rPr>
              <w:t>-</w:t>
            </w:r>
            <w:r w:rsidRPr="00C800F9">
              <w:rPr>
                <w:rFonts w:ascii="Times New Roman" w:hAnsi="Times New Roman" w:cs="Times New Roman"/>
                <w:b/>
                <w:sz w:val="28"/>
                <w:szCs w:val="28"/>
              </w:rPr>
              <w:t>сть робітників</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6A7C" w:rsidRPr="00C800F9" w:rsidRDefault="00756A7C" w:rsidP="00425A59">
            <w:pPr>
              <w:shd w:val="clear" w:color="auto" w:fill="FFFFFF"/>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Обсяг виробництва</w:t>
            </w:r>
            <w:r w:rsidRPr="00C800F9">
              <w:rPr>
                <w:rFonts w:ascii="Times New Roman" w:hAnsi="Times New Roman" w:cs="Times New Roman"/>
                <w:b/>
                <w:sz w:val="28"/>
                <w:szCs w:val="28"/>
                <w:lang w:val="uk-UA"/>
              </w:rPr>
              <w:t>,</w:t>
            </w:r>
            <w:r w:rsidRPr="00C800F9">
              <w:rPr>
                <w:rFonts w:ascii="Times New Roman" w:hAnsi="Times New Roman" w:cs="Times New Roman"/>
                <w:b/>
                <w:sz w:val="28"/>
                <w:szCs w:val="28"/>
              </w:rPr>
              <w:t xml:space="preserve"> крб.</w:t>
            </w:r>
          </w:p>
        </w:tc>
      </w:tr>
      <w:tr w:rsidR="00756A7C" w:rsidRPr="00C800F9" w:rsidTr="00621478">
        <w:tc>
          <w:tcPr>
            <w:tcW w:w="1628"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Харківська</w:t>
            </w:r>
          </w:p>
        </w:tc>
        <w:tc>
          <w:tcPr>
            <w:tcW w:w="1188"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7</w:t>
            </w:r>
          </w:p>
        </w:tc>
        <w:tc>
          <w:tcPr>
            <w:tcW w:w="126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1329</w:t>
            </w:r>
          </w:p>
        </w:tc>
        <w:tc>
          <w:tcPr>
            <w:tcW w:w="1123"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2633400</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4</w:t>
            </w:r>
          </w:p>
        </w:tc>
        <w:tc>
          <w:tcPr>
            <w:tcW w:w="1270"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650</w:t>
            </w:r>
          </w:p>
        </w:tc>
        <w:tc>
          <w:tcPr>
            <w:tcW w:w="1504"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3878000</w:t>
            </w:r>
          </w:p>
        </w:tc>
      </w:tr>
      <w:tr w:rsidR="00756A7C" w:rsidRPr="00C800F9" w:rsidTr="00621478">
        <w:tc>
          <w:tcPr>
            <w:tcW w:w="1628"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Херсонська</w:t>
            </w:r>
          </w:p>
        </w:tc>
        <w:tc>
          <w:tcPr>
            <w:tcW w:w="1188"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6</w:t>
            </w:r>
          </w:p>
        </w:tc>
        <w:tc>
          <w:tcPr>
            <w:tcW w:w="126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1508</w:t>
            </w:r>
          </w:p>
        </w:tc>
        <w:tc>
          <w:tcPr>
            <w:tcW w:w="1123"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310000</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27</w:t>
            </w:r>
          </w:p>
        </w:tc>
        <w:tc>
          <w:tcPr>
            <w:tcW w:w="1504"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10600</w:t>
            </w:r>
          </w:p>
        </w:tc>
      </w:tr>
      <w:tr w:rsidR="00756A7C" w:rsidRPr="00C800F9" w:rsidTr="00621478">
        <w:tc>
          <w:tcPr>
            <w:tcW w:w="1628"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Разом</w:t>
            </w:r>
          </w:p>
        </w:tc>
        <w:tc>
          <w:tcPr>
            <w:tcW w:w="1188"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13</w:t>
            </w:r>
          </w:p>
        </w:tc>
        <w:tc>
          <w:tcPr>
            <w:tcW w:w="126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2837</w:t>
            </w:r>
          </w:p>
        </w:tc>
        <w:tc>
          <w:tcPr>
            <w:tcW w:w="1123"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2943400</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6</w:t>
            </w:r>
          </w:p>
        </w:tc>
        <w:tc>
          <w:tcPr>
            <w:tcW w:w="1270"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677</w:t>
            </w:r>
          </w:p>
        </w:tc>
        <w:tc>
          <w:tcPr>
            <w:tcW w:w="1504" w:type="dxa"/>
            <w:tcBorders>
              <w:top w:val="single" w:sz="4" w:space="0" w:color="auto"/>
              <w:left w:val="single" w:sz="4" w:space="0" w:color="auto"/>
              <w:bottom w:val="single" w:sz="4" w:space="0" w:color="auto"/>
              <w:right w:val="single" w:sz="4" w:space="0" w:color="auto"/>
            </w:tcBorders>
            <w:shd w:val="clear" w:color="auto" w:fill="FFFFFF"/>
            <w:hideMark/>
          </w:tcPr>
          <w:p w:rsidR="00756A7C" w:rsidRPr="00C800F9" w:rsidRDefault="00756A7C" w:rsidP="00425A59">
            <w:pPr>
              <w:shd w:val="clear" w:color="auto" w:fill="FFFFFF"/>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3888600</w:t>
            </w:r>
          </w:p>
        </w:tc>
      </w:tr>
    </w:tbl>
    <w:p w:rsidR="0005024E" w:rsidRPr="00C800F9" w:rsidRDefault="0005024E" w:rsidP="009E2448">
      <w:pPr>
        <w:jc w:val="right"/>
        <w:rPr>
          <w:rFonts w:ascii="Times New Roman" w:hAnsi="Times New Roman" w:cs="Times New Roman"/>
          <w:b/>
          <w:caps/>
          <w:sz w:val="28"/>
          <w:szCs w:val="28"/>
          <w:lang w:val="uk-UA"/>
        </w:rPr>
      </w:pPr>
    </w:p>
    <w:p w:rsidR="0005024E" w:rsidRPr="00C800F9" w:rsidRDefault="0005024E">
      <w:pP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br w:type="page"/>
      </w:r>
    </w:p>
    <w:p w:rsidR="0005024E" w:rsidRPr="00C800F9" w:rsidRDefault="00712F6E" w:rsidP="0005024E">
      <w:pPr>
        <w:shd w:val="clear" w:color="auto" w:fill="FFFFFF"/>
        <w:spacing w:after="0" w:line="24" w:lineRule="atLeast"/>
        <w:ind w:firstLine="680"/>
        <w:jc w:val="right"/>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Додаток Ж</w:t>
      </w:r>
    </w:p>
    <w:p w:rsidR="0005024E" w:rsidRPr="00C800F9" w:rsidRDefault="0005024E" w:rsidP="0005024E">
      <w:pPr>
        <w:shd w:val="clear" w:color="auto" w:fill="FFFFFF"/>
        <w:spacing w:after="0" w:line="24" w:lineRule="atLeast"/>
        <w:ind w:firstLine="680"/>
        <w:jc w:val="right"/>
        <w:rPr>
          <w:rFonts w:ascii="Times New Roman" w:hAnsi="Times New Roman" w:cs="Times New Roman"/>
          <w:sz w:val="28"/>
          <w:szCs w:val="28"/>
          <w:lang w:val="uk-UA"/>
        </w:rPr>
      </w:pPr>
    </w:p>
    <w:p w:rsidR="0005024E" w:rsidRPr="00C800F9" w:rsidRDefault="0005024E" w:rsidP="0005024E">
      <w:pPr>
        <w:shd w:val="clear" w:color="auto" w:fill="FFFFFF"/>
        <w:spacing w:after="0" w:line="24" w:lineRule="atLeast"/>
        <w:ind w:firstLine="680"/>
        <w:jc w:val="center"/>
        <w:rPr>
          <w:rFonts w:ascii="Times New Roman" w:hAnsi="Times New Roman" w:cs="Times New Roman"/>
          <w:b/>
          <w:bCs/>
          <w:sz w:val="28"/>
          <w:szCs w:val="28"/>
          <w:lang w:val="uk-UA"/>
        </w:rPr>
      </w:pPr>
      <w:r w:rsidRPr="00C800F9">
        <w:rPr>
          <w:rFonts w:ascii="Times New Roman" w:hAnsi="Times New Roman" w:cs="Times New Roman"/>
          <w:b/>
          <w:bCs/>
          <w:sz w:val="28"/>
          <w:szCs w:val="28"/>
          <w:lang w:val="uk-UA"/>
        </w:rPr>
        <w:t xml:space="preserve">Інфраструктура та продуктивність </w:t>
      </w:r>
    </w:p>
    <w:p w:rsidR="00712F6E" w:rsidRDefault="0005024E" w:rsidP="0005024E">
      <w:pPr>
        <w:shd w:val="clear" w:color="auto" w:fill="FFFFFF"/>
        <w:spacing w:after="0" w:line="24" w:lineRule="atLeast"/>
        <w:ind w:firstLine="680"/>
        <w:jc w:val="center"/>
        <w:rPr>
          <w:rFonts w:ascii="Times New Roman" w:hAnsi="Times New Roman" w:cs="Times New Roman"/>
          <w:b/>
          <w:bCs/>
          <w:sz w:val="28"/>
          <w:szCs w:val="28"/>
          <w:lang w:val="uk-UA"/>
        </w:rPr>
      </w:pPr>
      <w:r w:rsidRPr="00C800F9">
        <w:rPr>
          <w:rFonts w:ascii="Times New Roman" w:hAnsi="Times New Roman" w:cs="Times New Roman"/>
          <w:b/>
          <w:bCs/>
          <w:sz w:val="28"/>
          <w:szCs w:val="28"/>
          <w:lang w:val="uk-UA"/>
        </w:rPr>
        <w:t>к</w:t>
      </w:r>
      <w:r w:rsidRPr="00C800F9">
        <w:rPr>
          <w:rFonts w:ascii="Times New Roman" w:hAnsi="Times New Roman" w:cs="Times New Roman"/>
          <w:b/>
          <w:bCs/>
          <w:sz w:val="28"/>
          <w:szCs w:val="28"/>
        </w:rPr>
        <w:t>анатн</w:t>
      </w:r>
      <w:r w:rsidRPr="00C800F9">
        <w:rPr>
          <w:rFonts w:ascii="Times New Roman" w:hAnsi="Times New Roman" w:cs="Times New Roman"/>
          <w:b/>
          <w:bCs/>
          <w:sz w:val="28"/>
          <w:szCs w:val="28"/>
          <w:lang w:val="uk-UA"/>
        </w:rPr>
        <w:t>ої</w:t>
      </w:r>
      <w:r w:rsidRPr="00C800F9">
        <w:rPr>
          <w:rFonts w:ascii="Times New Roman" w:hAnsi="Times New Roman" w:cs="Times New Roman"/>
          <w:b/>
          <w:bCs/>
          <w:sz w:val="28"/>
          <w:szCs w:val="28"/>
        </w:rPr>
        <w:t xml:space="preserve"> промислов</w:t>
      </w:r>
      <w:r w:rsidRPr="00C800F9">
        <w:rPr>
          <w:rFonts w:ascii="Times New Roman" w:hAnsi="Times New Roman" w:cs="Times New Roman"/>
          <w:b/>
          <w:bCs/>
          <w:sz w:val="28"/>
          <w:szCs w:val="28"/>
          <w:lang w:val="uk-UA"/>
        </w:rPr>
        <w:t>о</w:t>
      </w:r>
      <w:r w:rsidRPr="00C800F9">
        <w:rPr>
          <w:rFonts w:ascii="Times New Roman" w:hAnsi="Times New Roman" w:cs="Times New Roman"/>
          <w:b/>
          <w:bCs/>
          <w:sz w:val="28"/>
          <w:szCs w:val="28"/>
        </w:rPr>
        <w:t>ст</w:t>
      </w:r>
      <w:r w:rsidRPr="00C800F9">
        <w:rPr>
          <w:rFonts w:ascii="Times New Roman" w:hAnsi="Times New Roman" w:cs="Times New Roman"/>
          <w:b/>
          <w:bCs/>
          <w:sz w:val="28"/>
          <w:szCs w:val="28"/>
          <w:lang w:val="uk-UA"/>
        </w:rPr>
        <w:t>і в у</w:t>
      </w:r>
      <w:r w:rsidRPr="00C800F9">
        <w:rPr>
          <w:rFonts w:ascii="Times New Roman" w:hAnsi="Times New Roman" w:cs="Times New Roman"/>
          <w:b/>
          <w:bCs/>
          <w:sz w:val="28"/>
          <w:szCs w:val="28"/>
        </w:rPr>
        <w:t>країн</w:t>
      </w:r>
      <w:r w:rsidRPr="00C800F9">
        <w:rPr>
          <w:rFonts w:ascii="Times New Roman" w:hAnsi="Times New Roman" w:cs="Times New Roman"/>
          <w:b/>
          <w:bCs/>
          <w:sz w:val="28"/>
          <w:szCs w:val="28"/>
          <w:lang w:val="uk-UA"/>
        </w:rPr>
        <w:t xml:space="preserve">ських губерніях </w:t>
      </w:r>
    </w:p>
    <w:p w:rsidR="0005024E" w:rsidRPr="00621478" w:rsidRDefault="0005024E" w:rsidP="0005024E">
      <w:pPr>
        <w:shd w:val="clear" w:color="auto" w:fill="FFFFFF"/>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bCs/>
          <w:sz w:val="28"/>
          <w:szCs w:val="28"/>
        </w:rPr>
        <w:t>в 1865–1895 рр.</w:t>
      </w:r>
      <w:r w:rsidRPr="00C800F9">
        <w:rPr>
          <w:rFonts w:ascii="Times New Roman" w:hAnsi="Times New Roman" w:cs="Times New Roman"/>
          <w:bCs/>
          <w:sz w:val="28"/>
          <w:szCs w:val="28"/>
        </w:rPr>
        <w:t xml:space="preserve"> </w:t>
      </w:r>
      <w:r w:rsidRPr="00C800F9">
        <w:rPr>
          <w:rFonts w:ascii="Times New Roman" w:hAnsi="Times New Roman" w:cs="Times New Roman"/>
          <w:sz w:val="28"/>
          <w:szCs w:val="28"/>
        </w:rPr>
        <w:t>[</w:t>
      </w:r>
      <w:r w:rsidR="00712F6E">
        <w:rPr>
          <w:rFonts w:ascii="Times New Roman" w:hAnsi="Times New Roman" w:cs="Times New Roman"/>
          <w:sz w:val="28"/>
          <w:szCs w:val="28"/>
          <w:lang w:val="uk-UA"/>
        </w:rPr>
        <w:t>528</w:t>
      </w:r>
      <w:r w:rsidRPr="00C800F9">
        <w:rPr>
          <w:rFonts w:ascii="Times New Roman" w:hAnsi="Times New Roman" w:cs="Times New Roman"/>
          <w:sz w:val="28"/>
          <w:szCs w:val="28"/>
          <w:lang w:val="uk-UA"/>
        </w:rPr>
        <w:t>, с. 167</w:t>
      </w:r>
      <w:r w:rsidR="00621478">
        <w:rPr>
          <w:rFonts w:ascii="Times New Roman" w:hAnsi="Times New Roman" w:cs="Times New Roman"/>
          <w:sz w:val="28"/>
          <w:szCs w:val="28"/>
        </w:rPr>
        <w:t>]</w:t>
      </w:r>
    </w:p>
    <w:p w:rsidR="0005024E" w:rsidRPr="00C800F9" w:rsidRDefault="0005024E" w:rsidP="0005024E">
      <w:pPr>
        <w:shd w:val="clear" w:color="auto" w:fill="FFFFFF"/>
        <w:spacing w:after="0" w:line="24" w:lineRule="atLeast"/>
        <w:ind w:firstLine="680"/>
        <w:jc w:val="center"/>
        <w:rPr>
          <w:rFonts w:ascii="Times New Roman" w:hAnsi="Times New Roman" w:cs="Times New Roman"/>
          <w:sz w:val="28"/>
          <w:szCs w:val="28"/>
          <w:lang w:val="uk-UA"/>
        </w:rPr>
      </w:pPr>
    </w:p>
    <w:tbl>
      <w:tblPr>
        <w:tblW w:w="0" w:type="auto"/>
        <w:tblLayout w:type="fixed"/>
        <w:tblLook w:val="04A0"/>
      </w:tblPr>
      <w:tblGrid>
        <w:gridCol w:w="1880"/>
        <w:gridCol w:w="638"/>
        <w:gridCol w:w="717"/>
        <w:gridCol w:w="842"/>
        <w:gridCol w:w="426"/>
        <w:gridCol w:w="1364"/>
        <w:gridCol w:w="1355"/>
        <w:gridCol w:w="1188"/>
        <w:gridCol w:w="1444"/>
      </w:tblGrid>
      <w:tr w:rsidR="0005024E" w:rsidRPr="00C800F9" w:rsidTr="00425A59">
        <w:tc>
          <w:tcPr>
            <w:tcW w:w="2518" w:type="dxa"/>
            <w:gridSpan w:val="2"/>
            <w:vMerge w:val="restart"/>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Губернії</w:t>
            </w:r>
          </w:p>
        </w:tc>
        <w:tc>
          <w:tcPr>
            <w:tcW w:w="3349" w:type="dxa"/>
            <w:gridSpan w:val="4"/>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1865 р.</w:t>
            </w:r>
          </w:p>
        </w:tc>
        <w:tc>
          <w:tcPr>
            <w:tcW w:w="3987" w:type="dxa"/>
            <w:gridSpan w:val="3"/>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1875 р.</w:t>
            </w:r>
          </w:p>
        </w:tc>
      </w:tr>
      <w:tr w:rsidR="0005024E" w:rsidRPr="00C800F9" w:rsidTr="00425A59">
        <w:tc>
          <w:tcPr>
            <w:tcW w:w="2518" w:type="dxa"/>
            <w:gridSpan w:val="2"/>
            <w:vMerge/>
            <w:tcBorders>
              <w:top w:val="single" w:sz="4" w:space="0" w:color="auto"/>
              <w:left w:val="single" w:sz="4" w:space="0" w:color="auto"/>
              <w:bottom w:val="single" w:sz="4" w:space="0" w:color="auto"/>
              <w:right w:val="single" w:sz="4" w:space="0" w:color="auto"/>
            </w:tcBorders>
            <w:vAlign w:val="center"/>
            <w:hideMark/>
          </w:tcPr>
          <w:p w:rsidR="0005024E" w:rsidRPr="00C800F9" w:rsidRDefault="0005024E" w:rsidP="00425A59">
            <w:pPr>
              <w:spacing w:after="0"/>
              <w:rPr>
                <w:rFonts w:ascii="Times New Roman" w:hAnsi="Times New Roman" w:cs="Times New Roman"/>
                <w:sz w:val="28"/>
                <w:szCs w:val="28"/>
                <w:lang w:val="uk-UA"/>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К</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сть підприємств</w:t>
            </w:r>
          </w:p>
        </w:tc>
        <w:tc>
          <w:tcPr>
            <w:tcW w:w="1790"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Обсяг виробництва</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w:t>
            </w:r>
          </w:p>
        </w:tc>
        <w:tc>
          <w:tcPr>
            <w:tcW w:w="1355"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К</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сть підприємств</w:t>
            </w:r>
          </w:p>
        </w:tc>
        <w:tc>
          <w:tcPr>
            <w:tcW w:w="1188"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К</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сть робітників</w:t>
            </w:r>
          </w:p>
        </w:tc>
        <w:tc>
          <w:tcPr>
            <w:tcW w:w="1444"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Обсяг виробництва</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w:t>
            </w:r>
          </w:p>
        </w:tc>
      </w:tr>
      <w:tr w:rsidR="0005024E" w:rsidRPr="00C800F9" w:rsidTr="00425A59">
        <w:tc>
          <w:tcPr>
            <w:tcW w:w="2518"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Катеринославська</w:t>
            </w:r>
          </w:p>
        </w:tc>
        <w:tc>
          <w:tcPr>
            <w:tcW w:w="1559"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1790"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36500</w:t>
            </w:r>
          </w:p>
        </w:tc>
        <w:tc>
          <w:tcPr>
            <w:tcW w:w="1355"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1188"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30</w:t>
            </w:r>
          </w:p>
        </w:tc>
        <w:tc>
          <w:tcPr>
            <w:tcW w:w="1444"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53800</w:t>
            </w:r>
          </w:p>
        </w:tc>
      </w:tr>
      <w:tr w:rsidR="0005024E" w:rsidRPr="00C800F9" w:rsidTr="00425A59">
        <w:tc>
          <w:tcPr>
            <w:tcW w:w="2518"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Полтавська</w:t>
            </w:r>
          </w:p>
        </w:tc>
        <w:tc>
          <w:tcPr>
            <w:tcW w:w="1559"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1790"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7850</w:t>
            </w:r>
          </w:p>
        </w:tc>
        <w:tc>
          <w:tcPr>
            <w:tcW w:w="1355"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1188"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27</w:t>
            </w:r>
          </w:p>
        </w:tc>
        <w:tc>
          <w:tcPr>
            <w:tcW w:w="1444"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18100</w:t>
            </w:r>
          </w:p>
        </w:tc>
      </w:tr>
      <w:tr w:rsidR="0005024E" w:rsidRPr="00C800F9" w:rsidTr="00425A59">
        <w:tc>
          <w:tcPr>
            <w:tcW w:w="2518"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Харківська</w:t>
            </w:r>
          </w:p>
        </w:tc>
        <w:tc>
          <w:tcPr>
            <w:tcW w:w="1559"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1790"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3475</w:t>
            </w:r>
          </w:p>
        </w:tc>
        <w:tc>
          <w:tcPr>
            <w:tcW w:w="1355"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1188"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50</w:t>
            </w:r>
          </w:p>
        </w:tc>
        <w:tc>
          <w:tcPr>
            <w:tcW w:w="1444"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20000</w:t>
            </w:r>
          </w:p>
        </w:tc>
      </w:tr>
      <w:tr w:rsidR="0005024E" w:rsidRPr="00C800F9" w:rsidTr="00425A59">
        <w:tc>
          <w:tcPr>
            <w:tcW w:w="2518"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Чернігівська</w:t>
            </w:r>
          </w:p>
        </w:tc>
        <w:tc>
          <w:tcPr>
            <w:tcW w:w="1559"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1790"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6000</w:t>
            </w:r>
          </w:p>
        </w:tc>
        <w:tc>
          <w:tcPr>
            <w:tcW w:w="1355"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w:t>
            </w:r>
          </w:p>
        </w:tc>
        <w:tc>
          <w:tcPr>
            <w:tcW w:w="1188"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53</w:t>
            </w:r>
          </w:p>
        </w:tc>
        <w:tc>
          <w:tcPr>
            <w:tcW w:w="1444"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12393</w:t>
            </w:r>
          </w:p>
        </w:tc>
      </w:tr>
      <w:tr w:rsidR="0005024E" w:rsidRPr="00C800F9" w:rsidTr="00425A59">
        <w:tc>
          <w:tcPr>
            <w:tcW w:w="2518"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Разом</w:t>
            </w:r>
          </w:p>
        </w:tc>
        <w:tc>
          <w:tcPr>
            <w:tcW w:w="1559"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w:t>
            </w:r>
          </w:p>
        </w:tc>
        <w:tc>
          <w:tcPr>
            <w:tcW w:w="1790"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53825</w:t>
            </w:r>
          </w:p>
        </w:tc>
        <w:tc>
          <w:tcPr>
            <w:tcW w:w="1355"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w:t>
            </w:r>
          </w:p>
        </w:tc>
        <w:tc>
          <w:tcPr>
            <w:tcW w:w="1188"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160</w:t>
            </w:r>
          </w:p>
        </w:tc>
        <w:tc>
          <w:tcPr>
            <w:tcW w:w="1444"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104293</w:t>
            </w:r>
          </w:p>
        </w:tc>
      </w:tr>
      <w:tr w:rsidR="0005024E" w:rsidRPr="00C800F9" w:rsidTr="00425A59">
        <w:tc>
          <w:tcPr>
            <w:tcW w:w="5867" w:type="dxa"/>
            <w:gridSpan w:val="6"/>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1885 р.</w:t>
            </w:r>
          </w:p>
        </w:tc>
        <w:tc>
          <w:tcPr>
            <w:tcW w:w="3987" w:type="dxa"/>
            <w:gridSpan w:val="3"/>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1895 р.</w:t>
            </w:r>
          </w:p>
        </w:tc>
      </w:tr>
      <w:tr w:rsidR="0005024E" w:rsidRPr="00C800F9" w:rsidTr="00425A59">
        <w:tc>
          <w:tcPr>
            <w:tcW w:w="1880"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Губернії</w:t>
            </w:r>
          </w:p>
        </w:tc>
        <w:tc>
          <w:tcPr>
            <w:tcW w:w="1355"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К</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сть підприємств</w:t>
            </w:r>
          </w:p>
        </w:tc>
        <w:tc>
          <w:tcPr>
            <w:tcW w:w="1268"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К</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сть робітників</w:t>
            </w:r>
          </w:p>
        </w:tc>
        <w:tc>
          <w:tcPr>
            <w:tcW w:w="1364"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Обсяг виробництва</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w:t>
            </w:r>
          </w:p>
        </w:tc>
        <w:tc>
          <w:tcPr>
            <w:tcW w:w="1355"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К</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сть підприємств</w:t>
            </w:r>
          </w:p>
        </w:tc>
        <w:tc>
          <w:tcPr>
            <w:tcW w:w="1188"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К</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сть робітників</w:t>
            </w:r>
          </w:p>
        </w:tc>
        <w:tc>
          <w:tcPr>
            <w:tcW w:w="1444"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Обсяг виробництва</w:t>
            </w:r>
            <w:r w:rsidRPr="00C800F9">
              <w:rPr>
                <w:rFonts w:ascii="Times New Roman" w:hAnsi="Times New Roman" w:cs="Times New Roman"/>
                <w:sz w:val="28"/>
                <w:szCs w:val="28"/>
                <w:lang w:val="uk-UA"/>
              </w:rPr>
              <w:t>,</w:t>
            </w:r>
            <w:r w:rsidRPr="00C800F9">
              <w:rPr>
                <w:rFonts w:ascii="Times New Roman" w:hAnsi="Times New Roman" w:cs="Times New Roman"/>
                <w:sz w:val="28"/>
                <w:szCs w:val="28"/>
              </w:rPr>
              <w:t xml:space="preserve"> крб.</w:t>
            </w:r>
          </w:p>
        </w:tc>
      </w:tr>
      <w:tr w:rsidR="0005024E" w:rsidRPr="00C800F9" w:rsidTr="00425A59">
        <w:tc>
          <w:tcPr>
            <w:tcW w:w="1880"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Катеринославська</w:t>
            </w:r>
          </w:p>
        </w:tc>
        <w:tc>
          <w:tcPr>
            <w:tcW w:w="1355"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1268"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w:t>
            </w:r>
          </w:p>
        </w:tc>
        <w:tc>
          <w:tcPr>
            <w:tcW w:w="1364"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40100</w:t>
            </w:r>
          </w:p>
        </w:tc>
        <w:tc>
          <w:tcPr>
            <w:tcW w:w="1355"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w:t>
            </w:r>
          </w:p>
        </w:tc>
        <w:tc>
          <w:tcPr>
            <w:tcW w:w="1188"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rPr>
              <w:t>–</w:t>
            </w:r>
          </w:p>
        </w:tc>
        <w:tc>
          <w:tcPr>
            <w:tcW w:w="1444"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w:t>
            </w:r>
          </w:p>
        </w:tc>
      </w:tr>
      <w:tr w:rsidR="0005024E" w:rsidRPr="00C800F9" w:rsidTr="00425A59">
        <w:tc>
          <w:tcPr>
            <w:tcW w:w="1880"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Полтавська</w:t>
            </w:r>
          </w:p>
        </w:tc>
        <w:tc>
          <w:tcPr>
            <w:tcW w:w="1355"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1268"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w:t>
            </w:r>
          </w:p>
        </w:tc>
        <w:tc>
          <w:tcPr>
            <w:tcW w:w="1364"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6800</w:t>
            </w:r>
          </w:p>
        </w:tc>
        <w:tc>
          <w:tcPr>
            <w:tcW w:w="1355"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1188"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w:t>
            </w:r>
          </w:p>
        </w:tc>
        <w:tc>
          <w:tcPr>
            <w:tcW w:w="1444"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7500</w:t>
            </w:r>
          </w:p>
        </w:tc>
      </w:tr>
      <w:tr w:rsidR="0005024E" w:rsidRPr="00C800F9" w:rsidTr="00425A59">
        <w:tc>
          <w:tcPr>
            <w:tcW w:w="1880"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Харківська</w:t>
            </w:r>
          </w:p>
        </w:tc>
        <w:tc>
          <w:tcPr>
            <w:tcW w:w="1355"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1268"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55</w:t>
            </w:r>
          </w:p>
        </w:tc>
        <w:tc>
          <w:tcPr>
            <w:tcW w:w="1364"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55360</w:t>
            </w:r>
          </w:p>
        </w:tc>
        <w:tc>
          <w:tcPr>
            <w:tcW w:w="1355"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1188"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333</w:t>
            </w:r>
          </w:p>
        </w:tc>
        <w:tc>
          <w:tcPr>
            <w:tcW w:w="1444"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63560</w:t>
            </w:r>
          </w:p>
        </w:tc>
      </w:tr>
      <w:tr w:rsidR="0005024E" w:rsidRPr="00C800F9" w:rsidTr="00425A59">
        <w:tc>
          <w:tcPr>
            <w:tcW w:w="1880"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Чернігівська</w:t>
            </w:r>
          </w:p>
        </w:tc>
        <w:tc>
          <w:tcPr>
            <w:tcW w:w="1355"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20</w:t>
            </w:r>
          </w:p>
        </w:tc>
        <w:tc>
          <w:tcPr>
            <w:tcW w:w="1268"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106</w:t>
            </w:r>
          </w:p>
        </w:tc>
        <w:tc>
          <w:tcPr>
            <w:tcW w:w="1364"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14611</w:t>
            </w:r>
          </w:p>
        </w:tc>
        <w:tc>
          <w:tcPr>
            <w:tcW w:w="1355"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58</w:t>
            </w:r>
          </w:p>
        </w:tc>
        <w:tc>
          <w:tcPr>
            <w:tcW w:w="1188"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139</w:t>
            </w:r>
          </w:p>
        </w:tc>
        <w:tc>
          <w:tcPr>
            <w:tcW w:w="1444"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29888</w:t>
            </w:r>
          </w:p>
        </w:tc>
      </w:tr>
      <w:tr w:rsidR="0005024E" w:rsidRPr="00C800F9" w:rsidTr="00425A59">
        <w:tc>
          <w:tcPr>
            <w:tcW w:w="1880"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Разом</w:t>
            </w:r>
          </w:p>
        </w:tc>
        <w:tc>
          <w:tcPr>
            <w:tcW w:w="1355"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27</w:t>
            </w:r>
          </w:p>
        </w:tc>
        <w:tc>
          <w:tcPr>
            <w:tcW w:w="1268" w:type="dxa"/>
            <w:gridSpan w:val="2"/>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189</w:t>
            </w:r>
          </w:p>
        </w:tc>
        <w:tc>
          <w:tcPr>
            <w:tcW w:w="1364"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116871</w:t>
            </w:r>
          </w:p>
        </w:tc>
        <w:tc>
          <w:tcPr>
            <w:tcW w:w="1355"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63</w:t>
            </w:r>
          </w:p>
        </w:tc>
        <w:tc>
          <w:tcPr>
            <w:tcW w:w="1188"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482</w:t>
            </w:r>
          </w:p>
        </w:tc>
        <w:tc>
          <w:tcPr>
            <w:tcW w:w="1444" w:type="dxa"/>
            <w:tcBorders>
              <w:top w:val="single" w:sz="4" w:space="0" w:color="auto"/>
              <w:left w:val="single" w:sz="4" w:space="0" w:color="auto"/>
              <w:bottom w:val="single" w:sz="4" w:space="0" w:color="auto"/>
              <w:right w:val="single" w:sz="4" w:space="0" w:color="auto"/>
            </w:tcBorders>
            <w:hideMark/>
          </w:tcPr>
          <w:p w:rsidR="0005024E" w:rsidRPr="00C800F9" w:rsidRDefault="0005024E" w:rsidP="00425A59">
            <w:pPr>
              <w:spacing w:after="0" w:line="24" w:lineRule="atLeast"/>
              <w:jc w:val="center"/>
              <w:rPr>
                <w:rFonts w:ascii="Times New Roman" w:hAnsi="Times New Roman" w:cs="Times New Roman"/>
                <w:sz w:val="28"/>
                <w:szCs w:val="28"/>
              </w:rPr>
            </w:pPr>
            <w:r w:rsidRPr="00C800F9">
              <w:rPr>
                <w:rFonts w:ascii="Times New Roman" w:hAnsi="Times New Roman" w:cs="Times New Roman"/>
                <w:sz w:val="28"/>
                <w:szCs w:val="28"/>
              </w:rPr>
              <w:t>100948</w:t>
            </w:r>
          </w:p>
        </w:tc>
      </w:tr>
    </w:tbl>
    <w:p w:rsidR="00202C14" w:rsidRPr="00C800F9" w:rsidRDefault="00202C14" w:rsidP="009E2448">
      <w:pPr>
        <w:jc w:val="right"/>
        <w:rPr>
          <w:rFonts w:ascii="Times New Roman" w:hAnsi="Times New Roman" w:cs="Times New Roman"/>
          <w:b/>
          <w:caps/>
          <w:sz w:val="28"/>
          <w:szCs w:val="28"/>
          <w:lang w:val="uk-UA"/>
        </w:rPr>
      </w:pPr>
    </w:p>
    <w:p w:rsidR="00202C14" w:rsidRPr="00C800F9" w:rsidRDefault="00202C14">
      <w:pP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br w:type="page"/>
      </w:r>
    </w:p>
    <w:p w:rsidR="00202C14" w:rsidRPr="00C800F9" w:rsidRDefault="00712F6E" w:rsidP="00202C14">
      <w:pPr>
        <w:pStyle w:val="Default"/>
        <w:spacing w:line="24" w:lineRule="atLeast"/>
        <w:ind w:firstLine="680"/>
        <w:jc w:val="right"/>
        <w:rPr>
          <w:bCs/>
          <w:color w:val="auto"/>
          <w:sz w:val="28"/>
          <w:szCs w:val="28"/>
          <w:lang w:val="uk-UA"/>
        </w:rPr>
      </w:pPr>
      <w:r>
        <w:rPr>
          <w:bCs/>
          <w:color w:val="auto"/>
          <w:sz w:val="28"/>
          <w:szCs w:val="28"/>
          <w:lang w:val="uk-UA"/>
        </w:rPr>
        <w:lastRenderedPageBreak/>
        <w:t>Додаток З</w:t>
      </w:r>
    </w:p>
    <w:p w:rsidR="00202C14" w:rsidRPr="00C800F9" w:rsidRDefault="00202C14" w:rsidP="00202C14">
      <w:pPr>
        <w:pStyle w:val="Default"/>
        <w:spacing w:line="24" w:lineRule="atLeast"/>
        <w:ind w:firstLine="680"/>
        <w:jc w:val="right"/>
        <w:rPr>
          <w:color w:val="auto"/>
          <w:sz w:val="28"/>
          <w:szCs w:val="28"/>
          <w:lang w:val="uk-UA"/>
        </w:rPr>
      </w:pPr>
    </w:p>
    <w:p w:rsidR="00202C14" w:rsidRPr="00C800F9" w:rsidRDefault="00202C14" w:rsidP="00202C14">
      <w:pPr>
        <w:pStyle w:val="Default"/>
        <w:spacing w:line="24" w:lineRule="atLeast"/>
        <w:ind w:firstLine="680"/>
        <w:jc w:val="center"/>
        <w:rPr>
          <w:b/>
          <w:color w:val="auto"/>
          <w:sz w:val="28"/>
          <w:szCs w:val="28"/>
          <w:lang w:val="uk-UA"/>
        </w:rPr>
      </w:pPr>
      <w:r w:rsidRPr="00C800F9">
        <w:rPr>
          <w:b/>
          <w:color w:val="auto"/>
          <w:sz w:val="28"/>
          <w:szCs w:val="28"/>
          <w:lang w:val="uk-UA"/>
        </w:rPr>
        <w:t>Кількість підприємств, продуктивність і кількість робітників</w:t>
      </w:r>
    </w:p>
    <w:p w:rsidR="00712F6E" w:rsidRDefault="00202C14" w:rsidP="00202C14">
      <w:pPr>
        <w:pStyle w:val="Default"/>
        <w:spacing w:line="24" w:lineRule="atLeast"/>
        <w:ind w:firstLine="680"/>
        <w:jc w:val="center"/>
        <w:rPr>
          <w:b/>
          <w:color w:val="auto"/>
          <w:sz w:val="28"/>
          <w:szCs w:val="28"/>
          <w:lang w:val="uk-UA"/>
        </w:rPr>
      </w:pPr>
      <w:r w:rsidRPr="00C800F9">
        <w:rPr>
          <w:b/>
          <w:color w:val="auto"/>
          <w:sz w:val="28"/>
          <w:szCs w:val="28"/>
          <w:lang w:val="uk-UA"/>
        </w:rPr>
        <w:t xml:space="preserve">галузей легкої промисловості Харківської губернії </w:t>
      </w:r>
    </w:p>
    <w:p w:rsidR="00202C14" w:rsidRPr="00C800F9" w:rsidRDefault="00202C14" w:rsidP="00202C14">
      <w:pPr>
        <w:pStyle w:val="Default"/>
        <w:spacing w:line="24" w:lineRule="atLeast"/>
        <w:ind w:firstLine="680"/>
        <w:jc w:val="center"/>
        <w:rPr>
          <w:bCs/>
          <w:color w:val="auto"/>
          <w:sz w:val="28"/>
          <w:szCs w:val="28"/>
          <w:lang w:val="uk-UA"/>
        </w:rPr>
      </w:pPr>
      <w:r w:rsidRPr="00C800F9">
        <w:rPr>
          <w:b/>
          <w:color w:val="auto"/>
          <w:sz w:val="28"/>
          <w:szCs w:val="28"/>
          <w:lang w:val="uk-UA"/>
        </w:rPr>
        <w:t xml:space="preserve">в кінці ХІХ – на поч. ХХ ст. </w:t>
      </w:r>
      <w:r w:rsidRPr="00C800F9">
        <w:rPr>
          <w:bCs/>
          <w:color w:val="auto"/>
          <w:sz w:val="28"/>
          <w:szCs w:val="28"/>
          <w:lang w:val="uk-UA"/>
        </w:rPr>
        <w:t>[</w:t>
      </w:r>
      <w:r w:rsidR="00712F6E">
        <w:rPr>
          <w:bCs/>
          <w:color w:val="auto"/>
          <w:sz w:val="28"/>
          <w:szCs w:val="28"/>
          <w:lang w:val="uk-UA"/>
        </w:rPr>
        <w:t>224</w:t>
      </w:r>
      <w:r w:rsidRPr="00C800F9">
        <w:rPr>
          <w:bCs/>
          <w:color w:val="auto"/>
          <w:sz w:val="28"/>
          <w:szCs w:val="28"/>
          <w:lang w:val="uk-UA"/>
        </w:rPr>
        <w:t xml:space="preserve">, с. 6–7]. </w:t>
      </w:r>
    </w:p>
    <w:p w:rsidR="00202C14" w:rsidRPr="00C800F9" w:rsidRDefault="00202C14" w:rsidP="00202C14">
      <w:pPr>
        <w:pStyle w:val="Default"/>
        <w:spacing w:line="24" w:lineRule="atLeast"/>
        <w:ind w:firstLine="680"/>
        <w:jc w:val="center"/>
        <w:rPr>
          <w:b/>
          <w:color w:val="auto"/>
          <w:sz w:val="28"/>
          <w:szCs w:val="28"/>
          <w:lang w:val="uk-UA"/>
        </w:rPr>
      </w:pPr>
    </w:p>
    <w:tbl>
      <w:tblPr>
        <w:tblW w:w="9852" w:type="dxa"/>
        <w:tblLayout w:type="fixed"/>
        <w:tblLook w:val="04A0"/>
      </w:tblPr>
      <w:tblGrid>
        <w:gridCol w:w="2092"/>
        <w:gridCol w:w="1133"/>
        <w:gridCol w:w="1134"/>
        <w:gridCol w:w="1134"/>
        <w:gridCol w:w="1134"/>
        <w:gridCol w:w="1136"/>
        <w:gridCol w:w="1134"/>
        <w:gridCol w:w="955"/>
      </w:tblGrid>
      <w:tr w:rsidR="00202C14" w:rsidRPr="00C800F9" w:rsidTr="00425A59">
        <w:tc>
          <w:tcPr>
            <w:tcW w:w="2092"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pStyle w:val="Default"/>
              <w:spacing w:line="24" w:lineRule="atLeast"/>
              <w:jc w:val="center"/>
              <w:rPr>
                <w:b/>
                <w:color w:val="auto"/>
                <w:sz w:val="28"/>
                <w:szCs w:val="28"/>
                <w:lang w:val="uk-UA"/>
              </w:rPr>
            </w:pPr>
            <w:r w:rsidRPr="00C800F9">
              <w:rPr>
                <w:b/>
                <w:bCs/>
                <w:color w:val="auto"/>
                <w:sz w:val="28"/>
                <w:szCs w:val="28"/>
                <w:lang w:val="uk-UA"/>
              </w:rPr>
              <w:t>Назва виробництва</w:t>
            </w:r>
          </w:p>
        </w:tc>
        <w:tc>
          <w:tcPr>
            <w:tcW w:w="1133"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pStyle w:val="Default"/>
              <w:spacing w:line="24" w:lineRule="atLeast"/>
              <w:jc w:val="center"/>
              <w:rPr>
                <w:b/>
                <w:color w:val="auto"/>
                <w:sz w:val="28"/>
                <w:szCs w:val="28"/>
                <w:lang w:val="uk-UA"/>
              </w:rPr>
            </w:pPr>
            <w:r w:rsidRPr="00C800F9">
              <w:rPr>
                <w:bCs/>
                <w:color w:val="auto"/>
                <w:sz w:val="28"/>
                <w:szCs w:val="28"/>
                <w:lang w:val="uk-UA"/>
              </w:rPr>
              <w:t>1894 р.</w:t>
            </w:r>
          </w:p>
        </w:tc>
        <w:tc>
          <w:tcPr>
            <w:tcW w:w="1134"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pStyle w:val="Default"/>
              <w:spacing w:line="24" w:lineRule="atLeast"/>
              <w:jc w:val="center"/>
              <w:rPr>
                <w:b/>
                <w:color w:val="auto"/>
                <w:sz w:val="28"/>
                <w:szCs w:val="28"/>
                <w:lang w:val="uk-UA"/>
              </w:rPr>
            </w:pPr>
            <w:r w:rsidRPr="00C800F9">
              <w:rPr>
                <w:bCs/>
                <w:color w:val="auto"/>
                <w:sz w:val="28"/>
                <w:szCs w:val="28"/>
                <w:lang w:val="uk-UA"/>
              </w:rPr>
              <w:t>1898 р.</w:t>
            </w:r>
          </w:p>
        </w:tc>
        <w:tc>
          <w:tcPr>
            <w:tcW w:w="1134"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pStyle w:val="Default"/>
              <w:spacing w:line="24" w:lineRule="atLeast"/>
              <w:jc w:val="center"/>
              <w:rPr>
                <w:b/>
                <w:color w:val="auto"/>
                <w:sz w:val="28"/>
                <w:szCs w:val="28"/>
                <w:lang w:val="uk-UA"/>
              </w:rPr>
            </w:pPr>
            <w:r w:rsidRPr="00C800F9">
              <w:rPr>
                <w:bCs/>
                <w:color w:val="auto"/>
                <w:sz w:val="28"/>
                <w:szCs w:val="28"/>
                <w:lang w:val="uk-UA"/>
              </w:rPr>
              <w:t>1900 р.</w:t>
            </w:r>
          </w:p>
        </w:tc>
        <w:tc>
          <w:tcPr>
            <w:tcW w:w="1134"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pStyle w:val="Default"/>
              <w:spacing w:line="24" w:lineRule="atLeast"/>
              <w:jc w:val="center"/>
              <w:rPr>
                <w:b/>
                <w:color w:val="auto"/>
                <w:sz w:val="28"/>
                <w:szCs w:val="28"/>
                <w:lang w:val="uk-UA"/>
              </w:rPr>
            </w:pPr>
            <w:r w:rsidRPr="00C800F9">
              <w:rPr>
                <w:bCs/>
                <w:color w:val="auto"/>
                <w:sz w:val="28"/>
                <w:szCs w:val="28"/>
                <w:lang w:val="uk-UA"/>
              </w:rPr>
              <w:t>1908 р.</w:t>
            </w:r>
          </w:p>
        </w:tc>
        <w:tc>
          <w:tcPr>
            <w:tcW w:w="1136"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pStyle w:val="Default"/>
              <w:spacing w:line="24" w:lineRule="atLeast"/>
              <w:jc w:val="center"/>
              <w:rPr>
                <w:b/>
                <w:color w:val="auto"/>
                <w:sz w:val="28"/>
                <w:szCs w:val="28"/>
                <w:lang w:val="uk-UA"/>
              </w:rPr>
            </w:pPr>
            <w:r w:rsidRPr="00C800F9">
              <w:rPr>
                <w:bCs/>
                <w:color w:val="auto"/>
                <w:sz w:val="28"/>
                <w:szCs w:val="28"/>
                <w:lang w:val="uk-UA"/>
              </w:rPr>
              <w:t>1909 р.</w:t>
            </w:r>
          </w:p>
        </w:tc>
        <w:tc>
          <w:tcPr>
            <w:tcW w:w="1134"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pStyle w:val="Default"/>
              <w:spacing w:line="24" w:lineRule="atLeast"/>
              <w:jc w:val="center"/>
              <w:rPr>
                <w:b/>
                <w:color w:val="auto"/>
                <w:sz w:val="28"/>
                <w:szCs w:val="28"/>
                <w:lang w:val="uk-UA"/>
              </w:rPr>
            </w:pPr>
            <w:r w:rsidRPr="00C800F9">
              <w:rPr>
                <w:bCs/>
                <w:color w:val="auto"/>
                <w:sz w:val="28"/>
                <w:szCs w:val="28"/>
                <w:lang w:val="uk-UA"/>
              </w:rPr>
              <w:t>1910 р.</w:t>
            </w:r>
          </w:p>
        </w:tc>
        <w:tc>
          <w:tcPr>
            <w:tcW w:w="955"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pStyle w:val="Default"/>
              <w:spacing w:line="24" w:lineRule="atLeast"/>
              <w:jc w:val="center"/>
              <w:rPr>
                <w:b/>
                <w:color w:val="auto"/>
                <w:sz w:val="28"/>
                <w:szCs w:val="28"/>
                <w:lang w:val="uk-UA"/>
              </w:rPr>
            </w:pPr>
            <w:r w:rsidRPr="00C800F9">
              <w:rPr>
                <w:bCs/>
                <w:color w:val="auto"/>
                <w:sz w:val="28"/>
                <w:szCs w:val="28"/>
                <w:lang w:val="uk-UA"/>
              </w:rPr>
              <w:t>1911 р.</w:t>
            </w:r>
          </w:p>
        </w:tc>
      </w:tr>
      <w:tr w:rsidR="00202C14" w:rsidRPr="00C800F9" w:rsidTr="00425A59">
        <w:tc>
          <w:tcPr>
            <w:tcW w:w="2092"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2044"/>
            </w:tblGrid>
            <w:tr w:rsidR="00202C14" w:rsidRPr="00C800F9" w:rsidTr="00425A59">
              <w:tc>
                <w:tcPr>
                  <w:tcW w:w="2044" w:type="dxa"/>
                  <w:tcBorders>
                    <w:top w:val="nil"/>
                    <w:left w:val="nil"/>
                    <w:bottom w:val="nil"/>
                    <w:right w:val="nil"/>
                  </w:tcBorders>
                  <w:hideMark/>
                </w:tcPr>
                <w:p w:rsidR="00202C14" w:rsidRPr="00C800F9" w:rsidRDefault="00202C14" w:rsidP="00425A59">
                  <w:pPr>
                    <w:pStyle w:val="Default"/>
                    <w:spacing w:line="24" w:lineRule="atLeast"/>
                    <w:rPr>
                      <w:b/>
                      <w:bCs/>
                      <w:color w:val="auto"/>
                      <w:sz w:val="28"/>
                      <w:szCs w:val="28"/>
                      <w:lang w:val="uk-UA"/>
                    </w:rPr>
                  </w:pPr>
                  <w:r w:rsidRPr="00C800F9">
                    <w:rPr>
                      <w:b/>
                      <w:bCs/>
                      <w:color w:val="auto"/>
                      <w:sz w:val="28"/>
                      <w:szCs w:val="28"/>
                      <w:lang w:val="uk-UA"/>
                    </w:rPr>
                    <w:t>Ситценабивне</w:t>
                  </w:r>
                </w:p>
                <w:p w:rsidR="00202C14" w:rsidRPr="00C800F9" w:rsidRDefault="00202C14" w:rsidP="00425A59">
                  <w:pPr>
                    <w:pStyle w:val="Default"/>
                    <w:spacing w:line="24" w:lineRule="atLeast"/>
                    <w:rPr>
                      <w:bCs/>
                      <w:color w:val="auto"/>
                      <w:sz w:val="28"/>
                      <w:szCs w:val="28"/>
                      <w:lang w:val="uk-UA"/>
                    </w:rPr>
                  </w:pPr>
                  <w:r w:rsidRPr="00C800F9">
                    <w:rPr>
                      <w:bCs/>
                      <w:color w:val="auto"/>
                      <w:sz w:val="28"/>
                      <w:szCs w:val="28"/>
                      <w:lang w:val="uk-UA"/>
                    </w:rPr>
                    <w:t>к-ть підпр-ств</w:t>
                  </w:r>
                </w:p>
                <w:p w:rsidR="00202C14" w:rsidRPr="00C800F9" w:rsidRDefault="00202C14" w:rsidP="00425A59">
                  <w:pPr>
                    <w:pStyle w:val="Default"/>
                    <w:spacing w:line="24" w:lineRule="atLeast"/>
                    <w:rPr>
                      <w:bCs/>
                      <w:color w:val="auto"/>
                      <w:sz w:val="28"/>
                      <w:szCs w:val="28"/>
                      <w:lang w:val="uk-UA"/>
                    </w:rPr>
                  </w:pPr>
                  <w:r w:rsidRPr="00C800F9">
                    <w:rPr>
                      <w:bCs/>
                      <w:color w:val="auto"/>
                      <w:sz w:val="28"/>
                      <w:szCs w:val="28"/>
                      <w:lang w:val="uk-UA"/>
                    </w:rPr>
                    <w:t xml:space="preserve">сума вир-ва, </w:t>
                  </w:r>
                </w:p>
                <w:p w:rsidR="00202C14" w:rsidRPr="00C800F9" w:rsidRDefault="00202C14" w:rsidP="00425A59">
                  <w:pPr>
                    <w:pStyle w:val="Default"/>
                    <w:spacing w:line="24" w:lineRule="atLeast"/>
                    <w:rPr>
                      <w:bCs/>
                      <w:color w:val="auto"/>
                      <w:sz w:val="28"/>
                      <w:szCs w:val="28"/>
                      <w:lang w:val="uk-UA"/>
                    </w:rPr>
                  </w:pPr>
                  <w:r w:rsidRPr="00C800F9">
                    <w:rPr>
                      <w:bCs/>
                      <w:color w:val="auto"/>
                      <w:sz w:val="28"/>
                      <w:szCs w:val="28"/>
                      <w:lang w:val="uk-UA"/>
                    </w:rPr>
                    <w:t>тис. крб.</w:t>
                  </w:r>
                </w:p>
                <w:p w:rsidR="00202C14" w:rsidRPr="00C800F9" w:rsidRDefault="00202C14" w:rsidP="00425A59">
                  <w:pPr>
                    <w:pStyle w:val="Default"/>
                    <w:spacing w:line="24" w:lineRule="atLeast"/>
                    <w:rPr>
                      <w:bCs/>
                      <w:color w:val="auto"/>
                      <w:sz w:val="28"/>
                      <w:szCs w:val="28"/>
                      <w:lang w:val="uk-UA"/>
                    </w:rPr>
                  </w:pPr>
                  <w:r w:rsidRPr="00C800F9">
                    <w:rPr>
                      <w:bCs/>
                      <w:color w:val="auto"/>
                      <w:sz w:val="28"/>
                      <w:szCs w:val="28"/>
                      <w:lang w:val="uk-UA"/>
                    </w:rPr>
                    <w:t>к-сть робітн.</w:t>
                  </w:r>
                </w:p>
              </w:tc>
            </w:tr>
          </w:tbl>
          <w:p w:rsidR="00202C14" w:rsidRPr="00C800F9" w:rsidRDefault="00202C14" w:rsidP="00425A59">
            <w:pPr>
              <w:pStyle w:val="Default"/>
              <w:spacing w:line="24" w:lineRule="atLeast"/>
              <w:jc w:val="center"/>
              <w:rPr>
                <w:b/>
                <w:bCs/>
                <w:color w:val="auto"/>
                <w:sz w:val="28"/>
                <w:szCs w:val="28"/>
                <w:lang w:val="uk-UA"/>
              </w:rPr>
            </w:pPr>
          </w:p>
        </w:tc>
        <w:tc>
          <w:tcPr>
            <w:tcW w:w="1133"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jc w:val="center"/>
              <w:rPr>
                <w:bCs/>
                <w:color w:val="auto"/>
                <w:sz w:val="28"/>
                <w:szCs w:val="28"/>
                <w:lang w:val="uk-UA"/>
              </w:rPr>
            </w:pPr>
          </w:p>
          <w:p w:rsidR="00202C14" w:rsidRPr="00C800F9" w:rsidRDefault="00202C14" w:rsidP="00425A59">
            <w:pPr>
              <w:pStyle w:val="Default"/>
              <w:spacing w:line="24" w:lineRule="atLeast"/>
              <w:jc w:val="center"/>
              <w:rPr>
                <w:bCs/>
                <w:color w:val="auto"/>
                <w:sz w:val="28"/>
                <w:szCs w:val="28"/>
                <w:lang w:val="uk-UA"/>
              </w:rPr>
            </w:pPr>
            <w:r w:rsidRPr="00C800F9">
              <w:rPr>
                <w:bCs/>
                <w:color w:val="auto"/>
                <w:sz w:val="28"/>
                <w:szCs w:val="28"/>
                <w:lang w:val="uk-UA"/>
              </w:rPr>
              <w:t>3</w:t>
            </w:r>
          </w:p>
          <w:p w:rsidR="00202C14" w:rsidRPr="00C800F9" w:rsidRDefault="00202C14" w:rsidP="00425A59">
            <w:pPr>
              <w:pStyle w:val="Default"/>
              <w:spacing w:line="24" w:lineRule="atLeast"/>
              <w:jc w:val="center"/>
              <w:rPr>
                <w:bCs/>
                <w:color w:val="auto"/>
                <w:sz w:val="28"/>
                <w:szCs w:val="28"/>
                <w:lang w:val="uk-UA"/>
              </w:rPr>
            </w:pPr>
            <w:r w:rsidRPr="00C800F9">
              <w:rPr>
                <w:bCs/>
                <w:color w:val="auto"/>
                <w:sz w:val="28"/>
                <w:szCs w:val="28"/>
                <w:lang w:val="uk-UA"/>
              </w:rPr>
              <w:t>182</w:t>
            </w:r>
          </w:p>
          <w:p w:rsidR="00202C14" w:rsidRPr="00C800F9" w:rsidRDefault="00202C14" w:rsidP="00425A59">
            <w:pPr>
              <w:pStyle w:val="Default"/>
              <w:spacing w:line="24" w:lineRule="atLeast"/>
              <w:jc w:val="center"/>
              <w:rPr>
                <w:bCs/>
                <w:color w:val="auto"/>
                <w:sz w:val="28"/>
                <w:szCs w:val="28"/>
                <w:lang w:val="uk-UA"/>
              </w:rPr>
            </w:pPr>
          </w:p>
          <w:p w:rsidR="00202C14" w:rsidRPr="00C800F9" w:rsidRDefault="00202C14" w:rsidP="00425A59">
            <w:pPr>
              <w:pStyle w:val="Default"/>
              <w:spacing w:line="24" w:lineRule="atLeast"/>
              <w:jc w:val="center"/>
              <w:rPr>
                <w:bCs/>
                <w:color w:val="auto"/>
                <w:sz w:val="28"/>
                <w:szCs w:val="28"/>
                <w:lang w:val="uk-UA"/>
              </w:rPr>
            </w:pPr>
            <w:r w:rsidRPr="00C800F9">
              <w:rPr>
                <w:bCs/>
                <w:color w:val="auto"/>
                <w:sz w:val="28"/>
                <w:szCs w:val="28"/>
                <w:lang w:val="uk-UA"/>
              </w:rPr>
              <w:t>51</w:t>
            </w:r>
          </w:p>
        </w:tc>
        <w:tc>
          <w:tcPr>
            <w:tcW w:w="1134"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jc w:val="center"/>
              <w:rPr>
                <w:bCs/>
                <w:color w:val="auto"/>
                <w:sz w:val="28"/>
                <w:szCs w:val="28"/>
                <w:lang w:val="uk-UA"/>
              </w:rPr>
            </w:pPr>
          </w:p>
          <w:p w:rsidR="00202C14" w:rsidRPr="00C800F9" w:rsidRDefault="00202C14" w:rsidP="00425A59">
            <w:pPr>
              <w:pStyle w:val="Default"/>
              <w:spacing w:line="24" w:lineRule="atLeast"/>
              <w:jc w:val="center"/>
              <w:rPr>
                <w:bCs/>
                <w:color w:val="auto"/>
                <w:sz w:val="28"/>
                <w:szCs w:val="28"/>
                <w:lang w:val="uk-UA"/>
              </w:rPr>
            </w:pPr>
            <w:r w:rsidRPr="00C800F9">
              <w:rPr>
                <w:bCs/>
                <w:color w:val="auto"/>
                <w:sz w:val="28"/>
                <w:szCs w:val="28"/>
                <w:lang w:val="uk-UA"/>
              </w:rPr>
              <w:t>3</w:t>
            </w:r>
          </w:p>
          <w:p w:rsidR="00202C14" w:rsidRPr="00C800F9" w:rsidRDefault="00202C14" w:rsidP="00425A59">
            <w:pPr>
              <w:pStyle w:val="Default"/>
              <w:spacing w:line="24" w:lineRule="atLeast"/>
              <w:jc w:val="center"/>
              <w:rPr>
                <w:bCs/>
                <w:color w:val="auto"/>
                <w:sz w:val="28"/>
                <w:szCs w:val="28"/>
                <w:lang w:val="uk-UA"/>
              </w:rPr>
            </w:pPr>
            <w:r w:rsidRPr="00C800F9">
              <w:rPr>
                <w:bCs/>
                <w:color w:val="auto"/>
                <w:sz w:val="28"/>
                <w:szCs w:val="28"/>
                <w:lang w:val="uk-UA"/>
              </w:rPr>
              <w:t>290</w:t>
            </w:r>
          </w:p>
          <w:p w:rsidR="00202C14" w:rsidRPr="00C800F9" w:rsidRDefault="00202C14" w:rsidP="00425A59">
            <w:pPr>
              <w:pStyle w:val="Default"/>
              <w:spacing w:line="24" w:lineRule="atLeast"/>
              <w:jc w:val="center"/>
              <w:rPr>
                <w:bCs/>
                <w:color w:val="auto"/>
                <w:sz w:val="28"/>
                <w:szCs w:val="28"/>
                <w:lang w:val="uk-UA"/>
              </w:rPr>
            </w:pPr>
          </w:p>
          <w:p w:rsidR="00202C14" w:rsidRPr="00C800F9" w:rsidRDefault="00202C14" w:rsidP="00425A59">
            <w:pPr>
              <w:pStyle w:val="Default"/>
              <w:spacing w:line="24" w:lineRule="atLeast"/>
              <w:jc w:val="center"/>
              <w:rPr>
                <w:bCs/>
                <w:color w:val="auto"/>
                <w:sz w:val="28"/>
                <w:szCs w:val="28"/>
                <w:lang w:val="uk-UA"/>
              </w:rPr>
            </w:pPr>
            <w:r w:rsidRPr="00C800F9">
              <w:rPr>
                <w:bCs/>
                <w:color w:val="auto"/>
                <w:sz w:val="28"/>
                <w:szCs w:val="28"/>
                <w:lang w:val="uk-UA"/>
              </w:rPr>
              <w:t>83</w:t>
            </w:r>
          </w:p>
        </w:tc>
        <w:tc>
          <w:tcPr>
            <w:tcW w:w="1134"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jc w:val="center"/>
              <w:rPr>
                <w:bCs/>
                <w:color w:val="auto"/>
                <w:sz w:val="28"/>
                <w:szCs w:val="28"/>
                <w:lang w:val="uk-UA"/>
              </w:rPr>
            </w:pPr>
          </w:p>
          <w:p w:rsidR="00202C14" w:rsidRPr="00C800F9" w:rsidRDefault="00202C14" w:rsidP="00425A59">
            <w:pPr>
              <w:pStyle w:val="Default"/>
              <w:spacing w:line="24" w:lineRule="atLeast"/>
              <w:jc w:val="center"/>
              <w:rPr>
                <w:bCs/>
                <w:color w:val="auto"/>
                <w:sz w:val="28"/>
                <w:szCs w:val="28"/>
                <w:lang w:val="uk-UA"/>
              </w:rPr>
            </w:pPr>
            <w:r w:rsidRPr="00C800F9">
              <w:rPr>
                <w:bCs/>
                <w:color w:val="auto"/>
                <w:sz w:val="28"/>
                <w:szCs w:val="28"/>
                <w:lang w:val="uk-UA"/>
              </w:rPr>
              <w:t>2</w:t>
            </w:r>
          </w:p>
          <w:p w:rsidR="00202C14" w:rsidRPr="00C800F9" w:rsidRDefault="00202C14" w:rsidP="00425A59">
            <w:pPr>
              <w:pStyle w:val="Default"/>
              <w:spacing w:line="24" w:lineRule="atLeast"/>
              <w:jc w:val="center"/>
              <w:rPr>
                <w:bCs/>
                <w:color w:val="auto"/>
                <w:sz w:val="28"/>
                <w:szCs w:val="28"/>
                <w:lang w:val="uk-UA"/>
              </w:rPr>
            </w:pPr>
            <w:r w:rsidRPr="00C800F9">
              <w:rPr>
                <w:bCs/>
                <w:color w:val="auto"/>
                <w:sz w:val="28"/>
                <w:szCs w:val="28"/>
                <w:lang w:val="uk-UA"/>
              </w:rPr>
              <w:t>256</w:t>
            </w:r>
          </w:p>
          <w:p w:rsidR="00202C14" w:rsidRPr="00C800F9" w:rsidRDefault="00202C14" w:rsidP="00425A59">
            <w:pPr>
              <w:pStyle w:val="Default"/>
              <w:spacing w:line="24" w:lineRule="atLeast"/>
              <w:jc w:val="center"/>
              <w:rPr>
                <w:bCs/>
                <w:color w:val="auto"/>
                <w:sz w:val="28"/>
                <w:szCs w:val="28"/>
                <w:lang w:val="uk-UA"/>
              </w:rPr>
            </w:pPr>
          </w:p>
          <w:p w:rsidR="00202C14" w:rsidRPr="00C800F9" w:rsidRDefault="00202C14" w:rsidP="00425A59">
            <w:pPr>
              <w:pStyle w:val="Default"/>
              <w:spacing w:line="24" w:lineRule="atLeast"/>
              <w:jc w:val="center"/>
              <w:rPr>
                <w:bCs/>
                <w:color w:val="auto"/>
                <w:sz w:val="28"/>
                <w:szCs w:val="28"/>
                <w:lang w:val="uk-UA"/>
              </w:rPr>
            </w:pPr>
            <w:r w:rsidRPr="00C800F9">
              <w:rPr>
                <w:bCs/>
                <w:color w:val="auto"/>
                <w:sz w:val="28"/>
                <w:szCs w:val="28"/>
                <w:lang w:val="uk-UA"/>
              </w:rPr>
              <w:t>21</w:t>
            </w:r>
          </w:p>
        </w:tc>
        <w:tc>
          <w:tcPr>
            <w:tcW w:w="1134"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jc w:val="center"/>
              <w:rPr>
                <w:bCs/>
                <w:color w:val="auto"/>
                <w:sz w:val="28"/>
                <w:szCs w:val="28"/>
                <w:lang w:val="uk-UA"/>
              </w:rPr>
            </w:pPr>
          </w:p>
          <w:p w:rsidR="00202C14" w:rsidRPr="00C800F9" w:rsidRDefault="00202C14" w:rsidP="00425A59">
            <w:pPr>
              <w:pStyle w:val="Default"/>
              <w:spacing w:line="24" w:lineRule="atLeast"/>
              <w:jc w:val="center"/>
              <w:rPr>
                <w:bCs/>
                <w:color w:val="auto"/>
                <w:sz w:val="28"/>
                <w:szCs w:val="28"/>
                <w:lang w:val="uk-UA"/>
              </w:rPr>
            </w:pPr>
            <w:r w:rsidRPr="00C800F9">
              <w:rPr>
                <w:bCs/>
                <w:color w:val="auto"/>
                <w:sz w:val="28"/>
                <w:szCs w:val="28"/>
                <w:lang w:val="uk-UA"/>
              </w:rPr>
              <w:t>3</w:t>
            </w:r>
          </w:p>
          <w:p w:rsidR="00202C14" w:rsidRPr="00C800F9" w:rsidRDefault="00202C14" w:rsidP="00425A59">
            <w:pPr>
              <w:pStyle w:val="Default"/>
              <w:spacing w:line="24" w:lineRule="atLeast"/>
              <w:jc w:val="center"/>
              <w:rPr>
                <w:bCs/>
                <w:color w:val="auto"/>
                <w:sz w:val="28"/>
                <w:szCs w:val="28"/>
                <w:lang w:val="uk-UA"/>
              </w:rPr>
            </w:pPr>
            <w:r w:rsidRPr="00C800F9">
              <w:rPr>
                <w:bCs/>
                <w:color w:val="auto"/>
                <w:sz w:val="28"/>
                <w:szCs w:val="28"/>
                <w:lang w:val="uk-UA"/>
              </w:rPr>
              <w:t>370</w:t>
            </w:r>
          </w:p>
          <w:p w:rsidR="00202C14" w:rsidRPr="00C800F9" w:rsidRDefault="00202C14" w:rsidP="00425A59">
            <w:pPr>
              <w:pStyle w:val="Default"/>
              <w:spacing w:line="24" w:lineRule="atLeast"/>
              <w:jc w:val="center"/>
              <w:rPr>
                <w:bCs/>
                <w:color w:val="auto"/>
                <w:sz w:val="28"/>
                <w:szCs w:val="28"/>
                <w:lang w:val="uk-UA"/>
              </w:rPr>
            </w:pPr>
          </w:p>
          <w:p w:rsidR="00202C14" w:rsidRPr="00C800F9" w:rsidRDefault="00202C14" w:rsidP="00425A59">
            <w:pPr>
              <w:pStyle w:val="Default"/>
              <w:spacing w:line="24" w:lineRule="atLeast"/>
              <w:jc w:val="center"/>
              <w:rPr>
                <w:bCs/>
                <w:color w:val="auto"/>
                <w:sz w:val="28"/>
                <w:szCs w:val="28"/>
                <w:lang w:val="uk-UA"/>
              </w:rPr>
            </w:pPr>
            <w:r w:rsidRPr="00C800F9">
              <w:rPr>
                <w:bCs/>
                <w:color w:val="auto"/>
                <w:sz w:val="28"/>
                <w:szCs w:val="28"/>
                <w:lang w:val="uk-UA"/>
              </w:rPr>
              <w:t>120</w:t>
            </w:r>
          </w:p>
        </w:tc>
        <w:tc>
          <w:tcPr>
            <w:tcW w:w="1136"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jc w:val="center"/>
              <w:rPr>
                <w:bCs/>
                <w:color w:val="auto"/>
                <w:sz w:val="28"/>
                <w:szCs w:val="28"/>
                <w:lang w:val="uk-UA"/>
              </w:rPr>
            </w:pPr>
          </w:p>
          <w:p w:rsidR="00202C14" w:rsidRPr="00C800F9" w:rsidRDefault="00202C14" w:rsidP="00425A59">
            <w:pPr>
              <w:pStyle w:val="Default"/>
              <w:spacing w:line="24" w:lineRule="atLeast"/>
              <w:jc w:val="center"/>
              <w:rPr>
                <w:bCs/>
                <w:color w:val="auto"/>
                <w:sz w:val="28"/>
                <w:szCs w:val="28"/>
                <w:lang w:val="uk-UA"/>
              </w:rPr>
            </w:pPr>
            <w:r w:rsidRPr="00C800F9">
              <w:rPr>
                <w:bCs/>
                <w:color w:val="auto"/>
                <w:sz w:val="28"/>
                <w:szCs w:val="28"/>
                <w:lang w:val="uk-UA"/>
              </w:rPr>
              <w:t>3</w:t>
            </w:r>
          </w:p>
          <w:p w:rsidR="00202C14" w:rsidRPr="00C800F9" w:rsidRDefault="00202C14" w:rsidP="00425A59">
            <w:pPr>
              <w:pStyle w:val="Default"/>
              <w:spacing w:line="24" w:lineRule="atLeast"/>
              <w:jc w:val="center"/>
              <w:rPr>
                <w:bCs/>
                <w:color w:val="auto"/>
                <w:sz w:val="28"/>
                <w:szCs w:val="28"/>
                <w:lang w:val="uk-UA"/>
              </w:rPr>
            </w:pPr>
            <w:r w:rsidRPr="00C800F9">
              <w:rPr>
                <w:bCs/>
                <w:color w:val="auto"/>
                <w:sz w:val="28"/>
                <w:szCs w:val="28"/>
                <w:lang w:val="uk-UA"/>
              </w:rPr>
              <w:t>436</w:t>
            </w:r>
          </w:p>
          <w:p w:rsidR="00202C14" w:rsidRPr="00C800F9" w:rsidRDefault="00202C14" w:rsidP="00425A59">
            <w:pPr>
              <w:pStyle w:val="Default"/>
              <w:spacing w:line="24" w:lineRule="atLeast"/>
              <w:jc w:val="center"/>
              <w:rPr>
                <w:bCs/>
                <w:color w:val="auto"/>
                <w:sz w:val="28"/>
                <w:szCs w:val="28"/>
                <w:lang w:val="uk-UA"/>
              </w:rPr>
            </w:pPr>
          </w:p>
          <w:p w:rsidR="00202C14" w:rsidRPr="00C800F9" w:rsidRDefault="00202C14" w:rsidP="00425A59">
            <w:pPr>
              <w:pStyle w:val="Default"/>
              <w:spacing w:line="24" w:lineRule="atLeast"/>
              <w:jc w:val="center"/>
              <w:rPr>
                <w:bCs/>
                <w:color w:val="auto"/>
                <w:sz w:val="28"/>
                <w:szCs w:val="28"/>
                <w:lang w:val="uk-UA"/>
              </w:rPr>
            </w:pPr>
            <w:r w:rsidRPr="00C800F9">
              <w:rPr>
                <w:bCs/>
                <w:color w:val="auto"/>
                <w:sz w:val="28"/>
                <w:szCs w:val="28"/>
                <w:lang w:val="uk-UA"/>
              </w:rPr>
              <w:t>128</w:t>
            </w:r>
          </w:p>
        </w:tc>
        <w:tc>
          <w:tcPr>
            <w:tcW w:w="1134"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jc w:val="center"/>
              <w:rPr>
                <w:bCs/>
                <w:color w:val="auto"/>
                <w:sz w:val="28"/>
                <w:szCs w:val="28"/>
                <w:lang w:val="uk-UA"/>
              </w:rPr>
            </w:pPr>
          </w:p>
          <w:p w:rsidR="00202C14" w:rsidRPr="00C800F9" w:rsidRDefault="00202C14" w:rsidP="00425A59">
            <w:pPr>
              <w:pStyle w:val="Default"/>
              <w:spacing w:line="24" w:lineRule="atLeast"/>
              <w:jc w:val="center"/>
              <w:rPr>
                <w:bCs/>
                <w:color w:val="auto"/>
                <w:sz w:val="28"/>
                <w:szCs w:val="28"/>
                <w:lang w:val="uk-UA"/>
              </w:rPr>
            </w:pPr>
            <w:r w:rsidRPr="00C800F9">
              <w:rPr>
                <w:bCs/>
                <w:color w:val="auto"/>
                <w:sz w:val="28"/>
                <w:szCs w:val="28"/>
                <w:lang w:val="uk-UA"/>
              </w:rPr>
              <w:t>3</w:t>
            </w:r>
          </w:p>
          <w:p w:rsidR="00202C14" w:rsidRPr="00C800F9" w:rsidRDefault="00202C14" w:rsidP="00425A59">
            <w:pPr>
              <w:pStyle w:val="Default"/>
              <w:spacing w:line="24" w:lineRule="atLeast"/>
              <w:jc w:val="center"/>
              <w:rPr>
                <w:bCs/>
                <w:color w:val="auto"/>
                <w:sz w:val="28"/>
                <w:szCs w:val="28"/>
                <w:lang w:val="uk-UA"/>
              </w:rPr>
            </w:pPr>
            <w:r w:rsidRPr="00C800F9">
              <w:rPr>
                <w:bCs/>
                <w:color w:val="auto"/>
                <w:sz w:val="28"/>
                <w:szCs w:val="28"/>
                <w:lang w:val="uk-UA"/>
              </w:rPr>
              <w:t>285</w:t>
            </w:r>
          </w:p>
          <w:p w:rsidR="00202C14" w:rsidRPr="00C800F9" w:rsidRDefault="00202C14" w:rsidP="00425A59">
            <w:pPr>
              <w:pStyle w:val="Default"/>
              <w:spacing w:line="24" w:lineRule="atLeast"/>
              <w:jc w:val="center"/>
              <w:rPr>
                <w:bCs/>
                <w:color w:val="auto"/>
                <w:sz w:val="28"/>
                <w:szCs w:val="28"/>
                <w:lang w:val="uk-UA"/>
              </w:rPr>
            </w:pPr>
          </w:p>
          <w:p w:rsidR="00202C14" w:rsidRPr="00C800F9" w:rsidRDefault="00202C14" w:rsidP="00425A59">
            <w:pPr>
              <w:pStyle w:val="Default"/>
              <w:spacing w:line="24" w:lineRule="atLeast"/>
              <w:jc w:val="center"/>
              <w:rPr>
                <w:bCs/>
                <w:color w:val="auto"/>
                <w:sz w:val="28"/>
                <w:szCs w:val="28"/>
                <w:lang w:val="uk-UA"/>
              </w:rPr>
            </w:pPr>
            <w:r w:rsidRPr="00C800F9">
              <w:rPr>
                <w:bCs/>
                <w:color w:val="auto"/>
                <w:sz w:val="28"/>
                <w:szCs w:val="28"/>
                <w:lang w:val="uk-UA"/>
              </w:rPr>
              <w:t>107</w:t>
            </w:r>
          </w:p>
        </w:tc>
        <w:tc>
          <w:tcPr>
            <w:tcW w:w="955"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jc w:val="center"/>
              <w:rPr>
                <w:bCs/>
                <w:color w:val="auto"/>
                <w:sz w:val="28"/>
                <w:szCs w:val="28"/>
                <w:lang w:val="uk-UA"/>
              </w:rPr>
            </w:pPr>
          </w:p>
          <w:p w:rsidR="00202C14" w:rsidRPr="00C800F9" w:rsidRDefault="00202C14" w:rsidP="00425A59">
            <w:pPr>
              <w:pStyle w:val="Default"/>
              <w:spacing w:line="24" w:lineRule="atLeast"/>
              <w:jc w:val="center"/>
              <w:rPr>
                <w:bCs/>
                <w:color w:val="auto"/>
                <w:sz w:val="28"/>
                <w:szCs w:val="28"/>
                <w:lang w:val="uk-UA"/>
              </w:rPr>
            </w:pPr>
            <w:r w:rsidRPr="00C800F9">
              <w:rPr>
                <w:bCs/>
                <w:color w:val="auto"/>
                <w:sz w:val="28"/>
                <w:szCs w:val="28"/>
                <w:lang w:val="uk-UA"/>
              </w:rPr>
              <w:t>3</w:t>
            </w:r>
          </w:p>
          <w:p w:rsidR="00202C14" w:rsidRPr="00C800F9" w:rsidRDefault="00202C14" w:rsidP="00425A59">
            <w:pPr>
              <w:pStyle w:val="Default"/>
              <w:spacing w:line="24" w:lineRule="atLeast"/>
              <w:jc w:val="center"/>
              <w:rPr>
                <w:bCs/>
                <w:color w:val="auto"/>
                <w:sz w:val="28"/>
                <w:szCs w:val="28"/>
                <w:lang w:val="uk-UA"/>
              </w:rPr>
            </w:pPr>
            <w:r w:rsidRPr="00C800F9">
              <w:rPr>
                <w:bCs/>
                <w:color w:val="auto"/>
                <w:sz w:val="28"/>
                <w:szCs w:val="28"/>
                <w:lang w:val="uk-UA"/>
              </w:rPr>
              <w:t>310</w:t>
            </w:r>
          </w:p>
          <w:p w:rsidR="00202C14" w:rsidRPr="00C800F9" w:rsidRDefault="00202C14" w:rsidP="00425A59">
            <w:pPr>
              <w:pStyle w:val="Default"/>
              <w:spacing w:line="24" w:lineRule="atLeast"/>
              <w:jc w:val="center"/>
              <w:rPr>
                <w:bCs/>
                <w:color w:val="auto"/>
                <w:sz w:val="28"/>
                <w:szCs w:val="28"/>
                <w:lang w:val="uk-UA"/>
              </w:rPr>
            </w:pPr>
          </w:p>
          <w:p w:rsidR="00202C14" w:rsidRPr="00C800F9" w:rsidRDefault="00202C14" w:rsidP="00425A59">
            <w:pPr>
              <w:pStyle w:val="Default"/>
              <w:spacing w:line="24" w:lineRule="atLeast"/>
              <w:jc w:val="center"/>
              <w:rPr>
                <w:bCs/>
                <w:color w:val="auto"/>
                <w:sz w:val="28"/>
                <w:szCs w:val="28"/>
                <w:lang w:val="uk-UA"/>
              </w:rPr>
            </w:pPr>
            <w:r w:rsidRPr="00C800F9">
              <w:rPr>
                <w:bCs/>
                <w:color w:val="auto"/>
                <w:sz w:val="28"/>
                <w:szCs w:val="28"/>
                <w:lang w:val="uk-UA"/>
              </w:rPr>
              <w:t>90</w:t>
            </w:r>
          </w:p>
        </w:tc>
      </w:tr>
      <w:tr w:rsidR="00202C14" w:rsidRPr="00C800F9" w:rsidTr="00425A59">
        <w:tc>
          <w:tcPr>
            <w:tcW w:w="2092"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rPr>
                <w:b/>
                <w:bCs/>
                <w:color w:val="auto"/>
                <w:sz w:val="28"/>
                <w:szCs w:val="28"/>
                <w:lang w:val="uk-UA"/>
              </w:rPr>
            </w:pPr>
            <w:r w:rsidRPr="00C800F9">
              <w:rPr>
                <w:b/>
                <w:bCs/>
                <w:color w:val="auto"/>
                <w:sz w:val="28"/>
                <w:szCs w:val="28"/>
                <w:lang w:val="uk-UA"/>
              </w:rPr>
              <w:t>Вовномийне</w:t>
            </w:r>
          </w:p>
          <w:p w:rsidR="00202C14" w:rsidRPr="00C800F9" w:rsidRDefault="00202C14" w:rsidP="00425A59">
            <w:pPr>
              <w:pStyle w:val="Default"/>
              <w:spacing w:line="24" w:lineRule="atLeast"/>
              <w:rPr>
                <w:bCs/>
                <w:color w:val="auto"/>
                <w:sz w:val="28"/>
                <w:szCs w:val="28"/>
                <w:lang w:val="uk-UA"/>
              </w:rPr>
            </w:pPr>
            <w:r w:rsidRPr="00C800F9">
              <w:rPr>
                <w:bCs/>
                <w:color w:val="auto"/>
                <w:sz w:val="28"/>
                <w:szCs w:val="28"/>
                <w:lang w:val="uk-UA"/>
              </w:rPr>
              <w:t>к-ть підпр-ств</w:t>
            </w:r>
          </w:p>
          <w:p w:rsidR="00202C14" w:rsidRPr="00C800F9" w:rsidRDefault="00202C14" w:rsidP="00425A59">
            <w:pPr>
              <w:pStyle w:val="Default"/>
              <w:spacing w:line="24" w:lineRule="atLeast"/>
              <w:rPr>
                <w:bCs/>
                <w:color w:val="auto"/>
                <w:sz w:val="28"/>
                <w:szCs w:val="28"/>
                <w:lang w:val="uk-UA"/>
              </w:rPr>
            </w:pPr>
            <w:r w:rsidRPr="00C800F9">
              <w:rPr>
                <w:bCs/>
                <w:color w:val="auto"/>
                <w:sz w:val="28"/>
                <w:szCs w:val="28"/>
                <w:lang w:val="uk-UA"/>
              </w:rPr>
              <w:t>сума вир-ва,</w:t>
            </w:r>
          </w:p>
          <w:p w:rsidR="00202C14" w:rsidRPr="00C800F9" w:rsidRDefault="00202C14" w:rsidP="00425A59">
            <w:pPr>
              <w:pStyle w:val="Default"/>
              <w:spacing w:line="24" w:lineRule="atLeast"/>
              <w:rPr>
                <w:bCs/>
                <w:color w:val="auto"/>
                <w:sz w:val="28"/>
                <w:szCs w:val="28"/>
                <w:lang w:val="uk-UA"/>
              </w:rPr>
            </w:pPr>
            <w:r w:rsidRPr="00C800F9">
              <w:rPr>
                <w:bCs/>
                <w:color w:val="auto"/>
                <w:sz w:val="28"/>
                <w:szCs w:val="28"/>
                <w:lang w:val="uk-UA"/>
              </w:rPr>
              <w:t>тис. крб.</w:t>
            </w:r>
          </w:p>
          <w:p w:rsidR="00202C14" w:rsidRPr="00C800F9" w:rsidRDefault="00202C14" w:rsidP="00425A59">
            <w:pPr>
              <w:pStyle w:val="Default"/>
              <w:spacing w:line="24" w:lineRule="atLeast"/>
              <w:rPr>
                <w:b/>
                <w:color w:val="auto"/>
                <w:sz w:val="28"/>
                <w:szCs w:val="28"/>
                <w:lang w:val="uk-UA"/>
              </w:rPr>
            </w:pPr>
            <w:r w:rsidRPr="00C800F9">
              <w:rPr>
                <w:bCs/>
                <w:color w:val="auto"/>
                <w:sz w:val="28"/>
                <w:szCs w:val="28"/>
                <w:lang w:val="uk-UA"/>
              </w:rPr>
              <w:t>к-сть робітн.</w:t>
            </w:r>
          </w:p>
        </w:tc>
        <w:tc>
          <w:tcPr>
            <w:tcW w:w="1133"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5</w:t>
            </w: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1921</w:t>
            </w:r>
          </w:p>
          <w:p w:rsidR="00202C14" w:rsidRPr="00C800F9" w:rsidRDefault="00202C14" w:rsidP="00425A59">
            <w:pPr>
              <w:pStyle w:val="Default"/>
              <w:spacing w:line="24" w:lineRule="atLeast"/>
              <w:rPr>
                <w:color w:val="auto"/>
                <w:sz w:val="28"/>
                <w:szCs w:val="28"/>
                <w:lang w:val="uk-UA"/>
              </w:rPr>
            </w:pPr>
          </w:p>
          <w:p w:rsidR="00202C14" w:rsidRPr="00C800F9" w:rsidRDefault="00202C14" w:rsidP="00425A59">
            <w:pPr>
              <w:pStyle w:val="Default"/>
              <w:spacing w:line="24" w:lineRule="atLeast"/>
              <w:rPr>
                <w:color w:val="auto"/>
                <w:sz w:val="28"/>
                <w:szCs w:val="28"/>
                <w:lang w:val="uk-UA"/>
              </w:rPr>
            </w:pPr>
            <w:r w:rsidRPr="00C800F9">
              <w:rPr>
                <w:color w:val="auto"/>
                <w:sz w:val="28"/>
                <w:szCs w:val="28"/>
                <w:lang w:val="uk-UA"/>
              </w:rPr>
              <w:t>703</w:t>
            </w:r>
          </w:p>
        </w:tc>
        <w:tc>
          <w:tcPr>
            <w:tcW w:w="1134"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4</w:t>
            </w: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3488</w:t>
            </w:r>
          </w:p>
          <w:p w:rsidR="00202C14" w:rsidRPr="00C800F9" w:rsidRDefault="00202C14" w:rsidP="00425A59">
            <w:pPr>
              <w:pStyle w:val="Default"/>
              <w:spacing w:line="24" w:lineRule="atLeast"/>
              <w:rPr>
                <w:color w:val="auto"/>
                <w:sz w:val="28"/>
                <w:szCs w:val="28"/>
                <w:lang w:val="uk-UA"/>
              </w:rPr>
            </w:pPr>
          </w:p>
          <w:p w:rsidR="00202C14" w:rsidRPr="00C800F9" w:rsidRDefault="00202C14" w:rsidP="00425A59">
            <w:pPr>
              <w:pStyle w:val="Default"/>
              <w:spacing w:line="24" w:lineRule="atLeast"/>
              <w:rPr>
                <w:color w:val="auto"/>
                <w:sz w:val="28"/>
                <w:szCs w:val="28"/>
                <w:lang w:val="uk-UA"/>
              </w:rPr>
            </w:pPr>
            <w:r w:rsidRPr="00C800F9">
              <w:rPr>
                <w:color w:val="auto"/>
                <w:sz w:val="28"/>
                <w:szCs w:val="28"/>
                <w:lang w:val="uk-UA"/>
              </w:rPr>
              <w:t>710</w:t>
            </w:r>
          </w:p>
        </w:tc>
        <w:tc>
          <w:tcPr>
            <w:tcW w:w="1134"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2</w:t>
            </w: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4820</w:t>
            </w:r>
          </w:p>
          <w:p w:rsidR="00202C14" w:rsidRPr="00C800F9" w:rsidRDefault="00202C14" w:rsidP="00425A59">
            <w:pPr>
              <w:pStyle w:val="Default"/>
              <w:spacing w:line="24" w:lineRule="atLeast"/>
              <w:rPr>
                <w:color w:val="auto"/>
                <w:sz w:val="28"/>
                <w:szCs w:val="28"/>
                <w:lang w:val="uk-UA"/>
              </w:rPr>
            </w:pPr>
          </w:p>
          <w:p w:rsidR="00202C14" w:rsidRPr="00C800F9" w:rsidRDefault="00202C14" w:rsidP="00425A59">
            <w:pPr>
              <w:pStyle w:val="Default"/>
              <w:spacing w:line="24" w:lineRule="atLeast"/>
              <w:rPr>
                <w:color w:val="auto"/>
                <w:sz w:val="28"/>
                <w:szCs w:val="28"/>
                <w:lang w:val="uk-UA"/>
              </w:rPr>
            </w:pPr>
            <w:r w:rsidRPr="00C800F9">
              <w:rPr>
                <w:color w:val="auto"/>
                <w:sz w:val="28"/>
                <w:szCs w:val="28"/>
                <w:lang w:val="uk-UA"/>
              </w:rPr>
              <w:t>686</w:t>
            </w:r>
          </w:p>
        </w:tc>
        <w:tc>
          <w:tcPr>
            <w:tcW w:w="1134"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2</w:t>
            </w: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5570</w:t>
            </w: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557</w:t>
            </w:r>
          </w:p>
        </w:tc>
        <w:tc>
          <w:tcPr>
            <w:tcW w:w="1136"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2</w:t>
            </w: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5613</w:t>
            </w: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484</w:t>
            </w:r>
          </w:p>
        </w:tc>
        <w:tc>
          <w:tcPr>
            <w:tcW w:w="1134"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2</w:t>
            </w: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6138</w:t>
            </w: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592</w:t>
            </w:r>
          </w:p>
        </w:tc>
        <w:tc>
          <w:tcPr>
            <w:tcW w:w="955"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2</w:t>
            </w: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4458</w:t>
            </w: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546</w:t>
            </w:r>
          </w:p>
        </w:tc>
      </w:tr>
      <w:tr w:rsidR="00202C14" w:rsidRPr="00C800F9" w:rsidTr="00425A59">
        <w:tc>
          <w:tcPr>
            <w:tcW w:w="2092"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rPr>
                <w:b/>
                <w:bCs/>
                <w:color w:val="auto"/>
                <w:sz w:val="28"/>
                <w:szCs w:val="28"/>
                <w:lang w:val="uk-UA"/>
              </w:rPr>
            </w:pPr>
            <w:r w:rsidRPr="00C800F9">
              <w:rPr>
                <w:b/>
                <w:bCs/>
                <w:color w:val="auto"/>
                <w:sz w:val="28"/>
                <w:szCs w:val="28"/>
              </w:rPr>
              <w:t>Обр</w:t>
            </w:r>
            <w:r w:rsidRPr="00C800F9">
              <w:rPr>
                <w:b/>
                <w:bCs/>
                <w:color w:val="auto"/>
                <w:sz w:val="28"/>
                <w:szCs w:val="28"/>
                <w:lang w:val="uk-UA"/>
              </w:rPr>
              <w:t>о</w:t>
            </w:r>
            <w:r w:rsidRPr="00C800F9">
              <w:rPr>
                <w:b/>
                <w:bCs/>
                <w:color w:val="auto"/>
                <w:sz w:val="28"/>
                <w:szCs w:val="28"/>
              </w:rPr>
              <w:t>бка ль</w:t>
            </w:r>
            <w:r w:rsidRPr="00C800F9">
              <w:rPr>
                <w:b/>
                <w:bCs/>
                <w:color w:val="auto"/>
                <w:sz w:val="28"/>
                <w:szCs w:val="28"/>
                <w:lang w:val="uk-UA"/>
              </w:rPr>
              <w:t>о</w:t>
            </w:r>
            <w:r w:rsidRPr="00C800F9">
              <w:rPr>
                <w:b/>
                <w:bCs/>
                <w:color w:val="auto"/>
                <w:sz w:val="28"/>
                <w:szCs w:val="28"/>
              </w:rPr>
              <w:t>н</w:t>
            </w:r>
            <w:r w:rsidRPr="00C800F9">
              <w:rPr>
                <w:b/>
                <w:bCs/>
                <w:color w:val="auto"/>
                <w:sz w:val="28"/>
                <w:szCs w:val="28"/>
                <w:lang w:val="uk-UA"/>
              </w:rPr>
              <w:t>у, коноплі й</w:t>
            </w:r>
            <w:r w:rsidRPr="00C800F9">
              <w:rPr>
                <w:b/>
                <w:bCs/>
                <w:color w:val="auto"/>
                <w:sz w:val="28"/>
                <w:szCs w:val="28"/>
              </w:rPr>
              <w:t xml:space="preserve"> джута</w:t>
            </w:r>
          </w:p>
          <w:p w:rsidR="00202C14" w:rsidRPr="00C800F9" w:rsidRDefault="00202C14" w:rsidP="00425A59">
            <w:pPr>
              <w:pStyle w:val="Default"/>
              <w:spacing w:line="24" w:lineRule="atLeast"/>
              <w:rPr>
                <w:bCs/>
                <w:color w:val="auto"/>
                <w:sz w:val="28"/>
                <w:szCs w:val="28"/>
                <w:lang w:val="uk-UA"/>
              </w:rPr>
            </w:pPr>
            <w:r w:rsidRPr="00C800F9">
              <w:rPr>
                <w:bCs/>
                <w:color w:val="auto"/>
                <w:sz w:val="28"/>
                <w:szCs w:val="28"/>
                <w:lang w:val="uk-UA"/>
              </w:rPr>
              <w:t>к-ть підпр-ств</w:t>
            </w:r>
          </w:p>
          <w:p w:rsidR="00202C14" w:rsidRPr="00C800F9" w:rsidRDefault="00202C14" w:rsidP="00425A59">
            <w:pPr>
              <w:pStyle w:val="Default"/>
              <w:spacing w:line="24" w:lineRule="atLeast"/>
              <w:rPr>
                <w:bCs/>
                <w:color w:val="auto"/>
                <w:sz w:val="28"/>
                <w:szCs w:val="28"/>
                <w:lang w:val="uk-UA"/>
              </w:rPr>
            </w:pPr>
            <w:r w:rsidRPr="00C800F9">
              <w:rPr>
                <w:bCs/>
                <w:color w:val="auto"/>
                <w:sz w:val="28"/>
                <w:szCs w:val="28"/>
                <w:lang w:val="uk-UA"/>
              </w:rPr>
              <w:t>сума вир-ва,</w:t>
            </w:r>
          </w:p>
          <w:p w:rsidR="00202C14" w:rsidRPr="00C800F9" w:rsidRDefault="00202C14" w:rsidP="00425A59">
            <w:pPr>
              <w:pStyle w:val="Default"/>
              <w:spacing w:line="24" w:lineRule="atLeast"/>
              <w:rPr>
                <w:bCs/>
                <w:color w:val="auto"/>
                <w:sz w:val="28"/>
                <w:szCs w:val="28"/>
                <w:lang w:val="uk-UA"/>
              </w:rPr>
            </w:pPr>
            <w:r w:rsidRPr="00C800F9">
              <w:rPr>
                <w:bCs/>
                <w:color w:val="auto"/>
                <w:sz w:val="28"/>
                <w:szCs w:val="28"/>
                <w:lang w:val="uk-UA"/>
              </w:rPr>
              <w:t>тис. крб.</w:t>
            </w:r>
          </w:p>
          <w:p w:rsidR="00202C14" w:rsidRPr="00C800F9" w:rsidRDefault="00202C14" w:rsidP="00425A59">
            <w:pPr>
              <w:pStyle w:val="Default"/>
              <w:spacing w:line="24" w:lineRule="atLeast"/>
              <w:rPr>
                <w:b/>
                <w:color w:val="auto"/>
                <w:sz w:val="28"/>
                <w:szCs w:val="28"/>
                <w:lang w:val="uk-UA"/>
              </w:rPr>
            </w:pPr>
            <w:r w:rsidRPr="00C800F9">
              <w:rPr>
                <w:bCs/>
                <w:color w:val="auto"/>
                <w:sz w:val="28"/>
                <w:szCs w:val="28"/>
                <w:lang w:val="uk-UA"/>
              </w:rPr>
              <w:t>к-сть робітн.</w:t>
            </w:r>
          </w:p>
        </w:tc>
        <w:tc>
          <w:tcPr>
            <w:tcW w:w="1133"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3</w:t>
            </w: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81</w:t>
            </w: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161</w:t>
            </w:r>
          </w:p>
        </w:tc>
        <w:tc>
          <w:tcPr>
            <w:tcW w:w="1134"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5</w:t>
            </w: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230</w:t>
            </w: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440</w:t>
            </w:r>
          </w:p>
        </w:tc>
        <w:tc>
          <w:tcPr>
            <w:tcW w:w="1134"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2</w:t>
            </w: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1318</w:t>
            </w: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774</w:t>
            </w:r>
          </w:p>
        </w:tc>
        <w:tc>
          <w:tcPr>
            <w:tcW w:w="1134"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3</w:t>
            </w: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2660т.р</w:t>
            </w: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2199</w:t>
            </w:r>
          </w:p>
        </w:tc>
        <w:tc>
          <w:tcPr>
            <w:tcW w:w="1136"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2</w:t>
            </w: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2995</w:t>
            </w: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2117</w:t>
            </w:r>
          </w:p>
        </w:tc>
        <w:tc>
          <w:tcPr>
            <w:tcW w:w="1134"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2</w:t>
            </w: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3504</w:t>
            </w: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2152</w:t>
            </w:r>
          </w:p>
        </w:tc>
        <w:tc>
          <w:tcPr>
            <w:tcW w:w="955" w:type="dxa"/>
            <w:tcBorders>
              <w:top w:val="single" w:sz="4" w:space="0" w:color="auto"/>
              <w:left w:val="single" w:sz="4" w:space="0" w:color="auto"/>
              <w:bottom w:val="single" w:sz="4" w:space="0" w:color="auto"/>
              <w:right w:val="single" w:sz="4" w:space="0" w:color="auto"/>
            </w:tcBorders>
          </w:tcPr>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2</w:t>
            </w: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3640</w:t>
            </w:r>
          </w:p>
          <w:p w:rsidR="00202C14" w:rsidRPr="00C800F9" w:rsidRDefault="00202C14" w:rsidP="00425A59">
            <w:pPr>
              <w:pStyle w:val="Default"/>
              <w:spacing w:line="24" w:lineRule="atLeast"/>
              <w:jc w:val="center"/>
              <w:rPr>
                <w:color w:val="auto"/>
                <w:sz w:val="28"/>
                <w:szCs w:val="28"/>
                <w:lang w:val="uk-UA"/>
              </w:rPr>
            </w:pPr>
          </w:p>
          <w:p w:rsidR="00202C14" w:rsidRPr="00C800F9" w:rsidRDefault="00202C14" w:rsidP="00425A59">
            <w:pPr>
              <w:pStyle w:val="Default"/>
              <w:spacing w:line="24" w:lineRule="atLeast"/>
              <w:jc w:val="center"/>
              <w:rPr>
                <w:color w:val="auto"/>
                <w:sz w:val="28"/>
                <w:szCs w:val="28"/>
                <w:lang w:val="uk-UA"/>
              </w:rPr>
            </w:pPr>
            <w:r w:rsidRPr="00C800F9">
              <w:rPr>
                <w:color w:val="auto"/>
                <w:sz w:val="28"/>
                <w:szCs w:val="28"/>
                <w:lang w:val="uk-UA"/>
              </w:rPr>
              <w:t>2237</w:t>
            </w:r>
          </w:p>
        </w:tc>
      </w:tr>
    </w:tbl>
    <w:p w:rsidR="00202C14" w:rsidRPr="00C800F9" w:rsidRDefault="00202C14" w:rsidP="009E2448">
      <w:pPr>
        <w:jc w:val="right"/>
        <w:rPr>
          <w:rFonts w:ascii="Times New Roman" w:hAnsi="Times New Roman" w:cs="Times New Roman"/>
          <w:b/>
          <w:caps/>
          <w:sz w:val="28"/>
          <w:szCs w:val="28"/>
          <w:lang w:val="uk-UA"/>
        </w:rPr>
      </w:pPr>
    </w:p>
    <w:p w:rsidR="00202C14" w:rsidRPr="00C800F9" w:rsidRDefault="00202C14">
      <w:pP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br w:type="page"/>
      </w:r>
    </w:p>
    <w:p w:rsidR="00202C14" w:rsidRPr="00C800F9" w:rsidRDefault="00712F6E" w:rsidP="00202C14">
      <w:pPr>
        <w:spacing w:after="0" w:line="24" w:lineRule="atLeast"/>
        <w:ind w:firstLine="68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И</w:t>
      </w:r>
    </w:p>
    <w:p w:rsidR="00202C14" w:rsidRPr="00C800F9" w:rsidRDefault="00202C14" w:rsidP="00202C14">
      <w:pPr>
        <w:spacing w:after="0" w:line="24" w:lineRule="atLeast"/>
        <w:ind w:firstLine="680"/>
        <w:jc w:val="right"/>
        <w:rPr>
          <w:rFonts w:ascii="Times New Roman" w:hAnsi="Times New Roman" w:cs="Times New Roman"/>
          <w:sz w:val="28"/>
          <w:szCs w:val="28"/>
          <w:lang w:val="uk-UA"/>
        </w:rPr>
      </w:pPr>
    </w:p>
    <w:p w:rsidR="00202C14" w:rsidRDefault="00202C14" w:rsidP="00202C14">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Відомість канатного заводу Миколи Мешкова</w:t>
      </w:r>
      <w:r w:rsidRPr="00C800F9">
        <w:rPr>
          <w:rFonts w:ascii="Times New Roman" w:hAnsi="Times New Roman" w:cs="Times New Roman"/>
          <w:sz w:val="28"/>
          <w:szCs w:val="28"/>
          <w:lang w:val="uk-UA"/>
        </w:rPr>
        <w:t xml:space="preserve"> [</w:t>
      </w:r>
      <w:r w:rsidR="00712F6E">
        <w:rPr>
          <w:rFonts w:ascii="Times New Roman" w:hAnsi="Times New Roman" w:cs="Times New Roman"/>
          <w:sz w:val="28"/>
          <w:szCs w:val="28"/>
          <w:lang w:val="uk-UA"/>
        </w:rPr>
        <w:t>92</w:t>
      </w:r>
      <w:r w:rsidRPr="00C800F9">
        <w:rPr>
          <w:rFonts w:ascii="Times New Roman" w:hAnsi="Times New Roman" w:cs="Times New Roman"/>
          <w:sz w:val="28"/>
          <w:szCs w:val="28"/>
          <w:lang w:val="uk-UA"/>
        </w:rPr>
        <w:t>, арк. 4]</w:t>
      </w:r>
    </w:p>
    <w:p w:rsidR="00712F6E" w:rsidRPr="00C800F9" w:rsidRDefault="00712F6E" w:rsidP="00202C14">
      <w:pPr>
        <w:spacing w:after="0" w:line="24" w:lineRule="atLeast"/>
        <w:ind w:firstLine="680"/>
        <w:jc w:val="center"/>
        <w:rPr>
          <w:rFonts w:ascii="Times New Roman" w:hAnsi="Times New Roman" w:cs="Times New Roman"/>
          <w:sz w:val="28"/>
          <w:szCs w:val="28"/>
          <w:lang w:val="uk-UA"/>
        </w:rPr>
      </w:pPr>
    </w:p>
    <w:tbl>
      <w:tblPr>
        <w:tblW w:w="0" w:type="auto"/>
        <w:tblLook w:val="04A0"/>
      </w:tblPr>
      <w:tblGrid>
        <w:gridCol w:w="2235"/>
        <w:gridCol w:w="1842"/>
        <w:gridCol w:w="1843"/>
        <w:gridCol w:w="1843"/>
        <w:gridCol w:w="1807"/>
      </w:tblGrid>
      <w:tr w:rsidR="00202C14" w:rsidRPr="00C800F9" w:rsidTr="00425A59">
        <w:trPr>
          <w:trHeight w:val="786"/>
        </w:trPr>
        <w:tc>
          <w:tcPr>
            <w:tcW w:w="2235" w:type="dxa"/>
            <w:vMerge w:val="restart"/>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Назва виробів </w:t>
            </w:r>
          </w:p>
          <w:p w:rsidR="00202C14" w:rsidRPr="00C800F9" w:rsidRDefault="00202C14"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і їх вартість</w:t>
            </w:r>
          </w:p>
        </w:tc>
        <w:tc>
          <w:tcPr>
            <w:tcW w:w="1842" w:type="dxa"/>
            <w:vMerge w:val="restart"/>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Кількість машин</w:t>
            </w:r>
          </w:p>
        </w:tc>
        <w:tc>
          <w:tcPr>
            <w:tcW w:w="3686" w:type="dxa"/>
            <w:gridSpan w:val="2"/>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Продукції за рік</w:t>
            </w:r>
          </w:p>
        </w:tc>
        <w:tc>
          <w:tcPr>
            <w:tcW w:w="1807" w:type="dxa"/>
            <w:vMerge w:val="restart"/>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Працівники</w:t>
            </w:r>
          </w:p>
        </w:tc>
      </w:tr>
      <w:tr w:rsidR="00202C14" w:rsidRPr="00C800F9" w:rsidTr="00425A59">
        <w:trPr>
          <w:trHeight w:val="6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spacing w:after="0"/>
              <w:rPr>
                <w:rFonts w:ascii="Times New Roman" w:hAnsi="Times New Roman" w:cs="Times New Roman"/>
                <w:b/>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spacing w:after="0"/>
              <w:rPr>
                <w:rFonts w:ascii="Times New Roman" w:hAnsi="Times New Roman" w:cs="Times New Roman"/>
                <w:b/>
                <w:sz w:val="28"/>
                <w:szCs w:val="28"/>
                <w:lang w:val="uk-UA"/>
              </w:rPr>
            </w:pPr>
          </w:p>
        </w:tc>
        <w:tc>
          <w:tcPr>
            <w:tcW w:w="1843"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Кількість, пуди</w:t>
            </w:r>
          </w:p>
        </w:tc>
        <w:tc>
          <w:tcPr>
            <w:tcW w:w="1843"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Сума, крб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rPr>
                <w:rFonts w:ascii="Times New Roman" w:hAnsi="Times New Roman" w:cs="Times New Roman"/>
                <w:b/>
                <w:sz w:val="28"/>
                <w:szCs w:val="28"/>
                <w:lang w:val="uk-UA"/>
              </w:rPr>
            </w:pPr>
          </w:p>
        </w:tc>
      </w:tr>
      <w:tr w:rsidR="00202C14" w:rsidRPr="00C800F9" w:rsidTr="00425A59">
        <w:tc>
          <w:tcPr>
            <w:tcW w:w="2235"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канати різного виду і товщини</w:t>
            </w:r>
          </w:p>
        </w:tc>
        <w:tc>
          <w:tcPr>
            <w:tcW w:w="1842" w:type="dxa"/>
            <w:vMerge w:val="restart"/>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 машина канатна, 12 ручних</w:t>
            </w:r>
          </w:p>
        </w:tc>
        <w:tc>
          <w:tcPr>
            <w:tcW w:w="3686" w:type="dxa"/>
            <w:gridSpan w:val="2"/>
            <w:tcBorders>
              <w:top w:val="single" w:sz="4" w:space="0" w:color="auto"/>
              <w:left w:val="single" w:sz="4" w:space="0" w:color="auto"/>
              <w:bottom w:val="single" w:sz="4" w:space="0" w:color="auto"/>
              <w:right w:val="single" w:sz="4" w:space="0" w:color="auto"/>
            </w:tcBorders>
          </w:tcPr>
          <w:p w:rsidR="00202C14" w:rsidRPr="00C800F9" w:rsidRDefault="00202C14" w:rsidP="00425A59">
            <w:pPr>
              <w:spacing w:after="0" w:line="24" w:lineRule="atLeast"/>
              <w:jc w:val="center"/>
              <w:rPr>
                <w:rFonts w:ascii="Times New Roman" w:hAnsi="Times New Roman" w:cs="Times New Roman"/>
                <w:sz w:val="28"/>
                <w:szCs w:val="28"/>
                <w:lang w:val="uk-UA"/>
              </w:rPr>
            </w:pPr>
          </w:p>
        </w:tc>
        <w:tc>
          <w:tcPr>
            <w:tcW w:w="1807" w:type="dxa"/>
            <w:vMerge w:val="restart"/>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 майстер,</w:t>
            </w:r>
          </w:p>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 підмайстри,</w:t>
            </w:r>
          </w:p>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9–16 поденників</w:t>
            </w:r>
          </w:p>
        </w:tc>
      </w:tr>
      <w:tr w:rsidR="00202C14" w:rsidRPr="00C800F9" w:rsidTr="00425A59">
        <w:tc>
          <w:tcPr>
            <w:tcW w:w="2235"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першого сорту від 4,50 до 5 крб. за пуд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spacing w:after="0"/>
              <w:rPr>
                <w:rFonts w:ascii="Times New Roman" w:hAnsi="Times New Roman" w:cs="Times New Roman"/>
                <w:sz w:val="28"/>
                <w:szCs w:val="28"/>
                <w:lang w:val="uk-UA"/>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18 500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rPr>
                <w:rFonts w:ascii="Times New Roman" w:hAnsi="Times New Roman" w:cs="Times New Roman"/>
                <w:sz w:val="28"/>
                <w:szCs w:val="28"/>
                <w:lang w:val="uk-UA"/>
              </w:rPr>
            </w:pPr>
          </w:p>
        </w:tc>
      </w:tr>
      <w:tr w:rsidR="00202C14" w:rsidRPr="00C800F9" w:rsidTr="00425A59">
        <w:tc>
          <w:tcPr>
            <w:tcW w:w="2235"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другого сорту від 3,70 до 4 крб.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spacing w:after="0"/>
              <w:rPr>
                <w:rFonts w:ascii="Times New Roman" w:hAnsi="Times New Roman" w:cs="Times New Roman"/>
                <w:sz w:val="28"/>
                <w:szCs w:val="28"/>
                <w:lang w:val="uk-UA"/>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26 000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rPr>
                <w:rFonts w:ascii="Times New Roman" w:hAnsi="Times New Roman" w:cs="Times New Roman"/>
                <w:sz w:val="28"/>
                <w:szCs w:val="28"/>
                <w:lang w:val="uk-UA"/>
              </w:rPr>
            </w:pPr>
          </w:p>
        </w:tc>
      </w:tr>
      <w:tr w:rsidR="00202C14" w:rsidRPr="00C800F9" w:rsidTr="00425A59">
        <w:trPr>
          <w:trHeight w:val="976"/>
        </w:trPr>
        <w:tc>
          <w:tcPr>
            <w:tcW w:w="2235"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третього від 3 до 3,50 крб.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spacing w:after="0"/>
              <w:rPr>
                <w:rFonts w:ascii="Times New Roman" w:hAnsi="Times New Roman" w:cs="Times New Roman"/>
                <w:sz w:val="28"/>
                <w:szCs w:val="28"/>
                <w:lang w:val="uk-UA"/>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3700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rPr>
                <w:rFonts w:ascii="Times New Roman" w:hAnsi="Times New Roman" w:cs="Times New Roman"/>
                <w:sz w:val="28"/>
                <w:szCs w:val="28"/>
                <w:lang w:val="uk-UA"/>
              </w:rPr>
            </w:pPr>
          </w:p>
        </w:tc>
      </w:tr>
      <w:tr w:rsidR="00202C14" w:rsidRPr="00C800F9" w:rsidTr="00425A59">
        <w:tc>
          <w:tcPr>
            <w:tcW w:w="4077" w:type="dxa"/>
            <w:gridSpan w:val="2"/>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w:t>
            </w:r>
          </w:p>
        </w:tc>
        <w:tc>
          <w:tcPr>
            <w:tcW w:w="1843"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12 200</w:t>
            </w:r>
          </w:p>
        </w:tc>
        <w:tc>
          <w:tcPr>
            <w:tcW w:w="1843"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48 200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rPr>
                <w:rFonts w:ascii="Times New Roman" w:hAnsi="Times New Roman" w:cs="Times New Roman"/>
                <w:sz w:val="28"/>
                <w:szCs w:val="28"/>
                <w:lang w:val="uk-UA"/>
              </w:rPr>
            </w:pPr>
          </w:p>
        </w:tc>
      </w:tr>
    </w:tbl>
    <w:p w:rsidR="00202C14" w:rsidRPr="00C800F9" w:rsidRDefault="00202C14" w:rsidP="00202C14">
      <w:pPr>
        <w:spacing w:after="0" w:line="24" w:lineRule="atLeast"/>
        <w:ind w:firstLine="680"/>
        <w:jc w:val="center"/>
        <w:rPr>
          <w:rFonts w:ascii="Times New Roman" w:hAnsi="Times New Roman" w:cs="Times New Roman"/>
          <w:b/>
          <w:sz w:val="28"/>
          <w:szCs w:val="28"/>
          <w:lang w:val="uk-UA"/>
        </w:rPr>
      </w:pPr>
    </w:p>
    <w:p w:rsidR="00202C14" w:rsidRDefault="00202C14" w:rsidP="00202C14">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 xml:space="preserve">Відомість канатного заводу Кузьми Мешкова </w:t>
      </w:r>
      <w:r w:rsidRPr="00C800F9">
        <w:rPr>
          <w:rFonts w:ascii="Times New Roman" w:hAnsi="Times New Roman" w:cs="Times New Roman"/>
          <w:sz w:val="28"/>
          <w:szCs w:val="28"/>
          <w:lang w:val="uk-UA"/>
        </w:rPr>
        <w:t>[</w:t>
      </w:r>
      <w:r w:rsidR="00712F6E">
        <w:rPr>
          <w:rFonts w:ascii="Times New Roman" w:hAnsi="Times New Roman" w:cs="Times New Roman"/>
          <w:sz w:val="28"/>
          <w:szCs w:val="28"/>
          <w:lang w:val="uk-UA"/>
        </w:rPr>
        <w:t>92</w:t>
      </w:r>
      <w:r w:rsidR="00621478">
        <w:rPr>
          <w:rFonts w:ascii="Times New Roman" w:hAnsi="Times New Roman" w:cs="Times New Roman"/>
          <w:sz w:val="28"/>
          <w:szCs w:val="28"/>
          <w:lang w:val="uk-UA"/>
        </w:rPr>
        <w:t>, арк. 6]</w:t>
      </w:r>
    </w:p>
    <w:p w:rsidR="00621478" w:rsidRPr="00C800F9" w:rsidRDefault="00621478" w:rsidP="00202C14">
      <w:pPr>
        <w:spacing w:after="0" w:line="24" w:lineRule="atLeast"/>
        <w:ind w:firstLine="680"/>
        <w:jc w:val="center"/>
        <w:rPr>
          <w:rFonts w:ascii="Times New Roman" w:hAnsi="Times New Roman" w:cs="Times New Roman"/>
          <w:sz w:val="28"/>
          <w:szCs w:val="28"/>
          <w:lang w:val="uk-UA"/>
        </w:rPr>
      </w:pPr>
    </w:p>
    <w:tbl>
      <w:tblPr>
        <w:tblW w:w="0" w:type="auto"/>
        <w:tblLook w:val="04A0"/>
      </w:tblPr>
      <w:tblGrid>
        <w:gridCol w:w="2376"/>
        <w:gridCol w:w="2127"/>
        <w:gridCol w:w="1701"/>
        <w:gridCol w:w="1452"/>
        <w:gridCol w:w="1914"/>
      </w:tblGrid>
      <w:tr w:rsidR="00202C14" w:rsidRPr="00C800F9" w:rsidTr="00425A59">
        <w:trPr>
          <w:trHeight w:val="786"/>
        </w:trPr>
        <w:tc>
          <w:tcPr>
            <w:tcW w:w="2376" w:type="dxa"/>
            <w:vMerge w:val="restart"/>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Назва виробів і їх вартість</w:t>
            </w:r>
          </w:p>
        </w:tc>
        <w:tc>
          <w:tcPr>
            <w:tcW w:w="2127" w:type="dxa"/>
            <w:vMerge w:val="restart"/>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Кількість машин</w:t>
            </w:r>
          </w:p>
        </w:tc>
        <w:tc>
          <w:tcPr>
            <w:tcW w:w="3153" w:type="dxa"/>
            <w:gridSpan w:val="2"/>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Продукції за рік</w:t>
            </w:r>
          </w:p>
        </w:tc>
        <w:tc>
          <w:tcPr>
            <w:tcW w:w="1914" w:type="dxa"/>
            <w:vMerge w:val="restart"/>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Працівники</w:t>
            </w:r>
          </w:p>
        </w:tc>
      </w:tr>
      <w:tr w:rsidR="00202C14" w:rsidRPr="00C800F9" w:rsidTr="00425A59">
        <w:trPr>
          <w:trHeight w:val="6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spacing w:after="0"/>
              <w:rPr>
                <w:rFonts w:ascii="Times New Roman" w:hAnsi="Times New Roman" w:cs="Times New Roman"/>
                <w:b/>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spacing w:after="0"/>
              <w:rPr>
                <w:rFonts w:ascii="Times New Roman" w:hAnsi="Times New Roman" w:cs="Times New Roman"/>
                <w:b/>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Кількість, пуди</w:t>
            </w:r>
          </w:p>
        </w:tc>
        <w:tc>
          <w:tcPr>
            <w:tcW w:w="1452"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Сума, крб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rPr>
                <w:rFonts w:ascii="Times New Roman" w:hAnsi="Times New Roman" w:cs="Times New Roman"/>
                <w:b/>
                <w:sz w:val="28"/>
                <w:szCs w:val="28"/>
                <w:lang w:val="uk-UA"/>
              </w:rPr>
            </w:pPr>
          </w:p>
        </w:tc>
      </w:tr>
      <w:tr w:rsidR="00202C14" w:rsidRPr="00C800F9" w:rsidTr="00425A59">
        <w:trPr>
          <w:trHeight w:val="1459"/>
        </w:trPr>
        <w:tc>
          <w:tcPr>
            <w:tcW w:w="2376"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канати різного виду і товщини</w:t>
            </w:r>
          </w:p>
        </w:tc>
        <w:tc>
          <w:tcPr>
            <w:tcW w:w="2127" w:type="dxa"/>
            <w:vMerge w:val="restart"/>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машин канатних на 4 к. с., 2 ручних, 10 мотальних</w:t>
            </w:r>
          </w:p>
        </w:tc>
        <w:tc>
          <w:tcPr>
            <w:tcW w:w="3153" w:type="dxa"/>
            <w:gridSpan w:val="2"/>
            <w:tcBorders>
              <w:top w:val="single" w:sz="4" w:space="0" w:color="auto"/>
              <w:left w:val="single" w:sz="4" w:space="0" w:color="auto"/>
              <w:bottom w:val="single" w:sz="4" w:space="0" w:color="auto"/>
              <w:right w:val="single" w:sz="4" w:space="0" w:color="auto"/>
            </w:tcBorders>
          </w:tcPr>
          <w:p w:rsidR="00202C14" w:rsidRPr="00C800F9" w:rsidRDefault="00202C14" w:rsidP="00425A59">
            <w:pPr>
              <w:spacing w:after="0" w:line="24" w:lineRule="atLeast"/>
              <w:jc w:val="center"/>
              <w:rPr>
                <w:rFonts w:ascii="Times New Roman" w:hAnsi="Times New Roman" w:cs="Times New Roman"/>
                <w:sz w:val="28"/>
                <w:szCs w:val="28"/>
                <w:lang w:val="uk-UA"/>
              </w:rPr>
            </w:pPr>
          </w:p>
        </w:tc>
        <w:tc>
          <w:tcPr>
            <w:tcW w:w="1914" w:type="dxa"/>
            <w:vMerge w:val="restart"/>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 майстер,</w:t>
            </w:r>
          </w:p>
          <w:p w:rsidR="00202C14" w:rsidRPr="00C800F9" w:rsidRDefault="00202C14" w:rsidP="00425A59">
            <w:pPr>
              <w:spacing w:after="0" w:line="24" w:lineRule="atLeast"/>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2 підмайстри, до 17 поденників</w:t>
            </w:r>
          </w:p>
        </w:tc>
      </w:tr>
      <w:tr w:rsidR="00202C14" w:rsidRPr="00C800F9" w:rsidTr="00425A59">
        <w:trPr>
          <w:trHeight w:val="681"/>
        </w:trPr>
        <w:tc>
          <w:tcPr>
            <w:tcW w:w="2376"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першого сорту по 4,50 крб. за пуд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spacing w:after="0"/>
              <w:rPr>
                <w:rFonts w:ascii="Times New Roman"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1350</w:t>
            </w:r>
          </w:p>
        </w:tc>
        <w:tc>
          <w:tcPr>
            <w:tcW w:w="1452" w:type="dxa"/>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6075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rPr>
                <w:rFonts w:ascii="Times New Roman" w:hAnsi="Times New Roman" w:cs="Times New Roman"/>
                <w:sz w:val="28"/>
                <w:szCs w:val="28"/>
                <w:lang w:val="uk-UA"/>
              </w:rPr>
            </w:pPr>
          </w:p>
        </w:tc>
      </w:tr>
      <w:tr w:rsidR="00202C14" w:rsidRPr="00C800F9" w:rsidTr="00425A59">
        <w:trPr>
          <w:trHeight w:val="679"/>
        </w:trPr>
        <w:tc>
          <w:tcPr>
            <w:tcW w:w="2376"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другого сорту по 4 крб.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spacing w:after="0"/>
              <w:rPr>
                <w:rFonts w:ascii="Times New Roman"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2000</w:t>
            </w:r>
          </w:p>
        </w:tc>
        <w:tc>
          <w:tcPr>
            <w:tcW w:w="1452" w:type="dxa"/>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rPr>
                <w:rFonts w:ascii="Times New Roman" w:hAnsi="Times New Roman" w:cs="Times New Roman"/>
                <w:sz w:val="28"/>
                <w:szCs w:val="28"/>
                <w:lang w:val="uk-UA"/>
              </w:rPr>
            </w:pPr>
          </w:p>
        </w:tc>
      </w:tr>
      <w:tr w:rsidR="00202C14" w:rsidRPr="00C800F9" w:rsidTr="00425A59">
        <w:trPr>
          <w:trHeight w:val="819"/>
        </w:trPr>
        <w:tc>
          <w:tcPr>
            <w:tcW w:w="2376"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третього по 3,50 крб.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spacing w:after="0"/>
              <w:rPr>
                <w:rFonts w:ascii="Times New Roman"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1300</w:t>
            </w:r>
          </w:p>
        </w:tc>
        <w:tc>
          <w:tcPr>
            <w:tcW w:w="1452" w:type="dxa"/>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4550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rPr>
                <w:rFonts w:ascii="Times New Roman" w:hAnsi="Times New Roman" w:cs="Times New Roman"/>
                <w:sz w:val="28"/>
                <w:szCs w:val="28"/>
                <w:lang w:val="uk-UA"/>
              </w:rPr>
            </w:pPr>
          </w:p>
        </w:tc>
      </w:tr>
      <w:tr w:rsidR="00202C14" w:rsidRPr="00C800F9" w:rsidTr="00425A59">
        <w:tc>
          <w:tcPr>
            <w:tcW w:w="4503" w:type="dxa"/>
            <w:gridSpan w:val="2"/>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w:t>
            </w:r>
          </w:p>
        </w:tc>
        <w:tc>
          <w:tcPr>
            <w:tcW w:w="1701"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4650</w:t>
            </w:r>
          </w:p>
        </w:tc>
        <w:tc>
          <w:tcPr>
            <w:tcW w:w="1452" w:type="dxa"/>
            <w:tcBorders>
              <w:top w:val="single" w:sz="4" w:space="0" w:color="auto"/>
              <w:left w:val="single" w:sz="4" w:space="0" w:color="auto"/>
              <w:bottom w:val="single" w:sz="4" w:space="0" w:color="auto"/>
              <w:right w:val="single" w:sz="4" w:space="0" w:color="auto"/>
            </w:tcBorders>
            <w:hideMark/>
          </w:tcPr>
          <w:p w:rsidR="00202C14" w:rsidRPr="00C800F9" w:rsidRDefault="00202C14"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18 625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C14" w:rsidRPr="00C800F9" w:rsidRDefault="00202C14" w:rsidP="00425A59">
            <w:pPr>
              <w:rPr>
                <w:rFonts w:ascii="Times New Roman" w:hAnsi="Times New Roman" w:cs="Times New Roman"/>
                <w:sz w:val="28"/>
                <w:szCs w:val="28"/>
                <w:lang w:val="uk-UA"/>
              </w:rPr>
            </w:pPr>
          </w:p>
        </w:tc>
      </w:tr>
    </w:tbl>
    <w:p w:rsidR="00202C14" w:rsidRPr="00C800F9" w:rsidRDefault="00202C14" w:rsidP="00202C14">
      <w:pPr>
        <w:spacing w:after="0" w:line="24" w:lineRule="atLeast"/>
        <w:ind w:firstLine="680"/>
        <w:jc w:val="both"/>
        <w:rPr>
          <w:rFonts w:ascii="Times New Roman" w:eastAsia="Times New Roman" w:hAnsi="Times New Roman" w:cs="Times New Roman"/>
          <w:sz w:val="28"/>
          <w:szCs w:val="28"/>
          <w:lang w:val="uk-UA"/>
        </w:rPr>
      </w:pPr>
    </w:p>
    <w:p w:rsidR="00EE0EC0" w:rsidRPr="00C800F9" w:rsidRDefault="00EE0EC0">
      <w:pP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br w:type="page"/>
      </w:r>
    </w:p>
    <w:p w:rsidR="00EE0EC0" w:rsidRPr="00C800F9" w:rsidRDefault="00712F6E" w:rsidP="00EE0EC0">
      <w:pPr>
        <w:spacing w:after="0" w:line="24" w:lineRule="atLeast"/>
        <w:ind w:firstLine="68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К</w:t>
      </w:r>
    </w:p>
    <w:p w:rsidR="00EE0EC0" w:rsidRPr="00C800F9" w:rsidRDefault="00EE0EC0" w:rsidP="00EE0EC0">
      <w:pPr>
        <w:spacing w:after="0" w:line="24" w:lineRule="atLeast"/>
        <w:ind w:firstLine="680"/>
        <w:jc w:val="right"/>
        <w:rPr>
          <w:rFonts w:ascii="Times New Roman" w:hAnsi="Times New Roman" w:cs="Times New Roman"/>
          <w:sz w:val="28"/>
          <w:szCs w:val="28"/>
          <w:lang w:val="uk-UA"/>
        </w:rPr>
      </w:pPr>
    </w:p>
    <w:p w:rsidR="00EE0EC0" w:rsidRPr="00C800F9" w:rsidRDefault="00EE0EC0" w:rsidP="00EE0EC0">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Шкіряні підприємства Київської губернії в 1886 р.</w:t>
      </w:r>
      <w:r w:rsidRPr="00C800F9">
        <w:rPr>
          <w:rFonts w:ascii="Times New Roman" w:hAnsi="Times New Roman" w:cs="Times New Roman"/>
          <w:sz w:val="28"/>
          <w:szCs w:val="28"/>
          <w:lang w:val="uk-UA"/>
        </w:rPr>
        <w:t xml:space="preserve"> [</w:t>
      </w:r>
      <w:r w:rsidR="00712F6E">
        <w:rPr>
          <w:rFonts w:ascii="Times New Roman" w:hAnsi="Times New Roman" w:cs="Times New Roman"/>
          <w:sz w:val="28"/>
          <w:szCs w:val="28"/>
          <w:lang w:val="uk-UA"/>
        </w:rPr>
        <w:t>45</w:t>
      </w:r>
      <w:r w:rsidRPr="00C800F9">
        <w:rPr>
          <w:rFonts w:ascii="Times New Roman" w:hAnsi="Times New Roman" w:cs="Times New Roman"/>
          <w:sz w:val="28"/>
          <w:szCs w:val="28"/>
          <w:lang w:val="uk-UA"/>
        </w:rPr>
        <w:t>, арк. 34–36].</w:t>
      </w:r>
    </w:p>
    <w:p w:rsidR="00EE0EC0" w:rsidRPr="00C800F9" w:rsidRDefault="00EE0EC0" w:rsidP="00EE0EC0">
      <w:pPr>
        <w:spacing w:after="0" w:line="24" w:lineRule="atLeast"/>
        <w:ind w:firstLine="680"/>
        <w:jc w:val="center"/>
        <w:rPr>
          <w:rFonts w:ascii="Times New Roman" w:hAnsi="Times New Roman" w:cs="Times New Roman"/>
          <w:sz w:val="28"/>
          <w:szCs w:val="28"/>
          <w:lang w:val="uk-UA"/>
        </w:rPr>
      </w:pPr>
    </w:p>
    <w:tbl>
      <w:tblPr>
        <w:tblW w:w="0" w:type="auto"/>
        <w:tblLook w:val="04A0"/>
      </w:tblPr>
      <w:tblGrid>
        <w:gridCol w:w="3085"/>
        <w:gridCol w:w="2126"/>
        <w:gridCol w:w="2179"/>
        <w:gridCol w:w="2464"/>
      </w:tblGrid>
      <w:tr w:rsidR="00EE0EC0"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Міста, повіти</w:t>
            </w:r>
          </w:p>
        </w:tc>
        <w:tc>
          <w:tcPr>
            <w:tcW w:w="2126"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Кількість</w:t>
            </w:r>
          </w:p>
        </w:tc>
        <w:tc>
          <w:tcPr>
            <w:tcW w:w="2179"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Кількість робітників</w:t>
            </w:r>
          </w:p>
        </w:tc>
        <w:tc>
          <w:tcPr>
            <w:tcW w:w="2464"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Сума виробництва, крб.</w:t>
            </w:r>
          </w:p>
        </w:tc>
      </w:tr>
      <w:tr w:rsidR="00EE0EC0"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Київ</w:t>
            </w:r>
          </w:p>
        </w:tc>
        <w:tc>
          <w:tcPr>
            <w:tcW w:w="2126"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w:t>
            </w:r>
          </w:p>
        </w:tc>
        <w:tc>
          <w:tcPr>
            <w:tcW w:w="2179"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80</w:t>
            </w:r>
          </w:p>
        </w:tc>
        <w:tc>
          <w:tcPr>
            <w:tcW w:w="2464"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184 290 </w:t>
            </w:r>
          </w:p>
        </w:tc>
      </w:tr>
      <w:tr w:rsidR="00EE0EC0"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Київський пов.</w:t>
            </w:r>
          </w:p>
        </w:tc>
        <w:tc>
          <w:tcPr>
            <w:tcW w:w="2126"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2179"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25</w:t>
            </w:r>
          </w:p>
        </w:tc>
        <w:tc>
          <w:tcPr>
            <w:tcW w:w="2464"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59 500 </w:t>
            </w:r>
          </w:p>
        </w:tc>
      </w:tr>
      <w:tr w:rsidR="00EE0EC0"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Бердичів</w:t>
            </w:r>
          </w:p>
        </w:tc>
        <w:tc>
          <w:tcPr>
            <w:tcW w:w="2126"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w:t>
            </w:r>
          </w:p>
        </w:tc>
        <w:tc>
          <w:tcPr>
            <w:tcW w:w="2179"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42</w:t>
            </w:r>
          </w:p>
        </w:tc>
        <w:tc>
          <w:tcPr>
            <w:tcW w:w="2464"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35 546 </w:t>
            </w:r>
          </w:p>
        </w:tc>
      </w:tr>
      <w:tr w:rsidR="00EE0EC0"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Бердичівськ. пов.</w:t>
            </w:r>
          </w:p>
        </w:tc>
        <w:tc>
          <w:tcPr>
            <w:tcW w:w="2126"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2179"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194</w:t>
            </w:r>
          </w:p>
        </w:tc>
        <w:tc>
          <w:tcPr>
            <w:tcW w:w="2464"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296 250 </w:t>
            </w:r>
          </w:p>
        </w:tc>
      </w:tr>
      <w:tr w:rsidR="00EE0EC0"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Васильків</w:t>
            </w:r>
          </w:p>
        </w:tc>
        <w:tc>
          <w:tcPr>
            <w:tcW w:w="2126"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w:t>
            </w:r>
          </w:p>
        </w:tc>
        <w:tc>
          <w:tcPr>
            <w:tcW w:w="2179"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23</w:t>
            </w:r>
          </w:p>
        </w:tc>
        <w:tc>
          <w:tcPr>
            <w:tcW w:w="2464"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37 775 </w:t>
            </w:r>
          </w:p>
        </w:tc>
      </w:tr>
      <w:tr w:rsidR="00EE0EC0"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Васильківськ. пов.</w:t>
            </w:r>
          </w:p>
        </w:tc>
        <w:tc>
          <w:tcPr>
            <w:tcW w:w="2126"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2179"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w:t>
            </w:r>
          </w:p>
        </w:tc>
        <w:tc>
          <w:tcPr>
            <w:tcW w:w="2464"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31 600 </w:t>
            </w:r>
          </w:p>
        </w:tc>
      </w:tr>
      <w:tr w:rsidR="00EE0EC0"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Липовецький пов.</w:t>
            </w:r>
          </w:p>
        </w:tc>
        <w:tc>
          <w:tcPr>
            <w:tcW w:w="2126"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2464"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3 785 </w:t>
            </w:r>
          </w:p>
        </w:tc>
      </w:tr>
      <w:tr w:rsidR="00EE0EC0"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Радомишль</w:t>
            </w:r>
          </w:p>
        </w:tc>
        <w:tc>
          <w:tcPr>
            <w:tcW w:w="2126"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2179"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36</w:t>
            </w:r>
          </w:p>
        </w:tc>
        <w:tc>
          <w:tcPr>
            <w:tcW w:w="2464"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37 000 </w:t>
            </w:r>
          </w:p>
        </w:tc>
      </w:tr>
      <w:tr w:rsidR="00EE0EC0"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Радомишльськ. пов.</w:t>
            </w:r>
          </w:p>
        </w:tc>
        <w:tc>
          <w:tcPr>
            <w:tcW w:w="2126"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w:t>
            </w:r>
          </w:p>
        </w:tc>
        <w:tc>
          <w:tcPr>
            <w:tcW w:w="2179"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31</w:t>
            </w:r>
          </w:p>
        </w:tc>
        <w:tc>
          <w:tcPr>
            <w:tcW w:w="2464"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36 747 </w:t>
            </w:r>
          </w:p>
        </w:tc>
      </w:tr>
      <w:tr w:rsidR="00EE0EC0"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Сквира</w:t>
            </w:r>
          </w:p>
        </w:tc>
        <w:tc>
          <w:tcPr>
            <w:tcW w:w="2126"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464"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2 800 </w:t>
            </w:r>
          </w:p>
        </w:tc>
      </w:tr>
      <w:tr w:rsidR="00EE0EC0"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Сквирський пов.</w:t>
            </w:r>
          </w:p>
        </w:tc>
        <w:tc>
          <w:tcPr>
            <w:tcW w:w="2126"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2464"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3 870 </w:t>
            </w:r>
          </w:p>
        </w:tc>
      </w:tr>
      <w:tr w:rsidR="00EE0EC0"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Таращанський пов.</w:t>
            </w:r>
          </w:p>
        </w:tc>
        <w:tc>
          <w:tcPr>
            <w:tcW w:w="2126"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464"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2 450 </w:t>
            </w:r>
          </w:p>
        </w:tc>
      </w:tr>
      <w:tr w:rsidR="00EE0EC0"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Умань</w:t>
            </w:r>
          </w:p>
        </w:tc>
        <w:tc>
          <w:tcPr>
            <w:tcW w:w="2126"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2464"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11 000 </w:t>
            </w:r>
          </w:p>
        </w:tc>
      </w:tr>
      <w:tr w:rsidR="00EE0EC0"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Черкаський пов.</w:t>
            </w:r>
          </w:p>
        </w:tc>
        <w:tc>
          <w:tcPr>
            <w:tcW w:w="2126"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44</w:t>
            </w:r>
          </w:p>
        </w:tc>
        <w:tc>
          <w:tcPr>
            <w:tcW w:w="2464"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89 674 </w:t>
            </w:r>
          </w:p>
        </w:tc>
      </w:tr>
      <w:tr w:rsidR="00EE0EC0"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 в губернії</w:t>
            </w:r>
          </w:p>
        </w:tc>
        <w:tc>
          <w:tcPr>
            <w:tcW w:w="2126"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51</w:t>
            </w:r>
          </w:p>
        </w:tc>
        <w:tc>
          <w:tcPr>
            <w:tcW w:w="2179"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503</w:t>
            </w:r>
          </w:p>
        </w:tc>
        <w:tc>
          <w:tcPr>
            <w:tcW w:w="2464" w:type="dxa"/>
            <w:tcBorders>
              <w:top w:val="single" w:sz="4" w:space="0" w:color="auto"/>
              <w:left w:val="single" w:sz="4" w:space="0" w:color="auto"/>
              <w:bottom w:val="single" w:sz="4" w:space="0" w:color="auto"/>
              <w:right w:val="single" w:sz="4" w:space="0" w:color="auto"/>
            </w:tcBorders>
            <w:hideMark/>
          </w:tcPr>
          <w:p w:rsidR="00EE0EC0" w:rsidRPr="00C800F9" w:rsidRDefault="00EE0EC0"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832 287 </w:t>
            </w:r>
          </w:p>
        </w:tc>
      </w:tr>
    </w:tbl>
    <w:p w:rsidR="00EE0EC0" w:rsidRPr="00C800F9" w:rsidRDefault="00EE0EC0" w:rsidP="00EE0EC0">
      <w:pPr>
        <w:spacing w:after="0" w:line="24" w:lineRule="atLeast"/>
        <w:ind w:firstLine="680"/>
        <w:jc w:val="both"/>
        <w:rPr>
          <w:rFonts w:ascii="Times New Roman" w:hAnsi="Times New Roman" w:cs="Times New Roman"/>
          <w:sz w:val="28"/>
          <w:szCs w:val="28"/>
          <w:lang w:val="uk-UA"/>
        </w:rPr>
      </w:pPr>
    </w:p>
    <w:p w:rsidR="00CF41E2" w:rsidRPr="00C800F9" w:rsidRDefault="00CF41E2">
      <w:pP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br w:type="page"/>
      </w:r>
    </w:p>
    <w:p w:rsidR="00CF41E2" w:rsidRPr="00C800F9" w:rsidRDefault="00712F6E" w:rsidP="00CF41E2">
      <w:pPr>
        <w:spacing w:after="0" w:line="24" w:lineRule="atLeast"/>
        <w:ind w:firstLine="68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Л</w:t>
      </w:r>
    </w:p>
    <w:p w:rsidR="00CF41E2" w:rsidRPr="00C800F9" w:rsidRDefault="00CF41E2" w:rsidP="00CF41E2">
      <w:pPr>
        <w:spacing w:after="0" w:line="24" w:lineRule="atLeast"/>
        <w:ind w:firstLine="680"/>
        <w:jc w:val="right"/>
        <w:rPr>
          <w:rFonts w:ascii="Times New Roman" w:hAnsi="Times New Roman" w:cs="Times New Roman"/>
          <w:sz w:val="28"/>
          <w:szCs w:val="28"/>
          <w:lang w:val="uk-UA"/>
        </w:rPr>
      </w:pPr>
    </w:p>
    <w:p w:rsidR="00CF41E2" w:rsidRPr="00C800F9" w:rsidRDefault="00CF41E2" w:rsidP="00CF41E2">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Шкіряні заводи </w:t>
      </w:r>
    </w:p>
    <w:p w:rsidR="00CF41E2" w:rsidRPr="00C800F9" w:rsidRDefault="00CF41E2" w:rsidP="00CF41E2">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 xml:space="preserve">Волинської губернії в 1879 р. </w:t>
      </w:r>
      <w:r w:rsidRPr="00C800F9">
        <w:rPr>
          <w:rFonts w:ascii="Times New Roman" w:hAnsi="Times New Roman" w:cs="Times New Roman"/>
          <w:sz w:val="28"/>
          <w:szCs w:val="28"/>
          <w:lang w:val="uk-UA"/>
        </w:rPr>
        <w:t>[</w:t>
      </w:r>
      <w:r w:rsidR="00712F6E">
        <w:rPr>
          <w:rFonts w:ascii="Times New Roman" w:hAnsi="Times New Roman" w:cs="Times New Roman"/>
          <w:sz w:val="28"/>
          <w:szCs w:val="28"/>
          <w:lang w:val="uk-UA"/>
        </w:rPr>
        <w:t>32</w:t>
      </w:r>
      <w:r w:rsidRPr="00C800F9">
        <w:rPr>
          <w:rFonts w:ascii="Times New Roman" w:hAnsi="Times New Roman" w:cs="Times New Roman"/>
          <w:sz w:val="28"/>
          <w:szCs w:val="28"/>
          <w:lang w:val="uk-UA"/>
        </w:rPr>
        <w:t>, арк. 85–88 зв.].</w:t>
      </w:r>
    </w:p>
    <w:p w:rsidR="00CF41E2" w:rsidRPr="00C800F9" w:rsidRDefault="00CF41E2" w:rsidP="00CF41E2">
      <w:pPr>
        <w:spacing w:after="0" w:line="24" w:lineRule="atLeast"/>
        <w:ind w:firstLine="680"/>
        <w:jc w:val="center"/>
        <w:rPr>
          <w:rFonts w:ascii="Times New Roman" w:hAnsi="Times New Roman" w:cs="Times New Roman"/>
          <w:b/>
          <w:sz w:val="28"/>
          <w:szCs w:val="28"/>
          <w:lang w:val="uk-UA"/>
        </w:rPr>
      </w:pPr>
    </w:p>
    <w:tbl>
      <w:tblPr>
        <w:tblW w:w="0" w:type="auto"/>
        <w:tblLook w:val="04A0"/>
      </w:tblPr>
      <w:tblGrid>
        <w:gridCol w:w="3085"/>
        <w:gridCol w:w="1985"/>
        <w:gridCol w:w="2320"/>
        <w:gridCol w:w="2464"/>
      </w:tblGrid>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Місто, повіт</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Кількість</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Кількість робітників</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Сума виробництва, крб.</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Житомир</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6 000 </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Житомирський пов.</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13</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50</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55 900 </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Новогр.-Волинськ.</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46</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31 005 </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Новогр.-Волинськ. пов.</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20</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595</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41 778 </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Острог</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38</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19 590 </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Острозький пов.</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13</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1 900 </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Заславль</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300</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Заславльс. пов.</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8485</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Старокостянтин. пов.</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44</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17 330 </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Рівне</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2 500 </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Рівнен. пов.</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30</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3 943 </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Дубно</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13</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27 084 </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Дубнівськ. пов.</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22</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22</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2 377 </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Володимир</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1 000 </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Володимир. пов.</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3 440 </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Луцький пов.</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40</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68</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6 754 </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Кременецьк. пов.</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1 265 </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Ковель</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500</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Ковельськ. пов.</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25</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2 648 </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Овруч</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1 670 </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Овруцький пов.</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21</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38</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7 331 </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 в містах</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27</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128</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89 649 </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 в повітах</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170</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925</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153 151 </w:t>
            </w:r>
          </w:p>
        </w:tc>
      </w:tr>
      <w:tr w:rsidR="00CF41E2"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 в губернії</w:t>
            </w:r>
          </w:p>
        </w:tc>
        <w:tc>
          <w:tcPr>
            <w:tcW w:w="1985"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197</w:t>
            </w:r>
          </w:p>
        </w:tc>
        <w:tc>
          <w:tcPr>
            <w:tcW w:w="2320"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1053</w:t>
            </w:r>
          </w:p>
        </w:tc>
        <w:tc>
          <w:tcPr>
            <w:tcW w:w="2464" w:type="dxa"/>
            <w:tcBorders>
              <w:top w:val="single" w:sz="4" w:space="0" w:color="auto"/>
              <w:left w:val="single" w:sz="4" w:space="0" w:color="auto"/>
              <w:bottom w:val="single" w:sz="4" w:space="0" w:color="auto"/>
              <w:right w:val="single" w:sz="4" w:space="0" w:color="auto"/>
            </w:tcBorders>
            <w:hideMark/>
          </w:tcPr>
          <w:p w:rsidR="00CF41E2" w:rsidRPr="00C800F9" w:rsidRDefault="00CF41E2"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242 800 </w:t>
            </w:r>
          </w:p>
        </w:tc>
      </w:tr>
    </w:tbl>
    <w:p w:rsidR="00CF41E2" w:rsidRPr="00C800F9" w:rsidRDefault="00CF41E2" w:rsidP="00CF41E2">
      <w:pPr>
        <w:spacing w:after="0" w:line="24" w:lineRule="atLeast"/>
        <w:ind w:firstLine="708"/>
        <w:jc w:val="center"/>
        <w:rPr>
          <w:rFonts w:ascii="Times New Roman" w:hAnsi="Times New Roman" w:cs="Times New Roman"/>
          <w:sz w:val="28"/>
          <w:szCs w:val="28"/>
          <w:lang w:val="uk-UA"/>
        </w:rPr>
      </w:pPr>
    </w:p>
    <w:p w:rsidR="008F087C" w:rsidRPr="00C800F9" w:rsidRDefault="008F087C">
      <w:pP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br w:type="page"/>
      </w:r>
    </w:p>
    <w:p w:rsidR="008F087C" w:rsidRDefault="00712F6E" w:rsidP="008F087C">
      <w:pPr>
        <w:spacing w:after="0" w:line="24" w:lineRule="atLeast"/>
        <w:ind w:firstLine="680"/>
        <w:jc w:val="right"/>
        <w:rPr>
          <w:rStyle w:val="apple-converted-space"/>
          <w:rFonts w:ascii="Times New Roman" w:hAnsi="Times New Roman" w:cs="Times New Roman"/>
          <w:sz w:val="28"/>
          <w:szCs w:val="28"/>
          <w:shd w:val="clear" w:color="auto" w:fill="FFFFFF"/>
          <w:lang w:val="uk-UA"/>
        </w:rPr>
      </w:pPr>
      <w:r>
        <w:rPr>
          <w:rStyle w:val="apple-converted-space"/>
          <w:rFonts w:ascii="Times New Roman" w:hAnsi="Times New Roman" w:cs="Times New Roman"/>
          <w:sz w:val="28"/>
          <w:szCs w:val="28"/>
          <w:shd w:val="clear" w:color="auto" w:fill="FFFFFF"/>
          <w:lang w:val="uk-UA"/>
        </w:rPr>
        <w:lastRenderedPageBreak/>
        <w:t>Додаток М</w:t>
      </w:r>
    </w:p>
    <w:p w:rsidR="009B1E8C" w:rsidRPr="00C800F9" w:rsidRDefault="009B1E8C" w:rsidP="008F087C">
      <w:pPr>
        <w:spacing w:after="0" w:line="24" w:lineRule="atLeast"/>
        <w:ind w:firstLine="680"/>
        <w:jc w:val="right"/>
        <w:rPr>
          <w:rStyle w:val="apple-converted-space"/>
          <w:rFonts w:ascii="Times New Roman" w:hAnsi="Times New Roman" w:cs="Times New Roman"/>
          <w:sz w:val="28"/>
          <w:szCs w:val="28"/>
          <w:shd w:val="clear" w:color="auto" w:fill="FFFFFF"/>
          <w:lang w:val="uk-UA"/>
        </w:rPr>
      </w:pPr>
    </w:p>
    <w:p w:rsidR="008F087C" w:rsidRPr="00C800F9" w:rsidRDefault="008F087C" w:rsidP="008F087C">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Шкіряні підприємства </w:t>
      </w:r>
    </w:p>
    <w:p w:rsidR="008F087C" w:rsidRPr="00C800F9" w:rsidRDefault="008F087C" w:rsidP="008F087C">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Волинської губернії в 1905 р.</w:t>
      </w:r>
      <w:r w:rsidRPr="00C800F9">
        <w:rPr>
          <w:rFonts w:ascii="Times New Roman" w:hAnsi="Times New Roman" w:cs="Times New Roman"/>
          <w:sz w:val="28"/>
          <w:szCs w:val="28"/>
          <w:lang w:val="uk-UA"/>
        </w:rPr>
        <w:t xml:space="preserve"> </w:t>
      </w:r>
      <w:r w:rsidRPr="00C800F9">
        <w:rPr>
          <w:rFonts w:ascii="Times New Roman" w:hAnsi="Times New Roman" w:cs="Times New Roman"/>
          <w:sz w:val="28"/>
          <w:szCs w:val="28"/>
        </w:rPr>
        <w:t>[</w:t>
      </w:r>
      <w:r w:rsidR="00712F6E">
        <w:rPr>
          <w:rFonts w:ascii="Times New Roman" w:hAnsi="Times New Roman" w:cs="Times New Roman"/>
          <w:sz w:val="28"/>
          <w:szCs w:val="28"/>
          <w:lang w:val="uk-UA"/>
        </w:rPr>
        <w:t>53</w:t>
      </w:r>
      <w:r w:rsidRPr="00C800F9">
        <w:rPr>
          <w:rFonts w:ascii="Times New Roman" w:hAnsi="Times New Roman" w:cs="Times New Roman"/>
          <w:sz w:val="28"/>
          <w:szCs w:val="28"/>
          <w:lang w:val="uk-UA"/>
        </w:rPr>
        <w:t>, арк. 93–96</w:t>
      </w:r>
      <w:r w:rsidRPr="00C800F9">
        <w:rPr>
          <w:rFonts w:ascii="Times New Roman" w:hAnsi="Times New Roman" w:cs="Times New Roman"/>
          <w:sz w:val="28"/>
          <w:szCs w:val="28"/>
        </w:rPr>
        <w:t>].</w:t>
      </w:r>
    </w:p>
    <w:p w:rsidR="008F087C" w:rsidRPr="00C800F9" w:rsidRDefault="008F087C" w:rsidP="008F087C">
      <w:pPr>
        <w:spacing w:after="0" w:line="24" w:lineRule="atLeast"/>
        <w:ind w:firstLine="680"/>
        <w:jc w:val="center"/>
        <w:rPr>
          <w:rFonts w:ascii="Times New Roman" w:hAnsi="Times New Roman" w:cs="Times New Roman"/>
          <w:lang w:val="uk-UA"/>
        </w:rPr>
      </w:pPr>
    </w:p>
    <w:tbl>
      <w:tblPr>
        <w:tblW w:w="0" w:type="auto"/>
        <w:tblLook w:val="04A0"/>
      </w:tblPr>
      <w:tblGrid>
        <w:gridCol w:w="3085"/>
        <w:gridCol w:w="2126"/>
        <w:gridCol w:w="2179"/>
        <w:gridCol w:w="2464"/>
      </w:tblGrid>
      <w:tr w:rsidR="008F087C"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Міста, повіти</w:t>
            </w:r>
          </w:p>
        </w:tc>
        <w:tc>
          <w:tcPr>
            <w:tcW w:w="2126"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Кількість</w:t>
            </w:r>
          </w:p>
        </w:tc>
        <w:tc>
          <w:tcPr>
            <w:tcW w:w="2179"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Кількість робітників</w:t>
            </w:r>
          </w:p>
        </w:tc>
        <w:tc>
          <w:tcPr>
            <w:tcW w:w="2464"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Сума виробництва, крб.</w:t>
            </w:r>
          </w:p>
        </w:tc>
      </w:tr>
      <w:tr w:rsidR="008F087C"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Житомир</w:t>
            </w:r>
          </w:p>
        </w:tc>
        <w:tc>
          <w:tcPr>
            <w:tcW w:w="2126"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179"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56</w:t>
            </w:r>
          </w:p>
        </w:tc>
        <w:tc>
          <w:tcPr>
            <w:tcW w:w="2464"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58 000 </w:t>
            </w:r>
          </w:p>
        </w:tc>
      </w:tr>
      <w:tr w:rsidR="008F087C"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Житомирський пов.</w:t>
            </w:r>
          </w:p>
        </w:tc>
        <w:tc>
          <w:tcPr>
            <w:tcW w:w="2126"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w:t>
            </w:r>
          </w:p>
        </w:tc>
        <w:tc>
          <w:tcPr>
            <w:tcW w:w="2179"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32</w:t>
            </w:r>
          </w:p>
        </w:tc>
        <w:tc>
          <w:tcPr>
            <w:tcW w:w="2464"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17 800 </w:t>
            </w:r>
          </w:p>
        </w:tc>
      </w:tr>
      <w:tr w:rsidR="008F087C"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Новоград-Волинський</w:t>
            </w:r>
          </w:p>
        </w:tc>
        <w:tc>
          <w:tcPr>
            <w:tcW w:w="2126"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w:t>
            </w:r>
          </w:p>
        </w:tc>
        <w:tc>
          <w:tcPr>
            <w:tcW w:w="2179"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60</w:t>
            </w:r>
          </w:p>
        </w:tc>
        <w:tc>
          <w:tcPr>
            <w:tcW w:w="2464"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55 450 </w:t>
            </w:r>
          </w:p>
        </w:tc>
      </w:tr>
      <w:tr w:rsidR="008F087C"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Новограволинськ. пов.</w:t>
            </w:r>
          </w:p>
        </w:tc>
        <w:tc>
          <w:tcPr>
            <w:tcW w:w="2126"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w:t>
            </w:r>
          </w:p>
        </w:tc>
        <w:tc>
          <w:tcPr>
            <w:tcW w:w="2179"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70</w:t>
            </w:r>
          </w:p>
        </w:tc>
        <w:tc>
          <w:tcPr>
            <w:tcW w:w="2464"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32 100 </w:t>
            </w:r>
          </w:p>
        </w:tc>
      </w:tr>
      <w:tr w:rsidR="008F087C"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Острог</w:t>
            </w:r>
          </w:p>
        </w:tc>
        <w:tc>
          <w:tcPr>
            <w:tcW w:w="2126"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w:t>
            </w:r>
          </w:p>
        </w:tc>
        <w:tc>
          <w:tcPr>
            <w:tcW w:w="2179"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31</w:t>
            </w:r>
          </w:p>
        </w:tc>
        <w:tc>
          <w:tcPr>
            <w:tcW w:w="2464"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11 900 </w:t>
            </w:r>
          </w:p>
        </w:tc>
      </w:tr>
      <w:tr w:rsidR="008F087C"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Острозький пов.</w:t>
            </w:r>
          </w:p>
        </w:tc>
        <w:tc>
          <w:tcPr>
            <w:tcW w:w="2126"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2179"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w:t>
            </w:r>
          </w:p>
        </w:tc>
        <w:tc>
          <w:tcPr>
            <w:tcW w:w="2464"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3 300 </w:t>
            </w:r>
          </w:p>
        </w:tc>
      </w:tr>
      <w:tr w:rsidR="008F087C"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Заславський пов.</w:t>
            </w:r>
          </w:p>
        </w:tc>
        <w:tc>
          <w:tcPr>
            <w:tcW w:w="2126"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w:t>
            </w:r>
          </w:p>
        </w:tc>
        <w:tc>
          <w:tcPr>
            <w:tcW w:w="2179"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69</w:t>
            </w:r>
          </w:p>
        </w:tc>
        <w:tc>
          <w:tcPr>
            <w:tcW w:w="2464"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37 600 </w:t>
            </w:r>
          </w:p>
        </w:tc>
      </w:tr>
      <w:tr w:rsidR="008F087C"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Старокостянтинів. пов.</w:t>
            </w:r>
          </w:p>
        </w:tc>
        <w:tc>
          <w:tcPr>
            <w:tcW w:w="2126"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179"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w:t>
            </w:r>
          </w:p>
        </w:tc>
        <w:tc>
          <w:tcPr>
            <w:tcW w:w="2464"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2 600 </w:t>
            </w:r>
          </w:p>
        </w:tc>
      </w:tr>
      <w:tr w:rsidR="008F087C"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Луцький пов.</w:t>
            </w:r>
          </w:p>
        </w:tc>
        <w:tc>
          <w:tcPr>
            <w:tcW w:w="2126"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2179"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w:t>
            </w:r>
          </w:p>
        </w:tc>
        <w:tc>
          <w:tcPr>
            <w:tcW w:w="2464"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170</w:t>
            </w:r>
          </w:p>
        </w:tc>
      </w:tr>
      <w:tr w:rsidR="008F087C"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Кременецький пов.</w:t>
            </w:r>
          </w:p>
        </w:tc>
        <w:tc>
          <w:tcPr>
            <w:tcW w:w="2126"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464"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2 500 </w:t>
            </w:r>
          </w:p>
        </w:tc>
      </w:tr>
      <w:tr w:rsidR="008F087C"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Рівне</w:t>
            </w:r>
          </w:p>
        </w:tc>
        <w:tc>
          <w:tcPr>
            <w:tcW w:w="2126"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w:t>
            </w:r>
          </w:p>
        </w:tc>
        <w:tc>
          <w:tcPr>
            <w:tcW w:w="2464"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2 000 </w:t>
            </w:r>
          </w:p>
        </w:tc>
      </w:tr>
      <w:tr w:rsidR="008F087C"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Рівненський пов.</w:t>
            </w:r>
          </w:p>
        </w:tc>
        <w:tc>
          <w:tcPr>
            <w:tcW w:w="2126"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w:t>
            </w:r>
          </w:p>
        </w:tc>
        <w:tc>
          <w:tcPr>
            <w:tcW w:w="2179"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38</w:t>
            </w:r>
          </w:p>
        </w:tc>
        <w:tc>
          <w:tcPr>
            <w:tcW w:w="2464"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44 100 </w:t>
            </w:r>
          </w:p>
        </w:tc>
      </w:tr>
      <w:tr w:rsidR="008F087C"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Ковель</w:t>
            </w:r>
          </w:p>
        </w:tc>
        <w:tc>
          <w:tcPr>
            <w:tcW w:w="2126"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14</w:t>
            </w:r>
          </w:p>
        </w:tc>
        <w:tc>
          <w:tcPr>
            <w:tcW w:w="2464"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6 000 </w:t>
            </w:r>
          </w:p>
        </w:tc>
      </w:tr>
      <w:tr w:rsidR="008F087C"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Дубно</w:t>
            </w:r>
          </w:p>
        </w:tc>
        <w:tc>
          <w:tcPr>
            <w:tcW w:w="2126"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22</w:t>
            </w:r>
          </w:p>
        </w:tc>
        <w:tc>
          <w:tcPr>
            <w:tcW w:w="2464"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21 500 </w:t>
            </w:r>
          </w:p>
        </w:tc>
      </w:tr>
      <w:tr w:rsidR="008F087C"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Дебенський пов.</w:t>
            </w:r>
          </w:p>
        </w:tc>
        <w:tc>
          <w:tcPr>
            <w:tcW w:w="2126"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w:t>
            </w:r>
          </w:p>
        </w:tc>
        <w:tc>
          <w:tcPr>
            <w:tcW w:w="2179"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w:t>
            </w:r>
          </w:p>
        </w:tc>
        <w:tc>
          <w:tcPr>
            <w:tcW w:w="2464"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4 200 </w:t>
            </w:r>
          </w:p>
        </w:tc>
      </w:tr>
      <w:tr w:rsidR="008F087C"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Володимир-Волинськ.</w:t>
            </w:r>
          </w:p>
        </w:tc>
        <w:tc>
          <w:tcPr>
            <w:tcW w:w="2126"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179"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464"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350</w:t>
            </w:r>
          </w:p>
        </w:tc>
      </w:tr>
      <w:tr w:rsidR="008F087C"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Овруч</w:t>
            </w:r>
          </w:p>
        </w:tc>
        <w:tc>
          <w:tcPr>
            <w:tcW w:w="2126"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w:t>
            </w:r>
          </w:p>
        </w:tc>
        <w:tc>
          <w:tcPr>
            <w:tcW w:w="2179"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w:t>
            </w:r>
          </w:p>
        </w:tc>
        <w:tc>
          <w:tcPr>
            <w:tcW w:w="2464"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1 200 </w:t>
            </w:r>
          </w:p>
        </w:tc>
      </w:tr>
      <w:tr w:rsidR="008F087C"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Овруцький пов.</w:t>
            </w:r>
          </w:p>
        </w:tc>
        <w:tc>
          <w:tcPr>
            <w:tcW w:w="2126"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38</w:t>
            </w:r>
          </w:p>
        </w:tc>
        <w:tc>
          <w:tcPr>
            <w:tcW w:w="2179"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74</w:t>
            </w:r>
          </w:p>
        </w:tc>
        <w:tc>
          <w:tcPr>
            <w:tcW w:w="2464"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14 660 </w:t>
            </w:r>
          </w:p>
        </w:tc>
      </w:tr>
      <w:tr w:rsidR="008F087C"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 в містах</w:t>
            </w:r>
          </w:p>
        </w:tc>
        <w:tc>
          <w:tcPr>
            <w:tcW w:w="2126"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w:t>
            </w:r>
          </w:p>
        </w:tc>
        <w:tc>
          <w:tcPr>
            <w:tcW w:w="2179"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192</w:t>
            </w:r>
          </w:p>
        </w:tc>
        <w:tc>
          <w:tcPr>
            <w:tcW w:w="2464"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156 050 </w:t>
            </w:r>
          </w:p>
        </w:tc>
      </w:tr>
      <w:tr w:rsidR="008F087C"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 в повітах</w:t>
            </w:r>
          </w:p>
        </w:tc>
        <w:tc>
          <w:tcPr>
            <w:tcW w:w="2126"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103</w:t>
            </w:r>
          </w:p>
        </w:tc>
        <w:tc>
          <w:tcPr>
            <w:tcW w:w="2179"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328</w:t>
            </w:r>
          </w:p>
        </w:tc>
        <w:tc>
          <w:tcPr>
            <w:tcW w:w="2464"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159 380 </w:t>
            </w:r>
          </w:p>
        </w:tc>
      </w:tr>
      <w:tr w:rsidR="008F087C" w:rsidRPr="00C800F9" w:rsidTr="00425A59">
        <w:tc>
          <w:tcPr>
            <w:tcW w:w="3085"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Разом в губернії</w:t>
            </w:r>
          </w:p>
        </w:tc>
        <w:tc>
          <w:tcPr>
            <w:tcW w:w="2126"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122</w:t>
            </w:r>
          </w:p>
        </w:tc>
        <w:tc>
          <w:tcPr>
            <w:tcW w:w="2179"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520</w:t>
            </w:r>
          </w:p>
        </w:tc>
        <w:tc>
          <w:tcPr>
            <w:tcW w:w="2464" w:type="dxa"/>
            <w:tcBorders>
              <w:top w:val="single" w:sz="4" w:space="0" w:color="auto"/>
              <w:left w:val="single" w:sz="4" w:space="0" w:color="auto"/>
              <w:bottom w:val="single" w:sz="4" w:space="0" w:color="auto"/>
              <w:right w:val="single" w:sz="4" w:space="0" w:color="auto"/>
            </w:tcBorders>
            <w:hideMark/>
          </w:tcPr>
          <w:p w:rsidR="008F087C" w:rsidRPr="00C800F9" w:rsidRDefault="008F087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315 430 </w:t>
            </w:r>
          </w:p>
        </w:tc>
      </w:tr>
    </w:tbl>
    <w:p w:rsidR="008F087C" w:rsidRPr="00C800F9" w:rsidRDefault="008F087C" w:rsidP="008F087C">
      <w:pPr>
        <w:spacing w:after="0" w:line="24" w:lineRule="atLeast"/>
        <w:ind w:firstLine="680"/>
        <w:jc w:val="both"/>
        <w:rPr>
          <w:rStyle w:val="apple-converted-space"/>
          <w:rFonts w:ascii="Times New Roman" w:hAnsi="Times New Roman" w:cs="Times New Roman"/>
          <w:sz w:val="28"/>
          <w:szCs w:val="28"/>
          <w:shd w:val="clear" w:color="auto" w:fill="FFFFFF"/>
          <w:lang w:val="uk-UA"/>
        </w:rPr>
      </w:pPr>
    </w:p>
    <w:p w:rsidR="006542FC" w:rsidRPr="00C800F9" w:rsidRDefault="006542FC">
      <w:pP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br w:type="page"/>
      </w:r>
    </w:p>
    <w:p w:rsidR="006542FC" w:rsidRPr="00C800F9" w:rsidRDefault="00712F6E" w:rsidP="006542FC">
      <w:pPr>
        <w:spacing w:after="0" w:line="24" w:lineRule="atLeast"/>
        <w:ind w:firstLine="68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Додатом Н</w:t>
      </w:r>
    </w:p>
    <w:p w:rsidR="006542FC" w:rsidRPr="00C800F9" w:rsidRDefault="006542FC" w:rsidP="006542FC">
      <w:pPr>
        <w:spacing w:after="0" w:line="24" w:lineRule="atLeast"/>
        <w:ind w:firstLine="680"/>
        <w:jc w:val="right"/>
        <w:rPr>
          <w:rFonts w:ascii="Times New Roman" w:hAnsi="Times New Roman" w:cs="Times New Roman"/>
          <w:sz w:val="28"/>
          <w:szCs w:val="28"/>
          <w:lang w:val="uk-UA"/>
        </w:rPr>
      </w:pPr>
    </w:p>
    <w:p w:rsidR="006542FC" w:rsidRPr="00C800F9" w:rsidRDefault="006542FC" w:rsidP="006542FC">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Табель про зарплату в майстерні Харківської фабрики Південноросійського товариства конопляної і канатної промисловості (січень 1907 р.)</w:t>
      </w:r>
      <w:r w:rsidRPr="00C800F9">
        <w:rPr>
          <w:rFonts w:ascii="Times New Roman" w:hAnsi="Times New Roman" w:cs="Times New Roman"/>
          <w:sz w:val="28"/>
          <w:szCs w:val="28"/>
          <w:lang w:val="uk-UA"/>
        </w:rPr>
        <w:t xml:space="preserve"> [</w:t>
      </w:r>
      <w:r w:rsidR="00712F6E">
        <w:rPr>
          <w:rFonts w:ascii="Times New Roman" w:hAnsi="Times New Roman" w:cs="Times New Roman"/>
          <w:sz w:val="28"/>
          <w:szCs w:val="28"/>
          <w:lang w:val="uk-UA"/>
        </w:rPr>
        <w:t>133</w:t>
      </w:r>
      <w:r w:rsidRPr="00C800F9">
        <w:rPr>
          <w:rFonts w:ascii="Times New Roman" w:hAnsi="Times New Roman" w:cs="Times New Roman"/>
          <w:sz w:val="28"/>
          <w:szCs w:val="28"/>
          <w:lang w:val="uk-UA"/>
        </w:rPr>
        <w:t>, арк. 2–11].</w:t>
      </w:r>
    </w:p>
    <w:p w:rsidR="006542FC" w:rsidRPr="00C800F9" w:rsidRDefault="006542FC" w:rsidP="006542FC">
      <w:pPr>
        <w:spacing w:after="0" w:line="24" w:lineRule="atLeast"/>
        <w:ind w:firstLine="680"/>
        <w:jc w:val="center"/>
        <w:rPr>
          <w:rFonts w:ascii="Times New Roman" w:hAnsi="Times New Roman" w:cs="Times New Roman"/>
          <w:b/>
          <w:sz w:val="28"/>
          <w:szCs w:val="28"/>
          <w:lang w:val="uk-UA"/>
        </w:rPr>
      </w:pPr>
    </w:p>
    <w:tbl>
      <w:tblPr>
        <w:tblW w:w="0" w:type="auto"/>
        <w:tblLook w:val="04A0"/>
      </w:tblPr>
      <w:tblGrid>
        <w:gridCol w:w="2943"/>
        <w:gridCol w:w="2268"/>
        <w:gridCol w:w="2410"/>
        <w:gridCol w:w="2233"/>
      </w:tblGrid>
      <w:tr w:rsidR="006542FC" w:rsidRPr="00C800F9" w:rsidTr="00425A59">
        <w:tc>
          <w:tcPr>
            <w:tcW w:w="294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К-ть робітників та їх спеціальність </w:t>
            </w:r>
          </w:p>
        </w:tc>
        <w:tc>
          <w:tcPr>
            <w:tcW w:w="2268"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Отримано зарплати, крб.</w:t>
            </w:r>
          </w:p>
        </w:tc>
        <w:tc>
          <w:tcPr>
            <w:tcW w:w="2410"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Поденні роботи, крб.</w:t>
            </w:r>
          </w:p>
        </w:tc>
        <w:tc>
          <w:tcPr>
            <w:tcW w:w="223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Понаднормові роботи, крб.</w:t>
            </w:r>
          </w:p>
        </w:tc>
      </w:tr>
      <w:tr w:rsidR="006542FC" w:rsidRPr="00C800F9" w:rsidTr="00425A59">
        <w:tc>
          <w:tcPr>
            <w:tcW w:w="294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 кочегарів</w:t>
            </w:r>
          </w:p>
        </w:tc>
        <w:tc>
          <w:tcPr>
            <w:tcW w:w="2268"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313,45</w:t>
            </w:r>
          </w:p>
        </w:tc>
        <w:tc>
          <w:tcPr>
            <w:tcW w:w="2410"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270,5</w:t>
            </w:r>
          </w:p>
        </w:tc>
        <w:tc>
          <w:tcPr>
            <w:tcW w:w="223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63,92</w:t>
            </w:r>
          </w:p>
        </w:tc>
      </w:tr>
      <w:tr w:rsidR="006542FC" w:rsidRPr="00C800F9" w:rsidTr="00425A59">
        <w:tc>
          <w:tcPr>
            <w:tcW w:w="294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Підвіз вугілля і підтримка вогню</w:t>
            </w:r>
          </w:p>
        </w:tc>
        <w:tc>
          <w:tcPr>
            <w:tcW w:w="2268"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141,39</w:t>
            </w:r>
          </w:p>
        </w:tc>
        <w:tc>
          <w:tcPr>
            <w:tcW w:w="2410"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125,6</w:t>
            </w:r>
          </w:p>
        </w:tc>
        <w:tc>
          <w:tcPr>
            <w:tcW w:w="223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18,48</w:t>
            </w:r>
          </w:p>
        </w:tc>
      </w:tr>
      <w:tr w:rsidR="006542FC" w:rsidRPr="00C800F9" w:rsidTr="00425A59">
        <w:tc>
          <w:tcPr>
            <w:tcW w:w="294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 кочегари</w:t>
            </w:r>
          </w:p>
        </w:tc>
        <w:tc>
          <w:tcPr>
            <w:tcW w:w="2268"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40,75</w:t>
            </w:r>
          </w:p>
        </w:tc>
        <w:tc>
          <w:tcPr>
            <w:tcW w:w="2410"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42,34</w:t>
            </w:r>
          </w:p>
        </w:tc>
        <w:tc>
          <w:tcPr>
            <w:tcW w:w="223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11,48</w:t>
            </w:r>
          </w:p>
        </w:tc>
      </w:tr>
      <w:tr w:rsidR="006542FC" w:rsidRPr="00C800F9" w:rsidTr="00425A59">
        <w:tc>
          <w:tcPr>
            <w:tcW w:w="294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 чергові слюсарі</w:t>
            </w:r>
          </w:p>
        </w:tc>
        <w:tc>
          <w:tcPr>
            <w:tcW w:w="2268"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83,41</w:t>
            </w:r>
          </w:p>
        </w:tc>
        <w:tc>
          <w:tcPr>
            <w:tcW w:w="2410"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61,94</w:t>
            </w:r>
          </w:p>
        </w:tc>
        <w:tc>
          <w:tcPr>
            <w:tcW w:w="223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28,37</w:t>
            </w:r>
          </w:p>
        </w:tc>
      </w:tr>
      <w:tr w:rsidR="006542FC" w:rsidRPr="00C800F9" w:rsidTr="00425A59">
        <w:tc>
          <w:tcPr>
            <w:tcW w:w="294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 змащувачів парових машин</w:t>
            </w:r>
          </w:p>
        </w:tc>
        <w:tc>
          <w:tcPr>
            <w:tcW w:w="2268"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144,55</w:t>
            </w:r>
          </w:p>
        </w:tc>
        <w:tc>
          <w:tcPr>
            <w:tcW w:w="2410"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126,65</w:t>
            </w:r>
          </w:p>
        </w:tc>
        <w:tc>
          <w:tcPr>
            <w:tcW w:w="223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39,53</w:t>
            </w:r>
          </w:p>
        </w:tc>
      </w:tr>
      <w:tr w:rsidR="006542FC" w:rsidRPr="00C800F9" w:rsidTr="00425A59">
        <w:tc>
          <w:tcPr>
            <w:tcW w:w="294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 каменярі</w:t>
            </w:r>
          </w:p>
        </w:tc>
        <w:tc>
          <w:tcPr>
            <w:tcW w:w="2268"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88,75</w:t>
            </w:r>
          </w:p>
        </w:tc>
        <w:tc>
          <w:tcPr>
            <w:tcW w:w="2410"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79,85</w:t>
            </w:r>
          </w:p>
        </w:tc>
        <w:tc>
          <w:tcPr>
            <w:tcW w:w="223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19,89</w:t>
            </w:r>
          </w:p>
        </w:tc>
      </w:tr>
      <w:tr w:rsidR="006542FC" w:rsidRPr="00C800F9" w:rsidTr="00425A59">
        <w:tc>
          <w:tcPr>
            <w:tcW w:w="294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 змащувачів фабричних приводів</w:t>
            </w:r>
          </w:p>
        </w:tc>
        <w:tc>
          <w:tcPr>
            <w:tcW w:w="2268"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161,9</w:t>
            </w:r>
          </w:p>
        </w:tc>
        <w:tc>
          <w:tcPr>
            <w:tcW w:w="2410"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132,85</w:t>
            </w:r>
          </w:p>
        </w:tc>
        <w:tc>
          <w:tcPr>
            <w:tcW w:w="223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45,48</w:t>
            </w:r>
          </w:p>
        </w:tc>
      </w:tr>
      <w:tr w:rsidR="006542FC" w:rsidRPr="00C800F9" w:rsidTr="00425A59">
        <w:tc>
          <w:tcPr>
            <w:tcW w:w="294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 інструментальники</w:t>
            </w:r>
          </w:p>
        </w:tc>
        <w:tc>
          <w:tcPr>
            <w:tcW w:w="2268"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57,38</w:t>
            </w:r>
          </w:p>
        </w:tc>
        <w:tc>
          <w:tcPr>
            <w:tcW w:w="2410"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47,65</w:t>
            </w:r>
          </w:p>
        </w:tc>
        <w:tc>
          <w:tcPr>
            <w:tcW w:w="223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9,16</w:t>
            </w:r>
          </w:p>
        </w:tc>
      </w:tr>
      <w:tr w:rsidR="006542FC" w:rsidRPr="00C800F9" w:rsidTr="00425A59">
        <w:tc>
          <w:tcPr>
            <w:tcW w:w="294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 модельник</w:t>
            </w:r>
          </w:p>
        </w:tc>
        <w:tc>
          <w:tcPr>
            <w:tcW w:w="2268"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38,94</w:t>
            </w:r>
          </w:p>
        </w:tc>
        <w:tc>
          <w:tcPr>
            <w:tcW w:w="2410"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37,80</w:t>
            </w:r>
          </w:p>
        </w:tc>
        <w:tc>
          <w:tcPr>
            <w:tcW w:w="223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1,24</w:t>
            </w:r>
          </w:p>
        </w:tc>
      </w:tr>
      <w:tr w:rsidR="006542FC" w:rsidRPr="00C800F9" w:rsidTr="00425A59">
        <w:tc>
          <w:tcPr>
            <w:tcW w:w="294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 жерстяник</w:t>
            </w:r>
          </w:p>
        </w:tc>
        <w:tc>
          <w:tcPr>
            <w:tcW w:w="2268"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34,4</w:t>
            </w:r>
          </w:p>
        </w:tc>
        <w:tc>
          <w:tcPr>
            <w:tcW w:w="2410"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34,49</w:t>
            </w:r>
          </w:p>
        </w:tc>
        <w:tc>
          <w:tcPr>
            <w:tcW w:w="2233" w:type="dxa"/>
            <w:tcBorders>
              <w:top w:val="single" w:sz="4" w:space="0" w:color="auto"/>
              <w:left w:val="single" w:sz="4" w:space="0" w:color="auto"/>
              <w:bottom w:val="single" w:sz="4" w:space="0" w:color="auto"/>
              <w:right w:val="single" w:sz="4" w:space="0" w:color="auto"/>
            </w:tcBorders>
          </w:tcPr>
          <w:p w:rsidR="006542FC" w:rsidRPr="00C800F9" w:rsidRDefault="006542FC" w:rsidP="00425A59">
            <w:pPr>
              <w:spacing w:after="0" w:line="24" w:lineRule="atLeast"/>
              <w:jc w:val="center"/>
              <w:rPr>
                <w:rFonts w:ascii="Times New Roman" w:hAnsi="Times New Roman" w:cs="Times New Roman"/>
                <w:sz w:val="28"/>
                <w:szCs w:val="28"/>
                <w:lang w:val="uk-UA"/>
              </w:rPr>
            </w:pPr>
          </w:p>
        </w:tc>
      </w:tr>
      <w:tr w:rsidR="006542FC" w:rsidRPr="00C800F9" w:rsidTr="00425A59">
        <w:tc>
          <w:tcPr>
            <w:tcW w:w="294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 токарів</w:t>
            </w:r>
          </w:p>
        </w:tc>
        <w:tc>
          <w:tcPr>
            <w:tcW w:w="2268"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97,15</w:t>
            </w:r>
          </w:p>
        </w:tc>
        <w:tc>
          <w:tcPr>
            <w:tcW w:w="2410"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126,61</w:t>
            </w:r>
          </w:p>
        </w:tc>
        <w:tc>
          <w:tcPr>
            <w:tcW w:w="223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2,31</w:t>
            </w:r>
          </w:p>
        </w:tc>
      </w:tr>
      <w:tr w:rsidR="006542FC" w:rsidRPr="00C800F9" w:rsidTr="00425A59">
        <w:tc>
          <w:tcPr>
            <w:tcW w:w="294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 слюсарів</w:t>
            </w:r>
          </w:p>
        </w:tc>
        <w:tc>
          <w:tcPr>
            <w:tcW w:w="2268"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206,72</w:t>
            </w:r>
          </w:p>
        </w:tc>
        <w:tc>
          <w:tcPr>
            <w:tcW w:w="2410"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184,8</w:t>
            </w:r>
          </w:p>
        </w:tc>
        <w:tc>
          <w:tcPr>
            <w:tcW w:w="223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37,26</w:t>
            </w:r>
          </w:p>
        </w:tc>
      </w:tr>
      <w:tr w:rsidR="006542FC" w:rsidRPr="00C800F9" w:rsidTr="00425A59">
        <w:tc>
          <w:tcPr>
            <w:tcW w:w="294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 помічники слюсарів</w:t>
            </w:r>
          </w:p>
        </w:tc>
        <w:tc>
          <w:tcPr>
            <w:tcW w:w="2268"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60,69</w:t>
            </w:r>
          </w:p>
        </w:tc>
        <w:tc>
          <w:tcPr>
            <w:tcW w:w="2410"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43,26</w:t>
            </w:r>
          </w:p>
        </w:tc>
        <w:tc>
          <w:tcPr>
            <w:tcW w:w="223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17,62</w:t>
            </w:r>
          </w:p>
        </w:tc>
      </w:tr>
      <w:tr w:rsidR="006542FC" w:rsidRPr="00C800F9" w:rsidTr="00425A59">
        <w:tc>
          <w:tcPr>
            <w:tcW w:w="294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 мідники</w:t>
            </w:r>
          </w:p>
        </w:tc>
        <w:tc>
          <w:tcPr>
            <w:tcW w:w="2268"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114,18</w:t>
            </w:r>
          </w:p>
        </w:tc>
        <w:tc>
          <w:tcPr>
            <w:tcW w:w="2410"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100,12</w:t>
            </w:r>
          </w:p>
        </w:tc>
        <w:tc>
          <w:tcPr>
            <w:tcW w:w="223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18,54</w:t>
            </w:r>
          </w:p>
        </w:tc>
      </w:tr>
      <w:tr w:rsidR="006542FC" w:rsidRPr="00C800F9" w:rsidTr="00425A59">
        <w:tc>
          <w:tcPr>
            <w:tcW w:w="294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 ковалі</w:t>
            </w:r>
          </w:p>
        </w:tc>
        <w:tc>
          <w:tcPr>
            <w:tcW w:w="2268"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85,29</w:t>
            </w:r>
          </w:p>
        </w:tc>
        <w:tc>
          <w:tcPr>
            <w:tcW w:w="2410"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97,73</w:t>
            </w:r>
          </w:p>
        </w:tc>
        <w:tc>
          <w:tcPr>
            <w:tcW w:w="2233" w:type="dxa"/>
            <w:tcBorders>
              <w:top w:val="single" w:sz="4" w:space="0" w:color="auto"/>
              <w:left w:val="single" w:sz="4" w:space="0" w:color="auto"/>
              <w:bottom w:val="single" w:sz="4" w:space="0" w:color="auto"/>
              <w:right w:val="single" w:sz="4" w:space="0" w:color="auto"/>
            </w:tcBorders>
          </w:tcPr>
          <w:p w:rsidR="006542FC" w:rsidRPr="00C800F9" w:rsidRDefault="006542FC" w:rsidP="00425A59">
            <w:pPr>
              <w:spacing w:after="0" w:line="24" w:lineRule="atLeast"/>
              <w:jc w:val="center"/>
              <w:rPr>
                <w:rFonts w:ascii="Times New Roman" w:hAnsi="Times New Roman" w:cs="Times New Roman"/>
                <w:sz w:val="28"/>
                <w:szCs w:val="28"/>
                <w:lang w:val="uk-UA"/>
              </w:rPr>
            </w:pPr>
          </w:p>
        </w:tc>
      </w:tr>
      <w:tr w:rsidR="006542FC" w:rsidRPr="00C800F9" w:rsidTr="00425A59">
        <w:tc>
          <w:tcPr>
            <w:tcW w:w="294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 молотобійники</w:t>
            </w:r>
          </w:p>
        </w:tc>
        <w:tc>
          <w:tcPr>
            <w:tcW w:w="2268"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39,01</w:t>
            </w:r>
          </w:p>
        </w:tc>
        <w:tc>
          <w:tcPr>
            <w:tcW w:w="2410"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56,06</w:t>
            </w:r>
          </w:p>
        </w:tc>
        <w:tc>
          <w:tcPr>
            <w:tcW w:w="223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8,55</w:t>
            </w:r>
          </w:p>
        </w:tc>
      </w:tr>
      <w:tr w:rsidR="006542FC" w:rsidRPr="00C800F9" w:rsidTr="00425A59">
        <w:tc>
          <w:tcPr>
            <w:tcW w:w="294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7 електриків</w:t>
            </w:r>
          </w:p>
        </w:tc>
        <w:tc>
          <w:tcPr>
            <w:tcW w:w="2268"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171,03</w:t>
            </w:r>
          </w:p>
        </w:tc>
        <w:tc>
          <w:tcPr>
            <w:tcW w:w="2410"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157,79</w:t>
            </w:r>
          </w:p>
        </w:tc>
        <w:tc>
          <w:tcPr>
            <w:tcW w:w="223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33,46</w:t>
            </w:r>
          </w:p>
        </w:tc>
      </w:tr>
      <w:tr w:rsidR="006542FC" w:rsidRPr="00C800F9" w:rsidTr="00425A59">
        <w:tc>
          <w:tcPr>
            <w:tcW w:w="2943" w:type="dxa"/>
            <w:tcBorders>
              <w:top w:val="single" w:sz="4" w:space="0" w:color="auto"/>
              <w:left w:val="single" w:sz="4" w:space="0" w:color="auto"/>
              <w:bottom w:val="single" w:sz="4" w:space="0" w:color="auto"/>
              <w:right w:val="single" w:sz="4" w:space="0" w:color="auto"/>
            </w:tcBorders>
            <w:hideMark/>
          </w:tcPr>
          <w:p w:rsidR="006542FC" w:rsidRPr="00C800F9" w:rsidRDefault="006542FC" w:rsidP="00425A59">
            <w:pPr>
              <w:spacing w:after="0" w:line="24" w:lineRule="atLeast"/>
              <w:jc w:val="center"/>
              <w:rPr>
                <w:rFonts w:ascii="Times New Roman" w:hAnsi="Times New Roman" w:cs="Times New Roman"/>
                <w:sz w:val="28"/>
                <w:szCs w:val="28"/>
                <w:lang w:val="uk-UA"/>
              </w:rPr>
            </w:pPr>
            <w:r w:rsidRPr="00C800F9">
              <w:rPr>
                <w:rFonts w:ascii="Times New Roman" w:hAnsi="Times New Roman" w:cs="Times New Roman"/>
                <w:sz w:val="28"/>
                <w:szCs w:val="28"/>
                <w:lang w:val="uk-UA"/>
              </w:rPr>
              <w:t>3 машиністи</w:t>
            </w:r>
          </w:p>
        </w:tc>
        <w:tc>
          <w:tcPr>
            <w:tcW w:w="2268" w:type="dxa"/>
            <w:tcBorders>
              <w:top w:val="single" w:sz="4" w:space="0" w:color="auto"/>
              <w:left w:val="single" w:sz="4" w:space="0" w:color="auto"/>
              <w:bottom w:val="single" w:sz="4" w:space="0" w:color="auto"/>
              <w:right w:val="single" w:sz="4" w:space="0" w:color="auto"/>
            </w:tcBorders>
          </w:tcPr>
          <w:p w:rsidR="006542FC" w:rsidRPr="00C800F9" w:rsidRDefault="006542FC" w:rsidP="00425A59">
            <w:pPr>
              <w:spacing w:after="0" w:line="24" w:lineRule="atLeast"/>
              <w:jc w:val="center"/>
              <w:rPr>
                <w:rFonts w:ascii="Times New Roman" w:hAnsi="Times New Roman" w:cs="Times New Roman"/>
                <w:sz w:val="28"/>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6542FC" w:rsidRPr="00C800F9" w:rsidRDefault="006542FC" w:rsidP="00425A59">
            <w:pPr>
              <w:spacing w:after="0" w:line="24" w:lineRule="atLeast"/>
              <w:jc w:val="center"/>
              <w:rPr>
                <w:rFonts w:ascii="Times New Roman" w:hAnsi="Times New Roman" w:cs="Times New Roman"/>
                <w:sz w:val="28"/>
                <w:szCs w:val="28"/>
                <w:lang w:val="uk-UA"/>
              </w:rPr>
            </w:pPr>
          </w:p>
        </w:tc>
        <w:tc>
          <w:tcPr>
            <w:tcW w:w="2233" w:type="dxa"/>
            <w:tcBorders>
              <w:top w:val="single" w:sz="4" w:space="0" w:color="auto"/>
              <w:left w:val="single" w:sz="4" w:space="0" w:color="auto"/>
              <w:bottom w:val="single" w:sz="4" w:space="0" w:color="auto"/>
              <w:right w:val="single" w:sz="4" w:space="0" w:color="auto"/>
            </w:tcBorders>
          </w:tcPr>
          <w:p w:rsidR="006542FC" w:rsidRPr="00C800F9" w:rsidRDefault="006542FC" w:rsidP="00425A59">
            <w:pPr>
              <w:spacing w:after="0" w:line="24" w:lineRule="atLeast"/>
              <w:jc w:val="center"/>
              <w:rPr>
                <w:rFonts w:ascii="Times New Roman" w:hAnsi="Times New Roman" w:cs="Times New Roman"/>
                <w:sz w:val="28"/>
                <w:szCs w:val="28"/>
                <w:lang w:val="uk-UA"/>
              </w:rPr>
            </w:pPr>
          </w:p>
        </w:tc>
      </w:tr>
    </w:tbl>
    <w:p w:rsidR="006542FC" w:rsidRPr="00C800F9" w:rsidRDefault="006542FC" w:rsidP="006542FC">
      <w:pPr>
        <w:spacing w:after="0" w:line="24" w:lineRule="atLeast"/>
        <w:ind w:firstLine="708"/>
        <w:jc w:val="center"/>
        <w:rPr>
          <w:rFonts w:ascii="Times New Roman" w:hAnsi="Times New Roman" w:cs="Times New Roman"/>
          <w:sz w:val="28"/>
          <w:szCs w:val="28"/>
          <w:lang w:val="uk-UA"/>
        </w:rPr>
      </w:pPr>
    </w:p>
    <w:p w:rsidR="00FA3BF1" w:rsidRPr="00C800F9" w:rsidRDefault="00FA3BF1" w:rsidP="009E2448">
      <w:pPr>
        <w:jc w:val="right"/>
        <w:rPr>
          <w:rFonts w:ascii="Times New Roman" w:hAnsi="Times New Roman" w:cs="Times New Roman"/>
          <w:b/>
          <w:caps/>
          <w:sz w:val="28"/>
          <w:szCs w:val="28"/>
          <w:lang w:val="uk-UA"/>
        </w:rPr>
      </w:pPr>
    </w:p>
    <w:p w:rsidR="009E2448" w:rsidRPr="00C800F9" w:rsidRDefault="009E2448">
      <w:pP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br w:type="page"/>
      </w:r>
    </w:p>
    <w:p w:rsidR="00B84423" w:rsidRPr="00C800F9" w:rsidRDefault="00B84423" w:rsidP="0019669D">
      <w:pPr>
        <w:spacing w:after="0" w:line="24" w:lineRule="atLeast"/>
        <w:ind w:firstLine="680"/>
        <w:jc w:val="cente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lastRenderedPageBreak/>
        <w:t>Список ВИКОРИСТАНИХ джерел ТА ЛІТЕРАТУРИ</w:t>
      </w:r>
    </w:p>
    <w:p w:rsidR="00B84423" w:rsidRPr="00C800F9" w:rsidRDefault="00B84423" w:rsidP="0019669D">
      <w:pPr>
        <w:spacing w:after="0" w:line="24" w:lineRule="atLeast"/>
        <w:ind w:firstLine="680"/>
        <w:jc w:val="center"/>
        <w:rPr>
          <w:rFonts w:ascii="Times New Roman" w:hAnsi="Times New Roman" w:cs="Times New Roman"/>
          <w:b/>
          <w:caps/>
          <w:sz w:val="28"/>
          <w:szCs w:val="28"/>
          <w:lang w:val="uk-UA"/>
        </w:rPr>
      </w:pPr>
    </w:p>
    <w:p w:rsidR="00B84423" w:rsidRPr="00C800F9" w:rsidRDefault="00B84423" w:rsidP="0019669D">
      <w:pPr>
        <w:spacing w:after="0" w:line="24" w:lineRule="atLeast"/>
        <w:ind w:firstLine="680"/>
        <w:jc w:val="cente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t>ДЖЕРЕЛА</w:t>
      </w:r>
    </w:p>
    <w:p w:rsidR="00B84423" w:rsidRPr="00C800F9" w:rsidRDefault="00B84423" w:rsidP="0019669D">
      <w:pPr>
        <w:spacing w:after="0" w:line="24" w:lineRule="atLeast"/>
        <w:ind w:firstLine="680"/>
        <w:jc w:val="center"/>
        <w:rPr>
          <w:rFonts w:ascii="Times New Roman" w:hAnsi="Times New Roman" w:cs="Times New Roman"/>
          <w:b/>
          <w:caps/>
          <w:sz w:val="28"/>
          <w:szCs w:val="28"/>
          <w:lang w:val="uk-UA"/>
        </w:rPr>
      </w:pPr>
    </w:p>
    <w:p w:rsidR="00B84423" w:rsidRPr="00C800F9" w:rsidRDefault="00B84423" w:rsidP="0019669D">
      <w:pPr>
        <w:spacing w:after="0" w:line="24" w:lineRule="atLeast"/>
        <w:ind w:firstLine="680"/>
        <w:jc w:val="cente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t>Архівні матеріали</w:t>
      </w:r>
    </w:p>
    <w:p w:rsidR="000E724C"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Центральний державний історичний архів України, м. Київ </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(ЦДІАК України)</w:t>
      </w:r>
    </w:p>
    <w:p w:rsidR="00B84423" w:rsidRPr="00C800F9" w:rsidRDefault="00B84423" w:rsidP="006117C8">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Ф. 276. </w:t>
      </w:r>
      <w:r w:rsidRPr="00C800F9">
        <w:rPr>
          <w:rFonts w:ascii="Times New Roman" w:hAnsi="Times New Roman" w:cs="Times New Roman"/>
          <w:b/>
          <w:sz w:val="28"/>
          <w:szCs w:val="28"/>
        </w:rPr>
        <w:t>Южно</w:t>
      </w:r>
      <w:r w:rsidRPr="00C800F9">
        <w:rPr>
          <w:rFonts w:ascii="Times New Roman" w:hAnsi="Times New Roman" w:cs="Times New Roman"/>
          <w:b/>
          <w:sz w:val="28"/>
          <w:szCs w:val="28"/>
          <w:shd w:val="clear" w:color="auto" w:fill="FFFFFF"/>
        </w:rPr>
        <w:t>-Западное районное охранное отделение, г. Киев</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Оп. 1. </w:t>
      </w:r>
    </w:p>
    <w:p w:rsidR="00B84423" w:rsidRPr="00C800F9" w:rsidRDefault="00E800A4"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1. </w:t>
      </w:r>
      <w:r w:rsidR="00B84423" w:rsidRPr="00C800F9">
        <w:rPr>
          <w:rFonts w:ascii="Times New Roman" w:hAnsi="Times New Roman" w:cs="Times New Roman"/>
          <w:sz w:val="28"/>
          <w:szCs w:val="28"/>
          <w:lang w:val="uk-UA"/>
        </w:rPr>
        <w:t>Спр. 352. Дело о льнотрепальной фабрике княгини Надежде Барятинской в м. Драбове Золотонош</w:t>
      </w:r>
      <w:r w:rsidR="00BB49CC" w:rsidRPr="00C800F9">
        <w:rPr>
          <w:rFonts w:ascii="Times New Roman" w:hAnsi="Times New Roman" w:cs="Times New Roman"/>
          <w:sz w:val="28"/>
          <w:szCs w:val="28"/>
          <w:lang w:val="uk-UA"/>
        </w:rPr>
        <w:t>ского уезда Полтавской губернии</w:t>
      </w:r>
      <w:r w:rsidR="00473DD1"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lang w:val="uk-UA"/>
        </w:rPr>
        <w:t xml:space="preserve"> 1911 р.</w:t>
      </w:r>
      <w:r w:rsidRPr="00C800F9">
        <w:rPr>
          <w:rFonts w:ascii="Times New Roman" w:hAnsi="Times New Roman" w:cs="Times New Roman"/>
          <w:sz w:val="28"/>
          <w:szCs w:val="28"/>
          <w:lang w:val="uk-UA"/>
        </w:rPr>
        <w:t xml:space="preserve"> 45 арк.</w:t>
      </w:r>
    </w:p>
    <w:p w:rsidR="00B84423" w:rsidRPr="00C800F9" w:rsidRDefault="00B84423" w:rsidP="006117C8">
      <w:pPr>
        <w:spacing w:after="0" w:line="24" w:lineRule="atLeast"/>
        <w:ind w:firstLine="680"/>
        <w:jc w:val="center"/>
        <w:rPr>
          <w:rFonts w:ascii="Times New Roman" w:hAnsi="Times New Roman" w:cs="Times New Roman"/>
          <w:b/>
          <w:sz w:val="28"/>
          <w:szCs w:val="28"/>
        </w:rPr>
      </w:pPr>
      <w:r w:rsidRPr="00C800F9">
        <w:rPr>
          <w:rFonts w:ascii="Times New Roman" w:hAnsi="Times New Roman" w:cs="Times New Roman"/>
          <w:b/>
          <w:sz w:val="28"/>
          <w:szCs w:val="28"/>
        </w:rPr>
        <w:t>Ф. 301. Жандармское учреждение Подольской губернии</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rPr>
        <w:t>Оп. 1.</w:t>
      </w:r>
    </w:p>
    <w:p w:rsidR="00B84423" w:rsidRPr="00C800F9" w:rsidRDefault="00E800A4"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 xml:space="preserve">2. </w:t>
      </w:r>
      <w:r w:rsidR="00B84423" w:rsidRPr="00C800F9">
        <w:rPr>
          <w:rFonts w:ascii="Times New Roman" w:hAnsi="Times New Roman" w:cs="Times New Roman"/>
          <w:sz w:val="28"/>
          <w:szCs w:val="28"/>
        </w:rPr>
        <w:t>Спр. 2881. О наличии ткацких и суконных фабрик в Подольской губернии с указанием владельцев и количестве рабочих</w:t>
      </w:r>
      <w:r w:rsidR="00B84423" w:rsidRPr="00C800F9">
        <w:rPr>
          <w:rFonts w:ascii="Times New Roman" w:hAnsi="Times New Roman" w:cs="Times New Roman"/>
          <w:sz w:val="28"/>
          <w:szCs w:val="28"/>
          <w:lang w:val="uk-UA"/>
        </w:rPr>
        <w:t>. Список фабрик и заводов в Подольской губернии</w:t>
      </w:r>
      <w:r w:rsidR="00473DD1" w:rsidRPr="00C800F9">
        <w:rPr>
          <w:rFonts w:ascii="Times New Roman" w:hAnsi="Times New Roman" w:cs="Times New Roman"/>
          <w:sz w:val="28"/>
          <w:szCs w:val="28"/>
          <w:lang w:val="uk-UA"/>
        </w:rPr>
        <w:t>.</w:t>
      </w:r>
      <w:r w:rsidR="007679AD" w:rsidRPr="00C800F9">
        <w:rPr>
          <w:rFonts w:ascii="Times New Roman" w:hAnsi="Times New Roman" w:cs="Times New Roman"/>
          <w:sz w:val="28"/>
          <w:szCs w:val="28"/>
        </w:rPr>
        <w:t xml:space="preserve"> 1911 р.</w:t>
      </w:r>
      <w:r w:rsidR="00B84423" w:rsidRPr="00C800F9">
        <w:rPr>
          <w:rFonts w:ascii="Times New Roman" w:hAnsi="Times New Roman" w:cs="Times New Roman"/>
          <w:sz w:val="28"/>
          <w:szCs w:val="28"/>
        </w:rPr>
        <w:t xml:space="preserve"> 68 арк.</w:t>
      </w:r>
    </w:p>
    <w:p w:rsidR="00B84423" w:rsidRPr="001957DB" w:rsidRDefault="006E7868" w:rsidP="001957DB">
      <w:pPr>
        <w:spacing w:after="0" w:line="24" w:lineRule="atLeast"/>
        <w:ind w:firstLine="680"/>
        <w:jc w:val="both"/>
        <w:rPr>
          <w:rFonts w:ascii="Times New Roman" w:hAnsi="Times New Roman" w:cs="Times New Roman"/>
          <w:sz w:val="28"/>
          <w:szCs w:val="28"/>
        </w:rPr>
      </w:pPr>
      <w:r w:rsidRPr="001957DB">
        <w:rPr>
          <w:rFonts w:ascii="Times New Roman" w:hAnsi="Times New Roman" w:cs="Times New Roman"/>
          <w:sz w:val="28"/>
          <w:szCs w:val="28"/>
          <w:lang w:val="uk-UA"/>
        </w:rPr>
        <w:t xml:space="preserve">3. </w:t>
      </w:r>
      <w:r w:rsidR="00B84423" w:rsidRPr="001957DB">
        <w:rPr>
          <w:rFonts w:ascii="Times New Roman" w:hAnsi="Times New Roman" w:cs="Times New Roman"/>
          <w:sz w:val="28"/>
          <w:szCs w:val="28"/>
          <w:lang w:val="uk-UA"/>
        </w:rPr>
        <w:t>Спр. 288</w:t>
      </w:r>
      <w:r w:rsidRPr="001957DB">
        <w:rPr>
          <w:rFonts w:ascii="Times New Roman" w:hAnsi="Times New Roman" w:cs="Times New Roman"/>
          <w:sz w:val="28"/>
          <w:szCs w:val="28"/>
          <w:lang w:val="uk-UA"/>
        </w:rPr>
        <w:t xml:space="preserve">2. </w:t>
      </w:r>
      <w:r w:rsidR="00B84423" w:rsidRPr="001957DB">
        <w:rPr>
          <w:rFonts w:ascii="Times New Roman" w:hAnsi="Times New Roman" w:cs="Times New Roman"/>
          <w:sz w:val="28"/>
          <w:szCs w:val="28"/>
        </w:rPr>
        <w:t>О наличии ткацк</w:t>
      </w:r>
      <w:r w:rsidR="00B84423" w:rsidRPr="001957DB">
        <w:rPr>
          <w:rFonts w:ascii="Times New Roman" w:hAnsi="Times New Roman" w:cs="Times New Roman"/>
          <w:sz w:val="28"/>
          <w:szCs w:val="28"/>
          <w:lang w:val="uk-UA"/>
        </w:rPr>
        <w:t xml:space="preserve">ой фабрики хлопчатобумажного полотна м. Хмельнику Литинского уезда </w:t>
      </w:r>
      <w:r w:rsidR="00B84423" w:rsidRPr="001957DB">
        <w:rPr>
          <w:rFonts w:ascii="Times New Roman" w:hAnsi="Times New Roman" w:cs="Times New Roman"/>
          <w:sz w:val="28"/>
          <w:szCs w:val="28"/>
        </w:rPr>
        <w:t>Подольской губернии</w:t>
      </w:r>
      <w:r w:rsidR="00B84423" w:rsidRPr="001957DB">
        <w:rPr>
          <w:rFonts w:ascii="Times New Roman" w:hAnsi="Times New Roman" w:cs="Times New Roman"/>
          <w:sz w:val="28"/>
          <w:szCs w:val="28"/>
          <w:lang w:val="uk-UA"/>
        </w:rPr>
        <w:t>. Список фабрик и заводов в Подольской губернии</w:t>
      </w:r>
      <w:r w:rsidR="00473DD1" w:rsidRPr="001957DB">
        <w:rPr>
          <w:rFonts w:ascii="Times New Roman" w:hAnsi="Times New Roman" w:cs="Times New Roman"/>
          <w:sz w:val="28"/>
          <w:szCs w:val="28"/>
          <w:lang w:val="uk-UA"/>
        </w:rPr>
        <w:t>.</w:t>
      </w:r>
      <w:r w:rsidR="007679AD" w:rsidRPr="001957DB">
        <w:rPr>
          <w:rFonts w:ascii="Times New Roman" w:hAnsi="Times New Roman" w:cs="Times New Roman"/>
          <w:sz w:val="28"/>
          <w:szCs w:val="28"/>
        </w:rPr>
        <w:t xml:space="preserve"> 1911 р.</w:t>
      </w:r>
      <w:r w:rsidR="00B84423" w:rsidRPr="001957DB">
        <w:rPr>
          <w:rFonts w:ascii="Times New Roman" w:hAnsi="Times New Roman" w:cs="Times New Roman"/>
          <w:sz w:val="28"/>
          <w:szCs w:val="28"/>
        </w:rPr>
        <w:t xml:space="preserve"> </w:t>
      </w:r>
      <w:r w:rsidR="00B84423" w:rsidRPr="001957DB">
        <w:rPr>
          <w:rFonts w:ascii="Times New Roman" w:hAnsi="Times New Roman" w:cs="Times New Roman"/>
          <w:sz w:val="28"/>
          <w:szCs w:val="28"/>
          <w:lang w:val="uk-UA"/>
        </w:rPr>
        <w:t>173</w:t>
      </w:r>
      <w:r w:rsidR="00B84423" w:rsidRPr="001957DB">
        <w:rPr>
          <w:rFonts w:ascii="Times New Roman" w:hAnsi="Times New Roman" w:cs="Times New Roman"/>
          <w:sz w:val="28"/>
          <w:szCs w:val="28"/>
        </w:rPr>
        <w:t xml:space="preserve"> арк.</w:t>
      </w:r>
    </w:p>
    <w:p w:rsidR="000E724C" w:rsidRDefault="00B84423" w:rsidP="001957DB">
      <w:pPr>
        <w:spacing w:after="0" w:line="24" w:lineRule="atLeast"/>
        <w:ind w:firstLine="680"/>
        <w:jc w:val="center"/>
        <w:rPr>
          <w:rFonts w:ascii="Times New Roman" w:hAnsi="Times New Roman" w:cs="Times New Roman"/>
          <w:b/>
          <w:sz w:val="28"/>
          <w:szCs w:val="28"/>
          <w:lang w:val="uk-UA"/>
        </w:rPr>
      </w:pPr>
      <w:r w:rsidRPr="001957DB">
        <w:rPr>
          <w:rFonts w:ascii="Times New Roman" w:hAnsi="Times New Roman" w:cs="Times New Roman"/>
          <w:b/>
          <w:sz w:val="28"/>
          <w:szCs w:val="28"/>
        </w:rPr>
        <w:t>Ф. 442</w:t>
      </w:r>
      <w:r w:rsidRPr="001957DB">
        <w:rPr>
          <w:rFonts w:ascii="Times New Roman" w:hAnsi="Times New Roman" w:cs="Times New Roman"/>
          <w:b/>
          <w:sz w:val="28"/>
          <w:szCs w:val="28"/>
          <w:lang w:val="uk-UA"/>
        </w:rPr>
        <w:t>.</w:t>
      </w:r>
      <w:r w:rsidRPr="001957DB">
        <w:rPr>
          <w:rFonts w:ascii="Times New Roman" w:hAnsi="Times New Roman" w:cs="Times New Roman"/>
          <w:b/>
          <w:sz w:val="28"/>
          <w:szCs w:val="28"/>
        </w:rPr>
        <w:t xml:space="preserve"> Канцелярия </w:t>
      </w:r>
    </w:p>
    <w:p w:rsidR="00B84423" w:rsidRPr="001957DB" w:rsidRDefault="00B84423" w:rsidP="001957DB">
      <w:pPr>
        <w:spacing w:after="0" w:line="24" w:lineRule="atLeast"/>
        <w:ind w:firstLine="680"/>
        <w:jc w:val="center"/>
        <w:rPr>
          <w:rFonts w:ascii="Times New Roman" w:hAnsi="Times New Roman" w:cs="Times New Roman"/>
          <w:b/>
          <w:sz w:val="28"/>
          <w:szCs w:val="28"/>
        </w:rPr>
      </w:pPr>
      <w:r w:rsidRPr="001957DB">
        <w:rPr>
          <w:rFonts w:ascii="Times New Roman" w:hAnsi="Times New Roman" w:cs="Times New Roman"/>
          <w:b/>
          <w:sz w:val="28"/>
          <w:szCs w:val="28"/>
        </w:rPr>
        <w:t>Киевского, Волынского и Подольского генерал-губернатора</w:t>
      </w:r>
    </w:p>
    <w:p w:rsidR="003747D4" w:rsidRPr="001957DB" w:rsidRDefault="003747D4" w:rsidP="001957DB">
      <w:pPr>
        <w:pStyle w:val="Default"/>
        <w:spacing w:line="24" w:lineRule="atLeast"/>
        <w:ind w:firstLine="680"/>
        <w:jc w:val="both"/>
        <w:rPr>
          <w:b/>
          <w:sz w:val="28"/>
          <w:szCs w:val="28"/>
        </w:rPr>
      </w:pPr>
      <w:r w:rsidRPr="001957DB">
        <w:rPr>
          <w:b/>
          <w:sz w:val="28"/>
          <w:szCs w:val="28"/>
          <w:lang w:val="uk-UA"/>
        </w:rPr>
        <w:t>О</w:t>
      </w:r>
      <w:r w:rsidRPr="001957DB">
        <w:rPr>
          <w:b/>
          <w:sz w:val="28"/>
          <w:szCs w:val="28"/>
        </w:rPr>
        <w:t>п. 43</w:t>
      </w:r>
      <w:r w:rsidRPr="001957DB">
        <w:rPr>
          <w:b/>
          <w:sz w:val="28"/>
          <w:szCs w:val="28"/>
          <w:lang w:val="uk-UA"/>
        </w:rPr>
        <w:t>.</w:t>
      </w:r>
      <w:r w:rsidRPr="001957DB">
        <w:rPr>
          <w:b/>
          <w:sz w:val="28"/>
          <w:szCs w:val="28"/>
        </w:rPr>
        <w:t xml:space="preserve"> </w:t>
      </w:r>
    </w:p>
    <w:p w:rsidR="003747D4" w:rsidRPr="001957DB" w:rsidRDefault="00A94211" w:rsidP="001957DB">
      <w:pPr>
        <w:pStyle w:val="Default"/>
        <w:spacing w:line="24" w:lineRule="atLeast"/>
        <w:ind w:firstLine="680"/>
        <w:jc w:val="both"/>
        <w:rPr>
          <w:sz w:val="28"/>
          <w:szCs w:val="28"/>
        </w:rPr>
      </w:pPr>
      <w:r>
        <w:rPr>
          <w:sz w:val="28"/>
          <w:szCs w:val="28"/>
          <w:lang w:val="uk-UA"/>
        </w:rPr>
        <w:t xml:space="preserve">4. </w:t>
      </w:r>
      <w:r w:rsidR="003747D4" w:rsidRPr="001957DB">
        <w:rPr>
          <w:sz w:val="28"/>
          <w:szCs w:val="28"/>
        </w:rPr>
        <w:t>Спр. 479</w:t>
      </w:r>
      <w:r w:rsidR="001957DB" w:rsidRPr="001957DB">
        <w:rPr>
          <w:sz w:val="28"/>
          <w:szCs w:val="28"/>
          <w:lang w:val="uk-UA"/>
        </w:rPr>
        <w:t>.</w:t>
      </w:r>
      <w:r w:rsidR="001957DB" w:rsidRPr="001957DB">
        <w:rPr>
          <w:sz w:val="28"/>
          <w:szCs w:val="28"/>
        </w:rPr>
        <w:t xml:space="preserve"> </w:t>
      </w:r>
      <w:r w:rsidR="001957DB" w:rsidRPr="001957DB">
        <w:rPr>
          <w:sz w:val="28"/>
          <w:szCs w:val="28"/>
          <w:lang w:val="uk-UA"/>
        </w:rPr>
        <w:t>Дело о новом проекте фабричного и ремесленного уставов. 10 мая 1863 – 31 декабря 1865 г.</w:t>
      </w:r>
      <w:r w:rsidR="003747D4" w:rsidRPr="001957DB">
        <w:rPr>
          <w:sz w:val="28"/>
          <w:szCs w:val="28"/>
        </w:rPr>
        <w:t xml:space="preserve"> 18 арк. </w:t>
      </w:r>
    </w:p>
    <w:p w:rsidR="003747D4" w:rsidRPr="001957DB" w:rsidRDefault="003747D4" w:rsidP="001957DB">
      <w:pPr>
        <w:pStyle w:val="Default"/>
        <w:spacing w:line="24" w:lineRule="atLeast"/>
        <w:ind w:firstLine="680"/>
        <w:jc w:val="both"/>
        <w:rPr>
          <w:b/>
          <w:sz w:val="28"/>
          <w:szCs w:val="28"/>
        </w:rPr>
      </w:pPr>
      <w:r w:rsidRPr="001957DB">
        <w:rPr>
          <w:b/>
          <w:sz w:val="28"/>
          <w:szCs w:val="28"/>
          <w:lang w:val="uk-UA"/>
        </w:rPr>
        <w:t>О</w:t>
      </w:r>
      <w:r w:rsidRPr="001957DB">
        <w:rPr>
          <w:b/>
          <w:sz w:val="28"/>
          <w:szCs w:val="28"/>
        </w:rPr>
        <w:t>п. 44</w:t>
      </w:r>
      <w:r w:rsidRPr="001957DB">
        <w:rPr>
          <w:b/>
          <w:sz w:val="28"/>
          <w:szCs w:val="28"/>
          <w:lang w:val="uk-UA"/>
        </w:rPr>
        <w:t>.</w:t>
      </w:r>
      <w:r w:rsidRPr="001957DB">
        <w:rPr>
          <w:b/>
          <w:sz w:val="28"/>
          <w:szCs w:val="28"/>
        </w:rPr>
        <w:t xml:space="preserve"> </w:t>
      </w:r>
    </w:p>
    <w:p w:rsidR="003747D4" w:rsidRPr="001957DB" w:rsidRDefault="00A94211" w:rsidP="001957DB">
      <w:pPr>
        <w:pStyle w:val="Default"/>
        <w:spacing w:line="24" w:lineRule="atLeast"/>
        <w:ind w:firstLine="680"/>
        <w:jc w:val="both"/>
        <w:rPr>
          <w:sz w:val="28"/>
          <w:szCs w:val="28"/>
        </w:rPr>
      </w:pPr>
      <w:r>
        <w:rPr>
          <w:sz w:val="28"/>
          <w:szCs w:val="28"/>
          <w:lang w:val="uk-UA"/>
        </w:rPr>
        <w:t xml:space="preserve">5. </w:t>
      </w:r>
      <w:r w:rsidR="003747D4" w:rsidRPr="001957DB">
        <w:rPr>
          <w:sz w:val="28"/>
          <w:szCs w:val="28"/>
        </w:rPr>
        <w:t>Спр. 662</w:t>
      </w:r>
      <w:r w:rsidR="001957DB" w:rsidRPr="001957DB">
        <w:rPr>
          <w:sz w:val="28"/>
          <w:szCs w:val="28"/>
          <w:lang w:val="uk-UA"/>
        </w:rPr>
        <w:t>.</w:t>
      </w:r>
      <w:r w:rsidR="001957DB" w:rsidRPr="001957DB">
        <w:rPr>
          <w:sz w:val="28"/>
          <w:szCs w:val="28"/>
        </w:rPr>
        <w:t xml:space="preserve"> </w:t>
      </w:r>
      <w:r w:rsidR="001957DB" w:rsidRPr="001957DB">
        <w:rPr>
          <w:sz w:val="28"/>
          <w:szCs w:val="28"/>
          <w:lang w:val="uk-UA"/>
        </w:rPr>
        <w:t>О количестве фабрик и заводов в Кременецком уезде за 1865 г. Из рапорта кременецкого уездного старосты киевском военном губернатору от 24 августа 1865 г.</w:t>
      </w:r>
      <w:r w:rsidR="003747D4" w:rsidRPr="001957DB">
        <w:rPr>
          <w:sz w:val="28"/>
          <w:szCs w:val="28"/>
        </w:rPr>
        <w:t xml:space="preserve"> 121 арк. </w:t>
      </w:r>
    </w:p>
    <w:p w:rsidR="00B84423" w:rsidRPr="001957DB" w:rsidRDefault="00B84423" w:rsidP="001957DB">
      <w:pPr>
        <w:spacing w:after="0" w:line="24" w:lineRule="atLeast"/>
        <w:ind w:firstLine="680"/>
        <w:jc w:val="both"/>
        <w:rPr>
          <w:rFonts w:ascii="Times New Roman" w:hAnsi="Times New Roman" w:cs="Times New Roman"/>
          <w:b/>
          <w:sz w:val="28"/>
          <w:szCs w:val="28"/>
        </w:rPr>
      </w:pPr>
      <w:r w:rsidRPr="001957DB">
        <w:rPr>
          <w:rFonts w:ascii="Times New Roman" w:hAnsi="Times New Roman" w:cs="Times New Roman"/>
          <w:b/>
          <w:sz w:val="28"/>
          <w:szCs w:val="28"/>
        </w:rPr>
        <w:t>Оп. 46.</w:t>
      </w:r>
    </w:p>
    <w:p w:rsidR="00B84423" w:rsidRPr="001957DB" w:rsidRDefault="00DF4285"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7679AD"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Спр. 52. Дело о прошении владельцев фабрик и заводов об устройстве в Киеве М</w:t>
      </w:r>
      <w:r w:rsidR="007679AD" w:rsidRPr="001957DB">
        <w:rPr>
          <w:rFonts w:ascii="Times New Roman" w:hAnsi="Times New Roman" w:cs="Times New Roman"/>
          <w:sz w:val="28"/>
          <w:szCs w:val="28"/>
        </w:rPr>
        <w:t>ануфактурного комитета</w:t>
      </w:r>
      <w:r w:rsidR="00BB49CC" w:rsidRPr="001957DB">
        <w:rPr>
          <w:rFonts w:ascii="Times New Roman" w:hAnsi="Times New Roman" w:cs="Times New Roman"/>
          <w:sz w:val="28"/>
          <w:szCs w:val="28"/>
          <w:lang w:val="uk-UA"/>
        </w:rPr>
        <w:t>,</w:t>
      </w:r>
      <w:r w:rsidR="007679AD" w:rsidRPr="001957DB">
        <w:rPr>
          <w:rFonts w:ascii="Times New Roman" w:hAnsi="Times New Roman" w:cs="Times New Roman"/>
          <w:sz w:val="28"/>
          <w:szCs w:val="28"/>
        </w:rPr>
        <w:t xml:space="preserve"> 1867 р.</w:t>
      </w:r>
      <w:r w:rsidR="00B84423" w:rsidRPr="001957DB">
        <w:rPr>
          <w:rFonts w:ascii="Times New Roman" w:hAnsi="Times New Roman" w:cs="Times New Roman"/>
          <w:sz w:val="28"/>
          <w:szCs w:val="28"/>
        </w:rPr>
        <w:t xml:space="preserve"> 25 арк. </w:t>
      </w:r>
    </w:p>
    <w:p w:rsidR="003747D4" w:rsidRPr="001957DB" w:rsidRDefault="00DF4285" w:rsidP="001957DB">
      <w:pPr>
        <w:pStyle w:val="Default"/>
        <w:spacing w:line="24" w:lineRule="atLeast"/>
        <w:ind w:firstLine="680"/>
        <w:jc w:val="both"/>
        <w:rPr>
          <w:sz w:val="28"/>
          <w:szCs w:val="28"/>
        </w:rPr>
      </w:pPr>
      <w:r>
        <w:rPr>
          <w:sz w:val="28"/>
          <w:szCs w:val="28"/>
          <w:lang w:val="uk-UA"/>
        </w:rPr>
        <w:t xml:space="preserve">7. </w:t>
      </w:r>
      <w:r w:rsidR="003747D4" w:rsidRPr="001957DB">
        <w:rPr>
          <w:sz w:val="28"/>
          <w:szCs w:val="28"/>
        </w:rPr>
        <w:t>Спр. 504</w:t>
      </w:r>
      <w:r w:rsidR="001957DB" w:rsidRPr="001957DB">
        <w:rPr>
          <w:sz w:val="28"/>
          <w:szCs w:val="28"/>
          <w:lang w:val="uk-UA"/>
        </w:rPr>
        <w:t>.</w:t>
      </w:r>
      <w:r w:rsidR="001957DB" w:rsidRPr="001957DB">
        <w:rPr>
          <w:sz w:val="28"/>
          <w:szCs w:val="28"/>
        </w:rPr>
        <w:t xml:space="preserve"> </w:t>
      </w:r>
      <w:r w:rsidR="001957DB" w:rsidRPr="001957DB">
        <w:rPr>
          <w:sz w:val="28"/>
          <w:szCs w:val="28"/>
          <w:lang w:val="uk-UA"/>
        </w:rPr>
        <w:t>О количестве заводов и фабрик в Новоград-Волынском и Луцком уездах. Из статистических данных от 29 августа 1867 г.</w:t>
      </w:r>
      <w:r w:rsidR="003747D4" w:rsidRPr="001957DB">
        <w:rPr>
          <w:sz w:val="28"/>
          <w:szCs w:val="28"/>
        </w:rPr>
        <w:t xml:space="preserve"> 106 арк. </w:t>
      </w:r>
    </w:p>
    <w:p w:rsidR="003747D4" w:rsidRPr="001957DB" w:rsidRDefault="001957DB" w:rsidP="001957DB">
      <w:pPr>
        <w:pStyle w:val="Default"/>
        <w:spacing w:line="24" w:lineRule="atLeast"/>
        <w:ind w:firstLine="680"/>
        <w:jc w:val="both"/>
        <w:rPr>
          <w:b/>
          <w:sz w:val="28"/>
          <w:szCs w:val="28"/>
        </w:rPr>
      </w:pPr>
      <w:r w:rsidRPr="001957DB">
        <w:rPr>
          <w:b/>
          <w:sz w:val="28"/>
          <w:szCs w:val="28"/>
          <w:lang w:val="uk-UA"/>
        </w:rPr>
        <w:t>О</w:t>
      </w:r>
      <w:r w:rsidR="003747D4" w:rsidRPr="001957DB">
        <w:rPr>
          <w:b/>
          <w:sz w:val="28"/>
          <w:szCs w:val="28"/>
        </w:rPr>
        <w:t>п. 48</w:t>
      </w:r>
      <w:r w:rsidRPr="001957DB">
        <w:rPr>
          <w:b/>
          <w:sz w:val="28"/>
          <w:szCs w:val="28"/>
          <w:lang w:val="uk-UA"/>
        </w:rPr>
        <w:t>.</w:t>
      </w:r>
      <w:r w:rsidR="003747D4" w:rsidRPr="001957DB">
        <w:rPr>
          <w:b/>
          <w:sz w:val="28"/>
          <w:szCs w:val="28"/>
        </w:rPr>
        <w:t xml:space="preserve"> </w:t>
      </w:r>
    </w:p>
    <w:p w:rsidR="003747D4" w:rsidRPr="001957DB" w:rsidRDefault="00DF4285" w:rsidP="001957DB">
      <w:pPr>
        <w:pStyle w:val="Default"/>
        <w:spacing w:line="24" w:lineRule="atLeast"/>
        <w:ind w:firstLine="680"/>
        <w:jc w:val="both"/>
        <w:rPr>
          <w:sz w:val="28"/>
          <w:szCs w:val="28"/>
        </w:rPr>
      </w:pPr>
      <w:r>
        <w:rPr>
          <w:sz w:val="28"/>
          <w:szCs w:val="28"/>
          <w:lang w:val="uk-UA"/>
        </w:rPr>
        <w:t>8</w:t>
      </w:r>
      <w:r w:rsidR="003747D4" w:rsidRPr="001957DB">
        <w:rPr>
          <w:sz w:val="28"/>
          <w:szCs w:val="28"/>
        </w:rPr>
        <w:t>. Спр. 179</w:t>
      </w:r>
      <w:r w:rsidR="001957DB" w:rsidRPr="001957DB">
        <w:rPr>
          <w:sz w:val="28"/>
          <w:szCs w:val="28"/>
        </w:rPr>
        <w:t xml:space="preserve"> Дело о жалобе жителей г. Овруча на препятствия в развитии ремесел и мелкой торговли. 1869 </w:t>
      </w:r>
      <w:r w:rsidR="001957DB" w:rsidRPr="001957DB">
        <w:rPr>
          <w:sz w:val="28"/>
          <w:szCs w:val="28"/>
          <w:lang w:val="uk-UA"/>
        </w:rPr>
        <w:t>р</w:t>
      </w:r>
      <w:r w:rsidR="001957DB" w:rsidRPr="001957DB">
        <w:rPr>
          <w:sz w:val="28"/>
          <w:szCs w:val="28"/>
        </w:rPr>
        <w:t>.</w:t>
      </w:r>
      <w:r w:rsidR="003747D4" w:rsidRPr="001957DB">
        <w:rPr>
          <w:sz w:val="28"/>
          <w:szCs w:val="28"/>
        </w:rPr>
        <w:t xml:space="preserve"> 6 арк. </w:t>
      </w:r>
    </w:p>
    <w:p w:rsidR="003747D4" w:rsidRPr="001957DB" w:rsidRDefault="001957DB" w:rsidP="001957DB">
      <w:pPr>
        <w:pStyle w:val="Default"/>
        <w:spacing w:line="24" w:lineRule="atLeast"/>
        <w:ind w:firstLine="680"/>
        <w:jc w:val="both"/>
        <w:rPr>
          <w:b/>
          <w:sz w:val="28"/>
          <w:szCs w:val="28"/>
          <w:lang w:val="uk-UA"/>
        </w:rPr>
      </w:pPr>
      <w:r w:rsidRPr="001957DB">
        <w:rPr>
          <w:b/>
          <w:sz w:val="28"/>
          <w:szCs w:val="28"/>
          <w:lang w:val="uk-UA"/>
        </w:rPr>
        <w:t>О</w:t>
      </w:r>
      <w:r w:rsidRPr="001957DB">
        <w:rPr>
          <w:b/>
          <w:sz w:val="28"/>
          <w:szCs w:val="28"/>
        </w:rPr>
        <w:t>п. 49</w:t>
      </w:r>
      <w:r w:rsidRPr="001957DB">
        <w:rPr>
          <w:b/>
          <w:sz w:val="28"/>
          <w:szCs w:val="28"/>
          <w:lang w:val="uk-UA"/>
        </w:rPr>
        <w:t>.</w:t>
      </w:r>
    </w:p>
    <w:p w:rsidR="003747D4" w:rsidRPr="001957DB" w:rsidRDefault="00DF4285" w:rsidP="001957DB">
      <w:pPr>
        <w:pStyle w:val="Default"/>
        <w:spacing w:line="24" w:lineRule="atLeast"/>
        <w:ind w:firstLine="680"/>
        <w:jc w:val="both"/>
        <w:rPr>
          <w:sz w:val="28"/>
          <w:szCs w:val="28"/>
          <w:lang w:val="uk-UA"/>
        </w:rPr>
      </w:pPr>
      <w:r>
        <w:rPr>
          <w:sz w:val="28"/>
          <w:szCs w:val="28"/>
          <w:lang w:val="uk-UA"/>
        </w:rPr>
        <w:t>9</w:t>
      </w:r>
      <w:r w:rsidR="003747D4" w:rsidRPr="001957DB">
        <w:rPr>
          <w:sz w:val="28"/>
          <w:szCs w:val="28"/>
        </w:rPr>
        <w:t>. Спр. 7</w:t>
      </w:r>
      <w:r w:rsidR="001957DB" w:rsidRPr="001957DB">
        <w:rPr>
          <w:sz w:val="28"/>
          <w:szCs w:val="28"/>
          <w:lang w:val="uk-UA"/>
        </w:rPr>
        <w:t>.</w:t>
      </w:r>
      <w:r w:rsidR="001957DB" w:rsidRPr="001957DB">
        <w:rPr>
          <w:sz w:val="28"/>
          <w:szCs w:val="28"/>
        </w:rPr>
        <w:t xml:space="preserve"> Дело о разрешении пользования на заводах Киевской, Подольской и Волынской губернии паровыми двигателями без предварительного их испытания</w:t>
      </w:r>
      <w:r w:rsidR="001957DB" w:rsidRPr="001957DB">
        <w:rPr>
          <w:sz w:val="28"/>
          <w:szCs w:val="28"/>
          <w:lang w:val="uk-UA"/>
        </w:rPr>
        <w:t>. 1882 р.</w:t>
      </w:r>
      <w:r w:rsidR="003747D4" w:rsidRPr="001957DB">
        <w:rPr>
          <w:sz w:val="28"/>
          <w:szCs w:val="28"/>
          <w:lang w:val="uk-UA"/>
        </w:rPr>
        <w:t xml:space="preserve"> 5 арк. </w:t>
      </w:r>
    </w:p>
    <w:p w:rsidR="003747D4" w:rsidRPr="001957DB" w:rsidRDefault="001957DB" w:rsidP="001957DB">
      <w:pPr>
        <w:pStyle w:val="Default"/>
        <w:spacing w:line="24" w:lineRule="atLeast"/>
        <w:ind w:firstLine="680"/>
        <w:jc w:val="both"/>
        <w:rPr>
          <w:b/>
          <w:sz w:val="28"/>
          <w:szCs w:val="28"/>
          <w:lang w:val="uk-UA"/>
        </w:rPr>
      </w:pPr>
      <w:r w:rsidRPr="001957DB">
        <w:rPr>
          <w:b/>
          <w:sz w:val="28"/>
          <w:szCs w:val="28"/>
          <w:lang w:val="uk-UA"/>
        </w:rPr>
        <w:t>О</w:t>
      </w:r>
      <w:r w:rsidR="003747D4" w:rsidRPr="001957DB">
        <w:rPr>
          <w:b/>
          <w:sz w:val="28"/>
          <w:szCs w:val="28"/>
          <w:lang w:val="uk-UA"/>
        </w:rPr>
        <w:t>п. 51</w:t>
      </w:r>
      <w:r w:rsidRPr="001957DB">
        <w:rPr>
          <w:b/>
          <w:sz w:val="28"/>
          <w:szCs w:val="28"/>
          <w:lang w:val="uk-UA"/>
        </w:rPr>
        <w:t>.</w:t>
      </w:r>
      <w:r w:rsidR="003747D4" w:rsidRPr="001957DB">
        <w:rPr>
          <w:b/>
          <w:sz w:val="28"/>
          <w:szCs w:val="28"/>
          <w:lang w:val="uk-UA"/>
        </w:rPr>
        <w:t xml:space="preserve"> </w:t>
      </w:r>
    </w:p>
    <w:p w:rsidR="003747D4" w:rsidRPr="001957DB" w:rsidRDefault="00DF4285" w:rsidP="001957DB">
      <w:pPr>
        <w:pStyle w:val="Default"/>
        <w:spacing w:line="24" w:lineRule="atLeast"/>
        <w:ind w:firstLine="680"/>
        <w:jc w:val="both"/>
        <w:rPr>
          <w:sz w:val="28"/>
          <w:szCs w:val="28"/>
        </w:rPr>
      </w:pPr>
      <w:r>
        <w:rPr>
          <w:sz w:val="28"/>
          <w:szCs w:val="28"/>
          <w:lang w:val="uk-UA"/>
        </w:rPr>
        <w:lastRenderedPageBreak/>
        <w:t xml:space="preserve">10. </w:t>
      </w:r>
      <w:r w:rsidR="003747D4" w:rsidRPr="001957DB">
        <w:rPr>
          <w:sz w:val="28"/>
          <w:szCs w:val="28"/>
          <w:lang w:val="uk-UA"/>
        </w:rPr>
        <w:t>Спр. 377</w:t>
      </w:r>
      <w:r w:rsidR="001957DB">
        <w:rPr>
          <w:sz w:val="28"/>
          <w:szCs w:val="28"/>
          <w:lang w:val="uk-UA"/>
        </w:rPr>
        <w:t>.</w:t>
      </w:r>
      <w:r w:rsidR="003747D4" w:rsidRPr="001957DB">
        <w:rPr>
          <w:sz w:val="28"/>
          <w:szCs w:val="28"/>
          <w:lang w:val="uk-UA"/>
        </w:rPr>
        <w:t xml:space="preserve"> </w:t>
      </w:r>
      <w:r w:rsidR="001957DB" w:rsidRPr="001957DB">
        <w:rPr>
          <w:sz w:val="28"/>
          <w:szCs w:val="28"/>
          <w:lang w:val="uk-UA"/>
        </w:rPr>
        <w:t>Ведомость о количестве фабрик и заводов, их производство, количество работников. Из отчета</w:t>
      </w:r>
      <w:r w:rsidR="001957DB">
        <w:rPr>
          <w:sz w:val="28"/>
          <w:szCs w:val="28"/>
          <w:lang w:val="uk-UA"/>
        </w:rPr>
        <w:t xml:space="preserve"> волынского губернатора за 1870 г. </w:t>
      </w:r>
      <w:r w:rsidR="003747D4" w:rsidRPr="001957DB">
        <w:rPr>
          <w:sz w:val="28"/>
          <w:szCs w:val="28"/>
        </w:rPr>
        <w:t xml:space="preserve">49 арк. </w:t>
      </w:r>
    </w:p>
    <w:p w:rsidR="00B84423" w:rsidRPr="001957DB" w:rsidRDefault="00B84423" w:rsidP="001957DB">
      <w:pPr>
        <w:spacing w:after="0" w:line="24" w:lineRule="atLeast"/>
        <w:ind w:firstLine="680"/>
        <w:jc w:val="both"/>
        <w:rPr>
          <w:rFonts w:ascii="Times New Roman" w:hAnsi="Times New Roman" w:cs="Times New Roman"/>
          <w:b/>
          <w:sz w:val="28"/>
          <w:szCs w:val="28"/>
        </w:rPr>
      </w:pPr>
      <w:r w:rsidRPr="001957DB">
        <w:rPr>
          <w:rFonts w:ascii="Times New Roman" w:hAnsi="Times New Roman" w:cs="Times New Roman"/>
          <w:b/>
          <w:sz w:val="28"/>
          <w:szCs w:val="28"/>
        </w:rPr>
        <w:t>Оп. 52.</w:t>
      </w:r>
    </w:p>
    <w:p w:rsidR="003747D4" w:rsidRPr="001957DB" w:rsidRDefault="00DF4285" w:rsidP="001957DB">
      <w:pPr>
        <w:pStyle w:val="Default"/>
        <w:spacing w:line="24" w:lineRule="atLeast"/>
        <w:ind w:firstLine="680"/>
        <w:jc w:val="both"/>
        <w:rPr>
          <w:sz w:val="28"/>
          <w:szCs w:val="28"/>
        </w:rPr>
      </w:pPr>
      <w:r>
        <w:rPr>
          <w:sz w:val="28"/>
          <w:szCs w:val="28"/>
          <w:lang w:val="uk-UA"/>
        </w:rPr>
        <w:t xml:space="preserve">11. </w:t>
      </w:r>
      <w:r w:rsidR="003747D4" w:rsidRPr="001957DB">
        <w:rPr>
          <w:sz w:val="28"/>
          <w:szCs w:val="28"/>
        </w:rPr>
        <w:t>Спр. 435</w:t>
      </w:r>
      <w:r w:rsidR="001957DB">
        <w:rPr>
          <w:sz w:val="28"/>
          <w:szCs w:val="28"/>
          <w:lang w:val="uk-UA"/>
        </w:rPr>
        <w:t>.</w:t>
      </w:r>
      <w:r w:rsidR="001957DB" w:rsidRPr="001957DB">
        <w:t xml:space="preserve"> </w:t>
      </w:r>
      <w:r w:rsidR="001957DB" w:rsidRPr="001957DB">
        <w:rPr>
          <w:sz w:val="28"/>
          <w:szCs w:val="28"/>
        </w:rPr>
        <w:t xml:space="preserve">О количестве фабрик и заводов в Волынской губернии на 1872 </w:t>
      </w:r>
      <w:r w:rsidR="001957DB">
        <w:rPr>
          <w:sz w:val="28"/>
          <w:szCs w:val="28"/>
          <w:lang w:val="uk-UA"/>
        </w:rPr>
        <w:t xml:space="preserve">г. </w:t>
      </w:r>
      <w:r w:rsidR="001957DB" w:rsidRPr="001957DB">
        <w:rPr>
          <w:sz w:val="28"/>
          <w:szCs w:val="28"/>
        </w:rPr>
        <w:t>Из отчета волынского губернатора киевском военном губернатору от 1 сентября 1873</w:t>
      </w:r>
      <w:r w:rsidR="001957DB">
        <w:rPr>
          <w:sz w:val="28"/>
          <w:szCs w:val="28"/>
          <w:lang w:val="uk-UA"/>
        </w:rPr>
        <w:t xml:space="preserve"> г.</w:t>
      </w:r>
      <w:r w:rsidR="003747D4" w:rsidRPr="001957DB">
        <w:rPr>
          <w:sz w:val="28"/>
          <w:szCs w:val="28"/>
        </w:rPr>
        <w:t xml:space="preserve"> 28 арк. </w:t>
      </w:r>
    </w:p>
    <w:p w:rsidR="00B84423" w:rsidRPr="001957DB" w:rsidRDefault="00DF4285"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7679AD"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Спр. 437. Сведения о количестве суконных фабрик в Подольской губернии за 1872 г.</w:t>
      </w:r>
      <w:r w:rsidR="00AC1B0B" w:rsidRPr="00AC1B0B">
        <w:rPr>
          <w:rFonts w:ascii="Times New Roman" w:hAnsi="Times New Roman" w:cs="Times New Roman"/>
          <w:sz w:val="28"/>
          <w:szCs w:val="28"/>
          <w:lang w:val="uk-UA"/>
        </w:rPr>
        <w:t xml:space="preserve"> </w:t>
      </w:r>
      <w:r w:rsidR="00AC1B0B" w:rsidRPr="001957DB">
        <w:rPr>
          <w:rFonts w:ascii="Times New Roman" w:hAnsi="Times New Roman" w:cs="Times New Roman"/>
          <w:sz w:val="28"/>
          <w:szCs w:val="28"/>
          <w:lang w:val="uk-UA"/>
        </w:rPr>
        <w:t>Список фабрик и заводов</w:t>
      </w:r>
      <w:r w:rsidR="00AC1B0B">
        <w:rPr>
          <w:rFonts w:ascii="Times New Roman" w:hAnsi="Times New Roman" w:cs="Times New Roman"/>
          <w:sz w:val="28"/>
          <w:szCs w:val="28"/>
          <w:lang w:val="uk-UA"/>
        </w:rPr>
        <w:t xml:space="preserve"> </w:t>
      </w:r>
      <w:r w:rsidR="00AC1B0B" w:rsidRPr="001957DB">
        <w:rPr>
          <w:rFonts w:ascii="Times New Roman" w:hAnsi="Times New Roman" w:cs="Times New Roman"/>
          <w:sz w:val="28"/>
          <w:szCs w:val="28"/>
        </w:rPr>
        <w:t>Подольской губернии</w:t>
      </w:r>
      <w:r w:rsidR="00B84423" w:rsidRPr="001957DB">
        <w:rPr>
          <w:rFonts w:ascii="Times New Roman" w:hAnsi="Times New Roman" w:cs="Times New Roman"/>
          <w:sz w:val="28"/>
          <w:szCs w:val="28"/>
        </w:rPr>
        <w:t>, 1872 р. 62 арк.</w:t>
      </w:r>
      <w:r w:rsidR="00AC1B0B" w:rsidRPr="00AC1B0B">
        <w:rPr>
          <w:rFonts w:ascii="Times New Roman" w:hAnsi="Times New Roman" w:cs="Times New Roman"/>
          <w:sz w:val="28"/>
          <w:szCs w:val="28"/>
          <w:lang w:val="uk-UA"/>
        </w:rPr>
        <w:t xml:space="preserve"> </w:t>
      </w:r>
    </w:p>
    <w:p w:rsidR="003747D4" w:rsidRPr="001957DB" w:rsidRDefault="001957DB" w:rsidP="001957DB">
      <w:pPr>
        <w:pStyle w:val="Default"/>
        <w:spacing w:line="24" w:lineRule="atLeast"/>
        <w:ind w:firstLine="680"/>
        <w:jc w:val="both"/>
        <w:rPr>
          <w:b/>
          <w:sz w:val="28"/>
          <w:szCs w:val="28"/>
          <w:lang w:val="uk-UA"/>
        </w:rPr>
      </w:pPr>
      <w:r w:rsidRPr="001957DB">
        <w:rPr>
          <w:b/>
          <w:sz w:val="28"/>
          <w:szCs w:val="28"/>
          <w:lang w:val="uk-UA"/>
        </w:rPr>
        <w:t>О</w:t>
      </w:r>
      <w:r w:rsidR="003747D4" w:rsidRPr="001957DB">
        <w:rPr>
          <w:b/>
          <w:sz w:val="28"/>
          <w:szCs w:val="28"/>
        </w:rPr>
        <w:t>п. 53</w:t>
      </w:r>
      <w:r w:rsidRPr="001957DB">
        <w:rPr>
          <w:b/>
          <w:sz w:val="28"/>
          <w:szCs w:val="28"/>
          <w:lang w:val="uk-UA"/>
        </w:rPr>
        <w:t>.</w:t>
      </w:r>
    </w:p>
    <w:p w:rsidR="003747D4" w:rsidRPr="001957DB" w:rsidRDefault="00DF4285" w:rsidP="001957DB">
      <w:pPr>
        <w:pStyle w:val="Default"/>
        <w:spacing w:line="24" w:lineRule="atLeast"/>
        <w:ind w:firstLine="680"/>
        <w:jc w:val="both"/>
        <w:rPr>
          <w:sz w:val="28"/>
          <w:szCs w:val="28"/>
        </w:rPr>
      </w:pPr>
      <w:r>
        <w:rPr>
          <w:sz w:val="28"/>
          <w:szCs w:val="28"/>
          <w:lang w:val="uk-UA"/>
        </w:rPr>
        <w:t>13</w:t>
      </w:r>
      <w:r w:rsidR="003747D4" w:rsidRPr="001957DB">
        <w:rPr>
          <w:sz w:val="28"/>
          <w:szCs w:val="28"/>
          <w:lang w:val="uk-UA"/>
        </w:rPr>
        <w:t xml:space="preserve"> </w:t>
      </w:r>
      <w:r w:rsidR="003747D4" w:rsidRPr="001957DB">
        <w:rPr>
          <w:sz w:val="28"/>
          <w:szCs w:val="28"/>
        </w:rPr>
        <w:t>Спр. 427</w:t>
      </w:r>
      <w:r w:rsidR="003747D4" w:rsidRPr="001957DB">
        <w:rPr>
          <w:sz w:val="28"/>
          <w:szCs w:val="28"/>
          <w:lang w:val="uk-UA"/>
        </w:rPr>
        <w:t>.</w:t>
      </w:r>
      <w:r w:rsidR="001957DB" w:rsidRPr="001957DB">
        <w:t xml:space="preserve"> </w:t>
      </w:r>
      <w:r w:rsidR="001957DB" w:rsidRPr="001957DB">
        <w:rPr>
          <w:sz w:val="28"/>
          <w:szCs w:val="28"/>
          <w:lang w:val="uk-UA"/>
        </w:rPr>
        <w:t>О количестве фабрик и заводов в Луцком уезде на 1864</w:t>
      </w:r>
      <w:r w:rsidR="001957DB">
        <w:rPr>
          <w:sz w:val="28"/>
          <w:szCs w:val="28"/>
          <w:lang w:val="uk-UA"/>
        </w:rPr>
        <w:t xml:space="preserve"> г.</w:t>
      </w:r>
      <w:r w:rsidR="001957DB" w:rsidRPr="001957DB">
        <w:rPr>
          <w:sz w:val="28"/>
          <w:szCs w:val="28"/>
          <w:lang w:val="uk-UA"/>
        </w:rPr>
        <w:t xml:space="preserve"> Из отчета волынского губернатора киевском военном губернатору от 29 августа 1864</w:t>
      </w:r>
      <w:r w:rsidR="001957DB">
        <w:rPr>
          <w:sz w:val="28"/>
          <w:szCs w:val="28"/>
          <w:lang w:val="uk-UA"/>
        </w:rPr>
        <w:t xml:space="preserve"> г.</w:t>
      </w:r>
      <w:r w:rsidR="003747D4" w:rsidRPr="001957DB">
        <w:rPr>
          <w:sz w:val="28"/>
          <w:szCs w:val="28"/>
        </w:rPr>
        <w:t xml:space="preserve"> 57 арк. </w:t>
      </w:r>
    </w:p>
    <w:p w:rsidR="003747D4" w:rsidRPr="001957DB" w:rsidRDefault="001957DB" w:rsidP="001957DB">
      <w:pPr>
        <w:pStyle w:val="Default"/>
        <w:spacing w:line="24" w:lineRule="atLeast"/>
        <w:ind w:firstLine="680"/>
        <w:jc w:val="both"/>
        <w:rPr>
          <w:b/>
          <w:sz w:val="28"/>
          <w:szCs w:val="28"/>
        </w:rPr>
      </w:pPr>
      <w:r w:rsidRPr="001957DB">
        <w:rPr>
          <w:b/>
          <w:sz w:val="28"/>
          <w:szCs w:val="28"/>
          <w:lang w:val="uk-UA"/>
        </w:rPr>
        <w:t>О</w:t>
      </w:r>
      <w:r w:rsidR="003747D4" w:rsidRPr="001957DB">
        <w:rPr>
          <w:b/>
          <w:sz w:val="28"/>
          <w:szCs w:val="28"/>
        </w:rPr>
        <w:t>п. 54</w:t>
      </w:r>
      <w:r w:rsidR="003747D4" w:rsidRPr="001957DB">
        <w:rPr>
          <w:b/>
          <w:sz w:val="28"/>
          <w:szCs w:val="28"/>
          <w:lang w:val="uk-UA"/>
        </w:rPr>
        <w:t>.</w:t>
      </w:r>
      <w:r w:rsidR="003747D4" w:rsidRPr="001957DB">
        <w:rPr>
          <w:b/>
          <w:sz w:val="28"/>
          <w:szCs w:val="28"/>
        </w:rPr>
        <w:t xml:space="preserve"> </w:t>
      </w:r>
    </w:p>
    <w:p w:rsidR="003747D4" w:rsidRPr="001957DB" w:rsidRDefault="00DF4285" w:rsidP="001957DB">
      <w:pPr>
        <w:pStyle w:val="Default"/>
        <w:spacing w:line="24" w:lineRule="atLeast"/>
        <w:ind w:firstLine="680"/>
        <w:jc w:val="both"/>
        <w:rPr>
          <w:sz w:val="28"/>
          <w:szCs w:val="28"/>
        </w:rPr>
      </w:pPr>
      <w:r>
        <w:rPr>
          <w:sz w:val="28"/>
          <w:szCs w:val="28"/>
          <w:lang w:val="uk-UA"/>
        </w:rPr>
        <w:t>14</w:t>
      </w:r>
      <w:r w:rsidR="003747D4" w:rsidRPr="001957DB">
        <w:rPr>
          <w:sz w:val="28"/>
          <w:szCs w:val="28"/>
        </w:rPr>
        <w:t>. Спр. 391</w:t>
      </w:r>
      <w:r w:rsidR="00E34B9C">
        <w:rPr>
          <w:sz w:val="28"/>
          <w:szCs w:val="28"/>
          <w:lang w:val="uk-UA"/>
        </w:rPr>
        <w:t>.</w:t>
      </w:r>
      <w:r w:rsidR="003747D4" w:rsidRPr="001957DB">
        <w:rPr>
          <w:sz w:val="28"/>
          <w:szCs w:val="28"/>
        </w:rPr>
        <w:t xml:space="preserve"> </w:t>
      </w:r>
      <w:r w:rsidR="00E34B9C" w:rsidRPr="00E34B9C">
        <w:rPr>
          <w:sz w:val="28"/>
          <w:szCs w:val="28"/>
        </w:rPr>
        <w:t>О состоянии промышленности, количество фабрик и заводов в Волынской губернии. Из отчета</w:t>
      </w:r>
      <w:r w:rsidR="00E34B9C">
        <w:rPr>
          <w:sz w:val="28"/>
          <w:szCs w:val="28"/>
        </w:rPr>
        <w:t xml:space="preserve"> волынского губернатора за 1875</w:t>
      </w:r>
      <w:r w:rsidR="00E34B9C">
        <w:rPr>
          <w:sz w:val="28"/>
          <w:szCs w:val="28"/>
          <w:lang w:val="uk-UA"/>
        </w:rPr>
        <w:t xml:space="preserve"> г. </w:t>
      </w:r>
      <w:r w:rsidR="003747D4" w:rsidRPr="001957DB">
        <w:rPr>
          <w:sz w:val="28"/>
          <w:szCs w:val="28"/>
        </w:rPr>
        <w:t xml:space="preserve">55 арк. </w:t>
      </w:r>
    </w:p>
    <w:p w:rsidR="005726F7" w:rsidRPr="001957DB" w:rsidRDefault="005726F7" w:rsidP="001957DB">
      <w:pPr>
        <w:spacing w:after="0" w:line="24" w:lineRule="atLeast"/>
        <w:ind w:firstLine="680"/>
        <w:jc w:val="both"/>
        <w:rPr>
          <w:rFonts w:ascii="Times New Roman" w:hAnsi="Times New Roman" w:cs="Times New Roman"/>
          <w:b/>
          <w:sz w:val="28"/>
          <w:szCs w:val="28"/>
          <w:lang w:val="uk-UA"/>
        </w:rPr>
      </w:pPr>
      <w:r w:rsidRPr="001957DB">
        <w:rPr>
          <w:rFonts w:ascii="Times New Roman" w:hAnsi="Times New Roman" w:cs="Times New Roman"/>
          <w:b/>
          <w:sz w:val="28"/>
          <w:szCs w:val="28"/>
          <w:lang w:val="uk-UA"/>
        </w:rPr>
        <w:t>Оп. 55.</w:t>
      </w:r>
    </w:p>
    <w:p w:rsidR="005726F7" w:rsidRPr="001957DB" w:rsidRDefault="00DF4285"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15</w:t>
      </w:r>
      <w:r w:rsidR="00473DD1" w:rsidRPr="001957DB">
        <w:rPr>
          <w:rFonts w:ascii="Times New Roman" w:hAnsi="Times New Roman" w:cs="Times New Roman"/>
          <w:sz w:val="28"/>
          <w:szCs w:val="28"/>
          <w:lang w:val="uk-UA"/>
        </w:rPr>
        <w:t xml:space="preserve">. </w:t>
      </w:r>
      <w:r w:rsidR="005726F7" w:rsidRPr="001957DB">
        <w:rPr>
          <w:rFonts w:ascii="Times New Roman" w:hAnsi="Times New Roman" w:cs="Times New Roman"/>
          <w:sz w:val="28"/>
          <w:szCs w:val="28"/>
          <w:lang w:val="uk-UA"/>
        </w:rPr>
        <w:t>Спр. 446. Дело о положении в Вол</w:t>
      </w:r>
      <w:r w:rsidR="005726F7" w:rsidRPr="001957DB">
        <w:rPr>
          <w:rFonts w:ascii="Times New Roman" w:hAnsi="Times New Roman" w:cs="Times New Roman"/>
          <w:sz w:val="28"/>
          <w:szCs w:val="28"/>
        </w:rPr>
        <w:t>ынской губернии в 1875 г. 77 арк.</w:t>
      </w:r>
    </w:p>
    <w:p w:rsidR="003747D4" w:rsidRPr="00E34B9C" w:rsidRDefault="00E34B9C" w:rsidP="001957DB">
      <w:pPr>
        <w:pStyle w:val="Default"/>
        <w:spacing w:line="24" w:lineRule="atLeast"/>
        <w:ind w:firstLine="680"/>
        <w:jc w:val="both"/>
        <w:rPr>
          <w:b/>
          <w:sz w:val="28"/>
          <w:szCs w:val="28"/>
        </w:rPr>
      </w:pPr>
      <w:r w:rsidRPr="00E34B9C">
        <w:rPr>
          <w:b/>
          <w:sz w:val="28"/>
          <w:szCs w:val="28"/>
          <w:lang w:val="uk-UA"/>
        </w:rPr>
        <w:t>О</w:t>
      </w:r>
      <w:r w:rsidR="003747D4" w:rsidRPr="00E34B9C">
        <w:rPr>
          <w:b/>
          <w:sz w:val="28"/>
          <w:szCs w:val="28"/>
        </w:rPr>
        <w:t>п. 105</w:t>
      </w:r>
      <w:r w:rsidRPr="00E34B9C">
        <w:rPr>
          <w:b/>
          <w:sz w:val="28"/>
          <w:szCs w:val="28"/>
          <w:lang w:val="uk-UA"/>
        </w:rPr>
        <w:t>.</w:t>
      </w:r>
      <w:r w:rsidR="003747D4" w:rsidRPr="00E34B9C">
        <w:rPr>
          <w:b/>
          <w:sz w:val="28"/>
          <w:szCs w:val="28"/>
        </w:rPr>
        <w:t xml:space="preserve"> </w:t>
      </w:r>
    </w:p>
    <w:p w:rsidR="003747D4" w:rsidRPr="001957DB" w:rsidRDefault="00DF4285" w:rsidP="001957DB">
      <w:pPr>
        <w:pStyle w:val="Default"/>
        <w:spacing w:line="24" w:lineRule="atLeast"/>
        <w:ind w:firstLine="680"/>
        <w:jc w:val="both"/>
        <w:rPr>
          <w:sz w:val="28"/>
          <w:szCs w:val="28"/>
        </w:rPr>
      </w:pPr>
      <w:r>
        <w:rPr>
          <w:sz w:val="28"/>
          <w:szCs w:val="28"/>
          <w:lang w:val="uk-UA"/>
        </w:rPr>
        <w:t>16</w:t>
      </w:r>
      <w:r w:rsidR="003747D4" w:rsidRPr="001957DB">
        <w:rPr>
          <w:sz w:val="28"/>
          <w:szCs w:val="28"/>
        </w:rPr>
        <w:t>. Спр. 163</w:t>
      </w:r>
      <w:r w:rsidR="00E34B9C">
        <w:rPr>
          <w:sz w:val="28"/>
          <w:szCs w:val="28"/>
          <w:lang w:val="uk-UA"/>
        </w:rPr>
        <w:t>.</w:t>
      </w:r>
      <w:r w:rsidR="00E34B9C" w:rsidRPr="00E34B9C">
        <w:t xml:space="preserve"> </w:t>
      </w:r>
      <w:r w:rsidR="00E34B9C" w:rsidRPr="00E34B9C">
        <w:rPr>
          <w:sz w:val="28"/>
          <w:szCs w:val="28"/>
          <w:lang w:val="uk-UA"/>
        </w:rPr>
        <w:t>Циркуляр хозяйственного Департамента от 15 сентября 1872</w:t>
      </w:r>
      <w:r w:rsidR="00E34B9C">
        <w:rPr>
          <w:sz w:val="28"/>
          <w:szCs w:val="28"/>
          <w:lang w:val="uk-UA"/>
        </w:rPr>
        <w:t xml:space="preserve"> г.</w:t>
      </w:r>
      <w:r w:rsidR="00E34B9C" w:rsidRPr="00E34B9C">
        <w:rPr>
          <w:sz w:val="28"/>
          <w:szCs w:val="28"/>
          <w:lang w:val="uk-UA"/>
        </w:rPr>
        <w:t xml:space="preserve"> о построении в городах фабрик и заводов</w:t>
      </w:r>
      <w:r w:rsidR="00E34B9C">
        <w:rPr>
          <w:sz w:val="28"/>
          <w:szCs w:val="28"/>
          <w:lang w:val="uk-UA"/>
        </w:rPr>
        <w:t>.</w:t>
      </w:r>
      <w:r w:rsidR="003747D4" w:rsidRPr="001957DB">
        <w:rPr>
          <w:sz w:val="28"/>
          <w:szCs w:val="28"/>
        </w:rPr>
        <w:t xml:space="preserve"> 56 арк.</w:t>
      </w:r>
    </w:p>
    <w:p w:rsidR="007D33D6" w:rsidRPr="001957DB" w:rsidRDefault="007D33D6" w:rsidP="001957DB">
      <w:pPr>
        <w:spacing w:after="0" w:line="24" w:lineRule="atLeast"/>
        <w:ind w:firstLine="680"/>
        <w:jc w:val="both"/>
        <w:rPr>
          <w:rFonts w:ascii="Times New Roman" w:hAnsi="Times New Roman" w:cs="Times New Roman"/>
          <w:b/>
          <w:sz w:val="28"/>
          <w:szCs w:val="28"/>
          <w:lang w:val="uk-UA"/>
        </w:rPr>
      </w:pPr>
      <w:r w:rsidRPr="001957DB">
        <w:rPr>
          <w:rFonts w:ascii="Times New Roman" w:hAnsi="Times New Roman" w:cs="Times New Roman"/>
          <w:b/>
          <w:sz w:val="28"/>
          <w:szCs w:val="28"/>
          <w:lang w:val="uk-UA"/>
        </w:rPr>
        <w:t>Оп. 175.</w:t>
      </w:r>
    </w:p>
    <w:p w:rsidR="007D33D6" w:rsidRPr="001957DB" w:rsidRDefault="00DF4285"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473DD1" w:rsidRPr="001957DB">
        <w:rPr>
          <w:rFonts w:ascii="Times New Roman" w:hAnsi="Times New Roman" w:cs="Times New Roman"/>
          <w:sz w:val="28"/>
          <w:szCs w:val="28"/>
          <w:lang w:val="uk-UA"/>
        </w:rPr>
        <w:t xml:space="preserve">7. </w:t>
      </w:r>
      <w:r w:rsidR="007D33D6" w:rsidRPr="001957DB">
        <w:rPr>
          <w:rFonts w:ascii="Times New Roman" w:hAnsi="Times New Roman" w:cs="Times New Roman"/>
          <w:sz w:val="28"/>
          <w:szCs w:val="28"/>
          <w:lang w:val="uk-UA"/>
        </w:rPr>
        <w:t>Спр. 78. Дело о положении в Киев</w:t>
      </w:r>
      <w:r w:rsidR="007D33D6" w:rsidRPr="001957DB">
        <w:rPr>
          <w:rFonts w:ascii="Times New Roman" w:hAnsi="Times New Roman" w:cs="Times New Roman"/>
          <w:sz w:val="28"/>
          <w:szCs w:val="28"/>
        </w:rPr>
        <w:t>ской губернии в 1878–1880 гг. 128 арк.</w:t>
      </w:r>
    </w:p>
    <w:p w:rsidR="003747D4" w:rsidRPr="00E34B9C" w:rsidRDefault="00E34B9C" w:rsidP="001957DB">
      <w:pPr>
        <w:pStyle w:val="Default"/>
        <w:spacing w:line="24" w:lineRule="atLeast"/>
        <w:ind w:firstLine="680"/>
        <w:jc w:val="both"/>
        <w:rPr>
          <w:b/>
          <w:sz w:val="28"/>
          <w:szCs w:val="28"/>
          <w:lang w:val="uk-UA"/>
        </w:rPr>
      </w:pPr>
      <w:r w:rsidRPr="00E34B9C">
        <w:rPr>
          <w:b/>
          <w:sz w:val="28"/>
          <w:szCs w:val="28"/>
          <w:lang w:val="uk-UA"/>
        </w:rPr>
        <w:t>О</w:t>
      </w:r>
      <w:r w:rsidR="003747D4" w:rsidRPr="00E34B9C">
        <w:rPr>
          <w:b/>
          <w:sz w:val="28"/>
          <w:szCs w:val="28"/>
          <w:lang w:val="uk-UA"/>
        </w:rPr>
        <w:t>п. 186</w:t>
      </w:r>
      <w:r>
        <w:rPr>
          <w:b/>
          <w:sz w:val="28"/>
          <w:szCs w:val="28"/>
          <w:lang w:val="uk-UA"/>
        </w:rPr>
        <w:t>.</w:t>
      </w:r>
      <w:r w:rsidR="003747D4" w:rsidRPr="00E34B9C">
        <w:rPr>
          <w:b/>
          <w:sz w:val="28"/>
          <w:szCs w:val="28"/>
          <w:lang w:val="uk-UA"/>
        </w:rPr>
        <w:t xml:space="preserve"> </w:t>
      </w:r>
    </w:p>
    <w:p w:rsidR="003747D4" w:rsidRPr="001957DB" w:rsidRDefault="003747D4" w:rsidP="001957DB">
      <w:pPr>
        <w:pStyle w:val="Default"/>
        <w:spacing w:line="24" w:lineRule="atLeast"/>
        <w:ind w:firstLine="680"/>
        <w:jc w:val="both"/>
        <w:rPr>
          <w:sz w:val="28"/>
          <w:szCs w:val="28"/>
          <w:lang w:val="uk-UA"/>
        </w:rPr>
      </w:pPr>
      <w:r w:rsidRPr="001957DB">
        <w:rPr>
          <w:sz w:val="28"/>
          <w:szCs w:val="28"/>
          <w:lang w:val="uk-UA"/>
        </w:rPr>
        <w:t>1</w:t>
      </w:r>
      <w:r w:rsidR="00DF4285">
        <w:rPr>
          <w:sz w:val="28"/>
          <w:szCs w:val="28"/>
          <w:lang w:val="uk-UA"/>
        </w:rPr>
        <w:t>8</w:t>
      </w:r>
      <w:r w:rsidRPr="001957DB">
        <w:rPr>
          <w:sz w:val="28"/>
          <w:szCs w:val="28"/>
          <w:lang w:val="uk-UA"/>
        </w:rPr>
        <w:t>. Спр. 387</w:t>
      </w:r>
      <w:r w:rsidR="00E34B9C">
        <w:rPr>
          <w:sz w:val="28"/>
          <w:szCs w:val="28"/>
          <w:lang w:val="uk-UA"/>
        </w:rPr>
        <w:t>.</w:t>
      </w:r>
      <w:r w:rsidRPr="001957DB">
        <w:rPr>
          <w:sz w:val="28"/>
          <w:szCs w:val="28"/>
          <w:lang w:val="uk-UA"/>
        </w:rPr>
        <w:t xml:space="preserve"> </w:t>
      </w:r>
      <w:r w:rsidR="00E34B9C" w:rsidRPr="00E34B9C">
        <w:rPr>
          <w:sz w:val="28"/>
          <w:szCs w:val="28"/>
          <w:lang w:val="uk-UA"/>
        </w:rPr>
        <w:t xml:space="preserve">Дело об утверждении должностей губернских механиков в Подольской и Волынской губерниях с целью препятствования взрыва паровых двигателей. 23 октября 1896 </w:t>
      </w:r>
      <w:r w:rsidR="00E34B9C">
        <w:rPr>
          <w:sz w:val="28"/>
          <w:szCs w:val="28"/>
          <w:lang w:val="uk-UA"/>
        </w:rPr>
        <w:t>–</w:t>
      </w:r>
      <w:r w:rsidR="00E34B9C" w:rsidRPr="00E34B9C">
        <w:rPr>
          <w:sz w:val="28"/>
          <w:szCs w:val="28"/>
          <w:lang w:val="uk-UA"/>
        </w:rPr>
        <w:t xml:space="preserve"> 1 июня 1877</w:t>
      </w:r>
      <w:r w:rsidR="00E34B9C">
        <w:rPr>
          <w:sz w:val="28"/>
          <w:szCs w:val="28"/>
          <w:lang w:val="uk-UA"/>
        </w:rPr>
        <w:t xml:space="preserve"> г. </w:t>
      </w:r>
      <w:r w:rsidRPr="001957DB">
        <w:rPr>
          <w:sz w:val="28"/>
          <w:szCs w:val="28"/>
          <w:lang w:val="uk-UA"/>
        </w:rPr>
        <w:t xml:space="preserve">39 арк. </w:t>
      </w:r>
    </w:p>
    <w:p w:rsidR="00B84423" w:rsidRPr="001957DB" w:rsidRDefault="00B84423" w:rsidP="001957DB">
      <w:pPr>
        <w:spacing w:after="0" w:line="24" w:lineRule="atLeast"/>
        <w:ind w:firstLine="680"/>
        <w:jc w:val="both"/>
        <w:rPr>
          <w:rFonts w:ascii="Times New Roman" w:hAnsi="Times New Roman" w:cs="Times New Roman"/>
          <w:b/>
          <w:sz w:val="28"/>
          <w:szCs w:val="28"/>
          <w:lang w:val="uk-UA"/>
        </w:rPr>
      </w:pPr>
      <w:r w:rsidRPr="001957DB">
        <w:rPr>
          <w:rFonts w:ascii="Times New Roman" w:hAnsi="Times New Roman" w:cs="Times New Roman"/>
          <w:b/>
          <w:sz w:val="28"/>
          <w:szCs w:val="28"/>
          <w:lang w:val="uk-UA"/>
        </w:rPr>
        <w:t>Оп. 457.</w:t>
      </w:r>
    </w:p>
    <w:p w:rsidR="00B84423" w:rsidRPr="001957DB" w:rsidRDefault="00DF4285" w:rsidP="001957DB">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19</w:t>
      </w:r>
      <w:r w:rsidR="007679AD"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lang w:val="uk-UA"/>
        </w:rPr>
        <w:t xml:space="preserve">Спр. 359. О количестве суконных и полотняных фабрик в </w:t>
      </w:r>
      <w:r w:rsidR="00B84423" w:rsidRPr="001957DB">
        <w:rPr>
          <w:rFonts w:ascii="Times New Roman" w:hAnsi="Times New Roman" w:cs="Times New Roman"/>
          <w:sz w:val="28"/>
          <w:szCs w:val="28"/>
        </w:rPr>
        <w:t>Киевской, Подольской</w:t>
      </w:r>
      <w:r w:rsidR="00BB49CC" w:rsidRPr="001957DB">
        <w:rPr>
          <w:rFonts w:ascii="Times New Roman" w:hAnsi="Times New Roman" w:cs="Times New Roman"/>
          <w:sz w:val="28"/>
          <w:szCs w:val="28"/>
        </w:rPr>
        <w:t xml:space="preserve"> и Волынской губерниях, 1846 р.</w:t>
      </w:r>
      <w:r w:rsidR="00B84423" w:rsidRPr="001957DB">
        <w:rPr>
          <w:rFonts w:ascii="Times New Roman" w:hAnsi="Times New Roman" w:cs="Times New Roman"/>
          <w:sz w:val="28"/>
          <w:szCs w:val="28"/>
        </w:rPr>
        <w:t xml:space="preserve"> 58 арк.</w:t>
      </w:r>
    </w:p>
    <w:p w:rsidR="00B84423" w:rsidRPr="001957DB" w:rsidRDefault="00B84423" w:rsidP="001957DB">
      <w:pPr>
        <w:spacing w:after="0" w:line="24" w:lineRule="atLeast"/>
        <w:ind w:firstLine="680"/>
        <w:jc w:val="both"/>
        <w:rPr>
          <w:rFonts w:ascii="Times New Roman" w:hAnsi="Times New Roman" w:cs="Times New Roman"/>
          <w:b/>
          <w:sz w:val="28"/>
          <w:szCs w:val="28"/>
        </w:rPr>
      </w:pPr>
      <w:r w:rsidRPr="001957DB">
        <w:rPr>
          <w:rFonts w:ascii="Times New Roman" w:hAnsi="Times New Roman" w:cs="Times New Roman"/>
          <w:b/>
          <w:sz w:val="28"/>
          <w:szCs w:val="28"/>
        </w:rPr>
        <w:t>Оп. 528.</w:t>
      </w:r>
    </w:p>
    <w:p w:rsidR="00B84423" w:rsidRPr="001957DB" w:rsidRDefault="00DF4285" w:rsidP="001957DB">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20</w:t>
      </w:r>
      <w:r w:rsidR="007679AD"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Спр. 489. Сведения о количестве кожев</w:t>
      </w:r>
      <w:r w:rsidR="00B84423" w:rsidRPr="001957DB">
        <w:rPr>
          <w:rFonts w:ascii="Times New Roman" w:hAnsi="Times New Roman" w:cs="Times New Roman"/>
          <w:sz w:val="28"/>
          <w:szCs w:val="28"/>
          <w:lang w:val="uk-UA"/>
        </w:rPr>
        <w:t>ен</w:t>
      </w:r>
      <w:r w:rsidR="00B84423" w:rsidRPr="001957DB">
        <w:rPr>
          <w:rFonts w:ascii="Times New Roman" w:hAnsi="Times New Roman" w:cs="Times New Roman"/>
          <w:sz w:val="28"/>
          <w:szCs w:val="28"/>
        </w:rPr>
        <w:t>ных заводов в Киевской, Подольской</w:t>
      </w:r>
      <w:r w:rsidR="00BB49CC" w:rsidRPr="001957DB">
        <w:rPr>
          <w:rFonts w:ascii="Times New Roman" w:hAnsi="Times New Roman" w:cs="Times New Roman"/>
          <w:sz w:val="28"/>
          <w:szCs w:val="28"/>
        </w:rPr>
        <w:t xml:space="preserve"> и Волынской губерниях, 1890 р.</w:t>
      </w:r>
      <w:r w:rsidR="00B84423" w:rsidRPr="001957DB">
        <w:rPr>
          <w:rFonts w:ascii="Times New Roman" w:hAnsi="Times New Roman" w:cs="Times New Roman"/>
          <w:sz w:val="28"/>
          <w:szCs w:val="28"/>
        </w:rPr>
        <w:t xml:space="preserve"> 109 арк.</w:t>
      </w:r>
    </w:p>
    <w:p w:rsidR="00B84423" w:rsidRPr="001957DB" w:rsidRDefault="00B84423" w:rsidP="001957DB">
      <w:pPr>
        <w:spacing w:after="0" w:line="24" w:lineRule="atLeast"/>
        <w:ind w:firstLine="680"/>
        <w:jc w:val="both"/>
        <w:rPr>
          <w:rFonts w:ascii="Times New Roman" w:hAnsi="Times New Roman" w:cs="Times New Roman"/>
          <w:b/>
          <w:sz w:val="28"/>
          <w:szCs w:val="28"/>
        </w:rPr>
      </w:pPr>
      <w:r w:rsidRPr="001957DB">
        <w:rPr>
          <w:rFonts w:ascii="Times New Roman" w:hAnsi="Times New Roman" w:cs="Times New Roman"/>
          <w:b/>
          <w:sz w:val="28"/>
          <w:szCs w:val="28"/>
        </w:rPr>
        <w:t>Оп. 532.</w:t>
      </w:r>
    </w:p>
    <w:p w:rsidR="00B84423" w:rsidRPr="001957DB" w:rsidRDefault="00DF4285" w:rsidP="001957DB">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3</w:t>
      </w:r>
      <w:r w:rsidR="00473DD1" w:rsidRPr="001957DB">
        <w:rPr>
          <w:rFonts w:ascii="Times New Roman" w:hAnsi="Times New Roman" w:cs="Times New Roman"/>
          <w:sz w:val="28"/>
          <w:szCs w:val="28"/>
          <w:lang w:val="uk-UA"/>
        </w:rPr>
        <w:t>0</w:t>
      </w:r>
      <w:r w:rsidR="007679AD"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Спр. 181. О ткацкой фабрике, ее производительности и числе рабочих на ней в г. Заславле. Из ведомости о фабриках и заводах Волынской губерн</w:t>
      </w:r>
      <w:r w:rsidR="00BB49CC" w:rsidRPr="001957DB">
        <w:rPr>
          <w:rFonts w:ascii="Times New Roman" w:hAnsi="Times New Roman" w:cs="Times New Roman"/>
          <w:sz w:val="28"/>
          <w:szCs w:val="28"/>
        </w:rPr>
        <w:t>ии за 1879 г., 1879 р.</w:t>
      </w:r>
      <w:r w:rsidR="00B84423" w:rsidRPr="001957DB">
        <w:rPr>
          <w:rFonts w:ascii="Times New Roman" w:hAnsi="Times New Roman" w:cs="Times New Roman"/>
          <w:sz w:val="28"/>
          <w:szCs w:val="28"/>
        </w:rPr>
        <w:t xml:space="preserve"> 109 арк.</w:t>
      </w:r>
    </w:p>
    <w:p w:rsidR="00B84423" w:rsidRPr="001957DB" w:rsidRDefault="00DF4285"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473DD1" w:rsidRPr="001957DB">
        <w:rPr>
          <w:rFonts w:ascii="Times New Roman" w:hAnsi="Times New Roman" w:cs="Times New Roman"/>
          <w:sz w:val="28"/>
          <w:szCs w:val="28"/>
          <w:lang w:val="uk-UA"/>
        </w:rPr>
        <w:t>1</w:t>
      </w:r>
      <w:r w:rsidR="007679AD"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Спр. 202. О белошкурных фабриках в гг. Киева и Бердичева, их производител</w:t>
      </w:r>
      <w:r w:rsidR="00BB49CC" w:rsidRPr="001957DB">
        <w:rPr>
          <w:rFonts w:ascii="Times New Roman" w:hAnsi="Times New Roman" w:cs="Times New Roman"/>
          <w:sz w:val="28"/>
          <w:szCs w:val="28"/>
        </w:rPr>
        <w:t>ьности и числе рабочих</w:t>
      </w:r>
      <w:r w:rsidR="00AC1B0B">
        <w:rPr>
          <w:rFonts w:ascii="Times New Roman" w:hAnsi="Times New Roman" w:cs="Times New Roman"/>
          <w:sz w:val="28"/>
          <w:szCs w:val="28"/>
          <w:lang w:val="uk-UA"/>
        </w:rPr>
        <w:t>.</w:t>
      </w:r>
      <w:r w:rsidR="00AC1B0B" w:rsidRPr="00AC1B0B">
        <w:rPr>
          <w:rFonts w:ascii="Times New Roman" w:hAnsi="Times New Roman" w:cs="Times New Roman"/>
          <w:sz w:val="28"/>
          <w:szCs w:val="28"/>
          <w:lang w:val="uk-UA"/>
        </w:rPr>
        <w:t xml:space="preserve"> </w:t>
      </w:r>
      <w:r w:rsidR="00AC1B0B" w:rsidRPr="001957DB">
        <w:rPr>
          <w:rFonts w:ascii="Times New Roman" w:hAnsi="Times New Roman" w:cs="Times New Roman"/>
          <w:sz w:val="28"/>
          <w:szCs w:val="28"/>
          <w:lang w:val="uk-UA"/>
        </w:rPr>
        <w:t>Список фабрик и заводов</w:t>
      </w:r>
      <w:r w:rsidR="00AC1B0B">
        <w:rPr>
          <w:rFonts w:ascii="Times New Roman" w:hAnsi="Times New Roman" w:cs="Times New Roman"/>
          <w:sz w:val="28"/>
          <w:szCs w:val="28"/>
          <w:lang w:val="uk-UA"/>
        </w:rPr>
        <w:t xml:space="preserve"> Киевской </w:t>
      </w:r>
      <w:r w:rsidR="00AC1B0B" w:rsidRPr="001957DB">
        <w:rPr>
          <w:rFonts w:ascii="Times New Roman" w:hAnsi="Times New Roman" w:cs="Times New Roman"/>
          <w:sz w:val="28"/>
          <w:szCs w:val="28"/>
        </w:rPr>
        <w:t>губернии</w:t>
      </w:r>
      <w:r w:rsidR="00BB49CC" w:rsidRPr="001957DB">
        <w:rPr>
          <w:rFonts w:ascii="Times New Roman" w:hAnsi="Times New Roman" w:cs="Times New Roman"/>
          <w:sz w:val="28"/>
          <w:szCs w:val="28"/>
        </w:rPr>
        <w:t>, 1878 р.</w:t>
      </w:r>
      <w:r w:rsidR="00B84423" w:rsidRPr="001957DB">
        <w:rPr>
          <w:rFonts w:ascii="Times New Roman" w:hAnsi="Times New Roman" w:cs="Times New Roman"/>
          <w:sz w:val="28"/>
          <w:szCs w:val="28"/>
        </w:rPr>
        <w:t xml:space="preserve"> 72 арк.</w:t>
      </w:r>
    </w:p>
    <w:p w:rsidR="00B84423" w:rsidRPr="001957DB" w:rsidRDefault="00B84423" w:rsidP="001957DB">
      <w:pPr>
        <w:spacing w:after="0" w:line="24" w:lineRule="atLeast"/>
        <w:ind w:firstLine="680"/>
        <w:jc w:val="both"/>
        <w:rPr>
          <w:rFonts w:ascii="Times New Roman" w:hAnsi="Times New Roman" w:cs="Times New Roman"/>
          <w:b/>
          <w:sz w:val="28"/>
          <w:szCs w:val="28"/>
          <w:lang w:val="uk-UA"/>
        </w:rPr>
      </w:pPr>
      <w:r w:rsidRPr="001957DB">
        <w:rPr>
          <w:rFonts w:ascii="Times New Roman" w:hAnsi="Times New Roman" w:cs="Times New Roman"/>
          <w:b/>
          <w:sz w:val="28"/>
          <w:szCs w:val="28"/>
          <w:lang w:val="uk-UA"/>
        </w:rPr>
        <w:t xml:space="preserve">Оп. 533. </w:t>
      </w:r>
    </w:p>
    <w:p w:rsidR="00B84423" w:rsidRPr="001957DB" w:rsidRDefault="00DF4285"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r w:rsidR="00473DD1" w:rsidRPr="001957DB">
        <w:rPr>
          <w:rFonts w:ascii="Times New Roman" w:hAnsi="Times New Roman" w:cs="Times New Roman"/>
          <w:sz w:val="28"/>
          <w:szCs w:val="28"/>
          <w:lang w:val="uk-UA"/>
        </w:rPr>
        <w:t>2</w:t>
      </w:r>
      <w:r w:rsidR="007679AD"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lang w:val="uk-UA"/>
        </w:rPr>
        <w:t>Спр. 158. Дело по</w:t>
      </w:r>
      <w:r w:rsidR="00B84423" w:rsidRPr="001957DB">
        <w:rPr>
          <w:rFonts w:ascii="Times New Roman" w:hAnsi="Times New Roman" w:cs="Times New Roman"/>
          <w:sz w:val="28"/>
          <w:szCs w:val="28"/>
        </w:rPr>
        <w:t xml:space="preserve"> представлению Волынского губернатора о состоянии губе</w:t>
      </w:r>
      <w:r w:rsidR="00B84423" w:rsidRPr="001957DB">
        <w:rPr>
          <w:rFonts w:ascii="Times New Roman" w:hAnsi="Times New Roman" w:cs="Times New Roman"/>
          <w:sz w:val="28"/>
          <w:szCs w:val="28"/>
          <w:lang w:val="uk-UA"/>
        </w:rPr>
        <w:t>р</w:t>
      </w:r>
      <w:r w:rsidR="00B84423" w:rsidRPr="001957DB">
        <w:rPr>
          <w:rFonts w:ascii="Times New Roman" w:hAnsi="Times New Roman" w:cs="Times New Roman"/>
          <w:sz w:val="28"/>
          <w:szCs w:val="28"/>
        </w:rPr>
        <w:t>нии</w:t>
      </w:r>
      <w:r w:rsidR="00BB49CC"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lang w:val="uk-UA"/>
        </w:rPr>
        <w:t>1879 р.</w:t>
      </w:r>
      <w:r w:rsidR="00BB49CC" w:rsidRPr="001957DB">
        <w:rPr>
          <w:rFonts w:ascii="Times New Roman" w:hAnsi="Times New Roman" w:cs="Times New Roman"/>
          <w:sz w:val="28"/>
          <w:szCs w:val="28"/>
          <w:lang w:val="uk-UA"/>
        </w:rPr>
        <w:t xml:space="preserve"> 123 арк.</w:t>
      </w:r>
    </w:p>
    <w:p w:rsidR="00B84423" w:rsidRPr="001957DB" w:rsidRDefault="00DF4285" w:rsidP="001957DB">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3</w:t>
      </w:r>
      <w:r w:rsidR="00473DD1" w:rsidRPr="001957DB">
        <w:rPr>
          <w:rFonts w:ascii="Times New Roman" w:hAnsi="Times New Roman" w:cs="Times New Roman"/>
          <w:sz w:val="28"/>
          <w:szCs w:val="28"/>
          <w:lang w:val="uk-UA"/>
        </w:rPr>
        <w:t>3</w:t>
      </w:r>
      <w:r w:rsidR="007679AD"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lang w:val="uk-UA"/>
        </w:rPr>
        <w:t xml:space="preserve">Спр. 183. </w:t>
      </w:r>
      <w:r w:rsidR="00B84423" w:rsidRPr="001957DB">
        <w:rPr>
          <w:rFonts w:ascii="Times New Roman" w:hAnsi="Times New Roman" w:cs="Times New Roman"/>
          <w:sz w:val="28"/>
          <w:szCs w:val="28"/>
        </w:rPr>
        <w:t>Дело по представлению Подольского губернатора о состоянии губернии за 1879 г.</w:t>
      </w:r>
      <w:r w:rsidR="00BB49CC" w:rsidRPr="001957DB">
        <w:rPr>
          <w:rFonts w:ascii="Times New Roman" w:hAnsi="Times New Roman" w:cs="Times New Roman"/>
          <w:sz w:val="28"/>
          <w:szCs w:val="28"/>
          <w:lang w:val="uk-UA"/>
        </w:rPr>
        <w:t>,</w:t>
      </w:r>
      <w:r w:rsidR="00B84423" w:rsidRPr="001957DB">
        <w:rPr>
          <w:rFonts w:ascii="Times New Roman" w:hAnsi="Times New Roman" w:cs="Times New Roman"/>
          <w:sz w:val="28"/>
          <w:szCs w:val="28"/>
          <w:lang w:val="uk-UA"/>
        </w:rPr>
        <w:t xml:space="preserve"> 1880 р.</w:t>
      </w:r>
      <w:r w:rsidR="00BB49CC" w:rsidRPr="001957DB">
        <w:rPr>
          <w:rFonts w:ascii="Times New Roman" w:hAnsi="Times New Roman" w:cs="Times New Roman"/>
          <w:sz w:val="28"/>
          <w:szCs w:val="28"/>
          <w:lang w:val="uk-UA"/>
        </w:rPr>
        <w:t xml:space="preserve"> 52 арк.</w:t>
      </w:r>
    </w:p>
    <w:p w:rsidR="00B84423" w:rsidRPr="001957DB" w:rsidRDefault="00DF4285"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473DD1" w:rsidRPr="001957DB">
        <w:rPr>
          <w:rFonts w:ascii="Times New Roman" w:hAnsi="Times New Roman" w:cs="Times New Roman"/>
          <w:sz w:val="28"/>
          <w:szCs w:val="28"/>
          <w:lang w:val="uk-UA"/>
        </w:rPr>
        <w:t>4</w:t>
      </w:r>
      <w:r w:rsidR="00BB49CC"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lang w:val="uk-UA"/>
        </w:rPr>
        <w:t xml:space="preserve">Спр. 205. </w:t>
      </w:r>
      <w:r w:rsidR="00B84423" w:rsidRPr="001957DB">
        <w:rPr>
          <w:rFonts w:ascii="Times New Roman" w:hAnsi="Times New Roman" w:cs="Times New Roman"/>
          <w:sz w:val="28"/>
          <w:szCs w:val="28"/>
        </w:rPr>
        <w:t>По представлению Киевского губернатора отчета о состоянии губернии за 1879 г.</w:t>
      </w:r>
      <w:r w:rsidR="00B84423" w:rsidRPr="001957DB">
        <w:rPr>
          <w:rFonts w:ascii="Times New Roman" w:hAnsi="Times New Roman" w:cs="Times New Roman"/>
          <w:sz w:val="28"/>
          <w:szCs w:val="28"/>
          <w:lang w:val="uk-UA"/>
        </w:rPr>
        <w:t>, 1879 р.</w:t>
      </w:r>
      <w:r w:rsidR="005039C2" w:rsidRPr="001957DB">
        <w:rPr>
          <w:rFonts w:ascii="Times New Roman" w:hAnsi="Times New Roman" w:cs="Times New Roman"/>
          <w:sz w:val="28"/>
          <w:szCs w:val="28"/>
          <w:lang w:val="uk-UA"/>
        </w:rPr>
        <w:t xml:space="preserve"> 60 арк.</w:t>
      </w:r>
    </w:p>
    <w:p w:rsidR="00B84423" w:rsidRPr="001957DB" w:rsidRDefault="00DF4285"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473DD1" w:rsidRPr="001957DB">
        <w:rPr>
          <w:rFonts w:ascii="Times New Roman" w:hAnsi="Times New Roman" w:cs="Times New Roman"/>
          <w:sz w:val="28"/>
          <w:szCs w:val="28"/>
          <w:lang w:val="uk-UA"/>
        </w:rPr>
        <w:t>5</w:t>
      </w:r>
      <w:r w:rsidR="00BB49CC"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lang w:val="uk-UA"/>
        </w:rPr>
        <w:t xml:space="preserve">Спр. 242. О количестве </w:t>
      </w:r>
      <w:r w:rsidR="00B84423" w:rsidRPr="001957DB">
        <w:rPr>
          <w:rFonts w:ascii="Times New Roman" w:hAnsi="Times New Roman" w:cs="Times New Roman"/>
          <w:sz w:val="28"/>
          <w:szCs w:val="28"/>
        </w:rPr>
        <w:t>кожевенных заводов, их производительности и числе рабочих в Черниговской губернии за 1879 г.</w:t>
      </w:r>
      <w:r w:rsidR="00B84423" w:rsidRPr="001957DB">
        <w:rPr>
          <w:rFonts w:ascii="Times New Roman" w:hAnsi="Times New Roman" w:cs="Times New Roman"/>
          <w:sz w:val="28"/>
          <w:szCs w:val="28"/>
          <w:lang w:val="uk-UA"/>
        </w:rPr>
        <w:t xml:space="preserve"> (О количестве фабрик и заводов Черниговской губернии в 1879 г.), 1879 г. </w:t>
      </w:r>
      <w:r w:rsidR="005039C2" w:rsidRPr="001957DB">
        <w:rPr>
          <w:rFonts w:ascii="Times New Roman" w:hAnsi="Times New Roman" w:cs="Times New Roman"/>
          <w:sz w:val="28"/>
          <w:szCs w:val="28"/>
          <w:lang w:val="uk-UA"/>
        </w:rPr>
        <w:t>56 арк.</w:t>
      </w:r>
    </w:p>
    <w:p w:rsidR="00B84423" w:rsidRPr="001957DB" w:rsidRDefault="00B84423" w:rsidP="001957DB">
      <w:pPr>
        <w:spacing w:after="0" w:line="24" w:lineRule="atLeast"/>
        <w:ind w:firstLine="680"/>
        <w:jc w:val="both"/>
        <w:rPr>
          <w:rFonts w:ascii="Times New Roman" w:hAnsi="Times New Roman" w:cs="Times New Roman"/>
          <w:b/>
          <w:sz w:val="28"/>
          <w:szCs w:val="28"/>
          <w:lang w:val="uk-UA"/>
        </w:rPr>
      </w:pPr>
      <w:r w:rsidRPr="001957DB">
        <w:rPr>
          <w:rFonts w:ascii="Times New Roman" w:hAnsi="Times New Roman" w:cs="Times New Roman"/>
          <w:b/>
          <w:sz w:val="28"/>
          <w:szCs w:val="28"/>
        </w:rPr>
        <w:t xml:space="preserve">Оп. 534. </w:t>
      </w:r>
    </w:p>
    <w:p w:rsidR="005C63E4" w:rsidRPr="001957DB" w:rsidRDefault="00DF4285"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473DD1" w:rsidRPr="001957DB">
        <w:rPr>
          <w:rFonts w:ascii="Times New Roman" w:hAnsi="Times New Roman" w:cs="Times New Roman"/>
          <w:sz w:val="28"/>
          <w:szCs w:val="28"/>
          <w:lang w:val="uk-UA"/>
        </w:rPr>
        <w:t xml:space="preserve">6. </w:t>
      </w:r>
      <w:r w:rsidR="005C63E4" w:rsidRPr="001957DB">
        <w:rPr>
          <w:rFonts w:ascii="Times New Roman" w:hAnsi="Times New Roman" w:cs="Times New Roman"/>
          <w:sz w:val="28"/>
          <w:szCs w:val="28"/>
          <w:lang w:val="uk-UA"/>
        </w:rPr>
        <w:t xml:space="preserve">Спр. 205. </w:t>
      </w:r>
      <w:r w:rsidR="005C63E4" w:rsidRPr="001957DB">
        <w:rPr>
          <w:rFonts w:ascii="Times New Roman" w:hAnsi="Times New Roman" w:cs="Times New Roman"/>
          <w:sz w:val="28"/>
          <w:szCs w:val="28"/>
        </w:rPr>
        <w:t>По представлению Киевского губернатора отчета о состоянии губернии за 1879 г.</w:t>
      </w:r>
      <w:r w:rsidR="005C63E4" w:rsidRPr="001957DB">
        <w:rPr>
          <w:rFonts w:ascii="Times New Roman" w:hAnsi="Times New Roman" w:cs="Times New Roman"/>
          <w:sz w:val="28"/>
          <w:szCs w:val="28"/>
          <w:lang w:val="uk-UA"/>
        </w:rPr>
        <w:t>, 1879 р. 60 арк.</w:t>
      </w:r>
    </w:p>
    <w:p w:rsidR="00B84423" w:rsidRPr="001957DB" w:rsidRDefault="00DF4285"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473DD1" w:rsidRPr="001957DB">
        <w:rPr>
          <w:rFonts w:ascii="Times New Roman" w:hAnsi="Times New Roman" w:cs="Times New Roman"/>
          <w:sz w:val="28"/>
          <w:szCs w:val="28"/>
          <w:lang w:val="uk-UA"/>
        </w:rPr>
        <w:t>7</w:t>
      </w:r>
      <w:r w:rsidR="00BB49CC"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 xml:space="preserve">Спр. 269. Дело об организации в Каменецкой тюрьме прядильни и ткацкой фабрики, 1881 р. </w:t>
      </w:r>
      <w:r w:rsidR="00B84423" w:rsidRPr="001957DB">
        <w:rPr>
          <w:rFonts w:ascii="Times New Roman" w:hAnsi="Times New Roman" w:cs="Times New Roman"/>
          <w:sz w:val="28"/>
          <w:szCs w:val="28"/>
          <w:lang w:val="uk-UA"/>
        </w:rPr>
        <w:t>50</w:t>
      </w:r>
      <w:r w:rsidR="00B84423" w:rsidRPr="001957DB">
        <w:rPr>
          <w:rFonts w:ascii="Times New Roman" w:hAnsi="Times New Roman" w:cs="Times New Roman"/>
          <w:sz w:val="28"/>
          <w:szCs w:val="28"/>
        </w:rPr>
        <w:t xml:space="preserve"> арк.</w:t>
      </w:r>
    </w:p>
    <w:p w:rsidR="003747D4" w:rsidRPr="001957DB" w:rsidRDefault="003747D4" w:rsidP="001957DB">
      <w:pPr>
        <w:pStyle w:val="Default"/>
        <w:spacing w:line="24" w:lineRule="atLeast"/>
        <w:ind w:firstLine="680"/>
        <w:jc w:val="both"/>
        <w:rPr>
          <w:sz w:val="28"/>
          <w:szCs w:val="28"/>
        </w:rPr>
      </w:pPr>
      <w:r w:rsidRPr="001957DB">
        <w:rPr>
          <w:sz w:val="28"/>
          <w:szCs w:val="28"/>
        </w:rPr>
        <w:t>3</w:t>
      </w:r>
      <w:r w:rsidR="00DF4285">
        <w:rPr>
          <w:sz w:val="28"/>
          <w:szCs w:val="28"/>
          <w:lang w:val="uk-UA"/>
        </w:rPr>
        <w:t>8</w:t>
      </w:r>
      <w:r w:rsidRPr="001957DB">
        <w:rPr>
          <w:sz w:val="28"/>
          <w:szCs w:val="28"/>
        </w:rPr>
        <w:t>. Спр. 281</w:t>
      </w:r>
      <w:r w:rsidR="00E34B9C">
        <w:rPr>
          <w:sz w:val="28"/>
          <w:szCs w:val="28"/>
          <w:lang w:val="uk-UA"/>
        </w:rPr>
        <w:t>.</w:t>
      </w:r>
      <w:r w:rsidRPr="001957DB">
        <w:rPr>
          <w:sz w:val="28"/>
          <w:szCs w:val="28"/>
        </w:rPr>
        <w:t xml:space="preserve"> </w:t>
      </w:r>
      <w:r w:rsidR="00E34B9C" w:rsidRPr="00E34B9C">
        <w:rPr>
          <w:sz w:val="28"/>
          <w:szCs w:val="28"/>
        </w:rPr>
        <w:t>О состоянии промышленности в Волынской губернии. Из отчета</w:t>
      </w:r>
      <w:r w:rsidR="00E34B9C">
        <w:rPr>
          <w:sz w:val="28"/>
          <w:szCs w:val="28"/>
        </w:rPr>
        <w:t xml:space="preserve"> волынского губернатора за 1880</w:t>
      </w:r>
      <w:r w:rsidR="00E34B9C">
        <w:rPr>
          <w:sz w:val="28"/>
          <w:szCs w:val="28"/>
          <w:lang w:val="uk-UA"/>
        </w:rPr>
        <w:t xml:space="preserve"> г. </w:t>
      </w:r>
      <w:r w:rsidRPr="001957DB">
        <w:rPr>
          <w:sz w:val="28"/>
          <w:szCs w:val="28"/>
        </w:rPr>
        <w:t xml:space="preserve">12 арк. </w:t>
      </w:r>
    </w:p>
    <w:p w:rsidR="005C63E4" w:rsidRPr="001957DB" w:rsidRDefault="00DF4285"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39</w:t>
      </w:r>
      <w:r w:rsidR="00473DD1" w:rsidRPr="001957DB">
        <w:rPr>
          <w:rFonts w:ascii="Times New Roman" w:hAnsi="Times New Roman" w:cs="Times New Roman"/>
          <w:sz w:val="28"/>
          <w:szCs w:val="28"/>
          <w:lang w:val="uk-UA"/>
        </w:rPr>
        <w:t xml:space="preserve">. </w:t>
      </w:r>
      <w:r w:rsidR="005C63E4" w:rsidRPr="001957DB">
        <w:rPr>
          <w:rFonts w:ascii="Times New Roman" w:hAnsi="Times New Roman" w:cs="Times New Roman"/>
          <w:sz w:val="28"/>
          <w:szCs w:val="28"/>
          <w:lang w:val="uk-UA"/>
        </w:rPr>
        <w:t xml:space="preserve">Спр. 422. </w:t>
      </w:r>
      <w:r w:rsidR="005C63E4" w:rsidRPr="001957DB">
        <w:rPr>
          <w:rFonts w:ascii="Times New Roman" w:hAnsi="Times New Roman" w:cs="Times New Roman"/>
          <w:sz w:val="28"/>
          <w:szCs w:val="28"/>
        </w:rPr>
        <w:t>По представлению Киевского губернатора отчета о состоянии губернии за 18</w:t>
      </w:r>
      <w:r w:rsidR="005C63E4" w:rsidRPr="001957DB">
        <w:rPr>
          <w:rFonts w:ascii="Times New Roman" w:hAnsi="Times New Roman" w:cs="Times New Roman"/>
          <w:sz w:val="28"/>
          <w:szCs w:val="28"/>
          <w:lang w:val="uk-UA"/>
        </w:rPr>
        <w:t>80</w:t>
      </w:r>
      <w:r w:rsidR="005C63E4" w:rsidRPr="001957DB">
        <w:rPr>
          <w:rFonts w:ascii="Times New Roman" w:hAnsi="Times New Roman" w:cs="Times New Roman"/>
          <w:sz w:val="28"/>
          <w:szCs w:val="28"/>
        </w:rPr>
        <w:t xml:space="preserve"> г.</w:t>
      </w:r>
      <w:r w:rsidR="005C63E4" w:rsidRPr="001957DB">
        <w:rPr>
          <w:rFonts w:ascii="Times New Roman" w:hAnsi="Times New Roman" w:cs="Times New Roman"/>
          <w:sz w:val="28"/>
          <w:szCs w:val="28"/>
          <w:lang w:val="uk-UA"/>
        </w:rPr>
        <w:t xml:space="preserve"> 86 арк.</w:t>
      </w:r>
    </w:p>
    <w:p w:rsidR="00836972" w:rsidRPr="00E34B9C" w:rsidRDefault="00E34B9C" w:rsidP="001957DB">
      <w:pPr>
        <w:pStyle w:val="Default"/>
        <w:spacing w:line="24" w:lineRule="atLeast"/>
        <w:ind w:firstLine="680"/>
        <w:jc w:val="both"/>
        <w:rPr>
          <w:b/>
          <w:sz w:val="28"/>
          <w:szCs w:val="28"/>
        </w:rPr>
      </w:pPr>
      <w:r>
        <w:rPr>
          <w:b/>
          <w:sz w:val="28"/>
          <w:szCs w:val="28"/>
          <w:lang w:val="uk-UA"/>
        </w:rPr>
        <w:t>О</w:t>
      </w:r>
      <w:r w:rsidR="00836972" w:rsidRPr="00E34B9C">
        <w:rPr>
          <w:b/>
          <w:sz w:val="28"/>
          <w:szCs w:val="28"/>
        </w:rPr>
        <w:t>п. 535</w:t>
      </w:r>
      <w:r>
        <w:rPr>
          <w:b/>
          <w:sz w:val="28"/>
          <w:szCs w:val="28"/>
          <w:lang w:val="uk-UA"/>
        </w:rPr>
        <w:t>.</w:t>
      </w:r>
      <w:r w:rsidR="00836972" w:rsidRPr="00E34B9C">
        <w:rPr>
          <w:b/>
          <w:sz w:val="28"/>
          <w:szCs w:val="28"/>
        </w:rPr>
        <w:t xml:space="preserve"> </w:t>
      </w:r>
    </w:p>
    <w:p w:rsidR="00836972" w:rsidRPr="001957DB" w:rsidRDefault="00DF4285" w:rsidP="001957DB">
      <w:pPr>
        <w:pStyle w:val="Default"/>
        <w:spacing w:line="24" w:lineRule="atLeast"/>
        <w:ind w:firstLine="680"/>
        <w:jc w:val="both"/>
        <w:rPr>
          <w:sz w:val="28"/>
          <w:szCs w:val="28"/>
        </w:rPr>
      </w:pPr>
      <w:r>
        <w:rPr>
          <w:sz w:val="28"/>
          <w:szCs w:val="28"/>
          <w:lang w:val="uk-UA"/>
        </w:rPr>
        <w:t>40</w:t>
      </w:r>
      <w:r w:rsidR="00836972" w:rsidRPr="001957DB">
        <w:rPr>
          <w:sz w:val="28"/>
          <w:szCs w:val="28"/>
        </w:rPr>
        <w:t>. Спр. 322</w:t>
      </w:r>
      <w:r w:rsidR="00E34B9C">
        <w:rPr>
          <w:sz w:val="28"/>
          <w:szCs w:val="28"/>
          <w:lang w:val="uk-UA"/>
        </w:rPr>
        <w:t>.</w:t>
      </w:r>
      <w:r w:rsidR="00836972" w:rsidRPr="001957DB">
        <w:rPr>
          <w:sz w:val="28"/>
          <w:szCs w:val="28"/>
        </w:rPr>
        <w:t xml:space="preserve"> </w:t>
      </w:r>
      <w:r w:rsidR="00E34B9C" w:rsidRPr="00E34B9C">
        <w:rPr>
          <w:sz w:val="28"/>
          <w:szCs w:val="28"/>
        </w:rPr>
        <w:t>О состоянии промышленности в Волынской губернии. Из отчета</w:t>
      </w:r>
      <w:r w:rsidR="00E34B9C">
        <w:rPr>
          <w:sz w:val="28"/>
          <w:szCs w:val="28"/>
        </w:rPr>
        <w:t xml:space="preserve"> волынского губернатора за 1881</w:t>
      </w:r>
      <w:r w:rsidR="00E34B9C">
        <w:rPr>
          <w:sz w:val="28"/>
          <w:szCs w:val="28"/>
          <w:lang w:val="uk-UA"/>
        </w:rPr>
        <w:t xml:space="preserve"> г. </w:t>
      </w:r>
      <w:r w:rsidR="00836972" w:rsidRPr="001957DB">
        <w:rPr>
          <w:sz w:val="28"/>
          <w:szCs w:val="28"/>
        </w:rPr>
        <w:t>52 арк.</w:t>
      </w:r>
    </w:p>
    <w:p w:rsidR="00B84423" w:rsidRPr="001957DB" w:rsidRDefault="00B84423" w:rsidP="001957DB">
      <w:pPr>
        <w:spacing w:after="0" w:line="24" w:lineRule="atLeast"/>
        <w:ind w:firstLine="680"/>
        <w:jc w:val="both"/>
        <w:rPr>
          <w:rFonts w:ascii="Times New Roman" w:hAnsi="Times New Roman" w:cs="Times New Roman"/>
          <w:b/>
          <w:sz w:val="28"/>
          <w:szCs w:val="28"/>
          <w:lang w:val="uk-UA"/>
        </w:rPr>
      </w:pPr>
      <w:r w:rsidRPr="001957DB">
        <w:rPr>
          <w:rFonts w:ascii="Times New Roman" w:hAnsi="Times New Roman" w:cs="Times New Roman"/>
          <w:b/>
          <w:sz w:val="28"/>
          <w:szCs w:val="28"/>
        </w:rPr>
        <w:t>Оп. 537.</w:t>
      </w:r>
      <w:r w:rsidRPr="001957DB">
        <w:rPr>
          <w:rFonts w:ascii="Times New Roman" w:hAnsi="Times New Roman" w:cs="Times New Roman"/>
          <w:b/>
          <w:sz w:val="28"/>
          <w:szCs w:val="28"/>
          <w:lang w:val="uk-UA"/>
        </w:rPr>
        <w:t xml:space="preserve"> </w:t>
      </w:r>
    </w:p>
    <w:p w:rsidR="00B84423" w:rsidRPr="001957DB" w:rsidRDefault="00DF4285" w:rsidP="001957DB">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4</w:t>
      </w:r>
      <w:r w:rsidR="00BB49CC" w:rsidRPr="001957DB">
        <w:rPr>
          <w:rFonts w:ascii="Times New Roman" w:hAnsi="Times New Roman" w:cs="Times New Roman"/>
          <w:sz w:val="28"/>
          <w:szCs w:val="28"/>
          <w:lang w:val="uk-UA"/>
        </w:rPr>
        <w:t xml:space="preserve">1. </w:t>
      </w:r>
      <w:r w:rsidR="00B84423" w:rsidRPr="001957DB">
        <w:rPr>
          <w:rFonts w:ascii="Times New Roman" w:hAnsi="Times New Roman" w:cs="Times New Roman"/>
          <w:sz w:val="28"/>
          <w:szCs w:val="28"/>
          <w:lang w:val="uk-UA"/>
        </w:rPr>
        <w:t>Спр. 150.</w:t>
      </w:r>
      <w:r w:rsidR="00B84423" w:rsidRPr="00E34B9C">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lang w:val="uk-UA"/>
        </w:rPr>
        <w:t>О ко</w:t>
      </w:r>
      <w:r w:rsidR="00B84423" w:rsidRPr="001957DB">
        <w:rPr>
          <w:rFonts w:ascii="Times New Roman" w:hAnsi="Times New Roman" w:cs="Times New Roman"/>
          <w:sz w:val="28"/>
          <w:szCs w:val="28"/>
        </w:rPr>
        <w:t>личестве канатных заводов, их производительности, числе рабочих в Тирасполе и Елисаветграде. Из отчета Херсонского губернатора за 1883 г.</w:t>
      </w:r>
      <w:r w:rsidR="005039C2" w:rsidRPr="001957DB">
        <w:rPr>
          <w:rFonts w:ascii="Times New Roman" w:hAnsi="Times New Roman" w:cs="Times New Roman"/>
          <w:sz w:val="28"/>
          <w:szCs w:val="28"/>
          <w:lang w:val="uk-UA"/>
        </w:rPr>
        <w:t>,</w:t>
      </w:r>
      <w:r w:rsidR="00B84423" w:rsidRPr="001957DB">
        <w:rPr>
          <w:rFonts w:ascii="Times New Roman" w:hAnsi="Times New Roman" w:cs="Times New Roman"/>
          <w:sz w:val="28"/>
          <w:szCs w:val="28"/>
          <w:lang w:val="uk-UA"/>
        </w:rPr>
        <w:t xml:space="preserve"> 1883 р.</w:t>
      </w:r>
      <w:r w:rsidR="005039C2" w:rsidRPr="001957DB">
        <w:rPr>
          <w:rFonts w:ascii="Times New Roman" w:hAnsi="Times New Roman" w:cs="Times New Roman"/>
          <w:sz w:val="28"/>
          <w:szCs w:val="28"/>
          <w:lang w:val="uk-UA"/>
        </w:rPr>
        <w:t xml:space="preserve"> 63 арк.</w:t>
      </w:r>
    </w:p>
    <w:p w:rsidR="00B84423" w:rsidRPr="001957DB" w:rsidRDefault="00DF4285"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473DD1" w:rsidRPr="001957DB">
        <w:rPr>
          <w:rFonts w:ascii="Times New Roman" w:hAnsi="Times New Roman" w:cs="Times New Roman"/>
          <w:sz w:val="28"/>
          <w:szCs w:val="28"/>
          <w:lang w:val="uk-UA"/>
        </w:rPr>
        <w:t>2</w:t>
      </w:r>
      <w:r w:rsidR="00BB49CC"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Спр. 183. О количестве ткацких фабрик, их производительности и числе рабочих в г. Заславле</w:t>
      </w:r>
      <w:r w:rsidR="00AC1B0B">
        <w:rPr>
          <w:rFonts w:ascii="Times New Roman" w:hAnsi="Times New Roman" w:cs="Times New Roman"/>
          <w:sz w:val="28"/>
          <w:szCs w:val="28"/>
          <w:lang w:val="uk-UA"/>
        </w:rPr>
        <w:t>.</w:t>
      </w:r>
      <w:r w:rsidR="00AC1B0B" w:rsidRPr="00AC1B0B">
        <w:rPr>
          <w:rFonts w:ascii="Times New Roman" w:hAnsi="Times New Roman" w:cs="Times New Roman"/>
          <w:sz w:val="28"/>
          <w:szCs w:val="28"/>
          <w:lang w:val="uk-UA"/>
        </w:rPr>
        <w:t xml:space="preserve"> </w:t>
      </w:r>
      <w:r w:rsidR="00AC1B0B" w:rsidRPr="001957DB">
        <w:rPr>
          <w:rFonts w:ascii="Times New Roman" w:hAnsi="Times New Roman" w:cs="Times New Roman"/>
          <w:sz w:val="28"/>
          <w:szCs w:val="28"/>
          <w:lang w:val="uk-UA"/>
        </w:rPr>
        <w:t>Список фабрик и заводов</w:t>
      </w:r>
      <w:r w:rsidR="00AC1B0B">
        <w:rPr>
          <w:rFonts w:ascii="Times New Roman" w:hAnsi="Times New Roman" w:cs="Times New Roman"/>
          <w:sz w:val="28"/>
          <w:szCs w:val="28"/>
          <w:lang w:val="uk-UA"/>
        </w:rPr>
        <w:t xml:space="preserve"> </w:t>
      </w:r>
      <w:r w:rsidR="00AC1B0B">
        <w:rPr>
          <w:rFonts w:ascii="Times New Roman" w:hAnsi="Times New Roman" w:cs="Times New Roman"/>
          <w:sz w:val="28"/>
          <w:szCs w:val="28"/>
        </w:rPr>
        <w:t>Волынской</w:t>
      </w:r>
      <w:r w:rsidR="00AC1B0B" w:rsidRPr="001957DB">
        <w:rPr>
          <w:rFonts w:ascii="Times New Roman" w:hAnsi="Times New Roman" w:cs="Times New Roman"/>
          <w:sz w:val="28"/>
          <w:szCs w:val="28"/>
        </w:rPr>
        <w:t xml:space="preserve"> губернии</w:t>
      </w:r>
      <w:r w:rsidR="00B84423" w:rsidRPr="001957DB">
        <w:rPr>
          <w:rFonts w:ascii="Times New Roman" w:hAnsi="Times New Roman" w:cs="Times New Roman"/>
          <w:sz w:val="28"/>
          <w:szCs w:val="28"/>
        </w:rPr>
        <w:t>, 1883 р. 83 арк.</w:t>
      </w:r>
    </w:p>
    <w:p w:rsidR="00836972" w:rsidRPr="001957DB" w:rsidRDefault="00DF4285" w:rsidP="001957DB">
      <w:pPr>
        <w:pStyle w:val="Default"/>
        <w:spacing w:line="24" w:lineRule="atLeast"/>
        <w:ind w:firstLine="680"/>
        <w:jc w:val="both"/>
        <w:rPr>
          <w:sz w:val="28"/>
          <w:szCs w:val="28"/>
        </w:rPr>
      </w:pPr>
      <w:r>
        <w:rPr>
          <w:sz w:val="28"/>
          <w:szCs w:val="28"/>
          <w:lang w:val="uk-UA"/>
        </w:rPr>
        <w:t>4</w:t>
      </w:r>
      <w:r w:rsidR="00836972" w:rsidRPr="001957DB">
        <w:rPr>
          <w:sz w:val="28"/>
          <w:szCs w:val="28"/>
        </w:rPr>
        <w:t xml:space="preserve">3. </w:t>
      </w:r>
      <w:r w:rsidR="00E34B9C">
        <w:rPr>
          <w:sz w:val="28"/>
          <w:szCs w:val="28"/>
        </w:rPr>
        <w:t xml:space="preserve">Спр. 183. </w:t>
      </w:r>
      <w:r w:rsidR="00E34B9C" w:rsidRPr="00E34B9C">
        <w:rPr>
          <w:sz w:val="28"/>
          <w:szCs w:val="28"/>
        </w:rPr>
        <w:t>О состоянии заводской и фабричной промышленности в Волынской губернии. Из отчета губернатора за 1883</w:t>
      </w:r>
      <w:r w:rsidR="00E34B9C">
        <w:rPr>
          <w:sz w:val="28"/>
          <w:szCs w:val="28"/>
        </w:rPr>
        <w:t>–1885 гг.</w:t>
      </w:r>
      <w:r w:rsidR="00E34B9C">
        <w:rPr>
          <w:sz w:val="28"/>
          <w:szCs w:val="28"/>
          <w:lang w:val="uk-UA"/>
        </w:rPr>
        <w:t xml:space="preserve"> </w:t>
      </w:r>
      <w:r w:rsidR="00836972" w:rsidRPr="001957DB">
        <w:rPr>
          <w:sz w:val="28"/>
          <w:szCs w:val="28"/>
        </w:rPr>
        <w:t xml:space="preserve">46 арк. </w:t>
      </w:r>
    </w:p>
    <w:p w:rsidR="00B84423" w:rsidRPr="001957DB" w:rsidRDefault="00B84423" w:rsidP="001957DB">
      <w:pPr>
        <w:spacing w:after="0" w:line="24" w:lineRule="atLeast"/>
        <w:ind w:firstLine="680"/>
        <w:jc w:val="both"/>
        <w:rPr>
          <w:rFonts w:ascii="Times New Roman" w:hAnsi="Times New Roman" w:cs="Times New Roman"/>
          <w:b/>
          <w:sz w:val="28"/>
          <w:szCs w:val="28"/>
          <w:lang w:val="uk-UA"/>
        </w:rPr>
      </w:pPr>
      <w:r w:rsidRPr="001957DB">
        <w:rPr>
          <w:rFonts w:ascii="Times New Roman" w:hAnsi="Times New Roman" w:cs="Times New Roman"/>
          <w:b/>
          <w:sz w:val="28"/>
          <w:szCs w:val="28"/>
          <w:lang w:val="uk-UA"/>
        </w:rPr>
        <w:t xml:space="preserve">Оп. 540. </w:t>
      </w:r>
    </w:p>
    <w:p w:rsidR="00836972" w:rsidRPr="001957DB" w:rsidRDefault="00DF4285" w:rsidP="001957DB">
      <w:pPr>
        <w:pStyle w:val="Default"/>
        <w:spacing w:line="24" w:lineRule="atLeast"/>
        <w:ind w:firstLine="680"/>
        <w:jc w:val="both"/>
        <w:rPr>
          <w:sz w:val="28"/>
          <w:szCs w:val="28"/>
        </w:rPr>
      </w:pPr>
      <w:r>
        <w:rPr>
          <w:sz w:val="28"/>
          <w:szCs w:val="28"/>
          <w:lang w:val="uk-UA"/>
        </w:rPr>
        <w:t>4</w:t>
      </w:r>
      <w:r>
        <w:rPr>
          <w:sz w:val="28"/>
          <w:szCs w:val="28"/>
        </w:rPr>
        <w:t>4</w:t>
      </w:r>
      <w:r w:rsidR="00836972" w:rsidRPr="001957DB">
        <w:rPr>
          <w:sz w:val="28"/>
          <w:szCs w:val="28"/>
        </w:rPr>
        <w:t>. Спр. 131</w:t>
      </w:r>
      <w:r w:rsidR="00E34B9C">
        <w:rPr>
          <w:sz w:val="28"/>
          <w:szCs w:val="28"/>
          <w:lang w:val="uk-UA"/>
        </w:rPr>
        <w:t>.</w:t>
      </w:r>
      <w:r w:rsidR="00836972" w:rsidRPr="001957DB">
        <w:rPr>
          <w:sz w:val="28"/>
          <w:szCs w:val="28"/>
        </w:rPr>
        <w:t xml:space="preserve"> </w:t>
      </w:r>
      <w:r w:rsidR="00E34B9C" w:rsidRPr="00E34B9C">
        <w:rPr>
          <w:sz w:val="28"/>
          <w:szCs w:val="28"/>
        </w:rPr>
        <w:t>Дело о состоянии промышленности в Волынской губернии. Из отчета волынского губернатора за 188</w:t>
      </w:r>
      <w:r w:rsidR="00E34B9C">
        <w:rPr>
          <w:sz w:val="28"/>
          <w:szCs w:val="28"/>
        </w:rPr>
        <w:t>7</w:t>
      </w:r>
      <w:r w:rsidR="00E34B9C">
        <w:rPr>
          <w:sz w:val="28"/>
          <w:szCs w:val="28"/>
          <w:lang w:val="uk-UA"/>
        </w:rPr>
        <w:t xml:space="preserve"> г. </w:t>
      </w:r>
      <w:r w:rsidR="00836972" w:rsidRPr="001957DB">
        <w:rPr>
          <w:sz w:val="28"/>
          <w:szCs w:val="28"/>
        </w:rPr>
        <w:t xml:space="preserve">7 арк. </w:t>
      </w:r>
    </w:p>
    <w:p w:rsidR="00B84423" w:rsidRPr="001957DB" w:rsidRDefault="00DF4285"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45</w:t>
      </w:r>
      <w:r w:rsidR="00BB49CC"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lang w:val="uk-UA"/>
        </w:rPr>
        <w:t>Спр. 187.</w:t>
      </w:r>
      <w:r w:rsidR="00B84423" w:rsidRPr="001957DB">
        <w:rPr>
          <w:rFonts w:ascii="Times New Roman" w:hAnsi="Times New Roman" w:cs="Times New Roman"/>
          <w:b/>
          <w:sz w:val="28"/>
          <w:szCs w:val="28"/>
          <w:lang w:val="uk-UA"/>
        </w:rPr>
        <w:t xml:space="preserve"> </w:t>
      </w:r>
      <w:r w:rsidR="00B84423" w:rsidRPr="001957DB">
        <w:rPr>
          <w:rFonts w:ascii="Times New Roman" w:hAnsi="Times New Roman" w:cs="Times New Roman"/>
          <w:sz w:val="28"/>
          <w:szCs w:val="28"/>
          <w:lang w:val="uk-UA"/>
        </w:rPr>
        <w:t>О ко</w:t>
      </w:r>
      <w:r w:rsidR="00B84423" w:rsidRPr="001957DB">
        <w:rPr>
          <w:rFonts w:ascii="Times New Roman" w:hAnsi="Times New Roman" w:cs="Times New Roman"/>
          <w:sz w:val="28"/>
          <w:szCs w:val="28"/>
        </w:rPr>
        <w:t xml:space="preserve">личестве </w:t>
      </w:r>
      <w:r w:rsidR="00B84423" w:rsidRPr="001957DB">
        <w:rPr>
          <w:rFonts w:ascii="Times New Roman" w:hAnsi="Times New Roman" w:cs="Times New Roman"/>
          <w:sz w:val="28"/>
          <w:szCs w:val="28"/>
          <w:lang w:val="uk-UA"/>
        </w:rPr>
        <w:t>кожевенн</w:t>
      </w:r>
      <w:r w:rsidR="00B84423" w:rsidRPr="001957DB">
        <w:rPr>
          <w:rFonts w:ascii="Times New Roman" w:hAnsi="Times New Roman" w:cs="Times New Roman"/>
          <w:sz w:val="28"/>
          <w:szCs w:val="28"/>
        </w:rPr>
        <w:t>ых заводов, их производительности, числе рабочих в Киевской губернии. Из отчета Киевского губернатора за 1886 г.</w:t>
      </w:r>
      <w:r w:rsidR="005039C2" w:rsidRPr="001957DB">
        <w:rPr>
          <w:rFonts w:ascii="Times New Roman" w:hAnsi="Times New Roman" w:cs="Times New Roman"/>
          <w:sz w:val="28"/>
          <w:szCs w:val="28"/>
          <w:lang w:val="uk-UA"/>
        </w:rPr>
        <w:t>,</w:t>
      </w:r>
      <w:r w:rsidR="00B84423" w:rsidRPr="001957DB">
        <w:rPr>
          <w:rFonts w:ascii="Times New Roman" w:hAnsi="Times New Roman" w:cs="Times New Roman"/>
          <w:sz w:val="28"/>
          <w:szCs w:val="28"/>
          <w:lang w:val="uk-UA"/>
        </w:rPr>
        <w:t xml:space="preserve"> 1886 р.</w:t>
      </w:r>
      <w:r w:rsidR="0043070B" w:rsidRPr="001957DB">
        <w:rPr>
          <w:rFonts w:ascii="Times New Roman" w:hAnsi="Times New Roman" w:cs="Times New Roman"/>
          <w:sz w:val="28"/>
          <w:szCs w:val="28"/>
          <w:lang w:val="uk-UA"/>
        </w:rPr>
        <w:t xml:space="preserve"> 55 арк.</w:t>
      </w:r>
    </w:p>
    <w:p w:rsidR="004F2E7D" w:rsidRPr="00E34B9C" w:rsidRDefault="00E34B9C" w:rsidP="001957DB">
      <w:pPr>
        <w:pStyle w:val="Default"/>
        <w:spacing w:line="24" w:lineRule="atLeast"/>
        <w:ind w:firstLine="680"/>
        <w:jc w:val="both"/>
        <w:rPr>
          <w:b/>
          <w:sz w:val="28"/>
          <w:szCs w:val="28"/>
        </w:rPr>
      </w:pPr>
      <w:r>
        <w:rPr>
          <w:b/>
          <w:sz w:val="28"/>
          <w:szCs w:val="28"/>
          <w:lang w:val="uk-UA"/>
        </w:rPr>
        <w:t>О</w:t>
      </w:r>
      <w:r w:rsidR="004F2E7D" w:rsidRPr="00E34B9C">
        <w:rPr>
          <w:b/>
          <w:sz w:val="28"/>
          <w:szCs w:val="28"/>
        </w:rPr>
        <w:t>п. 623</w:t>
      </w:r>
      <w:r>
        <w:rPr>
          <w:b/>
          <w:sz w:val="28"/>
          <w:szCs w:val="28"/>
          <w:lang w:val="uk-UA"/>
        </w:rPr>
        <w:t>.</w:t>
      </w:r>
      <w:r w:rsidR="004F2E7D" w:rsidRPr="00E34B9C">
        <w:rPr>
          <w:b/>
          <w:sz w:val="28"/>
          <w:szCs w:val="28"/>
        </w:rPr>
        <w:t xml:space="preserve"> </w:t>
      </w:r>
    </w:p>
    <w:p w:rsidR="004F2E7D" w:rsidRPr="001957DB" w:rsidRDefault="004F2E7D" w:rsidP="001957DB">
      <w:pPr>
        <w:pStyle w:val="Default"/>
        <w:spacing w:line="24" w:lineRule="atLeast"/>
        <w:ind w:firstLine="680"/>
        <w:jc w:val="both"/>
        <w:rPr>
          <w:sz w:val="28"/>
          <w:szCs w:val="28"/>
        </w:rPr>
      </w:pPr>
      <w:r w:rsidRPr="001957DB">
        <w:rPr>
          <w:sz w:val="28"/>
          <w:szCs w:val="28"/>
        </w:rPr>
        <w:t>4</w:t>
      </w:r>
      <w:r w:rsidR="00DF4285">
        <w:rPr>
          <w:sz w:val="28"/>
          <w:szCs w:val="28"/>
          <w:lang w:val="uk-UA"/>
        </w:rPr>
        <w:t>6</w:t>
      </w:r>
      <w:r w:rsidRPr="001957DB">
        <w:rPr>
          <w:sz w:val="28"/>
          <w:szCs w:val="28"/>
        </w:rPr>
        <w:t>. Спр. 100</w:t>
      </w:r>
      <w:r w:rsidR="00E34B9C">
        <w:rPr>
          <w:sz w:val="28"/>
          <w:szCs w:val="28"/>
          <w:lang w:val="uk-UA"/>
        </w:rPr>
        <w:t>.</w:t>
      </w:r>
      <w:r w:rsidRPr="001957DB">
        <w:rPr>
          <w:sz w:val="28"/>
          <w:szCs w:val="28"/>
        </w:rPr>
        <w:t xml:space="preserve"> </w:t>
      </w:r>
      <w:r w:rsidR="00E34B9C" w:rsidRPr="00E34B9C">
        <w:rPr>
          <w:sz w:val="28"/>
          <w:szCs w:val="28"/>
        </w:rPr>
        <w:t>Дело о состоянии промышленности в Волынской губернии. Из отчета волынского губернатора за 1892</w:t>
      </w:r>
      <w:r w:rsidR="00E34B9C">
        <w:rPr>
          <w:sz w:val="28"/>
          <w:szCs w:val="28"/>
          <w:lang w:val="uk-UA"/>
        </w:rPr>
        <w:t xml:space="preserve">г. </w:t>
      </w:r>
      <w:r w:rsidRPr="001957DB">
        <w:rPr>
          <w:sz w:val="28"/>
          <w:szCs w:val="28"/>
        </w:rPr>
        <w:t xml:space="preserve">76 арк. </w:t>
      </w:r>
    </w:p>
    <w:p w:rsidR="00B84423" w:rsidRPr="001957DB" w:rsidRDefault="00B84423" w:rsidP="001957DB">
      <w:pPr>
        <w:spacing w:after="0" w:line="24" w:lineRule="atLeast"/>
        <w:ind w:firstLine="680"/>
        <w:jc w:val="both"/>
        <w:rPr>
          <w:rFonts w:ascii="Times New Roman" w:hAnsi="Times New Roman" w:cs="Times New Roman"/>
          <w:b/>
          <w:sz w:val="28"/>
          <w:szCs w:val="28"/>
          <w:lang w:val="uk-UA"/>
        </w:rPr>
      </w:pPr>
      <w:r w:rsidRPr="001957DB">
        <w:rPr>
          <w:rFonts w:ascii="Times New Roman" w:hAnsi="Times New Roman" w:cs="Times New Roman"/>
          <w:b/>
          <w:sz w:val="28"/>
          <w:szCs w:val="28"/>
        </w:rPr>
        <w:t xml:space="preserve">Оп. 626. </w:t>
      </w:r>
    </w:p>
    <w:p w:rsidR="004F2E7D" w:rsidRPr="001957DB" w:rsidRDefault="004F2E7D" w:rsidP="001957DB">
      <w:pPr>
        <w:pStyle w:val="Default"/>
        <w:spacing w:line="24" w:lineRule="atLeast"/>
        <w:ind w:firstLine="680"/>
        <w:jc w:val="both"/>
        <w:rPr>
          <w:sz w:val="28"/>
          <w:szCs w:val="28"/>
        </w:rPr>
      </w:pPr>
      <w:r w:rsidRPr="001957DB">
        <w:rPr>
          <w:sz w:val="28"/>
          <w:szCs w:val="28"/>
        </w:rPr>
        <w:t>4</w:t>
      </w:r>
      <w:r w:rsidR="00DF4285">
        <w:rPr>
          <w:sz w:val="28"/>
          <w:szCs w:val="28"/>
          <w:lang w:val="uk-UA"/>
        </w:rPr>
        <w:t>7</w:t>
      </w:r>
      <w:r w:rsidRPr="001957DB">
        <w:rPr>
          <w:sz w:val="28"/>
          <w:szCs w:val="28"/>
        </w:rPr>
        <w:t>. Спр. 20</w:t>
      </w:r>
      <w:r w:rsidR="00E34B9C">
        <w:rPr>
          <w:sz w:val="28"/>
          <w:szCs w:val="28"/>
          <w:lang w:val="uk-UA"/>
        </w:rPr>
        <w:t>.</w:t>
      </w:r>
      <w:r w:rsidRPr="001957DB">
        <w:rPr>
          <w:sz w:val="28"/>
          <w:szCs w:val="28"/>
        </w:rPr>
        <w:t xml:space="preserve"> </w:t>
      </w:r>
      <w:r w:rsidR="00E34B9C" w:rsidRPr="00E34B9C">
        <w:rPr>
          <w:sz w:val="28"/>
          <w:szCs w:val="28"/>
        </w:rPr>
        <w:t>Дело о состоянии промышленности в Волынской губернии. Из отчета</w:t>
      </w:r>
      <w:r w:rsidR="00E34B9C">
        <w:rPr>
          <w:sz w:val="28"/>
          <w:szCs w:val="28"/>
        </w:rPr>
        <w:t xml:space="preserve"> волынского губернатора за 1899</w:t>
      </w:r>
      <w:r w:rsidR="00E34B9C">
        <w:rPr>
          <w:sz w:val="28"/>
          <w:szCs w:val="28"/>
          <w:lang w:val="uk-UA"/>
        </w:rPr>
        <w:t xml:space="preserve"> г. </w:t>
      </w:r>
      <w:r w:rsidRPr="001957DB">
        <w:rPr>
          <w:sz w:val="28"/>
          <w:szCs w:val="28"/>
        </w:rPr>
        <w:t xml:space="preserve">74 арк. </w:t>
      </w:r>
    </w:p>
    <w:p w:rsidR="005C63E4" w:rsidRPr="001957DB" w:rsidRDefault="00DF4285"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48</w:t>
      </w:r>
      <w:r w:rsidR="00473DD1" w:rsidRPr="001957DB">
        <w:rPr>
          <w:rFonts w:ascii="Times New Roman" w:hAnsi="Times New Roman" w:cs="Times New Roman"/>
          <w:sz w:val="28"/>
          <w:szCs w:val="28"/>
          <w:lang w:val="uk-UA"/>
        </w:rPr>
        <w:t xml:space="preserve">. </w:t>
      </w:r>
      <w:r w:rsidR="005C63E4" w:rsidRPr="001957DB">
        <w:rPr>
          <w:rFonts w:ascii="Times New Roman" w:hAnsi="Times New Roman" w:cs="Times New Roman"/>
          <w:sz w:val="28"/>
          <w:szCs w:val="28"/>
          <w:lang w:val="uk-UA"/>
        </w:rPr>
        <w:t xml:space="preserve">Спр. 277. </w:t>
      </w:r>
      <w:r w:rsidR="005C63E4" w:rsidRPr="001957DB">
        <w:rPr>
          <w:rFonts w:ascii="Times New Roman" w:hAnsi="Times New Roman" w:cs="Times New Roman"/>
          <w:sz w:val="28"/>
          <w:szCs w:val="28"/>
        </w:rPr>
        <w:t>По представлению Киевского губернатора отчета о состоянии губернии за 18</w:t>
      </w:r>
      <w:r w:rsidR="005C63E4" w:rsidRPr="001957DB">
        <w:rPr>
          <w:rFonts w:ascii="Times New Roman" w:hAnsi="Times New Roman" w:cs="Times New Roman"/>
          <w:sz w:val="28"/>
          <w:szCs w:val="28"/>
          <w:lang w:val="uk-UA"/>
        </w:rPr>
        <w:t>95</w:t>
      </w:r>
      <w:r w:rsidR="005C63E4" w:rsidRPr="001957DB">
        <w:rPr>
          <w:rFonts w:ascii="Times New Roman" w:hAnsi="Times New Roman" w:cs="Times New Roman"/>
          <w:sz w:val="28"/>
          <w:szCs w:val="28"/>
        </w:rPr>
        <w:t xml:space="preserve"> г.</w:t>
      </w:r>
      <w:r w:rsidR="00473DD1" w:rsidRPr="001957DB">
        <w:rPr>
          <w:rFonts w:ascii="Times New Roman" w:hAnsi="Times New Roman" w:cs="Times New Roman"/>
          <w:sz w:val="28"/>
          <w:szCs w:val="28"/>
        </w:rPr>
        <w:t>,</w:t>
      </w:r>
      <w:r w:rsidR="005C63E4" w:rsidRPr="001957DB">
        <w:rPr>
          <w:rFonts w:ascii="Times New Roman" w:hAnsi="Times New Roman" w:cs="Times New Roman"/>
          <w:sz w:val="28"/>
          <w:szCs w:val="28"/>
          <w:lang w:val="uk-UA"/>
        </w:rPr>
        <w:t xml:space="preserve"> 1879 р. 64 арк.</w:t>
      </w:r>
    </w:p>
    <w:p w:rsidR="00B84423" w:rsidRPr="001957DB" w:rsidRDefault="00DF4285"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49</w:t>
      </w:r>
      <w:r w:rsidR="00473DD1" w:rsidRPr="001957DB">
        <w:rPr>
          <w:rFonts w:ascii="Times New Roman" w:hAnsi="Times New Roman" w:cs="Times New Roman"/>
          <w:sz w:val="28"/>
          <w:szCs w:val="28"/>
          <w:lang w:val="uk-UA"/>
        </w:rPr>
        <w:t>.</w:t>
      </w:r>
      <w:r w:rsidR="00BB49CC"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Спр. 403. Дело об учреждении Киевского общества прядильного и ткацкого производства, 1896 р. 78 арк.</w:t>
      </w:r>
    </w:p>
    <w:p w:rsidR="005C63E4" w:rsidRPr="001957DB" w:rsidRDefault="005C63E4" w:rsidP="001957DB">
      <w:pPr>
        <w:spacing w:after="0" w:line="24" w:lineRule="atLeast"/>
        <w:ind w:firstLine="680"/>
        <w:jc w:val="both"/>
        <w:rPr>
          <w:rFonts w:ascii="Times New Roman" w:hAnsi="Times New Roman" w:cs="Times New Roman"/>
          <w:b/>
          <w:sz w:val="28"/>
          <w:szCs w:val="28"/>
          <w:lang w:val="uk-UA"/>
        </w:rPr>
      </w:pPr>
      <w:r w:rsidRPr="001957DB">
        <w:rPr>
          <w:rFonts w:ascii="Times New Roman" w:hAnsi="Times New Roman" w:cs="Times New Roman"/>
          <w:b/>
          <w:sz w:val="28"/>
          <w:szCs w:val="28"/>
          <w:lang w:val="uk-UA"/>
        </w:rPr>
        <w:t>Оп. 627.</w:t>
      </w:r>
    </w:p>
    <w:p w:rsidR="005C63E4" w:rsidRPr="001957DB" w:rsidRDefault="00DF4285"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50</w:t>
      </w:r>
      <w:r w:rsidR="00473DD1" w:rsidRPr="001957DB">
        <w:rPr>
          <w:rFonts w:ascii="Times New Roman" w:hAnsi="Times New Roman" w:cs="Times New Roman"/>
          <w:sz w:val="28"/>
          <w:szCs w:val="28"/>
          <w:lang w:val="uk-UA"/>
        </w:rPr>
        <w:t xml:space="preserve">. </w:t>
      </w:r>
      <w:r w:rsidR="005C63E4" w:rsidRPr="001957DB">
        <w:rPr>
          <w:rFonts w:ascii="Times New Roman" w:hAnsi="Times New Roman" w:cs="Times New Roman"/>
          <w:sz w:val="28"/>
          <w:szCs w:val="28"/>
          <w:lang w:val="uk-UA"/>
        </w:rPr>
        <w:t>Спр. 174. Об учреждении ярмарки в Киеве, 1897 р. 5 арк.</w:t>
      </w:r>
    </w:p>
    <w:p w:rsidR="00B84423" w:rsidRPr="001957DB" w:rsidRDefault="00B84423" w:rsidP="001957DB">
      <w:pPr>
        <w:spacing w:after="0" w:line="24" w:lineRule="atLeast"/>
        <w:ind w:firstLine="680"/>
        <w:jc w:val="both"/>
        <w:rPr>
          <w:rFonts w:ascii="Times New Roman" w:hAnsi="Times New Roman" w:cs="Times New Roman"/>
          <w:b/>
          <w:sz w:val="28"/>
          <w:szCs w:val="28"/>
        </w:rPr>
      </w:pPr>
      <w:r w:rsidRPr="001957DB">
        <w:rPr>
          <w:rFonts w:ascii="Times New Roman" w:hAnsi="Times New Roman" w:cs="Times New Roman"/>
          <w:b/>
          <w:sz w:val="28"/>
          <w:szCs w:val="28"/>
        </w:rPr>
        <w:t>Оп. 629.</w:t>
      </w:r>
    </w:p>
    <w:p w:rsidR="00B84423" w:rsidRPr="001957DB" w:rsidRDefault="00473DD1" w:rsidP="001957DB">
      <w:pPr>
        <w:spacing w:after="0" w:line="24" w:lineRule="atLeast"/>
        <w:ind w:firstLine="680"/>
        <w:jc w:val="both"/>
        <w:rPr>
          <w:rFonts w:ascii="Times New Roman" w:hAnsi="Times New Roman" w:cs="Times New Roman"/>
          <w:sz w:val="28"/>
          <w:szCs w:val="28"/>
          <w:lang w:val="uk-UA"/>
        </w:rPr>
      </w:pPr>
      <w:r w:rsidRPr="001957DB">
        <w:rPr>
          <w:rFonts w:ascii="Times New Roman" w:hAnsi="Times New Roman" w:cs="Times New Roman"/>
          <w:sz w:val="28"/>
          <w:szCs w:val="28"/>
          <w:lang w:val="uk-UA"/>
        </w:rPr>
        <w:t>5</w:t>
      </w:r>
      <w:r w:rsidR="00DF4285">
        <w:rPr>
          <w:rFonts w:ascii="Times New Roman" w:hAnsi="Times New Roman" w:cs="Times New Roman"/>
          <w:sz w:val="28"/>
          <w:szCs w:val="28"/>
          <w:lang w:val="uk-UA"/>
        </w:rPr>
        <w:t>1</w:t>
      </w:r>
      <w:r w:rsidR="00BB49CC"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 xml:space="preserve">Спр. 204. Дело об учреждении в </w:t>
      </w:r>
      <w:r w:rsidR="00B84423" w:rsidRPr="001957DB">
        <w:rPr>
          <w:rFonts w:ascii="Times New Roman" w:hAnsi="Times New Roman" w:cs="Times New Roman"/>
          <w:sz w:val="28"/>
          <w:szCs w:val="28"/>
          <w:lang w:val="uk-UA"/>
        </w:rPr>
        <w:t>м</w:t>
      </w:r>
      <w:r w:rsidR="00B84423" w:rsidRPr="001957DB">
        <w:rPr>
          <w:rFonts w:ascii="Times New Roman" w:hAnsi="Times New Roman" w:cs="Times New Roman"/>
          <w:sz w:val="28"/>
          <w:szCs w:val="28"/>
        </w:rPr>
        <w:t xml:space="preserve">. Стеблеве «Николаевского акционерного общества прядильного и ткацкого производства». Упоминается о пожаре в г. Стеблеве, во время которого сгорела суконно-ткацкая фабрика, 1899 р. </w:t>
      </w:r>
      <w:r w:rsidR="00B84423" w:rsidRPr="001957DB">
        <w:rPr>
          <w:rFonts w:ascii="Times New Roman" w:hAnsi="Times New Roman" w:cs="Times New Roman"/>
          <w:sz w:val="28"/>
          <w:szCs w:val="28"/>
          <w:lang w:val="uk-UA"/>
        </w:rPr>
        <w:t>5</w:t>
      </w:r>
      <w:r w:rsidR="00B84423" w:rsidRPr="001957DB">
        <w:rPr>
          <w:rFonts w:ascii="Times New Roman" w:hAnsi="Times New Roman" w:cs="Times New Roman"/>
          <w:sz w:val="28"/>
          <w:szCs w:val="28"/>
        </w:rPr>
        <w:t xml:space="preserve"> арк.</w:t>
      </w:r>
    </w:p>
    <w:p w:rsidR="005C63E4" w:rsidRPr="001957DB" w:rsidRDefault="005C63E4" w:rsidP="001957DB">
      <w:pPr>
        <w:spacing w:after="0" w:line="24" w:lineRule="atLeast"/>
        <w:ind w:firstLine="680"/>
        <w:jc w:val="both"/>
        <w:rPr>
          <w:rFonts w:ascii="Times New Roman" w:hAnsi="Times New Roman" w:cs="Times New Roman"/>
          <w:b/>
          <w:sz w:val="28"/>
          <w:szCs w:val="28"/>
          <w:lang w:val="uk-UA"/>
        </w:rPr>
      </w:pPr>
      <w:r w:rsidRPr="001957DB">
        <w:rPr>
          <w:rFonts w:ascii="Times New Roman" w:hAnsi="Times New Roman" w:cs="Times New Roman"/>
          <w:b/>
          <w:sz w:val="28"/>
          <w:szCs w:val="28"/>
          <w:lang w:val="uk-UA"/>
        </w:rPr>
        <w:t>Оп. 634.</w:t>
      </w:r>
    </w:p>
    <w:p w:rsidR="005C63E4" w:rsidRPr="001957DB" w:rsidRDefault="00DF4285" w:rsidP="001957DB">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52</w:t>
      </w:r>
      <w:r w:rsidR="00473DD1" w:rsidRPr="001957DB">
        <w:rPr>
          <w:rFonts w:ascii="Times New Roman" w:hAnsi="Times New Roman" w:cs="Times New Roman"/>
          <w:sz w:val="28"/>
          <w:szCs w:val="28"/>
          <w:lang w:val="uk-UA"/>
        </w:rPr>
        <w:t xml:space="preserve">. </w:t>
      </w:r>
      <w:r w:rsidR="005C63E4" w:rsidRPr="001957DB">
        <w:rPr>
          <w:rFonts w:ascii="Times New Roman" w:hAnsi="Times New Roman" w:cs="Times New Roman"/>
          <w:sz w:val="28"/>
          <w:szCs w:val="28"/>
          <w:lang w:val="uk-UA"/>
        </w:rPr>
        <w:t xml:space="preserve">Спр. 724. Отчет о состоянии Киевской, Подольской и </w:t>
      </w:r>
      <w:r w:rsidR="005C63E4" w:rsidRPr="001957DB">
        <w:rPr>
          <w:rFonts w:ascii="Times New Roman" w:hAnsi="Times New Roman" w:cs="Times New Roman"/>
          <w:sz w:val="28"/>
          <w:szCs w:val="28"/>
        </w:rPr>
        <w:t>Волынской губерний</w:t>
      </w:r>
      <w:r w:rsidR="00AB6D46" w:rsidRPr="001957DB">
        <w:rPr>
          <w:rFonts w:ascii="Times New Roman" w:hAnsi="Times New Roman" w:cs="Times New Roman"/>
          <w:sz w:val="28"/>
          <w:szCs w:val="28"/>
        </w:rPr>
        <w:t>, 1904 р. 20 арк.</w:t>
      </w:r>
    </w:p>
    <w:p w:rsidR="00B84423" w:rsidRPr="001957DB" w:rsidRDefault="00B84423" w:rsidP="001957DB">
      <w:pPr>
        <w:spacing w:after="0" w:line="24" w:lineRule="atLeast"/>
        <w:ind w:firstLine="680"/>
        <w:jc w:val="both"/>
        <w:rPr>
          <w:rFonts w:ascii="Times New Roman" w:hAnsi="Times New Roman" w:cs="Times New Roman"/>
          <w:b/>
          <w:sz w:val="28"/>
          <w:szCs w:val="28"/>
          <w:lang w:val="uk-UA"/>
        </w:rPr>
      </w:pPr>
      <w:r w:rsidRPr="001957DB">
        <w:rPr>
          <w:rFonts w:ascii="Times New Roman" w:hAnsi="Times New Roman" w:cs="Times New Roman"/>
          <w:b/>
          <w:sz w:val="28"/>
          <w:szCs w:val="28"/>
          <w:lang w:val="uk-UA"/>
        </w:rPr>
        <w:t xml:space="preserve">Оп. 636. </w:t>
      </w:r>
    </w:p>
    <w:p w:rsidR="00B84423" w:rsidRPr="001957DB" w:rsidRDefault="00DF4285"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53</w:t>
      </w:r>
      <w:r w:rsidR="00E305F1"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lang w:val="uk-UA"/>
        </w:rPr>
        <w:t>Спр. 391.</w:t>
      </w:r>
      <w:r w:rsidR="00B84423" w:rsidRPr="001957DB">
        <w:rPr>
          <w:rFonts w:ascii="Times New Roman" w:hAnsi="Times New Roman" w:cs="Times New Roman"/>
          <w:b/>
          <w:sz w:val="28"/>
          <w:szCs w:val="28"/>
          <w:lang w:val="uk-UA"/>
        </w:rPr>
        <w:t xml:space="preserve"> </w:t>
      </w:r>
      <w:r w:rsidR="00B84423" w:rsidRPr="001957DB">
        <w:rPr>
          <w:rFonts w:ascii="Times New Roman" w:hAnsi="Times New Roman" w:cs="Times New Roman"/>
          <w:sz w:val="28"/>
          <w:szCs w:val="28"/>
        </w:rPr>
        <w:t>Обзор Волынской губернии за 1905 г.</w:t>
      </w:r>
      <w:r w:rsidR="00B84423" w:rsidRPr="001957DB">
        <w:rPr>
          <w:rFonts w:ascii="Times New Roman" w:hAnsi="Times New Roman" w:cs="Times New Roman"/>
          <w:sz w:val="28"/>
          <w:szCs w:val="28"/>
          <w:lang w:val="uk-UA"/>
        </w:rPr>
        <w:t>, 1905 р.</w:t>
      </w:r>
      <w:r w:rsidR="0043070B" w:rsidRPr="001957DB">
        <w:rPr>
          <w:rFonts w:ascii="Times New Roman" w:hAnsi="Times New Roman" w:cs="Times New Roman"/>
          <w:sz w:val="28"/>
          <w:szCs w:val="28"/>
          <w:lang w:val="uk-UA"/>
        </w:rPr>
        <w:t xml:space="preserve"> 111 арк.</w:t>
      </w:r>
    </w:p>
    <w:p w:rsidR="004F2E7D" w:rsidRPr="00A94211" w:rsidRDefault="00A94211" w:rsidP="001957DB">
      <w:pPr>
        <w:pStyle w:val="Default"/>
        <w:spacing w:line="24" w:lineRule="atLeast"/>
        <w:ind w:firstLine="680"/>
        <w:jc w:val="both"/>
        <w:rPr>
          <w:sz w:val="28"/>
          <w:szCs w:val="28"/>
        </w:rPr>
      </w:pPr>
      <w:r>
        <w:rPr>
          <w:b/>
          <w:sz w:val="28"/>
          <w:szCs w:val="28"/>
          <w:lang w:val="uk-UA"/>
        </w:rPr>
        <w:t>О</w:t>
      </w:r>
      <w:r w:rsidR="004F2E7D" w:rsidRPr="00A94211">
        <w:rPr>
          <w:b/>
          <w:sz w:val="28"/>
          <w:szCs w:val="28"/>
        </w:rPr>
        <w:t>п. 642</w:t>
      </w:r>
      <w:r>
        <w:rPr>
          <w:sz w:val="28"/>
          <w:szCs w:val="28"/>
          <w:lang w:val="uk-UA"/>
        </w:rPr>
        <w:t>.</w:t>
      </w:r>
      <w:r w:rsidR="004F2E7D" w:rsidRPr="00A94211">
        <w:rPr>
          <w:sz w:val="28"/>
          <w:szCs w:val="28"/>
        </w:rPr>
        <w:t xml:space="preserve"> </w:t>
      </w:r>
    </w:p>
    <w:p w:rsidR="004F2E7D" w:rsidRPr="001957DB" w:rsidRDefault="00DF4285" w:rsidP="001957DB">
      <w:pPr>
        <w:pStyle w:val="Default"/>
        <w:spacing w:line="24" w:lineRule="atLeast"/>
        <w:ind w:firstLine="680"/>
        <w:jc w:val="both"/>
        <w:rPr>
          <w:sz w:val="28"/>
          <w:szCs w:val="28"/>
        </w:rPr>
      </w:pPr>
      <w:r>
        <w:rPr>
          <w:sz w:val="28"/>
          <w:szCs w:val="28"/>
          <w:lang w:val="uk-UA"/>
        </w:rPr>
        <w:t>5</w:t>
      </w:r>
      <w:r w:rsidR="004F2E7D" w:rsidRPr="001957DB">
        <w:rPr>
          <w:sz w:val="28"/>
          <w:szCs w:val="28"/>
        </w:rPr>
        <w:t>4. Спр. 20</w:t>
      </w:r>
      <w:r w:rsidR="00A94211">
        <w:rPr>
          <w:sz w:val="28"/>
          <w:szCs w:val="28"/>
          <w:lang w:val="uk-UA"/>
        </w:rPr>
        <w:t>.</w:t>
      </w:r>
      <w:r w:rsidR="00A94211" w:rsidRPr="00A94211">
        <w:t xml:space="preserve"> </w:t>
      </w:r>
      <w:r w:rsidR="00A94211" w:rsidRPr="00A94211">
        <w:rPr>
          <w:sz w:val="28"/>
          <w:szCs w:val="28"/>
          <w:lang w:val="uk-UA"/>
        </w:rPr>
        <w:t>О количестве фабрик и заводов в Кременецком и Луцком уездах Волынской губернии. Из рапорта уездных старост. Май 1912</w:t>
      </w:r>
      <w:r w:rsidR="00A94211">
        <w:rPr>
          <w:sz w:val="28"/>
          <w:szCs w:val="28"/>
          <w:lang w:val="uk-UA"/>
        </w:rPr>
        <w:t xml:space="preserve"> г.</w:t>
      </w:r>
      <w:r w:rsidR="004F2E7D" w:rsidRPr="001957DB">
        <w:rPr>
          <w:sz w:val="28"/>
          <w:szCs w:val="28"/>
        </w:rPr>
        <w:t xml:space="preserve"> 64 арк. </w:t>
      </w:r>
    </w:p>
    <w:p w:rsidR="00B84423" w:rsidRPr="001957DB" w:rsidRDefault="00B84423" w:rsidP="001957DB">
      <w:pPr>
        <w:spacing w:after="0" w:line="24" w:lineRule="atLeast"/>
        <w:ind w:firstLine="680"/>
        <w:jc w:val="both"/>
        <w:rPr>
          <w:rFonts w:ascii="Times New Roman" w:hAnsi="Times New Roman" w:cs="Times New Roman"/>
          <w:b/>
          <w:sz w:val="28"/>
          <w:szCs w:val="28"/>
          <w:lang w:val="uk-UA"/>
        </w:rPr>
      </w:pPr>
      <w:r w:rsidRPr="001957DB">
        <w:rPr>
          <w:rFonts w:ascii="Times New Roman" w:hAnsi="Times New Roman" w:cs="Times New Roman"/>
          <w:b/>
          <w:sz w:val="28"/>
          <w:szCs w:val="28"/>
          <w:lang w:val="uk-UA"/>
        </w:rPr>
        <w:t xml:space="preserve">Оп. 664. </w:t>
      </w:r>
    </w:p>
    <w:p w:rsidR="00B84423" w:rsidRPr="001957DB" w:rsidRDefault="00DF4285"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55</w:t>
      </w:r>
      <w:r w:rsidR="00E305F1"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lang w:val="uk-UA"/>
        </w:rPr>
        <w:t xml:space="preserve">Спр. 473. Сведения о </w:t>
      </w:r>
      <w:r w:rsidR="00B84423" w:rsidRPr="001957DB">
        <w:rPr>
          <w:rFonts w:ascii="Times New Roman" w:hAnsi="Times New Roman" w:cs="Times New Roman"/>
          <w:sz w:val="28"/>
          <w:szCs w:val="28"/>
        </w:rPr>
        <w:t>количестве суконных фабрик, числе рабочих, оборотном капитале в Подольской губернии. Из ведомости о количестве фабрик, заводов, мельниц в Подольской губернии.</w:t>
      </w:r>
      <w:r w:rsidR="00B84423" w:rsidRPr="001957DB">
        <w:rPr>
          <w:rFonts w:ascii="Times New Roman" w:hAnsi="Times New Roman" w:cs="Times New Roman"/>
          <w:sz w:val="28"/>
          <w:szCs w:val="28"/>
          <w:lang w:val="uk-UA"/>
        </w:rPr>
        <w:t xml:space="preserve"> О</w:t>
      </w:r>
      <w:r w:rsidR="00B84423" w:rsidRPr="001957DB">
        <w:rPr>
          <w:rFonts w:ascii="Times New Roman" w:hAnsi="Times New Roman" w:cs="Times New Roman"/>
          <w:sz w:val="28"/>
          <w:szCs w:val="28"/>
        </w:rPr>
        <w:t xml:space="preserve"> количестве фабрик, заводов, мельниц в Подольской губернии</w:t>
      </w:r>
      <w:r w:rsidR="00B84423" w:rsidRPr="001957DB">
        <w:rPr>
          <w:rFonts w:ascii="Times New Roman" w:hAnsi="Times New Roman" w:cs="Times New Roman"/>
          <w:sz w:val="28"/>
          <w:szCs w:val="28"/>
          <w:lang w:val="uk-UA"/>
        </w:rPr>
        <w:t>, 1911 р.</w:t>
      </w:r>
      <w:r w:rsidR="002C32C9" w:rsidRPr="001957DB">
        <w:rPr>
          <w:rFonts w:ascii="Times New Roman" w:hAnsi="Times New Roman" w:cs="Times New Roman"/>
          <w:sz w:val="28"/>
          <w:szCs w:val="28"/>
          <w:lang w:val="uk-UA"/>
        </w:rPr>
        <w:t xml:space="preserve"> 9 арк.</w:t>
      </w:r>
    </w:p>
    <w:p w:rsidR="00B84423" w:rsidRPr="001957DB" w:rsidRDefault="00466CFD"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56</w:t>
      </w:r>
      <w:r w:rsidR="00E305F1" w:rsidRPr="001957DB">
        <w:rPr>
          <w:rFonts w:ascii="Times New Roman" w:hAnsi="Times New Roman" w:cs="Times New Roman"/>
          <w:sz w:val="28"/>
          <w:szCs w:val="28"/>
          <w:lang w:val="uk-UA"/>
        </w:rPr>
        <w:t xml:space="preserve">. Спр. 473. </w:t>
      </w:r>
      <w:r w:rsidR="00B84423" w:rsidRPr="001957DB">
        <w:rPr>
          <w:rFonts w:ascii="Times New Roman" w:hAnsi="Times New Roman" w:cs="Times New Roman"/>
          <w:sz w:val="28"/>
          <w:szCs w:val="28"/>
          <w:lang w:val="uk-UA"/>
        </w:rPr>
        <w:t xml:space="preserve">Сведения о </w:t>
      </w:r>
      <w:r w:rsidR="00B84423" w:rsidRPr="001957DB">
        <w:rPr>
          <w:rFonts w:ascii="Times New Roman" w:hAnsi="Times New Roman" w:cs="Times New Roman"/>
          <w:sz w:val="28"/>
          <w:szCs w:val="28"/>
        </w:rPr>
        <w:t xml:space="preserve">количестве </w:t>
      </w:r>
      <w:r w:rsidR="00B84423" w:rsidRPr="001957DB">
        <w:rPr>
          <w:rFonts w:ascii="Times New Roman" w:hAnsi="Times New Roman" w:cs="Times New Roman"/>
          <w:sz w:val="28"/>
          <w:szCs w:val="28"/>
          <w:lang w:val="uk-UA"/>
        </w:rPr>
        <w:t>шелко</w:t>
      </w:r>
      <w:r w:rsidR="00B84423" w:rsidRPr="001957DB">
        <w:rPr>
          <w:rFonts w:ascii="Times New Roman" w:hAnsi="Times New Roman" w:cs="Times New Roman"/>
          <w:sz w:val="28"/>
          <w:szCs w:val="28"/>
        </w:rPr>
        <w:t>ых фабрик, числе рабочих, оборотном капитале в Подольской губернии. Из ведомости о количестве фабрик, заводов, мельниц в Подольской губернии</w:t>
      </w:r>
      <w:r w:rsidR="005039C2" w:rsidRPr="001957DB">
        <w:rPr>
          <w:rFonts w:ascii="Times New Roman" w:hAnsi="Times New Roman" w:cs="Times New Roman"/>
          <w:sz w:val="28"/>
          <w:szCs w:val="28"/>
          <w:lang w:val="uk-UA"/>
        </w:rPr>
        <w:t>,</w:t>
      </w:r>
      <w:r w:rsidR="00B84423" w:rsidRPr="001957DB">
        <w:rPr>
          <w:rFonts w:ascii="Times New Roman" w:hAnsi="Times New Roman" w:cs="Times New Roman"/>
          <w:sz w:val="28"/>
          <w:szCs w:val="28"/>
        </w:rPr>
        <w:t xml:space="preserve"> </w:t>
      </w:r>
      <w:r w:rsidR="00B84423" w:rsidRPr="001957DB">
        <w:rPr>
          <w:rFonts w:ascii="Times New Roman" w:hAnsi="Times New Roman" w:cs="Times New Roman"/>
          <w:sz w:val="28"/>
          <w:szCs w:val="28"/>
          <w:lang w:val="uk-UA"/>
        </w:rPr>
        <w:t>1911 р.</w:t>
      </w:r>
      <w:r w:rsidR="0043070B" w:rsidRPr="001957DB">
        <w:rPr>
          <w:rFonts w:ascii="Times New Roman" w:hAnsi="Times New Roman" w:cs="Times New Roman"/>
          <w:sz w:val="28"/>
          <w:szCs w:val="28"/>
          <w:lang w:val="uk-UA"/>
        </w:rPr>
        <w:t xml:space="preserve"> 9 арк.</w:t>
      </w:r>
    </w:p>
    <w:p w:rsidR="00B84423" w:rsidRPr="001957DB" w:rsidRDefault="00466CFD"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57</w:t>
      </w:r>
      <w:r w:rsidR="00E305F1" w:rsidRPr="001957DB">
        <w:rPr>
          <w:rFonts w:ascii="Times New Roman" w:hAnsi="Times New Roman" w:cs="Times New Roman"/>
          <w:sz w:val="28"/>
          <w:szCs w:val="28"/>
          <w:lang w:val="uk-UA"/>
        </w:rPr>
        <w:t xml:space="preserve">. Спр. 473. </w:t>
      </w:r>
      <w:r w:rsidR="00B84423" w:rsidRPr="001957DB">
        <w:rPr>
          <w:rFonts w:ascii="Times New Roman" w:hAnsi="Times New Roman" w:cs="Times New Roman"/>
          <w:sz w:val="28"/>
          <w:szCs w:val="28"/>
          <w:lang w:val="uk-UA"/>
        </w:rPr>
        <w:t xml:space="preserve">Сведения о </w:t>
      </w:r>
      <w:r w:rsidR="00B84423" w:rsidRPr="001957DB">
        <w:rPr>
          <w:rFonts w:ascii="Times New Roman" w:hAnsi="Times New Roman" w:cs="Times New Roman"/>
          <w:sz w:val="28"/>
          <w:szCs w:val="28"/>
        </w:rPr>
        <w:t>количестве кожевенных заводов, числе рабочих, оборотном капитале в Подольской губернии. Из ведомости о количестве фабрик, заводов,</w:t>
      </w:r>
      <w:r w:rsidR="0043070B" w:rsidRPr="001957DB">
        <w:rPr>
          <w:rFonts w:ascii="Times New Roman" w:hAnsi="Times New Roman" w:cs="Times New Roman"/>
          <w:sz w:val="28"/>
          <w:szCs w:val="28"/>
        </w:rPr>
        <w:t xml:space="preserve"> мельниц в Подольской губернии</w:t>
      </w:r>
      <w:r w:rsidR="005039C2" w:rsidRPr="001957DB">
        <w:rPr>
          <w:rFonts w:ascii="Times New Roman" w:hAnsi="Times New Roman" w:cs="Times New Roman"/>
          <w:sz w:val="28"/>
          <w:szCs w:val="28"/>
          <w:lang w:val="uk-UA"/>
        </w:rPr>
        <w:t>,</w:t>
      </w:r>
      <w:r w:rsidR="00B84423" w:rsidRPr="001957DB">
        <w:rPr>
          <w:rFonts w:ascii="Times New Roman" w:hAnsi="Times New Roman" w:cs="Times New Roman"/>
          <w:sz w:val="28"/>
          <w:szCs w:val="28"/>
          <w:lang w:val="uk-UA"/>
        </w:rPr>
        <w:t xml:space="preserve"> 1911 р.</w:t>
      </w:r>
      <w:r w:rsidR="0043070B" w:rsidRPr="001957DB">
        <w:rPr>
          <w:rFonts w:ascii="Times New Roman" w:hAnsi="Times New Roman" w:cs="Times New Roman"/>
          <w:sz w:val="28"/>
          <w:szCs w:val="28"/>
          <w:lang w:val="uk-UA"/>
        </w:rPr>
        <w:t xml:space="preserve"> 9 арк.</w:t>
      </w:r>
    </w:p>
    <w:p w:rsidR="00AB6D46" w:rsidRPr="001957DB" w:rsidRDefault="00AB6D46" w:rsidP="001957DB">
      <w:pPr>
        <w:spacing w:after="0" w:line="24" w:lineRule="atLeast"/>
        <w:ind w:firstLine="680"/>
        <w:jc w:val="both"/>
        <w:rPr>
          <w:rFonts w:ascii="Times New Roman" w:hAnsi="Times New Roman" w:cs="Times New Roman"/>
          <w:b/>
          <w:sz w:val="28"/>
          <w:szCs w:val="28"/>
          <w:lang w:val="uk-UA"/>
        </w:rPr>
      </w:pPr>
      <w:r w:rsidRPr="001957DB">
        <w:rPr>
          <w:rFonts w:ascii="Times New Roman" w:hAnsi="Times New Roman" w:cs="Times New Roman"/>
          <w:b/>
          <w:sz w:val="28"/>
          <w:szCs w:val="28"/>
          <w:lang w:val="uk-UA"/>
        </w:rPr>
        <w:t>Оп. 844.</w:t>
      </w:r>
    </w:p>
    <w:p w:rsidR="00AB6D46" w:rsidRPr="001957DB" w:rsidRDefault="00466CFD" w:rsidP="001957DB">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58</w:t>
      </w:r>
      <w:r w:rsidR="00473DD1" w:rsidRPr="001957DB">
        <w:rPr>
          <w:rFonts w:ascii="Times New Roman" w:hAnsi="Times New Roman" w:cs="Times New Roman"/>
          <w:sz w:val="28"/>
          <w:szCs w:val="28"/>
        </w:rPr>
        <w:t xml:space="preserve">. </w:t>
      </w:r>
      <w:r w:rsidR="00AB6D46" w:rsidRPr="001957DB">
        <w:rPr>
          <w:rFonts w:ascii="Times New Roman" w:hAnsi="Times New Roman" w:cs="Times New Roman"/>
          <w:sz w:val="28"/>
          <w:szCs w:val="28"/>
        </w:rPr>
        <w:t>Спр. 447. Переписка с Киевским губернатором и киевским особым цензором, 1894 р. 19 арк.</w:t>
      </w:r>
    </w:p>
    <w:p w:rsidR="000E724C" w:rsidRDefault="00B84423" w:rsidP="000E724C">
      <w:pPr>
        <w:spacing w:after="0" w:line="24" w:lineRule="atLeast"/>
        <w:jc w:val="center"/>
        <w:rPr>
          <w:rFonts w:ascii="Times New Roman" w:hAnsi="Times New Roman" w:cs="Times New Roman"/>
          <w:b/>
          <w:sz w:val="28"/>
          <w:szCs w:val="28"/>
          <w:lang w:val="uk-UA"/>
        </w:rPr>
      </w:pPr>
      <w:r w:rsidRPr="001957DB">
        <w:rPr>
          <w:rFonts w:ascii="Times New Roman" w:hAnsi="Times New Roman" w:cs="Times New Roman"/>
          <w:b/>
          <w:sz w:val="28"/>
          <w:szCs w:val="28"/>
        </w:rPr>
        <w:t>Ф. 574</w:t>
      </w:r>
      <w:r w:rsidRPr="001957DB">
        <w:rPr>
          <w:rFonts w:ascii="Times New Roman" w:hAnsi="Times New Roman" w:cs="Times New Roman"/>
          <w:b/>
          <w:sz w:val="28"/>
          <w:szCs w:val="28"/>
          <w:lang w:val="uk-UA"/>
        </w:rPr>
        <w:t>.</w:t>
      </w:r>
      <w:r w:rsidRPr="001957DB">
        <w:rPr>
          <w:rFonts w:ascii="Times New Roman" w:hAnsi="Times New Roman" w:cs="Times New Roman"/>
          <w:b/>
          <w:sz w:val="28"/>
          <w:szCs w:val="28"/>
        </w:rPr>
        <w:t xml:space="preserve"> Старшый фабричный инспектор </w:t>
      </w:r>
      <w:r w:rsidR="000E724C">
        <w:rPr>
          <w:rFonts w:ascii="Times New Roman" w:hAnsi="Times New Roman" w:cs="Times New Roman"/>
          <w:b/>
          <w:sz w:val="28"/>
          <w:szCs w:val="28"/>
        </w:rPr>
        <w:t xml:space="preserve">Киевской губернии </w:t>
      </w:r>
    </w:p>
    <w:p w:rsidR="00B84423" w:rsidRPr="001957DB" w:rsidRDefault="000E724C" w:rsidP="000E724C">
      <w:pPr>
        <w:spacing w:after="0" w:line="24" w:lineRule="atLeast"/>
        <w:jc w:val="center"/>
        <w:rPr>
          <w:rFonts w:ascii="Times New Roman" w:hAnsi="Times New Roman" w:cs="Times New Roman"/>
          <w:b/>
          <w:sz w:val="28"/>
          <w:szCs w:val="28"/>
        </w:rPr>
      </w:pPr>
      <w:r>
        <w:rPr>
          <w:rFonts w:ascii="Times New Roman" w:hAnsi="Times New Roman" w:cs="Times New Roman"/>
          <w:b/>
          <w:sz w:val="28"/>
          <w:szCs w:val="28"/>
        </w:rPr>
        <w:t>Министерства</w:t>
      </w:r>
      <w:r>
        <w:rPr>
          <w:rFonts w:ascii="Times New Roman" w:hAnsi="Times New Roman" w:cs="Times New Roman"/>
          <w:b/>
          <w:sz w:val="28"/>
          <w:szCs w:val="28"/>
          <w:lang w:val="uk-UA"/>
        </w:rPr>
        <w:t xml:space="preserve"> </w:t>
      </w:r>
      <w:r w:rsidR="00B84423" w:rsidRPr="001957DB">
        <w:rPr>
          <w:rFonts w:ascii="Times New Roman" w:hAnsi="Times New Roman" w:cs="Times New Roman"/>
          <w:b/>
          <w:sz w:val="28"/>
          <w:szCs w:val="28"/>
        </w:rPr>
        <w:t>торговли и промышленности. 1894–1918.</w:t>
      </w:r>
    </w:p>
    <w:p w:rsidR="00B84423" w:rsidRPr="001957DB" w:rsidRDefault="00B84423" w:rsidP="001957DB">
      <w:pPr>
        <w:spacing w:after="0" w:line="24" w:lineRule="atLeast"/>
        <w:ind w:firstLine="680"/>
        <w:jc w:val="both"/>
        <w:rPr>
          <w:rFonts w:ascii="Times New Roman" w:hAnsi="Times New Roman" w:cs="Times New Roman"/>
          <w:b/>
          <w:sz w:val="28"/>
          <w:szCs w:val="28"/>
        </w:rPr>
      </w:pPr>
      <w:r w:rsidRPr="001957DB">
        <w:rPr>
          <w:rFonts w:ascii="Times New Roman" w:hAnsi="Times New Roman" w:cs="Times New Roman"/>
          <w:b/>
          <w:sz w:val="28"/>
          <w:szCs w:val="28"/>
        </w:rPr>
        <w:t>Оп. 1.</w:t>
      </w:r>
    </w:p>
    <w:p w:rsidR="00B84423" w:rsidRPr="001957DB" w:rsidRDefault="00466CFD"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59</w:t>
      </w:r>
      <w:r w:rsidR="00E305F1"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lang w:val="uk-UA"/>
        </w:rPr>
        <w:t>Спр. 1.</w:t>
      </w:r>
      <w:r w:rsidR="00B84423" w:rsidRPr="001957DB">
        <w:rPr>
          <w:rFonts w:ascii="Times New Roman" w:hAnsi="Times New Roman" w:cs="Times New Roman"/>
          <w:b/>
          <w:sz w:val="28"/>
          <w:szCs w:val="28"/>
          <w:lang w:val="uk-UA"/>
        </w:rPr>
        <w:t xml:space="preserve"> </w:t>
      </w:r>
      <w:r w:rsidR="00B84423" w:rsidRPr="001957DB">
        <w:rPr>
          <w:rFonts w:ascii="Times New Roman" w:hAnsi="Times New Roman" w:cs="Times New Roman"/>
          <w:sz w:val="28"/>
          <w:szCs w:val="28"/>
        </w:rPr>
        <w:t>Циркуляры Департамента торговли и мануфактур от 5.07.1896 г. и 21.04.1901 г. о порядке заключения договора о найме на ткацких фабриках</w:t>
      </w:r>
      <w:r w:rsidR="005039C2" w:rsidRPr="001957DB">
        <w:rPr>
          <w:rFonts w:ascii="Times New Roman" w:hAnsi="Times New Roman" w:cs="Times New Roman"/>
          <w:sz w:val="28"/>
          <w:szCs w:val="28"/>
          <w:lang w:val="uk-UA"/>
        </w:rPr>
        <w:t>,</w:t>
      </w:r>
      <w:r w:rsidR="00B84423" w:rsidRPr="001957DB">
        <w:rPr>
          <w:rFonts w:ascii="Times New Roman" w:hAnsi="Times New Roman" w:cs="Times New Roman"/>
          <w:sz w:val="28"/>
          <w:szCs w:val="28"/>
          <w:lang w:val="uk-UA"/>
        </w:rPr>
        <w:t xml:space="preserve"> 1896 и 1901 гг.</w:t>
      </w:r>
      <w:r w:rsidR="0043070B" w:rsidRPr="001957DB">
        <w:rPr>
          <w:rFonts w:ascii="Times New Roman" w:hAnsi="Times New Roman" w:cs="Times New Roman"/>
          <w:sz w:val="28"/>
          <w:szCs w:val="28"/>
          <w:lang w:val="uk-UA"/>
        </w:rPr>
        <w:t xml:space="preserve"> 276 арк.</w:t>
      </w:r>
    </w:p>
    <w:p w:rsidR="00AB6D46" w:rsidRPr="001957DB" w:rsidRDefault="00466CFD"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60</w:t>
      </w:r>
      <w:r w:rsidR="00473DD1" w:rsidRPr="001957DB">
        <w:rPr>
          <w:rFonts w:ascii="Times New Roman" w:hAnsi="Times New Roman" w:cs="Times New Roman"/>
          <w:sz w:val="28"/>
          <w:szCs w:val="28"/>
          <w:lang w:val="uk-UA"/>
        </w:rPr>
        <w:t xml:space="preserve">. </w:t>
      </w:r>
      <w:r w:rsidR="00AB6D46" w:rsidRPr="001957DB">
        <w:rPr>
          <w:rFonts w:ascii="Times New Roman" w:hAnsi="Times New Roman" w:cs="Times New Roman"/>
          <w:sz w:val="28"/>
          <w:szCs w:val="28"/>
          <w:lang w:val="uk-UA"/>
        </w:rPr>
        <w:t>Спр. 8. У</w:t>
      </w:r>
      <w:r w:rsidR="00A94211">
        <w:rPr>
          <w:rFonts w:ascii="Times New Roman" w:hAnsi="Times New Roman" w:cs="Times New Roman"/>
          <w:sz w:val="28"/>
          <w:szCs w:val="28"/>
          <w:lang w:val="uk-UA"/>
        </w:rPr>
        <w:t>ведомление в департамент торговл</w:t>
      </w:r>
      <w:r w:rsidR="00AB6D46" w:rsidRPr="001957DB">
        <w:rPr>
          <w:rFonts w:ascii="Times New Roman" w:hAnsi="Times New Roman" w:cs="Times New Roman"/>
          <w:sz w:val="28"/>
          <w:szCs w:val="28"/>
          <w:lang w:val="uk-UA"/>
        </w:rPr>
        <w:t>и и мануфактур Министерства финансов о количестве фабрик и заводов</w:t>
      </w:r>
      <w:r w:rsidR="00890022" w:rsidRPr="001957DB">
        <w:rPr>
          <w:rFonts w:ascii="Times New Roman" w:hAnsi="Times New Roman" w:cs="Times New Roman"/>
          <w:sz w:val="28"/>
          <w:szCs w:val="28"/>
          <w:lang w:val="uk-UA"/>
        </w:rPr>
        <w:t xml:space="preserve"> Киевской губернии, количестве робочих, средний месячный зароботок та продолжительность рабочего дня, 1894–1896 рр., 119 арк.</w:t>
      </w:r>
    </w:p>
    <w:p w:rsidR="00890022" w:rsidRPr="001957DB" w:rsidRDefault="00466CFD"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61</w:t>
      </w:r>
      <w:r w:rsidR="00473DD1" w:rsidRPr="001957DB">
        <w:rPr>
          <w:rFonts w:ascii="Times New Roman" w:hAnsi="Times New Roman" w:cs="Times New Roman"/>
          <w:sz w:val="28"/>
          <w:szCs w:val="28"/>
          <w:lang w:val="uk-UA"/>
        </w:rPr>
        <w:t xml:space="preserve">. </w:t>
      </w:r>
      <w:r w:rsidR="00890022" w:rsidRPr="001957DB">
        <w:rPr>
          <w:rFonts w:ascii="Times New Roman" w:hAnsi="Times New Roman" w:cs="Times New Roman"/>
          <w:sz w:val="28"/>
          <w:szCs w:val="28"/>
          <w:lang w:val="uk-UA"/>
        </w:rPr>
        <w:t>Спр. 73. Списки промышленных предприятий за 1899–1914, 1915, 1916 гг. 401 арк.</w:t>
      </w:r>
    </w:p>
    <w:p w:rsidR="00B84423" w:rsidRPr="001957DB" w:rsidRDefault="00466CFD"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62</w:t>
      </w:r>
      <w:r w:rsidR="005039C2"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lang w:val="uk-UA"/>
        </w:rPr>
        <w:t xml:space="preserve">Спр. 151. </w:t>
      </w:r>
      <w:r w:rsidR="00B84423" w:rsidRPr="001957DB">
        <w:rPr>
          <w:rFonts w:ascii="Times New Roman" w:hAnsi="Times New Roman" w:cs="Times New Roman"/>
          <w:sz w:val="28"/>
          <w:szCs w:val="28"/>
        </w:rPr>
        <w:t>О техническом состоянии, составе, количестве рабочих и условиях труда на фабриках Киевской губернии. Из путевого журнала фабричного инспектора.</w:t>
      </w:r>
      <w:r w:rsidR="00B84423" w:rsidRPr="001957DB">
        <w:rPr>
          <w:rFonts w:ascii="Times New Roman" w:hAnsi="Times New Roman" w:cs="Times New Roman"/>
          <w:sz w:val="28"/>
          <w:szCs w:val="28"/>
          <w:lang w:val="uk-UA"/>
        </w:rPr>
        <w:t xml:space="preserve"> 1899–1908 рр.</w:t>
      </w:r>
      <w:r w:rsidR="0043070B" w:rsidRPr="001957DB">
        <w:rPr>
          <w:rFonts w:ascii="Times New Roman" w:hAnsi="Times New Roman" w:cs="Times New Roman"/>
          <w:sz w:val="28"/>
          <w:szCs w:val="28"/>
          <w:lang w:val="uk-UA"/>
        </w:rPr>
        <w:t xml:space="preserve"> 78 арк.</w:t>
      </w:r>
    </w:p>
    <w:p w:rsidR="00890022" w:rsidRPr="001957DB" w:rsidRDefault="00466CFD"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63</w:t>
      </w:r>
      <w:r w:rsidR="00473DD1" w:rsidRPr="001957DB">
        <w:rPr>
          <w:rFonts w:ascii="Times New Roman" w:hAnsi="Times New Roman" w:cs="Times New Roman"/>
          <w:sz w:val="28"/>
          <w:szCs w:val="28"/>
          <w:lang w:val="uk-UA"/>
        </w:rPr>
        <w:t xml:space="preserve">. </w:t>
      </w:r>
      <w:r w:rsidR="00890022" w:rsidRPr="001957DB">
        <w:rPr>
          <w:rFonts w:ascii="Times New Roman" w:hAnsi="Times New Roman" w:cs="Times New Roman"/>
          <w:sz w:val="28"/>
          <w:szCs w:val="28"/>
          <w:lang w:val="uk-UA"/>
        </w:rPr>
        <w:t xml:space="preserve">Спр. 208. </w:t>
      </w:r>
      <w:r w:rsidR="00B65028" w:rsidRPr="001957DB">
        <w:rPr>
          <w:rFonts w:ascii="Times New Roman" w:hAnsi="Times New Roman" w:cs="Times New Roman"/>
          <w:sz w:val="28"/>
          <w:szCs w:val="28"/>
        </w:rPr>
        <w:t>Сведения</w:t>
      </w:r>
      <w:r w:rsidR="00B65028" w:rsidRPr="001957DB">
        <w:rPr>
          <w:rFonts w:ascii="Times New Roman" w:hAnsi="Times New Roman" w:cs="Times New Roman"/>
          <w:sz w:val="28"/>
          <w:szCs w:val="28"/>
          <w:lang w:val="uk-UA"/>
        </w:rPr>
        <w:t xml:space="preserve"> </w:t>
      </w:r>
      <w:r w:rsidR="00890022" w:rsidRPr="001957DB">
        <w:rPr>
          <w:rFonts w:ascii="Times New Roman" w:hAnsi="Times New Roman" w:cs="Times New Roman"/>
          <w:sz w:val="28"/>
          <w:szCs w:val="28"/>
          <w:lang w:val="uk-UA"/>
        </w:rPr>
        <w:t>о фабриках и заводах Киева и Киевской губернии за 1899 г., списки предприятий и даные о состоянии фабрично-заводской промышленности в Киевской губернии за 1900 г. 40 арк.</w:t>
      </w:r>
    </w:p>
    <w:p w:rsidR="004F2E7D" w:rsidRPr="001957DB" w:rsidRDefault="00466CFD" w:rsidP="00A94211">
      <w:pPr>
        <w:pStyle w:val="Default"/>
        <w:spacing w:line="24" w:lineRule="atLeast"/>
        <w:ind w:firstLine="680"/>
        <w:jc w:val="both"/>
        <w:rPr>
          <w:sz w:val="28"/>
          <w:szCs w:val="28"/>
        </w:rPr>
      </w:pPr>
      <w:r>
        <w:rPr>
          <w:sz w:val="28"/>
          <w:szCs w:val="28"/>
          <w:lang w:val="uk-UA"/>
        </w:rPr>
        <w:t>64</w:t>
      </w:r>
      <w:r w:rsidR="004F2E7D" w:rsidRPr="001957DB">
        <w:rPr>
          <w:sz w:val="28"/>
          <w:szCs w:val="28"/>
        </w:rPr>
        <w:t>. Спр. 351</w:t>
      </w:r>
      <w:r w:rsidR="00A94211">
        <w:rPr>
          <w:sz w:val="28"/>
          <w:szCs w:val="28"/>
          <w:lang w:val="uk-UA"/>
        </w:rPr>
        <w:t>.</w:t>
      </w:r>
      <w:r w:rsidR="004F2E7D" w:rsidRPr="001957DB">
        <w:rPr>
          <w:sz w:val="28"/>
          <w:szCs w:val="28"/>
        </w:rPr>
        <w:t xml:space="preserve"> </w:t>
      </w:r>
      <w:r w:rsidR="00A94211" w:rsidRPr="00A94211">
        <w:rPr>
          <w:sz w:val="28"/>
          <w:szCs w:val="28"/>
        </w:rPr>
        <w:t>Проект положения о надзоре за</w:t>
      </w:r>
      <w:r w:rsidR="00A94211">
        <w:rPr>
          <w:sz w:val="28"/>
          <w:szCs w:val="28"/>
        </w:rPr>
        <w:t xml:space="preserve"> ремесленными заведениями</w:t>
      </w:r>
      <w:r w:rsidR="00A94211">
        <w:rPr>
          <w:sz w:val="28"/>
          <w:szCs w:val="28"/>
          <w:lang w:val="uk-UA"/>
        </w:rPr>
        <w:t>,</w:t>
      </w:r>
      <w:r w:rsidR="00A94211">
        <w:rPr>
          <w:sz w:val="28"/>
          <w:szCs w:val="28"/>
        </w:rPr>
        <w:t xml:space="preserve"> 1901</w:t>
      </w:r>
      <w:r w:rsidR="00A94211">
        <w:rPr>
          <w:sz w:val="28"/>
          <w:szCs w:val="28"/>
          <w:lang w:val="uk-UA"/>
        </w:rPr>
        <w:t xml:space="preserve"> р. </w:t>
      </w:r>
      <w:r w:rsidR="004F2E7D" w:rsidRPr="001957DB">
        <w:rPr>
          <w:sz w:val="28"/>
          <w:szCs w:val="28"/>
        </w:rPr>
        <w:t xml:space="preserve">160 арк. </w:t>
      </w:r>
    </w:p>
    <w:p w:rsidR="00B84423" w:rsidRPr="001957DB" w:rsidRDefault="00466CFD"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65</w:t>
      </w:r>
      <w:r w:rsidR="005039C2"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lang w:val="uk-UA"/>
        </w:rPr>
        <w:t xml:space="preserve">Спр. 354. </w:t>
      </w:r>
      <w:r w:rsidR="00B65028" w:rsidRPr="001957DB">
        <w:rPr>
          <w:rFonts w:ascii="Times New Roman" w:hAnsi="Times New Roman" w:cs="Times New Roman"/>
          <w:sz w:val="28"/>
          <w:szCs w:val="28"/>
        </w:rPr>
        <w:t xml:space="preserve">Сведения </w:t>
      </w:r>
      <w:r w:rsidR="00B84423" w:rsidRPr="001957DB">
        <w:rPr>
          <w:rFonts w:ascii="Times New Roman" w:hAnsi="Times New Roman" w:cs="Times New Roman"/>
          <w:sz w:val="28"/>
          <w:szCs w:val="28"/>
        </w:rPr>
        <w:t>о количестве машин, применяемых на суконных фабриках Киевской губернии</w:t>
      </w:r>
      <w:r w:rsidR="00B84423" w:rsidRPr="001957DB">
        <w:rPr>
          <w:rFonts w:ascii="Times New Roman" w:hAnsi="Times New Roman" w:cs="Times New Roman"/>
          <w:sz w:val="28"/>
          <w:szCs w:val="28"/>
          <w:lang w:val="uk-UA"/>
        </w:rPr>
        <w:t>. 1901 р.</w:t>
      </w:r>
      <w:r w:rsidR="0043070B" w:rsidRPr="001957DB">
        <w:rPr>
          <w:rFonts w:ascii="Times New Roman" w:hAnsi="Times New Roman" w:cs="Times New Roman"/>
          <w:sz w:val="28"/>
          <w:szCs w:val="28"/>
          <w:lang w:val="uk-UA"/>
        </w:rPr>
        <w:t xml:space="preserve"> 17 арк.</w:t>
      </w:r>
    </w:p>
    <w:p w:rsidR="00B84423" w:rsidRPr="001957DB" w:rsidRDefault="00466CFD"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66</w:t>
      </w:r>
      <w:r w:rsidR="005039C2"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lang w:val="uk-UA"/>
        </w:rPr>
        <w:t xml:space="preserve">Спр. 354. </w:t>
      </w:r>
      <w:r w:rsidR="00B65028" w:rsidRPr="001957DB">
        <w:rPr>
          <w:rFonts w:ascii="Times New Roman" w:hAnsi="Times New Roman" w:cs="Times New Roman"/>
          <w:sz w:val="28"/>
          <w:szCs w:val="28"/>
        </w:rPr>
        <w:t xml:space="preserve">Сведения </w:t>
      </w:r>
      <w:r w:rsidR="00B84423" w:rsidRPr="001957DB">
        <w:rPr>
          <w:rFonts w:ascii="Times New Roman" w:hAnsi="Times New Roman" w:cs="Times New Roman"/>
          <w:sz w:val="28"/>
          <w:szCs w:val="28"/>
        </w:rPr>
        <w:t xml:space="preserve">о количестве машин, применяемых на </w:t>
      </w:r>
      <w:r w:rsidR="00B84423" w:rsidRPr="001957DB">
        <w:rPr>
          <w:rFonts w:ascii="Times New Roman" w:hAnsi="Times New Roman" w:cs="Times New Roman"/>
          <w:sz w:val="28"/>
          <w:szCs w:val="28"/>
          <w:lang w:val="uk-UA"/>
        </w:rPr>
        <w:t>предприятиях с обработки джута, изготовления шпагатов, канатов, коноплепрядильнях</w:t>
      </w:r>
      <w:r w:rsidR="00B84423" w:rsidRPr="001957DB">
        <w:rPr>
          <w:rFonts w:ascii="Times New Roman" w:hAnsi="Times New Roman" w:cs="Times New Roman"/>
          <w:sz w:val="28"/>
          <w:szCs w:val="28"/>
        </w:rPr>
        <w:t xml:space="preserve"> Киевской губернии</w:t>
      </w:r>
      <w:r w:rsidR="0043070B" w:rsidRPr="001957DB">
        <w:rPr>
          <w:rFonts w:ascii="Times New Roman" w:hAnsi="Times New Roman" w:cs="Times New Roman"/>
          <w:sz w:val="28"/>
          <w:szCs w:val="28"/>
          <w:lang w:val="uk-UA"/>
        </w:rPr>
        <w:t>.</w:t>
      </w:r>
      <w:r w:rsidR="00B84423" w:rsidRPr="001957DB">
        <w:rPr>
          <w:rFonts w:ascii="Times New Roman" w:hAnsi="Times New Roman" w:cs="Times New Roman"/>
          <w:sz w:val="28"/>
          <w:szCs w:val="28"/>
          <w:lang w:val="uk-UA"/>
        </w:rPr>
        <w:t xml:space="preserve"> 1901 р.</w:t>
      </w:r>
      <w:r w:rsidR="0043070B" w:rsidRPr="001957DB">
        <w:rPr>
          <w:rFonts w:ascii="Times New Roman" w:hAnsi="Times New Roman" w:cs="Times New Roman"/>
          <w:sz w:val="28"/>
          <w:szCs w:val="28"/>
          <w:lang w:val="uk-UA"/>
        </w:rPr>
        <w:t xml:space="preserve"> 17 арк.</w:t>
      </w:r>
    </w:p>
    <w:p w:rsidR="00B84423" w:rsidRPr="001957DB" w:rsidRDefault="00466CFD"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67</w:t>
      </w:r>
      <w:r w:rsidR="005039C2"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lang w:val="uk-UA"/>
        </w:rPr>
        <w:t xml:space="preserve">Спр. 354. </w:t>
      </w:r>
      <w:r w:rsidR="00B65028" w:rsidRPr="001957DB">
        <w:rPr>
          <w:rFonts w:ascii="Times New Roman" w:hAnsi="Times New Roman" w:cs="Times New Roman"/>
          <w:sz w:val="28"/>
          <w:szCs w:val="28"/>
        </w:rPr>
        <w:t>Сведения</w:t>
      </w:r>
      <w:r w:rsidR="00B84423" w:rsidRPr="001957DB">
        <w:rPr>
          <w:rFonts w:ascii="Times New Roman" w:hAnsi="Times New Roman" w:cs="Times New Roman"/>
          <w:sz w:val="28"/>
          <w:szCs w:val="28"/>
        </w:rPr>
        <w:t xml:space="preserve"> о количестве машин, применяемых на </w:t>
      </w:r>
      <w:r w:rsidR="00B84423" w:rsidRPr="001957DB">
        <w:rPr>
          <w:rFonts w:ascii="Times New Roman" w:hAnsi="Times New Roman" w:cs="Times New Roman"/>
          <w:sz w:val="28"/>
          <w:szCs w:val="28"/>
          <w:lang w:val="uk-UA"/>
        </w:rPr>
        <w:t>кожевенн</w:t>
      </w:r>
      <w:r w:rsidR="00B84423" w:rsidRPr="001957DB">
        <w:rPr>
          <w:rFonts w:ascii="Times New Roman" w:hAnsi="Times New Roman" w:cs="Times New Roman"/>
          <w:sz w:val="28"/>
          <w:szCs w:val="28"/>
        </w:rPr>
        <w:t xml:space="preserve">ых </w:t>
      </w:r>
      <w:r w:rsidR="00B84423" w:rsidRPr="001957DB">
        <w:rPr>
          <w:rFonts w:ascii="Times New Roman" w:hAnsi="Times New Roman" w:cs="Times New Roman"/>
          <w:sz w:val="28"/>
          <w:szCs w:val="28"/>
          <w:lang w:val="uk-UA"/>
        </w:rPr>
        <w:t>завод</w:t>
      </w:r>
      <w:r w:rsidR="00B84423" w:rsidRPr="001957DB">
        <w:rPr>
          <w:rFonts w:ascii="Times New Roman" w:hAnsi="Times New Roman" w:cs="Times New Roman"/>
          <w:sz w:val="28"/>
          <w:szCs w:val="28"/>
        </w:rPr>
        <w:t>ах Киевской губернии</w:t>
      </w:r>
      <w:r w:rsidR="0043070B" w:rsidRPr="001957DB">
        <w:rPr>
          <w:rFonts w:ascii="Times New Roman" w:hAnsi="Times New Roman" w:cs="Times New Roman"/>
          <w:sz w:val="28"/>
          <w:szCs w:val="28"/>
          <w:lang w:val="uk-UA"/>
        </w:rPr>
        <w:t>.</w:t>
      </w:r>
      <w:r w:rsidR="00B84423" w:rsidRPr="001957DB">
        <w:rPr>
          <w:rFonts w:ascii="Times New Roman" w:hAnsi="Times New Roman" w:cs="Times New Roman"/>
          <w:sz w:val="28"/>
          <w:szCs w:val="28"/>
          <w:lang w:val="uk-UA"/>
        </w:rPr>
        <w:t xml:space="preserve"> 1901 р.</w:t>
      </w:r>
      <w:r w:rsidR="0043070B" w:rsidRPr="001957DB">
        <w:rPr>
          <w:rFonts w:ascii="Times New Roman" w:hAnsi="Times New Roman" w:cs="Times New Roman"/>
          <w:sz w:val="28"/>
          <w:szCs w:val="28"/>
          <w:lang w:val="uk-UA"/>
        </w:rPr>
        <w:t xml:space="preserve"> 17 арк.</w:t>
      </w:r>
    </w:p>
    <w:p w:rsidR="00B84423" w:rsidRPr="001957DB" w:rsidRDefault="00466CFD" w:rsidP="001957DB">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68</w:t>
      </w:r>
      <w:r w:rsidR="005039C2"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 xml:space="preserve">Спр. 1194. </w:t>
      </w:r>
      <w:r w:rsidR="00B65028" w:rsidRPr="001957DB">
        <w:rPr>
          <w:rFonts w:ascii="Times New Roman" w:hAnsi="Times New Roman" w:cs="Times New Roman"/>
          <w:sz w:val="28"/>
          <w:szCs w:val="28"/>
        </w:rPr>
        <w:t>Сведения</w:t>
      </w:r>
      <w:r w:rsidR="00B84423" w:rsidRPr="001957DB">
        <w:rPr>
          <w:rFonts w:ascii="Times New Roman" w:hAnsi="Times New Roman" w:cs="Times New Roman"/>
          <w:sz w:val="28"/>
          <w:szCs w:val="28"/>
        </w:rPr>
        <w:t xml:space="preserve"> о Киевском кожевном заводе с указанием года основания, владель</w:t>
      </w:r>
      <w:r w:rsidR="002C32C9" w:rsidRPr="001957DB">
        <w:rPr>
          <w:rFonts w:ascii="Times New Roman" w:hAnsi="Times New Roman" w:cs="Times New Roman"/>
          <w:sz w:val="28"/>
          <w:szCs w:val="28"/>
        </w:rPr>
        <w:t>ца, производительности, 1909 р.</w:t>
      </w:r>
      <w:r w:rsidR="00B84423" w:rsidRPr="001957DB">
        <w:rPr>
          <w:rFonts w:ascii="Times New Roman" w:hAnsi="Times New Roman" w:cs="Times New Roman"/>
          <w:sz w:val="28"/>
          <w:szCs w:val="28"/>
        </w:rPr>
        <w:t xml:space="preserve"> 18 арк.</w:t>
      </w:r>
    </w:p>
    <w:p w:rsidR="00B84423" w:rsidRPr="001957DB" w:rsidRDefault="00466CFD"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69</w:t>
      </w:r>
      <w:r w:rsidR="005039C2"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 xml:space="preserve">Спр. 1288. </w:t>
      </w:r>
      <w:r w:rsidR="00B65028" w:rsidRPr="001957DB">
        <w:rPr>
          <w:rFonts w:ascii="Times New Roman" w:hAnsi="Times New Roman" w:cs="Times New Roman"/>
          <w:sz w:val="28"/>
          <w:szCs w:val="28"/>
        </w:rPr>
        <w:t xml:space="preserve">Сведения </w:t>
      </w:r>
      <w:r w:rsidR="00B84423" w:rsidRPr="001957DB">
        <w:rPr>
          <w:rFonts w:ascii="Times New Roman" w:hAnsi="Times New Roman" w:cs="Times New Roman"/>
          <w:sz w:val="28"/>
          <w:szCs w:val="28"/>
        </w:rPr>
        <w:t>о численности рабочих и их зарплатах на кожевных заводах Бердичева</w:t>
      </w:r>
      <w:r w:rsidR="00AC1B0B">
        <w:rPr>
          <w:rFonts w:ascii="Times New Roman" w:hAnsi="Times New Roman" w:cs="Times New Roman"/>
          <w:sz w:val="28"/>
          <w:szCs w:val="28"/>
        </w:rPr>
        <w:t>.</w:t>
      </w:r>
      <w:r w:rsidR="00AC1B0B" w:rsidRPr="00AC1B0B">
        <w:rPr>
          <w:rFonts w:ascii="Times New Roman" w:hAnsi="Times New Roman" w:cs="Times New Roman"/>
          <w:sz w:val="28"/>
          <w:szCs w:val="28"/>
          <w:lang w:val="uk-UA"/>
        </w:rPr>
        <w:t xml:space="preserve"> </w:t>
      </w:r>
      <w:r w:rsidR="00AC1B0B" w:rsidRPr="001957DB">
        <w:rPr>
          <w:rFonts w:ascii="Times New Roman" w:hAnsi="Times New Roman" w:cs="Times New Roman"/>
          <w:sz w:val="28"/>
          <w:szCs w:val="28"/>
          <w:lang w:val="uk-UA"/>
        </w:rPr>
        <w:t>Список фабрик и заводов</w:t>
      </w:r>
      <w:r w:rsidR="00AC1B0B">
        <w:rPr>
          <w:rFonts w:ascii="Times New Roman" w:hAnsi="Times New Roman" w:cs="Times New Roman"/>
          <w:sz w:val="28"/>
          <w:szCs w:val="28"/>
          <w:lang w:val="uk-UA"/>
        </w:rPr>
        <w:t xml:space="preserve"> Киевской</w:t>
      </w:r>
      <w:r w:rsidR="00AC1B0B" w:rsidRPr="001957DB">
        <w:rPr>
          <w:rFonts w:ascii="Times New Roman" w:hAnsi="Times New Roman" w:cs="Times New Roman"/>
          <w:sz w:val="28"/>
          <w:szCs w:val="28"/>
        </w:rPr>
        <w:t xml:space="preserve"> губернии</w:t>
      </w:r>
      <w:r w:rsidR="00B84423" w:rsidRPr="001957DB">
        <w:rPr>
          <w:rFonts w:ascii="Times New Roman" w:hAnsi="Times New Roman" w:cs="Times New Roman"/>
          <w:sz w:val="28"/>
          <w:szCs w:val="28"/>
        </w:rPr>
        <w:t>, 1910 р. 168 арк.</w:t>
      </w:r>
    </w:p>
    <w:p w:rsidR="000E724C" w:rsidRDefault="00B84423" w:rsidP="001957DB">
      <w:pPr>
        <w:spacing w:after="0" w:line="24" w:lineRule="atLeast"/>
        <w:ind w:firstLine="680"/>
        <w:jc w:val="center"/>
        <w:rPr>
          <w:rFonts w:ascii="Times New Roman" w:hAnsi="Times New Roman" w:cs="Times New Roman"/>
          <w:b/>
          <w:sz w:val="28"/>
          <w:szCs w:val="28"/>
          <w:lang w:val="uk-UA"/>
        </w:rPr>
      </w:pPr>
      <w:r w:rsidRPr="001957DB">
        <w:rPr>
          <w:rFonts w:ascii="Times New Roman" w:hAnsi="Times New Roman" w:cs="Times New Roman"/>
          <w:b/>
          <w:sz w:val="28"/>
          <w:szCs w:val="28"/>
        </w:rPr>
        <w:t>Ф. 575</w:t>
      </w:r>
      <w:r w:rsidRPr="001957DB">
        <w:rPr>
          <w:rFonts w:ascii="Times New Roman" w:hAnsi="Times New Roman" w:cs="Times New Roman"/>
          <w:b/>
          <w:sz w:val="28"/>
          <w:szCs w:val="28"/>
          <w:lang w:val="uk-UA"/>
        </w:rPr>
        <w:t>.</w:t>
      </w:r>
      <w:r w:rsidRPr="001957DB">
        <w:rPr>
          <w:rFonts w:ascii="Times New Roman" w:hAnsi="Times New Roman" w:cs="Times New Roman"/>
          <w:b/>
          <w:sz w:val="28"/>
          <w:szCs w:val="28"/>
        </w:rPr>
        <w:t xml:space="preserve"> Канцелярия </w:t>
      </w:r>
      <w:r w:rsidR="000B301F" w:rsidRPr="001957DB">
        <w:rPr>
          <w:rFonts w:ascii="Times New Roman" w:hAnsi="Times New Roman" w:cs="Times New Roman"/>
          <w:b/>
          <w:sz w:val="28"/>
          <w:szCs w:val="28"/>
        </w:rPr>
        <w:t xml:space="preserve">Киевского </w:t>
      </w:r>
    </w:p>
    <w:p w:rsidR="00B84423" w:rsidRPr="001957DB" w:rsidRDefault="00B84423" w:rsidP="001957DB">
      <w:pPr>
        <w:spacing w:after="0" w:line="24" w:lineRule="atLeast"/>
        <w:ind w:firstLine="680"/>
        <w:jc w:val="center"/>
        <w:rPr>
          <w:rFonts w:ascii="Times New Roman" w:hAnsi="Times New Roman" w:cs="Times New Roman"/>
          <w:b/>
          <w:sz w:val="28"/>
          <w:szCs w:val="28"/>
        </w:rPr>
      </w:pPr>
      <w:r w:rsidRPr="001957DB">
        <w:rPr>
          <w:rFonts w:ascii="Times New Roman" w:hAnsi="Times New Roman" w:cs="Times New Roman"/>
          <w:b/>
          <w:sz w:val="28"/>
          <w:szCs w:val="28"/>
        </w:rPr>
        <w:t>окружного фабричного инспектора. 1885–1919.</w:t>
      </w:r>
    </w:p>
    <w:p w:rsidR="00B84423" w:rsidRPr="001957DB" w:rsidRDefault="00B84423" w:rsidP="001957DB">
      <w:pPr>
        <w:spacing w:after="0" w:line="24" w:lineRule="atLeast"/>
        <w:ind w:firstLine="680"/>
        <w:jc w:val="both"/>
        <w:rPr>
          <w:rFonts w:ascii="Times New Roman" w:hAnsi="Times New Roman" w:cs="Times New Roman"/>
          <w:b/>
          <w:sz w:val="28"/>
          <w:szCs w:val="28"/>
        </w:rPr>
      </w:pPr>
      <w:r w:rsidRPr="001957DB">
        <w:rPr>
          <w:rFonts w:ascii="Times New Roman" w:hAnsi="Times New Roman" w:cs="Times New Roman"/>
          <w:b/>
          <w:sz w:val="28"/>
          <w:szCs w:val="28"/>
        </w:rPr>
        <w:t>Оп. 1.</w:t>
      </w:r>
    </w:p>
    <w:p w:rsidR="00B84423" w:rsidRPr="001957DB" w:rsidRDefault="00466CFD"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70</w:t>
      </w:r>
      <w:r w:rsidR="005039C2"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 xml:space="preserve">Спр. 5. Описание </w:t>
      </w:r>
      <w:r w:rsidR="00B84423" w:rsidRPr="001957DB">
        <w:rPr>
          <w:rFonts w:ascii="Times New Roman" w:hAnsi="Times New Roman" w:cs="Times New Roman"/>
          <w:sz w:val="28"/>
          <w:szCs w:val="28"/>
          <w:lang w:val="uk-UA"/>
        </w:rPr>
        <w:t>суконн</w:t>
      </w:r>
      <w:r w:rsidR="00B84423" w:rsidRPr="001957DB">
        <w:rPr>
          <w:rFonts w:ascii="Times New Roman" w:hAnsi="Times New Roman" w:cs="Times New Roman"/>
          <w:sz w:val="28"/>
          <w:szCs w:val="28"/>
        </w:rPr>
        <w:t>ых и кожев</w:t>
      </w:r>
      <w:r w:rsidR="00B84423" w:rsidRPr="001957DB">
        <w:rPr>
          <w:rFonts w:ascii="Times New Roman" w:hAnsi="Times New Roman" w:cs="Times New Roman"/>
          <w:sz w:val="28"/>
          <w:szCs w:val="28"/>
          <w:lang w:val="uk-UA"/>
        </w:rPr>
        <w:t>ен</w:t>
      </w:r>
      <w:r w:rsidR="00B84423" w:rsidRPr="001957DB">
        <w:rPr>
          <w:rFonts w:ascii="Times New Roman" w:hAnsi="Times New Roman" w:cs="Times New Roman"/>
          <w:sz w:val="28"/>
          <w:szCs w:val="28"/>
        </w:rPr>
        <w:t>ных заводов в м. Полонном – техническое состояние, число рабочих, оплата труда, продолжительность рабочего дня</w:t>
      </w:r>
      <w:r w:rsidR="00AC1B0B">
        <w:rPr>
          <w:rFonts w:ascii="Times New Roman" w:hAnsi="Times New Roman" w:cs="Times New Roman"/>
          <w:sz w:val="28"/>
          <w:szCs w:val="28"/>
        </w:rPr>
        <w:t xml:space="preserve">. </w:t>
      </w:r>
      <w:r w:rsidR="00AC1B0B" w:rsidRPr="001957DB">
        <w:rPr>
          <w:rFonts w:ascii="Times New Roman" w:hAnsi="Times New Roman" w:cs="Times New Roman"/>
          <w:sz w:val="28"/>
          <w:szCs w:val="28"/>
          <w:lang w:val="uk-UA"/>
        </w:rPr>
        <w:t>Список фабрик и заводов</w:t>
      </w:r>
      <w:r w:rsidR="00AC1B0B">
        <w:rPr>
          <w:rFonts w:ascii="Times New Roman" w:hAnsi="Times New Roman" w:cs="Times New Roman"/>
          <w:sz w:val="28"/>
          <w:szCs w:val="28"/>
          <w:lang w:val="uk-UA"/>
        </w:rPr>
        <w:t xml:space="preserve"> Волынской</w:t>
      </w:r>
      <w:r w:rsidR="00AC1B0B" w:rsidRPr="001957DB">
        <w:rPr>
          <w:rFonts w:ascii="Times New Roman" w:hAnsi="Times New Roman" w:cs="Times New Roman"/>
          <w:sz w:val="28"/>
          <w:szCs w:val="28"/>
        </w:rPr>
        <w:t xml:space="preserve"> губернии</w:t>
      </w:r>
      <w:r w:rsidR="00B84423" w:rsidRPr="001957DB">
        <w:rPr>
          <w:rFonts w:ascii="Times New Roman" w:hAnsi="Times New Roman" w:cs="Times New Roman"/>
          <w:sz w:val="28"/>
          <w:szCs w:val="28"/>
        </w:rPr>
        <w:t>, 18</w:t>
      </w:r>
      <w:r w:rsidR="002C32C9" w:rsidRPr="001957DB">
        <w:rPr>
          <w:rFonts w:ascii="Times New Roman" w:hAnsi="Times New Roman" w:cs="Times New Roman"/>
          <w:sz w:val="28"/>
          <w:szCs w:val="28"/>
        </w:rPr>
        <w:t>90 р.</w:t>
      </w:r>
      <w:r w:rsidR="00B84423" w:rsidRPr="001957DB">
        <w:rPr>
          <w:rFonts w:ascii="Times New Roman" w:hAnsi="Times New Roman" w:cs="Times New Roman"/>
          <w:sz w:val="28"/>
          <w:szCs w:val="28"/>
        </w:rPr>
        <w:t xml:space="preserve"> 120 арк.</w:t>
      </w:r>
    </w:p>
    <w:p w:rsidR="004F2E7D" w:rsidRPr="001957DB" w:rsidRDefault="00466CFD" w:rsidP="00A94211">
      <w:pPr>
        <w:pStyle w:val="Default"/>
        <w:spacing w:line="24" w:lineRule="atLeast"/>
        <w:ind w:firstLine="680"/>
        <w:jc w:val="both"/>
        <w:rPr>
          <w:sz w:val="28"/>
          <w:szCs w:val="28"/>
        </w:rPr>
      </w:pPr>
      <w:r>
        <w:rPr>
          <w:sz w:val="28"/>
          <w:szCs w:val="28"/>
          <w:lang w:val="uk-UA"/>
        </w:rPr>
        <w:t>7</w:t>
      </w:r>
      <w:r w:rsidR="004F2E7D" w:rsidRPr="001957DB">
        <w:rPr>
          <w:sz w:val="28"/>
          <w:szCs w:val="28"/>
        </w:rPr>
        <w:t>1. Спр.</w:t>
      </w:r>
      <w:r w:rsidR="00A94211">
        <w:rPr>
          <w:sz w:val="28"/>
          <w:szCs w:val="28"/>
          <w:lang w:val="uk-UA"/>
        </w:rPr>
        <w:t xml:space="preserve"> </w:t>
      </w:r>
      <w:r w:rsidR="004F2E7D" w:rsidRPr="001957DB">
        <w:rPr>
          <w:sz w:val="28"/>
          <w:szCs w:val="28"/>
        </w:rPr>
        <w:t>73</w:t>
      </w:r>
      <w:r w:rsidR="00A94211">
        <w:rPr>
          <w:sz w:val="28"/>
          <w:szCs w:val="28"/>
          <w:lang w:val="uk-UA"/>
        </w:rPr>
        <w:t>.</w:t>
      </w:r>
      <w:r w:rsidR="00A94211" w:rsidRPr="00A94211">
        <w:t xml:space="preserve"> </w:t>
      </w:r>
      <w:r w:rsidR="00A94211" w:rsidRPr="00A94211">
        <w:rPr>
          <w:sz w:val="28"/>
          <w:szCs w:val="28"/>
          <w:lang w:val="uk-UA"/>
        </w:rPr>
        <w:t>Алфавитный список промышленных заведений Волынской губернии, где насчитывается более 100 рабочих</w:t>
      </w:r>
      <w:r w:rsidR="00A94211">
        <w:rPr>
          <w:sz w:val="28"/>
          <w:szCs w:val="28"/>
          <w:lang w:val="uk-UA"/>
        </w:rPr>
        <w:t>, 1900 р.</w:t>
      </w:r>
      <w:r w:rsidR="004F2E7D" w:rsidRPr="001957DB">
        <w:rPr>
          <w:sz w:val="28"/>
          <w:szCs w:val="28"/>
        </w:rPr>
        <w:t xml:space="preserve"> </w:t>
      </w:r>
      <w:r w:rsidR="00A94211">
        <w:rPr>
          <w:sz w:val="28"/>
          <w:szCs w:val="28"/>
          <w:lang w:val="uk-UA"/>
        </w:rPr>
        <w:t>401</w:t>
      </w:r>
      <w:r w:rsidR="004F2E7D" w:rsidRPr="001957DB">
        <w:rPr>
          <w:sz w:val="28"/>
          <w:szCs w:val="28"/>
        </w:rPr>
        <w:t xml:space="preserve"> арк. </w:t>
      </w:r>
    </w:p>
    <w:p w:rsidR="00B84423" w:rsidRPr="001957DB" w:rsidRDefault="00466CFD"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72</w:t>
      </w:r>
      <w:r w:rsidR="005039C2"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Спр. 73. О суконной фабрике в м. Славуте Заславского уе</w:t>
      </w:r>
      <w:r w:rsidR="002C32C9" w:rsidRPr="001957DB">
        <w:rPr>
          <w:rFonts w:ascii="Times New Roman" w:hAnsi="Times New Roman" w:cs="Times New Roman"/>
          <w:sz w:val="28"/>
          <w:szCs w:val="28"/>
        </w:rPr>
        <w:t>зда Волынской губернии, 1900 р.</w:t>
      </w:r>
      <w:r w:rsidR="00B84423" w:rsidRPr="001957DB">
        <w:rPr>
          <w:rFonts w:ascii="Times New Roman" w:hAnsi="Times New Roman" w:cs="Times New Roman"/>
          <w:sz w:val="28"/>
          <w:szCs w:val="28"/>
        </w:rPr>
        <w:t xml:space="preserve"> 401 арк.</w:t>
      </w:r>
    </w:p>
    <w:p w:rsidR="00B84423" w:rsidRPr="001957DB" w:rsidRDefault="00466CFD" w:rsidP="001957DB">
      <w:pPr>
        <w:tabs>
          <w:tab w:val="left" w:pos="1134"/>
        </w:tabs>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73</w:t>
      </w:r>
      <w:r w:rsidR="005039C2"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Спр.</w:t>
      </w:r>
      <w:r w:rsidR="00B84423"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7</w:t>
      </w:r>
      <w:r w:rsidR="00B84423" w:rsidRPr="001957DB">
        <w:rPr>
          <w:rFonts w:ascii="Times New Roman" w:hAnsi="Times New Roman" w:cs="Times New Roman"/>
          <w:sz w:val="28"/>
          <w:szCs w:val="28"/>
          <w:lang w:val="uk-UA"/>
        </w:rPr>
        <w:t>4</w:t>
      </w:r>
      <w:r w:rsidR="00B84423" w:rsidRPr="001957DB">
        <w:rPr>
          <w:rFonts w:ascii="Times New Roman" w:hAnsi="Times New Roman" w:cs="Times New Roman"/>
          <w:sz w:val="28"/>
          <w:szCs w:val="28"/>
        </w:rPr>
        <w:t>. Списки промышленных предприятий с указанием числа на них</w:t>
      </w:r>
      <w:r w:rsidR="00B84423"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рабочих по губерниям Киевского фабричного округа за 1899, 1914–1916</w:t>
      </w:r>
      <w:r w:rsidR="00B84423"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гг.</w:t>
      </w:r>
      <w:r w:rsidR="00B84423"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1899–1916</w:t>
      </w:r>
      <w:r w:rsidR="00B84423" w:rsidRPr="001957DB">
        <w:rPr>
          <w:rFonts w:ascii="Times New Roman" w:hAnsi="Times New Roman" w:cs="Times New Roman"/>
          <w:sz w:val="28"/>
          <w:szCs w:val="28"/>
          <w:lang w:val="uk-UA"/>
        </w:rPr>
        <w:t xml:space="preserve"> рр</w:t>
      </w:r>
      <w:r w:rsidR="00B84423" w:rsidRPr="001957DB">
        <w:rPr>
          <w:rFonts w:ascii="Times New Roman" w:hAnsi="Times New Roman" w:cs="Times New Roman"/>
          <w:sz w:val="28"/>
          <w:szCs w:val="28"/>
        </w:rPr>
        <w:t>.</w:t>
      </w:r>
      <w:r w:rsidR="00B84423"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423</w:t>
      </w:r>
      <w:r w:rsidR="00B84423"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арк.</w:t>
      </w:r>
    </w:p>
    <w:p w:rsidR="00367A1C" w:rsidRPr="001957DB" w:rsidRDefault="00466CFD" w:rsidP="00A94211">
      <w:pPr>
        <w:pStyle w:val="Default"/>
        <w:spacing w:line="24" w:lineRule="atLeast"/>
        <w:ind w:firstLine="680"/>
        <w:jc w:val="both"/>
        <w:rPr>
          <w:sz w:val="28"/>
          <w:szCs w:val="28"/>
        </w:rPr>
      </w:pPr>
      <w:r>
        <w:rPr>
          <w:sz w:val="28"/>
          <w:szCs w:val="28"/>
          <w:lang w:val="uk-UA"/>
        </w:rPr>
        <w:t>74</w:t>
      </w:r>
      <w:r w:rsidR="00367A1C" w:rsidRPr="001957DB">
        <w:rPr>
          <w:sz w:val="28"/>
          <w:szCs w:val="28"/>
          <w:lang w:val="uk-UA"/>
        </w:rPr>
        <w:t>. Спр. 156</w:t>
      </w:r>
      <w:r w:rsidR="00A94211">
        <w:rPr>
          <w:sz w:val="28"/>
          <w:szCs w:val="28"/>
          <w:lang w:val="uk-UA"/>
        </w:rPr>
        <w:t>.</w:t>
      </w:r>
      <w:r w:rsidR="00367A1C" w:rsidRPr="001957DB">
        <w:rPr>
          <w:sz w:val="28"/>
          <w:szCs w:val="28"/>
          <w:lang w:val="uk-UA"/>
        </w:rPr>
        <w:t xml:space="preserve"> </w:t>
      </w:r>
      <w:r w:rsidR="00A94211" w:rsidRPr="00A94211">
        <w:rPr>
          <w:sz w:val="28"/>
          <w:szCs w:val="28"/>
          <w:lang w:val="uk-UA"/>
        </w:rPr>
        <w:t>Список ремесленных предприятий Волынской губернии с числом ра</w:t>
      </w:r>
      <w:r w:rsidR="00A94211">
        <w:rPr>
          <w:sz w:val="28"/>
          <w:szCs w:val="28"/>
          <w:lang w:val="uk-UA"/>
        </w:rPr>
        <w:t xml:space="preserve">бочих и местом нахождения, 1902 р. </w:t>
      </w:r>
      <w:r w:rsidR="00367A1C" w:rsidRPr="001957DB">
        <w:rPr>
          <w:sz w:val="28"/>
          <w:szCs w:val="28"/>
        </w:rPr>
        <w:t xml:space="preserve">52 арк. </w:t>
      </w:r>
    </w:p>
    <w:p w:rsidR="00890022" w:rsidRPr="001957DB" w:rsidRDefault="00466CFD" w:rsidP="001957DB">
      <w:pPr>
        <w:tabs>
          <w:tab w:val="left" w:pos="1134"/>
        </w:tabs>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473DD1" w:rsidRPr="001957DB">
        <w:rPr>
          <w:rFonts w:ascii="Times New Roman" w:hAnsi="Times New Roman" w:cs="Times New Roman"/>
          <w:sz w:val="28"/>
          <w:szCs w:val="28"/>
        </w:rPr>
        <w:t xml:space="preserve">5. </w:t>
      </w:r>
      <w:r w:rsidR="00890022" w:rsidRPr="001957DB">
        <w:rPr>
          <w:rFonts w:ascii="Times New Roman" w:hAnsi="Times New Roman" w:cs="Times New Roman"/>
          <w:sz w:val="28"/>
          <w:szCs w:val="28"/>
        </w:rPr>
        <w:t>Спр. 183. Переписка с Министерством торговли и промышленности о деятельности фабричной инспекции по надзору</w:t>
      </w:r>
      <w:r w:rsidR="005F7246" w:rsidRPr="001957DB">
        <w:rPr>
          <w:rFonts w:ascii="Times New Roman" w:hAnsi="Times New Roman" w:cs="Times New Roman"/>
          <w:sz w:val="28"/>
          <w:szCs w:val="28"/>
        </w:rPr>
        <w:t xml:space="preserve"> за промышленными предприятиями, злоупотреблениях фабрикантов и заводчиков Киевского округа, 1900–1915 рр. 276 арк.</w:t>
      </w:r>
    </w:p>
    <w:p w:rsidR="00B84423" w:rsidRPr="001957DB" w:rsidRDefault="00466CFD"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473DD1" w:rsidRPr="001957DB">
        <w:rPr>
          <w:rFonts w:ascii="Times New Roman" w:hAnsi="Times New Roman" w:cs="Times New Roman"/>
          <w:sz w:val="28"/>
          <w:szCs w:val="28"/>
          <w:lang w:val="uk-UA"/>
        </w:rPr>
        <w:t>6</w:t>
      </w:r>
      <w:r w:rsidR="005039C2"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lang w:val="uk-UA"/>
        </w:rPr>
        <w:t>Спр. 263.</w:t>
      </w:r>
      <w:r w:rsidR="00B84423" w:rsidRPr="001957DB">
        <w:rPr>
          <w:rFonts w:ascii="Times New Roman" w:hAnsi="Times New Roman" w:cs="Times New Roman"/>
          <w:b/>
          <w:sz w:val="28"/>
          <w:szCs w:val="28"/>
          <w:lang w:val="uk-UA"/>
        </w:rPr>
        <w:t xml:space="preserve"> </w:t>
      </w:r>
      <w:r w:rsidR="00B84423" w:rsidRPr="001957DB">
        <w:rPr>
          <w:rFonts w:ascii="Times New Roman" w:hAnsi="Times New Roman" w:cs="Times New Roman"/>
          <w:sz w:val="28"/>
          <w:szCs w:val="28"/>
          <w:lang w:val="uk-UA"/>
        </w:rPr>
        <w:t xml:space="preserve">Копии </w:t>
      </w:r>
      <w:r w:rsidR="00B84423" w:rsidRPr="001957DB">
        <w:rPr>
          <w:rFonts w:ascii="Times New Roman" w:hAnsi="Times New Roman" w:cs="Times New Roman"/>
          <w:sz w:val="28"/>
          <w:szCs w:val="28"/>
        </w:rPr>
        <w:t>журналов заседаний Полтавского губернского по фабричным и горно-заводским делам присутствия.</w:t>
      </w:r>
      <w:r w:rsidR="00B84423" w:rsidRPr="001957DB">
        <w:rPr>
          <w:rFonts w:ascii="Times New Roman" w:hAnsi="Times New Roman" w:cs="Times New Roman"/>
          <w:sz w:val="28"/>
          <w:szCs w:val="28"/>
          <w:lang w:val="uk-UA"/>
        </w:rPr>
        <w:t xml:space="preserve"> 1901–1907 рр.</w:t>
      </w:r>
      <w:r w:rsidR="0043070B" w:rsidRPr="001957DB">
        <w:rPr>
          <w:rFonts w:ascii="Times New Roman" w:hAnsi="Times New Roman" w:cs="Times New Roman"/>
          <w:sz w:val="28"/>
          <w:szCs w:val="28"/>
          <w:lang w:val="uk-UA"/>
        </w:rPr>
        <w:t xml:space="preserve"> 594 арк.</w:t>
      </w:r>
    </w:p>
    <w:p w:rsidR="00B84423" w:rsidRPr="001957DB" w:rsidRDefault="00466CFD" w:rsidP="001957D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7</w:t>
      </w:r>
      <w:r w:rsidR="00473DD1" w:rsidRPr="001957DB">
        <w:rPr>
          <w:rFonts w:ascii="Times New Roman" w:hAnsi="Times New Roman" w:cs="Times New Roman"/>
          <w:sz w:val="28"/>
          <w:szCs w:val="28"/>
          <w:lang w:val="uk-UA"/>
        </w:rPr>
        <w:t>7</w:t>
      </w:r>
      <w:r w:rsidR="005039C2"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Спр. 585. Сведения о количестве рабочих и производительности Одесской джутомешочной фабрики То-ва бумаго</w:t>
      </w:r>
      <w:r w:rsidR="002C32C9" w:rsidRPr="001957DB">
        <w:rPr>
          <w:rFonts w:ascii="Times New Roman" w:hAnsi="Times New Roman" w:cs="Times New Roman"/>
          <w:sz w:val="28"/>
          <w:szCs w:val="28"/>
        </w:rPr>
        <w:t>-джутовой мануфактуры</w:t>
      </w:r>
      <w:r w:rsidR="00AC1B0B">
        <w:rPr>
          <w:rFonts w:ascii="Times New Roman" w:hAnsi="Times New Roman" w:cs="Times New Roman"/>
          <w:sz w:val="28"/>
          <w:szCs w:val="28"/>
        </w:rPr>
        <w:t>.</w:t>
      </w:r>
      <w:r w:rsidR="00AC1B0B" w:rsidRPr="00AC1B0B">
        <w:rPr>
          <w:rFonts w:ascii="Times New Roman" w:hAnsi="Times New Roman" w:cs="Times New Roman"/>
          <w:sz w:val="28"/>
          <w:szCs w:val="28"/>
          <w:lang w:val="uk-UA"/>
        </w:rPr>
        <w:t xml:space="preserve"> </w:t>
      </w:r>
      <w:r w:rsidR="00AC1B0B" w:rsidRPr="001957DB">
        <w:rPr>
          <w:rFonts w:ascii="Times New Roman" w:hAnsi="Times New Roman" w:cs="Times New Roman"/>
          <w:sz w:val="28"/>
          <w:szCs w:val="28"/>
          <w:lang w:val="uk-UA"/>
        </w:rPr>
        <w:t>Список фабрик и заводов</w:t>
      </w:r>
      <w:r w:rsidR="00AC1B0B">
        <w:rPr>
          <w:rFonts w:ascii="Times New Roman" w:hAnsi="Times New Roman" w:cs="Times New Roman"/>
          <w:sz w:val="28"/>
          <w:szCs w:val="28"/>
          <w:lang w:val="uk-UA"/>
        </w:rPr>
        <w:t xml:space="preserve"> Херсонской</w:t>
      </w:r>
      <w:r w:rsidR="00AC1B0B" w:rsidRPr="001957DB">
        <w:rPr>
          <w:rFonts w:ascii="Times New Roman" w:hAnsi="Times New Roman" w:cs="Times New Roman"/>
          <w:sz w:val="28"/>
          <w:szCs w:val="28"/>
        </w:rPr>
        <w:t xml:space="preserve"> губернии</w:t>
      </w:r>
      <w:r w:rsidR="00AC1B0B">
        <w:rPr>
          <w:rFonts w:ascii="Times New Roman" w:hAnsi="Times New Roman" w:cs="Times New Roman"/>
          <w:sz w:val="28"/>
          <w:szCs w:val="28"/>
        </w:rPr>
        <w:t xml:space="preserve"> </w:t>
      </w:r>
      <w:r w:rsidR="002C32C9" w:rsidRPr="001957DB">
        <w:rPr>
          <w:rFonts w:ascii="Times New Roman" w:hAnsi="Times New Roman" w:cs="Times New Roman"/>
          <w:sz w:val="28"/>
          <w:szCs w:val="28"/>
        </w:rPr>
        <w:t>, 1910 р.</w:t>
      </w:r>
      <w:r w:rsidR="00B84423" w:rsidRPr="001957DB">
        <w:rPr>
          <w:rFonts w:ascii="Times New Roman" w:hAnsi="Times New Roman" w:cs="Times New Roman"/>
          <w:sz w:val="28"/>
          <w:szCs w:val="28"/>
        </w:rPr>
        <w:t xml:space="preserve"> 165 арк.</w:t>
      </w:r>
    </w:p>
    <w:p w:rsidR="00B84423" w:rsidRPr="001957DB" w:rsidRDefault="00B84423" w:rsidP="001957DB">
      <w:pPr>
        <w:spacing w:after="0" w:line="24" w:lineRule="atLeast"/>
        <w:ind w:firstLine="680"/>
        <w:jc w:val="center"/>
        <w:rPr>
          <w:rFonts w:ascii="Times New Roman" w:hAnsi="Times New Roman" w:cs="Times New Roman"/>
          <w:b/>
          <w:sz w:val="28"/>
          <w:szCs w:val="28"/>
        </w:rPr>
      </w:pPr>
      <w:r w:rsidRPr="001957DB">
        <w:rPr>
          <w:rFonts w:ascii="Times New Roman" w:hAnsi="Times New Roman" w:cs="Times New Roman"/>
          <w:b/>
          <w:sz w:val="28"/>
          <w:szCs w:val="28"/>
        </w:rPr>
        <w:t>Ф. 707</w:t>
      </w:r>
      <w:r w:rsidRPr="001957DB">
        <w:rPr>
          <w:rFonts w:ascii="Times New Roman" w:hAnsi="Times New Roman" w:cs="Times New Roman"/>
          <w:b/>
          <w:sz w:val="28"/>
          <w:szCs w:val="28"/>
          <w:lang w:val="uk-UA"/>
        </w:rPr>
        <w:t>.</w:t>
      </w:r>
      <w:r w:rsidRPr="001957DB">
        <w:rPr>
          <w:rFonts w:ascii="Times New Roman" w:hAnsi="Times New Roman" w:cs="Times New Roman"/>
          <w:b/>
          <w:sz w:val="28"/>
          <w:szCs w:val="28"/>
        </w:rPr>
        <w:t xml:space="preserve"> Управление попечительства Киевского учебного округа</w:t>
      </w:r>
    </w:p>
    <w:p w:rsidR="00B84423" w:rsidRPr="001957DB" w:rsidRDefault="00B84423" w:rsidP="001957DB">
      <w:pPr>
        <w:spacing w:after="0" w:line="24" w:lineRule="atLeast"/>
        <w:ind w:firstLine="680"/>
        <w:jc w:val="both"/>
        <w:rPr>
          <w:rFonts w:ascii="Times New Roman" w:hAnsi="Times New Roman" w:cs="Times New Roman"/>
          <w:b/>
          <w:sz w:val="28"/>
          <w:szCs w:val="28"/>
        </w:rPr>
      </w:pPr>
      <w:r w:rsidRPr="001957DB">
        <w:rPr>
          <w:rFonts w:ascii="Times New Roman" w:hAnsi="Times New Roman" w:cs="Times New Roman"/>
          <w:b/>
          <w:sz w:val="28"/>
          <w:szCs w:val="28"/>
        </w:rPr>
        <w:t xml:space="preserve">Оп. 159. </w:t>
      </w:r>
    </w:p>
    <w:p w:rsidR="00B84423" w:rsidRPr="001957DB" w:rsidRDefault="00466CFD" w:rsidP="001957DB">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7</w:t>
      </w:r>
      <w:r w:rsidR="00473DD1" w:rsidRPr="001957DB">
        <w:rPr>
          <w:rFonts w:ascii="Times New Roman" w:hAnsi="Times New Roman" w:cs="Times New Roman"/>
          <w:sz w:val="28"/>
          <w:szCs w:val="28"/>
          <w:lang w:val="uk-UA"/>
        </w:rPr>
        <w:t>8</w:t>
      </w:r>
      <w:r w:rsidR="005039C2" w:rsidRPr="001957DB">
        <w:rPr>
          <w:rFonts w:ascii="Times New Roman" w:hAnsi="Times New Roman" w:cs="Times New Roman"/>
          <w:sz w:val="28"/>
          <w:szCs w:val="28"/>
          <w:lang w:val="uk-UA"/>
        </w:rPr>
        <w:t xml:space="preserve">. </w:t>
      </w:r>
      <w:r w:rsidR="00B65028" w:rsidRPr="001957DB">
        <w:rPr>
          <w:rFonts w:ascii="Times New Roman" w:hAnsi="Times New Roman" w:cs="Times New Roman"/>
          <w:sz w:val="28"/>
          <w:szCs w:val="28"/>
        </w:rPr>
        <w:t>Спр. 61 д. С</w:t>
      </w:r>
      <w:r w:rsidR="00B84423" w:rsidRPr="001957DB">
        <w:rPr>
          <w:rFonts w:ascii="Times New Roman" w:hAnsi="Times New Roman" w:cs="Times New Roman"/>
          <w:sz w:val="28"/>
          <w:szCs w:val="28"/>
        </w:rPr>
        <w:t>ведения о наличии ткацкой фаб</w:t>
      </w:r>
      <w:r w:rsidR="002C32C9" w:rsidRPr="001957DB">
        <w:rPr>
          <w:rFonts w:ascii="Times New Roman" w:hAnsi="Times New Roman" w:cs="Times New Roman"/>
          <w:sz w:val="28"/>
          <w:szCs w:val="28"/>
        </w:rPr>
        <w:t>рики в Литинском уезде</w:t>
      </w:r>
      <w:r w:rsidR="00AC1B0B">
        <w:rPr>
          <w:rFonts w:ascii="Times New Roman" w:hAnsi="Times New Roman" w:cs="Times New Roman"/>
          <w:sz w:val="28"/>
          <w:szCs w:val="28"/>
        </w:rPr>
        <w:t xml:space="preserve">. </w:t>
      </w:r>
      <w:r w:rsidR="00AC1B0B" w:rsidRPr="001957DB">
        <w:rPr>
          <w:rFonts w:ascii="Times New Roman" w:hAnsi="Times New Roman" w:cs="Times New Roman"/>
          <w:sz w:val="28"/>
          <w:szCs w:val="28"/>
          <w:lang w:val="uk-UA"/>
        </w:rPr>
        <w:t>Список фабрик и заводов</w:t>
      </w:r>
      <w:r w:rsidR="00AC1B0B">
        <w:rPr>
          <w:rFonts w:ascii="Times New Roman" w:hAnsi="Times New Roman" w:cs="Times New Roman"/>
          <w:sz w:val="28"/>
          <w:szCs w:val="28"/>
          <w:lang w:val="uk-UA"/>
        </w:rPr>
        <w:t xml:space="preserve"> </w:t>
      </w:r>
      <w:r w:rsidR="00AC1B0B" w:rsidRPr="001957DB">
        <w:rPr>
          <w:rFonts w:ascii="Times New Roman" w:hAnsi="Times New Roman" w:cs="Times New Roman"/>
          <w:sz w:val="28"/>
          <w:szCs w:val="28"/>
        </w:rPr>
        <w:t>Подольской губернии</w:t>
      </w:r>
      <w:r w:rsidR="002C32C9" w:rsidRPr="001957DB">
        <w:rPr>
          <w:rFonts w:ascii="Times New Roman" w:hAnsi="Times New Roman" w:cs="Times New Roman"/>
          <w:sz w:val="28"/>
          <w:szCs w:val="28"/>
        </w:rPr>
        <w:t>, 1908 р.</w:t>
      </w:r>
      <w:r w:rsidR="00B84423" w:rsidRPr="001957DB">
        <w:rPr>
          <w:rFonts w:ascii="Times New Roman" w:hAnsi="Times New Roman" w:cs="Times New Roman"/>
          <w:sz w:val="28"/>
          <w:szCs w:val="28"/>
        </w:rPr>
        <w:t xml:space="preserve"> 203 арк.</w:t>
      </w:r>
    </w:p>
    <w:p w:rsidR="00B84423" w:rsidRPr="001957DB" w:rsidRDefault="00B84423" w:rsidP="001957DB">
      <w:pPr>
        <w:spacing w:after="0" w:line="24" w:lineRule="atLeast"/>
        <w:ind w:firstLine="680"/>
        <w:jc w:val="both"/>
        <w:rPr>
          <w:rFonts w:ascii="Times New Roman" w:hAnsi="Times New Roman" w:cs="Times New Roman"/>
          <w:b/>
          <w:sz w:val="28"/>
          <w:szCs w:val="28"/>
        </w:rPr>
      </w:pPr>
      <w:r w:rsidRPr="001957DB">
        <w:rPr>
          <w:rFonts w:ascii="Times New Roman" w:hAnsi="Times New Roman" w:cs="Times New Roman"/>
          <w:b/>
          <w:sz w:val="28"/>
          <w:szCs w:val="28"/>
        </w:rPr>
        <w:t>Оп 227.</w:t>
      </w:r>
    </w:p>
    <w:p w:rsidR="00B84423" w:rsidRPr="001957DB" w:rsidRDefault="00466CFD" w:rsidP="001957DB">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7</w:t>
      </w:r>
      <w:r w:rsidR="00473DD1" w:rsidRPr="001957DB">
        <w:rPr>
          <w:rFonts w:ascii="Times New Roman" w:hAnsi="Times New Roman" w:cs="Times New Roman"/>
          <w:sz w:val="28"/>
          <w:szCs w:val="28"/>
          <w:lang w:val="uk-UA"/>
        </w:rPr>
        <w:t>9</w:t>
      </w:r>
      <w:r w:rsidR="005039C2"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Спр. 126. Перепис</w:t>
      </w:r>
      <w:r w:rsidR="00A94211">
        <w:rPr>
          <w:rFonts w:ascii="Times New Roman" w:hAnsi="Times New Roman" w:cs="Times New Roman"/>
          <w:sz w:val="28"/>
          <w:szCs w:val="28"/>
          <w:lang w:val="uk-UA"/>
        </w:rPr>
        <w:t>ка</w:t>
      </w:r>
      <w:r w:rsidR="00B84423" w:rsidRPr="001957DB">
        <w:rPr>
          <w:rFonts w:ascii="Times New Roman" w:hAnsi="Times New Roman" w:cs="Times New Roman"/>
          <w:sz w:val="28"/>
          <w:szCs w:val="28"/>
        </w:rPr>
        <w:t xml:space="preserve"> с чиновником особых поручений при Министре земледелия и государственных имуществ о развитии шелководства в Киевской, Подольской, Волынской, Черниговской и Полтавской г</w:t>
      </w:r>
      <w:r w:rsidR="002C32C9" w:rsidRPr="001957DB">
        <w:rPr>
          <w:rFonts w:ascii="Times New Roman" w:hAnsi="Times New Roman" w:cs="Times New Roman"/>
          <w:sz w:val="28"/>
          <w:szCs w:val="28"/>
        </w:rPr>
        <w:t>уберний. 1902–1905 гг., 1902 р.</w:t>
      </w:r>
      <w:r w:rsidR="00B84423" w:rsidRPr="001957DB">
        <w:rPr>
          <w:rFonts w:ascii="Times New Roman" w:hAnsi="Times New Roman" w:cs="Times New Roman"/>
          <w:sz w:val="28"/>
          <w:szCs w:val="28"/>
        </w:rPr>
        <w:t xml:space="preserve"> 17 арк.</w:t>
      </w:r>
    </w:p>
    <w:p w:rsidR="00B84423" w:rsidRPr="001957DB" w:rsidRDefault="00B84423" w:rsidP="001957DB">
      <w:pPr>
        <w:spacing w:after="0" w:line="24" w:lineRule="atLeast"/>
        <w:ind w:firstLine="680"/>
        <w:jc w:val="both"/>
        <w:rPr>
          <w:rFonts w:ascii="Times New Roman" w:hAnsi="Times New Roman" w:cs="Times New Roman"/>
          <w:b/>
          <w:sz w:val="28"/>
          <w:szCs w:val="28"/>
        </w:rPr>
      </w:pPr>
      <w:r w:rsidRPr="001957DB">
        <w:rPr>
          <w:rFonts w:ascii="Times New Roman" w:hAnsi="Times New Roman" w:cs="Times New Roman"/>
          <w:b/>
          <w:sz w:val="28"/>
          <w:szCs w:val="28"/>
        </w:rPr>
        <w:t>Оп. 229.</w:t>
      </w:r>
    </w:p>
    <w:p w:rsidR="00B84423" w:rsidRPr="001957DB" w:rsidRDefault="00466CFD" w:rsidP="001957DB">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8</w:t>
      </w:r>
      <w:r w:rsidR="00473DD1" w:rsidRPr="001957DB">
        <w:rPr>
          <w:rFonts w:ascii="Times New Roman" w:hAnsi="Times New Roman" w:cs="Times New Roman"/>
          <w:sz w:val="28"/>
          <w:szCs w:val="28"/>
          <w:lang w:val="uk-UA"/>
        </w:rPr>
        <w:t>0</w:t>
      </w:r>
      <w:r w:rsidR="005039C2" w:rsidRPr="001957DB">
        <w:rPr>
          <w:rFonts w:ascii="Times New Roman" w:hAnsi="Times New Roman" w:cs="Times New Roman"/>
          <w:sz w:val="28"/>
          <w:szCs w:val="28"/>
          <w:lang w:val="uk-UA"/>
        </w:rPr>
        <w:t xml:space="preserve">. </w:t>
      </w:r>
      <w:r w:rsidR="00B84423" w:rsidRPr="001957DB">
        <w:rPr>
          <w:rFonts w:ascii="Times New Roman" w:hAnsi="Times New Roman" w:cs="Times New Roman"/>
          <w:sz w:val="28"/>
          <w:szCs w:val="28"/>
        </w:rPr>
        <w:t>Спр. 150 в. О количестве суконных</w:t>
      </w:r>
      <w:r w:rsidR="002C32C9" w:rsidRPr="001957DB">
        <w:rPr>
          <w:rFonts w:ascii="Times New Roman" w:hAnsi="Times New Roman" w:cs="Times New Roman"/>
          <w:sz w:val="28"/>
          <w:szCs w:val="28"/>
        </w:rPr>
        <w:t xml:space="preserve"> фабрик в м. Дунаевцах</w:t>
      </w:r>
      <w:r w:rsidR="00AC1B0B">
        <w:rPr>
          <w:rFonts w:ascii="Times New Roman" w:hAnsi="Times New Roman" w:cs="Times New Roman"/>
          <w:sz w:val="28"/>
          <w:szCs w:val="28"/>
        </w:rPr>
        <w:t>.</w:t>
      </w:r>
      <w:r w:rsidR="00AC1B0B" w:rsidRPr="00AC1B0B">
        <w:rPr>
          <w:rFonts w:ascii="Times New Roman" w:hAnsi="Times New Roman" w:cs="Times New Roman"/>
          <w:sz w:val="28"/>
          <w:szCs w:val="28"/>
          <w:lang w:val="uk-UA"/>
        </w:rPr>
        <w:t xml:space="preserve"> </w:t>
      </w:r>
      <w:r w:rsidR="00AC1B0B" w:rsidRPr="001957DB">
        <w:rPr>
          <w:rFonts w:ascii="Times New Roman" w:hAnsi="Times New Roman" w:cs="Times New Roman"/>
          <w:sz w:val="28"/>
          <w:szCs w:val="28"/>
          <w:lang w:val="uk-UA"/>
        </w:rPr>
        <w:t>Список фабрик и заводов</w:t>
      </w:r>
      <w:r w:rsidR="00AC1B0B">
        <w:rPr>
          <w:rFonts w:ascii="Times New Roman" w:hAnsi="Times New Roman" w:cs="Times New Roman"/>
          <w:sz w:val="28"/>
          <w:szCs w:val="28"/>
          <w:lang w:val="uk-UA"/>
        </w:rPr>
        <w:t xml:space="preserve"> </w:t>
      </w:r>
      <w:r w:rsidR="00AC1B0B" w:rsidRPr="001957DB">
        <w:rPr>
          <w:rFonts w:ascii="Times New Roman" w:hAnsi="Times New Roman" w:cs="Times New Roman"/>
          <w:sz w:val="28"/>
          <w:szCs w:val="28"/>
        </w:rPr>
        <w:t>Подольской губернии</w:t>
      </w:r>
      <w:r w:rsidR="002C32C9" w:rsidRPr="001957DB">
        <w:rPr>
          <w:rFonts w:ascii="Times New Roman" w:hAnsi="Times New Roman" w:cs="Times New Roman"/>
          <w:sz w:val="28"/>
          <w:szCs w:val="28"/>
        </w:rPr>
        <w:t>, 1912 р.</w:t>
      </w:r>
      <w:r w:rsidR="00B84423" w:rsidRPr="001957DB">
        <w:rPr>
          <w:rFonts w:ascii="Times New Roman" w:hAnsi="Times New Roman" w:cs="Times New Roman"/>
          <w:sz w:val="28"/>
          <w:szCs w:val="28"/>
        </w:rPr>
        <w:t xml:space="preserve"> 212 арк.</w:t>
      </w:r>
    </w:p>
    <w:p w:rsidR="00B84423" w:rsidRPr="001957DB" w:rsidRDefault="00B84423" w:rsidP="001957DB">
      <w:pPr>
        <w:pStyle w:val="22"/>
        <w:spacing w:line="24" w:lineRule="atLeast"/>
        <w:ind w:left="0" w:firstLine="680"/>
        <w:jc w:val="center"/>
        <w:rPr>
          <w:b/>
          <w:szCs w:val="28"/>
          <w:lang w:val="ru-RU"/>
        </w:rPr>
      </w:pPr>
      <w:r w:rsidRPr="001957DB">
        <w:rPr>
          <w:b/>
          <w:szCs w:val="28"/>
          <w:lang w:val="ru-RU"/>
        </w:rPr>
        <w:t xml:space="preserve">Ф. 1191. </w:t>
      </w:r>
      <w:r w:rsidRPr="001957DB">
        <w:rPr>
          <w:b/>
          <w:szCs w:val="28"/>
        </w:rPr>
        <w:t>Канцеляр</w:t>
      </w:r>
      <w:r w:rsidRPr="001957DB">
        <w:rPr>
          <w:b/>
          <w:szCs w:val="28"/>
          <w:lang w:val="ru-RU"/>
        </w:rPr>
        <w:t>и</w:t>
      </w:r>
      <w:r w:rsidRPr="001957DB">
        <w:rPr>
          <w:b/>
          <w:szCs w:val="28"/>
        </w:rPr>
        <w:t xml:space="preserve">я </w:t>
      </w:r>
      <w:r w:rsidRPr="001957DB">
        <w:rPr>
          <w:b/>
          <w:szCs w:val="28"/>
          <w:lang w:val="ru-RU"/>
        </w:rPr>
        <w:t>временн</w:t>
      </w:r>
      <w:r w:rsidRPr="001957DB">
        <w:rPr>
          <w:b/>
          <w:szCs w:val="28"/>
        </w:rPr>
        <w:t>ого Хар</w:t>
      </w:r>
      <w:r w:rsidRPr="001957DB">
        <w:rPr>
          <w:b/>
          <w:szCs w:val="28"/>
          <w:lang w:val="ru-RU"/>
        </w:rPr>
        <w:t>ь</w:t>
      </w:r>
      <w:r w:rsidRPr="001957DB">
        <w:rPr>
          <w:b/>
          <w:szCs w:val="28"/>
        </w:rPr>
        <w:t>к</w:t>
      </w:r>
      <w:r w:rsidRPr="001957DB">
        <w:rPr>
          <w:b/>
          <w:szCs w:val="28"/>
          <w:lang w:val="ru-RU"/>
        </w:rPr>
        <w:t>о</w:t>
      </w:r>
      <w:r w:rsidRPr="001957DB">
        <w:rPr>
          <w:b/>
          <w:szCs w:val="28"/>
        </w:rPr>
        <w:t>вского генерал-губернатора</w:t>
      </w:r>
    </w:p>
    <w:p w:rsidR="00B84423" w:rsidRPr="001957DB" w:rsidRDefault="00B84423" w:rsidP="001957DB">
      <w:pPr>
        <w:pStyle w:val="22"/>
        <w:spacing w:line="24" w:lineRule="atLeast"/>
        <w:ind w:left="0" w:firstLine="680"/>
        <w:jc w:val="both"/>
        <w:rPr>
          <w:b/>
          <w:szCs w:val="28"/>
          <w:lang w:val="ru-RU"/>
        </w:rPr>
      </w:pPr>
      <w:r w:rsidRPr="001957DB">
        <w:rPr>
          <w:b/>
          <w:szCs w:val="28"/>
          <w:lang w:val="ru-RU"/>
        </w:rPr>
        <w:t>Оп. 1.</w:t>
      </w:r>
    </w:p>
    <w:p w:rsidR="00137C36" w:rsidRPr="001957DB" w:rsidRDefault="00466CFD" w:rsidP="001957DB">
      <w:pPr>
        <w:pStyle w:val="22"/>
        <w:spacing w:line="24" w:lineRule="atLeast"/>
        <w:ind w:left="0" w:firstLine="680"/>
        <w:jc w:val="both"/>
        <w:rPr>
          <w:szCs w:val="28"/>
          <w:lang w:val="ru-RU"/>
        </w:rPr>
      </w:pPr>
      <w:r>
        <w:rPr>
          <w:szCs w:val="28"/>
          <w:lang w:val="ru-RU"/>
        </w:rPr>
        <w:t>8</w:t>
      </w:r>
      <w:r w:rsidR="00473DD1" w:rsidRPr="001957DB">
        <w:rPr>
          <w:szCs w:val="28"/>
          <w:lang w:val="ru-RU"/>
        </w:rPr>
        <w:t xml:space="preserve">1. </w:t>
      </w:r>
      <w:r w:rsidR="00137C36" w:rsidRPr="001957DB">
        <w:rPr>
          <w:szCs w:val="28"/>
          <w:lang w:val="ru-RU"/>
        </w:rPr>
        <w:t>Спр. 63. Отчет Харьковского, Полтавского, Черниговского, Курского, Орловского и Воронежского губернаторов за 1878 г. 155 арк.</w:t>
      </w:r>
    </w:p>
    <w:p w:rsidR="00B84423" w:rsidRPr="001957DB" w:rsidRDefault="00466CFD" w:rsidP="001957DB">
      <w:pPr>
        <w:pStyle w:val="22"/>
        <w:spacing w:line="24" w:lineRule="atLeast"/>
        <w:ind w:left="0" w:firstLine="680"/>
        <w:jc w:val="both"/>
        <w:rPr>
          <w:szCs w:val="28"/>
          <w:lang w:val="ru-RU"/>
        </w:rPr>
      </w:pPr>
      <w:r>
        <w:rPr>
          <w:szCs w:val="28"/>
          <w:lang w:val="ru-RU"/>
        </w:rPr>
        <w:t>8</w:t>
      </w:r>
      <w:r w:rsidR="00473DD1" w:rsidRPr="001957DB">
        <w:rPr>
          <w:szCs w:val="28"/>
          <w:lang w:val="ru-RU"/>
        </w:rPr>
        <w:t>2</w:t>
      </w:r>
      <w:r w:rsidR="005039C2" w:rsidRPr="001957DB">
        <w:rPr>
          <w:szCs w:val="28"/>
          <w:lang w:val="ru-RU"/>
        </w:rPr>
        <w:t xml:space="preserve">. </w:t>
      </w:r>
      <w:r w:rsidR="00B84423" w:rsidRPr="001957DB">
        <w:rPr>
          <w:szCs w:val="28"/>
          <w:lang w:val="ru-RU"/>
        </w:rPr>
        <w:t>Спр. 356. О количестве кожевных заводов в Полтавской и Черниговской губерниях, их производительности</w:t>
      </w:r>
      <w:r w:rsidR="005039C2" w:rsidRPr="001957DB">
        <w:rPr>
          <w:szCs w:val="28"/>
          <w:lang w:val="ru-RU"/>
        </w:rPr>
        <w:t xml:space="preserve"> и численности рабочих, 1880 р.</w:t>
      </w:r>
      <w:r w:rsidR="00B84423" w:rsidRPr="001957DB">
        <w:rPr>
          <w:szCs w:val="28"/>
          <w:lang w:val="ru-RU"/>
        </w:rPr>
        <w:t xml:space="preserve"> 308 арк.</w:t>
      </w:r>
    </w:p>
    <w:p w:rsidR="005039C2" w:rsidRPr="001957DB" w:rsidRDefault="00B84423" w:rsidP="001957DB">
      <w:pPr>
        <w:spacing w:after="0" w:line="24" w:lineRule="atLeast"/>
        <w:ind w:firstLine="680"/>
        <w:jc w:val="both"/>
        <w:rPr>
          <w:rFonts w:ascii="Times New Roman" w:hAnsi="Times New Roman" w:cs="Times New Roman"/>
          <w:b/>
          <w:sz w:val="28"/>
          <w:szCs w:val="28"/>
          <w:lang w:val="uk-UA"/>
        </w:rPr>
      </w:pPr>
      <w:r w:rsidRPr="001957DB">
        <w:rPr>
          <w:rFonts w:ascii="Times New Roman" w:hAnsi="Times New Roman" w:cs="Times New Roman"/>
          <w:b/>
          <w:sz w:val="28"/>
          <w:szCs w:val="28"/>
          <w:lang w:val="uk-UA"/>
        </w:rPr>
        <w:t xml:space="preserve">Оп. 5. </w:t>
      </w:r>
    </w:p>
    <w:p w:rsidR="000E724C" w:rsidRDefault="00466CFD" w:rsidP="000E724C">
      <w:pPr>
        <w:spacing w:after="0" w:line="24" w:lineRule="atLeast"/>
        <w:ind w:firstLine="680"/>
        <w:jc w:val="both"/>
        <w:rPr>
          <w:rFonts w:ascii="Times New Roman" w:hAnsi="Times New Roman" w:cs="Times New Roman"/>
          <w:b/>
          <w:sz w:val="28"/>
          <w:szCs w:val="28"/>
          <w:lang w:val="uk-UA"/>
        </w:rPr>
      </w:pPr>
      <w:r>
        <w:rPr>
          <w:rFonts w:ascii="Times New Roman" w:hAnsi="Times New Roman" w:cs="Times New Roman"/>
          <w:sz w:val="28"/>
          <w:szCs w:val="28"/>
          <w:lang w:val="uk-UA"/>
        </w:rPr>
        <w:t>8</w:t>
      </w:r>
      <w:r w:rsidR="00473DD1" w:rsidRPr="00C800F9">
        <w:rPr>
          <w:rFonts w:ascii="Times New Roman" w:hAnsi="Times New Roman" w:cs="Times New Roman"/>
          <w:sz w:val="28"/>
          <w:szCs w:val="28"/>
          <w:lang w:val="uk-UA"/>
        </w:rPr>
        <w:t>3</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Спр. 83. О представлении </w:t>
      </w:r>
      <w:r w:rsidR="00B84423" w:rsidRPr="00C800F9">
        <w:rPr>
          <w:rFonts w:ascii="Times New Roman" w:hAnsi="Times New Roman" w:cs="Times New Roman"/>
          <w:sz w:val="28"/>
          <w:szCs w:val="28"/>
        </w:rPr>
        <w:t>заказа на изготовление сукна для армии фабрикам в посаде Клинцы Суражского уезда Черниговской губернии (Дело о принятии мер к недопущению сокращения производства сукна и уменьшения количества рабочих на суконных фабриках в посаде Клинцы Суражского уезда Черниговской губернии)</w:t>
      </w:r>
      <w:r w:rsidR="002C32C9"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1880 р.</w:t>
      </w:r>
      <w:r w:rsidR="002C32C9" w:rsidRPr="00C800F9">
        <w:rPr>
          <w:rFonts w:ascii="Times New Roman" w:hAnsi="Times New Roman" w:cs="Times New Roman"/>
          <w:sz w:val="28"/>
          <w:szCs w:val="28"/>
          <w:lang w:val="uk-UA"/>
        </w:rPr>
        <w:t xml:space="preserve"> 10 арк.</w:t>
      </w:r>
    </w:p>
    <w:p w:rsidR="000E724C" w:rsidRDefault="00B84423" w:rsidP="000E724C">
      <w:pPr>
        <w:spacing w:after="0" w:line="24" w:lineRule="atLeast"/>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Ф. 2090. </w:t>
      </w:r>
      <w:r w:rsidRPr="00C800F9">
        <w:rPr>
          <w:rFonts w:ascii="Times New Roman" w:hAnsi="Times New Roman" w:cs="Times New Roman"/>
          <w:b/>
          <w:sz w:val="28"/>
          <w:szCs w:val="28"/>
        </w:rPr>
        <w:t>Окружной фабричный инспектор</w:t>
      </w:r>
    </w:p>
    <w:p w:rsidR="00B84423" w:rsidRPr="00C800F9" w:rsidRDefault="00B84423" w:rsidP="000E724C">
      <w:pPr>
        <w:spacing w:after="0" w:line="24" w:lineRule="atLeast"/>
        <w:jc w:val="center"/>
        <w:rPr>
          <w:rFonts w:ascii="Times New Roman" w:hAnsi="Times New Roman" w:cs="Times New Roman"/>
          <w:b/>
          <w:sz w:val="28"/>
          <w:szCs w:val="28"/>
        </w:rPr>
      </w:pPr>
      <w:r w:rsidRPr="00C800F9">
        <w:rPr>
          <w:rFonts w:ascii="Times New Roman" w:hAnsi="Times New Roman" w:cs="Times New Roman"/>
          <w:b/>
          <w:sz w:val="28"/>
          <w:szCs w:val="28"/>
        </w:rPr>
        <w:t>Хар</w:t>
      </w:r>
      <w:r w:rsidRPr="00C800F9">
        <w:rPr>
          <w:rFonts w:ascii="Times New Roman" w:hAnsi="Times New Roman" w:cs="Times New Roman"/>
          <w:b/>
          <w:sz w:val="28"/>
          <w:szCs w:val="28"/>
          <w:lang w:val="uk-UA"/>
        </w:rPr>
        <w:t>ь</w:t>
      </w:r>
      <w:r w:rsidRPr="00C800F9">
        <w:rPr>
          <w:rFonts w:ascii="Times New Roman" w:hAnsi="Times New Roman" w:cs="Times New Roman"/>
          <w:b/>
          <w:sz w:val="28"/>
          <w:szCs w:val="28"/>
        </w:rPr>
        <w:t>ковского фабричного округа</w:t>
      </w:r>
    </w:p>
    <w:p w:rsidR="00B84423" w:rsidRPr="00C800F9" w:rsidRDefault="00B84423" w:rsidP="0019669D">
      <w:pPr>
        <w:spacing w:after="0" w:line="24" w:lineRule="atLeast"/>
        <w:ind w:firstLine="680"/>
        <w:jc w:val="both"/>
        <w:rPr>
          <w:rFonts w:ascii="Times New Roman" w:hAnsi="Times New Roman" w:cs="Times New Roman"/>
          <w:b/>
          <w:sz w:val="28"/>
          <w:szCs w:val="28"/>
        </w:rPr>
      </w:pPr>
      <w:r w:rsidRPr="00C800F9">
        <w:rPr>
          <w:rFonts w:ascii="Times New Roman" w:hAnsi="Times New Roman" w:cs="Times New Roman"/>
          <w:b/>
          <w:sz w:val="28"/>
          <w:szCs w:val="28"/>
        </w:rPr>
        <w:t xml:space="preserve">Оп. 1. </w:t>
      </w:r>
    </w:p>
    <w:p w:rsidR="00CE312E" w:rsidRPr="00C800F9" w:rsidRDefault="00466CFD" w:rsidP="00CE312E">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473DD1" w:rsidRPr="00C800F9">
        <w:rPr>
          <w:rFonts w:ascii="Times New Roman" w:hAnsi="Times New Roman" w:cs="Times New Roman"/>
          <w:sz w:val="28"/>
          <w:szCs w:val="28"/>
          <w:lang w:val="uk-UA"/>
        </w:rPr>
        <w:t xml:space="preserve">4. </w:t>
      </w:r>
      <w:r w:rsidR="00CE312E" w:rsidRPr="00C800F9">
        <w:rPr>
          <w:rFonts w:ascii="Times New Roman" w:hAnsi="Times New Roman" w:cs="Times New Roman"/>
          <w:sz w:val="28"/>
          <w:szCs w:val="28"/>
          <w:lang w:val="uk-UA"/>
        </w:rPr>
        <w:t>Спр. 1. Обозрение развития промышленности Харьковской губернии за 1875 г. 108 арк.</w:t>
      </w:r>
    </w:p>
    <w:p w:rsidR="00B84423"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473DD1" w:rsidRPr="00C800F9">
        <w:rPr>
          <w:rFonts w:ascii="Times New Roman" w:hAnsi="Times New Roman" w:cs="Times New Roman"/>
          <w:sz w:val="28"/>
          <w:szCs w:val="28"/>
          <w:lang w:val="uk-UA"/>
        </w:rPr>
        <w:t>5</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Спр. 21. О наличии в Харьковской губернии пенькоткацких фабрик, с указанием местонахождения фабрик, владельцев, рабочих и системы двигателей, 1901–190</w:t>
      </w:r>
      <w:r w:rsidR="002C32C9" w:rsidRPr="00C800F9">
        <w:rPr>
          <w:rFonts w:ascii="Times New Roman" w:hAnsi="Times New Roman" w:cs="Times New Roman"/>
          <w:sz w:val="28"/>
          <w:szCs w:val="28"/>
        </w:rPr>
        <w:t>4 рр.</w:t>
      </w:r>
      <w:r w:rsidR="00B84423" w:rsidRPr="00C800F9">
        <w:rPr>
          <w:rFonts w:ascii="Times New Roman" w:hAnsi="Times New Roman" w:cs="Times New Roman"/>
          <w:sz w:val="28"/>
          <w:szCs w:val="28"/>
        </w:rPr>
        <w:t xml:space="preserve"> 197 арк.</w:t>
      </w:r>
    </w:p>
    <w:p w:rsidR="00B84423" w:rsidRPr="00C800F9" w:rsidRDefault="00466CFD" w:rsidP="0019669D">
      <w:pPr>
        <w:spacing w:after="0" w:line="24" w:lineRule="atLeast"/>
        <w:ind w:firstLine="680"/>
        <w:jc w:val="both"/>
        <w:rPr>
          <w:rFonts w:ascii="Times New Roman" w:hAnsi="Times New Roman" w:cs="Times New Roman"/>
          <w:b/>
          <w:sz w:val="28"/>
          <w:szCs w:val="28"/>
          <w:lang w:val="uk-UA"/>
        </w:rPr>
      </w:pPr>
      <w:r>
        <w:rPr>
          <w:rFonts w:ascii="Times New Roman" w:hAnsi="Times New Roman" w:cs="Times New Roman"/>
          <w:sz w:val="28"/>
          <w:szCs w:val="28"/>
          <w:lang w:val="uk-UA"/>
        </w:rPr>
        <w:t>8</w:t>
      </w:r>
      <w:r w:rsidR="00473DD1" w:rsidRPr="00C800F9">
        <w:rPr>
          <w:rFonts w:ascii="Times New Roman" w:hAnsi="Times New Roman" w:cs="Times New Roman"/>
          <w:sz w:val="28"/>
          <w:szCs w:val="28"/>
          <w:lang w:val="uk-UA"/>
        </w:rPr>
        <w:t>6</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21.</w:t>
      </w:r>
      <w:r w:rsidR="00B84423" w:rsidRPr="00C800F9">
        <w:rPr>
          <w:rFonts w:ascii="Times New Roman" w:hAnsi="Times New Roman" w:cs="Times New Roman"/>
          <w:b/>
          <w:sz w:val="28"/>
          <w:szCs w:val="28"/>
          <w:lang w:val="uk-UA"/>
        </w:rPr>
        <w:t xml:space="preserve"> </w:t>
      </w:r>
      <w:r w:rsidR="00B84423" w:rsidRPr="00C800F9">
        <w:rPr>
          <w:rFonts w:ascii="Times New Roman" w:hAnsi="Times New Roman" w:cs="Times New Roman"/>
          <w:sz w:val="28"/>
          <w:szCs w:val="28"/>
          <w:lang w:val="uk-UA"/>
        </w:rPr>
        <w:t>О наличии в г. Сум</w:t>
      </w:r>
      <w:r w:rsidR="00B84423" w:rsidRPr="00C800F9">
        <w:rPr>
          <w:rFonts w:ascii="Times New Roman" w:hAnsi="Times New Roman" w:cs="Times New Roman"/>
          <w:sz w:val="28"/>
          <w:szCs w:val="28"/>
        </w:rPr>
        <w:t>ы</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кожевенного завода, принадлежащего Ф. Гавриленко</w:t>
      </w:r>
      <w:r w:rsidR="00AC1B0B">
        <w:rPr>
          <w:rFonts w:ascii="Times New Roman" w:hAnsi="Times New Roman" w:cs="Times New Roman"/>
          <w:sz w:val="28"/>
          <w:szCs w:val="28"/>
        </w:rPr>
        <w:t xml:space="preserve"> </w:t>
      </w:r>
      <w:r w:rsidR="00AC1B0B" w:rsidRPr="001957DB">
        <w:rPr>
          <w:rFonts w:ascii="Times New Roman" w:hAnsi="Times New Roman" w:cs="Times New Roman"/>
          <w:sz w:val="28"/>
          <w:szCs w:val="28"/>
          <w:lang w:val="uk-UA"/>
        </w:rPr>
        <w:t>Список фабрик и заводов</w:t>
      </w:r>
      <w:r w:rsidR="00AC1B0B">
        <w:rPr>
          <w:rFonts w:ascii="Times New Roman" w:hAnsi="Times New Roman" w:cs="Times New Roman"/>
          <w:sz w:val="28"/>
          <w:szCs w:val="28"/>
          <w:lang w:val="uk-UA"/>
        </w:rPr>
        <w:t xml:space="preserve"> Харьковской </w:t>
      </w:r>
      <w:r w:rsidR="00AC1B0B" w:rsidRPr="001957DB">
        <w:rPr>
          <w:rFonts w:ascii="Times New Roman" w:hAnsi="Times New Roman" w:cs="Times New Roman"/>
          <w:sz w:val="28"/>
          <w:szCs w:val="28"/>
        </w:rPr>
        <w:t>губернии</w:t>
      </w:r>
      <w:r w:rsidR="00AC1B0B">
        <w:rPr>
          <w:rFonts w:ascii="Times New Roman" w:hAnsi="Times New Roman" w:cs="Times New Roman"/>
          <w:sz w:val="28"/>
          <w:szCs w:val="28"/>
        </w:rPr>
        <w:t>, 1901 р</w:t>
      </w:r>
      <w:r w:rsidR="002C32C9" w:rsidRPr="00C800F9">
        <w:rPr>
          <w:rFonts w:ascii="Times New Roman" w:hAnsi="Times New Roman" w:cs="Times New Roman"/>
          <w:sz w:val="28"/>
          <w:szCs w:val="28"/>
          <w:lang w:val="uk-UA"/>
        </w:rPr>
        <w:t>. 215 арк.</w:t>
      </w:r>
      <w:r w:rsidR="00B84423" w:rsidRPr="00C800F9">
        <w:rPr>
          <w:rFonts w:ascii="Times New Roman" w:hAnsi="Times New Roman" w:cs="Times New Roman"/>
          <w:sz w:val="28"/>
          <w:szCs w:val="28"/>
          <w:lang w:val="uk-UA"/>
        </w:rPr>
        <w:t xml:space="preserve"> </w:t>
      </w:r>
    </w:p>
    <w:p w:rsidR="00B84423"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473DD1" w:rsidRPr="00C800F9">
        <w:rPr>
          <w:rFonts w:ascii="Times New Roman" w:hAnsi="Times New Roman" w:cs="Times New Roman"/>
          <w:sz w:val="28"/>
          <w:szCs w:val="28"/>
          <w:lang w:val="uk-UA"/>
        </w:rPr>
        <w:t>7</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Спр. 92. О наличии в Харьковской губернии канатных фабрик, с указанием местонахождения фабрик, владельцев, рабочих и системы двигателей, 1904 р</w:t>
      </w:r>
      <w:r w:rsidR="002C32C9" w:rsidRPr="00C800F9">
        <w:rPr>
          <w:rFonts w:ascii="Times New Roman" w:hAnsi="Times New Roman" w:cs="Times New Roman"/>
          <w:sz w:val="28"/>
          <w:szCs w:val="28"/>
        </w:rPr>
        <w:t>.</w:t>
      </w:r>
      <w:r w:rsidR="00B84423" w:rsidRPr="00C800F9">
        <w:rPr>
          <w:rFonts w:ascii="Times New Roman" w:hAnsi="Times New Roman" w:cs="Times New Roman"/>
          <w:sz w:val="28"/>
          <w:szCs w:val="28"/>
        </w:rPr>
        <w:t xml:space="preserve"> 136 арк</w:t>
      </w:r>
      <w:r w:rsidR="00B84423" w:rsidRPr="00C800F9">
        <w:rPr>
          <w:rFonts w:ascii="Times New Roman" w:hAnsi="Times New Roman" w:cs="Times New Roman"/>
          <w:sz w:val="28"/>
          <w:szCs w:val="28"/>
          <w:lang w:val="uk-UA"/>
        </w:rPr>
        <w:t>.</w:t>
      </w:r>
    </w:p>
    <w:p w:rsidR="00CE312E"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473DD1" w:rsidRPr="00C800F9">
        <w:rPr>
          <w:rFonts w:ascii="Times New Roman" w:hAnsi="Times New Roman" w:cs="Times New Roman"/>
          <w:sz w:val="28"/>
          <w:szCs w:val="28"/>
          <w:lang w:val="uk-UA"/>
        </w:rPr>
        <w:t xml:space="preserve">8. </w:t>
      </w:r>
      <w:r w:rsidR="00CE312E" w:rsidRPr="00C800F9">
        <w:rPr>
          <w:rFonts w:ascii="Times New Roman" w:hAnsi="Times New Roman" w:cs="Times New Roman"/>
          <w:sz w:val="28"/>
          <w:szCs w:val="28"/>
          <w:lang w:val="uk-UA"/>
        </w:rPr>
        <w:t>Спр. 106. Списки промышленных предприятий Калужской, Орловской, Харьковской губерний и Кубанской области, 1900–1917 рр. 149 арк.</w:t>
      </w: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lastRenderedPageBreak/>
        <w:t xml:space="preserve">Державний архів Одеської області </w:t>
      </w:r>
    </w:p>
    <w:p w:rsidR="00B84423" w:rsidRPr="00C800F9" w:rsidRDefault="00B84423" w:rsidP="00FF1E62">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Ф. 2.</w:t>
      </w:r>
      <w:r w:rsidRPr="00C800F9">
        <w:rPr>
          <w:rFonts w:ascii="Times New Roman" w:hAnsi="Times New Roman" w:cs="Times New Roman"/>
          <w:sz w:val="28"/>
          <w:szCs w:val="28"/>
          <w:lang w:val="uk-UA"/>
        </w:rPr>
        <w:t xml:space="preserve"> </w:t>
      </w:r>
      <w:r w:rsidRPr="00C800F9">
        <w:rPr>
          <w:rFonts w:ascii="Times New Roman" w:hAnsi="Times New Roman" w:cs="Times New Roman"/>
          <w:b/>
          <w:sz w:val="28"/>
          <w:szCs w:val="28"/>
          <w:lang w:val="uk-UA"/>
        </w:rPr>
        <w:t>Канцелярия Одесского градоначальника</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Оп. 3.</w:t>
      </w:r>
    </w:p>
    <w:p w:rsidR="00B84423" w:rsidRPr="00C800F9" w:rsidRDefault="00466CFD"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8</w:t>
      </w:r>
      <w:r w:rsidR="00142FE8" w:rsidRPr="00C800F9">
        <w:rPr>
          <w:rFonts w:ascii="Times New Roman" w:hAnsi="Times New Roman" w:cs="Times New Roman"/>
          <w:sz w:val="28"/>
          <w:szCs w:val="28"/>
          <w:lang w:val="uk-UA"/>
        </w:rPr>
        <w:t>9</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Спр. 808. О поставке Конрадо </w:t>
      </w:r>
      <w:r w:rsidR="00B84423" w:rsidRPr="00C800F9">
        <w:rPr>
          <w:rFonts w:ascii="Times New Roman" w:hAnsi="Times New Roman" w:cs="Times New Roman"/>
          <w:sz w:val="28"/>
          <w:szCs w:val="28"/>
        </w:rPr>
        <w:t>паровой машины для измола древесной коры при</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 xml:space="preserve">кожевенном заводе на Пересыпе, 1879 г. 10 </w:t>
      </w:r>
      <w:r w:rsidR="00B84423" w:rsidRPr="00C800F9">
        <w:rPr>
          <w:rFonts w:ascii="Times New Roman" w:hAnsi="Times New Roman" w:cs="Times New Roman"/>
          <w:sz w:val="28"/>
          <w:szCs w:val="28"/>
          <w:lang w:val="uk-UA"/>
        </w:rPr>
        <w:t>а</w:t>
      </w:r>
      <w:r w:rsidR="00B84423" w:rsidRPr="00C800F9">
        <w:rPr>
          <w:rFonts w:ascii="Times New Roman" w:hAnsi="Times New Roman" w:cs="Times New Roman"/>
          <w:sz w:val="28"/>
          <w:szCs w:val="28"/>
        </w:rPr>
        <w:t>рк.</w:t>
      </w:r>
    </w:p>
    <w:p w:rsidR="00CE312E" w:rsidRPr="00C800F9" w:rsidRDefault="00466CFD"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9</w:t>
      </w:r>
      <w:r w:rsidR="00142FE8" w:rsidRPr="00C800F9">
        <w:rPr>
          <w:rFonts w:ascii="Times New Roman" w:hAnsi="Times New Roman" w:cs="Times New Roman"/>
          <w:sz w:val="28"/>
          <w:szCs w:val="28"/>
        </w:rPr>
        <w:t xml:space="preserve">0. </w:t>
      </w:r>
      <w:r w:rsidR="00CE312E" w:rsidRPr="00C800F9">
        <w:rPr>
          <w:rFonts w:ascii="Times New Roman" w:hAnsi="Times New Roman" w:cs="Times New Roman"/>
          <w:sz w:val="28"/>
          <w:szCs w:val="28"/>
        </w:rPr>
        <w:t>Спр. 2680. Уведомления фабричного инспектора о нарушениях на фабриках и заводах и общая переписка по этих делах. 1895 р. 61 арк.</w:t>
      </w:r>
    </w:p>
    <w:p w:rsidR="00B84423" w:rsidRPr="00C800F9" w:rsidRDefault="00B84423" w:rsidP="00FF1E62">
      <w:pPr>
        <w:spacing w:after="0" w:line="24" w:lineRule="atLeast"/>
        <w:ind w:firstLine="680"/>
        <w:jc w:val="center"/>
        <w:rPr>
          <w:rFonts w:ascii="Times New Roman" w:hAnsi="Times New Roman" w:cs="Times New Roman"/>
          <w:sz w:val="28"/>
          <w:szCs w:val="28"/>
        </w:rPr>
      </w:pPr>
      <w:r w:rsidRPr="00C800F9">
        <w:rPr>
          <w:rFonts w:ascii="Times New Roman" w:hAnsi="Times New Roman" w:cs="Times New Roman"/>
          <w:b/>
          <w:sz w:val="28"/>
          <w:szCs w:val="28"/>
          <w:lang w:val="uk-UA"/>
        </w:rPr>
        <w:t>Ф. 3. Главн</w:t>
      </w:r>
      <w:r w:rsidRPr="00C800F9">
        <w:rPr>
          <w:rFonts w:ascii="Times New Roman" w:hAnsi="Times New Roman" w:cs="Times New Roman"/>
          <w:b/>
          <w:sz w:val="28"/>
          <w:szCs w:val="28"/>
        </w:rPr>
        <w:t>ый статистический комитет Новороссийского края</w:t>
      </w:r>
    </w:p>
    <w:p w:rsidR="00B84423" w:rsidRPr="00C800F9" w:rsidRDefault="00B84423" w:rsidP="0019669D">
      <w:pPr>
        <w:spacing w:after="0" w:line="24" w:lineRule="atLeast"/>
        <w:ind w:firstLine="680"/>
        <w:jc w:val="both"/>
        <w:rPr>
          <w:rFonts w:ascii="Times New Roman" w:hAnsi="Times New Roman" w:cs="Times New Roman"/>
          <w:b/>
          <w:sz w:val="28"/>
          <w:szCs w:val="28"/>
        </w:rPr>
      </w:pPr>
      <w:r w:rsidRPr="00C800F9">
        <w:rPr>
          <w:rFonts w:ascii="Times New Roman" w:hAnsi="Times New Roman" w:cs="Times New Roman"/>
          <w:b/>
          <w:sz w:val="28"/>
          <w:szCs w:val="28"/>
        </w:rPr>
        <w:t>Оп. 1.</w:t>
      </w:r>
    </w:p>
    <w:p w:rsidR="00CE312E" w:rsidRPr="00C800F9" w:rsidRDefault="00466CFD"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9</w:t>
      </w:r>
      <w:r w:rsidR="00142FE8" w:rsidRPr="00C800F9">
        <w:rPr>
          <w:rFonts w:ascii="Times New Roman" w:hAnsi="Times New Roman" w:cs="Times New Roman"/>
          <w:sz w:val="28"/>
          <w:szCs w:val="28"/>
        </w:rPr>
        <w:t xml:space="preserve">1. </w:t>
      </w:r>
      <w:r w:rsidR="00CE312E" w:rsidRPr="00C800F9">
        <w:rPr>
          <w:rFonts w:ascii="Times New Roman" w:hAnsi="Times New Roman" w:cs="Times New Roman"/>
          <w:sz w:val="28"/>
          <w:szCs w:val="28"/>
        </w:rPr>
        <w:t xml:space="preserve">Спр. 64. О </w:t>
      </w:r>
      <w:r w:rsidR="00A20CF5" w:rsidRPr="00C800F9">
        <w:rPr>
          <w:rFonts w:ascii="Times New Roman" w:hAnsi="Times New Roman" w:cs="Times New Roman"/>
          <w:sz w:val="28"/>
          <w:szCs w:val="28"/>
        </w:rPr>
        <w:t xml:space="preserve">ходе </w:t>
      </w:r>
      <w:r w:rsidR="00AD4775" w:rsidRPr="00C800F9">
        <w:rPr>
          <w:rFonts w:ascii="Times New Roman" w:hAnsi="Times New Roman" w:cs="Times New Roman"/>
          <w:sz w:val="28"/>
          <w:szCs w:val="28"/>
        </w:rPr>
        <w:t>зарубежной торговли и движение пароходства в Новороссийском крае. 1861 р. 77 арк.</w:t>
      </w:r>
    </w:p>
    <w:p w:rsidR="00B84423"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142FE8" w:rsidRPr="00C800F9">
        <w:rPr>
          <w:rFonts w:ascii="Times New Roman" w:hAnsi="Times New Roman" w:cs="Times New Roman"/>
          <w:sz w:val="28"/>
          <w:szCs w:val="28"/>
          <w:lang w:val="uk-UA"/>
        </w:rPr>
        <w:t>2</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Спр.70.</w:t>
      </w:r>
      <w:r w:rsidR="00B84423" w:rsidRPr="00C800F9">
        <w:rPr>
          <w:rFonts w:ascii="Times New Roman" w:hAnsi="Times New Roman" w:cs="Times New Roman"/>
          <w:b/>
          <w:sz w:val="28"/>
          <w:szCs w:val="28"/>
        </w:rPr>
        <w:t xml:space="preserve"> </w:t>
      </w:r>
      <w:r w:rsidR="00B84423" w:rsidRPr="00C800F9">
        <w:rPr>
          <w:rFonts w:ascii="Times New Roman" w:hAnsi="Times New Roman" w:cs="Times New Roman"/>
          <w:sz w:val="28"/>
          <w:szCs w:val="28"/>
        </w:rPr>
        <w:t>Сведения о предприятиях г. Одессы, 1859 г.</w:t>
      </w:r>
      <w:r w:rsidR="00B84423" w:rsidRPr="00C800F9">
        <w:rPr>
          <w:rFonts w:ascii="Times New Roman" w:hAnsi="Times New Roman" w:cs="Times New Roman"/>
          <w:sz w:val="28"/>
          <w:szCs w:val="28"/>
          <w:lang w:val="uk-UA"/>
        </w:rPr>
        <w:t xml:space="preserve"> 77 арк.</w:t>
      </w:r>
    </w:p>
    <w:p w:rsidR="00B84423" w:rsidRPr="00C800F9" w:rsidRDefault="00B84423" w:rsidP="00CE312E">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Ф. 16</w:t>
      </w:r>
      <w:r w:rsidRPr="00C800F9">
        <w:rPr>
          <w:rFonts w:ascii="Times New Roman" w:hAnsi="Times New Roman" w:cs="Times New Roman"/>
          <w:sz w:val="28"/>
          <w:szCs w:val="28"/>
          <w:lang w:val="uk-UA"/>
        </w:rPr>
        <w:t xml:space="preserve">. </w:t>
      </w:r>
      <w:r w:rsidRPr="00C800F9">
        <w:rPr>
          <w:rFonts w:ascii="Times New Roman" w:hAnsi="Times New Roman" w:cs="Times New Roman"/>
          <w:b/>
          <w:sz w:val="28"/>
          <w:szCs w:val="28"/>
          <w:lang w:val="uk-UA"/>
        </w:rPr>
        <w:t>Одесская городская управа</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Оп. 75.</w:t>
      </w:r>
    </w:p>
    <w:p w:rsidR="00B84423"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142FE8" w:rsidRPr="00C800F9">
        <w:rPr>
          <w:rFonts w:ascii="Times New Roman" w:hAnsi="Times New Roman" w:cs="Times New Roman"/>
          <w:sz w:val="28"/>
          <w:szCs w:val="28"/>
          <w:lang w:val="uk-UA"/>
        </w:rPr>
        <w:t>3</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299. О разрешении мащанину Давиду Голомбо на откр</w:t>
      </w:r>
      <w:r w:rsidR="00B84423" w:rsidRPr="00C800F9">
        <w:rPr>
          <w:rFonts w:ascii="Times New Roman" w:hAnsi="Times New Roman" w:cs="Times New Roman"/>
          <w:sz w:val="28"/>
          <w:szCs w:val="28"/>
        </w:rPr>
        <w:t>ытие фабрики для выделки искусственной шерсти</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1899 г. 45 </w:t>
      </w:r>
      <w:r w:rsidR="00B84423" w:rsidRPr="00C800F9">
        <w:rPr>
          <w:rFonts w:ascii="Times New Roman" w:hAnsi="Times New Roman" w:cs="Times New Roman"/>
          <w:sz w:val="28"/>
          <w:szCs w:val="28"/>
          <w:lang w:val="uk-UA"/>
        </w:rPr>
        <w:t>а</w:t>
      </w:r>
      <w:r w:rsidR="00B84423" w:rsidRPr="00C800F9">
        <w:rPr>
          <w:rFonts w:ascii="Times New Roman" w:hAnsi="Times New Roman" w:cs="Times New Roman"/>
          <w:sz w:val="28"/>
          <w:szCs w:val="28"/>
        </w:rPr>
        <w:t>рк.</w:t>
      </w:r>
    </w:p>
    <w:p w:rsidR="00B84423" w:rsidRPr="00C800F9" w:rsidRDefault="00B84423" w:rsidP="00FF1E62">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Ф. 22.</w:t>
      </w:r>
      <w:r w:rsidRPr="00C800F9">
        <w:rPr>
          <w:rFonts w:ascii="Times New Roman" w:hAnsi="Times New Roman" w:cs="Times New Roman"/>
          <w:sz w:val="28"/>
          <w:szCs w:val="28"/>
          <w:lang w:val="uk-UA"/>
        </w:rPr>
        <w:t xml:space="preserve"> </w:t>
      </w:r>
      <w:r w:rsidRPr="00C800F9">
        <w:rPr>
          <w:rFonts w:ascii="Times New Roman" w:hAnsi="Times New Roman" w:cs="Times New Roman"/>
          <w:b/>
          <w:sz w:val="28"/>
          <w:szCs w:val="28"/>
          <w:lang w:val="uk-UA"/>
        </w:rPr>
        <w:t>Общество сельського хазяйства Южной России</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Оп. 1.</w:t>
      </w:r>
    </w:p>
    <w:p w:rsidR="00B84423"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5039C2" w:rsidRPr="00C800F9">
        <w:rPr>
          <w:rFonts w:ascii="Times New Roman" w:hAnsi="Times New Roman" w:cs="Times New Roman"/>
          <w:sz w:val="28"/>
          <w:szCs w:val="28"/>
          <w:lang w:val="uk-UA"/>
        </w:rPr>
        <w:t xml:space="preserve">4. </w:t>
      </w:r>
      <w:r w:rsidR="00B84423" w:rsidRPr="00C800F9">
        <w:rPr>
          <w:rFonts w:ascii="Times New Roman" w:hAnsi="Times New Roman" w:cs="Times New Roman"/>
          <w:sz w:val="28"/>
          <w:szCs w:val="28"/>
          <w:lang w:val="uk-UA"/>
        </w:rPr>
        <w:t>Спр. 53. О дальшем развитии в Новороссийском крае суконного и ко</w:t>
      </w:r>
      <w:r w:rsidR="002C32C9" w:rsidRPr="00C800F9">
        <w:rPr>
          <w:rFonts w:ascii="Times New Roman" w:hAnsi="Times New Roman" w:cs="Times New Roman"/>
          <w:sz w:val="28"/>
          <w:szCs w:val="28"/>
          <w:lang w:val="uk-UA"/>
        </w:rPr>
        <w:t>жевенного производства, 1866 г.</w:t>
      </w:r>
      <w:r w:rsidR="00B84423" w:rsidRPr="00C800F9">
        <w:rPr>
          <w:rFonts w:ascii="Times New Roman" w:hAnsi="Times New Roman" w:cs="Times New Roman"/>
          <w:sz w:val="28"/>
          <w:szCs w:val="28"/>
          <w:lang w:val="uk-UA"/>
        </w:rPr>
        <w:t xml:space="preserve"> 10 арк.</w:t>
      </w:r>
    </w:p>
    <w:p w:rsidR="00B84423" w:rsidRPr="00C800F9" w:rsidRDefault="00B84423" w:rsidP="00FF1E62">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Ф. 42.</w:t>
      </w:r>
      <w:r w:rsidRPr="00C800F9">
        <w:rPr>
          <w:rFonts w:ascii="Times New Roman" w:hAnsi="Times New Roman" w:cs="Times New Roman"/>
          <w:sz w:val="28"/>
          <w:szCs w:val="28"/>
          <w:lang w:val="uk-UA"/>
        </w:rPr>
        <w:t xml:space="preserve"> </w:t>
      </w:r>
      <w:r w:rsidRPr="00C800F9">
        <w:rPr>
          <w:rFonts w:ascii="Times New Roman" w:hAnsi="Times New Roman" w:cs="Times New Roman"/>
          <w:b/>
          <w:sz w:val="28"/>
          <w:szCs w:val="28"/>
          <w:lang w:val="uk-UA"/>
        </w:rPr>
        <w:t>Канцелярия попечителя Одесского учебного округа</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Оп. 35.</w:t>
      </w:r>
    </w:p>
    <w:p w:rsidR="00AD4775"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142FE8" w:rsidRPr="00C800F9">
        <w:rPr>
          <w:rFonts w:ascii="Times New Roman" w:hAnsi="Times New Roman" w:cs="Times New Roman"/>
          <w:sz w:val="28"/>
          <w:szCs w:val="28"/>
          <w:lang w:val="uk-UA"/>
        </w:rPr>
        <w:t xml:space="preserve">5. </w:t>
      </w:r>
      <w:r w:rsidR="00AD4775" w:rsidRPr="00C800F9">
        <w:rPr>
          <w:rFonts w:ascii="Times New Roman" w:hAnsi="Times New Roman" w:cs="Times New Roman"/>
          <w:sz w:val="28"/>
          <w:szCs w:val="28"/>
          <w:lang w:val="uk-UA"/>
        </w:rPr>
        <w:t>Спр. 2211. Переписка с фабричным инспектором Херсонской губернии. 1902 р. 37 арк.</w:t>
      </w:r>
    </w:p>
    <w:p w:rsidR="00B84423"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142FE8" w:rsidRPr="00C800F9">
        <w:rPr>
          <w:rFonts w:ascii="Times New Roman" w:hAnsi="Times New Roman" w:cs="Times New Roman"/>
          <w:sz w:val="28"/>
          <w:szCs w:val="28"/>
          <w:lang w:val="uk-UA"/>
        </w:rPr>
        <w:t>6</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2212. О про</w:t>
      </w:r>
      <w:r w:rsidR="00B84423" w:rsidRPr="00C800F9">
        <w:rPr>
          <w:rFonts w:ascii="Times New Roman" w:hAnsi="Times New Roman" w:cs="Times New Roman"/>
          <w:sz w:val="28"/>
          <w:szCs w:val="28"/>
        </w:rPr>
        <w:t>экте производства рентабельных сортов кожи в кожевенном производстве, 1902 г.</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37 арк.</w:t>
      </w:r>
    </w:p>
    <w:p w:rsidR="00B84423" w:rsidRPr="00C800F9" w:rsidRDefault="00B84423" w:rsidP="00FF1E62">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Ф. 634.</w:t>
      </w:r>
      <w:r w:rsidRPr="00C800F9">
        <w:rPr>
          <w:rFonts w:ascii="Times New Roman" w:hAnsi="Times New Roman" w:cs="Times New Roman"/>
          <w:sz w:val="28"/>
          <w:szCs w:val="28"/>
          <w:lang w:val="uk-UA"/>
        </w:rPr>
        <w:t xml:space="preserve"> </w:t>
      </w:r>
      <w:r w:rsidRPr="00C800F9">
        <w:rPr>
          <w:rFonts w:ascii="Times New Roman" w:hAnsi="Times New Roman" w:cs="Times New Roman"/>
          <w:b/>
          <w:sz w:val="28"/>
          <w:szCs w:val="28"/>
          <w:lang w:val="uk-UA"/>
        </w:rPr>
        <w:t>Прокурор Одесского окружного суда</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Оп. 1. </w:t>
      </w:r>
    </w:p>
    <w:p w:rsidR="00B84423"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142FE8" w:rsidRPr="00C800F9">
        <w:rPr>
          <w:rFonts w:ascii="Times New Roman" w:hAnsi="Times New Roman" w:cs="Times New Roman"/>
          <w:sz w:val="28"/>
          <w:szCs w:val="28"/>
          <w:lang w:val="uk-UA"/>
        </w:rPr>
        <w:t>7</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86а. Сведения о канатн</w:t>
      </w:r>
      <w:r w:rsidR="00142FE8" w:rsidRPr="00C800F9">
        <w:rPr>
          <w:rFonts w:ascii="Times New Roman" w:hAnsi="Times New Roman" w:cs="Times New Roman"/>
          <w:sz w:val="28"/>
          <w:szCs w:val="28"/>
        </w:rPr>
        <w:t>ых заводах г. Одессы за</w:t>
      </w:r>
      <w:r w:rsidR="002C32C9" w:rsidRPr="00C800F9">
        <w:rPr>
          <w:rFonts w:ascii="Times New Roman" w:hAnsi="Times New Roman" w:cs="Times New Roman"/>
          <w:sz w:val="28"/>
          <w:szCs w:val="28"/>
        </w:rPr>
        <w:t xml:space="preserve"> 1879 г.</w:t>
      </w:r>
      <w:r w:rsidR="00B84423"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lang w:val="uk-UA"/>
        </w:rPr>
        <w:t>290 арк.</w:t>
      </w:r>
    </w:p>
    <w:p w:rsidR="00B84423" w:rsidRPr="00C800F9" w:rsidRDefault="00B84423" w:rsidP="00FF1E62">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t>Ф. Р–1220</w:t>
      </w:r>
      <w:r w:rsidRPr="00C800F9">
        <w:rPr>
          <w:rFonts w:ascii="Times New Roman" w:hAnsi="Times New Roman" w:cs="Times New Roman"/>
          <w:sz w:val="28"/>
          <w:szCs w:val="28"/>
          <w:lang w:val="uk-UA"/>
        </w:rPr>
        <w:t xml:space="preserve">. </w:t>
      </w:r>
      <w:r w:rsidRPr="00C800F9">
        <w:rPr>
          <w:rFonts w:ascii="Times New Roman" w:hAnsi="Times New Roman" w:cs="Times New Roman"/>
          <w:b/>
          <w:sz w:val="28"/>
          <w:szCs w:val="28"/>
          <w:lang w:val="uk-UA"/>
        </w:rPr>
        <w:t>Одеський губсовнархоз</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Оп. 1.</w:t>
      </w:r>
    </w:p>
    <w:p w:rsidR="00B84423"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142FE8" w:rsidRPr="00C800F9">
        <w:rPr>
          <w:rFonts w:ascii="Times New Roman" w:hAnsi="Times New Roman" w:cs="Times New Roman"/>
          <w:sz w:val="28"/>
          <w:szCs w:val="28"/>
          <w:lang w:val="uk-UA"/>
        </w:rPr>
        <w:t>8</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621. Сведения о количесве предприят</w:t>
      </w:r>
      <w:r w:rsidR="002C32C9" w:rsidRPr="00C800F9">
        <w:rPr>
          <w:rFonts w:ascii="Times New Roman" w:hAnsi="Times New Roman" w:cs="Times New Roman"/>
          <w:sz w:val="28"/>
          <w:szCs w:val="28"/>
          <w:lang w:val="uk-UA"/>
        </w:rPr>
        <w:t>ий и робочих г. Одесса, 1910 г.</w:t>
      </w:r>
      <w:r w:rsidR="00B84423" w:rsidRPr="00C800F9">
        <w:rPr>
          <w:rFonts w:ascii="Times New Roman" w:hAnsi="Times New Roman" w:cs="Times New Roman"/>
          <w:sz w:val="28"/>
          <w:szCs w:val="28"/>
          <w:lang w:val="uk-UA"/>
        </w:rPr>
        <w:t xml:space="preserve"> 92 арк.</w:t>
      </w:r>
    </w:p>
    <w:p w:rsidR="00B84423"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142FE8" w:rsidRPr="00C800F9">
        <w:rPr>
          <w:rFonts w:ascii="Times New Roman" w:hAnsi="Times New Roman" w:cs="Times New Roman"/>
          <w:sz w:val="28"/>
          <w:szCs w:val="28"/>
          <w:lang w:val="uk-UA"/>
        </w:rPr>
        <w:t>9</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Спр. 655. Статистические сведения о продукции, </w:t>
      </w:r>
      <w:r w:rsidR="00B84423" w:rsidRPr="00C800F9">
        <w:rPr>
          <w:rFonts w:ascii="Times New Roman" w:hAnsi="Times New Roman" w:cs="Times New Roman"/>
          <w:sz w:val="28"/>
          <w:szCs w:val="28"/>
        </w:rPr>
        <w:t>выпускаемой промышленностью Одесской губернии</w:t>
      </w:r>
      <w:r w:rsidR="002C32C9" w:rsidRPr="00C800F9">
        <w:rPr>
          <w:rFonts w:ascii="Times New Roman" w:hAnsi="Times New Roman" w:cs="Times New Roman"/>
          <w:sz w:val="28"/>
          <w:szCs w:val="28"/>
          <w:lang w:val="uk-UA"/>
        </w:rPr>
        <w:t>, 1909 г.</w:t>
      </w:r>
      <w:r w:rsidR="00B84423" w:rsidRPr="00C800F9">
        <w:rPr>
          <w:rFonts w:ascii="Times New Roman" w:hAnsi="Times New Roman" w:cs="Times New Roman"/>
          <w:sz w:val="28"/>
          <w:szCs w:val="28"/>
          <w:lang w:val="uk-UA"/>
        </w:rPr>
        <w:t xml:space="preserve"> 46 арк.</w:t>
      </w:r>
    </w:p>
    <w:p w:rsidR="00B84423" w:rsidRPr="00C800F9" w:rsidRDefault="00466CFD"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10</w:t>
      </w:r>
      <w:r w:rsidR="00142FE8" w:rsidRPr="00C800F9">
        <w:rPr>
          <w:rFonts w:ascii="Times New Roman" w:hAnsi="Times New Roman" w:cs="Times New Roman"/>
          <w:sz w:val="28"/>
          <w:szCs w:val="28"/>
          <w:lang w:val="uk-UA"/>
        </w:rPr>
        <w:t>0</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681. Статистические сведения о зарплате и количестве робочих на предприятиях кожевенной про</w:t>
      </w:r>
      <w:r w:rsidR="00B84423" w:rsidRPr="00C800F9">
        <w:rPr>
          <w:rFonts w:ascii="Times New Roman" w:hAnsi="Times New Roman" w:cs="Times New Roman"/>
          <w:sz w:val="28"/>
          <w:szCs w:val="28"/>
        </w:rPr>
        <w:t>мышленности</w:t>
      </w:r>
      <w:r w:rsidR="002C32C9" w:rsidRPr="00C800F9">
        <w:rPr>
          <w:rFonts w:ascii="Times New Roman" w:hAnsi="Times New Roman" w:cs="Times New Roman"/>
          <w:sz w:val="28"/>
          <w:szCs w:val="28"/>
          <w:lang w:val="uk-UA"/>
        </w:rPr>
        <w:t>, 1909 г.</w:t>
      </w:r>
      <w:r w:rsidR="00B84423" w:rsidRPr="00C800F9">
        <w:rPr>
          <w:rFonts w:ascii="Times New Roman" w:hAnsi="Times New Roman" w:cs="Times New Roman"/>
          <w:sz w:val="28"/>
          <w:szCs w:val="28"/>
          <w:lang w:val="uk-UA"/>
        </w:rPr>
        <w:t xml:space="preserve"> 8 арк.</w:t>
      </w:r>
    </w:p>
    <w:p w:rsidR="00B565E9" w:rsidRDefault="00B565E9" w:rsidP="0019669D">
      <w:pPr>
        <w:spacing w:after="0" w:line="24" w:lineRule="atLeast"/>
        <w:ind w:firstLine="680"/>
        <w:jc w:val="center"/>
        <w:rPr>
          <w:rFonts w:ascii="Times New Roman" w:hAnsi="Times New Roman" w:cs="Times New Roman"/>
          <w:b/>
          <w:sz w:val="28"/>
          <w:szCs w:val="28"/>
          <w:lang w:val="uk-UA"/>
        </w:rPr>
      </w:pP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Державний архів Харківської області</w:t>
      </w:r>
    </w:p>
    <w:p w:rsidR="00B84423" w:rsidRPr="00C800F9" w:rsidRDefault="00B84423" w:rsidP="00FF1E62">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Ф. 3. Канцелярия Харьковского губернатора</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Оп. 138.</w:t>
      </w:r>
    </w:p>
    <w:p w:rsidR="00B84423"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142FE8" w:rsidRPr="00C800F9">
        <w:rPr>
          <w:rFonts w:ascii="Times New Roman" w:hAnsi="Times New Roman" w:cs="Times New Roman"/>
          <w:sz w:val="28"/>
          <w:szCs w:val="28"/>
          <w:lang w:val="uk-UA"/>
        </w:rPr>
        <w:t>1</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20. Сведения о бумажных, льняных и шерстяных фабриках Харьковской губернии, 1844 г.</w:t>
      </w:r>
      <w:r w:rsidR="00AD4775" w:rsidRPr="00C800F9">
        <w:rPr>
          <w:rFonts w:ascii="Times New Roman" w:hAnsi="Times New Roman" w:cs="Times New Roman"/>
          <w:sz w:val="28"/>
          <w:szCs w:val="28"/>
          <w:lang w:val="uk-UA"/>
        </w:rPr>
        <w:t xml:space="preserve"> 34 арк.</w:t>
      </w:r>
    </w:p>
    <w:p w:rsidR="00AD4775"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10</w:t>
      </w:r>
      <w:r w:rsidR="00142FE8" w:rsidRPr="00C800F9">
        <w:rPr>
          <w:rFonts w:ascii="Times New Roman" w:hAnsi="Times New Roman" w:cs="Times New Roman"/>
          <w:sz w:val="28"/>
          <w:szCs w:val="28"/>
          <w:lang w:val="uk-UA"/>
        </w:rPr>
        <w:t xml:space="preserve">2. </w:t>
      </w:r>
      <w:r w:rsidR="00AD4775" w:rsidRPr="00C800F9">
        <w:rPr>
          <w:rFonts w:ascii="Times New Roman" w:hAnsi="Times New Roman" w:cs="Times New Roman"/>
          <w:sz w:val="28"/>
          <w:szCs w:val="28"/>
          <w:lang w:val="uk-UA"/>
        </w:rPr>
        <w:t>Спр. 126. О фабриках и заводах Харьковской губернии в 1844 г. 389 арк.</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Оп. 150.</w:t>
      </w:r>
    </w:p>
    <w:p w:rsidR="00B84423"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142FE8" w:rsidRPr="00C800F9">
        <w:rPr>
          <w:rFonts w:ascii="Times New Roman" w:hAnsi="Times New Roman" w:cs="Times New Roman"/>
          <w:sz w:val="28"/>
          <w:szCs w:val="28"/>
          <w:lang w:val="uk-UA"/>
        </w:rPr>
        <w:t>3</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159. Сведения об отсутствии механических и льонопрядильных заводов в Харьковской губернии, 1847 г.</w:t>
      </w:r>
      <w:r w:rsidR="00AD4775" w:rsidRPr="00C800F9">
        <w:rPr>
          <w:rFonts w:ascii="Times New Roman" w:hAnsi="Times New Roman" w:cs="Times New Roman"/>
          <w:sz w:val="28"/>
          <w:szCs w:val="28"/>
          <w:lang w:val="uk-UA"/>
        </w:rPr>
        <w:t xml:space="preserve"> 56 арк.</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Оп. 154. </w:t>
      </w:r>
    </w:p>
    <w:p w:rsidR="00B84423"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142FE8" w:rsidRPr="00C800F9">
        <w:rPr>
          <w:rFonts w:ascii="Times New Roman" w:hAnsi="Times New Roman" w:cs="Times New Roman"/>
          <w:sz w:val="28"/>
          <w:szCs w:val="28"/>
          <w:lang w:val="uk-UA"/>
        </w:rPr>
        <w:t>4</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170. Сведения об отсутствии шелковой промышленности в Харьковской губернии, 1848 г., 6 арк.</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Оп. 161. </w:t>
      </w:r>
    </w:p>
    <w:p w:rsidR="00B84423" w:rsidRPr="00C800F9" w:rsidRDefault="00466CFD"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10</w:t>
      </w:r>
      <w:r w:rsidR="00142FE8" w:rsidRPr="00C800F9">
        <w:rPr>
          <w:rFonts w:ascii="Times New Roman" w:hAnsi="Times New Roman" w:cs="Times New Roman"/>
          <w:sz w:val="28"/>
          <w:szCs w:val="28"/>
          <w:lang w:val="uk-UA"/>
        </w:rPr>
        <w:t>5</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60. Сведения о суконных фа</w:t>
      </w:r>
      <w:r w:rsidR="00B84423" w:rsidRPr="00C800F9">
        <w:rPr>
          <w:rFonts w:ascii="Times New Roman" w:hAnsi="Times New Roman" w:cs="Times New Roman"/>
          <w:sz w:val="28"/>
          <w:szCs w:val="28"/>
        </w:rPr>
        <w:t>бриках князя Голицина в слободе Юнаковк</w:t>
      </w:r>
      <w:r w:rsidR="000D4A43" w:rsidRPr="00C800F9">
        <w:rPr>
          <w:rFonts w:ascii="Times New Roman" w:hAnsi="Times New Roman" w:cs="Times New Roman"/>
          <w:sz w:val="28"/>
          <w:szCs w:val="28"/>
        </w:rPr>
        <w:t>а Сумского уезда</w:t>
      </w:r>
      <w:r w:rsidR="00AC1B0B">
        <w:rPr>
          <w:rFonts w:ascii="Times New Roman" w:hAnsi="Times New Roman" w:cs="Times New Roman"/>
          <w:sz w:val="28"/>
          <w:szCs w:val="28"/>
        </w:rPr>
        <w:t>.</w:t>
      </w:r>
      <w:r w:rsidR="00AC1B0B" w:rsidRPr="00AC1B0B">
        <w:rPr>
          <w:rFonts w:ascii="Times New Roman" w:hAnsi="Times New Roman" w:cs="Times New Roman"/>
          <w:sz w:val="28"/>
          <w:szCs w:val="28"/>
          <w:lang w:val="uk-UA"/>
        </w:rPr>
        <w:t xml:space="preserve"> </w:t>
      </w:r>
      <w:r w:rsidR="00AC1B0B" w:rsidRPr="001957DB">
        <w:rPr>
          <w:rFonts w:ascii="Times New Roman" w:hAnsi="Times New Roman" w:cs="Times New Roman"/>
          <w:sz w:val="28"/>
          <w:szCs w:val="28"/>
          <w:lang w:val="uk-UA"/>
        </w:rPr>
        <w:t>Список фабрик и заводов</w:t>
      </w:r>
      <w:r w:rsidR="00AC1B0B">
        <w:rPr>
          <w:rFonts w:ascii="Times New Roman" w:hAnsi="Times New Roman" w:cs="Times New Roman"/>
          <w:sz w:val="28"/>
          <w:szCs w:val="28"/>
          <w:lang w:val="uk-UA"/>
        </w:rPr>
        <w:t xml:space="preserve"> Харьковской</w:t>
      </w:r>
      <w:r w:rsidR="00AC1B0B" w:rsidRPr="001957DB">
        <w:rPr>
          <w:rFonts w:ascii="Times New Roman" w:hAnsi="Times New Roman" w:cs="Times New Roman"/>
          <w:sz w:val="28"/>
          <w:szCs w:val="28"/>
        </w:rPr>
        <w:t xml:space="preserve"> губернии</w:t>
      </w:r>
      <w:r w:rsidR="000D4A43" w:rsidRPr="00C800F9">
        <w:rPr>
          <w:rFonts w:ascii="Times New Roman" w:hAnsi="Times New Roman" w:cs="Times New Roman"/>
          <w:sz w:val="28"/>
          <w:szCs w:val="28"/>
        </w:rPr>
        <w:t>, 1850–1855 гг.</w:t>
      </w:r>
      <w:r w:rsidR="00B84423" w:rsidRPr="00C800F9">
        <w:rPr>
          <w:rFonts w:ascii="Times New Roman" w:hAnsi="Times New Roman" w:cs="Times New Roman"/>
          <w:sz w:val="28"/>
          <w:szCs w:val="28"/>
        </w:rPr>
        <w:t xml:space="preserve"> 37 арк.</w:t>
      </w:r>
    </w:p>
    <w:p w:rsidR="00B84423" w:rsidRPr="00C800F9" w:rsidRDefault="00B84423" w:rsidP="0019669D">
      <w:pPr>
        <w:spacing w:after="0" w:line="24" w:lineRule="atLeast"/>
        <w:ind w:firstLine="680"/>
        <w:jc w:val="both"/>
        <w:rPr>
          <w:rFonts w:ascii="Times New Roman" w:hAnsi="Times New Roman" w:cs="Times New Roman"/>
          <w:b/>
          <w:sz w:val="28"/>
          <w:szCs w:val="28"/>
        </w:rPr>
      </w:pPr>
      <w:r w:rsidRPr="00C800F9">
        <w:rPr>
          <w:rFonts w:ascii="Times New Roman" w:hAnsi="Times New Roman" w:cs="Times New Roman"/>
          <w:b/>
          <w:sz w:val="28"/>
          <w:szCs w:val="28"/>
        </w:rPr>
        <w:t>Оп. 194.</w:t>
      </w:r>
    </w:p>
    <w:p w:rsidR="00B84423" w:rsidRPr="00C800F9" w:rsidRDefault="00466CFD"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10</w:t>
      </w:r>
      <w:r w:rsidR="00142FE8" w:rsidRPr="00C800F9">
        <w:rPr>
          <w:rFonts w:ascii="Times New Roman" w:hAnsi="Times New Roman" w:cs="Times New Roman"/>
          <w:sz w:val="28"/>
          <w:szCs w:val="28"/>
          <w:lang w:val="uk-UA"/>
        </w:rPr>
        <w:t>6</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Спр. 36. О суконных фабриках Харьковской губернии, 1858 г.</w:t>
      </w:r>
      <w:r w:rsidR="00AD4775" w:rsidRPr="00C800F9">
        <w:rPr>
          <w:rFonts w:ascii="Times New Roman" w:hAnsi="Times New Roman" w:cs="Times New Roman"/>
          <w:sz w:val="28"/>
          <w:szCs w:val="28"/>
        </w:rPr>
        <w:t xml:space="preserve"> 46 арк.</w:t>
      </w:r>
    </w:p>
    <w:p w:rsidR="00B84423" w:rsidRPr="00C800F9" w:rsidRDefault="00466CFD"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10</w:t>
      </w:r>
      <w:r w:rsidR="00142FE8" w:rsidRPr="00C800F9">
        <w:rPr>
          <w:rFonts w:ascii="Times New Roman" w:hAnsi="Times New Roman" w:cs="Times New Roman"/>
          <w:sz w:val="28"/>
          <w:szCs w:val="28"/>
          <w:lang w:val="uk-UA"/>
        </w:rPr>
        <w:t>7</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Спр. 95. О суконных фаб</w:t>
      </w:r>
      <w:r w:rsidR="00AD4775" w:rsidRPr="00C800F9">
        <w:rPr>
          <w:rFonts w:ascii="Times New Roman" w:hAnsi="Times New Roman" w:cs="Times New Roman"/>
          <w:sz w:val="28"/>
          <w:szCs w:val="28"/>
        </w:rPr>
        <w:t>риках Харьковской губернии, 1861</w:t>
      </w:r>
      <w:r w:rsidR="00B84423" w:rsidRPr="00C800F9">
        <w:rPr>
          <w:rFonts w:ascii="Times New Roman" w:hAnsi="Times New Roman" w:cs="Times New Roman"/>
          <w:sz w:val="28"/>
          <w:szCs w:val="28"/>
        </w:rPr>
        <w:t xml:space="preserve"> г.</w:t>
      </w:r>
      <w:r w:rsidR="00AD4775" w:rsidRPr="00C800F9">
        <w:rPr>
          <w:rFonts w:ascii="Times New Roman" w:hAnsi="Times New Roman" w:cs="Times New Roman"/>
          <w:sz w:val="28"/>
          <w:szCs w:val="28"/>
        </w:rPr>
        <w:t xml:space="preserve"> 57 арк.</w:t>
      </w:r>
    </w:p>
    <w:p w:rsidR="00B84423" w:rsidRPr="00C800F9" w:rsidRDefault="00B84423" w:rsidP="0019669D">
      <w:pPr>
        <w:spacing w:after="0" w:line="24" w:lineRule="atLeast"/>
        <w:ind w:firstLine="680"/>
        <w:jc w:val="both"/>
        <w:rPr>
          <w:rFonts w:ascii="Times New Roman" w:hAnsi="Times New Roman" w:cs="Times New Roman"/>
          <w:b/>
          <w:sz w:val="28"/>
          <w:szCs w:val="28"/>
        </w:rPr>
      </w:pPr>
      <w:r w:rsidRPr="00C800F9">
        <w:rPr>
          <w:rFonts w:ascii="Times New Roman" w:hAnsi="Times New Roman" w:cs="Times New Roman"/>
          <w:b/>
          <w:sz w:val="28"/>
          <w:szCs w:val="28"/>
        </w:rPr>
        <w:t>Оп. 198.</w:t>
      </w:r>
    </w:p>
    <w:p w:rsidR="00B84423" w:rsidRPr="00C800F9" w:rsidRDefault="00466CFD"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10</w:t>
      </w:r>
      <w:r w:rsidR="00142FE8" w:rsidRPr="00C800F9">
        <w:rPr>
          <w:rFonts w:ascii="Times New Roman" w:hAnsi="Times New Roman" w:cs="Times New Roman"/>
          <w:sz w:val="28"/>
          <w:szCs w:val="28"/>
          <w:lang w:val="uk-UA"/>
        </w:rPr>
        <w:t>8</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 xml:space="preserve">Спр. 50. </w:t>
      </w:r>
      <w:r w:rsidR="00B84423" w:rsidRPr="00C800F9">
        <w:rPr>
          <w:rFonts w:ascii="Times New Roman" w:hAnsi="Times New Roman" w:cs="Times New Roman"/>
          <w:sz w:val="28"/>
          <w:szCs w:val="28"/>
          <w:lang w:val="uk-UA"/>
        </w:rPr>
        <w:t>Сведения о суконной фа</w:t>
      </w:r>
      <w:r w:rsidR="00B84423" w:rsidRPr="00C800F9">
        <w:rPr>
          <w:rFonts w:ascii="Times New Roman" w:hAnsi="Times New Roman" w:cs="Times New Roman"/>
          <w:sz w:val="28"/>
          <w:szCs w:val="28"/>
        </w:rPr>
        <w:t>брике помещика К. Маркова Лебединского уезда</w:t>
      </w:r>
      <w:r w:rsidR="00AC1B0B" w:rsidRPr="00AC1B0B">
        <w:rPr>
          <w:rFonts w:ascii="Times New Roman" w:hAnsi="Times New Roman" w:cs="Times New Roman"/>
          <w:sz w:val="28"/>
          <w:szCs w:val="28"/>
          <w:lang w:val="uk-UA"/>
        </w:rPr>
        <w:t xml:space="preserve"> </w:t>
      </w:r>
      <w:r w:rsidR="00AC1B0B" w:rsidRPr="001957DB">
        <w:rPr>
          <w:rFonts w:ascii="Times New Roman" w:hAnsi="Times New Roman" w:cs="Times New Roman"/>
          <w:sz w:val="28"/>
          <w:szCs w:val="28"/>
          <w:lang w:val="uk-UA"/>
        </w:rPr>
        <w:t>Список фабрик и заводов</w:t>
      </w:r>
      <w:r w:rsidR="00AC1B0B">
        <w:rPr>
          <w:rFonts w:ascii="Times New Roman" w:hAnsi="Times New Roman" w:cs="Times New Roman"/>
          <w:sz w:val="28"/>
          <w:szCs w:val="28"/>
          <w:lang w:val="uk-UA"/>
        </w:rPr>
        <w:t xml:space="preserve"> Харьковской</w:t>
      </w:r>
      <w:r w:rsidR="00AC1B0B" w:rsidRPr="001957DB">
        <w:rPr>
          <w:rFonts w:ascii="Times New Roman" w:hAnsi="Times New Roman" w:cs="Times New Roman"/>
          <w:sz w:val="28"/>
          <w:szCs w:val="28"/>
        </w:rPr>
        <w:t xml:space="preserve"> губернии</w:t>
      </w:r>
      <w:r w:rsidR="00AC1B0B">
        <w:rPr>
          <w:rFonts w:ascii="Times New Roman" w:hAnsi="Times New Roman" w:cs="Times New Roman"/>
          <w:sz w:val="28"/>
          <w:szCs w:val="28"/>
        </w:rPr>
        <w:t>.</w:t>
      </w:r>
      <w:r w:rsidR="00B84423" w:rsidRPr="00C800F9">
        <w:rPr>
          <w:rFonts w:ascii="Times New Roman" w:hAnsi="Times New Roman" w:cs="Times New Roman"/>
          <w:sz w:val="28"/>
          <w:szCs w:val="28"/>
        </w:rPr>
        <w:t xml:space="preserve"> 1859 г.</w:t>
      </w:r>
      <w:r w:rsidR="00AD4775" w:rsidRPr="00C800F9">
        <w:rPr>
          <w:rFonts w:ascii="Times New Roman" w:hAnsi="Times New Roman" w:cs="Times New Roman"/>
          <w:sz w:val="28"/>
          <w:szCs w:val="28"/>
        </w:rPr>
        <w:t xml:space="preserve"> 35 арк.</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Оп. 202.</w:t>
      </w:r>
    </w:p>
    <w:p w:rsidR="00B84423" w:rsidRPr="00C800F9" w:rsidRDefault="00466CFD"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10</w:t>
      </w:r>
      <w:r w:rsidR="00142FE8" w:rsidRPr="00C800F9">
        <w:rPr>
          <w:rFonts w:ascii="Times New Roman" w:hAnsi="Times New Roman" w:cs="Times New Roman"/>
          <w:sz w:val="28"/>
          <w:szCs w:val="28"/>
          <w:lang w:val="uk-UA"/>
        </w:rPr>
        <w:t>9</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Спр. 159. Об установлении ежегодного сбора с хозяев фабрик и заводов для содержания губернских </w:t>
      </w:r>
      <w:r w:rsidR="00B84423" w:rsidRPr="00C800F9">
        <w:rPr>
          <w:rFonts w:ascii="Times New Roman" w:hAnsi="Times New Roman" w:cs="Times New Roman"/>
          <w:sz w:val="28"/>
          <w:szCs w:val="28"/>
        </w:rPr>
        <w:t>техников и приобретения инструментов, 1860 г.</w:t>
      </w:r>
      <w:r w:rsidR="000D4A43" w:rsidRPr="00C800F9">
        <w:rPr>
          <w:rFonts w:ascii="Times New Roman" w:hAnsi="Times New Roman" w:cs="Times New Roman"/>
          <w:sz w:val="28"/>
          <w:szCs w:val="28"/>
        </w:rPr>
        <w:t xml:space="preserve"> 76 арк.</w:t>
      </w:r>
    </w:p>
    <w:p w:rsidR="00B84423" w:rsidRPr="00C800F9" w:rsidRDefault="00B84423" w:rsidP="0019669D">
      <w:pPr>
        <w:spacing w:after="0" w:line="24" w:lineRule="atLeast"/>
        <w:ind w:firstLine="680"/>
        <w:jc w:val="both"/>
        <w:rPr>
          <w:rFonts w:ascii="Times New Roman" w:hAnsi="Times New Roman" w:cs="Times New Roman"/>
          <w:b/>
          <w:sz w:val="28"/>
          <w:szCs w:val="28"/>
        </w:rPr>
      </w:pPr>
      <w:r w:rsidRPr="00C800F9">
        <w:rPr>
          <w:rFonts w:ascii="Times New Roman" w:hAnsi="Times New Roman" w:cs="Times New Roman"/>
          <w:b/>
          <w:sz w:val="28"/>
          <w:szCs w:val="28"/>
        </w:rPr>
        <w:t>Оп. 205.</w:t>
      </w:r>
    </w:p>
    <w:p w:rsidR="000D4A43"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00142FE8" w:rsidRPr="00C800F9">
        <w:rPr>
          <w:rFonts w:ascii="Times New Roman" w:hAnsi="Times New Roman" w:cs="Times New Roman"/>
          <w:sz w:val="28"/>
          <w:szCs w:val="28"/>
          <w:lang w:val="uk-UA"/>
        </w:rPr>
        <w:t xml:space="preserve">0. </w:t>
      </w:r>
      <w:r w:rsidR="000D4A43" w:rsidRPr="00C800F9">
        <w:rPr>
          <w:rFonts w:ascii="Times New Roman" w:hAnsi="Times New Roman" w:cs="Times New Roman"/>
          <w:sz w:val="28"/>
          <w:szCs w:val="28"/>
          <w:lang w:val="uk-UA"/>
        </w:rPr>
        <w:t>Спр. 48. О ценах на шерстяные и суконные материалы по Харьковской губернии. 1861–1862 рр. 32 арк.</w:t>
      </w:r>
    </w:p>
    <w:p w:rsidR="00B84423" w:rsidRPr="00C800F9" w:rsidRDefault="00466CFD"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11</w:t>
      </w:r>
      <w:r w:rsidR="005039C2" w:rsidRPr="00C800F9">
        <w:rPr>
          <w:rFonts w:ascii="Times New Roman" w:hAnsi="Times New Roman" w:cs="Times New Roman"/>
          <w:sz w:val="28"/>
          <w:szCs w:val="28"/>
          <w:lang w:val="uk-UA"/>
        </w:rPr>
        <w:t xml:space="preserve">1. </w:t>
      </w:r>
      <w:r w:rsidR="00B84423" w:rsidRPr="00C800F9">
        <w:rPr>
          <w:rFonts w:ascii="Times New Roman" w:hAnsi="Times New Roman" w:cs="Times New Roman"/>
          <w:sz w:val="28"/>
          <w:szCs w:val="28"/>
        </w:rPr>
        <w:t>Спр. 125. Сведения о заводах и фабриках Харьковской губернии, 1861 г.</w:t>
      </w:r>
      <w:r w:rsidR="00AD4775" w:rsidRPr="00C800F9">
        <w:rPr>
          <w:rFonts w:ascii="Times New Roman" w:hAnsi="Times New Roman" w:cs="Times New Roman"/>
          <w:sz w:val="28"/>
          <w:szCs w:val="28"/>
        </w:rPr>
        <w:t xml:space="preserve"> 123 арк.</w:t>
      </w:r>
    </w:p>
    <w:p w:rsidR="000D4A43" w:rsidRPr="00C800F9" w:rsidRDefault="00466CFD"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11</w:t>
      </w:r>
      <w:r w:rsidR="00142FE8" w:rsidRPr="00C800F9">
        <w:rPr>
          <w:rFonts w:ascii="Times New Roman" w:hAnsi="Times New Roman" w:cs="Times New Roman"/>
          <w:sz w:val="28"/>
          <w:szCs w:val="28"/>
        </w:rPr>
        <w:t xml:space="preserve">2. </w:t>
      </w:r>
      <w:r w:rsidR="000D4A43" w:rsidRPr="00C800F9">
        <w:rPr>
          <w:rFonts w:ascii="Times New Roman" w:hAnsi="Times New Roman" w:cs="Times New Roman"/>
          <w:sz w:val="28"/>
          <w:szCs w:val="28"/>
        </w:rPr>
        <w:t>Спр. 206. О фабриках и заводах. 1861 р. 4 арк.</w:t>
      </w:r>
    </w:p>
    <w:p w:rsidR="00B84423" w:rsidRPr="00C800F9" w:rsidRDefault="00B84423" w:rsidP="0019669D">
      <w:pPr>
        <w:spacing w:after="0" w:line="24" w:lineRule="atLeast"/>
        <w:ind w:firstLine="680"/>
        <w:jc w:val="both"/>
        <w:rPr>
          <w:rFonts w:ascii="Times New Roman" w:hAnsi="Times New Roman" w:cs="Times New Roman"/>
          <w:b/>
          <w:sz w:val="28"/>
          <w:szCs w:val="28"/>
        </w:rPr>
      </w:pPr>
      <w:r w:rsidRPr="00C800F9">
        <w:rPr>
          <w:rFonts w:ascii="Times New Roman" w:hAnsi="Times New Roman" w:cs="Times New Roman"/>
          <w:b/>
          <w:sz w:val="28"/>
          <w:szCs w:val="28"/>
        </w:rPr>
        <w:t>Оп. 221.</w:t>
      </w:r>
    </w:p>
    <w:p w:rsidR="00B84423" w:rsidRPr="00C800F9" w:rsidRDefault="00466CFD"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11</w:t>
      </w:r>
      <w:r w:rsidR="00142FE8" w:rsidRPr="00C800F9">
        <w:rPr>
          <w:rFonts w:ascii="Times New Roman" w:hAnsi="Times New Roman" w:cs="Times New Roman"/>
          <w:sz w:val="28"/>
          <w:szCs w:val="28"/>
          <w:lang w:val="uk-UA"/>
        </w:rPr>
        <w:t>3</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Спр. 64. О доставлении сведений о числе заводов и фабрик в Харьковской губернии, 1865 г.</w:t>
      </w:r>
      <w:r w:rsidR="000D4A43" w:rsidRPr="00C800F9">
        <w:rPr>
          <w:rFonts w:ascii="Times New Roman" w:hAnsi="Times New Roman" w:cs="Times New Roman"/>
          <w:sz w:val="28"/>
          <w:szCs w:val="28"/>
        </w:rPr>
        <w:t xml:space="preserve"> 39 арк.</w:t>
      </w:r>
    </w:p>
    <w:p w:rsidR="000D4A43" w:rsidRPr="00C800F9" w:rsidRDefault="00466CFD"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11</w:t>
      </w:r>
      <w:r w:rsidR="00142FE8" w:rsidRPr="00C800F9">
        <w:rPr>
          <w:rFonts w:ascii="Times New Roman" w:hAnsi="Times New Roman" w:cs="Times New Roman"/>
          <w:sz w:val="28"/>
          <w:szCs w:val="28"/>
        </w:rPr>
        <w:t xml:space="preserve">4. </w:t>
      </w:r>
      <w:r w:rsidR="000D4A43" w:rsidRPr="00C800F9">
        <w:rPr>
          <w:rFonts w:ascii="Times New Roman" w:hAnsi="Times New Roman" w:cs="Times New Roman"/>
          <w:sz w:val="28"/>
          <w:szCs w:val="28"/>
        </w:rPr>
        <w:t>Спр. 167. Уведомление в департамент торговли и мануфактур о харьковских ярмарках</w:t>
      </w:r>
      <w:r w:rsidR="00B65028" w:rsidRPr="00C800F9">
        <w:rPr>
          <w:rFonts w:ascii="Times New Roman" w:hAnsi="Times New Roman" w:cs="Times New Roman"/>
          <w:sz w:val="28"/>
          <w:szCs w:val="28"/>
        </w:rPr>
        <w:t xml:space="preserve"> за 1864–1865 гг. 10 арк.</w:t>
      </w:r>
    </w:p>
    <w:p w:rsidR="00B84423" w:rsidRPr="00C800F9" w:rsidRDefault="00466CFD"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11</w:t>
      </w:r>
      <w:r w:rsidR="00142FE8" w:rsidRPr="00C800F9">
        <w:rPr>
          <w:rFonts w:ascii="Times New Roman" w:hAnsi="Times New Roman" w:cs="Times New Roman"/>
          <w:sz w:val="28"/>
          <w:szCs w:val="28"/>
          <w:lang w:val="uk-UA"/>
        </w:rPr>
        <w:t>5</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Спр. 174. Сведения о заводах и фабриках Харьковской губернии, 1864 г.</w:t>
      </w:r>
      <w:r w:rsidR="000D4A43" w:rsidRPr="00C800F9">
        <w:rPr>
          <w:rFonts w:ascii="Times New Roman" w:hAnsi="Times New Roman" w:cs="Times New Roman"/>
          <w:sz w:val="28"/>
          <w:szCs w:val="28"/>
        </w:rPr>
        <w:t xml:space="preserve"> 45 арк.</w:t>
      </w:r>
    </w:p>
    <w:p w:rsidR="00B65028" w:rsidRPr="00C800F9" w:rsidRDefault="00466CFD"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11</w:t>
      </w:r>
      <w:r w:rsidR="00142FE8" w:rsidRPr="00C800F9">
        <w:rPr>
          <w:rFonts w:ascii="Times New Roman" w:hAnsi="Times New Roman" w:cs="Times New Roman"/>
          <w:sz w:val="28"/>
          <w:szCs w:val="28"/>
        </w:rPr>
        <w:t xml:space="preserve">6. </w:t>
      </w:r>
      <w:r w:rsidR="00B65028" w:rsidRPr="00C800F9">
        <w:rPr>
          <w:rFonts w:ascii="Times New Roman" w:hAnsi="Times New Roman" w:cs="Times New Roman"/>
          <w:sz w:val="28"/>
          <w:szCs w:val="28"/>
        </w:rPr>
        <w:t>Спр. 201. Статистические ведомости о Харьковской губернии. 1865 р. 408 арк.</w:t>
      </w:r>
    </w:p>
    <w:p w:rsidR="00B84423" w:rsidRPr="00C800F9" w:rsidRDefault="00B84423" w:rsidP="0019669D">
      <w:pPr>
        <w:spacing w:after="0" w:line="24" w:lineRule="atLeast"/>
        <w:ind w:firstLine="680"/>
        <w:jc w:val="both"/>
        <w:rPr>
          <w:rFonts w:ascii="Times New Roman" w:hAnsi="Times New Roman" w:cs="Times New Roman"/>
          <w:b/>
          <w:sz w:val="28"/>
          <w:szCs w:val="28"/>
        </w:rPr>
      </w:pPr>
      <w:r w:rsidRPr="00C800F9">
        <w:rPr>
          <w:rFonts w:ascii="Times New Roman" w:hAnsi="Times New Roman" w:cs="Times New Roman"/>
          <w:b/>
          <w:sz w:val="28"/>
          <w:szCs w:val="28"/>
        </w:rPr>
        <w:t>Оп. 233.</w:t>
      </w:r>
    </w:p>
    <w:p w:rsidR="00B84423" w:rsidRPr="00C800F9" w:rsidRDefault="00466CFD"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11</w:t>
      </w:r>
      <w:r w:rsidR="00142FE8" w:rsidRPr="00C800F9">
        <w:rPr>
          <w:rFonts w:ascii="Times New Roman" w:hAnsi="Times New Roman" w:cs="Times New Roman"/>
          <w:sz w:val="28"/>
          <w:szCs w:val="28"/>
          <w:lang w:val="uk-UA"/>
        </w:rPr>
        <w:t>7</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Спр. 58. Сведен</w:t>
      </w:r>
      <w:r w:rsidR="00B65028" w:rsidRPr="00C800F9">
        <w:rPr>
          <w:rFonts w:ascii="Times New Roman" w:hAnsi="Times New Roman" w:cs="Times New Roman"/>
          <w:sz w:val="28"/>
          <w:szCs w:val="28"/>
        </w:rPr>
        <w:t>ия о льняных и пеньковых тканях за</w:t>
      </w:r>
      <w:r w:rsidR="00B84423" w:rsidRPr="00C800F9">
        <w:rPr>
          <w:rFonts w:ascii="Times New Roman" w:hAnsi="Times New Roman" w:cs="Times New Roman"/>
          <w:sz w:val="28"/>
          <w:szCs w:val="28"/>
        </w:rPr>
        <w:t xml:space="preserve"> 1868 г. 10 арк.</w:t>
      </w:r>
    </w:p>
    <w:p w:rsidR="00B84423" w:rsidRPr="00C800F9" w:rsidRDefault="00B84423" w:rsidP="0019669D">
      <w:pPr>
        <w:spacing w:after="0" w:line="24" w:lineRule="atLeast"/>
        <w:ind w:firstLine="680"/>
        <w:jc w:val="both"/>
        <w:rPr>
          <w:rFonts w:ascii="Times New Roman" w:hAnsi="Times New Roman" w:cs="Times New Roman"/>
          <w:b/>
          <w:sz w:val="28"/>
          <w:szCs w:val="28"/>
        </w:rPr>
      </w:pPr>
      <w:r w:rsidRPr="00C800F9">
        <w:rPr>
          <w:rFonts w:ascii="Times New Roman" w:hAnsi="Times New Roman" w:cs="Times New Roman"/>
          <w:b/>
          <w:sz w:val="28"/>
          <w:szCs w:val="28"/>
        </w:rPr>
        <w:t>Оп. 253.</w:t>
      </w:r>
    </w:p>
    <w:p w:rsidR="00B84423" w:rsidRPr="00C800F9" w:rsidRDefault="00466CFD"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11</w:t>
      </w:r>
      <w:r w:rsidR="00142FE8" w:rsidRPr="00C800F9">
        <w:rPr>
          <w:rFonts w:ascii="Times New Roman" w:hAnsi="Times New Roman" w:cs="Times New Roman"/>
          <w:sz w:val="28"/>
          <w:szCs w:val="28"/>
          <w:lang w:val="uk-UA"/>
        </w:rPr>
        <w:t>8</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 xml:space="preserve">Спр. 202. Сведения о заводах </w:t>
      </w:r>
      <w:r w:rsidR="00B65028" w:rsidRPr="00C800F9">
        <w:rPr>
          <w:rFonts w:ascii="Times New Roman" w:hAnsi="Times New Roman" w:cs="Times New Roman"/>
          <w:sz w:val="28"/>
          <w:szCs w:val="28"/>
        </w:rPr>
        <w:t>и фабриках Харьковской губернии за</w:t>
      </w:r>
      <w:r w:rsidR="00B84423" w:rsidRPr="00C800F9">
        <w:rPr>
          <w:rFonts w:ascii="Times New Roman" w:hAnsi="Times New Roman" w:cs="Times New Roman"/>
          <w:sz w:val="28"/>
          <w:szCs w:val="28"/>
        </w:rPr>
        <w:t xml:space="preserve"> 1873 г.</w:t>
      </w:r>
      <w:r w:rsidR="00B65028" w:rsidRPr="00C800F9">
        <w:rPr>
          <w:rFonts w:ascii="Times New Roman" w:hAnsi="Times New Roman" w:cs="Times New Roman"/>
          <w:sz w:val="28"/>
          <w:szCs w:val="28"/>
        </w:rPr>
        <w:t xml:space="preserve"> 38 арк.</w:t>
      </w:r>
    </w:p>
    <w:p w:rsidR="00B65028" w:rsidRPr="00C800F9" w:rsidRDefault="00B65028" w:rsidP="0019669D">
      <w:pPr>
        <w:spacing w:after="0" w:line="24" w:lineRule="atLeast"/>
        <w:ind w:firstLine="680"/>
        <w:jc w:val="both"/>
        <w:rPr>
          <w:rFonts w:ascii="Times New Roman" w:hAnsi="Times New Roman" w:cs="Times New Roman"/>
          <w:b/>
          <w:sz w:val="28"/>
          <w:szCs w:val="28"/>
        </w:rPr>
      </w:pPr>
      <w:r w:rsidRPr="00C800F9">
        <w:rPr>
          <w:rFonts w:ascii="Times New Roman" w:hAnsi="Times New Roman" w:cs="Times New Roman"/>
          <w:b/>
          <w:sz w:val="28"/>
          <w:szCs w:val="28"/>
        </w:rPr>
        <w:lastRenderedPageBreak/>
        <w:t>Оп. 261.</w:t>
      </w:r>
    </w:p>
    <w:p w:rsidR="00B65028" w:rsidRPr="00C800F9" w:rsidRDefault="00466CFD" w:rsidP="00B65028">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11</w:t>
      </w:r>
      <w:r w:rsidR="00142FE8" w:rsidRPr="00C800F9">
        <w:rPr>
          <w:rFonts w:ascii="Times New Roman" w:hAnsi="Times New Roman" w:cs="Times New Roman"/>
          <w:sz w:val="28"/>
          <w:szCs w:val="28"/>
          <w:lang w:val="uk-UA"/>
        </w:rPr>
        <w:t>9</w:t>
      </w:r>
      <w:r w:rsidR="00B65028" w:rsidRPr="00C800F9">
        <w:rPr>
          <w:rFonts w:ascii="Times New Roman" w:hAnsi="Times New Roman" w:cs="Times New Roman"/>
          <w:sz w:val="28"/>
          <w:szCs w:val="28"/>
          <w:lang w:val="uk-UA"/>
        </w:rPr>
        <w:t xml:space="preserve">. </w:t>
      </w:r>
      <w:r w:rsidR="00B65028" w:rsidRPr="00C800F9">
        <w:rPr>
          <w:rFonts w:ascii="Times New Roman" w:hAnsi="Times New Roman" w:cs="Times New Roman"/>
          <w:sz w:val="28"/>
          <w:szCs w:val="28"/>
        </w:rPr>
        <w:t>Спр. 70. Сведения о заводах и фабриках Харьковской губернии за 1874 г. 646 арк.</w:t>
      </w:r>
    </w:p>
    <w:p w:rsidR="00B65028" w:rsidRPr="00C800F9" w:rsidRDefault="00B65028" w:rsidP="00B65028">
      <w:pPr>
        <w:spacing w:after="0" w:line="24" w:lineRule="atLeast"/>
        <w:ind w:firstLine="680"/>
        <w:jc w:val="both"/>
        <w:rPr>
          <w:rFonts w:ascii="Times New Roman" w:hAnsi="Times New Roman" w:cs="Times New Roman"/>
          <w:b/>
          <w:sz w:val="28"/>
          <w:szCs w:val="28"/>
        </w:rPr>
      </w:pPr>
      <w:r w:rsidRPr="00C800F9">
        <w:rPr>
          <w:rFonts w:ascii="Times New Roman" w:hAnsi="Times New Roman" w:cs="Times New Roman"/>
          <w:b/>
          <w:sz w:val="28"/>
          <w:szCs w:val="28"/>
        </w:rPr>
        <w:t>Оп. 275.</w:t>
      </w:r>
    </w:p>
    <w:p w:rsidR="00B65028" w:rsidRPr="00C800F9" w:rsidRDefault="00466CFD" w:rsidP="00B65028">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12</w:t>
      </w:r>
      <w:r w:rsidR="00142FE8" w:rsidRPr="00C800F9">
        <w:rPr>
          <w:rFonts w:ascii="Times New Roman" w:hAnsi="Times New Roman" w:cs="Times New Roman"/>
          <w:sz w:val="28"/>
          <w:szCs w:val="28"/>
          <w:lang w:val="uk-UA"/>
        </w:rPr>
        <w:t>0</w:t>
      </w:r>
      <w:r w:rsidR="00B65028" w:rsidRPr="00C800F9">
        <w:rPr>
          <w:rFonts w:ascii="Times New Roman" w:hAnsi="Times New Roman" w:cs="Times New Roman"/>
          <w:sz w:val="28"/>
          <w:szCs w:val="28"/>
          <w:lang w:val="uk-UA"/>
        </w:rPr>
        <w:t xml:space="preserve">. </w:t>
      </w:r>
      <w:r w:rsidR="00B65028" w:rsidRPr="00C800F9">
        <w:rPr>
          <w:rFonts w:ascii="Times New Roman" w:hAnsi="Times New Roman" w:cs="Times New Roman"/>
          <w:sz w:val="28"/>
          <w:szCs w:val="28"/>
        </w:rPr>
        <w:t xml:space="preserve">Спр. 70. Список промышленных предприятий Харьковской губернии за 1874 г. </w:t>
      </w:r>
      <w:r w:rsidR="00473DD1" w:rsidRPr="00C800F9">
        <w:rPr>
          <w:rFonts w:ascii="Times New Roman" w:hAnsi="Times New Roman" w:cs="Times New Roman"/>
          <w:sz w:val="28"/>
          <w:szCs w:val="28"/>
        </w:rPr>
        <w:t>13</w:t>
      </w:r>
      <w:r w:rsidR="00B65028" w:rsidRPr="00C800F9">
        <w:rPr>
          <w:rFonts w:ascii="Times New Roman" w:hAnsi="Times New Roman" w:cs="Times New Roman"/>
          <w:sz w:val="28"/>
          <w:szCs w:val="28"/>
        </w:rPr>
        <w:t xml:space="preserve"> арк.</w:t>
      </w:r>
    </w:p>
    <w:p w:rsidR="00B84423" w:rsidRPr="00C800F9" w:rsidRDefault="00B84423" w:rsidP="0019669D">
      <w:pPr>
        <w:spacing w:after="0" w:line="24" w:lineRule="atLeast"/>
        <w:ind w:firstLine="680"/>
        <w:jc w:val="both"/>
        <w:rPr>
          <w:rFonts w:ascii="Times New Roman" w:hAnsi="Times New Roman" w:cs="Times New Roman"/>
          <w:b/>
          <w:sz w:val="28"/>
          <w:szCs w:val="28"/>
        </w:rPr>
      </w:pPr>
      <w:r w:rsidRPr="00C800F9">
        <w:rPr>
          <w:rFonts w:ascii="Times New Roman" w:hAnsi="Times New Roman" w:cs="Times New Roman"/>
          <w:b/>
          <w:sz w:val="28"/>
          <w:szCs w:val="28"/>
        </w:rPr>
        <w:t>Оп. 280.</w:t>
      </w:r>
    </w:p>
    <w:p w:rsidR="00B84423"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142FE8" w:rsidRPr="00C800F9">
        <w:rPr>
          <w:rFonts w:ascii="Times New Roman" w:hAnsi="Times New Roman" w:cs="Times New Roman"/>
          <w:sz w:val="28"/>
          <w:szCs w:val="28"/>
          <w:lang w:val="uk-UA"/>
        </w:rPr>
        <w:t>1</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Спр. 65. Сведения о заводах и фабриках Харьковской губернии, 1882 г.</w:t>
      </w:r>
      <w:r w:rsidR="002C32C9" w:rsidRPr="00C800F9">
        <w:rPr>
          <w:rFonts w:ascii="Times New Roman" w:hAnsi="Times New Roman" w:cs="Times New Roman"/>
          <w:sz w:val="28"/>
          <w:szCs w:val="28"/>
          <w:lang w:val="uk-UA"/>
        </w:rPr>
        <w:t xml:space="preserve"> 79 арк.</w:t>
      </w:r>
    </w:p>
    <w:p w:rsidR="00473DD1" w:rsidRPr="00C800F9" w:rsidRDefault="00473DD1"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Оп. 283.</w:t>
      </w:r>
    </w:p>
    <w:p w:rsidR="00473DD1" w:rsidRPr="00C800F9" w:rsidRDefault="00466CFD" w:rsidP="00473DD1">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142FE8" w:rsidRPr="00C800F9">
        <w:rPr>
          <w:rFonts w:ascii="Times New Roman" w:hAnsi="Times New Roman" w:cs="Times New Roman"/>
          <w:sz w:val="28"/>
          <w:szCs w:val="28"/>
          <w:lang w:val="uk-UA"/>
        </w:rPr>
        <w:t xml:space="preserve">2. </w:t>
      </w:r>
      <w:r w:rsidR="00473DD1" w:rsidRPr="00C800F9">
        <w:rPr>
          <w:rFonts w:ascii="Times New Roman" w:hAnsi="Times New Roman" w:cs="Times New Roman"/>
          <w:sz w:val="28"/>
          <w:szCs w:val="28"/>
          <w:lang w:val="uk-UA"/>
        </w:rPr>
        <w:t xml:space="preserve">Спр. 462. О состоянии </w:t>
      </w:r>
      <w:r w:rsidR="00473DD1" w:rsidRPr="00C800F9">
        <w:rPr>
          <w:rFonts w:ascii="Times New Roman" w:hAnsi="Times New Roman" w:cs="Times New Roman"/>
          <w:sz w:val="28"/>
          <w:szCs w:val="28"/>
        </w:rPr>
        <w:t>Харьковской губернии за 1901 г.</w:t>
      </w:r>
      <w:r w:rsidR="00473DD1" w:rsidRPr="00C800F9">
        <w:rPr>
          <w:rFonts w:ascii="Times New Roman" w:hAnsi="Times New Roman" w:cs="Times New Roman"/>
          <w:sz w:val="28"/>
          <w:szCs w:val="28"/>
          <w:lang w:val="uk-UA"/>
        </w:rPr>
        <w:t xml:space="preserve"> 2 арк.</w:t>
      </w:r>
    </w:p>
    <w:p w:rsidR="00B84423" w:rsidRPr="00C800F9" w:rsidRDefault="00B84423" w:rsidP="0019669D">
      <w:pPr>
        <w:spacing w:after="0" w:line="24" w:lineRule="atLeast"/>
        <w:ind w:firstLine="680"/>
        <w:jc w:val="both"/>
        <w:rPr>
          <w:rFonts w:ascii="Times New Roman" w:hAnsi="Times New Roman" w:cs="Times New Roman"/>
          <w:b/>
          <w:sz w:val="28"/>
          <w:szCs w:val="28"/>
        </w:rPr>
      </w:pPr>
      <w:r w:rsidRPr="00C800F9">
        <w:rPr>
          <w:rFonts w:ascii="Times New Roman" w:hAnsi="Times New Roman" w:cs="Times New Roman"/>
          <w:b/>
          <w:sz w:val="28"/>
          <w:szCs w:val="28"/>
        </w:rPr>
        <w:t>Оп. 285.</w:t>
      </w:r>
    </w:p>
    <w:p w:rsidR="00B84423"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142FE8" w:rsidRPr="00C800F9">
        <w:rPr>
          <w:rFonts w:ascii="Times New Roman" w:hAnsi="Times New Roman" w:cs="Times New Roman"/>
          <w:sz w:val="28"/>
          <w:szCs w:val="28"/>
          <w:lang w:val="uk-UA"/>
        </w:rPr>
        <w:t>3</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Спр. 573. Сведения о кожевенных заводах Харьковской губернии, 1915 г.</w:t>
      </w:r>
      <w:r w:rsidR="002C32C9" w:rsidRPr="00C800F9">
        <w:rPr>
          <w:rFonts w:ascii="Times New Roman" w:hAnsi="Times New Roman" w:cs="Times New Roman"/>
          <w:sz w:val="28"/>
          <w:szCs w:val="28"/>
          <w:lang w:val="uk-UA"/>
        </w:rPr>
        <w:t xml:space="preserve"> 84 арк.</w:t>
      </w:r>
    </w:p>
    <w:p w:rsidR="00B84423" w:rsidRPr="00C800F9" w:rsidRDefault="00B84423" w:rsidP="00FF1E62">
      <w:pPr>
        <w:spacing w:after="0" w:line="24" w:lineRule="atLeast"/>
        <w:ind w:firstLine="680"/>
        <w:jc w:val="center"/>
        <w:rPr>
          <w:rFonts w:ascii="Times New Roman" w:hAnsi="Times New Roman" w:cs="Times New Roman"/>
          <w:b/>
          <w:sz w:val="28"/>
          <w:szCs w:val="28"/>
        </w:rPr>
      </w:pPr>
      <w:r w:rsidRPr="00C800F9">
        <w:rPr>
          <w:rFonts w:ascii="Times New Roman" w:hAnsi="Times New Roman" w:cs="Times New Roman"/>
          <w:b/>
          <w:sz w:val="28"/>
          <w:szCs w:val="28"/>
          <w:lang w:val="uk-UA"/>
        </w:rPr>
        <w:t xml:space="preserve">Ф. 4. </w:t>
      </w:r>
      <w:r w:rsidRPr="00C800F9">
        <w:rPr>
          <w:rFonts w:ascii="Times New Roman" w:hAnsi="Times New Roman" w:cs="Times New Roman"/>
          <w:b/>
          <w:sz w:val="28"/>
          <w:szCs w:val="28"/>
        </w:rPr>
        <w:t>Харьковское губернское правления. Строительное отделение.</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rPr>
        <w:t xml:space="preserve">Оп. 45. </w:t>
      </w:r>
    </w:p>
    <w:p w:rsidR="00B84423" w:rsidRPr="00C800F9" w:rsidRDefault="00466CFD"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12</w:t>
      </w:r>
      <w:r w:rsidR="00142FE8" w:rsidRPr="00C800F9">
        <w:rPr>
          <w:rFonts w:ascii="Times New Roman" w:hAnsi="Times New Roman" w:cs="Times New Roman"/>
          <w:sz w:val="28"/>
          <w:szCs w:val="28"/>
          <w:lang w:val="uk-UA"/>
        </w:rPr>
        <w:t>4</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 xml:space="preserve">Спр. 230. </w:t>
      </w:r>
      <w:r w:rsidR="00B84423" w:rsidRPr="00C800F9">
        <w:rPr>
          <w:rFonts w:ascii="Times New Roman" w:hAnsi="Times New Roman" w:cs="Times New Roman"/>
          <w:sz w:val="28"/>
          <w:szCs w:val="28"/>
          <w:lang w:val="uk-UA"/>
        </w:rPr>
        <w:t>Дело о</w:t>
      </w:r>
      <w:r w:rsidR="00B84423" w:rsidRPr="00C800F9">
        <w:rPr>
          <w:rFonts w:ascii="Times New Roman" w:hAnsi="Times New Roman" w:cs="Times New Roman"/>
          <w:sz w:val="28"/>
          <w:szCs w:val="28"/>
        </w:rPr>
        <w:t xml:space="preserve"> прошени</w:t>
      </w:r>
      <w:r w:rsidR="00B84423" w:rsidRPr="00C800F9">
        <w:rPr>
          <w:rFonts w:ascii="Times New Roman" w:hAnsi="Times New Roman" w:cs="Times New Roman"/>
          <w:sz w:val="28"/>
          <w:szCs w:val="28"/>
          <w:lang w:val="uk-UA"/>
        </w:rPr>
        <w:t>и</w:t>
      </w:r>
      <w:r w:rsidR="00B84423" w:rsidRPr="00C800F9">
        <w:rPr>
          <w:rFonts w:ascii="Times New Roman" w:hAnsi="Times New Roman" w:cs="Times New Roman"/>
          <w:sz w:val="28"/>
          <w:szCs w:val="28"/>
        </w:rPr>
        <w:t xml:space="preserve"> Харьковского 2-й гильдии купца Алексея Левченка о выдаче ему свидетельства и утверждении проекта на устройство канатной фабрики на принадлежащей ему земле, находящейся внутри выгона г. Харькова, за предместьем Журавлевка</w:t>
      </w:r>
      <w:r w:rsidR="00B65028"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1876 р.</w:t>
      </w:r>
      <w:r w:rsidR="00FF1E62" w:rsidRPr="00C800F9">
        <w:rPr>
          <w:rFonts w:ascii="Times New Roman" w:hAnsi="Times New Roman" w:cs="Times New Roman"/>
          <w:sz w:val="28"/>
          <w:szCs w:val="28"/>
        </w:rPr>
        <w:t xml:space="preserve"> 14 арк.</w:t>
      </w:r>
    </w:p>
    <w:p w:rsidR="00B84423" w:rsidRPr="00C800F9" w:rsidRDefault="00B84423" w:rsidP="00FF1E62">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Ф. 531. Харьковская фабрика Южно-Русского товарищества пеньковой и канатной </w:t>
      </w:r>
      <w:r w:rsidRPr="00C800F9">
        <w:rPr>
          <w:rFonts w:ascii="Times New Roman" w:hAnsi="Times New Roman" w:cs="Times New Roman"/>
          <w:b/>
          <w:sz w:val="28"/>
          <w:szCs w:val="28"/>
        </w:rPr>
        <w:t>промышленности при станции Новая Бавария Южной железной дороги, 1898–1919 гг.</w:t>
      </w:r>
    </w:p>
    <w:p w:rsidR="00B84423" w:rsidRPr="00C800F9" w:rsidRDefault="00B84423" w:rsidP="0019669D">
      <w:pPr>
        <w:spacing w:after="0" w:line="24" w:lineRule="atLeast"/>
        <w:ind w:firstLine="680"/>
        <w:jc w:val="both"/>
        <w:rPr>
          <w:rFonts w:ascii="Times New Roman" w:hAnsi="Times New Roman" w:cs="Times New Roman"/>
          <w:b/>
          <w:sz w:val="28"/>
          <w:szCs w:val="28"/>
        </w:rPr>
      </w:pPr>
      <w:r w:rsidRPr="00C800F9">
        <w:rPr>
          <w:rFonts w:ascii="Times New Roman" w:hAnsi="Times New Roman" w:cs="Times New Roman"/>
          <w:b/>
          <w:sz w:val="28"/>
          <w:szCs w:val="28"/>
        </w:rPr>
        <w:t>Оп. 1.</w:t>
      </w:r>
    </w:p>
    <w:p w:rsidR="00B84423"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142FE8" w:rsidRPr="00C800F9">
        <w:rPr>
          <w:rFonts w:ascii="Times New Roman" w:hAnsi="Times New Roman" w:cs="Times New Roman"/>
          <w:sz w:val="28"/>
          <w:szCs w:val="28"/>
          <w:lang w:val="uk-UA"/>
        </w:rPr>
        <w:t>5</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Спр. 1а. </w:t>
      </w:r>
      <w:r w:rsidR="00B84423" w:rsidRPr="00C800F9">
        <w:rPr>
          <w:rFonts w:ascii="Times New Roman" w:hAnsi="Times New Roman" w:cs="Times New Roman"/>
          <w:sz w:val="28"/>
          <w:szCs w:val="28"/>
        </w:rPr>
        <w:t>Книга для</w:t>
      </w:r>
      <w:r w:rsidR="002C32C9" w:rsidRPr="00C800F9">
        <w:rPr>
          <w:rFonts w:ascii="Times New Roman" w:hAnsi="Times New Roman" w:cs="Times New Roman"/>
          <w:sz w:val="28"/>
          <w:szCs w:val="28"/>
        </w:rPr>
        <w:t xml:space="preserve"> замечаний фабричной инспекции</w:t>
      </w:r>
      <w:r w:rsidR="002C32C9"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1899–1920 р.</w:t>
      </w:r>
      <w:r w:rsidR="002C32C9" w:rsidRPr="00C800F9">
        <w:rPr>
          <w:rFonts w:ascii="Times New Roman" w:hAnsi="Times New Roman" w:cs="Times New Roman"/>
          <w:sz w:val="28"/>
          <w:szCs w:val="28"/>
          <w:lang w:val="uk-UA"/>
        </w:rPr>
        <w:t xml:space="preserve"> 42 арк.</w:t>
      </w:r>
    </w:p>
    <w:p w:rsidR="00B84423"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142FE8" w:rsidRPr="00C800F9">
        <w:rPr>
          <w:rFonts w:ascii="Times New Roman" w:hAnsi="Times New Roman" w:cs="Times New Roman"/>
          <w:sz w:val="28"/>
          <w:szCs w:val="28"/>
          <w:lang w:val="uk-UA"/>
        </w:rPr>
        <w:t>6</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Спр. 4. </w:t>
      </w:r>
      <w:r w:rsidR="00B84423" w:rsidRPr="00C800F9">
        <w:rPr>
          <w:rFonts w:ascii="Times New Roman" w:hAnsi="Times New Roman" w:cs="Times New Roman"/>
          <w:sz w:val="28"/>
          <w:szCs w:val="28"/>
        </w:rPr>
        <w:t xml:space="preserve">Штрафная книга пеньковой, канатной и джутовой мануфактуры </w:t>
      </w:r>
      <w:r w:rsidR="00B84423" w:rsidRPr="00C800F9">
        <w:rPr>
          <w:rFonts w:ascii="Times New Roman" w:hAnsi="Times New Roman" w:cs="Times New Roman"/>
          <w:sz w:val="28"/>
          <w:szCs w:val="28"/>
          <w:lang w:val="uk-UA"/>
        </w:rPr>
        <w:t>фабрики Южно-Русского Товарищества пеньковой и канатной промышленности</w:t>
      </w:r>
      <w:r w:rsidR="00D32DA9"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1900 р.</w:t>
      </w:r>
      <w:r w:rsidR="00D32DA9" w:rsidRPr="00C800F9">
        <w:rPr>
          <w:rFonts w:ascii="Times New Roman" w:hAnsi="Times New Roman" w:cs="Times New Roman"/>
          <w:sz w:val="28"/>
          <w:szCs w:val="28"/>
          <w:lang w:val="uk-UA"/>
        </w:rPr>
        <w:t xml:space="preserve"> 152 арк.</w:t>
      </w:r>
    </w:p>
    <w:p w:rsidR="008E152E"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12</w:t>
      </w:r>
      <w:r w:rsidR="00142FE8" w:rsidRPr="00C800F9">
        <w:rPr>
          <w:rFonts w:ascii="Times New Roman" w:eastAsia="Times New Roman" w:hAnsi="Times New Roman" w:cs="Times New Roman"/>
          <w:sz w:val="28"/>
          <w:szCs w:val="28"/>
          <w:lang w:val="uk-UA"/>
        </w:rPr>
        <w:t>7</w:t>
      </w:r>
      <w:r w:rsidR="005039C2" w:rsidRPr="00C800F9">
        <w:rPr>
          <w:rFonts w:ascii="Times New Roman" w:eastAsia="Times New Roman" w:hAnsi="Times New Roman" w:cs="Times New Roman"/>
          <w:sz w:val="28"/>
          <w:szCs w:val="28"/>
          <w:lang w:val="uk-UA"/>
        </w:rPr>
        <w:t xml:space="preserve">. </w:t>
      </w:r>
      <w:r w:rsidR="00FF1E62" w:rsidRPr="00C800F9">
        <w:rPr>
          <w:rFonts w:ascii="Times New Roman" w:eastAsia="Times New Roman" w:hAnsi="Times New Roman" w:cs="Times New Roman"/>
          <w:sz w:val="28"/>
          <w:szCs w:val="28"/>
        </w:rPr>
        <w:t xml:space="preserve">Спр. </w:t>
      </w:r>
      <w:r w:rsidR="00FF1E62" w:rsidRPr="00C800F9">
        <w:rPr>
          <w:rFonts w:ascii="Times New Roman" w:eastAsia="Times New Roman" w:hAnsi="Times New Roman" w:cs="Times New Roman"/>
          <w:sz w:val="28"/>
          <w:szCs w:val="28"/>
          <w:lang w:val="uk-UA"/>
        </w:rPr>
        <w:t>5</w:t>
      </w:r>
      <w:r w:rsidR="00FF1E62" w:rsidRPr="00C800F9">
        <w:rPr>
          <w:rFonts w:ascii="Times New Roman" w:eastAsia="Times New Roman" w:hAnsi="Times New Roman" w:cs="Times New Roman"/>
          <w:sz w:val="28"/>
          <w:szCs w:val="28"/>
        </w:rPr>
        <w:t>.</w:t>
      </w:r>
      <w:r w:rsidR="00FF1E62" w:rsidRPr="00C800F9">
        <w:rPr>
          <w:rFonts w:ascii="Times New Roman" w:eastAsia="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Книга поставщиков фабрики Южно-Русского Товарищества пеньковой и канатной промышленности</w:t>
      </w:r>
      <w:r w:rsidR="00D32DA9" w:rsidRPr="00C800F9">
        <w:rPr>
          <w:rFonts w:ascii="Times New Roman" w:hAnsi="Times New Roman" w:cs="Times New Roman"/>
          <w:sz w:val="28"/>
          <w:szCs w:val="28"/>
          <w:lang w:val="uk-UA"/>
        </w:rPr>
        <w:t>, 1904. 58 арк.</w:t>
      </w:r>
    </w:p>
    <w:p w:rsidR="00B84423"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142FE8" w:rsidRPr="00C800F9">
        <w:rPr>
          <w:rFonts w:ascii="Times New Roman" w:hAnsi="Times New Roman" w:cs="Times New Roman"/>
          <w:sz w:val="28"/>
          <w:szCs w:val="28"/>
          <w:lang w:val="uk-UA"/>
        </w:rPr>
        <w:t>8</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6. Приходно-расходная</w:t>
      </w:r>
      <w:r w:rsidR="00B84423" w:rsidRPr="00C800F9">
        <w:rPr>
          <w:rFonts w:ascii="Times New Roman" w:hAnsi="Times New Roman" w:cs="Times New Roman"/>
          <w:sz w:val="28"/>
          <w:szCs w:val="28"/>
        </w:rPr>
        <w:t xml:space="preserve"> книга </w:t>
      </w:r>
      <w:r w:rsidR="00B84423" w:rsidRPr="00C800F9">
        <w:rPr>
          <w:rFonts w:ascii="Times New Roman" w:hAnsi="Times New Roman" w:cs="Times New Roman"/>
          <w:sz w:val="28"/>
          <w:szCs w:val="28"/>
          <w:lang w:val="uk-UA"/>
        </w:rPr>
        <w:t>фабрики Южно-Русского Товарищества пеньковой и канатной промышленности</w:t>
      </w:r>
      <w:r w:rsidR="008E152E"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lang w:val="uk-UA"/>
        </w:rPr>
        <w:t>1905 р.</w:t>
      </w:r>
      <w:r w:rsidR="00462DAD" w:rsidRPr="00C800F9">
        <w:rPr>
          <w:rFonts w:ascii="Times New Roman" w:hAnsi="Times New Roman" w:cs="Times New Roman"/>
          <w:sz w:val="28"/>
          <w:szCs w:val="28"/>
          <w:lang w:val="uk-UA"/>
        </w:rPr>
        <w:t xml:space="preserve"> 74 арк.</w:t>
      </w:r>
    </w:p>
    <w:p w:rsidR="00B84423" w:rsidRPr="00C800F9" w:rsidRDefault="00466CFD"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142FE8" w:rsidRPr="00C800F9">
        <w:rPr>
          <w:rFonts w:ascii="Times New Roman" w:hAnsi="Times New Roman" w:cs="Times New Roman"/>
          <w:sz w:val="28"/>
          <w:szCs w:val="28"/>
          <w:lang w:val="uk-UA"/>
        </w:rPr>
        <w:t>9</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7. Приходно-расходная</w:t>
      </w:r>
      <w:r w:rsidR="00B84423" w:rsidRPr="00C800F9">
        <w:rPr>
          <w:rFonts w:ascii="Times New Roman" w:hAnsi="Times New Roman" w:cs="Times New Roman"/>
          <w:sz w:val="28"/>
          <w:szCs w:val="28"/>
        </w:rPr>
        <w:t xml:space="preserve"> книга </w:t>
      </w:r>
      <w:r w:rsidR="00B84423" w:rsidRPr="00C800F9">
        <w:rPr>
          <w:rFonts w:ascii="Times New Roman" w:hAnsi="Times New Roman" w:cs="Times New Roman"/>
          <w:sz w:val="28"/>
          <w:szCs w:val="28"/>
          <w:lang w:val="uk-UA"/>
        </w:rPr>
        <w:t>фабрики Южно-Русского Товарищества пеньковой и канатной промышленности</w:t>
      </w:r>
      <w:r w:rsidR="008E152E"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lang w:val="uk-UA"/>
        </w:rPr>
        <w:t>1905 р.</w:t>
      </w:r>
      <w:r w:rsidR="00462DAD" w:rsidRPr="00C800F9">
        <w:rPr>
          <w:rFonts w:ascii="Times New Roman" w:hAnsi="Times New Roman" w:cs="Times New Roman"/>
          <w:sz w:val="28"/>
          <w:szCs w:val="28"/>
          <w:lang w:val="uk-UA"/>
        </w:rPr>
        <w:t xml:space="preserve"> 86 арк.</w:t>
      </w:r>
    </w:p>
    <w:p w:rsidR="00B84423" w:rsidRPr="00C800F9" w:rsidRDefault="00142FE8"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w:t>
      </w:r>
      <w:r w:rsidR="00466CFD">
        <w:rPr>
          <w:rFonts w:ascii="Times New Roman" w:hAnsi="Times New Roman" w:cs="Times New Roman"/>
          <w:sz w:val="28"/>
          <w:szCs w:val="28"/>
          <w:lang w:val="uk-UA"/>
        </w:rPr>
        <w:t>3</w:t>
      </w:r>
      <w:r w:rsidRPr="00C800F9">
        <w:rPr>
          <w:rFonts w:ascii="Times New Roman" w:hAnsi="Times New Roman" w:cs="Times New Roman"/>
          <w:sz w:val="28"/>
          <w:szCs w:val="28"/>
          <w:lang w:val="uk-UA"/>
        </w:rPr>
        <w:t>0</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8. Табель канатного отделения фабрики Южно-Русского Товарищества пеньковой и канатной промышленности</w:t>
      </w:r>
      <w:r w:rsidR="00D32DA9"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1906 р.</w:t>
      </w:r>
      <w:r w:rsidR="00D32DA9" w:rsidRPr="00C800F9">
        <w:rPr>
          <w:rFonts w:ascii="Times New Roman" w:hAnsi="Times New Roman" w:cs="Times New Roman"/>
          <w:sz w:val="28"/>
          <w:szCs w:val="28"/>
          <w:lang w:val="uk-UA"/>
        </w:rPr>
        <w:t xml:space="preserve"> 142 арк.</w:t>
      </w:r>
    </w:p>
    <w:p w:rsidR="00B84423" w:rsidRPr="00C800F9" w:rsidRDefault="00142FE8"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w:t>
      </w:r>
      <w:r w:rsidR="00466CFD">
        <w:rPr>
          <w:rFonts w:ascii="Times New Roman" w:hAnsi="Times New Roman" w:cs="Times New Roman"/>
          <w:sz w:val="28"/>
          <w:szCs w:val="28"/>
          <w:lang w:val="uk-UA"/>
        </w:rPr>
        <w:t>3</w:t>
      </w:r>
      <w:r w:rsidRPr="00C800F9">
        <w:rPr>
          <w:rFonts w:ascii="Times New Roman" w:hAnsi="Times New Roman" w:cs="Times New Roman"/>
          <w:sz w:val="28"/>
          <w:szCs w:val="28"/>
          <w:lang w:val="uk-UA"/>
        </w:rPr>
        <w:t>1</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10. Книга использования пеньки на фабрике Южно-Русского Товарищества пеньковой и канатной промышленности</w:t>
      </w:r>
      <w:r w:rsidR="008E152E"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1906 р.</w:t>
      </w:r>
      <w:r w:rsidR="008E152E" w:rsidRPr="00C800F9">
        <w:rPr>
          <w:rFonts w:ascii="Times New Roman" w:hAnsi="Times New Roman" w:cs="Times New Roman"/>
          <w:sz w:val="28"/>
          <w:szCs w:val="28"/>
          <w:lang w:val="uk-UA"/>
        </w:rPr>
        <w:t xml:space="preserve"> 25 арк.</w:t>
      </w:r>
    </w:p>
    <w:p w:rsidR="00B84423" w:rsidRPr="00C800F9" w:rsidRDefault="00142FE8"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w:t>
      </w:r>
      <w:r w:rsidR="00466CFD">
        <w:rPr>
          <w:rFonts w:ascii="Times New Roman" w:hAnsi="Times New Roman" w:cs="Times New Roman"/>
          <w:sz w:val="28"/>
          <w:szCs w:val="28"/>
          <w:lang w:val="uk-UA"/>
        </w:rPr>
        <w:t>3</w:t>
      </w:r>
      <w:r w:rsidRPr="00C800F9">
        <w:rPr>
          <w:rFonts w:ascii="Times New Roman" w:hAnsi="Times New Roman" w:cs="Times New Roman"/>
          <w:sz w:val="28"/>
          <w:szCs w:val="28"/>
          <w:lang w:val="uk-UA"/>
        </w:rPr>
        <w:t>2</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11. Книга поставщиков фабрики Южно-Русского Товарищества пеньковой и канатной промышленности</w:t>
      </w:r>
      <w:r w:rsidR="008E152E"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1906 р.</w:t>
      </w:r>
      <w:r w:rsidR="008E152E" w:rsidRPr="00C800F9">
        <w:rPr>
          <w:rFonts w:ascii="Times New Roman" w:hAnsi="Times New Roman" w:cs="Times New Roman"/>
          <w:sz w:val="28"/>
          <w:szCs w:val="28"/>
          <w:lang w:val="uk-UA"/>
        </w:rPr>
        <w:t xml:space="preserve"> 8 арк.</w:t>
      </w:r>
    </w:p>
    <w:p w:rsidR="00B84423" w:rsidRPr="00C800F9" w:rsidRDefault="00142FE8"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w:t>
      </w:r>
      <w:r w:rsidR="00466CFD">
        <w:rPr>
          <w:rFonts w:ascii="Times New Roman" w:hAnsi="Times New Roman" w:cs="Times New Roman"/>
          <w:sz w:val="28"/>
          <w:szCs w:val="28"/>
          <w:lang w:val="uk-UA"/>
        </w:rPr>
        <w:t>3</w:t>
      </w:r>
      <w:r w:rsidRPr="00C800F9">
        <w:rPr>
          <w:rFonts w:ascii="Times New Roman" w:hAnsi="Times New Roman" w:cs="Times New Roman"/>
          <w:sz w:val="28"/>
          <w:szCs w:val="28"/>
          <w:lang w:val="uk-UA"/>
        </w:rPr>
        <w:t>3</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12. Табель мастерской фабрики Южно-Русского Товарищества пеньковой и канатной промышленности</w:t>
      </w:r>
      <w:r w:rsidR="008E152E"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1907 р.</w:t>
      </w:r>
      <w:r w:rsidR="008E152E" w:rsidRPr="00C800F9">
        <w:rPr>
          <w:rFonts w:ascii="Times New Roman" w:hAnsi="Times New Roman" w:cs="Times New Roman"/>
          <w:sz w:val="28"/>
          <w:szCs w:val="28"/>
          <w:lang w:val="uk-UA"/>
        </w:rPr>
        <w:t xml:space="preserve"> 133 арк.</w:t>
      </w:r>
    </w:p>
    <w:p w:rsidR="00B84423" w:rsidRPr="00C800F9" w:rsidRDefault="00142FE8"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1</w:t>
      </w:r>
      <w:r w:rsidR="00466CFD">
        <w:rPr>
          <w:rFonts w:ascii="Times New Roman" w:hAnsi="Times New Roman" w:cs="Times New Roman"/>
          <w:sz w:val="28"/>
          <w:szCs w:val="28"/>
          <w:lang w:val="uk-UA"/>
        </w:rPr>
        <w:t>3</w:t>
      </w:r>
      <w:r w:rsidRPr="00C800F9">
        <w:rPr>
          <w:rFonts w:ascii="Times New Roman" w:hAnsi="Times New Roman" w:cs="Times New Roman"/>
          <w:sz w:val="28"/>
          <w:szCs w:val="28"/>
          <w:lang w:val="uk-UA"/>
        </w:rPr>
        <w:t>4</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13. Табель прядильного отделения фабрики Южно-Русского Товарищества пеньковой и канатной промышленности</w:t>
      </w:r>
      <w:r w:rsidR="008E152E"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1907 р.</w:t>
      </w:r>
      <w:r w:rsidR="008E152E" w:rsidRPr="00C800F9">
        <w:rPr>
          <w:rFonts w:ascii="Times New Roman" w:hAnsi="Times New Roman" w:cs="Times New Roman"/>
          <w:sz w:val="28"/>
          <w:szCs w:val="28"/>
          <w:lang w:val="uk-UA"/>
        </w:rPr>
        <w:t xml:space="preserve"> 82 арк.</w:t>
      </w:r>
    </w:p>
    <w:p w:rsidR="00B84423" w:rsidRPr="00C800F9" w:rsidRDefault="00142FE8"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w:t>
      </w:r>
      <w:r w:rsidR="00466CFD">
        <w:rPr>
          <w:rFonts w:ascii="Times New Roman" w:hAnsi="Times New Roman" w:cs="Times New Roman"/>
          <w:sz w:val="28"/>
          <w:szCs w:val="28"/>
          <w:lang w:val="uk-UA"/>
        </w:rPr>
        <w:t>3</w:t>
      </w:r>
      <w:r w:rsidRPr="00C800F9">
        <w:rPr>
          <w:rFonts w:ascii="Times New Roman" w:hAnsi="Times New Roman" w:cs="Times New Roman"/>
          <w:sz w:val="28"/>
          <w:szCs w:val="28"/>
          <w:lang w:val="uk-UA"/>
        </w:rPr>
        <w:t>5</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14. Табель канатного отделения фабрики Южно-Русского Товарищества пеньковой и канатной промышленности</w:t>
      </w:r>
      <w:r w:rsidR="008E152E"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1907 р.</w:t>
      </w:r>
      <w:r w:rsidR="008E152E" w:rsidRPr="00C800F9">
        <w:rPr>
          <w:rFonts w:ascii="Times New Roman" w:hAnsi="Times New Roman" w:cs="Times New Roman"/>
          <w:sz w:val="28"/>
          <w:szCs w:val="28"/>
          <w:lang w:val="uk-UA"/>
        </w:rPr>
        <w:t xml:space="preserve"> 40 арк.</w:t>
      </w:r>
    </w:p>
    <w:p w:rsidR="00B84423" w:rsidRPr="00C800F9" w:rsidRDefault="00142FE8"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w:t>
      </w:r>
      <w:r w:rsidR="00466CFD">
        <w:rPr>
          <w:rFonts w:ascii="Times New Roman" w:hAnsi="Times New Roman" w:cs="Times New Roman"/>
          <w:sz w:val="28"/>
          <w:szCs w:val="28"/>
          <w:lang w:val="uk-UA"/>
        </w:rPr>
        <w:t>3</w:t>
      </w:r>
      <w:r w:rsidRPr="00C800F9">
        <w:rPr>
          <w:rFonts w:ascii="Times New Roman" w:hAnsi="Times New Roman" w:cs="Times New Roman"/>
          <w:sz w:val="28"/>
          <w:szCs w:val="28"/>
          <w:lang w:val="uk-UA"/>
        </w:rPr>
        <w:t>6</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15. Книга покупателей фабрики Южно-Русского Товарищества пеньковой и канатной промышленности</w:t>
      </w:r>
      <w:r w:rsidR="008E152E"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1907 р.</w:t>
      </w:r>
      <w:r w:rsidR="008E152E" w:rsidRPr="00C800F9">
        <w:rPr>
          <w:rFonts w:ascii="Times New Roman" w:hAnsi="Times New Roman" w:cs="Times New Roman"/>
          <w:sz w:val="28"/>
          <w:szCs w:val="28"/>
          <w:lang w:val="uk-UA"/>
        </w:rPr>
        <w:t xml:space="preserve"> 57 арк.</w:t>
      </w:r>
    </w:p>
    <w:p w:rsidR="00B84423" w:rsidRPr="00C800F9" w:rsidRDefault="00142FE8"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w:t>
      </w:r>
      <w:r w:rsidR="00466CFD">
        <w:rPr>
          <w:rFonts w:ascii="Times New Roman" w:hAnsi="Times New Roman" w:cs="Times New Roman"/>
          <w:sz w:val="28"/>
          <w:szCs w:val="28"/>
          <w:lang w:val="uk-UA"/>
        </w:rPr>
        <w:t>3</w:t>
      </w:r>
      <w:r w:rsidRPr="00C800F9">
        <w:rPr>
          <w:rFonts w:ascii="Times New Roman" w:hAnsi="Times New Roman" w:cs="Times New Roman"/>
          <w:sz w:val="28"/>
          <w:szCs w:val="28"/>
          <w:lang w:val="uk-UA"/>
        </w:rPr>
        <w:t>7</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17. Штрафная книга фабрики Южно-Русского Товарищества пеньковой и канатной промышленности</w:t>
      </w:r>
      <w:r w:rsidR="008E152E"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1907 р.</w:t>
      </w:r>
      <w:r w:rsidR="008E152E" w:rsidRPr="00C800F9">
        <w:rPr>
          <w:rFonts w:ascii="Times New Roman" w:hAnsi="Times New Roman" w:cs="Times New Roman"/>
          <w:sz w:val="28"/>
          <w:szCs w:val="28"/>
          <w:lang w:val="uk-UA"/>
        </w:rPr>
        <w:t xml:space="preserve"> 102 арк.</w:t>
      </w:r>
    </w:p>
    <w:p w:rsidR="00B84423" w:rsidRPr="00C800F9" w:rsidRDefault="00142FE8"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w:t>
      </w:r>
      <w:r w:rsidR="00466CFD">
        <w:rPr>
          <w:rFonts w:ascii="Times New Roman" w:hAnsi="Times New Roman" w:cs="Times New Roman"/>
          <w:sz w:val="28"/>
          <w:szCs w:val="28"/>
          <w:lang w:val="uk-UA"/>
        </w:rPr>
        <w:t>3</w:t>
      </w:r>
      <w:r w:rsidRPr="00C800F9">
        <w:rPr>
          <w:rFonts w:ascii="Times New Roman" w:hAnsi="Times New Roman" w:cs="Times New Roman"/>
          <w:sz w:val="28"/>
          <w:szCs w:val="28"/>
          <w:lang w:val="uk-UA"/>
        </w:rPr>
        <w:t>8</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19. Списки требований на покупателей фабрики Южно-Русского Товарищества пеньковой и канатной промышленности, переуступленным</w:t>
      </w:r>
      <w:r w:rsidR="00B84423" w:rsidRPr="00C800F9">
        <w:rPr>
          <w:rFonts w:ascii="Times New Roman" w:hAnsi="Times New Roman" w:cs="Times New Roman"/>
          <w:sz w:val="28"/>
          <w:szCs w:val="28"/>
        </w:rPr>
        <w:t xml:space="preserve"> Таганрогскому отд. С-Петербургс</w:t>
      </w:r>
      <w:r w:rsidR="008E152E" w:rsidRPr="00C800F9">
        <w:rPr>
          <w:rFonts w:ascii="Times New Roman" w:hAnsi="Times New Roman" w:cs="Times New Roman"/>
          <w:sz w:val="28"/>
          <w:szCs w:val="28"/>
        </w:rPr>
        <w:t>кого Учетного и Ссудного Банка</w:t>
      </w:r>
      <w:r w:rsidR="008E152E"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1908 р.</w:t>
      </w:r>
      <w:r w:rsidR="008E152E" w:rsidRPr="00C800F9">
        <w:rPr>
          <w:rFonts w:ascii="Times New Roman" w:hAnsi="Times New Roman" w:cs="Times New Roman"/>
          <w:sz w:val="28"/>
          <w:szCs w:val="28"/>
          <w:lang w:val="uk-UA"/>
        </w:rPr>
        <w:t xml:space="preserve"> 101 арк.</w:t>
      </w:r>
    </w:p>
    <w:p w:rsidR="00B84423" w:rsidRPr="00C800F9" w:rsidRDefault="00142FE8"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w:t>
      </w:r>
      <w:r w:rsidR="00466CFD">
        <w:rPr>
          <w:rFonts w:ascii="Times New Roman" w:hAnsi="Times New Roman" w:cs="Times New Roman"/>
          <w:sz w:val="28"/>
          <w:szCs w:val="28"/>
          <w:lang w:val="uk-UA"/>
        </w:rPr>
        <w:t>3</w:t>
      </w:r>
      <w:r w:rsidRPr="00C800F9">
        <w:rPr>
          <w:rFonts w:ascii="Times New Roman" w:hAnsi="Times New Roman" w:cs="Times New Roman"/>
          <w:sz w:val="28"/>
          <w:szCs w:val="28"/>
          <w:lang w:val="uk-UA"/>
        </w:rPr>
        <w:t>9</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20. Книга прихода товаров фабричной лавки фабрики Южно-Русского Товарищества пеньковой и канатной промышленности</w:t>
      </w:r>
      <w:r w:rsidR="008E152E"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1908 р.</w:t>
      </w:r>
      <w:r w:rsidR="008E152E" w:rsidRPr="00C800F9">
        <w:rPr>
          <w:rFonts w:ascii="Times New Roman" w:hAnsi="Times New Roman" w:cs="Times New Roman"/>
          <w:sz w:val="28"/>
          <w:szCs w:val="28"/>
          <w:lang w:val="uk-UA"/>
        </w:rPr>
        <w:t xml:space="preserve"> 42 арк.</w:t>
      </w:r>
    </w:p>
    <w:p w:rsidR="00B84423" w:rsidRPr="00C800F9" w:rsidRDefault="00142FE8"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w:t>
      </w:r>
      <w:r w:rsidR="00466CFD">
        <w:rPr>
          <w:rFonts w:ascii="Times New Roman" w:hAnsi="Times New Roman" w:cs="Times New Roman"/>
          <w:sz w:val="28"/>
          <w:szCs w:val="28"/>
          <w:lang w:val="uk-UA"/>
        </w:rPr>
        <w:t>4</w:t>
      </w:r>
      <w:r w:rsidRPr="00C800F9">
        <w:rPr>
          <w:rFonts w:ascii="Times New Roman" w:hAnsi="Times New Roman" w:cs="Times New Roman"/>
          <w:sz w:val="28"/>
          <w:szCs w:val="28"/>
          <w:lang w:val="uk-UA"/>
        </w:rPr>
        <w:t>0</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21. Штрафная книга джуто-прядильного отделения фабрики Южно-Русского Товарищества пеньковой и канатной промышленности</w:t>
      </w:r>
      <w:r w:rsidR="008E152E"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1908 р.</w:t>
      </w:r>
      <w:r w:rsidR="008E152E" w:rsidRPr="00C800F9">
        <w:rPr>
          <w:rFonts w:ascii="Times New Roman" w:hAnsi="Times New Roman" w:cs="Times New Roman"/>
          <w:sz w:val="28"/>
          <w:szCs w:val="28"/>
          <w:lang w:val="uk-UA"/>
        </w:rPr>
        <w:t xml:space="preserve"> 104 арк.</w:t>
      </w:r>
    </w:p>
    <w:p w:rsidR="00B84423" w:rsidRPr="00C800F9" w:rsidRDefault="00142FE8"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w:t>
      </w:r>
      <w:r w:rsidR="00466CFD">
        <w:rPr>
          <w:rFonts w:ascii="Times New Roman" w:hAnsi="Times New Roman" w:cs="Times New Roman"/>
          <w:sz w:val="28"/>
          <w:szCs w:val="28"/>
          <w:lang w:val="uk-UA"/>
        </w:rPr>
        <w:t>4</w:t>
      </w:r>
      <w:r w:rsidRPr="00C800F9">
        <w:rPr>
          <w:rFonts w:ascii="Times New Roman" w:hAnsi="Times New Roman" w:cs="Times New Roman"/>
          <w:sz w:val="28"/>
          <w:szCs w:val="28"/>
          <w:lang w:val="uk-UA"/>
        </w:rPr>
        <w:t>1</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22. Штрафная книга шпагатного отделения фабрики Южно-Русского Товарищества пеньковой и канатной промышленности</w:t>
      </w:r>
      <w:r w:rsidR="008E152E"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1908 р.</w:t>
      </w:r>
      <w:r w:rsidR="008E152E" w:rsidRPr="00C800F9">
        <w:rPr>
          <w:rFonts w:ascii="Times New Roman" w:hAnsi="Times New Roman" w:cs="Times New Roman"/>
          <w:sz w:val="28"/>
          <w:szCs w:val="28"/>
          <w:lang w:val="uk-UA"/>
        </w:rPr>
        <w:t xml:space="preserve"> 84 арк.</w:t>
      </w:r>
    </w:p>
    <w:p w:rsidR="00B84423" w:rsidRPr="00C800F9" w:rsidRDefault="00142FE8"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w:t>
      </w:r>
      <w:r w:rsidR="00466CFD">
        <w:rPr>
          <w:rFonts w:ascii="Times New Roman" w:hAnsi="Times New Roman" w:cs="Times New Roman"/>
          <w:sz w:val="28"/>
          <w:szCs w:val="28"/>
          <w:lang w:val="uk-UA"/>
        </w:rPr>
        <w:t>4</w:t>
      </w:r>
      <w:r w:rsidRPr="00C800F9">
        <w:rPr>
          <w:rFonts w:ascii="Times New Roman" w:hAnsi="Times New Roman" w:cs="Times New Roman"/>
          <w:sz w:val="28"/>
          <w:szCs w:val="28"/>
          <w:lang w:val="uk-UA"/>
        </w:rPr>
        <w:t>2</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24. Книга характеристик покупаемой пеньки фабрики Южно-Русского Товарищества пеньковой и канатной промышленности</w:t>
      </w:r>
      <w:r w:rsidR="008E152E"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1909 р.</w:t>
      </w:r>
      <w:r w:rsidR="008E152E" w:rsidRPr="00C800F9">
        <w:rPr>
          <w:rFonts w:ascii="Times New Roman" w:hAnsi="Times New Roman" w:cs="Times New Roman"/>
          <w:sz w:val="28"/>
          <w:szCs w:val="28"/>
          <w:lang w:val="uk-UA"/>
        </w:rPr>
        <w:t xml:space="preserve"> 57 арк.</w:t>
      </w:r>
    </w:p>
    <w:p w:rsidR="00B84423" w:rsidRPr="00C800F9" w:rsidRDefault="00142FE8"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w:t>
      </w:r>
      <w:r w:rsidR="00466CFD">
        <w:rPr>
          <w:rFonts w:ascii="Times New Roman" w:hAnsi="Times New Roman" w:cs="Times New Roman"/>
          <w:sz w:val="28"/>
          <w:szCs w:val="28"/>
          <w:lang w:val="uk-UA"/>
        </w:rPr>
        <w:t>4</w:t>
      </w:r>
      <w:r w:rsidRPr="00C800F9">
        <w:rPr>
          <w:rFonts w:ascii="Times New Roman" w:hAnsi="Times New Roman" w:cs="Times New Roman"/>
          <w:sz w:val="28"/>
          <w:szCs w:val="28"/>
          <w:lang w:val="uk-UA"/>
        </w:rPr>
        <w:t>3</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25. Книга поставщиков фабрики Южно-Русского Товарищества пеньковой и канатной промышленности</w:t>
      </w:r>
      <w:r w:rsidR="008E152E"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1909 р.</w:t>
      </w:r>
      <w:r w:rsidR="008E152E" w:rsidRPr="00C800F9">
        <w:rPr>
          <w:rFonts w:ascii="Times New Roman" w:hAnsi="Times New Roman" w:cs="Times New Roman"/>
          <w:sz w:val="28"/>
          <w:szCs w:val="28"/>
          <w:lang w:val="uk-UA"/>
        </w:rPr>
        <w:t xml:space="preserve"> 10 арк.</w:t>
      </w:r>
    </w:p>
    <w:p w:rsidR="00B84423" w:rsidRPr="00C800F9" w:rsidRDefault="00142FE8"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w:t>
      </w:r>
      <w:r w:rsidR="00466CFD">
        <w:rPr>
          <w:rFonts w:ascii="Times New Roman" w:hAnsi="Times New Roman" w:cs="Times New Roman"/>
          <w:sz w:val="28"/>
          <w:szCs w:val="28"/>
          <w:lang w:val="uk-UA"/>
        </w:rPr>
        <w:t>4</w:t>
      </w:r>
      <w:r w:rsidRPr="00C800F9">
        <w:rPr>
          <w:rFonts w:ascii="Times New Roman" w:hAnsi="Times New Roman" w:cs="Times New Roman"/>
          <w:sz w:val="28"/>
          <w:szCs w:val="28"/>
          <w:lang w:val="uk-UA"/>
        </w:rPr>
        <w:t>4</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26. Табель хозяйственного отделения фабрики Южно-Русского Товарищества пеньковой и канатной промышленности</w:t>
      </w:r>
      <w:r w:rsidR="008E152E"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1910 р.</w:t>
      </w:r>
      <w:r w:rsidR="008E152E" w:rsidRPr="00C800F9">
        <w:rPr>
          <w:rFonts w:ascii="Times New Roman" w:hAnsi="Times New Roman" w:cs="Times New Roman"/>
          <w:sz w:val="28"/>
          <w:szCs w:val="28"/>
          <w:lang w:val="uk-UA"/>
        </w:rPr>
        <w:t xml:space="preserve"> 114 арк.</w:t>
      </w:r>
    </w:p>
    <w:p w:rsidR="00B84423" w:rsidRPr="00C800F9" w:rsidRDefault="00142FE8"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w:t>
      </w:r>
      <w:r w:rsidR="00466CFD">
        <w:rPr>
          <w:rFonts w:ascii="Times New Roman" w:hAnsi="Times New Roman" w:cs="Times New Roman"/>
          <w:sz w:val="28"/>
          <w:szCs w:val="28"/>
          <w:lang w:val="uk-UA"/>
        </w:rPr>
        <w:t>4</w:t>
      </w:r>
      <w:r w:rsidRPr="00C800F9">
        <w:rPr>
          <w:rFonts w:ascii="Times New Roman" w:hAnsi="Times New Roman" w:cs="Times New Roman"/>
          <w:sz w:val="28"/>
          <w:szCs w:val="28"/>
          <w:lang w:val="uk-UA"/>
        </w:rPr>
        <w:t>5</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28. Книга сравнительн</w:t>
      </w:r>
      <w:r w:rsidR="00B84423" w:rsidRPr="00C800F9">
        <w:rPr>
          <w:rFonts w:ascii="Times New Roman" w:hAnsi="Times New Roman" w:cs="Times New Roman"/>
          <w:sz w:val="28"/>
          <w:szCs w:val="28"/>
        </w:rPr>
        <w:t xml:space="preserve">ых таблиц выработке по </w:t>
      </w:r>
      <w:r w:rsidR="00B84423" w:rsidRPr="00C800F9">
        <w:rPr>
          <w:rFonts w:ascii="Times New Roman" w:hAnsi="Times New Roman" w:cs="Times New Roman"/>
          <w:sz w:val="28"/>
          <w:szCs w:val="28"/>
          <w:lang w:val="uk-UA"/>
        </w:rPr>
        <w:t>отделениям фабрики Южно-Русского Товарищества пеньковой и канатной промышленности</w:t>
      </w:r>
      <w:r w:rsidR="008E152E"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1910 р.</w:t>
      </w:r>
      <w:r w:rsidR="008E152E" w:rsidRPr="00C800F9">
        <w:rPr>
          <w:rFonts w:ascii="Times New Roman" w:hAnsi="Times New Roman" w:cs="Times New Roman"/>
          <w:sz w:val="28"/>
          <w:szCs w:val="28"/>
          <w:lang w:val="uk-UA"/>
        </w:rPr>
        <w:t xml:space="preserve"> 50 арк.</w:t>
      </w:r>
    </w:p>
    <w:p w:rsidR="00B84423" w:rsidRPr="00C800F9" w:rsidRDefault="00142FE8"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w:t>
      </w:r>
      <w:r w:rsidR="00466CFD">
        <w:rPr>
          <w:rFonts w:ascii="Times New Roman" w:hAnsi="Times New Roman" w:cs="Times New Roman"/>
          <w:sz w:val="28"/>
          <w:szCs w:val="28"/>
          <w:lang w:val="uk-UA"/>
        </w:rPr>
        <w:t>4</w:t>
      </w:r>
      <w:r w:rsidRPr="00C800F9">
        <w:rPr>
          <w:rFonts w:ascii="Times New Roman" w:hAnsi="Times New Roman" w:cs="Times New Roman"/>
          <w:sz w:val="28"/>
          <w:szCs w:val="28"/>
          <w:lang w:val="uk-UA"/>
        </w:rPr>
        <w:t>6</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39 а. Калькуляционн</w:t>
      </w:r>
      <w:r w:rsidR="00B84423" w:rsidRPr="00C800F9">
        <w:rPr>
          <w:rFonts w:ascii="Times New Roman" w:hAnsi="Times New Roman" w:cs="Times New Roman"/>
          <w:sz w:val="28"/>
          <w:szCs w:val="28"/>
        </w:rPr>
        <w:t xml:space="preserve">ые сведения канатного отделения </w:t>
      </w:r>
      <w:r w:rsidR="00B84423" w:rsidRPr="00C800F9">
        <w:rPr>
          <w:rFonts w:ascii="Times New Roman" w:hAnsi="Times New Roman" w:cs="Times New Roman"/>
          <w:sz w:val="28"/>
          <w:szCs w:val="28"/>
          <w:lang w:val="uk-UA"/>
        </w:rPr>
        <w:t>фабрики Южно-Русского Товарищества пеньковой и канатной промышленности</w:t>
      </w:r>
      <w:r w:rsidR="008E152E"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1912 р.</w:t>
      </w:r>
      <w:r w:rsidR="008E152E" w:rsidRPr="00C800F9">
        <w:rPr>
          <w:rFonts w:ascii="Times New Roman" w:hAnsi="Times New Roman" w:cs="Times New Roman"/>
          <w:sz w:val="28"/>
          <w:szCs w:val="28"/>
        </w:rPr>
        <w:t xml:space="preserve"> 64</w:t>
      </w:r>
      <w:r w:rsidR="008E152E" w:rsidRPr="00C800F9">
        <w:rPr>
          <w:rFonts w:ascii="Times New Roman" w:hAnsi="Times New Roman" w:cs="Times New Roman"/>
          <w:sz w:val="28"/>
          <w:szCs w:val="28"/>
          <w:lang w:val="uk-UA"/>
        </w:rPr>
        <w:t xml:space="preserve"> арк.</w:t>
      </w:r>
    </w:p>
    <w:p w:rsidR="00B84423" w:rsidRPr="00C800F9" w:rsidRDefault="00142FE8"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w:t>
      </w:r>
      <w:r w:rsidR="00466CFD">
        <w:rPr>
          <w:rFonts w:ascii="Times New Roman" w:hAnsi="Times New Roman" w:cs="Times New Roman"/>
          <w:sz w:val="28"/>
          <w:szCs w:val="28"/>
          <w:lang w:val="uk-UA"/>
        </w:rPr>
        <w:t>4</w:t>
      </w:r>
      <w:r w:rsidRPr="00C800F9">
        <w:rPr>
          <w:rFonts w:ascii="Times New Roman" w:hAnsi="Times New Roman" w:cs="Times New Roman"/>
          <w:sz w:val="28"/>
          <w:szCs w:val="28"/>
          <w:lang w:val="uk-UA"/>
        </w:rPr>
        <w:t>7</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40. Табель пенькового склада фабрики Южно-Русского Товарищества пеньковой и канатной промышленности</w:t>
      </w:r>
      <w:r w:rsidR="008E152E"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lang w:val="uk-UA"/>
        </w:rPr>
        <w:t>1913 р.</w:t>
      </w:r>
      <w:r w:rsidR="008E152E" w:rsidRPr="00C800F9">
        <w:rPr>
          <w:rFonts w:ascii="Times New Roman" w:hAnsi="Times New Roman" w:cs="Times New Roman"/>
          <w:sz w:val="28"/>
          <w:szCs w:val="28"/>
          <w:lang w:val="uk-UA"/>
        </w:rPr>
        <w:t xml:space="preserve"> 78 арк.</w:t>
      </w:r>
    </w:p>
    <w:p w:rsidR="00B84423" w:rsidRPr="00C800F9" w:rsidRDefault="00B84423" w:rsidP="0019669D">
      <w:pPr>
        <w:spacing w:after="0" w:line="24" w:lineRule="atLeast"/>
        <w:ind w:firstLine="680"/>
        <w:jc w:val="both"/>
        <w:rPr>
          <w:rFonts w:ascii="Times New Roman" w:hAnsi="Times New Roman" w:cs="Times New Roman"/>
          <w:sz w:val="28"/>
          <w:szCs w:val="28"/>
        </w:rPr>
      </w:pP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Державний архів Хмельницької області</w:t>
      </w:r>
    </w:p>
    <w:p w:rsidR="00F949D4" w:rsidRPr="00C800F9" w:rsidRDefault="00B84423" w:rsidP="00F949D4">
      <w:pPr>
        <w:spacing w:after="0" w:line="24" w:lineRule="atLeast"/>
        <w:ind w:firstLine="680"/>
        <w:jc w:val="center"/>
        <w:rPr>
          <w:rFonts w:ascii="Times New Roman" w:hAnsi="Times New Roman" w:cs="Times New Roman"/>
          <w:b/>
          <w:bCs/>
          <w:sz w:val="28"/>
          <w:szCs w:val="28"/>
          <w:lang w:val="uk-UA"/>
        </w:rPr>
      </w:pPr>
      <w:r w:rsidRPr="00C800F9">
        <w:rPr>
          <w:rFonts w:ascii="Times New Roman" w:hAnsi="Times New Roman" w:cs="Times New Roman"/>
          <w:b/>
          <w:bCs/>
          <w:sz w:val="28"/>
          <w:szCs w:val="28"/>
        </w:rPr>
        <w:t>Ф. 227. Подольское губернское правление. 1796–1919 рр.</w:t>
      </w:r>
    </w:p>
    <w:p w:rsidR="00B84423" w:rsidRPr="00C800F9" w:rsidRDefault="00B84423" w:rsidP="0019669D">
      <w:pPr>
        <w:spacing w:after="0" w:line="24" w:lineRule="atLeast"/>
        <w:ind w:firstLine="680"/>
        <w:jc w:val="both"/>
        <w:rPr>
          <w:rFonts w:ascii="Times New Roman" w:hAnsi="Times New Roman" w:cs="Times New Roman"/>
          <w:b/>
          <w:bCs/>
          <w:sz w:val="28"/>
          <w:szCs w:val="28"/>
          <w:lang w:val="uk-UA"/>
        </w:rPr>
      </w:pPr>
      <w:r w:rsidRPr="00C800F9">
        <w:rPr>
          <w:rFonts w:ascii="Times New Roman" w:hAnsi="Times New Roman" w:cs="Times New Roman"/>
          <w:b/>
          <w:bCs/>
          <w:sz w:val="28"/>
          <w:szCs w:val="28"/>
          <w:lang w:val="uk-UA"/>
        </w:rPr>
        <w:t>Оп. 3.</w:t>
      </w:r>
    </w:p>
    <w:p w:rsidR="00B84423" w:rsidRPr="00C800F9" w:rsidRDefault="00F949D4"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rPr>
      </w:pPr>
      <w:r w:rsidRPr="00C800F9">
        <w:rPr>
          <w:rFonts w:ascii="Times New Roman" w:eastAsia="TimesNewRomanPSMT" w:hAnsi="Times New Roman" w:cs="Times New Roman"/>
          <w:sz w:val="28"/>
          <w:szCs w:val="28"/>
          <w:lang w:val="uk-UA"/>
        </w:rPr>
        <w:t>1</w:t>
      </w:r>
      <w:r w:rsidR="00466CFD">
        <w:rPr>
          <w:rFonts w:ascii="Times New Roman" w:eastAsia="TimesNewRomanPSMT" w:hAnsi="Times New Roman" w:cs="Times New Roman"/>
          <w:sz w:val="28"/>
          <w:szCs w:val="28"/>
          <w:lang w:val="uk-UA"/>
        </w:rPr>
        <w:t>4</w:t>
      </w:r>
      <w:r w:rsidRPr="00C800F9">
        <w:rPr>
          <w:rFonts w:ascii="Times New Roman" w:eastAsia="TimesNewRomanPSMT" w:hAnsi="Times New Roman" w:cs="Times New Roman"/>
          <w:sz w:val="28"/>
          <w:szCs w:val="28"/>
          <w:lang w:val="uk-UA"/>
        </w:rPr>
        <w:t>8</w:t>
      </w:r>
      <w:r w:rsidR="005039C2" w:rsidRPr="00C800F9">
        <w:rPr>
          <w:rFonts w:ascii="Times New Roman" w:eastAsia="TimesNewRomanPSMT" w:hAnsi="Times New Roman" w:cs="Times New Roman"/>
          <w:sz w:val="28"/>
          <w:szCs w:val="28"/>
          <w:lang w:val="uk-UA"/>
        </w:rPr>
        <w:t xml:space="preserve">. </w:t>
      </w:r>
      <w:r w:rsidR="00B84423" w:rsidRPr="00C800F9">
        <w:rPr>
          <w:rFonts w:ascii="Times New Roman" w:eastAsia="TimesNewRomanPSMT" w:hAnsi="Times New Roman" w:cs="Times New Roman"/>
          <w:sz w:val="28"/>
          <w:szCs w:val="28"/>
        </w:rPr>
        <w:t>Спр. 6111. О суконной фабрике Иосе Закаве в м</w:t>
      </w:r>
      <w:r w:rsidR="00B84423" w:rsidRPr="00C800F9">
        <w:rPr>
          <w:rFonts w:ascii="Times New Roman" w:hAnsi="Times New Roman" w:cs="Times New Roman"/>
          <w:sz w:val="28"/>
          <w:szCs w:val="28"/>
        </w:rPr>
        <w:t>-</w:t>
      </w:r>
      <w:r w:rsidR="00B84423" w:rsidRPr="00C800F9">
        <w:rPr>
          <w:rFonts w:ascii="Times New Roman" w:eastAsia="TimesNewRomanPSMT" w:hAnsi="Times New Roman" w:cs="Times New Roman"/>
          <w:sz w:val="28"/>
          <w:szCs w:val="28"/>
        </w:rPr>
        <w:t>ке Дунаевцы</w:t>
      </w:r>
      <w:r w:rsidR="00B84423" w:rsidRPr="00C800F9">
        <w:rPr>
          <w:rFonts w:ascii="Times New Roman" w:eastAsia="TimesNewRomanPSMT" w:hAnsi="Times New Roman" w:cs="Times New Roman"/>
          <w:sz w:val="28"/>
          <w:szCs w:val="28"/>
          <w:lang w:val="uk-UA"/>
        </w:rPr>
        <w:t xml:space="preserve"> </w:t>
      </w:r>
      <w:r w:rsidR="00B84423" w:rsidRPr="00C800F9">
        <w:rPr>
          <w:rFonts w:ascii="Times New Roman" w:eastAsia="TimesNewRomanPSMT" w:hAnsi="Times New Roman" w:cs="Times New Roman"/>
          <w:sz w:val="28"/>
          <w:szCs w:val="28"/>
        </w:rPr>
        <w:t>Ушицкого</w:t>
      </w:r>
      <w:r w:rsidR="008E152E" w:rsidRPr="00C800F9">
        <w:rPr>
          <w:rFonts w:ascii="Times New Roman" w:eastAsia="TimesNewRomanPSMT" w:hAnsi="Times New Roman" w:cs="Times New Roman"/>
          <w:sz w:val="28"/>
          <w:szCs w:val="28"/>
        </w:rPr>
        <w:t xml:space="preserve"> уезда, 1902 г.</w:t>
      </w:r>
      <w:r w:rsidR="00B84423" w:rsidRPr="00C800F9">
        <w:rPr>
          <w:rFonts w:ascii="Times New Roman" w:eastAsia="TimesNewRomanPSMT" w:hAnsi="Times New Roman" w:cs="Times New Roman"/>
          <w:sz w:val="28"/>
          <w:szCs w:val="28"/>
        </w:rPr>
        <w:t xml:space="preserve"> 14 арк.</w:t>
      </w:r>
    </w:p>
    <w:p w:rsidR="00B84423" w:rsidRPr="00C800F9" w:rsidRDefault="00F949D4"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rPr>
      </w:pPr>
      <w:r w:rsidRPr="00C800F9">
        <w:rPr>
          <w:rFonts w:ascii="Times New Roman" w:eastAsia="TimesNewRomanPSMT" w:hAnsi="Times New Roman" w:cs="Times New Roman"/>
          <w:sz w:val="28"/>
          <w:szCs w:val="28"/>
          <w:lang w:val="uk-UA"/>
        </w:rPr>
        <w:t>1</w:t>
      </w:r>
      <w:r w:rsidR="00466CFD">
        <w:rPr>
          <w:rFonts w:ascii="Times New Roman" w:eastAsia="TimesNewRomanPSMT" w:hAnsi="Times New Roman" w:cs="Times New Roman"/>
          <w:sz w:val="28"/>
          <w:szCs w:val="28"/>
          <w:lang w:val="uk-UA"/>
        </w:rPr>
        <w:t>4</w:t>
      </w:r>
      <w:r w:rsidRPr="00C800F9">
        <w:rPr>
          <w:rFonts w:ascii="Times New Roman" w:eastAsia="TimesNewRomanPSMT" w:hAnsi="Times New Roman" w:cs="Times New Roman"/>
          <w:sz w:val="28"/>
          <w:szCs w:val="28"/>
          <w:lang w:val="uk-UA"/>
        </w:rPr>
        <w:t>9</w:t>
      </w:r>
      <w:r w:rsidR="005039C2" w:rsidRPr="00C800F9">
        <w:rPr>
          <w:rFonts w:ascii="Times New Roman" w:eastAsia="TimesNewRomanPSMT" w:hAnsi="Times New Roman" w:cs="Times New Roman"/>
          <w:sz w:val="28"/>
          <w:szCs w:val="28"/>
          <w:lang w:val="uk-UA"/>
        </w:rPr>
        <w:t xml:space="preserve">. </w:t>
      </w:r>
      <w:r w:rsidR="00B84423" w:rsidRPr="00C800F9">
        <w:rPr>
          <w:rFonts w:ascii="Times New Roman" w:eastAsia="TimesNewRomanPSMT" w:hAnsi="Times New Roman" w:cs="Times New Roman"/>
          <w:sz w:val="28"/>
          <w:szCs w:val="28"/>
        </w:rPr>
        <w:t>Спр. 6112. О суконной фабрике Гуго Клюке в м</w:t>
      </w:r>
      <w:r w:rsidR="00B84423" w:rsidRPr="00C800F9">
        <w:rPr>
          <w:rFonts w:ascii="Times New Roman" w:hAnsi="Times New Roman" w:cs="Times New Roman"/>
          <w:sz w:val="28"/>
          <w:szCs w:val="28"/>
        </w:rPr>
        <w:t>-</w:t>
      </w:r>
      <w:r w:rsidR="00B84423" w:rsidRPr="00C800F9">
        <w:rPr>
          <w:rFonts w:ascii="Times New Roman" w:eastAsia="TimesNewRomanPSMT" w:hAnsi="Times New Roman" w:cs="Times New Roman"/>
          <w:sz w:val="28"/>
          <w:szCs w:val="28"/>
        </w:rPr>
        <w:t>ке Дунаевцы</w:t>
      </w:r>
      <w:r w:rsidR="00B84423" w:rsidRPr="00C800F9">
        <w:rPr>
          <w:rFonts w:ascii="Times New Roman" w:eastAsia="TimesNewRomanPSMT" w:hAnsi="Times New Roman" w:cs="Times New Roman"/>
          <w:sz w:val="28"/>
          <w:szCs w:val="28"/>
          <w:lang w:val="uk-UA"/>
        </w:rPr>
        <w:t xml:space="preserve"> </w:t>
      </w:r>
      <w:r w:rsidR="008E152E" w:rsidRPr="00C800F9">
        <w:rPr>
          <w:rFonts w:ascii="Times New Roman" w:eastAsia="TimesNewRomanPSMT" w:hAnsi="Times New Roman" w:cs="Times New Roman"/>
          <w:sz w:val="28"/>
          <w:szCs w:val="28"/>
        </w:rPr>
        <w:t>Ушицкого уезда, 1902 г.</w:t>
      </w:r>
      <w:r w:rsidR="00B84423" w:rsidRPr="00C800F9">
        <w:rPr>
          <w:rFonts w:ascii="Times New Roman" w:eastAsia="TimesNewRomanPSMT" w:hAnsi="Times New Roman" w:cs="Times New Roman"/>
          <w:sz w:val="28"/>
          <w:szCs w:val="28"/>
        </w:rPr>
        <w:t xml:space="preserve"> 12 арк.</w:t>
      </w:r>
    </w:p>
    <w:p w:rsidR="00741D7C" w:rsidRDefault="00741D7C" w:rsidP="00462DAD">
      <w:pPr>
        <w:spacing w:after="0" w:line="24" w:lineRule="atLeast"/>
        <w:ind w:firstLine="680"/>
        <w:jc w:val="center"/>
        <w:rPr>
          <w:rFonts w:ascii="Times New Roman" w:hAnsi="Times New Roman" w:cs="Times New Roman"/>
          <w:b/>
          <w:sz w:val="28"/>
          <w:szCs w:val="28"/>
          <w:lang w:val="uk-UA"/>
        </w:rPr>
      </w:pPr>
    </w:p>
    <w:p w:rsidR="00741D7C" w:rsidRDefault="00741D7C" w:rsidP="00462DAD">
      <w:pPr>
        <w:spacing w:after="0" w:line="24" w:lineRule="atLeast"/>
        <w:ind w:firstLine="680"/>
        <w:jc w:val="center"/>
        <w:rPr>
          <w:rFonts w:ascii="Times New Roman" w:hAnsi="Times New Roman" w:cs="Times New Roman"/>
          <w:b/>
          <w:sz w:val="28"/>
          <w:szCs w:val="28"/>
          <w:lang w:val="uk-UA"/>
        </w:rPr>
      </w:pPr>
    </w:p>
    <w:p w:rsidR="00B84423" w:rsidRPr="00C800F9" w:rsidRDefault="00B84423" w:rsidP="00462DAD">
      <w:pPr>
        <w:spacing w:after="0" w:line="24" w:lineRule="atLeast"/>
        <w:ind w:firstLine="680"/>
        <w:jc w:val="center"/>
        <w:rPr>
          <w:rFonts w:ascii="Times New Roman" w:hAnsi="Times New Roman" w:cs="Times New Roman"/>
          <w:sz w:val="28"/>
          <w:szCs w:val="28"/>
          <w:lang w:val="uk-UA"/>
        </w:rPr>
      </w:pPr>
      <w:r w:rsidRPr="00C800F9">
        <w:rPr>
          <w:rFonts w:ascii="Times New Roman" w:hAnsi="Times New Roman" w:cs="Times New Roman"/>
          <w:b/>
          <w:sz w:val="28"/>
          <w:szCs w:val="28"/>
          <w:lang w:val="uk-UA"/>
        </w:rPr>
        <w:lastRenderedPageBreak/>
        <w:t>Ф. 228.</w:t>
      </w:r>
      <w:r w:rsidRPr="00C800F9">
        <w:rPr>
          <w:rFonts w:ascii="Times New Roman" w:hAnsi="Times New Roman" w:cs="Times New Roman"/>
          <w:sz w:val="28"/>
          <w:szCs w:val="28"/>
          <w:lang w:val="uk-UA"/>
        </w:rPr>
        <w:t xml:space="preserve"> </w:t>
      </w:r>
      <w:r w:rsidRPr="00C800F9">
        <w:rPr>
          <w:rFonts w:ascii="Times New Roman" w:hAnsi="Times New Roman" w:cs="Times New Roman"/>
          <w:b/>
          <w:sz w:val="28"/>
          <w:szCs w:val="28"/>
          <w:lang w:val="uk-UA"/>
        </w:rPr>
        <w:t>Канцелярия Подольского генерал-губернатора</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b/>
          <w:sz w:val="28"/>
          <w:szCs w:val="28"/>
          <w:lang w:val="uk-UA"/>
        </w:rPr>
        <w:t xml:space="preserve">Оп.1. </w:t>
      </w:r>
    </w:p>
    <w:p w:rsidR="00F949D4" w:rsidRPr="00C800F9" w:rsidRDefault="00F949D4" w:rsidP="00F949D4">
      <w:pPr>
        <w:spacing w:after="0" w:line="24" w:lineRule="atLeast"/>
        <w:ind w:firstLine="680"/>
        <w:jc w:val="both"/>
        <w:rPr>
          <w:rFonts w:ascii="Times New Roman" w:hAnsi="Times New Roman" w:cs="Times New Roman"/>
          <w:bCs/>
          <w:sz w:val="28"/>
          <w:szCs w:val="28"/>
          <w:lang w:val="uk-UA"/>
        </w:rPr>
      </w:pPr>
      <w:r w:rsidRPr="00C800F9">
        <w:rPr>
          <w:rFonts w:ascii="Times New Roman" w:hAnsi="Times New Roman" w:cs="Times New Roman"/>
          <w:bCs/>
          <w:sz w:val="28"/>
          <w:szCs w:val="28"/>
          <w:lang w:val="uk-UA"/>
        </w:rPr>
        <w:t>1</w:t>
      </w:r>
      <w:r w:rsidR="00466CFD">
        <w:rPr>
          <w:rFonts w:ascii="Times New Roman" w:hAnsi="Times New Roman" w:cs="Times New Roman"/>
          <w:bCs/>
          <w:sz w:val="28"/>
          <w:szCs w:val="28"/>
          <w:lang w:val="uk-UA"/>
        </w:rPr>
        <w:t>5</w:t>
      </w:r>
      <w:r w:rsidRPr="00C800F9">
        <w:rPr>
          <w:rFonts w:ascii="Times New Roman" w:hAnsi="Times New Roman" w:cs="Times New Roman"/>
          <w:bCs/>
          <w:sz w:val="28"/>
          <w:szCs w:val="28"/>
          <w:lang w:val="uk-UA"/>
        </w:rPr>
        <w:t>0. Спр. 1210. Сведения о фабриках и заводах по уездах Киевской губернии, 1902 р. 87 арк.</w:t>
      </w:r>
    </w:p>
    <w:p w:rsidR="00B84423" w:rsidRPr="00C800F9" w:rsidRDefault="00F949D4"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w:t>
      </w:r>
      <w:r w:rsidR="00466CFD">
        <w:rPr>
          <w:rFonts w:ascii="Times New Roman" w:hAnsi="Times New Roman" w:cs="Times New Roman"/>
          <w:sz w:val="28"/>
          <w:szCs w:val="28"/>
          <w:lang w:val="uk-UA"/>
        </w:rPr>
        <w:t>5</w:t>
      </w:r>
      <w:r w:rsidRPr="00C800F9">
        <w:rPr>
          <w:rFonts w:ascii="Times New Roman" w:hAnsi="Times New Roman" w:cs="Times New Roman"/>
          <w:sz w:val="28"/>
          <w:szCs w:val="28"/>
          <w:lang w:val="uk-UA"/>
        </w:rPr>
        <w:t>1</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4861. Отчет Подольского генерал-губернатора за 1869 г. 12 арк.</w:t>
      </w:r>
    </w:p>
    <w:p w:rsidR="00B84423" w:rsidRPr="00C800F9" w:rsidRDefault="00F949D4"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w:t>
      </w:r>
      <w:r w:rsidR="00466CFD">
        <w:rPr>
          <w:rFonts w:ascii="Times New Roman" w:hAnsi="Times New Roman" w:cs="Times New Roman"/>
          <w:sz w:val="28"/>
          <w:szCs w:val="28"/>
          <w:lang w:val="uk-UA"/>
        </w:rPr>
        <w:t>5</w:t>
      </w:r>
      <w:r w:rsidRPr="00C800F9">
        <w:rPr>
          <w:rFonts w:ascii="Times New Roman" w:hAnsi="Times New Roman" w:cs="Times New Roman"/>
          <w:sz w:val="28"/>
          <w:szCs w:val="28"/>
          <w:lang w:val="uk-UA"/>
        </w:rPr>
        <w:t>2</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Спр. 4948. Статистические данные</w:t>
      </w:r>
      <w:r w:rsidR="00B84423" w:rsidRPr="00C800F9">
        <w:rPr>
          <w:rFonts w:ascii="Times New Roman" w:hAnsi="Times New Roman" w:cs="Times New Roman"/>
          <w:sz w:val="28"/>
          <w:szCs w:val="28"/>
        </w:rPr>
        <w:t xml:space="preserve"> о Подольской губернии на 1869 г.</w:t>
      </w:r>
      <w:r w:rsidR="00B84423" w:rsidRPr="00C800F9">
        <w:rPr>
          <w:rFonts w:ascii="Times New Roman" w:hAnsi="Times New Roman" w:cs="Times New Roman"/>
          <w:sz w:val="28"/>
          <w:szCs w:val="28"/>
          <w:lang w:val="uk-UA"/>
        </w:rPr>
        <w:t xml:space="preserve"> 22 арк.</w:t>
      </w:r>
    </w:p>
    <w:p w:rsidR="00B84423" w:rsidRPr="00C800F9" w:rsidRDefault="00F949D4"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w:t>
      </w:r>
      <w:r w:rsidR="00466CFD">
        <w:rPr>
          <w:rFonts w:ascii="Times New Roman" w:hAnsi="Times New Roman" w:cs="Times New Roman"/>
          <w:sz w:val="28"/>
          <w:szCs w:val="28"/>
          <w:lang w:val="uk-UA"/>
        </w:rPr>
        <w:t>5</w:t>
      </w:r>
      <w:r w:rsidRPr="00C800F9">
        <w:rPr>
          <w:rFonts w:ascii="Times New Roman" w:hAnsi="Times New Roman" w:cs="Times New Roman"/>
          <w:sz w:val="28"/>
          <w:szCs w:val="28"/>
          <w:lang w:val="uk-UA"/>
        </w:rPr>
        <w:t>3</w:t>
      </w:r>
      <w:r w:rsidR="005039C2"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Спр. 5594. О проезде </w:t>
      </w:r>
      <w:r w:rsidR="00B84423" w:rsidRPr="00C800F9">
        <w:rPr>
          <w:rFonts w:ascii="Times New Roman" w:hAnsi="Times New Roman" w:cs="Times New Roman"/>
          <w:sz w:val="28"/>
          <w:szCs w:val="28"/>
        </w:rPr>
        <w:t>высочайших особ чрез Подольскую губернию,</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1877 р. 155 арк.</w:t>
      </w:r>
    </w:p>
    <w:p w:rsidR="00F949D4" w:rsidRPr="00C800F9" w:rsidRDefault="00F949D4" w:rsidP="00F949D4">
      <w:pPr>
        <w:spacing w:after="0" w:line="24" w:lineRule="atLeast"/>
        <w:ind w:firstLine="680"/>
        <w:jc w:val="both"/>
        <w:rPr>
          <w:rFonts w:ascii="Times New Roman" w:hAnsi="Times New Roman" w:cs="Times New Roman"/>
          <w:bCs/>
          <w:sz w:val="28"/>
          <w:szCs w:val="28"/>
          <w:lang w:val="uk-UA"/>
        </w:rPr>
      </w:pPr>
      <w:r w:rsidRPr="00C800F9">
        <w:rPr>
          <w:rFonts w:ascii="Times New Roman" w:hAnsi="Times New Roman" w:cs="Times New Roman"/>
          <w:bCs/>
          <w:sz w:val="28"/>
          <w:szCs w:val="28"/>
          <w:lang w:val="uk-UA"/>
        </w:rPr>
        <w:t>1</w:t>
      </w:r>
      <w:r w:rsidR="00466CFD">
        <w:rPr>
          <w:rFonts w:ascii="Times New Roman" w:hAnsi="Times New Roman" w:cs="Times New Roman"/>
          <w:bCs/>
          <w:sz w:val="28"/>
          <w:szCs w:val="28"/>
          <w:lang w:val="uk-UA"/>
        </w:rPr>
        <w:t>5</w:t>
      </w:r>
      <w:r w:rsidRPr="00C800F9">
        <w:rPr>
          <w:rFonts w:ascii="Times New Roman" w:hAnsi="Times New Roman" w:cs="Times New Roman"/>
          <w:bCs/>
          <w:sz w:val="28"/>
          <w:szCs w:val="28"/>
          <w:lang w:val="uk-UA"/>
        </w:rPr>
        <w:t>4. Спр. 8278. Переписка с Киевским, Подольским и Волынским генерал-губернатором, 1913 р. 232 арк.</w:t>
      </w:r>
    </w:p>
    <w:p w:rsidR="00B84423" w:rsidRPr="00C800F9" w:rsidRDefault="00B84423" w:rsidP="0019669D">
      <w:pPr>
        <w:spacing w:after="0" w:line="24" w:lineRule="atLeast"/>
        <w:ind w:firstLine="680"/>
        <w:jc w:val="both"/>
        <w:rPr>
          <w:rFonts w:ascii="Times New Roman" w:hAnsi="Times New Roman" w:cs="Times New Roman"/>
          <w:b/>
          <w:sz w:val="28"/>
          <w:szCs w:val="28"/>
          <w:lang w:val="uk-UA"/>
        </w:rPr>
      </w:pP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ОПУБЛІКОВАНІ ДЖЕРЕЛА</w:t>
      </w:r>
    </w:p>
    <w:p w:rsidR="00B84423" w:rsidRPr="00C800F9" w:rsidRDefault="00120912" w:rsidP="0019669D">
      <w:pPr>
        <w:autoSpaceDE w:val="0"/>
        <w:autoSpaceDN w:val="0"/>
        <w:adjustRightInd w:val="0"/>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bCs/>
          <w:sz w:val="28"/>
          <w:szCs w:val="28"/>
        </w:rPr>
        <w:t>1</w:t>
      </w:r>
      <w:r w:rsidR="00466CFD">
        <w:rPr>
          <w:rFonts w:ascii="Times New Roman" w:hAnsi="Times New Roman" w:cs="Times New Roman"/>
          <w:bCs/>
          <w:sz w:val="28"/>
          <w:szCs w:val="28"/>
          <w:lang w:val="uk-UA"/>
        </w:rPr>
        <w:t>5</w:t>
      </w:r>
      <w:r w:rsidRPr="00C800F9">
        <w:rPr>
          <w:rFonts w:ascii="Times New Roman" w:hAnsi="Times New Roman" w:cs="Times New Roman"/>
          <w:bCs/>
          <w:sz w:val="28"/>
          <w:szCs w:val="28"/>
        </w:rPr>
        <w:t xml:space="preserve">5. </w:t>
      </w:r>
      <w:r w:rsidR="00B84423" w:rsidRPr="00C800F9">
        <w:rPr>
          <w:rFonts w:ascii="Times New Roman" w:hAnsi="Times New Roman" w:cs="Times New Roman"/>
          <w:bCs/>
          <w:sz w:val="28"/>
          <w:szCs w:val="28"/>
        </w:rPr>
        <w:t>Адрес-календарь Подольской губернии</w:t>
      </w:r>
      <w:r w:rsidR="00B84423" w:rsidRPr="00C800F9">
        <w:rPr>
          <w:rFonts w:ascii="Times New Roman" w:hAnsi="Times New Roman" w:cs="Times New Roman"/>
          <w:sz w:val="28"/>
          <w:szCs w:val="28"/>
        </w:rPr>
        <w:t>: [Составлен по сведениям, собранным к 15 сентября 1904 г.] / Издание Подольского губернского статистического комитета; составил А.П. Крылов. Каменец-Подольский: Тип. Подол. губ. правл., 1904. 357 с.</w:t>
      </w:r>
    </w:p>
    <w:p w:rsidR="00B84423" w:rsidRPr="00C800F9" w:rsidRDefault="00120912" w:rsidP="0019669D">
      <w:pPr>
        <w:autoSpaceDE w:val="0"/>
        <w:autoSpaceDN w:val="0"/>
        <w:adjustRightInd w:val="0"/>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bCs/>
          <w:sz w:val="28"/>
          <w:szCs w:val="28"/>
        </w:rPr>
        <w:t>1</w:t>
      </w:r>
      <w:r w:rsidR="00466CFD">
        <w:rPr>
          <w:rFonts w:ascii="Times New Roman" w:hAnsi="Times New Roman" w:cs="Times New Roman"/>
          <w:bCs/>
          <w:sz w:val="28"/>
          <w:szCs w:val="28"/>
          <w:lang w:val="uk-UA"/>
        </w:rPr>
        <w:t>5</w:t>
      </w:r>
      <w:r w:rsidRPr="00C800F9">
        <w:rPr>
          <w:rFonts w:ascii="Times New Roman" w:hAnsi="Times New Roman" w:cs="Times New Roman"/>
          <w:bCs/>
          <w:sz w:val="28"/>
          <w:szCs w:val="28"/>
        </w:rPr>
        <w:t xml:space="preserve">6. </w:t>
      </w:r>
      <w:r w:rsidR="00B84423" w:rsidRPr="00C800F9">
        <w:rPr>
          <w:rFonts w:ascii="Times New Roman" w:hAnsi="Times New Roman" w:cs="Times New Roman"/>
          <w:bCs/>
          <w:sz w:val="28"/>
          <w:szCs w:val="28"/>
        </w:rPr>
        <w:t>Адрес-календарь Подольской губернии</w:t>
      </w:r>
      <w:r w:rsidR="00B84423" w:rsidRPr="00C800F9">
        <w:rPr>
          <w:rFonts w:ascii="Times New Roman" w:hAnsi="Times New Roman" w:cs="Times New Roman"/>
          <w:sz w:val="28"/>
          <w:szCs w:val="28"/>
        </w:rPr>
        <w:t>: [Составлен по сведениям, собранным к 1 июля и исправленным к 15 декабря 1908 г.] / Издание Подольского губернского статистического комитета; составил Г.С. Станкевич. Каменец-Подольский: Тип. Подол. губ. правл., 1909. 413 с.</w:t>
      </w:r>
    </w:p>
    <w:p w:rsidR="00B84423" w:rsidRPr="00C800F9" w:rsidRDefault="00120912" w:rsidP="0019669D">
      <w:pPr>
        <w:autoSpaceDE w:val="0"/>
        <w:autoSpaceDN w:val="0"/>
        <w:adjustRightInd w:val="0"/>
        <w:spacing w:after="0" w:line="24" w:lineRule="atLeast"/>
        <w:ind w:firstLine="680"/>
        <w:jc w:val="both"/>
        <w:rPr>
          <w:rFonts w:ascii="Times New Roman" w:eastAsia="TimesNewRoman" w:hAnsi="Times New Roman" w:cs="Times New Roman"/>
          <w:sz w:val="28"/>
          <w:szCs w:val="28"/>
        </w:rPr>
      </w:pPr>
      <w:r w:rsidRPr="00C800F9">
        <w:rPr>
          <w:rFonts w:ascii="Times New Roman" w:eastAsia="TimesNewRoman" w:hAnsi="Times New Roman" w:cs="Times New Roman"/>
          <w:sz w:val="28"/>
          <w:szCs w:val="28"/>
        </w:rPr>
        <w:t>1</w:t>
      </w:r>
      <w:r w:rsidR="00466CFD">
        <w:rPr>
          <w:rFonts w:ascii="Times New Roman" w:eastAsia="TimesNewRoman" w:hAnsi="Times New Roman" w:cs="Times New Roman"/>
          <w:sz w:val="28"/>
          <w:szCs w:val="28"/>
          <w:lang w:val="uk-UA"/>
        </w:rPr>
        <w:t>5</w:t>
      </w:r>
      <w:r w:rsidRPr="00C800F9">
        <w:rPr>
          <w:rFonts w:ascii="Times New Roman" w:eastAsia="TimesNewRoman" w:hAnsi="Times New Roman" w:cs="Times New Roman"/>
          <w:sz w:val="28"/>
          <w:szCs w:val="28"/>
        </w:rPr>
        <w:t xml:space="preserve">7. </w:t>
      </w:r>
      <w:r w:rsidR="00B84423" w:rsidRPr="00C800F9">
        <w:rPr>
          <w:rFonts w:ascii="Times New Roman" w:eastAsia="TimesNewRoman" w:hAnsi="Times New Roman" w:cs="Times New Roman"/>
          <w:sz w:val="28"/>
          <w:szCs w:val="28"/>
        </w:rPr>
        <w:t xml:space="preserve">Адресная и Справочная книга «Весь Киев» на 1907 г. </w:t>
      </w:r>
      <w:r w:rsidR="003340CD" w:rsidRPr="00C800F9">
        <w:rPr>
          <w:rFonts w:ascii="Times New Roman" w:eastAsia="TimesNewRoman" w:hAnsi="Times New Roman" w:cs="Times New Roman"/>
          <w:sz w:val="28"/>
          <w:szCs w:val="28"/>
        </w:rPr>
        <w:t>Издания С.М. Богуславского. К</w:t>
      </w:r>
      <w:r w:rsidR="003340CD" w:rsidRPr="00C800F9">
        <w:rPr>
          <w:rFonts w:ascii="Times New Roman" w:eastAsia="TimesNewRoman" w:hAnsi="Times New Roman" w:cs="Times New Roman"/>
          <w:sz w:val="28"/>
          <w:szCs w:val="28"/>
          <w:lang w:val="uk-UA"/>
        </w:rPr>
        <w:t>иев</w:t>
      </w:r>
      <w:r w:rsidR="00B84423" w:rsidRPr="00C800F9">
        <w:rPr>
          <w:rFonts w:ascii="Times New Roman" w:eastAsia="TimesNewRoman" w:hAnsi="Times New Roman" w:cs="Times New Roman"/>
          <w:sz w:val="28"/>
          <w:szCs w:val="28"/>
        </w:rPr>
        <w:t>:</w:t>
      </w:r>
      <w:r w:rsidR="00B84423" w:rsidRPr="00C800F9">
        <w:rPr>
          <w:rFonts w:ascii="Times New Roman" w:eastAsia="TimesNewRoman" w:hAnsi="Times New Roman" w:cs="Times New Roman"/>
          <w:sz w:val="28"/>
          <w:szCs w:val="28"/>
          <w:lang w:val="uk-UA"/>
        </w:rPr>
        <w:t xml:space="preserve"> </w:t>
      </w:r>
      <w:r w:rsidR="00B84423" w:rsidRPr="00C800F9">
        <w:rPr>
          <w:rFonts w:ascii="Times New Roman" w:eastAsia="TimesNewRoman" w:hAnsi="Times New Roman" w:cs="Times New Roman"/>
          <w:sz w:val="28"/>
          <w:szCs w:val="28"/>
        </w:rPr>
        <w:t>Типография 1-й Киевской артели Печатного дела, 1907.</w:t>
      </w:r>
      <w:r w:rsidR="003340CD" w:rsidRPr="00C800F9">
        <w:rPr>
          <w:rFonts w:ascii="Times New Roman" w:eastAsia="TimesNewRoman" w:hAnsi="Times New Roman" w:cs="Times New Roman"/>
          <w:sz w:val="28"/>
          <w:szCs w:val="28"/>
        </w:rPr>
        <w:t xml:space="preserve"> </w:t>
      </w:r>
      <w:r w:rsidR="00B84423" w:rsidRPr="00C800F9">
        <w:rPr>
          <w:rFonts w:ascii="Times New Roman" w:eastAsia="TimesNewRoman" w:hAnsi="Times New Roman" w:cs="Times New Roman"/>
          <w:sz w:val="28"/>
          <w:szCs w:val="28"/>
        </w:rPr>
        <w:t>87 с. рекламы. XVIІІ с., XXXVI с, 573 стлб.</w:t>
      </w:r>
    </w:p>
    <w:p w:rsidR="00B84423" w:rsidRPr="00C800F9" w:rsidRDefault="00120912"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1</w:t>
      </w:r>
      <w:r w:rsidR="00466CFD">
        <w:rPr>
          <w:rFonts w:ascii="Times New Roman" w:hAnsi="Times New Roman" w:cs="Times New Roman"/>
          <w:sz w:val="28"/>
          <w:szCs w:val="28"/>
          <w:lang w:val="uk-UA"/>
        </w:rPr>
        <w:t>5</w:t>
      </w:r>
      <w:r w:rsidRPr="00C800F9">
        <w:rPr>
          <w:rFonts w:ascii="Times New Roman" w:hAnsi="Times New Roman" w:cs="Times New Roman"/>
          <w:sz w:val="28"/>
          <w:szCs w:val="28"/>
        </w:rPr>
        <w:t xml:space="preserve">8. </w:t>
      </w:r>
      <w:r w:rsidR="00B84423" w:rsidRPr="00C800F9">
        <w:rPr>
          <w:rFonts w:ascii="Times New Roman" w:hAnsi="Times New Roman" w:cs="Times New Roman"/>
          <w:sz w:val="28"/>
          <w:szCs w:val="28"/>
        </w:rPr>
        <w:t>Аксаков И. Исследования о торговле на украинских ярмарках</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С</w:t>
      </w:r>
      <w:r w:rsidR="003340CD"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П</w:t>
      </w:r>
      <w:r w:rsidR="003340CD" w:rsidRPr="00C800F9">
        <w:rPr>
          <w:rFonts w:ascii="Times New Roman" w:hAnsi="Times New Roman" w:cs="Times New Roman"/>
          <w:sz w:val="28"/>
          <w:szCs w:val="28"/>
          <w:lang w:val="uk-UA"/>
        </w:rPr>
        <w:t>етер</w:t>
      </w:r>
      <w:r w:rsidR="00B84423" w:rsidRPr="00C800F9">
        <w:rPr>
          <w:rFonts w:ascii="Times New Roman" w:hAnsi="Times New Roman" w:cs="Times New Roman"/>
          <w:sz w:val="28"/>
          <w:szCs w:val="28"/>
        </w:rPr>
        <w:t>б</w:t>
      </w:r>
      <w:r w:rsidR="003340CD" w:rsidRPr="00C800F9">
        <w:rPr>
          <w:rFonts w:ascii="Times New Roman" w:hAnsi="Times New Roman" w:cs="Times New Roman"/>
          <w:sz w:val="28"/>
          <w:szCs w:val="28"/>
          <w:lang w:val="uk-UA"/>
        </w:rPr>
        <w:t>ург</w:t>
      </w:r>
      <w:r w:rsidR="00B84423" w:rsidRPr="00C800F9">
        <w:rPr>
          <w:rFonts w:ascii="Times New Roman" w:hAnsi="Times New Roman" w:cs="Times New Roman"/>
          <w:sz w:val="28"/>
          <w:szCs w:val="28"/>
        </w:rPr>
        <w:t>, 1858. 383 с.</w:t>
      </w:r>
    </w:p>
    <w:p w:rsidR="00B84423" w:rsidRPr="00C800F9" w:rsidRDefault="00120912"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1</w:t>
      </w:r>
      <w:r w:rsidR="00466CFD">
        <w:rPr>
          <w:rFonts w:ascii="Times New Roman" w:hAnsi="Times New Roman" w:cs="Times New Roman"/>
          <w:sz w:val="28"/>
          <w:szCs w:val="28"/>
          <w:lang w:val="uk-UA"/>
        </w:rPr>
        <w:t>5</w:t>
      </w:r>
      <w:r w:rsidRPr="00C800F9">
        <w:rPr>
          <w:rFonts w:ascii="Times New Roman" w:hAnsi="Times New Roman" w:cs="Times New Roman"/>
          <w:sz w:val="28"/>
          <w:szCs w:val="28"/>
        </w:rPr>
        <w:t xml:space="preserve">9. </w:t>
      </w:r>
      <w:r w:rsidR="00B84423" w:rsidRPr="00C800F9">
        <w:rPr>
          <w:rFonts w:ascii="Times New Roman" w:hAnsi="Times New Roman" w:cs="Times New Roman"/>
          <w:sz w:val="28"/>
          <w:szCs w:val="28"/>
        </w:rPr>
        <w:t>Андреев П. Иллюстрированный путеводитель по юго-западной железной дороге. К</w:t>
      </w:r>
      <w:r w:rsidR="00B84423" w:rsidRPr="00C800F9">
        <w:rPr>
          <w:rFonts w:ascii="Times New Roman" w:hAnsi="Times New Roman" w:cs="Times New Roman"/>
          <w:sz w:val="28"/>
          <w:szCs w:val="28"/>
          <w:lang w:val="uk-UA"/>
        </w:rPr>
        <w:t>иев</w:t>
      </w:r>
      <w:r w:rsidR="00B84423" w:rsidRPr="00C800F9">
        <w:rPr>
          <w:rFonts w:ascii="Times New Roman" w:hAnsi="Times New Roman" w:cs="Times New Roman"/>
          <w:sz w:val="28"/>
          <w:szCs w:val="28"/>
        </w:rPr>
        <w:t>: ЮЗЖД, 1897. 560 с.</w:t>
      </w:r>
    </w:p>
    <w:p w:rsidR="00B84423" w:rsidRPr="00C800F9" w:rsidRDefault="00120912"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1</w:t>
      </w:r>
      <w:r w:rsidR="00466CFD">
        <w:rPr>
          <w:rFonts w:ascii="Times New Roman" w:hAnsi="Times New Roman" w:cs="Times New Roman"/>
          <w:sz w:val="28"/>
          <w:szCs w:val="28"/>
          <w:lang w:val="uk-UA"/>
        </w:rPr>
        <w:t>6</w:t>
      </w:r>
      <w:r w:rsidRPr="00C800F9">
        <w:rPr>
          <w:rFonts w:ascii="Times New Roman" w:hAnsi="Times New Roman" w:cs="Times New Roman"/>
          <w:sz w:val="28"/>
          <w:szCs w:val="28"/>
        </w:rPr>
        <w:t xml:space="preserve">0. </w:t>
      </w:r>
      <w:r w:rsidR="00B84423" w:rsidRPr="00C800F9">
        <w:rPr>
          <w:rFonts w:ascii="Times New Roman" w:hAnsi="Times New Roman" w:cs="Times New Roman"/>
          <w:sz w:val="28"/>
          <w:szCs w:val="28"/>
        </w:rPr>
        <w:t>Багалей Д.И. История города Харькова за 250 лет его существовани</w:t>
      </w:r>
      <w:r w:rsidR="00B75432" w:rsidRPr="00C800F9">
        <w:rPr>
          <w:rFonts w:ascii="Times New Roman" w:hAnsi="Times New Roman" w:cs="Times New Roman"/>
          <w:sz w:val="28"/>
          <w:szCs w:val="28"/>
        </w:rPr>
        <w:t>я. 1655–1905 / Д.И.Багалей, Д.</w:t>
      </w:r>
      <w:r w:rsidR="00B84423" w:rsidRPr="00C800F9">
        <w:rPr>
          <w:rFonts w:ascii="Times New Roman" w:hAnsi="Times New Roman" w:cs="Times New Roman"/>
          <w:sz w:val="28"/>
          <w:szCs w:val="28"/>
        </w:rPr>
        <w:t>П.Миллер. Репринт. изд. Т. 2. Харьков, 1993. 974 с.</w:t>
      </w:r>
    </w:p>
    <w:p w:rsidR="00DF6AC5" w:rsidRPr="00C800F9" w:rsidRDefault="00120912" w:rsidP="0019669D">
      <w:pPr>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rPr>
        <w:t>1</w:t>
      </w:r>
      <w:r w:rsidR="00466CFD">
        <w:rPr>
          <w:rFonts w:ascii="Times New Roman" w:eastAsia="TimesNewRomanPSMT" w:hAnsi="Times New Roman" w:cs="Times New Roman"/>
          <w:sz w:val="28"/>
          <w:szCs w:val="28"/>
          <w:lang w:val="uk-UA"/>
        </w:rPr>
        <w:t>6</w:t>
      </w:r>
      <w:r w:rsidRPr="00C800F9">
        <w:rPr>
          <w:rFonts w:ascii="Times New Roman" w:eastAsia="TimesNewRomanPSMT" w:hAnsi="Times New Roman" w:cs="Times New Roman"/>
          <w:sz w:val="28"/>
          <w:szCs w:val="28"/>
        </w:rPr>
        <w:t xml:space="preserve">1. </w:t>
      </w:r>
      <w:r w:rsidR="00DF6AC5" w:rsidRPr="00C800F9">
        <w:rPr>
          <w:rFonts w:ascii="Times New Roman" w:eastAsia="TimesNewRomanPSMT" w:hAnsi="Times New Roman" w:cs="Times New Roman"/>
          <w:sz w:val="28"/>
          <w:szCs w:val="28"/>
        </w:rPr>
        <w:t>Барышников М.Н. Деловой мир России: [Историко-биографический справочник]. С</w:t>
      </w:r>
      <w:r w:rsidR="00DF6AC5" w:rsidRPr="00C800F9">
        <w:rPr>
          <w:rFonts w:ascii="Times New Roman" w:eastAsia="TimesNewRomanPSMT" w:hAnsi="Times New Roman" w:cs="Times New Roman"/>
          <w:sz w:val="28"/>
          <w:szCs w:val="28"/>
          <w:lang w:val="uk-UA"/>
        </w:rPr>
        <w:t>-</w:t>
      </w:r>
      <w:r w:rsidR="00DF6AC5" w:rsidRPr="00C800F9">
        <w:rPr>
          <w:rFonts w:ascii="Times New Roman" w:eastAsia="TimesNewRomanPSMT" w:hAnsi="Times New Roman" w:cs="Times New Roman"/>
          <w:sz w:val="28"/>
          <w:szCs w:val="28"/>
        </w:rPr>
        <w:t>П</w:t>
      </w:r>
      <w:r w:rsidR="00DF6AC5" w:rsidRPr="00C800F9">
        <w:rPr>
          <w:rFonts w:ascii="Times New Roman" w:eastAsia="TimesNewRomanPSMT" w:hAnsi="Times New Roman" w:cs="Times New Roman"/>
          <w:sz w:val="28"/>
          <w:szCs w:val="28"/>
          <w:lang w:val="uk-UA"/>
        </w:rPr>
        <w:t>етер</w:t>
      </w:r>
      <w:r w:rsidR="00DF6AC5" w:rsidRPr="00C800F9">
        <w:rPr>
          <w:rFonts w:ascii="Times New Roman" w:eastAsia="TimesNewRomanPSMT" w:hAnsi="Times New Roman" w:cs="Times New Roman"/>
          <w:sz w:val="28"/>
          <w:szCs w:val="28"/>
        </w:rPr>
        <w:t>б</w:t>
      </w:r>
      <w:r w:rsidR="00DF6AC5" w:rsidRPr="00C800F9">
        <w:rPr>
          <w:rFonts w:ascii="Times New Roman" w:eastAsia="TimesNewRomanPSMT" w:hAnsi="Times New Roman" w:cs="Times New Roman"/>
          <w:sz w:val="28"/>
          <w:szCs w:val="28"/>
          <w:lang w:val="uk-UA"/>
        </w:rPr>
        <w:t>ург</w:t>
      </w:r>
      <w:r w:rsidR="00DF6AC5" w:rsidRPr="00C800F9">
        <w:rPr>
          <w:rFonts w:ascii="Times New Roman" w:eastAsia="TimesNewRomanPSMT" w:hAnsi="Times New Roman" w:cs="Times New Roman"/>
          <w:sz w:val="28"/>
          <w:szCs w:val="28"/>
        </w:rPr>
        <w:t>: Искусство, 1998. 448 с.</w:t>
      </w:r>
    </w:p>
    <w:p w:rsidR="00671C8B" w:rsidRPr="00C800F9" w:rsidRDefault="00120912" w:rsidP="0019669D">
      <w:pPr>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1</w:t>
      </w:r>
      <w:r w:rsidR="00466CFD">
        <w:rPr>
          <w:rFonts w:ascii="Times New Roman" w:eastAsia="TimesNewRomanPSMT" w:hAnsi="Times New Roman" w:cs="Times New Roman"/>
          <w:sz w:val="28"/>
          <w:szCs w:val="28"/>
          <w:lang w:val="uk-UA"/>
        </w:rPr>
        <w:t>6</w:t>
      </w:r>
      <w:r w:rsidRPr="00C800F9">
        <w:rPr>
          <w:rFonts w:ascii="Times New Roman" w:eastAsia="TimesNewRomanPSMT" w:hAnsi="Times New Roman" w:cs="Times New Roman"/>
          <w:sz w:val="28"/>
          <w:szCs w:val="28"/>
          <w:lang w:val="uk-UA"/>
        </w:rPr>
        <w:t xml:space="preserve">2. </w:t>
      </w:r>
      <w:r w:rsidR="00671C8B" w:rsidRPr="00C800F9">
        <w:rPr>
          <w:rFonts w:ascii="Times New Roman" w:eastAsia="TimesNewRomanPSMT" w:hAnsi="Times New Roman" w:cs="Times New Roman"/>
          <w:sz w:val="28"/>
          <w:szCs w:val="28"/>
          <w:lang w:val="uk-UA"/>
        </w:rPr>
        <w:t>Безобразов В.П. Народное хазяйство России. С.-Петербург: Б.и., 1885. 486.</w:t>
      </w:r>
    </w:p>
    <w:p w:rsidR="00671C8B" w:rsidRDefault="00120912" w:rsidP="00486742">
      <w:pPr>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lang w:val="uk-UA"/>
        </w:rPr>
        <w:t>1</w:t>
      </w:r>
      <w:r w:rsidR="00466CFD">
        <w:rPr>
          <w:rFonts w:ascii="Times New Roman" w:eastAsia="TimesNewRomanPSMT" w:hAnsi="Times New Roman" w:cs="Times New Roman"/>
          <w:sz w:val="28"/>
          <w:szCs w:val="28"/>
          <w:lang w:val="uk-UA"/>
        </w:rPr>
        <w:t>6</w:t>
      </w:r>
      <w:r w:rsidRPr="00C800F9">
        <w:rPr>
          <w:rFonts w:ascii="Times New Roman" w:eastAsia="TimesNewRomanPSMT" w:hAnsi="Times New Roman" w:cs="Times New Roman"/>
          <w:sz w:val="28"/>
          <w:szCs w:val="28"/>
          <w:lang w:val="uk-UA"/>
        </w:rPr>
        <w:t xml:space="preserve">3. </w:t>
      </w:r>
      <w:r w:rsidR="00671C8B" w:rsidRPr="00C800F9">
        <w:rPr>
          <w:rFonts w:ascii="Times New Roman" w:eastAsia="TimesNewRomanPSMT" w:hAnsi="Times New Roman" w:cs="Times New Roman"/>
          <w:sz w:val="28"/>
          <w:szCs w:val="28"/>
          <w:lang w:val="uk-UA"/>
        </w:rPr>
        <w:t>Берлин П.А. Русская буржуазия в старое и новое время. Москва: Б.и., 1922. 308 с.</w:t>
      </w:r>
    </w:p>
    <w:p w:rsidR="00486742" w:rsidRPr="0065265F" w:rsidRDefault="00466CFD" w:rsidP="00486742">
      <w:pPr>
        <w:pStyle w:val="Default"/>
        <w:spacing w:line="24" w:lineRule="atLeast"/>
        <w:ind w:firstLine="680"/>
        <w:jc w:val="both"/>
        <w:rPr>
          <w:sz w:val="28"/>
          <w:szCs w:val="28"/>
        </w:rPr>
      </w:pPr>
      <w:r>
        <w:rPr>
          <w:sz w:val="28"/>
          <w:szCs w:val="28"/>
          <w:lang w:val="uk-UA"/>
        </w:rPr>
        <w:t xml:space="preserve">164. </w:t>
      </w:r>
      <w:r w:rsidR="00486742" w:rsidRPr="0065265F">
        <w:rPr>
          <w:sz w:val="28"/>
          <w:szCs w:val="28"/>
        </w:rPr>
        <w:t>Братчиков А. Б. Материалы для наследования Волынской губернии в статистическом, этнографическом и других отношения. Житомир: Тип.</w:t>
      </w:r>
      <w:r w:rsidR="00486742">
        <w:rPr>
          <w:sz w:val="28"/>
          <w:szCs w:val="28"/>
        </w:rPr>
        <w:t xml:space="preserve"> Губернского правления, 1868. </w:t>
      </w:r>
      <w:r w:rsidR="00486742" w:rsidRPr="0065265F">
        <w:rPr>
          <w:sz w:val="28"/>
          <w:szCs w:val="28"/>
        </w:rPr>
        <w:t>Вып.</w:t>
      </w:r>
      <w:r w:rsidR="00486742">
        <w:rPr>
          <w:sz w:val="28"/>
          <w:szCs w:val="28"/>
          <w:lang w:val="uk-UA"/>
        </w:rPr>
        <w:t xml:space="preserve"> </w:t>
      </w:r>
      <w:r w:rsidR="00486742">
        <w:rPr>
          <w:sz w:val="28"/>
          <w:szCs w:val="28"/>
        </w:rPr>
        <w:t xml:space="preserve">2. </w:t>
      </w:r>
      <w:r w:rsidR="00486742" w:rsidRPr="0065265F">
        <w:rPr>
          <w:sz w:val="28"/>
          <w:szCs w:val="28"/>
        </w:rPr>
        <w:t xml:space="preserve">129 с. </w:t>
      </w:r>
    </w:p>
    <w:p w:rsidR="00B84423" w:rsidRDefault="00120912" w:rsidP="00486742">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rPr>
        <w:t>1</w:t>
      </w:r>
      <w:r w:rsidR="00466CFD">
        <w:rPr>
          <w:rFonts w:ascii="Times New Roman" w:eastAsia="Times New Roman" w:hAnsi="Times New Roman" w:cs="Times New Roman"/>
          <w:sz w:val="28"/>
          <w:szCs w:val="28"/>
          <w:lang w:val="uk-UA"/>
        </w:rPr>
        <w:t>65</w:t>
      </w:r>
      <w:r w:rsidRPr="00C800F9">
        <w:rPr>
          <w:rFonts w:ascii="Times New Roman" w:eastAsia="Times New Roman" w:hAnsi="Times New Roman" w:cs="Times New Roman"/>
          <w:sz w:val="28"/>
          <w:szCs w:val="28"/>
        </w:rPr>
        <w:t xml:space="preserve">. </w:t>
      </w:r>
      <w:r w:rsidR="00B84423" w:rsidRPr="00C800F9">
        <w:rPr>
          <w:rFonts w:ascii="Times New Roman" w:eastAsia="Times New Roman" w:hAnsi="Times New Roman" w:cs="Times New Roman"/>
          <w:sz w:val="28"/>
          <w:szCs w:val="28"/>
        </w:rPr>
        <w:t>Варзар</w:t>
      </w:r>
      <w:r w:rsidR="00B84423" w:rsidRPr="00C800F9">
        <w:rPr>
          <w:rFonts w:ascii="Times New Roman" w:eastAsia="Times New Roman" w:hAnsi="Times New Roman" w:cs="Times New Roman"/>
          <w:sz w:val="28"/>
          <w:szCs w:val="28"/>
          <w:lang w:val="uk-UA"/>
        </w:rPr>
        <w:t xml:space="preserve"> </w:t>
      </w:r>
      <w:r w:rsidR="00B84423" w:rsidRPr="00C800F9">
        <w:rPr>
          <w:rFonts w:ascii="Times New Roman" w:eastAsia="Times New Roman" w:hAnsi="Times New Roman" w:cs="Times New Roman"/>
          <w:sz w:val="28"/>
          <w:szCs w:val="28"/>
        </w:rPr>
        <w:t>В</w:t>
      </w:r>
      <w:r w:rsidR="00B84423" w:rsidRPr="00C800F9">
        <w:rPr>
          <w:rFonts w:ascii="Times New Roman" w:eastAsia="Times New Roman" w:hAnsi="Times New Roman" w:cs="Times New Roman"/>
          <w:sz w:val="28"/>
          <w:szCs w:val="28"/>
          <w:lang w:val="uk-UA"/>
        </w:rPr>
        <w:t>.</w:t>
      </w:r>
      <w:r w:rsidR="00B84423" w:rsidRPr="00C800F9">
        <w:rPr>
          <w:rFonts w:ascii="Times New Roman" w:eastAsia="Times New Roman" w:hAnsi="Times New Roman" w:cs="Times New Roman"/>
          <w:sz w:val="28"/>
          <w:szCs w:val="28"/>
        </w:rPr>
        <w:t>Е</w:t>
      </w:r>
      <w:r w:rsidR="00B84423" w:rsidRPr="00C800F9">
        <w:rPr>
          <w:rFonts w:ascii="Times New Roman" w:eastAsia="Times New Roman" w:hAnsi="Times New Roman" w:cs="Times New Roman"/>
          <w:sz w:val="28"/>
          <w:szCs w:val="28"/>
          <w:lang w:val="uk-UA"/>
        </w:rPr>
        <w:t>.</w:t>
      </w:r>
      <w:r w:rsidR="00B84423" w:rsidRPr="00C800F9">
        <w:rPr>
          <w:rFonts w:ascii="Times New Roman" w:eastAsia="Times New Roman" w:hAnsi="Times New Roman" w:cs="Times New Roman"/>
          <w:sz w:val="28"/>
          <w:szCs w:val="28"/>
        </w:rPr>
        <w:t xml:space="preserve"> Список фабрик и заводов Российской империи. С</w:t>
      </w:r>
      <w:r w:rsidR="00486742">
        <w:rPr>
          <w:rFonts w:ascii="Times New Roman" w:eastAsia="Times New Roman" w:hAnsi="Times New Roman" w:cs="Times New Roman"/>
          <w:sz w:val="28"/>
          <w:szCs w:val="28"/>
          <w:lang w:val="uk-UA"/>
        </w:rPr>
        <w:t>.</w:t>
      </w:r>
      <w:r w:rsidR="00B84423" w:rsidRPr="00C800F9">
        <w:rPr>
          <w:rFonts w:ascii="Times New Roman" w:eastAsia="Times New Roman" w:hAnsi="Times New Roman" w:cs="Times New Roman"/>
          <w:sz w:val="28"/>
          <w:szCs w:val="28"/>
          <w:lang w:val="uk-UA"/>
        </w:rPr>
        <w:t>-</w:t>
      </w:r>
      <w:r w:rsidR="00B84423" w:rsidRPr="00C800F9">
        <w:rPr>
          <w:rFonts w:ascii="Times New Roman" w:eastAsia="Times New Roman" w:hAnsi="Times New Roman" w:cs="Times New Roman"/>
          <w:sz w:val="28"/>
          <w:szCs w:val="28"/>
        </w:rPr>
        <w:t>П</w:t>
      </w:r>
      <w:r w:rsidR="00B84423" w:rsidRPr="00C800F9">
        <w:rPr>
          <w:rFonts w:ascii="Times New Roman" w:eastAsia="Times New Roman" w:hAnsi="Times New Roman" w:cs="Times New Roman"/>
          <w:sz w:val="28"/>
          <w:szCs w:val="28"/>
          <w:lang w:val="uk-UA"/>
        </w:rPr>
        <w:t>етер</w:t>
      </w:r>
      <w:r w:rsidR="00B84423" w:rsidRPr="00C800F9">
        <w:rPr>
          <w:rFonts w:ascii="Times New Roman" w:eastAsia="Times New Roman" w:hAnsi="Times New Roman" w:cs="Times New Roman"/>
          <w:sz w:val="28"/>
          <w:szCs w:val="28"/>
        </w:rPr>
        <w:t>б</w:t>
      </w:r>
      <w:r w:rsidR="00B84423" w:rsidRPr="00C800F9">
        <w:rPr>
          <w:rFonts w:ascii="Times New Roman" w:eastAsia="Times New Roman" w:hAnsi="Times New Roman" w:cs="Times New Roman"/>
          <w:sz w:val="28"/>
          <w:szCs w:val="28"/>
          <w:lang w:val="uk-UA"/>
        </w:rPr>
        <w:t>ург,</w:t>
      </w:r>
      <w:r w:rsidR="00B84423" w:rsidRPr="00C800F9">
        <w:rPr>
          <w:rFonts w:ascii="Times New Roman" w:eastAsia="Times New Roman" w:hAnsi="Times New Roman" w:cs="Times New Roman"/>
          <w:sz w:val="28"/>
          <w:szCs w:val="28"/>
        </w:rPr>
        <w:t xml:space="preserve"> 1912</w:t>
      </w:r>
      <w:r w:rsidR="00B84423" w:rsidRPr="00C800F9">
        <w:rPr>
          <w:rFonts w:ascii="Times New Roman" w:eastAsia="Times New Roman" w:hAnsi="Times New Roman" w:cs="Times New Roman"/>
          <w:sz w:val="28"/>
          <w:szCs w:val="28"/>
          <w:lang w:val="uk-UA"/>
        </w:rPr>
        <w:t xml:space="preserve">. </w:t>
      </w:r>
      <w:r w:rsidR="00B84423" w:rsidRPr="00C800F9">
        <w:rPr>
          <w:rFonts w:ascii="Times New Roman" w:eastAsia="Times New Roman" w:hAnsi="Times New Roman" w:cs="Times New Roman"/>
          <w:sz w:val="28"/>
          <w:szCs w:val="28"/>
        </w:rPr>
        <w:t>314с</w:t>
      </w:r>
      <w:r w:rsidR="00B84423" w:rsidRPr="00C800F9">
        <w:rPr>
          <w:rFonts w:ascii="Times New Roman" w:eastAsia="Times New Roman" w:hAnsi="Times New Roman" w:cs="Times New Roman"/>
          <w:sz w:val="28"/>
          <w:szCs w:val="28"/>
          <w:lang w:val="uk-UA"/>
        </w:rPr>
        <w:t>.</w:t>
      </w:r>
    </w:p>
    <w:p w:rsidR="00486742" w:rsidRPr="0065265F" w:rsidRDefault="00466CFD" w:rsidP="00486742">
      <w:pPr>
        <w:pStyle w:val="Default"/>
        <w:spacing w:line="24" w:lineRule="atLeast"/>
        <w:ind w:firstLine="680"/>
        <w:jc w:val="both"/>
        <w:rPr>
          <w:sz w:val="28"/>
          <w:szCs w:val="28"/>
        </w:rPr>
      </w:pPr>
      <w:r>
        <w:rPr>
          <w:sz w:val="28"/>
          <w:szCs w:val="28"/>
          <w:lang w:val="uk-UA"/>
        </w:rPr>
        <w:t xml:space="preserve">166. </w:t>
      </w:r>
      <w:r w:rsidR="00486742" w:rsidRPr="0065265F">
        <w:rPr>
          <w:sz w:val="28"/>
          <w:szCs w:val="28"/>
        </w:rPr>
        <w:t>Ведомость о мануфактурах в России за 181</w:t>
      </w:r>
      <w:r w:rsidR="00486742">
        <w:rPr>
          <w:sz w:val="28"/>
          <w:szCs w:val="28"/>
        </w:rPr>
        <w:t>2 год. С</w:t>
      </w:r>
      <w:r w:rsidR="00486742">
        <w:rPr>
          <w:sz w:val="28"/>
          <w:szCs w:val="28"/>
          <w:lang w:val="uk-UA"/>
        </w:rPr>
        <w:t xml:space="preserve">. </w:t>
      </w:r>
      <w:r w:rsidR="00486742">
        <w:rPr>
          <w:sz w:val="28"/>
          <w:szCs w:val="28"/>
        </w:rPr>
        <w:t>П</w:t>
      </w:r>
      <w:r w:rsidR="00486742">
        <w:rPr>
          <w:sz w:val="28"/>
          <w:szCs w:val="28"/>
          <w:lang w:val="uk-UA"/>
        </w:rPr>
        <w:t>етер</w:t>
      </w:r>
      <w:r w:rsidR="00486742">
        <w:rPr>
          <w:sz w:val="28"/>
          <w:szCs w:val="28"/>
        </w:rPr>
        <w:t>б</w:t>
      </w:r>
      <w:r w:rsidR="00486742">
        <w:rPr>
          <w:sz w:val="28"/>
          <w:szCs w:val="28"/>
          <w:lang w:val="uk-UA"/>
        </w:rPr>
        <w:t>ург</w:t>
      </w:r>
      <w:r w:rsidR="00486742">
        <w:rPr>
          <w:sz w:val="28"/>
          <w:szCs w:val="28"/>
        </w:rPr>
        <w:t xml:space="preserve">: </w:t>
      </w:r>
      <w:r w:rsidR="00486742">
        <w:rPr>
          <w:sz w:val="28"/>
          <w:szCs w:val="28"/>
          <w:lang w:val="uk-UA"/>
        </w:rPr>
        <w:t>Б</w:t>
      </w:r>
      <w:r w:rsidR="00486742">
        <w:rPr>
          <w:sz w:val="28"/>
          <w:szCs w:val="28"/>
        </w:rPr>
        <w:t xml:space="preserve">.и., 1812. </w:t>
      </w:r>
      <w:r w:rsidR="00486742" w:rsidRPr="0065265F">
        <w:rPr>
          <w:sz w:val="28"/>
          <w:szCs w:val="28"/>
        </w:rPr>
        <w:t xml:space="preserve">174 с. </w:t>
      </w:r>
    </w:p>
    <w:p w:rsidR="00486742" w:rsidRPr="0065265F" w:rsidRDefault="00466CFD" w:rsidP="00486742">
      <w:pPr>
        <w:pStyle w:val="Default"/>
        <w:spacing w:line="24" w:lineRule="atLeast"/>
        <w:ind w:firstLine="680"/>
        <w:jc w:val="both"/>
        <w:rPr>
          <w:sz w:val="28"/>
          <w:szCs w:val="28"/>
        </w:rPr>
      </w:pPr>
      <w:r>
        <w:rPr>
          <w:sz w:val="28"/>
          <w:szCs w:val="28"/>
          <w:lang w:val="uk-UA"/>
        </w:rPr>
        <w:lastRenderedPageBreak/>
        <w:t xml:space="preserve">167. </w:t>
      </w:r>
      <w:r w:rsidR="00486742" w:rsidRPr="0065265F">
        <w:rPr>
          <w:sz w:val="28"/>
          <w:szCs w:val="28"/>
        </w:rPr>
        <w:t>Весь Юго-Западный край. Справочная книга торгово промышленных и фабрично-заводских предприятий, административных учреждений крупного землевладения в губерниях Киевско</w:t>
      </w:r>
      <w:r w:rsidR="00486742">
        <w:rPr>
          <w:sz w:val="28"/>
          <w:szCs w:val="28"/>
        </w:rPr>
        <w:t xml:space="preserve">й, Волынской и Подольской. </w:t>
      </w:r>
      <w:r w:rsidR="00486742" w:rsidRPr="0065265F">
        <w:rPr>
          <w:sz w:val="28"/>
          <w:szCs w:val="28"/>
        </w:rPr>
        <w:t>К</w:t>
      </w:r>
      <w:r w:rsidR="00486742">
        <w:rPr>
          <w:sz w:val="28"/>
          <w:szCs w:val="28"/>
          <w:lang w:val="uk-UA"/>
        </w:rPr>
        <w:t>иев</w:t>
      </w:r>
      <w:r w:rsidR="00486742">
        <w:rPr>
          <w:sz w:val="28"/>
          <w:szCs w:val="28"/>
        </w:rPr>
        <w:t xml:space="preserve">: </w:t>
      </w:r>
      <w:r w:rsidR="00486742">
        <w:rPr>
          <w:sz w:val="28"/>
          <w:szCs w:val="28"/>
          <w:lang w:val="uk-UA"/>
        </w:rPr>
        <w:t>Б</w:t>
      </w:r>
      <w:r w:rsidR="00486742">
        <w:rPr>
          <w:sz w:val="28"/>
          <w:szCs w:val="28"/>
        </w:rPr>
        <w:t xml:space="preserve">.и., 1907. </w:t>
      </w:r>
      <w:r w:rsidR="00486742" w:rsidRPr="0065265F">
        <w:rPr>
          <w:sz w:val="28"/>
          <w:szCs w:val="28"/>
        </w:rPr>
        <w:t xml:space="preserve">645 с. </w:t>
      </w:r>
    </w:p>
    <w:p w:rsidR="00B84423" w:rsidRPr="00C800F9" w:rsidRDefault="00120912" w:rsidP="00486742">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1</w:t>
      </w:r>
      <w:r w:rsidR="00466CFD">
        <w:rPr>
          <w:rFonts w:ascii="Times New Roman" w:hAnsi="Times New Roman" w:cs="Times New Roman"/>
          <w:sz w:val="28"/>
          <w:szCs w:val="28"/>
          <w:lang w:val="uk-UA"/>
        </w:rPr>
        <w:t>68</w:t>
      </w:r>
      <w:r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Витте</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С.Ю. Конспект лекций о народном и государственном хозяйстве С</w:t>
      </w:r>
      <w:r w:rsidR="00B84423" w:rsidRPr="00C800F9">
        <w:rPr>
          <w:rFonts w:ascii="Times New Roman" w:hAnsi="Times New Roman" w:cs="Times New Roman"/>
          <w:sz w:val="28"/>
          <w:szCs w:val="28"/>
          <w:lang w:val="uk-UA"/>
        </w:rPr>
        <w:t>анкт-</w:t>
      </w:r>
      <w:r w:rsidR="00B84423" w:rsidRPr="00C800F9">
        <w:rPr>
          <w:rFonts w:ascii="Times New Roman" w:hAnsi="Times New Roman" w:cs="Times New Roman"/>
          <w:sz w:val="28"/>
          <w:szCs w:val="28"/>
        </w:rPr>
        <w:t>П</w:t>
      </w:r>
      <w:r w:rsidR="00B84423" w:rsidRPr="00C800F9">
        <w:rPr>
          <w:rFonts w:ascii="Times New Roman" w:hAnsi="Times New Roman" w:cs="Times New Roman"/>
          <w:sz w:val="28"/>
          <w:szCs w:val="28"/>
          <w:lang w:val="uk-UA"/>
        </w:rPr>
        <w:t>етер</w:t>
      </w:r>
      <w:r w:rsidR="00B84423" w:rsidRPr="00C800F9">
        <w:rPr>
          <w:rFonts w:ascii="Times New Roman" w:hAnsi="Times New Roman" w:cs="Times New Roman"/>
          <w:sz w:val="28"/>
          <w:szCs w:val="28"/>
        </w:rPr>
        <w:t>б</w:t>
      </w:r>
      <w:r w:rsidR="00B84423" w:rsidRPr="00C800F9">
        <w:rPr>
          <w:rFonts w:ascii="Times New Roman" w:hAnsi="Times New Roman" w:cs="Times New Roman"/>
          <w:sz w:val="28"/>
          <w:szCs w:val="28"/>
          <w:lang w:val="uk-UA"/>
        </w:rPr>
        <w:t>ург</w:t>
      </w:r>
      <w:r w:rsidR="00B84423" w:rsidRPr="00C800F9">
        <w:rPr>
          <w:rFonts w:ascii="Times New Roman" w:hAnsi="Times New Roman" w:cs="Times New Roman"/>
          <w:sz w:val="28"/>
          <w:szCs w:val="28"/>
        </w:rPr>
        <w:t>: Типография Акционерного Общества Брокгауз-Ефрон, 1912. 580</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с.</w:t>
      </w:r>
    </w:p>
    <w:p w:rsidR="00B84423" w:rsidRPr="00C800F9" w:rsidRDefault="00120912" w:rsidP="00486742">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1</w:t>
      </w:r>
      <w:r w:rsidR="00466CFD">
        <w:rPr>
          <w:rFonts w:ascii="Times New Roman" w:hAnsi="Times New Roman" w:cs="Times New Roman"/>
          <w:sz w:val="28"/>
          <w:szCs w:val="28"/>
          <w:lang w:val="uk-UA"/>
        </w:rPr>
        <w:t>69</w:t>
      </w:r>
      <w:r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Витте</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С.Ю. По поводу национализма: Национальная экономия и Фридрих Лист. 2-е изд. С</w:t>
      </w:r>
      <w:r w:rsidR="00B84423" w:rsidRPr="00C800F9">
        <w:rPr>
          <w:rFonts w:ascii="Times New Roman" w:hAnsi="Times New Roman" w:cs="Times New Roman"/>
          <w:sz w:val="28"/>
          <w:szCs w:val="28"/>
          <w:lang w:val="uk-UA"/>
        </w:rPr>
        <w:t>анкт-</w:t>
      </w:r>
      <w:r w:rsidR="00B84423" w:rsidRPr="00C800F9">
        <w:rPr>
          <w:rFonts w:ascii="Times New Roman" w:hAnsi="Times New Roman" w:cs="Times New Roman"/>
          <w:sz w:val="28"/>
          <w:szCs w:val="28"/>
        </w:rPr>
        <w:t>П</w:t>
      </w:r>
      <w:r w:rsidR="00B84423" w:rsidRPr="00C800F9">
        <w:rPr>
          <w:rFonts w:ascii="Times New Roman" w:hAnsi="Times New Roman" w:cs="Times New Roman"/>
          <w:sz w:val="28"/>
          <w:szCs w:val="28"/>
          <w:lang w:val="uk-UA"/>
        </w:rPr>
        <w:t>етер</w:t>
      </w:r>
      <w:r w:rsidR="00B84423" w:rsidRPr="00C800F9">
        <w:rPr>
          <w:rFonts w:ascii="Times New Roman" w:hAnsi="Times New Roman" w:cs="Times New Roman"/>
          <w:sz w:val="28"/>
          <w:szCs w:val="28"/>
        </w:rPr>
        <w:t>б</w:t>
      </w:r>
      <w:r w:rsidR="00B84423" w:rsidRPr="00C800F9">
        <w:rPr>
          <w:rFonts w:ascii="Times New Roman" w:hAnsi="Times New Roman" w:cs="Times New Roman"/>
          <w:sz w:val="28"/>
          <w:szCs w:val="28"/>
          <w:lang w:val="uk-UA"/>
        </w:rPr>
        <w:t>ург</w:t>
      </w:r>
      <w:r w:rsidR="00B84423" w:rsidRPr="00C800F9">
        <w:rPr>
          <w:rFonts w:ascii="Times New Roman" w:hAnsi="Times New Roman" w:cs="Times New Roman"/>
          <w:sz w:val="28"/>
          <w:szCs w:val="28"/>
        </w:rPr>
        <w:t>: Тип. А</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О Брокгауз-Ефрон, 1912. 75</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с.</w:t>
      </w:r>
    </w:p>
    <w:p w:rsidR="00B84423" w:rsidRPr="00C800F9" w:rsidRDefault="00120912" w:rsidP="00486742">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1</w:t>
      </w:r>
      <w:r w:rsidR="00466CFD">
        <w:rPr>
          <w:rFonts w:ascii="Times New Roman" w:hAnsi="Times New Roman" w:cs="Times New Roman"/>
          <w:sz w:val="28"/>
          <w:szCs w:val="28"/>
          <w:lang w:val="uk-UA"/>
        </w:rPr>
        <w:t>70</w:t>
      </w:r>
      <w:r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Витте</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С.Ю. Справка о том, как был заключен внешний заем 1906</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г., спасший финансовое положение России. С</w:t>
      </w:r>
      <w:r w:rsidR="00B84423" w:rsidRPr="00C800F9">
        <w:rPr>
          <w:rFonts w:ascii="Times New Roman" w:hAnsi="Times New Roman" w:cs="Times New Roman"/>
          <w:sz w:val="28"/>
          <w:szCs w:val="28"/>
          <w:lang w:val="uk-UA"/>
        </w:rPr>
        <w:t>анкт-</w:t>
      </w:r>
      <w:r w:rsidR="00B84423" w:rsidRPr="00C800F9">
        <w:rPr>
          <w:rFonts w:ascii="Times New Roman" w:hAnsi="Times New Roman" w:cs="Times New Roman"/>
          <w:sz w:val="28"/>
          <w:szCs w:val="28"/>
        </w:rPr>
        <w:t>П</w:t>
      </w:r>
      <w:r w:rsidR="00B84423" w:rsidRPr="00C800F9">
        <w:rPr>
          <w:rFonts w:ascii="Times New Roman" w:hAnsi="Times New Roman" w:cs="Times New Roman"/>
          <w:sz w:val="28"/>
          <w:szCs w:val="28"/>
          <w:lang w:val="uk-UA"/>
        </w:rPr>
        <w:t>етер</w:t>
      </w:r>
      <w:r w:rsidR="00B84423" w:rsidRPr="00C800F9">
        <w:rPr>
          <w:rFonts w:ascii="Times New Roman" w:hAnsi="Times New Roman" w:cs="Times New Roman"/>
          <w:sz w:val="28"/>
          <w:szCs w:val="28"/>
        </w:rPr>
        <w:t>б</w:t>
      </w:r>
      <w:r w:rsidR="00B84423" w:rsidRPr="00C800F9">
        <w:rPr>
          <w:rFonts w:ascii="Times New Roman" w:hAnsi="Times New Roman" w:cs="Times New Roman"/>
          <w:sz w:val="28"/>
          <w:szCs w:val="28"/>
          <w:lang w:val="uk-UA"/>
        </w:rPr>
        <w:t>ург</w:t>
      </w:r>
      <w:r w:rsidR="00B84423" w:rsidRPr="00C800F9">
        <w:rPr>
          <w:rFonts w:ascii="Times New Roman" w:hAnsi="Times New Roman" w:cs="Times New Roman"/>
          <w:sz w:val="28"/>
          <w:szCs w:val="28"/>
        </w:rPr>
        <w:t>: Министерство финансов, 1913. 69</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с.</w:t>
      </w:r>
    </w:p>
    <w:p w:rsidR="00B84423" w:rsidRPr="00C800F9" w:rsidRDefault="00120912" w:rsidP="0019669D">
      <w:pPr>
        <w:shd w:val="clear" w:color="auto" w:fill="FFFFFF"/>
        <w:spacing w:after="0" w:line="24" w:lineRule="atLeast"/>
        <w:ind w:firstLine="680"/>
        <w:jc w:val="both"/>
        <w:outlineLvl w:val="1"/>
        <w:rPr>
          <w:rFonts w:ascii="Times New Roman" w:eastAsia="Times New Roman" w:hAnsi="Times New Roman" w:cs="Times New Roman"/>
          <w:bCs/>
          <w:sz w:val="28"/>
          <w:szCs w:val="28"/>
          <w:lang w:val="uk-UA"/>
        </w:rPr>
      </w:pPr>
      <w:r w:rsidRPr="00C800F9">
        <w:rPr>
          <w:rFonts w:ascii="Times New Roman" w:eastAsia="Times New Roman" w:hAnsi="Times New Roman" w:cs="Times New Roman"/>
          <w:bCs/>
          <w:sz w:val="28"/>
          <w:szCs w:val="28"/>
          <w:lang w:val="uk-UA"/>
        </w:rPr>
        <w:t>1</w:t>
      </w:r>
      <w:r w:rsidR="00466CFD">
        <w:rPr>
          <w:rFonts w:ascii="Times New Roman" w:eastAsia="Times New Roman" w:hAnsi="Times New Roman" w:cs="Times New Roman"/>
          <w:bCs/>
          <w:sz w:val="28"/>
          <w:szCs w:val="28"/>
          <w:lang w:val="uk-UA"/>
        </w:rPr>
        <w:t>71</w:t>
      </w:r>
      <w:r w:rsidRPr="00C800F9">
        <w:rPr>
          <w:rFonts w:ascii="Times New Roman" w:eastAsia="Times New Roman" w:hAnsi="Times New Roman" w:cs="Times New Roman"/>
          <w:bCs/>
          <w:sz w:val="28"/>
          <w:szCs w:val="28"/>
          <w:lang w:val="uk-UA"/>
        </w:rPr>
        <w:t xml:space="preserve">. </w:t>
      </w:r>
      <w:r w:rsidR="00B84423" w:rsidRPr="00C800F9">
        <w:rPr>
          <w:rFonts w:ascii="Times New Roman" w:eastAsia="Times New Roman" w:hAnsi="Times New Roman" w:cs="Times New Roman"/>
          <w:bCs/>
          <w:sz w:val="28"/>
          <w:szCs w:val="28"/>
          <w:lang w:val="uk-UA"/>
        </w:rPr>
        <w:t xml:space="preserve">Всероссийская промышленная и художественная выставка 1896 г. в Нижнем Новгороде. Успехи русской промышленности по обзорам экспертных комиссий. </w:t>
      </w:r>
      <w:r w:rsidR="00B84423" w:rsidRPr="00C800F9">
        <w:rPr>
          <w:rFonts w:ascii="Times New Roman" w:hAnsi="Times New Roman" w:cs="Times New Roman"/>
          <w:sz w:val="28"/>
          <w:szCs w:val="28"/>
        </w:rPr>
        <w:t>С</w:t>
      </w:r>
      <w:r w:rsidR="00B84423" w:rsidRPr="00C800F9">
        <w:rPr>
          <w:rFonts w:ascii="Times New Roman" w:hAnsi="Times New Roman" w:cs="Times New Roman"/>
          <w:sz w:val="28"/>
          <w:szCs w:val="28"/>
          <w:lang w:val="uk-UA"/>
        </w:rPr>
        <w:t>анкт-</w:t>
      </w:r>
      <w:r w:rsidR="00B84423" w:rsidRPr="00C800F9">
        <w:rPr>
          <w:rFonts w:ascii="Times New Roman" w:hAnsi="Times New Roman" w:cs="Times New Roman"/>
          <w:sz w:val="28"/>
          <w:szCs w:val="28"/>
        </w:rPr>
        <w:t>П</w:t>
      </w:r>
      <w:r w:rsidR="00B84423" w:rsidRPr="00C800F9">
        <w:rPr>
          <w:rFonts w:ascii="Times New Roman" w:hAnsi="Times New Roman" w:cs="Times New Roman"/>
          <w:sz w:val="28"/>
          <w:szCs w:val="28"/>
          <w:lang w:val="uk-UA"/>
        </w:rPr>
        <w:t>етер</w:t>
      </w:r>
      <w:r w:rsidR="00B84423" w:rsidRPr="00C800F9">
        <w:rPr>
          <w:rFonts w:ascii="Times New Roman" w:hAnsi="Times New Roman" w:cs="Times New Roman"/>
          <w:sz w:val="28"/>
          <w:szCs w:val="28"/>
        </w:rPr>
        <w:t>б</w:t>
      </w:r>
      <w:r w:rsidR="00B84423" w:rsidRPr="00C800F9">
        <w:rPr>
          <w:rFonts w:ascii="Times New Roman" w:hAnsi="Times New Roman" w:cs="Times New Roman"/>
          <w:sz w:val="28"/>
          <w:szCs w:val="28"/>
          <w:lang w:val="uk-UA"/>
        </w:rPr>
        <w:t>ург</w:t>
      </w:r>
      <w:r w:rsidR="00B84423" w:rsidRPr="00C800F9">
        <w:rPr>
          <w:rFonts w:ascii="Times New Roman" w:eastAsia="Times New Roman" w:hAnsi="Times New Roman" w:cs="Times New Roman"/>
          <w:bCs/>
          <w:sz w:val="28"/>
          <w:szCs w:val="28"/>
          <w:lang w:val="uk-UA"/>
        </w:rPr>
        <w:t>: Тип. В. Демакова, 1897. 245 с.</w:t>
      </w:r>
    </w:p>
    <w:p w:rsidR="004208EE" w:rsidRPr="00C800F9" w:rsidRDefault="00120912" w:rsidP="00D20FEA">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iCs/>
          <w:sz w:val="28"/>
          <w:szCs w:val="28"/>
        </w:rPr>
        <w:t>1</w:t>
      </w:r>
      <w:r w:rsidR="00466CFD">
        <w:rPr>
          <w:rFonts w:ascii="Times New Roman" w:hAnsi="Times New Roman" w:cs="Times New Roman"/>
          <w:iCs/>
          <w:sz w:val="28"/>
          <w:szCs w:val="28"/>
          <w:lang w:val="uk-UA"/>
        </w:rPr>
        <w:t>72</w:t>
      </w:r>
      <w:r w:rsidRPr="00C800F9">
        <w:rPr>
          <w:rFonts w:ascii="Times New Roman" w:hAnsi="Times New Roman" w:cs="Times New Roman"/>
          <w:iCs/>
          <w:sz w:val="28"/>
          <w:szCs w:val="28"/>
        </w:rPr>
        <w:t xml:space="preserve">. </w:t>
      </w:r>
      <w:r w:rsidR="00B84423" w:rsidRPr="00C800F9">
        <w:rPr>
          <w:rFonts w:ascii="Times New Roman" w:hAnsi="Times New Roman" w:cs="Times New Roman"/>
          <w:iCs/>
          <w:sz w:val="28"/>
          <w:szCs w:val="28"/>
        </w:rPr>
        <w:t xml:space="preserve">Вся </w:t>
      </w:r>
      <w:r w:rsidR="00B84423" w:rsidRPr="00C800F9">
        <w:rPr>
          <w:rFonts w:ascii="Times New Roman" w:hAnsi="Times New Roman" w:cs="Times New Roman"/>
          <w:sz w:val="28"/>
          <w:szCs w:val="28"/>
        </w:rPr>
        <w:t xml:space="preserve">Россия. Русская книга промышленности, торговли, сельского хозяйства и администрации. Адрес-календарь Российской империи. Т. 2. </w:t>
      </w:r>
      <w:r w:rsidR="003340CD" w:rsidRPr="00C800F9">
        <w:rPr>
          <w:rFonts w:ascii="Times New Roman" w:hAnsi="Times New Roman" w:cs="Times New Roman"/>
          <w:sz w:val="28"/>
          <w:szCs w:val="28"/>
        </w:rPr>
        <w:t>С</w:t>
      </w:r>
      <w:r w:rsidR="003340CD" w:rsidRPr="00C800F9">
        <w:rPr>
          <w:rFonts w:ascii="Times New Roman" w:hAnsi="Times New Roman" w:cs="Times New Roman"/>
          <w:sz w:val="28"/>
          <w:szCs w:val="28"/>
          <w:lang w:val="uk-UA"/>
        </w:rPr>
        <w:t>анкт-</w:t>
      </w:r>
      <w:r w:rsidR="003340CD" w:rsidRPr="00C800F9">
        <w:rPr>
          <w:rFonts w:ascii="Times New Roman" w:hAnsi="Times New Roman" w:cs="Times New Roman"/>
          <w:sz w:val="28"/>
          <w:szCs w:val="28"/>
        </w:rPr>
        <w:t>П</w:t>
      </w:r>
      <w:r w:rsidR="003340CD" w:rsidRPr="00C800F9">
        <w:rPr>
          <w:rFonts w:ascii="Times New Roman" w:hAnsi="Times New Roman" w:cs="Times New Roman"/>
          <w:sz w:val="28"/>
          <w:szCs w:val="28"/>
          <w:lang w:val="uk-UA"/>
        </w:rPr>
        <w:t>етер</w:t>
      </w:r>
      <w:r w:rsidR="003340CD" w:rsidRPr="00C800F9">
        <w:rPr>
          <w:rFonts w:ascii="Times New Roman" w:hAnsi="Times New Roman" w:cs="Times New Roman"/>
          <w:sz w:val="28"/>
          <w:szCs w:val="28"/>
        </w:rPr>
        <w:t>б</w:t>
      </w:r>
      <w:r w:rsidR="003340CD" w:rsidRPr="00C800F9">
        <w:rPr>
          <w:rFonts w:ascii="Times New Roman" w:hAnsi="Times New Roman" w:cs="Times New Roman"/>
          <w:sz w:val="28"/>
          <w:szCs w:val="28"/>
          <w:lang w:val="uk-UA"/>
        </w:rPr>
        <w:t>ург,</w:t>
      </w:r>
      <w:r w:rsidR="003340CD"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1897. 3399 с.</w:t>
      </w:r>
    </w:p>
    <w:p w:rsidR="00A55725" w:rsidRPr="00C800F9" w:rsidRDefault="00120912" w:rsidP="00D20FEA">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1</w:t>
      </w:r>
      <w:r w:rsidR="00466CFD">
        <w:rPr>
          <w:rFonts w:ascii="Times New Roman" w:hAnsi="Times New Roman" w:cs="Times New Roman"/>
          <w:sz w:val="28"/>
          <w:szCs w:val="28"/>
          <w:lang w:val="uk-UA"/>
        </w:rPr>
        <w:t>73</w:t>
      </w:r>
      <w:r w:rsidRPr="00C800F9">
        <w:rPr>
          <w:rFonts w:ascii="Times New Roman" w:hAnsi="Times New Roman" w:cs="Times New Roman"/>
          <w:sz w:val="28"/>
          <w:szCs w:val="28"/>
        </w:rPr>
        <w:t xml:space="preserve">. </w:t>
      </w:r>
      <w:r w:rsidR="00A55725" w:rsidRPr="00C800F9">
        <w:rPr>
          <w:rFonts w:ascii="Times New Roman" w:hAnsi="Times New Roman" w:cs="Times New Roman"/>
          <w:sz w:val="28"/>
          <w:szCs w:val="28"/>
        </w:rPr>
        <w:t>Гнедич А., Аксенов С. Обзор фабрично-заводской промышленности Харьковской губернии. Вып. I. Х</w:t>
      </w:r>
      <w:r w:rsidR="00A55725" w:rsidRPr="00C800F9">
        <w:rPr>
          <w:rFonts w:ascii="Times New Roman" w:hAnsi="Times New Roman" w:cs="Times New Roman"/>
          <w:sz w:val="28"/>
          <w:szCs w:val="28"/>
          <w:lang w:val="uk-UA"/>
        </w:rPr>
        <w:t>арьков</w:t>
      </w:r>
      <w:r w:rsidR="00A55725" w:rsidRPr="00C800F9">
        <w:rPr>
          <w:rFonts w:ascii="Times New Roman" w:hAnsi="Times New Roman" w:cs="Times New Roman"/>
          <w:sz w:val="28"/>
          <w:szCs w:val="28"/>
        </w:rPr>
        <w:t>: Тип. «Адольф Дарре», 1899. 198 с.</w:t>
      </w:r>
    </w:p>
    <w:p w:rsidR="003F3BD6" w:rsidRPr="00C800F9" w:rsidRDefault="00120912" w:rsidP="003F3BD6">
      <w:pPr>
        <w:shd w:val="clear" w:color="auto" w:fill="FFFFFF"/>
        <w:spacing w:after="0" w:line="24" w:lineRule="atLeast"/>
        <w:ind w:firstLine="680"/>
        <w:jc w:val="both"/>
        <w:rPr>
          <w:rFonts w:ascii="Times New Roman" w:eastAsia="Times New Roman" w:hAnsi="Times New Roman" w:cs="Times New Roman"/>
          <w:sz w:val="28"/>
          <w:szCs w:val="28"/>
        </w:rPr>
      </w:pPr>
      <w:r w:rsidRPr="00C800F9">
        <w:rPr>
          <w:rFonts w:ascii="Times New Roman" w:hAnsi="Times New Roman" w:cs="Times New Roman"/>
          <w:iCs/>
          <w:sz w:val="28"/>
          <w:szCs w:val="28"/>
        </w:rPr>
        <w:t>1</w:t>
      </w:r>
      <w:r w:rsidR="00466CFD">
        <w:rPr>
          <w:rFonts w:ascii="Times New Roman" w:hAnsi="Times New Roman" w:cs="Times New Roman"/>
          <w:iCs/>
          <w:sz w:val="28"/>
          <w:szCs w:val="28"/>
          <w:lang w:val="uk-UA"/>
        </w:rPr>
        <w:t>73</w:t>
      </w:r>
      <w:r w:rsidRPr="00C800F9">
        <w:rPr>
          <w:rFonts w:ascii="Times New Roman" w:hAnsi="Times New Roman" w:cs="Times New Roman"/>
          <w:iCs/>
          <w:sz w:val="28"/>
          <w:szCs w:val="28"/>
        </w:rPr>
        <w:t xml:space="preserve">. </w:t>
      </w:r>
      <w:r w:rsidR="003F3BD6" w:rsidRPr="00C800F9">
        <w:rPr>
          <w:rFonts w:ascii="Times New Roman" w:hAnsi="Times New Roman" w:cs="Times New Roman"/>
          <w:iCs/>
          <w:sz w:val="28"/>
          <w:szCs w:val="28"/>
        </w:rPr>
        <w:t xml:space="preserve">Гульдман В.К. </w:t>
      </w:r>
      <w:r w:rsidR="003F3BD6" w:rsidRPr="00C800F9">
        <w:rPr>
          <w:rFonts w:ascii="Times New Roman" w:eastAsia="Times New Roman" w:hAnsi="Times New Roman" w:cs="Times New Roman"/>
          <w:sz w:val="28"/>
          <w:szCs w:val="28"/>
        </w:rPr>
        <w:t>Отчёт Подольского губернского статистического комитета за 1886 год</w:t>
      </w:r>
      <w:r w:rsidR="003F3BD6" w:rsidRPr="00C800F9">
        <w:rPr>
          <w:rFonts w:ascii="Times New Roman" w:eastAsia="Times New Roman" w:hAnsi="Times New Roman" w:cs="Times New Roman"/>
          <w:sz w:val="28"/>
          <w:szCs w:val="28"/>
          <w:lang w:val="uk-UA"/>
        </w:rPr>
        <w:t>.</w:t>
      </w:r>
      <w:r w:rsidR="003F3BD6" w:rsidRPr="00C800F9">
        <w:rPr>
          <w:rFonts w:ascii="Times New Roman" w:eastAsia="Times New Roman" w:hAnsi="Times New Roman" w:cs="Times New Roman"/>
          <w:sz w:val="28"/>
          <w:szCs w:val="28"/>
        </w:rPr>
        <w:t xml:space="preserve"> Каменец-Подольск</w:t>
      </w:r>
      <w:r w:rsidR="003F3BD6" w:rsidRPr="00C800F9">
        <w:rPr>
          <w:rFonts w:ascii="Times New Roman" w:eastAsia="Times New Roman" w:hAnsi="Times New Roman" w:cs="Times New Roman"/>
          <w:sz w:val="28"/>
          <w:szCs w:val="28"/>
          <w:lang w:val="uk-UA"/>
        </w:rPr>
        <w:t>ий</w:t>
      </w:r>
      <w:r w:rsidR="003F3BD6" w:rsidRPr="00C800F9">
        <w:rPr>
          <w:rFonts w:ascii="Times New Roman" w:eastAsia="Times New Roman" w:hAnsi="Times New Roman" w:cs="Times New Roman"/>
          <w:sz w:val="28"/>
          <w:szCs w:val="28"/>
        </w:rPr>
        <w:t>, 1888. 165</w:t>
      </w:r>
      <w:r w:rsidR="003F3BD6" w:rsidRPr="00C800F9">
        <w:rPr>
          <w:rFonts w:ascii="Times New Roman" w:eastAsia="Times New Roman" w:hAnsi="Times New Roman" w:cs="Times New Roman"/>
          <w:sz w:val="28"/>
          <w:szCs w:val="28"/>
          <w:lang w:val="uk-UA"/>
        </w:rPr>
        <w:t xml:space="preserve"> </w:t>
      </w:r>
      <w:r w:rsidR="003F3BD6" w:rsidRPr="00C800F9">
        <w:rPr>
          <w:rFonts w:ascii="Times New Roman" w:eastAsia="Times New Roman" w:hAnsi="Times New Roman" w:cs="Times New Roman"/>
          <w:sz w:val="28"/>
          <w:szCs w:val="28"/>
        </w:rPr>
        <w:t>с.</w:t>
      </w:r>
    </w:p>
    <w:p w:rsidR="003F3BD6" w:rsidRPr="00C800F9" w:rsidRDefault="00120912" w:rsidP="003F3BD6">
      <w:pPr>
        <w:shd w:val="clear" w:color="auto" w:fill="FFFFFF"/>
        <w:spacing w:after="0" w:line="24" w:lineRule="atLeast"/>
        <w:ind w:firstLine="680"/>
        <w:jc w:val="both"/>
        <w:rPr>
          <w:rFonts w:ascii="Times New Roman" w:eastAsia="Times New Roman" w:hAnsi="Times New Roman" w:cs="Times New Roman"/>
          <w:sz w:val="28"/>
          <w:szCs w:val="28"/>
        </w:rPr>
      </w:pPr>
      <w:r w:rsidRPr="00C800F9">
        <w:rPr>
          <w:rFonts w:ascii="Times New Roman" w:hAnsi="Times New Roman" w:cs="Times New Roman"/>
          <w:iCs/>
          <w:sz w:val="28"/>
          <w:szCs w:val="28"/>
        </w:rPr>
        <w:t>1</w:t>
      </w:r>
      <w:r w:rsidR="00466CFD">
        <w:rPr>
          <w:rFonts w:ascii="Times New Roman" w:hAnsi="Times New Roman" w:cs="Times New Roman"/>
          <w:iCs/>
          <w:sz w:val="28"/>
          <w:szCs w:val="28"/>
          <w:lang w:val="uk-UA"/>
        </w:rPr>
        <w:t>7</w:t>
      </w:r>
      <w:r w:rsidRPr="00C800F9">
        <w:rPr>
          <w:rFonts w:ascii="Times New Roman" w:hAnsi="Times New Roman" w:cs="Times New Roman"/>
          <w:iCs/>
          <w:sz w:val="28"/>
          <w:szCs w:val="28"/>
        </w:rPr>
        <w:t xml:space="preserve">4. </w:t>
      </w:r>
      <w:r w:rsidR="003F3BD6" w:rsidRPr="00C800F9">
        <w:rPr>
          <w:rFonts w:ascii="Times New Roman" w:hAnsi="Times New Roman" w:cs="Times New Roman"/>
          <w:iCs/>
          <w:sz w:val="28"/>
          <w:szCs w:val="28"/>
        </w:rPr>
        <w:t xml:space="preserve">Гульдман В.К. </w:t>
      </w:r>
      <w:r w:rsidR="003F3BD6" w:rsidRPr="00C800F9">
        <w:rPr>
          <w:rFonts w:ascii="Times New Roman" w:eastAsia="Times New Roman" w:hAnsi="Times New Roman" w:cs="Times New Roman"/>
          <w:sz w:val="28"/>
          <w:szCs w:val="28"/>
        </w:rPr>
        <w:t>Отчёт Подольского губернского статистического комитета за 1887 год</w:t>
      </w:r>
      <w:r w:rsidR="003F3BD6" w:rsidRPr="00C800F9">
        <w:rPr>
          <w:rFonts w:ascii="Times New Roman" w:eastAsia="Times New Roman" w:hAnsi="Times New Roman" w:cs="Times New Roman"/>
          <w:sz w:val="28"/>
          <w:szCs w:val="28"/>
          <w:lang w:val="uk-UA"/>
        </w:rPr>
        <w:t>.</w:t>
      </w:r>
      <w:r w:rsidR="003F3BD6" w:rsidRPr="00C800F9">
        <w:rPr>
          <w:rFonts w:ascii="Times New Roman" w:eastAsia="Times New Roman" w:hAnsi="Times New Roman" w:cs="Times New Roman"/>
          <w:sz w:val="28"/>
          <w:szCs w:val="28"/>
        </w:rPr>
        <w:t xml:space="preserve"> Каменец-Подольск</w:t>
      </w:r>
      <w:r w:rsidR="003F3BD6" w:rsidRPr="00C800F9">
        <w:rPr>
          <w:rFonts w:ascii="Times New Roman" w:eastAsia="Times New Roman" w:hAnsi="Times New Roman" w:cs="Times New Roman"/>
          <w:sz w:val="28"/>
          <w:szCs w:val="28"/>
          <w:lang w:val="uk-UA"/>
        </w:rPr>
        <w:t>ий</w:t>
      </w:r>
      <w:r w:rsidR="003F3BD6" w:rsidRPr="00C800F9">
        <w:rPr>
          <w:rFonts w:ascii="Times New Roman" w:eastAsia="Times New Roman" w:hAnsi="Times New Roman" w:cs="Times New Roman"/>
          <w:sz w:val="28"/>
          <w:szCs w:val="28"/>
        </w:rPr>
        <w:t>, 1889. 148</w:t>
      </w:r>
      <w:r w:rsidR="003F3BD6" w:rsidRPr="00C800F9">
        <w:rPr>
          <w:rFonts w:ascii="Times New Roman" w:eastAsia="Times New Roman" w:hAnsi="Times New Roman" w:cs="Times New Roman"/>
          <w:sz w:val="28"/>
          <w:szCs w:val="28"/>
          <w:lang w:val="uk-UA"/>
        </w:rPr>
        <w:t xml:space="preserve"> </w:t>
      </w:r>
      <w:r w:rsidR="003F3BD6" w:rsidRPr="00C800F9">
        <w:rPr>
          <w:rFonts w:ascii="Times New Roman" w:eastAsia="Times New Roman" w:hAnsi="Times New Roman" w:cs="Times New Roman"/>
          <w:sz w:val="28"/>
          <w:szCs w:val="28"/>
        </w:rPr>
        <w:t>с.</w:t>
      </w:r>
    </w:p>
    <w:p w:rsidR="00B84423" w:rsidRPr="00C800F9" w:rsidRDefault="00120912" w:rsidP="00D20FEA">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iCs/>
          <w:sz w:val="28"/>
          <w:szCs w:val="28"/>
        </w:rPr>
        <w:t>1</w:t>
      </w:r>
      <w:r w:rsidR="00E86B7B">
        <w:rPr>
          <w:rFonts w:ascii="Times New Roman" w:hAnsi="Times New Roman" w:cs="Times New Roman"/>
          <w:iCs/>
          <w:sz w:val="28"/>
          <w:szCs w:val="28"/>
          <w:lang w:val="uk-UA"/>
        </w:rPr>
        <w:t>75</w:t>
      </w:r>
      <w:r w:rsidRPr="00C800F9">
        <w:rPr>
          <w:rFonts w:ascii="Times New Roman" w:hAnsi="Times New Roman" w:cs="Times New Roman"/>
          <w:iCs/>
          <w:sz w:val="28"/>
          <w:szCs w:val="28"/>
        </w:rPr>
        <w:t xml:space="preserve">. </w:t>
      </w:r>
      <w:r w:rsidR="00B84423" w:rsidRPr="00C800F9">
        <w:rPr>
          <w:rFonts w:ascii="Times New Roman" w:hAnsi="Times New Roman" w:cs="Times New Roman"/>
          <w:iCs/>
          <w:sz w:val="28"/>
          <w:szCs w:val="28"/>
        </w:rPr>
        <w:t xml:space="preserve">Гульдман В.К. </w:t>
      </w:r>
      <w:r w:rsidR="00B84423" w:rsidRPr="00C800F9">
        <w:rPr>
          <w:rFonts w:ascii="Times New Roman" w:eastAsia="TimesNewRoman" w:hAnsi="Times New Roman" w:cs="Times New Roman"/>
          <w:sz w:val="28"/>
          <w:szCs w:val="28"/>
        </w:rPr>
        <w:t>Подольская губерния. Опыт географическо-статистического описания.</w:t>
      </w:r>
      <w:r w:rsidR="00B84423" w:rsidRPr="00C800F9">
        <w:rPr>
          <w:rFonts w:ascii="Times New Roman" w:eastAsia="TimesNewRoman" w:hAnsi="Times New Roman" w:cs="Times New Roman"/>
          <w:sz w:val="28"/>
          <w:szCs w:val="28"/>
          <w:lang w:val="uk-UA"/>
        </w:rPr>
        <w:t xml:space="preserve"> </w:t>
      </w:r>
      <w:r w:rsidR="00B84423" w:rsidRPr="00C800F9">
        <w:rPr>
          <w:rFonts w:ascii="Times New Roman" w:eastAsia="TimesNewRoman" w:hAnsi="Times New Roman" w:cs="Times New Roman"/>
          <w:sz w:val="28"/>
          <w:szCs w:val="28"/>
        </w:rPr>
        <w:t>Каменец-Подольский, 1889. 414 с.</w:t>
      </w:r>
    </w:p>
    <w:p w:rsidR="00B84423" w:rsidRPr="00C800F9" w:rsidRDefault="00120912" w:rsidP="00D20FEA">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sidRPr="00C800F9">
        <w:rPr>
          <w:rFonts w:ascii="Times New Roman" w:eastAsia="TimesNewRoman" w:hAnsi="Times New Roman" w:cs="Times New Roman"/>
          <w:sz w:val="28"/>
          <w:szCs w:val="28"/>
        </w:rPr>
        <w:t>1</w:t>
      </w:r>
      <w:r w:rsidR="00E86B7B">
        <w:rPr>
          <w:rFonts w:ascii="Times New Roman" w:eastAsia="TimesNewRoman" w:hAnsi="Times New Roman" w:cs="Times New Roman"/>
          <w:sz w:val="28"/>
          <w:szCs w:val="28"/>
          <w:lang w:val="uk-UA"/>
        </w:rPr>
        <w:t>76</w:t>
      </w:r>
      <w:r w:rsidRPr="00C800F9">
        <w:rPr>
          <w:rFonts w:ascii="Times New Roman" w:eastAsia="TimesNewRoman" w:hAnsi="Times New Roman" w:cs="Times New Roman"/>
          <w:sz w:val="28"/>
          <w:szCs w:val="28"/>
        </w:rPr>
        <w:t xml:space="preserve">. </w:t>
      </w:r>
      <w:r w:rsidR="00B84423" w:rsidRPr="00C800F9">
        <w:rPr>
          <w:rFonts w:ascii="Times New Roman" w:eastAsia="TimesNewRoman" w:hAnsi="Times New Roman" w:cs="Times New Roman"/>
          <w:sz w:val="28"/>
          <w:szCs w:val="28"/>
        </w:rPr>
        <w:t xml:space="preserve">Гульдман В.К. Подольский адрес-календарь. Каменец-Подольский, </w:t>
      </w:r>
      <w:r w:rsidR="00B84423" w:rsidRPr="00C800F9">
        <w:rPr>
          <w:rFonts w:ascii="Times New Roman" w:eastAsia="TimesNewRoman" w:hAnsi="Times New Roman" w:cs="Times New Roman"/>
          <w:sz w:val="28"/>
          <w:szCs w:val="28"/>
          <w:lang w:val="uk-UA"/>
        </w:rPr>
        <w:t>1</w:t>
      </w:r>
      <w:r w:rsidR="00B84423" w:rsidRPr="00C800F9">
        <w:rPr>
          <w:rFonts w:ascii="Times New Roman" w:eastAsia="TimesNewRoman" w:hAnsi="Times New Roman" w:cs="Times New Roman"/>
          <w:sz w:val="28"/>
          <w:szCs w:val="28"/>
        </w:rPr>
        <w:t>895.</w:t>
      </w:r>
      <w:r w:rsidR="003F3BD6" w:rsidRPr="00C800F9">
        <w:rPr>
          <w:rFonts w:ascii="Times New Roman" w:eastAsia="TimesNewRoman" w:hAnsi="Times New Roman" w:cs="Times New Roman"/>
          <w:sz w:val="28"/>
          <w:szCs w:val="28"/>
          <w:lang w:val="uk-UA"/>
        </w:rPr>
        <w:t xml:space="preserve"> 452 с.</w:t>
      </w:r>
    </w:p>
    <w:p w:rsidR="003F3BD6" w:rsidRPr="00C800F9" w:rsidRDefault="00120912" w:rsidP="003F3BD6">
      <w:pPr>
        <w:shd w:val="clear" w:color="auto" w:fill="FFFFFF"/>
        <w:spacing w:after="0" w:line="24" w:lineRule="atLeast"/>
        <w:ind w:firstLine="680"/>
        <w:jc w:val="both"/>
        <w:rPr>
          <w:rFonts w:ascii="Times New Roman" w:eastAsia="Times New Roman" w:hAnsi="Times New Roman" w:cs="Times New Roman"/>
          <w:sz w:val="28"/>
          <w:szCs w:val="28"/>
        </w:rPr>
      </w:pPr>
      <w:r w:rsidRPr="00C800F9">
        <w:rPr>
          <w:rFonts w:ascii="Times New Roman" w:hAnsi="Times New Roman" w:cs="Times New Roman"/>
          <w:iCs/>
          <w:sz w:val="28"/>
          <w:szCs w:val="28"/>
        </w:rPr>
        <w:t>1</w:t>
      </w:r>
      <w:r w:rsidR="00E86B7B">
        <w:rPr>
          <w:rFonts w:ascii="Times New Roman" w:hAnsi="Times New Roman" w:cs="Times New Roman"/>
          <w:iCs/>
          <w:sz w:val="28"/>
          <w:szCs w:val="28"/>
          <w:lang w:val="uk-UA"/>
        </w:rPr>
        <w:t>77</w:t>
      </w:r>
      <w:r w:rsidRPr="00C800F9">
        <w:rPr>
          <w:rFonts w:ascii="Times New Roman" w:hAnsi="Times New Roman" w:cs="Times New Roman"/>
          <w:iCs/>
          <w:sz w:val="28"/>
          <w:szCs w:val="28"/>
        </w:rPr>
        <w:t xml:space="preserve">. </w:t>
      </w:r>
      <w:r w:rsidR="003F3BD6" w:rsidRPr="00C800F9">
        <w:rPr>
          <w:rFonts w:ascii="Times New Roman" w:hAnsi="Times New Roman" w:cs="Times New Roman"/>
          <w:iCs/>
          <w:sz w:val="28"/>
          <w:szCs w:val="28"/>
        </w:rPr>
        <w:t xml:space="preserve">Гульдман В.К. </w:t>
      </w:r>
      <w:r w:rsidR="003F3BD6" w:rsidRPr="00C800F9">
        <w:rPr>
          <w:rFonts w:ascii="Times New Roman" w:eastAsia="Times New Roman" w:hAnsi="Times New Roman" w:cs="Times New Roman"/>
          <w:sz w:val="28"/>
          <w:szCs w:val="28"/>
        </w:rPr>
        <w:t>Подольский адрес-календарь</w:t>
      </w:r>
      <w:r w:rsidR="003F3BD6" w:rsidRPr="00C800F9">
        <w:rPr>
          <w:rFonts w:ascii="Times New Roman" w:eastAsia="Times New Roman" w:hAnsi="Times New Roman" w:cs="Times New Roman"/>
          <w:sz w:val="28"/>
          <w:szCs w:val="28"/>
          <w:lang w:val="uk-UA"/>
        </w:rPr>
        <w:t>.</w:t>
      </w:r>
      <w:r w:rsidR="003F3BD6" w:rsidRPr="00C800F9">
        <w:rPr>
          <w:rFonts w:ascii="Times New Roman" w:eastAsia="Times New Roman" w:hAnsi="Times New Roman" w:cs="Times New Roman"/>
          <w:sz w:val="28"/>
          <w:szCs w:val="28"/>
        </w:rPr>
        <w:t xml:space="preserve"> Каменец-Подольск</w:t>
      </w:r>
      <w:r w:rsidR="003F3BD6" w:rsidRPr="00C800F9">
        <w:rPr>
          <w:rFonts w:ascii="Times New Roman" w:eastAsia="Times New Roman" w:hAnsi="Times New Roman" w:cs="Times New Roman"/>
          <w:sz w:val="28"/>
          <w:szCs w:val="28"/>
          <w:lang w:val="uk-UA"/>
        </w:rPr>
        <w:t>ий</w:t>
      </w:r>
      <w:r w:rsidR="003F3BD6" w:rsidRPr="00C800F9">
        <w:rPr>
          <w:rFonts w:ascii="Times New Roman" w:eastAsia="Times New Roman" w:hAnsi="Times New Roman" w:cs="Times New Roman"/>
          <w:sz w:val="28"/>
          <w:szCs w:val="28"/>
        </w:rPr>
        <w:t>, 1900. 349</w:t>
      </w:r>
      <w:r w:rsidR="003F3BD6" w:rsidRPr="00C800F9">
        <w:rPr>
          <w:rFonts w:ascii="Times New Roman" w:eastAsia="Times New Roman" w:hAnsi="Times New Roman" w:cs="Times New Roman"/>
          <w:sz w:val="28"/>
          <w:szCs w:val="28"/>
          <w:lang w:val="uk-UA"/>
        </w:rPr>
        <w:t xml:space="preserve"> </w:t>
      </w:r>
      <w:r w:rsidR="003F3BD6" w:rsidRPr="00C800F9">
        <w:rPr>
          <w:rFonts w:ascii="Times New Roman" w:eastAsia="Times New Roman" w:hAnsi="Times New Roman" w:cs="Times New Roman"/>
          <w:sz w:val="28"/>
          <w:szCs w:val="28"/>
        </w:rPr>
        <w:t>с.</w:t>
      </w:r>
    </w:p>
    <w:p w:rsidR="00151FC7" w:rsidRPr="00C800F9" w:rsidRDefault="00120912" w:rsidP="00D20FEA">
      <w:pPr>
        <w:shd w:val="clear" w:color="auto" w:fill="FFFFFF"/>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NewRoman" w:hAnsi="Times New Roman" w:cs="Times New Roman"/>
          <w:sz w:val="28"/>
          <w:szCs w:val="28"/>
        </w:rPr>
        <w:t>1</w:t>
      </w:r>
      <w:r w:rsidR="00E86B7B">
        <w:rPr>
          <w:rFonts w:ascii="Times New Roman" w:eastAsia="TimesNewRoman" w:hAnsi="Times New Roman" w:cs="Times New Roman"/>
          <w:sz w:val="28"/>
          <w:szCs w:val="28"/>
          <w:lang w:val="uk-UA"/>
        </w:rPr>
        <w:t>78</w:t>
      </w:r>
      <w:r w:rsidRPr="00C800F9">
        <w:rPr>
          <w:rFonts w:ascii="Times New Roman" w:eastAsia="TimesNewRoman" w:hAnsi="Times New Roman" w:cs="Times New Roman"/>
          <w:sz w:val="28"/>
          <w:szCs w:val="28"/>
        </w:rPr>
        <w:t xml:space="preserve">. </w:t>
      </w:r>
      <w:r w:rsidR="00151FC7" w:rsidRPr="00C800F9">
        <w:rPr>
          <w:rFonts w:ascii="Times New Roman" w:eastAsia="TimesNewRoman" w:hAnsi="Times New Roman" w:cs="Times New Roman"/>
          <w:sz w:val="28"/>
          <w:szCs w:val="28"/>
        </w:rPr>
        <w:t xml:space="preserve">Гульдман В.К. </w:t>
      </w:r>
      <w:r w:rsidR="00151FC7" w:rsidRPr="00C800F9">
        <w:rPr>
          <w:rFonts w:ascii="Times New Roman" w:eastAsia="Times New Roman" w:hAnsi="Times New Roman" w:cs="Times New Roman"/>
          <w:sz w:val="28"/>
          <w:szCs w:val="28"/>
        </w:rPr>
        <w:t>Справочная книжка Подольской губернии на 1888 год</w:t>
      </w:r>
      <w:r w:rsidR="00D20FEA" w:rsidRPr="00C800F9">
        <w:rPr>
          <w:rFonts w:ascii="Times New Roman" w:eastAsia="Times New Roman" w:hAnsi="Times New Roman" w:cs="Times New Roman"/>
          <w:sz w:val="28"/>
          <w:szCs w:val="28"/>
          <w:lang w:val="uk-UA"/>
        </w:rPr>
        <w:t>.</w:t>
      </w:r>
      <w:r w:rsidR="00151FC7" w:rsidRPr="00C800F9">
        <w:rPr>
          <w:rFonts w:ascii="Times New Roman" w:eastAsia="Times New Roman" w:hAnsi="Times New Roman" w:cs="Times New Roman"/>
          <w:sz w:val="28"/>
          <w:szCs w:val="28"/>
        </w:rPr>
        <w:t xml:space="preserve"> Каменец-Подольск</w:t>
      </w:r>
      <w:r w:rsidR="00D20FEA" w:rsidRPr="00C800F9">
        <w:rPr>
          <w:rFonts w:ascii="Times New Roman" w:eastAsia="Times New Roman" w:hAnsi="Times New Roman" w:cs="Times New Roman"/>
          <w:sz w:val="28"/>
          <w:szCs w:val="28"/>
          <w:lang w:val="uk-UA"/>
        </w:rPr>
        <w:t>ий</w:t>
      </w:r>
      <w:r w:rsidR="00151FC7" w:rsidRPr="00C800F9">
        <w:rPr>
          <w:rFonts w:ascii="Times New Roman" w:eastAsia="Times New Roman" w:hAnsi="Times New Roman" w:cs="Times New Roman"/>
          <w:sz w:val="28"/>
          <w:szCs w:val="28"/>
        </w:rPr>
        <w:t>, 1888. 654 с.</w:t>
      </w:r>
    </w:p>
    <w:p w:rsidR="003F3BD6" w:rsidRPr="00C800F9" w:rsidRDefault="00120912" w:rsidP="003F3BD6">
      <w:pPr>
        <w:shd w:val="clear" w:color="auto" w:fill="FFFFFF"/>
        <w:spacing w:after="0" w:line="24" w:lineRule="atLeast"/>
        <w:ind w:firstLine="680"/>
        <w:jc w:val="both"/>
        <w:rPr>
          <w:rFonts w:ascii="Times New Roman" w:eastAsia="Times New Roman" w:hAnsi="Times New Roman" w:cs="Times New Roman"/>
          <w:sz w:val="28"/>
          <w:szCs w:val="28"/>
        </w:rPr>
      </w:pPr>
      <w:r w:rsidRPr="00C800F9">
        <w:rPr>
          <w:rFonts w:ascii="Times New Roman" w:hAnsi="Times New Roman" w:cs="Times New Roman"/>
          <w:iCs/>
          <w:sz w:val="28"/>
          <w:szCs w:val="28"/>
        </w:rPr>
        <w:t>1</w:t>
      </w:r>
      <w:r w:rsidR="00E86B7B">
        <w:rPr>
          <w:rFonts w:ascii="Times New Roman" w:hAnsi="Times New Roman" w:cs="Times New Roman"/>
          <w:iCs/>
          <w:sz w:val="28"/>
          <w:szCs w:val="28"/>
          <w:lang w:val="uk-UA"/>
        </w:rPr>
        <w:t>79</w:t>
      </w:r>
      <w:r w:rsidRPr="00C800F9">
        <w:rPr>
          <w:rFonts w:ascii="Times New Roman" w:hAnsi="Times New Roman" w:cs="Times New Roman"/>
          <w:iCs/>
          <w:sz w:val="28"/>
          <w:szCs w:val="28"/>
        </w:rPr>
        <w:t xml:space="preserve">. </w:t>
      </w:r>
      <w:r w:rsidR="003F3BD6" w:rsidRPr="00C800F9">
        <w:rPr>
          <w:rFonts w:ascii="Times New Roman" w:hAnsi="Times New Roman" w:cs="Times New Roman"/>
          <w:iCs/>
          <w:sz w:val="28"/>
          <w:szCs w:val="28"/>
        </w:rPr>
        <w:t xml:space="preserve">Гульдман В.К. </w:t>
      </w:r>
      <w:r w:rsidR="003F3BD6" w:rsidRPr="00C800F9">
        <w:rPr>
          <w:rFonts w:ascii="Times New Roman" w:eastAsia="Times New Roman" w:hAnsi="Times New Roman" w:cs="Times New Roman"/>
          <w:sz w:val="28"/>
          <w:szCs w:val="28"/>
        </w:rPr>
        <w:t>Статистическая записка об экономическом состоянии западной части Подольской губернии (уездов Каменецкого, Проскуровского и Ушицкого).</w:t>
      </w:r>
      <w:r w:rsidR="003F3BD6" w:rsidRPr="00C800F9">
        <w:rPr>
          <w:rFonts w:ascii="Times New Roman" w:eastAsia="Times New Roman" w:hAnsi="Times New Roman" w:cs="Times New Roman"/>
          <w:sz w:val="28"/>
          <w:szCs w:val="28"/>
          <w:lang w:val="uk-UA"/>
        </w:rPr>
        <w:t xml:space="preserve"> </w:t>
      </w:r>
      <w:r w:rsidR="003F3BD6" w:rsidRPr="00C800F9">
        <w:rPr>
          <w:rFonts w:ascii="Times New Roman" w:eastAsia="Times New Roman" w:hAnsi="Times New Roman" w:cs="Times New Roman"/>
          <w:sz w:val="28"/>
          <w:szCs w:val="28"/>
        </w:rPr>
        <w:t>Каменец-Подольск</w:t>
      </w:r>
      <w:r w:rsidR="003F3BD6" w:rsidRPr="00C800F9">
        <w:rPr>
          <w:rFonts w:ascii="Times New Roman" w:eastAsia="Times New Roman" w:hAnsi="Times New Roman" w:cs="Times New Roman"/>
          <w:sz w:val="28"/>
          <w:szCs w:val="28"/>
          <w:lang w:val="uk-UA"/>
        </w:rPr>
        <w:t>ий</w:t>
      </w:r>
      <w:r w:rsidR="003F3BD6" w:rsidRPr="00C800F9">
        <w:rPr>
          <w:rFonts w:ascii="Times New Roman" w:eastAsia="Times New Roman" w:hAnsi="Times New Roman" w:cs="Times New Roman"/>
          <w:sz w:val="28"/>
          <w:szCs w:val="28"/>
        </w:rPr>
        <w:t>, 1890. 17</w:t>
      </w:r>
      <w:r w:rsidR="003F3BD6" w:rsidRPr="00C800F9">
        <w:rPr>
          <w:rFonts w:ascii="Times New Roman" w:eastAsia="Times New Roman" w:hAnsi="Times New Roman" w:cs="Times New Roman"/>
          <w:sz w:val="28"/>
          <w:szCs w:val="28"/>
          <w:lang w:val="uk-UA"/>
        </w:rPr>
        <w:t xml:space="preserve"> </w:t>
      </w:r>
      <w:r w:rsidR="003F3BD6" w:rsidRPr="00C800F9">
        <w:rPr>
          <w:rFonts w:ascii="Times New Roman" w:eastAsia="Times New Roman" w:hAnsi="Times New Roman" w:cs="Times New Roman"/>
          <w:sz w:val="28"/>
          <w:szCs w:val="28"/>
        </w:rPr>
        <w:t>с.</w:t>
      </w:r>
    </w:p>
    <w:p w:rsidR="001E419A" w:rsidRPr="00C800F9" w:rsidRDefault="00120912" w:rsidP="001E419A">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1</w:t>
      </w:r>
      <w:r w:rsidR="00E86B7B">
        <w:rPr>
          <w:rFonts w:ascii="Times New Roman" w:hAnsi="Times New Roman" w:cs="Times New Roman"/>
          <w:sz w:val="28"/>
          <w:szCs w:val="28"/>
          <w:lang w:val="uk-UA"/>
        </w:rPr>
        <w:t>80</w:t>
      </w:r>
      <w:r w:rsidRPr="00C800F9">
        <w:rPr>
          <w:rFonts w:ascii="Times New Roman" w:hAnsi="Times New Roman" w:cs="Times New Roman"/>
          <w:sz w:val="28"/>
          <w:szCs w:val="28"/>
        </w:rPr>
        <w:t xml:space="preserve">. </w:t>
      </w:r>
      <w:r w:rsidR="001E419A" w:rsidRPr="00C800F9">
        <w:rPr>
          <w:rFonts w:ascii="Times New Roman" w:hAnsi="Times New Roman" w:cs="Times New Roman"/>
          <w:sz w:val="28"/>
          <w:szCs w:val="28"/>
        </w:rPr>
        <w:t>Демьяненко А. Статистические сведения о Подольской губернии за 1862, 1863 и 1864 годы</w:t>
      </w:r>
      <w:r w:rsidR="001E419A" w:rsidRPr="00C800F9">
        <w:rPr>
          <w:rFonts w:ascii="Times New Roman" w:hAnsi="Times New Roman" w:cs="Times New Roman"/>
          <w:sz w:val="28"/>
          <w:szCs w:val="28"/>
          <w:lang w:val="uk-UA"/>
        </w:rPr>
        <w:t>.</w:t>
      </w:r>
      <w:r w:rsidR="001E419A" w:rsidRPr="00C800F9">
        <w:rPr>
          <w:rFonts w:ascii="Times New Roman" w:hAnsi="Times New Roman" w:cs="Times New Roman"/>
          <w:sz w:val="28"/>
          <w:szCs w:val="28"/>
        </w:rPr>
        <w:t xml:space="preserve"> Труды Подольского губернського статистического комитета. Каменец-Подольский: Тип. губерн. правления, 1865. 69 с.</w:t>
      </w:r>
    </w:p>
    <w:p w:rsidR="00B84423" w:rsidRPr="00C800F9" w:rsidRDefault="00120912" w:rsidP="00D20FEA">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1</w:t>
      </w:r>
      <w:r w:rsidR="00E86B7B">
        <w:rPr>
          <w:rFonts w:ascii="Times New Roman" w:hAnsi="Times New Roman" w:cs="Times New Roman"/>
          <w:sz w:val="28"/>
          <w:szCs w:val="28"/>
          <w:lang w:val="uk-UA"/>
        </w:rPr>
        <w:t>81</w:t>
      </w:r>
      <w:r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Демьяненко А. Статистические сведения о Подольской губернии за 1865 и 1866 годы</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Труды Подольского губернського статистического комитета. Каменец-Подольский: Тип. губерн. правления, 1869. 50 с.</w:t>
      </w:r>
    </w:p>
    <w:p w:rsidR="00B84423" w:rsidRPr="00C800F9" w:rsidRDefault="00120912"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1</w:t>
      </w:r>
      <w:r w:rsidR="00E86B7B">
        <w:rPr>
          <w:rFonts w:ascii="Times New Roman" w:hAnsi="Times New Roman" w:cs="Times New Roman"/>
          <w:sz w:val="28"/>
          <w:szCs w:val="28"/>
          <w:lang w:val="uk-UA"/>
        </w:rPr>
        <w:t>82</w:t>
      </w:r>
      <w:r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 xml:space="preserve">Динамика российской и советской промышленности (1887–1926 гг.). Т. 1. Свод статистических данных по фабрично-заводской промышленности с </w:t>
      </w:r>
      <w:r w:rsidR="00B84423" w:rsidRPr="00C800F9">
        <w:rPr>
          <w:rFonts w:ascii="Times New Roman" w:hAnsi="Times New Roman" w:cs="Times New Roman"/>
          <w:sz w:val="28"/>
          <w:szCs w:val="28"/>
        </w:rPr>
        <w:lastRenderedPageBreak/>
        <w:t>1887 по 1926 г. Ч. 1. Промышленность 1900 г. / Под. ред. В.Е Варзара и Л.Б. Кафенгауза.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–Л</w:t>
      </w:r>
      <w:r w:rsidR="00B84423" w:rsidRPr="00C800F9">
        <w:rPr>
          <w:rFonts w:ascii="Times New Roman" w:hAnsi="Times New Roman" w:cs="Times New Roman"/>
          <w:sz w:val="28"/>
          <w:szCs w:val="28"/>
          <w:lang w:val="uk-UA"/>
        </w:rPr>
        <w:t>енинград</w:t>
      </w:r>
      <w:r w:rsidR="00B84423" w:rsidRPr="00C800F9">
        <w:rPr>
          <w:rFonts w:ascii="Times New Roman" w:hAnsi="Times New Roman" w:cs="Times New Roman"/>
          <w:sz w:val="28"/>
          <w:szCs w:val="28"/>
        </w:rPr>
        <w:t>, 1929. 328 с.</w:t>
      </w:r>
    </w:p>
    <w:p w:rsidR="00DF75F9" w:rsidRPr="00C800F9" w:rsidRDefault="00120912" w:rsidP="00DF75F9">
      <w:pPr>
        <w:pStyle w:val="ad"/>
        <w:spacing w:before="0" w:beforeAutospacing="0" w:after="0" w:afterAutospacing="0" w:line="24" w:lineRule="atLeast"/>
        <w:ind w:firstLine="680"/>
        <w:jc w:val="both"/>
        <w:rPr>
          <w:sz w:val="28"/>
          <w:szCs w:val="28"/>
        </w:rPr>
      </w:pPr>
      <w:r w:rsidRPr="00C800F9">
        <w:rPr>
          <w:sz w:val="28"/>
          <w:szCs w:val="28"/>
        </w:rPr>
        <w:t>1</w:t>
      </w:r>
      <w:r w:rsidR="00E86B7B">
        <w:rPr>
          <w:sz w:val="28"/>
          <w:szCs w:val="28"/>
          <w:lang w:val="uk-UA"/>
        </w:rPr>
        <w:t>83</w:t>
      </w:r>
      <w:r w:rsidRPr="00C800F9">
        <w:rPr>
          <w:sz w:val="28"/>
          <w:szCs w:val="28"/>
        </w:rPr>
        <w:t xml:space="preserve">. </w:t>
      </w:r>
      <w:r w:rsidR="00DF75F9" w:rsidRPr="00C800F9">
        <w:rPr>
          <w:sz w:val="28"/>
          <w:szCs w:val="28"/>
        </w:rPr>
        <w:t>Доклад совета съездов о современном положении промышленности и торговли и видах на будущее в связи с предпринимательской деятельностью казны. Восьмой очередной съезд представителей промышленности и торговли. С</w:t>
      </w:r>
      <w:r w:rsidR="00DF75F9" w:rsidRPr="00C800F9">
        <w:rPr>
          <w:sz w:val="28"/>
          <w:szCs w:val="28"/>
          <w:lang w:val="uk-UA"/>
        </w:rPr>
        <w:t>.-</w:t>
      </w:r>
      <w:r w:rsidR="00DF75F9" w:rsidRPr="00C800F9">
        <w:rPr>
          <w:sz w:val="28"/>
          <w:szCs w:val="28"/>
        </w:rPr>
        <w:t>П</w:t>
      </w:r>
      <w:r w:rsidR="00DF75F9" w:rsidRPr="00C800F9">
        <w:rPr>
          <w:sz w:val="28"/>
          <w:szCs w:val="28"/>
          <w:lang w:val="uk-UA"/>
        </w:rPr>
        <w:t>етер</w:t>
      </w:r>
      <w:r w:rsidR="00DF75F9" w:rsidRPr="00C800F9">
        <w:rPr>
          <w:sz w:val="28"/>
          <w:szCs w:val="28"/>
        </w:rPr>
        <w:t>б</w:t>
      </w:r>
      <w:r w:rsidR="00DF75F9" w:rsidRPr="00C800F9">
        <w:rPr>
          <w:sz w:val="28"/>
          <w:szCs w:val="28"/>
          <w:lang w:val="uk-UA"/>
        </w:rPr>
        <w:t>ург</w:t>
      </w:r>
      <w:r w:rsidR="00DF75F9" w:rsidRPr="00C800F9">
        <w:rPr>
          <w:sz w:val="28"/>
          <w:szCs w:val="28"/>
        </w:rPr>
        <w:t>, 1914.</w:t>
      </w:r>
      <w:r w:rsidR="00B80043" w:rsidRPr="00C800F9">
        <w:rPr>
          <w:sz w:val="28"/>
          <w:szCs w:val="28"/>
        </w:rPr>
        <w:t xml:space="preserve"> 132 с.</w:t>
      </w:r>
    </w:p>
    <w:p w:rsidR="00DF75F9" w:rsidRPr="00C800F9" w:rsidRDefault="00120912" w:rsidP="00DF75F9">
      <w:pPr>
        <w:pStyle w:val="ad"/>
        <w:spacing w:before="0" w:beforeAutospacing="0" w:after="0" w:afterAutospacing="0" w:line="24" w:lineRule="atLeast"/>
        <w:ind w:firstLine="680"/>
        <w:jc w:val="both"/>
        <w:rPr>
          <w:sz w:val="28"/>
          <w:szCs w:val="28"/>
        </w:rPr>
      </w:pPr>
      <w:r w:rsidRPr="00C800F9">
        <w:rPr>
          <w:sz w:val="28"/>
          <w:szCs w:val="28"/>
        </w:rPr>
        <w:t>1</w:t>
      </w:r>
      <w:r w:rsidR="00E86B7B">
        <w:rPr>
          <w:sz w:val="28"/>
          <w:szCs w:val="28"/>
          <w:lang w:val="uk-UA"/>
        </w:rPr>
        <w:t>84</w:t>
      </w:r>
      <w:r w:rsidRPr="00C800F9">
        <w:rPr>
          <w:sz w:val="28"/>
          <w:szCs w:val="28"/>
        </w:rPr>
        <w:t xml:space="preserve">. </w:t>
      </w:r>
      <w:r w:rsidR="00DF75F9" w:rsidRPr="00C800F9">
        <w:rPr>
          <w:sz w:val="28"/>
          <w:szCs w:val="28"/>
        </w:rPr>
        <w:t>Доклад совета съездов о мерах к развитию производительных сил России. Девятый очередной съезд представителей промышленности и торговли. П</w:t>
      </w:r>
      <w:r w:rsidR="00DF75F9" w:rsidRPr="00C800F9">
        <w:rPr>
          <w:sz w:val="28"/>
          <w:szCs w:val="28"/>
          <w:lang w:val="uk-UA"/>
        </w:rPr>
        <w:t>етер</w:t>
      </w:r>
      <w:r w:rsidR="00DF75F9" w:rsidRPr="00C800F9">
        <w:rPr>
          <w:sz w:val="28"/>
          <w:szCs w:val="28"/>
        </w:rPr>
        <w:t>г</w:t>
      </w:r>
      <w:r w:rsidR="00DF75F9" w:rsidRPr="00C800F9">
        <w:rPr>
          <w:sz w:val="28"/>
          <w:szCs w:val="28"/>
          <w:lang w:val="uk-UA"/>
        </w:rPr>
        <w:t>оф</w:t>
      </w:r>
      <w:r w:rsidR="00DF75F9" w:rsidRPr="00C800F9">
        <w:rPr>
          <w:sz w:val="28"/>
          <w:szCs w:val="28"/>
        </w:rPr>
        <w:t>, 1915.</w:t>
      </w:r>
      <w:r w:rsidR="00B80043" w:rsidRPr="00C800F9">
        <w:rPr>
          <w:sz w:val="28"/>
          <w:szCs w:val="28"/>
        </w:rPr>
        <w:t xml:space="preserve"> 97 с.</w:t>
      </w:r>
    </w:p>
    <w:p w:rsidR="00DF75F9" w:rsidRPr="00C800F9" w:rsidRDefault="00120912" w:rsidP="00DF75F9">
      <w:pPr>
        <w:pStyle w:val="ad"/>
        <w:spacing w:before="0" w:beforeAutospacing="0" w:after="0" w:afterAutospacing="0" w:line="24" w:lineRule="atLeast"/>
        <w:ind w:firstLine="680"/>
        <w:jc w:val="both"/>
        <w:rPr>
          <w:sz w:val="28"/>
          <w:szCs w:val="28"/>
        </w:rPr>
      </w:pPr>
      <w:r w:rsidRPr="00C800F9">
        <w:rPr>
          <w:sz w:val="28"/>
          <w:szCs w:val="28"/>
        </w:rPr>
        <w:t>1</w:t>
      </w:r>
      <w:r w:rsidR="00E86B7B">
        <w:rPr>
          <w:sz w:val="28"/>
          <w:szCs w:val="28"/>
          <w:lang w:val="uk-UA"/>
        </w:rPr>
        <w:t>8</w:t>
      </w:r>
      <w:r w:rsidRPr="00C800F9">
        <w:rPr>
          <w:sz w:val="28"/>
          <w:szCs w:val="28"/>
        </w:rPr>
        <w:t xml:space="preserve">5. </w:t>
      </w:r>
      <w:r w:rsidR="00DF75F9" w:rsidRPr="00C800F9">
        <w:rPr>
          <w:sz w:val="28"/>
          <w:szCs w:val="28"/>
        </w:rPr>
        <w:t>Доклад совета съездов представителей промышленности и торговли. Восьмой съезд. С</w:t>
      </w:r>
      <w:r w:rsidR="00DF75F9" w:rsidRPr="00C800F9">
        <w:rPr>
          <w:sz w:val="28"/>
          <w:szCs w:val="28"/>
          <w:lang w:val="uk-UA"/>
        </w:rPr>
        <w:t>.-</w:t>
      </w:r>
      <w:r w:rsidR="00DF75F9" w:rsidRPr="00C800F9">
        <w:rPr>
          <w:sz w:val="28"/>
          <w:szCs w:val="28"/>
        </w:rPr>
        <w:t>П</w:t>
      </w:r>
      <w:r w:rsidR="00DF75F9" w:rsidRPr="00C800F9">
        <w:rPr>
          <w:sz w:val="28"/>
          <w:szCs w:val="28"/>
          <w:lang w:val="uk-UA"/>
        </w:rPr>
        <w:t>етер</w:t>
      </w:r>
      <w:r w:rsidR="00DF75F9" w:rsidRPr="00C800F9">
        <w:rPr>
          <w:sz w:val="28"/>
          <w:szCs w:val="28"/>
        </w:rPr>
        <w:t>б</w:t>
      </w:r>
      <w:r w:rsidR="00DF75F9" w:rsidRPr="00C800F9">
        <w:rPr>
          <w:sz w:val="28"/>
          <w:szCs w:val="28"/>
          <w:lang w:val="uk-UA"/>
        </w:rPr>
        <w:t>ург</w:t>
      </w:r>
      <w:r w:rsidR="00DF75F9" w:rsidRPr="00C800F9">
        <w:rPr>
          <w:sz w:val="28"/>
          <w:szCs w:val="28"/>
        </w:rPr>
        <w:t>, 1914</w:t>
      </w:r>
      <w:r w:rsidR="00DF75F9" w:rsidRPr="00C800F9">
        <w:rPr>
          <w:rFonts w:eastAsia="TimesNewRomanPSMT"/>
          <w:sz w:val="28"/>
          <w:szCs w:val="28"/>
          <w:lang w:val="uk-UA"/>
        </w:rPr>
        <w:t>.</w:t>
      </w:r>
      <w:r w:rsidR="00B80043" w:rsidRPr="00C800F9">
        <w:rPr>
          <w:rFonts w:eastAsia="TimesNewRomanPSMT"/>
          <w:sz w:val="28"/>
          <w:szCs w:val="28"/>
          <w:lang w:val="uk-UA"/>
        </w:rPr>
        <w:t xml:space="preserve"> 112 с.</w:t>
      </w:r>
    </w:p>
    <w:p w:rsidR="00B84423" w:rsidRPr="00C800F9" w:rsidRDefault="00120912" w:rsidP="0019669D">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rPr>
        <w:t>1</w:t>
      </w:r>
      <w:r w:rsidR="00E86B7B">
        <w:rPr>
          <w:rFonts w:ascii="Times New Roman" w:eastAsia="Times New Roman" w:hAnsi="Times New Roman" w:cs="Times New Roman"/>
          <w:sz w:val="28"/>
          <w:szCs w:val="28"/>
          <w:lang w:val="uk-UA"/>
        </w:rPr>
        <w:t>86</w:t>
      </w:r>
      <w:r w:rsidRPr="00C800F9">
        <w:rPr>
          <w:rFonts w:ascii="Times New Roman" w:eastAsia="Times New Roman" w:hAnsi="Times New Roman" w:cs="Times New Roman"/>
          <w:sz w:val="28"/>
          <w:szCs w:val="28"/>
        </w:rPr>
        <w:t xml:space="preserve">. </w:t>
      </w:r>
      <w:r w:rsidR="00B84423" w:rsidRPr="00C800F9">
        <w:rPr>
          <w:rFonts w:ascii="Times New Roman" w:eastAsia="Times New Roman" w:hAnsi="Times New Roman" w:cs="Times New Roman"/>
          <w:sz w:val="28"/>
          <w:szCs w:val="28"/>
        </w:rPr>
        <w:t>Экономическое состояние городских поселений Европейской России в 1861–62 гг. С</w:t>
      </w:r>
      <w:r w:rsidR="00DF75F9" w:rsidRPr="00C800F9">
        <w:rPr>
          <w:rFonts w:ascii="Times New Roman" w:eastAsia="Times New Roman" w:hAnsi="Times New Roman" w:cs="Times New Roman"/>
          <w:sz w:val="28"/>
          <w:szCs w:val="28"/>
          <w:lang w:val="uk-UA"/>
        </w:rPr>
        <w:t>.-</w:t>
      </w:r>
      <w:r w:rsidR="00B84423" w:rsidRPr="00C800F9">
        <w:rPr>
          <w:rFonts w:ascii="Times New Roman" w:eastAsia="Times New Roman" w:hAnsi="Times New Roman" w:cs="Times New Roman"/>
          <w:sz w:val="28"/>
          <w:szCs w:val="28"/>
        </w:rPr>
        <w:t>П</w:t>
      </w:r>
      <w:r w:rsidR="00B84423" w:rsidRPr="00C800F9">
        <w:rPr>
          <w:rFonts w:ascii="Times New Roman" w:eastAsia="Times New Roman" w:hAnsi="Times New Roman" w:cs="Times New Roman"/>
          <w:sz w:val="28"/>
          <w:szCs w:val="28"/>
          <w:lang w:val="uk-UA"/>
        </w:rPr>
        <w:t>етер</w:t>
      </w:r>
      <w:r w:rsidR="00B84423" w:rsidRPr="00C800F9">
        <w:rPr>
          <w:rFonts w:ascii="Times New Roman" w:eastAsia="Times New Roman" w:hAnsi="Times New Roman" w:cs="Times New Roman"/>
          <w:sz w:val="28"/>
          <w:szCs w:val="28"/>
        </w:rPr>
        <w:t>б</w:t>
      </w:r>
      <w:r w:rsidR="00B84423" w:rsidRPr="00C800F9">
        <w:rPr>
          <w:rFonts w:ascii="Times New Roman" w:eastAsia="Times New Roman" w:hAnsi="Times New Roman" w:cs="Times New Roman"/>
          <w:sz w:val="28"/>
          <w:szCs w:val="28"/>
          <w:lang w:val="uk-UA"/>
        </w:rPr>
        <w:t>ург</w:t>
      </w:r>
      <w:r w:rsidR="00B84423" w:rsidRPr="00C800F9">
        <w:rPr>
          <w:rFonts w:ascii="Times New Roman" w:eastAsia="Times New Roman" w:hAnsi="Times New Roman" w:cs="Times New Roman"/>
          <w:sz w:val="28"/>
          <w:szCs w:val="28"/>
        </w:rPr>
        <w:t>, 1863. Ч. 1. VІІІ. Волынская губерния. 35 с.</w:t>
      </w:r>
    </w:p>
    <w:p w:rsidR="00B84423" w:rsidRPr="00C800F9" w:rsidRDefault="00120912" w:rsidP="0019669D">
      <w:pPr>
        <w:spacing w:after="0" w:line="24" w:lineRule="atLeast"/>
        <w:ind w:firstLine="680"/>
        <w:jc w:val="both"/>
        <w:rPr>
          <w:rFonts w:ascii="Times New Roman" w:eastAsia="Times New Roman" w:hAnsi="Times New Roman" w:cs="Times New Roman"/>
          <w:sz w:val="28"/>
          <w:szCs w:val="28"/>
        </w:rPr>
      </w:pPr>
      <w:r w:rsidRPr="00C800F9">
        <w:rPr>
          <w:rFonts w:ascii="Times New Roman" w:eastAsia="Times New Roman" w:hAnsi="Times New Roman" w:cs="Times New Roman"/>
          <w:sz w:val="28"/>
          <w:szCs w:val="28"/>
        </w:rPr>
        <w:t>1</w:t>
      </w:r>
      <w:r w:rsidR="00E86B7B">
        <w:rPr>
          <w:rFonts w:ascii="Times New Roman" w:eastAsia="Times New Roman" w:hAnsi="Times New Roman" w:cs="Times New Roman"/>
          <w:sz w:val="28"/>
          <w:szCs w:val="28"/>
          <w:lang w:val="uk-UA"/>
        </w:rPr>
        <w:t>87</w:t>
      </w:r>
      <w:r w:rsidRPr="00C800F9">
        <w:rPr>
          <w:rFonts w:ascii="Times New Roman" w:eastAsia="Times New Roman" w:hAnsi="Times New Roman" w:cs="Times New Roman"/>
          <w:sz w:val="28"/>
          <w:szCs w:val="28"/>
        </w:rPr>
        <w:t xml:space="preserve">. </w:t>
      </w:r>
      <w:r w:rsidR="00B84423" w:rsidRPr="00C800F9">
        <w:rPr>
          <w:rFonts w:ascii="Times New Roman" w:eastAsia="Times New Roman" w:hAnsi="Times New Roman" w:cs="Times New Roman"/>
          <w:sz w:val="28"/>
          <w:szCs w:val="28"/>
        </w:rPr>
        <w:t>Забелин А. Военно-статистическое обозрение Волынской губернии</w:t>
      </w:r>
      <w:r w:rsidR="00B84423" w:rsidRPr="00C800F9">
        <w:rPr>
          <w:rFonts w:ascii="Times New Roman" w:eastAsia="Times New Roman" w:hAnsi="Times New Roman" w:cs="Times New Roman"/>
          <w:sz w:val="28"/>
          <w:szCs w:val="28"/>
          <w:lang w:val="uk-UA"/>
        </w:rPr>
        <w:t xml:space="preserve">. </w:t>
      </w:r>
      <w:r w:rsidR="00B84423" w:rsidRPr="00C800F9">
        <w:rPr>
          <w:rFonts w:ascii="Times New Roman" w:eastAsia="Times New Roman" w:hAnsi="Times New Roman" w:cs="Times New Roman"/>
          <w:sz w:val="28"/>
          <w:szCs w:val="28"/>
        </w:rPr>
        <w:t>К</w:t>
      </w:r>
      <w:r w:rsidR="00B84423" w:rsidRPr="00C800F9">
        <w:rPr>
          <w:rFonts w:ascii="Times New Roman" w:eastAsia="Times New Roman" w:hAnsi="Times New Roman" w:cs="Times New Roman"/>
          <w:sz w:val="28"/>
          <w:szCs w:val="28"/>
          <w:lang w:val="uk-UA"/>
        </w:rPr>
        <w:t>иев</w:t>
      </w:r>
      <w:r w:rsidR="00B84423" w:rsidRPr="00C800F9">
        <w:rPr>
          <w:rFonts w:ascii="Times New Roman" w:eastAsia="Times New Roman" w:hAnsi="Times New Roman" w:cs="Times New Roman"/>
          <w:sz w:val="28"/>
          <w:szCs w:val="28"/>
        </w:rPr>
        <w:t>, 1887. Ч. 1</w:t>
      </w:r>
      <w:r w:rsidR="00B84423" w:rsidRPr="00C800F9">
        <w:rPr>
          <w:rFonts w:ascii="Times New Roman" w:eastAsia="Times New Roman" w:hAnsi="Times New Roman" w:cs="Times New Roman"/>
          <w:sz w:val="28"/>
          <w:szCs w:val="28"/>
          <w:lang w:val="uk-UA"/>
        </w:rPr>
        <w:t>.</w:t>
      </w:r>
      <w:r w:rsidR="00B84423" w:rsidRPr="00C800F9">
        <w:rPr>
          <w:rFonts w:ascii="Times New Roman" w:eastAsia="Times New Roman" w:hAnsi="Times New Roman" w:cs="Times New Roman"/>
          <w:sz w:val="28"/>
          <w:szCs w:val="28"/>
        </w:rPr>
        <w:t xml:space="preserve"> 365 с. </w:t>
      </w:r>
    </w:p>
    <w:p w:rsidR="001E419A" w:rsidRPr="00C800F9" w:rsidRDefault="00120912"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1</w:t>
      </w:r>
      <w:r w:rsidR="00E86B7B">
        <w:rPr>
          <w:rFonts w:ascii="Times New Roman" w:hAnsi="Times New Roman" w:cs="Times New Roman"/>
          <w:sz w:val="28"/>
          <w:szCs w:val="28"/>
          <w:lang w:val="uk-UA"/>
        </w:rPr>
        <w:t>88</w:t>
      </w:r>
      <w:r w:rsidRPr="00C800F9">
        <w:rPr>
          <w:rFonts w:ascii="Times New Roman" w:hAnsi="Times New Roman" w:cs="Times New Roman"/>
          <w:sz w:val="28"/>
          <w:szCs w:val="28"/>
        </w:rPr>
        <w:t xml:space="preserve">. </w:t>
      </w:r>
      <w:r w:rsidR="001E419A" w:rsidRPr="00C800F9">
        <w:rPr>
          <w:rFonts w:ascii="Times New Roman" w:hAnsi="Times New Roman" w:cs="Times New Roman"/>
          <w:sz w:val="28"/>
          <w:szCs w:val="28"/>
        </w:rPr>
        <w:t xml:space="preserve">Записки Черниговского губернского статистического. Чернигов, 1868. Кн. 2. Вып. </w:t>
      </w:r>
      <w:r w:rsidR="0086601D" w:rsidRPr="00C800F9">
        <w:rPr>
          <w:rFonts w:ascii="Times New Roman" w:hAnsi="Times New Roman" w:cs="Times New Roman"/>
          <w:sz w:val="28"/>
          <w:szCs w:val="28"/>
        </w:rPr>
        <w:t>1–2. 150 с.</w:t>
      </w:r>
    </w:p>
    <w:p w:rsidR="00B80043" w:rsidRPr="00C800F9" w:rsidRDefault="00120912" w:rsidP="00B80043">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1</w:t>
      </w:r>
      <w:r w:rsidR="00E86B7B">
        <w:rPr>
          <w:rFonts w:ascii="Times New Roman" w:hAnsi="Times New Roman" w:cs="Times New Roman"/>
          <w:sz w:val="28"/>
          <w:szCs w:val="28"/>
          <w:lang w:val="uk-UA"/>
        </w:rPr>
        <w:t>89</w:t>
      </w:r>
      <w:r w:rsidRPr="00C800F9">
        <w:rPr>
          <w:rFonts w:ascii="Times New Roman" w:hAnsi="Times New Roman" w:cs="Times New Roman"/>
          <w:sz w:val="28"/>
          <w:szCs w:val="28"/>
        </w:rPr>
        <w:t xml:space="preserve">. </w:t>
      </w:r>
      <w:r w:rsidR="00B80043" w:rsidRPr="00C800F9">
        <w:rPr>
          <w:rFonts w:ascii="Times New Roman" w:hAnsi="Times New Roman" w:cs="Times New Roman"/>
          <w:sz w:val="28"/>
          <w:szCs w:val="28"/>
        </w:rPr>
        <w:t>Защук А. Материалы для географии и статистики России, собранные офицерами генерального штаба. Бессарабская область. С</w:t>
      </w:r>
      <w:r w:rsidR="00B80043" w:rsidRPr="00C800F9">
        <w:rPr>
          <w:rFonts w:ascii="Times New Roman" w:hAnsi="Times New Roman" w:cs="Times New Roman"/>
          <w:sz w:val="28"/>
          <w:szCs w:val="28"/>
          <w:lang w:val="uk-UA"/>
        </w:rPr>
        <w:t>анкт-</w:t>
      </w:r>
      <w:r w:rsidR="00B80043" w:rsidRPr="00C800F9">
        <w:rPr>
          <w:rFonts w:ascii="Times New Roman" w:hAnsi="Times New Roman" w:cs="Times New Roman"/>
          <w:sz w:val="28"/>
          <w:szCs w:val="28"/>
        </w:rPr>
        <w:t>П</w:t>
      </w:r>
      <w:r w:rsidR="00B80043" w:rsidRPr="00C800F9">
        <w:rPr>
          <w:rFonts w:ascii="Times New Roman" w:hAnsi="Times New Roman" w:cs="Times New Roman"/>
          <w:sz w:val="28"/>
          <w:szCs w:val="28"/>
          <w:lang w:val="uk-UA"/>
        </w:rPr>
        <w:t>етер</w:t>
      </w:r>
      <w:r w:rsidR="00B80043" w:rsidRPr="00C800F9">
        <w:rPr>
          <w:rFonts w:ascii="Times New Roman" w:hAnsi="Times New Roman" w:cs="Times New Roman"/>
          <w:sz w:val="28"/>
          <w:szCs w:val="28"/>
        </w:rPr>
        <w:t>б</w:t>
      </w:r>
      <w:r w:rsidR="00B80043" w:rsidRPr="00C800F9">
        <w:rPr>
          <w:rFonts w:ascii="Times New Roman" w:hAnsi="Times New Roman" w:cs="Times New Roman"/>
          <w:sz w:val="28"/>
          <w:szCs w:val="28"/>
          <w:lang w:val="uk-UA"/>
        </w:rPr>
        <w:t>ург</w:t>
      </w:r>
      <w:r w:rsidR="00B80043" w:rsidRPr="00C800F9">
        <w:rPr>
          <w:rFonts w:ascii="Times New Roman" w:hAnsi="Times New Roman" w:cs="Times New Roman"/>
          <w:sz w:val="28"/>
          <w:szCs w:val="28"/>
        </w:rPr>
        <w:t>, 1862. 414 с.</w:t>
      </w:r>
    </w:p>
    <w:p w:rsidR="00B84423" w:rsidRPr="00C800F9" w:rsidRDefault="00120912"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iCs/>
          <w:sz w:val="28"/>
          <w:szCs w:val="28"/>
        </w:rPr>
        <w:t>1</w:t>
      </w:r>
      <w:r w:rsidR="00E86B7B">
        <w:rPr>
          <w:rFonts w:ascii="Times New Roman" w:hAnsi="Times New Roman" w:cs="Times New Roman"/>
          <w:iCs/>
          <w:sz w:val="28"/>
          <w:szCs w:val="28"/>
          <w:lang w:val="uk-UA"/>
        </w:rPr>
        <w:t>90</w:t>
      </w:r>
      <w:r w:rsidRPr="00C800F9">
        <w:rPr>
          <w:rFonts w:ascii="Times New Roman" w:hAnsi="Times New Roman" w:cs="Times New Roman"/>
          <w:iCs/>
          <w:sz w:val="28"/>
          <w:szCs w:val="28"/>
        </w:rPr>
        <w:t xml:space="preserve">. </w:t>
      </w:r>
      <w:r w:rsidR="00B84423" w:rsidRPr="00C800F9">
        <w:rPr>
          <w:rFonts w:ascii="Times New Roman" w:hAnsi="Times New Roman" w:cs="Times New Roman"/>
          <w:iCs/>
          <w:sz w:val="28"/>
          <w:szCs w:val="28"/>
        </w:rPr>
        <w:t xml:space="preserve">Иоксимович Ч.М. </w:t>
      </w:r>
      <w:r w:rsidR="00B84423" w:rsidRPr="00C800F9">
        <w:rPr>
          <w:rFonts w:ascii="Times New Roman" w:hAnsi="Times New Roman" w:cs="Times New Roman"/>
          <w:sz w:val="28"/>
          <w:szCs w:val="28"/>
        </w:rPr>
        <w:t>Мануфактурная промышленность в прошлом и настоящем.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1915. 660 с.</w:t>
      </w:r>
    </w:p>
    <w:p w:rsidR="007846DE" w:rsidRPr="00C800F9" w:rsidRDefault="00120912"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19</w:t>
      </w:r>
      <w:r w:rsidR="00E86B7B">
        <w:rPr>
          <w:rFonts w:ascii="Times New Roman" w:hAnsi="Times New Roman" w:cs="Times New Roman"/>
          <w:sz w:val="28"/>
          <w:szCs w:val="28"/>
          <w:lang w:val="uk-UA"/>
        </w:rPr>
        <w:t>1</w:t>
      </w:r>
      <w:r w:rsidRPr="00C800F9">
        <w:rPr>
          <w:rFonts w:ascii="Times New Roman" w:hAnsi="Times New Roman" w:cs="Times New Roman"/>
          <w:sz w:val="28"/>
          <w:szCs w:val="28"/>
          <w:lang w:val="uk-UA"/>
        </w:rPr>
        <w:t xml:space="preserve">. </w:t>
      </w:r>
      <w:r w:rsidR="007846DE" w:rsidRPr="00C800F9">
        <w:rPr>
          <w:rFonts w:ascii="Times New Roman" w:hAnsi="Times New Roman" w:cs="Times New Roman"/>
          <w:sz w:val="28"/>
          <w:szCs w:val="28"/>
          <w:lang w:val="uk-UA"/>
        </w:rPr>
        <w:t>Иринин А.М. Черниговщина. История, естественное и економическое описание. Чернигов: Б.и</w:t>
      </w:r>
      <w:r w:rsidR="003C48C9" w:rsidRPr="00C800F9">
        <w:rPr>
          <w:rFonts w:ascii="Times New Roman" w:hAnsi="Times New Roman" w:cs="Times New Roman"/>
          <w:sz w:val="28"/>
          <w:szCs w:val="28"/>
          <w:lang w:val="uk-UA"/>
        </w:rPr>
        <w:t>., 1919. 204 с.</w:t>
      </w:r>
    </w:p>
    <w:p w:rsidR="00B84423" w:rsidRPr="00C800F9" w:rsidRDefault="00120912" w:rsidP="0019669D">
      <w:pPr>
        <w:shd w:val="clear" w:color="auto" w:fill="FFFFFF"/>
        <w:spacing w:after="0" w:line="24" w:lineRule="atLeast"/>
        <w:ind w:firstLine="680"/>
        <w:jc w:val="both"/>
        <w:outlineLvl w:val="1"/>
        <w:rPr>
          <w:rFonts w:ascii="Times New Roman" w:eastAsia="Times New Roman" w:hAnsi="Times New Roman" w:cs="Times New Roman"/>
          <w:bCs/>
          <w:sz w:val="28"/>
          <w:szCs w:val="28"/>
          <w:lang w:val="uk-UA"/>
        </w:rPr>
      </w:pPr>
      <w:r w:rsidRPr="00C800F9">
        <w:rPr>
          <w:rStyle w:val="ae"/>
          <w:rFonts w:ascii="Times New Roman" w:hAnsi="Times New Roman" w:cs="Times New Roman"/>
          <w:i w:val="0"/>
          <w:sz w:val="28"/>
          <w:szCs w:val="28"/>
        </w:rPr>
        <w:t>1</w:t>
      </w:r>
      <w:r w:rsidR="00E86B7B">
        <w:rPr>
          <w:rStyle w:val="ae"/>
          <w:rFonts w:ascii="Times New Roman" w:hAnsi="Times New Roman" w:cs="Times New Roman"/>
          <w:i w:val="0"/>
          <w:sz w:val="28"/>
          <w:szCs w:val="28"/>
          <w:lang w:val="uk-UA"/>
        </w:rPr>
        <w:t>92</w:t>
      </w:r>
      <w:r w:rsidRPr="00C800F9">
        <w:rPr>
          <w:rStyle w:val="ae"/>
          <w:rFonts w:ascii="Times New Roman" w:hAnsi="Times New Roman" w:cs="Times New Roman"/>
          <w:i w:val="0"/>
          <w:sz w:val="28"/>
          <w:szCs w:val="28"/>
        </w:rPr>
        <w:t xml:space="preserve">. </w:t>
      </w:r>
      <w:r w:rsidR="00B84423" w:rsidRPr="00C800F9">
        <w:rPr>
          <w:rStyle w:val="ae"/>
          <w:rFonts w:ascii="Times New Roman" w:hAnsi="Times New Roman" w:cs="Times New Roman"/>
          <w:i w:val="0"/>
          <w:sz w:val="28"/>
          <w:szCs w:val="28"/>
        </w:rPr>
        <w:t>Историко-статистический обзор промышленности России</w:t>
      </w:r>
      <w:r w:rsidR="00B84423" w:rsidRPr="00C800F9">
        <w:rPr>
          <w:rStyle w:val="ae"/>
          <w:rFonts w:ascii="Times New Roman" w:hAnsi="Times New Roman" w:cs="Times New Roman"/>
          <w:i w:val="0"/>
          <w:sz w:val="28"/>
          <w:szCs w:val="28"/>
          <w:lang w:val="uk-UA"/>
        </w:rPr>
        <w:t xml:space="preserve"> /</w:t>
      </w:r>
      <w:r w:rsidR="00B84423" w:rsidRPr="00C800F9">
        <w:rPr>
          <w:rStyle w:val="ae"/>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 xml:space="preserve">Под ред. Д.А. Тимирязева. (Всерос. пром.-худож. выставка 1882 г. </w:t>
      </w:r>
      <w:r w:rsidR="00B84423" w:rsidRPr="00C800F9">
        <w:rPr>
          <w:rFonts w:ascii="Times New Roman" w:hAnsi="Times New Roman" w:cs="Times New Roman"/>
          <w:sz w:val="28"/>
          <w:szCs w:val="28"/>
          <w:lang w:val="uk-UA"/>
        </w:rPr>
        <w:t xml:space="preserve">в </w:t>
      </w:r>
      <w:r w:rsidR="00B84423" w:rsidRPr="00C800F9">
        <w:rPr>
          <w:rFonts w:ascii="Times New Roman" w:hAnsi="Times New Roman" w:cs="Times New Roman"/>
          <w:sz w:val="28"/>
          <w:szCs w:val="28"/>
        </w:rPr>
        <w:t>Москве).</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2</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т.</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Т. II. С</w:t>
      </w:r>
      <w:r w:rsidR="003340CD"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lang w:val="uk-UA"/>
        </w:rPr>
        <w:t>П</w:t>
      </w:r>
      <w:r w:rsidR="003340CD" w:rsidRPr="00C800F9">
        <w:rPr>
          <w:rFonts w:ascii="Times New Roman" w:hAnsi="Times New Roman" w:cs="Times New Roman"/>
          <w:sz w:val="28"/>
          <w:szCs w:val="28"/>
          <w:lang w:val="uk-UA"/>
        </w:rPr>
        <w:t>етер</w:t>
      </w:r>
      <w:r w:rsidR="00B84423" w:rsidRPr="00C800F9">
        <w:rPr>
          <w:rFonts w:ascii="Times New Roman" w:hAnsi="Times New Roman" w:cs="Times New Roman"/>
          <w:sz w:val="28"/>
          <w:szCs w:val="28"/>
        </w:rPr>
        <w:t>б</w:t>
      </w:r>
      <w:r w:rsidR="003340CD" w:rsidRPr="00C800F9">
        <w:rPr>
          <w:rFonts w:ascii="Times New Roman" w:hAnsi="Times New Roman" w:cs="Times New Roman"/>
          <w:sz w:val="28"/>
          <w:szCs w:val="28"/>
          <w:lang w:val="uk-UA"/>
        </w:rPr>
        <w:t>ург</w:t>
      </w:r>
      <w:r w:rsidR="00B84423" w:rsidRPr="00C800F9">
        <w:rPr>
          <w:rFonts w:ascii="Times New Roman" w:hAnsi="Times New Roman" w:cs="Times New Roman"/>
          <w:sz w:val="28"/>
          <w:szCs w:val="28"/>
        </w:rPr>
        <w:t>, 1883</w:t>
      </w:r>
      <w:r w:rsidR="00B84423" w:rsidRPr="00C800F9">
        <w:rPr>
          <w:rFonts w:ascii="Times New Roman" w:hAnsi="Times New Roman" w:cs="Times New Roman"/>
          <w:sz w:val="28"/>
          <w:szCs w:val="28"/>
          <w:lang w:val="uk-UA"/>
        </w:rPr>
        <w:t xml:space="preserve">, </w:t>
      </w:r>
      <w:r w:rsidR="00B84423" w:rsidRPr="00C800F9">
        <w:rPr>
          <w:rFonts w:ascii="Times New Roman" w:eastAsia="Times New Roman" w:hAnsi="Times New Roman" w:cs="Times New Roman"/>
          <w:sz w:val="28"/>
          <w:szCs w:val="28"/>
        </w:rPr>
        <w:t xml:space="preserve">т. II, вып. 1. </w:t>
      </w:r>
      <w:r w:rsidR="003340CD" w:rsidRPr="00C800F9">
        <w:rPr>
          <w:rFonts w:ascii="Times New Roman" w:eastAsia="Times New Roman" w:hAnsi="Times New Roman" w:cs="Times New Roman"/>
          <w:sz w:val="28"/>
          <w:szCs w:val="28"/>
          <w:lang w:val="uk-UA"/>
        </w:rPr>
        <w:t>837 с.</w:t>
      </w:r>
    </w:p>
    <w:p w:rsidR="00B84423" w:rsidRPr="00C800F9" w:rsidRDefault="00120912" w:rsidP="0062713B">
      <w:pPr>
        <w:spacing w:after="0" w:line="24" w:lineRule="atLeast"/>
        <w:ind w:firstLine="680"/>
        <w:jc w:val="both"/>
        <w:rPr>
          <w:rFonts w:ascii="Times New Roman" w:hAnsi="Times New Roman" w:cs="Times New Roman"/>
          <w:sz w:val="28"/>
          <w:szCs w:val="28"/>
          <w:shd w:val="clear" w:color="auto" w:fill="FAFAFA"/>
        </w:rPr>
      </w:pPr>
      <w:r w:rsidRPr="00C800F9">
        <w:rPr>
          <w:rFonts w:ascii="Times New Roman" w:hAnsi="Times New Roman" w:cs="Times New Roman"/>
          <w:sz w:val="28"/>
          <w:szCs w:val="28"/>
          <w:lang w:val="uk-UA"/>
        </w:rPr>
        <w:t>1</w:t>
      </w:r>
      <w:r w:rsidR="00E86B7B">
        <w:rPr>
          <w:rFonts w:ascii="Times New Roman" w:hAnsi="Times New Roman" w:cs="Times New Roman"/>
          <w:sz w:val="28"/>
          <w:szCs w:val="28"/>
          <w:lang w:val="uk-UA"/>
        </w:rPr>
        <w:t>93</w:t>
      </w:r>
      <w:r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Исторический обзор деятельности Коммитета министров: К столетию Коммитета министров (1802–1902): </w:t>
      </w:r>
      <w:r w:rsidR="00B84423" w:rsidRPr="00C800F9">
        <w:rPr>
          <w:rFonts w:ascii="Times New Roman" w:hAnsi="Times New Roman" w:cs="Times New Roman"/>
          <w:sz w:val="28"/>
          <w:szCs w:val="28"/>
        </w:rPr>
        <w:t xml:space="preserve">В 7 т. / </w:t>
      </w:r>
      <w:r w:rsidR="00E86B7B">
        <w:rPr>
          <w:rFonts w:ascii="Times New Roman" w:hAnsi="Times New Roman" w:cs="Times New Roman"/>
          <w:sz w:val="28"/>
          <w:szCs w:val="28"/>
          <w:lang w:val="uk-UA"/>
        </w:rPr>
        <w:t>Сост. С.</w:t>
      </w:r>
      <w:r w:rsidR="00B84423" w:rsidRPr="00C800F9">
        <w:rPr>
          <w:rFonts w:ascii="Times New Roman" w:hAnsi="Times New Roman" w:cs="Times New Roman"/>
          <w:sz w:val="28"/>
          <w:szCs w:val="28"/>
          <w:lang w:val="uk-UA"/>
        </w:rPr>
        <w:t>М. Середонин и др. Т. 1–5. Санкт-Петербург</w:t>
      </w:r>
      <w:r w:rsidR="00B84423" w:rsidRPr="00C800F9">
        <w:rPr>
          <w:rFonts w:ascii="Times New Roman" w:hAnsi="Times New Roman" w:cs="Times New Roman"/>
          <w:sz w:val="28"/>
          <w:szCs w:val="28"/>
          <w:shd w:val="clear" w:color="auto" w:fill="FAFAFA"/>
        </w:rPr>
        <w:t>: Канцелярия Ком. министров, 1902.</w:t>
      </w:r>
    </w:p>
    <w:p w:rsidR="0062713B" w:rsidRPr="00C800F9" w:rsidRDefault="00120912" w:rsidP="0062713B">
      <w:pPr>
        <w:shd w:val="clear" w:color="auto" w:fill="FFFFFF"/>
        <w:spacing w:after="0" w:line="24" w:lineRule="atLeast"/>
        <w:ind w:firstLine="680"/>
        <w:jc w:val="both"/>
        <w:outlineLvl w:val="2"/>
        <w:rPr>
          <w:rFonts w:ascii="Times New Roman" w:eastAsia="Times New Roman" w:hAnsi="Times New Roman" w:cs="Times New Roman"/>
          <w:sz w:val="28"/>
          <w:szCs w:val="28"/>
        </w:rPr>
      </w:pPr>
      <w:r w:rsidRPr="00C800F9">
        <w:rPr>
          <w:rFonts w:ascii="Times New Roman" w:eastAsia="Times New Roman" w:hAnsi="Times New Roman" w:cs="Times New Roman"/>
          <w:sz w:val="28"/>
          <w:szCs w:val="28"/>
        </w:rPr>
        <w:t>1</w:t>
      </w:r>
      <w:r w:rsidR="00E86B7B">
        <w:rPr>
          <w:rFonts w:ascii="Times New Roman" w:eastAsia="Times New Roman" w:hAnsi="Times New Roman" w:cs="Times New Roman"/>
          <w:sz w:val="28"/>
          <w:szCs w:val="28"/>
          <w:lang w:val="uk-UA"/>
        </w:rPr>
        <w:t>94</w:t>
      </w:r>
      <w:r w:rsidRPr="00C800F9">
        <w:rPr>
          <w:rFonts w:ascii="Times New Roman" w:eastAsia="Times New Roman" w:hAnsi="Times New Roman" w:cs="Times New Roman"/>
          <w:sz w:val="28"/>
          <w:szCs w:val="28"/>
        </w:rPr>
        <w:t xml:space="preserve">. </w:t>
      </w:r>
      <w:r w:rsidR="0062713B" w:rsidRPr="00C800F9">
        <w:rPr>
          <w:rFonts w:ascii="Times New Roman" w:eastAsia="Times New Roman" w:hAnsi="Times New Roman" w:cs="Times New Roman"/>
          <w:sz w:val="28"/>
          <w:szCs w:val="28"/>
        </w:rPr>
        <w:t>Исторический очерк обложения торговли и промыслов в России, с приложением материалов по торгово-промышленной статистике. С.-Петербург: Министерство Финансов, 1893. 462 с.</w:t>
      </w:r>
    </w:p>
    <w:p w:rsidR="00B84423" w:rsidRPr="00C800F9" w:rsidRDefault="00120912" w:rsidP="0062713B">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bCs/>
          <w:sz w:val="28"/>
          <w:szCs w:val="28"/>
          <w:lang w:val="uk-UA"/>
        </w:rPr>
        <w:t>1</w:t>
      </w:r>
      <w:r w:rsidR="00E86B7B">
        <w:rPr>
          <w:rFonts w:ascii="Times New Roman" w:hAnsi="Times New Roman" w:cs="Times New Roman"/>
          <w:bCs/>
          <w:sz w:val="28"/>
          <w:szCs w:val="28"/>
          <w:lang w:val="uk-UA"/>
        </w:rPr>
        <w:t>95</w:t>
      </w:r>
      <w:r w:rsidRPr="00C800F9">
        <w:rPr>
          <w:rFonts w:ascii="Times New Roman" w:hAnsi="Times New Roman" w:cs="Times New Roman"/>
          <w:bCs/>
          <w:sz w:val="28"/>
          <w:szCs w:val="28"/>
          <w:lang w:val="uk-UA"/>
        </w:rPr>
        <w:t xml:space="preserve">. </w:t>
      </w:r>
      <w:r w:rsidR="00B84423" w:rsidRPr="00C800F9">
        <w:rPr>
          <w:rFonts w:ascii="Times New Roman" w:hAnsi="Times New Roman" w:cs="Times New Roman"/>
          <w:bCs/>
          <w:sz w:val="28"/>
          <w:szCs w:val="28"/>
          <w:lang w:val="uk-UA"/>
        </w:rPr>
        <w:t>История торговли и про</w:t>
      </w:r>
      <w:r w:rsidR="00B84423" w:rsidRPr="00C800F9">
        <w:rPr>
          <w:rFonts w:ascii="Times New Roman" w:hAnsi="Times New Roman" w:cs="Times New Roman"/>
          <w:bCs/>
          <w:sz w:val="28"/>
          <w:szCs w:val="28"/>
        </w:rPr>
        <w:t>мышленности в России: в 3 т</w:t>
      </w:r>
      <w:r w:rsidR="00B84423" w:rsidRPr="00C800F9">
        <w:rPr>
          <w:rFonts w:ascii="Times New Roman" w:hAnsi="Times New Roman" w:cs="Times New Roman"/>
          <w:bCs/>
          <w:sz w:val="28"/>
          <w:szCs w:val="28"/>
          <w:lang w:val="uk-UA"/>
        </w:rPr>
        <w:t>т</w:t>
      </w:r>
      <w:r w:rsidR="00B84423" w:rsidRPr="00C800F9">
        <w:rPr>
          <w:rFonts w:ascii="Times New Roman" w:hAnsi="Times New Roman" w:cs="Times New Roman"/>
          <w:bCs/>
          <w:sz w:val="28"/>
          <w:szCs w:val="28"/>
        </w:rPr>
        <w:t>.</w:t>
      </w:r>
      <w:r w:rsidR="00B84423" w:rsidRPr="00C800F9">
        <w:rPr>
          <w:rFonts w:ascii="Times New Roman" w:hAnsi="Times New Roman" w:cs="Times New Roman"/>
          <w:sz w:val="28"/>
          <w:szCs w:val="28"/>
          <w:lang w:val="uk-UA"/>
        </w:rPr>
        <w:t xml:space="preserve"> Т 1. В</w:t>
      </w:r>
      <w:r w:rsidR="00B84423" w:rsidRPr="00C800F9">
        <w:rPr>
          <w:rFonts w:ascii="Times New Roman" w:hAnsi="Times New Roman" w:cs="Times New Roman"/>
          <w:sz w:val="28"/>
          <w:szCs w:val="28"/>
        </w:rPr>
        <w:t>ы</w:t>
      </w:r>
      <w:r w:rsidR="00B84423" w:rsidRPr="00C800F9">
        <w:rPr>
          <w:rFonts w:ascii="Times New Roman" w:hAnsi="Times New Roman" w:cs="Times New Roman"/>
          <w:sz w:val="28"/>
          <w:szCs w:val="28"/>
          <w:lang w:val="uk-UA"/>
        </w:rPr>
        <w:t>п. 6. Обзор русской внешней торговки</w:t>
      </w:r>
      <w:r w:rsidR="00B84423" w:rsidRPr="00C800F9">
        <w:rPr>
          <w:rFonts w:ascii="Times New Roman" w:hAnsi="Times New Roman" w:cs="Times New Roman"/>
          <w:sz w:val="28"/>
          <w:szCs w:val="28"/>
        </w:rPr>
        <w:t xml:space="preserve"> в Х</w:t>
      </w:r>
      <w:r w:rsidR="00B84423" w:rsidRPr="00C800F9">
        <w:rPr>
          <w:rFonts w:ascii="Times New Roman" w:hAnsi="Times New Roman" w:cs="Times New Roman"/>
          <w:sz w:val="28"/>
          <w:szCs w:val="28"/>
          <w:lang w:val="uk-UA"/>
        </w:rPr>
        <w:t>І</w:t>
      </w:r>
      <w:r w:rsidR="00B84423" w:rsidRPr="00C800F9">
        <w:rPr>
          <w:rFonts w:ascii="Times New Roman" w:hAnsi="Times New Roman" w:cs="Times New Roman"/>
          <w:sz w:val="28"/>
          <w:szCs w:val="28"/>
        </w:rPr>
        <w:t>Х и начале ХХ века</w:t>
      </w:r>
      <w:r w:rsidR="0062713B" w:rsidRPr="00C800F9">
        <w:rPr>
          <w:rFonts w:ascii="Times New Roman" w:hAnsi="Times New Roman" w:cs="Times New Roman"/>
          <w:sz w:val="28"/>
          <w:szCs w:val="28"/>
          <w:lang w:val="uk-UA"/>
        </w:rPr>
        <w:t xml:space="preserve"> / под. ред. П.</w:t>
      </w:r>
      <w:r w:rsidR="00B84423" w:rsidRPr="00C800F9">
        <w:rPr>
          <w:rFonts w:ascii="Times New Roman" w:hAnsi="Times New Roman" w:cs="Times New Roman"/>
          <w:sz w:val="28"/>
          <w:szCs w:val="28"/>
          <w:lang w:val="uk-UA"/>
        </w:rPr>
        <w:t>Х. Спасского</w:t>
      </w:r>
      <w:r w:rsidR="00B84423" w:rsidRPr="00C800F9">
        <w:rPr>
          <w:rFonts w:ascii="Times New Roman" w:hAnsi="Times New Roman" w:cs="Times New Roman"/>
          <w:sz w:val="28"/>
          <w:szCs w:val="28"/>
        </w:rPr>
        <w:t>. С</w:t>
      </w:r>
      <w:r w:rsidR="00B84423" w:rsidRPr="00C800F9">
        <w:rPr>
          <w:rFonts w:ascii="Times New Roman" w:hAnsi="Times New Roman" w:cs="Times New Roman"/>
          <w:sz w:val="28"/>
          <w:szCs w:val="28"/>
          <w:lang w:val="uk-UA"/>
        </w:rPr>
        <w:t>анкт-</w:t>
      </w:r>
      <w:r w:rsidR="00B84423" w:rsidRPr="00C800F9">
        <w:rPr>
          <w:rFonts w:ascii="Times New Roman" w:hAnsi="Times New Roman" w:cs="Times New Roman"/>
          <w:sz w:val="28"/>
          <w:szCs w:val="28"/>
        </w:rPr>
        <w:t>П</w:t>
      </w:r>
      <w:r w:rsidR="00B84423" w:rsidRPr="00C800F9">
        <w:rPr>
          <w:rFonts w:ascii="Times New Roman" w:hAnsi="Times New Roman" w:cs="Times New Roman"/>
          <w:sz w:val="28"/>
          <w:szCs w:val="28"/>
          <w:lang w:val="uk-UA"/>
        </w:rPr>
        <w:t>етер</w:t>
      </w:r>
      <w:r w:rsidR="00B84423" w:rsidRPr="00C800F9">
        <w:rPr>
          <w:rFonts w:ascii="Times New Roman" w:hAnsi="Times New Roman" w:cs="Times New Roman"/>
          <w:sz w:val="28"/>
          <w:szCs w:val="28"/>
        </w:rPr>
        <w:t>б</w:t>
      </w:r>
      <w:r w:rsidR="00B84423" w:rsidRPr="00C800F9">
        <w:rPr>
          <w:rFonts w:ascii="Times New Roman" w:hAnsi="Times New Roman" w:cs="Times New Roman"/>
          <w:sz w:val="28"/>
          <w:szCs w:val="28"/>
          <w:lang w:val="uk-UA"/>
        </w:rPr>
        <w:t>бург</w:t>
      </w:r>
      <w:r w:rsidR="00B84423" w:rsidRPr="00C800F9">
        <w:rPr>
          <w:rFonts w:ascii="Times New Roman" w:hAnsi="Times New Roman" w:cs="Times New Roman"/>
          <w:sz w:val="28"/>
          <w:szCs w:val="28"/>
        </w:rPr>
        <w:t>, 1912. 44 с.</w:t>
      </w:r>
    </w:p>
    <w:p w:rsidR="00B84423" w:rsidRPr="00C800F9" w:rsidRDefault="00120912" w:rsidP="0019669D">
      <w:pPr>
        <w:autoSpaceDE w:val="0"/>
        <w:autoSpaceDN w:val="0"/>
        <w:adjustRightInd w:val="0"/>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iCs/>
          <w:sz w:val="28"/>
          <w:szCs w:val="28"/>
        </w:rPr>
        <w:t>1</w:t>
      </w:r>
      <w:r w:rsidR="00E86B7B">
        <w:rPr>
          <w:rFonts w:ascii="Times New Roman" w:hAnsi="Times New Roman" w:cs="Times New Roman"/>
          <w:iCs/>
          <w:sz w:val="28"/>
          <w:szCs w:val="28"/>
          <w:lang w:val="uk-UA"/>
        </w:rPr>
        <w:t>9</w:t>
      </w:r>
      <w:r w:rsidRPr="00C800F9">
        <w:rPr>
          <w:rFonts w:ascii="Times New Roman" w:hAnsi="Times New Roman" w:cs="Times New Roman"/>
          <w:iCs/>
          <w:sz w:val="28"/>
          <w:szCs w:val="28"/>
        </w:rPr>
        <w:t xml:space="preserve">6. </w:t>
      </w:r>
      <w:r w:rsidR="00B84423" w:rsidRPr="00C800F9">
        <w:rPr>
          <w:rFonts w:ascii="Times New Roman" w:hAnsi="Times New Roman" w:cs="Times New Roman"/>
          <w:iCs/>
          <w:sz w:val="28"/>
          <w:szCs w:val="28"/>
        </w:rPr>
        <w:t>История</w:t>
      </w:r>
      <w:r w:rsidR="00B84423" w:rsidRPr="00C800F9">
        <w:rPr>
          <w:rFonts w:ascii="Times New Roman" w:hAnsi="Times New Roman" w:cs="Times New Roman"/>
          <w:i/>
          <w:iCs/>
          <w:sz w:val="28"/>
          <w:szCs w:val="28"/>
        </w:rPr>
        <w:t xml:space="preserve"> </w:t>
      </w:r>
      <w:r w:rsidR="00B84423" w:rsidRPr="00C800F9">
        <w:rPr>
          <w:rFonts w:ascii="Times New Roman" w:hAnsi="Times New Roman" w:cs="Times New Roman"/>
          <w:sz w:val="28"/>
          <w:szCs w:val="28"/>
        </w:rPr>
        <w:t>торговли и промышленности в России</w:t>
      </w:r>
      <w:r w:rsidR="00B84423" w:rsidRPr="00C800F9">
        <w:rPr>
          <w:rFonts w:ascii="Times New Roman" w:hAnsi="Times New Roman" w:cs="Times New Roman"/>
          <w:bCs/>
          <w:sz w:val="28"/>
          <w:szCs w:val="28"/>
        </w:rPr>
        <w:t xml:space="preserve"> в 3 </w:t>
      </w:r>
      <w:r w:rsidR="00B84423" w:rsidRPr="00C800F9">
        <w:rPr>
          <w:rFonts w:ascii="Times New Roman" w:hAnsi="Times New Roman" w:cs="Times New Roman"/>
          <w:bCs/>
          <w:sz w:val="28"/>
          <w:szCs w:val="28"/>
          <w:lang w:val="uk-UA"/>
        </w:rPr>
        <w:t>т</w:t>
      </w:r>
      <w:r w:rsidR="00B84423" w:rsidRPr="00C800F9">
        <w:rPr>
          <w:rFonts w:ascii="Times New Roman" w:hAnsi="Times New Roman" w:cs="Times New Roman"/>
          <w:bCs/>
          <w:sz w:val="28"/>
          <w:szCs w:val="28"/>
        </w:rPr>
        <w:t>т</w:t>
      </w:r>
      <w:r w:rsidR="00B84423" w:rsidRPr="00C800F9">
        <w:rPr>
          <w:rFonts w:ascii="Times New Roman" w:hAnsi="Times New Roman" w:cs="Times New Roman"/>
          <w:sz w:val="28"/>
          <w:szCs w:val="28"/>
        </w:rPr>
        <w:t>. Т. 3: Мануфактурная промышленность / под ред. П.Х. Спасского. С</w:t>
      </w:r>
      <w:r w:rsidR="00B84423" w:rsidRPr="00C800F9">
        <w:rPr>
          <w:rFonts w:ascii="Times New Roman" w:hAnsi="Times New Roman" w:cs="Times New Roman"/>
          <w:sz w:val="28"/>
          <w:szCs w:val="28"/>
          <w:lang w:val="uk-UA"/>
        </w:rPr>
        <w:t>анкт-</w:t>
      </w:r>
      <w:r w:rsidR="00B84423" w:rsidRPr="00C800F9">
        <w:rPr>
          <w:rFonts w:ascii="Times New Roman" w:hAnsi="Times New Roman" w:cs="Times New Roman"/>
          <w:sz w:val="28"/>
          <w:szCs w:val="28"/>
        </w:rPr>
        <w:t>П</w:t>
      </w:r>
      <w:r w:rsidR="00B84423" w:rsidRPr="00C800F9">
        <w:rPr>
          <w:rFonts w:ascii="Times New Roman" w:hAnsi="Times New Roman" w:cs="Times New Roman"/>
          <w:sz w:val="28"/>
          <w:szCs w:val="28"/>
          <w:lang w:val="uk-UA"/>
        </w:rPr>
        <w:t>етер</w:t>
      </w:r>
      <w:r w:rsidR="00B84423" w:rsidRPr="00C800F9">
        <w:rPr>
          <w:rFonts w:ascii="Times New Roman" w:hAnsi="Times New Roman" w:cs="Times New Roman"/>
          <w:sz w:val="28"/>
          <w:szCs w:val="28"/>
        </w:rPr>
        <w:t>б</w:t>
      </w:r>
      <w:r w:rsidR="00B84423" w:rsidRPr="00C800F9">
        <w:rPr>
          <w:rFonts w:ascii="Times New Roman" w:hAnsi="Times New Roman" w:cs="Times New Roman"/>
          <w:sz w:val="28"/>
          <w:szCs w:val="28"/>
          <w:lang w:val="uk-UA"/>
        </w:rPr>
        <w:t>ург</w:t>
      </w:r>
      <w:r w:rsidR="00B84423" w:rsidRPr="00C800F9">
        <w:rPr>
          <w:rFonts w:ascii="Times New Roman" w:hAnsi="Times New Roman" w:cs="Times New Roman"/>
          <w:sz w:val="28"/>
          <w:szCs w:val="28"/>
        </w:rPr>
        <w:t xml:space="preserve">, 1914. </w:t>
      </w:r>
      <w:r w:rsidR="00B84423" w:rsidRPr="00C800F9">
        <w:rPr>
          <w:rFonts w:ascii="Times New Roman" w:hAnsi="Times New Roman" w:cs="Times New Roman"/>
          <w:bCs/>
          <w:sz w:val="28"/>
          <w:szCs w:val="28"/>
        </w:rPr>
        <w:t>186</w:t>
      </w:r>
      <w:r w:rsidR="00B84423" w:rsidRPr="00C800F9">
        <w:rPr>
          <w:rFonts w:ascii="Times New Roman" w:hAnsi="Times New Roman" w:cs="Times New Roman"/>
          <w:sz w:val="28"/>
          <w:szCs w:val="28"/>
        </w:rPr>
        <w:t xml:space="preserve"> с.</w:t>
      </w:r>
    </w:p>
    <w:p w:rsidR="00B84423" w:rsidRPr="00C800F9" w:rsidRDefault="00120912"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1</w:t>
      </w:r>
      <w:r w:rsidR="00E86B7B">
        <w:rPr>
          <w:rFonts w:ascii="Times New Roman" w:hAnsi="Times New Roman" w:cs="Times New Roman"/>
          <w:sz w:val="28"/>
          <w:szCs w:val="28"/>
          <w:lang w:val="uk-UA"/>
        </w:rPr>
        <w:t>97</w:t>
      </w:r>
      <w:r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Мартенс Ф. Собрание трактатов и конвенций, заключенных Россией с иностранными державами. Трактаты с Австрией. 1772–1878. Т. 2–4. Санкт</w:t>
      </w:r>
      <w:r w:rsidR="00193E37">
        <w:rPr>
          <w:rFonts w:ascii="Times New Roman" w:hAnsi="Times New Roman" w:cs="Times New Roman"/>
          <w:sz w:val="28"/>
          <w:szCs w:val="28"/>
          <w:lang w:val="uk-UA"/>
        </w:rPr>
        <w:t>-</w:t>
      </w:r>
      <w:r w:rsidR="00B84423" w:rsidRPr="00C800F9">
        <w:rPr>
          <w:rFonts w:ascii="Times New Roman" w:hAnsi="Times New Roman" w:cs="Times New Roman"/>
          <w:sz w:val="28"/>
          <w:szCs w:val="28"/>
          <w:lang w:val="uk-UA"/>
        </w:rPr>
        <w:t xml:space="preserve">Петербург, 1875 </w:t>
      </w:r>
    </w:p>
    <w:p w:rsidR="00B84423" w:rsidRPr="00C800F9" w:rsidRDefault="00120912"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1</w:t>
      </w:r>
      <w:r w:rsidR="00E86B7B">
        <w:rPr>
          <w:rFonts w:ascii="Times New Roman" w:hAnsi="Times New Roman" w:cs="Times New Roman"/>
          <w:sz w:val="28"/>
          <w:szCs w:val="28"/>
          <w:lang w:val="uk-UA"/>
        </w:rPr>
        <w:t>98</w:t>
      </w:r>
      <w:r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Мартенс Ф. Собрание трактатов и конвенций, заключенных Россией с иностранными державами. Трактаты с Австрией. 1772–1878. Т. 4. Ч. 2. Санкт</w:t>
      </w:r>
      <w:r w:rsidR="00193E37">
        <w:rPr>
          <w:rFonts w:ascii="Times New Roman" w:hAnsi="Times New Roman" w:cs="Times New Roman"/>
          <w:sz w:val="28"/>
          <w:szCs w:val="28"/>
          <w:lang w:val="uk-UA"/>
        </w:rPr>
        <w:t>-</w:t>
      </w:r>
      <w:r w:rsidR="00B84423" w:rsidRPr="00C800F9">
        <w:rPr>
          <w:rFonts w:ascii="Times New Roman" w:hAnsi="Times New Roman" w:cs="Times New Roman"/>
          <w:sz w:val="28"/>
          <w:szCs w:val="28"/>
          <w:lang w:val="uk-UA"/>
        </w:rPr>
        <w:t>Петербург, 1875. 348 с.</w:t>
      </w:r>
    </w:p>
    <w:p w:rsidR="00B84423" w:rsidRPr="00C800F9" w:rsidRDefault="00120912" w:rsidP="0019669D">
      <w:pPr>
        <w:pStyle w:val="info"/>
        <w:shd w:val="clear" w:color="auto" w:fill="FFFFFF"/>
        <w:spacing w:before="0" w:beforeAutospacing="0" w:after="0" w:afterAutospacing="0" w:line="24" w:lineRule="atLeast"/>
        <w:ind w:firstLine="680"/>
        <w:jc w:val="both"/>
        <w:rPr>
          <w:sz w:val="28"/>
          <w:szCs w:val="28"/>
          <w:lang w:val="uk-UA"/>
        </w:rPr>
      </w:pPr>
      <w:r w:rsidRPr="00C800F9">
        <w:rPr>
          <w:sz w:val="28"/>
          <w:szCs w:val="28"/>
        </w:rPr>
        <w:t>1</w:t>
      </w:r>
      <w:r w:rsidR="00E86B7B">
        <w:rPr>
          <w:sz w:val="28"/>
          <w:szCs w:val="28"/>
          <w:lang w:val="uk-UA"/>
        </w:rPr>
        <w:t>99</w:t>
      </w:r>
      <w:r w:rsidRPr="00C800F9">
        <w:rPr>
          <w:sz w:val="28"/>
          <w:szCs w:val="28"/>
        </w:rPr>
        <w:t xml:space="preserve">. </w:t>
      </w:r>
      <w:r w:rsidR="00B84423" w:rsidRPr="00C800F9">
        <w:rPr>
          <w:sz w:val="28"/>
          <w:szCs w:val="28"/>
        </w:rPr>
        <w:t xml:space="preserve">Материалы для географии и статистики России, собранные офицерами Генерального штаба. </w:t>
      </w:r>
      <w:r w:rsidR="00B84423" w:rsidRPr="00C800F9">
        <w:rPr>
          <w:sz w:val="28"/>
          <w:szCs w:val="28"/>
          <w:lang w:val="uk-UA"/>
        </w:rPr>
        <w:t>Екатериносла</w:t>
      </w:r>
      <w:r w:rsidR="00B84423" w:rsidRPr="00C800F9">
        <w:rPr>
          <w:sz w:val="28"/>
          <w:szCs w:val="28"/>
        </w:rPr>
        <w:t xml:space="preserve">вская губерния </w:t>
      </w:r>
      <w:r w:rsidR="00B84423" w:rsidRPr="00C800F9">
        <w:rPr>
          <w:iCs/>
          <w:sz w:val="28"/>
          <w:szCs w:val="28"/>
          <w:lang w:val="uk-UA"/>
        </w:rPr>
        <w:t xml:space="preserve">/ </w:t>
      </w:r>
      <w:r w:rsidR="00B84423" w:rsidRPr="00C800F9">
        <w:rPr>
          <w:iCs/>
          <w:sz w:val="28"/>
          <w:szCs w:val="28"/>
        </w:rPr>
        <w:t>под. ред. В. Павловича. С</w:t>
      </w:r>
      <w:r w:rsidR="00B84423" w:rsidRPr="00C800F9">
        <w:rPr>
          <w:iCs/>
          <w:sz w:val="28"/>
          <w:szCs w:val="28"/>
          <w:lang w:val="uk-UA"/>
        </w:rPr>
        <w:t>анкт-</w:t>
      </w:r>
      <w:r w:rsidR="00B84423" w:rsidRPr="00C800F9">
        <w:rPr>
          <w:iCs/>
          <w:sz w:val="28"/>
          <w:szCs w:val="28"/>
        </w:rPr>
        <w:t>П</w:t>
      </w:r>
      <w:r w:rsidR="00B84423" w:rsidRPr="00C800F9">
        <w:rPr>
          <w:iCs/>
          <w:sz w:val="28"/>
          <w:szCs w:val="28"/>
          <w:lang w:val="uk-UA"/>
        </w:rPr>
        <w:t>етер</w:t>
      </w:r>
      <w:r w:rsidR="00B84423" w:rsidRPr="00C800F9">
        <w:rPr>
          <w:iCs/>
          <w:sz w:val="28"/>
          <w:szCs w:val="28"/>
        </w:rPr>
        <w:t>б</w:t>
      </w:r>
      <w:r w:rsidR="00B84423" w:rsidRPr="00C800F9">
        <w:rPr>
          <w:iCs/>
          <w:sz w:val="28"/>
          <w:szCs w:val="28"/>
          <w:lang w:val="uk-UA"/>
        </w:rPr>
        <w:t>ург</w:t>
      </w:r>
      <w:r w:rsidR="00B84423" w:rsidRPr="00C800F9">
        <w:rPr>
          <w:iCs/>
          <w:sz w:val="28"/>
          <w:szCs w:val="28"/>
        </w:rPr>
        <w:t>, 1862. 396 с.</w:t>
      </w:r>
    </w:p>
    <w:p w:rsidR="00B84423" w:rsidRPr="00C800F9" w:rsidRDefault="00E86B7B" w:rsidP="0019669D">
      <w:pPr>
        <w:pStyle w:val="info"/>
        <w:shd w:val="clear" w:color="auto" w:fill="FFFFFF"/>
        <w:spacing w:before="0" w:beforeAutospacing="0" w:after="0" w:afterAutospacing="0" w:line="24" w:lineRule="atLeast"/>
        <w:ind w:firstLine="680"/>
        <w:jc w:val="both"/>
        <w:rPr>
          <w:sz w:val="28"/>
          <w:szCs w:val="28"/>
          <w:lang w:val="uk-UA"/>
        </w:rPr>
      </w:pPr>
      <w:r>
        <w:rPr>
          <w:sz w:val="28"/>
          <w:szCs w:val="28"/>
          <w:lang w:val="uk-UA"/>
        </w:rPr>
        <w:t>200</w:t>
      </w:r>
      <w:r w:rsidR="00120912" w:rsidRPr="00C800F9">
        <w:rPr>
          <w:sz w:val="28"/>
          <w:szCs w:val="28"/>
        </w:rPr>
        <w:t xml:space="preserve">. </w:t>
      </w:r>
      <w:r w:rsidR="00B84423" w:rsidRPr="00C800F9">
        <w:rPr>
          <w:sz w:val="28"/>
          <w:szCs w:val="28"/>
        </w:rPr>
        <w:t>Материалы для географии и статистики России, собранные офицерами Генерального штаба. Черниговская губерния</w:t>
      </w:r>
      <w:r w:rsidR="00B84423" w:rsidRPr="00C800F9">
        <w:rPr>
          <w:iCs/>
          <w:sz w:val="28"/>
          <w:szCs w:val="28"/>
        </w:rPr>
        <w:t xml:space="preserve"> </w:t>
      </w:r>
      <w:r w:rsidR="00B84423" w:rsidRPr="00C800F9">
        <w:rPr>
          <w:iCs/>
          <w:sz w:val="28"/>
          <w:szCs w:val="28"/>
          <w:lang w:val="uk-UA"/>
        </w:rPr>
        <w:t>/ п</w:t>
      </w:r>
      <w:r w:rsidR="00B84423" w:rsidRPr="00C800F9">
        <w:rPr>
          <w:iCs/>
          <w:sz w:val="28"/>
          <w:szCs w:val="28"/>
        </w:rPr>
        <w:t>од. ред. М. Домонтовича. С</w:t>
      </w:r>
      <w:r w:rsidR="00B84423" w:rsidRPr="00C800F9">
        <w:rPr>
          <w:iCs/>
          <w:sz w:val="28"/>
          <w:szCs w:val="28"/>
          <w:lang w:val="uk-UA"/>
        </w:rPr>
        <w:t>анкт-</w:t>
      </w:r>
      <w:r w:rsidR="00B84423" w:rsidRPr="00C800F9">
        <w:rPr>
          <w:iCs/>
          <w:sz w:val="28"/>
          <w:szCs w:val="28"/>
        </w:rPr>
        <w:t>П</w:t>
      </w:r>
      <w:r w:rsidR="00B84423" w:rsidRPr="00C800F9">
        <w:rPr>
          <w:iCs/>
          <w:sz w:val="28"/>
          <w:szCs w:val="28"/>
          <w:lang w:val="uk-UA"/>
        </w:rPr>
        <w:t>етер</w:t>
      </w:r>
      <w:r w:rsidR="00B84423" w:rsidRPr="00C800F9">
        <w:rPr>
          <w:iCs/>
          <w:sz w:val="28"/>
          <w:szCs w:val="28"/>
        </w:rPr>
        <w:t>б</w:t>
      </w:r>
      <w:r w:rsidR="00B84423" w:rsidRPr="00C800F9">
        <w:rPr>
          <w:iCs/>
          <w:sz w:val="28"/>
          <w:szCs w:val="28"/>
          <w:lang w:val="uk-UA"/>
        </w:rPr>
        <w:t>ург</w:t>
      </w:r>
      <w:r w:rsidR="00B84423" w:rsidRPr="00C800F9">
        <w:rPr>
          <w:iCs/>
          <w:sz w:val="28"/>
          <w:szCs w:val="28"/>
        </w:rPr>
        <w:t>, 1865. 796 с.</w:t>
      </w:r>
    </w:p>
    <w:p w:rsidR="00B84423" w:rsidRDefault="00E86B7B" w:rsidP="00E86B7B">
      <w:pPr>
        <w:pStyle w:val="info"/>
        <w:shd w:val="clear" w:color="auto" w:fill="FFFFFF"/>
        <w:spacing w:before="0" w:beforeAutospacing="0" w:after="0" w:afterAutospacing="0" w:line="24" w:lineRule="atLeast"/>
        <w:ind w:firstLine="680"/>
        <w:jc w:val="both"/>
        <w:rPr>
          <w:iCs/>
          <w:sz w:val="28"/>
          <w:szCs w:val="28"/>
          <w:lang w:val="uk-UA"/>
        </w:rPr>
      </w:pPr>
      <w:r>
        <w:rPr>
          <w:sz w:val="28"/>
          <w:szCs w:val="28"/>
          <w:lang w:val="uk-UA"/>
        </w:rPr>
        <w:t>20</w:t>
      </w:r>
      <w:r>
        <w:rPr>
          <w:sz w:val="28"/>
          <w:szCs w:val="28"/>
        </w:rPr>
        <w:t>1</w:t>
      </w:r>
      <w:r w:rsidR="00B25F16" w:rsidRPr="00C800F9">
        <w:rPr>
          <w:sz w:val="28"/>
          <w:szCs w:val="28"/>
        </w:rPr>
        <w:t xml:space="preserve">. </w:t>
      </w:r>
      <w:r w:rsidR="00B84423" w:rsidRPr="00C800F9">
        <w:rPr>
          <w:sz w:val="28"/>
          <w:szCs w:val="28"/>
        </w:rPr>
        <w:t xml:space="preserve">Материалы для географии и статистики России, собранные офицерами Генерального штаба. </w:t>
      </w:r>
      <w:r w:rsidR="00B84423" w:rsidRPr="00C800F9">
        <w:rPr>
          <w:sz w:val="28"/>
          <w:szCs w:val="28"/>
          <w:lang w:val="uk-UA"/>
        </w:rPr>
        <w:t>Херсон</w:t>
      </w:r>
      <w:r w:rsidR="00B84423" w:rsidRPr="00C800F9">
        <w:rPr>
          <w:sz w:val="28"/>
          <w:szCs w:val="28"/>
        </w:rPr>
        <w:t xml:space="preserve">ская губерния. Часть вторая </w:t>
      </w:r>
      <w:r w:rsidR="00B84423" w:rsidRPr="00C800F9">
        <w:rPr>
          <w:iCs/>
          <w:sz w:val="28"/>
          <w:szCs w:val="28"/>
          <w:lang w:val="uk-UA"/>
        </w:rPr>
        <w:t>/ п</w:t>
      </w:r>
      <w:r w:rsidR="00B84423" w:rsidRPr="00C800F9">
        <w:rPr>
          <w:iCs/>
          <w:sz w:val="28"/>
          <w:szCs w:val="28"/>
        </w:rPr>
        <w:t>од. ред. А. Шмидта. С</w:t>
      </w:r>
      <w:r w:rsidR="00B84423" w:rsidRPr="00C800F9">
        <w:rPr>
          <w:iCs/>
          <w:sz w:val="28"/>
          <w:szCs w:val="28"/>
          <w:lang w:val="uk-UA"/>
        </w:rPr>
        <w:t>анкт-</w:t>
      </w:r>
      <w:r w:rsidR="00B84423" w:rsidRPr="00C800F9">
        <w:rPr>
          <w:iCs/>
          <w:sz w:val="28"/>
          <w:szCs w:val="28"/>
        </w:rPr>
        <w:t>П</w:t>
      </w:r>
      <w:r w:rsidR="00B84423" w:rsidRPr="00C800F9">
        <w:rPr>
          <w:iCs/>
          <w:sz w:val="28"/>
          <w:szCs w:val="28"/>
          <w:lang w:val="uk-UA"/>
        </w:rPr>
        <w:t>етер</w:t>
      </w:r>
      <w:r w:rsidR="00B84423" w:rsidRPr="00C800F9">
        <w:rPr>
          <w:iCs/>
          <w:sz w:val="28"/>
          <w:szCs w:val="28"/>
        </w:rPr>
        <w:t>б</w:t>
      </w:r>
      <w:r w:rsidR="00B84423" w:rsidRPr="00C800F9">
        <w:rPr>
          <w:iCs/>
          <w:sz w:val="28"/>
          <w:szCs w:val="28"/>
          <w:lang w:val="uk-UA"/>
        </w:rPr>
        <w:t>ург</w:t>
      </w:r>
      <w:r w:rsidR="00B84423" w:rsidRPr="00C800F9">
        <w:rPr>
          <w:iCs/>
          <w:sz w:val="28"/>
          <w:szCs w:val="28"/>
        </w:rPr>
        <w:t>, 1863. 1022 с.</w:t>
      </w:r>
    </w:p>
    <w:p w:rsidR="00367A1C" w:rsidRPr="0065265F" w:rsidRDefault="00E86B7B" w:rsidP="00E86B7B">
      <w:pPr>
        <w:pStyle w:val="Default"/>
        <w:spacing w:line="24" w:lineRule="atLeast"/>
        <w:ind w:firstLine="680"/>
        <w:jc w:val="both"/>
        <w:rPr>
          <w:sz w:val="28"/>
          <w:szCs w:val="28"/>
        </w:rPr>
      </w:pPr>
      <w:r>
        <w:rPr>
          <w:sz w:val="28"/>
          <w:szCs w:val="28"/>
          <w:lang w:val="uk-UA"/>
        </w:rPr>
        <w:t>202</w:t>
      </w:r>
      <w:r w:rsidR="00367A1C" w:rsidRPr="0065265F">
        <w:rPr>
          <w:sz w:val="28"/>
          <w:szCs w:val="28"/>
        </w:rPr>
        <w:t xml:space="preserve">. </w:t>
      </w:r>
      <w:r>
        <w:rPr>
          <w:sz w:val="28"/>
          <w:szCs w:val="28"/>
        </w:rPr>
        <w:t>Материалы для истории Волыни / соч. В. Пероговский</w:t>
      </w:r>
      <w:r w:rsidR="00367A1C" w:rsidRPr="0065265F">
        <w:rPr>
          <w:sz w:val="28"/>
          <w:szCs w:val="28"/>
        </w:rPr>
        <w:t>. Житомир: Волынская губерн</w:t>
      </w:r>
      <w:r>
        <w:rPr>
          <w:sz w:val="28"/>
          <w:szCs w:val="28"/>
        </w:rPr>
        <w:t>ская типография, 1879.</w:t>
      </w:r>
      <w:r w:rsidR="00367A1C" w:rsidRPr="0065265F">
        <w:rPr>
          <w:sz w:val="28"/>
          <w:szCs w:val="28"/>
        </w:rPr>
        <w:t xml:space="preserve"> 496 с. </w:t>
      </w:r>
    </w:p>
    <w:p w:rsidR="00367A1C" w:rsidRPr="0065265F" w:rsidRDefault="00E86B7B" w:rsidP="00E86B7B">
      <w:pPr>
        <w:pStyle w:val="Default"/>
        <w:spacing w:line="24" w:lineRule="atLeast"/>
        <w:ind w:firstLine="680"/>
        <w:jc w:val="both"/>
        <w:rPr>
          <w:sz w:val="28"/>
          <w:szCs w:val="28"/>
        </w:rPr>
      </w:pPr>
      <w:r>
        <w:rPr>
          <w:sz w:val="28"/>
          <w:szCs w:val="28"/>
          <w:lang w:val="uk-UA"/>
        </w:rPr>
        <w:t>203</w:t>
      </w:r>
      <w:r w:rsidR="00367A1C" w:rsidRPr="0065265F">
        <w:rPr>
          <w:sz w:val="28"/>
          <w:szCs w:val="28"/>
        </w:rPr>
        <w:t>. Материалы для истории Подольской губернии (1792</w:t>
      </w:r>
      <w:r>
        <w:rPr>
          <w:sz w:val="28"/>
          <w:szCs w:val="28"/>
        </w:rPr>
        <w:t>–</w:t>
      </w:r>
      <w:r w:rsidR="00367A1C" w:rsidRPr="0065265F">
        <w:rPr>
          <w:sz w:val="28"/>
          <w:szCs w:val="28"/>
        </w:rPr>
        <w:t>1796 гг.) / И</w:t>
      </w:r>
      <w:r>
        <w:rPr>
          <w:sz w:val="28"/>
          <w:szCs w:val="28"/>
        </w:rPr>
        <w:t xml:space="preserve">.И. Ролле, Н.И. Яворовский. Каменец-Полольский: </w:t>
      </w:r>
      <w:r>
        <w:rPr>
          <w:sz w:val="28"/>
          <w:szCs w:val="28"/>
          <w:lang w:val="uk-UA"/>
        </w:rPr>
        <w:t>Б</w:t>
      </w:r>
      <w:r>
        <w:rPr>
          <w:sz w:val="28"/>
          <w:szCs w:val="28"/>
        </w:rPr>
        <w:t>.</w:t>
      </w:r>
      <w:r w:rsidR="00367A1C" w:rsidRPr="0065265F">
        <w:rPr>
          <w:sz w:val="28"/>
          <w:szCs w:val="28"/>
        </w:rPr>
        <w:t>и.</w:t>
      </w:r>
      <w:r>
        <w:rPr>
          <w:sz w:val="28"/>
          <w:szCs w:val="28"/>
        </w:rPr>
        <w:t xml:space="preserve">, 1885. </w:t>
      </w:r>
      <w:r w:rsidR="00367A1C" w:rsidRPr="0065265F">
        <w:rPr>
          <w:sz w:val="28"/>
          <w:szCs w:val="28"/>
        </w:rPr>
        <w:t xml:space="preserve">495 с. </w:t>
      </w:r>
    </w:p>
    <w:p w:rsidR="00B84423" w:rsidRPr="00C800F9" w:rsidRDefault="00E86B7B" w:rsidP="00E86B7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204</w:t>
      </w:r>
      <w:r w:rsidR="00B25F16"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Материалы к пересмотру общетаможенного тарифа. Одесса, 1867. 100 с.</w:t>
      </w:r>
    </w:p>
    <w:p w:rsidR="00B84423" w:rsidRPr="00C800F9" w:rsidRDefault="00E86B7B" w:rsidP="00E86B7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205</w:t>
      </w:r>
      <w:r w:rsidR="00B25F16"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Обзор внешней торговли России </w:t>
      </w:r>
      <w:r w:rsidR="00B84423" w:rsidRPr="00C800F9">
        <w:rPr>
          <w:rStyle w:val="ae"/>
          <w:rFonts w:ascii="Times New Roman" w:hAnsi="Times New Roman" w:cs="Times New Roman"/>
          <w:i w:val="0"/>
          <w:sz w:val="28"/>
          <w:szCs w:val="28"/>
          <w:shd w:val="clear" w:color="auto" w:fill="FFFFFF"/>
        </w:rPr>
        <w:t>европейской</w:t>
      </w:r>
      <w:r w:rsidR="00B84423" w:rsidRPr="00C800F9">
        <w:rPr>
          <w:rStyle w:val="ae"/>
          <w:rFonts w:ascii="Times New Roman" w:hAnsi="Times New Roman" w:cs="Times New Roman"/>
          <w:i w:val="0"/>
          <w:sz w:val="28"/>
          <w:szCs w:val="28"/>
          <w:shd w:val="clear" w:color="auto" w:fill="FFFFFF"/>
          <w:lang w:val="uk-UA"/>
        </w:rPr>
        <w:t xml:space="preserve"> </w:t>
      </w:r>
      <w:r w:rsidR="00B84423" w:rsidRPr="00C800F9">
        <w:rPr>
          <w:rFonts w:ascii="Times New Roman" w:hAnsi="Times New Roman" w:cs="Times New Roman"/>
          <w:sz w:val="28"/>
          <w:szCs w:val="28"/>
          <w:shd w:val="clear" w:color="auto" w:fill="FFFFFF"/>
        </w:rPr>
        <w:t>и</w:t>
      </w:r>
      <w:r w:rsidR="00B84423" w:rsidRPr="00C800F9">
        <w:rPr>
          <w:rFonts w:ascii="Times New Roman" w:hAnsi="Times New Roman" w:cs="Times New Roman"/>
          <w:i/>
          <w:sz w:val="28"/>
          <w:szCs w:val="28"/>
          <w:shd w:val="clear" w:color="auto" w:fill="FFFFFF"/>
          <w:lang w:val="uk-UA"/>
        </w:rPr>
        <w:t xml:space="preserve"> </w:t>
      </w:r>
      <w:r w:rsidR="00B84423" w:rsidRPr="00C800F9">
        <w:rPr>
          <w:rStyle w:val="ae"/>
          <w:rFonts w:ascii="Times New Roman" w:hAnsi="Times New Roman" w:cs="Times New Roman"/>
          <w:i w:val="0"/>
          <w:sz w:val="28"/>
          <w:szCs w:val="28"/>
          <w:shd w:val="clear" w:color="auto" w:fill="FFFFFF"/>
        </w:rPr>
        <w:t>азиатской границам</w:t>
      </w:r>
      <w:r w:rsidR="00B84423" w:rsidRPr="00C800F9">
        <w:rPr>
          <w:rStyle w:val="ae"/>
          <w:rFonts w:ascii="Times New Roman" w:hAnsi="Times New Roman" w:cs="Times New Roman"/>
          <w:sz w:val="28"/>
          <w:szCs w:val="28"/>
          <w:shd w:val="clear" w:color="auto" w:fill="FFFFFF"/>
        </w:rPr>
        <w:t xml:space="preserve"> </w:t>
      </w:r>
      <w:r w:rsidR="00B84423" w:rsidRPr="00C800F9">
        <w:rPr>
          <w:rFonts w:ascii="Times New Roman" w:hAnsi="Times New Roman" w:cs="Times New Roman"/>
          <w:sz w:val="28"/>
          <w:szCs w:val="28"/>
          <w:lang w:val="uk-UA"/>
        </w:rPr>
        <w:t>за 1874</w:t>
      </w:r>
      <w:r w:rsidR="00B84423" w:rsidRPr="00E86B7B">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и 1875 гг. Санкт-Петербург, 1902 р. 348 с.</w:t>
      </w:r>
    </w:p>
    <w:p w:rsidR="00B84423" w:rsidRPr="00C800F9" w:rsidRDefault="00E86B7B" w:rsidP="0019669D">
      <w:pPr>
        <w:spacing w:after="0" w:line="24" w:lineRule="atLeast"/>
        <w:ind w:firstLine="680"/>
        <w:jc w:val="both"/>
        <w:rPr>
          <w:rFonts w:ascii="Times New Roman" w:hAnsi="Times New Roman" w:cs="Times New Roman"/>
          <w:sz w:val="28"/>
          <w:szCs w:val="28"/>
          <w:shd w:val="clear" w:color="auto" w:fill="FFFFFF"/>
          <w:lang w:val="uk-UA"/>
        </w:rPr>
      </w:pPr>
      <w:r>
        <w:rPr>
          <w:rStyle w:val="ae"/>
          <w:rFonts w:ascii="Times New Roman" w:hAnsi="Times New Roman" w:cs="Times New Roman"/>
          <w:i w:val="0"/>
          <w:sz w:val="28"/>
          <w:szCs w:val="28"/>
          <w:shd w:val="clear" w:color="auto" w:fill="FFFFFF"/>
          <w:lang w:val="uk-UA"/>
        </w:rPr>
        <w:t>206</w:t>
      </w:r>
      <w:r w:rsidR="00B25F16" w:rsidRPr="00C800F9">
        <w:rPr>
          <w:rStyle w:val="ae"/>
          <w:rFonts w:ascii="Times New Roman" w:hAnsi="Times New Roman" w:cs="Times New Roman"/>
          <w:i w:val="0"/>
          <w:sz w:val="28"/>
          <w:szCs w:val="28"/>
          <w:shd w:val="clear" w:color="auto" w:fill="FFFFFF"/>
        </w:rPr>
        <w:t xml:space="preserve">. </w:t>
      </w:r>
      <w:r w:rsidR="00B84423" w:rsidRPr="00C800F9">
        <w:rPr>
          <w:rStyle w:val="ae"/>
          <w:rFonts w:ascii="Times New Roman" w:hAnsi="Times New Roman" w:cs="Times New Roman"/>
          <w:i w:val="0"/>
          <w:sz w:val="28"/>
          <w:szCs w:val="28"/>
          <w:shd w:val="clear" w:color="auto" w:fill="FFFFFF"/>
        </w:rPr>
        <w:t>Обзор внешней торговли России</w:t>
      </w:r>
      <w:r w:rsidR="00B84423" w:rsidRPr="00C800F9">
        <w:rPr>
          <w:rStyle w:val="ae"/>
          <w:rFonts w:ascii="Times New Roman" w:hAnsi="Times New Roman" w:cs="Times New Roman"/>
          <w:i w:val="0"/>
          <w:sz w:val="28"/>
          <w:szCs w:val="28"/>
          <w:shd w:val="clear" w:color="auto" w:fill="FFFFFF"/>
          <w:lang w:val="uk-UA"/>
        </w:rPr>
        <w:t xml:space="preserve"> </w:t>
      </w:r>
      <w:r w:rsidR="00B84423" w:rsidRPr="00C800F9">
        <w:rPr>
          <w:rFonts w:ascii="Times New Roman" w:hAnsi="Times New Roman" w:cs="Times New Roman"/>
          <w:sz w:val="28"/>
          <w:szCs w:val="28"/>
          <w:shd w:val="clear" w:color="auto" w:fill="FFFFFF"/>
        </w:rPr>
        <w:t>по</w:t>
      </w:r>
      <w:r w:rsidR="00B84423" w:rsidRPr="00C800F9">
        <w:rPr>
          <w:rStyle w:val="apple-converted-space"/>
          <w:rFonts w:ascii="Times New Roman" w:hAnsi="Times New Roman" w:cs="Times New Roman"/>
          <w:i/>
          <w:sz w:val="28"/>
          <w:szCs w:val="28"/>
          <w:shd w:val="clear" w:color="auto" w:fill="FFFFFF"/>
          <w:lang w:val="uk-UA"/>
        </w:rPr>
        <w:t xml:space="preserve"> </w:t>
      </w:r>
      <w:r w:rsidR="00B84423" w:rsidRPr="00C800F9">
        <w:rPr>
          <w:rStyle w:val="ae"/>
          <w:rFonts w:ascii="Times New Roman" w:hAnsi="Times New Roman" w:cs="Times New Roman"/>
          <w:i w:val="0"/>
          <w:sz w:val="28"/>
          <w:szCs w:val="28"/>
          <w:shd w:val="clear" w:color="auto" w:fill="FFFFFF"/>
        </w:rPr>
        <w:t>европейской</w:t>
      </w:r>
      <w:r w:rsidR="00B84423" w:rsidRPr="00C800F9">
        <w:rPr>
          <w:rStyle w:val="ae"/>
          <w:rFonts w:ascii="Times New Roman" w:hAnsi="Times New Roman" w:cs="Times New Roman"/>
          <w:i w:val="0"/>
          <w:sz w:val="28"/>
          <w:szCs w:val="28"/>
          <w:shd w:val="clear" w:color="auto" w:fill="FFFFFF"/>
          <w:lang w:val="uk-UA"/>
        </w:rPr>
        <w:t xml:space="preserve"> </w:t>
      </w:r>
      <w:r w:rsidR="00B84423" w:rsidRPr="00C800F9">
        <w:rPr>
          <w:rFonts w:ascii="Times New Roman" w:hAnsi="Times New Roman" w:cs="Times New Roman"/>
          <w:sz w:val="28"/>
          <w:szCs w:val="28"/>
          <w:shd w:val="clear" w:color="auto" w:fill="FFFFFF"/>
        </w:rPr>
        <w:t>и</w:t>
      </w:r>
      <w:r w:rsidR="00B84423" w:rsidRPr="00C800F9">
        <w:rPr>
          <w:rFonts w:ascii="Times New Roman" w:hAnsi="Times New Roman" w:cs="Times New Roman"/>
          <w:sz w:val="28"/>
          <w:szCs w:val="28"/>
          <w:shd w:val="clear" w:color="auto" w:fill="FFFFFF"/>
          <w:lang w:val="uk-UA"/>
        </w:rPr>
        <w:t xml:space="preserve"> </w:t>
      </w:r>
      <w:r w:rsidR="00B84423" w:rsidRPr="00C800F9">
        <w:rPr>
          <w:rStyle w:val="ae"/>
          <w:rFonts w:ascii="Times New Roman" w:hAnsi="Times New Roman" w:cs="Times New Roman"/>
          <w:i w:val="0"/>
          <w:sz w:val="28"/>
          <w:szCs w:val="28"/>
          <w:shd w:val="clear" w:color="auto" w:fill="FFFFFF"/>
        </w:rPr>
        <w:t>азиатской границам за 1913 г</w:t>
      </w:r>
      <w:r w:rsidR="00B84423" w:rsidRPr="00C800F9">
        <w:rPr>
          <w:rFonts w:ascii="Times New Roman" w:hAnsi="Times New Roman" w:cs="Times New Roman"/>
          <w:i/>
          <w:sz w:val="28"/>
          <w:szCs w:val="28"/>
          <w:shd w:val="clear" w:color="auto" w:fill="FFFFFF"/>
        </w:rPr>
        <w:t>.</w:t>
      </w:r>
      <w:r w:rsidR="00B84423" w:rsidRPr="00C800F9">
        <w:rPr>
          <w:rFonts w:ascii="Times New Roman" w:hAnsi="Times New Roman" w:cs="Times New Roman"/>
          <w:sz w:val="28"/>
          <w:szCs w:val="28"/>
          <w:shd w:val="clear" w:color="auto" w:fill="FFFFFF"/>
        </w:rPr>
        <w:t xml:space="preserve"> Ч. 1. </w:t>
      </w:r>
      <w:r w:rsidR="00B84423" w:rsidRPr="00C800F9">
        <w:rPr>
          <w:rFonts w:ascii="Times New Roman" w:hAnsi="Times New Roman" w:cs="Times New Roman"/>
          <w:sz w:val="28"/>
          <w:szCs w:val="28"/>
          <w:lang w:val="uk-UA"/>
        </w:rPr>
        <w:t>Санкт-Петербург</w:t>
      </w:r>
      <w:r w:rsidR="00B84423" w:rsidRPr="00C800F9">
        <w:rPr>
          <w:rFonts w:ascii="Times New Roman" w:hAnsi="Times New Roman" w:cs="Times New Roman"/>
          <w:sz w:val="28"/>
          <w:szCs w:val="28"/>
          <w:shd w:val="clear" w:color="auto" w:fill="FFFFFF"/>
        </w:rPr>
        <w:t>: Тип. М.П. Фролова, 1914. 217 с.</w:t>
      </w:r>
    </w:p>
    <w:p w:rsidR="00663FF1" w:rsidRPr="00C800F9" w:rsidRDefault="00E86B7B" w:rsidP="00663FF1">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207</w:t>
      </w:r>
      <w:r w:rsidR="00B25F16" w:rsidRPr="00C800F9">
        <w:rPr>
          <w:rFonts w:ascii="Times New Roman" w:hAnsi="Times New Roman" w:cs="Times New Roman"/>
          <w:sz w:val="28"/>
          <w:szCs w:val="28"/>
          <w:lang w:val="uk-UA"/>
        </w:rPr>
        <w:t xml:space="preserve">. </w:t>
      </w:r>
      <w:r w:rsidR="00663FF1" w:rsidRPr="00C800F9">
        <w:rPr>
          <w:rFonts w:ascii="Times New Roman" w:hAnsi="Times New Roman" w:cs="Times New Roman"/>
          <w:sz w:val="28"/>
          <w:szCs w:val="28"/>
          <w:lang w:val="uk-UA"/>
        </w:rPr>
        <w:t>Обзор внешней торговли России</w:t>
      </w:r>
      <w:r w:rsidR="00663FF1" w:rsidRPr="00C800F9">
        <w:rPr>
          <w:rStyle w:val="ae"/>
          <w:rFonts w:ascii="Times New Roman" w:hAnsi="Times New Roman" w:cs="Times New Roman"/>
          <w:sz w:val="28"/>
          <w:szCs w:val="28"/>
          <w:shd w:val="clear" w:color="auto" w:fill="FFFFFF"/>
          <w:lang w:val="uk-UA"/>
        </w:rPr>
        <w:t xml:space="preserve"> </w:t>
      </w:r>
      <w:r w:rsidR="00663FF1" w:rsidRPr="00C800F9">
        <w:rPr>
          <w:rStyle w:val="ae"/>
          <w:rFonts w:ascii="Times New Roman" w:hAnsi="Times New Roman" w:cs="Times New Roman"/>
          <w:i w:val="0"/>
          <w:sz w:val="28"/>
          <w:szCs w:val="28"/>
          <w:shd w:val="clear" w:color="auto" w:fill="FFFFFF"/>
        </w:rPr>
        <w:t>европейской</w:t>
      </w:r>
      <w:r w:rsidR="00663FF1" w:rsidRPr="00C800F9">
        <w:rPr>
          <w:rStyle w:val="ae"/>
          <w:rFonts w:ascii="Times New Roman" w:hAnsi="Times New Roman" w:cs="Times New Roman"/>
          <w:i w:val="0"/>
          <w:sz w:val="28"/>
          <w:szCs w:val="28"/>
          <w:shd w:val="clear" w:color="auto" w:fill="FFFFFF"/>
          <w:lang w:val="uk-UA"/>
        </w:rPr>
        <w:t xml:space="preserve"> </w:t>
      </w:r>
      <w:r w:rsidR="00663FF1" w:rsidRPr="00C800F9">
        <w:rPr>
          <w:rFonts w:ascii="Times New Roman" w:hAnsi="Times New Roman" w:cs="Times New Roman"/>
          <w:sz w:val="28"/>
          <w:szCs w:val="28"/>
          <w:shd w:val="clear" w:color="auto" w:fill="FFFFFF"/>
        </w:rPr>
        <w:t>и</w:t>
      </w:r>
      <w:r w:rsidR="00663FF1" w:rsidRPr="00C800F9">
        <w:rPr>
          <w:rFonts w:ascii="Times New Roman" w:hAnsi="Times New Roman" w:cs="Times New Roman"/>
          <w:i/>
          <w:sz w:val="28"/>
          <w:szCs w:val="28"/>
          <w:shd w:val="clear" w:color="auto" w:fill="FFFFFF"/>
          <w:lang w:val="uk-UA"/>
        </w:rPr>
        <w:t xml:space="preserve"> </w:t>
      </w:r>
      <w:r w:rsidR="00663FF1" w:rsidRPr="00C800F9">
        <w:rPr>
          <w:rStyle w:val="ae"/>
          <w:rFonts w:ascii="Times New Roman" w:hAnsi="Times New Roman" w:cs="Times New Roman"/>
          <w:i w:val="0"/>
          <w:sz w:val="28"/>
          <w:szCs w:val="28"/>
          <w:shd w:val="clear" w:color="auto" w:fill="FFFFFF"/>
        </w:rPr>
        <w:t>азиатской границам</w:t>
      </w:r>
      <w:r w:rsidR="00663FF1" w:rsidRPr="00C800F9">
        <w:rPr>
          <w:rFonts w:ascii="Times New Roman" w:hAnsi="Times New Roman" w:cs="Times New Roman"/>
          <w:sz w:val="28"/>
          <w:szCs w:val="28"/>
          <w:lang w:val="uk-UA"/>
        </w:rPr>
        <w:t xml:space="preserve"> за 1914 год. Петергоф, 1915. 327 с.</w:t>
      </w:r>
    </w:p>
    <w:p w:rsidR="009F47C2" w:rsidRPr="00C800F9" w:rsidRDefault="00E86B7B" w:rsidP="009F47C2">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208</w:t>
      </w:r>
      <w:r w:rsidR="00B25F16" w:rsidRPr="00C800F9">
        <w:rPr>
          <w:rFonts w:ascii="Times New Roman" w:hAnsi="Times New Roman" w:cs="Times New Roman"/>
          <w:sz w:val="28"/>
          <w:szCs w:val="28"/>
        </w:rPr>
        <w:t xml:space="preserve">. </w:t>
      </w:r>
      <w:r w:rsidR="009F47C2" w:rsidRPr="00C800F9">
        <w:rPr>
          <w:rFonts w:ascii="Times New Roman" w:hAnsi="Times New Roman" w:cs="Times New Roman"/>
          <w:sz w:val="28"/>
          <w:szCs w:val="28"/>
        </w:rPr>
        <w:t>Обзор Волынской губернии за 1912 год. Житомир, 1913. 104 с.</w:t>
      </w:r>
    </w:p>
    <w:p w:rsidR="009F47C2" w:rsidRPr="00C800F9" w:rsidRDefault="00E86B7B" w:rsidP="009F47C2">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209</w:t>
      </w:r>
      <w:r w:rsidR="00B25F16" w:rsidRPr="00C800F9">
        <w:rPr>
          <w:rFonts w:ascii="Times New Roman" w:hAnsi="Times New Roman" w:cs="Times New Roman"/>
          <w:sz w:val="28"/>
          <w:szCs w:val="28"/>
        </w:rPr>
        <w:t xml:space="preserve">. </w:t>
      </w:r>
      <w:r w:rsidR="009F47C2" w:rsidRPr="00C800F9">
        <w:rPr>
          <w:rFonts w:ascii="Times New Roman" w:hAnsi="Times New Roman" w:cs="Times New Roman"/>
          <w:sz w:val="28"/>
          <w:szCs w:val="28"/>
        </w:rPr>
        <w:t>Обзор Волынской губернии за 1913 год. Житомир, 1914. 86 с.</w:t>
      </w:r>
    </w:p>
    <w:p w:rsidR="009F47C2" w:rsidRPr="00C800F9" w:rsidRDefault="00E86B7B" w:rsidP="009F47C2">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2</w:t>
      </w:r>
      <w:r w:rsidR="00B25F16" w:rsidRPr="00C800F9">
        <w:rPr>
          <w:rFonts w:ascii="Times New Roman" w:hAnsi="Times New Roman" w:cs="Times New Roman"/>
          <w:sz w:val="28"/>
          <w:szCs w:val="28"/>
        </w:rPr>
        <w:t>1</w:t>
      </w:r>
      <w:r>
        <w:rPr>
          <w:rFonts w:ascii="Times New Roman" w:hAnsi="Times New Roman" w:cs="Times New Roman"/>
          <w:sz w:val="28"/>
          <w:szCs w:val="28"/>
          <w:lang w:val="uk-UA"/>
        </w:rPr>
        <w:t>0</w:t>
      </w:r>
      <w:r w:rsidR="00B25F16" w:rsidRPr="00C800F9">
        <w:rPr>
          <w:rFonts w:ascii="Times New Roman" w:hAnsi="Times New Roman" w:cs="Times New Roman"/>
          <w:sz w:val="28"/>
          <w:szCs w:val="28"/>
        </w:rPr>
        <w:t xml:space="preserve">. </w:t>
      </w:r>
      <w:r w:rsidR="009F47C2" w:rsidRPr="00C800F9">
        <w:rPr>
          <w:rFonts w:ascii="Times New Roman" w:hAnsi="Times New Roman" w:cs="Times New Roman"/>
          <w:sz w:val="28"/>
          <w:szCs w:val="28"/>
        </w:rPr>
        <w:t>Обзор Киевской губернии за 1898 год. Киев, 1899. 134 с.</w:t>
      </w:r>
    </w:p>
    <w:p w:rsidR="009F47C2" w:rsidRPr="00C800F9" w:rsidRDefault="00E86B7B" w:rsidP="009F47C2">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21</w:t>
      </w:r>
      <w:r w:rsidR="00B25F16" w:rsidRPr="00C800F9">
        <w:rPr>
          <w:rFonts w:ascii="Times New Roman" w:hAnsi="Times New Roman" w:cs="Times New Roman"/>
          <w:sz w:val="28"/>
          <w:szCs w:val="28"/>
        </w:rPr>
        <w:t xml:space="preserve">1. </w:t>
      </w:r>
      <w:r w:rsidR="009F47C2" w:rsidRPr="00C800F9">
        <w:rPr>
          <w:rFonts w:ascii="Times New Roman" w:hAnsi="Times New Roman" w:cs="Times New Roman"/>
          <w:sz w:val="28"/>
          <w:szCs w:val="28"/>
        </w:rPr>
        <w:t>Обзор Киевской губернии за 1905 год. Киев, 1906. 130 с.</w:t>
      </w:r>
    </w:p>
    <w:p w:rsidR="009F47C2" w:rsidRPr="00C800F9" w:rsidRDefault="00E86B7B" w:rsidP="009F47C2">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2</w:t>
      </w:r>
      <w:r w:rsidR="00B25F16" w:rsidRPr="00C800F9">
        <w:rPr>
          <w:rFonts w:ascii="Times New Roman" w:hAnsi="Times New Roman" w:cs="Times New Roman"/>
          <w:sz w:val="28"/>
          <w:szCs w:val="28"/>
        </w:rPr>
        <w:t>1</w:t>
      </w:r>
      <w:r>
        <w:rPr>
          <w:rFonts w:ascii="Times New Roman" w:hAnsi="Times New Roman" w:cs="Times New Roman"/>
          <w:sz w:val="28"/>
          <w:szCs w:val="28"/>
          <w:lang w:val="uk-UA"/>
        </w:rPr>
        <w:t>2</w:t>
      </w:r>
      <w:r w:rsidR="00B25F16" w:rsidRPr="00C800F9">
        <w:rPr>
          <w:rFonts w:ascii="Times New Roman" w:hAnsi="Times New Roman" w:cs="Times New Roman"/>
          <w:sz w:val="28"/>
          <w:szCs w:val="28"/>
        </w:rPr>
        <w:t xml:space="preserve">. </w:t>
      </w:r>
      <w:r w:rsidR="009F47C2" w:rsidRPr="00C800F9">
        <w:rPr>
          <w:rFonts w:ascii="Times New Roman" w:hAnsi="Times New Roman" w:cs="Times New Roman"/>
          <w:sz w:val="28"/>
          <w:szCs w:val="28"/>
        </w:rPr>
        <w:t>Обзор Киевской губернии за 1907 год. Киев, 1908. 166 с.</w:t>
      </w:r>
    </w:p>
    <w:p w:rsidR="009F47C2" w:rsidRPr="00C800F9" w:rsidRDefault="00E86B7B" w:rsidP="009F47C2">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2</w:t>
      </w:r>
      <w:r w:rsidR="00B25F16" w:rsidRPr="00C800F9">
        <w:rPr>
          <w:rFonts w:ascii="Times New Roman" w:hAnsi="Times New Roman" w:cs="Times New Roman"/>
          <w:sz w:val="28"/>
          <w:szCs w:val="28"/>
        </w:rPr>
        <w:t>1</w:t>
      </w:r>
      <w:r>
        <w:rPr>
          <w:rFonts w:ascii="Times New Roman" w:hAnsi="Times New Roman" w:cs="Times New Roman"/>
          <w:sz w:val="28"/>
          <w:szCs w:val="28"/>
          <w:lang w:val="uk-UA"/>
        </w:rPr>
        <w:t>3</w:t>
      </w:r>
      <w:r w:rsidR="00B25F16" w:rsidRPr="00C800F9">
        <w:rPr>
          <w:rFonts w:ascii="Times New Roman" w:hAnsi="Times New Roman" w:cs="Times New Roman"/>
          <w:sz w:val="28"/>
          <w:szCs w:val="28"/>
        </w:rPr>
        <w:t xml:space="preserve">. </w:t>
      </w:r>
      <w:r w:rsidR="009F47C2" w:rsidRPr="00C800F9">
        <w:rPr>
          <w:rFonts w:ascii="Times New Roman" w:hAnsi="Times New Roman" w:cs="Times New Roman"/>
          <w:sz w:val="28"/>
          <w:szCs w:val="28"/>
        </w:rPr>
        <w:t>Обзор Одесского градоначальства за 1880 год. Одесса, 1881. 24 с.</w:t>
      </w:r>
    </w:p>
    <w:p w:rsidR="009F47C2" w:rsidRPr="00C800F9" w:rsidRDefault="00E86B7B" w:rsidP="009F47C2">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2</w:t>
      </w:r>
      <w:r w:rsidR="00B25F16" w:rsidRPr="00C800F9">
        <w:rPr>
          <w:rFonts w:ascii="Times New Roman" w:hAnsi="Times New Roman" w:cs="Times New Roman"/>
          <w:sz w:val="28"/>
          <w:szCs w:val="28"/>
        </w:rPr>
        <w:t>1</w:t>
      </w:r>
      <w:r>
        <w:rPr>
          <w:rFonts w:ascii="Times New Roman" w:hAnsi="Times New Roman" w:cs="Times New Roman"/>
          <w:sz w:val="28"/>
          <w:szCs w:val="28"/>
          <w:lang w:val="uk-UA"/>
        </w:rPr>
        <w:t>4</w:t>
      </w:r>
      <w:r w:rsidR="00B25F16" w:rsidRPr="00C800F9">
        <w:rPr>
          <w:rFonts w:ascii="Times New Roman" w:hAnsi="Times New Roman" w:cs="Times New Roman"/>
          <w:sz w:val="28"/>
          <w:szCs w:val="28"/>
        </w:rPr>
        <w:t xml:space="preserve">. </w:t>
      </w:r>
      <w:r w:rsidR="009F47C2" w:rsidRPr="00C800F9">
        <w:rPr>
          <w:rFonts w:ascii="Times New Roman" w:hAnsi="Times New Roman" w:cs="Times New Roman"/>
          <w:sz w:val="28"/>
          <w:szCs w:val="28"/>
        </w:rPr>
        <w:t>Обзор Одесского градоначальства за 1898 год. Одесса, 1899. 34 с.</w:t>
      </w:r>
    </w:p>
    <w:p w:rsidR="00D90D0C" w:rsidRPr="00C800F9" w:rsidRDefault="00E86B7B" w:rsidP="00D90D0C">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2</w:t>
      </w:r>
      <w:r w:rsidR="00B25F16" w:rsidRPr="00C800F9">
        <w:rPr>
          <w:rFonts w:ascii="Times New Roman" w:hAnsi="Times New Roman" w:cs="Times New Roman"/>
          <w:sz w:val="28"/>
          <w:szCs w:val="28"/>
        </w:rPr>
        <w:t>1</w:t>
      </w:r>
      <w:r>
        <w:rPr>
          <w:rFonts w:ascii="Times New Roman" w:hAnsi="Times New Roman" w:cs="Times New Roman"/>
          <w:sz w:val="28"/>
          <w:szCs w:val="28"/>
          <w:lang w:val="uk-UA"/>
        </w:rPr>
        <w:t>5</w:t>
      </w:r>
      <w:r w:rsidR="00B25F16" w:rsidRPr="00C800F9">
        <w:rPr>
          <w:rFonts w:ascii="Times New Roman" w:hAnsi="Times New Roman" w:cs="Times New Roman"/>
          <w:sz w:val="28"/>
          <w:szCs w:val="28"/>
        </w:rPr>
        <w:t xml:space="preserve">. </w:t>
      </w:r>
      <w:r w:rsidR="00D90D0C" w:rsidRPr="00C800F9">
        <w:rPr>
          <w:rFonts w:ascii="Times New Roman" w:hAnsi="Times New Roman" w:cs="Times New Roman"/>
          <w:sz w:val="28"/>
          <w:szCs w:val="28"/>
        </w:rPr>
        <w:t>Обзор Одесского градоначальства за 1910 год. Одесса, 1911. 50 с.</w:t>
      </w:r>
    </w:p>
    <w:p w:rsidR="00B84423" w:rsidRPr="00C800F9" w:rsidRDefault="00E86B7B" w:rsidP="0019669D">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2</w:t>
      </w:r>
      <w:r w:rsidR="00B25F16" w:rsidRPr="00C800F9">
        <w:rPr>
          <w:rFonts w:ascii="Times New Roman" w:hAnsi="Times New Roman" w:cs="Times New Roman"/>
          <w:sz w:val="28"/>
          <w:szCs w:val="28"/>
        </w:rPr>
        <w:t>1</w:t>
      </w:r>
      <w:r>
        <w:rPr>
          <w:rFonts w:ascii="Times New Roman" w:hAnsi="Times New Roman" w:cs="Times New Roman"/>
          <w:sz w:val="28"/>
          <w:szCs w:val="28"/>
          <w:lang w:val="uk-UA"/>
        </w:rPr>
        <w:t>6</w:t>
      </w:r>
      <w:r w:rsidR="00B25F16"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Обзор Подольской губернии за 1886 год. Каменец-Подольский, 1886. 137 с.</w:t>
      </w:r>
    </w:p>
    <w:p w:rsidR="00B84423" w:rsidRPr="00C800F9" w:rsidRDefault="00E86B7B" w:rsidP="0019669D">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2</w:t>
      </w:r>
      <w:r w:rsidR="00B25F16" w:rsidRPr="00C800F9">
        <w:rPr>
          <w:rFonts w:ascii="Times New Roman" w:hAnsi="Times New Roman" w:cs="Times New Roman"/>
          <w:sz w:val="28"/>
          <w:szCs w:val="28"/>
        </w:rPr>
        <w:t>1</w:t>
      </w:r>
      <w:r>
        <w:rPr>
          <w:rFonts w:ascii="Times New Roman" w:hAnsi="Times New Roman" w:cs="Times New Roman"/>
          <w:sz w:val="28"/>
          <w:szCs w:val="28"/>
          <w:lang w:val="uk-UA"/>
        </w:rPr>
        <w:t>7</w:t>
      </w:r>
      <w:r w:rsidR="00B25F16"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Обзор Подольской губернии за 1887 год. Каменец-Подольский, 1887. 142 с.</w:t>
      </w:r>
    </w:p>
    <w:p w:rsidR="00B84423" w:rsidRPr="00C800F9" w:rsidRDefault="00E86B7B" w:rsidP="0019669D">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2</w:t>
      </w:r>
      <w:r w:rsidR="00B25F16" w:rsidRPr="00C800F9">
        <w:rPr>
          <w:rFonts w:ascii="Times New Roman" w:hAnsi="Times New Roman" w:cs="Times New Roman"/>
          <w:sz w:val="28"/>
          <w:szCs w:val="28"/>
        </w:rPr>
        <w:t xml:space="preserve">18. </w:t>
      </w:r>
      <w:r w:rsidR="00B84423" w:rsidRPr="00C800F9">
        <w:rPr>
          <w:rFonts w:ascii="Times New Roman" w:hAnsi="Times New Roman" w:cs="Times New Roman"/>
          <w:sz w:val="28"/>
          <w:szCs w:val="28"/>
        </w:rPr>
        <w:t>Обзор Подольской губернии за 1890 год. Каменец-Подольский, 1890. 144 с.</w:t>
      </w:r>
    </w:p>
    <w:p w:rsidR="00B84423" w:rsidRPr="00C800F9" w:rsidRDefault="00E86B7B" w:rsidP="0019669D">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2</w:t>
      </w:r>
      <w:r w:rsidR="00B25F16" w:rsidRPr="00C800F9">
        <w:rPr>
          <w:rFonts w:ascii="Times New Roman" w:hAnsi="Times New Roman" w:cs="Times New Roman"/>
          <w:sz w:val="28"/>
          <w:szCs w:val="28"/>
        </w:rPr>
        <w:t>1</w:t>
      </w:r>
      <w:r>
        <w:rPr>
          <w:rFonts w:ascii="Times New Roman" w:hAnsi="Times New Roman" w:cs="Times New Roman"/>
          <w:sz w:val="28"/>
          <w:szCs w:val="28"/>
          <w:lang w:val="uk-UA"/>
        </w:rPr>
        <w:t>9</w:t>
      </w:r>
      <w:r w:rsidR="00B25F16"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Обзор Подольской губернии за 1895 год. Каменец-Подольский, 1895. 208 с.</w:t>
      </w:r>
    </w:p>
    <w:p w:rsidR="00B84423" w:rsidRPr="00C800F9" w:rsidRDefault="00E86B7B" w:rsidP="0019669D">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220</w:t>
      </w:r>
      <w:r w:rsidR="00B25F16"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Обзор Подольской губернии за 1899 год. Каменец-Подольский, 1899. 252 с.</w:t>
      </w:r>
    </w:p>
    <w:p w:rsidR="00B84423" w:rsidRPr="00C800F9" w:rsidRDefault="00E86B7B" w:rsidP="0019669D">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lastRenderedPageBreak/>
        <w:t>22</w:t>
      </w:r>
      <w:r w:rsidR="00B25F16" w:rsidRPr="00C800F9">
        <w:rPr>
          <w:rFonts w:ascii="Times New Roman" w:hAnsi="Times New Roman" w:cs="Times New Roman"/>
          <w:sz w:val="28"/>
          <w:szCs w:val="28"/>
        </w:rPr>
        <w:t xml:space="preserve">1. </w:t>
      </w:r>
      <w:r w:rsidR="00B84423" w:rsidRPr="00C800F9">
        <w:rPr>
          <w:rFonts w:ascii="Times New Roman" w:hAnsi="Times New Roman" w:cs="Times New Roman"/>
          <w:sz w:val="28"/>
          <w:szCs w:val="28"/>
        </w:rPr>
        <w:t>Обзор Подольской губернии за 1910 год. Каменец-Подольский, 1910. 215 с.</w:t>
      </w:r>
    </w:p>
    <w:p w:rsidR="00B84423" w:rsidRPr="00C800F9" w:rsidRDefault="00E86B7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222</w:t>
      </w:r>
      <w:r w:rsidR="00B25F16"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Обзор Подольской губернии за 1903 год. Каменец-Подольский, 1903. 195 с.</w:t>
      </w:r>
    </w:p>
    <w:p w:rsidR="00DE2DD5" w:rsidRPr="00C800F9" w:rsidRDefault="00E86B7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223</w:t>
      </w:r>
      <w:r w:rsidR="00B25F16" w:rsidRPr="00C800F9">
        <w:rPr>
          <w:rFonts w:ascii="Times New Roman" w:hAnsi="Times New Roman" w:cs="Times New Roman"/>
          <w:sz w:val="28"/>
          <w:szCs w:val="28"/>
        </w:rPr>
        <w:t xml:space="preserve">. </w:t>
      </w:r>
      <w:r w:rsidR="00DE2DD5" w:rsidRPr="00C800F9">
        <w:rPr>
          <w:rFonts w:ascii="Times New Roman" w:hAnsi="Times New Roman" w:cs="Times New Roman"/>
          <w:sz w:val="28"/>
          <w:szCs w:val="28"/>
        </w:rPr>
        <w:t xml:space="preserve">Обзор производительности и торговли Харьковской губернии за 1884 г. </w:t>
      </w:r>
      <w:r w:rsidR="00DE2DD5" w:rsidRPr="00C800F9">
        <w:rPr>
          <w:rFonts w:ascii="Times New Roman" w:hAnsi="Times New Roman" w:cs="Times New Roman"/>
          <w:i/>
          <w:sz w:val="28"/>
          <w:szCs w:val="28"/>
        </w:rPr>
        <w:t>Харьковский календарь на 1886 г.</w:t>
      </w:r>
      <w:r w:rsidR="00DE2DD5" w:rsidRPr="00C800F9">
        <w:rPr>
          <w:rFonts w:ascii="Times New Roman" w:hAnsi="Times New Roman" w:cs="Times New Roman"/>
          <w:sz w:val="28"/>
          <w:szCs w:val="28"/>
        </w:rPr>
        <w:t xml:space="preserve"> Отд. IX. Х</w:t>
      </w:r>
      <w:r w:rsidR="00DE2DD5" w:rsidRPr="00C800F9">
        <w:rPr>
          <w:rFonts w:ascii="Times New Roman" w:hAnsi="Times New Roman" w:cs="Times New Roman"/>
          <w:sz w:val="28"/>
          <w:szCs w:val="28"/>
          <w:lang w:val="uk-UA"/>
        </w:rPr>
        <w:t>арьков</w:t>
      </w:r>
      <w:r w:rsidR="00DE2DD5" w:rsidRPr="00C800F9">
        <w:rPr>
          <w:rFonts w:ascii="Times New Roman" w:hAnsi="Times New Roman" w:cs="Times New Roman"/>
          <w:sz w:val="28"/>
          <w:szCs w:val="28"/>
        </w:rPr>
        <w:t>: Тип. Губ. Правления, 1885. С. 1–177.</w:t>
      </w:r>
    </w:p>
    <w:p w:rsidR="00B84423" w:rsidRPr="00C800F9" w:rsidRDefault="00E86B7B" w:rsidP="0019669D">
      <w:pPr>
        <w:spacing w:after="0" w:line="24" w:lineRule="atLeast"/>
        <w:ind w:firstLine="680"/>
        <w:jc w:val="both"/>
        <w:rPr>
          <w:rFonts w:ascii="Times New Roman" w:hAnsi="Times New Roman" w:cs="Times New Roman"/>
          <w:i/>
          <w:sz w:val="28"/>
          <w:szCs w:val="28"/>
        </w:rPr>
      </w:pPr>
      <w:r>
        <w:rPr>
          <w:rStyle w:val="ae"/>
          <w:rFonts w:ascii="Times New Roman" w:hAnsi="Times New Roman" w:cs="Times New Roman"/>
          <w:i w:val="0"/>
          <w:sz w:val="28"/>
          <w:szCs w:val="28"/>
          <w:shd w:val="clear" w:color="auto" w:fill="FFFFFF"/>
          <w:lang w:val="uk-UA"/>
        </w:rPr>
        <w:t>224</w:t>
      </w:r>
      <w:r w:rsidR="00B25F16" w:rsidRPr="00C800F9">
        <w:rPr>
          <w:rStyle w:val="ae"/>
          <w:rFonts w:ascii="Times New Roman" w:hAnsi="Times New Roman" w:cs="Times New Roman"/>
          <w:i w:val="0"/>
          <w:sz w:val="28"/>
          <w:szCs w:val="28"/>
          <w:shd w:val="clear" w:color="auto" w:fill="FFFFFF"/>
        </w:rPr>
        <w:t xml:space="preserve">. </w:t>
      </w:r>
      <w:r w:rsidR="00B84423" w:rsidRPr="00C800F9">
        <w:rPr>
          <w:rStyle w:val="ae"/>
          <w:rFonts w:ascii="Times New Roman" w:hAnsi="Times New Roman" w:cs="Times New Roman"/>
          <w:i w:val="0"/>
          <w:sz w:val="28"/>
          <w:szCs w:val="28"/>
          <w:shd w:val="clear" w:color="auto" w:fill="FFFFFF"/>
        </w:rPr>
        <w:t>Опацкий А</w:t>
      </w:r>
      <w:r w:rsidR="00B84423" w:rsidRPr="00C800F9">
        <w:rPr>
          <w:rFonts w:ascii="Times New Roman" w:hAnsi="Times New Roman" w:cs="Times New Roman"/>
          <w:i/>
          <w:sz w:val="28"/>
          <w:szCs w:val="28"/>
          <w:shd w:val="clear" w:color="auto" w:fill="FFFFFF"/>
        </w:rPr>
        <w:t>.</w:t>
      </w:r>
      <w:r w:rsidR="00B84423" w:rsidRPr="00C800F9">
        <w:rPr>
          <w:rStyle w:val="ae"/>
          <w:rFonts w:ascii="Times New Roman" w:hAnsi="Times New Roman" w:cs="Times New Roman"/>
          <w:i w:val="0"/>
          <w:sz w:val="28"/>
          <w:szCs w:val="28"/>
          <w:shd w:val="clear" w:color="auto" w:fill="FFFFFF"/>
        </w:rPr>
        <w:t>Н</w:t>
      </w:r>
      <w:r w:rsidR="00B84423" w:rsidRPr="00C800F9">
        <w:rPr>
          <w:rFonts w:ascii="Times New Roman" w:hAnsi="Times New Roman" w:cs="Times New Roman"/>
          <w:i/>
          <w:sz w:val="28"/>
          <w:szCs w:val="28"/>
          <w:shd w:val="clear" w:color="auto" w:fill="FFFFFF"/>
        </w:rPr>
        <w:t>.</w:t>
      </w:r>
      <w:r w:rsidR="00B84423" w:rsidRPr="00C800F9">
        <w:rPr>
          <w:rStyle w:val="apple-converted-space"/>
          <w:rFonts w:ascii="Times New Roman" w:hAnsi="Times New Roman" w:cs="Times New Roman"/>
          <w:i/>
          <w:sz w:val="28"/>
          <w:szCs w:val="28"/>
          <w:shd w:val="clear" w:color="auto" w:fill="FFFFFF"/>
        </w:rPr>
        <w:t xml:space="preserve"> </w:t>
      </w:r>
      <w:r w:rsidR="00B84423" w:rsidRPr="00C800F9">
        <w:rPr>
          <w:rStyle w:val="ae"/>
          <w:rFonts w:ascii="Times New Roman" w:hAnsi="Times New Roman" w:cs="Times New Roman"/>
          <w:i w:val="0"/>
          <w:sz w:val="28"/>
          <w:szCs w:val="28"/>
          <w:shd w:val="clear" w:color="auto" w:fill="FFFFFF"/>
        </w:rPr>
        <w:t>Фабрично</w:t>
      </w:r>
      <w:r w:rsidR="00B84423" w:rsidRPr="00C800F9">
        <w:rPr>
          <w:rStyle w:val="apple-converted-space"/>
          <w:rFonts w:ascii="Times New Roman" w:hAnsi="Times New Roman" w:cs="Times New Roman"/>
          <w:i/>
          <w:sz w:val="28"/>
          <w:szCs w:val="28"/>
          <w:shd w:val="clear" w:color="auto" w:fill="FFFFFF"/>
        </w:rPr>
        <w:t>-</w:t>
      </w:r>
      <w:r w:rsidR="00B84423" w:rsidRPr="00C800F9">
        <w:rPr>
          <w:rStyle w:val="ae"/>
          <w:rFonts w:ascii="Times New Roman" w:hAnsi="Times New Roman" w:cs="Times New Roman"/>
          <w:i w:val="0"/>
          <w:sz w:val="28"/>
          <w:szCs w:val="28"/>
          <w:shd w:val="clear" w:color="auto" w:fill="FFFFFF"/>
        </w:rPr>
        <w:t>заводская промышленность Харьковской губернии</w:t>
      </w:r>
      <w:r w:rsidR="00B84423" w:rsidRPr="00C800F9">
        <w:rPr>
          <w:rStyle w:val="apple-converted-space"/>
          <w:rFonts w:ascii="Times New Roman" w:hAnsi="Times New Roman" w:cs="Times New Roman"/>
          <w:i/>
          <w:sz w:val="28"/>
          <w:szCs w:val="28"/>
          <w:shd w:val="clear" w:color="auto" w:fill="FFFFFF"/>
        </w:rPr>
        <w:t xml:space="preserve"> </w:t>
      </w:r>
      <w:r w:rsidR="00B84423" w:rsidRPr="00C800F9">
        <w:rPr>
          <w:rFonts w:ascii="Times New Roman" w:hAnsi="Times New Roman" w:cs="Times New Roman"/>
          <w:sz w:val="28"/>
          <w:szCs w:val="28"/>
          <w:shd w:val="clear" w:color="auto" w:fill="FFFFFF"/>
        </w:rPr>
        <w:t>и</w:t>
      </w:r>
      <w:r w:rsidR="00B84423" w:rsidRPr="00C800F9">
        <w:rPr>
          <w:rFonts w:ascii="Times New Roman" w:hAnsi="Times New Roman" w:cs="Times New Roman"/>
          <w:i/>
          <w:sz w:val="28"/>
          <w:szCs w:val="28"/>
          <w:shd w:val="clear" w:color="auto" w:fill="FFFFFF"/>
        </w:rPr>
        <w:t xml:space="preserve"> </w:t>
      </w:r>
      <w:r w:rsidR="00B84423" w:rsidRPr="00C800F9">
        <w:rPr>
          <w:rStyle w:val="ae"/>
          <w:rFonts w:ascii="Times New Roman" w:hAnsi="Times New Roman" w:cs="Times New Roman"/>
          <w:i w:val="0"/>
          <w:sz w:val="28"/>
          <w:szCs w:val="28"/>
          <w:shd w:val="clear" w:color="auto" w:fill="FFFFFF"/>
        </w:rPr>
        <w:t>положение</w:t>
      </w:r>
      <w:r w:rsidR="00B84423" w:rsidRPr="00C800F9">
        <w:rPr>
          <w:rStyle w:val="apple-converted-space"/>
          <w:rFonts w:ascii="Times New Roman" w:hAnsi="Times New Roman" w:cs="Times New Roman"/>
          <w:sz w:val="28"/>
          <w:szCs w:val="28"/>
          <w:shd w:val="clear" w:color="auto" w:fill="FFFFFF"/>
        </w:rPr>
        <w:t xml:space="preserve"> </w:t>
      </w:r>
      <w:r w:rsidR="00B84423" w:rsidRPr="00C800F9">
        <w:rPr>
          <w:rFonts w:ascii="Times New Roman" w:hAnsi="Times New Roman" w:cs="Times New Roman"/>
          <w:sz w:val="28"/>
          <w:szCs w:val="28"/>
          <w:shd w:val="clear" w:color="auto" w:fill="FFFFFF"/>
        </w:rPr>
        <w:t>рабочих</w:t>
      </w:r>
      <w:r w:rsidR="00B84423" w:rsidRPr="00C800F9">
        <w:rPr>
          <w:rFonts w:ascii="Times New Roman" w:hAnsi="Times New Roman" w:cs="Times New Roman"/>
          <w:sz w:val="28"/>
          <w:szCs w:val="28"/>
          <w:shd w:val="clear" w:color="auto" w:fill="FFFFFF"/>
          <w:lang w:val="uk-UA"/>
        </w:rPr>
        <w:t xml:space="preserve">. </w:t>
      </w:r>
      <w:r w:rsidR="00B84423" w:rsidRPr="00C800F9">
        <w:rPr>
          <w:rStyle w:val="ae"/>
          <w:rFonts w:ascii="Times New Roman" w:hAnsi="Times New Roman" w:cs="Times New Roman"/>
          <w:i w:val="0"/>
          <w:sz w:val="28"/>
          <w:szCs w:val="28"/>
          <w:shd w:val="clear" w:color="auto" w:fill="FFFFFF"/>
        </w:rPr>
        <w:t>Харьков</w:t>
      </w:r>
      <w:r w:rsidR="00B84423" w:rsidRPr="00C800F9">
        <w:rPr>
          <w:rFonts w:ascii="Times New Roman" w:hAnsi="Times New Roman" w:cs="Times New Roman"/>
          <w:sz w:val="28"/>
          <w:szCs w:val="28"/>
          <w:shd w:val="clear" w:color="auto" w:fill="FFFFFF"/>
        </w:rPr>
        <w:t>,</w:t>
      </w:r>
      <w:r w:rsidR="00B84423" w:rsidRPr="00C800F9">
        <w:rPr>
          <w:rStyle w:val="apple-converted-space"/>
          <w:rFonts w:ascii="Times New Roman" w:hAnsi="Times New Roman" w:cs="Times New Roman"/>
          <w:i/>
          <w:sz w:val="28"/>
          <w:szCs w:val="28"/>
          <w:shd w:val="clear" w:color="auto" w:fill="FFFFFF"/>
        </w:rPr>
        <w:t xml:space="preserve"> </w:t>
      </w:r>
      <w:r w:rsidR="00B84423" w:rsidRPr="00C800F9">
        <w:rPr>
          <w:rStyle w:val="ae"/>
          <w:rFonts w:ascii="Times New Roman" w:hAnsi="Times New Roman" w:cs="Times New Roman"/>
          <w:i w:val="0"/>
          <w:sz w:val="28"/>
          <w:szCs w:val="28"/>
          <w:shd w:val="clear" w:color="auto" w:fill="FFFFFF"/>
        </w:rPr>
        <w:t>1912. 141 с.</w:t>
      </w:r>
    </w:p>
    <w:p w:rsidR="00B84423" w:rsidRPr="00C800F9" w:rsidRDefault="00E86B7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225</w:t>
      </w:r>
      <w:r w:rsidR="00B25F16"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Описание Черниговской губернии / под ред. А.А. Русова. Т. 2. Чернигов, 1899. 377 с.</w:t>
      </w:r>
    </w:p>
    <w:p w:rsidR="00B84423" w:rsidRPr="00C800F9" w:rsidRDefault="00E86B7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bCs/>
          <w:sz w:val="28"/>
          <w:szCs w:val="28"/>
          <w:lang w:val="uk-UA"/>
        </w:rPr>
        <w:t>226</w:t>
      </w:r>
      <w:r w:rsidR="00B25F16" w:rsidRPr="00C800F9">
        <w:rPr>
          <w:rFonts w:ascii="Times New Roman" w:hAnsi="Times New Roman" w:cs="Times New Roman"/>
          <w:bCs/>
          <w:sz w:val="28"/>
          <w:szCs w:val="28"/>
        </w:rPr>
        <w:t xml:space="preserve">. </w:t>
      </w:r>
      <w:r w:rsidR="00B84423" w:rsidRPr="00C800F9">
        <w:rPr>
          <w:rFonts w:ascii="Times New Roman" w:hAnsi="Times New Roman" w:cs="Times New Roman"/>
          <w:bCs/>
          <w:sz w:val="28"/>
          <w:szCs w:val="28"/>
        </w:rPr>
        <w:t>Памятная книжка Волынской губернии на 1898 г. Житомир, 1898. 518 с.</w:t>
      </w:r>
    </w:p>
    <w:p w:rsidR="00B84423" w:rsidRPr="00C800F9" w:rsidRDefault="00E86B7B" w:rsidP="0019669D">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bCs/>
          <w:sz w:val="28"/>
          <w:szCs w:val="28"/>
          <w:lang w:val="uk-UA"/>
        </w:rPr>
        <w:t>227</w:t>
      </w:r>
      <w:r w:rsidR="00B25F16" w:rsidRPr="00C800F9">
        <w:rPr>
          <w:rFonts w:ascii="Times New Roman" w:hAnsi="Times New Roman" w:cs="Times New Roman"/>
          <w:bCs/>
          <w:sz w:val="28"/>
          <w:szCs w:val="28"/>
        </w:rPr>
        <w:t xml:space="preserve">. </w:t>
      </w:r>
      <w:r w:rsidR="00B84423" w:rsidRPr="00C800F9">
        <w:rPr>
          <w:rFonts w:ascii="Times New Roman" w:hAnsi="Times New Roman" w:cs="Times New Roman"/>
          <w:bCs/>
          <w:sz w:val="28"/>
          <w:szCs w:val="28"/>
        </w:rPr>
        <w:t>Памятная книжка Подольской губернии на 1885 г.</w:t>
      </w:r>
      <w:r w:rsidR="00B84423" w:rsidRPr="00C800F9">
        <w:rPr>
          <w:rFonts w:ascii="Times New Roman" w:hAnsi="Times New Roman" w:cs="Times New Roman"/>
          <w:sz w:val="28"/>
          <w:szCs w:val="28"/>
        </w:rPr>
        <w:t>: Адрес-календарь и статистическо-справочные сведения / Печатано по постановлению Подольского губернского статистического комитета; сост. М.Г. Душенькевич. Каменец-Подольск: Тип. губ. правл.,1885. 115 c.</w:t>
      </w:r>
    </w:p>
    <w:p w:rsidR="00B84423" w:rsidRPr="00C800F9" w:rsidRDefault="00E86B7B" w:rsidP="0019669D">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bCs/>
          <w:sz w:val="28"/>
          <w:szCs w:val="28"/>
          <w:lang w:val="uk-UA"/>
        </w:rPr>
        <w:t>228</w:t>
      </w:r>
      <w:r w:rsidR="00B25F16" w:rsidRPr="00C800F9">
        <w:rPr>
          <w:rFonts w:ascii="Times New Roman" w:hAnsi="Times New Roman" w:cs="Times New Roman"/>
          <w:bCs/>
          <w:sz w:val="28"/>
          <w:szCs w:val="28"/>
        </w:rPr>
        <w:t xml:space="preserve">. </w:t>
      </w:r>
      <w:r w:rsidR="00B84423" w:rsidRPr="00C800F9">
        <w:rPr>
          <w:rFonts w:ascii="Times New Roman" w:hAnsi="Times New Roman" w:cs="Times New Roman"/>
          <w:bCs/>
          <w:sz w:val="28"/>
          <w:szCs w:val="28"/>
        </w:rPr>
        <w:t>Памятная книжка Подольской губернии на 1911 год</w:t>
      </w:r>
      <w:r w:rsidR="00B84423" w:rsidRPr="00C800F9">
        <w:rPr>
          <w:rFonts w:ascii="Times New Roman" w:hAnsi="Times New Roman" w:cs="Times New Roman"/>
          <w:b/>
          <w:bCs/>
          <w:sz w:val="28"/>
          <w:szCs w:val="28"/>
        </w:rPr>
        <w:t xml:space="preserve"> </w:t>
      </w:r>
      <w:r w:rsidR="00B84423"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lang w:val="uk-UA"/>
        </w:rPr>
        <w:t>и</w:t>
      </w:r>
      <w:r w:rsidR="00B84423" w:rsidRPr="00C800F9">
        <w:rPr>
          <w:rFonts w:ascii="Times New Roman" w:hAnsi="Times New Roman" w:cs="Times New Roman"/>
          <w:sz w:val="28"/>
          <w:szCs w:val="28"/>
        </w:rPr>
        <w:t>зд</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Подольского губернского статистического комитета; составил В.В. Филимонов. Каменец-Подольск: Тип. Подол. губ. правл., 1911. 296 с.</w:t>
      </w:r>
    </w:p>
    <w:p w:rsidR="00B84423" w:rsidRPr="00C800F9" w:rsidRDefault="00E86B7B" w:rsidP="0019669D">
      <w:pPr>
        <w:autoSpaceDE w:val="0"/>
        <w:autoSpaceDN w:val="0"/>
        <w:adjustRightInd w:val="0"/>
        <w:spacing w:after="0" w:line="24" w:lineRule="atLeast"/>
        <w:ind w:firstLine="680"/>
        <w:jc w:val="both"/>
        <w:rPr>
          <w:rFonts w:ascii="Times New Roman" w:hAnsi="Times New Roman" w:cs="Times New Roman"/>
          <w:bCs/>
          <w:sz w:val="28"/>
          <w:szCs w:val="28"/>
        </w:rPr>
      </w:pPr>
      <w:r>
        <w:rPr>
          <w:rFonts w:ascii="Times New Roman" w:hAnsi="Times New Roman" w:cs="Times New Roman"/>
          <w:bCs/>
          <w:sz w:val="28"/>
          <w:szCs w:val="28"/>
          <w:lang w:val="uk-UA"/>
        </w:rPr>
        <w:t>229</w:t>
      </w:r>
      <w:r w:rsidR="00B25F16" w:rsidRPr="00C800F9">
        <w:rPr>
          <w:rFonts w:ascii="Times New Roman" w:hAnsi="Times New Roman" w:cs="Times New Roman"/>
          <w:bCs/>
          <w:sz w:val="28"/>
          <w:szCs w:val="28"/>
        </w:rPr>
        <w:t xml:space="preserve">. </w:t>
      </w:r>
      <w:r w:rsidR="00B84423" w:rsidRPr="00C800F9">
        <w:rPr>
          <w:rFonts w:ascii="Times New Roman" w:hAnsi="Times New Roman" w:cs="Times New Roman"/>
          <w:bCs/>
          <w:sz w:val="28"/>
          <w:szCs w:val="28"/>
        </w:rPr>
        <w:t xml:space="preserve">Памятная книжка Харьковской губернии на 1864 г. / </w:t>
      </w:r>
      <w:r w:rsidR="00B84423" w:rsidRPr="00C800F9">
        <w:rPr>
          <w:rFonts w:ascii="Times New Roman" w:hAnsi="Times New Roman" w:cs="Times New Roman"/>
          <w:bCs/>
          <w:sz w:val="28"/>
          <w:szCs w:val="28"/>
          <w:lang w:val="uk-UA"/>
        </w:rPr>
        <w:t>п</w:t>
      </w:r>
      <w:r w:rsidR="00B84423" w:rsidRPr="00C800F9">
        <w:rPr>
          <w:rFonts w:ascii="Times New Roman" w:hAnsi="Times New Roman" w:cs="Times New Roman"/>
          <w:bCs/>
          <w:sz w:val="28"/>
          <w:szCs w:val="28"/>
        </w:rPr>
        <w:t>од. ред. Я. Голяховского. Харьков, 1864. 338 с.</w:t>
      </w:r>
    </w:p>
    <w:p w:rsidR="00B84423" w:rsidRPr="00C800F9" w:rsidRDefault="00E86B7B" w:rsidP="0019669D">
      <w:pPr>
        <w:autoSpaceDE w:val="0"/>
        <w:autoSpaceDN w:val="0"/>
        <w:adjustRightInd w:val="0"/>
        <w:spacing w:after="0" w:line="24" w:lineRule="atLeast"/>
        <w:ind w:firstLine="680"/>
        <w:jc w:val="both"/>
        <w:rPr>
          <w:rFonts w:ascii="Times New Roman" w:hAnsi="Times New Roman" w:cs="Times New Roman"/>
          <w:bCs/>
          <w:sz w:val="28"/>
          <w:szCs w:val="28"/>
        </w:rPr>
      </w:pPr>
      <w:r>
        <w:rPr>
          <w:rFonts w:ascii="Times New Roman" w:hAnsi="Times New Roman" w:cs="Times New Roman"/>
          <w:bCs/>
          <w:sz w:val="28"/>
          <w:szCs w:val="28"/>
          <w:lang w:val="uk-UA"/>
        </w:rPr>
        <w:t>230</w:t>
      </w:r>
      <w:r w:rsidR="00B25F16" w:rsidRPr="00C800F9">
        <w:rPr>
          <w:rFonts w:ascii="Times New Roman" w:hAnsi="Times New Roman" w:cs="Times New Roman"/>
          <w:bCs/>
          <w:sz w:val="28"/>
          <w:szCs w:val="28"/>
        </w:rPr>
        <w:t xml:space="preserve">. </w:t>
      </w:r>
      <w:r w:rsidR="00B84423" w:rsidRPr="00C800F9">
        <w:rPr>
          <w:rFonts w:ascii="Times New Roman" w:hAnsi="Times New Roman" w:cs="Times New Roman"/>
          <w:bCs/>
          <w:sz w:val="28"/>
          <w:szCs w:val="28"/>
        </w:rPr>
        <w:t>Памятная книжка Черниговской губернии / изд. Чернигов. губ. стат. ком. Чернигов: Печ. в тип. Губ. и Ильин. монастыря, 1862. 563 с.</w:t>
      </w:r>
    </w:p>
    <w:p w:rsidR="00B84423" w:rsidRPr="00C800F9" w:rsidRDefault="00E86B7B" w:rsidP="003340CD">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bCs/>
          <w:sz w:val="28"/>
          <w:szCs w:val="28"/>
          <w:lang w:val="uk-UA"/>
        </w:rPr>
        <w:t>23</w:t>
      </w:r>
      <w:r w:rsidR="00B25F16" w:rsidRPr="00C800F9">
        <w:rPr>
          <w:rFonts w:ascii="Times New Roman" w:hAnsi="Times New Roman" w:cs="Times New Roman"/>
          <w:bCs/>
          <w:sz w:val="28"/>
          <w:szCs w:val="28"/>
        </w:rPr>
        <w:t xml:space="preserve">1. </w:t>
      </w:r>
      <w:r w:rsidR="00B84423" w:rsidRPr="00C800F9">
        <w:rPr>
          <w:rFonts w:ascii="Times New Roman" w:hAnsi="Times New Roman" w:cs="Times New Roman"/>
          <w:bCs/>
          <w:sz w:val="28"/>
          <w:szCs w:val="28"/>
        </w:rPr>
        <w:t xml:space="preserve">Подольский адрес-календарь </w:t>
      </w:r>
      <w:r w:rsidR="00B84423"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lang w:val="uk-UA"/>
        </w:rPr>
        <w:t>изд.</w:t>
      </w:r>
      <w:r w:rsidR="00B84423" w:rsidRPr="00C800F9">
        <w:rPr>
          <w:rFonts w:ascii="Times New Roman" w:hAnsi="Times New Roman" w:cs="Times New Roman"/>
          <w:sz w:val="28"/>
          <w:szCs w:val="28"/>
        </w:rPr>
        <w:t xml:space="preserve"> Подольского губернского статистического комитета; Составил В.К. Гульдман. Каменец-Подольский: Тип. Подол. губ. правл., 1895. 452 с.</w:t>
      </w:r>
    </w:p>
    <w:p w:rsidR="00B84423" w:rsidRPr="00C800F9" w:rsidRDefault="00E86B7B" w:rsidP="003340C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bCs/>
          <w:sz w:val="28"/>
          <w:szCs w:val="28"/>
          <w:lang w:val="uk-UA"/>
        </w:rPr>
        <w:t>232</w:t>
      </w:r>
      <w:r w:rsidR="00B25F16" w:rsidRPr="00C800F9">
        <w:rPr>
          <w:rFonts w:ascii="Times New Roman" w:hAnsi="Times New Roman" w:cs="Times New Roman"/>
          <w:bCs/>
          <w:sz w:val="28"/>
          <w:szCs w:val="28"/>
        </w:rPr>
        <w:t xml:space="preserve">. </w:t>
      </w:r>
      <w:r w:rsidR="00B84423" w:rsidRPr="00C800F9">
        <w:rPr>
          <w:rFonts w:ascii="Times New Roman" w:hAnsi="Times New Roman" w:cs="Times New Roman"/>
          <w:bCs/>
          <w:sz w:val="28"/>
          <w:szCs w:val="28"/>
        </w:rPr>
        <w:t xml:space="preserve">Подольский адрес-календарь </w:t>
      </w:r>
      <w:r w:rsidR="00B84423"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lang w:val="uk-UA"/>
        </w:rPr>
        <w:t>и</w:t>
      </w:r>
      <w:r w:rsidR="00B84423" w:rsidRPr="00C800F9">
        <w:rPr>
          <w:rFonts w:ascii="Times New Roman" w:hAnsi="Times New Roman" w:cs="Times New Roman"/>
          <w:sz w:val="28"/>
          <w:szCs w:val="28"/>
        </w:rPr>
        <w:t>зд</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Подольского губернского статистического комитета; составил В.К. Гульдман. Каменец-Подольский: Тип. Подол. губ. правл., 1900. 349 с.</w:t>
      </w:r>
    </w:p>
    <w:p w:rsidR="003340CD" w:rsidRPr="00C800F9" w:rsidRDefault="00E86B7B" w:rsidP="003340CD">
      <w:pPr>
        <w:autoSpaceDE w:val="0"/>
        <w:autoSpaceDN w:val="0"/>
        <w:adjustRightInd w:val="0"/>
        <w:spacing w:after="0" w:line="24" w:lineRule="atLeast"/>
        <w:ind w:firstLine="68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lang w:val="uk-UA"/>
        </w:rPr>
        <w:t>233</w:t>
      </w:r>
      <w:r w:rsidR="00B25F16" w:rsidRPr="00C800F9">
        <w:rPr>
          <w:rFonts w:ascii="Times New Roman" w:eastAsia="TimesNewRomanPSMT" w:hAnsi="Times New Roman" w:cs="Times New Roman"/>
          <w:sz w:val="28"/>
          <w:szCs w:val="28"/>
        </w:rPr>
        <w:t xml:space="preserve">. </w:t>
      </w:r>
      <w:r w:rsidR="003340CD" w:rsidRPr="00C800F9">
        <w:rPr>
          <w:rFonts w:ascii="Times New Roman" w:eastAsia="TimesNewRomanPSMT" w:hAnsi="Times New Roman" w:cs="Times New Roman"/>
          <w:sz w:val="28"/>
          <w:szCs w:val="28"/>
        </w:rPr>
        <w:t>Предпринимательство и предприниматели в России от истоков до начала ХХ века. М</w:t>
      </w:r>
      <w:r w:rsidR="003340CD" w:rsidRPr="00C800F9">
        <w:rPr>
          <w:rFonts w:ascii="Times New Roman" w:eastAsia="TimesNewRomanPSMT" w:hAnsi="Times New Roman" w:cs="Times New Roman"/>
          <w:sz w:val="28"/>
          <w:szCs w:val="28"/>
          <w:lang w:val="uk-UA"/>
        </w:rPr>
        <w:t>осква</w:t>
      </w:r>
      <w:r w:rsidR="003340CD" w:rsidRPr="00C800F9">
        <w:rPr>
          <w:rFonts w:ascii="Times New Roman" w:eastAsia="TimesNewRomanPSMT" w:hAnsi="Times New Roman" w:cs="Times New Roman"/>
          <w:sz w:val="28"/>
          <w:szCs w:val="28"/>
        </w:rPr>
        <w:t>: РОСПЭН, 1997. 343 с.</w:t>
      </w:r>
    </w:p>
    <w:p w:rsidR="004F7324" w:rsidRDefault="00B25F16" w:rsidP="00193E37">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hAnsi="Times New Roman" w:cs="Times New Roman"/>
          <w:bCs/>
          <w:sz w:val="28"/>
          <w:szCs w:val="28"/>
        </w:rPr>
        <w:t>2</w:t>
      </w:r>
      <w:r w:rsidR="00E86B7B">
        <w:rPr>
          <w:rFonts w:ascii="Times New Roman" w:hAnsi="Times New Roman" w:cs="Times New Roman"/>
          <w:bCs/>
          <w:sz w:val="28"/>
          <w:szCs w:val="28"/>
          <w:lang w:val="uk-UA"/>
        </w:rPr>
        <w:t>34</w:t>
      </w:r>
      <w:r w:rsidRPr="00C800F9">
        <w:rPr>
          <w:rFonts w:ascii="Times New Roman" w:eastAsia="TimesNewRomanPSMT" w:hAnsi="Times New Roman" w:cs="Times New Roman"/>
          <w:sz w:val="28"/>
          <w:szCs w:val="28"/>
        </w:rPr>
        <w:t xml:space="preserve">. </w:t>
      </w:r>
      <w:r w:rsidR="004F7324" w:rsidRPr="00C800F9">
        <w:rPr>
          <w:rFonts w:ascii="Times New Roman" w:eastAsia="TimesNewRomanPSMT" w:hAnsi="Times New Roman" w:cs="Times New Roman"/>
          <w:sz w:val="28"/>
          <w:szCs w:val="28"/>
        </w:rPr>
        <w:t>Список фабрик и заводов России 1910 г. По официальным данным фабричного, податного и горного надзора. М</w:t>
      </w:r>
      <w:r w:rsidR="004F7324" w:rsidRPr="00C800F9">
        <w:rPr>
          <w:rFonts w:ascii="Times New Roman" w:eastAsia="TimesNewRomanPSMT" w:hAnsi="Times New Roman" w:cs="Times New Roman"/>
          <w:sz w:val="28"/>
          <w:szCs w:val="28"/>
          <w:lang w:val="uk-UA"/>
        </w:rPr>
        <w:t>осква</w:t>
      </w:r>
      <w:r w:rsidR="004F7324" w:rsidRPr="00C800F9">
        <w:rPr>
          <w:rFonts w:ascii="Times New Roman" w:eastAsia="TimesNewRomanPSMT" w:hAnsi="Times New Roman" w:cs="Times New Roman"/>
          <w:sz w:val="28"/>
          <w:szCs w:val="28"/>
        </w:rPr>
        <w:t>: Л. и Э. Метцель и ко, 1910. 1034 с.</w:t>
      </w:r>
    </w:p>
    <w:p w:rsidR="00193E37" w:rsidRPr="00193E37" w:rsidRDefault="00193E37" w:rsidP="00193E37">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235. </w:t>
      </w:r>
      <w:r w:rsidRPr="00C800F9">
        <w:rPr>
          <w:rFonts w:ascii="Times New Roman" w:hAnsi="Times New Roman" w:cs="Times New Roman"/>
          <w:bCs/>
          <w:sz w:val="28"/>
          <w:szCs w:val="28"/>
        </w:rPr>
        <w:t xml:space="preserve">Справочная книжка Подольской губернии </w:t>
      </w:r>
      <w:r w:rsidRPr="00C800F9">
        <w:rPr>
          <w:rFonts w:ascii="Times New Roman" w:hAnsi="Times New Roman" w:cs="Times New Roman"/>
          <w:sz w:val="28"/>
          <w:szCs w:val="28"/>
        </w:rPr>
        <w:t>/ Сост. и издал зав. делами ГСК В.К. Гульдман. Каменец-Подольский: Тип. губ. правл., 1888. 654 с.</w:t>
      </w:r>
    </w:p>
    <w:p w:rsidR="00B84423" w:rsidRPr="00C800F9" w:rsidRDefault="00B25F16" w:rsidP="004F7324">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lang w:val="uk-UA"/>
        </w:rPr>
        <w:t>2</w:t>
      </w:r>
      <w:r w:rsidR="00E86B7B">
        <w:rPr>
          <w:rFonts w:ascii="Times New Roman" w:eastAsia="Times New Roman" w:hAnsi="Times New Roman" w:cs="Times New Roman"/>
          <w:sz w:val="28"/>
          <w:szCs w:val="28"/>
          <w:lang w:val="uk-UA"/>
        </w:rPr>
        <w:t>36</w:t>
      </w:r>
      <w:r w:rsidRPr="00C800F9">
        <w:rPr>
          <w:rFonts w:ascii="Times New Roman" w:eastAsia="Times New Roman" w:hAnsi="Times New Roman" w:cs="Times New Roman"/>
          <w:sz w:val="28"/>
          <w:szCs w:val="28"/>
          <w:lang w:val="uk-UA"/>
        </w:rPr>
        <w:t xml:space="preserve">. </w:t>
      </w:r>
      <w:r w:rsidR="00B84423" w:rsidRPr="00C800F9">
        <w:rPr>
          <w:rFonts w:ascii="Times New Roman" w:eastAsia="Times New Roman" w:hAnsi="Times New Roman" w:cs="Times New Roman"/>
          <w:sz w:val="28"/>
          <w:szCs w:val="28"/>
          <w:lang w:val="uk-UA"/>
        </w:rPr>
        <w:t>Статистико-экономические очерки областей, губерний и городов России / под ред. Л.Н. Яснопольского. Киев, 1913. 483 с.</w:t>
      </w:r>
    </w:p>
    <w:p w:rsidR="004F7324" w:rsidRPr="00C800F9" w:rsidRDefault="00E86B7B" w:rsidP="004F7324">
      <w:pPr>
        <w:autoSpaceDE w:val="0"/>
        <w:autoSpaceDN w:val="0"/>
        <w:adjustRightInd w:val="0"/>
        <w:spacing w:after="0" w:line="24" w:lineRule="atLeast"/>
        <w:ind w:firstLine="68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2</w:t>
      </w:r>
      <w:r w:rsidR="00B25F16" w:rsidRPr="00C800F9">
        <w:rPr>
          <w:rFonts w:ascii="Times New Roman" w:eastAsia="TimesNewRomanPSMT" w:hAnsi="Times New Roman" w:cs="Times New Roman"/>
          <w:sz w:val="28"/>
          <w:szCs w:val="28"/>
        </w:rPr>
        <w:t>3</w:t>
      </w:r>
      <w:r>
        <w:rPr>
          <w:rFonts w:ascii="Times New Roman" w:eastAsia="TimesNewRomanPSMT" w:hAnsi="Times New Roman" w:cs="Times New Roman"/>
          <w:sz w:val="28"/>
          <w:szCs w:val="28"/>
          <w:lang w:val="uk-UA"/>
        </w:rPr>
        <w:t>7</w:t>
      </w:r>
      <w:r w:rsidR="00B25F16" w:rsidRPr="00C800F9">
        <w:rPr>
          <w:rFonts w:ascii="Times New Roman" w:eastAsia="TimesNewRomanPSMT" w:hAnsi="Times New Roman" w:cs="Times New Roman"/>
          <w:sz w:val="28"/>
          <w:szCs w:val="28"/>
        </w:rPr>
        <w:t xml:space="preserve">. </w:t>
      </w:r>
      <w:r w:rsidR="004F7324" w:rsidRPr="00C800F9">
        <w:rPr>
          <w:rFonts w:ascii="Times New Roman" w:eastAsia="TimesNewRomanPSMT" w:hAnsi="Times New Roman" w:cs="Times New Roman"/>
          <w:sz w:val="28"/>
          <w:szCs w:val="28"/>
        </w:rPr>
        <w:t>Статистические сведения о фабриках и заводах по производствам, необложенным акцизом, за 1900 год</w:t>
      </w:r>
      <w:r w:rsidR="004F7324" w:rsidRPr="00C800F9">
        <w:rPr>
          <w:rFonts w:ascii="Times New Roman" w:eastAsia="TimesNewRomanPSMT" w:hAnsi="Times New Roman" w:cs="Times New Roman"/>
          <w:sz w:val="28"/>
          <w:szCs w:val="28"/>
          <w:lang w:val="uk-UA"/>
        </w:rPr>
        <w:t xml:space="preserve"> /</w:t>
      </w:r>
      <w:r w:rsidR="004F7324" w:rsidRPr="00C800F9">
        <w:rPr>
          <w:rFonts w:ascii="Times New Roman" w:eastAsia="TimesNewRomanPSMT" w:hAnsi="Times New Roman" w:cs="Times New Roman"/>
          <w:sz w:val="28"/>
          <w:szCs w:val="28"/>
        </w:rPr>
        <w:t xml:space="preserve"> </w:t>
      </w:r>
      <w:r w:rsidR="004F7324" w:rsidRPr="00C800F9">
        <w:rPr>
          <w:rFonts w:ascii="Times New Roman" w:eastAsia="TimesNewRomanPSMT" w:hAnsi="Times New Roman" w:cs="Times New Roman"/>
          <w:sz w:val="28"/>
          <w:szCs w:val="28"/>
          <w:lang w:val="uk-UA"/>
        </w:rPr>
        <w:t>п</w:t>
      </w:r>
      <w:r w:rsidR="004F7324" w:rsidRPr="00C800F9">
        <w:rPr>
          <w:rFonts w:ascii="Times New Roman" w:eastAsia="TimesNewRomanPSMT" w:hAnsi="Times New Roman" w:cs="Times New Roman"/>
          <w:sz w:val="28"/>
          <w:szCs w:val="28"/>
        </w:rPr>
        <w:t>од ред. В. Е. Варзара. С</w:t>
      </w:r>
      <w:r w:rsidR="004F7324" w:rsidRPr="00C800F9">
        <w:rPr>
          <w:rFonts w:ascii="Times New Roman" w:eastAsia="TimesNewRomanPSMT" w:hAnsi="Times New Roman" w:cs="Times New Roman"/>
          <w:sz w:val="28"/>
          <w:szCs w:val="28"/>
          <w:lang w:val="uk-UA"/>
        </w:rPr>
        <w:t>анкт-</w:t>
      </w:r>
      <w:r w:rsidR="004F7324" w:rsidRPr="00C800F9">
        <w:rPr>
          <w:rFonts w:ascii="Times New Roman" w:eastAsia="TimesNewRomanPSMT" w:hAnsi="Times New Roman" w:cs="Times New Roman"/>
          <w:sz w:val="28"/>
          <w:szCs w:val="28"/>
        </w:rPr>
        <w:t>П</w:t>
      </w:r>
      <w:r w:rsidR="004F7324" w:rsidRPr="00C800F9">
        <w:rPr>
          <w:rFonts w:ascii="Times New Roman" w:eastAsia="TimesNewRomanPSMT" w:hAnsi="Times New Roman" w:cs="Times New Roman"/>
          <w:sz w:val="28"/>
          <w:szCs w:val="28"/>
          <w:lang w:val="uk-UA"/>
        </w:rPr>
        <w:t>етер</w:t>
      </w:r>
      <w:r w:rsidR="004F7324" w:rsidRPr="00C800F9">
        <w:rPr>
          <w:rFonts w:ascii="Times New Roman" w:eastAsia="TimesNewRomanPSMT" w:hAnsi="Times New Roman" w:cs="Times New Roman"/>
          <w:sz w:val="28"/>
          <w:szCs w:val="28"/>
        </w:rPr>
        <w:t>б</w:t>
      </w:r>
      <w:r w:rsidR="004F7324" w:rsidRPr="00C800F9">
        <w:rPr>
          <w:rFonts w:ascii="Times New Roman" w:eastAsia="TimesNewRomanPSMT" w:hAnsi="Times New Roman" w:cs="Times New Roman"/>
          <w:sz w:val="28"/>
          <w:szCs w:val="28"/>
          <w:lang w:val="uk-UA"/>
        </w:rPr>
        <w:t>ург</w:t>
      </w:r>
      <w:r w:rsidR="004F7324" w:rsidRPr="00C800F9">
        <w:rPr>
          <w:rFonts w:ascii="Times New Roman" w:eastAsia="TimesNewRomanPSMT" w:hAnsi="Times New Roman" w:cs="Times New Roman"/>
          <w:sz w:val="28"/>
          <w:szCs w:val="28"/>
        </w:rPr>
        <w:t>: тип. Киршбаума, 1903. 629 с.</w:t>
      </w:r>
    </w:p>
    <w:p w:rsidR="004F7324" w:rsidRPr="00C800F9" w:rsidRDefault="00B25F16" w:rsidP="004F7324">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NewRomanPSMT" w:hAnsi="Times New Roman" w:cs="Times New Roman"/>
          <w:sz w:val="28"/>
          <w:szCs w:val="28"/>
        </w:rPr>
        <w:lastRenderedPageBreak/>
        <w:t>2</w:t>
      </w:r>
      <w:r w:rsidR="00B07B4C">
        <w:rPr>
          <w:rFonts w:ascii="Times New Roman" w:eastAsia="TimesNewRomanPSMT" w:hAnsi="Times New Roman" w:cs="Times New Roman"/>
          <w:sz w:val="28"/>
          <w:szCs w:val="28"/>
          <w:lang w:val="uk-UA"/>
        </w:rPr>
        <w:t>38</w:t>
      </w:r>
      <w:r w:rsidRPr="00C800F9">
        <w:rPr>
          <w:rFonts w:ascii="Times New Roman" w:eastAsia="TimesNewRomanPSMT" w:hAnsi="Times New Roman" w:cs="Times New Roman"/>
          <w:sz w:val="28"/>
          <w:szCs w:val="28"/>
        </w:rPr>
        <w:t xml:space="preserve">. </w:t>
      </w:r>
      <w:r w:rsidR="004F7324" w:rsidRPr="00C800F9">
        <w:rPr>
          <w:rFonts w:ascii="Times New Roman" w:eastAsia="TimesNewRomanPSMT" w:hAnsi="Times New Roman" w:cs="Times New Roman"/>
          <w:sz w:val="28"/>
          <w:szCs w:val="28"/>
        </w:rPr>
        <w:t>Статистические таблицы по обрабатывающей фабрично-заводской, добывающей горной и горнозаводской промышленности России. 1892–1900 гг. С</w:t>
      </w:r>
      <w:r w:rsidR="004F7324" w:rsidRPr="00C800F9">
        <w:rPr>
          <w:rFonts w:ascii="Times New Roman" w:eastAsia="TimesNewRomanPSMT" w:hAnsi="Times New Roman" w:cs="Times New Roman"/>
          <w:sz w:val="28"/>
          <w:szCs w:val="28"/>
          <w:lang w:val="uk-UA"/>
        </w:rPr>
        <w:t>анкт-</w:t>
      </w:r>
      <w:r w:rsidR="004F7324" w:rsidRPr="00C800F9">
        <w:rPr>
          <w:rFonts w:ascii="Times New Roman" w:eastAsia="TimesNewRomanPSMT" w:hAnsi="Times New Roman" w:cs="Times New Roman"/>
          <w:sz w:val="28"/>
          <w:szCs w:val="28"/>
        </w:rPr>
        <w:t>П</w:t>
      </w:r>
      <w:r w:rsidR="004F7324" w:rsidRPr="00C800F9">
        <w:rPr>
          <w:rFonts w:ascii="Times New Roman" w:eastAsia="TimesNewRomanPSMT" w:hAnsi="Times New Roman" w:cs="Times New Roman"/>
          <w:sz w:val="28"/>
          <w:szCs w:val="28"/>
          <w:lang w:val="uk-UA"/>
        </w:rPr>
        <w:t>етер</w:t>
      </w:r>
      <w:r w:rsidR="004F7324" w:rsidRPr="00C800F9">
        <w:rPr>
          <w:rFonts w:ascii="Times New Roman" w:eastAsia="TimesNewRomanPSMT" w:hAnsi="Times New Roman" w:cs="Times New Roman"/>
          <w:sz w:val="28"/>
          <w:szCs w:val="28"/>
        </w:rPr>
        <w:t>б</w:t>
      </w:r>
      <w:r w:rsidR="004F7324" w:rsidRPr="00C800F9">
        <w:rPr>
          <w:rFonts w:ascii="Times New Roman" w:eastAsia="TimesNewRomanPSMT" w:hAnsi="Times New Roman" w:cs="Times New Roman"/>
          <w:sz w:val="28"/>
          <w:szCs w:val="28"/>
          <w:lang w:val="uk-UA"/>
        </w:rPr>
        <w:t>ург</w:t>
      </w:r>
      <w:r w:rsidR="004F7324" w:rsidRPr="00C800F9">
        <w:rPr>
          <w:rFonts w:ascii="Times New Roman" w:eastAsia="TimesNewRomanPSMT" w:hAnsi="Times New Roman" w:cs="Times New Roman"/>
          <w:sz w:val="28"/>
          <w:szCs w:val="28"/>
        </w:rPr>
        <w:t>: тип. В.Ф. Киршбаума, 1901. 14 с.</w:t>
      </w:r>
    </w:p>
    <w:p w:rsidR="00B6193C" w:rsidRPr="00C800F9" w:rsidRDefault="00B25F16" w:rsidP="004F7324">
      <w:pPr>
        <w:autoSpaceDE w:val="0"/>
        <w:autoSpaceDN w:val="0"/>
        <w:adjustRightInd w:val="0"/>
        <w:spacing w:after="0" w:line="24" w:lineRule="atLeast"/>
        <w:ind w:firstLine="680"/>
        <w:jc w:val="both"/>
        <w:rPr>
          <w:rFonts w:ascii="Times New Roman" w:hAnsi="Times New Roman" w:cs="Times New Roman"/>
          <w:sz w:val="28"/>
          <w:szCs w:val="28"/>
          <w:shd w:val="clear" w:color="auto" w:fill="FFFFFF"/>
          <w:lang w:val="uk-UA"/>
        </w:rPr>
      </w:pPr>
      <w:r w:rsidRPr="00C800F9">
        <w:rPr>
          <w:rFonts w:ascii="Times New Roman" w:hAnsi="Times New Roman" w:cs="Times New Roman"/>
          <w:sz w:val="28"/>
          <w:szCs w:val="28"/>
          <w:shd w:val="clear" w:color="auto" w:fill="FFFFFF"/>
        </w:rPr>
        <w:t>2</w:t>
      </w:r>
      <w:r w:rsidR="00B07B4C">
        <w:rPr>
          <w:rFonts w:ascii="Times New Roman" w:hAnsi="Times New Roman" w:cs="Times New Roman"/>
          <w:sz w:val="28"/>
          <w:szCs w:val="28"/>
          <w:shd w:val="clear" w:color="auto" w:fill="FFFFFF"/>
          <w:lang w:val="uk-UA"/>
        </w:rPr>
        <w:t>39</w:t>
      </w:r>
      <w:r w:rsidRPr="00C800F9">
        <w:rPr>
          <w:rFonts w:ascii="Times New Roman" w:hAnsi="Times New Roman" w:cs="Times New Roman"/>
          <w:sz w:val="28"/>
          <w:szCs w:val="28"/>
          <w:shd w:val="clear" w:color="auto" w:fill="FFFFFF"/>
        </w:rPr>
        <w:t xml:space="preserve">. </w:t>
      </w:r>
      <w:r w:rsidR="00B6193C" w:rsidRPr="00C800F9">
        <w:rPr>
          <w:rFonts w:ascii="Times New Roman" w:hAnsi="Times New Roman" w:cs="Times New Roman"/>
          <w:sz w:val="28"/>
          <w:szCs w:val="28"/>
          <w:shd w:val="clear" w:color="auto" w:fill="FFFFFF"/>
        </w:rPr>
        <w:t>Статистический временник Российской Империи. Серия 2. Выпуск 3. Материалы для изучения кустарной промышленности и ручного труда в России. С.-П</w:t>
      </w:r>
      <w:r w:rsidR="00B6193C" w:rsidRPr="00C800F9">
        <w:rPr>
          <w:rFonts w:ascii="Times New Roman" w:hAnsi="Times New Roman" w:cs="Times New Roman"/>
          <w:sz w:val="28"/>
          <w:szCs w:val="28"/>
          <w:shd w:val="clear" w:color="auto" w:fill="FFFFFF"/>
          <w:lang w:val="uk-UA"/>
        </w:rPr>
        <w:t>етер</w:t>
      </w:r>
      <w:r w:rsidR="00B6193C" w:rsidRPr="00C800F9">
        <w:rPr>
          <w:rFonts w:ascii="Times New Roman" w:hAnsi="Times New Roman" w:cs="Times New Roman"/>
          <w:sz w:val="28"/>
          <w:szCs w:val="28"/>
          <w:shd w:val="clear" w:color="auto" w:fill="FFFFFF"/>
        </w:rPr>
        <w:t>б</w:t>
      </w:r>
      <w:r w:rsidR="00B6193C" w:rsidRPr="00C800F9">
        <w:rPr>
          <w:rFonts w:ascii="Times New Roman" w:hAnsi="Times New Roman" w:cs="Times New Roman"/>
          <w:sz w:val="28"/>
          <w:szCs w:val="28"/>
          <w:shd w:val="clear" w:color="auto" w:fill="FFFFFF"/>
          <w:lang w:val="uk-UA"/>
        </w:rPr>
        <w:t>ург,</w:t>
      </w:r>
      <w:r w:rsidR="00B6193C" w:rsidRPr="00C800F9">
        <w:rPr>
          <w:rFonts w:ascii="Times New Roman" w:hAnsi="Times New Roman" w:cs="Times New Roman"/>
          <w:sz w:val="28"/>
          <w:szCs w:val="28"/>
          <w:shd w:val="clear" w:color="auto" w:fill="FFFFFF"/>
        </w:rPr>
        <w:t xml:space="preserve"> 1872</w:t>
      </w:r>
      <w:r w:rsidR="00B6193C" w:rsidRPr="00C800F9">
        <w:rPr>
          <w:rFonts w:ascii="Times New Roman" w:hAnsi="Times New Roman" w:cs="Times New Roman"/>
          <w:sz w:val="28"/>
          <w:szCs w:val="28"/>
          <w:shd w:val="clear" w:color="auto" w:fill="FFFFFF"/>
          <w:lang w:val="uk-UA"/>
        </w:rPr>
        <w:t>. 378 с.</w:t>
      </w:r>
    </w:p>
    <w:p w:rsidR="0070177F" w:rsidRPr="00C800F9" w:rsidRDefault="00B25F16" w:rsidP="004F7324">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hAnsi="Times New Roman" w:cs="Times New Roman"/>
          <w:sz w:val="28"/>
          <w:szCs w:val="28"/>
          <w:shd w:val="clear" w:color="auto" w:fill="FFFFFF"/>
        </w:rPr>
        <w:t>2</w:t>
      </w:r>
      <w:r w:rsidR="00B07B4C">
        <w:rPr>
          <w:rFonts w:ascii="Times New Roman" w:hAnsi="Times New Roman" w:cs="Times New Roman"/>
          <w:sz w:val="28"/>
          <w:szCs w:val="28"/>
          <w:shd w:val="clear" w:color="auto" w:fill="FFFFFF"/>
          <w:lang w:val="uk-UA"/>
        </w:rPr>
        <w:t>4</w:t>
      </w:r>
      <w:r w:rsidRPr="00C800F9">
        <w:rPr>
          <w:rFonts w:ascii="Times New Roman" w:hAnsi="Times New Roman" w:cs="Times New Roman"/>
          <w:sz w:val="28"/>
          <w:szCs w:val="28"/>
          <w:shd w:val="clear" w:color="auto" w:fill="FFFFFF"/>
        </w:rPr>
        <w:t xml:space="preserve">0. </w:t>
      </w:r>
      <w:r w:rsidR="0070177F" w:rsidRPr="00C800F9">
        <w:rPr>
          <w:rFonts w:ascii="Times New Roman" w:hAnsi="Times New Roman" w:cs="Times New Roman"/>
          <w:sz w:val="28"/>
          <w:szCs w:val="28"/>
          <w:shd w:val="clear" w:color="auto" w:fill="FFFFFF"/>
        </w:rPr>
        <w:t>Статистический временник Российской Империи. Серия 2. Выпуск 6. Материалы для статистики заводско-фабричной промышленности в Европейской России за 1868 год. С.-П</w:t>
      </w:r>
      <w:r w:rsidR="0070177F" w:rsidRPr="00C800F9">
        <w:rPr>
          <w:rFonts w:ascii="Times New Roman" w:hAnsi="Times New Roman" w:cs="Times New Roman"/>
          <w:sz w:val="28"/>
          <w:szCs w:val="28"/>
          <w:shd w:val="clear" w:color="auto" w:fill="FFFFFF"/>
          <w:lang w:val="uk-UA"/>
        </w:rPr>
        <w:t>етер</w:t>
      </w:r>
      <w:r w:rsidR="0070177F" w:rsidRPr="00C800F9">
        <w:rPr>
          <w:rFonts w:ascii="Times New Roman" w:hAnsi="Times New Roman" w:cs="Times New Roman"/>
          <w:sz w:val="28"/>
          <w:szCs w:val="28"/>
          <w:shd w:val="clear" w:color="auto" w:fill="FFFFFF"/>
        </w:rPr>
        <w:t>б</w:t>
      </w:r>
      <w:r w:rsidR="0070177F" w:rsidRPr="00C800F9">
        <w:rPr>
          <w:rFonts w:ascii="Times New Roman" w:hAnsi="Times New Roman" w:cs="Times New Roman"/>
          <w:sz w:val="28"/>
          <w:szCs w:val="28"/>
          <w:shd w:val="clear" w:color="auto" w:fill="FFFFFF"/>
          <w:lang w:val="uk-UA"/>
        </w:rPr>
        <w:t>ург,</w:t>
      </w:r>
      <w:r w:rsidR="0070177F" w:rsidRPr="00C800F9">
        <w:rPr>
          <w:rFonts w:ascii="Times New Roman" w:hAnsi="Times New Roman" w:cs="Times New Roman"/>
          <w:sz w:val="28"/>
          <w:szCs w:val="28"/>
          <w:shd w:val="clear" w:color="auto" w:fill="FFFFFF"/>
        </w:rPr>
        <w:t xml:space="preserve"> 1872</w:t>
      </w:r>
      <w:r w:rsidR="00B6193C" w:rsidRPr="00C800F9">
        <w:rPr>
          <w:rFonts w:ascii="Times New Roman" w:hAnsi="Times New Roman" w:cs="Times New Roman"/>
          <w:sz w:val="28"/>
          <w:szCs w:val="28"/>
          <w:shd w:val="clear" w:color="auto" w:fill="FFFFFF"/>
          <w:lang w:val="uk-UA"/>
        </w:rPr>
        <w:t>.</w:t>
      </w:r>
      <w:r w:rsidR="004A4FAF" w:rsidRPr="00C800F9">
        <w:rPr>
          <w:rFonts w:ascii="Times New Roman" w:hAnsi="Times New Roman" w:cs="Times New Roman"/>
          <w:sz w:val="28"/>
          <w:szCs w:val="28"/>
          <w:shd w:val="clear" w:color="auto" w:fill="FFFFFF"/>
          <w:lang w:val="uk-UA"/>
        </w:rPr>
        <w:t xml:space="preserve"> 547 с.</w:t>
      </w:r>
    </w:p>
    <w:p w:rsidR="00B84423" w:rsidRPr="00C800F9" w:rsidRDefault="00B25F16" w:rsidP="004F7324">
      <w:pPr>
        <w:spacing w:after="0" w:line="24" w:lineRule="atLeast"/>
        <w:ind w:firstLine="680"/>
        <w:jc w:val="both"/>
        <w:rPr>
          <w:rFonts w:ascii="Times New Roman" w:eastAsia="Times New Roman" w:hAnsi="Times New Roman" w:cs="Times New Roman"/>
          <w:sz w:val="28"/>
          <w:szCs w:val="28"/>
        </w:rPr>
      </w:pPr>
      <w:r w:rsidRPr="00C800F9">
        <w:rPr>
          <w:rFonts w:ascii="Times New Roman" w:eastAsia="Times New Roman" w:hAnsi="Times New Roman" w:cs="Times New Roman"/>
          <w:sz w:val="28"/>
          <w:szCs w:val="28"/>
        </w:rPr>
        <w:t>2</w:t>
      </w:r>
      <w:r w:rsidR="00B07B4C">
        <w:rPr>
          <w:rFonts w:ascii="Times New Roman" w:eastAsia="Times New Roman" w:hAnsi="Times New Roman" w:cs="Times New Roman"/>
          <w:sz w:val="28"/>
          <w:szCs w:val="28"/>
          <w:lang w:val="uk-UA"/>
        </w:rPr>
        <w:t>41</w:t>
      </w:r>
      <w:r w:rsidRPr="00C800F9">
        <w:rPr>
          <w:rFonts w:ascii="Times New Roman" w:eastAsia="Times New Roman" w:hAnsi="Times New Roman" w:cs="Times New Roman"/>
          <w:sz w:val="28"/>
          <w:szCs w:val="28"/>
        </w:rPr>
        <w:t xml:space="preserve">. </w:t>
      </w:r>
      <w:r w:rsidR="00B84423" w:rsidRPr="00C800F9">
        <w:rPr>
          <w:rFonts w:ascii="Times New Roman" w:eastAsia="Times New Roman" w:hAnsi="Times New Roman" w:cs="Times New Roman"/>
          <w:sz w:val="28"/>
          <w:szCs w:val="28"/>
        </w:rPr>
        <w:t>Статистический ежегодник на 1913 год (Совета съездов представителей промышленности и торговли). С</w:t>
      </w:r>
      <w:r w:rsidR="00B84423" w:rsidRPr="00C800F9">
        <w:rPr>
          <w:rFonts w:ascii="Times New Roman" w:eastAsia="Times New Roman" w:hAnsi="Times New Roman" w:cs="Times New Roman"/>
          <w:sz w:val="28"/>
          <w:szCs w:val="28"/>
          <w:lang w:val="uk-UA"/>
        </w:rPr>
        <w:t>анкт-</w:t>
      </w:r>
      <w:r w:rsidR="00B84423" w:rsidRPr="00C800F9">
        <w:rPr>
          <w:rFonts w:ascii="Times New Roman" w:eastAsia="Times New Roman" w:hAnsi="Times New Roman" w:cs="Times New Roman"/>
          <w:sz w:val="28"/>
          <w:szCs w:val="28"/>
        </w:rPr>
        <w:t>П</w:t>
      </w:r>
      <w:r w:rsidR="00B84423" w:rsidRPr="00C800F9">
        <w:rPr>
          <w:rFonts w:ascii="Times New Roman" w:eastAsia="Times New Roman" w:hAnsi="Times New Roman" w:cs="Times New Roman"/>
          <w:sz w:val="28"/>
          <w:szCs w:val="28"/>
          <w:lang w:val="uk-UA"/>
        </w:rPr>
        <w:t>етер</w:t>
      </w:r>
      <w:r w:rsidR="00B84423" w:rsidRPr="00C800F9">
        <w:rPr>
          <w:rFonts w:ascii="Times New Roman" w:eastAsia="Times New Roman" w:hAnsi="Times New Roman" w:cs="Times New Roman"/>
          <w:sz w:val="28"/>
          <w:szCs w:val="28"/>
        </w:rPr>
        <w:t>б</w:t>
      </w:r>
      <w:r w:rsidR="00B84423" w:rsidRPr="00C800F9">
        <w:rPr>
          <w:rFonts w:ascii="Times New Roman" w:eastAsia="Times New Roman" w:hAnsi="Times New Roman" w:cs="Times New Roman"/>
          <w:sz w:val="28"/>
          <w:szCs w:val="28"/>
          <w:lang w:val="uk-UA"/>
        </w:rPr>
        <w:t>ург</w:t>
      </w:r>
      <w:r w:rsidR="00B84423" w:rsidRPr="00C800F9">
        <w:rPr>
          <w:rFonts w:ascii="Times New Roman" w:eastAsia="Times New Roman" w:hAnsi="Times New Roman" w:cs="Times New Roman"/>
          <w:sz w:val="28"/>
          <w:szCs w:val="28"/>
        </w:rPr>
        <w:t>, 1913. 747 с.</w:t>
      </w:r>
    </w:p>
    <w:p w:rsidR="00B84423" w:rsidRPr="00C800F9" w:rsidRDefault="00B25F16" w:rsidP="004F7324">
      <w:pPr>
        <w:spacing w:after="0" w:line="24" w:lineRule="atLeast"/>
        <w:ind w:firstLine="680"/>
        <w:jc w:val="both"/>
        <w:rPr>
          <w:rFonts w:ascii="Times New Roman" w:eastAsia="Times New Roman" w:hAnsi="Times New Roman" w:cs="Times New Roman"/>
          <w:sz w:val="28"/>
          <w:szCs w:val="28"/>
        </w:rPr>
      </w:pPr>
      <w:r w:rsidRPr="00C800F9">
        <w:rPr>
          <w:rFonts w:ascii="Times New Roman" w:eastAsia="Times New Roman" w:hAnsi="Times New Roman" w:cs="Times New Roman"/>
          <w:sz w:val="28"/>
          <w:szCs w:val="28"/>
        </w:rPr>
        <w:t>2</w:t>
      </w:r>
      <w:r w:rsidR="00B07B4C">
        <w:rPr>
          <w:rFonts w:ascii="Times New Roman" w:eastAsia="Times New Roman" w:hAnsi="Times New Roman" w:cs="Times New Roman"/>
          <w:sz w:val="28"/>
          <w:szCs w:val="28"/>
          <w:lang w:val="uk-UA"/>
        </w:rPr>
        <w:t>42</w:t>
      </w:r>
      <w:r w:rsidRPr="00C800F9">
        <w:rPr>
          <w:rFonts w:ascii="Times New Roman" w:eastAsia="Times New Roman" w:hAnsi="Times New Roman" w:cs="Times New Roman"/>
          <w:sz w:val="28"/>
          <w:szCs w:val="28"/>
        </w:rPr>
        <w:t xml:space="preserve">. </w:t>
      </w:r>
      <w:r w:rsidR="00B84423" w:rsidRPr="00C800F9">
        <w:rPr>
          <w:rFonts w:ascii="Times New Roman" w:eastAsia="Times New Roman" w:hAnsi="Times New Roman" w:cs="Times New Roman"/>
          <w:sz w:val="28"/>
          <w:szCs w:val="28"/>
        </w:rPr>
        <w:t>Статистический справочник по Югу России / Статистическое Бюро Полтавского Губернского Земства. Полтава, 1910. 76 с.</w:t>
      </w:r>
    </w:p>
    <w:p w:rsidR="00B75432" w:rsidRPr="00C800F9" w:rsidRDefault="00B25F16" w:rsidP="004F7324">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eastAsia="Times New Roman" w:hAnsi="Times New Roman" w:cs="Times New Roman"/>
          <w:sz w:val="28"/>
          <w:szCs w:val="28"/>
        </w:rPr>
        <w:t>2</w:t>
      </w:r>
      <w:r w:rsidR="00B07B4C">
        <w:rPr>
          <w:rFonts w:ascii="Times New Roman" w:eastAsia="Times New Roman" w:hAnsi="Times New Roman" w:cs="Times New Roman"/>
          <w:sz w:val="28"/>
          <w:szCs w:val="28"/>
          <w:lang w:val="uk-UA"/>
        </w:rPr>
        <w:t>43</w:t>
      </w:r>
      <w:r w:rsidRPr="00C800F9">
        <w:rPr>
          <w:rFonts w:ascii="Times New Roman" w:eastAsia="Times New Roman" w:hAnsi="Times New Roman" w:cs="Times New Roman"/>
          <w:sz w:val="28"/>
          <w:szCs w:val="28"/>
        </w:rPr>
        <w:t xml:space="preserve">. </w:t>
      </w:r>
      <w:r w:rsidR="00B75432" w:rsidRPr="00C800F9">
        <w:rPr>
          <w:rFonts w:ascii="Times New Roman" w:eastAsia="Times New Roman" w:hAnsi="Times New Roman" w:cs="Times New Roman"/>
          <w:sz w:val="28"/>
          <w:szCs w:val="28"/>
        </w:rPr>
        <w:t>Статистическое обозрение Одессы за 1890 год. Одесса, 1892. 201 с.</w:t>
      </w:r>
    </w:p>
    <w:p w:rsidR="00A55725" w:rsidRPr="00C800F9" w:rsidRDefault="00B25F16" w:rsidP="004F7324">
      <w:pPr>
        <w:spacing w:after="0" w:line="24" w:lineRule="atLeast"/>
        <w:ind w:firstLine="680"/>
        <w:jc w:val="both"/>
        <w:rPr>
          <w:rFonts w:ascii="Times New Roman" w:eastAsia="Times New Roman" w:hAnsi="Times New Roman" w:cs="Times New Roman"/>
          <w:sz w:val="28"/>
          <w:szCs w:val="28"/>
          <w:lang w:val="uk-UA"/>
        </w:rPr>
      </w:pPr>
      <w:r w:rsidRPr="00C800F9">
        <w:rPr>
          <w:rFonts w:ascii="Times New Roman" w:hAnsi="Times New Roman" w:cs="Times New Roman"/>
          <w:sz w:val="28"/>
          <w:szCs w:val="28"/>
        </w:rPr>
        <w:t>2</w:t>
      </w:r>
      <w:r w:rsidR="00B07B4C">
        <w:rPr>
          <w:rFonts w:ascii="Times New Roman" w:hAnsi="Times New Roman" w:cs="Times New Roman"/>
          <w:sz w:val="28"/>
          <w:szCs w:val="28"/>
          <w:lang w:val="uk-UA"/>
        </w:rPr>
        <w:t>44</w:t>
      </w:r>
      <w:r w:rsidRPr="00C800F9">
        <w:rPr>
          <w:rFonts w:ascii="Times New Roman" w:hAnsi="Times New Roman" w:cs="Times New Roman"/>
          <w:sz w:val="28"/>
          <w:szCs w:val="28"/>
        </w:rPr>
        <w:t xml:space="preserve">. </w:t>
      </w:r>
      <w:r w:rsidR="00A55725" w:rsidRPr="00C800F9">
        <w:rPr>
          <w:rFonts w:ascii="Times New Roman" w:hAnsi="Times New Roman" w:cs="Times New Roman"/>
          <w:sz w:val="28"/>
          <w:szCs w:val="28"/>
        </w:rPr>
        <w:t>Торговля и промышленность Европейской России по регионам. Общая часть и приложения. С</w:t>
      </w:r>
      <w:r w:rsidR="00A55725" w:rsidRPr="00C800F9">
        <w:rPr>
          <w:rFonts w:ascii="Times New Roman" w:hAnsi="Times New Roman" w:cs="Times New Roman"/>
          <w:sz w:val="28"/>
          <w:szCs w:val="28"/>
          <w:lang w:val="uk-UA"/>
        </w:rPr>
        <w:t>.-</w:t>
      </w:r>
      <w:r w:rsidR="00A55725" w:rsidRPr="00C800F9">
        <w:rPr>
          <w:rFonts w:ascii="Times New Roman" w:hAnsi="Times New Roman" w:cs="Times New Roman"/>
          <w:sz w:val="28"/>
          <w:szCs w:val="28"/>
        </w:rPr>
        <w:t>П</w:t>
      </w:r>
      <w:r w:rsidR="00A55725" w:rsidRPr="00C800F9">
        <w:rPr>
          <w:rFonts w:ascii="Times New Roman" w:hAnsi="Times New Roman" w:cs="Times New Roman"/>
          <w:sz w:val="28"/>
          <w:szCs w:val="28"/>
          <w:lang w:val="uk-UA"/>
        </w:rPr>
        <w:t>етер</w:t>
      </w:r>
      <w:r w:rsidR="00A55725" w:rsidRPr="00C800F9">
        <w:rPr>
          <w:rFonts w:ascii="Times New Roman" w:hAnsi="Times New Roman" w:cs="Times New Roman"/>
          <w:sz w:val="28"/>
          <w:szCs w:val="28"/>
        </w:rPr>
        <w:t>б</w:t>
      </w:r>
      <w:r w:rsidR="00A55725" w:rsidRPr="00C800F9">
        <w:rPr>
          <w:rFonts w:ascii="Times New Roman" w:hAnsi="Times New Roman" w:cs="Times New Roman"/>
          <w:sz w:val="28"/>
          <w:szCs w:val="28"/>
          <w:lang w:val="uk-UA"/>
        </w:rPr>
        <w:t>ург</w:t>
      </w:r>
      <w:r w:rsidR="00A55725" w:rsidRPr="00C800F9">
        <w:rPr>
          <w:rFonts w:ascii="Times New Roman" w:hAnsi="Times New Roman" w:cs="Times New Roman"/>
          <w:sz w:val="28"/>
          <w:szCs w:val="28"/>
        </w:rPr>
        <w:t xml:space="preserve">: Тип. В. Киршбаума, </w:t>
      </w:r>
      <w:r w:rsidR="00A55725" w:rsidRPr="00C800F9">
        <w:rPr>
          <w:rFonts w:ascii="Times New Roman" w:hAnsi="Times New Roman" w:cs="Times New Roman"/>
          <w:sz w:val="28"/>
          <w:szCs w:val="28"/>
          <w:lang w:val="uk-UA"/>
        </w:rPr>
        <w:t>1904</w:t>
      </w:r>
      <w:r w:rsidR="00A55725" w:rsidRPr="00C800F9">
        <w:rPr>
          <w:rFonts w:ascii="Times New Roman" w:hAnsi="Times New Roman" w:cs="Times New Roman"/>
          <w:sz w:val="28"/>
          <w:szCs w:val="28"/>
        </w:rPr>
        <w:t>. 65 с.</w:t>
      </w:r>
    </w:p>
    <w:p w:rsidR="004208EE" w:rsidRPr="00C800F9" w:rsidRDefault="00B25F16" w:rsidP="004F7324">
      <w:pPr>
        <w:spacing w:after="0" w:line="24" w:lineRule="atLeast"/>
        <w:ind w:firstLine="680"/>
        <w:jc w:val="both"/>
        <w:rPr>
          <w:rFonts w:ascii="Times New Roman" w:eastAsia="TimesNewRomanPSMT" w:hAnsi="Times New Roman" w:cs="Times New Roman"/>
          <w:sz w:val="28"/>
          <w:szCs w:val="28"/>
          <w:lang w:val="uk-UA"/>
        </w:rPr>
      </w:pPr>
      <w:r w:rsidRPr="00C800F9">
        <w:rPr>
          <w:rFonts w:ascii="Times New Roman" w:eastAsia="Times New Roman" w:hAnsi="Times New Roman" w:cs="Times New Roman"/>
          <w:sz w:val="28"/>
          <w:szCs w:val="28"/>
        </w:rPr>
        <w:t>2</w:t>
      </w:r>
      <w:r w:rsidR="00B07B4C">
        <w:rPr>
          <w:rFonts w:ascii="Times New Roman" w:eastAsia="Times New Roman" w:hAnsi="Times New Roman" w:cs="Times New Roman"/>
          <w:sz w:val="28"/>
          <w:szCs w:val="28"/>
          <w:lang w:val="uk-UA"/>
        </w:rPr>
        <w:t>45</w:t>
      </w:r>
      <w:r w:rsidRPr="00C800F9">
        <w:rPr>
          <w:rFonts w:ascii="Times New Roman" w:eastAsia="Times New Roman" w:hAnsi="Times New Roman" w:cs="Times New Roman"/>
          <w:sz w:val="28"/>
          <w:szCs w:val="28"/>
        </w:rPr>
        <w:t>.</w:t>
      </w:r>
      <w:r w:rsidR="004208EE" w:rsidRPr="00C800F9">
        <w:rPr>
          <w:rFonts w:ascii="Times New Roman" w:eastAsia="Times New Roman" w:hAnsi="Times New Roman" w:cs="Times New Roman"/>
          <w:sz w:val="28"/>
          <w:szCs w:val="28"/>
        </w:rPr>
        <w:t>Top</w:t>
      </w:r>
      <w:r w:rsidR="004208EE" w:rsidRPr="00C800F9">
        <w:rPr>
          <w:rFonts w:ascii="Times New Roman" w:eastAsia="Times New Roman" w:hAnsi="Times New Roman" w:cs="Times New Roman"/>
          <w:sz w:val="28"/>
          <w:szCs w:val="28"/>
          <w:lang w:val="uk-UA"/>
        </w:rPr>
        <w:t>г</w:t>
      </w:r>
      <w:r w:rsidR="004208EE" w:rsidRPr="00C800F9">
        <w:rPr>
          <w:rFonts w:ascii="Times New Roman" w:eastAsia="Times New Roman" w:hAnsi="Times New Roman" w:cs="Times New Roman"/>
          <w:sz w:val="28"/>
          <w:szCs w:val="28"/>
        </w:rPr>
        <w:t xml:space="preserve">овля и промышленность </w:t>
      </w:r>
      <w:r w:rsidR="004208EE" w:rsidRPr="00C800F9">
        <w:rPr>
          <w:rFonts w:ascii="Times New Roman" w:eastAsia="Times New Roman" w:hAnsi="Times New Roman" w:cs="Times New Roman"/>
          <w:sz w:val="28"/>
          <w:szCs w:val="28"/>
          <w:lang w:val="uk-UA"/>
        </w:rPr>
        <w:t>Е</w:t>
      </w:r>
      <w:r w:rsidR="004208EE" w:rsidRPr="00C800F9">
        <w:rPr>
          <w:rFonts w:ascii="Times New Roman" w:eastAsia="Times New Roman" w:hAnsi="Times New Roman" w:cs="Times New Roman"/>
          <w:sz w:val="28"/>
          <w:szCs w:val="28"/>
        </w:rPr>
        <w:t>вропенской России по районам Общая часть и приложение</w:t>
      </w:r>
      <w:r w:rsidR="00A55725" w:rsidRPr="00C800F9">
        <w:rPr>
          <w:rFonts w:ascii="Times New Roman" w:eastAsia="Times New Roman" w:hAnsi="Times New Roman" w:cs="Times New Roman"/>
          <w:sz w:val="28"/>
          <w:szCs w:val="28"/>
          <w:lang w:val="uk-UA"/>
        </w:rPr>
        <w:t>.</w:t>
      </w:r>
      <w:r w:rsidR="004208EE" w:rsidRPr="00C800F9">
        <w:rPr>
          <w:rFonts w:ascii="Times New Roman" w:eastAsia="Times New Roman" w:hAnsi="Times New Roman" w:cs="Times New Roman"/>
          <w:sz w:val="28"/>
          <w:szCs w:val="28"/>
        </w:rPr>
        <w:t xml:space="preserve"> С</w:t>
      </w:r>
      <w:r w:rsidR="004208EE" w:rsidRPr="00C800F9">
        <w:rPr>
          <w:rFonts w:ascii="Times New Roman" w:eastAsia="Times New Roman" w:hAnsi="Times New Roman" w:cs="Times New Roman"/>
          <w:sz w:val="28"/>
          <w:szCs w:val="28"/>
          <w:lang w:val="uk-UA"/>
        </w:rPr>
        <w:t>.-</w:t>
      </w:r>
      <w:r w:rsidR="004208EE" w:rsidRPr="00C800F9">
        <w:rPr>
          <w:rFonts w:ascii="Times New Roman" w:eastAsia="Times New Roman" w:hAnsi="Times New Roman" w:cs="Times New Roman"/>
          <w:sz w:val="28"/>
          <w:szCs w:val="28"/>
        </w:rPr>
        <w:t>П</w:t>
      </w:r>
      <w:r w:rsidR="004208EE" w:rsidRPr="00C800F9">
        <w:rPr>
          <w:rFonts w:ascii="Times New Roman" w:eastAsia="Times New Roman" w:hAnsi="Times New Roman" w:cs="Times New Roman"/>
          <w:sz w:val="28"/>
          <w:szCs w:val="28"/>
          <w:lang w:val="uk-UA"/>
        </w:rPr>
        <w:t>етер</w:t>
      </w:r>
      <w:r w:rsidR="004208EE" w:rsidRPr="00C800F9">
        <w:rPr>
          <w:rFonts w:ascii="Times New Roman" w:eastAsia="Times New Roman" w:hAnsi="Times New Roman" w:cs="Times New Roman"/>
          <w:sz w:val="28"/>
          <w:szCs w:val="28"/>
        </w:rPr>
        <w:t>б</w:t>
      </w:r>
      <w:r w:rsidR="004208EE" w:rsidRPr="00C800F9">
        <w:rPr>
          <w:rFonts w:ascii="Times New Roman" w:eastAsia="Times New Roman" w:hAnsi="Times New Roman" w:cs="Times New Roman"/>
          <w:sz w:val="28"/>
          <w:szCs w:val="28"/>
          <w:lang w:val="uk-UA"/>
        </w:rPr>
        <w:t>ург,</w:t>
      </w:r>
      <w:r w:rsidR="004208EE" w:rsidRPr="00C800F9">
        <w:rPr>
          <w:rFonts w:ascii="Times New Roman" w:eastAsia="Times New Roman" w:hAnsi="Times New Roman" w:cs="Times New Roman"/>
          <w:sz w:val="28"/>
          <w:szCs w:val="28"/>
        </w:rPr>
        <w:t xml:space="preserve"> 1909</w:t>
      </w:r>
      <w:r w:rsidR="00A55725" w:rsidRPr="00C800F9">
        <w:rPr>
          <w:rFonts w:ascii="Times New Roman" w:eastAsia="Times New Roman" w:hAnsi="Times New Roman" w:cs="Times New Roman"/>
          <w:sz w:val="28"/>
          <w:szCs w:val="28"/>
          <w:lang w:val="uk-UA"/>
        </w:rPr>
        <w:t>.</w:t>
      </w:r>
      <w:r w:rsidR="004208EE" w:rsidRPr="00C800F9">
        <w:rPr>
          <w:rFonts w:ascii="Times New Roman" w:eastAsia="Times New Roman" w:hAnsi="Times New Roman" w:cs="Times New Roman"/>
          <w:sz w:val="28"/>
          <w:szCs w:val="28"/>
        </w:rPr>
        <w:t xml:space="preserve"> 511с</w:t>
      </w:r>
      <w:r w:rsidR="004208EE" w:rsidRPr="00C800F9">
        <w:rPr>
          <w:rFonts w:ascii="Times New Roman" w:eastAsia="TimesNewRomanPSMT" w:hAnsi="Times New Roman" w:cs="Times New Roman"/>
          <w:sz w:val="28"/>
          <w:szCs w:val="28"/>
          <w:lang w:val="uk-UA"/>
        </w:rPr>
        <w:t>.</w:t>
      </w:r>
    </w:p>
    <w:p w:rsidR="00B84423" w:rsidRPr="00C800F9" w:rsidRDefault="00B25F16" w:rsidP="004F7324">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2</w:t>
      </w:r>
      <w:r w:rsidR="00B07B4C">
        <w:rPr>
          <w:rFonts w:ascii="Times New Roman" w:hAnsi="Times New Roman" w:cs="Times New Roman"/>
          <w:sz w:val="28"/>
          <w:szCs w:val="28"/>
          <w:lang w:val="uk-UA"/>
        </w:rPr>
        <w:t>46</w:t>
      </w:r>
      <w:r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Указатель действующих в империи акционерных предприятий и торговых домов /</w:t>
      </w:r>
      <w:r w:rsidR="00B84423" w:rsidRPr="00C800F9">
        <w:rPr>
          <w:rFonts w:ascii="Times New Roman" w:hAnsi="Times New Roman" w:cs="Times New Roman"/>
          <w:sz w:val="28"/>
          <w:szCs w:val="28"/>
          <w:lang w:val="uk-UA"/>
        </w:rPr>
        <w:t xml:space="preserve"> п</w:t>
      </w:r>
      <w:r w:rsidR="00B84423" w:rsidRPr="00C800F9">
        <w:rPr>
          <w:rFonts w:ascii="Times New Roman" w:hAnsi="Times New Roman" w:cs="Times New Roman"/>
          <w:sz w:val="28"/>
          <w:szCs w:val="28"/>
        </w:rPr>
        <w:t xml:space="preserve">од ред. В.А. Дмитриева-Мамонова. В 2 т. Т. 1. </w:t>
      </w:r>
      <w:r w:rsidR="00B84423" w:rsidRPr="00C800F9">
        <w:rPr>
          <w:rFonts w:ascii="Times New Roman" w:hAnsi="Times New Roman" w:cs="Times New Roman"/>
          <w:sz w:val="28"/>
          <w:szCs w:val="28"/>
          <w:lang w:val="uk-UA"/>
        </w:rPr>
        <w:t>Санкт-Петербург</w:t>
      </w:r>
      <w:r w:rsidR="00B84423" w:rsidRPr="00C800F9">
        <w:rPr>
          <w:rFonts w:ascii="Times New Roman" w:hAnsi="Times New Roman" w:cs="Times New Roman"/>
          <w:sz w:val="28"/>
          <w:szCs w:val="28"/>
        </w:rPr>
        <w:t>: Изд. Э. Верн, 1905. 1808 с.</w:t>
      </w:r>
    </w:p>
    <w:p w:rsidR="004208EE" w:rsidRPr="00C800F9" w:rsidRDefault="00B25F16" w:rsidP="004208EE">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2</w:t>
      </w:r>
      <w:r w:rsidR="00B07B4C">
        <w:rPr>
          <w:rFonts w:ascii="Times New Roman" w:hAnsi="Times New Roman" w:cs="Times New Roman"/>
          <w:sz w:val="28"/>
          <w:szCs w:val="28"/>
          <w:lang w:val="uk-UA"/>
        </w:rPr>
        <w:t>47</w:t>
      </w:r>
      <w:r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Указ</w:t>
      </w:r>
      <w:r w:rsidR="00B84423" w:rsidRPr="00C800F9">
        <w:rPr>
          <w:rFonts w:ascii="Times New Roman" w:hAnsi="Times New Roman" w:cs="Times New Roman"/>
          <w:sz w:val="28"/>
          <w:szCs w:val="28"/>
        </w:rPr>
        <w:t xml:space="preserve">атель фабрик </w:t>
      </w:r>
      <w:r w:rsidR="00B84423" w:rsidRPr="00C800F9">
        <w:rPr>
          <w:rFonts w:ascii="Times New Roman" w:hAnsi="Times New Roman" w:cs="Times New Roman"/>
          <w:sz w:val="28"/>
          <w:szCs w:val="28"/>
          <w:lang w:val="uk-UA"/>
        </w:rPr>
        <w:t xml:space="preserve">и заводов Европейской России с Царством Польским и Великим княжеством Финляндским / </w:t>
      </w:r>
      <w:r w:rsidR="00B84423" w:rsidRPr="00C800F9">
        <w:rPr>
          <w:rFonts w:ascii="Times New Roman" w:hAnsi="Times New Roman" w:cs="Times New Roman"/>
          <w:iCs/>
          <w:sz w:val="28"/>
          <w:szCs w:val="28"/>
          <w:lang w:val="uk-UA"/>
        </w:rPr>
        <w:t>п</w:t>
      </w:r>
      <w:r w:rsidR="00B84423" w:rsidRPr="00C800F9">
        <w:rPr>
          <w:rFonts w:ascii="Times New Roman" w:hAnsi="Times New Roman" w:cs="Times New Roman"/>
          <w:iCs/>
          <w:sz w:val="28"/>
          <w:szCs w:val="28"/>
        </w:rPr>
        <w:t>од. ред. П.А. Орлова</w:t>
      </w:r>
      <w:r w:rsidR="00B84423" w:rsidRPr="00C800F9">
        <w:rPr>
          <w:rFonts w:ascii="Times New Roman" w:hAnsi="Times New Roman" w:cs="Times New Roman"/>
          <w:sz w:val="28"/>
          <w:szCs w:val="28"/>
          <w:lang w:val="uk-UA"/>
        </w:rPr>
        <w:t>. Санкт-Петербург, 1881. 753 с.</w:t>
      </w:r>
    </w:p>
    <w:p w:rsidR="00B84423" w:rsidRPr="00C800F9" w:rsidRDefault="00B25F16" w:rsidP="004F7324">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2</w:t>
      </w:r>
      <w:r w:rsidR="00B07B4C">
        <w:rPr>
          <w:rFonts w:ascii="Times New Roman" w:hAnsi="Times New Roman" w:cs="Times New Roman"/>
          <w:sz w:val="28"/>
          <w:szCs w:val="28"/>
          <w:lang w:val="uk-UA"/>
        </w:rPr>
        <w:t>48</w:t>
      </w:r>
      <w:r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Указ</w:t>
      </w:r>
      <w:r w:rsidR="00B84423" w:rsidRPr="00C800F9">
        <w:rPr>
          <w:rFonts w:ascii="Times New Roman" w:hAnsi="Times New Roman" w:cs="Times New Roman"/>
          <w:sz w:val="28"/>
          <w:szCs w:val="28"/>
        </w:rPr>
        <w:t xml:space="preserve">атель фабрик </w:t>
      </w:r>
      <w:r w:rsidR="00B84423" w:rsidRPr="00C800F9">
        <w:rPr>
          <w:rFonts w:ascii="Times New Roman" w:hAnsi="Times New Roman" w:cs="Times New Roman"/>
          <w:sz w:val="28"/>
          <w:szCs w:val="28"/>
          <w:lang w:val="uk-UA"/>
        </w:rPr>
        <w:t xml:space="preserve">и заводов Европейской России с Царством Польским и Великим княжеством Финляндским / </w:t>
      </w:r>
      <w:r w:rsidR="00B84423" w:rsidRPr="00C800F9">
        <w:rPr>
          <w:rFonts w:ascii="Times New Roman" w:hAnsi="Times New Roman" w:cs="Times New Roman"/>
          <w:iCs/>
          <w:sz w:val="28"/>
          <w:szCs w:val="28"/>
          <w:lang w:val="uk-UA"/>
        </w:rPr>
        <w:t>п</w:t>
      </w:r>
      <w:r w:rsidR="00B84423" w:rsidRPr="00C800F9">
        <w:rPr>
          <w:rFonts w:ascii="Times New Roman" w:hAnsi="Times New Roman" w:cs="Times New Roman"/>
          <w:iCs/>
          <w:sz w:val="28"/>
          <w:szCs w:val="28"/>
        </w:rPr>
        <w:t>од. ред. П.А. Орлова.</w:t>
      </w:r>
      <w:r w:rsidR="00B84423" w:rsidRPr="00C800F9">
        <w:rPr>
          <w:rFonts w:ascii="Times New Roman" w:hAnsi="Times New Roman" w:cs="Times New Roman"/>
          <w:sz w:val="28"/>
          <w:szCs w:val="28"/>
          <w:lang w:val="uk-UA"/>
        </w:rPr>
        <w:t xml:space="preserve"> Изд. 2. Санкт-Петербург, 1887. 823 с.</w:t>
      </w:r>
    </w:p>
    <w:p w:rsidR="004208EE" w:rsidRPr="00C800F9" w:rsidRDefault="00B25F16" w:rsidP="004F7324">
      <w:pPr>
        <w:spacing w:after="0" w:line="24" w:lineRule="atLeast"/>
        <w:ind w:firstLine="680"/>
        <w:jc w:val="both"/>
        <w:rPr>
          <w:rFonts w:ascii="Times New Roman" w:hAnsi="Times New Roman" w:cs="Times New Roman"/>
          <w:sz w:val="28"/>
          <w:szCs w:val="28"/>
          <w:lang w:val="uk-UA"/>
        </w:rPr>
      </w:pPr>
      <w:r w:rsidRPr="00C800F9">
        <w:rPr>
          <w:rFonts w:ascii="Times New Roman" w:eastAsia="Times New Roman" w:hAnsi="Times New Roman" w:cs="Times New Roman"/>
          <w:sz w:val="28"/>
          <w:szCs w:val="28"/>
        </w:rPr>
        <w:t>2</w:t>
      </w:r>
      <w:r w:rsidR="00B07B4C">
        <w:rPr>
          <w:rFonts w:ascii="Times New Roman" w:eastAsia="Times New Roman" w:hAnsi="Times New Roman" w:cs="Times New Roman"/>
          <w:sz w:val="28"/>
          <w:szCs w:val="28"/>
          <w:lang w:val="uk-UA"/>
        </w:rPr>
        <w:t>49</w:t>
      </w:r>
      <w:r w:rsidRPr="00C800F9">
        <w:rPr>
          <w:rFonts w:ascii="Times New Roman" w:eastAsia="Times New Roman" w:hAnsi="Times New Roman" w:cs="Times New Roman"/>
          <w:sz w:val="28"/>
          <w:szCs w:val="28"/>
        </w:rPr>
        <w:t xml:space="preserve">. </w:t>
      </w:r>
      <w:r w:rsidR="004208EE" w:rsidRPr="00C800F9">
        <w:rPr>
          <w:rFonts w:ascii="Times New Roman" w:eastAsia="Times New Roman" w:hAnsi="Times New Roman" w:cs="Times New Roman"/>
          <w:sz w:val="28"/>
          <w:szCs w:val="28"/>
        </w:rPr>
        <w:t>Указатель фабрик и заводов Европейской России Материалы для фабрично-заводской статистики / Сост П</w:t>
      </w:r>
      <w:r w:rsidR="004208EE" w:rsidRPr="00C800F9">
        <w:rPr>
          <w:rFonts w:ascii="Times New Roman" w:eastAsia="Times New Roman" w:hAnsi="Times New Roman" w:cs="Times New Roman"/>
          <w:sz w:val="28"/>
          <w:szCs w:val="28"/>
          <w:lang w:val="uk-UA"/>
        </w:rPr>
        <w:t>.</w:t>
      </w:r>
      <w:r w:rsidR="004208EE" w:rsidRPr="00C800F9">
        <w:rPr>
          <w:rFonts w:ascii="Times New Roman" w:eastAsia="Times New Roman" w:hAnsi="Times New Roman" w:cs="Times New Roman"/>
          <w:sz w:val="28"/>
          <w:szCs w:val="28"/>
        </w:rPr>
        <w:t>А Орлов</w:t>
      </w:r>
      <w:r w:rsidR="004208EE" w:rsidRPr="00C800F9">
        <w:rPr>
          <w:rFonts w:ascii="Times New Roman" w:eastAsia="Times New Roman" w:hAnsi="Times New Roman" w:cs="Times New Roman"/>
          <w:sz w:val="28"/>
          <w:szCs w:val="28"/>
          <w:lang w:val="uk-UA"/>
        </w:rPr>
        <w:t>,</w:t>
      </w:r>
      <w:r w:rsidR="004208EE" w:rsidRPr="00C800F9">
        <w:rPr>
          <w:rFonts w:ascii="Times New Roman" w:eastAsia="Times New Roman" w:hAnsi="Times New Roman" w:cs="Times New Roman"/>
          <w:sz w:val="28"/>
          <w:szCs w:val="28"/>
        </w:rPr>
        <w:t xml:space="preserve"> С</w:t>
      </w:r>
      <w:r w:rsidR="004208EE" w:rsidRPr="00C800F9">
        <w:rPr>
          <w:rFonts w:ascii="Times New Roman" w:eastAsia="Times New Roman" w:hAnsi="Times New Roman" w:cs="Times New Roman"/>
          <w:sz w:val="28"/>
          <w:szCs w:val="28"/>
          <w:lang w:val="uk-UA"/>
        </w:rPr>
        <w:t>.</w:t>
      </w:r>
      <w:r w:rsidR="004208EE" w:rsidRPr="00C800F9">
        <w:rPr>
          <w:rFonts w:ascii="Times New Roman" w:eastAsia="Times New Roman" w:hAnsi="Times New Roman" w:cs="Times New Roman"/>
          <w:sz w:val="28"/>
          <w:szCs w:val="28"/>
        </w:rPr>
        <w:t>Г</w:t>
      </w:r>
      <w:r w:rsidR="004208EE" w:rsidRPr="00C800F9">
        <w:rPr>
          <w:rFonts w:ascii="Times New Roman" w:eastAsia="Times New Roman" w:hAnsi="Times New Roman" w:cs="Times New Roman"/>
          <w:sz w:val="28"/>
          <w:szCs w:val="28"/>
          <w:lang w:val="uk-UA"/>
        </w:rPr>
        <w:t>. Б</w:t>
      </w:r>
      <w:r w:rsidR="004208EE" w:rsidRPr="00C800F9">
        <w:rPr>
          <w:rFonts w:ascii="Times New Roman" w:eastAsia="Times New Roman" w:hAnsi="Times New Roman" w:cs="Times New Roman"/>
          <w:sz w:val="28"/>
          <w:szCs w:val="28"/>
        </w:rPr>
        <w:t>удагов</w:t>
      </w:r>
      <w:r w:rsidR="004208EE" w:rsidRPr="00C800F9">
        <w:rPr>
          <w:rFonts w:ascii="Times New Roman" w:eastAsia="Times New Roman" w:hAnsi="Times New Roman" w:cs="Times New Roman"/>
          <w:sz w:val="28"/>
          <w:szCs w:val="28"/>
          <w:lang w:val="uk-UA"/>
        </w:rPr>
        <w:t>.</w:t>
      </w:r>
      <w:r w:rsidR="004208EE" w:rsidRPr="00C800F9">
        <w:rPr>
          <w:rFonts w:ascii="Times New Roman" w:eastAsia="Times New Roman" w:hAnsi="Times New Roman" w:cs="Times New Roman"/>
          <w:sz w:val="28"/>
          <w:szCs w:val="28"/>
        </w:rPr>
        <w:t xml:space="preserve"> 3-е изд испр. и доп</w:t>
      </w:r>
      <w:r w:rsidR="004208EE" w:rsidRPr="00C800F9">
        <w:rPr>
          <w:rFonts w:ascii="Times New Roman" w:eastAsia="Times New Roman" w:hAnsi="Times New Roman" w:cs="Times New Roman"/>
          <w:sz w:val="28"/>
          <w:szCs w:val="28"/>
          <w:lang w:val="uk-UA"/>
        </w:rPr>
        <w:t>.</w:t>
      </w:r>
      <w:r w:rsidR="004208EE" w:rsidRPr="00C800F9">
        <w:rPr>
          <w:rFonts w:ascii="Times New Roman" w:eastAsia="Times New Roman" w:hAnsi="Times New Roman" w:cs="Times New Roman"/>
          <w:sz w:val="28"/>
          <w:szCs w:val="28"/>
        </w:rPr>
        <w:t xml:space="preserve"> С</w:t>
      </w:r>
      <w:r w:rsidR="004208EE" w:rsidRPr="00C800F9">
        <w:rPr>
          <w:rFonts w:ascii="Times New Roman" w:eastAsia="Times New Roman" w:hAnsi="Times New Roman" w:cs="Times New Roman"/>
          <w:sz w:val="28"/>
          <w:szCs w:val="28"/>
          <w:lang w:val="uk-UA"/>
        </w:rPr>
        <w:t>.-</w:t>
      </w:r>
      <w:r w:rsidR="004208EE" w:rsidRPr="00C800F9">
        <w:rPr>
          <w:rFonts w:ascii="Times New Roman" w:eastAsia="Times New Roman" w:hAnsi="Times New Roman" w:cs="Times New Roman"/>
          <w:sz w:val="28"/>
          <w:szCs w:val="28"/>
        </w:rPr>
        <w:t>П</w:t>
      </w:r>
      <w:r w:rsidR="004208EE" w:rsidRPr="00C800F9">
        <w:rPr>
          <w:rFonts w:ascii="Times New Roman" w:eastAsia="Times New Roman" w:hAnsi="Times New Roman" w:cs="Times New Roman"/>
          <w:sz w:val="28"/>
          <w:szCs w:val="28"/>
          <w:lang w:val="uk-UA"/>
        </w:rPr>
        <w:t>етер</w:t>
      </w:r>
      <w:r w:rsidR="004208EE" w:rsidRPr="00C800F9">
        <w:rPr>
          <w:rFonts w:ascii="Times New Roman" w:eastAsia="Times New Roman" w:hAnsi="Times New Roman" w:cs="Times New Roman"/>
          <w:sz w:val="28"/>
          <w:szCs w:val="28"/>
        </w:rPr>
        <w:t>б</w:t>
      </w:r>
      <w:r w:rsidR="004208EE" w:rsidRPr="00C800F9">
        <w:rPr>
          <w:rFonts w:ascii="Times New Roman" w:eastAsia="Times New Roman" w:hAnsi="Times New Roman" w:cs="Times New Roman"/>
          <w:sz w:val="28"/>
          <w:szCs w:val="28"/>
          <w:lang w:val="uk-UA"/>
        </w:rPr>
        <w:t>ург,</w:t>
      </w:r>
      <w:r w:rsidR="004208EE" w:rsidRPr="00C800F9">
        <w:rPr>
          <w:rFonts w:ascii="Times New Roman" w:eastAsia="Times New Roman" w:hAnsi="Times New Roman" w:cs="Times New Roman"/>
          <w:sz w:val="28"/>
          <w:szCs w:val="28"/>
        </w:rPr>
        <w:t xml:space="preserve"> 1894. 826 с.</w:t>
      </w:r>
    </w:p>
    <w:p w:rsidR="00B84423" w:rsidRPr="00C800F9" w:rsidRDefault="00B25F16" w:rsidP="004F7324">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eastAsia="TimesNewRomanPSMT" w:hAnsi="Times New Roman" w:cs="Times New Roman"/>
          <w:sz w:val="28"/>
          <w:szCs w:val="28"/>
        </w:rPr>
        <w:t>2</w:t>
      </w:r>
      <w:r w:rsidR="00B07B4C">
        <w:rPr>
          <w:rFonts w:ascii="Times New Roman" w:eastAsia="TimesNewRomanPSMT" w:hAnsi="Times New Roman" w:cs="Times New Roman"/>
          <w:sz w:val="28"/>
          <w:szCs w:val="28"/>
          <w:lang w:val="uk-UA"/>
        </w:rPr>
        <w:t>50</w:t>
      </w:r>
      <w:r w:rsidRPr="00C800F9">
        <w:rPr>
          <w:rFonts w:ascii="Times New Roman" w:eastAsia="TimesNewRomanPSMT" w:hAnsi="Times New Roman" w:cs="Times New Roman"/>
          <w:sz w:val="28"/>
          <w:szCs w:val="28"/>
        </w:rPr>
        <w:t xml:space="preserve">. </w:t>
      </w:r>
      <w:r w:rsidR="00B84423" w:rsidRPr="00C800F9">
        <w:rPr>
          <w:rFonts w:ascii="Times New Roman" w:eastAsia="TimesNewRomanPSMT" w:hAnsi="Times New Roman" w:cs="Times New Roman"/>
          <w:sz w:val="28"/>
          <w:szCs w:val="28"/>
        </w:rPr>
        <w:t>Суконные фабрики в м. Дунаевцах</w:t>
      </w:r>
      <w:r w:rsidR="00B84423" w:rsidRPr="00C800F9">
        <w:rPr>
          <w:rFonts w:ascii="Times New Roman" w:eastAsia="TimesNewRomanPSMT" w:hAnsi="Times New Roman" w:cs="Times New Roman"/>
          <w:sz w:val="28"/>
          <w:szCs w:val="28"/>
          <w:lang w:val="uk-UA"/>
        </w:rPr>
        <w:t xml:space="preserve">. </w:t>
      </w:r>
      <w:r w:rsidR="00B84423" w:rsidRPr="00C800F9">
        <w:rPr>
          <w:rFonts w:ascii="Times New Roman" w:eastAsia="TimesNewRomanPSMT" w:hAnsi="Times New Roman" w:cs="Times New Roman"/>
          <w:i/>
          <w:sz w:val="28"/>
          <w:szCs w:val="28"/>
        </w:rPr>
        <w:t>Сборник сведений о</w:t>
      </w:r>
      <w:r w:rsidR="00B84423" w:rsidRPr="00C800F9">
        <w:rPr>
          <w:rFonts w:ascii="Times New Roman" w:eastAsia="TimesNewRomanPSMT" w:hAnsi="Times New Roman" w:cs="Times New Roman"/>
          <w:i/>
          <w:sz w:val="28"/>
          <w:szCs w:val="28"/>
          <w:lang w:val="uk-UA"/>
        </w:rPr>
        <w:t xml:space="preserve"> </w:t>
      </w:r>
      <w:r w:rsidR="00B84423" w:rsidRPr="00C800F9">
        <w:rPr>
          <w:rFonts w:ascii="Times New Roman" w:eastAsia="TimesNewRomanPSMT" w:hAnsi="Times New Roman" w:cs="Times New Roman"/>
          <w:i/>
          <w:sz w:val="28"/>
          <w:szCs w:val="28"/>
        </w:rPr>
        <w:t>Подольской губернии. Каменец</w:t>
      </w:r>
      <w:r w:rsidR="00B84423" w:rsidRPr="00C800F9">
        <w:rPr>
          <w:rFonts w:ascii="Times New Roman" w:hAnsi="Times New Roman" w:cs="Times New Roman"/>
          <w:i/>
          <w:sz w:val="28"/>
          <w:szCs w:val="28"/>
        </w:rPr>
        <w:t>-</w:t>
      </w:r>
      <w:r w:rsidR="00B84423" w:rsidRPr="00C800F9">
        <w:rPr>
          <w:rFonts w:ascii="Times New Roman" w:eastAsia="TimesNewRomanPSMT" w:hAnsi="Times New Roman" w:cs="Times New Roman"/>
          <w:i/>
          <w:sz w:val="28"/>
          <w:szCs w:val="28"/>
        </w:rPr>
        <w:t>Подольский: Тип. Подол. губ.</w:t>
      </w:r>
      <w:r w:rsidR="00B84423" w:rsidRPr="00C800F9">
        <w:rPr>
          <w:rFonts w:ascii="Times New Roman" w:eastAsia="TimesNewRomanPSMT" w:hAnsi="Times New Roman" w:cs="Times New Roman"/>
          <w:i/>
          <w:sz w:val="28"/>
          <w:szCs w:val="28"/>
          <w:lang w:val="uk-UA"/>
        </w:rPr>
        <w:t xml:space="preserve"> </w:t>
      </w:r>
      <w:r w:rsidR="00B84423" w:rsidRPr="00C800F9">
        <w:rPr>
          <w:rFonts w:ascii="Times New Roman" w:eastAsia="TimesNewRomanPSMT" w:hAnsi="Times New Roman" w:cs="Times New Roman"/>
          <w:i/>
          <w:sz w:val="28"/>
          <w:szCs w:val="28"/>
        </w:rPr>
        <w:t>Правления</w:t>
      </w:r>
      <w:r w:rsidR="00B84423" w:rsidRPr="00C800F9">
        <w:rPr>
          <w:rFonts w:ascii="Times New Roman" w:eastAsia="TimesNewRomanPSMT" w:hAnsi="Times New Roman" w:cs="Times New Roman"/>
          <w:i/>
          <w:sz w:val="28"/>
          <w:szCs w:val="28"/>
          <w:lang w:val="uk-UA"/>
        </w:rPr>
        <w:t>.</w:t>
      </w:r>
      <w:r w:rsidR="00B84423" w:rsidRPr="00C800F9">
        <w:rPr>
          <w:rFonts w:ascii="Times New Roman" w:eastAsia="TimesNewRomanPSMT" w:hAnsi="Times New Roman" w:cs="Times New Roman"/>
          <w:sz w:val="28"/>
          <w:szCs w:val="28"/>
        </w:rPr>
        <w:t xml:space="preserve"> 1884. Вып. 3. С. 32–</w:t>
      </w:r>
      <w:r w:rsidR="00B84423" w:rsidRPr="00C800F9">
        <w:rPr>
          <w:rFonts w:ascii="Times New Roman" w:hAnsi="Times New Roman" w:cs="Times New Roman"/>
          <w:sz w:val="28"/>
          <w:szCs w:val="28"/>
        </w:rPr>
        <w:t>34.</w:t>
      </w:r>
    </w:p>
    <w:p w:rsidR="004F7324" w:rsidRPr="00C800F9" w:rsidRDefault="00B25F16" w:rsidP="004F7324">
      <w:pPr>
        <w:autoSpaceDE w:val="0"/>
        <w:autoSpaceDN w:val="0"/>
        <w:adjustRightInd w:val="0"/>
        <w:spacing w:after="0" w:line="24" w:lineRule="atLeast"/>
        <w:ind w:firstLine="680"/>
        <w:jc w:val="both"/>
        <w:rPr>
          <w:rFonts w:ascii="Times New Roman" w:hAnsi="Times New Roman" w:cs="Times New Roman"/>
          <w:sz w:val="28"/>
          <w:szCs w:val="28"/>
        </w:rPr>
      </w:pPr>
      <w:r w:rsidRPr="00C800F9">
        <w:rPr>
          <w:rFonts w:ascii="Times New Roman" w:eastAsia="TimesNewRomanPSMT" w:hAnsi="Times New Roman" w:cs="Times New Roman"/>
          <w:sz w:val="28"/>
          <w:szCs w:val="28"/>
        </w:rPr>
        <w:t>2</w:t>
      </w:r>
      <w:r w:rsidR="00B07B4C">
        <w:rPr>
          <w:rFonts w:ascii="Times New Roman" w:eastAsia="TimesNewRomanPSMT" w:hAnsi="Times New Roman" w:cs="Times New Roman"/>
          <w:sz w:val="28"/>
          <w:szCs w:val="28"/>
          <w:lang w:val="uk-UA"/>
        </w:rPr>
        <w:t>5</w:t>
      </w:r>
      <w:r w:rsidRPr="00C800F9">
        <w:rPr>
          <w:rFonts w:ascii="Times New Roman" w:eastAsia="TimesNewRomanPSMT" w:hAnsi="Times New Roman" w:cs="Times New Roman"/>
          <w:sz w:val="28"/>
          <w:szCs w:val="28"/>
        </w:rPr>
        <w:t xml:space="preserve">1. </w:t>
      </w:r>
      <w:r w:rsidR="004F7324" w:rsidRPr="00C800F9">
        <w:rPr>
          <w:rFonts w:ascii="Times New Roman" w:eastAsia="TimesNewRomanPSMT" w:hAnsi="Times New Roman" w:cs="Times New Roman"/>
          <w:sz w:val="28"/>
          <w:szCs w:val="28"/>
        </w:rPr>
        <w:t>Фабрики и заводы всей России. Сведения о 31523 фабриках и заводах. К</w:t>
      </w:r>
      <w:r w:rsidR="004F7324" w:rsidRPr="00C800F9">
        <w:rPr>
          <w:rFonts w:ascii="Times New Roman" w:eastAsia="TimesNewRomanPSMT" w:hAnsi="Times New Roman" w:cs="Times New Roman"/>
          <w:sz w:val="28"/>
          <w:szCs w:val="28"/>
          <w:lang w:val="uk-UA"/>
        </w:rPr>
        <w:t>иев</w:t>
      </w:r>
      <w:r w:rsidR="004F7324" w:rsidRPr="00C800F9">
        <w:rPr>
          <w:rFonts w:ascii="Times New Roman" w:eastAsia="TimesNewRomanPSMT" w:hAnsi="Times New Roman" w:cs="Times New Roman"/>
          <w:sz w:val="28"/>
          <w:szCs w:val="28"/>
        </w:rPr>
        <w:t xml:space="preserve">: </w:t>
      </w:r>
      <w:r w:rsidR="004F7324" w:rsidRPr="00C800F9">
        <w:rPr>
          <w:rFonts w:ascii="Times New Roman" w:eastAsia="TimesNewRomanPSMT" w:hAnsi="Times New Roman" w:cs="Times New Roman"/>
          <w:sz w:val="28"/>
          <w:szCs w:val="28"/>
          <w:lang w:val="uk-UA"/>
        </w:rPr>
        <w:t>и</w:t>
      </w:r>
      <w:r w:rsidR="004F7324" w:rsidRPr="00C800F9">
        <w:rPr>
          <w:rFonts w:ascii="Times New Roman" w:eastAsia="TimesNewRomanPSMT" w:hAnsi="Times New Roman" w:cs="Times New Roman"/>
          <w:sz w:val="28"/>
          <w:szCs w:val="28"/>
        </w:rPr>
        <w:t>зд</w:t>
      </w:r>
      <w:r w:rsidR="004F7324" w:rsidRPr="00C800F9">
        <w:rPr>
          <w:rFonts w:ascii="Times New Roman" w:eastAsia="TimesNewRomanPSMT" w:hAnsi="Times New Roman" w:cs="Times New Roman"/>
          <w:sz w:val="28"/>
          <w:szCs w:val="28"/>
          <w:lang w:val="uk-UA"/>
        </w:rPr>
        <w:t>-</w:t>
      </w:r>
      <w:r w:rsidR="004F7324" w:rsidRPr="00C800F9">
        <w:rPr>
          <w:rFonts w:ascii="Times New Roman" w:eastAsia="TimesNewRomanPSMT" w:hAnsi="Times New Roman" w:cs="Times New Roman"/>
          <w:sz w:val="28"/>
          <w:szCs w:val="28"/>
        </w:rPr>
        <w:t>во т</w:t>
      </w:r>
      <w:r w:rsidR="004F7324" w:rsidRPr="00C800F9">
        <w:rPr>
          <w:rFonts w:ascii="Times New Roman" w:eastAsia="TimesNewRomanPSMT" w:hAnsi="Times New Roman" w:cs="Times New Roman"/>
          <w:sz w:val="28"/>
          <w:szCs w:val="28"/>
          <w:lang w:val="uk-UA"/>
        </w:rPr>
        <w:t>-</w:t>
      </w:r>
      <w:r w:rsidR="004F7324" w:rsidRPr="00C800F9">
        <w:rPr>
          <w:rFonts w:ascii="Times New Roman" w:eastAsia="TimesNewRomanPSMT" w:hAnsi="Times New Roman" w:cs="Times New Roman"/>
          <w:sz w:val="28"/>
          <w:szCs w:val="28"/>
        </w:rPr>
        <w:t>ва Л.М. Фиш, 1913. 1687 с.</w:t>
      </w:r>
    </w:p>
    <w:p w:rsidR="00DE2DD5" w:rsidRPr="00C800F9" w:rsidRDefault="00B25F16" w:rsidP="00DE2DD5">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2</w:t>
      </w:r>
      <w:r w:rsidR="00B07B4C">
        <w:rPr>
          <w:rFonts w:ascii="Times New Roman" w:hAnsi="Times New Roman" w:cs="Times New Roman"/>
          <w:sz w:val="28"/>
          <w:szCs w:val="28"/>
          <w:lang w:val="uk-UA"/>
        </w:rPr>
        <w:t>52</w:t>
      </w:r>
      <w:r w:rsidRPr="00C800F9">
        <w:rPr>
          <w:rFonts w:ascii="Times New Roman" w:hAnsi="Times New Roman" w:cs="Times New Roman"/>
          <w:sz w:val="28"/>
          <w:szCs w:val="28"/>
        </w:rPr>
        <w:t xml:space="preserve">. </w:t>
      </w:r>
      <w:r w:rsidR="00DE2DD5" w:rsidRPr="00C800F9">
        <w:rPr>
          <w:rFonts w:ascii="Times New Roman" w:hAnsi="Times New Roman" w:cs="Times New Roman"/>
          <w:sz w:val="28"/>
          <w:szCs w:val="28"/>
        </w:rPr>
        <w:t>Харьковская губернская земская управа. Текущая статистика. Статистический справочник по Харьковской губернии. Х</w:t>
      </w:r>
      <w:r w:rsidR="00DE2DD5" w:rsidRPr="00C800F9">
        <w:rPr>
          <w:rFonts w:ascii="Times New Roman" w:hAnsi="Times New Roman" w:cs="Times New Roman"/>
          <w:sz w:val="28"/>
          <w:szCs w:val="28"/>
          <w:lang w:val="uk-UA"/>
        </w:rPr>
        <w:t>арьков</w:t>
      </w:r>
      <w:r w:rsidR="00DE2DD5" w:rsidRPr="00C800F9">
        <w:rPr>
          <w:rFonts w:ascii="Times New Roman" w:hAnsi="Times New Roman" w:cs="Times New Roman"/>
          <w:sz w:val="28"/>
          <w:szCs w:val="28"/>
        </w:rPr>
        <w:t>: Тип. А.А. Либина, 1911. 105 с.</w:t>
      </w:r>
    </w:p>
    <w:p w:rsidR="00DE2DD5" w:rsidRPr="00C800F9" w:rsidRDefault="00B25F16" w:rsidP="00DE2DD5">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2</w:t>
      </w:r>
      <w:r w:rsidR="00B07B4C">
        <w:rPr>
          <w:rFonts w:ascii="Times New Roman" w:hAnsi="Times New Roman" w:cs="Times New Roman"/>
          <w:sz w:val="28"/>
          <w:szCs w:val="28"/>
          <w:lang w:val="uk-UA"/>
        </w:rPr>
        <w:t>53</w:t>
      </w:r>
      <w:r w:rsidRPr="00C800F9">
        <w:rPr>
          <w:rFonts w:ascii="Times New Roman" w:hAnsi="Times New Roman" w:cs="Times New Roman"/>
          <w:sz w:val="28"/>
          <w:szCs w:val="28"/>
        </w:rPr>
        <w:t xml:space="preserve">. </w:t>
      </w:r>
      <w:r w:rsidR="00DE2DD5" w:rsidRPr="00C800F9">
        <w:rPr>
          <w:rFonts w:ascii="Times New Roman" w:hAnsi="Times New Roman" w:cs="Times New Roman"/>
          <w:sz w:val="28"/>
          <w:szCs w:val="28"/>
        </w:rPr>
        <w:t>Харьковская губернская земская управа. Текущая статистика. Статистический справочник по Харьковской губернии. 2-е изд. Х</w:t>
      </w:r>
      <w:r w:rsidR="00DE2DD5" w:rsidRPr="00C800F9">
        <w:rPr>
          <w:rFonts w:ascii="Times New Roman" w:hAnsi="Times New Roman" w:cs="Times New Roman"/>
          <w:sz w:val="28"/>
          <w:szCs w:val="28"/>
          <w:lang w:val="uk-UA"/>
        </w:rPr>
        <w:t>арьков</w:t>
      </w:r>
      <w:r w:rsidR="00DE2DD5" w:rsidRPr="00C800F9">
        <w:rPr>
          <w:rFonts w:ascii="Times New Roman" w:hAnsi="Times New Roman" w:cs="Times New Roman"/>
          <w:sz w:val="28"/>
          <w:szCs w:val="28"/>
        </w:rPr>
        <w:t>: Тов-во «Печатня С.П. Яковлева», 1914. 179 с.</w:t>
      </w:r>
    </w:p>
    <w:p w:rsidR="00B84423" w:rsidRPr="00C800F9" w:rsidRDefault="00B25F16" w:rsidP="00DE2DD5">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lastRenderedPageBreak/>
        <w:t>2</w:t>
      </w:r>
      <w:r w:rsidR="00B07B4C">
        <w:rPr>
          <w:rFonts w:ascii="Times New Roman" w:hAnsi="Times New Roman" w:cs="Times New Roman"/>
          <w:sz w:val="28"/>
          <w:szCs w:val="28"/>
          <w:lang w:val="uk-UA"/>
        </w:rPr>
        <w:t>54</w:t>
      </w:r>
      <w:r w:rsidRPr="00C800F9">
        <w:rPr>
          <w:rFonts w:ascii="Times New Roman" w:hAnsi="Times New Roman" w:cs="Times New Roman"/>
          <w:sz w:val="28"/>
          <w:szCs w:val="28"/>
        </w:rPr>
        <w:t xml:space="preserve">. </w:t>
      </w:r>
      <w:r w:rsidR="00DE2DD5" w:rsidRPr="00C800F9">
        <w:rPr>
          <w:rFonts w:ascii="Times New Roman" w:hAnsi="Times New Roman" w:cs="Times New Roman"/>
          <w:sz w:val="28"/>
          <w:szCs w:val="28"/>
        </w:rPr>
        <w:t>Харьковская губернская земская управа. Текущая статистика. Сельское хозяйство, фабричная промышленность и занятия населения Харьковской губернии. Х</w:t>
      </w:r>
      <w:r w:rsidR="00DE2DD5" w:rsidRPr="00C800F9">
        <w:rPr>
          <w:rFonts w:ascii="Times New Roman" w:hAnsi="Times New Roman" w:cs="Times New Roman"/>
          <w:sz w:val="28"/>
          <w:szCs w:val="28"/>
          <w:lang w:val="uk-UA"/>
        </w:rPr>
        <w:t>арьков</w:t>
      </w:r>
      <w:r w:rsidR="00DE2DD5" w:rsidRPr="00C800F9">
        <w:rPr>
          <w:rFonts w:ascii="Times New Roman" w:hAnsi="Times New Roman" w:cs="Times New Roman"/>
          <w:sz w:val="28"/>
          <w:szCs w:val="28"/>
        </w:rPr>
        <w:t>: Тип. А.А. Либина, 1918.</w:t>
      </w:r>
      <w:r w:rsidR="00DE2DD5" w:rsidRPr="00C800F9">
        <w:rPr>
          <w:rFonts w:ascii="Times New Roman" w:hAnsi="Times New Roman" w:cs="Times New Roman"/>
          <w:sz w:val="28"/>
          <w:szCs w:val="28"/>
          <w:lang w:val="uk-UA"/>
        </w:rPr>
        <w:t xml:space="preserve"> </w:t>
      </w:r>
      <w:r w:rsidR="00DE2DD5" w:rsidRPr="00C800F9">
        <w:rPr>
          <w:rFonts w:ascii="Times New Roman" w:hAnsi="Times New Roman" w:cs="Times New Roman"/>
          <w:sz w:val="28"/>
          <w:szCs w:val="28"/>
        </w:rPr>
        <w:t>154 с.</w:t>
      </w:r>
    </w:p>
    <w:p w:rsidR="008972CA" w:rsidRPr="00C800F9" w:rsidRDefault="00B25F16" w:rsidP="008972CA">
      <w:pPr>
        <w:spacing w:after="0" w:line="24" w:lineRule="atLeast"/>
        <w:ind w:firstLine="680"/>
        <w:jc w:val="both"/>
        <w:rPr>
          <w:rFonts w:ascii="Times New Roman" w:eastAsia="Times New Roman" w:hAnsi="Times New Roman" w:cs="Times New Roman"/>
          <w:sz w:val="28"/>
          <w:szCs w:val="28"/>
        </w:rPr>
      </w:pPr>
      <w:r w:rsidRPr="00C800F9">
        <w:rPr>
          <w:rFonts w:ascii="Times New Roman" w:eastAsia="Times New Roman" w:hAnsi="Times New Roman" w:cs="Times New Roman"/>
          <w:sz w:val="28"/>
          <w:szCs w:val="28"/>
          <w:lang w:val="uk-UA"/>
        </w:rPr>
        <w:t>2</w:t>
      </w:r>
      <w:r w:rsidR="00B07B4C">
        <w:rPr>
          <w:rFonts w:ascii="Times New Roman" w:eastAsia="Times New Roman" w:hAnsi="Times New Roman" w:cs="Times New Roman"/>
          <w:sz w:val="28"/>
          <w:szCs w:val="28"/>
          <w:lang w:val="uk-UA"/>
        </w:rPr>
        <w:t>55</w:t>
      </w:r>
      <w:r w:rsidRPr="00C800F9">
        <w:rPr>
          <w:rFonts w:ascii="Times New Roman" w:eastAsia="Times New Roman" w:hAnsi="Times New Roman" w:cs="Times New Roman"/>
          <w:sz w:val="28"/>
          <w:szCs w:val="28"/>
          <w:lang w:val="uk-UA"/>
        </w:rPr>
        <w:t xml:space="preserve">. </w:t>
      </w:r>
      <w:r w:rsidR="008972CA" w:rsidRPr="00C800F9">
        <w:rPr>
          <w:rFonts w:ascii="Times New Roman" w:eastAsia="Times New Roman" w:hAnsi="Times New Roman" w:cs="Times New Roman"/>
          <w:sz w:val="28"/>
          <w:szCs w:val="28"/>
          <w:lang w:val="uk-UA"/>
        </w:rPr>
        <w:t>Хозяйственно-статистический обзор Херсонской губернии за 1889 г. Херсон: Изд-во Херсон. Губерн. Земской управ</w:t>
      </w:r>
      <w:r w:rsidR="008972CA" w:rsidRPr="00C800F9">
        <w:rPr>
          <w:rFonts w:ascii="Times New Roman" w:eastAsia="Times New Roman" w:hAnsi="Times New Roman" w:cs="Times New Roman"/>
          <w:sz w:val="28"/>
          <w:szCs w:val="28"/>
        </w:rPr>
        <w:t>ы,1899. 161 с.</w:t>
      </w:r>
    </w:p>
    <w:p w:rsidR="00F57E8A" w:rsidRPr="00C800F9" w:rsidRDefault="00F57E8A" w:rsidP="00DE2DD5">
      <w:pPr>
        <w:spacing w:after="0" w:line="24" w:lineRule="atLeast"/>
        <w:ind w:firstLine="680"/>
        <w:jc w:val="both"/>
        <w:rPr>
          <w:rFonts w:ascii="Times New Roman" w:hAnsi="Times New Roman" w:cs="Times New Roman"/>
          <w:b/>
          <w:sz w:val="28"/>
          <w:szCs w:val="28"/>
          <w:lang w:val="uk-UA"/>
        </w:rPr>
      </w:pPr>
    </w:p>
    <w:p w:rsidR="00B84423" w:rsidRPr="00C800F9" w:rsidRDefault="00B84423" w:rsidP="0019669D">
      <w:pPr>
        <w:spacing w:after="0" w:line="24" w:lineRule="atLeast"/>
        <w:ind w:firstLine="680"/>
        <w:jc w:val="center"/>
        <w:rPr>
          <w:rFonts w:ascii="Times New Roman" w:hAnsi="Times New Roman" w:cs="Times New Roman"/>
          <w:b/>
          <w:caps/>
          <w:sz w:val="28"/>
          <w:szCs w:val="28"/>
        </w:rPr>
      </w:pPr>
      <w:r w:rsidRPr="00C800F9">
        <w:rPr>
          <w:rFonts w:ascii="Times New Roman" w:hAnsi="Times New Roman" w:cs="Times New Roman"/>
          <w:b/>
          <w:caps/>
          <w:sz w:val="28"/>
          <w:szCs w:val="28"/>
        </w:rPr>
        <w:t>Законодавчі матеріали</w:t>
      </w:r>
    </w:p>
    <w:p w:rsidR="00B84423" w:rsidRPr="00C800F9" w:rsidRDefault="00B25F16" w:rsidP="0019669D">
      <w:pPr>
        <w:autoSpaceDE w:val="0"/>
        <w:autoSpaceDN w:val="0"/>
        <w:adjustRightInd w:val="0"/>
        <w:spacing w:after="0" w:line="24" w:lineRule="atLeast"/>
        <w:ind w:firstLine="680"/>
        <w:jc w:val="both"/>
        <w:rPr>
          <w:rFonts w:ascii="Times New Roman" w:hAnsi="Times New Roman" w:cs="Times New Roman"/>
          <w:sz w:val="28"/>
          <w:szCs w:val="28"/>
        </w:rPr>
      </w:pPr>
      <w:r w:rsidRPr="00C800F9">
        <w:rPr>
          <w:rFonts w:ascii="Times New Roman" w:eastAsia="TimesNewRoman" w:hAnsi="Times New Roman" w:cs="Times New Roman"/>
          <w:sz w:val="28"/>
          <w:szCs w:val="28"/>
        </w:rPr>
        <w:t>2</w:t>
      </w:r>
      <w:r w:rsidR="00B07B4C">
        <w:rPr>
          <w:rFonts w:ascii="Times New Roman" w:eastAsia="TimesNewRoman" w:hAnsi="Times New Roman" w:cs="Times New Roman"/>
          <w:sz w:val="28"/>
          <w:szCs w:val="28"/>
          <w:lang w:val="uk-UA"/>
        </w:rPr>
        <w:t>56</w:t>
      </w:r>
      <w:r w:rsidRPr="00C800F9">
        <w:rPr>
          <w:rFonts w:ascii="Times New Roman" w:eastAsia="TimesNewRoman" w:hAnsi="Times New Roman" w:cs="Times New Roman"/>
          <w:sz w:val="28"/>
          <w:szCs w:val="28"/>
        </w:rPr>
        <w:t xml:space="preserve">. </w:t>
      </w:r>
      <w:r w:rsidR="00B84423" w:rsidRPr="00C800F9">
        <w:rPr>
          <w:rFonts w:ascii="Times New Roman" w:eastAsia="TimesNewRoman" w:hAnsi="Times New Roman" w:cs="Times New Roman"/>
          <w:sz w:val="28"/>
          <w:szCs w:val="28"/>
        </w:rPr>
        <w:t xml:space="preserve">Об общем тарифе по европейской торговле для таможень Российской империи и Царства Польского. </w:t>
      </w:r>
      <w:r w:rsidR="00B84423" w:rsidRPr="00C800F9">
        <w:rPr>
          <w:rFonts w:ascii="Times New Roman" w:eastAsia="TimesNewRoman" w:hAnsi="Times New Roman" w:cs="Times New Roman"/>
          <w:i/>
          <w:sz w:val="28"/>
          <w:szCs w:val="28"/>
        </w:rPr>
        <w:t>ПСЗРИ</w:t>
      </w:r>
      <w:r w:rsidR="00B84423" w:rsidRPr="00C800F9">
        <w:rPr>
          <w:rFonts w:ascii="Times New Roman" w:eastAsia="TimesNewRoman" w:hAnsi="Times New Roman" w:cs="Times New Roman"/>
          <w:sz w:val="28"/>
          <w:szCs w:val="28"/>
        </w:rPr>
        <w:t>. Собр. 2-е. Т. 25. Отд. 2. № 24533 от 13 октября 1850 г.</w:t>
      </w:r>
      <w:r w:rsidR="00B84423" w:rsidRPr="00C800F9">
        <w:rPr>
          <w:rFonts w:ascii="Times New Roman" w:hAnsi="Times New Roman" w:cs="Times New Roman"/>
          <w:sz w:val="28"/>
          <w:szCs w:val="28"/>
          <w:lang w:val="uk-UA"/>
        </w:rPr>
        <w:t xml:space="preserve"> С</w:t>
      </w:r>
      <w:r w:rsidR="001C18E8">
        <w:rPr>
          <w:rFonts w:ascii="Times New Roman" w:hAnsi="Times New Roman" w:cs="Times New Roman"/>
          <w:sz w:val="28"/>
          <w:szCs w:val="28"/>
          <w:lang w:val="uk-UA"/>
        </w:rPr>
        <w:t>.-</w:t>
      </w:r>
      <w:r w:rsidR="00B84423" w:rsidRPr="00C800F9">
        <w:rPr>
          <w:rFonts w:ascii="Times New Roman" w:hAnsi="Times New Roman" w:cs="Times New Roman"/>
          <w:sz w:val="28"/>
          <w:szCs w:val="28"/>
          <w:lang w:val="uk-UA"/>
        </w:rPr>
        <w:t>Петербург</w:t>
      </w:r>
      <w:r w:rsidR="00B84423" w:rsidRPr="00C800F9">
        <w:rPr>
          <w:rFonts w:ascii="Times New Roman" w:hAnsi="Times New Roman" w:cs="Times New Roman"/>
          <w:sz w:val="28"/>
          <w:szCs w:val="28"/>
        </w:rPr>
        <w:t>, 1851. С. 14.</w:t>
      </w:r>
      <w:r w:rsidR="00B84423" w:rsidRPr="00C800F9">
        <w:rPr>
          <w:rFonts w:ascii="Times New Roman" w:hAnsi="Times New Roman" w:cs="Times New Roman"/>
          <w:sz w:val="28"/>
          <w:szCs w:val="28"/>
          <w:lang w:val="uk-UA"/>
        </w:rPr>
        <w:t xml:space="preserve"> (страниц в томе 942)</w:t>
      </w:r>
    </w:p>
    <w:p w:rsidR="00B84423" w:rsidRPr="00C800F9" w:rsidRDefault="00B25F16" w:rsidP="0019669D">
      <w:pPr>
        <w:spacing w:after="0" w:line="24" w:lineRule="atLeast"/>
        <w:ind w:firstLine="680"/>
        <w:jc w:val="both"/>
        <w:rPr>
          <w:rFonts w:ascii="Times New Roman" w:eastAsia="TimesNewRoman" w:hAnsi="Times New Roman" w:cs="Times New Roman"/>
          <w:sz w:val="28"/>
          <w:szCs w:val="28"/>
        </w:rPr>
      </w:pPr>
      <w:r w:rsidRPr="00C800F9">
        <w:rPr>
          <w:rFonts w:ascii="Times New Roman" w:eastAsia="TimesNewRoman" w:hAnsi="Times New Roman" w:cs="Times New Roman"/>
          <w:sz w:val="28"/>
          <w:szCs w:val="28"/>
        </w:rPr>
        <w:t>2</w:t>
      </w:r>
      <w:r w:rsidR="00B07B4C">
        <w:rPr>
          <w:rFonts w:ascii="Times New Roman" w:eastAsia="TimesNewRoman" w:hAnsi="Times New Roman" w:cs="Times New Roman"/>
          <w:sz w:val="28"/>
          <w:szCs w:val="28"/>
          <w:lang w:val="uk-UA"/>
        </w:rPr>
        <w:t>57</w:t>
      </w:r>
      <w:r w:rsidRPr="00C800F9">
        <w:rPr>
          <w:rFonts w:ascii="Times New Roman" w:eastAsia="TimesNewRoman" w:hAnsi="Times New Roman" w:cs="Times New Roman"/>
          <w:sz w:val="28"/>
          <w:szCs w:val="28"/>
        </w:rPr>
        <w:t xml:space="preserve">. </w:t>
      </w:r>
      <w:r w:rsidR="00B84423" w:rsidRPr="00C800F9">
        <w:rPr>
          <w:rFonts w:ascii="Times New Roman" w:eastAsia="TimesNewRoman" w:hAnsi="Times New Roman" w:cs="Times New Roman"/>
          <w:sz w:val="28"/>
          <w:szCs w:val="28"/>
        </w:rPr>
        <w:t xml:space="preserve">О новом общем тарифе по европейской торговле для таможень Российской империи и Царства Польского. </w:t>
      </w:r>
      <w:r w:rsidR="00B84423" w:rsidRPr="00C800F9">
        <w:rPr>
          <w:rFonts w:ascii="Times New Roman" w:eastAsia="TimesNewRoman" w:hAnsi="Times New Roman" w:cs="Times New Roman"/>
          <w:i/>
          <w:sz w:val="28"/>
          <w:szCs w:val="28"/>
        </w:rPr>
        <w:t>ПСЗРИ</w:t>
      </w:r>
      <w:r w:rsidR="00B84423" w:rsidRPr="00C800F9">
        <w:rPr>
          <w:rFonts w:ascii="Times New Roman" w:eastAsia="TimesNewRoman" w:hAnsi="Times New Roman" w:cs="Times New Roman"/>
          <w:sz w:val="28"/>
          <w:szCs w:val="28"/>
        </w:rPr>
        <w:t>. Собр. 2-е. Т. 32. Отд. 1 (</w:t>
      </w:r>
      <w:r w:rsidR="00B07B4C">
        <w:rPr>
          <w:rFonts w:ascii="Times New Roman" w:eastAsia="TimesNewRoman" w:hAnsi="Times New Roman" w:cs="Times New Roman"/>
          <w:sz w:val="28"/>
          <w:szCs w:val="28"/>
        </w:rPr>
        <w:t>1857). №</w:t>
      </w:r>
      <w:r w:rsidR="00B84423" w:rsidRPr="00C800F9">
        <w:rPr>
          <w:rFonts w:ascii="Times New Roman" w:eastAsia="TimesNewRoman" w:hAnsi="Times New Roman" w:cs="Times New Roman"/>
          <w:sz w:val="28"/>
          <w:szCs w:val="28"/>
        </w:rPr>
        <w:t>31881 от 28 мая 1857 г.</w:t>
      </w:r>
      <w:r w:rsidR="00B84423" w:rsidRPr="00C800F9">
        <w:rPr>
          <w:rFonts w:ascii="Times New Roman" w:hAnsi="Times New Roman" w:cs="Times New Roman"/>
          <w:sz w:val="28"/>
          <w:szCs w:val="28"/>
          <w:lang w:val="uk-UA"/>
        </w:rPr>
        <w:t xml:space="preserve"> С</w:t>
      </w:r>
      <w:r w:rsidR="001C18E8">
        <w:rPr>
          <w:rFonts w:ascii="Times New Roman" w:hAnsi="Times New Roman" w:cs="Times New Roman"/>
          <w:sz w:val="28"/>
          <w:szCs w:val="28"/>
          <w:lang w:val="uk-UA"/>
        </w:rPr>
        <w:t>.</w:t>
      </w:r>
      <w:r w:rsidR="00B84423" w:rsidRPr="00C800F9">
        <w:rPr>
          <w:rFonts w:ascii="Times New Roman" w:hAnsi="Times New Roman" w:cs="Times New Roman"/>
          <w:sz w:val="28"/>
          <w:szCs w:val="28"/>
          <w:lang w:val="uk-UA"/>
        </w:rPr>
        <w:t>-Петербург</w:t>
      </w:r>
      <w:r w:rsidR="00B84423" w:rsidRPr="00C800F9">
        <w:rPr>
          <w:rFonts w:ascii="Times New Roman" w:hAnsi="Times New Roman" w:cs="Times New Roman"/>
          <w:sz w:val="28"/>
          <w:szCs w:val="28"/>
        </w:rPr>
        <w:t>, 1858. С. 411. (1072 с.)</w:t>
      </w:r>
    </w:p>
    <w:p w:rsidR="00B84423" w:rsidRPr="00C800F9" w:rsidRDefault="00B25F16" w:rsidP="0019669D">
      <w:pPr>
        <w:spacing w:after="0" w:line="24" w:lineRule="atLeast"/>
        <w:ind w:firstLine="680"/>
        <w:jc w:val="both"/>
        <w:rPr>
          <w:rFonts w:ascii="Times New Roman" w:eastAsia="TimesNewRoman" w:hAnsi="Times New Roman" w:cs="Times New Roman"/>
          <w:sz w:val="28"/>
          <w:szCs w:val="28"/>
        </w:rPr>
      </w:pPr>
      <w:r w:rsidRPr="00C800F9">
        <w:rPr>
          <w:rFonts w:ascii="Times New Roman" w:eastAsia="TimesNewRoman" w:hAnsi="Times New Roman" w:cs="Times New Roman"/>
          <w:sz w:val="28"/>
          <w:szCs w:val="28"/>
        </w:rPr>
        <w:t>2</w:t>
      </w:r>
      <w:r w:rsidR="00B07B4C">
        <w:rPr>
          <w:rFonts w:ascii="Times New Roman" w:eastAsia="TimesNewRoman" w:hAnsi="Times New Roman" w:cs="Times New Roman"/>
          <w:sz w:val="28"/>
          <w:szCs w:val="28"/>
          <w:lang w:val="uk-UA"/>
        </w:rPr>
        <w:t>58</w:t>
      </w:r>
      <w:r w:rsidRPr="00C800F9">
        <w:rPr>
          <w:rFonts w:ascii="Times New Roman" w:eastAsia="TimesNewRoman" w:hAnsi="Times New Roman" w:cs="Times New Roman"/>
          <w:sz w:val="28"/>
          <w:szCs w:val="28"/>
        </w:rPr>
        <w:t xml:space="preserve">. </w:t>
      </w:r>
      <w:r w:rsidR="00B84423" w:rsidRPr="00C800F9">
        <w:rPr>
          <w:rFonts w:ascii="Times New Roman" w:eastAsia="TimesNewRoman" w:hAnsi="Times New Roman" w:cs="Times New Roman"/>
          <w:sz w:val="28"/>
          <w:szCs w:val="28"/>
        </w:rPr>
        <w:t>Об упл</w:t>
      </w:r>
      <w:r w:rsidR="00234B58">
        <w:rPr>
          <w:rFonts w:ascii="Times New Roman" w:eastAsia="TimesNewRoman" w:hAnsi="Times New Roman" w:cs="Times New Roman"/>
          <w:sz w:val="28"/>
          <w:szCs w:val="28"/>
          <w:lang w:val="uk-UA"/>
        </w:rPr>
        <w:t>а</w:t>
      </w:r>
      <w:r w:rsidR="00B84423" w:rsidRPr="00C800F9">
        <w:rPr>
          <w:rFonts w:ascii="Times New Roman" w:eastAsia="TimesNewRoman" w:hAnsi="Times New Roman" w:cs="Times New Roman"/>
          <w:sz w:val="28"/>
          <w:szCs w:val="28"/>
        </w:rPr>
        <w:t xml:space="preserve">пте таможенных пошлин золотою валютой. </w:t>
      </w:r>
      <w:r w:rsidR="00B84423" w:rsidRPr="00C800F9">
        <w:rPr>
          <w:rFonts w:ascii="Times New Roman" w:eastAsia="TimesNewRoman" w:hAnsi="Times New Roman" w:cs="Times New Roman"/>
          <w:i/>
          <w:sz w:val="28"/>
          <w:szCs w:val="28"/>
        </w:rPr>
        <w:t>ПСЗРИ</w:t>
      </w:r>
      <w:r w:rsidR="00B84423" w:rsidRPr="00C800F9">
        <w:rPr>
          <w:rFonts w:ascii="Times New Roman" w:eastAsia="TimesNewRoman" w:hAnsi="Times New Roman" w:cs="Times New Roman"/>
          <w:sz w:val="28"/>
          <w:szCs w:val="28"/>
        </w:rPr>
        <w:t>. Собр. 2-е (1876). Т. 51. Отд. 2. № 56573 от 12 ноября 1876 г.</w:t>
      </w:r>
      <w:r w:rsidR="00B84423" w:rsidRPr="00C800F9">
        <w:rPr>
          <w:rFonts w:ascii="Times New Roman" w:hAnsi="Times New Roman" w:cs="Times New Roman"/>
          <w:sz w:val="28"/>
          <w:szCs w:val="28"/>
          <w:lang w:val="uk-UA"/>
        </w:rPr>
        <w:t xml:space="preserve"> С</w:t>
      </w:r>
      <w:r w:rsidR="001C18E8">
        <w:rPr>
          <w:rFonts w:ascii="Times New Roman" w:hAnsi="Times New Roman" w:cs="Times New Roman"/>
          <w:sz w:val="28"/>
          <w:szCs w:val="28"/>
          <w:lang w:val="uk-UA"/>
        </w:rPr>
        <w:t>.</w:t>
      </w:r>
      <w:r w:rsidR="00B84423" w:rsidRPr="00C800F9">
        <w:rPr>
          <w:rFonts w:ascii="Times New Roman" w:hAnsi="Times New Roman" w:cs="Times New Roman"/>
          <w:sz w:val="28"/>
          <w:szCs w:val="28"/>
          <w:lang w:val="uk-UA"/>
        </w:rPr>
        <w:t>-Петербург</w:t>
      </w:r>
      <w:r w:rsidR="00B84423" w:rsidRPr="00C800F9">
        <w:rPr>
          <w:rFonts w:ascii="Times New Roman" w:hAnsi="Times New Roman" w:cs="Times New Roman"/>
          <w:sz w:val="28"/>
          <w:szCs w:val="28"/>
        </w:rPr>
        <w:t>, 1878. С. 435–436. (616 с.)</w:t>
      </w:r>
    </w:p>
    <w:p w:rsidR="00B84423" w:rsidRPr="00C800F9" w:rsidRDefault="00B25F16" w:rsidP="0019669D">
      <w:pPr>
        <w:spacing w:after="0" w:line="24" w:lineRule="atLeast"/>
        <w:ind w:firstLine="680"/>
        <w:jc w:val="both"/>
        <w:rPr>
          <w:rFonts w:ascii="Times New Roman" w:eastAsia="TimesNewRoman" w:hAnsi="Times New Roman" w:cs="Times New Roman"/>
          <w:sz w:val="28"/>
          <w:szCs w:val="28"/>
        </w:rPr>
      </w:pPr>
      <w:r w:rsidRPr="00C800F9">
        <w:rPr>
          <w:rFonts w:ascii="Times New Roman" w:eastAsia="TimesNewRoman" w:hAnsi="Times New Roman" w:cs="Times New Roman"/>
          <w:sz w:val="28"/>
          <w:szCs w:val="28"/>
        </w:rPr>
        <w:t>2</w:t>
      </w:r>
      <w:r w:rsidR="00B07B4C">
        <w:rPr>
          <w:rFonts w:ascii="Times New Roman" w:eastAsia="TimesNewRoman" w:hAnsi="Times New Roman" w:cs="Times New Roman"/>
          <w:sz w:val="28"/>
          <w:szCs w:val="28"/>
          <w:lang w:val="uk-UA"/>
        </w:rPr>
        <w:t>59</w:t>
      </w:r>
      <w:r w:rsidRPr="00C800F9">
        <w:rPr>
          <w:rFonts w:ascii="Times New Roman" w:eastAsia="TimesNewRoman" w:hAnsi="Times New Roman" w:cs="Times New Roman"/>
          <w:sz w:val="28"/>
          <w:szCs w:val="28"/>
        </w:rPr>
        <w:t xml:space="preserve">. </w:t>
      </w:r>
      <w:r w:rsidR="00B84423" w:rsidRPr="00C800F9">
        <w:rPr>
          <w:rFonts w:ascii="Times New Roman" w:eastAsia="TimesNewRoman" w:hAnsi="Times New Roman" w:cs="Times New Roman"/>
          <w:sz w:val="28"/>
          <w:szCs w:val="28"/>
        </w:rPr>
        <w:t xml:space="preserve">Об утверждении Общего Таможеного Тарифа по Европейской торговле. </w:t>
      </w:r>
      <w:r w:rsidR="00B84423" w:rsidRPr="00C800F9">
        <w:rPr>
          <w:rFonts w:ascii="Times New Roman" w:eastAsia="TimesNewRoman" w:hAnsi="Times New Roman" w:cs="Times New Roman"/>
          <w:i/>
          <w:sz w:val="28"/>
          <w:szCs w:val="28"/>
        </w:rPr>
        <w:t>ПСЗРИ</w:t>
      </w:r>
      <w:r w:rsidR="00B84423" w:rsidRPr="00C800F9">
        <w:rPr>
          <w:rFonts w:ascii="Times New Roman" w:eastAsia="TimesNewRoman" w:hAnsi="Times New Roman" w:cs="Times New Roman"/>
          <w:sz w:val="28"/>
          <w:szCs w:val="28"/>
        </w:rPr>
        <w:t>. Собр. 3-е. Т. 23. Отд. 1 (1903). № 22389 от 13 января 1903 г.</w:t>
      </w:r>
      <w:r w:rsidR="00B84423" w:rsidRPr="00C800F9">
        <w:rPr>
          <w:rFonts w:ascii="Times New Roman" w:hAnsi="Times New Roman" w:cs="Times New Roman"/>
          <w:sz w:val="28"/>
          <w:szCs w:val="28"/>
          <w:lang w:val="uk-UA"/>
        </w:rPr>
        <w:t xml:space="preserve"> С</w:t>
      </w:r>
      <w:r w:rsidR="001C18E8">
        <w:rPr>
          <w:rFonts w:ascii="Times New Roman" w:hAnsi="Times New Roman" w:cs="Times New Roman"/>
          <w:sz w:val="28"/>
          <w:szCs w:val="28"/>
          <w:lang w:val="uk-UA"/>
        </w:rPr>
        <w:t>.</w:t>
      </w:r>
      <w:r w:rsidR="00B84423" w:rsidRPr="00C800F9">
        <w:rPr>
          <w:rFonts w:ascii="Times New Roman" w:hAnsi="Times New Roman" w:cs="Times New Roman"/>
          <w:sz w:val="28"/>
          <w:szCs w:val="28"/>
          <w:lang w:val="uk-UA"/>
        </w:rPr>
        <w:t>-Петербург</w:t>
      </w:r>
      <w:r w:rsidR="00B84423" w:rsidRPr="00C800F9">
        <w:rPr>
          <w:rFonts w:ascii="Times New Roman" w:hAnsi="Times New Roman" w:cs="Times New Roman"/>
          <w:sz w:val="28"/>
          <w:szCs w:val="28"/>
        </w:rPr>
        <w:t>, 1905. С. 18. (1318 с.)</w:t>
      </w:r>
    </w:p>
    <w:p w:rsidR="00B84423" w:rsidRPr="00C800F9" w:rsidRDefault="00B25F16" w:rsidP="0019669D">
      <w:pPr>
        <w:autoSpaceDE w:val="0"/>
        <w:autoSpaceDN w:val="0"/>
        <w:adjustRightInd w:val="0"/>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2</w:t>
      </w:r>
      <w:r w:rsidR="00B07B4C">
        <w:rPr>
          <w:rFonts w:ascii="Times New Roman" w:hAnsi="Times New Roman" w:cs="Times New Roman"/>
          <w:sz w:val="28"/>
          <w:szCs w:val="28"/>
          <w:lang w:val="uk-UA"/>
        </w:rPr>
        <w:t>60</w:t>
      </w:r>
      <w:r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Высочайше утвержденное Положение о пошлинах за право торговли и других промыслов</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i/>
          <w:sz w:val="28"/>
          <w:szCs w:val="28"/>
        </w:rPr>
        <w:t>Полное собрание законов Российской империи (</w:t>
      </w:r>
      <w:r w:rsidR="00B84423" w:rsidRPr="00C800F9">
        <w:rPr>
          <w:rFonts w:ascii="Times New Roman" w:hAnsi="Times New Roman" w:cs="Times New Roman"/>
          <w:sz w:val="28"/>
          <w:szCs w:val="28"/>
          <w:lang w:val="uk-UA"/>
        </w:rPr>
        <w:t xml:space="preserve">далі – </w:t>
      </w:r>
      <w:r w:rsidR="00B84423" w:rsidRPr="00C800F9">
        <w:rPr>
          <w:rFonts w:ascii="Times New Roman" w:hAnsi="Times New Roman" w:cs="Times New Roman"/>
          <w:i/>
          <w:sz w:val="28"/>
          <w:szCs w:val="28"/>
        </w:rPr>
        <w:t>ПСЗРИ)</w:t>
      </w:r>
      <w:r w:rsidR="00B84423" w:rsidRPr="00C800F9">
        <w:rPr>
          <w:rFonts w:ascii="Times New Roman" w:hAnsi="Times New Roman" w:cs="Times New Roman"/>
          <w:sz w:val="28"/>
          <w:szCs w:val="28"/>
        </w:rPr>
        <w:t xml:space="preserve">. Собр. ІІ. Т. XХХVIII. № 39118 от 1 января 1863 г. </w:t>
      </w:r>
      <w:r w:rsidR="00B84423" w:rsidRPr="00C800F9">
        <w:rPr>
          <w:rFonts w:ascii="Times New Roman" w:hAnsi="Times New Roman" w:cs="Times New Roman"/>
          <w:sz w:val="28"/>
          <w:szCs w:val="28"/>
          <w:lang w:val="uk-UA"/>
        </w:rPr>
        <w:t>С</w:t>
      </w:r>
      <w:r w:rsidR="001C18E8">
        <w:rPr>
          <w:rFonts w:ascii="Times New Roman" w:hAnsi="Times New Roman" w:cs="Times New Roman"/>
          <w:sz w:val="28"/>
          <w:szCs w:val="28"/>
          <w:lang w:val="uk-UA"/>
        </w:rPr>
        <w:t>.</w:t>
      </w:r>
      <w:r w:rsidR="00B84423" w:rsidRPr="00C800F9">
        <w:rPr>
          <w:rFonts w:ascii="Times New Roman" w:hAnsi="Times New Roman" w:cs="Times New Roman"/>
          <w:sz w:val="28"/>
          <w:szCs w:val="28"/>
          <w:lang w:val="uk-UA"/>
        </w:rPr>
        <w:t>-Петербург</w:t>
      </w:r>
      <w:r w:rsidR="00B84423" w:rsidRPr="00C800F9">
        <w:rPr>
          <w:rFonts w:ascii="Times New Roman" w:hAnsi="Times New Roman" w:cs="Times New Roman"/>
          <w:sz w:val="28"/>
          <w:szCs w:val="28"/>
        </w:rPr>
        <w:t>, 1866. С. 3–15.</w:t>
      </w:r>
      <w:r w:rsidR="00B84423" w:rsidRPr="00C800F9">
        <w:rPr>
          <w:rFonts w:ascii="Times New Roman" w:hAnsi="Times New Roman" w:cs="Times New Roman"/>
          <w:sz w:val="28"/>
          <w:szCs w:val="28"/>
          <w:lang w:val="uk-UA"/>
        </w:rPr>
        <w:t xml:space="preserve"> (страниц в томе 942)</w:t>
      </w:r>
    </w:p>
    <w:p w:rsidR="00B84423" w:rsidRPr="00C800F9" w:rsidRDefault="00B25F16" w:rsidP="0019669D">
      <w:pPr>
        <w:autoSpaceDE w:val="0"/>
        <w:autoSpaceDN w:val="0"/>
        <w:adjustRightInd w:val="0"/>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2</w:t>
      </w:r>
      <w:r w:rsidR="00B07B4C">
        <w:rPr>
          <w:rFonts w:ascii="Times New Roman" w:hAnsi="Times New Roman" w:cs="Times New Roman"/>
          <w:sz w:val="28"/>
          <w:szCs w:val="28"/>
          <w:lang w:val="uk-UA"/>
        </w:rPr>
        <w:t>61</w:t>
      </w:r>
      <w:r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Высочайше утвержденное Положение о пошлинах за право торговли и других промыслов</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i/>
          <w:sz w:val="28"/>
          <w:szCs w:val="28"/>
        </w:rPr>
        <w:t>ПСЗРИ</w:t>
      </w:r>
      <w:r w:rsidR="00B84423" w:rsidRPr="00C800F9">
        <w:rPr>
          <w:rFonts w:ascii="Times New Roman" w:hAnsi="Times New Roman" w:cs="Times New Roman"/>
          <w:sz w:val="28"/>
          <w:szCs w:val="28"/>
        </w:rPr>
        <w:t xml:space="preserve">. Собр. ІІ. Т. XL. Отд. 1. № 41779 от 9 февраля 1865 г. </w:t>
      </w:r>
      <w:r w:rsidR="00B84423" w:rsidRPr="00C800F9">
        <w:rPr>
          <w:rFonts w:ascii="Times New Roman" w:hAnsi="Times New Roman" w:cs="Times New Roman"/>
          <w:sz w:val="28"/>
          <w:szCs w:val="28"/>
          <w:lang w:val="uk-UA"/>
        </w:rPr>
        <w:t>С</w:t>
      </w:r>
      <w:r w:rsidR="001C18E8">
        <w:rPr>
          <w:rFonts w:ascii="Times New Roman" w:hAnsi="Times New Roman" w:cs="Times New Roman"/>
          <w:sz w:val="28"/>
          <w:szCs w:val="28"/>
          <w:lang w:val="uk-UA"/>
        </w:rPr>
        <w:t>.</w:t>
      </w:r>
      <w:r w:rsidR="00B84423" w:rsidRPr="00C800F9">
        <w:rPr>
          <w:rFonts w:ascii="Times New Roman" w:hAnsi="Times New Roman" w:cs="Times New Roman"/>
          <w:sz w:val="28"/>
          <w:szCs w:val="28"/>
          <w:lang w:val="uk-UA"/>
        </w:rPr>
        <w:t>-Петербург</w:t>
      </w:r>
      <w:r w:rsidR="00B84423" w:rsidRPr="00C800F9">
        <w:rPr>
          <w:rFonts w:ascii="Times New Roman" w:hAnsi="Times New Roman" w:cs="Times New Roman"/>
          <w:sz w:val="28"/>
          <w:szCs w:val="28"/>
        </w:rPr>
        <w:t>, 1867. С. 157–175.</w:t>
      </w:r>
      <w:r w:rsidR="00B84423" w:rsidRPr="00C800F9">
        <w:rPr>
          <w:rFonts w:ascii="Times New Roman" w:hAnsi="Times New Roman" w:cs="Times New Roman"/>
          <w:sz w:val="28"/>
          <w:szCs w:val="28"/>
          <w:lang w:val="uk-UA"/>
        </w:rPr>
        <w:t xml:space="preserve"> (страниц в томе 989)</w:t>
      </w:r>
    </w:p>
    <w:p w:rsidR="00B84423" w:rsidRPr="00C800F9" w:rsidRDefault="00B25F16"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2</w:t>
      </w:r>
      <w:r w:rsidR="00B07B4C">
        <w:rPr>
          <w:rFonts w:ascii="Times New Roman" w:hAnsi="Times New Roman" w:cs="Times New Roman"/>
          <w:sz w:val="28"/>
          <w:szCs w:val="28"/>
          <w:lang w:val="uk-UA"/>
        </w:rPr>
        <w:t>62</w:t>
      </w:r>
      <w:r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 xml:space="preserve">Об учреждении министерств. Манифест 8 сентября 1802 г. </w:t>
      </w:r>
      <w:r w:rsidR="00B84423" w:rsidRPr="00C800F9">
        <w:rPr>
          <w:rFonts w:ascii="Times New Roman" w:hAnsi="Times New Roman" w:cs="Times New Roman"/>
          <w:i/>
          <w:sz w:val="28"/>
          <w:szCs w:val="28"/>
        </w:rPr>
        <w:t>П</w:t>
      </w:r>
      <w:r w:rsidR="00B84423" w:rsidRPr="00C800F9">
        <w:rPr>
          <w:rFonts w:ascii="Times New Roman" w:hAnsi="Times New Roman" w:cs="Times New Roman"/>
          <w:i/>
          <w:sz w:val="28"/>
          <w:szCs w:val="28"/>
          <w:lang w:val="uk-UA"/>
        </w:rPr>
        <w:t>СЗРИ</w:t>
      </w:r>
      <w:r w:rsidR="00B84423" w:rsidRPr="00C800F9">
        <w:rPr>
          <w:rFonts w:ascii="Times New Roman" w:hAnsi="Times New Roman" w:cs="Times New Roman"/>
          <w:sz w:val="28"/>
          <w:szCs w:val="28"/>
        </w:rPr>
        <w:t xml:space="preserve">. Собр. 1-е. Т. XXVII (1802). № 20406. </w:t>
      </w:r>
      <w:r w:rsidR="00B84423" w:rsidRPr="00C800F9">
        <w:rPr>
          <w:rFonts w:ascii="Times New Roman" w:hAnsi="Times New Roman" w:cs="Times New Roman"/>
          <w:sz w:val="28"/>
          <w:szCs w:val="28"/>
          <w:lang w:val="uk-UA"/>
        </w:rPr>
        <w:t>С</w:t>
      </w:r>
      <w:r w:rsidR="001C18E8">
        <w:rPr>
          <w:rFonts w:ascii="Times New Roman" w:hAnsi="Times New Roman" w:cs="Times New Roman"/>
          <w:sz w:val="28"/>
          <w:szCs w:val="28"/>
          <w:lang w:val="uk-UA"/>
        </w:rPr>
        <w:t>.</w:t>
      </w:r>
      <w:r w:rsidR="00B84423" w:rsidRPr="00C800F9">
        <w:rPr>
          <w:rFonts w:ascii="Times New Roman" w:hAnsi="Times New Roman" w:cs="Times New Roman"/>
          <w:sz w:val="28"/>
          <w:szCs w:val="28"/>
          <w:lang w:val="uk-UA"/>
        </w:rPr>
        <w:t>-Петербург</w:t>
      </w:r>
      <w:r w:rsidR="00B84423" w:rsidRPr="00C800F9">
        <w:rPr>
          <w:rFonts w:ascii="Times New Roman" w:hAnsi="Times New Roman" w:cs="Times New Roman"/>
          <w:sz w:val="28"/>
          <w:szCs w:val="28"/>
        </w:rPr>
        <w:t>, 1830. С. 243–248.</w:t>
      </w:r>
      <w:r w:rsidR="00B84423" w:rsidRPr="00C800F9">
        <w:rPr>
          <w:rFonts w:ascii="Times New Roman" w:hAnsi="Times New Roman" w:cs="Times New Roman"/>
          <w:sz w:val="28"/>
          <w:szCs w:val="28"/>
          <w:lang w:val="uk-UA"/>
        </w:rPr>
        <w:t xml:space="preserve"> (страниц в томе 1214 с.)</w:t>
      </w:r>
    </w:p>
    <w:p w:rsidR="00B84423" w:rsidRPr="00C800F9" w:rsidRDefault="00B25F16"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2</w:t>
      </w:r>
      <w:r w:rsidR="00B07B4C">
        <w:rPr>
          <w:rFonts w:ascii="Times New Roman" w:hAnsi="Times New Roman" w:cs="Times New Roman"/>
          <w:sz w:val="28"/>
          <w:szCs w:val="28"/>
          <w:lang w:val="uk-UA"/>
        </w:rPr>
        <w:t>63</w:t>
      </w:r>
      <w:r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 xml:space="preserve">Об уменьшении пошлин с сырых кож и поташа. </w:t>
      </w:r>
      <w:r w:rsidR="00B84423" w:rsidRPr="00C800F9">
        <w:rPr>
          <w:rFonts w:ascii="Times New Roman" w:hAnsi="Times New Roman" w:cs="Times New Roman"/>
          <w:i/>
          <w:sz w:val="28"/>
          <w:szCs w:val="28"/>
          <w:lang w:val="uk-UA"/>
        </w:rPr>
        <w:t>ПСЗРИ.</w:t>
      </w:r>
      <w:r w:rsidR="00B84423" w:rsidRPr="00C800F9">
        <w:rPr>
          <w:rFonts w:ascii="Times New Roman" w:hAnsi="Times New Roman" w:cs="Times New Roman"/>
          <w:sz w:val="28"/>
          <w:szCs w:val="28"/>
          <w:lang w:val="uk-UA"/>
        </w:rPr>
        <w:t xml:space="preserve"> Собр. 1-е. Т. 40 (1825). № 30326. С</w:t>
      </w:r>
      <w:r w:rsidR="001C18E8">
        <w:rPr>
          <w:rFonts w:ascii="Times New Roman" w:hAnsi="Times New Roman" w:cs="Times New Roman"/>
          <w:sz w:val="28"/>
          <w:szCs w:val="28"/>
          <w:lang w:val="uk-UA"/>
        </w:rPr>
        <w:t>.</w:t>
      </w:r>
      <w:r w:rsidR="00B84423" w:rsidRPr="00C800F9">
        <w:rPr>
          <w:rFonts w:ascii="Times New Roman" w:hAnsi="Times New Roman" w:cs="Times New Roman"/>
          <w:sz w:val="28"/>
          <w:szCs w:val="28"/>
          <w:lang w:val="uk-UA"/>
        </w:rPr>
        <w:t>-Петербург, 1830.</w:t>
      </w:r>
      <w:r w:rsidR="00B84423" w:rsidRPr="00C800F9">
        <w:rPr>
          <w:rFonts w:ascii="Times New Roman" w:hAnsi="Times New Roman" w:cs="Times New Roman"/>
          <w:sz w:val="28"/>
          <w:szCs w:val="28"/>
        </w:rPr>
        <w:t xml:space="preserve"> С. 207–208.</w:t>
      </w:r>
      <w:r w:rsidR="00B84423" w:rsidRPr="00C800F9">
        <w:rPr>
          <w:rFonts w:ascii="Times New Roman" w:hAnsi="Times New Roman" w:cs="Times New Roman"/>
          <w:sz w:val="28"/>
          <w:szCs w:val="28"/>
          <w:lang w:val="uk-UA"/>
        </w:rPr>
        <w:t xml:space="preserve"> (страниц в томе 629)</w:t>
      </w:r>
    </w:p>
    <w:p w:rsidR="00B84423" w:rsidRPr="00C800F9" w:rsidRDefault="00B25F16"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2</w:t>
      </w:r>
      <w:r w:rsidR="00B07B4C">
        <w:rPr>
          <w:rFonts w:ascii="Times New Roman" w:hAnsi="Times New Roman" w:cs="Times New Roman"/>
          <w:sz w:val="28"/>
          <w:szCs w:val="28"/>
          <w:lang w:val="uk-UA"/>
        </w:rPr>
        <w:t>64</w:t>
      </w:r>
      <w:r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Об учреждение ярмарок торгуючих шерстью. </w:t>
      </w:r>
      <w:r w:rsidR="00B84423" w:rsidRPr="00C800F9">
        <w:rPr>
          <w:rFonts w:ascii="Times New Roman" w:hAnsi="Times New Roman" w:cs="Times New Roman"/>
          <w:i/>
          <w:sz w:val="28"/>
          <w:szCs w:val="28"/>
          <w:lang w:val="uk-UA"/>
        </w:rPr>
        <w:t>ПСЗРИ.</w:t>
      </w:r>
      <w:r w:rsidR="00B84423" w:rsidRPr="00C800F9">
        <w:rPr>
          <w:rFonts w:ascii="Times New Roman" w:hAnsi="Times New Roman" w:cs="Times New Roman"/>
          <w:sz w:val="28"/>
          <w:szCs w:val="28"/>
          <w:lang w:val="uk-UA"/>
        </w:rPr>
        <w:t xml:space="preserve"> Собр. 1-е. Т. 40 (1825). №30331 от 29 апреля 1825 г. С</w:t>
      </w:r>
      <w:r w:rsidR="001C18E8">
        <w:rPr>
          <w:rFonts w:ascii="Times New Roman" w:hAnsi="Times New Roman" w:cs="Times New Roman"/>
          <w:sz w:val="28"/>
          <w:szCs w:val="28"/>
          <w:lang w:val="uk-UA"/>
        </w:rPr>
        <w:t>.</w:t>
      </w:r>
      <w:r w:rsidR="00B84423" w:rsidRPr="00C800F9">
        <w:rPr>
          <w:rFonts w:ascii="Times New Roman" w:hAnsi="Times New Roman" w:cs="Times New Roman"/>
          <w:sz w:val="28"/>
          <w:szCs w:val="28"/>
          <w:lang w:val="uk-UA"/>
        </w:rPr>
        <w:t>-Петербург</w:t>
      </w:r>
      <w:r w:rsidR="00B84423" w:rsidRPr="00C800F9">
        <w:rPr>
          <w:rFonts w:ascii="Times New Roman" w:hAnsi="Times New Roman" w:cs="Times New Roman"/>
          <w:sz w:val="28"/>
          <w:szCs w:val="28"/>
        </w:rPr>
        <w:t xml:space="preserve">, 1830. </w:t>
      </w:r>
      <w:r w:rsidR="00B84423" w:rsidRPr="00C800F9">
        <w:rPr>
          <w:rFonts w:ascii="Times New Roman" w:hAnsi="Times New Roman" w:cs="Times New Roman"/>
          <w:sz w:val="28"/>
          <w:szCs w:val="28"/>
          <w:lang w:val="uk-UA"/>
        </w:rPr>
        <w:t>С. 211–213.</w:t>
      </w:r>
    </w:p>
    <w:p w:rsidR="00B84423" w:rsidRPr="00C800F9" w:rsidRDefault="00B25F16"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2</w:t>
      </w:r>
      <w:r w:rsidR="00B07B4C">
        <w:rPr>
          <w:rFonts w:ascii="Times New Roman" w:hAnsi="Times New Roman" w:cs="Times New Roman"/>
          <w:sz w:val="28"/>
          <w:szCs w:val="28"/>
          <w:lang w:val="uk-UA"/>
        </w:rPr>
        <w:t>65</w:t>
      </w:r>
      <w:r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О взимании пошлин с вывозимых сырых кож и поташа. </w:t>
      </w:r>
      <w:r w:rsidR="00B84423" w:rsidRPr="00C800F9">
        <w:rPr>
          <w:rFonts w:ascii="Times New Roman" w:hAnsi="Times New Roman" w:cs="Times New Roman"/>
          <w:i/>
          <w:sz w:val="28"/>
          <w:szCs w:val="28"/>
          <w:lang w:val="uk-UA"/>
        </w:rPr>
        <w:t>ПСЗРИ</w:t>
      </w:r>
      <w:r w:rsidR="00B07B4C">
        <w:rPr>
          <w:rFonts w:ascii="Times New Roman" w:hAnsi="Times New Roman" w:cs="Times New Roman"/>
          <w:sz w:val="28"/>
          <w:szCs w:val="28"/>
          <w:lang w:val="uk-UA"/>
        </w:rPr>
        <w:t>. Собр. 1-е. Т. 40. №</w:t>
      </w:r>
      <w:r w:rsidR="00B84423" w:rsidRPr="00C800F9">
        <w:rPr>
          <w:rFonts w:ascii="Times New Roman" w:hAnsi="Times New Roman" w:cs="Times New Roman"/>
          <w:sz w:val="28"/>
          <w:szCs w:val="28"/>
          <w:lang w:val="uk-UA"/>
        </w:rPr>
        <w:t>30448 от 12 августа 1825 г. С</w:t>
      </w:r>
      <w:r w:rsidR="001C18E8">
        <w:rPr>
          <w:rFonts w:ascii="Times New Roman" w:hAnsi="Times New Roman" w:cs="Times New Roman"/>
          <w:sz w:val="28"/>
          <w:szCs w:val="28"/>
          <w:lang w:val="uk-UA"/>
        </w:rPr>
        <w:t>.</w:t>
      </w:r>
      <w:r w:rsidR="00B84423" w:rsidRPr="00C800F9">
        <w:rPr>
          <w:rFonts w:ascii="Times New Roman" w:hAnsi="Times New Roman" w:cs="Times New Roman"/>
          <w:sz w:val="28"/>
          <w:szCs w:val="28"/>
          <w:lang w:val="uk-UA"/>
        </w:rPr>
        <w:t>-Петербург</w:t>
      </w:r>
      <w:r w:rsidR="00B84423"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lang w:val="uk-UA"/>
        </w:rPr>
        <w:t>1830. С. 420–421.</w:t>
      </w:r>
    </w:p>
    <w:p w:rsidR="00B84423" w:rsidRPr="00C800F9" w:rsidRDefault="00B25F16"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2</w:t>
      </w:r>
      <w:r w:rsidR="00B07B4C">
        <w:rPr>
          <w:rFonts w:ascii="Times New Roman" w:hAnsi="Times New Roman" w:cs="Times New Roman"/>
          <w:sz w:val="28"/>
          <w:szCs w:val="28"/>
          <w:lang w:val="uk-UA"/>
        </w:rPr>
        <w:t>66</w:t>
      </w:r>
      <w:r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О взимании с шерсти пошлины по приложенному расписанию</w:t>
      </w:r>
      <w:r w:rsidR="00B84423" w:rsidRPr="00C800F9">
        <w:rPr>
          <w:rFonts w:ascii="Times New Roman" w:hAnsi="Times New Roman" w:cs="Times New Roman"/>
          <w:i/>
          <w:sz w:val="28"/>
          <w:szCs w:val="28"/>
        </w:rPr>
        <w:t xml:space="preserve">. </w:t>
      </w:r>
      <w:r w:rsidR="00B84423" w:rsidRPr="00C800F9">
        <w:rPr>
          <w:rFonts w:ascii="Times New Roman" w:hAnsi="Times New Roman" w:cs="Times New Roman"/>
          <w:i/>
          <w:sz w:val="28"/>
          <w:szCs w:val="28"/>
          <w:lang w:val="uk-UA"/>
        </w:rPr>
        <w:t>ПСЗРИ</w:t>
      </w:r>
      <w:r w:rsidR="00B84423" w:rsidRPr="00C800F9">
        <w:rPr>
          <w:rFonts w:ascii="Times New Roman" w:hAnsi="Times New Roman" w:cs="Times New Roman"/>
          <w:sz w:val="28"/>
          <w:szCs w:val="28"/>
          <w:lang w:val="uk-UA"/>
        </w:rPr>
        <w:t xml:space="preserve"> Собр 2-е. Т. 2. № 1575 от 30 ноября 1827 г. С</w:t>
      </w:r>
      <w:r w:rsidR="001C18E8">
        <w:rPr>
          <w:rFonts w:ascii="Times New Roman" w:hAnsi="Times New Roman" w:cs="Times New Roman"/>
          <w:sz w:val="28"/>
          <w:szCs w:val="28"/>
          <w:lang w:val="uk-UA"/>
        </w:rPr>
        <w:t>.-</w:t>
      </w:r>
      <w:r w:rsidR="00B84423" w:rsidRPr="00C800F9">
        <w:rPr>
          <w:rFonts w:ascii="Times New Roman" w:hAnsi="Times New Roman" w:cs="Times New Roman"/>
          <w:sz w:val="28"/>
          <w:szCs w:val="28"/>
          <w:lang w:val="uk-UA"/>
        </w:rPr>
        <w:t>Петербург, 1830. С. 1016–1017. (страниц в томе 1561)</w:t>
      </w:r>
    </w:p>
    <w:p w:rsidR="00B84423" w:rsidRPr="00C800F9" w:rsidRDefault="00DC6F66" w:rsidP="0019669D">
      <w:pPr>
        <w:spacing w:after="0" w:line="24" w:lineRule="atLeast"/>
        <w:ind w:firstLine="680"/>
        <w:jc w:val="both"/>
        <w:rPr>
          <w:rFonts w:ascii="Times New Roman" w:hAnsi="Times New Roman" w:cs="Times New Roman"/>
          <w:b/>
          <w:sz w:val="28"/>
          <w:szCs w:val="28"/>
          <w:lang w:val="uk-UA"/>
        </w:rPr>
      </w:pPr>
      <w:r w:rsidRPr="00C800F9">
        <w:rPr>
          <w:rFonts w:ascii="Times New Roman" w:hAnsi="Times New Roman" w:cs="Times New Roman"/>
          <w:sz w:val="28"/>
          <w:szCs w:val="28"/>
          <w:lang w:val="uk-UA"/>
        </w:rPr>
        <w:t>2</w:t>
      </w:r>
      <w:r w:rsidR="00B07B4C">
        <w:rPr>
          <w:rFonts w:ascii="Times New Roman" w:hAnsi="Times New Roman" w:cs="Times New Roman"/>
          <w:sz w:val="28"/>
          <w:szCs w:val="28"/>
          <w:lang w:val="uk-UA"/>
        </w:rPr>
        <w:t>67</w:t>
      </w:r>
      <w:r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Об у</w:t>
      </w:r>
      <w:r w:rsidR="00B84423" w:rsidRPr="00C800F9">
        <w:rPr>
          <w:rFonts w:ascii="Times New Roman" w:hAnsi="Times New Roman" w:cs="Times New Roman"/>
          <w:sz w:val="28"/>
          <w:szCs w:val="28"/>
        </w:rPr>
        <w:t xml:space="preserve">меньшении пошлины с отпускаемых за границу соленых сырых кож </w:t>
      </w:r>
      <w:r w:rsidR="00B84423" w:rsidRPr="00C800F9">
        <w:rPr>
          <w:rFonts w:ascii="Times New Roman" w:hAnsi="Times New Roman" w:cs="Times New Roman"/>
          <w:i/>
          <w:sz w:val="28"/>
          <w:szCs w:val="28"/>
          <w:lang w:val="uk-UA"/>
        </w:rPr>
        <w:t>ПСЗРИ</w:t>
      </w:r>
      <w:r w:rsidR="00B84423" w:rsidRPr="00C800F9">
        <w:rPr>
          <w:rFonts w:ascii="Times New Roman" w:hAnsi="Times New Roman" w:cs="Times New Roman"/>
          <w:sz w:val="28"/>
          <w:szCs w:val="28"/>
          <w:lang w:val="uk-UA"/>
        </w:rPr>
        <w:t xml:space="preserve"> Собр. 2-е. Т. 8. Отд. 1 (1833). № 6082 </w:t>
      </w:r>
      <w:r w:rsidR="00B84423" w:rsidRPr="00C800F9">
        <w:rPr>
          <w:rFonts w:ascii="Times New Roman" w:hAnsi="Times New Roman" w:cs="Times New Roman"/>
          <w:sz w:val="28"/>
          <w:szCs w:val="28"/>
        </w:rPr>
        <w:t>от 29 марта 1833 г.</w:t>
      </w:r>
      <w:r w:rsidR="00B84423" w:rsidRPr="00C800F9">
        <w:rPr>
          <w:rFonts w:ascii="Times New Roman" w:hAnsi="Times New Roman" w:cs="Times New Roman"/>
          <w:sz w:val="28"/>
          <w:szCs w:val="28"/>
          <w:lang w:val="uk-UA"/>
        </w:rPr>
        <w:t xml:space="preserve"> С</w:t>
      </w:r>
      <w:r w:rsidR="001C18E8">
        <w:rPr>
          <w:rFonts w:ascii="Times New Roman" w:hAnsi="Times New Roman" w:cs="Times New Roman"/>
          <w:sz w:val="28"/>
          <w:szCs w:val="28"/>
          <w:lang w:val="uk-UA"/>
        </w:rPr>
        <w:t>.</w:t>
      </w:r>
      <w:r w:rsidR="00B84423" w:rsidRPr="00C800F9">
        <w:rPr>
          <w:rFonts w:ascii="Times New Roman" w:hAnsi="Times New Roman" w:cs="Times New Roman"/>
          <w:sz w:val="28"/>
          <w:szCs w:val="28"/>
          <w:lang w:val="uk-UA"/>
        </w:rPr>
        <w:t>-Петербург, 1834. С. 192. (страниц в томе 804)</w:t>
      </w:r>
    </w:p>
    <w:p w:rsidR="00B84423" w:rsidRDefault="00DC6F66" w:rsidP="00B07B4C">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lastRenderedPageBreak/>
        <w:t>2</w:t>
      </w:r>
      <w:r w:rsidR="00B07B4C">
        <w:rPr>
          <w:rFonts w:ascii="Times New Roman" w:hAnsi="Times New Roman" w:cs="Times New Roman"/>
          <w:sz w:val="28"/>
          <w:szCs w:val="28"/>
          <w:lang w:val="uk-UA"/>
        </w:rPr>
        <w:t>68</w:t>
      </w:r>
      <w:r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О дозволении Русскому обществу Пароходства и Торговли учредить буксирное пароходство по р. Днестру. </w:t>
      </w:r>
      <w:r w:rsidR="00B84423" w:rsidRPr="00C800F9">
        <w:rPr>
          <w:rFonts w:ascii="Times New Roman" w:hAnsi="Times New Roman" w:cs="Times New Roman"/>
          <w:i/>
          <w:sz w:val="28"/>
          <w:szCs w:val="28"/>
          <w:lang w:val="uk-UA"/>
        </w:rPr>
        <w:t>ПСЗРИ</w:t>
      </w:r>
      <w:r w:rsidR="00B84423" w:rsidRPr="00C800F9">
        <w:rPr>
          <w:rFonts w:ascii="Times New Roman" w:hAnsi="Times New Roman" w:cs="Times New Roman"/>
          <w:sz w:val="28"/>
          <w:szCs w:val="28"/>
          <w:lang w:val="uk-UA"/>
        </w:rPr>
        <w:t xml:space="preserve"> Собр.</w:t>
      </w:r>
      <w:r w:rsidR="001C18E8">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2-е. Т. 33. Отд</w:t>
      </w:r>
      <w:r w:rsidR="001C18E8">
        <w:rPr>
          <w:rFonts w:ascii="Times New Roman" w:hAnsi="Times New Roman" w:cs="Times New Roman"/>
          <w:sz w:val="28"/>
          <w:szCs w:val="28"/>
          <w:lang w:val="uk-UA"/>
        </w:rPr>
        <w:t>.</w:t>
      </w:r>
      <w:r w:rsidR="00B84423" w:rsidRPr="00C800F9">
        <w:rPr>
          <w:rFonts w:ascii="Times New Roman" w:hAnsi="Times New Roman" w:cs="Times New Roman"/>
          <w:sz w:val="28"/>
          <w:szCs w:val="28"/>
          <w:lang w:val="uk-UA"/>
        </w:rPr>
        <w:t xml:space="preserve"> І (1858). №33316</w:t>
      </w:r>
      <w:r w:rsidR="00B84423" w:rsidRPr="00C800F9">
        <w:rPr>
          <w:rFonts w:ascii="Times New Roman" w:hAnsi="Times New Roman" w:cs="Times New Roman"/>
          <w:sz w:val="28"/>
          <w:szCs w:val="28"/>
        </w:rPr>
        <w:t xml:space="preserve"> от 17 июня 1858 г</w:t>
      </w:r>
      <w:r w:rsidR="00B84423" w:rsidRPr="00C800F9">
        <w:rPr>
          <w:rFonts w:ascii="Times New Roman" w:hAnsi="Times New Roman" w:cs="Times New Roman"/>
          <w:sz w:val="28"/>
          <w:szCs w:val="28"/>
          <w:lang w:val="uk-UA"/>
        </w:rPr>
        <w:t>. С</w:t>
      </w:r>
      <w:r w:rsidR="001C18E8">
        <w:rPr>
          <w:rFonts w:ascii="Times New Roman" w:hAnsi="Times New Roman" w:cs="Times New Roman"/>
          <w:sz w:val="28"/>
          <w:szCs w:val="28"/>
          <w:lang w:val="uk-UA"/>
        </w:rPr>
        <w:t>.</w:t>
      </w:r>
      <w:r w:rsidR="00B84423" w:rsidRPr="00C800F9">
        <w:rPr>
          <w:rFonts w:ascii="Times New Roman" w:hAnsi="Times New Roman" w:cs="Times New Roman"/>
          <w:sz w:val="28"/>
          <w:szCs w:val="28"/>
          <w:lang w:val="uk-UA"/>
        </w:rPr>
        <w:t>-Петербург, 1860. С. 765. (страниц в томе 804)</w:t>
      </w:r>
    </w:p>
    <w:p w:rsidR="001C18E8" w:rsidRPr="0065265F" w:rsidRDefault="00B07B4C" w:rsidP="00B07B4C">
      <w:pPr>
        <w:pStyle w:val="Default"/>
        <w:spacing w:line="24" w:lineRule="atLeast"/>
        <w:ind w:firstLine="680"/>
        <w:jc w:val="both"/>
        <w:rPr>
          <w:sz w:val="28"/>
          <w:szCs w:val="28"/>
        </w:rPr>
      </w:pPr>
      <w:r>
        <w:rPr>
          <w:sz w:val="28"/>
          <w:szCs w:val="28"/>
          <w:lang w:val="uk-UA"/>
        </w:rPr>
        <w:t>2</w:t>
      </w:r>
      <w:r w:rsidR="001C18E8" w:rsidRPr="0065265F">
        <w:rPr>
          <w:sz w:val="28"/>
          <w:szCs w:val="28"/>
        </w:rPr>
        <w:t>6</w:t>
      </w:r>
      <w:r>
        <w:rPr>
          <w:sz w:val="28"/>
          <w:szCs w:val="28"/>
          <w:lang w:val="uk-UA"/>
        </w:rPr>
        <w:t>9</w:t>
      </w:r>
      <w:r w:rsidR="001C18E8" w:rsidRPr="0065265F">
        <w:rPr>
          <w:sz w:val="28"/>
          <w:szCs w:val="28"/>
        </w:rPr>
        <w:t>. Высочайше утвержденное мнение Государственн</w:t>
      </w:r>
      <w:r w:rsidR="001C18E8">
        <w:rPr>
          <w:sz w:val="28"/>
          <w:szCs w:val="28"/>
        </w:rPr>
        <w:t xml:space="preserve">ого совета. 1861. Июля 4. </w:t>
      </w:r>
      <w:r w:rsidR="001C18E8" w:rsidRPr="001C18E8">
        <w:rPr>
          <w:i/>
          <w:sz w:val="28"/>
          <w:szCs w:val="28"/>
        </w:rPr>
        <w:t>ПСЗРИ</w:t>
      </w:r>
      <w:r w:rsidR="001C18E8" w:rsidRPr="0065265F">
        <w:rPr>
          <w:sz w:val="28"/>
          <w:szCs w:val="28"/>
        </w:rPr>
        <w:t>. Собр</w:t>
      </w:r>
      <w:r w:rsidR="001C18E8">
        <w:rPr>
          <w:sz w:val="28"/>
          <w:szCs w:val="28"/>
        </w:rPr>
        <w:t>.</w:t>
      </w:r>
      <w:r w:rsidR="001C18E8" w:rsidRPr="0065265F">
        <w:rPr>
          <w:sz w:val="28"/>
          <w:szCs w:val="28"/>
        </w:rPr>
        <w:t xml:space="preserve"> </w:t>
      </w:r>
      <w:r w:rsidR="001C18E8">
        <w:rPr>
          <w:sz w:val="28"/>
          <w:szCs w:val="28"/>
        </w:rPr>
        <w:t>2-е.</w:t>
      </w:r>
      <w:r w:rsidR="001C18E8" w:rsidRPr="0065265F">
        <w:rPr>
          <w:sz w:val="28"/>
          <w:szCs w:val="28"/>
        </w:rPr>
        <w:t xml:space="preserve"> </w:t>
      </w:r>
      <w:r w:rsidR="001C18E8" w:rsidRPr="00C800F9">
        <w:rPr>
          <w:color w:val="auto"/>
          <w:sz w:val="28"/>
          <w:szCs w:val="28"/>
          <w:lang w:val="uk-UA"/>
        </w:rPr>
        <w:t>С</w:t>
      </w:r>
      <w:r w:rsidR="001C18E8">
        <w:rPr>
          <w:sz w:val="28"/>
          <w:szCs w:val="28"/>
          <w:lang w:val="uk-UA"/>
        </w:rPr>
        <w:t>.</w:t>
      </w:r>
      <w:r w:rsidR="001C18E8" w:rsidRPr="00C800F9">
        <w:rPr>
          <w:color w:val="auto"/>
          <w:sz w:val="28"/>
          <w:szCs w:val="28"/>
          <w:lang w:val="uk-UA"/>
        </w:rPr>
        <w:t>-Петербург</w:t>
      </w:r>
      <w:r w:rsidR="001C18E8" w:rsidRPr="0065265F">
        <w:rPr>
          <w:sz w:val="28"/>
          <w:szCs w:val="28"/>
        </w:rPr>
        <w:t>: тип. II Отделения собствен</w:t>
      </w:r>
      <w:r w:rsidR="001C18E8">
        <w:rPr>
          <w:sz w:val="28"/>
          <w:szCs w:val="28"/>
        </w:rPr>
        <w:t>ной Е. И. В. канцелярии, 1863. Т. XXXVI.</w:t>
      </w:r>
      <w:r w:rsidR="001C18E8" w:rsidRPr="0065265F">
        <w:rPr>
          <w:sz w:val="28"/>
          <w:szCs w:val="28"/>
        </w:rPr>
        <w:t xml:space="preserve"> Отд</w:t>
      </w:r>
      <w:r w:rsidR="001C18E8">
        <w:rPr>
          <w:sz w:val="28"/>
          <w:szCs w:val="28"/>
        </w:rPr>
        <w:t xml:space="preserve">. </w:t>
      </w:r>
      <w:r w:rsidR="001C18E8">
        <w:rPr>
          <w:sz w:val="28"/>
          <w:szCs w:val="28"/>
          <w:lang w:val="uk-UA"/>
        </w:rPr>
        <w:t>ІІ</w:t>
      </w:r>
      <w:r w:rsidR="001C18E8" w:rsidRPr="0065265F">
        <w:rPr>
          <w:sz w:val="28"/>
          <w:szCs w:val="28"/>
        </w:rPr>
        <w:t>.</w:t>
      </w:r>
      <w:r w:rsidR="001C18E8">
        <w:rPr>
          <w:sz w:val="28"/>
          <w:szCs w:val="28"/>
        </w:rPr>
        <w:t xml:space="preserve"> № 37 204.</w:t>
      </w:r>
      <w:r w:rsidR="001C18E8" w:rsidRPr="0065265F">
        <w:rPr>
          <w:sz w:val="28"/>
          <w:szCs w:val="28"/>
        </w:rPr>
        <w:t xml:space="preserve"> С. 122</w:t>
      </w:r>
      <w:r w:rsidR="001C18E8">
        <w:rPr>
          <w:sz w:val="28"/>
          <w:szCs w:val="28"/>
        </w:rPr>
        <w:t>–</w:t>
      </w:r>
      <w:r w:rsidR="001C18E8" w:rsidRPr="0065265F">
        <w:rPr>
          <w:sz w:val="28"/>
          <w:szCs w:val="28"/>
        </w:rPr>
        <w:t xml:space="preserve">123. </w:t>
      </w:r>
    </w:p>
    <w:p w:rsidR="001C18E8" w:rsidRPr="0065265F" w:rsidRDefault="00B07B4C" w:rsidP="00B07B4C">
      <w:pPr>
        <w:pStyle w:val="Default"/>
        <w:spacing w:line="24" w:lineRule="atLeast"/>
        <w:ind w:firstLine="680"/>
        <w:jc w:val="both"/>
        <w:rPr>
          <w:sz w:val="28"/>
          <w:szCs w:val="28"/>
        </w:rPr>
      </w:pPr>
      <w:r>
        <w:rPr>
          <w:sz w:val="28"/>
          <w:szCs w:val="28"/>
          <w:lang w:val="uk-UA"/>
        </w:rPr>
        <w:t>270</w:t>
      </w:r>
      <w:r w:rsidR="001C18E8" w:rsidRPr="0065265F">
        <w:rPr>
          <w:sz w:val="28"/>
          <w:szCs w:val="28"/>
        </w:rPr>
        <w:t>. Высочайше утвержденное Положение о государственном промысло</w:t>
      </w:r>
      <w:r w:rsidR="001C18E8">
        <w:rPr>
          <w:sz w:val="28"/>
          <w:szCs w:val="28"/>
        </w:rPr>
        <w:t xml:space="preserve">вом налоге. 1898. Июня 8. </w:t>
      </w:r>
      <w:r w:rsidR="001C18E8" w:rsidRPr="001C18E8">
        <w:rPr>
          <w:i/>
          <w:sz w:val="28"/>
          <w:szCs w:val="28"/>
        </w:rPr>
        <w:t>ПСЗРИ</w:t>
      </w:r>
      <w:r w:rsidR="001C18E8" w:rsidRPr="0065265F">
        <w:rPr>
          <w:sz w:val="28"/>
          <w:szCs w:val="28"/>
        </w:rPr>
        <w:t>. Собр</w:t>
      </w:r>
      <w:r w:rsidR="001C18E8">
        <w:rPr>
          <w:sz w:val="28"/>
          <w:szCs w:val="28"/>
          <w:lang w:val="uk-UA"/>
        </w:rPr>
        <w:t>.</w:t>
      </w:r>
      <w:r w:rsidR="001C18E8" w:rsidRPr="0065265F">
        <w:rPr>
          <w:sz w:val="28"/>
          <w:szCs w:val="28"/>
        </w:rPr>
        <w:t xml:space="preserve"> </w:t>
      </w:r>
      <w:r w:rsidR="001C18E8">
        <w:rPr>
          <w:sz w:val="28"/>
          <w:szCs w:val="28"/>
          <w:lang w:val="uk-UA"/>
        </w:rPr>
        <w:t>ІІІ</w:t>
      </w:r>
      <w:r w:rsidR="001C18E8">
        <w:rPr>
          <w:sz w:val="28"/>
          <w:szCs w:val="28"/>
        </w:rPr>
        <w:t>.</w:t>
      </w:r>
      <w:r w:rsidR="001C18E8" w:rsidRPr="0065265F">
        <w:rPr>
          <w:sz w:val="28"/>
          <w:szCs w:val="28"/>
        </w:rPr>
        <w:t xml:space="preserve"> </w:t>
      </w:r>
      <w:r w:rsidR="001C18E8" w:rsidRPr="00C800F9">
        <w:rPr>
          <w:color w:val="auto"/>
          <w:sz w:val="28"/>
          <w:szCs w:val="28"/>
          <w:lang w:val="uk-UA"/>
        </w:rPr>
        <w:t>С</w:t>
      </w:r>
      <w:r w:rsidR="001C18E8">
        <w:rPr>
          <w:sz w:val="28"/>
          <w:szCs w:val="28"/>
          <w:lang w:val="uk-UA"/>
        </w:rPr>
        <w:t>.</w:t>
      </w:r>
      <w:r w:rsidR="001C18E8" w:rsidRPr="00C800F9">
        <w:rPr>
          <w:color w:val="auto"/>
          <w:sz w:val="28"/>
          <w:szCs w:val="28"/>
          <w:lang w:val="uk-UA"/>
        </w:rPr>
        <w:t>-Петербург</w:t>
      </w:r>
      <w:r w:rsidR="001C18E8" w:rsidRPr="0065265F">
        <w:rPr>
          <w:sz w:val="28"/>
          <w:szCs w:val="28"/>
        </w:rPr>
        <w:t xml:space="preserve">: тип. II Отделения собственной </w:t>
      </w:r>
      <w:r w:rsidR="001C18E8">
        <w:rPr>
          <w:sz w:val="28"/>
          <w:szCs w:val="28"/>
        </w:rPr>
        <w:t>Е. И. В. канцелярии, Т. XVIII. № 15601.</w:t>
      </w:r>
      <w:r w:rsidR="001C18E8" w:rsidRPr="0065265F">
        <w:rPr>
          <w:sz w:val="28"/>
          <w:szCs w:val="28"/>
        </w:rPr>
        <w:t xml:space="preserve"> С. 489</w:t>
      </w:r>
      <w:r w:rsidR="001C18E8">
        <w:rPr>
          <w:sz w:val="28"/>
          <w:szCs w:val="28"/>
        </w:rPr>
        <w:t>–</w:t>
      </w:r>
      <w:r w:rsidR="001C18E8" w:rsidRPr="0065265F">
        <w:rPr>
          <w:sz w:val="28"/>
          <w:szCs w:val="28"/>
        </w:rPr>
        <w:t xml:space="preserve">515. </w:t>
      </w:r>
    </w:p>
    <w:p w:rsidR="001C18E8" w:rsidRPr="0065265F" w:rsidRDefault="00B07B4C" w:rsidP="00B07B4C">
      <w:pPr>
        <w:pStyle w:val="Default"/>
        <w:spacing w:line="24" w:lineRule="atLeast"/>
        <w:ind w:firstLine="680"/>
        <w:jc w:val="both"/>
        <w:rPr>
          <w:sz w:val="28"/>
          <w:szCs w:val="28"/>
        </w:rPr>
      </w:pPr>
      <w:r>
        <w:rPr>
          <w:sz w:val="28"/>
          <w:szCs w:val="28"/>
          <w:lang w:val="uk-UA"/>
        </w:rPr>
        <w:t>27</w:t>
      </w:r>
      <w:r w:rsidR="001C18E8" w:rsidRPr="0065265F">
        <w:rPr>
          <w:sz w:val="28"/>
          <w:szCs w:val="28"/>
        </w:rPr>
        <w:t>1. Высочайше утвержденное положение о компаниях на акциях. Именной указ, данный</w:t>
      </w:r>
      <w:r w:rsidR="001C18E8">
        <w:rPr>
          <w:sz w:val="28"/>
          <w:szCs w:val="28"/>
        </w:rPr>
        <w:t xml:space="preserve"> Сенату. 1836. Декабря 6. </w:t>
      </w:r>
      <w:r w:rsidR="001C18E8" w:rsidRPr="001C18E8">
        <w:rPr>
          <w:i/>
          <w:sz w:val="28"/>
          <w:szCs w:val="28"/>
        </w:rPr>
        <w:t>ПСЗРИ</w:t>
      </w:r>
      <w:r w:rsidR="001C18E8" w:rsidRPr="0065265F">
        <w:rPr>
          <w:sz w:val="28"/>
          <w:szCs w:val="28"/>
        </w:rPr>
        <w:t>. Собр</w:t>
      </w:r>
      <w:r w:rsidR="001C18E8">
        <w:rPr>
          <w:sz w:val="28"/>
          <w:szCs w:val="28"/>
          <w:lang w:val="uk-UA"/>
        </w:rPr>
        <w:t>.</w:t>
      </w:r>
      <w:r w:rsidR="001C18E8" w:rsidRPr="0065265F">
        <w:rPr>
          <w:sz w:val="28"/>
          <w:szCs w:val="28"/>
        </w:rPr>
        <w:t xml:space="preserve"> </w:t>
      </w:r>
      <w:r w:rsidR="001C18E8">
        <w:rPr>
          <w:sz w:val="28"/>
          <w:szCs w:val="28"/>
          <w:lang w:val="uk-UA"/>
        </w:rPr>
        <w:t>ІІ</w:t>
      </w:r>
      <w:r w:rsidR="001C18E8" w:rsidRPr="0065265F">
        <w:rPr>
          <w:sz w:val="28"/>
          <w:szCs w:val="28"/>
        </w:rPr>
        <w:t>.</w:t>
      </w:r>
      <w:r w:rsidR="001C18E8" w:rsidRPr="001C18E8">
        <w:rPr>
          <w:color w:val="auto"/>
          <w:sz w:val="28"/>
          <w:szCs w:val="28"/>
          <w:lang w:val="uk-UA"/>
        </w:rPr>
        <w:t xml:space="preserve"> </w:t>
      </w:r>
      <w:r w:rsidR="001C18E8" w:rsidRPr="00C800F9">
        <w:rPr>
          <w:color w:val="auto"/>
          <w:sz w:val="28"/>
          <w:szCs w:val="28"/>
          <w:lang w:val="uk-UA"/>
        </w:rPr>
        <w:t>С</w:t>
      </w:r>
      <w:r w:rsidR="001C18E8">
        <w:rPr>
          <w:sz w:val="28"/>
          <w:szCs w:val="28"/>
          <w:lang w:val="uk-UA"/>
        </w:rPr>
        <w:t>.</w:t>
      </w:r>
      <w:r w:rsidR="001C18E8" w:rsidRPr="00C800F9">
        <w:rPr>
          <w:color w:val="auto"/>
          <w:sz w:val="28"/>
          <w:szCs w:val="28"/>
          <w:lang w:val="uk-UA"/>
        </w:rPr>
        <w:t>-Петербург</w:t>
      </w:r>
      <w:r w:rsidR="001C18E8" w:rsidRPr="0065265F">
        <w:rPr>
          <w:sz w:val="28"/>
          <w:szCs w:val="28"/>
        </w:rPr>
        <w:t>: тип. II Отделения собственной Е. И. В. канцелярии, 1837. Т</w:t>
      </w:r>
      <w:r w:rsidR="001C18E8">
        <w:rPr>
          <w:sz w:val="28"/>
          <w:szCs w:val="28"/>
        </w:rPr>
        <w:t>. ХI. Отд</w:t>
      </w:r>
      <w:r w:rsidR="001C18E8">
        <w:rPr>
          <w:sz w:val="28"/>
          <w:szCs w:val="28"/>
          <w:lang w:val="uk-UA"/>
        </w:rPr>
        <w:t>.</w:t>
      </w:r>
      <w:r w:rsidR="001C18E8">
        <w:rPr>
          <w:sz w:val="28"/>
          <w:szCs w:val="28"/>
        </w:rPr>
        <w:t xml:space="preserve"> </w:t>
      </w:r>
      <w:r w:rsidR="001C18E8">
        <w:rPr>
          <w:sz w:val="28"/>
          <w:szCs w:val="28"/>
          <w:lang w:val="uk-UA"/>
        </w:rPr>
        <w:t>ІІ</w:t>
      </w:r>
      <w:r w:rsidR="001C18E8">
        <w:rPr>
          <w:sz w:val="28"/>
          <w:szCs w:val="28"/>
        </w:rPr>
        <w:t>. № 9763.</w:t>
      </w:r>
      <w:r w:rsidR="001C18E8" w:rsidRPr="0065265F">
        <w:rPr>
          <w:sz w:val="28"/>
          <w:szCs w:val="28"/>
        </w:rPr>
        <w:t xml:space="preserve"> С. 257</w:t>
      </w:r>
      <w:r w:rsidR="001C18E8">
        <w:rPr>
          <w:sz w:val="28"/>
          <w:szCs w:val="28"/>
        </w:rPr>
        <w:t>–</w:t>
      </w:r>
      <w:r w:rsidR="001C18E8" w:rsidRPr="0065265F">
        <w:rPr>
          <w:sz w:val="28"/>
          <w:szCs w:val="28"/>
        </w:rPr>
        <w:t xml:space="preserve">266. </w:t>
      </w:r>
    </w:p>
    <w:p w:rsidR="00EE3DDD" w:rsidRPr="0065265F" w:rsidRDefault="00B07B4C" w:rsidP="00B07B4C">
      <w:pPr>
        <w:pStyle w:val="Default"/>
        <w:spacing w:line="24" w:lineRule="atLeast"/>
        <w:ind w:firstLine="680"/>
        <w:jc w:val="both"/>
        <w:rPr>
          <w:sz w:val="28"/>
          <w:szCs w:val="28"/>
        </w:rPr>
      </w:pPr>
      <w:r>
        <w:rPr>
          <w:sz w:val="28"/>
          <w:szCs w:val="28"/>
          <w:lang w:val="uk-UA"/>
        </w:rPr>
        <w:t xml:space="preserve">272. </w:t>
      </w:r>
      <w:r w:rsidR="00EE3DDD" w:rsidRPr="0065265F">
        <w:rPr>
          <w:sz w:val="28"/>
          <w:szCs w:val="28"/>
        </w:rPr>
        <w:t>Высочайше утвержденное положение о пошлинах за право торговли и других промыслов. Именной указ, данный Правительствующему С</w:t>
      </w:r>
      <w:r>
        <w:rPr>
          <w:sz w:val="28"/>
          <w:szCs w:val="28"/>
        </w:rPr>
        <w:t>енату 1 января 1863 года</w:t>
      </w:r>
      <w:r>
        <w:rPr>
          <w:sz w:val="28"/>
          <w:szCs w:val="28"/>
          <w:lang w:val="uk-UA"/>
        </w:rPr>
        <w:t>.</w:t>
      </w:r>
      <w:r>
        <w:rPr>
          <w:sz w:val="28"/>
          <w:szCs w:val="28"/>
        </w:rPr>
        <w:t xml:space="preserve"> </w:t>
      </w:r>
      <w:r w:rsidRPr="00B07B4C">
        <w:rPr>
          <w:i/>
          <w:sz w:val="28"/>
          <w:szCs w:val="28"/>
        </w:rPr>
        <w:t>ПСЗ</w:t>
      </w:r>
      <w:r w:rsidR="00EE3DDD" w:rsidRPr="00B07B4C">
        <w:rPr>
          <w:i/>
          <w:sz w:val="28"/>
          <w:szCs w:val="28"/>
        </w:rPr>
        <w:t>РИ</w:t>
      </w:r>
      <w:r w:rsidR="00EE3DDD" w:rsidRPr="0065265F">
        <w:rPr>
          <w:sz w:val="28"/>
          <w:szCs w:val="28"/>
        </w:rPr>
        <w:t>.</w:t>
      </w:r>
      <w:r w:rsidR="00EE3DDD" w:rsidRPr="00EE3DDD">
        <w:rPr>
          <w:sz w:val="28"/>
          <w:szCs w:val="28"/>
        </w:rPr>
        <w:t xml:space="preserve"> </w:t>
      </w:r>
      <w:r w:rsidR="00EE3DDD" w:rsidRPr="0065265F">
        <w:rPr>
          <w:sz w:val="28"/>
          <w:szCs w:val="28"/>
        </w:rPr>
        <w:t>Собр</w:t>
      </w:r>
      <w:r>
        <w:rPr>
          <w:sz w:val="28"/>
          <w:szCs w:val="28"/>
          <w:lang w:val="uk-UA"/>
        </w:rPr>
        <w:t>. 2-е</w:t>
      </w:r>
      <w:r w:rsidR="00EE3DDD" w:rsidRPr="0065265F">
        <w:rPr>
          <w:sz w:val="28"/>
          <w:szCs w:val="28"/>
        </w:rPr>
        <w:t>. Отд</w:t>
      </w:r>
      <w:r>
        <w:rPr>
          <w:sz w:val="28"/>
          <w:szCs w:val="28"/>
          <w:lang w:val="uk-UA"/>
        </w:rPr>
        <w:t>.</w:t>
      </w:r>
      <w:r w:rsidR="00EE3DDD" w:rsidRPr="0065265F">
        <w:rPr>
          <w:sz w:val="28"/>
          <w:szCs w:val="28"/>
        </w:rPr>
        <w:t xml:space="preserve"> </w:t>
      </w:r>
      <w:r>
        <w:rPr>
          <w:sz w:val="28"/>
          <w:szCs w:val="28"/>
          <w:lang w:val="uk-UA"/>
        </w:rPr>
        <w:t>І</w:t>
      </w:r>
      <w:r w:rsidR="00EE3DDD" w:rsidRPr="0065265F">
        <w:rPr>
          <w:sz w:val="28"/>
          <w:szCs w:val="28"/>
        </w:rPr>
        <w:t>. С</w:t>
      </w:r>
      <w:r>
        <w:rPr>
          <w:sz w:val="28"/>
          <w:szCs w:val="28"/>
          <w:lang w:val="uk-UA"/>
        </w:rPr>
        <w:t>.-</w:t>
      </w:r>
      <w:r w:rsidR="00EE3DDD" w:rsidRPr="0065265F">
        <w:rPr>
          <w:sz w:val="28"/>
          <w:szCs w:val="28"/>
        </w:rPr>
        <w:t>П</w:t>
      </w:r>
      <w:r>
        <w:rPr>
          <w:sz w:val="28"/>
          <w:szCs w:val="28"/>
          <w:lang w:val="uk-UA"/>
        </w:rPr>
        <w:t>етер</w:t>
      </w:r>
      <w:r w:rsidR="00EE3DDD" w:rsidRPr="0065265F">
        <w:rPr>
          <w:sz w:val="28"/>
          <w:szCs w:val="28"/>
        </w:rPr>
        <w:t>б</w:t>
      </w:r>
      <w:r>
        <w:rPr>
          <w:sz w:val="28"/>
          <w:szCs w:val="28"/>
          <w:lang w:val="uk-UA"/>
        </w:rPr>
        <w:t>ург</w:t>
      </w:r>
      <w:r w:rsidR="00EE3DDD" w:rsidRPr="0065265F">
        <w:rPr>
          <w:sz w:val="28"/>
          <w:szCs w:val="28"/>
        </w:rPr>
        <w:t>: тип. II Отделения собственн</w:t>
      </w:r>
      <w:r>
        <w:rPr>
          <w:sz w:val="28"/>
          <w:szCs w:val="28"/>
        </w:rPr>
        <w:t xml:space="preserve">ой Е. И. В. канцелярии, 1866. Т. XХХVIII. № 39 118. </w:t>
      </w:r>
      <w:r w:rsidR="00EE3DDD" w:rsidRPr="0065265F">
        <w:rPr>
          <w:sz w:val="28"/>
          <w:szCs w:val="28"/>
        </w:rPr>
        <w:t>С. 3</w:t>
      </w:r>
      <w:r>
        <w:rPr>
          <w:sz w:val="28"/>
          <w:szCs w:val="28"/>
        </w:rPr>
        <w:t>–</w:t>
      </w:r>
      <w:r w:rsidR="00EE3DDD" w:rsidRPr="0065265F">
        <w:rPr>
          <w:sz w:val="28"/>
          <w:szCs w:val="28"/>
        </w:rPr>
        <w:t xml:space="preserve">15. </w:t>
      </w:r>
    </w:p>
    <w:p w:rsidR="00EE3DDD" w:rsidRPr="0065265F" w:rsidRDefault="00B07B4C" w:rsidP="00B07B4C">
      <w:pPr>
        <w:pStyle w:val="Default"/>
        <w:spacing w:line="24" w:lineRule="atLeast"/>
        <w:ind w:firstLine="680"/>
        <w:jc w:val="both"/>
        <w:rPr>
          <w:sz w:val="28"/>
          <w:szCs w:val="28"/>
        </w:rPr>
      </w:pPr>
      <w:r>
        <w:rPr>
          <w:sz w:val="28"/>
          <w:szCs w:val="28"/>
          <w:lang w:val="uk-UA"/>
        </w:rPr>
        <w:t>273</w:t>
      </w:r>
      <w:r w:rsidR="00EE3DDD" w:rsidRPr="0065265F">
        <w:rPr>
          <w:sz w:val="28"/>
          <w:szCs w:val="28"/>
        </w:rPr>
        <w:t>. Высочайше утвержденное положение о пошлинах за право торговли и других промыслов. Именной указ, данный Правительствующе</w:t>
      </w:r>
      <w:r>
        <w:rPr>
          <w:sz w:val="28"/>
          <w:szCs w:val="28"/>
        </w:rPr>
        <w:t>му Сенату 1 января 1863 года</w:t>
      </w:r>
      <w:r>
        <w:rPr>
          <w:sz w:val="28"/>
          <w:szCs w:val="28"/>
          <w:lang w:val="uk-UA"/>
        </w:rPr>
        <w:t>.</w:t>
      </w:r>
      <w:r w:rsidR="00EE3DDD" w:rsidRPr="0065265F">
        <w:rPr>
          <w:sz w:val="28"/>
          <w:szCs w:val="28"/>
        </w:rPr>
        <w:t xml:space="preserve"> </w:t>
      </w:r>
      <w:r w:rsidR="00EE3DDD" w:rsidRPr="00B07B4C">
        <w:rPr>
          <w:i/>
          <w:sz w:val="28"/>
          <w:szCs w:val="28"/>
        </w:rPr>
        <w:t>ПСЗРИ</w:t>
      </w:r>
      <w:r w:rsidR="00EE3DDD" w:rsidRPr="0065265F">
        <w:rPr>
          <w:sz w:val="28"/>
          <w:szCs w:val="28"/>
        </w:rPr>
        <w:t>. Собр</w:t>
      </w:r>
      <w:r>
        <w:rPr>
          <w:sz w:val="28"/>
          <w:szCs w:val="28"/>
          <w:lang w:val="uk-UA"/>
        </w:rPr>
        <w:t>. 2-е</w:t>
      </w:r>
      <w:r w:rsidR="00EE3DDD" w:rsidRPr="0065265F">
        <w:rPr>
          <w:sz w:val="28"/>
          <w:szCs w:val="28"/>
        </w:rPr>
        <w:t>. Отд</w:t>
      </w:r>
      <w:r>
        <w:rPr>
          <w:sz w:val="28"/>
          <w:szCs w:val="28"/>
          <w:lang w:val="uk-UA"/>
        </w:rPr>
        <w:t>. І</w:t>
      </w:r>
      <w:r w:rsidR="00EE3DDD" w:rsidRPr="0065265F">
        <w:rPr>
          <w:sz w:val="28"/>
          <w:szCs w:val="28"/>
        </w:rPr>
        <w:t>. С</w:t>
      </w:r>
      <w:r>
        <w:rPr>
          <w:sz w:val="28"/>
          <w:szCs w:val="28"/>
          <w:lang w:val="uk-UA"/>
        </w:rPr>
        <w:t>.-</w:t>
      </w:r>
      <w:r w:rsidR="00EE3DDD" w:rsidRPr="0065265F">
        <w:rPr>
          <w:sz w:val="28"/>
          <w:szCs w:val="28"/>
        </w:rPr>
        <w:t>П</w:t>
      </w:r>
      <w:r>
        <w:rPr>
          <w:sz w:val="28"/>
          <w:szCs w:val="28"/>
          <w:lang w:val="uk-UA"/>
        </w:rPr>
        <w:t>етер</w:t>
      </w:r>
      <w:r w:rsidR="00EE3DDD" w:rsidRPr="0065265F">
        <w:rPr>
          <w:sz w:val="28"/>
          <w:szCs w:val="28"/>
        </w:rPr>
        <w:t>б</w:t>
      </w:r>
      <w:r>
        <w:rPr>
          <w:sz w:val="28"/>
          <w:szCs w:val="28"/>
          <w:lang w:val="uk-UA"/>
        </w:rPr>
        <w:t>ург</w:t>
      </w:r>
      <w:r w:rsidR="00EE3DDD" w:rsidRPr="0065265F">
        <w:rPr>
          <w:sz w:val="28"/>
          <w:szCs w:val="28"/>
        </w:rPr>
        <w:t>: тип. II Отделения собствен</w:t>
      </w:r>
      <w:r>
        <w:rPr>
          <w:sz w:val="28"/>
          <w:szCs w:val="28"/>
        </w:rPr>
        <w:t xml:space="preserve">ной Е. И. В. канцелярии, 1867.  Т. XL. № 41779. </w:t>
      </w:r>
      <w:r w:rsidR="00EE3DDD" w:rsidRPr="0065265F">
        <w:rPr>
          <w:sz w:val="28"/>
          <w:szCs w:val="28"/>
        </w:rPr>
        <w:t>С. 157</w:t>
      </w:r>
      <w:r>
        <w:rPr>
          <w:sz w:val="28"/>
          <w:szCs w:val="28"/>
        </w:rPr>
        <w:t>–</w:t>
      </w:r>
      <w:r w:rsidR="00EE3DDD" w:rsidRPr="0065265F">
        <w:rPr>
          <w:sz w:val="28"/>
          <w:szCs w:val="28"/>
        </w:rPr>
        <w:t xml:space="preserve">175. </w:t>
      </w:r>
    </w:p>
    <w:p w:rsidR="00EE3DDD" w:rsidRPr="0065265F" w:rsidRDefault="00A95983" w:rsidP="00B07B4C">
      <w:pPr>
        <w:pStyle w:val="Default"/>
        <w:spacing w:line="24" w:lineRule="atLeast"/>
        <w:ind w:firstLine="680"/>
        <w:jc w:val="both"/>
        <w:rPr>
          <w:sz w:val="28"/>
          <w:szCs w:val="28"/>
        </w:rPr>
      </w:pPr>
      <w:r>
        <w:rPr>
          <w:sz w:val="28"/>
          <w:szCs w:val="28"/>
          <w:lang w:val="uk-UA"/>
        </w:rPr>
        <w:t>274</w:t>
      </w:r>
      <w:r w:rsidR="00EE3DDD" w:rsidRPr="0065265F">
        <w:rPr>
          <w:sz w:val="28"/>
          <w:szCs w:val="28"/>
        </w:rPr>
        <w:t>. Высочайше утвержденное учреждение</w:t>
      </w:r>
      <w:r w:rsidR="00B07B4C">
        <w:rPr>
          <w:sz w:val="28"/>
          <w:szCs w:val="28"/>
        </w:rPr>
        <w:t xml:space="preserve"> губернских правлений. Именной </w:t>
      </w:r>
      <w:r w:rsidR="00EE3DDD" w:rsidRPr="0065265F">
        <w:rPr>
          <w:sz w:val="28"/>
          <w:szCs w:val="28"/>
        </w:rPr>
        <w:t>указ, дан</w:t>
      </w:r>
      <w:r w:rsidR="00B07B4C">
        <w:rPr>
          <w:sz w:val="28"/>
          <w:szCs w:val="28"/>
        </w:rPr>
        <w:t xml:space="preserve">ный Сенату. 1845. Января </w:t>
      </w:r>
      <w:r w:rsidR="00B07B4C">
        <w:rPr>
          <w:sz w:val="28"/>
          <w:szCs w:val="28"/>
          <w:lang w:val="uk-UA"/>
        </w:rPr>
        <w:t>2.</w:t>
      </w:r>
      <w:r w:rsidR="00B07B4C">
        <w:rPr>
          <w:sz w:val="28"/>
          <w:szCs w:val="28"/>
        </w:rPr>
        <w:t xml:space="preserve"> </w:t>
      </w:r>
      <w:r w:rsidR="00B07B4C" w:rsidRPr="00B07B4C">
        <w:rPr>
          <w:i/>
          <w:sz w:val="28"/>
          <w:szCs w:val="28"/>
        </w:rPr>
        <w:t>ПСЗ</w:t>
      </w:r>
      <w:r w:rsidR="00EE3DDD" w:rsidRPr="00B07B4C">
        <w:rPr>
          <w:i/>
          <w:sz w:val="28"/>
          <w:szCs w:val="28"/>
        </w:rPr>
        <w:t>РИ</w:t>
      </w:r>
      <w:r w:rsidR="00EE3DDD" w:rsidRPr="0065265F">
        <w:rPr>
          <w:sz w:val="28"/>
          <w:szCs w:val="28"/>
        </w:rPr>
        <w:t>. Собр</w:t>
      </w:r>
      <w:r w:rsidR="00B07B4C">
        <w:rPr>
          <w:sz w:val="28"/>
          <w:szCs w:val="28"/>
          <w:lang w:val="uk-UA"/>
        </w:rPr>
        <w:t>.</w:t>
      </w:r>
      <w:r w:rsidR="00EE3DDD" w:rsidRPr="0065265F">
        <w:rPr>
          <w:sz w:val="28"/>
          <w:szCs w:val="28"/>
        </w:rPr>
        <w:t xml:space="preserve"> </w:t>
      </w:r>
      <w:r w:rsidR="00B07B4C">
        <w:rPr>
          <w:sz w:val="28"/>
          <w:szCs w:val="28"/>
          <w:lang w:val="uk-UA"/>
        </w:rPr>
        <w:t>2-</w:t>
      </w:r>
      <w:r w:rsidR="00EE3DDD" w:rsidRPr="0065265F">
        <w:rPr>
          <w:sz w:val="28"/>
          <w:szCs w:val="28"/>
        </w:rPr>
        <w:t>е. С</w:t>
      </w:r>
      <w:r w:rsidR="00B07B4C">
        <w:rPr>
          <w:sz w:val="28"/>
          <w:szCs w:val="28"/>
          <w:lang w:val="uk-UA"/>
        </w:rPr>
        <w:t>.-</w:t>
      </w:r>
      <w:r w:rsidR="00EE3DDD" w:rsidRPr="0065265F">
        <w:rPr>
          <w:sz w:val="28"/>
          <w:szCs w:val="28"/>
        </w:rPr>
        <w:t>П</w:t>
      </w:r>
      <w:r w:rsidR="00B07B4C">
        <w:rPr>
          <w:sz w:val="28"/>
          <w:szCs w:val="28"/>
          <w:lang w:val="uk-UA"/>
        </w:rPr>
        <w:t>етер</w:t>
      </w:r>
      <w:r w:rsidR="00EE3DDD" w:rsidRPr="0065265F">
        <w:rPr>
          <w:sz w:val="28"/>
          <w:szCs w:val="28"/>
        </w:rPr>
        <w:t>б</w:t>
      </w:r>
      <w:r w:rsidR="00B07B4C">
        <w:rPr>
          <w:sz w:val="28"/>
          <w:szCs w:val="28"/>
          <w:lang w:val="uk-UA"/>
        </w:rPr>
        <w:t>ург</w:t>
      </w:r>
      <w:r w:rsidR="00EE3DDD" w:rsidRPr="0065265F">
        <w:rPr>
          <w:sz w:val="28"/>
          <w:szCs w:val="28"/>
        </w:rPr>
        <w:t>: тип. ІІ Отделения собствен</w:t>
      </w:r>
      <w:r w:rsidR="00B07B4C">
        <w:rPr>
          <w:sz w:val="28"/>
          <w:szCs w:val="28"/>
        </w:rPr>
        <w:t>ной Е. И. В. канцелярии, 1846.</w:t>
      </w:r>
      <w:r>
        <w:rPr>
          <w:sz w:val="28"/>
          <w:szCs w:val="28"/>
        </w:rPr>
        <w:t xml:space="preserve"> Т. ХХ.</w:t>
      </w:r>
      <w:r w:rsidR="00EE3DDD" w:rsidRPr="0065265F">
        <w:rPr>
          <w:sz w:val="28"/>
          <w:szCs w:val="28"/>
        </w:rPr>
        <w:t xml:space="preserve"> О</w:t>
      </w:r>
      <w:r w:rsidR="00367A1C">
        <w:rPr>
          <w:sz w:val="28"/>
          <w:szCs w:val="28"/>
        </w:rPr>
        <w:t>тд</w:t>
      </w:r>
      <w:r>
        <w:rPr>
          <w:sz w:val="28"/>
          <w:szCs w:val="28"/>
          <w:lang w:val="uk-UA"/>
        </w:rPr>
        <w:t>.</w:t>
      </w:r>
      <w:r w:rsidR="00367A1C">
        <w:rPr>
          <w:sz w:val="28"/>
          <w:szCs w:val="28"/>
        </w:rPr>
        <w:t xml:space="preserve"> </w:t>
      </w:r>
      <w:r>
        <w:rPr>
          <w:sz w:val="28"/>
          <w:szCs w:val="28"/>
          <w:lang w:val="uk-UA"/>
        </w:rPr>
        <w:t>І</w:t>
      </w:r>
      <w:r w:rsidR="00367A1C">
        <w:rPr>
          <w:sz w:val="28"/>
          <w:szCs w:val="28"/>
        </w:rPr>
        <w:t>. № 18</w:t>
      </w:r>
      <w:r w:rsidR="00EE3DDD" w:rsidRPr="0065265F">
        <w:rPr>
          <w:sz w:val="28"/>
          <w:szCs w:val="28"/>
        </w:rPr>
        <w:t>580. С. 16</w:t>
      </w:r>
      <w:r>
        <w:rPr>
          <w:sz w:val="28"/>
          <w:szCs w:val="28"/>
        </w:rPr>
        <w:t>–</w:t>
      </w:r>
      <w:r w:rsidR="00EE3DDD" w:rsidRPr="0065265F">
        <w:rPr>
          <w:sz w:val="28"/>
          <w:szCs w:val="28"/>
        </w:rPr>
        <w:t xml:space="preserve">60. </w:t>
      </w:r>
    </w:p>
    <w:p w:rsidR="00367A1C" w:rsidRPr="0065265F" w:rsidRDefault="00A95983" w:rsidP="00B07B4C">
      <w:pPr>
        <w:pStyle w:val="Default"/>
        <w:spacing w:line="24" w:lineRule="atLeast"/>
        <w:ind w:firstLine="680"/>
        <w:jc w:val="both"/>
        <w:rPr>
          <w:sz w:val="28"/>
          <w:szCs w:val="28"/>
        </w:rPr>
      </w:pPr>
      <w:r>
        <w:rPr>
          <w:sz w:val="28"/>
          <w:szCs w:val="28"/>
          <w:lang w:val="uk-UA"/>
        </w:rPr>
        <w:t>275</w:t>
      </w:r>
      <w:r w:rsidR="00367A1C" w:rsidRPr="0065265F">
        <w:rPr>
          <w:sz w:val="28"/>
          <w:szCs w:val="28"/>
        </w:rPr>
        <w:t>. О более равномерном обложении торговли и промышленности. Высочайше утвержденное мнение Государс</w:t>
      </w:r>
      <w:r>
        <w:rPr>
          <w:sz w:val="28"/>
          <w:szCs w:val="28"/>
        </w:rPr>
        <w:t>твенного совета. 1884. Июня 5</w:t>
      </w:r>
      <w:r>
        <w:rPr>
          <w:sz w:val="28"/>
          <w:szCs w:val="28"/>
          <w:lang w:val="uk-UA"/>
        </w:rPr>
        <w:t>.</w:t>
      </w:r>
      <w:r w:rsidR="00367A1C" w:rsidRPr="0065265F">
        <w:rPr>
          <w:sz w:val="28"/>
          <w:szCs w:val="28"/>
        </w:rPr>
        <w:t xml:space="preserve"> </w:t>
      </w:r>
      <w:r>
        <w:rPr>
          <w:i/>
          <w:sz w:val="28"/>
          <w:szCs w:val="28"/>
        </w:rPr>
        <w:t>ПСЗ</w:t>
      </w:r>
      <w:r w:rsidR="00367A1C" w:rsidRPr="00A95983">
        <w:rPr>
          <w:i/>
          <w:sz w:val="28"/>
          <w:szCs w:val="28"/>
        </w:rPr>
        <w:t>РИ</w:t>
      </w:r>
      <w:r w:rsidR="00367A1C" w:rsidRPr="0065265F">
        <w:rPr>
          <w:sz w:val="28"/>
          <w:szCs w:val="28"/>
        </w:rPr>
        <w:t>. Собр</w:t>
      </w:r>
      <w:r w:rsidR="00B07B4C">
        <w:rPr>
          <w:sz w:val="28"/>
          <w:szCs w:val="28"/>
          <w:lang w:val="uk-UA"/>
        </w:rPr>
        <w:t>.</w:t>
      </w:r>
      <w:r w:rsidR="00367A1C" w:rsidRPr="0065265F">
        <w:rPr>
          <w:sz w:val="28"/>
          <w:szCs w:val="28"/>
        </w:rPr>
        <w:t xml:space="preserve"> </w:t>
      </w:r>
      <w:r w:rsidR="00B07B4C">
        <w:rPr>
          <w:sz w:val="28"/>
          <w:szCs w:val="28"/>
          <w:lang w:val="uk-UA"/>
        </w:rPr>
        <w:t>3-</w:t>
      </w:r>
      <w:r w:rsidR="00367A1C" w:rsidRPr="0065265F">
        <w:rPr>
          <w:sz w:val="28"/>
          <w:szCs w:val="28"/>
        </w:rPr>
        <w:t>е. С</w:t>
      </w:r>
      <w:r>
        <w:rPr>
          <w:sz w:val="28"/>
          <w:szCs w:val="28"/>
          <w:lang w:val="uk-UA"/>
        </w:rPr>
        <w:t>.-</w:t>
      </w:r>
      <w:r w:rsidR="00367A1C" w:rsidRPr="0065265F">
        <w:rPr>
          <w:sz w:val="28"/>
          <w:szCs w:val="28"/>
        </w:rPr>
        <w:t>П</w:t>
      </w:r>
      <w:r>
        <w:rPr>
          <w:sz w:val="28"/>
          <w:szCs w:val="28"/>
          <w:lang w:val="uk-UA"/>
        </w:rPr>
        <w:t>етер</w:t>
      </w:r>
      <w:r w:rsidR="00367A1C" w:rsidRPr="0065265F">
        <w:rPr>
          <w:sz w:val="28"/>
          <w:szCs w:val="28"/>
        </w:rPr>
        <w:t>б</w:t>
      </w:r>
      <w:r>
        <w:rPr>
          <w:sz w:val="28"/>
          <w:szCs w:val="28"/>
          <w:lang w:val="uk-UA"/>
        </w:rPr>
        <w:t>бург</w:t>
      </w:r>
      <w:r w:rsidR="00367A1C" w:rsidRPr="0065265F">
        <w:rPr>
          <w:sz w:val="28"/>
          <w:szCs w:val="28"/>
        </w:rPr>
        <w:t xml:space="preserve">: тип. II Отделения </w:t>
      </w:r>
      <w:r>
        <w:rPr>
          <w:sz w:val="28"/>
          <w:szCs w:val="28"/>
        </w:rPr>
        <w:t>собственной Е. И. В. канцелярии, 1887. Т. IV. № 2282.</w:t>
      </w:r>
      <w:r w:rsidR="00367A1C" w:rsidRPr="0065265F">
        <w:rPr>
          <w:sz w:val="28"/>
          <w:szCs w:val="28"/>
        </w:rPr>
        <w:t xml:space="preserve"> С. 339</w:t>
      </w:r>
      <w:r>
        <w:rPr>
          <w:sz w:val="28"/>
          <w:szCs w:val="28"/>
        </w:rPr>
        <w:t>–</w:t>
      </w:r>
      <w:r w:rsidR="00367A1C" w:rsidRPr="0065265F">
        <w:rPr>
          <w:sz w:val="28"/>
          <w:szCs w:val="28"/>
        </w:rPr>
        <w:t xml:space="preserve">341. </w:t>
      </w:r>
    </w:p>
    <w:p w:rsidR="00367A1C" w:rsidRPr="0065265F" w:rsidRDefault="00A95983" w:rsidP="00B07B4C">
      <w:pPr>
        <w:pStyle w:val="Default"/>
        <w:spacing w:line="24" w:lineRule="atLeast"/>
        <w:ind w:firstLine="680"/>
        <w:jc w:val="both"/>
        <w:rPr>
          <w:sz w:val="28"/>
          <w:szCs w:val="28"/>
        </w:rPr>
      </w:pPr>
      <w:r>
        <w:rPr>
          <w:sz w:val="28"/>
          <w:szCs w:val="28"/>
          <w:lang w:val="uk-UA"/>
        </w:rPr>
        <w:t>276</w:t>
      </w:r>
      <w:r w:rsidR="00367A1C" w:rsidRPr="0065265F">
        <w:rPr>
          <w:sz w:val="28"/>
          <w:szCs w:val="28"/>
        </w:rPr>
        <w:t>. О дозволении содержателям суконных фабрик, мастеровым и суконщикам, живущим в Царстве Польском, пере</w:t>
      </w:r>
      <w:r>
        <w:rPr>
          <w:sz w:val="28"/>
          <w:szCs w:val="28"/>
        </w:rPr>
        <w:t>селятся в России. Именной указ</w:t>
      </w:r>
      <w:r w:rsidR="00367A1C" w:rsidRPr="0065265F">
        <w:rPr>
          <w:sz w:val="28"/>
          <w:szCs w:val="28"/>
        </w:rPr>
        <w:t>, данный Сенату. 1832. Марта 11</w:t>
      </w:r>
      <w:r>
        <w:rPr>
          <w:sz w:val="28"/>
          <w:szCs w:val="28"/>
          <w:lang w:val="uk-UA"/>
        </w:rPr>
        <w:t>.</w:t>
      </w:r>
      <w:r w:rsidR="00367A1C" w:rsidRPr="0065265F">
        <w:rPr>
          <w:sz w:val="28"/>
          <w:szCs w:val="28"/>
        </w:rPr>
        <w:t xml:space="preserve"> </w:t>
      </w:r>
      <w:r w:rsidR="00367A1C" w:rsidRPr="00A95983">
        <w:rPr>
          <w:i/>
          <w:sz w:val="28"/>
          <w:szCs w:val="28"/>
        </w:rPr>
        <w:t>ПСЗРИ</w:t>
      </w:r>
      <w:r w:rsidR="00367A1C" w:rsidRPr="0065265F">
        <w:rPr>
          <w:sz w:val="28"/>
          <w:szCs w:val="28"/>
        </w:rPr>
        <w:t>. Собр</w:t>
      </w:r>
      <w:r>
        <w:rPr>
          <w:sz w:val="28"/>
          <w:szCs w:val="28"/>
          <w:lang w:val="uk-UA"/>
        </w:rPr>
        <w:t>.</w:t>
      </w:r>
      <w:r w:rsidR="00367A1C" w:rsidRPr="0065265F">
        <w:rPr>
          <w:sz w:val="28"/>
          <w:szCs w:val="28"/>
        </w:rPr>
        <w:t xml:space="preserve"> </w:t>
      </w:r>
      <w:r>
        <w:rPr>
          <w:sz w:val="28"/>
          <w:szCs w:val="28"/>
          <w:lang w:val="uk-UA"/>
        </w:rPr>
        <w:t>2-</w:t>
      </w:r>
      <w:r w:rsidR="00367A1C" w:rsidRPr="0065265F">
        <w:rPr>
          <w:sz w:val="28"/>
          <w:szCs w:val="28"/>
        </w:rPr>
        <w:t>е. С</w:t>
      </w:r>
      <w:r>
        <w:rPr>
          <w:sz w:val="28"/>
          <w:szCs w:val="28"/>
          <w:lang w:val="uk-UA"/>
        </w:rPr>
        <w:t>.-</w:t>
      </w:r>
      <w:r w:rsidR="00367A1C" w:rsidRPr="0065265F">
        <w:rPr>
          <w:sz w:val="28"/>
          <w:szCs w:val="28"/>
        </w:rPr>
        <w:t>П</w:t>
      </w:r>
      <w:r>
        <w:rPr>
          <w:sz w:val="28"/>
          <w:szCs w:val="28"/>
          <w:lang w:val="uk-UA"/>
        </w:rPr>
        <w:t>етер</w:t>
      </w:r>
      <w:r w:rsidR="00367A1C" w:rsidRPr="0065265F">
        <w:rPr>
          <w:sz w:val="28"/>
          <w:szCs w:val="28"/>
        </w:rPr>
        <w:t>б</w:t>
      </w:r>
      <w:r>
        <w:rPr>
          <w:sz w:val="28"/>
          <w:szCs w:val="28"/>
          <w:lang w:val="uk-UA"/>
        </w:rPr>
        <w:t>ург</w:t>
      </w:r>
      <w:r w:rsidR="00367A1C" w:rsidRPr="0065265F">
        <w:rPr>
          <w:sz w:val="28"/>
          <w:szCs w:val="28"/>
        </w:rPr>
        <w:t>: Тип. II Отделения собственной Его императорского</w:t>
      </w:r>
      <w:r>
        <w:rPr>
          <w:sz w:val="28"/>
          <w:szCs w:val="28"/>
        </w:rPr>
        <w:t xml:space="preserve"> величества канцелярии, 1833. Т. VII. № 5224.</w:t>
      </w:r>
      <w:r w:rsidR="00367A1C" w:rsidRPr="0065265F">
        <w:rPr>
          <w:sz w:val="28"/>
          <w:szCs w:val="28"/>
        </w:rPr>
        <w:t xml:space="preserve"> С. 136</w:t>
      </w:r>
      <w:r>
        <w:rPr>
          <w:sz w:val="28"/>
          <w:szCs w:val="28"/>
        </w:rPr>
        <w:t>–</w:t>
      </w:r>
      <w:r w:rsidR="00367A1C" w:rsidRPr="0065265F">
        <w:rPr>
          <w:sz w:val="28"/>
          <w:szCs w:val="28"/>
        </w:rPr>
        <w:t xml:space="preserve">137. </w:t>
      </w:r>
    </w:p>
    <w:p w:rsidR="00B84423" w:rsidRPr="00C800F9" w:rsidRDefault="00C800F9" w:rsidP="00B07B4C">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2</w:t>
      </w:r>
      <w:r w:rsidR="00A95983">
        <w:rPr>
          <w:rFonts w:ascii="Times New Roman" w:hAnsi="Times New Roman" w:cs="Times New Roman"/>
          <w:sz w:val="28"/>
          <w:szCs w:val="28"/>
          <w:lang w:val="uk-UA"/>
        </w:rPr>
        <w:t>77</w:t>
      </w:r>
      <w:r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О правилах поставки сукон и каразеи для армии и флота</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i/>
          <w:sz w:val="28"/>
          <w:szCs w:val="28"/>
          <w:lang w:val="uk-UA"/>
        </w:rPr>
        <w:t xml:space="preserve">Полный сборник узаконений и распоряжений правительства, касающихся фабричной и заводской промышленности </w:t>
      </w:r>
      <w:r w:rsidR="00B84423" w:rsidRPr="00C800F9">
        <w:rPr>
          <w:rFonts w:ascii="Times New Roman" w:hAnsi="Times New Roman" w:cs="Times New Roman"/>
          <w:sz w:val="28"/>
          <w:szCs w:val="28"/>
          <w:lang w:val="uk-UA"/>
        </w:rPr>
        <w:t>/ Сост. И.А. Шедзиковским.</w:t>
      </w:r>
      <w:r w:rsidR="00B84423" w:rsidRPr="00C800F9">
        <w:rPr>
          <w:rFonts w:ascii="Times New Roman" w:hAnsi="Times New Roman" w:cs="Times New Roman"/>
          <w:b/>
          <w:sz w:val="28"/>
          <w:szCs w:val="28"/>
          <w:lang w:val="uk-UA"/>
        </w:rPr>
        <w:t xml:space="preserve"> </w:t>
      </w:r>
      <w:r w:rsidR="00B84423" w:rsidRPr="00C800F9">
        <w:rPr>
          <w:rFonts w:ascii="Times New Roman" w:hAnsi="Times New Roman" w:cs="Times New Roman"/>
          <w:sz w:val="28"/>
          <w:szCs w:val="28"/>
          <w:lang w:val="uk-UA"/>
        </w:rPr>
        <w:t>2-е полн. собр. зак. Т. ХХХ</w:t>
      </w:r>
      <w:r w:rsidR="00B84423" w:rsidRPr="00C800F9">
        <w:rPr>
          <w:rFonts w:ascii="Times New Roman" w:hAnsi="Times New Roman" w:cs="Times New Roman"/>
          <w:sz w:val="28"/>
          <w:szCs w:val="28"/>
        </w:rPr>
        <w:t xml:space="preserve">VIII (1863 </w:t>
      </w:r>
      <w:r w:rsidR="00B84423" w:rsidRPr="00C800F9">
        <w:rPr>
          <w:rFonts w:ascii="Times New Roman" w:hAnsi="Times New Roman" w:cs="Times New Roman"/>
          <w:sz w:val="28"/>
          <w:szCs w:val="28"/>
          <w:lang w:val="uk-UA"/>
        </w:rPr>
        <w:t>р.</w:t>
      </w:r>
      <w:r w:rsidR="00B84423" w:rsidRPr="00C800F9">
        <w:rPr>
          <w:rFonts w:ascii="Times New Roman" w:hAnsi="Times New Roman" w:cs="Times New Roman"/>
          <w:sz w:val="28"/>
          <w:szCs w:val="28"/>
        </w:rPr>
        <w:t xml:space="preserve">). № 39698. </w:t>
      </w:r>
      <w:r w:rsidR="00B84423" w:rsidRPr="00C800F9">
        <w:rPr>
          <w:rFonts w:ascii="Times New Roman" w:hAnsi="Times New Roman" w:cs="Times New Roman"/>
          <w:sz w:val="28"/>
          <w:szCs w:val="28"/>
          <w:lang w:val="uk-UA"/>
        </w:rPr>
        <w:t>Санкт-Петербург, 1875. С. 132. (808 с.)</w:t>
      </w:r>
    </w:p>
    <w:p w:rsidR="00B84423" w:rsidRPr="00C800F9" w:rsidRDefault="00C800F9"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t>2</w:t>
      </w:r>
      <w:r w:rsidR="00A95983">
        <w:rPr>
          <w:rFonts w:ascii="Times New Roman" w:hAnsi="Times New Roman" w:cs="Times New Roman"/>
          <w:sz w:val="28"/>
          <w:szCs w:val="28"/>
          <w:lang w:val="uk-UA"/>
        </w:rPr>
        <w:t>78</w:t>
      </w:r>
      <w:r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Свод постановлений о промышленных и фабричных заведениях</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i/>
          <w:sz w:val="28"/>
          <w:szCs w:val="28"/>
        </w:rPr>
        <w:t>Свод законов Российской империи: Кредитный, торговый, о промышленности фабричной и заводской, устав ремесленный</w:t>
      </w:r>
      <w:r w:rsidR="00B84423" w:rsidRPr="00C800F9">
        <w:rPr>
          <w:rFonts w:ascii="Times New Roman" w:hAnsi="Times New Roman" w:cs="Times New Roman"/>
          <w:sz w:val="28"/>
          <w:szCs w:val="28"/>
        </w:rPr>
        <w:t>. С</w:t>
      </w:r>
      <w:r w:rsidR="00B84423" w:rsidRPr="00C800F9">
        <w:rPr>
          <w:rFonts w:ascii="Times New Roman" w:hAnsi="Times New Roman" w:cs="Times New Roman"/>
          <w:sz w:val="28"/>
          <w:szCs w:val="28"/>
          <w:lang w:val="uk-UA"/>
        </w:rPr>
        <w:t>анкт-</w:t>
      </w:r>
      <w:r w:rsidR="00B84423" w:rsidRPr="00C800F9">
        <w:rPr>
          <w:rFonts w:ascii="Times New Roman" w:hAnsi="Times New Roman" w:cs="Times New Roman"/>
          <w:sz w:val="28"/>
          <w:szCs w:val="28"/>
        </w:rPr>
        <w:t>П</w:t>
      </w:r>
      <w:r w:rsidR="00B84423" w:rsidRPr="00C800F9">
        <w:rPr>
          <w:rFonts w:ascii="Times New Roman" w:hAnsi="Times New Roman" w:cs="Times New Roman"/>
          <w:sz w:val="28"/>
          <w:szCs w:val="28"/>
          <w:lang w:val="uk-UA"/>
        </w:rPr>
        <w:t>етер</w:t>
      </w:r>
      <w:r w:rsidR="00B84423" w:rsidRPr="00C800F9">
        <w:rPr>
          <w:rFonts w:ascii="Times New Roman" w:hAnsi="Times New Roman" w:cs="Times New Roman"/>
          <w:sz w:val="28"/>
          <w:szCs w:val="28"/>
        </w:rPr>
        <w:t>б</w:t>
      </w:r>
      <w:r w:rsidR="00B84423" w:rsidRPr="00C800F9">
        <w:rPr>
          <w:rFonts w:ascii="Times New Roman" w:hAnsi="Times New Roman" w:cs="Times New Roman"/>
          <w:sz w:val="28"/>
          <w:szCs w:val="28"/>
          <w:lang w:val="uk-UA"/>
        </w:rPr>
        <w:t>ург</w:t>
      </w:r>
      <w:r w:rsidR="00B84423" w:rsidRPr="00C800F9">
        <w:rPr>
          <w:rFonts w:ascii="Times New Roman" w:hAnsi="Times New Roman" w:cs="Times New Roman"/>
          <w:sz w:val="28"/>
          <w:szCs w:val="28"/>
        </w:rPr>
        <w:t>, 1857. Стст. 2, 15. Т. 11. Ч. 1. С. 3, 8.</w:t>
      </w:r>
    </w:p>
    <w:p w:rsidR="00B84423" w:rsidRPr="00C800F9" w:rsidRDefault="00C800F9" w:rsidP="0019669D">
      <w:pPr>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rPr>
        <w:lastRenderedPageBreak/>
        <w:t>27</w:t>
      </w:r>
      <w:r w:rsidR="00A95983">
        <w:rPr>
          <w:rFonts w:ascii="Times New Roman" w:hAnsi="Times New Roman" w:cs="Times New Roman"/>
          <w:sz w:val="28"/>
          <w:szCs w:val="28"/>
          <w:lang w:val="uk-UA"/>
        </w:rPr>
        <w:t>9</w:t>
      </w:r>
      <w:r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Счетный устав Министерства финансов</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i/>
          <w:sz w:val="28"/>
          <w:szCs w:val="28"/>
        </w:rPr>
        <w:t>Свод законов Российской империи</w:t>
      </w:r>
      <w:r w:rsidR="00B84423" w:rsidRPr="00C800F9">
        <w:rPr>
          <w:rFonts w:ascii="Times New Roman" w:hAnsi="Times New Roman" w:cs="Times New Roman"/>
          <w:sz w:val="28"/>
          <w:szCs w:val="28"/>
        </w:rPr>
        <w:t>. С</w:t>
      </w:r>
      <w:r w:rsidR="00B84423" w:rsidRPr="00C800F9">
        <w:rPr>
          <w:rFonts w:ascii="Times New Roman" w:hAnsi="Times New Roman" w:cs="Times New Roman"/>
          <w:sz w:val="28"/>
          <w:szCs w:val="28"/>
          <w:lang w:val="uk-UA"/>
        </w:rPr>
        <w:t>анкт-</w:t>
      </w:r>
      <w:r w:rsidR="00B84423" w:rsidRPr="00C800F9">
        <w:rPr>
          <w:rFonts w:ascii="Times New Roman" w:hAnsi="Times New Roman" w:cs="Times New Roman"/>
          <w:sz w:val="28"/>
          <w:szCs w:val="28"/>
        </w:rPr>
        <w:t>П</w:t>
      </w:r>
      <w:r w:rsidR="00B84423" w:rsidRPr="00C800F9">
        <w:rPr>
          <w:rFonts w:ascii="Times New Roman" w:hAnsi="Times New Roman" w:cs="Times New Roman"/>
          <w:sz w:val="28"/>
          <w:szCs w:val="28"/>
          <w:lang w:val="uk-UA"/>
        </w:rPr>
        <w:t>етер</w:t>
      </w:r>
      <w:r w:rsidR="00B84423" w:rsidRPr="00C800F9">
        <w:rPr>
          <w:rFonts w:ascii="Times New Roman" w:hAnsi="Times New Roman" w:cs="Times New Roman"/>
          <w:sz w:val="28"/>
          <w:szCs w:val="28"/>
        </w:rPr>
        <w:t>б</w:t>
      </w:r>
      <w:r w:rsidR="00B84423" w:rsidRPr="00C800F9">
        <w:rPr>
          <w:rFonts w:ascii="Times New Roman" w:hAnsi="Times New Roman" w:cs="Times New Roman"/>
          <w:sz w:val="28"/>
          <w:szCs w:val="28"/>
          <w:lang w:val="uk-UA"/>
        </w:rPr>
        <w:t>ург</w:t>
      </w:r>
      <w:r w:rsidR="00B84423" w:rsidRPr="00C800F9">
        <w:rPr>
          <w:rFonts w:ascii="Times New Roman" w:hAnsi="Times New Roman" w:cs="Times New Roman"/>
          <w:sz w:val="28"/>
          <w:szCs w:val="28"/>
        </w:rPr>
        <w:t>,</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1910. Ст. 478. Т.VIII. Кн. 3. Ч.</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 xml:space="preserve">2. С. 91–106. </w:t>
      </w:r>
    </w:p>
    <w:p w:rsidR="00B84423" w:rsidRPr="00C800F9" w:rsidRDefault="00A95983"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rPr>
        <w:t>2</w:t>
      </w:r>
      <w:r w:rsidR="00C800F9" w:rsidRPr="00C800F9">
        <w:rPr>
          <w:rFonts w:ascii="Times New Roman" w:hAnsi="Times New Roman" w:cs="Times New Roman"/>
          <w:sz w:val="28"/>
          <w:szCs w:val="28"/>
        </w:rPr>
        <w:t>8</w:t>
      </w:r>
      <w:r>
        <w:rPr>
          <w:rFonts w:ascii="Times New Roman" w:hAnsi="Times New Roman" w:cs="Times New Roman"/>
          <w:sz w:val="28"/>
          <w:szCs w:val="28"/>
          <w:lang w:val="uk-UA"/>
        </w:rPr>
        <w:t>0</w:t>
      </w:r>
      <w:r w:rsidR="00C800F9"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Устав акционерного общества Глушковской суконной фабрики «Преемники Н.С. Терещенко»</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i/>
          <w:sz w:val="28"/>
          <w:szCs w:val="28"/>
        </w:rPr>
        <w:t>Собрание узаконений и распоряжений правительства</w:t>
      </w:r>
      <w:r w:rsidR="00B84423" w:rsidRPr="00C800F9">
        <w:rPr>
          <w:rFonts w:ascii="Times New Roman" w:hAnsi="Times New Roman" w:cs="Times New Roman"/>
          <w:sz w:val="28"/>
          <w:szCs w:val="28"/>
        </w:rPr>
        <w:t xml:space="preserve">. Отд. </w:t>
      </w:r>
      <w:r w:rsidR="00B84423" w:rsidRPr="00C800F9">
        <w:rPr>
          <w:rFonts w:ascii="Times New Roman" w:hAnsi="Times New Roman" w:cs="Times New Roman"/>
          <w:sz w:val="28"/>
          <w:szCs w:val="28"/>
          <w:lang w:val="uk-UA"/>
        </w:rPr>
        <w:t>ІІ</w:t>
      </w:r>
      <w:r w:rsidR="00B84423"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lang w:val="uk-UA"/>
        </w:rPr>
        <w:t>1-е</w:t>
      </w:r>
      <w:r w:rsidR="00B84423" w:rsidRPr="00C800F9">
        <w:rPr>
          <w:rFonts w:ascii="Times New Roman" w:hAnsi="Times New Roman" w:cs="Times New Roman"/>
          <w:sz w:val="28"/>
          <w:szCs w:val="28"/>
        </w:rPr>
        <w:t xml:space="preserve"> полугодие. С</w:t>
      </w:r>
      <w:r w:rsidR="00B84423" w:rsidRPr="00C800F9">
        <w:rPr>
          <w:rFonts w:ascii="Times New Roman" w:hAnsi="Times New Roman" w:cs="Times New Roman"/>
          <w:sz w:val="28"/>
          <w:szCs w:val="28"/>
          <w:lang w:val="uk-UA"/>
        </w:rPr>
        <w:t>анкт-</w:t>
      </w:r>
      <w:r w:rsidR="00B84423" w:rsidRPr="00C800F9">
        <w:rPr>
          <w:rFonts w:ascii="Times New Roman" w:hAnsi="Times New Roman" w:cs="Times New Roman"/>
          <w:sz w:val="28"/>
          <w:szCs w:val="28"/>
        </w:rPr>
        <w:t>П</w:t>
      </w:r>
      <w:r w:rsidR="00B84423" w:rsidRPr="00C800F9">
        <w:rPr>
          <w:rFonts w:ascii="Times New Roman" w:hAnsi="Times New Roman" w:cs="Times New Roman"/>
          <w:sz w:val="28"/>
          <w:szCs w:val="28"/>
          <w:lang w:val="uk-UA"/>
        </w:rPr>
        <w:t>етер</w:t>
      </w:r>
      <w:r w:rsidR="00B84423" w:rsidRPr="00C800F9">
        <w:rPr>
          <w:rFonts w:ascii="Times New Roman" w:hAnsi="Times New Roman" w:cs="Times New Roman"/>
          <w:sz w:val="28"/>
          <w:szCs w:val="28"/>
        </w:rPr>
        <w:t>б</w:t>
      </w:r>
      <w:r w:rsidR="00B84423" w:rsidRPr="00C800F9">
        <w:rPr>
          <w:rFonts w:ascii="Times New Roman" w:hAnsi="Times New Roman" w:cs="Times New Roman"/>
          <w:sz w:val="28"/>
          <w:szCs w:val="28"/>
          <w:lang w:val="uk-UA"/>
        </w:rPr>
        <w:t>ург</w:t>
      </w:r>
      <w:r w:rsidR="00B84423" w:rsidRPr="00C800F9">
        <w:rPr>
          <w:rFonts w:ascii="Times New Roman" w:hAnsi="Times New Roman" w:cs="Times New Roman"/>
          <w:sz w:val="28"/>
          <w:szCs w:val="28"/>
        </w:rPr>
        <w:t>, 1907. С. 209–210.</w:t>
      </w:r>
    </w:p>
    <w:p w:rsidR="00B84423" w:rsidRPr="00C800F9" w:rsidRDefault="00C800F9"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rPr>
        <w:t>2</w:t>
      </w:r>
      <w:r w:rsidR="00A95983">
        <w:rPr>
          <w:rFonts w:ascii="Times New Roman" w:hAnsi="Times New Roman" w:cs="Times New Roman"/>
          <w:sz w:val="28"/>
          <w:szCs w:val="28"/>
          <w:lang w:val="uk-UA"/>
        </w:rPr>
        <w:t>81</w:t>
      </w:r>
      <w:r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Устав товарищества механической шерстомойки Якова Трофименко в Харькове. Харьков. Тип.: Дарре, 1899. 30 с.</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p>
    <w:p w:rsidR="00B84423" w:rsidRPr="00C800F9" w:rsidRDefault="00B84423" w:rsidP="0019669D">
      <w:pPr>
        <w:spacing w:after="0" w:line="24" w:lineRule="atLeast"/>
        <w:ind w:firstLine="680"/>
        <w:jc w:val="cente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t>Дисертації, автореферати дисертацій</w:t>
      </w:r>
    </w:p>
    <w:p w:rsidR="00B84423" w:rsidRPr="00C800F9" w:rsidRDefault="00C800F9"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bCs/>
          <w:sz w:val="28"/>
          <w:szCs w:val="28"/>
          <w:lang w:val="uk-UA"/>
        </w:rPr>
        <w:t>2</w:t>
      </w:r>
      <w:r w:rsidR="00A95983">
        <w:rPr>
          <w:rFonts w:ascii="Times New Roman" w:hAnsi="Times New Roman" w:cs="Times New Roman"/>
          <w:bCs/>
          <w:sz w:val="28"/>
          <w:szCs w:val="28"/>
          <w:lang w:val="uk-UA"/>
        </w:rPr>
        <w:t>82</w:t>
      </w:r>
      <w:r w:rsidRPr="00C800F9">
        <w:rPr>
          <w:rFonts w:ascii="Times New Roman" w:hAnsi="Times New Roman" w:cs="Times New Roman"/>
          <w:bCs/>
          <w:sz w:val="28"/>
          <w:szCs w:val="28"/>
          <w:lang w:val="uk-UA"/>
        </w:rPr>
        <w:t xml:space="preserve">. </w:t>
      </w:r>
      <w:r w:rsidR="00B84423" w:rsidRPr="00C800F9">
        <w:rPr>
          <w:rFonts w:ascii="Times New Roman" w:hAnsi="Times New Roman" w:cs="Times New Roman"/>
          <w:bCs/>
          <w:sz w:val="28"/>
          <w:szCs w:val="28"/>
          <w:lang w:val="uk-UA"/>
        </w:rPr>
        <w:t xml:space="preserve">Білецький П.М. Іноземне підприємництво в Подільській губернії (1861–1917 рр.): </w:t>
      </w:r>
      <w:r w:rsidR="00B84423" w:rsidRPr="00C800F9">
        <w:rPr>
          <w:rFonts w:ascii="Times New Roman" w:hAnsi="Times New Roman" w:cs="Times New Roman"/>
          <w:sz w:val="28"/>
          <w:szCs w:val="28"/>
          <w:lang w:val="uk-UA"/>
        </w:rPr>
        <w:t>дис. … канд. істор. наук: 07.00.01.</w:t>
      </w:r>
      <w:r w:rsidR="00B84423" w:rsidRPr="00C800F9">
        <w:rPr>
          <w:rFonts w:ascii="Times New Roman" w:eastAsia="TimesNewRomanPSMT" w:hAnsi="Times New Roman" w:cs="Times New Roman"/>
          <w:sz w:val="28"/>
          <w:szCs w:val="28"/>
          <w:lang w:val="uk-UA"/>
        </w:rPr>
        <w:t xml:space="preserve"> Кам’янець</w:t>
      </w:r>
      <w:r w:rsidR="00B84423" w:rsidRPr="00C800F9">
        <w:rPr>
          <w:rFonts w:ascii="Times New Roman" w:hAnsi="Times New Roman" w:cs="Times New Roman"/>
          <w:sz w:val="28"/>
          <w:szCs w:val="28"/>
          <w:lang w:val="uk-UA"/>
        </w:rPr>
        <w:t>-</w:t>
      </w:r>
      <w:r w:rsidR="00B84423" w:rsidRPr="00C800F9">
        <w:rPr>
          <w:rFonts w:ascii="Times New Roman" w:eastAsia="TimesNewRomanPSMT" w:hAnsi="Times New Roman" w:cs="Times New Roman"/>
          <w:sz w:val="28"/>
          <w:szCs w:val="28"/>
          <w:lang w:val="uk-UA"/>
        </w:rPr>
        <w:t xml:space="preserve">Подільський, </w:t>
      </w:r>
      <w:r w:rsidR="00B84423" w:rsidRPr="00C800F9">
        <w:rPr>
          <w:rFonts w:ascii="Times New Roman" w:hAnsi="Times New Roman" w:cs="Times New Roman"/>
          <w:sz w:val="28"/>
          <w:szCs w:val="28"/>
          <w:lang w:val="uk-UA"/>
        </w:rPr>
        <w:t>2016. 336 с.</w:t>
      </w:r>
    </w:p>
    <w:p w:rsidR="00B84423" w:rsidRPr="00C800F9" w:rsidRDefault="00C800F9"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2</w:t>
      </w:r>
      <w:r w:rsidR="00A95983">
        <w:rPr>
          <w:rFonts w:ascii="Times New Roman" w:hAnsi="Times New Roman" w:cs="Times New Roman"/>
          <w:sz w:val="28"/>
          <w:szCs w:val="28"/>
          <w:lang w:val="uk-UA"/>
        </w:rPr>
        <w:t>83</w:t>
      </w:r>
      <w:r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Бубин И.В. Легкая промышленность Украины в условиях НЭПа (1921–1925 гг.): дисс. … канд. истор. наук: 07.00.02. Київ., 1994. 176 с.</w:t>
      </w:r>
    </w:p>
    <w:p w:rsidR="00425A59" w:rsidRPr="00C800F9" w:rsidRDefault="00C800F9"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2</w:t>
      </w:r>
      <w:r w:rsidR="00A95983">
        <w:rPr>
          <w:rFonts w:ascii="Times New Roman" w:hAnsi="Times New Roman" w:cs="Times New Roman"/>
          <w:sz w:val="28"/>
          <w:szCs w:val="28"/>
          <w:lang w:val="uk-UA"/>
        </w:rPr>
        <w:t>8</w:t>
      </w:r>
      <w:r w:rsidRPr="00C800F9">
        <w:rPr>
          <w:rFonts w:ascii="Times New Roman" w:hAnsi="Times New Roman" w:cs="Times New Roman"/>
          <w:sz w:val="28"/>
          <w:szCs w:val="28"/>
          <w:lang w:val="uk-UA"/>
        </w:rPr>
        <w:t xml:space="preserve">4. </w:t>
      </w:r>
      <w:r w:rsidR="00425A59" w:rsidRPr="00C800F9">
        <w:rPr>
          <w:rFonts w:ascii="Times New Roman" w:hAnsi="Times New Roman" w:cs="Times New Roman"/>
          <w:sz w:val="28"/>
          <w:szCs w:val="28"/>
          <w:lang w:val="uk-UA"/>
        </w:rPr>
        <w:t>Венгерська В.О. Розвиток кредитно-банківської системи на Правобережній України у другій половині ХІХ ст.: автореф. дис. … канд. істор.</w:t>
      </w:r>
      <w:r w:rsidR="002776E5" w:rsidRPr="00C800F9">
        <w:rPr>
          <w:rFonts w:ascii="Times New Roman" w:hAnsi="Times New Roman" w:cs="Times New Roman"/>
          <w:sz w:val="28"/>
          <w:szCs w:val="28"/>
          <w:lang w:val="uk-UA"/>
        </w:rPr>
        <w:t xml:space="preserve"> наук: 07.00.01. Київ, 1998. 18 с.</w:t>
      </w:r>
    </w:p>
    <w:p w:rsidR="002776E5" w:rsidRPr="00C800F9" w:rsidRDefault="00C800F9" w:rsidP="0019669D">
      <w:pPr>
        <w:autoSpaceDE w:val="0"/>
        <w:autoSpaceDN w:val="0"/>
        <w:adjustRightInd w:val="0"/>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sz w:val="28"/>
          <w:szCs w:val="28"/>
          <w:lang w:val="uk-UA"/>
        </w:rPr>
        <w:t>2</w:t>
      </w:r>
      <w:r w:rsidR="00A95983">
        <w:rPr>
          <w:rFonts w:ascii="Times New Roman" w:hAnsi="Times New Roman" w:cs="Times New Roman"/>
          <w:sz w:val="28"/>
          <w:szCs w:val="28"/>
          <w:lang w:val="uk-UA"/>
        </w:rPr>
        <w:t>85</w:t>
      </w:r>
      <w:r w:rsidRPr="00C800F9">
        <w:rPr>
          <w:rFonts w:ascii="Times New Roman" w:hAnsi="Times New Roman" w:cs="Times New Roman"/>
          <w:sz w:val="28"/>
          <w:szCs w:val="28"/>
          <w:lang w:val="uk-UA"/>
        </w:rPr>
        <w:t xml:space="preserve">. </w:t>
      </w:r>
      <w:r w:rsidR="002776E5" w:rsidRPr="00C800F9">
        <w:rPr>
          <w:rFonts w:ascii="Times New Roman" w:hAnsi="Times New Roman" w:cs="Times New Roman"/>
          <w:sz w:val="28"/>
          <w:szCs w:val="28"/>
          <w:lang w:val="uk-UA"/>
        </w:rPr>
        <w:t xml:space="preserve">Гриценко И.А. Северная Буковина, Россия и Надднепрянская Украина в ХІХ – начале ХХ ст.: </w:t>
      </w:r>
      <w:r w:rsidR="002776E5" w:rsidRPr="00C800F9">
        <w:rPr>
          <w:rFonts w:ascii="Times New Roman" w:hAnsi="Times New Roman" w:cs="Times New Roman"/>
          <w:sz w:val="28"/>
          <w:szCs w:val="28"/>
        </w:rPr>
        <w:t xml:space="preserve">экономические и общественно-политические связи: дисс. … </w:t>
      </w:r>
      <w:r w:rsidR="002776E5" w:rsidRPr="00C800F9">
        <w:rPr>
          <w:rFonts w:ascii="Times New Roman" w:eastAsia="Times New Roman" w:hAnsi="Times New Roman" w:cs="Times New Roman"/>
          <w:spacing w:val="-12"/>
          <w:sz w:val="28"/>
          <w:szCs w:val="28"/>
        </w:rPr>
        <w:t>доктора ист. наук:</w:t>
      </w:r>
      <w:r w:rsidR="002776E5" w:rsidRPr="00C800F9">
        <w:rPr>
          <w:rFonts w:ascii="Times New Roman" w:eastAsia="Times New Roman" w:hAnsi="Times New Roman" w:cs="Times New Roman"/>
          <w:spacing w:val="-12"/>
          <w:sz w:val="28"/>
          <w:szCs w:val="28"/>
          <w:lang w:val="uk-UA"/>
        </w:rPr>
        <w:t xml:space="preserve"> </w:t>
      </w:r>
      <w:r w:rsidR="002776E5" w:rsidRPr="00C800F9">
        <w:rPr>
          <w:rFonts w:ascii="Times New Roman" w:eastAsia="Times New Roman" w:hAnsi="Times New Roman" w:cs="Times New Roman"/>
          <w:spacing w:val="-12"/>
          <w:sz w:val="28"/>
          <w:szCs w:val="28"/>
        </w:rPr>
        <w:t>07.00.02</w:t>
      </w:r>
      <w:r w:rsidR="002776E5" w:rsidRPr="00C800F9">
        <w:rPr>
          <w:rFonts w:ascii="Times New Roman" w:eastAsia="Times New Roman" w:hAnsi="Times New Roman" w:cs="Times New Roman"/>
          <w:spacing w:val="-12"/>
          <w:sz w:val="28"/>
          <w:szCs w:val="28"/>
          <w:lang w:val="uk-UA"/>
        </w:rPr>
        <w:t>.</w:t>
      </w:r>
      <w:r w:rsidR="002776E5" w:rsidRPr="00C800F9">
        <w:rPr>
          <w:rFonts w:ascii="Times New Roman" w:eastAsia="Times New Roman" w:hAnsi="Times New Roman" w:cs="Times New Roman"/>
          <w:spacing w:val="-12"/>
          <w:sz w:val="28"/>
          <w:szCs w:val="28"/>
        </w:rPr>
        <w:t xml:space="preserve"> Черновцы, 1980. 467 с.</w:t>
      </w:r>
    </w:p>
    <w:p w:rsidR="00B84423" w:rsidRPr="00C800F9" w:rsidRDefault="00C800F9"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2</w:t>
      </w:r>
      <w:r w:rsidR="00A95983">
        <w:rPr>
          <w:rFonts w:ascii="Times New Roman" w:hAnsi="Times New Roman" w:cs="Times New Roman"/>
          <w:sz w:val="28"/>
          <w:szCs w:val="28"/>
          <w:lang w:val="uk-UA"/>
        </w:rPr>
        <w:t>86</w:t>
      </w:r>
      <w:r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Дейнеко С.М. Внутрішні складські митниці на Півдні Російської імперії наприкінці ХІХ – на початку ХХ ст.: дис. … канд. істор. наук: 07.00.01. Харків, 2011. 238 с.</w:t>
      </w:r>
    </w:p>
    <w:p w:rsidR="00B84423" w:rsidRPr="00C800F9" w:rsidRDefault="00C800F9"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2</w:t>
      </w:r>
      <w:r w:rsidR="00A95983">
        <w:rPr>
          <w:rFonts w:ascii="Times New Roman" w:hAnsi="Times New Roman" w:cs="Times New Roman"/>
          <w:sz w:val="28"/>
          <w:szCs w:val="28"/>
          <w:lang w:val="uk-UA"/>
        </w:rPr>
        <w:t>87</w:t>
      </w:r>
      <w:r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Єсюнін С.М. Міста Подільської губернії в другій половині ХІХ – на початку ХХ ст.: соціальна інфраструктура, адміністративний та економічний аспекти: дис. … канд. істор. наук: 07.00.01. Кам’янець-Подільський, 2011. 230 с.</w:t>
      </w:r>
    </w:p>
    <w:p w:rsidR="00B84423" w:rsidRPr="00C800F9" w:rsidRDefault="00C800F9" w:rsidP="0019669D">
      <w:pPr>
        <w:spacing w:after="0" w:line="24" w:lineRule="atLeast"/>
        <w:ind w:firstLine="680"/>
        <w:jc w:val="both"/>
        <w:rPr>
          <w:rFonts w:ascii="Times New Roman" w:hAnsi="Times New Roman" w:cs="Times New Roman"/>
          <w:sz w:val="28"/>
          <w:szCs w:val="28"/>
          <w:lang w:val="uk-UA"/>
        </w:rPr>
      </w:pPr>
      <w:r w:rsidRPr="00C800F9">
        <w:rPr>
          <w:rFonts w:ascii="Times New Roman" w:eastAsia="Times New Roman" w:hAnsi="Times New Roman" w:cs="Times New Roman"/>
          <w:sz w:val="28"/>
          <w:szCs w:val="28"/>
          <w:lang w:val="uk-UA"/>
        </w:rPr>
        <w:t>2</w:t>
      </w:r>
      <w:r w:rsidR="00A95983">
        <w:rPr>
          <w:rFonts w:ascii="Times New Roman" w:eastAsia="Times New Roman" w:hAnsi="Times New Roman" w:cs="Times New Roman"/>
          <w:sz w:val="28"/>
          <w:szCs w:val="28"/>
          <w:lang w:val="uk-UA"/>
        </w:rPr>
        <w:t>88</w:t>
      </w:r>
      <w:r w:rsidRPr="00C800F9">
        <w:rPr>
          <w:rFonts w:ascii="Times New Roman" w:eastAsia="Times New Roman" w:hAnsi="Times New Roman" w:cs="Times New Roman"/>
          <w:sz w:val="28"/>
          <w:szCs w:val="28"/>
          <w:lang w:val="uk-UA"/>
        </w:rPr>
        <w:t xml:space="preserve">. </w:t>
      </w:r>
      <w:r w:rsidR="00B84423" w:rsidRPr="00C800F9">
        <w:rPr>
          <w:rFonts w:ascii="Times New Roman" w:eastAsia="Times New Roman" w:hAnsi="Times New Roman" w:cs="Times New Roman"/>
          <w:sz w:val="28"/>
          <w:szCs w:val="28"/>
          <w:lang w:val="uk-UA"/>
        </w:rPr>
        <w:t>Ж</w:t>
      </w:r>
      <w:r w:rsidR="00B84423" w:rsidRPr="00C800F9">
        <w:rPr>
          <w:rFonts w:ascii="Times New Roman" w:hAnsi="Times New Roman" w:cs="Times New Roman"/>
          <w:sz w:val="28"/>
          <w:szCs w:val="28"/>
          <w:lang w:val="uk-UA"/>
        </w:rPr>
        <w:t xml:space="preserve">иленкова І.М. </w:t>
      </w:r>
      <w:r w:rsidR="00B84423" w:rsidRPr="00C800F9">
        <w:rPr>
          <w:rFonts w:ascii="Times New Roman" w:eastAsia="Times New Roman" w:hAnsi="Times New Roman" w:cs="Times New Roman"/>
          <w:sz w:val="28"/>
          <w:szCs w:val="28"/>
          <w:lang w:val="uk-UA"/>
        </w:rPr>
        <w:t>З</w:t>
      </w:r>
      <w:r w:rsidR="00B84423" w:rsidRPr="00C800F9">
        <w:rPr>
          <w:rFonts w:ascii="Times New Roman" w:hAnsi="Times New Roman" w:cs="Times New Roman"/>
          <w:sz w:val="28"/>
          <w:szCs w:val="28"/>
          <w:lang w:val="uk-UA"/>
        </w:rPr>
        <w:t xml:space="preserve">овнішня торгівля українських губерній </w:t>
      </w:r>
      <w:r w:rsidR="00B84423" w:rsidRPr="00C800F9">
        <w:rPr>
          <w:rFonts w:ascii="Times New Roman" w:eastAsia="Times New Roman" w:hAnsi="Times New Roman" w:cs="Times New Roman"/>
          <w:sz w:val="28"/>
          <w:szCs w:val="28"/>
          <w:lang w:val="uk-UA"/>
        </w:rPr>
        <w:t>Р</w:t>
      </w:r>
      <w:r w:rsidR="00B84423" w:rsidRPr="00C800F9">
        <w:rPr>
          <w:rFonts w:ascii="Times New Roman" w:hAnsi="Times New Roman" w:cs="Times New Roman"/>
          <w:sz w:val="28"/>
          <w:szCs w:val="28"/>
          <w:lang w:val="uk-UA"/>
        </w:rPr>
        <w:t>осійської імперії в контексті інтересів аграрно-промислового капіталу</w:t>
      </w:r>
      <w:r w:rsidR="00B84423" w:rsidRPr="00C800F9">
        <w:rPr>
          <w:rFonts w:ascii="Times New Roman" w:eastAsia="Times New Roman" w:hAnsi="Times New Roman" w:cs="Times New Roman"/>
          <w:sz w:val="28"/>
          <w:szCs w:val="28"/>
          <w:lang w:val="uk-UA"/>
        </w:rPr>
        <w:t xml:space="preserve"> (90-ті</w:t>
      </w:r>
      <w:r w:rsidR="00B84423" w:rsidRPr="00C800F9">
        <w:rPr>
          <w:rFonts w:ascii="Times New Roman" w:hAnsi="Times New Roman" w:cs="Times New Roman"/>
          <w:sz w:val="28"/>
          <w:szCs w:val="28"/>
          <w:lang w:val="uk-UA"/>
        </w:rPr>
        <w:t xml:space="preserve"> </w:t>
      </w:r>
      <w:r w:rsidR="00B84423" w:rsidRPr="00C800F9">
        <w:rPr>
          <w:rFonts w:ascii="Times New Roman" w:eastAsia="Times New Roman" w:hAnsi="Times New Roman" w:cs="Times New Roman"/>
          <w:sz w:val="28"/>
          <w:szCs w:val="28"/>
          <w:lang w:val="uk-UA"/>
        </w:rPr>
        <w:t>рр. ХІХ–1914</w:t>
      </w:r>
      <w:r w:rsidR="00B84423" w:rsidRPr="00C800F9">
        <w:rPr>
          <w:rFonts w:ascii="Times New Roman" w:hAnsi="Times New Roman" w:cs="Times New Roman"/>
          <w:sz w:val="28"/>
          <w:szCs w:val="28"/>
          <w:lang w:val="uk-UA"/>
        </w:rPr>
        <w:t xml:space="preserve"> </w:t>
      </w:r>
      <w:r w:rsidR="00B84423" w:rsidRPr="00C800F9">
        <w:rPr>
          <w:rFonts w:ascii="Times New Roman" w:eastAsia="Times New Roman" w:hAnsi="Times New Roman" w:cs="Times New Roman"/>
          <w:sz w:val="28"/>
          <w:szCs w:val="28"/>
          <w:lang w:val="uk-UA"/>
        </w:rPr>
        <w:t>р.)</w:t>
      </w:r>
      <w:r w:rsidR="00B84423" w:rsidRPr="00C800F9">
        <w:rPr>
          <w:rFonts w:ascii="Times New Roman" w:hAnsi="Times New Roman" w:cs="Times New Roman"/>
          <w:sz w:val="28"/>
          <w:szCs w:val="28"/>
          <w:lang w:val="uk-UA"/>
        </w:rPr>
        <w:t>: дис. … до</w:t>
      </w:r>
      <w:r w:rsidR="00C663FB" w:rsidRPr="00C800F9">
        <w:rPr>
          <w:rFonts w:ascii="Times New Roman" w:hAnsi="Times New Roman" w:cs="Times New Roman"/>
          <w:sz w:val="28"/>
          <w:szCs w:val="28"/>
          <w:lang w:val="uk-UA"/>
        </w:rPr>
        <w:t>кт. істор. наук: 07.00.01. Київ</w:t>
      </w:r>
      <w:r w:rsidR="00B84423" w:rsidRPr="00C800F9">
        <w:rPr>
          <w:rFonts w:ascii="Times New Roman" w:hAnsi="Times New Roman" w:cs="Times New Roman"/>
          <w:sz w:val="28"/>
          <w:szCs w:val="28"/>
          <w:lang w:val="uk-UA"/>
        </w:rPr>
        <w:t>, 2016. 519 с.</w:t>
      </w:r>
    </w:p>
    <w:p w:rsidR="00B84423" w:rsidRPr="00C800F9" w:rsidRDefault="00C800F9"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2</w:t>
      </w:r>
      <w:r w:rsidR="00A95983">
        <w:rPr>
          <w:rFonts w:ascii="Times New Roman" w:hAnsi="Times New Roman" w:cs="Times New Roman"/>
          <w:sz w:val="28"/>
          <w:szCs w:val="28"/>
          <w:lang w:val="uk-UA"/>
        </w:rPr>
        <w:t>89</w:t>
      </w:r>
      <w:r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Задорожнюк А.Б. Ремісниче та фабрично-заводське виробництво в містах і містечках Подільської губернії кінця </w:t>
      </w:r>
      <w:r w:rsidR="00B84423" w:rsidRPr="00C800F9">
        <w:rPr>
          <w:rFonts w:ascii="Times New Roman" w:hAnsi="Times New Roman" w:cs="Times New Roman"/>
          <w:sz w:val="28"/>
          <w:szCs w:val="28"/>
        </w:rPr>
        <w:t>XVIII</w:t>
      </w:r>
      <w:r w:rsidR="00B84423" w:rsidRPr="00C800F9">
        <w:rPr>
          <w:rFonts w:ascii="Times New Roman" w:hAnsi="Times New Roman" w:cs="Times New Roman"/>
          <w:sz w:val="28"/>
          <w:szCs w:val="28"/>
          <w:lang w:val="uk-UA"/>
        </w:rPr>
        <w:t xml:space="preserve"> – початку ХХ ст.: історичний аспект: дис. … канд. істор. наук: 07.00.01. Київ, 2007. 240 с.</w:t>
      </w:r>
    </w:p>
    <w:p w:rsidR="00B84423" w:rsidRPr="00C800F9" w:rsidRDefault="00C800F9" w:rsidP="0019669D">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2</w:t>
      </w:r>
      <w:r w:rsidR="00A95983">
        <w:rPr>
          <w:rFonts w:ascii="Times New Roman" w:hAnsi="Times New Roman" w:cs="Times New Roman"/>
          <w:sz w:val="28"/>
          <w:szCs w:val="28"/>
          <w:lang w:val="uk-UA"/>
        </w:rPr>
        <w:t>90</w:t>
      </w:r>
      <w:r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Заєць О.В. Еволюція підприємництва Лівобережної України 1861–1905 рр.: дис. … канд. іст. наук: 07.00.01. Київ, 2011. 242 с.</w:t>
      </w:r>
    </w:p>
    <w:p w:rsidR="00B84423" w:rsidRPr="00C800F9" w:rsidRDefault="00C800F9" w:rsidP="0019669D">
      <w:pPr>
        <w:autoSpaceDE w:val="0"/>
        <w:autoSpaceDN w:val="0"/>
        <w:adjustRightInd w:val="0"/>
        <w:spacing w:after="0" w:line="24" w:lineRule="atLeast"/>
        <w:ind w:firstLine="680"/>
        <w:jc w:val="both"/>
        <w:rPr>
          <w:rFonts w:ascii="Times New Roman" w:hAnsi="Times New Roman" w:cs="Times New Roman"/>
          <w:sz w:val="28"/>
          <w:szCs w:val="28"/>
        </w:rPr>
      </w:pPr>
      <w:r w:rsidRPr="00C800F9">
        <w:rPr>
          <w:rFonts w:ascii="Times New Roman" w:hAnsi="Times New Roman" w:cs="Times New Roman"/>
          <w:bCs/>
          <w:sz w:val="28"/>
          <w:szCs w:val="28"/>
        </w:rPr>
        <w:t>2</w:t>
      </w:r>
      <w:r w:rsidR="00A95983">
        <w:rPr>
          <w:rFonts w:ascii="Times New Roman" w:hAnsi="Times New Roman" w:cs="Times New Roman"/>
          <w:bCs/>
          <w:sz w:val="28"/>
          <w:szCs w:val="28"/>
          <w:lang w:val="uk-UA"/>
        </w:rPr>
        <w:t>91</w:t>
      </w:r>
      <w:r w:rsidRPr="00C800F9">
        <w:rPr>
          <w:rFonts w:ascii="Times New Roman" w:hAnsi="Times New Roman" w:cs="Times New Roman"/>
          <w:bCs/>
          <w:sz w:val="28"/>
          <w:szCs w:val="28"/>
        </w:rPr>
        <w:t xml:space="preserve">. </w:t>
      </w:r>
      <w:r w:rsidR="00B84423" w:rsidRPr="00C800F9">
        <w:rPr>
          <w:rFonts w:ascii="Times New Roman" w:hAnsi="Times New Roman" w:cs="Times New Roman"/>
          <w:bCs/>
          <w:sz w:val="28"/>
          <w:szCs w:val="28"/>
        </w:rPr>
        <w:t>Землянский М</w:t>
      </w:r>
      <w:r w:rsidR="00B84423" w:rsidRPr="00C800F9">
        <w:rPr>
          <w:rFonts w:ascii="Times New Roman" w:hAnsi="Times New Roman" w:cs="Times New Roman"/>
          <w:bCs/>
          <w:sz w:val="28"/>
          <w:szCs w:val="28"/>
          <w:lang w:val="uk-UA"/>
        </w:rPr>
        <w:t>.</w:t>
      </w:r>
      <w:r w:rsidR="00B84423" w:rsidRPr="00C800F9">
        <w:rPr>
          <w:rFonts w:ascii="Times New Roman" w:hAnsi="Times New Roman" w:cs="Times New Roman"/>
          <w:bCs/>
          <w:sz w:val="28"/>
          <w:szCs w:val="28"/>
        </w:rPr>
        <w:t>О</w:t>
      </w:r>
      <w:r w:rsidR="00B84423" w:rsidRPr="00C800F9">
        <w:rPr>
          <w:rFonts w:ascii="Times New Roman" w:hAnsi="Times New Roman" w:cs="Times New Roman"/>
          <w:bCs/>
          <w:sz w:val="28"/>
          <w:szCs w:val="28"/>
          <w:lang w:val="uk-UA"/>
        </w:rPr>
        <w:t xml:space="preserve">. </w:t>
      </w:r>
      <w:r w:rsidR="00B84423" w:rsidRPr="00C800F9">
        <w:rPr>
          <w:rFonts w:ascii="Times New Roman" w:hAnsi="Times New Roman" w:cs="Times New Roman"/>
          <w:bCs/>
          <w:sz w:val="28"/>
          <w:szCs w:val="28"/>
        </w:rPr>
        <w:t xml:space="preserve">История льняной промышленности России: </w:t>
      </w:r>
      <w:r w:rsidR="00B84423" w:rsidRPr="00C800F9">
        <w:rPr>
          <w:rFonts w:ascii="Times New Roman" w:hAnsi="Times New Roman" w:cs="Times New Roman"/>
          <w:sz w:val="28"/>
          <w:szCs w:val="28"/>
        </w:rPr>
        <w:t>автореф. дисс. … канд</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экон. наук:</w:t>
      </w:r>
      <w:r w:rsidR="00B84423" w:rsidRPr="00C800F9">
        <w:rPr>
          <w:rFonts w:ascii="Times New Roman" w:hAnsi="Times New Roman" w:cs="Times New Roman"/>
          <w:bCs/>
          <w:sz w:val="28"/>
          <w:szCs w:val="28"/>
          <w:lang w:val="uk-UA"/>
        </w:rPr>
        <w:t xml:space="preserve"> </w:t>
      </w:r>
      <w:r w:rsidR="00B84423" w:rsidRPr="00C800F9">
        <w:rPr>
          <w:rFonts w:ascii="Times New Roman" w:hAnsi="Times New Roman" w:cs="Times New Roman"/>
          <w:sz w:val="28"/>
          <w:szCs w:val="28"/>
        </w:rPr>
        <w:t>08.00.01</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М</w:t>
      </w:r>
      <w:r w:rsidR="00B84423" w:rsidRPr="00C800F9">
        <w:rPr>
          <w:rFonts w:ascii="Times New Roman" w:hAnsi="Times New Roman" w:cs="Times New Roman"/>
          <w:sz w:val="28"/>
          <w:szCs w:val="28"/>
          <w:lang w:val="uk-UA"/>
        </w:rPr>
        <w:t xml:space="preserve">осква, </w:t>
      </w:r>
      <w:r w:rsidR="00B84423" w:rsidRPr="00C800F9">
        <w:rPr>
          <w:rFonts w:ascii="Times New Roman" w:hAnsi="Times New Roman" w:cs="Times New Roman"/>
          <w:sz w:val="28"/>
          <w:szCs w:val="28"/>
        </w:rPr>
        <w:t>2013. 30 с.</w:t>
      </w:r>
    </w:p>
    <w:p w:rsidR="00B84423" w:rsidRPr="00C800F9" w:rsidRDefault="00C800F9" w:rsidP="0019669D">
      <w:pPr>
        <w:spacing w:after="0" w:line="24" w:lineRule="atLeast"/>
        <w:ind w:firstLine="680"/>
        <w:jc w:val="both"/>
        <w:outlineLvl w:val="0"/>
        <w:rPr>
          <w:rFonts w:ascii="Times New Roman" w:eastAsia="Times New Roman" w:hAnsi="Times New Roman" w:cs="Times New Roman"/>
          <w:spacing w:val="-12"/>
          <w:sz w:val="28"/>
          <w:szCs w:val="28"/>
          <w:lang w:val="uk-UA"/>
        </w:rPr>
      </w:pPr>
      <w:r w:rsidRPr="00C800F9">
        <w:rPr>
          <w:rFonts w:ascii="Times New Roman" w:eastAsia="Times New Roman" w:hAnsi="Times New Roman" w:cs="Times New Roman"/>
          <w:spacing w:val="-12"/>
          <w:sz w:val="28"/>
          <w:szCs w:val="28"/>
        </w:rPr>
        <w:t>2</w:t>
      </w:r>
      <w:r w:rsidR="00A95983">
        <w:rPr>
          <w:rFonts w:ascii="Times New Roman" w:eastAsia="Times New Roman" w:hAnsi="Times New Roman" w:cs="Times New Roman"/>
          <w:spacing w:val="-12"/>
          <w:sz w:val="28"/>
          <w:szCs w:val="28"/>
          <w:lang w:val="uk-UA"/>
        </w:rPr>
        <w:t>92</w:t>
      </w:r>
      <w:r w:rsidRPr="00C800F9">
        <w:rPr>
          <w:rFonts w:ascii="Times New Roman" w:eastAsia="Times New Roman" w:hAnsi="Times New Roman" w:cs="Times New Roman"/>
          <w:spacing w:val="-12"/>
          <w:sz w:val="28"/>
          <w:szCs w:val="28"/>
        </w:rPr>
        <w:t xml:space="preserve">. </w:t>
      </w:r>
      <w:r w:rsidR="00B84423" w:rsidRPr="00C800F9">
        <w:rPr>
          <w:rFonts w:ascii="Times New Roman" w:eastAsia="Times New Roman" w:hAnsi="Times New Roman" w:cs="Times New Roman"/>
          <w:spacing w:val="-12"/>
          <w:sz w:val="28"/>
          <w:szCs w:val="28"/>
        </w:rPr>
        <w:t>Кругликов А</w:t>
      </w:r>
      <w:r w:rsidR="00B84423" w:rsidRPr="00C800F9">
        <w:rPr>
          <w:rFonts w:ascii="Times New Roman" w:eastAsia="Times New Roman" w:hAnsi="Times New Roman" w:cs="Times New Roman"/>
          <w:spacing w:val="-12"/>
          <w:sz w:val="28"/>
          <w:szCs w:val="28"/>
          <w:lang w:val="uk-UA"/>
        </w:rPr>
        <w:t>.</w:t>
      </w:r>
      <w:r w:rsidR="00B84423" w:rsidRPr="00C800F9">
        <w:rPr>
          <w:rFonts w:ascii="Times New Roman" w:eastAsia="Times New Roman" w:hAnsi="Times New Roman" w:cs="Times New Roman"/>
          <w:spacing w:val="-12"/>
          <w:sz w:val="28"/>
          <w:szCs w:val="28"/>
        </w:rPr>
        <w:t>Л</w:t>
      </w:r>
      <w:r w:rsidR="00B84423" w:rsidRPr="00C800F9">
        <w:rPr>
          <w:rFonts w:ascii="Times New Roman" w:eastAsia="Times New Roman" w:hAnsi="Times New Roman" w:cs="Times New Roman"/>
          <w:spacing w:val="-12"/>
          <w:sz w:val="28"/>
          <w:szCs w:val="28"/>
          <w:lang w:val="uk-UA"/>
        </w:rPr>
        <w:t>.</w:t>
      </w:r>
      <w:r w:rsidR="00B84423" w:rsidRPr="00C800F9">
        <w:rPr>
          <w:rFonts w:ascii="Times New Roman" w:eastAsia="Times New Roman" w:hAnsi="Times New Roman" w:cs="Times New Roman"/>
          <w:kern w:val="36"/>
          <w:sz w:val="28"/>
          <w:szCs w:val="28"/>
        </w:rPr>
        <w:t xml:space="preserve"> Текстильная промышленность России, организованный капитал и профессиональные организации рабочего класса, конец ХIХ – начало ХХ вв.: </w:t>
      </w:r>
      <w:r w:rsidR="00B84423" w:rsidRPr="00C800F9">
        <w:rPr>
          <w:rFonts w:ascii="Times New Roman" w:hAnsi="Times New Roman" w:cs="Times New Roman"/>
          <w:sz w:val="28"/>
          <w:szCs w:val="28"/>
        </w:rPr>
        <w:t xml:space="preserve">автореф. дисс. … </w:t>
      </w:r>
      <w:r w:rsidR="00B84423" w:rsidRPr="00C800F9">
        <w:rPr>
          <w:rFonts w:ascii="Times New Roman" w:eastAsia="Times New Roman" w:hAnsi="Times New Roman" w:cs="Times New Roman"/>
          <w:spacing w:val="-12"/>
          <w:sz w:val="28"/>
          <w:szCs w:val="28"/>
        </w:rPr>
        <w:t>доктора ист. наук:</w:t>
      </w:r>
      <w:r w:rsidR="00B84423" w:rsidRPr="00C800F9">
        <w:rPr>
          <w:rFonts w:ascii="Times New Roman" w:eastAsia="Times New Roman" w:hAnsi="Times New Roman" w:cs="Times New Roman"/>
          <w:spacing w:val="-12"/>
          <w:sz w:val="28"/>
          <w:szCs w:val="28"/>
          <w:lang w:val="uk-UA"/>
        </w:rPr>
        <w:t xml:space="preserve"> </w:t>
      </w:r>
      <w:r w:rsidR="00B84423" w:rsidRPr="00C800F9">
        <w:rPr>
          <w:rFonts w:ascii="Times New Roman" w:eastAsia="Times New Roman" w:hAnsi="Times New Roman" w:cs="Times New Roman"/>
          <w:spacing w:val="-12"/>
          <w:sz w:val="28"/>
          <w:szCs w:val="28"/>
        </w:rPr>
        <w:t>07.00.02</w:t>
      </w:r>
      <w:r w:rsidR="00B84423" w:rsidRPr="00C800F9">
        <w:rPr>
          <w:rFonts w:ascii="Times New Roman" w:eastAsia="Times New Roman" w:hAnsi="Times New Roman" w:cs="Times New Roman"/>
          <w:spacing w:val="-12"/>
          <w:sz w:val="28"/>
          <w:szCs w:val="28"/>
          <w:lang w:val="uk-UA"/>
        </w:rPr>
        <w:t>.</w:t>
      </w:r>
      <w:r w:rsidR="00B84423" w:rsidRPr="00C800F9">
        <w:rPr>
          <w:rFonts w:ascii="Times New Roman" w:eastAsia="Times New Roman" w:hAnsi="Times New Roman" w:cs="Times New Roman"/>
          <w:spacing w:val="-12"/>
          <w:sz w:val="28"/>
          <w:szCs w:val="28"/>
        </w:rPr>
        <w:t xml:space="preserve"> М</w:t>
      </w:r>
      <w:r w:rsidR="00B84423" w:rsidRPr="00C800F9">
        <w:rPr>
          <w:rFonts w:ascii="Times New Roman" w:eastAsia="Times New Roman" w:hAnsi="Times New Roman" w:cs="Times New Roman"/>
          <w:spacing w:val="-12"/>
          <w:sz w:val="28"/>
          <w:szCs w:val="28"/>
          <w:lang w:val="uk-UA"/>
        </w:rPr>
        <w:t>осква</w:t>
      </w:r>
      <w:r w:rsidR="00B84423" w:rsidRPr="00C800F9">
        <w:rPr>
          <w:rFonts w:ascii="Times New Roman" w:eastAsia="Times New Roman" w:hAnsi="Times New Roman" w:cs="Times New Roman"/>
          <w:spacing w:val="-12"/>
          <w:sz w:val="28"/>
          <w:szCs w:val="28"/>
        </w:rPr>
        <w:t>, 2003. 4</w:t>
      </w:r>
      <w:r w:rsidR="00B84423" w:rsidRPr="00C800F9">
        <w:rPr>
          <w:rFonts w:ascii="Times New Roman" w:eastAsia="Times New Roman" w:hAnsi="Times New Roman" w:cs="Times New Roman"/>
          <w:spacing w:val="-12"/>
          <w:sz w:val="28"/>
          <w:szCs w:val="28"/>
          <w:lang w:val="uk-UA"/>
        </w:rPr>
        <w:t>1</w:t>
      </w:r>
      <w:r w:rsidR="00B84423" w:rsidRPr="00C800F9">
        <w:rPr>
          <w:rFonts w:ascii="Times New Roman" w:eastAsia="Times New Roman" w:hAnsi="Times New Roman" w:cs="Times New Roman"/>
          <w:spacing w:val="-12"/>
          <w:sz w:val="28"/>
          <w:szCs w:val="28"/>
        </w:rPr>
        <w:t xml:space="preserve"> с.</w:t>
      </w:r>
      <w:r w:rsidR="00B84423" w:rsidRPr="00C800F9">
        <w:rPr>
          <w:rFonts w:ascii="Times New Roman" w:hAnsi="Times New Roman" w:cs="Times New Roman"/>
          <w:sz w:val="28"/>
          <w:szCs w:val="28"/>
        </w:rPr>
        <w:t xml:space="preserve"> </w:t>
      </w:r>
    </w:p>
    <w:p w:rsidR="00B84423" w:rsidRPr="00C800F9" w:rsidRDefault="00C800F9" w:rsidP="0019669D">
      <w:pPr>
        <w:spacing w:after="0" w:line="24" w:lineRule="atLeast"/>
        <w:ind w:firstLine="680"/>
        <w:jc w:val="both"/>
        <w:outlineLvl w:val="0"/>
        <w:rPr>
          <w:rFonts w:ascii="Times New Roman" w:hAnsi="Times New Roman" w:cs="Times New Roman"/>
          <w:sz w:val="28"/>
          <w:szCs w:val="28"/>
          <w:lang w:val="uk-UA"/>
        </w:rPr>
      </w:pPr>
      <w:r w:rsidRPr="00C800F9">
        <w:rPr>
          <w:rFonts w:ascii="Times New Roman" w:hAnsi="Times New Roman" w:cs="Times New Roman"/>
          <w:bCs/>
          <w:sz w:val="28"/>
          <w:szCs w:val="28"/>
        </w:rPr>
        <w:t>2</w:t>
      </w:r>
      <w:r w:rsidR="00A95983">
        <w:rPr>
          <w:rFonts w:ascii="Times New Roman" w:hAnsi="Times New Roman" w:cs="Times New Roman"/>
          <w:bCs/>
          <w:sz w:val="28"/>
          <w:szCs w:val="28"/>
          <w:lang w:val="uk-UA"/>
        </w:rPr>
        <w:t>93</w:t>
      </w:r>
      <w:r w:rsidRPr="00C800F9">
        <w:rPr>
          <w:rFonts w:ascii="Times New Roman" w:hAnsi="Times New Roman" w:cs="Times New Roman"/>
          <w:bCs/>
          <w:sz w:val="28"/>
          <w:szCs w:val="28"/>
        </w:rPr>
        <w:t xml:space="preserve">. </w:t>
      </w:r>
      <w:r w:rsidR="00B84423" w:rsidRPr="00C800F9">
        <w:rPr>
          <w:rFonts w:ascii="Times New Roman" w:hAnsi="Times New Roman" w:cs="Times New Roman"/>
          <w:bCs/>
          <w:sz w:val="28"/>
          <w:szCs w:val="28"/>
        </w:rPr>
        <w:t>М</w:t>
      </w:r>
      <w:r w:rsidR="00B84423" w:rsidRPr="00C800F9">
        <w:rPr>
          <w:rFonts w:ascii="Times New Roman" w:hAnsi="Times New Roman" w:cs="Times New Roman"/>
          <w:bCs/>
          <w:sz w:val="28"/>
          <w:szCs w:val="28"/>
          <w:lang w:val="uk-UA"/>
        </w:rPr>
        <w:t>артинчук</w:t>
      </w:r>
      <w:r w:rsidR="00B84423" w:rsidRPr="00C800F9">
        <w:rPr>
          <w:rFonts w:ascii="Times New Roman" w:hAnsi="Times New Roman" w:cs="Times New Roman"/>
          <w:bCs/>
          <w:sz w:val="28"/>
          <w:szCs w:val="28"/>
        </w:rPr>
        <w:t xml:space="preserve"> С</w:t>
      </w:r>
      <w:r w:rsidR="00B84423" w:rsidRPr="00C800F9">
        <w:rPr>
          <w:rFonts w:ascii="Times New Roman" w:hAnsi="Times New Roman" w:cs="Times New Roman"/>
          <w:bCs/>
          <w:sz w:val="28"/>
          <w:szCs w:val="28"/>
          <w:lang w:val="uk-UA"/>
        </w:rPr>
        <w:t>.</w:t>
      </w:r>
      <w:r w:rsidR="00B84423" w:rsidRPr="00C800F9">
        <w:rPr>
          <w:rFonts w:ascii="Times New Roman" w:hAnsi="Times New Roman" w:cs="Times New Roman"/>
          <w:bCs/>
          <w:sz w:val="28"/>
          <w:szCs w:val="28"/>
        </w:rPr>
        <w:t>В</w:t>
      </w:r>
      <w:r w:rsidR="00B84423" w:rsidRPr="00C800F9">
        <w:rPr>
          <w:rFonts w:ascii="Times New Roman" w:hAnsi="Times New Roman" w:cs="Times New Roman"/>
          <w:bCs/>
          <w:sz w:val="28"/>
          <w:szCs w:val="28"/>
          <w:lang w:val="uk-UA"/>
        </w:rPr>
        <w:t xml:space="preserve">. </w:t>
      </w:r>
      <w:r w:rsidR="00B84423" w:rsidRPr="00C800F9">
        <w:rPr>
          <w:rFonts w:ascii="Times New Roman" w:hAnsi="Times New Roman" w:cs="Times New Roman"/>
          <w:bCs/>
          <w:sz w:val="28"/>
          <w:szCs w:val="28"/>
        </w:rPr>
        <w:t>П</w:t>
      </w:r>
      <w:r w:rsidR="00B84423" w:rsidRPr="00C800F9">
        <w:rPr>
          <w:rFonts w:ascii="Times New Roman" w:hAnsi="Times New Roman" w:cs="Times New Roman"/>
          <w:bCs/>
          <w:sz w:val="28"/>
          <w:szCs w:val="28"/>
          <w:lang w:val="uk-UA"/>
        </w:rPr>
        <w:t>ромисловий розвиток</w:t>
      </w:r>
      <w:r w:rsidR="00B84423" w:rsidRPr="00C800F9">
        <w:rPr>
          <w:rFonts w:ascii="Times New Roman" w:hAnsi="Times New Roman" w:cs="Times New Roman"/>
          <w:bCs/>
          <w:sz w:val="28"/>
          <w:szCs w:val="28"/>
        </w:rPr>
        <w:t xml:space="preserve"> В</w:t>
      </w:r>
      <w:r w:rsidR="00B84423" w:rsidRPr="00C800F9">
        <w:rPr>
          <w:rFonts w:ascii="Times New Roman" w:hAnsi="Times New Roman" w:cs="Times New Roman"/>
          <w:bCs/>
          <w:sz w:val="28"/>
          <w:szCs w:val="28"/>
          <w:lang w:val="uk-UA"/>
        </w:rPr>
        <w:t xml:space="preserve">олинської губернії наприкінці </w:t>
      </w:r>
      <w:r w:rsidR="00B84423" w:rsidRPr="00C800F9">
        <w:rPr>
          <w:rFonts w:ascii="Times New Roman" w:hAnsi="Times New Roman" w:cs="Times New Roman"/>
          <w:bCs/>
          <w:sz w:val="28"/>
          <w:szCs w:val="28"/>
        </w:rPr>
        <w:t xml:space="preserve">ХVІІІ – </w:t>
      </w:r>
      <w:r w:rsidR="00B84423" w:rsidRPr="00C800F9">
        <w:rPr>
          <w:rFonts w:ascii="Times New Roman" w:hAnsi="Times New Roman" w:cs="Times New Roman"/>
          <w:bCs/>
          <w:sz w:val="28"/>
          <w:szCs w:val="28"/>
          <w:lang w:val="uk-UA"/>
        </w:rPr>
        <w:t>на початку</w:t>
      </w:r>
      <w:r w:rsidR="00B84423" w:rsidRPr="00C800F9">
        <w:rPr>
          <w:rFonts w:ascii="Times New Roman" w:hAnsi="Times New Roman" w:cs="Times New Roman"/>
          <w:bCs/>
          <w:sz w:val="28"/>
          <w:szCs w:val="28"/>
        </w:rPr>
        <w:t xml:space="preserve"> ХХ </w:t>
      </w:r>
      <w:r w:rsidR="00B84423" w:rsidRPr="00C800F9">
        <w:rPr>
          <w:rFonts w:ascii="Times New Roman" w:hAnsi="Times New Roman" w:cs="Times New Roman"/>
          <w:bCs/>
          <w:sz w:val="28"/>
          <w:szCs w:val="28"/>
          <w:lang w:val="uk-UA"/>
        </w:rPr>
        <w:t>ст</w:t>
      </w:r>
      <w:r w:rsidR="00B84423" w:rsidRPr="00C800F9">
        <w:rPr>
          <w:rFonts w:ascii="Times New Roman" w:hAnsi="Times New Roman" w:cs="Times New Roman"/>
          <w:bCs/>
          <w:sz w:val="28"/>
          <w:szCs w:val="28"/>
        </w:rPr>
        <w:t>.</w:t>
      </w:r>
      <w:r w:rsidR="00B84423" w:rsidRPr="00C800F9">
        <w:rPr>
          <w:rFonts w:ascii="Times New Roman" w:hAnsi="Times New Roman" w:cs="Times New Roman"/>
          <w:sz w:val="28"/>
          <w:szCs w:val="28"/>
          <w:lang w:val="uk-UA"/>
        </w:rPr>
        <w:t xml:space="preserve">: дис. … канд. іст. наук: 07.00.01. </w:t>
      </w:r>
      <w:r w:rsidR="00B84423" w:rsidRPr="00C800F9">
        <w:rPr>
          <w:rFonts w:ascii="Times New Roman" w:hAnsi="Times New Roman" w:cs="Times New Roman"/>
          <w:sz w:val="28"/>
          <w:szCs w:val="28"/>
        </w:rPr>
        <w:t>Луцьк</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2016</w:t>
      </w:r>
      <w:r w:rsidR="00B84423" w:rsidRPr="00C800F9">
        <w:rPr>
          <w:rFonts w:ascii="Times New Roman" w:hAnsi="Times New Roman" w:cs="Times New Roman"/>
          <w:sz w:val="28"/>
          <w:szCs w:val="28"/>
          <w:lang w:val="uk-UA"/>
        </w:rPr>
        <w:t>. 240 с.</w:t>
      </w:r>
    </w:p>
    <w:p w:rsidR="00B84423" w:rsidRPr="00C800F9" w:rsidRDefault="00C800F9" w:rsidP="0019669D">
      <w:pPr>
        <w:pStyle w:val="Default"/>
        <w:spacing w:line="24" w:lineRule="atLeast"/>
        <w:ind w:firstLine="680"/>
        <w:jc w:val="both"/>
        <w:rPr>
          <w:color w:val="auto"/>
          <w:sz w:val="28"/>
          <w:szCs w:val="28"/>
        </w:rPr>
      </w:pPr>
      <w:r w:rsidRPr="00C800F9">
        <w:rPr>
          <w:color w:val="auto"/>
          <w:sz w:val="28"/>
          <w:szCs w:val="28"/>
        </w:rPr>
        <w:lastRenderedPageBreak/>
        <w:t>2</w:t>
      </w:r>
      <w:r w:rsidR="00A95983">
        <w:rPr>
          <w:color w:val="auto"/>
          <w:sz w:val="28"/>
          <w:szCs w:val="28"/>
          <w:lang w:val="uk-UA"/>
        </w:rPr>
        <w:t>94</w:t>
      </w:r>
      <w:r w:rsidRPr="00C800F9">
        <w:rPr>
          <w:color w:val="auto"/>
          <w:sz w:val="28"/>
          <w:szCs w:val="28"/>
        </w:rPr>
        <w:t xml:space="preserve">. </w:t>
      </w:r>
      <w:r w:rsidR="00B84423" w:rsidRPr="00C800F9">
        <w:rPr>
          <w:color w:val="auto"/>
          <w:sz w:val="28"/>
          <w:szCs w:val="28"/>
        </w:rPr>
        <w:t xml:space="preserve">Маслов М.П. Розвиток селянського промислового підприємництва у Харківський губернії (1861–1914 рр.): </w:t>
      </w:r>
      <w:r w:rsidR="00B84423" w:rsidRPr="00C800F9">
        <w:rPr>
          <w:color w:val="auto"/>
          <w:sz w:val="28"/>
          <w:szCs w:val="28"/>
          <w:lang w:val="uk-UA"/>
        </w:rPr>
        <w:t>д</w:t>
      </w:r>
      <w:r w:rsidR="00B84423" w:rsidRPr="00C800F9">
        <w:rPr>
          <w:color w:val="auto"/>
          <w:sz w:val="28"/>
          <w:szCs w:val="28"/>
        </w:rPr>
        <w:t xml:space="preserve">ис. </w:t>
      </w:r>
      <w:r w:rsidR="002776E5" w:rsidRPr="00C800F9">
        <w:rPr>
          <w:color w:val="auto"/>
          <w:sz w:val="28"/>
          <w:szCs w:val="28"/>
          <w:lang w:val="uk-UA"/>
        </w:rPr>
        <w:t xml:space="preserve">… </w:t>
      </w:r>
      <w:r w:rsidR="00B84423" w:rsidRPr="00C800F9">
        <w:rPr>
          <w:color w:val="auto"/>
          <w:sz w:val="28"/>
          <w:szCs w:val="28"/>
        </w:rPr>
        <w:t>канд. іст. наук: 07.00.01. Х</w:t>
      </w:r>
      <w:r w:rsidR="00B84423" w:rsidRPr="00C800F9">
        <w:rPr>
          <w:color w:val="auto"/>
          <w:sz w:val="28"/>
          <w:szCs w:val="28"/>
          <w:lang w:val="uk-UA"/>
        </w:rPr>
        <w:t>арків</w:t>
      </w:r>
      <w:r w:rsidR="00B84423" w:rsidRPr="00C800F9">
        <w:rPr>
          <w:color w:val="auto"/>
          <w:sz w:val="28"/>
          <w:szCs w:val="28"/>
        </w:rPr>
        <w:t>, 1998. 230 с.</w:t>
      </w:r>
    </w:p>
    <w:p w:rsidR="002776E5" w:rsidRPr="00C800F9" w:rsidRDefault="00C800F9" w:rsidP="0019669D">
      <w:pPr>
        <w:pStyle w:val="Default"/>
        <w:spacing w:line="24" w:lineRule="atLeast"/>
        <w:ind w:firstLine="680"/>
        <w:jc w:val="both"/>
        <w:rPr>
          <w:color w:val="auto"/>
          <w:sz w:val="28"/>
          <w:szCs w:val="28"/>
          <w:lang w:val="uk-UA"/>
        </w:rPr>
      </w:pPr>
      <w:r w:rsidRPr="00C800F9">
        <w:rPr>
          <w:color w:val="auto"/>
          <w:sz w:val="28"/>
          <w:szCs w:val="28"/>
          <w:lang w:val="uk-UA"/>
        </w:rPr>
        <w:t>2</w:t>
      </w:r>
      <w:r w:rsidR="00A95983">
        <w:rPr>
          <w:color w:val="auto"/>
          <w:sz w:val="28"/>
          <w:szCs w:val="28"/>
          <w:lang w:val="uk-UA"/>
        </w:rPr>
        <w:t>9</w:t>
      </w:r>
      <w:r w:rsidRPr="00C800F9">
        <w:rPr>
          <w:color w:val="auto"/>
          <w:sz w:val="28"/>
          <w:szCs w:val="28"/>
          <w:lang w:val="uk-UA"/>
        </w:rPr>
        <w:t xml:space="preserve">5. </w:t>
      </w:r>
      <w:r w:rsidR="002776E5" w:rsidRPr="00C800F9">
        <w:rPr>
          <w:color w:val="auto"/>
          <w:sz w:val="28"/>
          <w:szCs w:val="28"/>
          <w:lang w:val="uk-UA"/>
        </w:rPr>
        <w:t>Павлюк В.В. Вплив шляхетських родів Волині на соціально-економічний та культурний розвиток краю ХІХ ст.</w:t>
      </w:r>
      <w:r w:rsidR="002776E5" w:rsidRPr="00C800F9">
        <w:rPr>
          <w:color w:val="auto"/>
          <w:sz w:val="28"/>
          <w:szCs w:val="28"/>
        </w:rPr>
        <w:t xml:space="preserve"> ): автореф. </w:t>
      </w:r>
      <w:r w:rsidR="002776E5" w:rsidRPr="00C800F9">
        <w:rPr>
          <w:color w:val="auto"/>
          <w:sz w:val="28"/>
          <w:szCs w:val="28"/>
          <w:lang w:val="uk-UA"/>
        </w:rPr>
        <w:t>д</w:t>
      </w:r>
      <w:r w:rsidR="002776E5" w:rsidRPr="00C800F9">
        <w:rPr>
          <w:color w:val="auto"/>
          <w:sz w:val="28"/>
          <w:szCs w:val="28"/>
        </w:rPr>
        <w:t>ис</w:t>
      </w:r>
      <w:r w:rsidR="002776E5" w:rsidRPr="00C800F9">
        <w:rPr>
          <w:color w:val="auto"/>
          <w:sz w:val="28"/>
          <w:szCs w:val="28"/>
          <w:lang w:val="uk-UA"/>
        </w:rPr>
        <w:t xml:space="preserve">. </w:t>
      </w:r>
      <w:r w:rsidR="002776E5" w:rsidRPr="00C800F9">
        <w:rPr>
          <w:color w:val="auto"/>
          <w:sz w:val="28"/>
          <w:szCs w:val="28"/>
        </w:rPr>
        <w:t xml:space="preserve">… канд. </w:t>
      </w:r>
      <w:r w:rsidR="002776E5" w:rsidRPr="00C800F9">
        <w:rPr>
          <w:color w:val="auto"/>
          <w:sz w:val="28"/>
          <w:szCs w:val="28"/>
          <w:lang w:val="uk-UA"/>
        </w:rPr>
        <w:t>і</w:t>
      </w:r>
      <w:r w:rsidR="002776E5" w:rsidRPr="00C800F9">
        <w:rPr>
          <w:color w:val="auto"/>
          <w:sz w:val="28"/>
          <w:szCs w:val="28"/>
        </w:rPr>
        <w:t xml:space="preserve">ст. </w:t>
      </w:r>
      <w:r w:rsidR="002776E5" w:rsidRPr="00C800F9">
        <w:rPr>
          <w:color w:val="auto"/>
          <w:sz w:val="28"/>
          <w:szCs w:val="28"/>
          <w:lang w:val="uk-UA"/>
        </w:rPr>
        <w:t>н</w:t>
      </w:r>
      <w:r w:rsidR="002776E5" w:rsidRPr="00C800F9">
        <w:rPr>
          <w:color w:val="auto"/>
          <w:sz w:val="28"/>
          <w:szCs w:val="28"/>
        </w:rPr>
        <w:t>аук</w:t>
      </w:r>
      <w:r w:rsidR="002776E5" w:rsidRPr="00C800F9">
        <w:rPr>
          <w:color w:val="auto"/>
          <w:sz w:val="28"/>
          <w:szCs w:val="28"/>
          <w:lang w:val="uk-UA"/>
        </w:rPr>
        <w:t>: 07.00.01.</w:t>
      </w:r>
      <w:r w:rsidR="002776E5" w:rsidRPr="00C800F9">
        <w:rPr>
          <w:color w:val="auto"/>
          <w:sz w:val="28"/>
          <w:szCs w:val="28"/>
        </w:rPr>
        <w:t xml:space="preserve"> </w:t>
      </w:r>
      <w:r w:rsidR="002776E5" w:rsidRPr="00C800F9">
        <w:rPr>
          <w:color w:val="auto"/>
          <w:sz w:val="28"/>
          <w:szCs w:val="28"/>
          <w:lang w:val="uk-UA"/>
        </w:rPr>
        <w:t>Запоріжжя</w:t>
      </w:r>
      <w:r w:rsidR="002776E5" w:rsidRPr="00C800F9">
        <w:rPr>
          <w:color w:val="auto"/>
          <w:sz w:val="28"/>
          <w:szCs w:val="28"/>
        </w:rPr>
        <w:t>, 200</w:t>
      </w:r>
      <w:r w:rsidR="002776E5" w:rsidRPr="00C800F9">
        <w:rPr>
          <w:color w:val="auto"/>
          <w:sz w:val="28"/>
          <w:szCs w:val="28"/>
          <w:lang w:val="uk-UA"/>
        </w:rPr>
        <w:t>0</w:t>
      </w:r>
      <w:r w:rsidR="002776E5" w:rsidRPr="00C800F9">
        <w:rPr>
          <w:color w:val="auto"/>
          <w:sz w:val="28"/>
          <w:szCs w:val="28"/>
        </w:rPr>
        <w:t xml:space="preserve">. </w:t>
      </w:r>
      <w:r w:rsidR="002776E5" w:rsidRPr="00C800F9">
        <w:rPr>
          <w:color w:val="auto"/>
          <w:sz w:val="28"/>
          <w:szCs w:val="28"/>
          <w:lang w:val="uk-UA"/>
        </w:rPr>
        <w:t>18 с.</w:t>
      </w:r>
    </w:p>
    <w:p w:rsidR="00B84423" w:rsidRPr="00C800F9" w:rsidRDefault="00C800F9"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bCs/>
          <w:sz w:val="28"/>
          <w:szCs w:val="28"/>
        </w:rPr>
        <w:t>2</w:t>
      </w:r>
      <w:r w:rsidR="00A95983">
        <w:rPr>
          <w:rFonts w:ascii="Times New Roman" w:hAnsi="Times New Roman" w:cs="Times New Roman"/>
          <w:bCs/>
          <w:sz w:val="28"/>
          <w:szCs w:val="28"/>
          <w:lang w:val="uk-UA"/>
        </w:rPr>
        <w:t>96</w:t>
      </w:r>
      <w:r w:rsidRPr="00C800F9">
        <w:rPr>
          <w:rFonts w:ascii="Times New Roman" w:hAnsi="Times New Roman" w:cs="Times New Roman"/>
          <w:bCs/>
          <w:sz w:val="28"/>
          <w:szCs w:val="28"/>
        </w:rPr>
        <w:t xml:space="preserve">. </w:t>
      </w:r>
      <w:r w:rsidR="00B84423" w:rsidRPr="00C800F9">
        <w:rPr>
          <w:rFonts w:ascii="Times New Roman" w:hAnsi="Times New Roman" w:cs="Times New Roman"/>
          <w:bCs/>
          <w:sz w:val="28"/>
          <w:szCs w:val="28"/>
        </w:rPr>
        <w:t>Савинова М</w:t>
      </w:r>
      <w:r w:rsidR="00B84423" w:rsidRPr="00C800F9">
        <w:rPr>
          <w:rFonts w:ascii="Times New Roman" w:hAnsi="Times New Roman" w:cs="Times New Roman"/>
          <w:bCs/>
          <w:sz w:val="28"/>
          <w:szCs w:val="28"/>
          <w:lang w:val="uk-UA"/>
        </w:rPr>
        <w:t>.</w:t>
      </w:r>
      <w:r w:rsidR="00B84423" w:rsidRPr="00C800F9">
        <w:rPr>
          <w:rFonts w:ascii="Times New Roman" w:hAnsi="Times New Roman" w:cs="Times New Roman"/>
          <w:bCs/>
          <w:sz w:val="28"/>
          <w:szCs w:val="28"/>
        </w:rPr>
        <w:t>А</w:t>
      </w:r>
      <w:r w:rsidR="00B84423" w:rsidRPr="00C800F9">
        <w:rPr>
          <w:rFonts w:ascii="Times New Roman" w:hAnsi="Times New Roman" w:cs="Times New Roman"/>
          <w:bCs/>
          <w:sz w:val="28"/>
          <w:szCs w:val="28"/>
          <w:lang w:val="uk-UA"/>
        </w:rPr>
        <w:t xml:space="preserve">. </w:t>
      </w:r>
      <w:r w:rsidR="00B84423" w:rsidRPr="00C800F9">
        <w:rPr>
          <w:rFonts w:ascii="Times New Roman" w:hAnsi="Times New Roman" w:cs="Times New Roman"/>
          <w:bCs/>
          <w:sz w:val="28"/>
          <w:szCs w:val="28"/>
        </w:rPr>
        <w:t xml:space="preserve">История шерстяной промышленности России: </w:t>
      </w:r>
      <w:r w:rsidR="00B84423" w:rsidRPr="00C800F9">
        <w:rPr>
          <w:rFonts w:ascii="Times New Roman" w:hAnsi="Times New Roman" w:cs="Times New Roman"/>
          <w:sz w:val="28"/>
          <w:szCs w:val="28"/>
        </w:rPr>
        <w:t>автореф.</w:t>
      </w:r>
      <w:r w:rsidR="00B84423" w:rsidRPr="00C800F9">
        <w:rPr>
          <w:rFonts w:ascii="Times New Roman" w:hAnsi="Times New Roman" w:cs="Times New Roman"/>
          <w:bCs/>
          <w:sz w:val="28"/>
          <w:szCs w:val="28"/>
        </w:rPr>
        <w:t xml:space="preserve"> </w:t>
      </w:r>
      <w:r w:rsidR="00B84423" w:rsidRPr="00C800F9">
        <w:rPr>
          <w:rFonts w:ascii="Times New Roman" w:hAnsi="Times New Roman" w:cs="Times New Roman"/>
          <w:sz w:val="28"/>
          <w:szCs w:val="28"/>
        </w:rPr>
        <w:t>дисс. … канд</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экон. наук:</w:t>
      </w:r>
      <w:r w:rsidR="00B84423" w:rsidRPr="00C800F9">
        <w:rPr>
          <w:rFonts w:ascii="Times New Roman" w:hAnsi="Times New Roman" w:cs="Times New Roman"/>
          <w:bCs/>
          <w:sz w:val="28"/>
          <w:szCs w:val="28"/>
          <w:lang w:val="uk-UA"/>
        </w:rPr>
        <w:t xml:space="preserve"> </w:t>
      </w:r>
      <w:r w:rsidR="00B84423" w:rsidRPr="00C800F9">
        <w:rPr>
          <w:rFonts w:ascii="Times New Roman" w:hAnsi="Times New Roman" w:cs="Times New Roman"/>
          <w:sz w:val="28"/>
          <w:szCs w:val="28"/>
        </w:rPr>
        <w:t>08.00.01</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М</w:t>
      </w:r>
      <w:r w:rsidR="00B84423" w:rsidRPr="00C800F9">
        <w:rPr>
          <w:rFonts w:ascii="Times New Roman" w:hAnsi="Times New Roman" w:cs="Times New Roman"/>
          <w:sz w:val="28"/>
          <w:szCs w:val="28"/>
          <w:lang w:val="uk-UA"/>
        </w:rPr>
        <w:t xml:space="preserve">осква, </w:t>
      </w:r>
      <w:r w:rsidR="00B84423" w:rsidRPr="00C800F9">
        <w:rPr>
          <w:rFonts w:ascii="Times New Roman" w:hAnsi="Times New Roman" w:cs="Times New Roman"/>
          <w:sz w:val="28"/>
          <w:szCs w:val="28"/>
        </w:rPr>
        <w:t>2012</w:t>
      </w:r>
      <w:r w:rsidR="00B84423" w:rsidRPr="00C800F9">
        <w:rPr>
          <w:rFonts w:ascii="Times New Roman" w:hAnsi="Times New Roman" w:cs="Times New Roman"/>
          <w:sz w:val="28"/>
          <w:szCs w:val="28"/>
          <w:lang w:val="uk-UA"/>
        </w:rPr>
        <w:t>. 26 с.</w:t>
      </w:r>
    </w:p>
    <w:p w:rsidR="00B84423" w:rsidRDefault="00C800F9" w:rsidP="000F64C2">
      <w:pPr>
        <w:pStyle w:val="Default"/>
        <w:spacing w:line="24" w:lineRule="atLeast"/>
        <w:ind w:firstLine="680"/>
        <w:jc w:val="both"/>
        <w:rPr>
          <w:color w:val="auto"/>
          <w:sz w:val="28"/>
          <w:szCs w:val="28"/>
          <w:lang w:val="uk-UA"/>
        </w:rPr>
      </w:pPr>
      <w:r w:rsidRPr="00C800F9">
        <w:rPr>
          <w:color w:val="auto"/>
          <w:sz w:val="28"/>
          <w:szCs w:val="28"/>
        </w:rPr>
        <w:t>2</w:t>
      </w:r>
      <w:r w:rsidR="00A95983">
        <w:rPr>
          <w:color w:val="auto"/>
          <w:sz w:val="28"/>
          <w:szCs w:val="28"/>
          <w:lang w:val="uk-UA"/>
        </w:rPr>
        <w:t>97</w:t>
      </w:r>
      <w:r w:rsidRPr="00C800F9">
        <w:rPr>
          <w:color w:val="auto"/>
          <w:sz w:val="28"/>
          <w:szCs w:val="28"/>
        </w:rPr>
        <w:t xml:space="preserve">. </w:t>
      </w:r>
      <w:r w:rsidR="00B84423" w:rsidRPr="00C800F9">
        <w:rPr>
          <w:color w:val="auto"/>
          <w:sz w:val="28"/>
          <w:szCs w:val="28"/>
        </w:rPr>
        <w:t xml:space="preserve">Смоленская О.А. Фабричная инспекция и ее деятельность по охране труда детей и женщин в 1882–1905 гг. (на материалах Курской и Воронежской губерний): автореф. </w:t>
      </w:r>
      <w:r w:rsidR="002776E5" w:rsidRPr="00C800F9">
        <w:rPr>
          <w:color w:val="auto"/>
          <w:sz w:val="28"/>
          <w:szCs w:val="28"/>
          <w:lang w:val="uk-UA"/>
        </w:rPr>
        <w:t>д</w:t>
      </w:r>
      <w:r w:rsidR="00B84423" w:rsidRPr="00C800F9">
        <w:rPr>
          <w:color w:val="auto"/>
          <w:sz w:val="28"/>
          <w:szCs w:val="28"/>
        </w:rPr>
        <w:t>ис</w:t>
      </w:r>
      <w:r w:rsidR="002776E5" w:rsidRPr="00C800F9">
        <w:rPr>
          <w:color w:val="auto"/>
          <w:sz w:val="28"/>
          <w:szCs w:val="28"/>
          <w:lang w:val="uk-UA"/>
        </w:rPr>
        <w:t xml:space="preserve">. </w:t>
      </w:r>
      <w:r w:rsidR="00B84423" w:rsidRPr="00C800F9">
        <w:rPr>
          <w:color w:val="auto"/>
          <w:sz w:val="28"/>
          <w:szCs w:val="28"/>
        </w:rPr>
        <w:t xml:space="preserve">… канд. ист. </w:t>
      </w:r>
      <w:r w:rsidR="00B84423" w:rsidRPr="00C800F9">
        <w:rPr>
          <w:color w:val="auto"/>
          <w:sz w:val="28"/>
          <w:szCs w:val="28"/>
          <w:lang w:val="uk-UA"/>
        </w:rPr>
        <w:t>н</w:t>
      </w:r>
      <w:r w:rsidR="00B84423" w:rsidRPr="00C800F9">
        <w:rPr>
          <w:color w:val="auto"/>
          <w:sz w:val="28"/>
          <w:szCs w:val="28"/>
        </w:rPr>
        <w:t>аук</w:t>
      </w:r>
      <w:r w:rsidR="00B84423" w:rsidRPr="00C800F9">
        <w:rPr>
          <w:color w:val="auto"/>
          <w:sz w:val="28"/>
          <w:szCs w:val="28"/>
          <w:lang w:val="uk-UA"/>
        </w:rPr>
        <w:t>: 07.00.02.</w:t>
      </w:r>
      <w:r w:rsidR="00B84423" w:rsidRPr="00C800F9">
        <w:rPr>
          <w:color w:val="auto"/>
          <w:sz w:val="28"/>
          <w:szCs w:val="28"/>
        </w:rPr>
        <w:t xml:space="preserve"> Курск, 2007. </w:t>
      </w:r>
      <w:r w:rsidR="00B84423" w:rsidRPr="00C800F9">
        <w:rPr>
          <w:color w:val="auto"/>
          <w:sz w:val="28"/>
          <w:szCs w:val="28"/>
          <w:lang w:val="uk-UA"/>
        </w:rPr>
        <w:t>4</w:t>
      </w:r>
      <w:r w:rsidR="00B84423" w:rsidRPr="00C800F9">
        <w:rPr>
          <w:color w:val="auto"/>
          <w:sz w:val="28"/>
          <w:szCs w:val="28"/>
        </w:rPr>
        <w:t>2</w:t>
      </w:r>
      <w:r w:rsidR="00B84423" w:rsidRPr="00C800F9">
        <w:rPr>
          <w:color w:val="auto"/>
          <w:sz w:val="28"/>
          <w:szCs w:val="28"/>
          <w:lang w:val="uk-UA"/>
        </w:rPr>
        <w:t xml:space="preserve"> с.</w:t>
      </w:r>
    </w:p>
    <w:p w:rsidR="000F64C2" w:rsidRPr="000F64C2" w:rsidRDefault="00A95983" w:rsidP="000F64C2">
      <w:pPr>
        <w:pStyle w:val="Default"/>
        <w:spacing w:line="24" w:lineRule="atLeast"/>
        <w:ind w:firstLine="680"/>
        <w:jc w:val="both"/>
        <w:rPr>
          <w:sz w:val="28"/>
          <w:szCs w:val="28"/>
          <w:lang w:val="uk-UA"/>
        </w:rPr>
      </w:pPr>
      <w:r>
        <w:rPr>
          <w:sz w:val="28"/>
          <w:szCs w:val="28"/>
          <w:lang w:val="uk-UA"/>
        </w:rPr>
        <w:t>298</w:t>
      </w:r>
      <w:r w:rsidR="000F64C2">
        <w:rPr>
          <w:sz w:val="28"/>
          <w:szCs w:val="28"/>
          <w:lang w:val="uk-UA"/>
        </w:rPr>
        <w:t>. Супрун Н.А.</w:t>
      </w:r>
      <w:r w:rsidR="000F64C2" w:rsidRPr="000F64C2">
        <w:rPr>
          <w:sz w:val="28"/>
          <w:szCs w:val="28"/>
          <w:lang w:val="uk-UA"/>
        </w:rPr>
        <w:t xml:space="preserve"> Генеза акціонерного підприємництва в роботах українських економістів другої половини ХІХ – початку ХХ століття: автореф. дис. </w:t>
      </w:r>
      <w:r w:rsidR="000F64C2">
        <w:rPr>
          <w:sz w:val="28"/>
          <w:szCs w:val="28"/>
          <w:lang w:val="uk-UA"/>
        </w:rPr>
        <w:t xml:space="preserve">.. </w:t>
      </w:r>
      <w:r w:rsidR="000F64C2" w:rsidRPr="000F64C2">
        <w:rPr>
          <w:sz w:val="28"/>
          <w:szCs w:val="28"/>
          <w:lang w:val="uk-UA"/>
        </w:rPr>
        <w:t xml:space="preserve">канд. екон. наук: 08.01.04 . Київ, 2003. 19 с. </w:t>
      </w:r>
    </w:p>
    <w:p w:rsidR="00B84423" w:rsidRPr="00C800F9" w:rsidRDefault="00C800F9" w:rsidP="000F64C2">
      <w:pPr>
        <w:spacing w:after="0" w:line="24" w:lineRule="atLeast"/>
        <w:ind w:firstLine="680"/>
        <w:jc w:val="both"/>
        <w:rPr>
          <w:rFonts w:ascii="Times New Roman" w:hAnsi="Times New Roman" w:cs="Times New Roman"/>
          <w:sz w:val="28"/>
          <w:szCs w:val="28"/>
          <w:lang w:val="uk-UA"/>
        </w:rPr>
      </w:pPr>
      <w:r w:rsidRPr="00C800F9">
        <w:rPr>
          <w:rFonts w:ascii="Times New Roman" w:hAnsi="Times New Roman" w:cs="Times New Roman"/>
          <w:sz w:val="28"/>
          <w:szCs w:val="28"/>
          <w:lang w:val="uk-UA"/>
        </w:rPr>
        <w:t>2</w:t>
      </w:r>
      <w:r w:rsidR="00A95983">
        <w:rPr>
          <w:rFonts w:ascii="Times New Roman" w:hAnsi="Times New Roman" w:cs="Times New Roman"/>
          <w:sz w:val="28"/>
          <w:szCs w:val="28"/>
          <w:lang w:val="uk-UA"/>
        </w:rPr>
        <w:t>99</w:t>
      </w:r>
      <w:r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Федосова І.В. Розвиток вищої інженерно-технічної освіти в Україні (кінець ХІХ – 30-ті рр. ХХ ст.: дис. … канд. педагогіч. наук: 13.00.01. Умань, 2014. 242 с.</w:t>
      </w:r>
    </w:p>
    <w:p w:rsidR="00B84423" w:rsidRPr="00C800F9" w:rsidRDefault="00A95983"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300</w:t>
      </w:r>
      <w:r w:rsidR="00C800F9"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Ф</w:t>
      </w:r>
      <w:r w:rsidR="00B84423" w:rsidRPr="00C800F9">
        <w:rPr>
          <w:rFonts w:ascii="Times New Roman" w:hAnsi="Times New Roman" w:cs="Times New Roman"/>
          <w:sz w:val="28"/>
          <w:szCs w:val="28"/>
          <w:lang w:val="uk-UA"/>
        </w:rPr>
        <w:t>едотова</w:t>
      </w:r>
      <w:r w:rsidR="00B84423" w:rsidRPr="00C800F9">
        <w:rPr>
          <w:rFonts w:ascii="Times New Roman" w:hAnsi="Times New Roman" w:cs="Times New Roman"/>
          <w:sz w:val="28"/>
          <w:szCs w:val="28"/>
        </w:rPr>
        <w:t xml:space="preserve"> Н</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А</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Э</w:t>
      </w:r>
      <w:r w:rsidR="00B84423" w:rsidRPr="00C800F9">
        <w:rPr>
          <w:rFonts w:ascii="Times New Roman" w:hAnsi="Times New Roman" w:cs="Times New Roman"/>
          <w:sz w:val="28"/>
          <w:szCs w:val="28"/>
          <w:lang w:val="uk-UA"/>
        </w:rPr>
        <w:t>волюция текстильного производства Курской губернии в</w:t>
      </w:r>
      <w:r>
        <w:rPr>
          <w:rFonts w:ascii="Times New Roman" w:hAnsi="Times New Roman" w:cs="Times New Roman"/>
          <w:sz w:val="28"/>
          <w:szCs w:val="28"/>
        </w:rPr>
        <w:t xml:space="preserve"> 1861–1928 гг.: дисс</w:t>
      </w:r>
      <w:r>
        <w:rPr>
          <w:rFonts w:ascii="Times New Roman" w:hAnsi="Times New Roman" w:cs="Times New Roman"/>
          <w:sz w:val="28"/>
          <w:szCs w:val="28"/>
          <w:lang w:val="uk-UA"/>
        </w:rPr>
        <w:t>.</w:t>
      </w:r>
      <w:r>
        <w:rPr>
          <w:rFonts w:ascii="Times New Roman" w:hAnsi="Times New Roman" w:cs="Times New Roman"/>
          <w:sz w:val="28"/>
          <w:szCs w:val="28"/>
        </w:rPr>
        <w:t>…</w:t>
      </w:r>
      <w:r w:rsidR="00B84423" w:rsidRPr="00C800F9">
        <w:rPr>
          <w:rFonts w:ascii="Times New Roman" w:hAnsi="Times New Roman" w:cs="Times New Roman"/>
          <w:sz w:val="28"/>
          <w:szCs w:val="28"/>
        </w:rPr>
        <w:t xml:space="preserve">канд. истор. наук: </w:t>
      </w:r>
      <w:r w:rsidR="00F57E8A" w:rsidRPr="00C800F9">
        <w:rPr>
          <w:rFonts w:ascii="Times New Roman" w:hAnsi="Times New Roman" w:cs="Times New Roman"/>
          <w:sz w:val="28"/>
          <w:szCs w:val="28"/>
        </w:rPr>
        <w:t>07.00.02</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Курск, 2015</w:t>
      </w:r>
      <w:r w:rsidR="00B84423" w:rsidRPr="00C800F9">
        <w:rPr>
          <w:rFonts w:ascii="Times New Roman" w:hAnsi="Times New Roman" w:cs="Times New Roman"/>
          <w:sz w:val="28"/>
          <w:szCs w:val="28"/>
          <w:lang w:val="uk-UA"/>
        </w:rPr>
        <w:t>. 260 с.</w:t>
      </w:r>
    </w:p>
    <w:p w:rsidR="00B84423" w:rsidRPr="00C800F9" w:rsidRDefault="00A9598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301</w:t>
      </w:r>
      <w:r w:rsidR="00C800F9"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Ховрич С.М. Становлення та розвиток вищої технічної освіти Наддніпрянської України (остання чверть ХІХ – перше десятиріччя ХХ ст.): автореф. дис. </w:t>
      </w:r>
      <w:r w:rsidR="00C663FB" w:rsidRPr="00C800F9">
        <w:rPr>
          <w:rFonts w:ascii="Times New Roman" w:hAnsi="Times New Roman" w:cs="Times New Roman"/>
          <w:sz w:val="28"/>
          <w:szCs w:val="28"/>
          <w:lang w:val="uk-UA"/>
        </w:rPr>
        <w:t>… канд. істор. наук:</w:t>
      </w:r>
      <w:r w:rsidR="00B84423" w:rsidRPr="00C800F9">
        <w:rPr>
          <w:rFonts w:ascii="Times New Roman" w:hAnsi="Times New Roman" w:cs="Times New Roman"/>
          <w:sz w:val="28"/>
          <w:szCs w:val="28"/>
          <w:lang w:val="uk-UA"/>
        </w:rPr>
        <w:t xml:space="preserve"> 07.00.01. Київ, 2004. 20 с.</w:t>
      </w:r>
    </w:p>
    <w:p w:rsidR="00B84423" w:rsidRPr="00C800F9" w:rsidRDefault="00A95983"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30</w:t>
      </w:r>
      <w:r w:rsidR="00C800F9" w:rsidRPr="00C800F9">
        <w:rPr>
          <w:rFonts w:ascii="Times New Roman" w:hAnsi="Times New Roman" w:cs="Times New Roman"/>
          <w:sz w:val="28"/>
          <w:szCs w:val="28"/>
          <w:lang w:val="uk-UA"/>
        </w:rPr>
        <w:t xml:space="preserve">2. </w:t>
      </w:r>
      <w:r w:rsidR="00B84423" w:rsidRPr="00C800F9">
        <w:rPr>
          <w:rFonts w:ascii="Times New Roman" w:hAnsi="Times New Roman" w:cs="Times New Roman"/>
          <w:sz w:val="28"/>
          <w:szCs w:val="28"/>
          <w:lang w:val="uk-UA"/>
        </w:rPr>
        <w:t>Чорний Д.М. Міста Лівобережної України наприкінці ХІХ – на початку ХХ ст.: дис. … докт. істор. наук: 07.00.01. Харків, 2008. 511 с.</w:t>
      </w:r>
    </w:p>
    <w:p w:rsidR="00B84423" w:rsidRPr="00C800F9" w:rsidRDefault="00A95983"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303</w:t>
      </w:r>
      <w:r w:rsidR="00C800F9"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Чумак М.М. Купецтво як фактор розвитку промисловості Лівобережної України (60-ті роки ХІХ – 1914 р.): дис. … канд. істор. наук: 07.00.01. Луганськ, 2009. 220 с.</w:t>
      </w:r>
    </w:p>
    <w:p w:rsidR="00B84423" w:rsidRPr="00C800F9" w:rsidRDefault="00A95983"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304</w:t>
      </w:r>
      <w:r w:rsidR="00C800F9"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Шевченко А.М. Зовнішня торгівля портів на Півдні України (друга половина ХІХ – початок ХХ ст.): дис. … канд. істор. наук: 07.00.01. Ізмаїл, 2008. 206 с.</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p>
    <w:p w:rsidR="00B84423" w:rsidRPr="00C800F9" w:rsidRDefault="00B84423" w:rsidP="0019669D">
      <w:pPr>
        <w:spacing w:after="0" w:line="24" w:lineRule="atLeast"/>
        <w:ind w:firstLine="680"/>
        <w:jc w:val="cente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t>Періодичні видання</w:t>
      </w:r>
    </w:p>
    <w:p w:rsidR="000D566F" w:rsidRPr="00C800F9" w:rsidRDefault="00A95983" w:rsidP="000D566F">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caps/>
          <w:sz w:val="28"/>
          <w:szCs w:val="28"/>
          <w:lang w:val="uk-UA"/>
        </w:rPr>
        <w:t>305</w:t>
      </w:r>
      <w:r w:rsidR="00C800F9" w:rsidRPr="00C800F9">
        <w:rPr>
          <w:rFonts w:ascii="Times New Roman" w:hAnsi="Times New Roman" w:cs="Times New Roman"/>
          <w:caps/>
          <w:sz w:val="28"/>
          <w:szCs w:val="28"/>
          <w:lang w:val="uk-UA"/>
        </w:rPr>
        <w:t xml:space="preserve">. </w:t>
      </w:r>
      <w:r w:rsidR="000D566F" w:rsidRPr="00C800F9">
        <w:rPr>
          <w:rFonts w:ascii="Times New Roman" w:hAnsi="Times New Roman" w:cs="Times New Roman"/>
          <w:caps/>
          <w:sz w:val="28"/>
          <w:szCs w:val="28"/>
          <w:lang w:val="uk-UA"/>
        </w:rPr>
        <w:t>А</w:t>
      </w:r>
      <w:r w:rsidR="000D566F" w:rsidRPr="00C800F9">
        <w:rPr>
          <w:rFonts w:ascii="Times New Roman" w:hAnsi="Times New Roman" w:cs="Times New Roman"/>
          <w:sz w:val="28"/>
          <w:szCs w:val="28"/>
          <w:lang w:val="uk-UA"/>
        </w:rPr>
        <w:t xml:space="preserve">рхангельская И.Д. Из истории ярмарок в России. </w:t>
      </w:r>
      <w:r w:rsidR="000D566F" w:rsidRPr="00C800F9">
        <w:rPr>
          <w:rFonts w:ascii="Times New Roman" w:hAnsi="Times New Roman" w:cs="Times New Roman"/>
          <w:i/>
          <w:sz w:val="28"/>
          <w:szCs w:val="28"/>
          <w:lang w:val="uk-UA"/>
        </w:rPr>
        <w:t>Вопросы истории</w:t>
      </w:r>
      <w:r w:rsidR="00C800F9" w:rsidRPr="00C800F9">
        <w:rPr>
          <w:rFonts w:ascii="Times New Roman" w:hAnsi="Times New Roman" w:cs="Times New Roman"/>
          <w:sz w:val="28"/>
          <w:szCs w:val="28"/>
          <w:lang w:val="uk-UA"/>
        </w:rPr>
        <w:t>. 2001. №</w:t>
      </w:r>
      <w:r w:rsidR="000D566F" w:rsidRPr="00C800F9">
        <w:rPr>
          <w:rFonts w:ascii="Times New Roman" w:hAnsi="Times New Roman" w:cs="Times New Roman"/>
          <w:sz w:val="28"/>
          <w:szCs w:val="28"/>
          <w:lang w:val="uk-UA"/>
        </w:rPr>
        <w:t>11–12. С. 136–139.</w:t>
      </w:r>
    </w:p>
    <w:p w:rsidR="00B84423" w:rsidRPr="00C800F9" w:rsidRDefault="00A95983"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30</w:t>
      </w:r>
      <w:r w:rsidR="00C800F9" w:rsidRPr="00C800F9">
        <w:rPr>
          <w:rFonts w:ascii="Times New Roman" w:hAnsi="Times New Roman" w:cs="Times New Roman"/>
          <w:sz w:val="28"/>
          <w:szCs w:val="28"/>
          <w:lang w:val="uk-UA"/>
        </w:rPr>
        <w:t xml:space="preserve">6. </w:t>
      </w:r>
      <w:r w:rsidR="00B84423" w:rsidRPr="00C800F9">
        <w:rPr>
          <w:rFonts w:ascii="Times New Roman" w:hAnsi="Times New Roman" w:cs="Times New Roman"/>
          <w:sz w:val="28"/>
          <w:szCs w:val="28"/>
          <w:lang w:val="uk-UA"/>
        </w:rPr>
        <w:t xml:space="preserve">Афанасьєва З. До історії Київського політехнічного інституту імператора Олександра ІІ. </w:t>
      </w:r>
      <w:r w:rsidR="00B84423" w:rsidRPr="00C800F9">
        <w:rPr>
          <w:rFonts w:ascii="Times New Roman" w:hAnsi="Times New Roman" w:cs="Times New Roman"/>
          <w:i/>
          <w:sz w:val="28"/>
          <w:szCs w:val="28"/>
          <w:lang w:val="uk-UA"/>
        </w:rPr>
        <w:t>Пам’ять століть</w:t>
      </w:r>
      <w:r w:rsidR="00B84423" w:rsidRPr="00C800F9">
        <w:rPr>
          <w:rFonts w:ascii="Times New Roman" w:hAnsi="Times New Roman" w:cs="Times New Roman"/>
          <w:sz w:val="28"/>
          <w:szCs w:val="28"/>
          <w:lang w:val="uk-UA"/>
        </w:rPr>
        <w:t>. 2007. № 4–5. С. 123–131.</w:t>
      </w:r>
    </w:p>
    <w:p w:rsidR="00B84423" w:rsidRPr="00C800F9" w:rsidRDefault="00A95983"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307</w:t>
      </w:r>
      <w:r w:rsidR="00C800F9"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Беликов Ю.А. Организация и деятельность харьковской общей (купеческой) биржи (60-е годы ХІХ в. – 1917 г.). </w:t>
      </w:r>
      <w:r w:rsidR="00B84423" w:rsidRPr="00C800F9">
        <w:rPr>
          <w:rFonts w:ascii="Times New Roman" w:hAnsi="Times New Roman" w:cs="Times New Roman"/>
          <w:i/>
          <w:sz w:val="28"/>
          <w:szCs w:val="28"/>
          <w:lang w:val="uk-UA"/>
        </w:rPr>
        <w:t>Вісник Харківського національного університету</w:t>
      </w:r>
      <w:r w:rsidR="00B84423" w:rsidRPr="00C800F9">
        <w:rPr>
          <w:rFonts w:ascii="Times New Roman" w:hAnsi="Times New Roman" w:cs="Times New Roman"/>
          <w:sz w:val="28"/>
          <w:szCs w:val="28"/>
          <w:lang w:val="uk-UA"/>
        </w:rPr>
        <w:t>. 2002. № 256. Історія. Вип. 34. С. 242–252.</w:t>
      </w:r>
    </w:p>
    <w:p w:rsidR="00B84423" w:rsidRPr="00C800F9" w:rsidRDefault="00A95983" w:rsidP="0019669D">
      <w:pPr>
        <w:autoSpaceDE w:val="0"/>
        <w:autoSpaceDN w:val="0"/>
        <w:adjustRightInd w:val="0"/>
        <w:spacing w:after="0" w:line="24" w:lineRule="atLeast"/>
        <w:ind w:firstLine="68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308</w:t>
      </w:r>
      <w:r w:rsidR="00C800F9" w:rsidRPr="00C800F9">
        <w:rPr>
          <w:rFonts w:ascii="Times New Roman" w:hAnsi="Times New Roman" w:cs="Times New Roman"/>
          <w:bCs/>
          <w:iCs/>
          <w:sz w:val="28"/>
          <w:szCs w:val="28"/>
          <w:lang w:val="uk-UA"/>
        </w:rPr>
        <w:t xml:space="preserve">. </w:t>
      </w:r>
      <w:r w:rsidR="00B84423" w:rsidRPr="00C800F9">
        <w:rPr>
          <w:rFonts w:ascii="Times New Roman" w:hAnsi="Times New Roman" w:cs="Times New Roman"/>
          <w:bCs/>
          <w:iCs/>
          <w:sz w:val="28"/>
          <w:szCs w:val="28"/>
          <w:lang w:val="uk-UA"/>
        </w:rPr>
        <w:t xml:space="preserve">Білецький М.П. </w:t>
      </w:r>
      <w:r w:rsidR="00B84423" w:rsidRPr="00C800F9">
        <w:rPr>
          <w:rFonts w:ascii="Times New Roman" w:hAnsi="Times New Roman" w:cs="Times New Roman"/>
          <w:bCs/>
          <w:sz w:val="28"/>
          <w:szCs w:val="28"/>
          <w:lang w:val="uk-UA"/>
        </w:rPr>
        <w:t xml:space="preserve">Іноземне підприємництво в Подільській губернії (середина ХІХ – початок ХХ ст.): джерелознавчий аспект. </w:t>
      </w:r>
      <w:r w:rsidR="00B84423" w:rsidRPr="00C800F9">
        <w:rPr>
          <w:rFonts w:ascii="Times New Roman" w:hAnsi="Times New Roman" w:cs="Times New Roman"/>
          <w:i/>
          <w:sz w:val="28"/>
          <w:szCs w:val="28"/>
          <w:lang w:val="uk-UA"/>
        </w:rPr>
        <w:t>Наукові праці Кам’янець-Подільського національного університету ім. І. Огієнка. Історичні науки</w:t>
      </w:r>
      <w:r w:rsidR="00B84423" w:rsidRPr="00C800F9">
        <w:rPr>
          <w:rFonts w:ascii="Times New Roman" w:hAnsi="Times New Roman" w:cs="Times New Roman"/>
          <w:sz w:val="28"/>
          <w:szCs w:val="28"/>
          <w:lang w:val="uk-UA"/>
        </w:rPr>
        <w:t>. Т. 22. 2012. С. 154–166.</w:t>
      </w:r>
    </w:p>
    <w:p w:rsidR="00B84423" w:rsidRPr="00C800F9" w:rsidRDefault="00A95983"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bCs/>
          <w:iCs/>
          <w:sz w:val="28"/>
          <w:szCs w:val="28"/>
          <w:lang w:val="uk-UA"/>
        </w:rPr>
        <w:lastRenderedPageBreak/>
        <w:t>309</w:t>
      </w:r>
      <w:r w:rsidR="00C800F9" w:rsidRPr="00C800F9">
        <w:rPr>
          <w:rFonts w:ascii="Times New Roman" w:hAnsi="Times New Roman" w:cs="Times New Roman"/>
          <w:bCs/>
          <w:iCs/>
          <w:sz w:val="28"/>
          <w:szCs w:val="28"/>
          <w:lang w:val="uk-UA"/>
        </w:rPr>
        <w:t xml:space="preserve">. </w:t>
      </w:r>
      <w:r w:rsidR="00B84423" w:rsidRPr="00C800F9">
        <w:rPr>
          <w:rFonts w:ascii="Times New Roman" w:hAnsi="Times New Roman" w:cs="Times New Roman"/>
          <w:bCs/>
          <w:iCs/>
          <w:sz w:val="28"/>
          <w:szCs w:val="28"/>
          <w:lang w:val="uk-UA"/>
        </w:rPr>
        <w:t xml:space="preserve">Білецький П. </w:t>
      </w:r>
      <w:r w:rsidR="00B84423" w:rsidRPr="00C800F9">
        <w:rPr>
          <w:rFonts w:ascii="Times New Roman" w:hAnsi="Times New Roman" w:cs="Times New Roman"/>
          <w:bCs/>
          <w:sz w:val="28"/>
          <w:szCs w:val="28"/>
          <w:lang w:val="uk-UA"/>
        </w:rPr>
        <w:t xml:space="preserve">Піддані Габсбурзької імперії в економічному житті Подільської губернії (середина ХІХ – початок ХХ ст.). </w:t>
      </w:r>
      <w:r w:rsidR="00B84423" w:rsidRPr="00C800F9">
        <w:rPr>
          <w:rFonts w:ascii="Times New Roman" w:hAnsi="Times New Roman" w:cs="Times New Roman"/>
          <w:i/>
          <w:iCs/>
          <w:sz w:val="28"/>
          <w:szCs w:val="28"/>
          <w:lang w:val="uk-UA"/>
        </w:rPr>
        <w:t>Проблеми країн Центральної та Східної Європи: збірник наукових праць</w:t>
      </w:r>
      <w:r w:rsidR="00B84423" w:rsidRPr="00C800F9">
        <w:rPr>
          <w:rFonts w:ascii="Times New Roman" w:hAnsi="Times New Roman" w:cs="Times New Roman"/>
          <w:iCs/>
          <w:sz w:val="28"/>
          <w:szCs w:val="28"/>
          <w:lang w:val="uk-UA"/>
        </w:rPr>
        <w:t>. 2011. Вип. 2. С. 124–133.</w:t>
      </w:r>
    </w:p>
    <w:p w:rsidR="00B84423" w:rsidRPr="00C800F9" w:rsidRDefault="00A95983" w:rsidP="0019669D">
      <w:pPr>
        <w:autoSpaceDE w:val="0"/>
        <w:autoSpaceDN w:val="0"/>
        <w:adjustRightInd w:val="0"/>
        <w:spacing w:after="0" w:line="24" w:lineRule="atLeast"/>
        <w:ind w:firstLine="680"/>
        <w:jc w:val="both"/>
        <w:rPr>
          <w:rFonts w:ascii="Times New Roman" w:eastAsia="TimesNewRomanPSMT" w:hAnsi="Times New Roman" w:cs="Times New Roman"/>
          <w:bCs/>
          <w:sz w:val="28"/>
          <w:szCs w:val="28"/>
          <w:lang w:val="uk-UA"/>
        </w:rPr>
      </w:pPr>
      <w:r>
        <w:rPr>
          <w:rFonts w:ascii="Times New Roman" w:hAnsi="Times New Roman" w:cs="Times New Roman"/>
          <w:bCs/>
          <w:iCs/>
          <w:sz w:val="28"/>
          <w:szCs w:val="28"/>
          <w:lang w:val="uk-UA"/>
        </w:rPr>
        <w:t>310</w:t>
      </w:r>
      <w:r w:rsidR="00C800F9" w:rsidRPr="00C800F9">
        <w:rPr>
          <w:rFonts w:ascii="Times New Roman" w:hAnsi="Times New Roman" w:cs="Times New Roman"/>
          <w:bCs/>
          <w:iCs/>
          <w:sz w:val="28"/>
          <w:szCs w:val="28"/>
          <w:lang w:val="uk-UA"/>
        </w:rPr>
        <w:t xml:space="preserve">. </w:t>
      </w:r>
      <w:r w:rsidR="00B84423" w:rsidRPr="00C800F9">
        <w:rPr>
          <w:rFonts w:ascii="Times New Roman" w:hAnsi="Times New Roman" w:cs="Times New Roman"/>
          <w:bCs/>
          <w:iCs/>
          <w:sz w:val="28"/>
          <w:szCs w:val="28"/>
          <w:lang w:val="uk-UA"/>
        </w:rPr>
        <w:t xml:space="preserve">Білошицька Н.П. Київський фабрично-заводський округ у світлі історичних джерел </w:t>
      </w:r>
      <w:r w:rsidR="00B84423" w:rsidRPr="00C800F9">
        <w:rPr>
          <w:rFonts w:ascii="Times New Roman" w:hAnsi="Times New Roman" w:cs="Times New Roman"/>
          <w:bCs/>
          <w:sz w:val="28"/>
          <w:szCs w:val="28"/>
          <w:lang w:val="uk-UA"/>
        </w:rPr>
        <w:t>(кінець ХІХ – початок ХХ ст.)</w:t>
      </w:r>
      <w:r w:rsidR="00B84423" w:rsidRPr="00C800F9">
        <w:rPr>
          <w:rFonts w:ascii="Times New Roman" w:hAnsi="Times New Roman" w:cs="Times New Roman"/>
          <w:bCs/>
          <w:iCs/>
          <w:sz w:val="28"/>
          <w:szCs w:val="28"/>
          <w:lang w:val="uk-UA"/>
        </w:rPr>
        <w:t xml:space="preserve">. </w:t>
      </w:r>
      <w:r w:rsidR="00B84423" w:rsidRPr="00C800F9">
        <w:rPr>
          <w:rFonts w:ascii="Times New Roman" w:hAnsi="Times New Roman" w:cs="Times New Roman"/>
          <w:bCs/>
          <w:i/>
          <w:iCs/>
          <w:sz w:val="28"/>
          <w:szCs w:val="28"/>
          <w:lang w:val="uk-UA"/>
        </w:rPr>
        <w:t>Часопис української історії</w:t>
      </w:r>
      <w:r w:rsidR="00B84423" w:rsidRPr="00C800F9">
        <w:rPr>
          <w:rFonts w:ascii="Times New Roman" w:hAnsi="Times New Roman" w:cs="Times New Roman"/>
          <w:bCs/>
          <w:iCs/>
          <w:sz w:val="28"/>
          <w:szCs w:val="28"/>
          <w:lang w:val="uk-UA"/>
        </w:rPr>
        <w:t>. 2015. Т. 31. С. 58–64</w:t>
      </w:r>
      <w:r w:rsidR="00B84423" w:rsidRPr="00C800F9">
        <w:rPr>
          <w:rFonts w:ascii="Times New Roman" w:eastAsia="TimesNewRomanPSMT" w:hAnsi="Times New Roman" w:cs="Times New Roman"/>
          <w:bCs/>
          <w:sz w:val="28"/>
          <w:szCs w:val="28"/>
          <w:lang w:val="uk-UA"/>
        </w:rPr>
        <w:t>.</w:t>
      </w:r>
    </w:p>
    <w:p w:rsidR="00B84423" w:rsidRPr="00C800F9" w:rsidRDefault="00A95983" w:rsidP="0019669D">
      <w:pPr>
        <w:pStyle w:val="ad"/>
        <w:spacing w:before="0" w:beforeAutospacing="0" w:after="0" w:afterAutospacing="0" w:line="24" w:lineRule="atLeast"/>
        <w:ind w:firstLine="680"/>
        <w:jc w:val="both"/>
        <w:rPr>
          <w:sz w:val="28"/>
          <w:szCs w:val="28"/>
          <w:lang w:val="uk-UA"/>
        </w:rPr>
      </w:pPr>
      <w:r>
        <w:rPr>
          <w:sz w:val="28"/>
          <w:szCs w:val="28"/>
          <w:lang w:val="uk-UA"/>
        </w:rPr>
        <w:t>311</w:t>
      </w:r>
      <w:r w:rsidR="00C800F9" w:rsidRPr="00C800F9">
        <w:rPr>
          <w:sz w:val="28"/>
          <w:szCs w:val="28"/>
        </w:rPr>
        <w:t xml:space="preserve">. </w:t>
      </w:r>
      <w:r w:rsidR="00B84423" w:rsidRPr="00C800F9">
        <w:rPr>
          <w:sz w:val="28"/>
          <w:szCs w:val="28"/>
        </w:rPr>
        <w:t>Бобков К.И. Из истории концентрации производства и монополизации текстильной промышленности России</w:t>
      </w:r>
      <w:r w:rsidR="00B84423" w:rsidRPr="00C800F9">
        <w:rPr>
          <w:sz w:val="28"/>
          <w:szCs w:val="28"/>
          <w:lang w:val="uk-UA"/>
        </w:rPr>
        <w:t xml:space="preserve">. </w:t>
      </w:r>
      <w:r w:rsidR="00B84423" w:rsidRPr="00C800F9">
        <w:rPr>
          <w:i/>
          <w:sz w:val="28"/>
          <w:szCs w:val="28"/>
        </w:rPr>
        <w:t>Социалистические преобразования в СССР их экономические предпосылки. Научные труды Московского государственного экономического ин-та</w:t>
      </w:r>
      <w:r w:rsidR="00B84423" w:rsidRPr="00C800F9">
        <w:rPr>
          <w:sz w:val="28"/>
          <w:szCs w:val="28"/>
          <w:lang w:val="uk-UA"/>
        </w:rPr>
        <w:t xml:space="preserve">. 1959. </w:t>
      </w:r>
      <w:r w:rsidR="00B84423" w:rsidRPr="00C800F9">
        <w:rPr>
          <w:sz w:val="28"/>
          <w:szCs w:val="28"/>
        </w:rPr>
        <w:t>Вып. 16.</w:t>
      </w:r>
      <w:r w:rsidR="00B84423" w:rsidRPr="00C800F9">
        <w:rPr>
          <w:sz w:val="28"/>
          <w:szCs w:val="28"/>
          <w:lang w:val="uk-UA"/>
        </w:rPr>
        <w:t xml:space="preserve"> С. </w:t>
      </w:r>
      <w:r w:rsidR="00C800F9" w:rsidRPr="00C800F9">
        <w:rPr>
          <w:sz w:val="28"/>
          <w:szCs w:val="28"/>
          <w:lang w:val="uk-UA"/>
        </w:rPr>
        <w:t>38–51.</w:t>
      </w:r>
    </w:p>
    <w:p w:rsidR="00B84423" w:rsidRPr="00C800F9" w:rsidRDefault="00A95983" w:rsidP="0019669D">
      <w:pPr>
        <w:shd w:val="clear" w:color="auto" w:fill="FFFFFF"/>
        <w:spacing w:after="0" w:line="24" w:lineRule="atLeast"/>
        <w:ind w:firstLine="680"/>
        <w:jc w:val="both"/>
        <w:outlineLvl w:val="0"/>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lang w:val="uk-UA"/>
        </w:rPr>
        <w:t>31</w:t>
      </w:r>
      <w:r w:rsidR="00C800F9" w:rsidRPr="00C800F9">
        <w:rPr>
          <w:rFonts w:ascii="Times New Roman" w:eastAsia="Times New Roman" w:hAnsi="Times New Roman" w:cs="Times New Roman"/>
          <w:kern w:val="36"/>
          <w:sz w:val="28"/>
          <w:szCs w:val="28"/>
        </w:rPr>
        <w:t xml:space="preserve">2. </w:t>
      </w:r>
      <w:r w:rsidR="00B84423" w:rsidRPr="00C800F9">
        <w:rPr>
          <w:rFonts w:ascii="Times New Roman" w:eastAsia="Times New Roman" w:hAnsi="Times New Roman" w:cs="Times New Roman"/>
          <w:kern w:val="36"/>
          <w:sz w:val="28"/>
          <w:szCs w:val="28"/>
        </w:rPr>
        <w:t xml:space="preserve">Бовыкин В.И. Экономическая политика царского правительства и индустриальное развитие России. 1861–1900 гг. </w:t>
      </w:r>
      <w:r w:rsidR="00B84423" w:rsidRPr="00C800F9">
        <w:rPr>
          <w:rFonts w:ascii="Times New Roman" w:eastAsia="Times New Roman" w:hAnsi="Times New Roman" w:cs="Times New Roman"/>
          <w:i/>
          <w:kern w:val="36"/>
          <w:sz w:val="28"/>
          <w:szCs w:val="28"/>
        </w:rPr>
        <w:t>Экономическая история:</w:t>
      </w:r>
      <w:r w:rsidR="00B84423" w:rsidRPr="00C800F9">
        <w:rPr>
          <w:rFonts w:ascii="Times New Roman" w:eastAsia="Times New Roman" w:hAnsi="Times New Roman" w:cs="Times New Roman"/>
          <w:kern w:val="36"/>
          <w:sz w:val="28"/>
          <w:szCs w:val="28"/>
        </w:rPr>
        <w:t xml:space="preserve"> </w:t>
      </w:r>
      <w:r w:rsidR="00B84423" w:rsidRPr="00C800F9">
        <w:rPr>
          <w:rFonts w:ascii="Times New Roman" w:eastAsia="Times New Roman" w:hAnsi="Times New Roman" w:cs="Times New Roman"/>
          <w:i/>
          <w:kern w:val="36"/>
          <w:sz w:val="28"/>
          <w:szCs w:val="28"/>
        </w:rPr>
        <w:t>Ежегодник</w:t>
      </w:r>
      <w:r w:rsidR="00B84423" w:rsidRPr="00C800F9">
        <w:rPr>
          <w:rFonts w:ascii="Times New Roman" w:eastAsia="Times New Roman" w:hAnsi="Times New Roman" w:cs="Times New Roman"/>
          <w:kern w:val="36"/>
          <w:sz w:val="28"/>
          <w:szCs w:val="28"/>
        </w:rPr>
        <w:t>. 2002.</w:t>
      </w:r>
      <w:r w:rsidR="00B84423" w:rsidRPr="00C800F9">
        <w:rPr>
          <w:rFonts w:ascii="Times New Roman" w:eastAsia="TimesNewRomanPSMT" w:hAnsi="Times New Roman" w:cs="Times New Roman"/>
          <w:bCs/>
          <w:sz w:val="28"/>
          <w:szCs w:val="28"/>
          <w:lang w:val="uk-UA"/>
        </w:rPr>
        <w:t xml:space="preserve"> </w:t>
      </w:r>
      <w:r w:rsidR="00B84423" w:rsidRPr="00C800F9">
        <w:rPr>
          <w:rFonts w:ascii="Times New Roman" w:eastAsia="Times New Roman" w:hAnsi="Times New Roman" w:cs="Times New Roman"/>
          <w:kern w:val="36"/>
          <w:sz w:val="28"/>
          <w:szCs w:val="28"/>
        </w:rPr>
        <w:t>М.: «Российская политическая энциклопедия» (РОССПЭН). 2003.</w:t>
      </w:r>
      <w:r w:rsidR="00B84423" w:rsidRPr="00C800F9">
        <w:rPr>
          <w:rFonts w:ascii="Times New Roman" w:eastAsia="TimesNewRomanPSMT" w:hAnsi="Times New Roman" w:cs="Times New Roman"/>
          <w:bCs/>
          <w:sz w:val="28"/>
          <w:szCs w:val="28"/>
          <w:lang w:val="uk-UA"/>
        </w:rPr>
        <w:t xml:space="preserve"> </w:t>
      </w:r>
      <w:r w:rsidR="00B84423" w:rsidRPr="00C800F9">
        <w:rPr>
          <w:rFonts w:ascii="Times New Roman" w:eastAsia="Times New Roman" w:hAnsi="Times New Roman" w:cs="Times New Roman"/>
          <w:kern w:val="36"/>
          <w:sz w:val="28"/>
          <w:szCs w:val="28"/>
        </w:rPr>
        <w:t>С. 9</w:t>
      </w:r>
      <w:r w:rsidR="00B84423" w:rsidRPr="00C800F9">
        <w:rPr>
          <w:rFonts w:ascii="Times New Roman" w:eastAsia="TimesNewRomanPSMT" w:hAnsi="Times New Roman" w:cs="Times New Roman"/>
          <w:bCs/>
          <w:sz w:val="28"/>
          <w:szCs w:val="28"/>
          <w:lang w:val="uk-UA"/>
        </w:rPr>
        <w:t>–</w:t>
      </w:r>
      <w:r w:rsidR="00B84423" w:rsidRPr="00C800F9">
        <w:rPr>
          <w:rFonts w:ascii="Times New Roman" w:eastAsia="Times New Roman" w:hAnsi="Times New Roman" w:cs="Times New Roman"/>
          <w:kern w:val="36"/>
          <w:sz w:val="28"/>
          <w:szCs w:val="28"/>
        </w:rPr>
        <w:t>32.</w:t>
      </w:r>
    </w:p>
    <w:p w:rsidR="000D566F" w:rsidRPr="00C800F9" w:rsidRDefault="00A95983" w:rsidP="0019669D">
      <w:pPr>
        <w:shd w:val="clear" w:color="auto" w:fill="FFFFFF"/>
        <w:spacing w:after="0" w:line="24" w:lineRule="atLeast"/>
        <w:ind w:firstLine="680"/>
        <w:jc w:val="both"/>
        <w:outlineLvl w:val="0"/>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lang w:val="uk-UA"/>
        </w:rPr>
        <w:t>313</w:t>
      </w:r>
      <w:r w:rsidR="00C800F9" w:rsidRPr="00C800F9">
        <w:rPr>
          <w:rFonts w:ascii="Times New Roman" w:eastAsia="Times New Roman" w:hAnsi="Times New Roman" w:cs="Times New Roman"/>
          <w:kern w:val="36"/>
          <w:sz w:val="28"/>
          <w:szCs w:val="28"/>
        </w:rPr>
        <w:t xml:space="preserve">. </w:t>
      </w:r>
      <w:r w:rsidR="000D566F" w:rsidRPr="00C800F9">
        <w:rPr>
          <w:rFonts w:ascii="Times New Roman" w:eastAsia="Times New Roman" w:hAnsi="Times New Roman" w:cs="Times New Roman"/>
          <w:kern w:val="36"/>
          <w:sz w:val="28"/>
          <w:szCs w:val="28"/>
        </w:rPr>
        <w:t xml:space="preserve">Брандт Б.Ф. Иностранные капиталы. </w:t>
      </w:r>
      <w:r w:rsidR="000D566F" w:rsidRPr="00C800F9">
        <w:rPr>
          <w:rFonts w:ascii="Times New Roman" w:eastAsia="Times New Roman" w:hAnsi="Times New Roman" w:cs="Times New Roman"/>
          <w:i/>
          <w:kern w:val="36"/>
          <w:sz w:val="28"/>
          <w:szCs w:val="28"/>
        </w:rPr>
        <w:t>Россия в конце Х</w:t>
      </w:r>
      <w:r w:rsidR="000D566F" w:rsidRPr="00C800F9">
        <w:rPr>
          <w:rFonts w:ascii="Times New Roman" w:eastAsia="Times New Roman" w:hAnsi="Times New Roman" w:cs="Times New Roman"/>
          <w:i/>
          <w:kern w:val="36"/>
          <w:sz w:val="28"/>
          <w:szCs w:val="28"/>
          <w:lang w:val="uk-UA"/>
        </w:rPr>
        <w:t>І</w:t>
      </w:r>
      <w:r w:rsidR="000D566F" w:rsidRPr="00C800F9">
        <w:rPr>
          <w:rFonts w:ascii="Times New Roman" w:eastAsia="Times New Roman" w:hAnsi="Times New Roman" w:cs="Times New Roman"/>
          <w:i/>
          <w:kern w:val="36"/>
          <w:sz w:val="28"/>
          <w:szCs w:val="28"/>
        </w:rPr>
        <w:t>Х</w:t>
      </w:r>
      <w:r w:rsidR="000D566F" w:rsidRPr="00C800F9">
        <w:rPr>
          <w:rFonts w:ascii="Times New Roman" w:eastAsia="Times New Roman" w:hAnsi="Times New Roman" w:cs="Times New Roman"/>
          <w:i/>
          <w:kern w:val="36"/>
          <w:sz w:val="28"/>
          <w:szCs w:val="28"/>
          <w:lang w:val="uk-UA"/>
        </w:rPr>
        <w:t xml:space="preserve"> века</w:t>
      </w:r>
      <w:r w:rsidR="000D566F" w:rsidRPr="00C800F9">
        <w:rPr>
          <w:rFonts w:ascii="Times New Roman" w:eastAsia="Times New Roman" w:hAnsi="Times New Roman" w:cs="Times New Roman"/>
          <w:kern w:val="36"/>
          <w:sz w:val="28"/>
          <w:szCs w:val="28"/>
          <w:lang w:val="uk-UA"/>
        </w:rPr>
        <w:t>.</w:t>
      </w:r>
      <w:r w:rsidR="00E1758E" w:rsidRPr="00C800F9">
        <w:rPr>
          <w:rFonts w:ascii="Times New Roman" w:eastAsia="Times New Roman" w:hAnsi="Times New Roman" w:cs="Times New Roman"/>
          <w:kern w:val="36"/>
          <w:sz w:val="28"/>
          <w:szCs w:val="28"/>
        </w:rPr>
        <w:t xml:space="preserve"> / под. ред. В.И. Ковалевского. С.-Петербург: Тип. Брокгауз-Ефрон, 1900. С. 617–621.</w:t>
      </w:r>
    </w:p>
    <w:p w:rsidR="00B84423" w:rsidRPr="00C800F9" w:rsidRDefault="00A95983"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314</w:t>
      </w:r>
      <w:r w:rsidR="00C800F9"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Букшпан П.Я. Г.С. Исаев. Р</w:t>
      </w:r>
      <w:r w:rsidR="00B84423" w:rsidRPr="00C800F9">
        <w:rPr>
          <w:rFonts w:ascii="Times New Roman" w:hAnsi="Times New Roman" w:cs="Times New Roman"/>
          <w:sz w:val="28"/>
          <w:szCs w:val="28"/>
          <w:lang w:val="uk-UA"/>
        </w:rPr>
        <w:t>оль</w:t>
      </w:r>
      <w:r w:rsidR="00B84423" w:rsidRPr="00C800F9">
        <w:rPr>
          <w:rFonts w:ascii="Times New Roman" w:hAnsi="Times New Roman" w:cs="Times New Roman"/>
          <w:sz w:val="28"/>
          <w:szCs w:val="28"/>
        </w:rPr>
        <w:t xml:space="preserve"> текстильной промышленности в генезисе </w:t>
      </w:r>
      <w:r w:rsidR="00B84423" w:rsidRPr="00C800F9">
        <w:rPr>
          <w:rFonts w:ascii="Times New Roman" w:hAnsi="Times New Roman" w:cs="Times New Roman"/>
          <w:sz w:val="28"/>
          <w:szCs w:val="28"/>
          <w:lang w:val="uk-UA"/>
        </w:rPr>
        <w:t xml:space="preserve">и развитии капитализма в </w:t>
      </w:r>
      <w:r w:rsidR="00B84423" w:rsidRPr="00C800F9">
        <w:rPr>
          <w:rFonts w:ascii="Times New Roman" w:hAnsi="Times New Roman" w:cs="Times New Roman"/>
          <w:sz w:val="28"/>
          <w:szCs w:val="28"/>
        </w:rPr>
        <w:t>Р</w:t>
      </w:r>
      <w:r w:rsidR="00B84423" w:rsidRPr="00C800F9">
        <w:rPr>
          <w:rFonts w:ascii="Times New Roman" w:hAnsi="Times New Roman" w:cs="Times New Roman"/>
          <w:sz w:val="28"/>
          <w:szCs w:val="28"/>
          <w:lang w:val="uk-UA"/>
        </w:rPr>
        <w:t>оссии</w:t>
      </w:r>
      <w:r w:rsidR="00B84423" w:rsidRPr="00C800F9">
        <w:rPr>
          <w:rFonts w:ascii="Times New Roman" w:hAnsi="Times New Roman" w:cs="Times New Roman"/>
          <w:sz w:val="28"/>
          <w:szCs w:val="28"/>
        </w:rPr>
        <w:t>. 1760–1860</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i/>
          <w:sz w:val="28"/>
          <w:szCs w:val="28"/>
        </w:rPr>
        <w:t>Вопросы истории</w:t>
      </w:r>
      <w:r w:rsidR="00B84423" w:rsidRPr="00C800F9">
        <w:rPr>
          <w:rFonts w:ascii="Times New Roman" w:hAnsi="Times New Roman" w:cs="Times New Roman"/>
          <w:sz w:val="28"/>
          <w:szCs w:val="28"/>
          <w:lang w:val="uk-UA"/>
        </w:rPr>
        <w:t>. 1970.</w:t>
      </w:r>
      <w:r w:rsidR="00B84423" w:rsidRPr="00C800F9">
        <w:rPr>
          <w:rFonts w:ascii="Times New Roman" w:hAnsi="Times New Roman" w:cs="Times New Roman"/>
          <w:sz w:val="28"/>
          <w:szCs w:val="28"/>
        </w:rPr>
        <w:t xml:space="preserve"> № 10</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C. 172</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174</w:t>
      </w:r>
      <w:r w:rsidR="00B84423" w:rsidRPr="00C800F9">
        <w:rPr>
          <w:rFonts w:ascii="Times New Roman" w:hAnsi="Times New Roman" w:cs="Times New Roman"/>
          <w:sz w:val="28"/>
          <w:szCs w:val="28"/>
          <w:lang w:val="uk-UA"/>
        </w:rPr>
        <w:t>.</w:t>
      </w:r>
    </w:p>
    <w:p w:rsidR="00B84423" w:rsidRPr="00C800F9" w:rsidRDefault="00A95983"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315</w:t>
      </w:r>
      <w:r w:rsidR="00C800F9"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Бунге Н. Промышленность и ее ограничения во внешней торговле</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i/>
          <w:sz w:val="28"/>
          <w:szCs w:val="28"/>
        </w:rPr>
        <w:t>Отечественные записки</w:t>
      </w:r>
      <w:r w:rsidR="00B84423" w:rsidRPr="00C800F9">
        <w:rPr>
          <w:rFonts w:ascii="Times New Roman" w:hAnsi="Times New Roman" w:cs="Times New Roman"/>
          <w:sz w:val="28"/>
          <w:szCs w:val="28"/>
        </w:rPr>
        <w:t>. 1857</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№2. С. 709–734.</w:t>
      </w:r>
    </w:p>
    <w:p w:rsidR="00B84423" w:rsidRPr="00C800F9" w:rsidRDefault="00A95983" w:rsidP="0019669D">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316</w:t>
      </w:r>
      <w:r w:rsidR="00C800F9"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Важность линии Москва–Киев–Одесса</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i/>
          <w:sz w:val="28"/>
          <w:szCs w:val="28"/>
        </w:rPr>
        <w:t>Собрание</w:t>
      </w:r>
      <w:r w:rsidR="00B84423" w:rsidRPr="00C800F9">
        <w:rPr>
          <w:rFonts w:ascii="Times New Roman" w:hAnsi="Times New Roman" w:cs="Times New Roman"/>
          <w:i/>
          <w:sz w:val="28"/>
          <w:szCs w:val="28"/>
          <w:lang w:val="uk-UA"/>
        </w:rPr>
        <w:t xml:space="preserve"> </w:t>
      </w:r>
      <w:r w:rsidR="00B84423" w:rsidRPr="00C800F9">
        <w:rPr>
          <w:rFonts w:ascii="Times New Roman" w:hAnsi="Times New Roman" w:cs="Times New Roman"/>
          <w:i/>
          <w:sz w:val="28"/>
          <w:szCs w:val="28"/>
        </w:rPr>
        <w:t>передовых статей «Московских ведомостей»</w:t>
      </w:r>
      <w:r w:rsidR="00B84423" w:rsidRPr="00C800F9">
        <w:rPr>
          <w:rFonts w:ascii="Times New Roman" w:hAnsi="Times New Roman" w:cs="Times New Roman"/>
          <w:sz w:val="28"/>
          <w:szCs w:val="28"/>
        </w:rPr>
        <w:t>. 1864 год. М.: Изд. С.Н. Катковой,</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1897. C. 688–690.</w:t>
      </w:r>
    </w:p>
    <w:p w:rsidR="00E1758E" w:rsidRPr="00C800F9" w:rsidRDefault="00A9598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317</w:t>
      </w:r>
      <w:r w:rsidR="00C800F9" w:rsidRPr="00C800F9">
        <w:rPr>
          <w:rFonts w:ascii="Times New Roman" w:hAnsi="Times New Roman" w:cs="Times New Roman"/>
          <w:sz w:val="28"/>
          <w:szCs w:val="28"/>
        </w:rPr>
        <w:t xml:space="preserve">. </w:t>
      </w:r>
      <w:r w:rsidR="00E1758E" w:rsidRPr="00C800F9">
        <w:rPr>
          <w:rFonts w:ascii="Times New Roman" w:hAnsi="Times New Roman" w:cs="Times New Roman"/>
          <w:sz w:val="28"/>
          <w:szCs w:val="28"/>
        </w:rPr>
        <w:t xml:space="preserve">Власюк </w:t>
      </w:r>
      <w:r w:rsidR="00E1758E" w:rsidRPr="00C800F9">
        <w:rPr>
          <w:rFonts w:ascii="Times New Roman" w:hAnsi="Times New Roman" w:cs="Times New Roman"/>
          <w:sz w:val="28"/>
          <w:szCs w:val="28"/>
          <w:lang w:val="uk-UA"/>
        </w:rPr>
        <w:t xml:space="preserve">І. Торгівля і транспорт на Правобережній Україні в період Столипінської аграрної реформи. </w:t>
      </w:r>
      <w:r w:rsidR="00E1758E" w:rsidRPr="00C800F9">
        <w:rPr>
          <w:rFonts w:ascii="Times New Roman" w:hAnsi="Times New Roman" w:cs="Times New Roman"/>
          <w:i/>
          <w:sz w:val="28"/>
          <w:szCs w:val="28"/>
          <w:lang w:val="uk-UA"/>
        </w:rPr>
        <w:t>Київська старовина</w:t>
      </w:r>
      <w:r w:rsidR="00E1758E" w:rsidRPr="00C800F9">
        <w:rPr>
          <w:rFonts w:ascii="Times New Roman" w:hAnsi="Times New Roman" w:cs="Times New Roman"/>
          <w:sz w:val="28"/>
          <w:szCs w:val="28"/>
          <w:lang w:val="uk-UA"/>
        </w:rPr>
        <w:t>. 1999. № 5. С. 164–170.</w:t>
      </w:r>
    </w:p>
    <w:p w:rsidR="00B84423" w:rsidRPr="00C800F9" w:rsidRDefault="00A95983" w:rsidP="0019669D">
      <w:pPr>
        <w:autoSpaceDE w:val="0"/>
        <w:autoSpaceDN w:val="0"/>
        <w:adjustRightInd w:val="0"/>
        <w:spacing w:after="0" w:line="24" w:lineRule="atLeast"/>
        <w:ind w:firstLine="680"/>
        <w:jc w:val="both"/>
        <w:rPr>
          <w:rFonts w:ascii="Times New Roman" w:eastAsia="TimesNewRomanPSMT" w:hAnsi="Times New Roman" w:cs="Times New Roman"/>
          <w:bCs/>
          <w:sz w:val="28"/>
          <w:szCs w:val="28"/>
          <w:lang w:val="uk-UA"/>
        </w:rPr>
      </w:pPr>
      <w:r>
        <w:rPr>
          <w:rFonts w:ascii="Times New Roman" w:hAnsi="Times New Roman" w:cs="Times New Roman"/>
          <w:sz w:val="28"/>
          <w:szCs w:val="28"/>
          <w:lang w:val="uk-UA"/>
        </w:rPr>
        <w:t>318</w:t>
      </w:r>
      <w:r w:rsidR="00C800F9" w:rsidRPr="00B1577E">
        <w:rPr>
          <w:rFonts w:ascii="Times New Roman" w:hAnsi="Times New Roman" w:cs="Times New Roman"/>
          <w:sz w:val="28"/>
          <w:szCs w:val="28"/>
          <w:lang w:val="uk-UA"/>
        </w:rPr>
        <w:t>.</w:t>
      </w:r>
      <w:r w:rsidR="00C800F9" w:rsidRPr="00B1577E">
        <w:rPr>
          <w:lang w:val="uk-UA"/>
        </w:rPr>
        <w:t xml:space="preserve"> </w:t>
      </w:r>
      <w:hyperlink r:id="rId29" w:tooltip="Пошук за автором" w:history="1">
        <w:r w:rsidR="00B84423" w:rsidRPr="00C800F9">
          <w:rPr>
            <w:rStyle w:val="af"/>
            <w:rFonts w:ascii="Times New Roman" w:hAnsi="Times New Roman" w:cs="Times New Roman"/>
            <w:color w:val="auto"/>
            <w:sz w:val="28"/>
            <w:szCs w:val="28"/>
            <w:u w:val="none"/>
            <w:lang w:val="uk-UA"/>
          </w:rPr>
          <w:t>Водотика Т.С.</w:t>
        </w:r>
      </w:hyperlink>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bCs/>
          <w:sz w:val="28"/>
          <w:szCs w:val="28"/>
          <w:lang w:val="uk-UA"/>
        </w:rPr>
        <w:t>Фабрична інспекція в документах ЦДІАК України як джерело до вивчення історії підприємництва в другій половині ХІХ – на початку ХХ ст.</w:t>
      </w:r>
      <w:r w:rsidR="00B84423" w:rsidRPr="00C800F9">
        <w:rPr>
          <w:rFonts w:ascii="Times New Roman" w:eastAsia="TimesNewRomanPSMT" w:hAnsi="Times New Roman" w:cs="Times New Roman"/>
          <w:bCs/>
          <w:sz w:val="28"/>
          <w:szCs w:val="28"/>
          <w:lang w:val="uk-UA"/>
        </w:rPr>
        <w:t xml:space="preserve"> </w:t>
      </w:r>
      <w:r w:rsidR="00B84423" w:rsidRPr="00C800F9">
        <w:rPr>
          <w:rFonts w:ascii="Times New Roman" w:eastAsia="TimesNewRomanPSMT" w:hAnsi="Times New Roman" w:cs="Times New Roman"/>
          <w:bCs/>
          <w:i/>
          <w:sz w:val="28"/>
          <w:szCs w:val="28"/>
          <w:lang w:val="uk-UA"/>
        </w:rPr>
        <w:t>Архіви України</w:t>
      </w:r>
      <w:r w:rsidR="00B84423" w:rsidRPr="00C800F9">
        <w:rPr>
          <w:rFonts w:ascii="Times New Roman" w:eastAsia="TimesNewRomanPSMT" w:hAnsi="Times New Roman" w:cs="Times New Roman"/>
          <w:bCs/>
          <w:sz w:val="28"/>
          <w:szCs w:val="28"/>
          <w:lang w:val="uk-UA"/>
        </w:rPr>
        <w:t>. 2014. №4–5. С. 167–175.</w:t>
      </w:r>
    </w:p>
    <w:p w:rsidR="00E1758E" w:rsidRPr="00C800F9" w:rsidRDefault="00A95983" w:rsidP="0019669D">
      <w:pPr>
        <w:autoSpaceDE w:val="0"/>
        <w:autoSpaceDN w:val="0"/>
        <w:adjustRightInd w:val="0"/>
        <w:spacing w:after="0" w:line="24" w:lineRule="atLeast"/>
        <w:ind w:firstLine="680"/>
        <w:jc w:val="both"/>
        <w:rPr>
          <w:rFonts w:ascii="Times New Roman" w:eastAsia="TimesNewRomanPSMT" w:hAnsi="Times New Roman" w:cs="Times New Roman"/>
          <w:bCs/>
          <w:sz w:val="28"/>
          <w:szCs w:val="28"/>
          <w:lang w:val="uk-UA"/>
        </w:rPr>
      </w:pPr>
      <w:r>
        <w:rPr>
          <w:rFonts w:ascii="Times New Roman" w:eastAsia="TimesNewRomanPSMT" w:hAnsi="Times New Roman" w:cs="Times New Roman"/>
          <w:bCs/>
          <w:sz w:val="28"/>
          <w:szCs w:val="28"/>
          <w:lang w:val="uk-UA"/>
        </w:rPr>
        <w:t>319</w:t>
      </w:r>
      <w:r w:rsidR="00C800F9" w:rsidRPr="00C800F9">
        <w:rPr>
          <w:rFonts w:ascii="Times New Roman" w:eastAsia="TimesNewRomanPSMT" w:hAnsi="Times New Roman" w:cs="Times New Roman"/>
          <w:bCs/>
          <w:sz w:val="28"/>
          <w:szCs w:val="28"/>
          <w:lang w:val="uk-UA"/>
        </w:rPr>
        <w:t xml:space="preserve">. </w:t>
      </w:r>
      <w:r w:rsidR="00E1758E" w:rsidRPr="00C800F9">
        <w:rPr>
          <w:rFonts w:ascii="Times New Roman" w:eastAsia="TimesNewRomanPSMT" w:hAnsi="Times New Roman" w:cs="Times New Roman"/>
          <w:bCs/>
          <w:sz w:val="28"/>
          <w:szCs w:val="28"/>
          <w:lang w:val="uk-UA"/>
        </w:rPr>
        <w:t xml:space="preserve">Волобуєв М. До проблеми української економіки. </w:t>
      </w:r>
      <w:r w:rsidR="00E1758E" w:rsidRPr="00C800F9">
        <w:rPr>
          <w:rFonts w:ascii="Times New Roman" w:eastAsia="TimesNewRomanPSMT" w:hAnsi="Times New Roman" w:cs="Times New Roman"/>
          <w:bCs/>
          <w:i/>
          <w:sz w:val="28"/>
          <w:szCs w:val="28"/>
          <w:lang w:val="uk-UA"/>
        </w:rPr>
        <w:t>Більшовик України</w:t>
      </w:r>
      <w:r w:rsidR="00E1758E" w:rsidRPr="00C800F9">
        <w:rPr>
          <w:rFonts w:ascii="Times New Roman" w:eastAsia="TimesNewRomanPSMT" w:hAnsi="Times New Roman" w:cs="Times New Roman"/>
          <w:bCs/>
          <w:sz w:val="28"/>
          <w:szCs w:val="28"/>
          <w:lang w:val="uk-UA"/>
        </w:rPr>
        <w:t>. 1928. №2. С. 46–72.</w:t>
      </w:r>
    </w:p>
    <w:p w:rsidR="00B84423" w:rsidRPr="00C800F9" w:rsidRDefault="00A9598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eastAsia="TimesNewRomanPSMT" w:hAnsi="Times New Roman" w:cs="Times New Roman"/>
          <w:sz w:val="28"/>
          <w:szCs w:val="28"/>
          <w:lang w:val="uk-UA"/>
        </w:rPr>
        <w:t>3</w:t>
      </w:r>
      <w:r w:rsidR="00C800F9" w:rsidRPr="00C800F9">
        <w:rPr>
          <w:rFonts w:ascii="Times New Roman" w:eastAsia="TimesNewRomanPSMT" w:hAnsi="Times New Roman" w:cs="Times New Roman"/>
          <w:sz w:val="28"/>
          <w:szCs w:val="28"/>
          <w:lang w:val="uk-UA"/>
        </w:rPr>
        <w:t>2</w:t>
      </w:r>
      <w:r>
        <w:rPr>
          <w:rFonts w:ascii="Times New Roman" w:eastAsia="TimesNewRomanPSMT" w:hAnsi="Times New Roman" w:cs="Times New Roman"/>
          <w:sz w:val="28"/>
          <w:szCs w:val="28"/>
          <w:lang w:val="uk-UA"/>
        </w:rPr>
        <w:t>0</w:t>
      </w:r>
      <w:r w:rsidR="00C800F9" w:rsidRPr="00C800F9">
        <w:rPr>
          <w:rFonts w:ascii="Times New Roman" w:eastAsia="TimesNewRomanPSMT" w:hAnsi="Times New Roman" w:cs="Times New Roman"/>
          <w:sz w:val="28"/>
          <w:szCs w:val="28"/>
          <w:lang w:val="uk-UA"/>
        </w:rPr>
        <w:t xml:space="preserve">. </w:t>
      </w:r>
      <w:r w:rsidR="00B84423" w:rsidRPr="00C800F9">
        <w:rPr>
          <w:rFonts w:ascii="Times New Roman" w:eastAsia="TimesNewRomanPSMT" w:hAnsi="Times New Roman" w:cs="Times New Roman"/>
          <w:sz w:val="28"/>
          <w:szCs w:val="28"/>
          <w:lang w:val="uk-UA"/>
        </w:rPr>
        <w:t xml:space="preserve">Геринович В. До історії текстильної промисловості Дунаєвець. </w:t>
      </w:r>
      <w:r w:rsidR="00B84423" w:rsidRPr="00C800F9">
        <w:rPr>
          <w:rFonts w:ascii="Times New Roman" w:eastAsia="TimesNewRomanPSMT" w:hAnsi="Times New Roman" w:cs="Times New Roman"/>
          <w:i/>
          <w:sz w:val="28"/>
          <w:szCs w:val="28"/>
          <w:lang w:val="uk-UA"/>
        </w:rPr>
        <w:t>Записки Кам</w:t>
      </w:r>
      <w:r w:rsidR="00B84423" w:rsidRPr="00C800F9">
        <w:rPr>
          <w:rFonts w:ascii="Times New Roman" w:hAnsi="Times New Roman" w:cs="Times New Roman"/>
          <w:i/>
          <w:sz w:val="28"/>
          <w:szCs w:val="28"/>
          <w:lang w:val="uk-UA"/>
        </w:rPr>
        <w:t>’</w:t>
      </w:r>
      <w:r w:rsidR="00B84423" w:rsidRPr="00C800F9">
        <w:rPr>
          <w:rFonts w:ascii="Times New Roman" w:eastAsia="TimesNewRomanPSMT" w:hAnsi="Times New Roman" w:cs="Times New Roman"/>
          <w:i/>
          <w:sz w:val="28"/>
          <w:szCs w:val="28"/>
          <w:lang w:val="uk-UA"/>
        </w:rPr>
        <w:t>янець-Подільського інституту народної освіти.</w:t>
      </w:r>
      <w:r w:rsidR="00B84423" w:rsidRPr="00C800F9">
        <w:rPr>
          <w:rFonts w:ascii="Times New Roman" w:eastAsia="TimesNewRomanPSMT" w:hAnsi="Times New Roman" w:cs="Times New Roman"/>
          <w:sz w:val="28"/>
          <w:szCs w:val="28"/>
          <w:lang w:val="uk-UA"/>
        </w:rPr>
        <w:t xml:space="preserve"> Т. 2. Кам</w:t>
      </w:r>
      <w:r w:rsidR="00B84423" w:rsidRPr="00C800F9">
        <w:rPr>
          <w:rFonts w:ascii="Times New Roman" w:hAnsi="Times New Roman" w:cs="Times New Roman"/>
          <w:sz w:val="28"/>
          <w:szCs w:val="28"/>
          <w:lang w:val="uk-UA"/>
        </w:rPr>
        <w:t>’</w:t>
      </w:r>
      <w:r w:rsidR="00B84423" w:rsidRPr="00C800F9">
        <w:rPr>
          <w:rFonts w:ascii="Times New Roman" w:eastAsia="TimesNewRomanPSMT" w:hAnsi="Times New Roman" w:cs="Times New Roman"/>
          <w:sz w:val="28"/>
          <w:szCs w:val="28"/>
          <w:lang w:val="uk-UA"/>
        </w:rPr>
        <w:t>янець на Поділлю: Друкарня ім. Леніна, 1927. С. 130–152.</w:t>
      </w:r>
    </w:p>
    <w:p w:rsidR="00B84423" w:rsidRPr="00C800F9" w:rsidRDefault="00A9598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C800F9" w:rsidRPr="00C800F9">
        <w:rPr>
          <w:rFonts w:ascii="Times New Roman" w:hAnsi="Times New Roman" w:cs="Times New Roman"/>
          <w:sz w:val="28"/>
          <w:szCs w:val="28"/>
          <w:lang w:val="uk-UA"/>
        </w:rPr>
        <w:t>2</w:t>
      </w:r>
      <w:r>
        <w:rPr>
          <w:rFonts w:ascii="Times New Roman" w:hAnsi="Times New Roman" w:cs="Times New Roman"/>
          <w:sz w:val="28"/>
          <w:szCs w:val="28"/>
          <w:lang w:val="uk-UA"/>
        </w:rPr>
        <w:t>1</w:t>
      </w:r>
      <w:r w:rsidR="00C800F9"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Геринович В. Кам’янеччина. Ч. 2: Населення </w:t>
      </w:r>
      <w:r w:rsidR="00B84423" w:rsidRPr="00C800F9">
        <w:rPr>
          <w:rFonts w:ascii="Times New Roman" w:eastAsia="TimesNewRomanPSMT-Identity-H" w:hAnsi="Times New Roman" w:cs="Times New Roman"/>
          <w:sz w:val="28"/>
          <w:szCs w:val="28"/>
          <w:lang w:val="uk-UA"/>
        </w:rPr>
        <w:t xml:space="preserve">і </w:t>
      </w:r>
      <w:r w:rsidR="00B84423" w:rsidRPr="00C800F9">
        <w:rPr>
          <w:rFonts w:ascii="Times New Roman" w:hAnsi="Times New Roman" w:cs="Times New Roman"/>
          <w:sz w:val="28"/>
          <w:szCs w:val="28"/>
          <w:lang w:val="uk-UA"/>
        </w:rPr>
        <w:t>його економ</w:t>
      </w:r>
      <w:r w:rsidR="00B84423" w:rsidRPr="00C800F9">
        <w:rPr>
          <w:rFonts w:ascii="Times New Roman" w:eastAsia="TimesNewRomanPSMT-Identity-H" w:hAnsi="Times New Roman" w:cs="Times New Roman"/>
          <w:sz w:val="28"/>
          <w:szCs w:val="28"/>
          <w:lang w:val="uk-UA"/>
        </w:rPr>
        <w:t>і</w:t>
      </w:r>
      <w:r w:rsidR="00B84423" w:rsidRPr="00C800F9">
        <w:rPr>
          <w:rFonts w:ascii="Times New Roman" w:hAnsi="Times New Roman" w:cs="Times New Roman"/>
          <w:sz w:val="28"/>
          <w:szCs w:val="28"/>
          <w:lang w:val="uk-UA"/>
        </w:rPr>
        <w:t>чна д</w:t>
      </w:r>
      <w:r w:rsidR="00B84423" w:rsidRPr="00C800F9">
        <w:rPr>
          <w:rFonts w:ascii="Times New Roman" w:eastAsia="TimesNewRomanPSMT-Identity-H" w:hAnsi="Times New Roman" w:cs="Times New Roman"/>
          <w:sz w:val="28"/>
          <w:szCs w:val="28"/>
          <w:lang w:val="uk-UA"/>
        </w:rPr>
        <w:t>і</w:t>
      </w:r>
      <w:r w:rsidR="00B84423" w:rsidRPr="00C800F9">
        <w:rPr>
          <w:rFonts w:ascii="Times New Roman" w:hAnsi="Times New Roman" w:cs="Times New Roman"/>
          <w:sz w:val="28"/>
          <w:szCs w:val="28"/>
          <w:lang w:val="uk-UA"/>
        </w:rPr>
        <w:t>яльн</w:t>
      </w:r>
      <w:r w:rsidR="00B84423" w:rsidRPr="00C800F9">
        <w:rPr>
          <w:rFonts w:ascii="Times New Roman" w:eastAsia="TimesNewRomanPSMT-Identity-H" w:hAnsi="Times New Roman" w:cs="Times New Roman"/>
          <w:sz w:val="28"/>
          <w:szCs w:val="28"/>
          <w:lang w:val="uk-UA"/>
        </w:rPr>
        <w:t>і</w:t>
      </w:r>
      <w:r w:rsidR="00B84423" w:rsidRPr="00C800F9">
        <w:rPr>
          <w:rFonts w:ascii="Times New Roman" w:hAnsi="Times New Roman" w:cs="Times New Roman"/>
          <w:sz w:val="28"/>
          <w:szCs w:val="28"/>
          <w:lang w:val="uk-UA"/>
        </w:rPr>
        <w:t xml:space="preserve">сть. </w:t>
      </w:r>
      <w:r w:rsidR="00B84423" w:rsidRPr="00C800F9">
        <w:rPr>
          <w:rFonts w:ascii="Times New Roman" w:hAnsi="Times New Roman" w:cs="Times New Roman"/>
          <w:i/>
          <w:sz w:val="28"/>
          <w:szCs w:val="28"/>
          <w:lang w:val="uk-UA"/>
        </w:rPr>
        <w:t>Записки Кам’янець-Под</w:t>
      </w:r>
      <w:r w:rsidR="00B84423" w:rsidRPr="00C800F9">
        <w:rPr>
          <w:rFonts w:ascii="Times New Roman" w:eastAsia="TimesNewRomanPSMT-Identity-H" w:hAnsi="Times New Roman" w:cs="Times New Roman"/>
          <w:i/>
          <w:sz w:val="28"/>
          <w:szCs w:val="28"/>
          <w:lang w:val="uk-UA"/>
        </w:rPr>
        <w:t>і</w:t>
      </w:r>
      <w:r w:rsidR="00B84423" w:rsidRPr="00C800F9">
        <w:rPr>
          <w:rFonts w:ascii="Times New Roman" w:hAnsi="Times New Roman" w:cs="Times New Roman"/>
          <w:i/>
          <w:sz w:val="28"/>
          <w:szCs w:val="28"/>
          <w:lang w:val="uk-UA"/>
        </w:rPr>
        <w:t>ль</w:t>
      </w:r>
      <w:r w:rsidR="00B84423" w:rsidRPr="00C800F9">
        <w:rPr>
          <w:rFonts w:ascii="Times New Roman" w:hAnsi="Times New Roman" w:cs="Times New Roman"/>
          <w:i/>
          <w:sz w:val="28"/>
          <w:szCs w:val="28"/>
        </w:rPr>
        <w:t xml:space="preserve">ського </w:t>
      </w:r>
      <w:r w:rsidR="00B84423" w:rsidRPr="00C800F9">
        <w:rPr>
          <w:rFonts w:ascii="Times New Roman" w:eastAsia="TimesNewRomanPSMT-Identity-H" w:hAnsi="Times New Roman" w:cs="Times New Roman"/>
          <w:i/>
          <w:sz w:val="28"/>
          <w:szCs w:val="28"/>
        </w:rPr>
        <w:t>і</w:t>
      </w:r>
      <w:r w:rsidR="00B84423" w:rsidRPr="00C800F9">
        <w:rPr>
          <w:rFonts w:ascii="Times New Roman" w:hAnsi="Times New Roman" w:cs="Times New Roman"/>
          <w:i/>
          <w:sz w:val="28"/>
          <w:szCs w:val="28"/>
        </w:rPr>
        <w:t>нституту народно</w:t>
      </w:r>
      <w:r w:rsidR="00B84423" w:rsidRPr="00C800F9">
        <w:rPr>
          <w:rFonts w:ascii="Times New Roman" w:eastAsia="TimesNewRomanPSMT-Identity-H" w:hAnsi="Times New Roman" w:cs="Times New Roman"/>
          <w:i/>
          <w:sz w:val="28"/>
          <w:szCs w:val="28"/>
        </w:rPr>
        <w:t xml:space="preserve">ї </w:t>
      </w:r>
      <w:r w:rsidR="00B84423" w:rsidRPr="00C800F9">
        <w:rPr>
          <w:rFonts w:ascii="Times New Roman" w:hAnsi="Times New Roman" w:cs="Times New Roman"/>
          <w:i/>
          <w:sz w:val="28"/>
          <w:szCs w:val="28"/>
        </w:rPr>
        <w:t>осв</w:t>
      </w:r>
      <w:r w:rsidR="00B84423" w:rsidRPr="00C800F9">
        <w:rPr>
          <w:rFonts w:ascii="Times New Roman" w:eastAsia="TimesNewRomanPSMT-Identity-H" w:hAnsi="Times New Roman" w:cs="Times New Roman"/>
          <w:i/>
          <w:sz w:val="28"/>
          <w:szCs w:val="28"/>
        </w:rPr>
        <w:t>і</w:t>
      </w:r>
      <w:r w:rsidR="00B84423" w:rsidRPr="00C800F9">
        <w:rPr>
          <w:rFonts w:ascii="Times New Roman" w:hAnsi="Times New Roman" w:cs="Times New Roman"/>
          <w:i/>
          <w:sz w:val="28"/>
          <w:szCs w:val="28"/>
        </w:rPr>
        <w:t>ти</w:t>
      </w:r>
      <w:r w:rsidR="00B84423" w:rsidRPr="00C800F9">
        <w:rPr>
          <w:rFonts w:ascii="Times New Roman" w:hAnsi="Times New Roman" w:cs="Times New Roman"/>
          <w:sz w:val="28"/>
          <w:szCs w:val="28"/>
        </w:rPr>
        <w:t xml:space="preserve"> / За ред. В. Гериновича та </w:t>
      </w:r>
      <w:r w:rsidR="00B84423" w:rsidRPr="00C800F9">
        <w:rPr>
          <w:rFonts w:ascii="Times New Roman" w:eastAsia="TimesNewRomanPSMT-Identity-H" w:hAnsi="Times New Roman" w:cs="Times New Roman"/>
          <w:sz w:val="28"/>
          <w:szCs w:val="28"/>
        </w:rPr>
        <w:t>і</w:t>
      </w:r>
      <w:r w:rsidR="00B84423" w:rsidRPr="00C800F9">
        <w:rPr>
          <w:rFonts w:ascii="Times New Roman" w:hAnsi="Times New Roman" w:cs="Times New Roman"/>
          <w:sz w:val="28"/>
          <w:szCs w:val="28"/>
        </w:rPr>
        <w:t>н. Кам’янець на Под</w:t>
      </w:r>
      <w:r w:rsidR="00B84423" w:rsidRPr="00C800F9">
        <w:rPr>
          <w:rFonts w:ascii="Times New Roman" w:eastAsia="TimesNewRomanPSMT-Identity-H" w:hAnsi="Times New Roman" w:cs="Times New Roman"/>
          <w:sz w:val="28"/>
          <w:szCs w:val="28"/>
        </w:rPr>
        <w:t>і</w:t>
      </w:r>
      <w:r w:rsidR="00B84423" w:rsidRPr="00C800F9">
        <w:rPr>
          <w:rFonts w:ascii="Times New Roman" w:hAnsi="Times New Roman" w:cs="Times New Roman"/>
          <w:sz w:val="28"/>
          <w:szCs w:val="28"/>
        </w:rPr>
        <w:t>ллю, 1927. Т. 2. С. 134</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137.</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32</w:t>
      </w:r>
      <w:r w:rsidR="00C800F9" w:rsidRPr="00C800F9">
        <w:rPr>
          <w:rFonts w:ascii="Times New Roman" w:hAnsi="Times New Roman" w:cs="Times New Roman"/>
          <w:sz w:val="28"/>
          <w:szCs w:val="28"/>
        </w:rPr>
        <w:t xml:space="preserve">2. </w:t>
      </w:r>
      <w:r w:rsidR="00B84423" w:rsidRPr="00C800F9">
        <w:rPr>
          <w:rFonts w:ascii="Times New Roman" w:hAnsi="Times New Roman" w:cs="Times New Roman"/>
          <w:sz w:val="28"/>
          <w:szCs w:val="28"/>
        </w:rPr>
        <w:t>Гиндин И.Ф. Русская буржуазия в период капитализма, ее развитие и особенности</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i/>
          <w:sz w:val="28"/>
          <w:szCs w:val="28"/>
        </w:rPr>
        <w:t>История СССР</w:t>
      </w:r>
      <w:r w:rsidR="00B15801" w:rsidRPr="00C800F9">
        <w:rPr>
          <w:rFonts w:ascii="Times New Roman" w:hAnsi="Times New Roman" w:cs="Times New Roman"/>
          <w:sz w:val="28"/>
          <w:szCs w:val="28"/>
        </w:rPr>
        <w:t xml:space="preserve">. </w:t>
      </w:r>
      <w:r w:rsidR="00B15801" w:rsidRPr="00C800F9">
        <w:rPr>
          <w:rFonts w:ascii="Times New Roman" w:hAnsi="Times New Roman" w:cs="Times New Roman"/>
          <w:sz w:val="28"/>
          <w:szCs w:val="28"/>
          <w:shd w:val="clear" w:color="auto" w:fill="FFFFFF"/>
        </w:rPr>
        <w:t>1959.</w:t>
      </w:r>
      <w:r w:rsidR="00B15801" w:rsidRPr="00C800F9">
        <w:rPr>
          <w:rFonts w:ascii="Times New Roman" w:hAnsi="Times New Roman" w:cs="Times New Roman"/>
          <w:sz w:val="28"/>
          <w:szCs w:val="28"/>
          <w:shd w:val="clear" w:color="auto" w:fill="FFFFFF"/>
          <w:lang w:val="uk-UA"/>
        </w:rPr>
        <w:t xml:space="preserve"> </w:t>
      </w:r>
      <w:r w:rsidR="00B15801" w:rsidRPr="00C800F9">
        <w:rPr>
          <w:rStyle w:val="ae"/>
          <w:rFonts w:ascii="Times New Roman" w:hAnsi="Times New Roman" w:cs="Times New Roman"/>
          <w:bCs/>
          <w:i w:val="0"/>
          <w:iCs w:val="0"/>
          <w:sz w:val="28"/>
          <w:szCs w:val="28"/>
          <w:shd w:val="clear" w:color="auto" w:fill="FFFFFF"/>
        </w:rPr>
        <w:t>№ 2</w:t>
      </w:r>
      <w:r w:rsidR="00B15801" w:rsidRPr="00C800F9">
        <w:rPr>
          <w:rFonts w:ascii="Times New Roman" w:hAnsi="Times New Roman" w:cs="Times New Roman"/>
          <w:sz w:val="28"/>
          <w:szCs w:val="28"/>
          <w:shd w:val="clear" w:color="auto" w:fill="FFFFFF"/>
        </w:rPr>
        <w:t>. С. 95–117</w:t>
      </w:r>
      <w:r w:rsidR="00B15801" w:rsidRPr="00C800F9">
        <w:rPr>
          <w:rFonts w:ascii="Times New Roman" w:hAnsi="Times New Roman" w:cs="Times New Roman"/>
          <w:sz w:val="28"/>
          <w:szCs w:val="28"/>
          <w:shd w:val="clear" w:color="auto" w:fill="FFFFFF"/>
          <w:lang w:val="uk-UA"/>
        </w:rPr>
        <w:t>.</w:t>
      </w:r>
    </w:p>
    <w:p w:rsidR="00B15801" w:rsidRPr="00C800F9" w:rsidRDefault="0097086E" w:rsidP="00B15801">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49260B">
        <w:rPr>
          <w:rFonts w:ascii="Times New Roman" w:hAnsi="Times New Roman" w:cs="Times New Roman"/>
          <w:sz w:val="28"/>
          <w:szCs w:val="28"/>
          <w:lang w:val="uk-UA"/>
        </w:rPr>
        <w:t>2</w:t>
      </w:r>
      <w:r>
        <w:rPr>
          <w:rFonts w:ascii="Times New Roman" w:hAnsi="Times New Roman" w:cs="Times New Roman"/>
          <w:sz w:val="28"/>
          <w:szCs w:val="28"/>
          <w:lang w:val="uk-UA"/>
        </w:rPr>
        <w:t>3</w:t>
      </w:r>
      <w:r w:rsidR="0049260B">
        <w:rPr>
          <w:rFonts w:ascii="Times New Roman" w:hAnsi="Times New Roman" w:cs="Times New Roman"/>
          <w:sz w:val="28"/>
          <w:szCs w:val="28"/>
          <w:lang w:val="uk-UA"/>
        </w:rPr>
        <w:t xml:space="preserve">. </w:t>
      </w:r>
      <w:r w:rsidR="00B15801" w:rsidRPr="00C800F9">
        <w:rPr>
          <w:rFonts w:ascii="Times New Roman" w:hAnsi="Times New Roman" w:cs="Times New Roman"/>
          <w:sz w:val="28"/>
          <w:szCs w:val="28"/>
          <w:lang w:val="uk-UA"/>
        </w:rPr>
        <w:t xml:space="preserve">Горбоватий М.Д. Основні напрями промислової політики в Росії (початок ХХ ст.). </w:t>
      </w:r>
      <w:r w:rsidR="00B15801" w:rsidRPr="00C800F9">
        <w:rPr>
          <w:rFonts w:ascii="Times New Roman" w:hAnsi="Times New Roman" w:cs="Times New Roman"/>
          <w:i/>
          <w:sz w:val="28"/>
          <w:szCs w:val="28"/>
          <w:lang w:val="uk-UA"/>
        </w:rPr>
        <w:t>Історія народного господарства та економічної думки України: Міжвід. зб. наук. праць</w:t>
      </w:r>
      <w:r w:rsidR="00B15801" w:rsidRPr="00C800F9">
        <w:rPr>
          <w:rFonts w:ascii="Times New Roman" w:hAnsi="Times New Roman" w:cs="Times New Roman"/>
          <w:sz w:val="28"/>
          <w:szCs w:val="28"/>
          <w:lang w:val="uk-UA"/>
        </w:rPr>
        <w:t>. 2000. Вип. 31–32. С. 121–128.</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r w:rsidR="0049260B">
        <w:rPr>
          <w:rFonts w:ascii="Times New Roman" w:hAnsi="Times New Roman" w:cs="Times New Roman"/>
          <w:sz w:val="28"/>
          <w:szCs w:val="28"/>
        </w:rPr>
        <w:t>2</w:t>
      </w:r>
      <w:r>
        <w:rPr>
          <w:rFonts w:ascii="Times New Roman" w:hAnsi="Times New Roman" w:cs="Times New Roman"/>
          <w:sz w:val="28"/>
          <w:szCs w:val="28"/>
          <w:lang w:val="uk-UA"/>
        </w:rPr>
        <w:t>4</w:t>
      </w:r>
      <w:r w:rsidR="0049260B">
        <w:rPr>
          <w:rFonts w:ascii="Times New Roman" w:hAnsi="Times New Roman" w:cs="Times New Roman"/>
          <w:sz w:val="28"/>
          <w:szCs w:val="28"/>
        </w:rPr>
        <w:t xml:space="preserve">. </w:t>
      </w:r>
      <w:r w:rsidR="00B84423" w:rsidRPr="00C800F9">
        <w:rPr>
          <w:rFonts w:ascii="Times New Roman" w:hAnsi="Times New Roman" w:cs="Times New Roman"/>
          <w:sz w:val="28"/>
          <w:szCs w:val="28"/>
        </w:rPr>
        <w:t xml:space="preserve">Гордуновський О.М. Розвиток промислового виробництва у поміщицьких господарствах Правобережної України: перша половина ХІХ ст. </w:t>
      </w:r>
      <w:r w:rsidR="00B84423" w:rsidRPr="00C800F9">
        <w:rPr>
          <w:rFonts w:ascii="Times New Roman" w:hAnsi="Times New Roman" w:cs="Times New Roman"/>
          <w:i/>
          <w:sz w:val="28"/>
          <w:szCs w:val="28"/>
        </w:rPr>
        <w:t>Український історичний журнал</w:t>
      </w:r>
      <w:r w:rsidR="00B84423" w:rsidRPr="00C800F9">
        <w:rPr>
          <w:rFonts w:ascii="Times New Roman" w:hAnsi="Times New Roman" w:cs="Times New Roman"/>
          <w:sz w:val="28"/>
          <w:szCs w:val="28"/>
        </w:rPr>
        <w:t xml:space="preserve">. 2000. № 1. С. 61–71. </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3</w:t>
      </w:r>
      <w:r w:rsidR="0049260B">
        <w:rPr>
          <w:rFonts w:ascii="Times New Roman" w:hAnsi="Times New Roman" w:cs="Times New Roman"/>
          <w:sz w:val="28"/>
          <w:szCs w:val="28"/>
          <w:shd w:val="clear" w:color="auto" w:fill="FFFFFF"/>
        </w:rPr>
        <w:t>2</w:t>
      </w:r>
      <w:r>
        <w:rPr>
          <w:rFonts w:ascii="Times New Roman" w:hAnsi="Times New Roman" w:cs="Times New Roman"/>
          <w:sz w:val="28"/>
          <w:szCs w:val="28"/>
          <w:shd w:val="clear" w:color="auto" w:fill="FFFFFF"/>
          <w:lang w:val="uk-UA"/>
        </w:rPr>
        <w:t>5</w:t>
      </w:r>
      <w:r w:rsidR="0049260B">
        <w:rPr>
          <w:rFonts w:ascii="Times New Roman" w:hAnsi="Times New Roman" w:cs="Times New Roman"/>
          <w:sz w:val="28"/>
          <w:szCs w:val="28"/>
          <w:shd w:val="clear" w:color="auto" w:fill="FFFFFF"/>
        </w:rPr>
        <w:t xml:space="preserve">. </w:t>
      </w:r>
      <w:r w:rsidR="00B84423" w:rsidRPr="00C800F9">
        <w:rPr>
          <w:rFonts w:ascii="Times New Roman" w:hAnsi="Times New Roman" w:cs="Times New Roman"/>
          <w:sz w:val="28"/>
          <w:szCs w:val="28"/>
          <w:shd w:val="clear" w:color="auto" w:fill="FFFFFF"/>
        </w:rPr>
        <w:t xml:space="preserve">Горфейн Г.М. Основные источники по истории высших и центральных учреждений XIX - начала XX в. </w:t>
      </w:r>
      <w:r w:rsidR="00B84423" w:rsidRPr="00C800F9">
        <w:rPr>
          <w:rFonts w:ascii="Times New Roman" w:hAnsi="Times New Roman" w:cs="Times New Roman"/>
          <w:i/>
          <w:sz w:val="28"/>
          <w:szCs w:val="28"/>
          <w:shd w:val="clear" w:color="auto" w:fill="FFFFFF"/>
        </w:rPr>
        <w:t xml:space="preserve">Некоторые вопросы изучения исторических документов XIX </w:t>
      </w:r>
      <w:r w:rsidR="00B84423" w:rsidRPr="00C800F9">
        <w:rPr>
          <w:rFonts w:ascii="Times New Roman" w:hAnsi="Times New Roman" w:cs="Times New Roman"/>
          <w:i/>
          <w:sz w:val="28"/>
          <w:szCs w:val="28"/>
          <w:shd w:val="clear" w:color="auto" w:fill="FFFFFF"/>
          <w:lang w:val="uk-UA"/>
        </w:rPr>
        <w:t xml:space="preserve">– </w:t>
      </w:r>
      <w:r w:rsidR="00B84423" w:rsidRPr="00C800F9">
        <w:rPr>
          <w:rFonts w:ascii="Times New Roman" w:hAnsi="Times New Roman" w:cs="Times New Roman"/>
          <w:i/>
          <w:sz w:val="28"/>
          <w:szCs w:val="28"/>
          <w:shd w:val="clear" w:color="auto" w:fill="FFFFFF"/>
        </w:rPr>
        <w:t>начала XX в.</w:t>
      </w:r>
      <w:r w:rsidR="00B84423" w:rsidRPr="00C800F9">
        <w:rPr>
          <w:rFonts w:ascii="Times New Roman" w:hAnsi="Times New Roman" w:cs="Times New Roman"/>
          <w:sz w:val="28"/>
          <w:szCs w:val="28"/>
          <w:shd w:val="clear" w:color="auto" w:fill="FFFFFF"/>
        </w:rPr>
        <w:t xml:space="preserve"> Сб. ст</w:t>
      </w:r>
      <w:r w:rsidR="00B84423" w:rsidRPr="00C800F9">
        <w:rPr>
          <w:rFonts w:ascii="Times New Roman" w:hAnsi="Times New Roman" w:cs="Times New Roman"/>
          <w:sz w:val="28"/>
          <w:szCs w:val="28"/>
          <w:shd w:val="clear" w:color="auto" w:fill="FFFFFF"/>
          <w:lang w:val="uk-UA"/>
        </w:rPr>
        <w:t>атей.</w:t>
      </w:r>
      <w:r w:rsidR="00B84423" w:rsidRPr="00C800F9">
        <w:rPr>
          <w:rFonts w:ascii="Times New Roman" w:hAnsi="Times New Roman" w:cs="Times New Roman"/>
          <w:sz w:val="28"/>
          <w:szCs w:val="28"/>
          <w:lang w:val="uk-UA"/>
        </w:rPr>
        <w:t xml:space="preserve"> Ленинград</w:t>
      </w:r>
      <w:r w:rsidR="00B84423" w:rsidRPr="00C800F9">
        <w:rPr>
          <w:rFonts w:ascii="Times New Roman" w:hAnsi="Times New Roman" w:cs="Times New Roman"/>
          <w:sz w:val="28"/>
          <w:szCs w:val="28"/>
          <w:shd w:val="clear" w:color="auto" w:fill="FFFFFF"/>
        </w:rPr>
        <w:t>, 1967. С.</w:t>
      </w:r>
      <w:r w:rsidR="00B84423" w:rsidRPr="00C800F9">
        <w:rPr>
          <w:rFonts w:ascii="Times New Roman" w:hAnsi="Times New Roman" w:cs="Times New Roman"/>
          <w:sz w:val="28"/>
          <w:szCs w:val="28"/>
          <w:shd w:val="clear" w:color="auto" w:fill="FFFFFF"/>
          <w:lang w:val="uk-UA"/>
        </w:rPr>
        <w:t xml:space="preserve"> </w:t>
      </w:r>
      <w:r w:rsidR="00B84423" w:rsidRPr="00C800F9">
        <w:rPr>
          <w:rFonts w:ascii="Times New Roman" w:hAnsi="Times New Roman" w:cs="Times New Roman"/>
          <w:sz w:val="28"/>
          <w:szCs w:val="28"/>
          <w:shd w:val="clear" w:color="auto" w:fill="FFFFFF"/>
        </w:rPr>
        <w:t>73</w:t>
      </w:r>
      <w:r w:rsidR="00B84423" w:rsidRPr="00C800F9">
        <w:rPr>
          <w:rFonts w:ascii="Times New Roman" w:hAnsi="Times New Roman" w:cs="Times New Roman"/>
          <w:sz w:val="28"/>
          <w:szCs w:val="28"/>
          <w:shd w:val="clear" w:color="auto" w:fill="FFFFFF"/>
          <w:lang w:val="uk-UA"/>
        </w:rPr>
        <w:t>–110</w:t>
      </w:r>
      <w:r w:rsidR="00B84423" w:rsidRPr="00C800F9">
        <w:rPr>
          <w:rFonts w:ascii="Times New Roman" w:hAnsi="Times New Roman" w:cs="Times New Roman"/>
          <w:sz w:val="28"/>
          <w:szCs w:val="28"/>
          <w:shd w:val="clear" w:color="auto" w:fill="FFFFFF"/>
        </w:rPr>
        <w:t>.</w:t>
      </w:r>
    </w:p>
    <w:p w:rsidR="00B84423" w:rsidRDefault="0097086E"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bCs/>
          <w:iCs/>
          <w:sz w:val="28"/>
          <w:szCs w:val="28"/>
          <w:lang w:val="uk-UA"/>
        </w:rPr>
        <w:t>3</w:t>
      </w:r>
      <w:r w:rsidR="0049260B">
        <w:rPr>
          <w:rFonts w:ascii="Times New Roman" w:hAnsi="Times New Roman" w:cs="Times New Roman"/>
          <w:bCs/>
          <w:iCs/>
          <w:sz w:val="28"/>
          <w:szCs w:val="28"/>
        </w:rPr>
        <w:t>2</w:t>
      </w:r>
      <w:r>
        <w:rPr>
          <w:rFonts w:ascii="Times New Roman" w:hAnsi="Times New Roman" w:cs="Times New Roman"/>
          <w:bCs/>
          <w:iCs/>
          <w:sz w:val="28"/>
          <w:szCs w:val="28"/>
          <w:lang w:val="uk-UA"/>
        </w:rPr>
        <w:t>6</w:t>
      </w:r>
      <w:r w:rsidR="0049260B">
        <w:rPr>
          <w:rFonts w:ascii="Times New Roman" w:hAnsi="Times New Roman" w:cs="Times New Roman"/>
          <w:bCs/>
          <w:iCs/>
          <w:sz w:val="28"/>
          <w:szCs w:val="28"/>
        </w:rPr>
        <w:t xml:space="preserve">. </w:t>
      </w:r>
      <w:r w:rsidR="00B84423" w:rsidRPr="00C800F9">
        <w:rPr>
          <w:rFonts w:ascii="Times New Roman" w:hAnsi="Times New Roman" w:cs="Times New Roman"/>
          <w:bCs/>
          <w:iCs/>
          <w:sz w:val="28"/>
          <w:szCs w:val="28"/>
        </w:rPr>
        <w:t xml:space="preserve">Грукач В. </w:t>
      </w:r>
      <w:r w:rsidR="00B84423" w:rsidRPr="00C800F9">
        <w:rPr>
          <w:rFonts w:ascii="Times New Roman" w:hAnsi="Times New Roman" w:cs="Times New Roman"/>
          <w:bCs/>
          <w:sz w:val="28"/>
          <w:szCs w:val="28"/>
        </w:rPr>
        <w:t>Матеріали місцевих адміністративних установ</w:t>
      </w:r>
      <w:r w:rsidR="00B84423" w:rsidRPr="00C800F9">
        <w:rPr>
          <w:rFonts w:ascii="Times New Roman" w:hAnsi="Times New Roman" w:cs="Times New Roman"/>
          <w:bCs/>
          <w:iCs/>
          <w:sz w:val="28"/>
          <w:szCs w:val="28"/>
        </w:rPr>
        <w:t xml:space="preserve"> </w:t>
      </w:r>
      <w:r w:rsidR="00B84423" w:rsidRPr="00C800F9">
        <w:rPr>
          <w:rFonts w:ascii="Times New Roman" w:hAnsi="Times New Roman" w:cs="Times New Roman"/>
          <w:bCs/>
          <w:sz w:val="28"/>
          <w:szCs w:val="28"/>
        </w:rPr>
        <w:t>Правобережної України ХІХ – поч. ХХ ст. як історично-правове джерело</w:t>
      </w:r>
      <w:r w:rsidR="00B84423" w:rsidRPr="00C800F9">
        <w:rPr>
          <w:rFonts w:ascii="Times New Roman" w:hAnsi="Times New Roman" w:cs="Times New Roman"/>
          <w:bCs/>
          <w:sz w:val="28"/>
          <w:szCs w:val="28"/>
          <w:lang w:val="uk-UA"/>
        </w:rPr>
        <w:t>.</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i/>
          <w:sz w:val="28"/>
          <w:szCs w:val="28"/>
          <w:lang w:val="uk-UA"/>
        </w:rPr>
        <w:t>Держава і право.</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i/>
          <w:sz w:val="28"/>
          <w:szCs w:val="28"/>
        </w:rPr>
        <w:t>Збірник наукових статей</w:t>
      </w:r>
      <w:r w:rsidR="00B84423"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lang w:val="uk-UA"/>
        </w:rPr>
        <w:t>2014</w:t>
      </w:r>
      <w:r w:rsidR="00B84423" w:rsidRPr="00C800F9">
        <w:rPr>
          <w:rFonts w:ascii="Times New Roman" w:hAnsi="Times New Roman" w:cs="Times New Roman"/>
          <w:sz w:val="28"/>
          <w:szCs w:val="28"/>
        </w:rPr>
        <w:t>. Вип. 28. С. 75–8</w:t>
      </w:r>
      <w:r w:rsidR="00B84423" w:rsidRPr="00C800F9">
        <w:rPr>
          <w:rFonts w:ascii="Times New Roman" w:hAnsi="Times New Roman" w:cs="Times New Roman"/>
          <w:sz w:val="28"/>
          <w:szCs w:val="28"/>
          <w:lang w:val="uk-UA"/>
        </w:rPr>
        <w:t>1</w:t>
      </w:r>
      <w:r w:rsidR="00B84423" w:rsidRPr="00C800F9">
        <w:rPr>
          <w:rFonts w:ascii="Times New Roman" w:hAnsi="Times New Roman" w:cs="Times New Roman"/>
          <w:sz w:val="28"/>
          <w:szCs w:val="28"/>
        </w:rPr>
        <w:t>.</w:t>
      </w:r>
    </w:p>
    <w:p w:rsidR="0049260B" w:rsidRDefault="0097086E" w:rsidP="0049260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9161B8">
        <w:rPr>
          <w:rFonts w:ascii="Times New Roman" w:hAnsi="Times New Roman" w:cs="Times New Roman"/>
          <w:sz w:val="28"/>
          <w:szCs w:val="28"/>
        </w:rPr>
        <w:t>2</w:t>
      </w:r>
      <w:r>
        <w:rPr>
          <w:rFonts w:ascii="Times New Roman" w:hAnsi="Times New Roman" w:cs="Times New Roman"/>
          <w:sz w:val="28"/>
          <w:szCs w:val="28"/>
          <w:lang w:val="uk-UA"/>
        </w:rPr>
        <w:t>7</w:t>
      </w:r>
      <w:r w:rsidR="009161B8">
        <w:rPr>
          <w:rFonts w:ascii="Times New Roman" w:hAnsi="Times New Roman" w:cs="Times New Roman"/>
          <w:sz w:val="28"/>
          <w:szCs w:val="28"/>
        </w:rPr>
        <w:t xml:space="preserve">. </w:t>
      </w:r>
      <w:r w:rsidR="0049260B">
        <w:rPr>
          <w:rFonts w:ascii="Times New Roman" w:hAnsi="Times New Roman" w:cs="Times New Roman"/>
          <w:sz w:val="28"/>
          <w:szCs w:val="28"/>
        </w:rPr>
        <w:t>Гурж</w:t>
      </w:r>
      <w:r w:rsidR="0049260B">
        <w:rPr>
          <w:rFonts w:ascii="Times New Roman" w:hAnsi="Times New Roman" w:cs="Times New Roman"/>
          <w:sz w:val="28"/>
          <w:szCs w:val="28"/>
          <w:lang w:val="uk-UA"/>
        </w:rPr>
        <w:t>і</w:t>
      </w:r>
      <w:r w:rsidR="0049260B">
        <w:rPr>
          <w:rFonts w:ascii="Times New Roman" w:hAnsi="Times New Roman" w:cs="Times New Roman"/>
          <w:sz w:val="28"/>
          <w:szCs w:val="28"/>
        </w:rPr>
        <w:t xml:space="preserve">й </w:t>
      </w:r>
      <w:r w:rsidR="0049260B">
        <w:rPr>
          <w:rFonts w:ascii="Times New Roman" w:hAnsi="Times New Roman" w:cs="Times New Roman"/>
          <w:sz w:val="28"/>
          <w:szCs w:val="28"/>
          <w:lang w:val="uk-UA"/>
        </w:rPr>
        <w:t xml:space="preserve">І.О. Місце України в зовнішній торгівлі Росії (60–90-і рр. ХІХ ст.). </w:t>
      </w:r>
      <w:r w:rsidR="0049260B" w:rsidRPr="00B1577E">
        <w:rPr>
          <w:rFonts w:ascii="Times New Roman" w:hAnsi="Times New Roman" w:cs="Times New Roman"/>
          <w:i/>
          <w:sz w:val="28"/>
          <w:szCs w:val="28"/>
          <w:lang w:val="uk-UA"/>
        </w:rPr>
        <w:t>Український історичний журнал</w:t>
      </w:r>
      <w:r w:rsidR="0049260B" w:rsidRPr="00B1577E">
        <w:rPr>
          <w:rFonts w:ascii="Times New Roman" w:hAnsi="Times New Roman" w:cs="Times New Roman"/>
          <w:sz w:val="28"/>
          <w:szCs w:val="28"/>
          <w:lang w:val="uk-UA"/>
        </w:rPr>
        <w:t xml:space="preserve">. </w:t>
      </w:r>
      <w:r w:rsidR="0049260B">
        <w:rPr>
          <w:rFonts w:ascii="Times New Roman" w:hAnsi="Times New Roman" w:cs="Times New Roman"/>
          <w:sz w:val="28"/>
          <w:szCs w:val="28"/>
          <w:lang w:val="uk-UA"/>
        </w:rPr>
        <w:t>1962</w:t>
      </w:r>
      <w:r w:rsidR="0049260B" w:rsidRPr="00B1577E">
        <w:rPr>
          <w:rFonts w:ascii="Times New Roman" w:hAnsi="Times New Roman" w:cs="Times New Roman"/>
          <w:sz w:val="28"/>
          <w:szCs w:val="28"/>
          <w:lang w:val="uk-UA"/>
        </w:rPr>
        <w:t>. №</w:t>
      </w:r>
      <w:r w:rsidR="0049260B">
        <w:rPr>
          <w:rFonts w:ascii="Times New Roman" w:hAnsi="Times New Roman" w:cs="Times New Roman"/>
          <w:sz w:val="28"/>
          <w:szCs w:val="28"/>
          <w:lang w:val="uk-UA"/>
        </w:rPr>
        <w:t>2</w:t>
      </w:r>
      <w:r w:rsidR="0049260B" w:rsidRPr="00B1577E">
        <w:rPr>
          <w:rFonts w:ascii="Times New Roman" w:hAnsi="Times New Roman" w:cs="Times New Roman"/>
          <w:sz w:val="28"/>
          <w:szCs w:val="28"/>
          <w:lang w:val="uk-UA"/>
        </w:rPr>
        <w:t xml:space="preserve">. С. </w:t>
      </w:r>
      <w:r w:rsidR="0049260B">
        <w:rPr>
          <w:rFonts w:ascii="Times New Roman" w:hAnsi="Times New Roman" w:cs="Times New Roman"/>
          <w:sz w:val="28"/>
          <w:szCs w:val="28"/>
          <w:lang w:val="uk-UA"/>
        </w:rPr>
        <w:t>35</w:t>
      </w:r>
      <w:r w:rsidR="0049260B" w:rsidRPr="00B1577E">
        <w:rPr>
          <w:rFonts w:ascii="Times New Roman" w:hAnsi="Times New Roman" w:cs="Times New Roman"/>
          <w:sz w:val="28"/>
          <w:szCs w:val="28"/>
          <w:lang w:val="uk-UA"/>
        </w:rPr>
        <w:t>–</w:t>
      </w:r>
      <w:r w:rsidR="0049260B">
        <w:rPr>
          <w:rFonts w:ascii="Times New Roman" w:hAnsi="Times New Roman" w:cs="Times New Roman"/>
          <w:sz w:val="28"/>
          <w:szCs w:val="28"/>
          <w:lang w:val="uk-UA"/>
        </w:rPr>
        <w:t>4</w:t>
      </w:r>
      <w:r w:rsidR="0049260B" w:rsidRPr="00B1577E">
        <w:rPr>
          <w:rFonts w:ascii="Times New Roman" w:hAnsi="Times New Roman" w:cs="Times New Roman"/>
          <w:sz w:val="28"/>
          <w:szCs w:val="28"/>
          <w:lang w:val="uk-UA"/>
        </w:rPr>
        <w:t xml:space="preserve">7. </w:t>
      </w:r>
    </w:p>
    <w:p w:rsidR="0049260B" w:rsidRDefault="0097086E" w:rsidP="0049260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9161B8">
        <w:rPr>
          <w:rFonts w:ascii="Times New Roman" w:hAnsi="Times New Roman" w:cs="Times New Roman"/>
          <w:sz w:val="28"/>
          <w:szCs w:val="28"/>
          <w:lang w:val="uk-UA"/>
        </w:rPr>
        <w:t xml:space="preserve">28. </w:t>
      </w:r>
      <w:r w:rsidR="0049260B" w:rsidRPr="0049260B">
        <w:rPr>
          <w:rFonts w:ascii="Times New Roman" w:hAnsi="Times New Roman" w:cs="Times New Roman"/>
          <w:sz w:val="28"/>
          <w:szCs w:val="28"/>
          <w:lang w:val="uk-UA"/>
        </w:rPr>
        <w:t>Гурж</w:t>
      </w:r>
      <w:r w:rsidR="0049260B">
        <w:rPr>
          <w:rFonts w:ascii="Times New Roman" w:hAnsi="Times New Roman" w:cs="Times New Roman"/>
          <w:sz w:val="28"/>
          <w:szCs w:val="28"/>
          <w:lang w:val="uk-UA"/>
        </w:rPr>
        <w:t>і</w:t>
      </w:r>
      <w:r w:rsidR="0049260B" w:rsidRPr="0049260B">
        <w:rPr>
          <w:rFonts w:ascii="Times New Roman" w:hAnsi="Times New Roman" w:cs="Times New Roman"/>
          <w:sz w:val="28"/>
          <w:szCs w:val="28"/>
          <w:lang w:val="uk-UA"/>
        </w:rPr>
        <w:t xml:space="preserve">й </w:t>
      </w:r>
      <w:r w:rsidR="0049260B">
        <w:rPr>
          <w:rFonts w:ascii="Times New Roman" w:hAnsi="Times New Roman" w:cs="Times New Roman"/>
          <w:sz w:val="28"/>
          <w:szCs w:val="28"/>
          <w:lang w:val="uk-UA"/>
        </w:rPr>
        <w:t>І.О. Розвиток транспорту на Україні та посилення його ролі у всеросійських економічних зв</w:t>
      </w:r>
      <w:r w:rsidR="0049260B" w:rsidRPr="0049260B">
        <w:rPr>
          <w:rFonts w:ascii="Times New Roman" w:hAnsi="Times New Roman" w:cs="Times New Roman"/>
          <w:sz w:val="28"/>
          <w:szCs w:val="28"/>
          <w:lang w:val="uk-UA"/>
        </w:rPr>
        <w:t>’</w:t>
      </w:r>
      <w:r w:rsidR="0049260B">
        <w:rPr>
          <w:rFonts w:ascii="Times New Roman" w:hAnsi="Times New Roman" w:cs="Times New Roman"/>
          <w:sz w:val="28"/>
          <w:szCs w:val="28"/>
          <w:lang w:val="uk-UA"/>
        </w:rPr>
        <w:t xml:space="preserve">язках (60–90-і рр. ХІХ ст.). </w:t>
      </w:r>
      <w:r w:rsidR="0049260B" w:rsidRPr="00B1577E">
        <w:rPr>
          <w:rFonts w:ascii="Times New Roman" w:hAnsi="Times New Roman" w:cs="Times New Roman"/>
          <w:i/>
          <w:sz w:val="28"/>
          <w:szCs w:val="28"/>
          <w:lang w:val="uk-UA"/>
        </w:rPr>
        <w:t>Український історичний журнал</w:t>
      </w:r>
      <w:r w:rsidR="0049260B" w:rsidRPr="00B1577E">
        <w:rPr>
          <w:rFonts w:ascii="Times New Roman" w:hAnsi="Times New Roman" w:cs="Times New Roman"/>
          <w:sz w:val="28"/>
          <w:szCs w:val="28"/>
          <w:lang w:val="uk-UA"/>
        </w:rPr>
        <w:t xml:space="preserve">. </w:t>
      </w:r>
      <w:r w:rsidR="0049260B">
        <w:rPr>
          <w:rFonts w:ascii="Times New Roman" w:hAnsi="Times New Roman" w:cs="Times New Roman"/>
          <w:sz w:val="28"/>
          <w:szCs w:val="28"/>
          <w:lang w:val="uk-UA"/>
        </w:rPr>
        <w:t>1965</w:t>
      </w:r>
      <w:r w:rsidR="0049260B" w:rsidRPr="00B1577E">
        <w:rPr>
          <w:rFonts w:ascii="Times New Roman" w:hAnsi="Times New Roman" w:cs="Times New Roman"/>
          <w:sz w:val="28"/>
          <w:szCs w:val="28"/>
          <w:lang w:val="uk-UA"/>
        </w:rPr>
        <w:t>. №</w:t>
      </w:r>
      <w:r w:rsidR="0049260B">
        <w:rPr>
          <w:rFonts w:ascii="Times New Roman" w:hAnsi="Times New Roman" w:cs="Times New Roman"/>
          <w:sz w:val="28"/>
          <w:szCs w:val="28"/>
          <w:lang w:val="uk-UA"/>
        </w:rPr>
        <w:t>10</w:t>
      </w:r>
      <w:r w:rsidR="0049260B" w:rsidRPr="00B1577E">
        <w:rPr>
          <w:rFonts w:ascii="Times New Roman" w:hAnsi="Times New Roman" w:cs="Times New Roman"/>
          <w:sz w:val="28"/>
          <w:szCs w:val="28"/>
          <w:lang w:val="uk-UA"/>
        </w:rPr>
        <w:t xml:space="preserve">. С. </w:t>
      </w:r>
      <w:r w:rsidR="0049260B">
        <w:rPr>
          <w:rFonts w:ascii="Times New Roman" w:hAnsi="Times New Roman" w:cs="Times New Roman"/>
          <w:sz w:val="28"/>
          <w:szCs w:val="28"/>
          <w:lang w:val="uk-UA"/>
        </w:rPr>
        <w:t>15</w:t>
      </w:r>
      <w:r w:rsidR="0049260B" w:rsidRPr="00B1577E">
        <w:rPr>
          <w:rFonts w:ascii="Times New Roman" w:hAnsi="Times New Roman" w:cs="Times New Roman"/>
          <w:sz w:val="28"/>
          <w:szCs w:val="28"/>
          <w:lang w:val="uk-UA"/>
        </w:rPr>
        <w:t>–</w:t>
      </w:r>
      <w:r w:rsidR="0049260B">
        <w:rPr>
          <w:rFonts w:ascii="Times New Roman" w:hAnsi="Times New Roman" w:cs="Times New Roman"/>
          <w:sz w:val="28"/>
          <w:szCs w:val="28"/>
          <w:lang w:val="uk-UA"/>
        </w:rPr>
        <w:t>23</w:t>
      </w:r>
      <w:r w:rsidR="0049260B" w:rsidRPr="00B1577E">
        <w:rPr>
          <w:rFonts w:ascii="Times New Roman" w:hAnsi="Times New Roman" w:cs="Times New Roman"/>
          <w:sz w:val="28"/>
          <w:szCs w:val="28"/>
          <w:lang w:val="uk-UA"/>
        </w:rPr>
        <w:t xml:space="preserve">. </w:t>
      </w:r>
    </w:p>
    <w:p w:rsidR="0049260B" w:rsidRPr="00C800F9" w:rsidRDefault="0097086E" w:rsidP="0049260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9161B8">
        <w:rPr>
          <w:rFonts w:ascii="Times New Roman" w:hAnsi="Times New Roman" w:cs="Times New Roman"/>
          <w:sz w:val="28"/>
          <w:szCs w:val="28"/>
          <w:lang w:val="uk-UA"/>
        </w:rPr>
        <w:t>2</w:t>
      </w:r>
      <w:r>
        <w:rPr>
          <w:rFonts w:ascii="Times New Roman" w:hAnsi="Times New Roman" w:cs="Times New Roman"/>
          <w:sz w:val="28"/>
          <w:szCs w:val="28"/>
          <w:lang w:val="uk-UA"/>
        </w:rPr>
        <w:t>9</w:t>
      </w:r>
      <w:r w:rsidR="009161B8">
        <w:rPr>
          <w:rFonts w:ascii="Times New Roman" w:hAnsi="Times New Roman" w:cs="Times New Roman"/>
          <w:sz w:val="28"/>
          <w:szCs w:val="28"/>
          <w:lang w:val="uk-UA"/>
        </w:rPr>
        <w:t xml:space="preserve">. </w:t>
      </w:r>
      <w:r w:rsidR="0049260B" w:rsidRPr="0049260B">
        <w:rPr>
          <w:rFonts w:ascii="Times New Roman" w:hAnsi="Times New Roman" w:cs="Times New Roman"/>
          <w:sz w:val="28"/>
          <w:szCs w:val="28"/>
          <w:lang w:val="uk-UA"/>
        </w:rPr>
        <w:t>Гурж</w:t>
      </w:r>
      <w:r w:rsidR="0049260B">
        <w:rPr>
          <w:rFonts w:ascii="Times New Roman" w:hAnsi="Times New Roman" w:cs="Times New Roman"/>
          <w:sz w:val="28"/>
          <w:szCs w:val="28"/>
          <w:lang w:val="uk-UA"/>
        </w:rPr>
        <w:t>і</w:t>
      </w:r>
      <w:r w:rsidR="0049260B" w:rsidRPr="0049260B">
        <w:rPr>
          <w:rFonts w:ascii="Times New Roman" w:hAnsi="Times New Roman" w:cs="Times New Roman"/>
          <w:sz w:val="28"/>
          <w:szCs w:val="28"/>
          <w:lang w:val="uk-UA"/>
        </w:rPr>
        <w:t xml:space="preserve">й </w:t>
      </w:r>
      <w:r w:rsidR="0049260B">
        <w:rPr>
          <w:rFonts w:ascii="Times New Roman" w:hAnsi="Times New Roman" w:cs="Times New Roman"/>
          <w:sz w:val="28"/>
          <w:szCs w:val="28"/>
          <w:lang w:val="uk-UA"/>
        </w:rPr>
        <w:t xml:space="preserve">І.О. </w:t>
      </w:r>
      <w:r w:rsidR="00A1389A">
        <w:rPr>
          <w:rFonts w:ascii="Times New Roman" w:hAnsi="Times New Roman" w:cs="Times New Roman"/>
          <w:sz w:val="28"/>
          <w:szCs w:val="28"/>
          <w:lang w:val="uk-UA"/>
        </w:rPr>
        <w:t>Українські ярмарки</w:t>
      </w:r>
      <w:r w:rsidR="0049260B">
        <w:rPr>
          <w:rFonts w:ascii="Times New Roman" w:hAnsi="Times New Roman" w:cs="Times New Roman"/>
          <w:sz w:val="28"/>
          <w:szCs w:val="28"/>
          <w:lang w:val="uk-UA"/>
        </w:rPr>
        <w:t xml:space="preserve"> та </w:t>
      </w:r>
      <w:r w:rsidR="00A1389A">
        <w:rPr>
          <w:rFonts w:ascii="Times New Roman" w:hAnsi="Times New Roman" w:cs="Times New Roman"/>
          <w:sz w:val="28"/>
          <w:szCs w:val="28"/>
          <w:lang w:val="uk-UA"/>
        </w:rPr>
        <w:t>їх</w:t>
      </w:r>
      <w:r w:rsidR="0049260B">
        <w:rPr>
          <w:rFonts w:ascii="Times New Roman" w:hAnsi="Times New Roman" w:cs="Times New Roman"/>
          <w:sz w:val="28"/>
          <w:szCs w:val="28"/>
          <w:lang w:val="uk-UA"/>
        </w:rPr>
        <w:t xml:space="preserve"> рол</w:t>
      </w:r>
      <w:r w:rsidR="00A1389A">
        <w:rPr>
          <w:rFonts w:ascii="Times New Roman" w:hAnsi="Times New Roman" w:cs="Times New Roman"/>
          <w:sz w:val="28"/>
          <w:szCs w:val="28"/>
          <w:lang w:val="uk-UA"/>
        </w:rPr>
        <w:t>ь</w:t>
      </w:r>
      <w:r w:rsidR="0049260B">
        <w:rPr>
          <w:rFonts w:ascii="Times New Roman" w:hAnsi="Times New Roman" w:cs="Times New Roman"/>
          <w:sz w:val="28"/>
          <w:szCs w:val="28"/>
          <w:lang w:val="uk-UA"/>
        </w:rPr>
        <w:t xml:space="preserve"> у </w:t>
      </w:r>
      <w:r w:rsidR="00A1389A">
        <w:rPr>
          <w:rFonts w:ascii="Times New Roman" w:hAnsi="Times New Roman" w:cs="Times New Roman"/>
          <w:sz w:val="28"/>
          <w:szCs w:val="28"/>
          <w:lang w:val="uk-UA"/>
        </w:rPr>
        <w:t>внутрішній торгівлі Росії</w:t>
      </w:r>
      <w:r w:rsidR="0049260B">
        <w:rPr>
          <w:rFonts w:ascii="Times New Roman" w:hAnsi="Times New Roman" w:cs="Times New Roman"/>
          <w:sz w:val="28"/>
          <w:szCs w:val="28"/>
          <w:lang w:val="uk-UA"/>
        </w:rPr>
        <w:t xml:space="preserve"> (60–90-і рр. ХІХ ст.). </w:t>
      </w:r>
      <w:r w:rsidR="0049260B" w:rsidRPr="00C800F9">
        <w:rPr>
          <w:rFonts w:ascii="Times New Roman" w:hAnsi="Times New Roman" w:cs="Times New Roman"/>
          <w:i/>
          <w:sz w:val="28"/>
          <w:szCs w:val="28"/>
        </w:rPr>
        <w:t>Український історичний журнал</w:t>
      </w:r>
      <w:r w:rsidR="0049260B" w:rsidRPr="00C800F9">
        <w:rPr>
          <w:rFonts w:ascii="Times New Roman" w:hAnsi="Times New Roman" w:cs="Times New Roman"/>
          <w:sz w:val="28"/>
          <w:szCs w:val="28"/>
        </w:rPr>
        <w:t xml:space="preserve">. </w:t>
      </w:r>
      <w:r w:rsidR="0049260B">
        <w:rPr>
          <w:rFonts w:ascii="Times New Roman" w:hAnsi="Times New Roman" w:cs="Times New Roman"/>
          <w:sz w:val="28"/>
          <w:szCs w:val="28"/>
          <w:lang w:val="uk-UA"/>
        </w:rPr>
        <w:t>196</w:t>
      </w:r>
      <w:r w:rsidR="00A1389A">
        <w:rPr>
          <w:rFonts w:ascii="Times New Roman" w:hAnsi="Times New Roman" w:cs="Times New Roman"/>
          <w:sz w:val="28"/>
          <w:szCs w:val="28"/>
          <w:lang w:val="uk-UA"/>
        </w:rPr>
        <w:t>3</w:t>
      </w:r>
      <w:r w:rsidR="0049260B" w:rsidRPr="00C800F9">
        <w:rPr>
          <w:rFonts w:ascii="Times New Roman" w:hAnsi="Times New Roman" w:cs="Times New Roman"/>
          <w:sz w:val="28"/>
          <w:szCs w:val="28"/>
        </w:rPr>
        <w:t>. №</w:t>
      </w:r>
      <w:r w:rsidR="00A1389A">
        <w:rPr>
          <w:rFonts w:ascii="Times New Roman" w:hAnsi="Times New Roman" w:cs="Times New Roman"/>
          <w:sz w:val="28"/>
          <w:szCs w:val="28"/>
          <w:lang w:val="uk-UA"/>
        </w:rPr>
        <w:t>5</w:t>
      </w:r>
      <w:r w:rsidR="0049260B" w:rsidRPr="00C800F9">
        <w:rPr>
          <w:rFonts w:ascii="Times New Roman" w:hAnsi="Times New Roman" w:cs="Times New Roman"/>
          <w:sz w:val="28"/>
          <w:szCs w:val="28"/>
        </w:rPr>
        <w:t xml:space="preserve">. С. </w:t>
      </w:r>
      <w:r w:rsidR="00A1389A">
        <w:rPr>
          <w:rFonts w:ascii="Times New Roman" w:hAnsi="Times New Roman" w:cs="Times New Roman"/>
          <w:sz w:val="28"/>
          <w:szCs w:val="28"/>
          <w:lang w:val="uk-UA"/>
        </w:rPr>
        <w:t>48</w:t>
      </w:r>
      <w:r w:rsidR="0049260B" w:rsidRPr="00C800F9">
        <w:rPr>
          <w:rFonts w:ascii="Times New Roman" w:hAnsi="Times New Roman" w:cs="Times New Roman"/>
          <w:sz w:val="28"/>
          <w:szCs w:val="28"/>
        </w:rPr>
        <w:t>–</w:t>
      </w:r>
      <w:r w:rsidR="00A1389A">
        <w:rPr>
          <w:rFonts w:ascii="Times New Roman" w:hAnsi="Times New Roman" w:cs="Times New Roman"/>
          <w:sz w:val="28"/>
          <w:szCs w:val="28"/>
          <w:lang w:val="uk-UA"/>
        </w:rPr>
        <w:t>57</w:t>
      </w:r>
      <w:r w:rsidR="0049260B" w:rsidRPr="00C800F9">
        <w:rPr>
          <w:rFonts w:ascii="Times New Roman" w:hAnsi="Times New Roman" w:cs="Times New Roman"/>
          <w:sz w:val="28"/>
          <w:szCs w:val="28"/>
        </w:rPr>
        <w:t xml:space="preserve">. </w:t>
      </w:r>
    </w:p>
    <w:p w:rsidR="00B84423" w:rsidRPr="00C800F9" w:rsidRDefault="0097086E" w:rsidP="0019669D">
      <w:pPr>
        <w:autoSpaceDE w:val="0"/>
        <w:autoSpaceDN w:val="0"/>
        <w:adjustRightInd w:val="0"/>
        <w:spacing w:after="0" w:line="24" w:lineRule="atLeast"/>
        <w:ind w:firstLine="680"/>
        <w:jc w:val="both"/>
        <w:rPr>
          <w:rFonts w:ascii="Times New Roman" w:hAnsi="Times New Roman" w:cs="Times New Roman"/>
          <w:bCs/>
          <w:iCs/>
          <w:sz w:val="28"/>
          <w:szCs w:val="28"/>
        </w:rPr>
      </w:pPr>
      <w:r>
        <w:rPr>
          <w:rFonts w:ascii="Times New Roman" w:hAnsi="Times New Roman" w:cs="Times New Roman"/>
          <w:bCs/>
          <w:iCs/>
          <w:sz w:val="28"/>
          <w:szCs w:val="28"/>
          <w:lang w:val="uk-UA"/>
        </w:rPr>
        <w:t>330</w:t>
      </w:r>
      <w:r w:rsidR="0049260B">
        <w:rPr>
          <w:rFonts w:ascii="Times New Roman" w:hAnsi="Times New Roman" w:cs="Times New Roman"/>
          <w:bCs/>
          <w:iCs/>
          <w:sz w:val="28"/>
          <w:szCs w:val="28"/>
        </w:rPr>
        <w:t xml:space="preserve">. </w:t>
      </w:r>
      <w:r w:rsidR="00B84423" w:rsidRPr="00C800F9">
        <w:rPr>
          <w:rFonts w:ascii="Times New Roman" w:hAnsi="Times New Roman" w:cs="Times New Roman"/>
          <w:bCs/>
          <w:iCs/>
          <w:sz w:val="28"/>
          <w:szCs w:val="28"/>
        </w:rPr>
        <w:t>Дейнеко</w:t>
      </w:r>
      <w:r w:rsidR="00B84423" w:rsidRPr="00C800F9">
        <w:rPr>
          <w:rFonts w:ascii="Times New Roman" w:hAnsi="Times New Roman" w:cs="Times New Roman"/>
          <w:bCs/>
          <w:iCs/>
          <w:sz w:val="28"/>
          <w:szCs w:val="28"/>
          <w:lang w:val="uk-UA"/>
        </w:rPr>
        <w:t xml:space="preserve"> С.Н. </w:t>
      </w:r>
      <w:r w:rsidR="00B84423" w:rsidRPr="00C800F9">
        <w:rPr>
          <w:rFonts w:ascii="Times New Roman" w:hAnsi="Times New Roman" w:cs="Times New Roman"/>
          <w:bCs/>
          <w:sz w:val="28"/>
          <w:szCs w:val="28"/>
        </w:rPr>
        <w:t>Роль харьковской таможни в развитии экономики Донецко-Криворожского экономического района Российской империи во второй половине ХIХ в.</w:t>
      </w:r>
      <w:r w:rsidR="00B84423" w:rsidRPr="00C800F9">
        <w:rPr>
          <w:rFonts w:ascii="Times New Roman" w:hAnsi="Times New Roman" w:cs="Times New Roman"/>
          <w:bCs/>
          <w:sz w:val="28"/>
          <w:szCs w:val="28"/>
          <w:lang w:val="uk-UA"/>
        </w:rPr>
        <w:t xml:space="preserve"> </w:t>
      </w:r>
      <w:r w:rsidR="00B84423" w:rsidRPr="00C800F9">
        <w:rPr>
          <w:rFonts w:ascii="Times New Roman" w:hAnsi="Times New Roman" w:cs="Times New Roman"/>
          <w:bCs/>
          <w:i/>
          <w:sz w:val="28"/>
          <w:szCs w:val="28"/>
        </w:rPr>
        <w:t>Торговля, купечество и таможенное дело в России в XVI – XIX вв.</w:t>
      </w:r>
      <w:r w:rsidR="00B84423" w:rsidRPr="00C800F9">
        <w:rPr>
          <w:rFonts w:ascii="Times New Roman" w:eastAsia="TimesNewRoman" w:hAnsi="Times New Roman" w:cs="Times New Roman"/>
          <w:i/>
          <w:sz w:val="28"/>
          <w:szCs w:val="28"/>
        </w:rPr>
        <w:t>: сб.</w:t>
      </w:r>
      <w:r w:rsidR="00B84423" w:rsidRPr="00C800F9">
        <w:rPr>
          <w:rFonts w:ascii="Times New Roman" w:eastAsia="TimesNewRoman" w:hAnsi="Times New Roman" w:cs="Times New Roman"/>
          <w:i/>
          <w:sz w:val="28"/>
          <w:szCs w:val="28"/>
          <w:lang w:val="uk-UA"/>
        </w:rPr>
        <w:t xml:space="preserve"> </w:t>
      </w:r>
      <w:r w:rsidR="00B84423" w:rsidRPr="00C800F9">
        <w:rPr>
          <w:rFonts w:ascii="Times New Roman" w:eastAsia="TimesNewRoman" w:hAnsi="Times New Roman" w:cs="Times New Roman"/>
          <w:i/>
          <w:sz w:val="28"/>
          <w:szCs w:val="28"/>
        </w:rPr>
        <w:t>материалов Второй междунар. науч. конф.</w:t>
      </w:r>
      <w:r w:rsidR="00B84423" w:rsidRPr="00C800F9">
        <w:rPr>
          <w:rFonts w:ascii="Times New Roman" w:eastAsia="TimesNewRoman" w:hAnsi="Times New Roman" w:cs="Times New Roman"/>
          <w:sz w:val="28"/>
          <w:szCs w:val="28"/>
        </w:rPr>
        <w:t xml:space="preserve"> / сост. А.И. Раздорский. Курск, 2009. </w:t>
      </w:r>
      <w:r w:rsidR="00B84423" w:rsidRPr="00C800F9">
        <w:rPr>
          <w:rFonts w:ascii="Times New Roman" w:hAnsi="Times New Roman" w:cs="Times New Roman"/>
          <w:bCs/>
          <w:sz w:val="28"/>
          <w:szCs w:val="28"/>
          <w:lang w:val="uk-UA"/>
        </w:rPr>
        <w:t>С.</w:t>
      </w:r>
      <w:r w:rsidR="00B84423" w:rsidRPr="00C800F9">
        <w:rPr>
          <w:rFonts w:ascii="Times New Roman" w:hAnsi="Times New Roman" w:cs="Times New Roman"/>
          <w:bCs/>
          <w:iCs/>
          <w:sz w:val="28"/>
          <w:szCs w:val="28"/>
          <w:lang w:val="uk-UA"/>
        </w:rPr>
        <w:t xml:space="preserve"> 306–308.</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331</w:t>
      </w:r>
      <w:r w:rsidR="0049260B">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Денисенко Л.О., Лаута С.П. Легка промисловість України за роки радянської влади. </w:t>
      </w:r>
      <w:r w:rsidR="00B84423" w:rsidRPr="00C800F9">
        <w:rPr>
          <w:rFonts w:ascii="Times New Roman" w:hAnsi="Times New Roman" w:cs="Times New Roman"/>
          <w:i/>
          <w:sz w:val="28"/>
          <w:szCs w:val="28"/>
          <w:lang w:val="uk-UA"/>
        </w:rPr>
        <w:t>Історія народного господарства та економічної думки Української РСР: Республіканський міжвід. зб. наук. праць</w:t>
      </w:r>
      <w:r w:rsidR="00B84423" w:rsidRPr="00C800F9">
        <w:rPr>
          <w:rFonts w:ascii="Times New Roman" w:hAnsi="Times New Roman" w:cs="Times New Roman"/>
          <w:sz w:val="28"/>
          <w:szCs w:val="28"/>
          <w:lang w:val="uk-UA"/>
        </w:rPr>
        <w:t>. 1977. Вип. 11. С. 9–15.</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33</w:t>
      </w:r>
      <w:r w:rsidR="0049260B">
        <w:rPr>
          <w:rFonts w:ascii="Times New Roman" w:hAnsi="Times New Roman" w:cs="Times New Roman"/>
          <w:sz w:val="28"/>
          <w:szCs w:val="28"/>
          <w:lang w:val="uk-UA"/>
        </w:rPr>
        <w:t xml:space="preserve">2. </w:t>
      </w:r>
      <w:r w:rsidR="00B84423" w:rsidRPr="00C800F9">
        <w:rPr>
          <w:rFonts w:ascii="Times New Roman" w:hAnsi="Times New Roman" w:cs="Times New Roman"/>
          <w:sz w:val="28"/>
          <w:szCs w:val="28"/>
          <w:lang w:val="uk-UA"/>
        </w:rPr>
        <w:t xml:space="preserve">Дерев’янкін Т.І., Сайкевич О.Д. З історії державного регулювання ринкової економіки Російської імперії. </w:t>
      </w:r>
      <w:r w:rsidR="00B84423" w:rsidRPr="00C800F9">
        <w:rPr>
          <w:rFonts w:ascii="Times New Roman" w:hAnsi="Times New Roman" w:cs="Times New Roman"/>
          <w:i/>
          <w:sz w:val="28"/>
          <w:szCs w:val="28"/>
          <w:lang w:val="uk-UA"/>
        </w:rPr>
        <w:t>Історія народного господарства та економічної д</w:t>
      </w:r>
      <w:r w:rsidR="00AE3AE1" w:rsidRPr="00C800F9">
        <w:rPr>
          <w:rFonts w:ascii="Times New Roman" w:hAnsi="Times New Roman" w:cs="Times New Roman"/>
          <w:i/>
          <w:sz w:val="28"/>
          <w:szCs w:val="28"/>
          <w:lang w:val="uk-UA"/>
        </w:rPr>
        <w:t>умки України: М</w:t>
      </w:r>
      <w:r w:rsidR="00B84423" w:rsidRPr="00C800F9">
        <w:rPr>
          <w:rFonts w:ascii="Times New Roman" w:hAnsi="Times New Roman" w:cs="Times New Roman"/>
          <w:i/>
          <w:sz w:val="28"/>
          <w:szCs w:val="28"/>
          <w:lang w:val="uk-UA"/>
        </w:rPr>
        <w:t>іжвід. зб. наук. праць</w:t>
      </w:r>
      <w:r w:rsidR="00B84423" w:rsidRPr="00C800F9">
        <w:rPr>
          <w:rFonts w:ascii="Times New Roman" w:hAnsi="Times New Roman" w:cs="Times New Roman"/>
          <w:sz w:val="28"/>
          <w:szCs w:val="28"/>
          <w:lang w:val="uk-UA"/>
        </w:rPr>
        <w:t xml:space="preserve">. </w:t>
      </w:r>
      <w:r w:rsidR="00AE3AE1" w:rsidRPr="00C800F9">
        <w:rPr>
          <w:rFonts w:ascii="Times New Roman" w:hAnsi="Times New Roman" w:cs="Times New Roman"/>
          <w:sz w:val="28"/>
          <w:szCs w:val="28"/>
          <w:lang w:val="uk-UA"/>
        </w:rPr>
        <w:t>2000</w:t>
      </w:r>
      <w:r w:rsidR="00B84423" w:rsidRPr="00C800F9">
        <w:rPr>
          <w:rFonts w:ascii="Times New Roman" w:hAnsi="Times New Roman" w:cs="Times New Roman"/>
          <w:sz w:val="28"/>
          <w:szCs w:val="28"/>
          <w:lang w:val="uk-UA"/>
        </w:rPr>
        <w:t>. Вип. 31–32. С. 54–67.</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333</w:t>
      </w:r>
      <w:r w:rsidR="0049260B">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Дерев’янкін Т.І. Промисловий переворот в Україні в контексті формування ринку. </w:t>
      </w:r>
      <w:r w:rsidR="00B84423" w:rsidRPr="00C800F9">
        <w:rPr>
          <w:rFonts w:ascii="Times New Roman" w:hAnsi="Times New Roman" w:cs="Times New Roman"/>
          <w:i/>
          <w:sz w:val="28"/>
          <w:szCs w:val="28"/>
          <w:lang w:val="uk-UA"/>
        </w:rPr>
        <w:t>Історія народного господарства та економічної д</w:t>
      </w:r>
      <w:r w:rsidR="00AE3AE1" w:rsidRPr="00C800F9">
        <w:rPr>
          <w:rFonts w:ascii="Times New Roman" w:hAnsi="Times New Roman" w:cs="Times New Roman"/>
          <w:i/>
          <w:sz w:val="28"/>
          <w:szCs w:val="28"/>
          <w:lang w:val="uk-UA"/>
        </w:rPr>
        <w:t>умки України: М</w:t>
      </w:r>
      <w:r w:rsidR="00B84423" w:rsidRPr="00C800F9">
        <w:rPr>
          <w:rFonts w:ascii="Times New Roman" w:hAnsi="Times New Roman" w:cs="Times New Roman"/>
          <w:i/>
          <w:sz w:val="28"/>
          <w:szCs w:val="28"/>
          <w:lang w:val="uk-UA"/>
        </w:rPr>
        <w:t>іжвід. зб. наук. праць</w:t>
      </w:r>
      <w:r w:rsidR="00B84423" w:rsidRPr="00C800F9">
        <w:rPr>
          <w:rFonts w:ascii="Times New Roman" w:hAnsi="Times New Roman" w:cs="Times New Roman"/>
          <w:sz w:val="28"/>
          <w:szCs w:val="28"/>
          <w:lang w:val="uk-UA"/>
        </w:rPr>
        <w:t>. 1998. Вип. 30. С. 43–57.</w:t>
      </w:r>
    </w:p>
    <w:p w:rsidR="00B84423" w:rsidRPr="00C800F9" w:rsidRDefault="0097086E"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bCs/>
          <w:iCs/>
          <w:sz w:val="28"/>
          <w:szCs w:val="28"/>
          <w:lang w:val="uk-UA"/>
        </w:rPr>
        <w:t>334</w:t>
      </w:r>
      <w:r w:rsidR="0049260B">
        <w:rPr>
          <w:rFonts w:ascii="Times New Roman" w:hAnsi="Times New Roman" w:cs="Times New Roman"/>
          <w:bCs/>
          <w:iCs/>
          <w:sz w:val="28"/>
          <w:szCs w:val="28"/>
          <w:lang w:val="uk-UA"/>
        </w:rPr>
        <w:t xml:space="preserve">. </w:t>
      </w:r>
      <w:r w:rsidR="00B84423" w:rsidRPr="00C800F9">
        <w:rPr>
          <w:rFonts w:ascii="Times New Roman" w:hAnsi="Times New Roman" w:cs="Times New Roman"/>
          <w:bCs/>
          <w:iCs/>
          <w:sz w:val="28"/>
          <w:szCs w:val="28"/>
          <w:lang w:val="uk-UA"/>
        </w:rPr>
        <w:t>Довжук</w:t>
      </w:r>
      <w:r w:rsidR="00B84423" w:rsidRPr="00C800F9">
        <w:rPr>
          <w:rFonts w:ascii="Times New Roman" w:eastAsia="TimesNewRoman,Bold" w:hAnsi="Times New Roman" w:cs="Times New Roman"/>
          <w:bCs/>
          <w:sz w:val="28"/>
          <w:szCs w:val="28"/>
          <w:lang w:val="uk-UA"/>
        </w:rPr>
        <w:t xml:space="preserve"> І.В. Аграрний сектор Наддніпрянської України в середині ХІХ ст.</w:t>
      </w:r>
      <w:r w:rsidR="00B84423" w:rsidRPr="00C800F9">
        <w:rPr>
          <w:rFonts w:ascii="Times New Roman" w:hAnsi="Times New Roman" w:cs="Times New Roman"/>
          <w:b/>
          <w:bCs/>
          <w:iCs/>
          <w:sz w:val="28"/>
          <w:szCs w:val="28"/>
          <w:lang w:val="uk-UA"/>
        </w:rPr>
        <w:t xml:space="preserve"> </w:t>
      </w:r>
      <w:r w:rsidR="00B84423" w:rsidRPr="00C800F9">
        <w:rPr>
          <w:rFonts w:ascii="Times New Roman" w:hAnsi="Times New Roman" w:cs="Times New Roman"/>
          <w:bCs/>
          <w:i/>
          <w:sz w:val="28"/>
          <w:szCs w:val="28"/>
          <w:lang w:val="uk-UA"/>
        </w:rPr>
        <w:t>Проблеми історії України ХІХ – початку ХХ ст</w:t>
      </w:r>
      <w:r w:rsidR="00B84423" w:rsidRPr="00C800F9">
        <w:rPr>
          <w:rFonts w:ascii="Times New Roman" w:hAnsi="Times New Roman" w:cs="Times New Roman"/>
          <w:sz w:val="28"/>
          <w:szCs w:val="28"/>
          <w:lang w:val="uk-UA"/>
        </w:rPr>
        <w:t xml:space="preserve">. 20017. </w:t>
      </w:r>
      <w:r w:rsidR="00B84423" w:rsidRPr="00C800F9">
        <w:rPr>
          <w:rFonts w:ascii="Times New Roman" w:eastAsia="TimesNewRoman,Bold" w:hAnsi="Times New Roman" w:cs="Times New Roman"/>
          <w:bCs/>
          <w:sz w:val="28"/>
          <w:szCs w:val="28"/>
          <w:lang w:val="uk-UA"/>
        </w:rPr>
        <w:t>Вип. 26.</w:t>
      </w:r>
      <w:r w:rsidR="00B84423" w:rsidRPr="00C800F9">
        <w:rPr>
          <w:rFonts w:ascii="Times New Roman" w:hAnsi="Times New Roman" w:cs="Times New Roman"/>
          <w:sz w:val="28"/>
          <w:szCs w:val="28"/>
          <w:lang w:val="uk-UA"/>
        </w:rPr>
        <w:t xml:space="preserve"> С. 68–80.</w:t>
      </w:r>
    </w:p>
    <w:p w:rsidR="00AE3AE1" w:rsidRPr="00C800F9" w:rsidRDefault="0097086E" w:rsidP="0019669D">
      <w:pPr>
        <w:autoSpaceDE w:val="0"/>
        <w:autoSpaceDN w:val="0"/>
        <w:adjustRightInd w:val="0"/>
        <w:spacing w:after="0" w:line="24" w:lineRule="atLeast"/>
        <w:ind w:firstLine="680"/>
        <w:jc w:val="both"/>
        <w:rPr>
          <w:rFonts w:ascii="Times New Roman" w:eastAsia="TimesNewRoman,Bold" w:hAnsi="Times New Roman" w:cs="Times New Roman"/>
          <w:b/>
          <w:bCs/>
          <w:sz w:val="28"/>
          <w:szCs w:val="28"/>
          <w:lang w:val="uk-UA"/>
        </w:rPr>
      </w:pPr>
      <w:r>
        <w:rPr>
          <w:rFonts w:ascii="Times New Roman" w:hAnsi="Times New Roman" w:cs="Times New Roman"/>
          <w:sz w:val="28"/>
          <w:szCs w:val="28"/>
          <w:lang w:val="uk-UA"/>
        </w:rPr>
        <w:t>335</w:t>
      </w:r>
      <w:r w:rsidR="0049260B">
        <w:rPr>
          <w:rFonts w:ascii="Times New Roman" w:hAnsi="Times New Roman" w:cs="Times New Roman"/>
          <w:sz w:val="28"/>
          <w:szCs w:val="28"/>
          <w:lang w:val="uk-UA"/>
        </w:rPr>
        <w:t xml:space="preserve">. </w:t>
      </w:r>
      <w:r w:rsidR="00AE3AE1" w:rsidRPr="00C800F9">
        <w:rPr>
          <w:rFonts w:ascii="Times New Roman" w:hAnsi="Times New Roman" w:cs="Times New Roman"/>
          <w:sz w:val="28"/>
          <w:szCs w:val="28"/>
          <w:lang w:val="uk-UA"/>
        </w:rPr>
        <w:t xml:space="preserve">Довжук І.В. До питання про діяльність французький промисловців на півдні України наприкінці ХІХ ст. </w:t>
      </w:r>
      <w:r w:rsidR="00AE3AE1" w:rsidRPr="00C800F9">
        <w:rPr>
          <w:rFonts w:ascii="Times New Roman" w:hAnsi="Times New Roman" w:cs="Times New Roman"/>
          <w:i/>
          <w:sz w:val="28"/>
          <w:szCs w:val="28"/>
          <w:lang w:val="uk-UA"/>
        </w:rPr>
        <w:t xml:space="preserve">Історична наука: спадщина і сучасність: матеріали </w:t>
      </w:r>
      <w:r w:rsidR="00E2321E" w:rsidRPr="00C800F9">
        <w:rPr>
          <w:rFonts w:ascii="Times New Roman" w:hAnsi="Times New Roman" w:cs="Times New Roman"/>
          <w:i/>
          <w:sz w:val="28"/>
          <w:szCs w:val="28"/>
          <w:lang w:val="uk-UA"/>
        </w:rPr>
        <w:t>ІІ регіон. наук. конф.</w:t>
      </w:r>
      <w:r w:rsidR="00E2321E" w:rsidRPr="00C800F9">
        <w:rPr>
          <w:rFonts w:ascii="Times New Roman" w:hAnsi="Times New Roman" w:cs="Times New Roman"/>
          <w:sz w:val="28"/>
          <w:szCs w:val="28"/>
          <w:lang w:val="uk-UA"/>
        </w:rPr>
        <w:t xml:space="preserve"> Алчевськ, 29–30 листопада 2001 р. С. 364.</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336</w:t>
      </w:r>
      <w:r w:rsidR="0049260B">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Донік О.М. Купецьке промислове підприємництво в Україні в (ХІХ – почачаток ХХ ст.). </w:t>
      </w:r>
      <w:r w:rsidR="00B84423" w:rsidRPr="00C800F9">
        <w:rPr>
          <w:rFonts w:ascii="Times New Roman" w:hAnsi="Times New Roman" w:cs="Times New Roman"/>
          <w:i/>
          <w:sz w:val="28"/>
          <w:szCs w:val="28"/>
          <w:lang w:val="uk-UA"/>
        </w:rPr>
        <w:t>Проблеми історії України ХІХ – початку ХХ ст</w:t>
      </w:r>
      <w:r w:rsidR="00B84423" w:rsidRPr="00C800F9">
        <w:rPr>
          <w:rFonts w:ascii="Times New Roman" w:hAnsi="Times New Roman" w:cs="Times New Roman"/>
          <w:sz w:val="28"/>
          <w:szCs w:val="28"/>
          <w:lang w:val="uk-UA"/>
        </w:rPr>
        <w:t>. 2006. Вип. 11. С. 97–106.</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337</w:t>
      </w:r>
      <w:r w:rsidR="0049260B">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Донік О.М. Промислове підприємництво дворянства в Україні (1861–1900). </w:t>
      </w:r>
      <w:r w:rsidR="00B84423" w:rsidRPr="00C800F9">
        <w:rPr>
          <w:rFonts w:ascii="Times New Roman" w:hAnsi="Times New Roman" w:cs="Times New Roman"/>
          <w:i/>
          <w:sz w:val="28"/>
          <w:szCs w:val="28"/>
          <w:lang w:val="uk-UA"/>
        </w:rPr>
        <w:t>Проблеми історії України ХІХ – початку ХХ ст</w:t>
      </w:r>
      <w:r w:rsidR="00B84423" w:rsidRPr="00C800F9">
        <w:rPr>
          <w:rFonts w:ascii="Times New Roman" w:hAnsi="Times New Roman" w:cs="Times New Roman"/>
          <w:sz w:val="28"/>
          <w:szCs w:val="28"/>
          <w:lang w:val="uk-UA"/>
        </w:rPr>
        <w:t>. 2006. Вип. 12. С. 103–118.</w:t>
      </w:r>
    </w:p>
    <w:p w:rsidR="00B84423"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338</w:t>
      </w:r>
      <w:r w:rsidR="0049260B">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Донік О.М. Промислове підприємництво дворянства України в ХІХ ст.: урядова політика, особливості розвитку, галузеві напрями. </w:t>
      </w:r>
      <w:r w:rsidR="00B84423" w:rsidRPr="00C800F9">
        <w:rPr>
          <w:rFonts w:ascii="Times New Roman" w:hAnsi="Times New Roman" w:cs="Times New Roman"/>
          <w:i/>
          <w:sz w:val="28"/>
          <w:szCs w:val="28"/>
          <w:lang w:val="uk-UA"/>
        </w:rPr>
        <w:t>Український історичний журнал</w:t>
      </w:r>
      <w:r w:rsidR="00B84423" w:rsidRPr="00C800F9">
        <w:rPr>
          <w:rFonts w:ascii="Times New Roman" w:hAnsi="Times New Roman" w:cs="Times New Roman"/>
          <w:sz w:val="28"/>
          <w:szCs w:val="28"/>
          <w:lang w:val="uk-UA"/>
        </w:rPr>
        <w:t>. 2007. №5. С. 18–41.</w:t>
      </w:r>
    </w:p>
    <w:p w:rsidR="00C36D99"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339. </w:t>
      </w:r>
      <w:r w:rsidR="00C36D99">
        <w:rPr>
          <w:rFonts w:ascii="Times New Roman" w:hAnsi="Times New Roman" w:cs="Times New Roman"/>
          <w:sz w:val="28"/>
          <w:szCs w:val="28"/>
          <w:lang w:val="uk-UA"/>
        </w:rPr>
        <w:t>Дорошеннко В.О. Довгострокові кредити в Російській імперії в кінці ХІХ – на початку ХХ ст. Український селянин. 2003. Вип. 6. С. 78–79.</w:t>
      </w:r>
    </w:p>
    <w:p w:rsidR="00B84423" w:rsidRDefault="0097086E" w:rsidP="0019669D">
      <w:pPr>
        <w:shd w:val="clear" w:color="auto" w:fill="FFFFFF"/>
        <w:spacing w:after="0" w:line="24" w:lineRule="atLeast"/>
        <w:ind w:firstLine="680"/>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340</w:t>
      </w:r>
      <w:r w:rsidR="0049260B">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Дребот</w:t>
      </w:r>
      <w:r w:rsidR="00B84423" w:rsidRPr="00C800F9">
        <w:rPr>
          <w:rFonts w:ascii="Times New Roman" w:eastAsia="Times New Roman" w:hAnsi="Times New Roman" w:cs="Times New Roman"/>
          <w:sz w:val="28"/>
          <w:szCs w:val="28"/>
          <w:lang w:val="uk-UA"/>
        </w:rPr>
        <w:t xml:space="preserve"> В. </w:t>
      </w:r>
      <w:hyperlink r:id="rId30" w:history="1">
        <w:r w:rsidR="00B84423" w:rsidRPr="00C800F9">
          <w:rPr>
            <w:rStyle w:val="af"/>
            <w:rFonts w:ascii="Times New Roman" w:eastAsia="Times New Roman" w:hAnsi="Times New Roman" w:cs="Times New Roman"/>
            <w:color w:val="auto"/>
            <w:sz w:val="28"/>
            <w:szCs w:val="28"/>
            <w:u w:val="none"/>
            <w:lang w:val="uk-UA"/>
          </w:rPr>
          <w:t>Вклад німців у розвиток сукон</w:t>
        </w:r>
        <w:r w:rsidR="00B84423" w:rsidRPr="0097086E">
          <w:rPr>
            <w:rStyle w:val="af"/>
            <w:rFonts w:ascii="Times New Roman" w:eastAsia="Times New Roman" w:hAnsi="Times New Roman" w:cs="Times New Roman"/>
            <w:color w:val="auto"/>
            <w:sz w:val="28"/>
            <w:szCs w:val="28"/>
            <w:u w:val="none"/>
            <w:lang w:val="uk-UA"/>
          </w:rPr>
          <w:t xml:space="preserve">ної промисловості Правобережної України в </w:t>
        </w:r>
        <w:r w:rsidR="00B84423" w:rsidRPr="00C800F9">
          <w:rPr>
            <w:rStyle w:val="af"/>
            <w:rFonts w:ascii="Times New Roman" w:eastAsia="Times New Roman" w:hAnsi="Times New Roman" w:cs="Times New Roman"/>
            <w:color w:val="auto"/>
            <w:sz w:val="28"/>
            <w:szCs w:val="28"/>
            <w:u w:val="none"/>
          </w:rPr>
          <w:t>XIX</w:t>
        </w:r>
        <w:r w:rsidR="00B84423" w:rsidRPr="00C800F9">
          <w:rPr>
            <w:rStyle w:val="af"/>
            <w:rFonts w:ascii="Times New Roman" w:eastAsia="Times New Roman" w:hAnsi="Times New Roman" w:cs="Times New Roman"/>
            <w:color w:val="auto"/>
            <w:sz w:val="28"/>
            <w:szCs w:val="28"/>
            <w:u w:val="none"/>
            <w:lang w:val="uk-UA"/>
          </w:rPr>
          <w:t xml:space="preserve"> – </w:t>
        </w:r>
        <w:r w:rsidR="00B84423" w:rsidRPr="0097086E">
          <w:rPr>
            <w:rStyle w:val="af"/>
            <w:rFonts w:ascii="Times New Roman" w:eastAsia="Times New Roman" w:hAnsi="Times New Roman" w:cs="Times New Roman"/>
            <w:color w:val="auto"/>
            <w:sz w:val="28"/>
            <w:szCs w:val="28"/>
            <w:u w:val="none"/>
            <w:lang w:val="uk-UA"/>
          </w:rPr>
          <w:t xml:space="preserve">на початку </w:t>
        </w:r>
        <w:r w:rsidR="00B84423" w:rsidRPr="00C800F9">
          <w:rPr>
            <w:rStyle w:val="af"/>
            <w:rFonts w:ascii="Times New Roman" w:eastAsia="Times New Roman" w:hAnsi="Times New Roman" w:cs="Times New Roman"/>
            <w:color w:val="auto"/>
            <w:sz w:val="28"/>
            <w:szCs w:val="28"/>
            <w:u w:val="none"/>
          </w:rPr>
          <w:t>XX</w:t>
        </w:r>
        <w:r w:rsidR="00B84423" w:rsidRPr="0097086E">
          <w:rPr>
            <w:rStyle w:val="af"/>
            <w:rFonts w:ascii="Times New Roman" w:eastAsia="Times New Roman" w:hAnsi="Times New Roman" w:cs="Times New Roman"/>
            <w:color w:val="auto"/>
            <w:sz w:val="28"/>
            <w:szCs w:val="28"/>
            <w:u w:val="none"/>
            <w:lang w:val="uk-UA"/>
          </w:rPr>
          <w:t xml:space="preserve"> ст.</w:t>
        </w:r>
      </w:hyperlink>
      <w:r w:rsidR="00B84423" w:rsidRPr="00C800F9">
        <w:rPr>
          <w:rFonts w:ascii="Times New Roman" w:eastAsia="Times New Roman" w:hAnsi="Times New Roman" w:cs="Times New Roman"/>
          <w:sz w:val="28"/>
          <w:szCs w:val="28"/>
          <w:lang w:val="uk-UA"/>
        </w:rPr>
        <w:t xml:space="preserve"> </w:t>
      </w:r>
      <w:r w:rsidR="00B84423" w:rsidRPr="00C800F9">
        <w:rPr>
          <w:rFonts w:ascii="Times New Roman" w:eastAsia="Times New Roman" w:hAnsi="Times New Roman" w:cs="Times New Roman"/>
          <w:i/>
          <w:sz w:val="28"/>
          <w:szCs w:val="28"/>
          <w:lang w:val="uk-UA"/>
        </w:rPr>
        <w:t xml:space="preserve">Матеріали </w:t>
      </w:r>
      <w:r w:rsidR="00B84423" w:rsidRPr="00C800F9">
        <w:rPr>
          <w:rFonts w:ascii="Times New Roman" w:eastAsia="Times New Roman" w:hAnsi="Times New Roman" w:cs="Times New Roman"/>
          <w:i/>
          <w:sz w:val="28"/>
          <w:szCs w:val="28"/>
        </w:rPr>
        <w:t>V</w:t>
      </w:r>
      <w:r w:rsidR="00B84423" w:rsidRPr="00C800F9">
        <w:rPr>
          <w:rFonts w:ascii="Times New Roman" w:eastAsia="Times New Roman" w:hAnsi="Times New Roman" w:cs="Times New Roman"/>
          <w:i/>
          <w:sz w:val="28"/>
          <w:szCs w:val="28"/>
          <w:lang w:val="uk-UA"/>
        </w:rPr>
        <w:t>ІІ Волинської Всеукраїнської історико-краєзнавчої конференції (до 95-річчя заснування</w:t>
      </w:r>
      <w:r w:rsidR="00B84423" w:rsidRPr="00C800F9">
        <w:rPr>
          <w:rFonts w:ascii="Times New Roman" w:eastAsia="Times New Roman" w:hAnsi="Times New Roman" w:cs="Times New Roman"/>
          <w:sz w:val="28"/>
          <w:szCs w:val="28"/>
          <w:lang w:val="uk-UA"/>
        </w:rPr>
        <w:t xml:space="preserve"> </w:t>
      </w:r>
      <w:r w:rsidR="00B84423" w:rsidRPr="00C800F9">
        <w:rPr>
          <w:rFonts w:ascii="Times New Roman" w:eastAsia="Times New Roman" w:hAnsi="Times New Roman" w:cs="Times New Roman"/>
          <w:i/>
          <w:sz w:val="28"/>
          <w:szCs w:val="28"/>
          <w:lang w:val="uk-UA"/>
        </w:rPr>
        <w:t>Житомирського державного ун-ту ім. І. Франка). Збірник наукових праць</w:t>
      </w:r>
      <w:r w:rsidR="00B84423" w:rsidRPr="00C800F9">
        <w:rPr>
          <w:rFonts w:ascii="Times New Roman" w:eastAsia="Times New Roman" w:hAnsi="Times New Roman" w:cs="Times New Roman"/>
          <w:sz w:val="28"/>
          <w:szCs w:val="28"/>
          <w:lang w:val="uk-UA"/>
        </w:rPr>
        <w:t>. Житомир: Полісся, 2014. С. 15–18.</w:t>
      </w:r>
    </w:p>
    <w:p w:rsidR="00B84423" w:rsidRPr="00C800F9" w:rsidRDefault="0097086E" w:rsidP="0019669D">
      <w:pPr>
        <w:autoSpaceDE w:val="0"/>
        <w:autoSpaceDN w:val="0"/>
        <w:adjustRightInd w:val="0"/>
        <w:spacing w:after="0" w:line="24" w:lineRule="atLeast"/>
        <w:ind w:firstLine="680"/>
        <w:jc w:val="both"/>
        <w:rPr>
          <w:rFonts w:ascii="Times New Roman" w:eastAsia="Cyrvetica-ExtraLight" w:hAnsi="Times New Roman" w:cs="Times New Roman"/>
          <w:sz w:val="28"/>
          <w:szCs w:val="28"/>
          <w:lang w:val="uk-UA"/>
        </w:rPr>
      </w:pPr>
      <w:r>
        <w:rPr>
          <w:rFonts w:ascii="Times New Roman" w:eastAsia="Cyrvetica-ExtraLight" w:hAnsi="Times New Roman" w:cs="Times New Roman"/>
          <w:sz w:val="28"/>
          <w:szCs w:val="28"/>
          <w:lang w:val="uk-UA"/>
        </w:rPr>
        <w:t>341</w:t>
      </w:r>
      <w:r w:rsidR="0049260B">
        <w:rPr>
          <w:rFonts w:ascii="Times New Roman" w:eastAsia="Cyrvetica-ExtraLight" w:hAnsi="Times New Roman" w:cs="Times New Roman"/>
          <w:sz w:val="28"/>
          <w:szCs w:val="28"/>
          <w:lang w:val="uk-UA"/>
        </w:rPr>
        <w:t xml:space="preserve">. </w:t>
      </w:r>
      <w:r w:rsidR="00B84423" w:rsidRPr="00C800F9">
        <w:rPr>
          <w:rFonts w:ascii="Times New Roman" w:eastAsia="Cyrvetica-ExtraLight" w:hAnsi="Times New Roman" w:cs="Times New Roman"/>
          <w:sz w:val="28"/>
          <w:szCs w:val="28"/>
          <w:lang w:val="uk-UA"/>
        </w:rPr>
        <w:t xml:space="preserve">Дубянский А.Н. Е.Ф. Канкрин </w:t>
      </w:r>
      <w:r w:rsidR="00B84423" w:rsidRPr="00C800F9">
        <w:rPr>
          <w:rFonts w:ascii="Times New Roman" w:hAnsi="Times New Roman" w:cs="Times New Roman"/>
          <w:sz w:val="28"/>
          <w:szCs w:val="28"/>
          <w:lang w:val="uk-UA"/>
        </w:rPr>
        <w:t>–</w:t>
      </w:r>
      <w:r w:rsidR="00B84423" w:rsidRPr="00C800F9">
        <w:rPr>
          <w:rFonts w:ascii="Times New Roman" w:eastAsia="Cyrvetica-ExtraLight" w:hAnsi="Times New Roman" w:cs="Times New Roman"/>
          <w:sz w:val="28"/>
          <w:szCs w:val="28"/>
          <w:lang w:val="uk-UA"/>
        </w:rPr>
        <w:t xml:space="preserve"> реформатор российской финансовой системы. </w:t>
      </w:r>
      <w:r w:rsidR="00B84423" w:rsidRPr="00C800F9">
        <w:rPr>
          <w:rFonts w:ascii="Times New Roman" w:eastAsia="Cyrvetica-ExtraLight" w:hAnsi="Times New Roman" w:cs="Times New Roman"/>
          <w:i/>
          <w:sz w:val="28"/>
          <w:szCs w:val="28"/>
          <w:lang w:val="uk-UA"/>
        </w:rPr>
        <w:t>Гуманитарные науки</w:t>
      </w:r>
      <w:r w:rsidR="00B84423" w:rsidRPr="00C800F9">
        <w:rPr>
          <w:rFonts w:ascii="Times New Roman" w:eastAsia="Cyrvetica-ExtraLight" w:hAnsi="Times New Roman" w:cs="Times New Roman"/>
          <w:sz w:val="28"/>
          <w:szCs w:val="28"/>
          <w:lang w:val="uk-UA"/>
        </w:rPr>
        <w:t xml:space="preserve">. 1999. </w:t>
      </w:r>
      <w:r w:rsidR="00B84423" w:rsidRPr="00C800F9">
        <w:rPr>
          <w:rFonts w:ascii="Times New Roman" w:hAnsi="Times New Roman" w:cs="Times New Roman"/>
          <w:sz w:val="28"/>
          <w:szCs w:val="28"/>
          <w:lang w:val="uk-UA"/>
        </w:rPr>
        <w:t xml:space="preserve">№ </w:t>
      </w:r>
      <w:r w:rsidR="00B84423" w:rsidRPr="00C800F9">
        <w:rPr>
          <w:rFonts w:ascii="Times New Roman" w:eastAsia="Cyrvetica-ExtraLight" w:hAnsi="Times New Roman" w:cs="Times New Roman"/>
          <w:sz w:val="28"/>
          <w:szCs w:val="28"/>
          <w:lang w:val="uk-UA"/>
        </w:rPr>
        <w:t>1. С. 106–112.</w:t>
      </w:r>
    </w:p>
    <w:p w:rsidR="00B84423" w:rsidRPr="00C800F9" w:rsidRDefault="0097086E"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34</w:t>
      </w:r>
      <w:r w:rsidR="0049260B">
        <w:rPr>
          <w:rFonts w:ascii="Times New Roman" w:hAnsi="Times New Roman" w:cs="Times New Roman"/>
          <w:sz w:val="28"/>
          <w:szCs w:val="28"/>
          <w:lang w:val="uk-UA"/>
        </w:rPr>
        <w:t xml:space="preserve">2. </w:t>
      </w:r>
      <w:r w:rsidR="00B84423" w:rsidRPr="00C800F9">
        <w:rPr>
          <w:rFonts w:ascii="Times New Roman" w:hAnsi="Times New Roman" w:cs="Times New Roman"/>
          <w:sz w:val="28"/>
          <w:szCs w:val="28"/>
          <w:lang w:val="uk-UA"/>
        </w:rPr>
        <w:t xml:space="preserve">Єрмаков В.В. Промислово-географічні процеси у період формування індустріального суспільства. </w:t>
      </w:r>
      <w:r w:rsidR="00B84423" w:rsidRPr="00C800F9">
        <w:rPr>
          <w:rFonts w:ascii="Times New Roman" w:hAnsi="Times New Roman" w:cs="Times New Roman"/>
          <w:i/>
          <w:sz w:val="28"/>
          <w:szCs w:val="28"/>
          <w:lang w:val="uk-UA"/>
        </w:rPr>
        <w:t>Географія та туризм: Наук. Зб.</w:t>
      </w:r>
      <w:r w:rsidR="00B84423" w:rsidRPr="00C800F9">
        <w:rPr>
          <w:rFonts w:ascii="Times New Roman" w:hAnsi="Times New Roman" w:cs="Times New Roman"/>
          <w:sz w:val="28"/>
          <w:szCs w:val="28"/>
          <w:lang w:val="uk-UA"/>
        </w:rPr>
        <w:t xml:space="preserve"> / Ред.кол.: Я.Б. Олійник (відп. ред.) та ін. Київ: Альтерпрес, 2013. Вип. 25. С. 263–273.</w:t>
      </w:r>
    </w:p>
    <w:p w:rsidR="00B84423" w:rsidRPr="00C800F9" w:rsidRDefault="0097086E"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343</w:t>
      </w:r>
      <w:r w:rsidR="0049260B">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Завальнюк К.В. Торгівля промисловими товарами між Україною та Білорусією у другій половині ХІХ ст. </w:t>
      </w:r>
      <w:r w:rsidR="00B84423" w:rsidRPr="00C800F9">
        <w:rPr>
          <w:rFonts w:ascii="Times New Roman" w:hAnsi="Times New Roman" w:cs="Times New Roman"/>
          <w:i/>
          <w:sz w:val="28"/>
          <w:szCs w:val="28"/>
          <w:lang w:val="uk-UA"/>
        </w:rPr>
        <w:t>Український історичний журнал</w:t>
      </w:r>
      <w:r w:rsidR="00B84423" w:rsidRPr="00C800F9">
        <w:rPr>
          <w:rFonts w:ascii="Times New Roman" w:hAnsi="Times New Roman" w:cs="Times New Roman"/>
          <w:sz w:val="28"/>
          <w:szCs w:val="28"/>
          <w:lang w:val="uk-UA"/>
        </w:rPr>
        <w:t>. 1998. №4. С. 43–56.</w:t>
      </w:r>
    </w:p>
    <w:p w:rsidR="00B84423" w:rsidRPr="00C800F9" w:rsidRDefault="0097086E" w:rsidP="0019669D">
      <w:pPr>
        <w:spacing w:after="0" w:line="24" w:lineRule="atLeast"/>
        <w:ind w:firstLine="680"/>
        <w:jc w:val="both"/>
        <w:rPr>
          <w:rFonts w:ascii="Times New Roman" w:hAnsi="Times New Roman" w:cs="Times New Roman"/>
          <w:sz w:val="28"/>
          <w:szCs w:val="28"/>
          <w:shd w:val="clear" w:color="auto" w:fill="FFFFFF"/>
          <w:lang w:val="uk-UA"/>
        </w:rPr>
      </w:pPr>
      <w:r>
        <w:rPr>
          <w:rFonts w:ascii="Times New Roman" w:eastAsia="Times New Roman" w:hAnsi="Times New Roman" w:cs="Times New Roman"/>
          <w:sz w:val="28"/>
          <w:szCs w:val="28"/>
          <w:lang w:val="uk-UA"/>
        </w:rPr>
        <w:t>344</w:t>
      </w:r>
      <w:r w:rsidR="0049260B">
        <w:rPr>
          <w:rFonts w:ascii="Times New Roman" w:eastAsia="Times New Roman" w:hAnsi="Times New Roman" w:cs="Times New Roman"/>
          <w:sz w:val="28"/>
          <w:szCs w:val="28"/>
          <w:lang w:val="uk-UA"/>
        </w:rPr>
        <w:t xml:space="preserve">. </w:t>
      </w:r>
      <w:r w:rsidR="00B84423" w:rsidRPr="00C800F9">
        <w:rPr>
          <w:rFonts w:ascii="Times New Roman" w:eastAsia="Times New Roman" w:hAnsi="Times New Roman" w:cs="Times New Roman"/>
          <w:sz w:val="28"/>
          <w:szCs w:val="28"/>
          <w:lang w:val="uk-UA"/>
        </w:rPr>
        <w:t xml:space="preserve">Задорожнюк А.Б. </w:t>
      </w:r>
      <w:r w:rsidR="00B84423" w:rsidRPr="00C800F9">
        <w:rPr>
          <w:rFonts w:ascii="Times New Roman" w:eastAsia="Times New Roman" w:hAnsi="Times New Roman" w:cs="Times New Roman"/>
          <w:bCs/>
          <w:sz w:val="28"/>
          <w:szCs w:val="28"/>
          <w:lang w:val="uk-UA"/>
        </w:rPr>
        <w:t xml:space="preserve">Стан фабрично-заводської промисловості в містах і містечках Поділля у </w:t>
      </w:r>
      <w:r w:rsidR="00B84423" w:rsidRPr="00C800F9">
        <w:rPr>
          <w:rFonts w:ascii="Times New Roman" w:eastAsia="Times New Roman" w:hAnsi="Times New Roman" w:cs="Times New Roman"/>
          <w:bCs/>
          <w:sz w:val="28"/>
          <w:szCs w:val="28"/>
        </w:rPr>
        <w:t>XIX</w:t>
      </w:r>
      <w:r w:rsidR="00B84423" w:rsidRPr="00C800F9">
        <w:rPr>
          <w:rFonts w:ascii="Times New Roman" w:eastAsia="Times New Roman" w:hAnsi="Times New Roman" w:cs="Times New Roman"/>
          <w:bCs/>
          <w:sz w:val="28"/>
          <w:szCs w:val="28"/>
          <w:lang w:val="uk-UA"/>
        </w:rPr>
        <w:t xml:space="preserve"> – на початку </w:t>
      </w:r>
      <w:r w:rsidR="00B84423" w:rsidRPr="00C800F9">
        <w:rPr>
          <w:rFonts w:ascii="Times New Roman" w:eastAsia="Times New Roman" w:hAnsi="Times New Roman" w:cs="Times New Roman"/>
          <w:bCs/>
          <w:sz w:val="28"/>
          <w:szCs w:val="28"/>
        </w:rPr>
        <w:t>XX</w:t>
      </w:r>
      <w:r w:rsidR="00B84423" w:rsidRPr="00C800F9">
        <w:rPr>
          <w:rFonts w:ascii="Times New Roman" w:eastAsia="Times New Roman" w:hAnsi="Times New Roman" w:cs="Times New Roman"/>
          <w:bCs/>
          <w:sz w:val="28"/>
          <w:szCs w:val="28"/>
          <w:lang w:val="uk-UA"/>
        </w:rPr>
        <w:t xml:space="preserve"> ст.</w:t>
      </w:r>
      <w:r w:rsidR="00B84423" w:rsidRPr="00C800F9">
        <w:rPr>
          <w:rFonts w:ascii="Times New Roman" w:hAnsi="Times New Roman" w:cs="Times New Roman"/>
          <w:sz w:val="28"/>
          <w:szCs w:val="28"/>
          <w:shd w:val="clear" w:color="auto" w:fill="FFFFFF"/>
          <w:lang w:val="uk-UA"/>
        </w:rPr>
        <w:t xml:space="preserve"> </w:t>
      </w:r>
      <w:r w:rsidR="00B84423" w:rsidRPr="00C800F9">
        <w:rPr>
          <w:rFonts w:ascii="Times New Roman" w:hAnsi="Times New Roman" w:cs="Times New Roman"/>
          <w:bCs/>
          <w:i/>
          <w:sz w:val="28"/>
          <w:szCs w:val="28"/>
          <w:shd w:val="clear" w:color="auto" w:fill="FFFFFF"/>
          <w:lang w:val="uk-UA"/>
        </w:rPr>
        <w:t>Вісн</w:t>
      </w:r>
      <w:r w:rsidR="00B84423" w:rsidRPr="00C800F9">
        <w:rPr>
          <w:rFonts w:ascii="Times New Roman" w:hAnsi="Times New Roman" w:cs="Times New Roman"/>
          <w:i/>
          <w:sz w:val="28"/>
          <w:szCs w:val="28"/>
          <w:shd w:val="clear" w:color="auto" w:fill="FFFFFF"/>
          <w:lang w:val="uk-UA"/>
        </w:rPr>
        <w:t xml:space="preserve">ик </w:t>
      </w:r>
      <w:r w:rsidR="00B84423" w:rsidRPr="00C800F9">
        <w:rPr>
          <w:rFonts w:ascii="Times New Roman" w:hAnsi="Times New Roman" w:cs="Times New Roman"/>
          <w:bCs/>
          <w:i/>
          <w:sz w:val="28"/>
          <w:szCs w:val="28"/>
          <w:shd w:val="clear" w:color="auto" w:fill="FFFFFF"/>
          <w:lang w:val="uk-UA"/>
        </w:rPr>
        <w:t>Кам</w:t>
      </w:r>
      <w:r w:rsidR="00B84423" w:rsidRPr="00C800F9">
        <w:rPr>
          <w:rFonts w:ascii="Times New Roman" w:hAnsi="Times New Roman" w:cs="Times New Roman"/>
          <w:i/>
          <w:sz w:val="28"/>
          <w:szCs w:val="28"/>
          <w:shd w:val="clear" w:color="auto" w:fill="FFFFFF"/>
          <w:lang w:val="uk-UA"/>
        </w:rPr>
        <w:t>’</w:t>
      </w:r>
      <w:r w:rsidR="00B84423" w:rsidRPr="00C800F9">
        <w:rPr>
          <w:rFonts w:ascii="Times New Roman" w:hAnsi="Times New Roman" w:cs="Times New Roman"/>
          <w:bCs/>
          <w:i/>
          <w:sz w:val="28"/>
          <w:szCs w:val="28"/>
          <w:shd w:val="clear" w:color="auto" w:fill="FFFFFF"/>
          <w:lang w:val="uk-UA"/>
        </w:rPr>
        <w:t>янець</w:t>
      </w:r>
      <w:r w:rsidR="00B84423" w:rsidRPr="00C800F9">
        <w:rPr>
          <w:rFonts w:ascii="Times New Roman" w:hAnsi="Times New Roman" w:cs="Times New Roman"/>
          <w:i/>
          <w:sz w:val="28"/>
          <w:szCs w:val="28"/>
          <w:shd w:val="clear" w:color="auto" w:fill="FFFFFF"/>
          <w:lang w:val="uk-UA"/>
        </w:rPr>
        <w:t>-</w:t>
      </w:r>
      <w:r w:rsidR="00B84423" w:rsidRPr="00C800F9">
        <w:rPr>
          <w:rFonts w:ascii="Times New Roman" w:hAnsi="Times New Roman" w:cs="Times New Roman"/>
          <w:bCs/>
          <w:i/>
          <w:sz w:val="28"/>
          <w:szCs w:val="28"/>
          <w:shd w:val="clear" w:color="auto" w:fill="FFFFFF"/>
          <w:lang w:val="uk-UA"/>
        </w:rPr>
        <w:t>Поділ</w:t>
      </w:r>
      <w:r w:rsidR="00B84423" w:rsidRPr="00C800F9">
        <w:rPr>
          <w:rFonts w:ascii="Times New Roman" w:hAnsi="Times New Roman" w:cs="Times New Roman"/>
          <w:i/>
          <w:sz w:val="28"/>
          <w:szCs w:val="28"/>
          <w:shd w:val="clear" w:color="auto" w:fill="FFFFFF"/>
          <w:lang w:val="uk-UA"/>
        </w:rPr>
        <w:t>.</w:t>
      </w:r>
      <w:r w:rsidR="00B84423" w:rsidRPr="00C800F9">
        <w:rPr>
          <w:rStyle w:val="apple-converted-space"/>
          <w:rFonts w:ascii="Times New Roman" w:hAnsi="Times New Roman" w:cs="Times New Roman"/>
          <w:i/>
          <w:sz w:val="28"/>
          <w:szCs w:val="28"/>
          <w:shd w:val="clear" w:color="auto" w:fill="FFFFFF"/>
          <w:lang w:val="uk-UA"/>
        </w:rPr>
        <w:t xml:space="preserve"> </w:t>
      </w:r>
      <w:r w:rsidR="00B84423" w:rsidRPr="00C800F9">
        <w:rPr>
          <w:rFonts w:ascii="Times New Roman" w:hAnsi="Times New Roman" w:cs="Times New Roman"/>
          <w:bCs/>
          <w:i/>
          <w:sz w:val="28"/>
          <w:szCs w:val="28"/>
          <w:shd w:val="clear" w:color="auto" w:fill="FFFFFF"/>
          <w:lang w:val="uk-UA"/>
        </w:rPr>
        <w:t>нац</w:t>
      </w:r>
      <w:r w:rsidR="00B84423" w:rsidRPr="00C800F9">
        <w:rPr>
          <w:rFonts w:ascii="Times New Roman" w:hAnsi="Times New Roman" w:cs="Times New Roman"/>
          <w:i/>
          <w:sz w:val="28"/>
          <w:szCs w:val="28"/>
          <w:shd w:val="clear" w:color="auto" w:fill="FFFFFF"/>
          <w:lang w:val="uk-UA"/>
        </w:rPr>
        <w:t xml:space="preserve">. ун-ту ім. І. </w:t>
      </w:r>
      <w:r w:rsidR="00B84423" w:rsidRPr="00C800F9">
        <w:rPr>
          <w:rFonts w:ascii="Times New Roman" w:hAnsi="Times New Roman" w:cs="Times New Roman"/>
          <w:bCs/>
          <w:i/>
          <w:sz w:val="28"/>
          <w:szCs w:val="28"/>
          <w:shd w:val="clear" w:color="auto" w:fill="FFFFFF"/>
          <w:lang w:val="uk-UA"/>
        </w:rPr>
        <w:t>Огієнка</w:t>
      </w:r>
      <w:r w:rsidR="00B84423" w:rsidRPr="00C800F9">
        <w:rPr>
          <w:rFonts w:ascii="Times New Roman" w:hAnsi="Times New Roman" w:cs="Times New Roman"/>
          <w:i/>
          <w:sz w:val="28"/>
          <w:szCs w:val="28"/>
          <w:shd w:val="clear" w:color="auto" w:fill="FFFFFF"/>
          <w:lang w:val="uk-UA"/>
        </w:rPr>
        <w:t>.</w:t>
      </w:r>
      <w:r w:rsidR="00B84423" w:rsidRPr="00C800F9">
        <w:rPr>
          <w:rStyle w:val="apple-converted-space"/>
          <w:rFonts w:ascii="Times New Roman" w:hAnsi="Times New Roman" w:cs="Times New Roman"/>
          <w:i/>
          <w:sz w:val="28"/>
          <w:szCs w:val="28"/>
          <w:shd w:val="clear" w:color="auto" w:fill="FFFFFF"/>
          <w:lang w:val="uk-UA"/>
        </w:rPr>
        <w:t xml:space="preserve"> </w:t>
      </w:r>
      <w:r w:rsidR="00B84423" w:rsidRPr="00C800F9">
        <w:rPr>
          <w:rFonts w:ascii="Times New Roman" w:hAnsi="Times New Roman" w:cs="Times New Roman"/>
          <w:bCs/>
          <w:i/>
          <w:sz w:val="28"/>
          <w:szCs w:val="28"/>
          <w:shd w:val="clear" w:color="auto" w:fill="FFFFFF"/>
          <w:lang w:val="uk-UA"/>
        </w:rPr>
        <w:t>Іст</w:t>
      </w:r>
      <w:r w:rsidR="00B84423" w:rsidRPr="00C800F9">
        <w:rPr>
          <w:rFonts w:ascii="Times New Roman" w:hAnsi="Times New Roman" w:cs="Times New Roman"/>
          <w:i/>
          <w:sz w:val="28"/>
          <w:szCs w:val="28"/>
          <w:shd w:val="clear" w:color="auto" w:fill="FFFFFF"/>
          <w:lang w:val="uk-UA"/>
        </w:rPr>
        <w:t>.</w:t>
      </w:r>
      <w:r w:rsidR="00B84423" w:rsidRPr="00C800F9">
        <w:rPr>
          <w:rStyle w:val="apple-converted-space"/>
          <w:rFonts w:ascii="Times New Roman" w:hAnsi="Times New Roman" w:cs="Times New Roman"/>
          <w:i/>
          <w:sz w:val="28"/>
          <w:szCs w:val="28"/>
          <w:shd w:val="clear" w:color="auto" w:fill="FFFFFF"/>
          <w:lang w:val="uk-UA"/>
        </w:rPr>
        <w:t xml:space="preserve"> </w:t>
      </w:r>
      <w:r w:rsidR="00B84423" w:rsidRPr="00C800F9">
        <w:rPr>
          <w:rFonts w:ascii="Times New Roman" w:hAnsi="Times New Roman" w:cs="Times New Roman"/>
          <w:bCs/>
          <w:i/>
          <w:sz w:val="28"/>
          <w:szCs w:val="28"/>
          <w:shd w:val="clear" w:color="auto" w:fill="FFFFFF"/>
          <w:lang w:val="uk-UA"/>
        </w:rPr>
        <w:t>науки</w:t>
      </w:r>
      <w:r w:rsidR="00B84423" w:rsidRPr="00C800F9">
        <w:rPr>
          <w:rFonts w:ascii="Times New Roman" w:hAnsi="Times New Roman" w:cs="Times New Roman"/>
          <w:sz w:val="28"/>
          <w:szCs w:val="28"/>
          <w:shd w:val="clear" w:color="auto" w:fill="FFFFFF"/>
          <w:lang w:val="uk-UA"/>
        </w:rPr>
        <w:t xml:space="preserve">. 2008. </w:t>
      </w:r>
      <w:r w:rsidR="00B84423" w:rsidRPr="00C800F9">
        <w:rPr>
          <w:rFonts w:ascii="Times New Roman" w:hAnsi="Times New Roman" w:cs="Times New Roman"/>
          <w:bCs/>
          <w:sz w:val="28"/>
          <w:szCs w:val="28"/>
          <w:shd w:val="clear" w:color="auto" w:fill="FFFFFF"/>
          <w:lang w:val="uk-UA"/>
        </w:rPr>
        <w:t>Вип. 1</w:t>
      </w:r>
      <w:r w:rsidR="00B84423" w:rsidRPr="00C800F9">
        <w:rPr>
          <w:rFonts w:ascii="Times New Roman" w:hAnsi="Times New Roman" w:cs="Times New Roman"/>
          <w:sz w:val="28"/>
          <w:szCs w:val="28"/>
          <w:shd w:val="clear" w:color="auto" w:fill="FFFFFF"/>
          <w:lang w:val="uk-UA"/>
        </w:rPr>
        <w:t>. С. 220–230.</w:t>
      </w:r>
    </w:p>
    <w:p w:rsidR="00B84423" w:rsidRPr="00C800F9" w:rsidRDefault="0097086E"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345. </w:t>
      </w:r>
      <w:r w:rsidR="00B84423" w:rsidRPr="00C800F9">
        <w:rPr>
          <w:rFonts w:ascii="Times New Roman" w:hAnsi="Times New Roman" w:cs="Times New Roman"/>
          <w:sz w:val="28"/>
          <w:szCs w:val="28"/>
          <w:lang w:val="uk-UA"/>
        </w:rPr>
        <w:t>Значение железных дорог для государ</w:t>
      </w:r>
      <w:r w:rsidR="00B84423" w:rsidRPr="00C800F9">
        <w:rPr>
          <w:rFonts w:ascii="Times New Roman" w:hAnsi="Times New Roman" w:cs="Times New Roman"/>
          <w:sz w:val="28"/>
          <w:szCs w:val="28"/>
        </w:rPr>
        <w:t>ства (линия Москва–Киев–Одесса)</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i/>
          <w:sz w:val="28"/>
          <w:szCs w:val="28"/>
        </w:rPr>
        <w:t>Собрание передовых ста</w:t>
      </w:r>
      <w:r w:rsidR="00B84423" w:rsidRPr="00C800F9">
        <w:rPr>
          <w:rFonts w:ascii="Times New Roman" w:hAnsi="Times New Roman" w:cs="Times New Roman"/>
          <w:i/>
          <w:sz w:val="28"/>
          <w:szCs w:val="28"/>
          <w:lang w:val="uk-UA"/>
        </w:rPr>
        <w:t>т</w:t>
      </w:r>
      <w:r w:rsidR="00B84423" w:rsidRPr="00C800F9">
        <w:rPr>
          <w:rFonts w:ascii="Times New Roman" w:hAnsi="Times New Roman" w:cs="Times New Roman"/>
          <w:i/>
          <w:sz w:val="28"/>
          <w:szCs w:val="28"/>
        </w:rPr>
        <w:t>ей</w:t>
      </w:r>
      <w:r w:rsidR="00B84423" w:rsidRPr="00C800F9">
        <w:rPr>
          <w:rFonts w:ascii="Times New Roman" w:hAnsi="Times New Roman" w:cs="Times New Roman"/>
          <w:i/>
          <w:sz w:val="28"/>
          <w:szCs w:val="28"/>
          <w:lang w:val="uk-UA"/>
        </w:rPr>
        <w:t xml:space="preserve"> </w:t>
      </w:r>
      <w:r w:rsidR="00B84423" w:rsidRPr="00C800F9">
        <w:rPr>
          <w:rFonts w:ascii="Times New Roman" w:hAnsi="Times New Roman" w:cs="Times New Roman"/>
          <w:i/>
          <w:sz w:val="28"/>
          <w:szCs w:val="28"/>
        </w:rPr>
        <w:t>«Московских ведомостей». 1864 год</w:t>
      </w:r>
      <w:r w:rsidR="00B84423" w:rsidRPr="00C800F9">
        <w:rPr>
          <w:rFonts w:ascii="Times New Roman" w:hAnsi="Times New Roman" w:cs="Times New Roman"/>
          <w:sz w:val="28"/>
          <w:szCs w:val="28"/>
        </w:rPr>
        <w:t>.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Изд. С.Н. Катковой, 1897. С. 559–562.</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346</w:t>
      </w:r>
      <w:r w:rsidR="0049260B">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Клименко Т.А. Економічний розвиток Черкащини в ХІХ ст. </w:t>
      </w:r>
      <w:r w:rsidR="00B84423" w:rsidRPr="00C800F9">
        <w:rPr>
          <w:rFonts w:ascii="Times New Roman" w:hAnsi="Times New Roman" w:cs="Times New Roman"/>
          <w:i/>
          <w:sz w:val="28"/>
          <w:szCs w:val="28"/>
          <w:lang w:val="uk-UA"/>
        </w:rPr>
        <w:t>Проблеми історії України ХІХ – початку ХХ ст.</w:t>
      </w:r>
      <w:r w:rsidR="00B84423" w:rsidRPr="00C800F9">
        <w:rPr>
          <w:rFonts w:ascii="Times New Roman" w:hAnsi="Times New Roman" w:cs="Times New Roman"/>
          <w:sz w:val="28"/>
          <w:szCs w:val="28"/>
          <w:lang w:val="uk-UA"/>
        </w:rPr>
        <w:t xml:space="preserve"> 2008. Вип. 14. С. 97–106.</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347</w:t>
      </w:r>
      <w:r w:rsidR="0049260B">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Колібабчук Н.К. Нормативно-правове регулювання діяльності іноземних акціонерних товариств у Російській імперії у другій половині ХІХ – на початку ХХ ст. </w:t>
      </w:r>
      <w:r w:rsidR="00B84423" w:rsidRPr="00C800F9">
        <w:rPr>
          <w:rFonts w:ascii="Times New Roman" w:hAnsi="Times New Roman" w:cs="Times New Roman"/>
          <w:i/>
          <w:sz w:val="28"/>
          <w:szCs w:val="28"/>
          <w:lang w:val="uk-UA"/>
        </w:rPr>
        <w:t xml:space="preserve">Актуальні проблеми держави і права: зб. наук. пр. </w:t>
      </w:r>
      <w:r w:rsidR="00B84423" w:rsidRPr="00C800F9">
        <w:rPr>
          <w:rFonts w:ascii="Times New Roman" w:hAnsi="Times New Roman" w:cs="Times New Roman"/>
          <w:sz w:val="28"/>
          <w:szCs w:val="28"/>
          <w:lang w:val="uk-UA"/>
        </w:rPr>
        <w:t>/ редкол.: С.В. Ківалов (голов. ред.), В.М. Дрьомін (заст. голов. ред.), Ю.П. Аленін [та ін.]; МОНмолодьспорт України, НУ «ОЮА». Одеса: Юрид. л-ра, 2012. Вип. 68. С. 124–129.</w:t>
      </w:r>
    </w:p>
    <w:p w:rsidR="00233133" w:rsidRPr="00C800F9" w:rsidRDefault="0049260B" w:rsidP="00233133">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97086E">
        <w:rPr>
          <w:rFonts w:ascii="Times New Roman" w:hAnsi="Times New Roman" w:cs="Times New Roman"/>
          <w:sz w:val="28"/>
          <w:szCs w:val="28"/>
          <w:lang w:val="uk-UA"/>
        </w:rPr>
        <w:t>48</w:t>
      </w:r>
      <w:r>
        <w:rPr>
          <w:rFonts w:ascii="Times New Roman" w:hAnsi="Times New Roman" w:cs="Times New Roman"/>
          <w:sz w:val="28"/>
          <w:szCs w:val="28"/>
          <w:lang w:val="uk-UA"/>
        </w:rPr>
        <w:t xml:space="preserve">. </w:t>
      </w:r>
      <w:r w:rsidR="00233133" w:rsidRPr="00C800F9">
        <w:rPr>
          <w:rFonts w:ascii="Times New Roman" w:hAnsi="Times New Roman" w:cs="Times New Roman"/>
          <w:sz w:val="28"/>
          <w:szCs w:val="28"/>
          <w:lang w:val="uk-UA"/>
        </w:rPr>
        <w:t>Кочаков Б.М. Государственний совет и его архивные</w:t>
      </w:r>
      <w:r w:rsidR="00B553C2" w:rsidRPr="00C800F9">
        <w:rPr>
          <w:rFonts w:ascii="Times New Roman" w:hAnsi="Times New Roman" w:cs="Times New Roman"/>
          <w:sz w:val="28"/>
          <w:szCs w:val="28"/>
          <w:lang w:val="uk-UA"/>
        </w:rPr>
        <w:t xml:space="preserve"> материалы. </w:t>
      </w:r>
      <w:r w:rsidR="00B553C2" w:rsidRPr="00C800F9">
        <w:rPr>
          <w:rFonts w:ascii="Times New Roman" w:hAnsi="Times New Roman" w:cs="Times New Roman"/>
          <w:i/>
          <w:sz w:val="28"/>
          <w:szCs w:val="28"/>
          <w:lang w:val="uk-UA"/>
        </w:rPr>
        <w:t>Ученые записки ЛГУ</w:t>
      </w:r>
      <w:r w:rsidR="00233133" w:rsidRPr="00C800F9">
        <w:rPr>
          <w:rFonts w:ascii="Times New Roman" w:hAnsi="Times New Roman" w:cs="Times New Roman"/>
          <w:i/>
          <w:sz w:val="28"/>
          <w:szCs w:val="28"/>
          <w:lang w:val="uk-UA"/>
        </w:rPr>
        <w:t xml:space="preserve">. </w:t>
      </w:r>
      <w:r w:rsidR="00B553C2" w:rsidRPr="00C800F9">
        <w:rPr>
          <w:rFonts w:ascii="Times New Roman" w:hAnsi="Times New Roman" w:cs="Times New Roman"/>
          <w:i/>
          <w:sz w:val="28"/>
          <w:szCs w:val="28"/>
        </w:rPr>
        <w:t>Серия исторических наук</w:t>
      </w:r>
      <w:r w:rsidR="00B553C2" w:rsidRPr="00C800F9">
        <w:rPr>
          <w:rFonts w:ascii="Times New Roman" w:hAnsi="Times New Roman" w:cs="Times New Roman"/>
          <w:sz w:val="28"/>
          <w:szCs w:val="28"/>
        </w:rPr>
        <w:t xml:space="preserve">. </w:t>
      </w:r>
      <w:r w:rsidR="00233133" w:rsidRPr="00C800F9">
        <w:rPr>
          <w:rFonts w:ascii="Times New Roman" w:hAnsi="Times New Roman" w:cs="Times New Roman"/>
          <w:sz w:val="28"/>
          <w:szCs w:val="28"/>
          <w:lang w:val="uk-UA"/>
        </w:rPr>
        <w:t>1941.</w:t>
      </w:r>
      <w:r w:rsidR="00233133" w:rsidRPr="00C800F9">
        <w:rPr>
          <w:rFonts w:ascii="Times New Roman" w:hAnsi="Times New Roman" w:cs="Times New Roman"/>
          <w:sz w:val="28"/>
          <w:szCs w:val="28"/>
          <w:shd w:val="clear" w:color="auto" w:fill="FFFFFF"/>
        </w:rPr>
        <w:t xml:space="preserve"> </w:t>
      </w:r>
      <w:r w:rsidR="00B553C2" w:rsidRPr="00C800F9">
        <w:rPr>
          <w:rFonts w:ascii="Times New Roman" w:hAnsi="Times New Roman" w:cs="Times New Roman"/>
          <w:sz w:val="28"/>
          <w:szCs w:val="28"/>
          <w:lang w:val="uk-UA"/>
        </w:rPr>
        <w:t xml:space="preserve">Вып. 8. </w:t>
      </w:r>
      <w:r w:rsidR="00233133" w:rsidRPr="00C800F9">
        <w:rPr>
          <w:rFonts w:ascii="Times New Roman" w:hAnsi="Times New Roman" w:cs="Times New Roman"/>
          <w:sz w:val="28"/>
          <w:szCs w:val="28"/>
          <w:shd w:val="clear" w:color="auto" w:fill="FFFFFF"/>
        </w:rPr>
        <w:t>С. 75–104.</w:t>
      </w:r>
    </w:p>
    <w:p w:rsidR="00B84423" w:rsidRPr="00C800F9" w:rsidRDefault="0049260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97086E">
        <w:rPr>
          <w:rFonts w:ascii="Times New Roman" w:hAnsi="Times New Roman" w:cs="Times New Roman"/>
          <w:sz w:val="28"/>
          <w:szCs w:val="28"/>
          <w:lang w:val="uk-UA"/>
        </w:rPr>
        <w:t>49</w:t>
      </w:r>
      <w:r>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Кошолап О.Ф. Розвиток системи професійної освіти на Поділлі наприкінці ХІХ – початку ХХ ст. </w:t>
      </w:r>
      <w:r w:rsidR="00B84423" w:rsidRPr="00C800F9">
        <w:rPr>
          <w:rFonts w:ascii="Times New Roman" w:hAnsi="Times New Roman" w:cs="Times New Roman"/>
          <w:i/>
          <w:sz w:val="28"/>
          <w:szCs w:val="28"/>
          <w:lang w:val="uk-UA"/>
        </w:rPr>
        <w:t>Вінницький державний педагогічний університет ім. М. Коцюбинського. Наукові записки. Серія: Педагогіка і психологія: зб. наук. пр</w:t>
      </w:r>
      <w:r w:rsidR="00B84423" w:rsidRPr="00C800F9">
        <w:rPr>
          <w:rFonts w:ascii="Times New Roman" w:hAnsi="Times New Roman" w:cs="Times New Roman"/>
          <w:sz w:val="28"/>
          <w:szCs w:val="28"/>
          <w:lang w:val="uk-UA"/>
        </w:rPr>
        <w:t>. Вінниця, 2009. Вип. 29. С. 219–225.</w:t>
      </w:r>
    </w:p>
    <w:p w:rsidR="00E2321E" w:rsidRPr="00C800F9" w:rsidRDefault="0049260B" w:rsidP="00E2321E">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97086E">
        <w:rPr>
          <w:rFonts w:ascii="Times New Roman" w:hAnsi="Times New Roman" w:cs="Times New Roman"/>
          <w:sz w:val="28"/>
          <w:szCs w:val="28"/>
          <w:lang w:val="uk-UA"/>
        </w:rPr>
        <w:t>5</w:t>
      </w:r>
      <w:r>
        <w:rPr>
          <w:rFonts w:ascii="Times New Roman" w:hAnsi="Times New Roman" w:cs="Times New Roman"/>
          <w:sz w:val="28"/>
          <w:szCs w:val="28"/>
          <w:lang w:val="uk-UA"/>
        </w:rPr>
        <w:t xml:space="preserve">0. </w:t>
      </w:r>
      <w:r w:rsidR="00E2321E" w:rsidRPr="00C800F9">
        <w:rPr>
          <w:rFonts w:ascii="Times New Roman" w:hAnsi="Times New Roman" w:cs="Times New Roman"/>
          <w:sz w:val="28"/>
          <w:szCs w:val="28"/>
          <w:lang w:val="uk-UA"/>
        </w:rPr>
        <w:t xml:space="preserve">Кругляк Б.А. Джерела з історії розвитку внутрішньої торгівлі на Україні в 60–90-х рр. ХІХ ст. </w:t>
      </w:r>
      <w:r w:rsidR="00E2321E" w:rsidRPr="00C800F9">
        <w:rPr>
          <w:rFonts w:ascii="Times New Roman" w:hAnsi="Times New Roman" w:cs="Times New Roman"/>
          <w:i/>
          <w:sz w:val="28"/>
          <w:szCs w:val="28"/>
          <w:lang w:val="uk-UA"/>
        </w:rPr>
        <w:t>Архіви України.</w:t>
      </w:r>
      <w:r w:rsidR="00E2321E" w:rsidRPr="00C800F9">
        <w:rPr>
          <w:rFonts w:ascii="Times New Roman" w:hAnsi="Times New Roman" w:cs="Times New Roman"/>
          <w:sz w:val="28"/>
          <w:szCs w:val="28"/>
          <w:lang w:val="uk-UA"/>
        </w:rPr>
        <w:t xml:space="preserve"> 1971. №5. С. 88–91.</w:t>
      </w:r>
    </w:p>
    <w:p w:rsidR="00E2321E" w:rsidRPr="00C800F9" w:rsidRDefault="0049260B" w:rsidP="00E2321E">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r w:rsidR="0097086E">
        <w:rPr>
          <w:rFonts w:ascii="Times New Roman" w:hAnsi="Times New Roman" w:cs="Times New Roman"/>
          <w:sz w:val="28"/>
          <w:szCs w:val="28"/>
          <w:lang w:val="uk-UA"/>
        </w:rPr>
        <w:t>51</w:t>
      </w:r>
      <w:r>
        <w:rPr>
          <w:rFonts w:ascii="Times New Roman" w:hAnsi="Times New Roman" w:cs="Times New Roman"/>
          <w:sz w:val="28"/>
          <w:szCs w:val="28"/>
          <w:lang w:val="uk-UA"/>
        </w:rPr>
        <w:t xml:space="preserve">. </w:t>
      </w:r>
      <w:r w:rsidR="00E2321E" w:rsidRPr="00C800F9">
        <w:rPr>
          <w:rFonts w:ascii="Times New Roman" w:hAnsi="Times New Roman" w:cs="Times New Roman"/>
          <w:sz w:val="28"/>
          <w:szCs w:val="28"/>
          <w:lang w:val="uk-UA"/>
        </w:rPr>
        <w:t xml:space="preserve">Кругляк Б.А. Кооперативна торгівля на Україні в період імперіалізму. </w:t>
      </w:r>
      <w:r w:rsidR="00E2321E" w:rsidRPr="00C800F9">
        <w:rPr>
          <w:rFonts w:ascii="Times New Roman" w:hAnsi="Times New Roman" w:cs="Times New Roman"/>
          <w:i/>
          <w:sz w:val="28"/>
          <w:szCs w:val="28"/>
          <w:lang w:val="uk-UA"/>
        </w:rPr>
        <w:t>Історія народного господарства та економічної думки Української РСР: Республіканський міжвід. зб. наук. праць.</w:t>
      </w:r>
      <w:r w:rsidR="00E2321E" w:rsidRPr="00C800F9">
        <w:rPr>
          <w:rFonts w:ascii="Times New Roman" w:hAnsi="Times New Roman" w:cs="Times New Roman"/>
          <w:sz w:val="28"/>
          <w:szCs w:val="28"/>
          <w:lang w:val="uk-UA"/>
        </w:rPr>
        <w:t xml:space="preserve"> 19</w:t>
      </w:r>
      <w:r w:rsidR="00FB1440" w:rsidRPr="00C800F9">
        <w:rPr>
          <w:rFonts w:ascii="Times New Roman" w:hAnsi="Times New Roman" w:cs="Times New Roman"/>
          <w:sz w:val="28"/>
          <w:szCs w:val="28"/>
          <w:lang w:val="uk-UA"/>
        </w:rPr>
        <w:t>8</w:t>
      </w:r>
      <w:r w:rsidR="00E2321E" w:rsidRPr="00C800F9">
        <w:rPr>
          <w:rFonts w:ascii="Times New Roman" w:hAnsi="Times New Roman" w:cs="Times New Roman"/>
          <w:sz w:val="28"/>
          <w:szCs w:val="28"/>
          <w:lang w:val="uk-UA"/>
        </w:rPr>
        <w:t xml:space="preserve">9. Вип. </w:t>
      </w:r>
      <w:r w:rsidR="00FB1440" w:rsidRPr="00C800F9">
        <w:rPr>
          <w:rFonts w:ascii="Times New Roman" w:hAnsi="Times New Roman" w:cs="Times New Roman"/>
          <w:sz w:val="28"/>
          <w:szCs w:val="28"/>
          <w:lang w:val="uk-UA"/>
        </w:rPr>
        <w:t>2</w:t>
      </w:r>
      <w:r w:rsidR="00E2321E" w:rsidRPr="00C800F9">
        <w:rPr>
          <w:rFonts w:ascii="Times New Roman" w:hAnsi="Times New Roman" w:cs="Times New Roman"/>
          <w:sz w:val="28"/>
          <w:szCs w:val="28"/>
          <w:lang w:val="uk-UA"/>
        </w:rPr>
        <w:t>3</w:t>
      </w:r>
      <w:r w:rsidR="00FB1440" w:rsidRPr="00C800F9">
        <w:rPr>
          <w:rFonts w:ascii="Times New Roman" w:hAnsi="Times New Roman" w:cs="Times New Roman"/>
          <w:sz w:val="28"/>
          <w:szCs w:val="28"/>
          <w:lang w:val="uk-UA"/>
        </w:rPr>
        <w:t>. С. 5</w:t>
      </w:r>
      <w:r w:rsidR="00E2321E" w:rsidRPr="00C800F9">
        <w:rPr>
          <w:rFonts w:ascii="Times New Roman" w:hAnsi="Times New Roman" w:cs="Times New Roman"/>
          <w:sz w:val="28"/>
          <w:szCs w:val="28"/>
          <w:lang w:val="uk-UA"/>
        </w:rPr>
        <w:t>0–</w:t>
      </w:r>
      <w:r w:rsidR="00FB1440" w:rsidRPr="00C800F9">
        <w:rPr>
          <w:rFonts w:ascii="Times New Roman" w:hAnsi="Times New Roman" w:cs="Times New Roman"/>
          <w:sz w:val="28"/>
          <w:szCs w:val="28"/>
          <w:lang w:val="uk-UA"/>
        </w:rPr>
        <w:t>55</w:t>
      </w:r>
      <w:r w:rsidR="00E2321E" w:rsidRPr="00C800F9">
        <w:rPr>
          <w:rFonts w:ascii="Times New Roman" w:hAnsi="Times New Roman" w:cs="Times New Roman"/>
          <w:sz w:val="28"/>
          <w:szCs w:val="28"/>
          <w:lang w:val="uk-UA"/>
        </w:rPr>
        <w:t>.</w:t>
      </w:r>
    </w:p>
    <w:p w:rsidR="00B84423" w:rsidRPr="00C800F9" w:rsidRDefault="0049260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97086E">
        <w:rPr>
          <w:rFonts w:ascii="Times New Roman" w:hAnsi="Times New Roman" w:cs="Times New Roman"/>
          <w:sz w:val="28"/>
          <w:szCs w:val="28"/>
          <w:lang w:val="uk-UA"/>
        </w:rPr>
        <w:t>52</w:t>
      </w:r>
      <w:r>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Кругляк Б.А. Монополії в легкій і харчовій промисловості і внутрішня торгівля на Україні в кінці ХІХ – на початку ХХ ст. </w:t>
      </w:r>
      <w:r w:rsidR="00B84423" w:rsidRPr="00C800F9">
        <w:rPr>
          <w:rFonts w:ascii="Times New Roman" w:hAnsi="Times New Roman" w:cs="Times New Roman"/>
          <w:i/>
          <w:sz w:val="28"/>
          <w:szCs w:val="28"/>
          <w:lang w:val="uk-UA"/>
        </w:rPr>
        <w:t>Питання історії СРСР: Республіканський міжвід. зб. наук. праць.</w:t>
      </w:r>
      <w:r w:rsidR="00B84423" w:rsidRPr="00C800F9">
        <w:rPr>
          <w:rFonts w:ascii="Times New Roman" w:hAnsi="Times New Roman" w:cs="Times New Roman"/>
          <w:sz w:val="28"/>
          <w:szCs w:val="28"/>
          <w:lang w:val="uk-UA"/>
        </w:rPr>
        <w:t xml:space="preserve"> 1991. Вип. 36. С. 110–117.</w:t>
      </w:r>
    </w:p>
    <w:p w:rsidR="00B84423" w:rsidRPr="00C800F9" w:rsidRDefault="0049260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97086E">
        <w:rPr>
          <w:rFonts w:ascii="Times New Roman" w:hAnsi="Times New Roman" w:cs="Times New Roman"/>
          <w:sz w:val="28"/>
          <w:szCs w:val="28"/>
          <w:lang w:val="uk-UA"/>
        </w:rPr>
        <w:t>53</w:t>
      </w:r>
      <w:r>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 xml:space="preserve">Кругляк Б.А. Промислові монополії і торгівля на Україні. </w:t>
      </w:r>
      <w:r w:rsidR="00B84423" w:rsidRPr="00C800F9">
        <w:rPr>
          <w:rFonts w:ascii="Times New Roman" w:hAnsi="Times New Roman" w:cs="Times New Roman"/>
          <w:i/>
          <w:sz w:val="28"/>
          <w:szCs w:val="28"/>
          <w:lang w:val="uk-UA"/>
        </w:rPr>
        <w:t>Український історичний журнал</w:t>
      </w:r>
      <w:r w:rsidR="00B84423" w:rsidRPr="00C800F9">
        <w:rPr>
          <w:rFonts w:ascii="Times New Roman" w:hAnsi="Times New Roman" w:cs="Times New Roman"/>
          <w:sz w:val="28"/>
          <w:szCs w:val="28"/>
          <w:lang w:val="uk-UA"/>
        </w:rPr>
        <w:t>. 1986. №10. С. 81–90.</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354. </w:t>
      </w:r>
      <w:r w:rsidR="00B84423" w:rsidRPr="00C800F9">
        <w:rPr>
          <w:rFonts w:ascii="Times New Roman" w:hAnsi="Times New Roman" w:cs="Times New Roman"/>
          <w:sz w:val="28"/>
          <w:szCs w:val="28"/>
          <w:lang w:val="uk-UA"/>
        </w:rPr>
        <w:t xml:space="preserve">Кругляк Б.А. Розвиток капіталістичних форм внутрішньої торгівлі на Україні в 60–90-роках ХІХ ст. </w:t>
      </w:r>
      <w:r w:rsidR="00B84423" w:rsidRPr="00C800F9">
        <w:rPr>
          <w:rFonts w:ascii="Times New Roman" w:hAnsi="Times New Roman" w:cs="Times New Roman"/>
          <w:i/>
          <w:sz w:val="28"/>
          <w:szCs w:val="28"/>
          <w:lang w:val="uk-UA"/>
        </w:rPr>
        <w:t>Історія народного господарства та економічної думки Української РСР: Республіканський міжвід. зб. наук. праць</w:t>
      </w:r>
      <w:r w:rsidR="00B84423" w:rsidRPr="00C800F9">
        <w:rPr>
          <w:rFonts w:ascii="Times New Roman" w:hAnsi="Times New Roman" w:cs="Times New Roman"/>
          <w:sz w:val="28"/>
          <w:szCs w:val="28"/>
          <w:lang w:val="uk-UA"/>
        </w:rPr>
        <w:t>. 1980. Вип. 14. С. 48–53.</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355. </w:t>
      </w:r>
      <w:r w:rsidR="00B84423" w:rsidRPr="00C800F9">
        <w:rPr>
          <w:rFonts w:ascii="Times New Roman" w:hAnsi="Times New Roman" w:cs="Times New Roman"/>
          <w:sz w:val="28"/>
          <w:szCs w:val="28"/>
          <w:lang w:val="uk-UA"/>
        </w:rPr>
        <w:t>Кругляк Б.А. Роль постійної торгівлі в розвит</w:t>
      </w:r>
      <w:r w:rsidR="00F57E8A" w:rsidRPr="00C800F9">
        <w:rPr>
          <w:rFonts w:ascii="Times New Roman" w:hAnsi="Times New Roman" w:cs="Times New Roman"/>
          <w:sz w:val="28"/>
          <w:szCs w:val="28"/>
          <w:lang w:val="uk-UA"/>
        </w:rPr>
        <w:t>ку капіталізму на Україні (60–</w:t>
      </w:r>
      <w:r w:rsidR="00B84423" w:rsidRPr="00C800F9">
        <w:rPr>
          <w:rFonts w:ascii="Times New Roman" w:hAnsi="Times New Roman" w:cs="Times New Roman"/>
          <w:sz w:val="28"/>
          <w:szCs w:val="28"/>
          <w:lang w:val="uk-UA"/>
        </w:rPr>
        <w:t xml:space="preserve">90-роки ХІХ ст.). </w:t>
      </w:r>
      <w:r w:rsidR="00B84423" w:rsidRPr="00C800F9">
        <w:rPr>
          <w:rFonts w:ascii="Times New Roman" w:hAnsi="Times New Roman" w:cs="Times New Roman"/>
          <w:i/>
          <w:sz w:val="28"/>
          <w:szCs w:val="28"/>
          <w:lang w:val="uk-UA"/>
        </w:rPr>
        <w:t>Історія народного господарства та економічної думки Української РСР: Республіканський міжвід. зб. наук. праць</w:t>
      </w:r>
      <w:r w:rsidR="00B84423" w:rsidRPr="00C800F9">
        <w:rPr>
          <w:rFonts w:ascii="Times New Roman" w:hAnsi="Times New Roman" w:cs="Times New Roman"/>
          <w:sz w:val="28"/>
          <w:szCs w:val="28"/>
          <w:lang w:val="uk-UA"/>
        </w:rPr>
        <w:t>. 1983. Вип. 17. С. 53–58.</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356. </w:t>
      </w:r>
      <w:r w:rsidR="00B84423" w:rsidRPr="00C800F9">
        <w:rPr>
          <w:rFonts w:ascii="Times New Roman" w:hAnsi="Times New Roman" w:cs="Times New Roman"/>
          <w:sz w:val="28"/>
          <w:szCs w:val="28"/>
          <w:lang w:val="uk-UA"/>
        </w:rPr>
        <w:t xml:space="preserve">Кругляк Б.А. Торговельна буржуазія в Україні (60-ті роки ХІХ ст. – 1914 р.). </w:t>
      </w:r>
      <w:r w:rsidR="00B84423" w:rsidRPr="00C800F9">
        <w:rPr>
          <w:rFonts w:ascii="Times New Roman" w:hAnsi="Times New Roman" w:cs="Times New Roman"/>
          <w:i/>
          <w:sz w:val="28"/>
          <w:szCs w:val="28"/>
          <w:lang w:val="uk-UA"/>
        </w:rPr>
        <w:t>Український історичний журнал</w:t>
      </w:r>
      <w:r w:rsidR="00B84423" w:rsidRPr="00C800F9">
        <w:rPr>
          <w:rFonts w:ascii="Times New Roman" w:hAnsi="Times New Roman" w:cs="Times New Roman"/>
          <w:sz w:val="28"/>
          <w:szCs w:val="28"/>
          <w:lang w:val="uk-UA"/>
        </w:rPr>
        <w:t>. 1994. №6. С. 72–81.</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357. </w:t>
      </w:r>
      <w:r w:rsidR="00B84423" w:rsidRPr="00C800F9">
        <w:rPr>
          <w:rFonts w:ascii="Times New Roman" w:hAnsi="Times New Roman" w:cs="Times New Roman"/>
          <w:sz w:val="28"/>
          <w:szCs w:val="28"/>
          <w:lang w:val="uk-UA"/>
        </w:rPr>
        <w:t xml:space="preserve">Кругляк Б.А. Ярмаркова торгівля на Україні в період капіталізму. </w:t>
      </w:r>
      <w:r w:rsidR="00B84423" w:rsidRPr="00C800F9">
        <w:rPr>
          <w:rFonts w:ascii="Times New Roman" w:hAnsi="Times New Roman" w:cs="Times New Roman"/>
          <w:i/>
          <w:sz w:val="28"/>
          <w:szCs w:val="28"/>
          <w:lang w:val="uk-UA"/>
        </w:rPr>
        <w:t>Український історичний журнал</w:t>
      </w:r>
      <w:r w:rsidR="00B84423" w:rsidRPr="00C800F9">
        <w:rPr>
          <w:rFonts w:ascii="Times New Roman" w:hAnsi="Times New Roman" w:cs="Times New Roman"/>
          <w:sz w:val="28"/>
          <w:szCs w:val="28"/>
          <w:lang w:val="uk-UA"/>
        </w:rPr>
        <w:t>. 1974. №3. С. 36–43.</w:t>
      </w:r>
    </w:p>
    <w:p w:rsidR="00B84423" w:rsidRPr="00C800F9" w:rsidRDefault="0097086E" w:rsidP="0019669D">
      <w:pPr>
        <w:spacing w:after="0" w:line="24" w:lineRule="atLeast"/>
        <w:ind w:firstLine="680"/>
        <w:jc w:val="both"/>
        <w:rPr>
          <w:rFonts w:ascii="Times New Roman" w:hAnsi="Times New Roman" w:cs="Times New Roman"/>
          <w:sz w:val="28"/>
          <w:szCs w:val="28"/>
          <w:shd w:val="clear" w:color="auto" w:fill="FFFFFF"/>
          <w:lang w:val="uk-UA"/>
        </w:rPr>
      </w:pPr>
      <w:r>
        <w:rPr>
          <w:rFonts w:ascii="Times New Roman" w:hAnsi="Times New Roman" w:cs="Times New Roman"/>
          <w:bCs/>
          <w:sz w:val="28"/>
          <w:szCs w:val="28"/>
          <w:lang w:val="uk-UA"/>
        </w:rPr>
        <w:t xml:space="preserve">358. </w:t>
      </w:r>
      <w:r w:rsidR="00B84423" w:rsidRPr="00C800F9">
        <w:rPr>
          <w:rFonts w:ascii="Times New Roman" w:hAnsi="Times New Roman" w:cs="Times New Roman"/>
          <w:bCs/>
          <w:sz w:val="28"/>
          <w:szCs w:val="28"/>
          <w:lang w:val="uk-UA"/>
        </w:rPr>
        <w:t xml:space="preserve">Крупенко О.В. </w:t>
      </w:r>
      <w:r w:rsidR="00B84423" w:rsidRPr="00C800F9">
        <w:rPr>
          <w:rStyle w:val="ae"/>
          <w:rFonts w:ascii="Times New Roman" w:hAnsi="Times New Roman" w:cs="Times New Roman"/>
          <w:i w:val="0"/>
          <w:sz w:val="28"/>
          <w:szCs w:val="28"/>
          <w:shd w:val="clear" w:color="auto" w:fill="FFFFFF"/>
          <w:lang w:val="uk-UA"/>
        </w:rPr>
        <w:t>Промислове підприємництво</w:t>
      </w:r>
      <w:r w:rsidR="00B84423" w:rsidRPr="00C800F9">
        <w:rPr>
          <w:rStyle w:val="apple-converted-space"/>
          <w:rFonts w:ascii="Times New Roman" w:hAnsi="Times New Roman" w:cs="Times New Roman"/>
          <w:i/>
          <w:sz w:val="28"/>
          <w:szCs w:val="28"/>
          <w:shd w:val="clear" w:color="auto" w:fill="FFFFFF"/>
          <w:lang w:val="uk-UA"/>
        </w:rPr>
        <w:t xml:space="preserve"> </w:t>
      </w:r>
      <w:r w:rsidR="00B84423" w:rsidRPr="00C800F9">
        <w:rPr>
          <w:rFonts w:ascii="Times New Roman" w:hAnsi="Times New Roman" w:cs="Times New Roman"/>
          <w:sz w:val="28"/>
          <w:szCs w:val="28"/>
          <w:shd w:val="clear" w:color="auto" w:fill="FFFFFF"/>
          <w:lang w:val="uk-UA"/>
        </w:rPr>
        <w:t>на</w:t>
      </w:r>
      <w:r w:rsidR="00B84423" w:rsidRPr="00C800F9">
        <w:rPr>
          <w:rStyle w:val="apple-converted-space"/>
          <w:rFonts w:ascii="Times New Roman" w:hAnsi="Times New Roman" w:cs="Times New Roman"/>
          <w:i/>
          <w:sz w:val="28"/>
          <w:szCs w:val="28"/>
          <w:shd w:val="clear" w:color="auto" w:fill="FFFFFF"/>
          <w:lang w:val="uk-UA"/>
        </w:rPr>
        <w:t xml:space="preserve"> </w:t>
      </w:r>
      <w:r w:rsidR="00B84423" w:rsidRPr="00C800F9">
        <w:rPr>
          <w:rStyle w:val="ae"/>
          <w:rFonts w:ascii="Times New Roman" w:hAnsi="Times New Roman" w:cs="Times New Roman"/>
          <w:i w:val="0"/>
          <w:sz w:val="28"/>
          <w:szCs w:val="28"/>
          <w:shd w:val="clear" w:color="auto" w:fill="FFFFFF"/>
          <w:lang w:val="uk-UA"/>
        </w:rPr>
        <w:t>Лівобережній Україні</w:t>
      </w:r>
      <w:r w:rsidR="00B84423" w:rsidRPr="00C800F9">
        <w:rPr>
          <w:rStyle w:val="apple-converted-space"/>
          <w:rFonts w:ascii="Times New Roman" w:hAnsi="Times New Roman" w:cs="Times New Roman"/>
          <w:i/>
          <w:sz w:val="28"/>
          <w:szCs w:val="28"/>
          <w:shd w:val="clear" w:color="auto" w:fill="FFFFFF"/>
          <w:lang w:val="uk-UA"/>
        </w:rPr>
        <w:t xml:space="preserve"> </w:t>
      </w:r>
      <w:r w:rsidR="00B84423" w:rsidRPr="00C800F9">
        <w:rPr>
          <w:rFonts w:ascii="Times New Roman" w:hAnsi="Times New Roman" w:cs="Times New Roman"/>
          <w:i/>
          <w:sz w:val="28"/>
          <w:szCs w:val="28"/>
          <w:shd w:val="clear" w:color="auto" w:fill="FFFFFF"/>
          <w:lang w:val="uk-UA"/>
        </w:rPr>
        <w:t>у</w:t>
      </w:r>
      <w:r w:rsidR="00B84423" w:rsidRPr="00C800F9">
        <w:rPr>
          <w:rStyle w:val="apple-converted-space"/>
          <w:rFonts w:ascii="Times New Roman" w:hAnsi="Times New Roman" w:cs="Times New Roman"/>
          <w:i/>
          <w:sz w:val="28"/>
          <w:szCs w:val="28"/>
          <w:shd w:val="clear" w:color="auto" w:fill="FFFFFF"/>
          <w:lang w:val="uk-UA"/>
        </w:rPr>
        <w:t xml:space="preserve"> </w:t>
      </w:r>
      <w:r w:rsidR="00B84423" w:rsidRPr="00C800F9">
        <w:rPr>
          <w:rStyle w:val="ae"/>
          <w:rFonts w:ascii="Times New Roman" w:hAnsi="Times New Roman" w:cs="Times New Roman"/>
          <w:i w:val="0"/>
          <w:sz w:val="28"/>
          <w:szCs w:val="28"/>
          <w:shd w:val="clear" w:color="auto" w:fill="FFFFFF"/>
          <w:lang w:val="uk-UA"/>
        </w:rPr>
        <w:t>другій половині ХІХ</w:t>
      </w:r>
      <w:r w:rsidR="00B84423" w:rsidRPr="00C800F9">
        <w:rPr>
          <w:rStyle w:val="apple-converted-space"/>
          <w:rFonts w:ascii="Times New Roman" w:hAnsi="Times New Roman" w:cs="Times New Roman"/>
          <w:sz w:val="28"/>
          <w:szCs w:val="28"/>
          <w:shd w:val="clear" w:color="auto" w:fill="FFFFFF"/>
          <w:lang w:val="uk-UA"/>
        </w:rPr>
        <w:t xml:space="preserve"> </w:t>
      </w:r>
      <w:r w:rsidR="00B84423" w:rsidRPr="00C800F9">
        <w:rPr>
          <w:rFonts w:ascii="Times New Roman" w:hAnsi="Times New Roman" w:cs="Times New Roman"/>
          <w:sz w:val="28"/>
          <w:szCs w:val="28"/>
          <w:shd w:val="clear" w:color="auto" w:fill="FFFFFF"/>
          <w:lang w:val="uk-UA"/>
        </w:rPr>
        <w:t>– на</w:t>
      </w:r>
      <w:r w:rsidR="00B84423" w:rsidRPr="00C800F9">
        <w:rPr>
          <w:rStyle w:val="apple-converted-space"/>
          <w:rFonts w:ascii="Times New Roman" w:hAnsi="Times New Roman" w:cs="Times New Roman"/>
          <w:i/>
          <w:sz w:val="28"/>
          <w:szCs w:val="28"/>
          <w:shd w:val="clear" w:color="auto" w:fill="FFFFFF"/>
          <w:lang w:val="uk-UA"/>
        </w:rPr>
        <w:t xml:space="preserve"> </w:t>
      </w:r>
      <w:r w:rsidR="00B84423" w:rsidRPr="00C800F9">
        <w:rPr>
          <w:rStyle w:val="ae"/>
          <w:rFonts w:ascii="Times New Roman" w:hAnsi="Times New Roman" w:cs="Times New Roman"/>
          <w:i w:val="0"/>
          <w:sz w:val="28"/>
          <w:szCs w:val="28"/>
          <w:shd w:val="clear" w:color="auto" w:fill="FFFFFF"/>
          <w:lang w:val="uk-UA"/>
        </w:rPr>
        <w:t>початку ХХ ст</w:t>
      </w:r>
      <w:r w:rsidR="00B84423" w:rsidRPr="00C800F9">
        <w:rPr>
          <w:rFonts w:ascii="Times New Roman" w:hAnsi="Times New Roman" w:cs="Times New Roman"/>
          <w:i/>
          <w:sz w:val="28"/>
          <w:szCs w:val="28"/>
          <w:shd w:val="clear" w:color="auto" w:fill="FFFFFF"/>
          <w:lang w:val="uk-UA"/>
        </w:rPr>
        <w:t>.</w:t>
      </w:r>
      <w:r w:rsidR="00B84423" w:rsidRPr="00C800F9">
        <w:rPr>
          <w:rStyle w:val="apple-converted-space"/>
          <w:rFonts w:ascii="Times New Roman" w:hAnsi="Times New Roman" w:cs="Times New Roman"/>
          <w:i/>
          <w:sz w:val="28"/>
          <w:szCs w:val="28"/>
          <w:shd w:val="clear" w:color="auto" w:fill="FFFFFF"/>
          <w:lang w:val="uk-UA"/>
        </w:rPr>
        <w:t xml:space="preserve"> </w:t>
      </w:r>
      <w:r w:rsidR="00B84423" w:rsidRPr="00C800F9">
        <w:rPr>
          <w:rStyle w:val="ae"/>
          <w:rFonts w:ascii="Times New Roman" w:hAnsi="Times New Roman" w:cs="Times New Roman"/>
          <w:i w:val="0"/>
          <w:sz w:val="28"/>
          <w:szCs w:val="28"/>
          <w:shd w:val="clear" w:color="auto" w:fill="FFFFFF"/>
          <w:lang w:val="uk-UA"/>
        </w:rPr>
        <w:t>Історіографічні засади дослідження</w:t>
      </w:r>
      <w:r w:rsidR="00B84423" w:rsidRPr="00C800F9">
        <w:rPr>
          <w:rFonts w:ascii="Times New Roman" w:hAnsi="Times New Roman" w:cs="Times New Roman"/>
          <w:sz w:val="28"/>
          <w:szCs w:val="28"/>
          <w:shd w:val="clear" w:color="auto" w:fill="FFFFFF"/>
          <w:lang w:val="uk-UA"/>
        </w:rPr>
        <w:t xml:space="preserve">. </w:t>
      </w:r>
      <w:r w:rsidR="00B84423" w:rsidRPr="00C800F9">
        <w:rPr>
          <w:rFonts w:ascii="Times New Roman" w:hAnsi="Times New Roman" w:cs="Times New Roman"/>
          <w:i/>
          <w:sz w:val="28"/>
          <w:szCs w:val="28"/>
          <w:shd w:val="clear" w:color="auto" w:fill="FFFFFF"/>
          <w:lang w:val="uk-UA"/>
        </w:rPr>
        <w:t>Література та культура Полісся. Серія: Історичні науки</w:t>
      </w:r>
      <w:r w:rsidR="00B84423" w:rsidRPr="00C800F9">
        <w:rPr>
          <w:rFonts w:ascii="Times New Roman" w:hAnsi="Times New Roman" w:cs="Times New Roman"/>
          <w:sz w:val="28"/>
          <w:szCs w:val="28"/>
          <w:shd w:val="clear" w:color="auto" w:fill="FFFFFF"/>
          <w:lang w:val="uk-UA"/>
        </w:rPr>
        <w:t>. 2014. Вип. 76. С. 107–120.</w:t>
      </w:r>
    </w:p>
    <w:p w:rsidR="00B84423" w:rsidRPr="00C800F9" w:rsidRDefault="0097086E"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Pr>
          <w:rFonts w:ascii="Times New Roman" w:hAnsi="Times New Roman" w:cs="Times New Roman"/>
          <w:iCs/>
          <w:sz w:val="28"/>
          <w:szCs w:val="28"/>
          <w:lang w:val="uk-UA"/>
        </w:rPr>
        <w:t xml:space="preserve">359. </w:t>
      </w:r>
      <w:r w:rsidR="00B84423" w:rsidRPr="00C800F9">
        <w:rPr>
          <w:rFonts w:ascii="Times New Roman" w:hAnsi="Times New Roman" w:cs="Times New Roman"/>
          <w:iCs/>
          <w:sz w:val="28"/>
          <w:szCs w:val="28"/>
          <w:lang w:val="uk-UA"/>
        </w:rPr>
        <w:t>Крутіков В.В.</w:t>
      </w:r>
      <w:r w:rsidR="00B84423" w:rsidRPr="00C800F9">
        <w:rPr>
          <w:rFonts w:ascii="Times New Roman" w:hAnsi="Times New Roman" w:cs="Times New Roman"/>
          <w:i/>
          <w:iCs/>
          <w:sz w:val="28"/>
          <w:szCs w:val="28"/>
          <w:lang w:val="uk-UA"/>
        </w:rPr>
        <w:t xml:space="preserve"> </w:t>
      </w:r>
      <w:r w:rsidR="00B84423" w:rsidRPr="00C800F9">
        <w:rPr>
          <w:rFonts w:ascii="Times New Roman" w:eastAsia="TimesNewRoman" w:hAnsi="Times New Roman" w:cs="Times New Roman"/>
          <w:sz w:val="28"/>
          <w:szCs w:val="28"/>
          <w:lang w:val="uk-UA"/>
        </w:rPr>
        <w:t xml:space="preserve">Соціальна структура міської буржуазії України напередодні революції 1905–1907 рр. </w:t>
      </w:r>
      <w:r w:rsidR="00B84423" w:rsidRPr="00C800F9">
        <w:rPr>
          <w:rFonts w:ascii="Times New Roman" w:eastAsia="TimesNewRoman" w:hAnsi="Times New Roman" w:cs="Times New Roman"/>
          <w:i/>
          <w:sz w:val="28"/>
          <w:szCs w:val="28"/>
          <w:lang w:val="uk-UA"/>
        </w:rPr>
        <w:t>Український історичний журнал</w:t>
      </w:r>
      <w:r w:rsidR="00B84423" w:rsidRPr="00C800F9">
        <w:rPr>
          <w:rFonts w:ascii="Times New Roman" w:eastAsia="TimesNewRoman" w:hAnsi="Times New Roman" w:cs="Times New Roman"/>
          <w:sz w:val="28"/>
          <w:szCs w:val="28"/>
          <w:lang w:val="uk-UA"/>
        </w:rPr>
        <w:t>. 1992. №3. С. 57–66.</w:t>
      </w:r>
    </w:p>
    <w:p w:rsidR="009B0E44" w:rsidRPr="00C800F9" w:rsidRDefault="0097086E" w:rsidP="0019669D">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eastAsia="TimesNewRoman" w:hAnsi="Times New Roman" w:cs="Times New Roman"/>
          <w:sz w:val="28"/>
          <w:szCs w:val="28"/>
          <w:lang w:val="uk-UA"/>
        </w:rPr>
        <w:t xml:space="preserve">360. </w:t>
      </w:r>
      <w:r w:rsidR="009B0E44" w:rsidRPr="00C800F9">
        <w:rPr>
          <w:rFonts w:ascii="Times New Roman" w:eastAsia="TimesNewRoman" w:hAnsi="Times New Roman" w:cs="Times New Roman"/>
          <w:sz w:val="28"/>
          <w:szCs w:val="28"/>
          <w:lang w:val="uk-UA"/>
        </w:rPr>
        <w:t xml:space="preserve">Куликов В.А. Размещение промышленности и промышленное районирование Надднепрянской Украины в начале ХХ в. / В.А. Куликов, Ю.В. Шубин. </w:t>
      </w:r>
      <w:r w:rsidR="00D0797B" w:rsidRPr="00C800F9">
        <w:rPr>
          <w:rFonts w:ascii="Times New Roman" w:eastAsia="TimesNewRoman" w:hAnsi="Times New Roman" w:cs="Times New Roman"/>
          <w:i/>
          <w:sz w:val="28"/>
          <w:szCs w:val="28"/>
          <w:lang w:val="uk-UA"/>
        </w:rPr>
        <w:t xml:space="preserve">Юг России в прошлом и настоящем: История, экономика, культура. Сборник научных трудов </w:t>
      </w:r>
      <w:r w:rsidR="00D0797B" w:rsidRPr="00C800F9">
        <w:rPr>
          <w:rFonts w:ascii="Times New Roman" w:eastAsia="TimesNewRoman" w:hAnsi="Times New Roman" w:cs="Times New Roman"/>
          <w:i/>
          <w:sz w:val="28"/>
          <w:szCs w:val="28"/>
          <w:lang w:val="en-US"/>
        </w:rPr>
        <w:t>V</w:t>
      </w:r>
      <w:r w:rsidR="00D0797B" w:rsidRPr="00C800F9">
        <w:rPr>
          <w:rFonts w:ascii="Times New Roman" w:eastAsia="TimesNewRoman" w:hAnsi="Times New Roman" w:cs="Times New Roman"/>
          <w:i/>
          <w:sz w:val="28"/>
          <w:szCs w:val="28"/>
        </w:rPr>
        <w:t xml:space="preserve"> Междунар. науч. конф. г. Белгород, 23–24 января 2009 г. </w:t>
      </w:r>
      <w:r w:rsidR="00D0797B" w:rsidRPr="00C800F9">
        <w:rPr>
          <w:rFonts w:ascii="Times New Roman" w:eastAsia="TimesNewRoman" w:hAnsi="Times New Roman" w:cs="Times New Roman"/>
          <w:sz w:val="28"/>
          <w:szCs w:val="28"/>
        </w:rPr>
        <w:t>Белгород, 2009. С. 104–109.</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361. </w:t>
      </w:r>
      <w:r w:rsidR="00B84423" w:rsidRPr="00C800F9">
        <w:rPr>
          <w:rFonts w:ascii="Times New Roman" w:hAnsi="Times New Roman" w:cs="Times New Roman"/>
          <w:sz w:val="28"/>
          <w:szCs w:val="28"/>
          <w:lang w:val="uk-UA"/>
        </w:rPr>
        <w:t xml:space="preserve">Лазанська Т.І. Соціальне походження промислової буржуазії України в ХІХ ст. </w:t>
      </w:r>
      <w:r w:rsidR="00B84423" w:rsidRPr="00C800F9">
        <w:rPr>
          <w:rFonts w:ascii="Times New Roman" w:hAnsi="Times New Roman" w:cs="Times New Roman"/>
          <w:i/>
          <w:sz w:val="28"/>
          <w:szCs w:val="28"/>
          <w:lang w:val="uk-UA"/>
        </w:rPr>
        <w:t>Український історичний журнал</w:t>
      </w:r>
      <w:r w:rsidR="008330A7" w:rsidRPr="00C800F9">
        <w:rPr>
          <w:rFonts w:ascii="Times New Roman" w:hAnsi="Times New Roman" w:cs="Times New Roman"/>
          <w:sz w:val="28"/>
          <w:szCs w:val="28"/>
          <w:lang w:val="uk-UA"/>
        </w:rPr>
        <w:t>. 1996. № 2. С. 65–</w:t>
      </w:r>
      <w:r w:rsidR="00B84423" w:rsidRPr="00C800F9">
        <w:rPr>
          <w:rFonts w:ascii="Times New Roman" w:hAnsi="Times New Roman" w:cs="Times New Roman"/>
          <w:sz w:val="28"/>
          <w:szCs w:val="28"/>
          <w:lang w:val="uk-UA"/>
        </w:rPr>
        <w:t>73.</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362. </w:t>
      </w:r>
      <w:r w:rsidR="00B84423" w:rsidRPr="00C800F9">
        <w:rPr>
          <w:rFonts w:ascii="Times New Roman" w:hAnsi="Times New Roman" w:cs="Times New Roman"/>
          <w:sz w:val="28"/>
          <w:szCs w:val="28"/>
          <w:lang w:val="uk-UA"/>
        </w:rPr>
        <w:t xml:space="preserve">Лортікян Е.Л. Деякі аспекти впливу держави, вчених-економістів і представницьких організацій на розвиток промислового підприємництва України (друга половина ХІХ – початок ХХ ст.). </w:t>
      </w:r>
      <w:r w:rsidR="00B84423" w:rsidRPr="00C800F9">
        <w:rPr>
          <w:rFonts w:ascii="Times New Roman" w:hAnsi="Times New Roman" w:cs="Times New Roman"/>
          <w:i/>
          <w:sz w:val="28"/>
          <w:szCs w:val="28"/>
          <w:lang w:val="uk-UA"/>
        </w:rPr>
        <w:t>Історія народного господарства та економічної думки України: Міжвід. зб. наук. праць</w:t>
      </w:r>
      <w:r w:rsidR="00B84423" w:rsidRPr="00C800F9">
        <w:rPr>
          <w:rFonts w:ascii="Times New Roman" w:hAnsi="Times New Roman" w:cs="Times New Roman"/>
          <w:sz w:val="28"/>
          <w:szCs w:val="28"/>
          <w:lang w:val="uk-UA"/>
        </w:rPr>
        <w:t>. 1998. Вип. 30. С. 88–92.</w:t>
      </w:r>
    </w:p>
    <w:p w:rsidR="00FB1440"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363. </w:t>
      </w:r>
      <w:r w:rsidR="00FB1440" w:rsidRPr="00C800F9">
        <w:rPr>
          <w:rFonts w:ascii="Times New Roman" w:hAnsi="Times New Roman" w:cs="Times New Roman"/>
          <w:sz w:val="28"/>
          <w:szCs w:val="28"/>
          <w:lang w:val="uk-UA"/>
        </w:rPr>
        <w:t xml:space="preserve">Лось Ф.Є. Соціально-економічний розвиток України і становище робітничого класу в період імперіалізму. </w:t>
      </w:r>
      <w:r w:rsidR="00FB1440" w:rsidRPr="00C800F9">
        <w:rPr>
          <w:rFonts w:ascii="Times New Roman" w:hAnsi="Times New Roman" w:cs="Times New Roman"/>
          <w:i/>
          <w:sz w:val="28"/>
          <w:szCs w:val="28"/>
          <w:lang w:val="uk-UA"/>
        </w:rPr>
        <w:t>Робітничий рух на Україні в період імперіалізму: Зб. статей.</w:t>
      </w:r>
      <w:r w:rsidR="00FB1440" w:rsidRPr="00C800F9">
        <w:rPr>
          <w:rFonts w:ascii="Times New Roman" w:hAnsi="Times New Roman" w:cs="Times New Roman"/>
          <w:sz w:val="28"/>
          <w:szCs w:val="28"/>
          <w:lang w:val="uk-UA"/>
        </w:rPr>
        <w:t xml:space="preserve"> Київ, 1996. С. 6–36.</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364. </w:t>
      </w:r>
      <w:r w:rsidR="00B84423" w:rsidRPr="00C800F9">
        <w:rPr>
          <w:rFonts w:ascii="Times New Roman" w:hAnsi="Times New Roman" w:cs="Times New Roman"/>
          <w:sz w:val="28"/>
          <w:szCs w:val="28"/>
          <w:lang w:val="uk-UA"/>
        </w:rPr>
        <w:t xml:space="preserve">Малишев О.В. Місце кустарних промислів у процесі індустріалізації Харківської губернії наприкінці ХІХ – початку ХХ ст. </w:t>
      </w:r>
      <w:r w:rsidR="00B84423" w:rsidRPr="00C800F9">
        <w:rPr>
          <w:rFonts w:ascii="Times New Roman" w:hAnsi="Times New Roman" w:cs="Times New Roman"/>
          <w:i/>
          <w:sz w:val="28"/>
          <w:szCs w:val="28"/>
          <w:lang w:val="uk-UA"/>
        </w:rPr>
        <w:t>Історичний архів. Наукові студії: Зб. наук. пр</w:t>
      </w:r>
      <w:r w:rsidR="00B84423" w:rsidRPr="00C800F9">
        <w:rPr>
          <w:rFonts w:ascii="Times New Roman" w:hAnsi="Times New Roman" w:cs="Times New Roman"/>
          <w:sz w:val="28"/>
          <w:szCs w:val="28"/>
          <w:lang w:val="uk-UA"/>
        </w:rPr>
        <w:t>. Миколаїв: ЧДУ ім. Петра Могили, 2008. Вип. 2. С. 50–56.</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Style w:val="search-hl"/>
          <w:rFonts w:ascii="Times New Roman" w:hAnsi="Times New Roman" w:cs="Times New Roman"/>
          <w:sz w:val="28"/>
          <w:szCs w:val="28"/>
          <w:lang w:val="uk-UA"/>
        </w:rPr>
        <w:t xml:space="preserve">365. </w:t>
      </w:r>
      <w:r w:rsidR="00B84423" w:rsidRPr="00C800F9">
        <w:rPr>
          <w:rStyle w:val="search-hl"/>
          <w:rFonts w:ascii="Times New Roman" w:hAnsi="Times New Roman" w:cs="Times New Roman"/>
          <w:sz w:val="28"/>
          <w:szCs w:val="28"/>
        </w:rPr>
        <w:t>Малюшин И.И. Эволюция инструментов экономической политики России во второй половине</w:t>
      </w:r>
      <w:r w:rsidR="00B84423" w:rsidRPr="00C800F9">
        <w:rPr>
          <w:rFonts w:ascii="Times New Roman" w:hAnsi="Times New Roman" w:cs="Times New Roman"/>
          <w:bCs/>
          <w:caps/>
          <w:sz w:val="28"/>
          <w:szCs w:val="28"/>
        </w:rPr>
        <w:t xml:space="preserve"> XIX </w:t>
      </w:r>
      <w:r w:rsidR="00B84423" w:rsidRPr="00C800F9">
        <w:rPr>
          <w:rStyle w:val="apple-converted-space"/>
          <w:rFonts w:ascii="Times New Roman" w:hAnsi="Times New Roman" w:cs="Times New Roman"/>
          <w:sz w:val="28"/>
          <w:szCs w:val="28"/>
          <w:lang w:val="uk-UA"/>
        </w:rPr>
        <w:t>–</w:t>
      </w:r>
      <w:r w:rsidR="00B84423" w:rsidRPr="00C800F9">
        <w:rPr>
          <w:rFonts w:ascii="Times New Roman" w:hAnsi="Times New Roman" w:cs="Times New Roman"/>
          <w:bCs/>
          <w:caps/>
          <w:sz w:val="28"/>
          <w:szCs w:val="28"/>
          <w:lang w:val="uk-UA"/>
        </w:rPr>
        <w:t xml:space="preserve"> </w:t>
      </w:r>
      <w:r w:rsidR="00B84423" w:rsidRPr="00C800F9">
        <w:rPr>
          <w:rFonts w:ascii="Times New Roman" w:hAnsi="Times New Roman" w:cs="Times New Roman"/>
          <w:sz w:val="28"/>
          <w:szCs w:val="28"/>
          <w:lang w:val="uk-UA"/>
        </w:rPr>
        <w:t>начале</w:t>
      </w:r>
      <w:r w:rsidR="00B84423" w:rsidRPr="00C800F9">
        <w:rPr>
          <w:rFonts w:ascii="Times New Roman" w:hAnsi="Times New Roman" w:cs="Times New Roman"/>
          <w:bCs/>
          <w:caps/>
          <w:sz w:val="28"/>
          <w:szCs w:val="28"/>
        </w:rPr>
        <w:t xml:space="preserve"> ХХ </w:t>
      </w:r>
      <w:r w:rsidR="00B84423" w:rsidRPr="00C800F9">
        <w:rPr>
          <w:rFonts w:ascii="Times New Roman" w:hAnsi="Times New Roman" w:cs="Times New Roman"/>
          <w:sz w:val="28"/>
          <w:szCs w:val="28"/>
          <w:lang w:val="uk-UA"/>
        </w:rPr>
        <w:t xml:space="preserve">столетия. </w:t>
      </w:r>
      <w:hyperlink r:id="rId31" w:history="1">
        <w:r w:rsidR="00B84423" w:rsidRPr="00C800F9">
          <w:rPr>
            <w:rStyle w:val="af"/>
            <w:rFonts w:ascii="Times New Roman" w:hAnsi="Times New Roman" w:cs="Times New Roman"/>
            <w:i/>
            <w:color w:val="auto"/>
            <w:sz w:val="28"/>
            <w:szCs w:val="28"/>
            <w:u w:val="none"/>
          </w:rPr>
          <w:t>Проблемы современной экономики</w:t>
        </w:r>
      </w:hyperlink>
      <w:r w:rsidR="00B84423" w:rsidRPr="00C800F9">
        <w:rPr>
          <w:rFonts w:ascii="Times New Roman" w:hAnsi="Times New Roman" w:cs="Times New Roman"/>
          <w:sz w:val="28"/>
          <w:szCs w:val="28"/>
          <w:lang w:val="uk-UA"/>
        </w:rPr>
        <w:t>.</w:t>
      </w:r>
      <w:r w:rsidR="00B84423" w:rsidRPr="00C800F9">
        <w:rPr>
          <w:rStyle w:val="apple-converted-space"/>
          <w:rFonts w:ascii="Times New Roman" w:hAnsi="Times New Roman" w:cs="Times New Roman"/>
          <w:sz w:val="28"/>
          <w:szCs w:val="28"/>
          <w:lang w:val="uk-UA"/>
        </w:rPr>
        <w:t xml:space="preserve"> 2016. № 1 (57)</w:t>
      </w:r>
      <w:r w:rsidR="00B84423" w:rsidRPr="00C800F9">
        <w:rPr>
          <w:rStyle w:val="apple-converted-space"/>
          <w:rFonts w:ascii="Times New Roman" w:hAnsi="Times New Roman" w:cs="Times New Roman"/>
          <w:sz w:val="28"/>
          <w:szCs w:val="28"/>
        </w:rPr>
        <w:t>. С. 218–223.</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366. </w:t>
      </w:r>
      <w:r w:rsidR="00B84423" w:rsidRPr="00C800F9">
        <w:rPr>
          <w:rFonts w:ascii="Times New Roman" w:hAnsi="Times New Roman" w:cs="Times New Roman"/>
          <w:sz w:val="28"/>
          <w:szCs w:val="28"/>
          <w:lang w:val="uk-UA"/>
        </w:rPr>
        <w:t>Манько А.В. Налоговая политика в царской России. Банковское дело. 1996. № 12. С. 14–18.</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367. </w:t>
      </w:r>
      <w:r w:rsidR="00B84423" w:rsidRPr="00C800F9">
        <w:rPr>
          <w:rFonts w:ascii="Times New Roman" w:hAnsi="Times New Roman" w:cs="Times New Roman"/>
          <w:sz w:val="28"/>
          <w:szCs w:val="28"/>
          <w:lang w:val="uk-UA"/>
        </w:rPr>
        <w:t xml:space="preserve">Машкін О.М. Іноземці у промисловості України в останній чверті ХІХ ст. </w:t>
      </w:r>
      <w:r w:rsidR="00B84423" w:rsidRPr="00C800F9">
        <w:rPr>
          <w:rFonts w:ascii="Times New Roman" w:hAnsi="Times New Roman" w:cs="Times New Roman"/>
          <w:i/>
          <w:sz w:val="28"/>
          <w:szCs w:val="28"/>
          <w:lang w:val="uk-UA"/>
        </w:rPr>
        <w:t>Історія народного господарства та економічної думки України: Міжвід. зб. наук. праць</w:t>
      </w:r>
      <w:r w:rsidR="00B84423" w:rsidRPr="00C800F9">
        <w:rPr>
          <w:rFonts w:ascii="Times New Roman" w:hAnsi="Times New Roman" w:cs="Times New Roman"/>
          <w:sz w:val="28"/>
          <w:szCs w:val="28"/>
          <w:lang w:val="uk-UA"/>
        </w:rPr>
        <w:t>. 1997. Вип. 29. С. 90–99.</w:t>
      </w:r>
    </w:p>
    <w:p w:rsidR="00B84423" w:rsidRPr="00C800F9" w:rsidRDefault="0097086E"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Pr>
          <w:rFonts w:ascii="Times New Roman" w:hAnsi="Times New Roman" w:cs="Times New Roman"/>
          <w:iCs/>
          <w:sz w:val="28"/>
          <w:szCs w:val="28"/>
          <w:lang w:val="uk-UA"/>
        </w:rPr>
        <w:t xml:space="preserve">368. </w:t>
      </w:r>
      <w:r w:rsidR="00B84423" w:rsidRPr="00C800F9">
        <w:rPr>
          <w:rFonts w:ascii="Times New Roman" w:hAnsi="Times New Roman" w:cs="Times New Roman"/>
          <w:iCs/>
          <w:sz w:val="28"/>
          <w:szCs w:val="28"/>
        </w:rPr>
        <w:t>Машкін О.М</w:t>
      </w:r>
      <w:r w:rsidR="00B84423" w:rsidRPr="00C800F9">
        <w:rPr>
          <w:rFonts w:ascii="Times New Roman" w:hAnsi="Times New Roman" w:cs="Times New Roman"/>
          <w:i/>
          <w:iCs/>
          <w:sz w:val="28"/>
          <w:szCs w:val="28"/>
        </w:rPr>
        <w:t xml:space="preserve">. </w:t>
      </w:r>
      <w:r w:rsidR="00B84423" w:rsidRPr="00C800F9">
        <w:rPr>
          <w:rFonts w:ascii="Times New Roman" w:eastAsia="TimesNewRoman" w:hAnsi="Times New Roman" w:cs="Times New Roman"/>
          <w:sz w:val="28"/>
          <w:szCs w:val="28"/>
        </w:rPr>
        <w:t>Російське</w:t>
      </w:r>
      <w:r w:rsidR="00B84423" w:rsidRPr="00C800F9">
        <w:rPr>
          <w:rFonts w:ascii="Times New Roman" w:eastAsia="TimesNewRoman" w:hAnsi="Times New Roman" w:cs="Times New Roman"/>
          <w:sz w:val="28"/>
          <w:szCs w:val="28"/>
          <w:lang w:val="uk-UA"/>
        </w:rPr>
        <w:t xml:space="preserve"> </w:t>
      </w:r>
      <w:r w:rsidR="00B84423" w:rsidRPr="00C800F9">
        <w:rPr>
          <w:rFonts w:ascii="Times New Roman" w:eastAsia="TimesNewRoman" w:hAnsi="Times New Roman" w:cs="Times New Roman"/>
          <w:sz w:val="28"/>
          <w:szCs w:val="28"/>
        </w:rPr>
        <w:t>дворянство іноземного походження в промисловості України другої половини XIX – початку XX ст.</w:t>
      </w:r>
      <w:r w:rsidR="00B84423" w:rsidRPr="00C800F9">
        <w:rPr>
          <w:rFonts w:ascii="Times New Roman" w:eastAsia="TimesNewRoman" w:hAnsi="Times New Roman" w:cs="Times New Roman"/>
          <w:sz w:val="28"/>
          <w:szCs w:val="28"/>
          <w:lang w:val="uk-UA"/>
        </w:rPr>
        <w:t xml:space="preserve"> </w:t>
      </w:r>
      <w:r w:rsidR="00B84423" w:rsidRPr="00C800F9">
        <w:rPr>
          <w:rFonts w:ascii="Times New Roman" w:eastAsia="TimesNewRoman" w:hAnsi="Times New Roman" w:cs="Times New Roman"/>
          <w:i/>
          <w:sz w:val="28"/>
          <w:szCs w:val="28"/>
        </w:rPr>
        <w:t>Український історичний журнал</w:t>
      </w:r>
      <w:r w:rsidR="00B84423" w:rsidRPr="00C800F9">
        <w:rPr>
          <w:rFonts w:ascii="Times New Roman" w:eastAsia="TimesNewRoman" w:hAnsi="Times New Roman" w:cs="Times New Roman"/>
          <w:sz w:val="28"/>
          <w:szCs w:val="28"/>
        </w:rPr>
        <w:t>. 1998. №2. С. 83–91.</w:t>
      </w:r>
    </w:p>
    <w:p w:rsidR="00FB1440" w:rsidRPr="00C800F9" w:rsidRDefault="0097086E" w:rsidP="00FB1440">
      <w:pPr>
        <w:spacing w:after="0" w:line="24" w:lineRule="atLeast"/>
        <w:ind w:firstLine="680"/>
        <w:jc w:val="both"/>
        <w:rPr>
          <w:rFonts w:ascii="Times New Roman" w:hAnsi="Times New Roman" w:cs="Times New Roman"/>
          <w:sz w:val="28"/>
          <w:szCs w:val="28"/>
          <w:lang w:val="uk-UA"/>
        </w:rPr>
      </w:pPr>
      <w:r>
        <w:rPr>
          <w:rFonts w:ascii="Times New Roman" w:eastAsia="TimesNewRoman" w:hAnsi="Times New Roman" w:cs="Times New Roman"/>
          <w:sz w:val="28"/>
          <w:szCs w:val="28"/>
          <w:lang w:val="uk-UA"/>
        </w:rPr>
        <w:t xml:space="preserve">369. </w:t>
      </w:r>
      <w:r w:rsidR="00FB1440" w:rsidRPr="00C800F9">
        <w:rPr>
          <w:rFonts w:ascii="Times New Roman" w:eastAsia="TimesNewRoman" w:hAnsi="Times New Roman" w:cs="Times New Roman"/>
          <w:sz w:val="28"/>
          <w:szCs w:val="28"/>
          <w:lang w:val="uk-UA"/>
        </w:rPr>
        <w:t xml:space="preserve">Мельник Л.Г. Про розвиток капіталізму у великих поміщицьких господарствах Правобережної України (60–90-ті роки ХІХ ст.). </w:t>
      </w:r>
      <w:r w:rsidR="00FB1440" w:rsidRPr="00C800F9">
        <w:rPr>
          <w:rFonts w:ascii="Times New Roman" w:hAnsi="Times New Roman" w:cs="Times New Roman"/>
          <w:i/>
          <w:sz w:val="28"/>
          <w:szCs w:val="28"/>
          <w:lang w:val="uk-UA"/>
        </w:rPr>
        <w:t>Український історичний журнал</w:t>
      </w:r>
      <w:r w:rsidR="00FB1440" w:rsidRPr="00C800F9">
        <w:rPr>
          <w:rFonts w:ascii="Times New Roman" w:hAnsi="Times New Roman" w:cs="Times New Roman"/>
          <w:sz w:val="28"/>
          <w:szCs w:val="28"/>
          <w:lang w:val="uk-UA"/>
        </w:rPr>
        <w:t>. 1974. №10. С. 73–79.</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370. </w:t>
      </w:r>
      <w:r w:rsidR="00B84423" w:rsidRPr="00C800F9">
        <w:rPr>
          <w:rFonts w:ascii="Times New Roman" w:hAnsi="Times New Roman" w:cs="Times New Roman"/>
          <w:sz w:val="28"/>
          <w:szCs w:val="28"/>
          <w:lang w:val="uk-UA"/>
        </w:rPr>
        <w:t xml:space="preserve">Миллер П. Русская транзитная торговля в ХІХ </w:t>
      </w:r>
      <w:r w:rsidR="00B84423" w:rsidRPr="00C800F9">
        <w:rPr>
          <w:rFonts w:ascii="Times New Roman" w:hAnsi="Times New Roman" w:cs="Times New Roman"/>
          <w:sz w:val="28"/>
          <w:szCs w:val="28"/>
          <w:shd w:val="clear" w:color="auto" w:fill="FFFFFF"/>
        </w:rPr>
        <w:t>столетии</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i/>
          <w:sz w:val="28"/>
          <w:szCs w:val="28"/>
          <w:lang w:val="uk-UA"/>
        </w:rPr>
        <w:t xml:space="preserve">Русское </w:t>
      </w:r>
      <w:r w:rsidR="00B84423" w:rsidRPr="00C800F9">
        <w:rPr>
          <w:rFonts w:ascii="Times New Roman" w:hAnsi="Times New Roman" w:cs="Times New Roman"/>
          <w:i/>
          <w:sz w:val="28"/>
          <w:szCs w:val="28"/>
        </w:rPr>
        <w:t>экономическое обозрение</w:t>
      </w:r>
      <w:r w:rsidR="00B84423" w:rsidRPr="00C800F9">
        <w:rPr>
          <w:rFonts w:ascii="Times New Roman" w:hAnsi="Times New Roman" w:cs="Times New Roman"/>
          <w:sz w:val="28"/>
          <w:szCs w:val="28"/>
          <w:lang w:val="uk-UA"/>
        </w:rPr>
        <w:t>. Санкт-Петербург</w:t>
      </w:r>
      <w:r w:rsidR="00B84423" w:rsidRPr="00C800F9">
        <w:rPr>
          <w:rFonts w:ascii="Times New Roman" w:hAnsi="Times New Roman" w:cs="Times New Roman"/>
          <w:sz w:val="28"/>
          <w:szCs w:val="28"/>
        </w:rPr>
        <w:t>, 1903. № 6. С.</w:t>
      </w:r>
      <w:r w:rsidR="00B84423" w:rsidRPr="00C800F9">
        <w:rPr>
          <w:rFonts w:ascii="Times New Roman" w:hAnsi="Times New Roman" w:cs="Times New Roman"/>
          <w:sz w:val="28"/>
          <w:szCs w:val="28"/>
          <w:shd w:val="clear" w:color="auto" w:fill="FFFFFF"/>
        </w:rPr>
        <w:t xml:space="preserve"> 66–100.</w:t>
      </w:r>
    </w:p>
    <w:p w:rsidR="00B84423" w:rsidRPr="00C800F9" w:rsidRDefault="0097086E" w:rsidP="0019669D">
      <w:pPr>
        <w:autoSpaceDE w:val="0"/>
        <w:autoSpaceDN w:val="0"/>
        <w:adjustRightInd w:val="0"/>
        <w:spacing w:after="0" w:line="24" w:lineRule="atLeast"/>
        <w:ind w:firstLine="680"/>
        <w:jc w:val="both"/>
        <w:rPr>
          <w:rFonts w:ascii="Times New Roman" w:hAnsi="Times New Roman" w:cs="Times New Roman"/>
          <w:bCs/>
          <w:sz w:val="28"/>
          <w:szCs w:val="28"/>
          <w:lang w:val="uk-UA"/>
        </w:rPr>
      </w:pPr>
      <w:r>
        <w:rPr>
          <w:rFonts w:ascii="Times New Roman" w:hAnsi="Times New Roman" w:cs="Times New Roman"/>
          <w:bCs/>
          <w:iCs/>
          <w:sz w:val="28"/>
          <w:szCs w:val="28"/>
          <w:lang w:val="uk-UA"/>
        </w:rPr>
        <w:t xml:space="preserve">371. </w:t>
      </w:r>
      <w:r w:rsidR="00B84423" w:rsidRPr="00C800F9">
        <w:rPr>
          <w:rFonts w:ascii="Times New Roman" w:hAnsi="Times New Roman" w:cs="Times New Roman"/>
          <w:bCs/>
          <w:iCs/>
          <w:sz w:val="28"/>
          <w:szCs w:val="28"/>
        </w:rPr>
        <w:t>Минаков</w:t>
      </w:r>
      <w:r w:rsidR="00B84423" w:rsidRPr="00C800F9">
        <w:rPr>
          <w:rFonts w:ascii="Times New Roman" w:hAnsi="Times New Roman" w:cs="Times New Roman"/>
          <w:bCs/>
          <w:iCs/>
          <w:sz w:val="28"/>
          <w:szCs w:val="28"/>
          <w:lang w:val="uk-UA"/>
        </w:rPr>
        <w:t xml:space="preserve"> А.С. </w:t>
      </w:r>
      <w:r w:rsidR="00B84423" w:rsidRPr="00C800F9">
        <w:rPr>
          <w:rFonts w:ascii="Times New Roman" w:hAnsi="Times New Roman" w:cs="Times New Roman"/>
          <w:bCs/>
          <w:sz w:val="28"/>
          <w:szCs w:val="28"/>
        </w:rPr>
        <w:t>Годовые отчеты губернаторов как источник по торгово-экономической истории России XIX – начала ХХ вв.</w:t>
      </w:r>
      <w:r w:rsidR="00B84423" w:rsidRPr="00C800F9">
        <w:rPr>
          <w:rFonts w:ascii="Times New Roman" w:hAnsi="Times New Roman" w:cs="Times New Roman"/>
          <w:bCs/>
          <w:sz w:val="28"/>
          <w:szCs w:val="28"/>
          <w:lang w:val="uk-UA"/>
        </w:rPr>
        <w:t xml:space="preserve"> </w:t>
      </w:r>
      <w:r w:rsidR="00B84423" w:rsidRPr="00C800F9">
        <w:rPr>
          <w:rFonts w:ascii="Times New Roman" w:hAnsi="Times New Roman" w:cs="Times New Roman"/>
          <w:bCs/>
          <w:i/>
          <w:sz w:val="28"/>
          <w:szCs w:val="28"/>
        </w:rPr>
        <w:t>Торговля, купечество и таможенное дело в России в XVI–XIX вв.</w:t>
      </w:r>
      <w:r w:rsidR="00B84423" w:rsidRPr="00C800F9">
        <w:rPr>
          <w:rFonts w:ascii="Times New Roman" w:eastAsia="TimesNewRoman" w:hAnsi="Times New Roman" w:cs="Times New Roman"/>
          <w:i/>
          <w:sz w:val="28"/>
          <w:szCs w:val="28"/>
        </w:rPr>
        <w:t>: сб.</w:t>
      </w:r>
      <w:r w:rsidR="00B84423" w:rsidRPr="00C800F9">
        <w:rPr>
          <w:rFonts w:ascii="Times New Roman" w:eastAsia="TimesNewRoman" w:hAnsi="Times New Roman" w:cs="Times New Roman"/>
          <w:i/>
          <w:sz w:val="28"/>
          <w:szCs w:val="28"/>
          <w:lang w:val="uk-UA"/>
        </w:rPr>
        <w:t xml:space="preserve"> </w:t>
      </w:r>
      <w:r w:rsidR="00B84423" w:rsidRPr="00C800F9">
        <w:rPr>
          <w:rFonts w:ascii="Times New Roman" w:eastAsia="TimesNewRoman" w:hAnsi="Times New Roman" w:cs="Times New Roman"/>
          <w:i/>
          <w:sz w:val="28"/>
          <w:szCs w:val="28"/>
        </w:rPr>
        <w:t>материалов Второй междунар. науч. конф. (Курск, 2009 г.)</w:t>
      </w:r>
      <w:r w:rsidR="00B84423" w:rsidRPr="00C800F9">
        <w:rPr>
          <w:rFonts w:ascii="Times New Roman" w:eastAsia="TimesNewRoman" w:hAnsi="Times New Roman" w:cs="Times New Roman"/>
          <w:sz w:val="28"/>
          <w:szCs w:val="28"/>
        </w:rPr>
        <w:t xml:space="preserve"> / сост. А.И. Раздорский. Курск, 2009. </w:t>
      </w:r>
      <w:r w:rsidR="00B84423" w:rsidRPr="00C800F9">
        <w:rPr>
          <w:rFonts w:ascii="Times New Roman" w:hAnsi="Times New Roman" w:cs="Times New Roman"/>
          <w:bCs/>
          <w:sz w:val="28"/>
          <w:szCs w:val="28"/>
          <w:lang w:val="uk-UA"/>
        </w:rPr>
        <w:t>С. 215–219.</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372. </w:t>
      </w:r>
      <w:r w:rsidR="00B84423" w:rsidRPr="00C800F9">
        <w:rPr>
          <w:rFonts w:ascii="Times New Roman" w:hAnsi="Times New Roman" w:cs="Times New Roman"/>
          <w:sz w:val="28"/>
          <w:szCs w:val="28"/>
          <w:lang w:val="uk-UA"/>
        </w:rPr>
        <w:t xml:space="preserve">Москалюк М.М. Забезпечення обробної промисловості українських губерній Російської імперії інженерно-технічними фахівцями у другій половині ХІХ – на початку ХХ ст. </w:t>
      </w:r>
      <w:r w:rsidR="00B84423" w:rsidRPr="00C800F9">
        <w:rPr>
          <w:rFonts w:ascii="Times New Roman" w:hAnsi="Times New Roman" w:cs="Times New Roman"/>
          <w:i/>
          <w:sz w:val="28"/>
          <w:szCs w:val="28"/>
          <w:lang w:val="uk-UA"/>
        </w:rPr>
        <w:t>Наукові записки Тернопільського національного педагогічного університету ім. В. Гнатюка. Серія: Історія</w:t>
      </w:r>
      <w:r w:rsidR="00B84423" w:rsidRPr="00C800F9">
        <w:rPr>
          <w:rFonts w:ascii="Times New Roman" w:hAnsi="Times New Roman" w:cs="Times New Roman"/>
          <w:sz w:val="28"/>
          <w:szCs w:val="28"/>
          <w:lang w:val="uk-UA"/>
        </w:rPr>
        <w:t xml:space="preserve"> / За заг. ред. проф. І.С. Зуляка. Тернопіль: Вид-во ТНПУ ім. В. Гнатюка, 2012. Вип. 1. С. 54–60.</w:t>
      </w:r>
    </w:p>
    <w:p w:rsidR="00B84423" w:rsidRPr="00C800F9" w:rsidRDefault="0097086E" w:rsidP="0019669D">
      <w:pPr>
        <w:autoSpaceDE w:val="0"/>
        <w:autoSpaceDN w:val="0"/>
        <w:adjustRightInd w:val="0"/>
        <w:spacing w:after="0" w:line="24" w:lineRule="atLeast"/>
        <w:ind w:firstLine="680"/>
        <w:jc w:val="both"/>
        <w:rPr>
          <w:rFonts w:ascii="Times New Roman" w:hAnsi="Times New Roman" w:cs="Times New Roman"/>
          <w:b/>
          <w:bCs/>
          <w:sz w:val="28"/>
          <w:szCs w:val="28"/>
          <w:lang w:val="uk-UA"/>
        </w:rPr>
      </w:pPr>
      <w:r>
        <w:rPr>
          <w:rFonts w:ascii="Times New Roman" w:hAnsi="Times New Roman" w:cs="Times New Roman"/>
          <w:sz w:val="28"/>
          <w:szCs w:val="28"/>
          <w:lang w:val="uk-UA"/>
        </w:rPr>
        <w:t xml:space="preserve">373. </w:t>
      </w:r>
      <w:r w:rsidR="00B84423" w:rsidRPr="00C800F9">
        <w:rPr>
          <w:rFonts w:ascii="Times New Roman" w:hAnsi="Times New Roman" w:cs="Times New Roman"/>
          <w:sz w:val="28"/>
          <w:szCs w:val="28"/>
          <w:lang w:val="uk-UA"/>
        </w:rPr>
        <w:t xml:space="preserve">Москалюк М.М. </w:t>
      </w:r>
      <w:r w:rsidR="00B84423" w:rsidRPr="00C800F9">
        <w:rPr>
          <w:rFonts w:ascii="Times New Roman" w:hAnsi="Times New Roman" w:cs="Times New Roman"/>
          <w:bCs/>
          <w:sz w:val="28"/>
          <w:szCs w:val="28"/>
          <w:lang w:val="uk-UA"/>
        </w:rPr>
        <w:t xml:space="preserve">Загальний нарис становища та розвитку обробної промисловості </w:t>
      </w:r>
      <w:r w:rsidR="00B84423" w:rsidRPr="00C800F9">
        <w:rPr>
          <w:rFonts w:ascii="Times New Roman" w:hAnsi="Times New Roman" w:cs="Times New Roman"/>
          <w:sz w:val="28"/>
          <w:szCs w:val="28"/>
          <w:lang w:val="uk-UA"/>
        </w:rPr>
        <w:t>українських губерній Російської імперії</w:t>
      </w:r>
      <w:r w:rsidR="00B84423" w:rsidRPr="00C800F9">
        <w:rPr>
          <w:rFonts w:ascii="Times New Roman" w:hAnsi="Times New Roman" w:cs="Times New Roman"/>
          <w:bCs/>
          <w:sz w:val="28"/>
          <w:szCs w:val="28"/>
          <w:lang w:val="uk-UA"/>
        </w:rPr>
        <w:t xml:space="preserve"> у другій половині</w:t>
      </w:r>
      <w:r w:rsidR="00B84423" w:rsidRPr="00C800F9">
        <w:rPr>
          <w:rFonts w:ascii="Times New Roman" w:hAnsi="Times New Roman" w:cs="Times New Roman"/>
          <w:sz w:val="28"/>
          <w:szCs w:val="28"/>
          <w:lang w:val="uk-UA"/>
        </w:rPr>
        <w:t xml:space="preserve"> ХІХ – на початку ХХ ст. </w:t>
      </w:r>
      <w:r w:rsidR="00B84423" w:rsidRPr="00C800F9">
        <w:rPr>
          <w:rFonts w:ascii="Times New Roman" w:hAnsi="Times New Roman" w:cs="Times New Roman"/>
          <w:bCs/>
          <w:i/>
          <w:sz w:val="28"/>
          <w:szCs w:val="28"/>
          <w:lang w:val="uk-UA"/>
        </w:rPr>
        <w:t>Збірник наукових праць</w:t>
      </w:r>
      <w:r w:rsidR="00B84423" w:rsidRPr="00C800F9">
        <w:rPr>
          <w:rFonts w:ascii="Times New Roman" w:hAnsi="Times New Roman" w:cs="Times New Roman"/>
          <w:i/>
          <w:sz w:val="28"/>
          <w:szCs w:val="28"/>
          <w:lang w:val="uk-UA"/>
        </w:rPr>
        <w:t xml:space="preserve"> </w:t>
      </w:r>
      <w:r w:rsidR="00B84423" w:rsidRPr="00C800F9">
        <w:rPr>
          <w:rFonts w:ascii="Times New Roman" w:hAnsi="Times New Roman" w:cs="Times New Roman"/>
          <w:bCs/>
          <w:i/>
          <w:sz w:val="28"/>
          <w:szCs w:val="28"/>
          <w:lang w:val="uk-UA"/>
        </w:rPr>
        <w:t>Україна–Європа–Світ</w:t>
      </w:r>
      <w:r w:rsidR="00B84423" w:rsidRPr="00C800F9">
        <w:rPr>
          <w:rFonts w:ascii="Times New Roman" w:hAnsi="Times New Roman" w:cs="Times New Roman"/>
          <w:i/>
          <w:sz w:val="28"/>
          <w:szCs w:val="28"/>
          <w:lang w:val="uk-UA"/>
        </w:rPr>
        <w:t xml:space="preserve"> Тернопільського національного педагогічного університету ім. В. Гнатюка. Серія історія</w:t>
      </w:r>
      <w:r w:rsidR="00B84423" w:rsidRPr="00C800F9">
        <w:rPr>
          <w:rFonts w:ascii="Times New Roman" w:hAnsi="Times New Roman" w:cs="Times New Roman"/>
          <w:sz w:val="28"/>
          <w:szCs w:val="28"/>
          <w:lang w:val="uk-UA"/>
        </w:rPr>
        <w:t>. Тернопіль: Вид-во ТНПУ ім. В. Гнатюка, 2013. Вип. 11. С. 53–59.</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374. </w:t>
      </w:r>
      <w:r w:rsidR="00B84423" w:rsidRPr="00C800F9">
        <w:rPr>
          <w:rFonts w:ascii="Times New Roman" w:hAnsi="Times New Roman" w:cs="Times New Roman"/>
          <w:sz w:val="28"/>
          <w:szCs w:val="28"/>
          <w:lang w:val="uk-UA"/>
        </w:rPr>
        <w:t xml:space="preserve">Москалюк М.М. Капіталізація підприємств українських губерній Російської імперії наприкінці ХІХ – на початку ХХ ст. </w:t>
      </w:r>
      <w:r w:rsidR="00B84423" w:rsidRPr="00C800F9">
        <w:rPr>
          <w:rFonts w:ascii="Times New Roman" w:hAnsi="Times New Roman" w:cs="Times New Roman"/>
          <w:i/>
          <w:sz w:val="28"/>
          <w:szCs w:val="28"/>
          <w:lang w:val="uk-UA"/>
        </w:rPr>
        <w:t>Наукові записки Тернопільського національного педагогічного університету ім. В. Гнатюка. Серія історія</w:t>
      </w:r>
      <w:r w:rsidR="00B84423" w:rsidRPr="00C800F9">
        <w:rPr>
          <w:rFonts w:ascii="Times New Roman" w:hAnsi="Times New Roman" w:cs="Times New Roman"/>
          <w:sz w:val="28"/>
          <w:szCs w:val="28"/>
          <w:lang w:val="uk-UA"/>
        </w:rPr>
        <w:t xml:space="preserve"> / За заг. ред. проф. І.С. Зуляка. Тернопіль: Вид-во ТНПУ ім. В. Гнатюка, 2011. Вип. 1. С. 41–46.</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375. </w:t>
      </w:r>
      <w:r w:rsidR="00B84423" w:rsidRPr="00C800F9">
        <w:rPr>
          <w:rFonts w:ascii="Times New Roman" w:hAnsi="Times New Roman" w:cs="Times New Roman"/>
          <w:sz w:val="28"/>
          <w:szCs w:val="28"/>
          <w:lang w:val="uk-UA"/>
        </w:rPr>
        <w:t xml:space="preserve">Москалюк М.М. Легка промисловість українських губерній Російської імперії у другій половині ХІХ – на початку ХХ ст. </w:t>
      </w:r>
      <w:r w:rsidR="00B84423" w:rsidRPr="00C800F9">
        <w:rPr>
          <w:rFonts w:ascii="Times New Roman" w:hAnsi="Times New Roman" w:cs="Times New Roman"/>
          <w:i/>
          <w:sz w:val="28"/>
          <w:szCs w:val="28"/>
          <w:lang w:val="uk-UA"/>
        </w:rPr>
        <w:t xml:space="preserve">Наукові записки Тернопільського національного педагогічного університету ім. В. Гнатюка. </w:t>
      </w:r>
      <w:r w:rsidR="00B84423" w:rsidRPr="00C800F9">
        <w:rPr>
          <w:rFonts w:ascii="Times New Roman" w:hAnsi="Times New Roman" w:cs="Times New Roman"/>
          <w:i/>
          <w:sz w:val="28"/>
          <w:szCs w:val="28"/>
          <w:lang w:val="uk-UA"/>
        </w:rPr>
        <w:lastRenderedPageBreak/>
        <w:t>Серія історія</w:t>
      </w:r>
      <w:r w:rsidR="00B84423" w:rsidRPr="00C800F9">
        <w:rPr>
          <w:rFonts w:ascii="Times New Roman" w:hAnsi="Times New Roman" w:cs="Times New Roman"/>
          <w:sz w:val="28"/>
          <w:szCs w:val="28"/>
          <w:lang w:val="uk-UA"/>
        </w:rPr>
        <w:t xml:space="preserve"> / За заг. ред. проф. І.С. Зуляка. Тернопіль: Вид-во ТНПУ ім. В. Гнатюка, 2015. Вип. 2. Ч. 1 С. 78–84.</w:t>
      </w:r>
    </w:p>
    <w:p w:rsidR="00B84423" w:rsidRPr="00C800F9" w:rsidRDefault="0097086E" w:rsidP="0019669D">
      <w:pPr>
        <w:pStyle w:val="Default"/>
        <w:spacing w:line="24" w:lineRule="atLeast"/>
        <w:ind w:firstLine="680"/>
        <w:jc w:val="both"/>
        <w:rPr>
          <w:color w:val="auto"/>
          <w:sz w:val="28"/>
          <w:szCs w:val="28"/>
          <w:lang w:val="uk-UA"/>
        </w:rPr>
      </w:pPr>
      <w:r>
        <w:rPr>
          <w:color w:val="auto"/>
          <w:sz w:val="28"/>
          <w:szCs w:val="28"/>
          <w:lang w:val="uk-UA"/>
        </w:rPr>
        <w:t xml:space="preserve">376. </w:t>
      </w:r>
      <w:r w:rsidR="00B84423" w:rsidRPr="00C800F9">
        <w:rPr>
          <w:color w:val="auto"/>
          <w:sz w:val="28"/>
          <w:szCs w:val="28"/>
          <w:lang w:val="uk-UA"/>
        </w:rPr>
        <w:t xml:space="preserve">Москалюк М.М. Становлення і роль підприємців у цукровій промисловості українських губерній Російської імперії у другій половині ХІХ – на початку ХХ ст. </w:t>
      </w:r>
      <w:r w:rsidR="00B84423" w:rsidRPr="00C800F9">
        <w:rPr>
          <w:i/>
          <w:color w:val="auto"/>
          <w:sz w:val="28"/>
          <w:szCs w:val="28"/>
          <w:lang w:val="uk-UA"/>
        </w:rPr>
        <w:t>Наукові праці історичного факультету Запорізького національного університету</w:t>
      </w:r>
      <w:r w:rsidR="00B84423" w:rsidRPr="00C800F9">
        <w:rPr>
          <w:color w:val="auto"/>
          <w:sz w:val="28"/>
          <w:szCs w:val="28"/>
          <w:lang w:val="uk-UA"/>
        </w:rPr>
        <w:t xml:space="preserve">. 2014 р. Вип. </w:t>
      </w:r>
      <w:r w:rsidR="00B84423" w:rsidRPr="00C800F9">
        <w:rPr>
          <w:color w:val="auto"/>
          <w:sz w:val="28"/>
          <w:szCs w:val="28"/>
        </w:rPr>
        <w:t>ХХХІХ. С. 31</w:t>
      </w:r>
      <w:r w:rsidR="00B84423" w:rsidRPr="00C800F9">
        <w:rPr>
          <w:color w:val="auto"/>
          <w:sz w:val="28"/>
          <w:szCs w:val="28"/>
          <w:lang w:val="uk-UA"/>
        </w:rPr>
        <w:t>–</w:t>
      </w:r>
      <w:r w:rsidR="00B84423" w:rsidRPr="00C800F9">
        <w:rPr>
          <w:color w:val="auto"/>
          <w:sz w:val="28"/>
          <w:szCs w:val="28"/>
        </w:rPr>
        <w:t xml:space="preserve">36. </w:t>
      </w:r>
    </w:p>
    <w:p w:rsidR="00B84423" w:rsidRPr="00C800F9" w:rsidRDefault="0097086E" w:rsidP="0019669D">
      <w:pPr>
        <w:spacing w:after="0" w:line="24" w:lineRule="atLeast"/>
        <w:ind w:firstLine="68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377. </w:t>
      </w:r>
      <w:r w:rsidR="00B84423" w:rsidRPr="00C800F9">
        <w:rPr>
          <w:rFonts w:ascii="Times New Roman" w:hAnsi="Times New Roman" w:cs="Times New Roman"/>
          <w:sz w:val="28"/>
          <w:szCs w:val="28"/>
          <w:shd w:val="clear" w:color="auto" w:fill="FFFFFF"/>
        </w:rPr>
        <w:t>Мотылев В.Е. Об особенностях промышленного развития России в конце XIX – начале XX века</w:t>
      </w:r>
      <w:r w:rsidR="00B84423" w:rsidRPr="00C800F9">
        <w:rPr>
          <w:rFonts w:ascii="Times New Roman" w:hAnsi="Times New Roman" w:cs="Times New Roman"/>
          <w:sz w:val="28"/>
          <w:szCs w:val="28"/>
          <w:shd w:val="clear" w:color="auto" w:fill="FFFFFF"/>
          <w:lang w:val="uk-UA"/>
        </w:rPr>
        <w:t xml:space="preserve">. </w:t>
      </w:r>
      <w:r w:rsidR="00B84423" w:rsidRPr="00C800F9">
        <w:rPr>
          <w:rFonts w:ascii="Times New Roman" w:hAnsi="Times New Roman" w:cs="Times New Roman"/>
          <w:i/>
          <w:sz w:val="28"/>
          <w:szCs w:val="28"/>
          <w:shd w:val="clear" w:color="auto" w:fill="FFFFFF"/>
        </w:rPr>
        <w:t>Вопросы истории</w:t>
      </w:r>
      <w:r w:rsidR="00B84423" w:rsidRPr="00C800F9">
        <w:rPr>
          <w:rFonts w:ascii="Times New Roman" w:hAnsi="Times New Roman" w:cs="Times New Roman"/>
          <w:sz w:val="28"/>
          <w:szCs w:val="28"/>
          <w:shd w:val="clear" w:color="auto" w:fill="FFFFFF"/>
        </w:rPr>
        <w:t>. 1955</w:t>
      </w:r>
      <w:r w:rsidR="00B84423" w:rsidRPr="00C800F9">
        <w:rPr>
          <w:rFonts w:ascii="Times New Roman" w:hAnsi="Times New Roman" w:cs="Times New Roman"/>
          <w:sz w:val="28"/>
          <w:szCs w:val="28"/>
          <w:shd w:val="clear" w:color="auto" w:fill="FFFFFF"/>
          <w:lang w:val="uk-UA"/>
        </w:rPr>
        <w:t>. № 7. С. 11–28.</w:t>
      </w:r>
    </w:p>
    <w:p w:rsidR="00FB1440" w:rsidRPr="00C800F9" w:rsidRDefault="0097086E" w:rsidP="0019669D">
      <w:pPr>
        <w:spacing w:after="0" w:line="24" w:lineRule="atLeast"/>
        <w:ind w:firstLine="68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378. </w:t>
      </w:r>
      <w:r w:rsidR="00FB1440" w:rsidRPr="00C800F9">
        <w:rPr>
          <w:rFonts w:ascii="Times New Roman" w:hAnsi="Times New Roman" w:cs="Times New Roman"/>
          <w:sz w:val="28"/>
          <w:szCs w:val="28"/>
          <w:shd w:val="clear" w:color="auto" w:fill="FFFFFF"/>
          <w:lang w:val="uk-UA"/>
        </w:rPr>
        <w:t>Мухіна І.Г. Участь національних меншин</w:t>
      </w:r>
      <w:r w:rsidR="00D87CF8" w:rsidRPr="00C800F9">
        <w:rPr>
          <w:rFonts w:ascii="Times New Roman" w:hAnsi="Times New Roman" w:cs="Times New Roman"/>
          <w:sz w:val="28"/>
          <w:szCs w:val="28"/>
          <w:shd w:val="clear" w:color="auto" w:fill="FFFFFF"/>
          <w:lang w:val="uk-UA"/>
        </w:rPr>
        <w:t xml:space="preserve"> у розвитку промислової інфраструктури в Харківській губернії наприкінці ХІХ – на початку ХХ ст. </w:t>
      </w:r>
      <w:r w:rsidR="00D87CF8" w:rsidRPr="00C800F9">
        <w:rPr>
          <w:rFonts w:ascii="Times New Roman" w:hAnsi="Times New Roman" w:cs="Times New Roman"/>
          <w:i/>
          <w:sz w:val="28"/>
          <w:szCs w:val="28"/>
          <w:shd w:val="clear" w:color="auto" w:fill="FFFFFF"/>
          <w:lang w:val="uk-UA"/>
        </w:rPr>
        <w:t>Збірник наукових праць. Серія «Історія та географія»</w:t>
      </w:r>
      <w:r w:rsidR="00D87CF8" w:rsidRPr="00C800F9">
        <w:rPr>
          <w:rFonts w:ascii="Times New Roman" w:hAnsi="Times New Roman" w:cs="Times New Roman"/>
          <w:sz w:val="28"/>
          <w:szCs w:val="28"/>
          <w:shd w:val="clear" w:color="auto" w:fill="FFFFFF"/>
          <w:lang w:val="uk-UA"/>
        </w:rPr>
        <w:t xml:space="preserve"> / Харківський нац. педагогічн. ун-т ім. Г.С. Сковороди. 2007. Вип. 28. С. 71–75.</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379. </w:t>
      </w:r>
      <w:r w:rsidR="00B84423" w:rsidRPr="00C800F9">
        <w:rPr>
          <w:rFonts w:ascii="Times New Roman" w:hAnsi="Times New Roman" w:cs="Times New Roman"/>
          <w:sz w:val="28"/>
          <w:szCs w:val="28"/>
          <w:lang w:val="uk-UA"/>
        </w:rPr>
        <w:t xml:space="preserve">Ніколаєва Т.М. Роль підприємців України в розвитку професійної освіти (остання третина ХІХ – початок ХХ ст.). </w:t>
      </w:r>
      <w:r w:rsidR="00B84423" w:rsidRPr="00C800F9">
        <w:rPr>
          <w:rFonts w:ascii="Times New Roman" w:hAnsi="Times New Roman" w:cs="Times New Roman"/>
          <w:i/>
          <w:sz w:val="28"/>
          <w:szCs w:val="28"/>
          <w:lang w:val="uk-UA"/>
        </w:rPr>
        <w:t>Український історичний журнал</w:t>
      </w:r>
      <w:r w:rsidR="00B84423" w:rsidRPr="00C800F9">
        <w:rPr>
          <w:rFonts w:ascii="Times New Roman" w:hAnsi="Times New Roman" w:cs="Times New Roman"/>
          <w:sz w:val="28"/>
          <w:szCs w:val="28"/>
          <w:lang w:val="uk-UA"/>
        </w:rPr>
        <w:t>. 1994. №6. С. 82–96.</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380. </w:t>
      </w:r>
      <w:r w:rsidR="00B84423" w:rsidRPr="00C800F9">
        <w:rPr>
          <w:rFonts w:ascii="Times New Roman" w:hAnsi="Times New Roman" w:cs="Times New Roman"/>
          <w:sz w:val="28"/>
          <w:szCs w:val="28"/>
          <w:lang w:val="uk-UA"/>
        </w:rPr>
        <w:t xml:space="preserve">Павлюк В.В. Магнатерія Волині в умовах розвитку ринкових відносин у другій половині ХІХ ст. </w:t>
      </w:r>
      <w:r w:rsidR="00B84423" w:rsidRPr="00C800F9">
        <w:rPr>
          <w:rFonts w:ascii="Times New Roman" w:hAnsi="Times New Roman" w:cs="Times New Roman"/>
          <w:i/>
          <w:sz w:val="28"/>
          <w:szCs w:val="28"/>
          <w:lang w:val="uk-UA"/>
        </w:rPr>
        <w:t>Український історичний журнал</w:t>
      </w:r>
      <w:r w:rsidR="00B84423" w:rsidRPr="00C800F9">
        <w:rPr>
          <w:rFonts w:ascii="Times New Roman" w:hAnsi="Times New Roman" w:cs="Times New Roman"/>
          <w:sz w:val="28"/>
          <w:szCs w:val="28"/>
          <w:lang w:val="uk-UA"/>
        </w:rPr>
        <w:t>. 2000. №1. С. 102–108.</w:t>
      </w:r>
    </w:p>
    <w:p w:rsidR="00B84423" w:rsidRPr="00C800F9" w:rsidRDefault="0097086E"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381. </w:t>
      </w:r>
      <w:r w:rsidR="00B84423" w:rsidRPr="00C800F9">
        <w:rPr>
          <w:rFonts w:ascii="Times New Roman" w:hAnsi="Times New Roman" w:cs="Times New Roman"/>
          <w:sz w:val="28"/>
          <w:szCs w:val="28"/>
          <w:lang w:val="uk-UA"/>
        </w:rPr>
        <w:t>Пажитнов К.А. К вопросу о про</w:t>
      </w:r>
      <w:r w:rsidR="00B84423" w:rsidRPr="00C800F9">
        <w:rPr>
          <w:rFonts w:ascii="Times New Roman" w:hAnsi="Times New Roman" w:cs="Times New Roman"/>
          <w:sz w:val="28"/>
          <w:szCs w:val="28"/>
        </w:rPr>
        <w:t>мышленном перевороте в России</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i/>
          <w:sz w:val="28"/>
          <w:szCs w:val="28"/>
          <w:lang w:val="uk-UA"/>
        </w:rPr>
        <w:t>Вопросы истории</w:t>
      </w:r>
      <w:r w:rsidR="00B84423" w:rsidRPr="00C800F9">
        <w:rPr>
          <w:rFonts w:ascii="Times New Roman" w:hAnsi="Times New Roman" w:cs="Times New Roman"/>
          <w:sz w:val="28"/>
          <w:szCs w:val="28"/>
          <w:lang w:val="uk-UA"/>
        </w:rPr>
        <w:t>. 1952. №5. С. 68–76.</w:t>
      </w:r>
    </w:p>
    <w:p w:rsidR="00D87CF8" w:rsidRPr="00C800F9" w:rsidRDefault="0097086E" w:rsidP="00D87CF8">
      <w:pPr>
        <w:spacing w:after="0" w:line="24" w:lineRule="atLeast"/>
        <w:ind w:firstLine="680"/>
        <w:jc w:val="both"/>
        <w:rPr>
          <w:rFonts w:ascii="Times New Roman" w:eastAsia="TimesNewRomanPS-BoldItalicMT" w:hAnsi="Times New Roman" w:cs="Times New Roman"/>
          <w:bCs/>
          <w:iCs/>
          <w:sz w:val="28"/>
          <w:szCs w:val="28"/>
          <w:lang w:val="uk-UA"/>
        </w:rPr>
      </w:pPr>
      <w:r>
        <w:rPr>
          <w:rFonts w:ascii="Times New Roman" w:eastAsia="TimesNewRomanPS-BoldItalicMT" w:hAnsi="Times New Roman" w:cs="Times New Roman"/>
          <w:bCs/>
          <w:iCs/>
          <w:sz w:val="28"/>
          <w:szCs w:val="28"/>
          <w:lang w:val="uk-UA"/>
        </w:rPr>
        <w:t xml:space="preserve">382. </w:t>
      </w:r>
      <w:r w:rsidR="00D87CF8" w:rsidRPr="00C800F9">
        <w:rPr>
          <w:rFonts w:ascii="Times New Roman" w:eastAsia="TimesNewRomanPS-BoldItalicMT" w:hAnsi="Times New Roman" w:cs="Times New Roman"/>
          <w:bCs/>
          <w:iCs/>
          <w:sz w:val="28"/>
          <w:szCs w:val="28"/>
          <w:lang w:val="uk-UA"/>
        </w:rPr>
        <w:t xml:space="preserve">Пилипенко О. Іноземне підприємництво в Україні </w:t>
      </w:r>
      <w:r w:rsidR="00D87CF8" w:rsidRPr="00C800F9">
        <w:rPr>
          <w:rFonts w:ascii="Times New Roman" w:eastAsia="TimesNewRomanPS-BoldMT" w:hAnsi="Times New Roman" w:cs="Times New Roman"/>
          <w:bCs/>
          <w:sz w:val="28"/>
          <w:szCs w:val="28"/>
          <w:lang w:val="uk-UA"/>
        </w:rPr>
        <w:t xml:space="preserve">у другій половині ХІХ – на початку ХХ ст. </w:t>
      </w:r>
      <w:r w:rsidR="00D87CF8" w:rsidRPr="00C800F9">
        <w:rPr>
          <w:rFonts w:ascii="Times New Roman" w:eastAsia="TimesNewRomanPS-BoldMT" w:hAnsi="Times New Roman" w:cs="Times New Roman"/>
          <w:bCs/>
          <w:i/>
          <w:sz w:val="28"/>
          <w:szCs w:val="28"/>
          <w:lang w:val="uk-UA"/>
        </w:rPr>
        <w:t>Київська старовина</w:t>
      </w:r>
      <w:r w:rsidR="00D87CF8" w:rsidRPr="00C800F9">
        <w:rPr>
          <w:rFonts w:ascii="Times New Roman" w:eastAsia="TimesNewRomanPS-BoldMT" w:hAnsi="Times New Roman" w:cs="Times New Roman"/>
          <w:bCs/>
          <w:sz w:val="28"/>
          <w:szCs w:val="28"/>
          <w:lang w:val="uk-UA"/>
        </w:rPr>
        <w:t>. 2008. №3. С. 85–101.</w:t>
      </w:r>
    </w:p>
    <w:p w:rsidR="00B84423" w:rsidRPr="00C800F9" w:rsidRDefault="0097086E" w:rsidP="00D87CF8">
      <w:pPr>
        <w:spacing w:after="0" w:line="24" w:lineRule="atLeast"/>
        <w:ind w:firstLine="680"/>
        <w:jc w:val="both"/>
        <w:rPr>
          <w:rFonts w:ascii="Times New Roman" w:eastAsia="TimesNewRomanPS-BoldItalicMT" w:hAnsi="Times New Roman" w:cs="Times New Roman"/>
          <w:bCs/>
          <w:iCs/>
          <w:sz w:val="28"/>
          <w:szCs w:val="28"/>
          <w:lang w:val="uk-UA"/>
        </w:rPr>
      </w:pPr>
      <w:r>
        <w:rPr>
          <w:rFonts w:ascii="Times New Roman" w:eastAsia="TimesNewRomanPS-BoldItalicMT" w:hAnsi="Times New Roman" w:cs="Times New Roman"/>
          <w:bCs/>
          <w:iCs/>
          <w:sz w:val="28"/>
          <w:szCs w:val="28"/>
          <w:lang w:val="uk-UA"/>
        </w:rPr>
        <w:t xml:space="preserve">383. </w:t>
      </w:r>
      <w:r w:rsidR="00B84423" w:rsidRPr="00C800F9">
        <w:rPr>
          <w:rFonts w:ascii="Times New Roman" w:eastAsia="TimesNewRomanPS-BoldItalicMT" w:hAnsi="Times New Roman" w:cs="Times New Roman"/>
          <w:bCs/>
          <w:iCs/>
          <w:sz w:val="28"/>
          <w:szCs w:val="28"/>
          <w:lang w:val="uk-UA"/>
        </w:rPr>
        <w:t xml:space="preserve">Пилипенко О. </w:t>
      </w:r>
      <w:r w:rsidR="00B84423" w:rsidRPr="00C800F9">
        <w:rPr>
          <w:rFonts w:ascii="Times New Roman" w:eastAsia="TimesNewRomanPS-BoldMT" w:hAnsi="Times New Roman" w:cs="Times New Roman"/>
          <w:bCs/>
          <w:sz w:val="28"/>
          <w:szCs w:val="28"/>
          <w:lang w:val="uk-UA"/>
        </w:rPr>
        <w:t>Опубліковані джерела з історії зовнішньоекономічної діяльності України</w:t>
      </w:r>
      <w:r w:rsidR="00D87CF8" w:rsidRPr="00C800F9">
        <w:rPr>
          <w:rFonts w:ascii="Times New Roman" w:eastAsia="TimesNewRomanPS-BoldMT" w:hAnsi="Times New Roman" w:cs="Times New Roman"/>
          <w:bCs/>
          <w:sz w:val="28"/>
          <w:szCs w:val="28"/>
          <w:lang w:val="uk-UA"/>
        </w:rPr>
        <w:t xml:space="preserve"> у складі Російської імперії у</w:t>
      </w:r>
      <w:r w:rsidR="00B84423" w:rsidRPr="00C800F9">
        <w:rPr>
          <w:rFonts w:ascii="Times New Roman" w:eastAsia="TimesNewRomanPS-BoldMT" w:hAnsi="Times New Roman" w:cs="Times New Roman"/>
          <w:bCs/>
          <w:sz w:val="28"/>
          <w:szCs w:val="28"/>
          <w:lang w:val="uk-UA"/>
        </w:rPr>
        <w:t xml:space="preserve"> ХІХ – на початку ХХ століть.</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i/>
          <w:sz w:val="28"/>
          <w:szCs w:val="28"/>
          <w:lang w:val="uk-UA"/>
        </w:rPr>
        <w:t>Спеціальні історичні дисципліни: питання теорії та методики: Зб. наук. пр.</w:t>
      </w:r>
      <w:r w:rsidR="00B84423" w:rsidRPr="00C800F9">
        <w:rPr>
          <w:rFonts w:ascii="Times New Roman" w:hAnsi="Times New Roman" w:cs="Times New Roman"/>
          <w:sz w:val="28"/>
          <w:szCs w:val="28"/>
          <w:lang w:val="uk-UA"/>
        </w:rPr>
        <w:t xml:space="preserve"> 2007. Вип. 15. </w:t>
      </w:r>
      <w:r w:rsidR="00B84423" w:rsidRPr="00C800F9">
        <w:rPr>
          <w:rFonts w:ascii="Times New Roman" w:eastAsia="TimesNewRomanPS-BoldItalicMT" w:hAnsi="Times New Roman" w:cs="Times New Roman"/>
          <w:bCs/>
          <w:iCs/>
          <w:sz w:val="28"/>
          <w:szCs w:val="28"/>
          <w:lang w:val="uk-UA"/>
        </w:rPr>
        <w:t>С. 124–134.</w:t>
      </w:r>
    </w:p>
    <w:p w:rsidR="007D6EE0" w:rsidRPr="00C800F9" w:rsidRDefault="0097086E" w:rsidP="007D6EE0">
      <w:pPr>
        <w:spacing w:after="0" w:line="24" w:lineRule="atLeast"/>
        <w:ind w:firstLine="680"/>
        <w:jc w:val="both"/>
        <w:rPr>
          <w:rFonts w:ascii="Times New Roman" w:hAnsi="Times New Roman" w:cs="Times New Roman"/>
          <w:sz w:val="28"/>
          <w:szCs w:val="28"/>
          <w:lang w:val="uk-UA"/>
        </w:rPr>
      </w:pPr>
      <w:r>
        <w:rPr>
          <w:rFonts w:ascii="Times New Roman" w:eastAsia="TimesNewRomanPS-BoldItalicMT" w:hAnsi="Times New Roman" w:cs="Times New Roman"/>
          <w:bCs/>
          <w:iCs/>
          <w:sz w:val="28"/>
          <w:szCs w:val="28"/>
          <w:lang w:val="uk-UA"/>
        </w:rPr>
        <w:t xml:space="preserve">384. </w:t>
      </w:r>
      <w:r w:rsidR="007D6EE0" w:rsidRPr="00C800F9">
        <w:rPr>
          <w:rFonts w:ascii="Times New Roman" w:eastAsia="TimesNewRomanPS-BoldItalicMT" w:hAnsi="Times New Roman" w:cs="Times New Roman"/>
          <w:bCs/>
          <w:iCs/>
          <w:sz w:val="28"/>
          <w:szCs w:val="28"/>
          <w:lang w:val="uk-UA"/>
        </w:rPr>
        <w:t xml:space="preserve">Погребінська І.М. Правове та економічне становище євреїв в Україні (кінець ХІХ – початок ХХ ст.). </w:t>
      </w:r>
      <w:r w:rsidR="007D6EE0" w:rsidRPr="00C800F9">
        <w:rPr>
          <w:rFonts w:ascii="Times New Roman" w:hAnsi="Times New Roman" w:cs="Times New Roman"/>
          <w:i/>
          <w:sz w:val="28"/>
          <w:szCs w:val="28"/>
          <w:lang w:val="uk-UA"/>
        </w:rPr>
        <w:t>Український історичний журнал</w:t>
      </w:r>
      <w:r w:rsidR="007D6EE0" w:rsidRPr="00C800F9">
        <w:rPr>
          <w:rFonts w:ascii="Times New Roman" w:hAnsi="Times New Roman" w:cs="Times New Roman"/>
          <w:sz w:val="28"/>
          <w:szCs w:val="28"/>
          <w:lang w:val="uk-UA"/>
        </w:rPr>
        <w:t>. 1996. №4. С. 124–132.</w:t>
      </w:r>
    </w:p>
    <w:p w:rsidR="00B84423" w:rsidRPr="00C800F9" w:rsidRDefault="0097086E" w:rsidP="0019669D">
      <w:pPr>
        <w:pStyle w:val="Default"/>
        <w:spacing w:line="24" w:lineRule="atLeast"/>
        <w:ind w:firstLine="680"/>
        <w:jc w:val="both"/>
        <w:rPr>
          <w:color w:val="auto"/>
          <w:sz w:val="28"/>
          <w:szCs w:val="28"/>
          <w:lang w:val="uk-UA"/>
        </w:rPr>
      </w:pPr>
      <w:r>
        <w:rPr>
          <w:color w:val="auto"/>
          <w:sz w:val="28"/>
          <w:szCs w:val="28"/>
          <w:lang w:val="uk-UA"/>
        </w:rPr>
        <w:t xml:space="preserve">385. </w:t>
      </w:r>
      <w:r w:rsidR="00B84423" w:rsidRPr="00C800F9">
        <w:rPr>
          <w:color w:val="auto"/>
          <w:sz w:val="28"/>
          <w:szCs w:val="28"/>
          <w:lang w:val="uk-UA"/>
        </w:rPr>
        <w:t>Поліщук Ю. Етносоціальні трансформації на Правобережжжі України наприкінці Х</w:t>
      </w:r>
      <w:r w:rsidR="00B84423" w:rsidRPr="00C800F9">
        <w:rPr>
          <w:color w:val="auto"/>
          <w:sz w:val="28"/>
          <w:szCs w:val="28"/>
        </w:rPr>
        <w:t>V</w:t>
      </w:r>
      <w:r w:rsidR="00B84423" w:rsidRPr="00C800F9">
        <w:rPr>
          <w:color w:val="auto"/>
          <w:sz w:val="28"/>
          <w:szCs w:val="28"/>
          <w:lang w:val="uk-UA"/>
        </w:rPr>
        <w:t xml:space="preserve">ІІІ – на початку ХХ століття. </w:t>
      </w:r>
      <w:r w:rsidR="00B84423" w:rsidRPr="00C800F9">
        <w:rPr>
          <w:i/>
          <w:color w:val="auto"/>
          <w:sz w:val="28"/>
          <w:szCs w:val="28"/>
          <w:lang w:val="uk-UA"/>
        </w:rPr>
        <w:t>Наукові записки Інституту політичних і етносоціальних досліджень ім. І.Ф. Кураса НАН України</w:t>
      </w:r>
      <w:r w:rsidR="00B84423" w:rsidRPr="00C800F9">
        <w:rPr>
          <w:color w:val="auto"/>
          <w:sz w:val="28"/>
          <w:szCs w:val="28"/>
          <w:lang w:val="uk-UA"/>
        </w:rPr>
        <w:t xml:space="preserve">. 2014. Випуск 6 (74). С. 116–134. </w:t>
      </w:r>
    </w:p>
    <w:p w:rsidR="00B84423" w:rsidRPr="00C800F9" w:rsidRDefault="0084388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386. </w:t>
      </w:r>
      <w:r w:rsidR="00B84423" w:rsidRPr="00C800F9">
        <w:rPr>
          <w:rFonts w:ascii="Times New Roman" w:hAnsi="Times New Roman" w:cs="Times New Roman"/>
          <w:sz w:val="28"/>
          <w:szCs w:val="28"/>
        </w:rPr>
        <w:t>Политическое,</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экономическое и стратегическое значение железнодорожной линии, идущей</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к Азовскому морю через Харьков</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i/>
          <w:sz w:val="28"/>
          <w:szCs w:val="28"/>
        </w:rPr>
        <w:t>Собрание передовых статей «Московских</w:t>
      </w:r>
      <w:r w:rsidR="00B84423" w:rsidRPr="00C800F9">
        <w:rPr>
          <w:rFonts w:ascii="Times New Roman" w:hAnsi="Times New Roman" w:cs="Times New Roman"/>
          <w:i/>
          <w:sz w:val="28"/>
          <w:szCs w:val="28"/>
          <w:lang w:val="uk-UA"/>
        </w:rPr>
        <w:t xml:space="preserve"> </w:t>
      </w:r>
      <w:r w:rsidR="00B84423" w:rsidRPr="00C800F9">
        <w:rPr>
          <w:rFonts w:ascii="Times New Roman" w:hAnsi="Times New Roman" w:cs="Times New Roman"/>
          <w:i/>
          <w:sz w:val="28"/>
          <w:szCs w:val="28"/>
        </w:rPr>
        <w:t>ведомостей». 1864 год.</w:t>
      </w:r>
      <w:r w:rsidR="00B84423" w:rsidRPr="00C800F9">
        <w:rPr>
          <w:rFonts w:ascii="Times New Roman" w:hAnsi="Times New Roman" w:cs="Times New Roman"/>
          <w:sz w:val="28"/>
          <w:szCs w:val="28"/>
        </w:rPr>
        <w:t xml:space="preserve">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Изд. С.Н. Катковой, 1897. С. 495–498.</w:t>
      </w:r>
    </w:p>
    <w:p w:rsidR="00B84423" w:rsidRPr="00C800F9" w:rsidRDefault="0097086E"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Pr>
          <w:rFonts w:ascii="Times New Roman" w:eastAsia="TimesNewRomanPS-ItalicMT" w:hAnsi="Times New Roman" w:cs="Times New Roman"/>
          <w:iCs/>
          <w:sz w:val="28"/>
          <w:szCs w:val="28"/>
          <w:lang w:val="uk-UA"/>
        </w:rPr>
        <w:t xml:space="preserve">387. </w:t>
      </w:r>
      <w:r w:rsidR="00B84423" w:rsidRPr="00C800F9">
        <w:rPr>
          <w:rFonts w:ascii="Times New Roman" w:eastAsia="TimesNewRomanPS-ItalicMT" w:hAnsi="Times New Roman" w:cs="Times New Roman"/>
          <w:iCs/>
          <w:sz w:val="28"/>
          <w:szCs w:val="28"/>
        </w:rPr>
        <w:t>Попов О.</w:t>
      </w:r>
      <w:r w:rsidR="00B84423" w:rsidRPr="00C800F9">
        <w:rPr>
          <w:rFonts w:ascii="Times New Roman" w:eastAsia="TimesNewRomanPS-ItalicMT" w:hAnsi="Times New Roman" w:cs="Times New Roman"/>
          <w:i/>
          <w:iCs/>
          <w:sz w:val="28"/>
          <w:szCs w:val="28"/>
        </w:rPr>
        <w:t xml:space="preserve"> </w:t>
      </w:r>
      <w:r w:rsidR="00B84423" w:rsidRPr="00C800F9">
        <w:rPr>
          <w:rFonts w:ascii="Times New Roman" w:eastAsia="TimesNewRomanPSMT" w:hAnsi="Times New Roman" w:cs="Times New Roman"/>
          <w:sz w:val="28"/>
          <w:szCs w:val="28"/>
        </w:rPr>
        <w:t>Загальний характер української зовнішньої торгівлі в передвоєнні часи</w:t>
      </w:r>
      <w:r w:rsidR="00B84423" w:rsidRPr="00C800F9">
        <w:rPr>
          <w:rFonts w:ascii="Times New Roman" w:eastAsia="TimesNewRomanPSMT" w:hAnsi="Times New Roman" w:cs="Times New Roman"/>
          <w:sz w:val="28"/>
          <w:szCs w:val="28"/>
          <w:lang w:val="uk-UA"/>
        </w:rPr>
        <w:t xml:space="preserve">. </w:t>
      </w:r>
      <w:r w:rsidR="00B84423" w:rsidRPr="00C800F9">
        <w:rPr>
          <w:rFonts w:ascii="Times New Roman" w:eastAsia="TimesNewRomanPSMT" w:hAnsi="Times New Roman" w:cs="Times New Roman"/>
          <w:i/>
          <w:sz w:val="28"/>
          <w:szCs w:val="28"/>
        </w:rPr>
        <w:t>Україна</w:t>
      </w:r>
      <w:r w:rsidR="00B84423" w:rsidRPr="00C800F9">
        <w:rPr>
          <w:rFonts w:ascii="Times New Roman" w:eastAsia="TimesNewRomanPSMT" w:hAnsi="Times New Roman" w:cs="Times New Roman"/>
          <w:sz w:val="28"/>
          <w:szCs w:val="28"/>
        </w:rPr>
        <w:t>. 1926. № 5</w:t>
      </w:r>
      <w:r w:rsidR="00B84423" w:rsidRPr="00C800F9">
        <w:rPr>
          <w:rFonts w:ascii="Times New Roman" w:eastAsia="TimesNewRomanPSMT" w:hAnsi="Times New Roman" w:cs="Times New Roman"/>
          <w:sz w:val="28"/>
          <w:szCs w:val="28"/>
          <w:lang w:val="uk-UA"/>
        </w:rPr>
        <w:t>. С.60–69.</w:t>
      </w:r>
    </w:p>
    <w:p w:rsidR="00B84423" w:rsidRPr="00C800F9" w:rsidRDefault="0097086E" w:rsidP="0019669D">
      <w:pPr>
        <w:spacing w:after="0" w:line="24" w:lineRule="atLeast"/>
        <w:ind w:firstLine="680"/>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388. </w:t>
      </w:r>
      <w:r w:rsidR="00B84423" w:rsidRPr="00C800F9">
        <w:rPr>
          <w:rFonts w:ascii="Times New Roman" w:eastAsia="Times New Roman" w:hAnsi="Times New Roman" w:cs="Times New Roman"/>
          <w:bCs/>
          <w:sz w:val="28"/>
          <w:szCs w:val="28"/>
          <w:lang w:val="uk-UA"/>
        </w:rPr>
        <w:t xml:space="preserve">Прищепа О.П. Розвиток торгівлі у міських поселеннях Волинської губернії в добу формування ринкових відносин (друга половина </w:t>
      </w:r>
      <w:r w:rsidR="00B84423" w:rsidRPr="00C800F9">
        <w:rPr>
          <w:rFonts w:ascii="Times New Roman" w:eastAsia="Times New Roman" w:hAnsi="Times New Roman" w:cs="Times New Roman"/>
          <w:bCs/>
          <w:sz w:val="28"/>
          <w:szCs w:val="28"/>
          <w:lang w:val="en-US"/>
        </w:rPr>
        <w:t>XIX</w:t>
      </w:r>
      <w:r w:rsidR="00B84423" w:rsidRPr="00C800F9">
        <w:rPr>
          <w:rFonts w:ascii="Times New Roman" w:eastAsia="Times New Roman" w:hAnsi="Times New Roman" w:cs="Times New Roman"/>
          <w:bCs/>
          <w:sz w:val="28"/>
          <w:szCs w:val="28"/>
          <w:lang w:val="uk-UA"/>
        </w:rPr>
        <w:t xml:space="preserve"> – початок ХХ ст.). </w:t>
      </w:r>
      <w:r w:rsidR="00B84423" w:rsidRPr="00C800F9">
        <w:rPr>
          <w:rFonts w:ascii="Times New Roman" w:eastAsia="Times New Roman" w:hAnsi="Times New Roman" w:cs="Times New Roman"/>
          <w:bCs/>
          <w:i/>
          <w:sz w:val="28"/>
          <w:szCs w:val="28"/>
          <w:lang w:val="uk-UA"/>
        </w:rPr>
        <w:t xml:space="preserve">Актуальні проблеми вітчизняної та всесвітньої історії. Наукові </w:t>
      </w:r>
      <w:r w:rsidR="00B84423" w:rsidRPr="00C800F9">
        <w:rPr>
          <w:rFonts w:ascii="Times New Roman" w:eastAsia="Times New Roman" w:hAnsi="Times New Roman" w:cs="Times New Roman"/>
          <w:bCs/>
          <w:i/>
          <w:sz w:val="28"/>
          <w:szCs w:val="28"/>
          <w:lang w:val="uk-UA"/>
        </w:rPr>
        <w:lastRenderedPageBreak/>
        <w:t>записки Рівненського державного гуманітарного університету : зб. наук. пр</w:t>
      </w:r>
      <w:r w:rsidR="00B84423" w:rsidRPr="00C800F9">
        <w:rPr>
          <w:rFonts w:ascii="Times New Roman" w:eastAsia="Times New Roman" w:hAnsi="Times New Roman" w:cs="Times New Roman"/>
          <w:bCs/>
          <w:sz w:val="28"/>
          <w:szCs w:val="28"/>
          <w:lang w:val="uk-UA"/>
        </w:rPr>
        <w:t>. Рівне: Рівнен. держ. гуманітарний ун-т, 2010. Вип. 19. С. 123–129.</w:t>
      </w:r>
    </w:p>
    <w:p w:rsidR="0031019E" w:rsidRPr="00C800F9" w:rsidRDefault="0097086E" w:rsidP="0031019E">
      <w:pPr>
        <w:spacing w:after="0" w:line="24" w:lineRule="atLeast"/>
        <w:ind w:firstLine="680"/>
        <w:jc w:val="both"/>
        <w:rPr>
          <w:rFonts w:ascii="Times New Roman" w:hAnsi="Times New Roman" w:cs="Times New Roman"/>
          <w:sz w:val="28"/>
          <w:szCs w:val="28"/>
          <w:shd w:val="clear" w:color="auto" w:fill="F9F9F9"/>
          <w:lang w:val="uk-UA"/>
        </w:rPr>
      </w:pPr>
      <w:r w:rsidRPr="0097086E">
        <w:rPr>
          <w:rFonts w:ascii="Times New Roman" w:hAnsi="Times New Roman" w:cs="Times New Roman"/>
          <w:sz w:val="28"/>
          <w:szCs w:val="28"/>
          <w:lang w:val="uk-UA"/>
        </w:rPr>
        <w:t>389.</w:t>
      </w:r>
      <w:r>
        <w:rPr>
          <w:lang w:val="uk-UA"/>
        </w:rPr>
        <w:t xml:space="preserve"> </w:t>
      </w:r>
      <w:hyperlink r:id="rId32" w:tooltip="Пошук за автором" w:history="1">
        <w:r w:rsidR="0031019E" w:rsidRPr="00C800F9">
          <w:rPr>
            <w:rStyle w:val="af"/>
            <w:rFonts w:ascii="Times New Roman" w:hAnsi="Times New Roman" w:cs="Times New Roman"/>
            <w:color w:val="auto"/>
            <w:sz w:val="28"/>
            <w:szCs w:val="28"/>
            <w:u w:val="none"/>
          </w:rPr>
          <w:t>Раздорский А.И.</w:t>
        </w:r>
      </w:hyperlink>
      <w:r w:rsidR="0031019E" w:rsidRPr="00C800F9">
        <w:rPr>
          <w:lang w:val="uk-UA"/>
        </w:rPr>
        <w:t xml:space="preserve"> </w:t>
      </w:r>
      <w:r w:rsidR="0031019E" w:rsidRPr="00C800F9">
        <w:rPr>
          <w:rFonts w:ascii="Times New Roman" w:hAnsi="Times New Roman" w:cs="Times New Roman"/>
          <w:sz w:val="28"/>
          <w:szCs w:val="28"/>
          <w:lang w:val="uk-UA"/>
        </w:rPr>
        <w:t>Обзор</w:t>
      </w:r>
      <w:r w:rsidR="0031019E" w:rsidRPr="00C800F9">
        <w:rPr>
          <w:rFonts w:ascii="Times New Roman" w:hAnsi="Times New Roman" w:cs="Times New Roman"/>
          <w:sz w:val="28"/>
          <w:szCs w:val="28"/>
        </w:rPr>
        <w:t>ы</w:t>
      </w:r>
      <w:r w:rsidR="0031019E" w:rsidRPr="00C800F9">
        <w:rPr>
          <w:rFonts w:ascii="Times New Roman" w:hAnsi="Times New Roman" w:cs="Times New Roman"/>
          <w:bCs/>
          <w:sz w:val="28"/>
          <w:szCs w:val="28"/>
          <w:lang w:val="uk-UA"/>
        </w:rPr>
        <w:t xml:space="preserve"> Подольской губернии. 1871–1912</w:t>
      </w:r>
      <w:r w:rsidR="0031019E" w:rsidRPr="00C800F9">
        <w:rPr>
          <w:rFonts w:ascii="Times New Roman" w:hAnsi="Times New Roman" w:cs="Times New Roman"/>
          <w:sz w:val="28"/>
          <w:szCs w:val="28"/>
          <w:shd w:val="clear" w:color="auto" w:fill="F9F9F9"/>
          <w:lang w:val="uk-UA"/>
        </w:rPr>
        <w:t>.</w:t>
      </w:r>
      <w:r w:rsidR="0031019E" w:rsidRPr="00C800F9">
        <w:rPr>
          <w:rStyle w:val="apple-converted-space"/>
          <w:rFonts w:ascii="Times New Roman" w:hAnsi="Times New Roman" w:cs="Times New Roman"/>
          <w:sz w:val="28"/>
          <w:szCs w:val="28"/>
          <w:shd w:val="clear" w:color="auto" w:fill="F9F9F9"/>
          <w:lang w:val="uk-UA"/>
        </w:rPr>
        <w:t xml:space="preserve"> </w:t>
      </w:r>
      <w:r w:rsidR="0031019E" w:rsidRPr="00C800F9">
        <w:rPr>
          <w:rFonts w:ascii="Times New Roman" w:hAnsi="Times New Roman" w:cs="Times New Roman"/>
          <w:i/>
          <w:sz w:val="28"/>
          <w:szCs w:val="28"/>
          <w:lang w:val="uk-UA"/>
        </w:rPr>
        <w:t>Наукові праці Кам’янець-Подільського національного університету ім. І. Огієнка. Сер. Б</w:t>
      </w:r>
      <w:r w:rsidR="0031019E" w:rsidRPr="00C800F9">
        <w:rPr>
          <w:rFonts w:ascii="Times New Roman" w:hAnsi="Times New Roman" w:cs="Times New Roman"/>
          <w:i/>
          <w:sz w:val="28"/>
          <w:szCs w:val="28"/>
        </w:rPr>
        <w:t>i</w:t>
      </w:r>
      <w:r w:rsidR="0031019E" w:rsidRPr="00C800F9">
        <w:rPr>
          <w:rFonts w:ascii="Times New Roman" w:hAnsi="Times New Roman" w:cs="Times New Roman"/>
          <w:i/>
          <w:sz w:val="28"/>
          <w:szCs w:val="28"/>
          <w:lang w:val="uk-UA"/>
        </w:rPr>
        <w:t>бл</w:t>
      </w:r>
      <w:r w:rsidR="0031019E" w:rsidRPr="00C800F9">
        <w:rPr>
          <w:rFonts w:ascii="Times New Roman" w:hAnsi="Times New Roman" w:cs="Times New Roman"/>
          <w:i/>
          <w:sz w:val="28"/>
          <w:szCs w:val="28"/>
        </w:rPr>
        <w:t>i</w:t>
      </w:r>
      <w:r w:rsidR="0031019E" w:rsidRPr="00C800F9">
        <w:rPr>
          <w:rFonts w:ascii="Times New Roman" w:hAnsi="Times New Roman" w:cs="Times New Roman"/>
          <w:i/>
          <w:sz w:val="28"/>
          <w:szCs w:val="28"/>
          <w:lang w:val="uk-UA"/>
        </w:rPr>
        <w:t>отекознавство. Книгознавство</w:t>
      </w:r>
      <w:r w:rsidR="0031019E" w:rsidRPr="00C800F9">
        <w:rPr>
          <w:rFonts w:ascii="Times New Roman" w:hAnsi="Times New Roman" w:cs="Times New Roman"/>
          <w:sz w:val="28"/>
          <w:szCs w:val="28"/>
          <w:lang w:val="uk-UA"/>
        </w:rPr>
        <w:t xml:space="preserve">. </w:t>
      </w:r>
      <w:r w:rsidR="0031019E" w:rsidRPr="00C800F9">
        <w:rPr>
          <w:rFonts w:ascii="Times New Roman" w:hAnsi="Times New Roman" w:cs="Times New Roman"/>
          <w:sz w:val="28"/>
          <w:szCs w:val="28"/>
          <w:shd w:val="clear" w:color="auto" w:fill="F9F9F9"/>
          <w:lang w:val="uk-UA"/>
        </w:rPr>
        <w:t>2010.</w:t>
      </w:r>
      <w:r w:rsidR="0031019E" w:rsidRPr="00C800F9">
        <w:rPr>
          <w:rFonts w:ascii="Times New Roman" w:hAnsi="Times New Roman" w:cs="Times New Roman"/>
          <w:sz w:val="28"/>
          <w:szCs w:val="28"/>
          <w:lang w:val="uk-UA"/>
        </w:rPr>
        <w:t xml:space="preserve"> </w:t>
      </w:r>
      <w:r w:rsidR="0031019E" w:rsidRPr="00C800F9">
        <w:rPr>
          <w:rFonts w:ascii="Times New Roman" w:hAnsi="Times New Roman" w:cs="Times New Roman"/>
          <w:sz w:val="28"/>
          <w:szCs w:val="28"/>
          <w:shd w:val="clear" w:color="auto" w:fill="F9F9F9"/>
          <w:lang w:val="uk-UA"/>
        </w:rPr>
        <w:t>Вип. 1. С. 194–203.</w:t>
      </w:r>
    </w:p>
    <w:p w:rsidR="00B84423" w:rsidRPr="00C800F9" w:rsidRDefault="0097086E" w:rsidP="0019669D">
      <w:pPr>
        <w:spacing w:after="0" w:line="24" w:lineRule="atLeast"/>
        <w:ind w:firstLine="680"/>
        <w:jc w:val="both"/>
        <w:rPr>
          <w:rFonts w:ascii="Times New Roman" w:hAnsi="Times New Roman" w:cs="Times New Roman"/>
          <w:sz w:val="28"/>
          <w:szCs w:val="28"/>
          <w:shd w:val="clear" w:color="auto" w:fill="F9F9F9"/>
          <w:lang w:val="uk-UA"/>
        </w:rPr>
      </w:pPr>
      <w:r w:rsidRPr="0097086E">
        <w:rPr>
          <w:rFonts w:ascii="Times New Roman" w:hAnsi="Times New Roman" w:cs="Times New Roman"/>
          <w:sz w:val="28"/>
          <w:szCs w:val="28"/>
          <w:lang w:val="uk-UA"/>
        </w:rPr>
        <w:t>390.</w:t>
      </w:r>
      <w:r>
        <w:rPr>
          <w:lang w:val="uk-UA"/>
        </w:rPr>
        <w:t xml:space="preserve"> </w:t>
      </w:r>
      <w:hyperlink r:id="rId33" w:tooltip="Пошук за автором" w:history="1">
        <w:r w:rsidR="00B84423" w:rsidRPr="00C800F9">
          <w:rPr>
            <w:rStyle w:val="af"/>
            <w:rFonts w:ascii="Times New Roman" w:hAnsi="Times New Roman" w:cs="Times New Roman"/>
            <w:color w:val="auto"/>
            <w:sz w:val="28"/>
            <w:szCs w:val="28"/>
            <w:u w:val="none"/>
          </w:rPr>
          <w:t>Раздорский А.И.</w:t>
        </w:r>
      </w:hyperlink>
      <w:r w:rsidR="00B84423" w:rsidRPr="00C800F9">
        <w:rPr>
          <w:rFonts w:ascii="Times New Roman" w:hAnsi="Times New Roman" w:cs="Times New Roman"/>
          <w:sz w:val="28"/>
          <w:szCs w:val="28"/>
          <w:shd w:val="clear" w:color="auto" w:fill="F9F9F9"/>
          <w:lang w:val="uk-UA"/>
        </w:rPr>
        <w:t xml:space="preserve"> </w:t>
      </w:r>
      <w:r w:rsidR="00B84423" w:rsidRPr="00C800F9">
        <w:rPr>
          <w:rFonts w:ascii="Times New Roman" w:hAnsi="Times New Roman" w:cs="Times New Roman"/>
          <w:bCs/>
          <w:sz w:val="28"/>
          <w:szCs w:val="28"/>
          <w:lang w:val="uk-UA"/>
        </w:rPr>
        <w:t>Памятные книжки Подольской губернии (историко-библиографический обзор)</w:t>
      </w:r>
      <w:r w:rsidR="00B84423" w:rsidRPr="00C800F9">
        <w:rPr>
          <w:rFonts w:ascii="Times New Roman" w:hAnsi="Times New Roman" w:cs="Times New Roman"/>
          <w:sz w:val="28"/>
          <w:szCs w:val="28"/>
          <w:shd w:val="clear" w:color="auto" w:fill="F9F9F9"/>
          <w:lang w:val="uk-UA"/>
        </w:rPr>
        <w:t>.</w:t>
      </w:r>
      <w:r w:rsidR="00B84423" w:rsidRPr="00C800F9">
        <w:rPr>
          <w:rStyle w:val="apple-converted-space"/>
          <w:rFonts w:ascii="Times New Roman" w:hAnsi="Times New Roman" w:cs="Times New Roman"/>
          <w:sz w:val="28"/>
          <w:szCs w:val="28"/>
          <w:shd w:val="clear" w:color="auto" w:fill="F9F9F9"/>
          <w:lang w:val="uk-UA"/>
        </w:rPr>
        <w:t xml:space="preserve"> </w:t>
      </w:r>
      <w:r w:rsidR="00B84423" w:rsidRPr="00C800F9">
        <w:rPr>
          <w:rFonts w:ascii="Times New Roman" w:hAnsi="Times New Roman" w:cs="Times New Roman"/>
          <w:i/>
          <w:sz w:val="28"/>
          <w:szCs w:val="28"/>
          <w:lang w:val="uk-UA"/>
        </w:rPr>
        <w:t>Наукові праці Кам’янець-Подільського національного університету ім. І. Огієнка. Сер. Б</w:t>
      </w:r>
      <w:r w:rsidR="00B84423" w:rsidRPr="00C800F9">
        <w:rPr>
          <w:rFonts w:ascii="Times New Roman" w:hAnsi="Times New Roman" w:cs="Times New Roman"/>
          <w:i/>
          <w:sz w:val="28"/>
          <w:szCs w:val="28"/>
        </w:rPr>
        <w:t>i</w:t>
      </w:r>
      <w:r w:rsidR="00B84423" w:rsidRPr="00C800F9">
        <w:rPr>
          <w:rFonts w:ascii="Times New Roman" w:hAnsi="Times New Roman" w:cs="Times New Roman"/>
          <w:i/>
          <w:sz w:val="28"/>
          <w:szCs w:val="28"/>
          <w:lang w:val="uk-UA"/>
        </w:rPr>
        <w:t>бл</w:t>
      </w:r>
      <w:r w:rsidR="00B84423" w:rsidRPr="00C800F9">
        <w:rPr>
          <w:rFonts w:ascii="Times New Roman" w:hAnsi="Times New Roman" w:cs="Times New Roman"/>
          <w:i/>
          <w:sz w:val="28"/>
          <w:szCs w:val="28"/>
        </w:rPr>
        <w:t>i</w:t>
      </w:r>
      <w:r w:rsidR="00B84423" w:rsidRPr="00C800F9">
        <w:rPr>
          <w:rFonts w:ascii="Times New Roman" w:hAnsi="Times New Roman" w:cs="Times New Roman"/>
          <w:i/>
          <w:sz w:val="28"/>
          <w:szCs w:val="28"/>
          <w:lang w:val="uk-UA"/>
        </w:rPr>
        <w:t>отекознавство. Книгознавство</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shd w:val="clear" w:color="auto" w:fill="F9F9F9"/>
          <w:lang w:val="uk-UA"/>
        </w:rPr>
        <w:t>2010.</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shd w:val="clear" w:color="auto" w:fill="F9F9F9"/>
          <w:lang w:val="uk-UA"/>
        </w:rPr>
        <w:t>Вип. 2. С. 374–388.</w:t>
      </w:r>
    </w:p>
    <w:p w:rsidR="00B84423" w:rsidRPr="00C800F9" w:rsidRDefault="0097086E"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bCs/>
          <w:iCs/>
          <w:sz w:val="28"/>
          <w:szCs w:val="28"/>
          <w:lang w:val="uk-UA"/>
        </w:rPr>
        <w:t xml:space="preserve">391. </w:t>
      </w:r>
      <w:r w:rsidR="007D6EE0" w:rsidRPr="00C800F9">
        <w:rPr>
          <w:rFonts w:ascii="Times New Roman" w:hAnsi="Times New Roman" w:cs="Times New Roman"/>
          <w:bCs/>
          <w:iCs/>
          <w:sz w:val="28"/>
          <w:szCs w:val="28"/>
          <w:lang w:val="uk-UA"/>
        </w:rPr>
        <w:t>Реєнт О.</w:t>
      </w:r>
      <w:r w:rsidR="00B84423" w:rsidRPr="00C800F9">
        <w:rPr>
          <w:rFonts w:ascii="Times New Roman" w:hAnsi="Times New Roman" w:cs="Times New Roman"/>
          <w:bCs/>
          <w:iCs/>
          <w:sz w:val="28"/>
          <w:szCs w:val="28"/>
          <w:lang w:val="uk-UA"/>
        </w:rPr>
        <w:t xml:space="preserve">П. </w:t>
      </w:r>
      <w:r w:rsidR="00B84423" w:rsidRPr="00C800F9">
        <w:rPr>
          <w:rFonts w:ascii="Times New Roman" w:eastAsia="TimesNewRoman,Bold" w:hAnsi="Times New Roman" w:cs="Times New Roman"/>
          <w:bCs/>
          <w:sz w:val="28"/>
          <w:szCs w:val="28"/>
          <w:lang w:val="uk-UA"/>
        </w:rPr>
        <w:t>Загальні тенденції розвитку, найголовніші осередки та реверсні особливості української торгівлі в ХІХ – на початку ХХ ст.</w:t>
      </w:r>
      <w:r w:rsidR="00B84423" w:rsidRPr="00C800F9">
        <w:rPr>
          <w:rFonts w:ascii="Times New Roman" w:hAnsi="Times New Roman" w:cs="Times New Roman"/>
          <w:bCs/>
          <w:iCs/>
          <w:sz w:val="28"/>
          <w:szCs w:val="28"/>
          <w:lang w:val="uk-UA"/>
        </w:rPr>
        <w:t xml:space="preserve"> </w:t>
      </w:r>
      <w:r w:rsidR="00B84423" w:rsidRPr="00C800F9">
        <w:rPr>
          <w:rFonts w:ascii="Times New Roman" w:hAnsi="Times New Roman" w:cs="Times New Roman"/>
          <w:bCs/>
          <w:i/>
          <w:sz w:val="28"/>
          <w:szCs w:val="28"/>
          <w:lang w:val="uk-UA"/>
        </w:rPr>
        <w:t>Проблеми історії України ХІХ – початку ХХ ст.</w:t>
      </w:r>
      <w:r w:rsidR="00B84423" w:rsidRPr="00C800F9">
        <w:rPr>
          <w:rFonts w:ascii="Times New Roman" w:hAnsi="Times New Roman" w:cs="Times New Roman"/>
          <w:bCs/>
          <w:sz w:val="28"/>
          <w:szCs w:val="28"/>
          <w:lang w:val="uk-UA"/>
        </w:rPr>
        <w:t xml:space="preserve"> 2017. В</w:t>
      </w:r>
      <w:r w:rsidR="00B84423" w:rsidRPr="00C800F9">
        <w:rPr>
          <w:rFonts w:ascii="Times New Roman" w:eastAsia="TimesNewRoman,Bold" w:hAnsi="Times New Roman" w:cs="Times New Roman"/>
          <w:bCs/>
          <w:sz w:val="28"/>
          <w:szCs w:val="28"/>
          <w:lang w:val="uk-UA"/>
        </w:rPr>
        <w:t>ип. 26.</w:t>
      </w:r>
      <w:r w:rsidR="00B84423" w:rsidRPr="00C800F9">
        <w:rPr>
          <w:rFonts w:ascii="Times New Roman" w:hAnsi="Times New Roman" w:cs="Times New Roman"/>
          <w:sz w:val="28"/>
          <w:szCs w:val="28"/>
          <w:lang w:val="uk-UA"/>
        </w:rPr>
        <w:t>С. 7–25.</w:t>
      </w:r>
    </w:p>
    <w:p w:rsidR="007D6EE0" w:rsidRPr="00C800F9" w:rsidRDefault="0097086E" w:rsidP="007D6EE0">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bCs/>
          <w:iCs/>
          <w:sz w:val="28"/>
          <w:szCs w:val="28"/>
          <w:lang w:val="uk-UA"/>
        </w:rPr>
        <w:t xml:space="preserve">392. </w:t>
      </w:r>
      <w:r w:rsidR="007D6EE0" w:rsidRPr="00C800F9">
        <w:rPr>
          <w:rFonts w:ascii="Times New Roman" w:hAnsi="Times New Roman" w:cs="Times New Roman"/>
          <w:bCs/>
          <w:iCs/>
          <w:sz w:val="28"/>
          <w:szCs w:val="28"/>
          <w:lang w:val="uk-UA"/>
        </w:rPr>
        <w:t xml:space="preserve">Реєнт О.П. </w:t>
      </w:r>
      <w:r w:rsidR="007D6EE0" w:rsidRPr="00C800F9">
        <w:rPr>
          <w:rFonts w:ascii="Times New Roman" w:hAnsi="Times New Roman" w:cs="Times New Roman"/>
          <w:sz w:val="28"/>
          <w:szCs w:val="28"/>
          <w:lang w:val="uk-UA"/>
        </w:rPr>
        <w:t xml:space="preserve">Сучасна історична наука в Україні: шляхи поступу. </w:t>
      </w:r>
      <w:r w:rsidR="007D6EE0" w:rsidRPr="00C800F9">
        <w:rPr>
          <w:rFonts w:ascii="Times New Roman" w:hAnsi="Times New Roman" w:cs="Times New Roman"/>
          <w:i/>
          <w:sz w:val="28"/>
          <w:szCs w:val="28"/>
          <w:lang w:val="uk-UA"/>
        </w:rPr>
        <w:t>Український історичний журнал</w:t>
      </w:r>
      <w:r w:rsidR="007D6EE0" w:rsidRPr="00C800F9">
        <w:rPr>
          <w:rFonts w:ascii="Times New Roman" w:hAnsi="Times New Roman" w:cs="Times New Roman"/>
          <w:sz w:val="28"/>
          <w:szCs w:val="28"/>
          <w:lang w:val="uk-UA"/>
        </w:rPr>
        <w:t>. 1999. №3. С. 3–22.</w:t>
      </w:r>
    </w:p>
    <w:p w:rsidR="00B84423" w:rsidRPr="00C800F9" w:rsidRDefault="0097086E" w:rsidP="0019669D">
      <w:pPr>
        <w:autoSpaceDE w:val="0"/>
        <w:autoSpaceDN w:val="0"/>
        <w:adjustRightInd w:val="0"/>
        <w:spacing w:after="0" w:line="24" w:lineRule="atLeast"/>
        <w:ind w:firstLine="680"/>
        <w:jc w:val="both"/>
        <w:rPr>
          <w:rFonts w:ascii="Times New Roman" w:eastAsia="TimesNewRoman,Bold" w:hAnsi="Times New Roman" w:cs="Times New Roman"/>
          <w:bCs/>
          <w:sz w:val="28"/>
          <w:szCs w:val="28"/>
          <w:lang w:val="uk-UA"/>
        </w:rPr>
      </w:pPr>
      <w:r>
        <w:rPr>
          <w:rFonts w:ascii="Times New Roman" w:eastAsia="TimesNewRomanPSMT" w:hAnsi="Times New Roman" w:cs="Times New Roman"/>
          <w:sz w:val="28"/>
          <w:szCs w:val="28"/>
          <w:lang w:val="uk-UA"/>
        </w:rPr>
        <w:t xml:space="preserve">393. </w:t>
      </w:r>
      <w:r w:rsidR="00B84423" w:rsidRPr="00C800F9">
        <w:rPr>
          <w:rFonts w:ascii="Times New Roman" w:eastAsia="TimesNewRomanPSMT" w:hAnsi="Times New Roman" w:cs="Times New Roman"/>
          <w:sz w:val="28"/>
          <w:szCs w:val="28"/>
          <w:lang w:val="uk-UA"/>
        </w:rPr>
        <w:t xml:space="preserve">Рибак І.В. Німецькі суконні фабрики в Дунаївцях в 60-х роках ХІХ ст. </w:t>
      </w:r>
      <w:r w:rsidR="00B84423" w:rsidRPr="00C800F9">
        <w:rPr>
          <w:rFonts w:ascii="Times New Roman" w:eastAsia="TimesNewRomanPSMT" w:hAnsi="Times New Roman" w:cs="Times New Roman"/>
          <w:i/>
          <w:sz w:val="28"/>
          <w:szCs w:val="28"/>
          <w:lang w:val="uk-UA"/>
        </w:rPr>
        <w:t>Творчі вершини вченого. До 60-річчя від дня народження професора М.Г. Кукурудзяка</w:t>
      </w:r>
      <w:r w:rsidR="00B84423" w:rsidRPr="00C800F9">
        <w:rPr>
          <w:rFonts w:ascii="Times New Roman" w:eastAsia="TimesNewRomanPSMT" w:hAnsi="Times New Roman" w:cs="Times New Roman"/>
          <w:sz w:val="28"/>
          <w:szCs w:val="28"/>
          <w:lang w:val="uk-UA"/>
        </w:rPr>
        <w:t xml:space="preserve">. Кам’янець-Подільський: Оіюм, 1997. С. </w:t>
      </w:r>
      <w:r w:rsidR="00B84423" w:rsidRPr="00C800F9">
        <w:rPr>
          <w:rFonts w:ascii="Times New Roman" w:eastAsia="TimesNewRomanPSMT" w:hAnsi="Times New Roman" w:cs="Times New Roman"/>
          <w:sz w:val="28"/>
          <w:szCs w:val="28"/>
        </w:rPr>
        <w:t>205–212.</w:t>
      </w:r>
    </w:p>
    <w:p w:rsidR="00B84423" w:rsidRDefault="0097086E" w:rsidP="00567FB7">
      <w:pPr>
        <w:pStyle w:val="ad"/>
        <w:shd w:val="clear" w:color="auto" w:fill="FFFFFF"/>
        <w:spacing w:before="0" w:beforeAutospacing="0" w:after="0" w:afterAutospacing="0" w:line="24" w:lineRule="atLeast"/>
        <w:ind w:firstLine="680"/>
        <w:jc w:val="both"/>
        <w:rPr>
          <w:sz w:val="28"/>
          <w:szCs w:val="28"/>
          <w:lang w:val="uk-UA"/>
        </w:rPr>
      </w:pPr>
      <w:r>
        <w:rPr>
          <w:sz w:val="28"/>
          <w:szCs w:val="28"/>
          <w:lang w:val="uk-UA"/>
        </w:rPr>
        <w:t xml:space="preserve">394. </w:t>
      </w:r>
      <w:r w:rsidR="00B84423" w:rsidRPr="00C800F9">
        <w:rPr>
          <w:sz w:val="28"/>
          <w:szCs w:val="28"/>
        </w:rPr>
        <w:t xml:space="preserve">Рыбаков Ю.Я. Закон об изменении регламентаций фабрично-заводского труда несовершеннолетних и женщин от 24 апреля 1890 г. </w:t>
      </w:r>
      <w:r w:rsidR="00B84423" w:rsidRPr="00C800F9">
        <w:rPr>
          <w:i/>
          <w:sz w:val="28"/>
          <w:szCs w:val="28"/>
        </w:rPr>
        <w:t>Исследования по источниковедению истории СССР дооктябрьского периода: сборник статей</w:t>
      </w:r>
      <w:r w:rsidR="00B84423" w:rsidRPr="00C800F9">
        <w:rPr>
          <w:sz w:val="28"/>
          <w:szCs w:val="28"/>
        </w:rPr>
        <w:t xml:space="preserve"> / Академия наук СССР, Институт истории СССР; отв. ред. А.Г. Тартаковский.</w:t>
      </w:r>
      <w:r w:rsidR="00B84423" w:rsidRPr="00C800F9">
        <w:rPr>
          <w:sz w:val="28"/>
          <w:szCs w:val="28"/>
          <w:lang w:val="uk-UA"/>
        </w:rPr>
        <w:t xml:space="preserve"> Москва, 1990. С. 195–207.</w:t>
      </w:r>
    </w:p>
    <w:p w:rsidR="00567FB7" w:rsidRPr="00567FB7" w:rsidRDefault="0097086E" w:rsidP="00567FB7">
      <w:pPr>
        <w:pStyle w:val="Default"/>
        <w:spacing w:line="24" w:lineRule="atLeast"/>
        <w:ind w:firstLine="680"/>
        <w:jc w:val="both"/>
        <w:rPr>
          <w:sz w:val="28"/>
          <w:szCs w:val="28"/>
          <w:lang w:val="uk-UA"/>
        </w:rPr>
      </w:pPr>
      <w:r>
        <w:rPr>
          <w:sz w:val="28"/>
          <w:szCs w:val="28"/>
          <w:lang w:val="uk-UA"/>
        </w:rPr>
        <w:t>395</w:t>
      </w:r>
      <w:r w:rsidR="00567FB7" w:rsidRPr="00567FB7">
        <w:rPr>
          <w:sz w:val="28"/>
          <w:szCs w:val="28"/>
          <w:lang w:val="uk-UA"/>
        </w:rPr>
        <w:t>. Романюк Н. Пріоритетні галузі підприємців Волині (друга половина ХІХ – початок ХХ ст</w:t>
      </w:r>
      <w:r w:rsidR="00567FB7">
        <w:rPr>
          <w:sz w:val="28"/>
          <w:szCs w:val="28"/>
          <w:lang w:val="uk-UA"/>
        </w:rPr>
        <w:t>.).</w:t>
      </w:r>
      <w:r w:rsidR="00567FB7" w:rsidRPr="00567FB7">
        <w:rPr>
          <w:sz w:val="28"/>
          <w:szCs w:val="28"/>
          <w:lang w:val="uk-UA"/>
        </w:rPr>
        <w:t xml:space="preserve"> </w:t>
      </w:r>
      <w:r w:rsidR="00567FB7" w:rsidRPr="00567FB7">
        <w:rPr>
          <w:i/>
          <w:sz w:val="28"/>
          <w:szCs w:val="28"/>
          <w:lang w:val="uk-UA"/>
        </w:rPr>
        <w:t>Науковий вісник Східноєвропейського національного університету імені Лесі Українки. Історичні науки</w:t>
      </w:r>
      <w:r w:rsidR="00567FB7">
        <w:rPr>
          <w:sz w:val="28"/>
          <w:szCs w:val="28"/>
          <w:lang w:val="uk-UA"/>
        </w:rPr>
        <w:t xml:space="preserve">. 2015. № 5 (306). </w:t>
      </w:r>
      <w:r w:rsidR="00567FB7" w:rsidRPr="00567FB7">
        <w:rPr>
          <w:sz w:val="28"/>
          <w:szCs w:val="28"/>
          <w:lang w:val="uk-UA"/>
        </w:rPr>
        <w:t>С. 21</w:t>
      </w:r>
      <w:r w:rsidR="004956AB">
        <w:rPr>
          <w:sz w:val="28"/>
          <w:szCs w:val="28"/>
          <w:lang w:val="uk-UA"/>
        </w:rPr>
        <w:t>–</w:t>
      </w:r>
      <w:r w:rsidR="00567FB7" w:rsidRPr="00567FB7">
        <w:rPr>
          <w:sz w:val="28"/>
          <w:szCs w:val="28"/>
          <w:lang w:val="uk-UA"/>
        </w:rPr>
        <w:t xml:space="preserve">26. </w:t>
      </w:r>
    </w:p>
    <w:p w:rsidR="00B84423" w:rsidRPr="00C800F9" w:rsidRDefault="0097086E" w:rsidP="00567FB7">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396. </w:t>
      </w:r>
      <w:r w:rsidR="00B84423" w:rsidRPr="00C800F9">
        <w:rPr>
          <w:rFonts w:ascii="Times New Roman" w:hAnsi="Times New Roman" w:cs="Times New Roman"/>
          <w:sz w:val="28"/>
          <w:szCs w:val="28"/>
          <w:lang w:val="uk-UA"/>
        </w:rPr>
        <w:t xml:space="preserve">Самойлова І.А. З історії підприємницької діяльності в Україні наприкінці ХІХ ст. </w:t>
      </w:r>
      <w:r w:rsidR="00B84423" w:rsidRPr="00C800F9">
        <w:rPr>
          <w:rFonts w:ascii="Times New Roman" w:hAnsi="Times New Roman" w:cs="Times New Roman"/>
          <w:i/>
          <w:sz w:val="28"/>
          <w:szCs w:val="28"/>
          <w:lang w:val="uk-UA"/>
        </w:rPr>
        <w:t>Історія народного господарства та економічної думки України: Республіканський міжвід. зб. наук. праць</w:t>
      </w:r>
      <w:r w:rsidR="00B84423" w:rsidRPr="00C800F9">
        <w:rPr>
          <w:rFonts w:ascii="Times New Roman" w:hAnsi="Times New Roman" w:cs="Times New Roman"/>
          <w:sz w:val="28"/>
          <w:szCs w:val="28"/>
          <w:lang w:val="uk-UA"/>
        </w:rPr>
        <w:t>. 1998. Вип. 30. С. 93–98.</w:t>
      </w:r>
    </w:p>
    <w:p w:rsidR="007D6EE0" w:rsidRDefault="004956AB" w:rsidP="004653D7">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397. </w:t>
      </w:r>
      <w:r w:rsidR="007D6EE0" w:rsidRPr="00C800F9">
        <w:rPr>
          <w:rFonts w:ascii="Times New Roman" w:hAnsi="Times New Roman" w:cs="Times New Roman"/>
          <w:sz w:val="28"/>
          <w:szCs w:val="28"/>
          <w:lang w:val="uk-UA"/>
        </w:rPr>
        <w:t xml:space="preserve">Сегеда А.П. З історії промислового піднесення в Росії і на Україні в 90-ті роки ХІХ ст. </w:t>
      </w:r>
      <w:r w:rsidR="007D6EE0" w:rsidRPr="00C800F9">
        <w:rPr>
          <w:rFonts w:ascii="Times New Roman" w:hAnsi="Times New Roman" w:cs="Times New Roman"/>
          <w:i/>
          <w:sz w:val="28"/>
          <w:szCs w:val="28"/>
          <w:lang w:val="uk-UA"/>
        </w:rPr>
        <w:t>Історія народного господарства та економічної думки України: Республіканський міжвід. зб. наук. праць</w:t>
      </w:r>
      <w:r w:rsidR="007D6EE0" w:rsidRPr="00C800F9">
        <w:rPr>
          <w:rFonts w:ascii="Times New Roman" w:hAnsi="Times New Roman" w:cs="Times New Roman"/>
          <w:sz w:val="28"/>
          <w:szCs w:val="28"/>
          <w:lang w:val="uk-UA"/>
        </w:rPr>
        <w:t>. 1983. Вип. 17. С. 48–53.</w:t>
      </w:r>
    </w:p>
    <w:p w:rsidR="004653D7" w:rsidRPr="004653D7" w:rsidRDefault="004956AB" w:rsidP="004653D7">
      <w:pPr>
        <w:pStyle w:val="Default"/>
        <w:spacing w:line="24" w:lineRule="atLeast"/>
        <w:ind w:firstLine="680"/>
        <w:jc w:val="both"/>
        <w:rPr>
          <w:sz w:val="28"/>
          <w:szCs w:val="28"/>
          <w:lang w:val="uk-UA"/>
        </w:rPr>
      </w:pPr>
      <w:r>
        <w:rPr>
          <w:sz w:val="28"/>
          <w:szCs w:val="28"/>
          <w:lang w:val="uk-UA"/>
        </w:rPr>
        <w:t>398</w:t>
      </w:r>
      <w:r w:rsidR="004653D7" w:rsidRPr="004653D7">
        <w:rPr>
          <w:sz w:val="28"/>
          <w:szCs w:val="28"/>
          <w:lang w:val="uk-UA"/>
        </w:rPr>
        <w:t>. Соловйова Т. Суконне виробництво Волинської губернії в першій чверті ХІХ століття / Т. Соловйова, О. Ткаченко</w:t>
      </w:r>
      <w:r w:rsidR="004653D7">
        <w:rPr>
          <w:sz w:val="28"/>
          <w:szCs w:val="28"/>
          <w:lang w:val="uk-UA"/>
        </w:rPr>
        <w:t>.</w:t>
      </w:r>
      <w:r w:rsidR="004653D7" w:rsidRPr="004653D7">
        <w:rPr>
          <w:sz w:val="28"/>
          <w:szCs w:val="28"/>
          <w:lang w:val="uk-UA"/>
        </w:rPr>
        <w:t xml:space="preserve"> </w:t>
      </w:r>
      <w:r w:rsidR="004653D7" w:rsidRPr="004653D7">
        <w:rPr>
          <w:i/>
          <w:sz w:val="28"/>
          <w:szCs w:val="28"/>
          <w:lang w:val="uk-UA"/>
        </w:rPr>
        <w:t>Переяславський літопис: зб. наук. ст.</w:t>
      </w:r>
      <w:r w:rsidR="004653D7">
        <w:rPr>
          <w:sz w:val="28"/>
          <w:szCs w:val="28"/>
          <w:lang w:val="uk-UA"/>
        </w:rPr>
        <w:t xml:space="preserve"> Переяслав-Хмельницький, 2014. Вип. 5.</w:t>
      </w:r>
      <w:r w:rsidR="004653D7" w:rsidRPr="004653D7">
        <w:rPr>
          <w:sz w:val="28"/>
          <w:szCs w:val="28"/>
          <w:lang w:val="uk-UA"/>
        </w:rPr>
        <w:t xml:space="preserve"> С. 17–22. </w:t>
      </w:r>
    </w:p>
    <w:p w:rsidR="00B84423" w:rsidRPr="00C800F9" w:rsidRDefault="004956AB" w:rsidP="004653D7">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399. </w:t>
      </w:r>
      <w:r w:rsidR="00B84423" w:rsidRPr="00C800F9">
        <w:rPr>
          <w:rFonts w:ascii="Times New Roman" w:hAnsi="Times New Roman" w:cs="Times New Roman"/>
          <w:sz w:val="28"/>
          <w:szCs w:val="28"/>
          <w:lang w:val="uk-UA"/>
        </w:rPr>
        <w:t>Соломонов Б. Очерки</w:t>
      </w:r>
      <w:r w:rsidR="00B84423" w:rsidRPr="00C800F9">
        <w:rPr>
          <w:rFonts w:ascii="Times New Roman" w:hAnsi="Times New Roman" w:cs="Times New Roman"/>
          <w:sz w:val="28"/>
          <w:szCs w:val="28"/>
        </w:rPr>
        <w:t xml:space="preserve"> развития торгово-промышленных фирм г. Одессы</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i/>
          <w:sz w:val="28"/>
          <w:szCs w:val="28"/>
        </w:rPr>
        <w:t xml:space="preserve">Южнорусский альмананах. </w:t>
      </w:r>
      <w:r w:rsidR="00B84423" w:rsidRPr="00C800F9">
        <w:rPr>
          <w:rFonts w:ascii="Times New Roman" w:hAnsi="Times New Roman" w:cs="Times New Roman"/>
          <w:sz w:val="28"/>
          <w:szCs w:val="28"/>
          <w:lang w:val="uk-UA"/>
        </w:rPr>
        <w:t>1899</w:t>
      </w:r>
      <w:r w:rsidR="00B84423" w:rsidRPr="00C800F9">
        <w:rPr>
          <w:rFonts w:ascii="Times New Roman" w:hAnsi="Times New Roman" w:cs="Times New Roman"/>
          <w:sz w:val="28"/>
          <w:szCs w:val="28"/>
        </w:rPr>
        <w:t>. С. 280–298</w:t>
      </w:r>
      <w:r w:rsidR="00B84423" w:rsidRPr="00C800F9">
        <w:rPr>
          <w:rFonts w:ascii="Times New Roman" w:hAnsi="Times New Roman" w:cs="Times New Roman"/>
          <w:sz w:val="28"/>
          <w:szCs w:val="28"/>
          <w:lang w:val="uk-UA"/>
        </w:rPr>
        <w:t>.</w:t>
      </w:r>
    </w:p>
    <w:p w:rsidR="00B84423" w:rsidRPr="00C800F9" w:rsidRDefault="004956AB"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400. </w:t>
      </w:r>
      <w:r w:rsidR="00B84423" w:rsidRPr="00C800F9">
        <w:rPr>
          <w:rFonts w:ascii="Times New Roman" w:hAnsi="Times New Roman" w:cs="Times New Roman"/>
          <w:sz w:val="28"/>
          <w:szCs w:val="28"/>
        </w:rPr>
        <w:t>Статистические итоги промышленного развития России</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i/>
          <w:sz w:val="28"/>
          <w:szCs w:val="28"/>
        </w:rPr>
        <w:t>Киевское</w:t>
      </w:r>
      <w:r w:rsidR="00B84423" w:rsidRPr="00C800F9">
        <w:rPr>
          <w:rFonts w:ascii="Times New Roman" w:hAnsi="Times New Roman" w:cs="Times New Roman"/>
          <w:i/>
          <w:sz w:val="28"/>
          <w:szCs w:val="28"/>
          <w:lang w:val="uk-UA"/>
        </w:rPr>
        <w:t xml:space="preserve"> </w:t>
      </w:r>
      <w:r w:rsidR="00B84423" w:rsidRPr="00C800F9">
        <w:rPr>
          <w:rFonts w:ascii="Times New Roman" w:hAnsi="Times New Roman" w:cs="Times New Roman"/>
          <w:i/>
          <w:sz w:val="28"/>
          <w:szCs w:val="28"/>
        </w:rPr>
        <w:t>слово</w:t>
      </w:r>
      <w:r w:rsidR="00B84423" w:rsidRPr="00C800F9">
        <w:rPr>
          <w:rFonts w:ascii="Times New Roman" w:hAnsi="Times New Roman" w:cs="Times New Roman"/>
          <w:sz w:val="28"/>
          <w:szCs w:val="28"/>
        </w:rPr>
        <w:t>. 1898. 18 июня</w:t>
      </w:r>
      <w:r w:rsidR="00B84423" w:rsidRPr="00C800F9">
        <w:rPr>
          <w:rFonts w:ascii="Times New Roman" w:hAnsi="Times New Roman" w:cs="Times New Roman"/>
          <w:sz w:val="28"/>
          <w:szCs w:val="28"/>
          <w:lang w:val="uk-UA"/>
        </w:rPr>
        <w:t xml:space="preserve">. </w:t>
      </w:r>
      <w:r>
        <w:rPr>
          <w:rFonts w:ascii="Times New Roman" w:hAnsi="Times New Roman" w:cs="Times New Roman"/>
          <w:sz w:val="28"/>
          <w:szCs w:val="28"/>
        </w:rPr>
        <w:t>№</w:t>
      </w:r>
      <w:r w:rsidR="00B84423" w:rsidRPr="00C800F9">
        <w:rPr>
          <w:rFonts w:ascii="Times New Roman" w:hAnsi="Times New Roman" w:cs="Times New Roman"/>
          <w:sz w:val="28"/>
          <w:szCs w:val="28"/>
        </w:rPr>
        <w:t>3748. С. 1.</w:t>
      </w:r>
    </w:p>
    <w:p w:rsidR="00B84423" w:rsidRPr="00C800F9" w:rsidRDefault="004956AB" w:rsidP="0019669D">
      <w:pPr>
        <w:autoSpaceDE w:val="0"/>
        <w:autoSpaceDN w:val="0"/>
        <w:adjustRightInd w:val="0"/>
        <w:spacing w:after="0" w:line="24" w:lineRule="atLeast"/>
        <w:ind w:firstLine="680"/>
        <w:jc w:val="both"/>
        <w:rPr>
          <w:rFonts w:ascii="Times New Roman" w:hAnsi="Times New Roman" w:cs="Times New Roman"/>
          <w:bCs/>
          <w:sz w:val="28"/>
          <w:szCs w:val="28"/>
          <w:lang w:val="uk-UA"/>
        </w:rPr>
      </w:pPr>
      <w:r>
        <w:rPr>
          <w:rFonts w:ascii="Times New Roman" w:hAnsi="Times New Roman" w:cs="Times New Roman"/>
          <w:bCs/>
          <w:iCs/>
          <w:sz w:val="28"/>
          <w:szCs w:val="28"/>
          <w:lang w:val="uk-UA"/>
        </w:rPr>
        <w:t xml:space="preserve">401. </w:t>
      </w:r>
      <w:r w:rsidR="00B84423" w:rsidRPr="00C800F9">
        <w:rPr>
          <w:rFonts w:ascii="Times New Roman" w:hAnsi="Times New Roman" w:cs="Times New Roman"/>
          <w:bCs/>
          <w:iCs/>
          <w:sz w:val="28"/>
          <w:szCs w:val="28"/>
        </w:rPr>
        <w:t>Степанов</w:t>
      </w:r>
      <w:r w:rsidR="00B84423" w:rsidRPr="00C800F9">
        <w:rPr>
          <w:rFonts w:ascii="Times New Roman" w:hAnsi="Times New Roman" w:cs="Times New Roman"/>
          <w:bCs/>
          <w:iCs/>
          <w:sz w:val="28"/>
          <w:szCs w:val="28"/>
          <w:lang w:val="uk-UA"/>
        </w:rPr>
        <w:t xml:space="preserve"> В.Л. </w:t>
      </w:r>
      <w:r w:rsidR="00B84423" w:rsidRPr="00C800F9">
        <w:rPr>
          <w:rFonts w:ascii="Times New Roman" w:hAnsi="Times New Roman" w:cs="Times New Roman"/>
          <w:bCs/>
          <w:sz w:val="28"/>
          <w:szCs w:val="28"/>
        </w:rPr>
        <w:t>От фритредерства к протекционизму:</w:t>
      </w:r>
      <w:r w:rsidR="00B84423" w:rsidRPr="00C800F9">
        <w:rPr>
          <w:rFonts w:ascii="Times New Roman" w:hAnsi="Times New Roman" w:cs="Times New Roman"/>
          <w:bCs/>
          <w:iCs/>
          <w:sz w:val="28"/>
          <w:szCs w:val="28"/>
          <w:lang w:val="uk-UA"/>
        </w:rPr>
        <w:t xml:space="preserve"> эволюция таможенной политики </w:t>
      </w:r>
      <w:r w:rsidR="00B84423" w:rsidRPr="00C800F9">
        <w:rPr>
          <w:rFonts w:ascii="Times New Roman" w:hAnsi="Times New Roman" w:cs="Times New Roman"/>
          <w:bCs/>
          <w:sz w:val="28"/>
          <w:szCs w:val="28"/>
        </w:rPr>
        <w:t>России в XIX в.</w:t>
      </w:r>
      <w:r w:rsidR="00B84423" w:rsidRPr="00C800F9">
        <w:rPr>
          <w:rFonts w:ascii="Times New Roman" w:hAnsi="Times New Roman" w:cs="Times New Roman"/>
          <w:bCs/>
          <w:sz w:val="28"/>
          <w:szCs w:val="28"/>
          <w:lang w:val="uk-UA"/>
        </w:rPr>
        <w:t xml:space="preserve"> </w:t>
      </w:r>
      <w:r w:rsidR="00B84423" w:rsidRPr="00C800F9">
        <w:rPr>
          <w:rFonts w:ascii="Times New Roman" w:hAnsi="Times New Roman" w:cs="Times New Roman"/>
          <w:bCs/>
          <w:i/>
          <w:sz w:val="28"/>
          <w:szCs w:val="28"/>
        </w:rPr>
        <w:t>Торговля, купечество и таможенное дело в России в XVI</w:t>
      </w:r>
      <w:r w:rsidR="00B84423" w:rsidRPr="00C800F9">
        <w:rPr>
          <w:rFonts w:ascii="Times New Roman" w:hAnsi="Times New Roman" w:cs="Times New Roman"/>
          <w:bCs/>
          <w:i/>
          <w:sz w:val="28"/>
          <w:szCs w:val="28"/>
          <w:lang w:val="uk-UA"/>
        </w:rPr>
        <w:t xml:space="preserve"> </w:t>
      </w:r>
      <w:r w:rsidR="00B84423" w:rsidRPr="00C800F9">
        <w:rPr>
          <w:rFonts w:ascii="Times New Roman" w:hAnsi="Times New Roman" w:cs="Times New Roman"/>
          <w:bCs/>
          <w:i/>
          <w:sz w:val="28"/>
          <w:szCs w:val="28"/>
        </w:rPr>
        <w:t>–</w:t>
      </w:r>
      <w:r w:rsidR="00B84423" w:rsidRPr="00C800F9">
        <w:rPr>
          <w:rFonts w:ascii="Times New Roman" w:hAnsi="Times New Roman" w:cs="Times New Roman"/>
          <w:bCs/>
          <w:i/>
          <w:sz w:val="28"/>
          <w:szCs w:val="28"/>
          <w:lang w:val="uk-UA"/>
        </w:rPr>
        <w:t xml:space="preserve"> </w:t>
      </w:r>
      <w:r w:rsidR="00B84423" w:rsidRPr="00C800F9">
        <w:rPr>
          <w:rFonts w:ascii="Times New Roman" w:hAnsi="Times New Roman" w:cs="Times New Roman"/>
          <w:bCs/>
          <w:i/>
          <w:sz w:val="28"/>
          <w:szCs w:val="28"/>
        </w:rPr>
        <w:t>XIX вв.</w:t>
      </w:r>
      <w:r w:rsidR="00B84423" w:rsidRPr="00C800F9">
        <w:rPr>
          <w:rFonts w:ascii="Times New Roman" w:eastAsia="TimesNewRoman" w:hAnsi="Times New Roman" w:cs="Times New Roman"/>
          <w:i/>
          <w:sz w:val="28"/>
          <w:szCs w:val="28"/>
        </w:rPr>
        <w:t>: сб.</w:t>
      </w:r>
      <w:r w:rsidR="00B84423" w:rsidRPr="00C800F9">
        <w:rPr>
          <w:rFonts w:ascii="Times New Roman" w:eastAsia="TimesNewRoman" w:hAnsi="Times New Roman" w:cs="Times New Roman"/>
          <w:i/>
          <w:sz w:val="28"/>
          <w:szCs w:val="28"/>
          <w:lang w:val="uk-UA"/>
        </w:rPr>
        <w:t xml:space="preserve"> </w:t>
      </w:r>
      <w:r w:rsidR="00B84423" w:rsidRPr="00C800F9">
        <w:rPr>
          <w:rFonts w:ascii="Times New Roman" w:eastAsia="TimesNewRoman" w:hAnsi="Times New Roman" w:cs="Times New Roman"/>
          <w:i/>
          <w:sz w:val="28"/>
          <w:szCs w:val="28"/>
        </w:rPr>
        <w:t xml:space="preserve">материалов Второй междунар. науч. конф. (Курск, 2009 г.) </w:t>
      </w:r>
      <w:r w:rsidR="00B84423" w:rsidRPr="00C800F9">
        <w:rPr>
          <w:rFonts w:ascii="Times New Roman" w:eastAsia="TimesNewRoman" w:hAnsi="Times New Roman" w:cs="Times New Roman"/>
          <w:sz w:val="28"/>
          <w:szCs w:val="28"/>
        </w:rPr>
        <w:t>/ сост. А. И. Раздорский.</w:t>
      </w:r>
      <w:r w:rsidR="00B84423" w:rsidRPr="00C800F9">
        <w:rPr>
          <w:rFonts w:ascii="Times New Roman" w:eastAsia="TimesNewRoman" w:hAnsi="Times New Roman" w:cs="Times New Roman"/>
          <w:sz w:val="28"/>
          <w:szCs w:val="28"/>
          <w:lang w:val="uk-UA"/>
        </w:rPr>
        <w:t xml:space="preserve"> </w:t>
      </w:r>
      <w:r w:rsidR="00B84423" w:rsidRPr="00C800F9">
        <w:rPr>
          <w:rFonts w:ascii="Times New Roman" w:eastAsia="TimesNewRoman" w:hAnsi="Times New Roman" w:cs="Times New Roman"/>
          <w:sz w:val="28"/>
          <w:szCs w:val="28"/>
        </w:rPr>
        <w:t>Курск</w:t>
      </w:r>
      <w:r w:rsidR="00B84423" w:rsidRPr="00C800F9">
        <w:rPr>
          <w:rFonts w:ascii="Times New Roman" w:eastAsia="TimesNewRoman" w:hAnsi="Times New Roman" w:cs="Times New Roman"/>
          <w:sz w:val="28"/>
          <w:szCs w:val="28"/>
          <w:lang w:val="uk-UA"/>
        </w:rPr>
        <w:t>,</w:t>
      </w:r>
      <w:r w:rsidR="00B84423" w:rsidRPr="00C800F9">
        <w:rPr>
          <w:rFonts w:ascii="Times New Roman" w:eastAsia="TimesNewRoman" w:hAnsi="Times New Roman" w:cs="Times New Roman"/>
          <w:sz w:val="28"/>
          <w:szCs w:val="28"/>
        </w:rPr>
        <w:t xml:space="preserve"> 2009.</w:t>
      </w:r>
      <w:r w:rsidR="00B84423" w:rsidRPr="00C800F9">
        <w:rPr>
          <w:rFonts w:ascii="Times New Roman" w:eastAsia="TimesNewRoman" w:hAnsi="Times New Roman" w:cs="Times New Roman"/>
          <w:sz w:val="28"/>
          <w:szCs w:val="28"/>
          <w:lang w:val="uk-UA"/>
        </w:rPr>
        <w:t xml:space="preserve"> </w:t>
      </w:r>
      <w:r w:rsidR="00B84423" w:rsidRPr="00C800F9">
        <w:rPr>
          <w:rFonts w:ascii="Times New Roman" w:hAnsi="Times New Roman" w:cs="Times New Roman"/>
          <w:bCs/>
          <w:sz w:val="28"/>
          <w:szCs w:val="28"/>
          <w:lang w:val="uk-UA"/>
        </w:rPr>
        <w:t>С. 20–24.</w:t>
      </w:r>
    </w:p>
    <w:p w:rsidR="004C27BB" w:rsidRPr="00C800F9" w:rsidRDefault="004956AB" w:rsidP="004C27BB">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402. </w:t>
      </w:r>
      <w:r w:rsidR="004C27BB" w:rsidRPr="00C800F9">
        <w:rPr>
          <w:rFonts w:ascii="Times New Roman" w:hAnsi="Times New Roman" w:cs="Times New Roman"/>
          <w:sz w:val="28"/>
          <w:szCs w:val="28"/>
          <w:lang w:val="uk-UA"/>
        </w:rPr>
        <w:t>Струмилин С.Г. Пром</w:t>
      </w:r>
      <w:r w:rsidR="004C27BB" w:rsidRPr="00C800F9">
        <w:rPr>
          <w:rFonts w:ascii="Times New Roman" w:hAnsi="Times New Roman" w:cs="Times New Roman"/>
          <w:sz w:val="28"/>
          <w:szCs w:val="28"/>
        </w:rPr>
        <w:t xml:space="preserve">ышленные кризисы в России в 1847–1907 гг. </w:t>
      </w:r>
      <w:r w:rsidR="004C27BB" w:rsidRPr="00C800F9">
        <w:rPr>
          <w:rFonts w:ascii="Times New Roman" w:hAnsi="Times New Roman" w:cs="Times New Roman"/>
          <w:i/>
          <w:sz w:val="28"/>
          <w:szCs w:val="28"/>
        </w:rPr>
        <w:t>Проблемы економики</w:t>
      </w:r>
      <w:r w:rsidR="004C27BB" w:rsidRPr="00C800F9">
        <w:rPr>
          <w:rFonts w:ascii="Times New Roman" w:hAnsi="Times New Roman" w:cs="Times New Roman"/>
          <w:sz w:val="28"/>
          <w:szCs w:val="28"/>
        </w:rPr>
        <w:t>. 1939. №5. С. 5–28.</w:t>
      </w:r>
    </w:p>
    <w:p w:rsidR="004C27BB" w:rsidRPr="00C800F9" w:rsidRDefault="004956AB" w:rsidP="004C27BB">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403. </w:t>
      </w:r>
      <w:r w:rsidR="004C27BB" w:rsidRPr="00C800F9">
        <w:rPr>
          <w:rFonts w:ascii="Times New Roman" w:hAnsi="Times New Roman" w:cs="Times New Roman"/>
          <w:sz w:val="28"/>
          <w:szCs w:val="28"/>
          <w:lang w:val="uk-UA"/>
        </w:rPr>
        <w:t>Струмилин С.Г. Пром</w:t>
      </w:r>
      <w:r w:rsidR="004C27BB" w:rsidRPr="00C800F9">
        <w:rPr>
          <w:rFonts w:ascii="Times New Roman" w:hAnsi="Times New Roman" w:cs="Times New Roman"/>
          <w:sz w:val="28"/>
          <w:szCs w:val="28"/>
        </w:rPr>
        <w:t xml:space="preserve">ышленные кризисы в России в 1847–1907 гг. </w:t>
      </w:r>
      <w:r w:rsidR="004C27BB" w:rsidRPr="00C800F9">
        <w:rPr>
          <w:rFonts w:ascii="Times New Roman" w:hAnsi="Times New Roman" w:cs="Times New Roman"/>
          <w:i/>
          <w:sz w:val="28"/>
          <w:szCs w:val="28"/>
        </w:rPr>
        <w:t>Проблемы економики</w:t>
      </w:r>
      <w:r w:rsidR="004C27BB" w:rsidRPr="00C800F9">
        <w:rPr>
          <w:rFonts w:ascii="Times New Roman" w:hAnsi="Times New Roman" w:cs="Times New Roman"/>
          <w:sz w:val="28"/>
          <w:szCs w:val="28"/>
        </w:rPr>
        <w:t>. 1940. №2. С. 3–22.</w:t>
      </w:r>
    </w:p>
    <w:p w:rsidR="004C27BB" w:rsidRPr="00C800F9" w:rsidRDefault="004956AB" w:rsidP="004C27BB">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404. </w:t>
      </w:r>
      <w:r w:rsidR="004C27BB" w:rsidRPr="00C800F9">
        <w:rPr>
          <w:rFonts w:ascii="Times New Roman" w:hAnsi="Times New Roman" w:cs="Times New Roman"/>
          <w:sz w:val="28"/>
          <w:szCs w:val="28"/>
        </w:rPr>
        <w:t>Те</w:t>
      </w:r>
      <w:r w:rsidR="004C27BB" w:rsidRPr="00C800F9">
        <w:rPr>
          <w:rFonts w:ascii="Times New Roman" w:hAnsi="Times New Roman" w:cs="Times New Roman"/>
          <w:sz w:val="28"/>
          <w:szCs w:val="28"/>
          <w:lang w:val="uk-UA"/>
        </w:rPr>
        <w:t>мірова Н.Р. Поміщицьке господарство Правобережної України в ІІ половині</w:t>
      </w:r>
      <w:r w:rsidR="004C27BB" w:rsidRPr="00C800F9">
        <w:rPr>
          <w:rFonts w:ascii="Times New Roman" w:eastAsia="TimesNewRoman,Bold" w:hAnsi="Times New Roman" w:cs="Times New Roman"/>
          <w:bCs/>
          <w:sz w:val="28"/>
          <w:szCs w:val="28"/>
          <w:lang w:val="uk-UA"/>
        </w:rPr>
        <w:t xml:space="preserve"> ХІХ – на початку ХХ ст. </w:t>
      </w:r>
      <w:r w:rsidR="004C27BB" w:rsidRPr="00B71B2B">
        <w:rPr>
          <w:rFonts w:ascii="Times New Roman" w:eastAsia="TimesNewRoman,Bold" w:hAnsi="Times New Roman" w:cs="Times New Roman"/>
          <w:bCs/>
          <w:i/>
          <w:sz w:val="28"/>
          <w:szCs w:val="28"/>
          <w:lang w:val="uk-UA"/>
        </w:rPr>
        <w:t>Вісник Київського нац. ун-ту ім. Т.Г. Шевченка. Серія: Історія.</w:t>
      </w:r>
      <w:r w:rsidR="004C27BB" w:rsidRPr="00C800F9">
        <w:rPr>
          <w:rFonts w:ascii="Times New Roman" w:eastAsia="TimesNewRoman,Bold" w:hAnsi="Times New Roman" w:cs="Times New Roman"/>
          <w:bCs/>
          <w:sz w:val="28"/>
          <w:szCs w:val="28"/>
          <w:lang w:val="uk-UA"/>
        </w:rPr>
        <w:t xml:space="preserve"> 2002. №59–60. С. 6–10.</w:t>
      </w:r>
    </w:p>
    <w:p w:rsidR="00B84423" w:rsidRPr="00C800F9" w:rsidRDefault="004956AB"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405. </w:t>
      </w:r>
      <w:r w:rsidR="00B84423" w:rsidRPr="00C800F9">
        <w:rPr>
          <w:rFonts w:ascii="Times New Roman" w:hAnsi="Times New Roman" w:cs="Times New Roman"/>
          <w:sz w:val="28"/>
          <w:szCs w:val="28"/>
        </w:rPr>
        <w:t>Федотова Н.А. Глушковская суконная фабрика – крупнейший центр курского текстильного производства (по материалам Государственного архива Курской области)</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i/>
          <w:sz w:val="28"/>
          <w:szCs w:val="28"/>
        </w:rPr>
        <w:t>История и современность</w:t>
      </w:r>
      <w:r w:rsidR="00B84423" w:rsidRPr="00C800F9">
        <w:rPr>
          <w:rFonts w:ascii="Times New Roman" w:hAnsi="Times New Roman" w:cs="Times New Roman"/>
          <w:i/>
          <w:sz w:val="28"/>
          <w:szCs w:val="28"/>
          <w:lang w:val="uk-UA"/>
        </w:rPr>
        <w:t>.</w:t>
      </w:r>
      <w:r w:rsidR="00B84423" w:rsidRPr="00C800F9">
        <w:rPr>
          <w:rFonts w:ascii="Times New Roman" w:hAnsi="Times New Roman" w:cs="Times New Roman"/>
          <w:i/>
          <w:sz w:val="28"/>
          <w:szCs w:val="28"/>
        </w:rPr>
        <w:t xml:space="preserve"> Среднерусский вестник общественных наук</w:t>
      </w:r>
      <w:r w:rsidR="00B84423" w:rsidRPr="00C800F9">
        <w:rPr>
          <w:rFonts w:ascii="Times New Roman" w:hAnsi="Times New Roman" w:cs="Times New Roman"/>
          <w:sz w:val="28"/>
          <w:szCs w:val="28"/>
        </w:rPr>
        <w:t xml:space="preserve">. 2014. № 4 (34). C. </w:t>
      </w:r>
      <w:r w:rsidR="00B84423" w:rsidRPr="00C800F9">
        <w:rPr>
          <w:rFonts w:ascii="Times New Roman" w:hAnsi="Times New Roman" w:cs="Times New Roman"/>
          <w:sz w:val="28"/>
          <w:szCs w:val="28"/>
          <w:lang w:val="uk-UA"/>
        </w:rPr>
        <w:t>195–201.</w:t>
      </w:r>
    </w:p>
    <w:p w:rsidR="00B84423" w:rsidRPr="00C800F9" w:rsidRDefault="004956AB"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eastAsia="TimesNewRomanPSMT" w:hAnsi="Times New Roman" w:cs="Times New Roman"/>
          <w:sz w:val="28"/>
          <w:szCs w:val="28"/>
          <w:lang w:val="uk-UA"/>
        </w:rPr>
        <w:t xml:space="preserve">406. </w:t>
      </w:r>
      <w:r w:rsidR="00B84423" w:rsidRPr="00C800F9">
        <w:rPr>
          <w:rFonts w:ascii="Times New Roman" w:eastAsia="TimesNewRomanPSMT" w:hAnsi="Times New Roman" w:cs="Times New Roman"/>
          <w:sz w:val="28"/>
          <w:szCs w:val="28"/>
          <w:lang w:val="uk-UA"/>
        </w:rPr>
        <w:t>Філінюк А.Г. Фабрично-заводське виробництво міста Дунаєвець наприкінці Х</w:t>
      </w:r>
      <w:r w:rsidR="00B84423" w:rsidRPr="00C800F9">
        <w:rPr>
          <w:rFonts w:ascii="Times New Roman" w:eastAsia="TimesNewRomanPSMT" w:hAnsi="Times New Roman" w:cs="Times New Roman"/>
          <w:sz w:val="28"/>
          <w:szCs w:val="28"/>
        </w:rPr>
        <w:t>V</w:t>
      </w:r>
      <w:r w:rsidR="00B84423" w:rsidRPr="00C800F9">
        <w:rPr>
          <w:rFonts w:ascii="Times New Roman" w:eastAsia="TimesNewRomanPSMT" w:hAnsi="Times New Roman" w:cs="Times New Roman"/>
          <w:sz w:val="28"/>
          <w:szCs w:val="28"/>
          <w:lang w:val="uk-UA"/>
        </w:rPr>
        <w:t xml:space="preserve">ІІІ – ХІХ ст. </w:t>
      </w:r>
      <w:r w:rsidR="00B84423" w:rsidRPr="00C800F9">
        <w:rPr>
          <w:rFonts w:ascii="Times New Roman" w:eastAsia="TimesNewRomanPSMT" w:hAnsi="Times New Roman" w:cs="Times New Roman"/>
          <w:i/>
          <w:sz w:val="28"/>
          <w:szCs w:val="28"/>
          <w:lang w:val="uk-UA"/>
        </w:rPr>
        <w:t xml:space="preserve">Дунаєвеччина очима дослідників, учасників і свідків історичних подій: матеріали наук.-краєзн. конф. </w:t>
      </w:r>
      <w:r w:rsidR="00B84423" w:rsidRPr="00C800F9">
        <w:rPr>
          <w:rFonts w:ascii="Times New Roman" w:eastAsia="TimesNewRomanPSMT" w:hAnsi="Times New Roman" w:cs="Times New Roman"/>
          <w:sz w:val="28"/>
          <w:szCs w:val="28"/>
          <w:lang w:val="uk-UA"/>
        </w:rPr>
        <w:t>Київ: Рідний край, 1997. С. 50–52.</w:t>
      </w:r>
    </w:p>
    <w:p w:rsidR="00B84423" w:rsidRPr="00C800F9" w:rsidRDefault="004956AB"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Pr>
          <w:rFonts w:ascii="Times New Roman" w:hAnsi="Times New Roman" w:cs="Times New Roman"/>
          <w:sz w:val="28"/>
          <w:szCs w:val="28"/>
          <w:lang w:val="uk-UA"/>
        </w:rPr>
        <w:t xml:space="preserve">407. </w:t>
      </w:r>
      <w:r w:rsidR="00B84423" w:rsidRPr="00C800F9">
        <w:rPr>
          <w:rFonts w:ascii="Times New Roman" w:hAnsi="Times New Roman" w:cs="Times New Roman"/>
          <w:sz w:val="28"/>
          <w:szCs w:val="28"/>
        </w:rPr>
        <w:t xml:space="preserve">Харьковская биржа на 12 февраля 1904 г. </w:t>
      </w:r>
      <w:r w:rsidR="00B84423" w:rsidRPr="00C800F9">
        <w:rPr>
          <w:rFonts w:ascii="Times New Roman" w:hAnsi="Times New Roman" w:cs="Times New Roman"/>
          <w:i/>
          <w:sz w:val="28"/>
          <w:szCs w:val="28"/>
        </w:rPr>
        <w:t xml:space="preserve">Харьковские </w:t>
      </w:r>
      <w:r w:rsidR="00227930" w:rsidRPr="00C800F9">
        <w:rPr>
          <w:rFonts w:ascii="Times New Roman" w:hAnsi="Times New Roman" w:cs="Times New Roman"/>
          <w:i/>
          <w:sz w:val="28"/>
          <w:szCs w:val="28"/>
          <w:lang w:val="uk-UA"/>
        </w:rPr>
        <w:t xml:space="preserve">губернские </w:t>
      </w:r>
      <w:r w:rsidR="00B84423" w:rsidRPr="00C800F9">
        <w:rPr>
          <w:rFonts w:ascii="Times New Roman" w:hAnsi="Times New Roman" w:cs="Times New Roman"/>
          <w:i/>
          <w:sz w:val="28"/>
          <w:szCs w:val="28"/>
        </w:rPr>
        <w:t>ведомости</w:t>
      </w:r>
      <w:r w:rsidR="00B84423" w:rsidRPr="00C800F9">
        <w:rPr>
          <w:rFonts w:ascii="Times New Roman" w:hAnsi="Times New Roman" w:cs="Times New Roman"/>
          <w:sz w:val="28"/>
          <w:szCs w:val="28"/>
        </w:rPr>
        <w:t>. 1904. 19 июля. № 159. С. 2.</w:t>
      </w:r>
    </w:p>
    <w:p w:rsidR="00B84423" w:rsidRDefault="004956AB" w:rsidP="009E1232">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408. </w:t>
      </w:r>
      <w:r w:rsidR="00B84423" w:rsidRPr="00C800F9">
        <w:rPr>
          <w:rFonts w:ascii="Times New Roman" w:hAnsi="Times New Roman" w:cs="Times New Roman"/>
          <w:sz w:val="28"/>
          <w:szCs w:val="28"/>
          <w:lang w:val="uk-UA"/>
        </w:rPr>
        <w:t xml:space="preserve">Ховрич І.С. З історії розвитку вищої технічної освіти в Україні наприкінці ХІХ – на початку ХХ ст. </w:t>
      </w:r>
      <w:r w:rsidR="00B84423" w:rsidRPr="00B1577E">
        <w:rPr>
          <w:rFonts w:ascii="Times New Roman" w:hAnsi="Times New Roman" w:cs="Times New Roman"/>
          <w:sz w:val="28"/>
          <w:szCs w:val="28"/>
          <w:lang w:val="uk-UA"/>
        </w:rPr>
        <w:t>(на матеріалах Київського політехнічного інституту)</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i/>
          <w:sz w:val="28"/>
          <w:szCs w:val="28"/>
          <w:lang w:val="uk-UA"/>
        </w:rPr>
        <w:t>Український історичний журнал</w:t>
      </w:r>
      <w:r w:rsidR="00B84423" w:rsidRPr="00C800F9">
        <w:rPr>
          <w:rFonts w:ascii="Times New Roman" w:hAnsi="Times New Roman" w:cs="Times New Roman"/>
          <w:sz w:val="28"/>
          <w:szCs w:val="28"/>
          <w:lang w:val="uk-UA"/>
        </w:rPr>
        <w:t>. 1994. №6. С. 55–65.</w:t>
      </w:r>
    </w:p>
    <w:p w:rsidR="009E1232" w:rsidRPr="009E1232" w:rsidRDefault="009E1232" w:rsidP="009E1232">
      <w:pPr>
        <w:pStyle w:val="Default"/>
        <w:spacing w:line="24" w:lineRule="atLeast"/>
        <w:ind w:firstLine="680"/>
        <w:jc w:val="both"/>
        <w:rPr>
          <w:sz w:val="28"/>
          <w:szCs w:val="28"/>
          <w:lang w:val="uk-UA"/>
        </w:rPr>
      </w:pPr>
      <w:r w:rsidRPr="009E1232">
        <w:rPr>
          <w:sz w:val="28"/>
          <w:szCs w:val="28"/>
          <w:lang w:val="uk-UA"/>
        </w:rPr>
        <w:t>4</w:t>
      </w:r>
      <w:r w:rsidR="004956AB">
        <w:rPr>
          <w:sz w:val="28"/>
          <w:szCs w:val="28"/>
          <w:lang w:val="uk-UA"/>
        </w:rPr>
        <w:t>0</w:t>
      </w:r>
      <w:r w:rsidRPr="009E1232">
        <w:rPr>
          <w:sz w:val="28"/>
          <w:szCs w:val="28"/>
          <w:lang w:val="uk-UA"/>
        </w:rPr>
        <w:t>9. Цецик Я. П. Особливості соціально-економічного розвитку Волині наприкінці ХІХ – на</w:t>
      </w:r>
      <w:r>
        <w:rPr>
          <w:sz w:val="28"/>
          <w:szCs w:val="28"/>
          <w:lang w:val="uk-UA"/>
        </w:rPr>
        <w:t xml:space="preserve"> початку ХХ ст. </w:t>
      </w:r>
      <w:r w:rsidRPr="009E1232">
        <w:rPr>
          <w:i/>
          <w:sz w:val="28"/>
          <w:szCs w:val="28"/>
          <w:lang w:val="uk-UA"/>
        </w:rPr>
        <w:t>Сторінки історії</w:t>
      </w:r>
      <w:r>
        <w:rPr>
          <w:sz w:val="28"/>
          <w:szCs w:val="28"/>
          <w:lang w:val="uk-UA"/>
        </w:rPr>
        <w:t>.</w:t>
      </w:r>
      <w:r w:rsidRPr="009E1232">
        <w:rPr>
          <w:sz w:val="28"/>
          <w:szCs w:val="28"/>
          <w:lang w:val="uk-UA"/>
        </w:rPr>
        <w:t xml:space="preserve"> К</w:t>
      </w:r>
      <w:r>
        <w:rPr>
          <w:sz w:val="28"/>
          <w:szCs w:val="28"/>
          <w:lang w:val="uk-UA"/>
        </w:rPr>
        <w:t>иїв, Політехніка, 2011. Вип. 32.</w:t>
      </w:r>
      <w:r w:rsidRPr="009E1232">
        <w:rPr>
          <w:sz w:val="28"/>
          <w:szCs w:val="28"/>
          <w:lang w:val="uk-UA"/>
        </w:rPr>
        <w:t xml:space="preserve"> С. 78</w:t>
      </w:r>
      <w:r>
        <w:rPr>
          <w:sz w:val="28"/>
          <w:szCs w:val="28"/>
          <w:lang w:val="uk-UA"/>
        </w:rPr>
        <w:t>–</w:t>
      </w:r>
      <w:r w:rsidRPr="009E1232">
        <w:rPr>
          <w:sz w:val="28"/>
          <w:szCs w:val="28"/>
          <w:lang w:val="uk-UA"/>
        </w:rPr>
        <w:t xml:space="preserve">85. </w:t>
      </w:r>
    </w:p>
    <w:p w:rsidR="00B84423" w:rsidRDefault="004956AB" w:rsidP="009E1232">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410. </w:t>
      </w:r>
      <w:r w:rsidR="00B84423" w:rsidRPr="00C800F9">
        <w:rPr>
          <w:rFonts w:ascii="Times New Roman" w:hAnsi="Times New Roman" w:cs="Times New Roman"/>
          <w:sz w:val="28"/>
          <w:szCs w:val="28"/>
        </w:rPr>
        <w:t>Шалланд Л. Юридическое положение иностранных акционерных обществ в России</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i/>
          <w:sz w:val="28"/>
          <w:szCs w:val="28"/>
          <w:lang w:val="uk-UA"/>
        </w:rPr>
        <w:t>Право</w:t>
      </w:r>
      <w:r w:rsidR="00B84423" w:rsidRPr="00C800F9">
        <w:rPr>
          <w:rFonts w:ascii="Times New Roman" w:hAnsi="Times New Roman" w:cs="Times New Roman"/>
          <w:sz w:val="28"/>
          <w:szCs w:val="28"/>
          <w:lang w:val="uk-UA"/>
        </w:rPr>
        <w:t>. 1902. № 5. С. 224–225.</w:t>
      </w:r>
    </w:p>
    <w:p w:rsidR="00367A1C" w:rsidRPr="00367A1C" w:rsidRDefault="004956AB" w:rsidP="00367A1C">
      <w:pPr>
        <w:pStyle w:val="Default"/>
        <w:spacing w:line="24" w:lineRule="atLeast"/>
        <w:ind w:firstLine="680"/>
        <w:jc w:val="both"/>
        <w:rPr>
          <w:sz w:val="28"/>
          <w:szCs w:val="28"/>
          <w:lang w:val="uk-UA"/>
        </w:rPr>
      </w:pPr>
      <w:r>
        <w:rPr>
          <w:sz w:val="28"/>
          <w:szCs w:val="28"/>
          <w:lang w:val="uk-UA"/>
        </w:rPr>
        <w:t>411</w:t>
      </w:r>
      <w:r w:rsidR="00367A1C">
        <w:rPr>
          <w:sz w:val="28"/>
          <w:szCs w:val="28"/>
          <w:lang w:val="uk-UA"/>
        </w:rPr>
        <w:t>. Шандра В.</w:t>
      </w:r>
      <w:r w:rsidR="00367A1C" w:rsidRPr="00367A1C">
        <w:rPr>
          <w:sz w:val="28"/>
          <w:szCs w:val="28"/>
          <w:lang w:val="uk-UA"/>
        </w:rPr>
        <w:t>С. Формування бюрократії Правобережної України (ХІХ – п</w:t>
      </w:r>
      <w:r w:rsidR="00367A1C">
        <w:rPr>
          <w:sz w:val="28"/>
          <w:szCs w:val="28"/>
          <w:lang w:val="uk-UA"/>
        </w:rPr>
        <w:t>очаток ХХ ст.).</w:t>
      </w:r>
      <w:r w:rsidR="00367A1C" w:rsidRPr="00367A1C">
        <w:rPr>
          <w:sz w:val="28"/>
          <w:szCs w:val="28"/>
          <w:lang w:val="uk-UA"/>
        </w:rPr>
        <w:t xml:space="preserve"> </w:t>
      </w:r>
      <w:r w:rsidR="00367A1C" w:rsidRPr="00367A1C">
        <w:rPr>
          <w:i/>
          <w:sz w:val="28"/>
          <w:szCs w:val="28"/>
          <w:lang w:val="uk-UA"/>
        </w:rPr>
        <w:t>Український історичний журнал</w:t>
      </w:r>
      <w:r w:rsidR="00367A1C">
        <w:rPr>
          <w:sz w:val="28"/>
          <w:szCs w:val="28"/>
          <w:lang w:val="uk-UA"/>
        </w:rPr>
        <w:t xml:space="preserve">. 2007. № 2. </w:t>
      </w:r>
      <w:r w:rsidR="00367A1C" w:rsidRPr="00367A1C">
        <w:rPr>
          <w:sz w:val="28"/>
          <w:szCs w:val="28"/>
          <w:lang w:val="uk-UA"/>
        </w:rPr>
        <w:t>С. 143</w:t>
      </w:r>
      <w:r w:rsidR="00367A1C">
        <w:rPr>
          <w:sz w:val="28"/>
          <w:szCs w:val="28"/>
          <w:lang w:val="uk-UA"/>
        </w:rPr>
        <w:t>–</w:t>
      </w:r>
      <w:r w:rsidR="00367A1C" w:rsidRPr="00367A1C">
        <w:rPr>
          <w:sz w:val="28"/>
          <w:szCs w:val="28"/>
          <w:lang w:val="uk-UA"/>
        </w:rPr>
        <w:t xml:space="preserve">158. </w:t>
      </w:r>
    </w:p>
    <w:p w:rsidR="00B84423" w:rsidRPr="00C800F9" w:rsidRDefault="004956AB" w:rsidP="00367A1C">
      <w:pPr>
        <w:pStyle w:val="Pa16"/>
        <w:spacing w:line="24" w:lineRule="atLeast"/>
        <w:ind w:firstLine="680"/>
        <w:jc w:val="both"/>
        <w:rPr>
          <w:rFonts w:ascii="Times New Roman" w:hAnsi="Times New Roman" w:cs="Times New Roman"/>
          <w:sz w:val="28"/>
          <w:szCs w:val="28"/>
          <w:lang w:val="uk-UA"/>
        </w:rPr>
      </w:pPr>
      <w:r>
        <w:rPr>
          <w:rFonts w:ascii="Times New Roman" w:hAnsi="Times New Roman" w:cs="Times New Roman"/>
          <w:iCs/>
          <w:sz w:val="28"/>
          <w:szCs w:val="28"/>
          <w:lang w:val="uk-UA"/>
        </w:rPr>
        <w:t xml:space="preserve">412. </w:t>
      </w:r>
      <w:r w:rsidR="00B84423" w:rsidRPr="00C800F9">
        <w:rPr>
          <w:rFonts w:ascii="Times New Roman" w:hAnsi="Times New Roman" w:cs="Times New Roman"/>
          <w:iCs/>
          <w:sz w:val="28"/>
          <w:szCs w:val="28"/>
          <w:lang w:val="uk-UA"/>
        </w:rPr>
        <w:t xml:space="preserve">Шевченко Н.В. </w:t>
      </w:r>
      <w:r w:rsidR="00B84423" w:rsidRPr="00C800F9">
        <w:rPr>
          <w:rFonts w:ascii="Times New Roman" w:hAnsi="Times New Roman" w:cs="Times New Roman"/>
          <w:bCs/>
          <w:sz w:val="28"/>
          <w:szCs w:val="28"/>
          <w:lang w:val="uk-UA"/>
        </w:rPr>
        <w:t>Особливості дослідження сутності капіталізації промислових підприємств.</w:t>
      </w:r>
      <w:r w:rsidR="00B84423" w:rsidRPr="00C800F9">
        <w:rPr>
          <w:rFonts w:ascii="Times New Roman" w:hAnsi="Times New Roman" w:cs="Times New Roman"/>
          <w:iCs/>
          <w:sz w:val="28"/>
          <w:szCs w:val="28"/>
          <w:lang w:val="uk-UA"/>
        </w:rPr>
        <w:t xml:space="preserve"> </w:t>
      </w:r>
      <w:r w:rsidR="00B84423" w:rsidRPr="00C800F9">
        <w:rPr>
          <w:rFonts w:ascii="Times New Roman" w:hAnsi="Times New Roman" w:cs="Times New Roman"/>
          <w:i/>
          <w:iCs/>
          <w:sz w:val="28"/>
          <w:szCs w:val="28"/>
          <w:lang w:val="uk-UA"/>
        </w:rPr>
        <w:t>Регіональна економіка</w:t>
      </w:r>
      <w:r w:rsidR="00B84423" w:rsidRPr="00C800F9">
        <w:rPr>
          <w:rFonts w:ascii="Times New Roman" w:hAnsi="Times New Roman" w:cs="Times New Roman"/>
          <w:iCs/>
          <w:sz w:val="28"/>
          <w:szCs w:val="28"/>
          <w:lang w:val="uk-UA"/>
        </w:rPr>
        <w:t xml:space="preserve">. </w:t>
      </w:r>
      <w:r w:rsidR="00B84423" w:rsidRPr="00C800F9">
        <w:rPr>
          <w:rFonts w:ascii="Times New Roman" w:hAnsi="Times New Roman" w:cs="Times New Roman"/>
          <w:sz w:val="28"/>
          <w:szCs w:val="28"/>
          <w:lang w:val="uk-UA"/>
        </w:rPr>
        <w:t>2008. №3. С. 175–181.</w:t>
      </w:r>
    </w:p>
    <w:p w:rsidR="00B84423" w:rsidRPr="00C800F9" w:rsidRDefault="004956AB" w:rsidP="0019669D">
      <w:pPr>
        <w:pStyle w:val="Default"/>
        <w:spacing w:line="24" w:lineRule="atLeast"/>
        <w:ind w:firstLine="680"/>
        <w:jc w:val="both"/>
        <w:rPr>
          <w:color w:val="auto"/>
          <w:sz w:val="28"/>
          <w:szCs w:val="28"/>
          <w:lang w:val="uk-UA"/>
        </w:rPr>
      </w:pPr>
      <w:r>
        <w:rPr>
          <w:bCs/>
          <w:iCs/>
          <w:color w:val="auto"/>
          <w:sz w:val="28"/>
          <w:szCs w:val="28"/>
          <w:lang w:val="uk-UA"/>
        </w:rPr>
        <w:t xml:space="preserve">413. </w:t>
      </w:r>
      <w:r w:rsidR="00B84423" w:rsidRPr="00C800F9">
        <w:rPr>
          <w:bCs/>
          <w:iCs/>
          <w:color w:val="auto"/>
          <w:sz w:val="28"/>
          <w:szCs w:val="28"/>
        </w:rPr>
        <w:t>Шкодинский С.В., Волков В.В.</w:t>
      </w:r>
      <w:r w:rsidR="00B84423" w:rsidRPr="00C800F9">
        <w:rPr>
          <w:color w:val="auto"/>
          <w:sz w:val="28"/>
          <w:szCs w:val="28"/>
        </w:rPr>
        <w:t xml:space="preserve"> </w:t>
      </w:r>
      <w:r w:rsidR="00B84423" w:rsidRPr="00C800F9">
        <w:rPr>
          <w:bCs/>
          <w:color w:val="auto"/>
          <w:sz w:val="28"/>
          <w:szCs w:val="28"/>
        </w:rPr>
        <w:t>Д</w:t>
      </w:r>
      <w:r w:rsidR="00B84423" w:rsidRPr="00C800F9">
        <w:rPr>
          <w:bCs/>
          <w:color w:val="auto"/>
          <w:sz w:val="28"/>
          <w:szCs w:val="28"/>
          <w:lang w:val="uk-UA"/>
        </w:rPr>
        <w:t>инамика заработной плат</w:t>
      </w:r>
      <w:r w:rsidR="00B84423" w:rsidRPr="00C800F9">
        <w:rPr>
          <w:bCs/>
          <w:color w:val="auto"/>
          <w:sz w:val="28"/>
          <w:szCs w:val="28"/>
        </w:rPr>
        <w:t>ы в промышленности России во второй половине XIX – начале ХХ века</w:t>
      </w:r>
      <w:r w:rsidR="00B84423" w:rsidRPr="00C800F9">
        <w:rPr>
          <w:color w:val="auto"/>
          <w:sz w:val="28"/>
          <w:szCs w:val="28"/>
          <w:lang w:val="uk-UA"/>
        </w:rPr>
        <w:t xml:space="preserve">. </w:t>
      </w:r>
      <w:r w:rsidR="00B84423" w:rsidRPr="00C800F9">
        <w:rPr>
          <w:i/>
          <w:color w:val="auto"/>
          <w:sz w:val="28"/>
          <w:szCs w:val="28"/>
          <w:lang w:val="uk-UA"/>
        </w:rPr>
        <w:t>Вестник МГОУ. Серия: Экономика</w:t>
      </w:r>
      <w:r w:rsidR="00B84423" w:rsidRPr="00C800F9">
        <w:rPr>
          <w:color w:val="auto"/>
          <w:sz w:val="28"/>
          <w:szCs w:val="28"/>
          <w:lang w:val="uk-UA"/>
        </w:rPr>
        <w:t>. 2015. № 4. С. 43–52.</w:t>
      </w:r>
    </w:p>
    <w:p w:rsidR="00B84423" w:rsidRPr="00C800F9" w:rsidRDefault="004956AB"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414. </w:t>
      </w:r>
      <w:r w:rsidR="00B84423" w:rsidRPr="00C800F9">
        <w:rPr>
          <w:rFonts w:ascii="Times New Roman" w:hAnsi="Times New Roman" w:cs="Times New Roman"/>
          <w:bCs/>
          <w:sz w:val="28"/>
          <w:szCs w:val="28"/>
          <w:lang w:val="uk-UA"/>
        </w:rPr>
        <w:t xml:space="preserve">Юхно О.І. Витоки вищої політехнічної освіти в Україні. </w:t>
      </w:r>
      <w:r w:rsidR="00B84423" w:rsidRPr="00C800F9">
        <w:rPr>
          <w:rFonts w:ascii="Times New Roman" w:hAnsi="Times New Roman" w:cs="Times New Roman"/>
          <w:i/>
          <w:sz w:val="28"/>
          <w:szCs w:val="28"/>
          <w:lang w:val="uk-UA"/>
        </w:rPr>
        <w:t>Педагогічні науки: теорія, історія, інноваційні технології</w:t>
      </w:r>
      <w:r w:rsidR="00B84423" w:rsidRPr="00C800F9">
        <w:rPr>
          <w:rFonts w:ascii="Times New Roman" w:hAnsi="Times New Roman" w:cs="Times New Roman"/>
          <w:sz w:val="28"/>
          <w:szCs w:val="28"/>
          <w:lang w:val="uk-UA"/>
        </w:rPr>
        <w:t>. 2011. № 8 (18). С. 38–46.</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p>
    <w:p w:rsidR="00B84423" w:rsidRPr="00C800F9" w:rsidRDefault="00B84423" w:rsidP="0019669D">
      <w:pPr>
        <w:spacing w:after="0" w:line="24" w:lineRule="atLeast"/>
        <w:ind w:firstLine="680"/>
        <w:jc w:val="center"/>
        <w:rPr>
          <w:rFonts w:ascii="Times New Roman" w:hAnsi="Times New Roman" w:cs="Times New Roman"/>
          <w:b/>
          <w:sz w:val="28"/>
          <w:szCs w:val="28"/>
          <w:lang w:val="uk-UA"/>
        </w:rPr>
      </w:pPr>
      <w:r w:rsidRPr="00C800F9">
        <w:rPr>
          <w:rFonts w:ascii="Times New Roman" w:hAnsi="Times New Roman" w:cs="Times New Roman"/>
          <w:b/>
          <w:sz w:val="28"/>
          <w:szCs w:val="28"/>
          <w:lang w:val="uk-UA"/>
        </w:rPr>
        <w:t>НАУКОВІ ВИДАННЯ, МОНОГРАФІЇ</w:t>
      </w:r>
    </w:p>
    <w:p w:rsidR="00B84423" w:rsidRPr="00C800F9" w:rsidRDefault="004956A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415. </w:t>
      </w:r>
      <w:r w:rsidR="00B84423" w:rsidRPr="00C800F9">
        <w:rPr>
          <w:rFonts w:ascii="Times New Roman" w:hAnsi="Times New Roman" w:cs="Times New Roman"/>
          <w:sz w:val="28"/>
          <w:szCs w:val="28"/>
          <w:lang w:val="uk-UA"/>
        </w:rPr>
        <w:t>Альбер М. Капитализм против капитализма. Санкт-Петербург: Экономическая школа, 1998.</w:t>
      </w:r>
      <w:r w:rsidR="008330A7" w:rsidRPr="00C800F9">
        <w:rPr>
          <w:rFonts w:ascii="Times New Roman" w:hAnsi="Times New Roman" w:cs="Times New Roman"/>
          <w:sz w:val="28"/>
          <w:szCs w:val="28"/>
          <w:lang w:val="uk-UA"/>
        </w:rPr>
        <w:t xml:space="preserve"> 296 с.</w:t>
      </w:r>
    </w:p>
    <w:p w:rsidR="00B84423" w:rsidRPr="00C800F9" w:rsidRDefault="004956A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416. </w:t>
      </w:r>
      <w:r w:rsidR="00B84423" w:rsidRPr="00C800F9">
        <w:rPr>
          <w:rFonts w:ascii="Times New Roman" w:hAnsi="Times New Roman" w:cs="Times New Roman"/>
          <w:sz w:val="28"/>
          <w:szCs w:val="28"/>
          <w:lang w:val="uk-UA"/>
        </w:rPr>
        <w:t>Антонова С.И. Материали законодательства периода капитализма как исторический источник. Учебное пособие. Москва: Изд-во Московского ун-та, 1976. 50 с.</w:t>
      </w:r>
    </w:p>
    <w:p w:rsidR="00B84423" w:rsidRPr="00C800F9" w:rsidRDefault="004956A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417. </w:t>
      </w:r>
      <w:r w:rsidR="00B84423" w:rsidRPr="00C800F9">
        <w:rPr>
          <w:rFonts w:ascii="Times New Roman" w:hAnsi="Times New Roman" w:cs="Times New Roman"/>
          <w:sz w:val="28"/>
          <w:szCs w:val="28"/>
          <w:lang w:val="uk-UA"/>
        </w:rPr>
        <w:t xml:space="preserve">Бачинська О.А. Історія Одеси й Одещини (кінець </w:t>
      </w:r>
      <w:r w:rsidR="00B84423" w:rsidRPr="00C800F9">
        <w:rPr>
          <w:rFonts w:ascii="Times New Roman" w:hAnsi="Times New Roman" w:cs="Times New Roman"/>
          <w:sz w:val="28"/>
          <w:szCs w:val="28"/>
        </w:rPr>
        <w:t>XVIII</w:t>
      </w:r>
      <w:r w:rsidR="00B84423" w:rsidRPr="00C800F9">
        <w:rPr>
          <w:rFonts w:ascii="Times New Roman" w:hAnsi="Times New Roman" w:cs="Times New Roman"/>
          <w:sz w:val="28"/>
          <w:szCs w:val="28"/>
          <w:lang w:val="uk-UA"/>
        </w:rPr>
        <w:t xml:space="preserve"> ст. – 1914 р.): історико-краєзнавчий нарис / О.А. Бачинська, С.М. Вегерчук, Ф.О. Самойлов. Одеса: Астропринт, 2013. 503 с.</w:t>
      </w:r>
    </w:p>
    <w:p w:rsidR="00B84423" w:rsidRPr="00C800F9" w:rsidRDefault="004956A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418. </w:t>
      </w:r>
      <w:r w:rsidR="00B84423" w:rsidRPr="00C800F9">
        <w:rPr>
          <w:rFonts w:ascii="Times New Roman" w:hAnsi="Times New Roman" w:cs="Times New Roman"/>
          <w:sz w:val="28"/>
          <w:szCs w:val="28"/>
          <w:lang w:val="uk-UA"/>
        </w:rPr>
        <w:t>Бігун Г.С. Історія підприємництва в Україні: 1861–1917 рр.: Монографія / Г.С. Бігун, В.Г. Ляшенко, Д.П. Шапран. Донецьк: ДонДУЕТ, 2007. 187 с.</w:t>
      </w:r>
    </w:p>
    <w:p w:rsidR="00B84423" w:rsidRPr="00C800F9" w:rsidRDefault="004956AB" w:rsidP="0019669D">
      <w:pPr>
        <w:spacing w:after="0" w:line="24" w:lineRule="atLeast"/>
        <w:ind w:firstLine="680"/>
        <w:jc w:val="both"/>
        <w:rPr>
          <w:rFonts w:ascii="Times New Roman" w:hAnsi="Times New Roman" w:cs="Times New Roman"/>
          <w:sz w:val="28"/>
          <w:szCs w:val="28"/>
          <w:shd w:val="clear" w:color="auto" w:fill="FFFFFF"/>
        </w:rPr>
      </w:pPr>
      <w:r>
        <w:rPr>
          <w:rStyle w:val="ae"/>
          <w:rFonts w:ascii="Times New Roman" w:hAnsi="Times New Roman" w:cs="Times New Roman"/>
          <w:i w:val="0"/>
          <w:sz w:val="28"/>
          <w:szCs w:val="28"/>
          <w:shd w:val="clear" w:color="auto" w:fill="FFFFFF"/>
          <w:lang w:val="uk-UA"/>
        </w:rPr>
        <w:t xml:space="preserve">419. </w:t>
      </w:r>
      <w:r w:rsidR="00B84423" w:rsidRPr="00C800F9">
        <w:rPr>
          <w:rStyle w:val="ae"/>
          <w:rFonts w:ascii="Times New Roman" w:hAnsi="Times New Roman" w:cs="Times New Roman"/>
          <w:i w:val="0"/>
          <w:sz w:val="28"/>
          <w:szCs w:val="28"/>
          <w:shd w:val="clear" w:color="auto" w:fill="FFFFFF"/>
        </w:rPr>
        <w:t>Бовыкин</w:t>
      </w:r>
      <w:r w:rsidR="00B84423" w:rsidRPr="00C800F9">
        <w:rPr>
          <w:rStyle w:val="apple-converted-space"/>
          <w:rFonts w:ascii="Times New Roman" w:hAnsi="Times New Roman" w:cs="Times New Roman"/>
          <w:i/>
          <w:sz w:val="28"/>
          <w:szCs w:val="28"/>
          <w:shd w:val="clear" w:color="auto" w:fill="FFFFFF"/>
        </w:rPr>
        <w:t xml:space="preserve"> </w:t>
      </w:r>
      <w:r w:rsidR="00B84423" w:rsidRPr="00C800F9">
        <w:rPr>
          <w:rFonts w:ascii="Times New Roman" w:hAnsi="Times New Roman" w:cs="Times New Roman"/>
          <w:sz w:val="28"/>
          <w:szCs w:val="28"/>
          <w:shd w:val="clear" w:color="auto" w:fill="FFFFFF"/>
        </w:rPr>
        <w:t>В</w:t>
      </w:r>
      <w:r w:rsidR="00B84423" w:rsidRPr="00C800F9">
        <w:rPr>
          <w:rFonts w:ascii="Times New Roman" w:hAnsi="Times New Roman" w:cs="Times New Roman"/>
          <w:sz w:val="28"/>
          <w:szCs w:val="28"/>
          <w:shd w:val="clear" w:color="auto" w:fill="FFFFFF"/>
          <w:lang w:val="uk-UA"/>
        </w:rPr>
        <w:t>.</w:t>
      </w:r>
      <w:r w:rsidR="00B84423" w:rsidRPr="00C800F9">
        <w:rPr>
          <w:rFonts w:ascii="Times New Roman" w:hAnsi="Times New Roman" w:cs="Times New Roman"/>
          <w:sz w:val="28"/>
          <w:szCs w:val="28"/>
          <w:shd w:val="clear" w:color="auto" w:fill="FFFFFF"/>
        </w:rPr>
        <w:t>И. Финансовый капитал в</w:t>
      </w:r>
      <w:r w:rsidR="00B84423" w:rsidRPr="00C800F9">
        <w:rPr>
          <w:rStyle w:val="apple-converted-space"/>
          <w:rFonts w:ascii="Times New Roman" w:hAnsi="Times New Roman" w:cs="Times New Roman"/>
          <w:sz w:val="28"/>
          <w:szCs w:val="28"/>
          <w:shd w:val="clear" w:color="auto" w:fill="FFFFFF"/>
        </w:rPr>
        <w:t xml:space="preserve"> </w:t>
      </w:r>
      <w:r w:rsidR="00B84423" w:rsidRPr="00C800F9">
        <w:rPr>
          <w:rStyle w:val="ae"/>
          <w:rFonts w:ascii="Times New Roman" w:hAnsi="Times New Roman" w:cs="Times New Roman"/>
          <w:i w:val="0"/>
          <w:sz w:val="28"/>
          <w:szCs w:val="28"/>
          <w:shd w:val="clear" w:color="auto" w:fill="FFFFFF"/>
        </w:rPr>
        <w:t>России</w:t>
      </w:r>
      <w:r w:rsidR="00B84423" w:rsidRPr="00C800F9">
        <w:rPr>
          <w:rStyle w:val="ae"/>
          <w:rFonts w:ascii="Times New Roman" w:hAnsi="Times New Roman" w:cs="Times New Roman"/>
          <w:sz w:val="28"/>
          <w:szCs w:val="28"/>
          <w:shd w:val="clear" w:color="auto" w:fill="FFFFFF"/>
        </w:rPr>
        <w:t xml:space="preserve"> </w:t>
      </w:r>
      <w:r w:rsidR="00B84423" w:rsidRPr="00C800F9">
        <w:rPr>
          <w:rFonts w:ascii="Times New Roman" w:hAnsi="Times New Roman" w:cs="Times New Roman"/>
          <w:sz w:val="28"/>
          <w:szCs w:val="28"/>
          <w:shd w:val="clear" w:color="auto" w:fill="FFFFFF"/>
        </w:rPr>
        <w:t xml:space="preserve">накануне Первой мировой войны. </w:t>
      </w:r>
      <w:r w:rsidR="00B84423" w:rsidRPr="00C800F9">
        <w:rPr>
          <w:rStyle w:val="ae"/>
          <w:rFonts w:ascii="Times New Roman" w:hAnsi="Times New Roman" w:cs="Times New Roman"/>
          <w:i w:val="0"/>
          <w:sz w:val="28"/>
          <w:szCs w:val="28"/>
          <w:shd w:val="clear" w:color="auto" w:fill="FFFFFF"/>
        </w:rPr>
        <w:t>М</w:t>
      </w:r>
      <w:r w:rsidR="00B84423" w:rsidRPr="00C800F9">
        <w:rPr>
          <w:rFonts w:ascii="Times New Roman" w:hAnsi="Times New Roman" w:cs="Times New Roman"/>
          <w:sz w:val="28"/>
          <w:szCs w:val="28"/>
          <w:shd w:val="clear" w:color="auto" w:fill="FFFFFF"/>
          <w:lang w:val="uk-UA"/>
        </w:rPr>
        <w:t>осква</w:t>
      </w:r>
      <w:r w:rsidR="00B84423" w:rsidRPr="00C800F9">
        <w:rPr>
          <w:rFonts w:ascii="Times New Roman" w:hAnsi="Times New Roman" w:cs="Times New Roman"/>
          <w:sz w:val="28"/>
          <w:szCs w:val="28"/>
          <w:shd w:val="clear" w:color="auto" w:fill="FFFFFF"/>
        </w:rPr>
        <w:t xml:space="preserve">: РОССПЭН, 2001. 320с. </w:t>
      </w:r>
    </w:p>
    <w:p w:rsidR="00B84423" w:rsidRPr="00C800F9" w:rsidRDefault="004956AB" w:rsidP="0019669D">
      <w:pPr>
        <w:spacing w:after="0" w:line="24" w:lineRule="atLeast"/>
        <w:ind w:firstLine="680"/>
        <w:jc w:val="both"/>
        <w:rPr>
          <w:rFonts w:ascii="Times New Roman" w:hAnsi="Times New Roman" w:cs="Times New Roman"/>
          <w:sz w:val="28"/>
          <w:szCs w:val="28"/>
          <w:lang w:val="uk-UA"/>
        </w:rPr>
      </w:pPr>
      <w:r>
        <w:rPr>
          <w:rStyle w:val="ae"/>
          <w:rFonts w:ascii="Times New Roman" w:hAnsi="Times New Roman" w:cs="Times New Roman"/>
          <w:i w:val="0"/>
          <w:sz w:val="28"/>
          <w:szCs w:val="28"/>
          <w:shd w:val="clear" w:color="auto" w:fill="FFFFFF"/>
          <w:lang w:val="uk-UA"/>
        </w:rPr>
        <w:t xml:space="preserve">420. </w:t>
      </w:r>
      <w:r w:rsidR="00B84423" w:rsidRPr="00C800F9">
        <w:rPr>
          <w:rStyle w:val="ae"/>
          <w:rFonts w:ascii="Times New Roman" w:hAnsi="Times New Roman" w:cs="Times New Roman"/>
          <w:i w:val="0"/>
          <w:sz w:val="28"/>
          <w:szCs w:val="28"/>
          <w:shd w:val="clear" w:color="auto" w:fill="FFFFFF"/>
        </w:rPr>
        <w:t xml:space="preserve">Бовыкин </w:t>
      </w:r>
      <w:r w:rsidR="00B84423" w:rsidRPr="00C800F9">
        <w:rPr>
          <w:rFonts w:ascii="Times New Roman" w:hAnsi="Times New Roman" w:cs="Times New Roman"/>
          <w:sz w:val="28"/>
          <w:szCs w:val="28"/>
          <w:shd w:val="clear" w:color="auto" w:fill="FFFFFF"/>
        </w:rPr>
        <w:t xml:space="preserve">В.И. </w:t>
      </w:r>
      <w:r w:rsidR="00B84423" w:rsidRPr="00C800F9">
        <w:rPr>
          <w:rStyle w:val="ae"/>
          <w:rFonts w:ascii="Times New Roman" w:hAnsi="Times New Roman" w:cs="Times New Roman"/>
          <w:i w:val="0"/>
          <w:sz w:val="28"/>
          <w:szCs w:val="28"/>
          <w:shd w:val="clear" w:color="auto" w:fill="FFFFFF"/>
        </w:rPr>
        <w:t xml:space="preserve">Формирование </w:t>
      </w:r>
      <w:r w:rsidR="00B84423" w:rsidRPr="00C800F9">
        <w:rPr>
          <w:rFonts w:ascii="Times New Roman" w:hAnsi="Times New Roman" w:cs="Times New Roman"/>
          <w:sz w:val="28"/>
          <w:szCs w:val="28"/>
          <w:shd w:val="clear" w:color="auto" w:fill="FFFFFF"/>
        </w:rPr>
        <w:t xml:space="preserve">финансового </w:t>
      </w:r>
      <w:r w:rsidR="00B84423" w:rsidRPr="00C800F9">
        <w:rPr>
          <w:rStyle w:val="ae"/>
          <w:rFonts w:ascii="Times New Roman" w:hAnsi="Times New Roman" w:cs="Times New Roman"/>
          <w:i w:val="0"/>
          <w:sz w:val="28"/>
          <w:szCs w:val="28"/>
          <w:shd w:val="clear" w:color="auto" w:fill="FFFFFF"/>
        </w:rPr>
        <w:t xml:space="preserve">капитала </w:t>
      </w:r>
      <w:r w:rsidR="00B84423" w:rsidRPr="00B1577E">
        <w:rPr>
          <w:rFonts w:ascii="Times New Roman" w:hAnsi="Times New Roman" w:cs="Times New Roman"/>
          <w:sz w:val="28"/>
          <w:szCs w:val="28"/>
          <w:shd w:val="clear" w:color="auto" w:fill="FFFFFF"/>
        </w:rPr>
        <w:t>в</w:t>
      </w:r>
      <w:r w:rsidR="00B84423" w:rsidRPr="00C800F9">
        <w:rPr>
          <w:rFonts w:ascii="Times New Roman" w:hAnsi="Times New Roman" w:cs="Times New Roman"/>
          <w:i/>
          <w:sz w:val="28"/>
          <w:szCs w:val="28"/>
          <w:shd w:val="clear" w:color="auto" w:fill="FFFFFF"/>
        </w:rPr>
        <w:t xml:space="preserve"> </w:t>
      </w:r>
      <w:r w:rsidR="00B84423" w:rsidRPr="00C800F9">
        <w:rPr>
          <w:rStyle w:val="ae"/>
          <w:rFonts w:ascii="Times New Roman" w:hAnsi="Times New Roman" w:cs="Times New Roman"/>
          <w:i w:val="0"/>
          <w:sz w:val="28"/>
          <w:szCs w:val="28"/>
          <w:shd w:val="clear" w:color="auto" w:fill="FFFFFF"/>
        </w:rPr>
        <w:t>России</w:t>
      </w:r>
      <w:r w:rsidR="00B1577E">
        <w:rPr>
          <w:rFonts w:ascii="Times New Roman" w:hAnsi="Times New Roman" w:cs="Times New Roman"/>
          <w:sz w:val="28"/>
          <w:szCs w:val="28"/>
          <w:shd w:val="clear" w:color="auto" w:fill="FFFFFF"/>
        </w:rPr>
        <w:t>. Конец XIX в.</w:t>
      </w:r>
      <w:r w:rsidR="00B1577E">
        <w:rPr>
          <w:rFonts w:ascii="Times New Roman" w:hAnsi="Times New Roman" w:cs="Times New Roman"/>
          <w:sz w:val="28"/>
          <w:szCs w:val="28"/>
          <w:shd w:val="clear" w:color="auto" w:fill="FFFFFF"/>
          <w:lang w:val="uk-UA"/>
        </w:rPr>
        <w:t xml:space="preserve"> – </w:t>
      </w:r>
      <w:r w:rsidR="00B84423" w:rsidRPr="00C800F9">
        <w:rPr>
          <w:rFonts w:ascii="Times New Roman" w:hAnsi="Times New Roman" w:cs="Times New Roman"/>
          <w:sz w:val="28"/>
          <w:szCs w:val="28"/>
          <w:shd w:val="clear" w:color="auto" w:fill="FFFFFF"/>
        </w:rPr>
        <w:t xml:space="preserve">1908 г. </w:t>
      </w:r>
      <w:r w:rsidR="00B84423" w:rsidRPr="00C800F9">
        <w:rPr>
          <w:rStyle w:val="ae"/>
          <w:rFonts w:ascii="Times New Roman" w:hAnsi="Times New Roman" w:cs="Times New Roman"/>
          <w:i w:val="0"/>
          <w:sz w:val="28"/>
          <w:szCs w:val="28"/>
          <w:shd w:val="clear" w:color="auto" w:fill="FFFFFF"/>
        </w:rPr>
        <w:t>М</w:t>
      </w:r>
      <w:r w:rsidR="00B84423" w:rsidRPr="00C800F9">
        <w:rPr>
          <w:rFonts w:ascii="Times New Roman" w:hAnsi="Times New Roman" w:cs="Times New Roman"/>
          <w:sz w:val="28"/>
          <w:szCs w:val="28"/>
          <w:shd w:val="clear" w:color="auto" w:fill="FFFFFF"/>
          <w:lang w:val="uk-UA"/>
        </w:rPr>
        <w:t>осква</w:t>
      </w:r>
      <w:r w:rsidR="00B84423" w:rsidRPr="00C800F9">
        <w:rPr>
          <w:rFonts w:ascii="Times New Roman" w:hAnsi="Times New Roman" w:cs="Times New Roman"/>
          <w:sz w:val="28"/>
          <w:szCs w:val="28"/>
          <w:shd w:val="clear" w:color="auto" w:fill="FFFFFF"/>
        </w:rPr>
        <w:t xml:space="preserve">: Наука, </w:t>
      </w:r>
      <w:r w:rsidR="00B84423" w:rsidRPr="00C800F9">
        <w:rPr>
          <w:rStyle w:val="ae"/>
          <w:rFonts w:ascii="Times New Roman" w:hAnsi="Times New Roman" w:cs="Times New Roman"/>
          <w:i w:val="0"/>
          <w:sz w:val="28"/>
          <w:szCs w:val="28"/>
          <w:shd w:val="clear" w:color="auto" w:fill="FFFFFF"/>
        </w:rPr>
        <w:t>1984</w:t>
      </w:r>
      <w:r w:rsidR="00B84423" w:rsidRPr="00C800F9">
        <w:rPr>
          <w:rFonts w:ascii="Times New Roman" w:hAnsi="Times New Roman" w:cs="Times New Roman"/>
          <w:i/>
          <w:sz w:val="28"/>
          <w:szCs w:val="28"/>
          <w:shd w:val="clear" w:color="auto" w:fill="FFFFFF"/>
        </w:rPr>
        <w:t>.</w:t>
      </w:r>
      <w:r w:rsidR="00B84423" w:rsidRPr="00C800F9">
        <w:rPr>
          <w:rFonts w:ascii="Times New Roman" w:hAnsi="Times New Roman" w:cs="Times New Roman"/>
          <w:sz w:val="28"/>
          <w:szCs w:val="28"/>
          <w:shd w:val="clear" w:color="auto" w:fill="FFFFFF"/>
        </w:rPr>
        <w:t xml:space="preserve"> 287с.</w:t>
      </w:r>
    </w:p>
    <w:p w:rsidR="00B84423" w:rsidRPr="00C800F9" w:rsidRDefault="004956A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421. </w:t>
      </w:r>
      <w:r w:rsidR="00B84423" w:rsidRPr="00C800F9">
        <w:rPr>
          <w:rFonts w:ascii="Times New Roman" w:hAnsi="Times New Roman" w:cs="Times New Roman"/>
          <w:sz w:val="28"/>
          <w:szCs w:val="28"/>
        </w:rPr>
        <w:t>Бовуа Д. Битва за землю в Україні 1863–1914. Поляки в соціоетнічних конфліктах. К</w:t>
      </w:r>
      <w:r w:rsidR="00B84423" w:rsidRPr="00C800F9">
        <w:rPr>
          <w:rFonts w:ascii="Times New Roman" w:hAnsi="Times New Roman" w:cs="Times New Roman"/>
          <w:sz w:val="28"/>
          <w:szCs w:val="28"/>
          <w:lang w:val="uk-UA"/>
        </w:rPr>
        <w:t>иїв</w:t>
      </w:r>
      <w:r w:rsidR="00B84423" w:rsidRPr="00C800F9">
        <w:rPr>
          <w:rFonts w:ascii="Times New Roman" w:hAnsi="Times New Roman" w:cs="Times New Roman"/>
          <w:sz w:val="28"/>
          <w:szCs w:val="28"/>
        </w:rPr>
        <w:t>: Критика, 1998. 336 с.</w:t>
      </w:r>
    </w:p>
    <w:p w:rsidR="00671C8B" w:rsidRPr="00C800F9" w:rsidRDefault="004956A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422. </w:t>
      </w:r>
      <w:r w:rsidR="00671C8B" w:rsidRPr="00C800F9">
        <w:rPr>
          <w:rFonts w:ascii="Times New Roman" w:hAnsi="Times New Roman" w:cs="Times New Roman"/>
          <w:sz w:val="28"/>
          <w:szCs w:val="28"/>
          <w:lang w:val="uk-UA"/>
        </w:rPr>
        <w:t>Борисенко В.Й. Курс історії України: З найдавніших часів до ХХ ст. 2-е вид. Київ</w:t>
      </w:r>
      <w:r w:rsidR="007B14DF" w:rsidRPr="00C800F9">
        <w:rPr>
          <w:rFonts w:ascii="Times New Roman" w:hAnsi="Times New Roman" w:cs="Times New Roman"/>
          <w:sz w:val="28"/>
          <w:szCs w:val="28"/>
          <w:lang w:val="uk-UA"/>
        </w:rPr>
        <w:t>: Либідь, 1998. 616 с.</w:t>
      </w:r>
    </w:p>
    <w:p w:rsidR="00B84423" w:rsidRPr="004956AB" w:rsidRDefault="004956A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423. </w:t>
      </w:r>
      <w:r w:rsidR="00B84423" w:rsidRPr="004956AB">
        <w:rPr>
          <w:rFonts w:ascii="Times New Roman" w:hAnsi="Times New Roman" w:cs="Times New Roman"/>
          <w:sz w:val="28"/>
          <w:szCs w:val="28"/>
          <w:lang w:val="uk-UA"/>
        </w:rPr>
        <w:t>Бровер І.М. Україна на переломі до промислового капіталізму</w:t>
      </w:r>
      <w:r w:rsidR="00B84423" w:rsidRPr="00C800F9">
        <w:rPr>
          <w:rFonts w:ascii="Times New Roman" w:hAnsi="Times New Roman" w:cs="Times New Roman"/>
          <w:sz w:val="28"/>
          <w:szCs w:val="28"/>
          <w:lang w:val="uk-UA"/>
        </w:rPr>
        <w:t>.</w:t>
      </w:r>
      <w:r w:rsidR="00B84423" w:rsidRPr="004956AB">
        <w:rPr>
          <w:rFonts w:ascii="Times New Roman" w:hAnsi="Times New Roman" w:cs="Times New Roman"/>
          <w:sz w:val="28"/>
          <w:szCs w:val="28"/>
          <w:lang w:val="uk-UA"/>
        </w:rPr>
        <w:t xml:space="preserve"> К</w:t>
      </w:r>
      <w:r w:rsidR="00B84423" w:rsidRPr="00C800F9">
        <w:rPr>
          <w:rFonts w:ascii="Times New Roman" w:hAnsi="Times New Roman" w:cs="Times New Roman"/>
          <w:sz w:val="28"/>
          <w:szCs w:val="28"/>
          <w:lang w:val="uk-UA"/>
        </w:rPr>
        <w:t>иїв</w:t>
      </w:r>
      <w:r w:rsidR="00B84423" w:rsidRPr="004956AB">
        <w:rPr>
          <w:rFonts w:ascii="Times New Roman" w:hAnsi="Times New Roman" w:cs="Times New Roman"/>
          <w:sz w:val="28"/>
          <w:szCs w:val="28"/>
          <w:lang w:val="uk-UA"/>
        </w:rPr>
        <w:t>: Б. в., 1924. 348 с.</w:t>
      </w:r>
    </w:p>
    <w:p w:rsidR="00B84423" w:rsidRPr="00C800F9" w:rsidRDefault="004956AB"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424. </w:t>
      </w:r>
      <w:r w:rsidR="00B84423" w:rsidRPr="004956AB">
        <w:rPr>
          <w:rFonts w:ascii="Times New Roman" w:hAnsi="Times New Roman" w:cs="Times New Roman"/>
          <w:sz w:val="28"/>
          <w:szCs w:val="28"/>
          <w:lang w:val="uk-UA"/>
        </w:rPr>
        <w:t>Бровер І.М. Україна на переломі до п</w:t>
      </w:r>
      <w:r w:rsidR="00B84423" w:rsidRPr="00C800F9">
        <w:rPr>
          <w:rFonts w:ascii="Times New Roman" w:hAnsi="Times New Roman" w:cs="Times New Roman"/>
          <w:sz w:val="28"/>
          <w:szCs w:val="28"/>
        </w:rPr>
        <w:t>ромислового капіталізму: Соціально-економічні нариси й матеріали. Одеса: Б. в., 1931. 358 с.</w:t>
      </w:r>
    </w:p>
    <w:p w:rsidR="00B84423" w:rsidRPr="00C800F9" w:rsidRDefault="004956AB"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425. </w:t>
      </w:r>
      <w:r w:rsidR="00B84423" w:rsidRPr="00C800F9">
        <w:rPr>
          <w:rFonts w:ascii="Times New Roman" w:hAnsi="Times New Roman" w:cs="Times New Roman"/>
          <w:sz w:val="28"/>
          <w:szCs w:val="28"/>
        </w:rPr>
        <w:t>Буравський О.А. Поляки Волині у другій половині ХІХ – на початку ХХ ст. Житомир: Вид-во ЖДУ, 2004. 168 с.</w:t>
      </w:r>
    </w:p>
    <w:p w:rsidR="00B84423" w:rsidRPr="00C800F9" w:rsidRDefault="004956AB"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shd w:val="clear" w:color="auto" w:fill="FFFFFF"/>
          <w:lang w:val="uk-UA"/>
        </w:rPr>
        <w:t xml:space="preserve">426. </w:t>
      </w:r>
      <w:r w:rsidR="00B84423" w:rsidRPr="00C800F9">
        <w:rPr>
          <w:rFonts w:ascii="Times New Roman" w:hAnsi="Times New Roman" w:cs="Times New Roman"/>
          <w:sz w:val="28"/>
          <w:szCs w:val="28"/>
          <w:shd w:val="clear" w:color="auto" w:fill="FFFFFF"/>
        </w:rPr>
        <w:t>Ванаг Н.Н. Финансовый капитал в России накануне мировой войны</w:t>
      </w:r>
      <w:r w:rsidR="00B84423" w:rsidRPr="00C800F9">
        <w:rPr>
          <w:rFonts w:ascii="Times New Roman" w:hAnsi="Times New Roman" w:cs="Times New Roman"/>
          <w:sz w:val="28"/>
          <w:szCs w:val="28"/>
          <w:shd w:val="clear" w:color="auto" w:fill="FFFFFF"/>
          <w:lang w:val="uk-UA"/>
        </w:rPr>
        <w:t>.</w:t>
      </w:r>
      <w:r w:rsidR="00B84423" w:rsidRPr="00C800F9">
        <w:rPr>
          <w:rFonts w:ascii="Times New Roman" w:hAnsi="Times New Roman" w:cs="Times New Roman"/>
          <w:sz w:val="28"/>
          <w:szCs w:val="28"/>
          <w:shd w:val="clear" w:color="auto" w:fill="FFFFFF"/>
        </w:rPr>
        <w:t xml:space="preserve"> М</w:t>
      </w:r>
      <w:r w:rsidR="00B84423" w:rsidRPr="00C800F9">
        <w:rPr>
          <w:rFonts w:ascii="Times New Roman" w:hAnsi="Times New Roman" w:cs="Times New Roman"/>
          <w:sz w:val="28"/>
          <w:szCs w:val="28"/>
          <w:shd w:val="clear" w:color="auto" w:fill="FFFFFF"/>
          <w:lang w:val="uk-UA"/>
        </w:rPr>
        <w:t>осква</w:t>
      </w:r>
      <w:r w:rsidR="00B84423" w:rsidRPr="00C800F9">
        <w:rPr>
          <w:rFonts w:ascii="Times New Roman" w:hAnsi="Times New Roman" w:cs="Times New Roman"/>
          <w:sz w:val="28"/>
          <w:szCs w:val="28"/>
          <w:shd w:val="clear" w:color="auto" w:fill="FFFFFF"/>
        </w:rPr>
        <w:t>, 1925. 191 с.</w:t>
      </w:r>
    </w:p>
    <w:p w:rsidR="00B84423" w:rsidRPr="00C800F9" w:rsidRDefault="004956A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427. </w:t>
      </w:r>
      <w:r w:rsidR="00B84423" w:rsidRPr="00C800F9">
        <w:rPr>
          <w:rFonts w:ascii="Times New Roman" w:hAnsi="Times New Roman" w:cs="Times New Roman"/>
          <w:sz w:val="28"/>
          <w:szCs w:val="28"/>
        </w:rPr>
        <w:t xml:space="preserve">Вебер М. </w:t>
      </w:r>
      <w:r w:rsidR="00B84423" w:rsidRPr="00C800F9">
        <w:rPr>
          <w:rFonts w:ascii="Times New Roman" w:hAnsi="Times New Roman" w:cs="Times New Roman"/>
          <w:sz w:val="28"/>
          <w:szCs w:val="28"/>
          <w:lang w:val="uk-UA"/>
        </w:rPr>
        <w:t>Господарство і суспільство / Макс Вебер; пер. з нім. М. Кушнір. Київ: Всесвіт, 2013. 1112 с.</w:t>
      </w:r>
    </w:p>
    <w:p w:rsidR="00B84423" w:rsidRPr="00C800F9" w:rsidRDefault="004956A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428. </w:t>
      </w:r>
      <w:r w:rsidR="00B84423" w:rsidRPr="00C800F9">
        <w:rPr>
          <w:rFonts w:ascii="Times New Roman" w:hAnsi="Times New Roman" w:cs="Times New Roman"/>
          <w:sz w:val="28"/>
          <w:szCs w:val="28"/>
        </w:rPr>
        <w:t>Вербина</w:t>
      </w:r>
      <w:r w:rsidR="00B84423" w:rsidRPr="00C800F9">
        <w:rPr>
          <w:rFonts w:ascii="Times New Roman" w:hAnsi="Times New Roman" w:cs="Times New Roman"/>
          <w:b/>
          <w:sz w:val="28"/>
          <w:szCs w:val="28"/>
        </w:rPr>
        <w:t xml:space="preserve"> </w:t>
      </w:r>
      <w:r w:rsidR="00B84423" w:rsidRPr="00C800F9">
        <w:rPr>
          <w:rFonts w:ascii="Times New Roman" w:hAnsi="Times New Roman" w:cs="Times New Roman"/>
          <w:sz w:val="28"/>
          <w:szCs w:val="28"/>
        </w:rPr>
        <w:t>О.Л., Тимашкова Е.В. Развитие предпринимательства в области промышленности в аграрных губерниях России во второй половине ХIХ века. Учебное пособие</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Курск, 2008. 70 с.</w:t>
      </w:r>
    </w:p>
    <w:p w:rsidR="007B14DF" w:rsidRPr="00C800F9" w:rsidRDefault="004956A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429. </w:t>
      </w:r>
      <w:r w:rsidR="007B14DF" w:rsidRPr="00C800F9">
        <w:rPr>
          <w:rFonts w:ascii="Times New Roman" w:hAnsi="Times New Roman" w:cs="Times New Roman"/>
          <w:sz w:val="28"/>
          <w:szCs w:val="28"/>
          <w:lang w:val="uk-UA"/>
        </w:rPr>
        <w:t xml:space="preserve">Верига В. Нариси з історії України (кінець </w:t>
      </w:r>
      <w:r w:rsidR="007B14DF" w:rsidRPr="00C800F9">
        <w:rPr>
          <w:rFonts w:ascii="Times New Roman" w:hAnsi="Times New Roman" w:cs="Times New Roman"/>
          <w:sz w:val="28"/>
          <w:szCs w:val="28"/>
          <w:lang w:val="en-US"/>
        </w:rPr>
        <w:t>XVIII</w:t>
      </w:r>
      <w:r w:rsidR="007B14DF" w:rsidRPr="00C800F9">
        <w:rPr>
          <w:rFonts w:ascii="Times New Roman" w:hAnsi="Times New Roman" w:cs="Times New Roman"/>
          <w:sz w:val="28"/>
          <w:szCs w:val="28"/>
          <w:lang w:val="uk-UA"/>
        </w:rPr>
        <w:t xml:space="preserve"> – початок ХХ ст.). Львів: Вид-во «Світ», 1996. 260 с.</w:t>
      </w:r>
    </w:p>
    <w:p w:rsidR="00B84423" w:rsidRPr="00C800F9" w:rsidRDefault="004956AB"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430. </w:t>
      </w:r>
      <w:r w:rsidR="00B84423" w:rsidRPr="00C800F9">
        <w:rPr>
          <w:rFonts w:ascii="Times New Roman" w:hAnsi="Times New Roman" w:cs="Times New Roman"/>
          <w:sz w:val="28"/>
          <w:szCs w:val="28"/>
        </w:rPr>
        <w:t>Верность долгу: Очерки истории Харьковского канатного завода им. 60-летия Советской Украины / О.В. Бессонова, Н.П. Жаровский, Е.Н. Победина. Харьков: Прапор, 1978. 135 с.</w:t>
      </w:r>
    </w:p>
    <w:p w:rsidR="00B84423" w:rsidRPr="00C800F9"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431. </w:t>
      </w:r>
      <w:r w:rsidR="00B84423" w:rsidRPr="00C800F9">
        <w:rPr>
          <w:rFonts w:ascii="Times New Roman" w:hAnsi="Times New Roman" w:cs="Times New Roman"/>
          <w:sz w:val="28"/>
          <w:szCs w:val="28"/>
        </w:rPr>
        <w:t>Винар Б. Розвиток української легкої промисловості. Денвер: ЗДА, 1955. 30 с.</w:t>
      </w:r>
    </w:p>
    <w:p w:rsidR="007846DE" w:rsidRPr="00C800F9"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432. </w:t>
      </w:r>
      <w:r w:rsidR="007846DE" w:rsidRPr="00C800F9">
        <w:rPr>
          <w:rFonts w:ascii="Times New Roman" w:hAnsi="Times New Roman" w:cs="Times New Roman"/>
          <w:sz w:val="28"/>
          <w:szCs w:val="28"/>
          <w:lang w:val="uk-UA"/>
        </w:rPr>
        <w:t>Воблий К.Г. Економічна географія УРСР: Навч. Посібник для профшкіл. 5-е вид. перероб. Харків–Київ: Держ. вид-во України, 1930. 245 с.</w:t>
      </w:r>
    </w:p>
    <w:p w:rsidR="00B84423" w:rsidRPr="00C800F9" w:rsidRDefault="009A029A"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433. </w:t>
      </w:r>
      <w:r w:rsidR="00B84423" w:rsidRPr="009A029A">
        <w:rPr>
          <w:rFonts w:ascii="Times New Roman" w:hAnsi="Times New Roman" w:cs="Times New Roman"/>
          <w:sz w:val="28"/>
          <w:szCs w:val="28"/>
          <w:lang w:val="uk-UA"/>
        </w:rPr>
        <w:t xml:space="preserve">Водотика С.Г. Історія Херсонщини </w:t>
      </w:r>
      <w:r w:rsidR="00B84423" w:rsidRPr="00C800F9">
        <w:rPr>
          <w:rFonts w:ascii="Times New Roman" w:hAnsi="Times New Roman" w:cs="Times New Roman"/>
          <w:sz w:val="28"/>
          <w:szCs w:val="28"/>
        </w:rPr>
        <w:t>XIII</w:t>
      </w:r>
      <w:r w:rsidR="00B84423" w:rsidRPr="009A029A">
        <w:rPr>
          <w:rFonts w:ascii="Times New Roman" w:hAnsi="Times New Roman" w:cs="Times New Roman"/>
          <w:sz w:val="28"/>
          <w:szCs w:val="28"/>
          <w:lang w:val="uk-UA"/>
        </w:rPr>
        <w:t>–</w:t>
      </w:r>
      <w:r w:rsidR="00B84423" w:rsidRPr="00C800F9">
        <w:rPr>
          <w:rFonts w:ascii="Times New Roman" w:hAnsi="Times New Roman" w:cs="Times New Roman"/>
          <w:sz w:val="28"/>
          <w:szCs w:val="28"/>
          <w:lang w:val="uk-UA"/>
        </w:rPr>
        <w:t>ХІХ ст.: Навч. посібник. Херсон: Айлант, 2003. 160 с.</w:t>
      </w:r>
    </w:p>
    <w:p w:rsidR="00B84423" w:rsidRPr="00C800F9"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434. </w:t>
      </w:r>
      <w:r w:rsidR="00B84423" w:rsidRPr="00C800F9">
        <w:rPr>
          <w:rFonts w:ascii="Times New Roman" w:hAnsi="Times New Roman" w:cs="Times New Roman"/>
          <w:sz w:val="28"/>
          <w:szCs w:val="28"/>
        </w:rPr>
        <w:t>Вольтке Г.С. Право торговли и промышленности в России в историческом развитии (ХIХ век). С</w:t>
      </w:r>
      <w:r w:rsidR="00B84423" w:rsidRPr="00C800F9">
        <w:rPr>
          <w:rFonts w:ascii="Times New Roman" w:hAnsi="Times New Roman" w:cs="Times New Roman"/>
          <w:sz w:val="28"/>
          <w:szCs w:val="28"/>
          <w:lang w:val="uk-UA"/>
        </w:rPr>
        <w:t>анкт-</w:t>
      </w:r>
      <w:r w:rsidR="00B84423" w:rsidRPr="00C800F9">
        <w:rPr>
          <w:rFonts w:ascii="Times New Roman" w:hAnsi="Times New Roman" w:cs="Times New Roman"/>
          <w:sz w:val="28"/>
          <w:szCs w:val="28"/>
        </w:rPr>
        <w:t>П</w:t>
      </w:r>
      <w:r w:rsidR="00B84423" w:rsidRPr="00C800F9">
        <w:rPr>
          <w:rFonts w:ascii="Times New Roman" w:hAnsi="Times New Roman" w:cs="Times New Roman"/>
          <w:sz w:val="28"/>
          <w:szCs w:val="28"/>
          <w:lang w:val="uk-UA"/>
        </w:rPr>
        <w:t>етер</w:t>
      </w:r>
      <w:r w:rsidR="00B84423" w:rsidRPr="00C800F9">
        <w:rPr>
          <w:rFonts w:ascii="Times New Roman" w:hAnsi="Times New Roman" w:cs="Times New Roman"/>
          <w:sz w:val="28"/>
          <w:szCs w:val="28"/>
        </w:rPr>
        <w:t>б</w:t>
      </w:r>
      <w:r w:rsidR="00B84423" w:rsidRPr="00C800F9">
        <w:rPr>
          <w:rFonts w:ascii="Times New Roman" w:hAnsi="Times New Roman" w:cs="Times New Roman"/>
          <w:sz w:val="28"/>
          <w:szCs w:val="28"/>
          <w:lang w:val="uk-UA"/>
        </w:rPr>
        <w:t>ург</w:t>
      </w:r>
      <w:r w:rsidR="00B84423" w:rsidRPr="00C800F9">
        <w:rPr>
          <w:rFonts w:ascii="Times New Roman" w:hAnsi="Times New Roman" w:cs="Times New Roman"/>
          <w:sz w:val="28"/>
          <w:szCs w:val="28"/>
        </w:rPr>
        <w:t>, 1905.</w:t>
      </w:r>
      <w:r w:rsidR="008330A7" w:rsidRPr="00C800F9">
        <w:rPr>
          <w:rFonts w:ascii="Times New Roman" w:hAnsi="Times New Roman" w:cs="Times New Roman"/>
          <w:sz w:val="28"/>
          <w:szCs w:val="28"/>
          <w:lang w:val="uk-UA"/>
        </w:rPr>
        <w:t xml:space="preserve"> 25 с.</w:t>
      </w:r>
    </w:p>
    <w:p w:rsidR="00B84423" w:rsidRPr="00C800F9"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435. </w:t>
      </w:r>
      <w:r w:rsidR="00B84423" w:rsidRPr="00C800F9">
        <w:rPr>
          <w:rFonts w:ascii="Times New Roman" w:hAnsi="Times New Roman" w:cs="Times New Roman"/>
          <w:sz w:val="28"/>
          <w:szCs w:val="28"/>
        </w:rPr>
        <w:t>Вопросы генезиса капитализма в России: Сборник статей. Ленинград, 1960. 240 с.</w:t>
      </w:r>
    </w:p>
    <w:p w:rsidR="00B84423" w:rsidRPr="00C800F9"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caps/>
          <w:sz w:val="28"/>
          <w:szCs w:val="28"/>
          <w:lang w:val="uk-UA"/>
        </w:rPr>
        <w:lastRenderedPageBreak/>
        <w:t xml:space="preserve">436. </w:t>
      </w:r>
      <w:r w:rsidR="00B84423" w:rsidRPr="00C800F9">
        <w:rPr>
          <w:rFonts w:ascii="Times New Roman" w:hAnsi="Times New Roman" w:cs="Times New Roman"/>
          <w:caps/>
          <w:sz w:val="28"/>
          <w:szCs w:val="28"/>
        </w:rPr>
        <w:t>В</w:t>
      </w:r>
      <w:r w:rsidR="00B84423" w:rsidRPr="00C800F9">
        <w:rPr>
          <w:rFonts w:ascii="Times New Roman" w:hAnsi="Times New Roman" w:cs="Times New Roman"/>
          <w:sz w:val="28"/>
          <w:szCs w:val="28"/>
        </w:rPr>
        <w:t>оронкова С.В. Российская промышленность начала ХХ века: источники и методы изучения.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Изд-во «Мосгорархив», 1996. 244 с.</w:t>
      </w:r>
    </w:p>
    <w:p w:rsidR="00B84423" w:rsidRPr="00C800F9" w:rsidRDefault="009A029A"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437. </w:t>
      </w:r>
      <w:r w:rsidR="00B84423" w:rsidRPr="00C800F9">
        <w:rPr>
          <w:rFonts w:ascii="Times New Roman" w:hAnsi="Times New Roman" w:cs="Times New Roman"/>
          <w:sz w:val="28"/>
          <w:szCs w:val="28"/>
          <w:lang w:val="uk-UA"/>
        </w:rPr>
        <w:t xml:space="preserve">Герлігі П. Одеса. Історія міста, 1794–1914: [Пер. з англ.]. </w:t>
      </w:r>
      <w:r w:rsidR="00B84423" w:rsidRPr="00C800F9">
        <w:rPr>
          <w:rFonts w:ascii="Times New Roman" w:hAnsi="Times New Roman" w:cs="Times New Roman"/>
          <w:sz w:val="28"/>
          <w:szCs w:val="28"/>
        </w:rPr>
        <w:t>К</w:t>
      </w:r>
      <w:r w:rsidR="00B84423" w:rsidRPr="00C800F9">
        <w:rPr>
          <w:rFonts w:ascii="Times New Roman" w:hAnsi="Times New Roman" w:cs="Times New Roman"/>
          <w:sz w:val="28"/>
          <w:szCs w:val="28"/>
          <w:lang w:val="uk-UA"/>
        </w:rPr>
        <w:t>иїв</w:t>
      </w:r>
      <w:r w:rsidR="008330A7" w:rsidRPr="00C800F9">
        <w:rPr>
          <w:rFonts w:ascii="Times New Roman" w:hAnsi="Times New Roman" w:cs="Times New Roman"/>
          <w:sz w:val="28"/>
          <w:szCs w:val="28"/>
        </w:rPr>
        <w:t>: Критика</w:t>
      </w:r>
      <w:r w:rsidR="008330A7"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1999. 382 с.</w:t>
      </w:r>
    </w:p>
    <w:p w:rsidR="002544B3" w:rsidRPr="00C800F9" w:rsidRDefault="009A029A"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438. </w:t>
      </w:r>
      <w:r w:rsidR="002544B3" w:rsidRPr="00C800F9">
        <w:rPr>
          <w:rFonts w:ascii="Times New Roman" w:hAnsi="Times New Roman" w:cs="Times New Roman"/>
          <w:sz w:val="28"/>
          <w:szCs w:val="28"/>
          <w:lang w:val="uk-UA"/>
        </w:rPr>
        <w:t>Гжимайло Ю.Д. Історія промислових підприємств Красилова. Хмельницький: Поділля, 2006. 139 с.</w:t>
      </w:r>
    </w:p>
    <w:p w:rsidR="003B6AE6" w:rsidRPr="00C800F9" w:rsidRDefault="009A029A" w:rsidP="003B6AE6">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439. </w:t>
      </w:r>
      <w:r w:rsidR="003B6AE6" w:rsidRPr="00C800F9">
        <w:rPr>
          <w:rFonts w:ascii="Times New Roman" w:hAnsi="Times New Roman" w:cs="Times New Roman"/>
          <w:sz w:val="28"/>
          <w:szCs w:val="28"/>
        </w:rPr>
        <w:t>Гиндин И.Ф. Государственный банк и экономическая политика царского правительства (1861–1892 годы). М</w:t>
      </w:r>
      <w:r w:rsidR="003B6AE6" w:rsidRPr="00C800F9">
        <w:rPr>
          <w:rFonts w:ascii="Times New Roman" w:hAnsi="Times New Roman" w:cs="Times New Roman"/>
          <w:sz w:val="28"/>
          <w:szCs w:val="28"/>
          <w:lang w:val="uk-UA"/>
        </w:rPr>
        <w:t>осква: Госфиниздат</w:t>
      </w:r>
      <w:r w:rsidR="003B6AE6" w:rsidRPr="00C800F9">
        <w:rPr>
          <w:rFonts w:ascii="Times New Roman" w:hAnsi="Times New Roman" w:cs="Times New Roman"/>
          <w:sz w:val="28"/>
          <w:szCs w:val="28"/>
        </w:rPr>
        <w:t xml:space="preserve">, 1960. 415 </w:t>
      </w:r>
      <w:r w:rsidR="003B6AE6" w:rsidRPr="00C800F9">
        <w:rPr>
          <w:rFonts w:ascii="Times New Roman" w:hAnsi="Times New Roman" w:cs="Times New Roman"/>
          <w:sz w:val="28"/>
          <w:szCs w:val="28"/>
          <w:lang w:val="en-US"/>
        </w:rPr>
        <w:t>c</w:t>
      </w:r>
      <w:r w:rsidR="003B6AE6" w:rsidRPr="00C800F9">
        <w:rPr>
          <w:rFonts w:ascii="Times New Roman" w:hAnsi="Times New Roman" w:cs="Times New Roman"/>
          <w:sz w:val="28"/>
          <w:szCs w:val="28"/>
        </w:rPr>
        <w:t>.</w:t>
      </w:r>
    </w:p>
    <w:p w:rsidR="00B84423" w:rsidRPr="00C800F9"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440. </w:t>
      </w:r>
      <w:r w:rsidR="00B84423" w:rsidRPr="00C800F9">
        <w:rPr>
          <w:rFonts w:ascii="Times New Roman" w:hAnsi="Times New Roman" w:cs="Times New Roman"/>
          <w:sz w:val="28"/>
          <w:szCs w:val="28"/>
        </w:rPr>
        <w:t>Гиндин И.Ф. Об основах экономической политики царского правительства в конце ХІХ – начала ХХ в. В кн.: Материалы по истории СССР. Т. 4. Документы по истории монополистического капитализма в России.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xml:space="preserve">, 1959. 238 </w:t>
      </w:r>
      <w:r w:rsidR="00B84423" w:rsidRPr="00C800F9">
        <w:rPr>
          <w:rFonts w:ascii="Times New Roman" w:hAnsi="Times New Roman" w:cs="Times New Roman"/>
          <w:sz w:val="28"/>
          <w:szCs w:val="28"/>
          <w:lang w:val="en-US"/>
        </w:rPr>
        <w:t>c</w:t>
      </w:r>
      <w:r w:rsidR="00B84423" w:rsidRPr="00C800F9">
        <w:rPr>
          <w:rFonts w:ascii="Times New Roman" w:hAnsi="Times New Roman" w:cs="Times New Roman"/>
          <w:sz w:val="28"/>
          <w:szCs w:val="28"/>
        </w:rPr>
        <w:t>.</w:t>
      </w:r>
    </w:p>
    <w:p w:rsidR="00B84423" w:rsidRPr="00C800F9" w:rsidRDefault="009A029A"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441. </w:t>
      </w:r>
      <w:r w:rsidR="00B84423" w:rsidRPr="00C800F9">
        <w:rPr>
          <w:rFonts w:ascii="Times New Roman" w:hAnsi="Times New Roman" w:cs="Times New Roman"/>
          <w:sz w:val="28"/>
          <w:szCs w:val="28"/>
          <w:lang w:val="uk-UA"/>
        </w:rPr>
        <w:t>Голобуцький В.О. Економічна історія Української РСР. Київ: Вища шк., 1970. 447 с.</w:t>
      </w:r>
    </w:p>
    <w:p w:rsidR="003B6AE6" w:rsidRPr="00C800F9" w:rsidRDefault="009A029A"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442. </w:t>
      </w:r>
      <w:r w:rsidR="003B6AE6" w:rsidRPr="00C800F9">
        <w:rPr>
          <w:rFonts w:ascii="Times New Roman" w:hAnsi="Times New Roman" w:cs="Times New Roman"/>
          <w:sz w:val="28"/>
          <w:szCs w:val="28"/>
          <w:lang w:val="uk-UA"/>
        </w:rPr>
        <w:t>Головко О.М. Фінансова адміністрація Російської імперії в Україні (кінець Х</w:t>
      </w:r>
      <w:r w:rsidR="003B6AE6" w:rsidRPr="00C800F9">
        <w:rPr>
          <w:rFonts w:ascii="Times New Roman" w:hAnsi="Times New Roman" w:cs="Times New Roman"/>
          <w:sz w:val="28"/>
          <w:szCs w:val="28"/>
          <w:lang w:val="en-US"/>
        </w:rPr>
        <w:t>VIII</w:t>
      </w:r>
      <w:r w:rsidR="003B6AE6" w:rsidRPr="00C800F9">
        <w:rPr>
          <w:rFonts w:ascii="Times New Roman" w:hAnsi="Times New Roman" w:cs="Times New Roman"/>
          <w:sz w:val="28"/>
          <w:szCs w:val="28"/>
          <w:lang w:val="uk-UA"/>
        </w:rPr>
        <w:t xml:space="preserve"> – початок ХХ ст.):історико-правове дослідження. Харків: СІМ, 2005. 448.</w:t>
      </w:r>
    </w:p>
    <w:p w:rsidR="00B84423" w:rsidRPr="00C800F9"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443. </w:t>
      </w:r>
      <w:r w:rsidR="00B84423" w:rsidRPr="00C800F9">
        <w:rPr>
          <w:rFonts w:ascii="Times New Roman" w:hAnsi="Times New Roman" w:cs="Times New Roman"/>
          <w:sz w:val="28"/>
          <w:szCs w:val="28"/>
          <w:lang w:val="uk-UA"/>
        </w:rPr>
        <w:t>Гончарук Г.И. Историография одесских фабрик и заводов: Монография / Г.И. Гончарук, А.Е. Нагайцев. Одесса: Астропринт, 2004. 261 с.</w:t>
      </w:r>
    </w:p>
    <w:p w:rsidR="00B84423" w:rsidRPr="00C800F9" w:rsidRDefault="009A029A" w:rsidP="0019669D">
      <w:pPr>
        <w:shd w:val="clear" w:color="auto" w:fill="FFFFFF"/>
        <w:spacing w:after="0" w:line="24" w:lineRule="atLeast"/>
        <w:ind w:firstLine="680"/>
        <w:jc w:val="both"/>
        <w:rPr>
          <w:rFonts w:ascii="Times New Roman" w:hAnsi="Times New Roman" w:cs="Times New Roman"/>
          <w:b/>
          <w:sz w:val="28"/>
          <w:szCs w:val="28"/>
        </w:rPr>
      </w:pPr>
      <w:r>
        <w:rPr>
          <w:rFonts w:ascii="Times New Roman" w:hAnsi="Times New Roman" w:cs="Times New Roman"/>
          <w:sz w:val="28"/>
          <w:szCs w:val="28"/>
          <w:lang w:val="uk-UA"/>
        </w:rPr>
        <w:t xml:space="preserve">444. </w:t>
      </w:r>
      <w:r w:rsidR="00B84423" w:rsidRPr="00C800F9">
        <w:rPr>
          <w:rFonts w:ascii="Times New Roman" w:hAnsi="Times New Roman" w:cs="Times New Roman"/>
          <w:sz w:val="28"/>
          <w:szCs w:val="28"/>
        </w:rPr>
        <w:t>Горелик Л.Э. Вопросы экономики легкой промышленности Украинской ССР. К</w:t>
      </w:r>
      <w:r w:rsidR="00B84423" w:rsidRPr="00C800F9">
        <w:rPr>
          <w:rFonts w:ascii="Times New Roman" w:hAnsi="Times New Roman" w:cs="Times New Roman"/>
          <w:sz w:val="28"/>
          <w:szCs w:val="28"/>
          <w:lang w:val="uk-UA"/>
        </w:rPr>
        <w:t>иев</w:t>
      </w:r>
      <w:r w:rsidR="00B84423" w:rsidRPr="00C800F9">
        <w:rPr>
          <w:rFonts w:ascii="Times New Roman" w:hAnsi="Times New Roman" w:cs="Times New Roman"/>
          <w:sz w:val="28"/>
          <w:szCs w:val="28"/>
        </w:rPr>
        <w:t>, 1957. 267 с.</w:t>
      </w:r>
    </w:p>
    <w:p w:rsidR="00B84423" w:rsidRPr="00C800F9" w:rsidRDefault="009A029A" w:rsidP="0019669D">
      <w:pPr>
        <w:pStyle w:val="ad"/>
        <w:spacing w:before="0" w:beforeAutospacing="0" w:after="0" w:afterAutospacing="0" w:line="24" w:lineRule="atLeast"/>
        <w:ind w:firstLine="680"/>
        <w:jc w:val="both"/>
        <w:rPr>
          <w:sz w:val="28"/>
          <w:szCs w:val="28"/>
          <w:lang w:val="uk-UA"/>
        </w:rPr>
      </w:pPr>
      <w:r>
        <w:rPr>
          <w:sz w:val="28"/>
          <w:szCs w:val="28"/>
          <w:lang w:val="uk-UA"/>
        </w:rPr>
        <w:t xml:space="preserve">445. </w:t>
      </w:r>
      <w:r w:rsidR="00B84423" w:rsidRPr="00C800F9">
        <w:rPr>
          <w:sz w:val="28"/>
          <w:szCs w:val="28"/>
          <w:lang w:val="uk-UA"/>
        </w:rPr>
        <w:t>Г</w:t>
      </w:r>
      <w:r w:rsidR="00B84423" w:rsidRPr="00C800F9">
        <w:rPr>
          <w:sz w:val="28"/>
          <w:szCs w:val="28"/>
        </w:rPr>
        <w:t>рановский Е.Л. Монополистический капитализм в России.</w:t>
      </w:r>
      <w:r w:rsidR="00B84423" w:rsidRPr="00C800F9">
        <w:rPr>
          <w:sz w:val="28"/>
          <w:szCs w:val="28"/>
          <w:lang w:val="uk-UA"/>
        </w:rPr>
        <w:t xml:space="preserve"> Ленинград: Прибой, 1929. 167 с.</w:t>
      </w:r>
    </w:p>
    <w:p w:rsidR="00B84423" w:rsidRPr="00C800F9"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446. </w:t>
      </w:r>
      <w:r w:rsidR="00B84423" w:rsidRPr="00C800F9">
        <w:rPr>
          <w:rFonts w:ascii="Times New Roman" w:hAnsi="Times New Roman" w:cs="Times New Roman"/>
          <w:sz w:val="28"/>
          <w:szCs w:val="28"/>
          <w:lang w:val="uk-UA"/>
        </w:rPr>
        <w:t>Гриценко І.А. Економічні зв’язки Північної Буковини з Росією і Наддніпрянською Україною в ХІХ – на початку ХХ ст. Львів: Вища школа, 1980. 168 с.</w:t>
      </w:r>
    </w:p>
    <w:p w:rsidR="003B6AE6" w:rsidRPr="00C800F9" w:rsidRDefault="009A029A" w:rsidP="003B6AE6">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447. </w:t>
      </w:r>
      <w:r w:rsidR="003B6AE6" w:rsidRPr="00C800F9">
        <w:rPr>
          <w:rFonts w:ascii="Times New Roman" w:hAnsi="Times New Roman" w:cs="Times New Roman"/>
          <w:sz w:val="28"/>
          <w:szCs w:val="28"/>
          <w:lang w:val="uk-UA"/>
        </w:rPr>
        <w:t>Гуржій І.О. Боротьба трудящих мас України проти соціального і національного гніту в період капіталізму. Київ: Радянська Україна</w:t>
      </w:r>
      <w:r w:rsidR="00B27F38" w:rsidRPr="00C800F9">
        <w:rPr>
          <w:rFonts w:ascii="Times New Roman" w:hAnsi="Times New Roman" w:cs="Times New Roman"/>
          <w:sz w:val="28"/>
          <w:szCs w:val="28"/>
          <w:lang w:val="uk-UA"/>
        </w:rPr>
        <w:t>, 1958. 4</w:t>
      </w:r>
      <w:r w:rsidR="003B6AE6" w:rsidRPr="00C800F9">
        <w:rPr>
          <w:rFonts w:ascii="Times New Roman" w:hAnsi="Times New Roman" w:cs="Times New Roman"/>
          <w:sz w:val="28"/>
          <w:szCs w:val="28"/>
          <w:lang w:val="uk-UA"/>
        </w:rPr>
        <w:t>0 с.</w:t>
      </w:r>
    </w:p>
    <w:p w:rsidR="00B84423" w:rsidRPr="00C800F9"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448. </w:t>
      </w:r>
      <w:r w:rsidR="00B84423" w:rsidRPr="00C800F9">
        <w:rPr>
          <w:rFonts w:ascii="Times New Roman" w:hAnsi="Times New Roman" w:cs="Times New Roman"/>
          <w:sz w:val="28"/>
          <w:szCs w:val="28"/>
          <w:lang w:val="uk-UA"/>
        </w:rPr>
        <w:t>Гуржій І.О. Зародження робітничого класу України</w:t>
      </w:r>
      <w:r w:rsidR="00B27F38" w:rsidRPr="00C800F9">
        <w:rPr>
          <w:rFonts w:ascii="Times New Roman" w:hAnsi="Times New Roman" w:cs="Times New Roman"/>
          <w:sz w:val="28"/>
          <w:szCs w:val="28"/>
          <w:lang w:val="uk-UA"/>
        </w:rPr>
        <w:t>. Київ: Держполітвидав, 1958. 18</w:t>
      </w:r>
      <w:r w:rsidR="00B84423" w:rsidRPr="00C800F9">
        <w:rPr>
          <w:rFonts w:ascii="Times New Roman" w:hAnsi="Times New Roman" w:cs="Times New Roman"/>
          <w:sz w:val="28"/>
          <w:szCs w:val="28"/>
          <w:lang w:val="uk-UA"/>
        </w:rPr>
        <w:t>0 с.</w:t>
      </w:r>
    </w:p>
    <w:p w:rsidR="00B84423" w:rsidRPr="00C800F9"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449. </w:t>
      </w:r>
      <w:r w:rsidR="00B84423" w:rsidRPr="00C800F9">
        <w:rPr>
          <w:rFonts w:ascii="Times New Roman" w:hAnsi="Times New Roman" w:cs="Times New Roman"/>
          <w:sz w:val="28"/>
          <w:szCs w:val="28"/>
          <w:lang w:val="uk-UA"/>
        </w:rPr>
        <w:t>Гуржій І.О. Розвиток товарного виробництва і торгівлі на Україні (з кінця</w:t>
      </w:r>
      <w:r w:rsidR="00B84423" w:rsidRPr="00C800F9">
        <w:rPr>
          <w:rFonts w:ascii="Times New Roman" w:hAnsi="Times New Roman" w:cs="Times New Roman"/>
          <w:sz w:val="28"/>
          <w:szCs w:val="28"/>
        </w:rPr>
        <w:t>XVIII</w:t>
      </w:r>
      <w:r w:rsidR="00B84423" w:rsidRPr="00C800F9">
        <w:rPr>
          <w:rFonts w:ascii="Times New Roman" w:hAnsi="Times New Roman" w:cs="Times New Roman"/>
          <w:sz w:val="28"/>
          <w:szCs w:val="28"/>
          <w:lang w:val="uk-UA"/>
        </w:rPr>
        <w:t xml:space="preserve"> до 1861 р.). Київ: Вид-во АН УРСР, 1962. 208 с.</w:t>
      </w:r>
    </w:p>
    <w:p w:rsidR="00B84423" w:rsidRPr="00C800F9"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450. </w:t>
      </w:r>
      <w:r w:rsidR="00B84423" w:rsidRPr="00C800F9">
        <w:rPr>
          <w:rFonts w:ascii="Times New Roman" w:hAnsi="Times New Roman" w:cs="Times New Roman"/>
          <w:sz w:val="28"/>
          <w:szCs w:val="28"/>
          <w:lang w:val="uk-UA"/>
        </w:rPr>
        <w:t>Гуржій І.О. Україна в системі всеросійського ринку 60–90 років ХІХ ст. Київ: Вид-во Наукова думка, 1968. 192 с.</w:t>
      </w:r>
    </w:p>
    <w:p w:rsidR="00B84423" w:rsidRPr="00C800F9"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451. </w:t>
      </w:r>
      <w:r w:rsidR="00B84423" w:rsidRPr="00C800F9">
        <w:rPr>
          <w:rFonts w:ascii="Times New Roman" w:hAnsi="Times New Roman" w:cs="Times New Roman"/>
          <w:sz w:val="28"/>
          <w:szCs w:val="28"/>
          <w:lang w:val="uk-UA"/>
        </w:rPr>
        <w:t>Дерев’янкін Т.І. Мануфактура на Україні в кінці Х</w:t>
      </w:r>
      <w:r w:rsidR="00B84423" w:rsidRPr="00C800F9">
        <w:rPr>
          <w:rFonts w:ascii="Times New Roman" w:hAnsi="Times New Roman" w:cs="Times New Roman"/>
          <w:sz w:val="28"/>
          <w:szCs w:val="28"/>
        </w:rPr>
        <w:t>V</w:t>
      </w:r>
      <w:r w:rsidR="00B84423" w:rsidRPr="00C800F9">
        <w:rPr>
          <w:rFonts w:ascii="Times New Roman" w:hAnsi="Times New Roman" w:cs="Times New Roman"/>
          <w:sz w:val="28"/>
          <w:szCs w:val="28"/>
          <w:lang w:val="uk-UA"/>
        </w:rPr>
        <w:t>ІІІ – першій половині ХІХ ст. (Текстильне виробництво). Київ: Вид-во Акад. н. УРСР, 1960. 127 с.</w:t>
      </w:r>
    </w:p>
    <w:p w:rsidR="00B84423" w:rsidRPr="00C800F9"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452. </w:t>
      </w:r>
      <w:r w:rsidR="00B84423" w:rsidRPr="00C800F9">
        <w:rPr>
          <w:rFonts w:ascii="Times New Roman" w:hAnsi="Times New Roman" w:cs="Times New Roman"/>
          <w:sz w:val="28"/>
          <w:szCs w:val="28"/>
          <w:lang w:val="uk-UA"/>
        </w:rPr>
        <w:t>Дерев’янкін Т.І. Промисловий переворот на Україні. Питання теорії та історії. Київ: Наук. думка, 1975. 263 с.</w:t>
      </w:r>
    </w:p>
    <w:p w:rsidR="00B84423" w:rsidRPr="00C800F9" w:rsidRDefault="009A029A"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453. </w:t>
      </w:r>
      <w:r w:rsidR="00B84423" w:rsidRPr="00C800F9">
        <w:rPr>
          <w:rFonts w:ascii="Times New Roman" w:hAnsi="Times New Roman" w:cs="Times New Roman"/>
          <w:sz w:val="28"/>
          <w:szCs w:val="28"/>
        </w:rPr>
        <w:t>Дмитренко В.П.</w:t>
      </w:r>
      <w:r w:rsidR="00B84423" w:rsidRPr="00C800F9">
        <w:rPr>
          <w:rStyle w:val="apple-converted-space"/>
          <w:rFonts w:ascii="Times New Roman" w:hAnsi="Times New Roman" w:cs="Times New Roman"/>
          <w:sz w:val="28"/>
          <w:szCs w:val="28"/>
          <w:lang w:val="uk-UA"/>
        </w:rPr>
        <w:t xml:space="preserve"> </w:t>
      </w:r>
      <w:r w:rsidR="00B84423" w:rsidRPr="00C800F9">
        <w:rPr>
          <w:rFonts w:ascii="Times New Roman" w:hAnsi="Times New Roman" w:cs="Times New Roman"/>
          <w:iCs/>
          <w:sz w:val="28"/>
          <w:szCs w:val="28"/>
        </w:rPr>
        <w:t xml:space="preserve">Советская экономическая политика в первые годы диктатуры пролетариата. Проблемы регулирования рыночных отношений / </w:t>
      </w:r>
      <w:r w:rsidR="00B84423" w:rsidRPr="00C800F9">
        <w:rPr>
          <w:rFonts w:ascii="Times New Roman" w:hAnsi="Times New Roman" w:cs="Times New Roman"/>
          <w:sz w:val="28"/>
          <w:szCs w:val="28"/>
          <w:shd w:val="clear" w:color="auto" w:fill="FFFFEE"/>
        </w:rPr>
        <w:t>Под ред. Ю.М. Полякова</w:t>
      </w:r>
      <w:r w:rsidR="00B84423" w:rsidRPr="00C800F9">
        <w:rPr>
          <w:rFonts w:ascii="Times New Roman" w:hAnsi="Times New Roman" w:cs="Times New Roman"/>
          <w:sz w:val="28"/>
          <w:szCs w:val="28"/>
        </w:rPr>
        <w:t xml:space="preserve"> .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Наука, 1986. 256 с.</w:t>
      </w:r>
    </w:p>
    <w:p w:rsidR="00B84423"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454. </w:t>
      </w:r>
      <w:r w:rsidR="00B84423" w:rsidRPr="00C800F9">
        <w:rPr>
          <w:rFonts w:ascii="Times New Roman" w:hAnsi="Times New Roman" w:cs="Times New Roman"/>
          <w:sz w:val="28"/>
          <w:szCs w:val="28"/>
        </w:rPr>
        <w:t>Дон</w:t>
      </w:r>
      <w:r w:rsidR="00B84423" w:rsidRPr="00C800F9">
        <w:rPr>
          <w:rFonts w:ascii="Times New Roman" w:hAnsi="Times New Roman" w:cs="Times New Roman"/>
          <w:sz w:val="28"/>
          <w:szCs w:val="28"/>
          <w:lang w:val="uk-UA"/>
        </w:rPr>
        <w:t>ік О.М. Купецтво України в імперському просторі (ХІХ ст.). Київ: Ін-т історії України НАН України, 2008. 270 с.</w:t>
      </w:r>
    </w:p>
    <w:p w:rsidR="00C36D99" w:rsidRPr="00C36D99" w:rsidRDefault="009A029A" w:rsidP="00C36D99">
      <w:pPr>
        <w:shd w:val="clear" w:color="auto" w:fill="FFFFFF"/>
        <w:spacing w:after="0" w:line="24" w:lineRule="atLeast"/>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455. </w:t>
      </w:r>
      <w:r w:rsidR="00C36D99">
        <w:rPr>
          <w:rFonts w:ascii="Times New Roman" w:eastAsia="Times New Roman" w:hAnsi="Times New Roman" w:cs="Times New Roman"/>
          <w:sz w:val="28"/>
          <w:szCs w:val="28"/>
          <w:lang w:val="uk-UA"/>
        </w:rPr>
        <w:t>Дробижев В.З. Историческая география СССР / В.З. Дробижев, И.Д. Ковальченко, Л.В. Муравьев. Москва: В</w:t>
      </w:r>
      <w:r w:rsidR="00C36D99">
        <w:rPr>
          <w:rFonts w:ascii="Times New Roman" w:eastAsia="Times New Roman" w:hAnsi="Times New Roman" w:cs="Times New Roman"/>
          <w:sz w:val="28"/>
          <w:szCs w:val="28"/>
        </w:rPr>
        <w:t>ысшая школа, 1973. 319 с.</w:t>
      </w:r>
    </w:p>
    <w:p w:rsidR="00B84423" w:rsidRDefault="009A029A"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456. </w:t>
      </w:r>
      <w:r w:rsidR="00B84423" w:rsidRPr="00C800F9">
        <w:rPr>
          <w:rFonts w:ascii="Times New Roman" w:hAnsi="Times New Roman" w:cs="Times New Roman"/>
          <w:sz w:val="28"/>
          <w:szCs w:val="28"/>
        </w:rPr>
        <w:t>Дружинин Н.М. Генезис капитализма в России.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Изд-во Акад. Наук СССР, 1955. 79 с.</w:t>
      </w:r>
    </w:p>
    <w:p w:rsidR="00C36D99" w:rsidRPr="00C800F9" w:rsidRDefault="009A029A" w:rsidP="00C36D99">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457. </w:t>
      </w:r>
      <w:r w:rsidR="00C36D99" w:rsidRPr="00C800F9">
        <w:rPr>
          <w:rFonts w:ascii="Times New Roman" w:hAnsi="Times New Roman" w:cs="Times New Roman"/>
          <w:sz w:val="28"/>
          <w:szCs w:val="28"/>
        </w:rPr>
        <w:t xml:space="preserve">Дружинин Н.М. </w:t>
      </w:r>
      <w:r w:rsidR="00C36D99">
        <w:rPr>
          <w:rFonts w:ascii="Times New Roman" w:hAnsi="Times New Roman" w:cs="Times New Roman"/>
          <w:sz w:val="28"/>
          <w:szCs w:val="28"/>
        </w:rPr>
        <w:t>Избранные труды: социально-экономическая история России</w:t>
      </w:r>
      <w:r w:rsidR="00C36D99" w:rsidRPr="00C800F9">
        <w:rPr>
          <w:rFonts w:ascii="Times New Roman" w:hAnsi="Times New Roman" w:cs="Times New Roman"/>
          <w:sz w:val="28"/>
          <w:szCs w:val="28"/>
        </w:rPr>
        <w:t>. М</w:t>
      </w:r>
      <w:r w:rsidR="00C36D99" w:rsidRPr="00C800F9">
        <w:rPr>
          <w:rFonts w:ascii="Times New Roman" w:hAnsi="Times New Roman" w:cs="Times New Roman"/>
          <w:sz w:val="28"/>
          <w:szCs w:val="28"/>
          <w:lang w:val="uk-UA"/>
        </w:rPr>
        <w:t>осква</w:t>
      </w:r>
      <w:r w:rsidR="00BC1B85">
        <w:rPr>
          <w:rFonts w:ascii="Times New Roman" w:hAnsi="Times New Roman" w:cs="Times New Roman"/>
          <w:sz w:val="28"/>
          <w:szCs w:val="28"/>
        </w:rPr>
        <w:t>:</w:t>
      </w:r>
      <w:r w:rsidR="00C36D99" w:rsidRPr="00C800F9">
        <w:rPr>
          <w:rFonts w:ascii="Times New Roman" w:hAnsi="Times New Roman" w:cs="Times New Roman"/>
          <w:sz w:val="28"/>
          <w:szCs w:val="28"/>
        </w:rPr>
        <w:t xml:space="preserve"> Наук</w:t>
      </w:r>
      <w:r w:rsidR="00BC1B85">
        <w:rPr>
          <w:rFonts w:ascii="Times New Roman" w:hAnsi="Times New Roman" w:cs="Times New Roman"/>
          <w:sz w:val="28"/>
          <w:szCs w:val="28"/>
        </w:rPr>
        <w:t>а</w:t>
      </w:r>
      <w:r w:rsidR="00C36D99" w:rsidRPr="00C800F9">
        <w:rPr>
          <w:rFonts w:ascii="Times New Roman" w:hAnsi="Times New Roman" w:cs="Times New Roman"/>
          <w:sz w:val="28"/>
          <w:szCs w:val="28"/>
        </w:rPr>
        <w:t>, 19</w:t>
      </w:r>
      <w:r w:rsidR="00BC1B85">
        <w:rPr>
          <w:rFonts w:ascii="Times New Roman" w:hAnsi="Times New Roman" w:cs="Times New Roman"/>
          <w:sz w:val="28"/>
          <w:szCs w:val="28"/>
        </w:rPr>
        <w:t>87</w:t>
      </w:r>
      <w:r w:rsidR="00C36D99" w:rsidRPr="00C800F9">
        <w:rPr>
          <w:rFonts w:ascii="Times New Roman" w:hAnsi="Times New Roman" w:cs="Times New Roman"/>
          <w:sz w:val="28"/>
          <w:szCs w:val="28"/>
        </w:rPr>
        <w:t xml:space="preserve">. </w:t>
      </w:r>
      <w:r w:rsidR="00BC1B85">
        <w:rPr>
          <w:rFonts w:ascii="Times New Roman" w:hAnsi="Times New Roman" w:cs="Times New Roman"/>
          <w:sz w:val="28"/>
          <w:szCs w:val="28"/>
        </w:rPr>
        <w:t>421</w:t>
      </w:r>
      <w:r w:rsidR="00C36D99" w:rsidRPr="00C800F9">
        <w:rPr>
          <w:rFonts w:ascii="Times New Roman" w:hAnsi="Times New Roman" w:cs="Times New Roman"/>
          <w:sz w:val="28"/>
          <w:szCs w:val="28"/>
        </w:rPr>
        <w:t xml:space="preserve"> с.</w:t>
      </w:r>
    </w:p>
    <w:p w:rsidR="00B84423" w:rsidRPr="00C800F9" w:rsidRDefault="009A029A" w:rsidP="0019669D">
      <w:pPr>
        <w:autoSpaceDE w:val="0"/>
        <w:autoSpaceDN w:val="0"/>
        <w:adjustRightInd w:val="0"/>
        <w:spacing w:after="0" w:line="24" w:lineRule="atLeast"/>
        <w:ind w:firstLine="680"/>
        <w:jc w:val="both"/>
        <w:rPr>
          <w:rFonts w:ascii="Times New Roman" w:eastAsia="ASLiberationSerif" w:hAnsi="Times New Roman" w:cs="Times New Roman"/>
          <w:sz w:val="28"/>
          <w:szCs w:val="28"/>
          <w:lang w:val="uk-UA"/>
        </w:rPr>
      </w:pPr>
      <w:r>
        <w:rPr>
          <w:rFonts w:ascii="Times New Roman" w:hAnsi="Times New Roman" w:cs="Times New Roman"/>
          <w:bCs/>
          <w:sz w:val="28"/>
          <w:szCs w:val="28"/>
          <w:lang w:val="uk-UA"/>
        </w:rPr>
        <w:t xml:space="preserve">458. </w:t>
      </w:r>
      <w:r w:rsidR="00B84423" w:rsidRPr="00C800F9">
        <w:rPr>
          <w:rFonts w:ascii="Times New Roman" w:hAnsi="Times New Roman" w:cs="Times New Roman"/>
          <w:bCs/>
          <w:sz w:val="28"/>
          <w:szCs w:val="28"/>
          <w:lang w:val="uk-UA"/>
        </w:rPr>
        <w:t xml:space="preserve">Економічна </w:t>
      </w:r>
      <w:r w:rsidR="00B84423" w:rsidRPr="00C800F9">
        <w:rPr>
          <w:rFonts w:ascii="Times New Roman" w:eastAsia="ASLiberationSerif" w:hAnsi="Times New Roman" w:cs="Times New Roman"/>
          <w:sz w:val="28"/>
          <w:szCs w:val="28"/>
          <w:lang w:val="uk-UA"/>
        </w:rPr>
        <w:t>історія України: Історико-економічне дослідження: в 2 т. / [ред. рада: В.М. Литвин (голова), Г.В. Боряк, В.М. Геєць та ін. ; відп. ред. В.А. Смолій; авт. кол.: Т.А. Балабушевич, В.Д. Баран, В.К. Баран та ін.]; НАН України, Ін-т історії України. Київ: Ніка-Центр, 2011. Т. 1. 696 с.</w:t>
      </w:r>
    </w:p>
    <w:p w:rsidR="00B84423" w:rsidRPr="00C800F9" w:rsidRDefault="009A029A"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459. </w:t>
      </w:r>
      <w:r w:rsidR="00B84423" w:rsidRPr="00C800F9">
        <w:rPr>
          <w:rFonts w:ascii="Times New Roman" w:hAnsi="Times New Roman" w:cs="Times New Roman"/>
          <w:bCs/>
          <w:sz w:val="28"/>
          <w:szCs w:val="28"/>
          <w:lang w:val="uk-UA"/>
        </w:rPr>
        <w:t>Економічна</w:t>
      </w:r>
      <w:r w:rsidR="00B84423" w:rsidRPr="00C800F9">
        <w:rPr>
          <w:rFonts w:ascii="Times New Roman" w:hAnsi="Times New Roman" w:cs="Times New Roman"/>
          <w:b/>
          <w:bCs/>
          <w:sz w:val="28"/>
          <w:szCs w:val="28"/>
          <w:lang w:val="uk-UA"/>
        </w:rPr>
        <w:t xml:space="preserve"> </w:t>
      </w:r>
      <w:r w:rsidR="00B84423" w:rsidRPr="00C800F9">
        <w:rPr>
          <w:rFonts w:ascii="Times New Roman" w:eastAsia="ASLiberationSerif" w:hAnsi="Times New Roman" w:cs="Times New Roman"/>
          <w:sz w:val="28"/>
          <w:szCs w:val="28"/>
          <w:lang w:val="uk-UA"/>
        </w:rPr>
        <w:t>історія України : Історико-економічне дослідження: в 2 т. / [ред. рада: В.М. Литвин (голова), Г.В. Боряк, В.М. Геєць та ін.; відп. ред. В.А. Смолій; авт. кол.: Т.А. Балабушевич, В.Д. Баран, В.К. Баран та ін.]; НАН України, Ін-т історії України. Київ: Ніка-Центр, 2011. Т. 2. 608 с.</w:t>
      </w:r>
    </w:p>
    <w:p w:rsidR="00B84423" w:rsidRPr="00C800F9" w:rsidRDefault="009A029A"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460. </w:t>
      </w:r>
      <w:r w:rsidR="00B84423" w:rsidRPr="00C800F9">
        <w:rPr>
          <w:rFonts w:ascii="Times New Roman" w:hAnsi="Times New Roman" w:cs="Times New Roman"/>
          <w:sz w:val="28"/>
          <w:szCs w:val="28"/>
        </w:rPr>
        <w:t>Евгеньев Ф. Сто лет клинцевской шерстяной промышленности.</w:t>
      </w:r>
      <w:r w:rsidR="00B84423" w:rsidRPr="00C800F9">
        <w:rPr>
          <w:rFonts w:ascii="Times New Roman" w:hAnsi="Times New Roman" w:cs="Times New Roman"/>
          <w:sz w:val="28"/>
          <w:szCs w:val="28"/>
          <w:shd w:val="clear" w:color="auto" w:fill="FFFFFF"/>
        </w:rPr>
        <w:t xml:space="preserve"> Клинцы: Объединение </w:t>
      </w:r>
      <w:r w:rsidR="00B84423" w:rsidRPr="00C800F9">
        <w:rPr>
          <w:rFonts w:ascii="Times New Roman" w:hAnsi="Times New Roman" w:cs="Times New Roman"/>
          <w:sz w:val="28"/>
          <w:szCs w:val="28"/>
          <w:shd w:val="clear" w:color="auto" w:fill="FFFFFF"/>
          <w:lang w:val="uk-UA"/>
        </w:rPr>
        <w:t>«</w:t>
      </w:r>
      <w:r w:rsidR="00B84423" w:rsidRPr="00C800F9">
        <w:rPr>
          <w:rStyle w:val="ae"/>
          <w:rFonts w:ascii="Times New Roman" w:hAnsi="Times New Roman" w:cs="Times New Roman"/>
          <w:i w:val="0"/>
          <w:sz w:val="28"/>
          <w:szCs w:val="28"/>
          <w:shd w:val="clear" w:color="auto" w:fill="FFFFFF"/>
        </w:rPr>
        <w:t>Клинцовская</w:t>
      </w:r>
      <w:r w:rsidR="00B84423" w:rsidRPr="00C800F9">
        <w:rPr>
          <w:rStyle w:val="apple-converted-space"/>
          <w:rFonts w:ascii="Times New Roman" w:hAnsi="Times New Roman" w:cs="Times New Roman"/>
          <w:i/>
          <w:sz w:val="28"/>
          <w:szCs w:val="28"/>
          <w:shd w:val="clear" w:color="auto" w:fill="FFFFFF"/>
        </w:rPr>
        <w:t xml:space="preserve"> </w:t>
      </w:r>
      <w:r w:rsidR="00B84423" w:rsidRPr="00C800F9">
        <w:rPr>
          <w:rFonts w:ascii="Times New Roman" w:hAnsi="Times New Roman" w:cs="Times New Roman"/>
          <w:sz w:val="28"/>
          <w:szCs w:val="28"/>
          <w:shd w:val="clear" w:color="auto" w:fill="FFFFFF"/>
        </w:rPr>
        <w:t>печать</w:t>
      </w:r>
      <w:r w:rsidR="00B84423" w:rsidRPr="00C800F9">
        <w:rPr>
          <w:rFonts w:ascii="Times New Roman" w:hAnsi="Times New Roman" w:cs="Times New Roman"/>
          <w:sz w:val="28"/>
          <w:szCs w:val="28"/>
          <w:shd w:val="clear" w:color="auto" w:fill="FFFFFF"/>
          <w:lang w:val="uk-UA"/>
        </w:rPr>
        <w:t>»</w:t>
      </w:r>
      <w:r w:rsidR="00B84423" w:rsidRPr="00C800F9">
        <w:rPr>
          <w:rFonts w:ascii="Times New Roman" w:hAnsi="Times New Roman" w:cs="Times New Roman"/>
          <w:sz w:val="28"/>
          <w:szCs w:val="28"/>
        </w:rPr>
        <w:t>, 1926. 165 с.</w:t>
      </w:r>
    </w:p>
    <w:p w:rsidR="00B84423" w:rsidRPr="00C800F9"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461. </w:t>
      </w:r>
      <w:r w:rsidR="00B84423" w:rsidRPr="00C800F9">
        <w:rPr>
          <w:rFonts w:ascii="Times New Roman" w:hAnsi="Times New Roman" w:cs="Times New Roman"/>
          <w:sz w:val="28"/>
          <w:szCs w:val="28"/>
          <w:lang w:val="uk-UA"/>
        </w:rPr>
        <w:t>Ерошкин П.Н. История государственных учреждений дореволюционной России. 4-е изд. Москва: «Третий Рим», 1997. 357 с.</w:t>
      </w:r>
    </w:p>
    <w:p w:rsidR="00B84423" w:rsidRPr="00C800F9"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462. </w:t>
      </w:r>
      <w:r w:rsidR="00B84423" w:rsidRPr="00C800F9">
        <w:rPr>
          <w:rFonts w:ascii="Times New Roman" w:hAnsi="Times New Roman" w:cs="Times New Roman"/>
          <w:sz w:val="28"/>
          <w:szCs w:val="28"/>
        </w:rPr>
        <w:t>Жаркуцкий И.И. Развитие промышленности и торговли в левобережных районах молдавского Приднестровья в пореформенный период (1861–1905 гг.) / Отв. ред. В.И. Жуков. Кишинев; Штиинца, 1985. 166 с.</w:t>
      </w:r>
    </w:p>
    <w:p w:rsidR="00B84423" w:rsidRPr="00C800F9" w:rsidRDefault="009A029A" w:rsidP="0019669D">
      <w:pPr>
        <w:tabs>
          <w:tab w:val="left" w:pos="1134"/>
        </w:tabs>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463. </w:t>
      </w:r>
      <w:r w:rsidR="00B84423" w:rsidRPr="00C800F9">
        <w:rPr>
          <w:rFonts w:ascii="Times New Roman" w:hAnsi="Times New Roman" w:cs="Times New Roman"/>
          <w:sz w:val="28"/>
          <w:szCs w:val="28"/>
          <w:lang w:val="uk-UA"/>
        </w:rPr>
        <w:t>Жиленкова І.М. Зовнішня торгівля України в контексті інтересів промислового й аграрного капіталу Російської імперії (1890-ті рр. – 1914 р.): монографія / Ірина Жиленкова; відп. ред. ч</w:t>
      </w:r>
      <w:r w:rsidR="00CD250C" w:rsidRPr="00C800F9">
        <w:rPr>
          <w:rFonts w:ascii="Times New Roman" w:hAnsi="Times New Roman" w:cs="Times New Roman"/>
          <w:sz w:val="28"/>
          <w:szCs w:val="28"/>
          <w:lang w:val="uk-UA"/>
        </w:rPr>
        <w:t>лен-кореспондент НАН України В.</w:t>
      </w:r>
      <w:r w:rsidR="00B84423" w:rsidRPr="00C800F9">
        <w:rPr>
          <w:rFonts w:ascii="Times New Roman" w:hAnsi="Times New Roman" w:cs="Times New Roman"/>
          <w:sz w:val="28"/>
          <w:szCs w:val="28"/>
          <w:lang w:val="uk-UA"/>
        </w:rPr>
        <w:t>М. Даниленко. Київ, 2016. 668 с.</w:t>
      </w:r>
    </w:p>
    <w:p w:rsidR="00B84423" w:rsidRPr="00C800F9" w:rsidRDefault="009A029A"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464. </w:t>
      </w:r>
      <w:r w:rsidR="00B84423" w:rsidRPr="00C800F9">
        <w:rPr>
          <w:rFonts w:ascii="Times New Roman" w:hAnsi="Times New Roman" w:cs="Times New Roman"/>
          <w:sz w:val="28"/>
          <w:szCs w:val="28"/>
        </w:rPr>
        <w:t>Загоруйко В. По страницам Одессы и Одещины. Вып. 2. Одесса: Одесское книжное изд-во, 1960. 152 с.</w:t>
      </w:r>
    </w:p>
    <w:p w:rsidR="00B84423" w:rsidRPr="00C800F9" w:rsidRDefault="009A029A" w:rsidP="0019669D">
      <w:pPr>
        <w:pStyle w:val="Default"/>
        <w:spacing w:line="24" w:lineRule="atLeast"/>
        <w:ind w:firstLine="680"/>
        <w:jc w:val="both"/>
        <w:rPr>
          <w:color w:val="auto"/>
          <w:sz w:val="28"/>
          <w:szCs w:val="28"/>
          <w:shd w:val="clear" w:color="auto" w:fill="FDFCFC"/>
          <w:lang w:val="uk-UA"/>
        </w:rPr>
      </w:pPr>
      <w:r>
        <w:rPr>
          <w:color w:val="auto"/>
          <w:sz w:val="28"/>
          <w:szCs w:val="28"/>
          <w:shd w:val="clear" w:color="auto" w:fill="FDFCFC"/>
          <w:lang w:val="uk-UA"/>
        </w:rPr>
        <w:t xml:space="preserve">465. </w:t>
      </w:r>
      <w:r w:rsidR="00B84423" w:rsidRPr="00C800F9">
        <w:rPr>
          <w:color w:val="auto"/>
          <w:sz w:val="28"/>
          <w:szCs w:val="28"/>
          <w:shd w:val="clear" w:color="auto" w:fill="FDFCFC"/>
          <w:lang w:val="uk-UA"/>
        </w:rPr>
        <w:t xml:space="preserve">Задорожнюк А.Б., Реєнт О.П. Промислове виробництво в містах і містечках Подільської губернії кінця </w:t>
      </w:r>
      <w:r w:rsidR="00B84423" w:rsidRPr="00C800F9">
        <w:rPr>
          <w:color w:val="auto"/>
          <w:sz w:val="28"/>
          <w:szCs w:val="28"/>
          <w:shd w:val="clear" w:color="auto" w:fill="FDFCFC"/>
        </w:rPr>
        <w:t>XVIII</w:t>
      </w:r>
      <w:r w:rsidR="00B84423" w:rsidRPr="00C800F9">
        <w:rPr>
          <w:color w:val="auto"/>
          <w:sz w:val="28"/>
          <w:szCs w:val="28"/>
          <w:shd w:val="clear" w:color="auto" w:fill="FDFCFC"/>
          <w:lang w:val="uk-UA"/>
        </w:rPr>
        <w:t xml:space="preserve"> </w:t>
      </w:r>
      <w:r w:rsidR="00B84423" w:rsidRPr="00C800F9">
        <w:rPr>
          <w:color w:val="auto"/>
          <w:sz w:val="28"/>
          <w:szCs w:val="28"/>
          <w:lang w:val="uk-UA"/>
        </w:rPr>
        <w:t>–</w:t>
      </w:r>
      <w:r w:rsidR="00B84423" w:rsidRPr="00C800F9">
        <w:rPr>
          <w:color w:val="auto"/>
          <w:sz w:val="28"/>
          <w:szCs w:val="28"/>
          <w:shd w:val="clear" w:color="auto" w:fill="FDFCFC"/>
          <w:lang w:val="uk-UA"/>
        </w:rPr>
        <w:t xml:space="preserve"> початку </w:t>
      </w:r>
      <w:r w:rsidR="00B84423" w:rsidRPr="00C800F9">
        <w:rPr>
          <w:color w:val="auto"/>
          <w:sz w:val="28"/>
          <w:szCs w:val="28"/>
          <w:shd w:val="clear" w:color="auto" w:fill="FDFCFC"/>
        </w:rPr>
        <w:t>XX</w:t>
      </w:r>
      <w:r w:rsidR="00B84423" w:rsidRPr="00C800F9">
        <w:rPr>
          <w:color w:val="auto"/>
          <w:sz w:val="28"/>
          <w:szCs w:val="28"/>
          <w:shd w:val="clear" w:color="auto" w:fill="FDFCFC"/>
          <w:lang w:val="uk-UA"/>
        </w:rPr>
        <w:t xml:space="preserve"> ст. Київ: НАН України. Інститут історії України, 2008. 270 с.</w:t>
      </w:r>
    </w:p>
    <w:p w:rsidR="00B27F38" w:rsidRPr="00C800F9" w:rsidRDefault="009A029A" w:rsidP="0019669D">
      <w:pPr>
        <w:pStyle w:val="Default"/>
        <w:spacing w:line="24" w:lineRule="atLeast"/>
        <w:ind w:firstLine="680"/>
        <w:jc w:val="both"/>
        <w:rPr>
          <w:color w:val="auto"/>
          <w:sz w:val="28"/>
          <w:szCs w:val="28"/>
        </w:rPr>
      </w:pPr>
      <w:r>
        <w:rPr>
          <w:color w:val="auto"/>
          <w:sz w:val="28"/>
          <w:szCs w:val="28"/>
          <w:shd w:val="clear" w:color="auto" w:fill="FDFCFC"/>
          <w:lang w:val="uk-UA"/>
        </w:rPr>
        <w:t xml:space="preserve">466. </w:t>
      </w:r>
      <w:r w:rsidR="00B27F38" w:rsidRPr="00C800F9">
        <w:rPr>
          <w:color w:val="auto"/>
          <w:sz w:val="28"/>
          <w:szCs w:val="28"/>
          <w:shd w:val="clear" w:color="auto" w:fill="FDFCFC"/>
          <w:lang w:val="uk-UA"/>
        </w:rPr>
        <w:t xml:space="preserve">Зак С. </w:t>
      </w:r>
      <w:r w:rsidR="00B27F38" w:rsidRPr="00C800F9">
        <w:rPr>
          <w:color w:val="auto"/>
          <w:sz w:val="28"/>
          <w:szCs w:val="28"/>
          <w:shd w:val="clear" w:color="auto" w:fill="FDFCFC"/>
        </w:rPr>
        <w:t>Промышленный капитализм в России. Москва, 1908. 172 с.</w:t>
      </w:r>
    </w:p>
    <w:p w:rsidR="00B84423" w:rsidRPr="00C800F9"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467. </w:t>
      </w:r>
      <w:r w:rsidR="00B84423" w:rsidRPr="00C800F9">
        <w:rPr>
          <w:rFonts w:ascii="Times New Roman" w:hAnsi="Times New Roman" w:cs="Times New Roman"/>
          <w:sz w:val="28"/>
          <w:szCs w:val="28"/>
        </w:rPr>
        <w:t>Исаев Г.С. Роль текстильной промышленности в генезисе и развитии капитализма в России. 1760–1860. Ленинград, 1970. 324 с.</w:t>
      </w:r>
    </w:p>
    <w:p w:rsidR="00FD1EBB" w:rsidRPr="00C800F9" w:rsidRDefault="009A029A" w:rsidP="00FD1EB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468. </w:t>
      </w:r>
      <w:r w:rsidR="00FD1EBB" w:rsidRPr="00C800F9">
        <w:rPr>
          <w:rFonts w:ascii="Times New Roman" w:hAnsi="Times New Roman" w:cs="Times New Roman"/>
          <w:sz w:val="28"/>
          <w:szCs w:val="28"/>
          <w:lang w:val="uk-UA"/>
        </w:rPr>
        <w:t>Источниковедение истории в СССР ХІХ – начале ХХ в.</w:t>
      </w:r>
      <w:r w:rsidR="00FD1EBB" w:rsidRPr="00C800F9">
        <w:rPr>
          <w:rFonts w:ascii="Times New Roman" w:hAnsi="Times New Roman" w:cs="Times New Roman"/>
          <w:sz w:val="28"/>
          <w:szCs w:val="28"/>
          <w:shd w:val="clear" w:color="auto" w:fill="FFFFFF"/>
        </w:rPr>
        <w:t>: учеб. пособие / под ред. И.</w:t>
      </w:r>
      <w:r w:rsidR="00FD1EBB" w:rsidRPr="00C800F9">
        <w:rPr>
          <w:rStyle w:val="ae"/>
          <w:rFonts w:ascii="Times New Roman" w:hAnsi="Times New Roman" w:cs="Times New Roman"/>
          <w:bCs/>
          <w:i w:val="0"/>
          <w:sz w:val="28"/>
          <w:szCs w:val="28"/>
          <w:shd w:val="clear" w:color="auto" w:fill="FFFFFF"/>
        </w:rPr>
        <w:t>А</w:t>
      </w:r>
      <w:r w:rsidR="00FD1EBB" w:rsidRPr="00C800F9">
        <w:rPr>
          <w:rFonts w:ascii="Times New Roman" w:hAnsi="Times New Roman" w:cs="Times New Roman"/>
          <w:i/>
          <w:sz w:val="28"/>
          <w:szCs w:val="28"/>
          <w:shd w:val="clear" w:color="auto" w:fill="FFFFFF"/>
        </w:rPr>
        <w:t>.</w:t>
      </w:r>
      <w:r w:rsidR="00FD1EBB" w:rsidRPr="00C800F9">
        <w:rPr>
          <w:rFonts w:ascii="Times New Roman" w:hAnsi="Times New Roman" w:cs="Times New Roman"/>
          <w:sz w:val="28"/>
          <w:szCs w:val="28"/>
          <w:shd w:val="clear" w:color="auto" w:fill="FFFFFF"/>
        </w:rPr>
        <w:t xml:space="preserve"> Федосова. </w:t>
      </w:r>
      <w:r w:rsidR="00FD1EBB" w:rsidRPr="00C800F9">
        <w:rPr>
          <w:rFonts w:ascii="Times New Roman" w:hAnsi="Times New Roman" w:cs="Times New Roman"/>
          <w:sz w:val="28"/>
          <w:szCs w:val="28"/>
          <w:lang w:val="uk-UA"/>
        </w:rPr>
        <w:t>Москва: Изд-во МГУ, 1970. 469 с.</w:t>
      </w:r>
    </w:p>
    <w:p w:rsidR="003C48C9" w:rsidRPr="00C800F9" w:rsidRDefault="009A029A" w:rsidP="00FD1EBB">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469. </w:t>
      </w:r>
      <w:r w:rsidR="003C48C9" w:rsidRPr="00C800F9">
        <w:rPr>
          <w:rFonts w:ascii="Times New Roman" w:hAnsi="Times New Roman" w:cs="Times New Roman"/>
          <w:sz w:val="28"/>
          <w:szCs w:val="28"/>
          <w:lang w:val="uk-UA"/>
        </w:rPr>
        <w:t>История города Харькова ХХ ст. Харьков: Фолио, 2004. 178 с.</w:t>
      </w:r>
    </w:p>
    <w:p w:rsidR="003C48C9" w:rsidRPr="00C800F9" w:rsidRDefault="009A029A" w:rsidP="00FD1EBB">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470. </w:t>
      </w:r>
      <w:r w:rsidR="003C48C9" w:rsidRPr="00C800F9">
        <w:rPr>
          <w:rFonts w:ascii="Times New Roman" w:hAnsi="Times New Roman" w:cs="Times New Roman"/>
          <w:sz w:val="28"/>
          <w:szCs w:val="28"/>
          <w:lang w:val="uk-UA"/>
        </w:rPr>
        <w:t xml:space="preserve">История предпренимательства в России / </w:t>
      </w:r>
      <w:r w:rsidR="003C48C9" w:rsidRPr="00C800F9">
        <w:rPr>
          <w:rFonts w:ascii="Times New Roman" w:hAnsi="Times New Roman" w:cs="Times New Roman"/>
          <w:sz w:val="28"/>
          <w:szCs w:val="28"/>
        </w:rPr>
        <w:t>[</w:t>
      </w:r>
      <w:r w:rsidR="003C48C9" w:rsidRPr="00C800F9">
        <w:rPr>
          <w:rFonts w:ascii="Times New Roman" w:hAnsi="Times New Roman" w:cs="Times New Roman"/>
          <w:sz w:val="28"/>
          <w:szCs w:val="28"/>
          <w:lang w:val="uk-UA"/>
        </w:rPr>
        <w:t>Бо</w:t>
      </w:r>
      <w:r w:rsidR="003C48C9" w:rsidRPr="00C800F9">
        <w:rPr>
          <w:rFonts w:ascii="Times New Roman" w:hAnsi="Times New Roman" w:cs="Times New Roman"/>
          <w:sz w:val="28"/>
          <w:szCs w:val="28"/>
        </w:rPr>
        <w:t>ыкин В.И., Гавлин М.Л., Епифанова Л.М. и др.]; под ред. Ю.А. Петрова. 2-е изд. Москва: «Российская политическая энциклопедия» (РОССПЭН), 1999. 575 с.</w:t>
      </w:r>
    </w:p>
    <w:p w:rsidR="00B84423" w:rsidRPr="00C800F9" w:rsidRDefault="009A029A" w:rsidP="0019669D">
      <w:pPr>
        <w:autoSpaceDE w:val="0"/>
        <w:autoSpaceDN w:val="0"/>
        <w:adjustRightInd w:val="0"/>
        <w:spacing w:after="0" w:line="24" w:lineRule="atLeast"/>
        <w:ind w:firstLine="680"/>
        <w:jc w:val="both"/>
        <w:rPr>
          <w:rFonts w:ascii="Times New Roman" w:eastAsia="TimesNewRomanPS-BoldMT" w:hAnsi="Times New Roman" w:cs="Times New Roman"/>
          <w:bCs/>
          <w:sz w:val="28"/>
          <w:szCs w:val="28"/>
        </w:rPr>
      </w:pPr>
      <w:r>
        <w:rPr>
          <w:rFonts w:ascii="Times New Roman" w:eastAsia="TimesNewRomanPS-BoldMT" w:hAnsi="Times New Roman" w:cs="Times New Roman"/>
          <w:bCs/>
          <w:sz w:val="28"/>
          <w:szCs w:val="28"/>
          <w:lang w:val="uk-UA"/>
        </w:rPr>
        <w:lastRenderedPageBreak/>
        <w:t xml:space="preserve">480. </w:t>
      </w:r>
      <w:r w:rsidR="00B84423" w:rsidRPr="00C800F9">
        <w:rPr>
          <w:rFonts w:ascii="Times New Roman" w:eastAsia="TimesNewRomanPS-BoldMT" w:hAnsi="Times New Roman" w:cs="Times New Roman"/>
          <w:bCs/>
          <w:sz w:val="28"/>
          <w:szCs w:val="28"/>
        </w:rPr>
        <w:t xml:space="preserve">Історія міста Києва періоду 1861 – першої половини 1917 рр. </w:t>
      </w:r>
      <w:r w:rsidR="00B84423" w:rsidRPr="00C800F9">
        <w:rPr>
          <w:rFonts w:ascii="Times New Roman" w:eastAsia="TimesNewRomanPSMT" w:hAnsi="Times New Roman" w:cs="Times New Roman"/>
          <w:sz w:val="28"/>
          <w:szCs w:val="28"/>
        </w:rPr>
        <w:t xml:space="preserve">Наук.-допом. бібліогр. покажчик у виданнях XVII ст. </w:t>
      </w:r>
      <w:r w:rsidR="00B84423" w:rsidRPr="00C800F9">
        <w:rPr>
          <w:rFonts w:ascii="Times New Roman" w:hAnsi="Times New Roman" w:cs="Times New Roman"/>
          <w:sz w:val="28"/>
          <w:szCs w:val="28"/>
          <w:lang w:val="uk-UA"/>
        </w:rPr>
        <w:t xml:space="preserve">– </w:t>
      </w:r>
      <w:r w:rsidR="00B84423" w:rsidRPr="00C800F9">
        <w:rPr>
          <w:rFonts w:ascii="Times New Roman" w:eastAsia="TimesNewRomanPSMT" w:hAnsi="Times New Roman" w:cs="Times New Roman"/>
          <w:sz w:val="28"/>
          <w:szCs w:val="28"/>
        </w:rPr>
        <w:t>2000 р.: Т. 1. Кн. 2.</w:t>
      </w:r>
      <w:r w:rsidR="00B84423" w:rsidRPr="00C800F9">
        <w:rPr>
          <w:rFonts w:ascii="Times New Roman" w:eastAsia="TimesNewRomanPS-BoldMT" w:hAnsi="Times New Roman" w:cs="Times New Roman"/>
          <w:bCs/>
          <w:sz w:val="28"/>
          <w:szCs w:val="28"/>
        </w:rPr>
        <w:t xml:space="preserve"> </w:t>
      </w:r>
      <w:r w:rsidR="00B84423" w:rsidRPr="00C800F9">
        <w:rPr>
          <w:rFonts w:ascii="Times New Roman" w:eastAsia="TimesNewRomanPSMT" w:hAnsi="Times New Roman" w:cs="Times New Roman"/>
          <w:sz w:val="28"/>
          <w:szCs w:val="28"/>
        </w:rPr>
        <w:t>К</w:t>
      </w:r>
      <w:r w:rsidR="00B84423" w:rsidRPr="00C800F9">
        <w:rPr>
          <w:rFonts w:ascii="Times New Roman" w:eastAsia="TimesNewRomanPSMT" w:hAnsi="Times New Roman" w:cs="Times New Roman"/>
          <w:sz w:val="28"/>
          <w:szCs w:val="28"/>
          <w:lang w:val="uk-UA"/>
        </w:rPr>
        <w:t>иїв</w:t>
      </w:r>
      <w:r w:rsidR="00B84423" w:rsidRPr="00C800F9">
        <w:rPr>
          <w:rFonts w:ascii="Times New Roman" w:eastAsia="TimesNewRomanPSMT" w:hAnsi="Times New Roman" w:cs="Times New Roman"/>
          <w:sz w:val="28"/>
          <w:szCs w:val="28"/>
        </w:rPr>
        <w:t>: Інститут історії України АН України. 2009. 200 c.</w:t>
      </w:r>
    </w:p>
    <w:p w:rsidR="00B84423" w:rsidRPr="00C800F9"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481. </w:t>
      </w:r>
      <w:r w:rsidR="00B84423" w:rsidRPr="00C800F9">
        <w:rPr>
          <w:rFonts w:ascii="Times New Roman" w:hAnsi="Times New Roman" w:cs="Times New Roman"/>
          <w:sz w:val="28"/>
          <w:szCs w:val="28"/>
          <w:lang w:val="uk-UA"/>
        </w:rPr>
        <w:t>Історія народного господарства Української РСР: У 3 т., 4 кн. Т. 1. Економіка досоціалістичних формацій / І.І. Лукінов (гол. ред.), Т.І. Дерев’янкін (відп. ред.), В.О. Голобуцький, І.Г. Рознер та ін. Київ: Наук. думка, 1983. 463 с.</w:t>
      </w:r>
    </w:p>
    <w:p w:rsidR="00B84423" w:rsidRPr="00C800F9"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482. </w:t>
      </w:r>
      <w:r w:rsidR="00B84423" w:rsidRPr="00C800F9">
        <w:rPr>
          <w:rFonts w:ascii="Times New Roman" w:hAnsi="Times New Roman" w:cs="Times New Roman"/>
          <w:sz w:val="28"/>
          <w:szCs w:val="28"/>
          <w:lang w:val="uk-UA"/>
        </w:rPr>
        <w:t>Історія України. Курс лекцій: У 2 кн. Кн. 1. Від найдавніших часів до кінця ХІХ ст. / Л. Г. Мельник, О. І. Гуржій, М. В. Демченко та ін. Київ: Либідь, 1991. 576 с.</w:t>
      </w:r>
    </w:p>
    <w:p w:rsidR="00B84423" w:rsidRPr="00C800F9"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483. </w:t>
      </w:r>
      <w:r w:rsidR="00B84423" w:rsidRPr="00C800F9">
        <w:rPr>
          <w:rFonts w:ascii="Times New Roman" w:hAnsi="Times New Roman" w:cs="Times New Roman"/>
          <w:sz w:val="28"/>
          <w:szCs w:val="28"/>
          <w:lang w:val="uk-UA"/>
        </w:rPr>
        <w:t>Історія Української РСР у 8 т., 10 кн. Т. 3. Україна в період розкладу і кризи феодально-кріпосницької системи. Скасування кріпосного права і розвиток капіталізму (ХІХ ст.). Київ: Наук. думка,1978. 607 с.</w:t>
      </w:r>
    </w:p>
    <w:p w:rsidR="00B84423" w:rsidRPr="00C800F9"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484. </w:t>
      </w:r>
      <w:r w:rsidR="00B84423" w:rsidRPr="00C800F9">
        <w:rPr>
          <w:rFonts w:ascii="Times New Roman" w:hAnsi="Times New Roman" w:cs="Times New Roman"/>
          <w:sz w:val="28"/>
          <w:szCs w:val="28"/>
          <w:lang w:val="uk-UA"/>
        </w:rPr>
        <w:t>Історія Української РСР у 8 т., 10 кн. Т. 4. Україна в період імперіалізму (1900–1917). Київ: Наук. думка, 1978. 531 с.</w:t>
      </w:r>
    </w:p>
    <w:p w:rsidR="00B84423" w:rsidRPr="00C800F9" w:rsidRDefault="009A029A" w:rsidP="0019669D">
      <w:pPr>
        <w:pStyle w:val="Default"/>
        <w:spacing w:line="24" w:lineRule="atLeast"/>
        <w:ind w:firstLine="680"/>
        <w:jc w:val="both"/>
        <w:rPr>
          <w:color w:val="auto"/>
          <w:sz w:val="28"/>
          <w:szCs w:val="28"/>
          <w:shd w:val="clear" w:color="auto" w:fill="FFFFFF"/>
          <w:lang w:val="uk-UA"/>
        </w:rPr>
      </w:pPr>
      <w:r>
        <w:rPr>
          <w:rStyle w:val="ae"/>
          <w:i w:val="0"/>
          <w:color w:val="auto"/>
          <w:sz w:val="28"/>
          <w:szCs w:val="28"/>
          <w:shd w:val="clear" w:color="auto" w:fill="FFFFFF"/>
          <w:lang w:val="uk-UA"/>
        </w:rPr>
        <w:t xml:space="preserve">485. </w:t>
      </w:r>
      <w:r w:rsidR="00B84423" w:rsidRPr="00C800F9">
        <w:rPr>
          <w:rStyle w:val="ae"/>
          <w:i w:val="0"/>
          <w:color w:val="auto"/>
          <w:sz w:val="28"/>
          <w:szCs w:val="28"/>
          <w:shd w:val="clear" w:color="auto" w:fill="FFFFFF"/>
        </w:rPr>
        <w:t>Кафенгауз</w:t>
      </w:r>
      <w:r w:rsidR="00B84423" w:rsidRPr="00C800F9">
        <w:rPr>
          <w:rStyle w:val="apple-converted-space"/>
          <w:i/>
          <w:color w:val="auto"/>
          <w:sz w:val="28"/>
          <w:szCs w:val="28"/>
          <w:shd w:val="clear" w:color="auto" w:fill="FFFFFF"/>
          <w:lang w:val="uk-UA"/>
        </w:rPr>
        <w:t xml:space="preserve"> </w:t>
      </w:r>
      <w:r w:rsidR="00B84423" w:rsidRPr="00C800F9">
        <w:rPr>
          <w:color w:val="auto"/>
          <w:sz w:val="28"/>
          <w:szCs w:val="28"/>
          <w:shd w:val="clear" w:color="auto" w:fill="FFFFFF"/>
        </w:rPr>
        <w:t>Л.Б. Эволюция промышленного производства России</w:t>
      </w:r>
      <w:r w:rsidR="00B84423" w:rsidRPr="00C800F9">
        <w:rPr>
          <w:rStyle w:val="ae"/>
          <w:color w:val="auto"/>
          <w:sz w:val="28"/>
          <w:szCs w:val="28"/>
          <w:shd w:val="clear" w:color="auto" w:fill="FFFFFF"/>
        </w:rPr>
        <w:t>.</w:t>
      </w:r>
      <w:r w:rsidR="00B84423" w:rsidRPr="00C800F9">
        <w:rPr>
          <w:color w:val="auto"/>
          <w:sz w:val="28"/>
          <w:szCs w:val="28"/>
          <w:shd w:val="clear" w:color="auto" w:fill="FFFFFF"/>
          <w:lang w:val="uk-UA"/>
        </w:rPr>
        <w:t xml:space="preserve"> Москва: Эпифания. 1994. 848 с.</w:t>
      </w:r>
    </w:p>
    <w:p w:rsidR="00B84423" w:rsidRPr="00C800F9" w:rsidRDefault="009A029A"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486. </w:t>
      </w:r>
      <w:r w:rsidR="00B84423" w:rsidRPr="00C800F9">
        <w:rPr>
          <w:rFonts w:ascii="Times New Roman" w:hAnsi="Times New Roman" w:cs="Times New Roman"/>
          <w:sz w:val="28"/>
          <w:szCs w:val="28"/>
          <w:lang w:val="uk-UA"/>
        </w:rPr>
        <w:t xml:space="preserve">Київський політехнічний інститут: Нариси історії / [Бєляков Г.Ф., Василенко Є.С., Волков М.Ф. та ін.]; редкол.: М.З. Згуровський (голова), Ф.Я. Горовський, М. Ю. Ільченко та ін. </w:t>
      </w:r>
      <w:r w:rsidR="00B84423" w:rsidRPr="00B1577E">
        <w:rPr>
          <w:rFonts w:ascii="Times New Roman" w:hAnsi="Times New Roman" w:cs="Times New Roman"/>
          <w:sz w:val="28"/>
          <w:szCs w:val="28"/>
          <w:lang w:val="uk-UA"/>
        </w:rPr>
        <w:t>К</w:t>
      </w:r>
      <w:r w:rsidR="00B84423" w:rsidRPr="00C800F9">
        <w:rPr>
          <w:rFonts w:ascii="Times New Roman" w:hAnsi="Times New Roman" w:cs="Times New Roman"/>
          <w:sz w:val="28"/>
          <w:szCs w:val="28"/>
          <w:lang w:val="uk-UA"/>
        </w:rPr>
        <w:t>иїв</w:t>
      </w:r>
      <w:r w:rsidR="00B84423" w:rsidRPr="00B1577E">
        <w:rPr>
          <w:rFonts w:ascii="Times New Roman" w:hAnsi="Times New Roman" w:cs="Times New Roman"/>
          <w:sz w:val="28"/>
          <w:szCs w:val="28"/>
          <w:lang w:val="uk-UA"/>
        </w:rPr>
        <w:t>: Наук. думка, 1995. 320 с.</w:t>
      </w:r>
    </w:p>
    <w:p w:rsidR="002544B3" w:rsidRPr="00C800F9" w:rsidRDefault="009A029A"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487. </w:t>
      </w:r>
      <w:r w:rsidR="002544B3" w:rsidRPr="00C800F9">
        <w:rPr>
          <w:rFonts w:ascii="Times New Roman" w:hAnsi="Times New Roman" w:cs="Times New Roman"/>
          <w:sz w:val="28"/>
          <w:szCs w:val="28"/>
          <w:lang w:val="uk-UA"/>
        </w:rPr>
        <w:t>Козирєв В.К. Південна Україна у внутрішній політиці Російської імперії та СРСР (</w:t>
      </w:r>
      <w:r w:rsidR="002544B3" w:rsidRPr="00C800F9">
        <w:rPr>
          <w:rFonts w:ascii="Times New Roman" w:hAnsi="Times New Roman" w:cs="Times New Roman"/>
          <w:sz w:val="28"/>
          <w:szCs w:val="28"/>
          <w:lang w:val="en-US"/>
        </w:rPr>
        <w:t>XVIII</w:t>
      </w:r>
      <w:r w:rsidR="002544B3" w:rsidRPr="00C800F9">
        <w:rPr>
          <w:rFonts w:ascii="Times New Roman" w:hAnsi="Times New Roman" w:cs="Times New Roman"/>
          <w:sz w:val="28"/>
          <w:szCs w:val="28"/>
          <w:lang w:val="uk-UA"/>
        </w:rPr>
        <w:t xml:space="preserve"> – </w:t>
      </w:r>
      <w:r w:rsidR="002544B3" w:rsidRPr="00C800F9">
        <w:rPr>
          <w:rFonts w:ascii="Times New Roman" w:hAnsi="Times New Roman" w:cs="Times New Roman"/>
          <w:sz w:val="28"/>
          <w:szCs w:val="28"/>
          <w:lang w:val="en-US"/>
        </w:rPr>
        <w:t>XX</w:t>
      </w:r>
      <w:r w:rsidR="002544B3" w:rsidRPr="00C800F9">
        <w:rPr>
          <w:rFonts w:ascii="Times New Roman" w:hAnsi="Times New Roman" w:cs="Times New Roman"/>
          <w:sz w:val="28"/>
          <w:szCs w:val="28"/>
          <w:lang w:val="uk-UA"/>
        </w:rPr>
        <w:t xml:space="preserve"> ст.) / НАН України, Запорізька філія. Запоріжжя, 2002. 372 с.</w:t>
      </w:r>
    </w:p>
    <w:p w:rsidR="00B84423" w:rsidRPr="00C800F9" w:rsidRDefault="009A029A" w:rsidP="0019669D">
      <w:pPr>
        <w:pStyle w:val="Default"/>
        <w:spacing w:line="24" w:lineRule="atLeast"/>
        <w:ind w:firstLine="680"/>
        <w:jc w:val="both"/>
        <w:rPr>
          <w:color w:val="auto"/>
          <w:sz w:val="28"/>
          <w:szCs w:val="28"/>
          <w:lang w:val="uk-UA"/>
        </w:rPr>
      </w:pPr>
      <w:r>
        <w:rPr>
          <w:color w:val="auto"/>
          <w:sz w:val="28"/>
          <w:szCs w:val="28"/>
          <w:lang w:val="uk-UA"/>
        </w:rPr>
        <w:t xml:space="preserve">488. </w:t>
      </w:r>
      <w:r w:rsidR="00B84423" w:rsidRPr="009A029A">
        <w:rPr>
          <w:color w:val="auto"/>
          <w:sz w:val="28"/>
          <w:szCs w:val="28"/>
          <w:lang w:val="uk-UA"/>
        </w:rPr>
        <w:t>Коломойцев В.Е. Універсальний словник економічних термінів. К</w:t>
      </w:r>
      <w:r w:rsidR="00B84423" w:rsidRPr="00C800F9">
        <w:rPr>
          <w:color w:val="auto"/>
          <w:sz w:val="28"/>
          <w:szCs w:val="28"/>
          <w:lang w:val="uk-UA"/>
        </w:rPr>
        <w:t>иїв</w:t>
      </w:r>
      <w:r w:rsidR="00B84423" w:rsidRPr="009A029A">
        <w:rPr>
          <w:color w:val="auto"/>
          <w:sz w:val="28"/>
          <w:szCs w:val="28"/>
          <w:lang w:val="uk-UA"/>
        </w:rPr>
        <w:t xml:space="preserve">: Молодь, 2000. 384 с. </w:t>
      </w:r>
    </w:p>
    <w:p w:rsidR="002544B3" w:rsidRPr="00C800F9" w:rsidRDefault="009A029A" w:rsidP="0019669D">
      <w:pPr>
        <w:pStyle w:val="Default"/>
        <w:spacing w:line="24" w:lineRule="atLeast"/>
        <w:ind w:firstLine="680"/>
        <w:jc w:val="both"/>
        <w:rPr>
          <w:color w:val="auto"/>
          <w:sz w:val="28"/>
          <w:szCs w:val="28"/>
          <w:lang w:val="uk-UA"/>
        </w:rPr>
      </w:pPr>
      <w:r>
        <w:rPr>
          <w:color w:val="auto"/>
          <w:sz w:val="28"/>
          <w:szCs w:val="28"/>
          <w:lang w:val="uk-UA"/>
        </w:rPr>
        <w:t xml:space="preserve">489. </w:t>
      </w:r>
      <w:r w:rsidR="002544B3" w:rsidRPr="00C800F9">
        <w:rPr>
          <w:color w:val="auto"/>
          <w:sz w:val="28"/>
          <w:szCs w:val="28"/>
          <w:lang w:val="uk-UA"/>
        </w:rPr>
        <w:t>Костриця М.Ю., Пашківський Ф.Б. Бердичів: історико-краєзнавчий нарис. Житомир: М.А.К., 2000. 72 с.</w:t>
      </w:r>
    </w:p>
    <w:p w:rsidR="00B84423" w:rsidRPr="00C800F9"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490. </w:t>
      </w:r>
      <w:r w:rsidR="00B84423" w:rsidRPr="00C800F9">
        <w:rPr>
          <w:rFonts w:ascii="Times New Roman" w:hAnsi="Times New Roman" w:cs="Times New Roman"/>
          <w:sz w:val="28"/>
          <w:szCs w:val="28"/>
        </w:rPr>
        <w:t xml:space="preserve">Кругликов А.Л. Текстильная промышленность России в начале ХХ века. </w:t>
      </w:r>
      <w:r w:rsidR="00B84423" w:rsidRPr="00C800F9">
        <w:rPr>
          <w:rFonts w:ascii="Times New Roman" w:hAnsi="Times New Roman" w:cs="Times New Roman"/>
          <w:sz w:val="28"/>
          <w:szCs w:val="28"/>
          <w:shd w:val="clear" w:color="auto" w:fill="FFFFFF"/>
        </w:rPr>
        <w:t>Историко-социологическое исследование</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xml:space="preserve">, 1992. </w:t>
      </w:r>
      <w:r w:rsidR="00B84423" w:rsidRPr="00C800F9">
        <w:rPr>
          <w:rFonts w:ascii="Times New Roman" w:hAnsi="Times New Roman" w:cs="Times New Roman"/>
          <w:sz w:val="28"/>
          <w:szCs w:val="28"/>
          <w:lang w:val="uk-UA"/>
        </w:rPr>
        <w:t>365</w:t>
      </w:r>
      <w:r w:rsidR="00B84423" w:rsidRPr="00C800F9">
        <w:rPr>
          <w:rFonts w:ascii="Times New Roman" w:hAnsi="Times New Roman" w:cs="Times New Roman"/>
          <w:sz w:val="28"/>
          <w:szCs w:val="28"/>
        </w:rPr>
        <w:t xml:space="preserve"> с.</w:t>
      </w:r>
    </w:p>
    <w:p w:rsidR="00B84423" w:rsidRPr="00C800F9" w:rsidRDefault="009A029A"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491. </w:t>
      </w:r>
      <w:r w:rsidR="00B84423" w:rsidRPr="00C800F9">
        <w:rPr>
          <w:rFonts w:ascii="Times New Roman" w:hAnsi="Times New Roman" w:cs="Times New Roman"/>
          <w:sz w:val="28"/>
          <w:szCs w:val="28"/>
          <w:lang w:val="uk-UA"/>
        </w:rPr>
        <w:t xml:space="preserve">Крутиков В.В. Источники по социально-экономической истории Украины периода капитализма (1861–1900): Учеб. </w:t>
      </w:r>
      <w:r w:rsidR="00CD250C" w:rsidRPr="00C800F9">
        <w:rPr>
          <w:rFonts w:ascii="Times New Roman" w:hAnsi="Times New Roman" w:cs="Times New Roman"/>
          <w:sz w:val="28"/>
          <w:szCs w:val="28"/>
          <w:lang w:val="uk-UA"/>
        </w:rPr>
        <w:t>П</w:t>
      </w:r>
      <w:r w:rsidR="00B84423" w:rsidRPr="00C800F9">
        <w:rPr>
          <w:rFonts w:ascii="Times New Roman" w:hAnsi="Times New Roman" w:cs="Times New Roman"/>
          <w:sz w:val="28"/>
          <w:szCs w:val="28"/>
          <w:lang w:val="uk-UA"/>
        </w:rPr>
        <w:t>особие</w:t>
      </w:r>
      <w:r w:rsidR="00CD250C" w:rsidRPr="00C800F9">
        <w:rPr>
          <w:rFonts w:ascii="Times New Roman" w:hAnsi="Times New Roman" w:cs="Times New Roman"/>
          <w:sz w:val="28"/>
          <w:szCs w:val="28"/>
          <w:lang w:val="uk-UA"/>
        </w:rPr>
        <w:t>. Ч. 1.</w:t>
      </w:r>
      <w:r w:rsidR="00B84423" w:rsidRPr="00C800F9">
        <w:rPr>
          <w:rFonts w:ascii="Times New Roman" w:hAnsi="Times New Roman" w:cs="Times New Roman"/>
          <w:sz w:val="28"/>
          <w:szCs w:val="28"/>
          <w:lang w:val="uk-UA"/>
        </w:rPr>
        <w:t xml:space="preserve"> Днепропетровск: ДГУ, 1980. 133 с.</w:t>
      </w:r>
    </w:p>
    <w:p w:rsidR="00B84423" w:rsidRPr="00C800F9" w:rsidRDefault="009A029A" w:rsidP="0019669D">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iCs/>
          <w:sz w:val="28"/>
          <w:szCs w:val="28"/>
          <w:lang w:val="uk-UA"/>
        </w:rPr>
        <w:t xml:space="preserve">492. </w:t>
      </w:r>
      <w:r w:rsidR="00B84423" w:rsidRPr="00C800F9">
        <w:rPr>
          <w:rFonts w:ascii="Times New Roman" w:hAnsi="Times New Roman" w:cs="Times New Roman"/>
          <w:iCs/>
          <w:sz w:val="28"/>
          <w:szCs w:val="28"/>
        </w:rPr>
        <w:t>Крутіков В.В.</w:t>
      </w:r>
      <w:r w:rsidR="00B84423" w:rsidRPr="00C800F9">
        <w:rPr>
          <w:rFonts w:ascii="Times New Roman" w:hAnsi="Times New Roman" w:cs="Times New Roman"/>
          <w:iCs/>
          <w:sz w:val="28"/>
          <w:szCs w:val="28"/>
          <w:lang w:val="uk-UA"/>
        </w:rPr>
        <w:t xml:space="preserve"> </w:t>
      </w:r>
      <w:r w:rsidR="00B84423" w:rsidRPr="00C800F9">
        <w:rPr>
          <w:rFonts w:ascii="Times New Roman" w:eastAsia="TimesNewRoman" w:hAnsi="Times New Roman" w:cs="Times New Roman"/>
          <w:sz w:val="28"/>
          <w:szCs w:val="28"/>
        </w:rPr>
        <w:t>Буржуазія України та економічна політика царизму в пореформений період. Дніпропетровськ: В</w:t>
      </w:r>
      <w:r w:rsidR="00B84423" w:rsidRPr="00C800F9">
        <w:rPr>
          <w:rFonts w:ascii="Times New Roman" w:eastAsia="TimesNewRoman" w:hAnsi="Times New Roman" w:cs="Times New Roman"/>
          <w:sz w:val="28"/>
          <w:szCs w:val="28"/>
          <w:lang w:val="uk-UA"/>
        </w:rPr>
        <w:t>-</w:t>
      </w:r>
      <w:r w:rsidR="00B84423" w:rsidRPr="00C800F9">
        <w:rPr>
          <w:rFonts w:ascii="Times New Roman" w:eastAsia="TimesNewRoman" w:hAnsi="Times New Roman" w:cs="Times New Roman"/>
          <w:sz w:val="28"/>
          <w:szCs w:val="28"/>
        </w:rPr>
        <w:t>во ДДУ,</w:t>
      </w:r>
      <w:r w:rsidR="00B84423" w:rsidRPr="00C800F9">
        <w:rPr>
          <w:rFonts w:ascii="Times New Roman" w:eastAsia="TimesNewRoman" w:hAnsi="Times New Roman" w:cs="Times New Roman"/>
          <w:sz w:val="28"/>
          <w:szCs w:val="28"/>
          <w:lang w:val="uk-UA"/>
        </w:rPr>
        <w:t xml:space="preserve"> </w:t>
      </w:r>
      <w:r w:rsidR="00B84423" w:rsidRPr="00C800F9">
        <w:rPr>
          <w:rFonts w:ascii="Times New Roman" w:eastAsia="TimesNewRoman" w:hAnsi="Times New Roman" w:cs="Times New Roman"/>
          <w:sz w:val="28"/>
          <w:szCs w:val="28"/>
        </w:rPr>
        <w:t>1992. 172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493. </w:t>
      </w:r>
      <w:r w:rsidR="00B84423" w:rsidRPr="00C800F9">
        <w:rPr>
          <w:rFonts w:ascii="Times New Roman" w:hAnsi="Times New Roman" w:cs="Times New Roman"/>
          <w:sz w:val="28"/>
          <w:szCs w:val="28"/>
          <w:lang w:val="uk-UA"/>
        </w:rPr>
        <w:t>Кулишер И.М. Очерк истории русской промышленности. Петергоф: Петропроф,1922. 158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494. </w:t>
      </w:r>
      <w:r w:rsidR="00B84423" w:rsidRPr="00C800F9">
        <w:rPr>
          <w:rFonts w:ascii="Times New Roman" w:hAnsi="Times New Roman" w:cs="Times New Roman"/>
          <w:sz w:val="28"/>
          <w:szCs w:val="28"/>
          <w:lang w:val="uk-UA"/>
        </w:rPr>
        <w:t>Кулишер И. М. Очерк истории русской торговли до ХІХ в. включительно. Петергоф: Петропроф,</w:t>
      </w:r>
      <w:r w:rsidR="00B1577E">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1923. 328 с.</w:t>
      </w:r>
    </w:p>
    <w:p w:rsidR="00B84423" w:rsidRPr="00C800F9" w:rsidRDefault="00114DDB"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495. </w:t>
      </w:r>
      <w:r w:rsidR="00B84423" w:rsidRPr="00C800F9">
        <w:rPr>
          <w:rFonts w:ascii="Times New Roman" w:hAnsi="Times New Roman" w:cs="Times New Roman"/>
          <w:sz w:val="28"/>
          <w:szCs w:val="28"/>
          <w:lang w:val="uk-UA"/>
        </w:rPr>
        <w:t xml:space="preserve">Лаверычев В.Я. </w:t>
      </w:r>
      <w:r w:rsidR="00B84423" w:rsidRPr="00C800F9">
        <w:rPr>
          <w:rFonts w:ascii="Times New Roman" w:hAnsi="Times New Roman" w:cs="Times New Roman"/>
          <w:sz w:val="28"/>
          <w:szCs w:val="28"/>
        </w:rPr>
        <w:t>Государство и монополии в дореволюционной России</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shd w:val="clear" w:color="auto" w:fill="FFFFFF"/>
        </w:rPr>
        <w:t>Проблема вмешательства абсолютистського</w:t>
      </w:r>
      <w:r w:rsidR="00B84423" w:rsidRPr="00C800F9">
        <w:rPr>
          <w:rFonts w:ascii="Times New Roman" w:hAnsi="Times New Roman" w:cs="Times New Roman"/>
          <w:sz w:val="28"/>
          <w:szCs w:val="28"/>
          <w:shd w:val="clear" w:color="auto" w:fill="FFFFFF"/>
          <w:lang w:val="uk-UA"/>
        </w:rPr>
        <w:t xml:space="preserve"> </w:t>
      </w:r>
      <w:r w:rsidR="00B84423" w:rsidRPr="00C800F9">
        <w:rPr>
          <w:rStyle w:val="ae"/>
          <w:rFonts w:ascii="Times New Roman" w:hAnsi="Times New Roman" w:cs="Times New Roman"/>
          <w:bCs/>
          <w:i w:val="0"/>
          <w:sz w:val="28"/>
          <w:szCs w:val="28"/>
          <w:shd w:val="clear" w:color="auto" w:fill="FFFFFF"/>
        </w:rPr>
        <w:t>государства</w:t>
      </w:r>
      <w:r w:rsidR="00B84423" w:rsidRPr="00C800F9">
        <w:rPr>
          <w:rStyle w:val="ae"/>
          <w:rFonts w:ascii="Times New Roman" w:hAnsi="Times New Roman" w:cs="Times New Roman"/>
          <w:bCs/>
          <w:sz w:val="28"/>
          <w:szCs w:val="28"/>
          <w:shd w:val="clear" w:color="auto" w:fill="FFFFFF"/>
          <w:lang w:val="uk-UA"/>
        </w:rPr>
        <w:t xml:space="preserve"> </w:t>
      </w:r>
      <w:r w:rsidR="00B84423" w:rsidRPr="00C800F9">
        <w:rPr>
          <w:rFonts w:ascii="Times New Roman" w:hAnsi="Times New Roman" w:cs="Times New Roman"/>
          <w:sz w:val="28"/>
          <w:szCs w:val="28"/>
          <w:shd w:val="clear" w:color="auto" w:fill="FFFFFF"/>
        </w:rPr>
        <w:t>в экономическую жизнь и воздействие капиталистических</w:t>
      </w:r>
      <w:r w:rsidR="00B84423" w:rsidRPr="00C800F9">
        <w:rPr>
          <w:rFonts w:ascii="Times New Roman" w:hAnsi="Times New Roman" w:cs="Times New Roman"/>
          <w:sz w:val="28"/>
          <w:szCs w:val="28"/>
          <w:shd w:val="clear" w:color="auto" w:fill="FFFFFF"/>
          <w:lang w:val="uk-UA"/>
        </w:rPr>
        <w:t xml:space="preserve"> </w:t>
      </w:r>
      <w:r w:rsidR="00B84423" w:rsidRPr="00C800F9">
        <w:rPr>
          <w:rStyle w:val="ae"/>
          <w:rFonts w:ascii="Times New Roman" w:hAnsi="Times New Roman" w:cs="Times New Roman"/>
          <w:bCs/>
          <w:i w:val="0"/>
          <w:sz w:val="28"/>
          <w:szCs w:val="28"/>
          <w:shd w:val="clear" w:color="auto" w:fill="FFFFFF"/>
        </w:rPr>
        <w:t>монополий</w:t>
      </w:r>
      <w:r w:rsidR="00B84423" w:rsidRPr="00C800F9">
        <w:rPr>
          <w:rStyle w:val="ae"/>
          <w:rFonts w:ascii="Times New Roman" w:hAnsi="Times New Roman" w:cs="Times New Roman"/>
          <w:bCs/>
          <w:i w:val="0"/>
          <w:sz w:val="28"/>
          <w:szCs w:val="28"/>
          <w:shd w:val="clear" w:color="auto" w:fill="FFFFFF"/>
          <w:lang w:val="uk-UA"/>
        </w:rPr>
        <w:t xml:space="preserve"> </w:t>
      </w:r>
      <w:r w:rsidR="00B84423" w:rsidRPr="00C800F9">
        <w:rPr>
          <w:rFonts w:ascii="Times New Roman" w:hAnsi="Times New Roman" w:cs="Times New Roman"/>
          <w:sz w:val="28"/>
          <w:szCs w:val="28"/>
          <w:shd w:val="clear" w:color="auto" w:fill="FFFFFF"/>
        </w:rPr>
        <w:t>на государственный апарат</w:t>
      </w:r>
      <w:r w:rsidR="00B84423" w:rsidRPr="00C800F9">
        <w:rPr>
          <w:rFonts w:ascii="Times New Roman" w:hAnsi="Times New Roman" w:cs="Times New Roman"/>
          <w:sz w:val="28"/>
          <w:szCs w:val="28"/>
          <w:shd w:val="clear" w:color="auto" w:fill="FFFFFF"/>
          <w:lang w:val="uk-UA"/>
        </w:rPr>
        <w:t xml:space="preserve">. </w:t>
      </w:r>
      <w:r w:rsidR="00B84423" w:rsidRPr="00C800F9">
        <w:rPr>
          <w:rFonts w:ascii="Times New Roman" w:hAnsi="Times New Roman" w:cs="Times New Roman"/>
          <w:sz w:val="28"/>
          <w:szCs w:val="28"/>
        </w:rPr>
        <w:t>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xml:space="preserve">, 1982. </w:t>
      </w:r>
      <w:r w:rsidR="00B84423" w:rsidRPr="00C800F9">
        <w:rPr>
          <w:rFonts w:ascii="Times New Roman" w:hAnsi="Times New Roman" w:cs="Times New Roman"/>
          <w:sz w:val="28"/>
          <w:szCs w:val="28"/>
          <w:lang w:val="uk-UA"/>
        </w:rPr>
        <w:t>198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496. </w:t>
      </w:r>
      <w:r w:rsidR="00B84423" w:rsidRPr="00C800F9">
        <w:rPr>
          <w:rFonts w:ascii="Times New Roman" w:hAnsi="Times New Roman" w:cs="Times New Roman"/>
          <w:sz w:val="28"/>
          <w:szCs w:val="28"/>
          <w:lang w:val="uk-UA"/>
        </w:rPr>
        <w:t>Лаверычев В.Я. Крупная буржуазия в пореформенной России (1861–1900 гг.). Москва: Изд-во МГУ, 1974. 250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497. </w:t>
      </w:r>
      <w:r w:rsidR="00B84423" w:rsidRPr="00C800F9">
        <w:rPr>
          <w:rFonts w:ascii="Times New Roman" w:hAnsi="Times New Roman" w:cs="Times New Roman"/>
          <w:sz w:val="28"/>
          <w:szCs w:val="28"/>
          <w:lang w:val="uk-UA"/>
        </w:rPr>
        <w:t>Лаверычев В.Я. Монополистический капитализм в текстильной промышленности России (1900–1917 гг.). Москва: Изд-во МГУ, 1963. 286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498. </w:t>
      </w:r>
      <w:r w:rsidR="00B84423" w:rsidRPr="00C800F9">
        <w:rPr>
          <w:rFonts w:ascii="Times New Roman" w:hAnsi="Times New Roman" w:cs="Times New Roman"/>
          <w:sz w:val="28"/>
          <w:szCs w:val="28"/>
          <w:lang w:val="uk-UA"/>
        </w:rPr>
        <w:t>Лаверычев В.Я. Царизм и рабочий вопрос</w:t>
      </w:r>
      <w:r w:rsidR="00B80043" w:rsidRPr="00C800F9">
        <w:rPr>
          <w:rFonts w:ascii="Times New Roman" w:hAnsi="Times New Roman" w:cs="Times New Roman"/>
          <w:sz w:val="28"/>
          <w:szCs w:val="28"/>
          <w:lang w:val="uk-UA"/>
        </w:rPr>
        <w:t xml:space="preserve"> в России. Москва, 1972. 340 с.</w:t>
      </w:r>
    </w:p>
    <w:p w:rsidR="002544B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499. </w:t>
      </w:r>
      <w:r w:rsidR="002544B3" w:rsidRPr="00C800F9">
        <w:rPr>
          <w:rFonts w:ascii="Times New Roman" w:hAnsi="Times New Roman" w:cs="Times New Roman"/>
          <w:sz w:val="28"/>
          <w:szCs w:val="28"/>
          <w:lang w:val="uk-UA"/>
        </w:rPr>
        <w:t>Лаврів П.І. Історія Південно-Східної України</w:t>
      </w:r>
      <w:r w:rsidR="00671C8B" w:rsidRPr="00C800F9">
        <w:rPr>
          <w:rFonts w:ascii="Times New Roman" w:hAnsi="Times New Roman" w:cs="Times New Roman"/>
          <w:sz w:val="28"/>
          <w:szCs w:val="28"/>
          <w:lang w:val="uk-UA"/>
        </w:rPr>
        <w:t>. Київ: Українська Видавнича Спілка, 1996. 204 с.</w:t>
      </w:r>
    </w:p>
    <w:p w:rsidR="00B8004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500. </w:t>
      </w:r>
      <w:r w:rsidR="00B80043" w:rsidRPr="00C800F9">
        <w:rPr>
          <w:rFonts w:ascii="Times New Roman" w:hAnsi="Times New Roman" w:cs="Times New Roman"/>
          <w:sz w:val="28"/>
          <w:szCs w:val="28"/>
          <w:lang w:val="uk-UA"/>
        </w:rPr>
        <w:t>Лазанська Т. Історія підприємництва в Україні (на матеріалах торгово-промислової статистики ХІХ ст.). Київ: Інститут історії України НАН України, 1999. 282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501. </w:t>
      </w:r>
      <w:r w:rsidR="00B84423" w:rsidRPr="00C800F9">
        <w:rPr>
          <w:rFonts w:ascii="Times New Roman" w:hAnsi="Times New Roman" w:cs="Times New Roman"/>
          <w:sz w:val="28"/>
          <w:szCs w:val="28"/>
          <w:lang w:val="uk-UA"/>
        </w:rPr>
        <w:t>Лановик Б.Д., Лазарович М.В., Чайковський В.Ф. Економічна історія: К</w:t>
      </w:r>
      <w:r w:rsidR="00CD250C" w:rsidRPr="00C800F9">
        <w:rPr>
          <w:rFonts w:ascii="Times New Roman" w:hAnsi="Times New Roman" w:cs="Times New Roman"/>
          <w:sz w:val="28"/>
          <w:szCs w:val="28"/>
          <w:lang w:val="uk-UA"/>
        </w:rPr>
        <w:t>урс лекцій. 2-ге вид, перероб.</w:t>
      </w:r>
      <w:r w:rsidR="00B84423" w:rsidRPr="00C800F9">
        <w:rPr>
          <w:rFonts w:ascii="Times New Roman" w:hAnsi="Times New Roman" w:cs="Times New Roman"/>
          <w:sz w:val="28"/>
          <w:szCs w:val="28"/>
          <w:lang w:val="uk-UA"/>
        </w:rPr>
        <w:t xml:space="preserve"> Тернопіль: Вікар, 2000. 300 с.</w:t>
      </w:r>
    </w:p>
    <w:p w:rsidR="00B84423" w:rsidRPr="00C800F9" w:rsidRDefault="00114DDB"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iCs/>
          <w:sz w:val="28"/>
          <w:szCs w:val="28"/>
          <w:lang w:val="uk-UA"/>
        </w:rPr>
        <w:t xml:space="preserve">502. </w:t>
      </w:r>
      <w:r w:rsidR="00B84423" w:rsidRPr="00C800F9">
        <w:rPr>
          <w:rFonts w:ascii="Times New Roman" w:hAnsi="Times New Roman" w:cs="Times New Roman"/>
          <w:iCs/>
          <w:sz w:val="28"/>
          <w:szCs w:val="28"/>
        </w:rPr>
        <w:t>Ленин В.И. Полн</w:t>
      </w:r>
      <w:r w:rsidR="00B1577E">
        <w:rPr>
          <w:rFonts w:ascii="Times New Roman" w:hAnsi="Times New Roman" w:cs="Times New Roman"/>
          <w:iCs/>
          <w:sz w:val="28"/>
          <w:szCs w:val="28"/>
        </w:rPr>
        <w:t>ое собрание сочинений в 55-ти т</w:t>
      </w:r>
      <w:r w:rsidR="00B1577E">
        <w:rPr>
          <w:rFonts w:ascii="Times New Roman" w:hAnsi="Times New Roman" w:cs="Times New Roman"/>
          <w:iCs/>
          <w:sz w:val="28"/>
          <w:szCs w:val="28"/>
          <w:lang w:val="uk-UA"/>
        </w:rPr>
        <w:t>т</w:t>
      </w:r>
      <w:r w:rsidR="00B84423" w:rsidRPr="00C800F9">
        <w:rPr>
          <w:rFonts w:ascii="Times New Roman" w:hAnsi="Times New Roman" w:cs="Times New Roman"/>
          <w:iCs/>
          <w:sz w:val="28"/>
          <w:szCs w:val="28"/>
        </w:rPr>
        <w:t>. М</w:t>
      </w:r>
      <w:r w:rsidR="00B84423" w:rsidRPr="00C800F9">
        <w:rPr>
          <w:rFonts w:ascii="Times New Roman" w:hAnsi="Times New Roman" w:cs="Times New Roman"/>
          <w:iCs/>
          <w:sz w:val="28"/>
          <w:szCs w:val="28"/>
          <w:lang w:val="uk-UA"/>
        </w:rPr>
        <w:t>осква</w:t>
      </w:r>
      <w:r w:rsidR="00B84423" w:rsidRPr="00C800F9">
        <w:rPr>
          <w:rFonts w:ascii="Times New Roman" w:hAnsi="Times New Roman" w:cs="Times New Roman"/>
          <w:iCs/>
          <w:sz w:val="28"/>
          <w:szCs w:val="28"/>
        </w:rPr>
        <w:t>: Политиздат: Т. 3. Развитие капитализма в России. Процесс образования внутреннего рынка для крупной промышленности. 606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503. </w:t>
      </w:r>
      <w:r w:rsidR="00B84423" w:rsidRPr="00C800F9">
        <w:rPr>
          <w:rFonts w:ascii="Times New Roman" w:hAnsi="Times New Roman" w:cs="Times New Roman"/>
          <w:sz w:val="28"/>
          <w:szCs w:val="28"/>
          <w:lang w:val="uk-UA"/>
        </w:rPr>
        <w:t xml:space="preserve">Леоненко П.М., Юхименко П.І. </w:t>
      </w:r>
      <w:r w:rsidR="00B84423" w:rsidRPr="00C800F9">
        <w:rPr>
          <w:rFonts w:ascii="Times New Roman" w:hAnsi="Times New Roman" w:cs="Times New Roman"/>
          <w:kern w:val="36"/>
          <w:sz w:val="28"/>
          <w:szCs w:val="28"/>
          <w:lang w:val="uk-UA"/>
        </w:rPr>
        <w:t xml:space="preserve">Економічна історія. </w:t>
      </w:r>
      <w:r w:rsidR="00B84423" w:rsidRPr="00C800F9">
        <w:rPr>
          <w:rFonts w:ascii="Times New Roman" w:hAnsi="Times New Roman" w:cs="Times New Roman"/>
          <w:sz w:val="28"/>
          <w:szCs w:val="28"/>
          <w:lang w:val="uk-UA"/>
        </w:rPr>
        <w:t>Навчальний посібник. Київ: Знання-Прес, 2004. 499 с.</w:t>
      </w:r>
    </w:p>
    <w:p w:rsidR="00B84423" w:rsidRPr="00C800F9" w:rsidRDefault="00114DDB" w:rsidP="0019669D">
      <w:pPr>
        <w:shd w:val="clear" w:color="auto" w:fill="FFFFFF"/>
        <w:spacing w:after="0" w:line="24" w:lineRule="atLeast"/>
        <w:ind w:firstLine="680"/>
        <w:jc w:val="both"/>
        <w:rPr>
          <w:rFonts w:ascii="Times New Roman" w:eastAsia="Times New Roman" w:hAnsi="Times New Roman" w:cs="Times New Roman"/>
          <w:sz w:val="28"/>
          <w:szCs w:val="28"/>
        </w:rPr>
      </w:pPr>
      <w:r>
        <w:rPr>
          <w:rFonts w:ascii="Times New Roman" w:hAnsi="Times New Roman" w:cs="Times New Roman"/>
          <w:sz w:val="28"/>
          <w:szCs w:val="28"/>
          <w:lang w:val="uk-UA"/>
        </w:rPr>
        <w:t xml:space="preserve">504. </w:t>
      </w:r>
      <w:r w:rsidR="00B84423" w:rsidRPr="00C800F9">
        <w:rPr>
          <w:rFonts w:ascii="Times New Roman" w:hAnsi="Times New Roman" w:cs="Times New Roman"/>
          <w:sz w:val="28"/>
          <w:szCs w:val="28"/>
        </w:rPr>
        <w:t xml:space="preserve">Лившин Я.И. Монополии в экономике Росии </w:t>
      </w:r>
      <w:r w:rsidR="00B84423" w:rsidRPr="00C800F9">
        <w:rPr>
          <w:rFonts w:ascii="Times New Roman" w:eastAsia="Times New Roman" w:hAnsi="Times New Roman" w:cs="Times New Roman"/>
          <w:sz w:val="28"/>
          <w:szCs w:val="28"/>
        </w:rPr>
        <w:t>(экономическая организация и политика монополистического капитала). М</w:t>
      </w:r>
      <w:r w:rsidR="00B84423" w:rsidRPr="00C800F9">
        <w:rPr>
          <w:rFonts w:ascii="Times New Roman" w:eastAsia="Times New Roman" w:hAnsi="Times New Roman" w:cs="Times New Roman"/>
          <w:sz w:val="28"/>
          <w:szCs w:val="28"/>
          <w:lang w:val="uk-UA"/>
        </w:rPr>
        <w:t>осква</w:t>
      </w:r>
      <w:r w:rsidR="00B84423" w:rsidRPr="00C800F9">
        <w:rPr>
          <w:rFonts w:ascii="Times New Roman" w:eastAsia="Times New Roman" w:hAnsi="Times New Roman" w:cs="Times New Roman"/>
          <w:sz w:val="28"/>
          <w:szCs w:val="28"/>
        </w:rPr>
        <w:t xml:space="preserve">, 1961. </w:t>
      </w:r>
      <w:r w:rsidR="00B84423" w:rsidRPr="00C800F9">
        <w:rPr>
          <w:rFonts w:ascii="Times New Roman" w:eastAsia="Times New Roman" w:hAnsi="Times New Roman" w:cs="Times New Roman"/>
          <w:sz w:val="28"/>
          <w:szCs w:val="28"/>
          <w:lang w:val="uk-UA"/>
        </w:rPr>
        <w:t>448</w:t>
      </w:r>
      <w:r w:rsidR="00B84423" w:rsidRPr="00C800F9">
        <w:rPr>
          <w:rFonts w:ascii="Times New Roman" w:eastAsia="Times New Roman" w:hAnsi="Times New Roman" w:cs="Times New Roman"/>
          <w:sz w:val="28"/>
          <w:szCs w:val="28"/>
        </w:rPr>
        <w:t xml:space="preserve"> с.</w:t>
      </w:r>
    </w:p>
    <w:p w:rsidR="00B84423" w:rsidRPr="00C800F9" w:rsidRDefault="00114DDB" w:rsidP="0019669D">
      <w:pPr>
        <w:spacing w:after="0" w:line="24" w:lineRule="atLeast"/>
        <w:ind w:firstLine="680"/>
        <w:jc w:val="both"/>
        <w:rPr>
          <w:rFonts w:ascii="Times New Roman" w:hAnsi="Times New Roman" w:cs="Times New Roman"/>
          <w:iCs/>
          <w:sz w:val="28"/>
          <w:szCs w:val="28"/>
        </w:rPr>
      </w:pPr>
      <w:r>
        <w:rPr>
          <w:rFonts w:ascii="Times New Roman" w:hAnsi="Times New Roman" w:cs="Times New Roman"/>
          <w:iCs/>
          <w:sz w:val="28"/>
          <w:szCs w:val="28"/>
          <w:lang w:val="uk-UA"/>
        </w:rPr>
        <w:t xml:space="preserve">505. </w:t>
      </w:r>
      <w:r w:rsidR="00B84423" w:rsidRPr="00C800F9">
        <w:rPr>
          <w:rFonts w:ascii="Times New Roman" w:hAnsi="Times New Roman" w:cs="Times New Roman"/>
          <w:iCs/>
          <w:sz w:val="28"/>
          <w:szCs w:val="28"/>
        </w:rPr>
        <w:t>Лившиц Р.С. Размещение промышленности в дореволюционной России. М</w:t>
      </w:r>
      <w:r w:rsidR="00B84423" w:rsidRPr="00C800F9">
        <w:rPr>
          <w:rFonts w:ascii="Times New Roman" w:hAnsi="Times New Roman" w:cs="Times New Roman"/>
          <w:iCs/>
          <w:sz w:val="28"/>
          <w:szCs w:val="28"/>
          <w:lang w:val="uk-UA"/>
        </w:rPr>
        <w:t>осква</w:t>
      </w:r>
      <w:r w:rsidR="00B84423" w:rsidRPr="00C800F9">
        <w:rPr>
          <w:rFonts w:ascii="Times New Roman" w:hAnsi="Times New Roman" w:cs="Times New Roman"/>
          <w:iCs/>
          <w:sz w:val="28"/>
          <w:szCs w:val="28"/>
        </w:rPr>
        <w:t>: Изд-во АН СССР, 1955. 295 с.</w:t>
      </w:r>
    </w:p>
    <w:p w:rsidR="001B3753" w:rsidRPr="00C800F9" w:rsidRDefault="00114DDB" w:rsidP="001B3753">
      <w:pPr>
        <w:spacing w:after="0" w:line="24" w:lineRule="atLeast"/>
        <w:ind w:firstLine="680"/>
        <w:jc w:val="both"/>
        <w:rPr>
          <w:rFonts w:ascii="Times New Roman" w:hAnsi="Times New Roman" w:cs="Times New Roman"/>
          <w:sz w:val="28"/>
          <w:szCs w:val="28"/>
        </w:rPr>
      </w:pPr>
      <w:r>
        <w:rPr>
          <w:rFonts w:ascii="Times New Roman" w:hAnsi="Times New Roman" w:cs="Times New Roman"/>
          <w:iCs/>
          <w:sz w:val="28"/>
          <w:szCs w:val="28"/>
          <w:lang w:val="uk-UA"/>
        </w:rPr>
        <w:t xml:space="preserve">506. </w:t>
      </w:r>
      <w:r w:rsidR="001B3753" w:rsidRPr="00C800F9">
        <w:rPr>
          <w:rFonts w:ascii="Times New Roman" w:hAnsi="Times New Roman" w:cs="Times New Roman"/>
          <w:iCs/>
          <w:sz w:val="28"/>
          <w:szCs w:val="28"/>
        </w:rPr>
        <w:t>Лоркитян Э.Л. История государственного</w:t>
      </w:r>
      <w:r w:rsidR="00D37A30">
        <w:rPr>
          <w:rFonts w:ascii="Times New Roman" w:hAnsi="Times New Roman" w:cs="Times New Roman"/>
          <w:iCs/>
          <w:sz w:val="28"/>
          <w:szCs w:val="28"/>
        </w:rPr>
        <w:t xml:space="preserve"> и рыночного ре</w:t>
      </w:r>
      <w:r w:rsidR="001B3753" w:rsidRPr="00C800F9">
        <w:rPr>
          <w:rFonts w:ascii="Times New Roman" w:hAnsi="Times New Roman" w:cs="Times New Roman"/>
          <w:iCs/>
          <w:sz w:val="28"/>
          <w:szCs w:val="28"/>
        </w:rPr>
        <w:t>гулирования экономики Украины</w:t>
      </w:r>
      <w:r w:rsidR="001B3753" w:rsidRPr="00C800F9">
        <w:rPr>
          <w:rFonts w:ascii="Times New Roman" w:hAnsi="Times New Roman" w:cs="Times New Roman"/>
          <w:iCs/>
          <w:sz w:val="28"/>
          <w:szCs w:val="28"/>
          <w:lang w:val="uk-UA"/>
        </w:rPr>
        <w:t>. Харьков: И-во «Харків», 1995. 128.</w:t>
      </w:r>
    </w:p>
    <w:p w:rsidR="001B3753" w:rsidRPr="00C800F9" w:rsidRDefault="00114DDB"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iCs/>
          <w:sz w:val="28"/>
          <w:szCs w:val="28"/>
          <w:lang w:val="uk-UA"/>
        </w:rPr>
        <w:t xml:space="preserve">507. </w:t>
      </w:r>
      <w:r w:rsidR="001B3753" w:rsidRPr="00C800F9">
        <w:rPr>
          <w:rFonts w:ascii="Times New Roman" w:hAnsi="Times New Roman" w:cs="Times New Roman"/>
          <w:iCs/>
          <w:sz w:val="28"/>
          <w:szCs w:val="28"/>
        </w:rPr>
        <w:t>Лоркитян Э.Л. История экономических реформ: мировой опыт второй половины Х</w:t>
      </w:r>
      <w:r w:rsidR="001B3753" w:rsidRPr="00C800F9">
        <w:rPr>
          <w:rFonts w:ascii="Times New Roman" w:hAnsi="Times New Roman" w:cs="Times New Roman"/>
          <w:iCs/>
          <w:sz w:val="28"/>
          <w:szCs w:val="28"/>
          <w:lang w:val="uk-UA"/>
        </w:rPr>
        <w:t>ІХ–ХХ вв. Харьков: Консул, 1999. 288.</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508. </w:t>
      </w:r>
      <w:r w:rsidR="00B84423" w:rsidRPr="00C800F9">
        <w:rPr>
          <w:rFonts w:ascii="Times New Roman" w:hAnsi="Times New Roman" w:cs="Times New Roman"/>
          <w:sz w:val="28"/>
          <w:szCs w:val="28"/>
          <w:lang w:val="uk-UA"/>
        </w:rPr>
        <w:t>Лось Ф. Нариси з історії СРСР (епоха капіталізму). Київ: Радянська школа, 1972</w:t>
      </w:r>
      <w:r w:rsidR="00B1577E">
        <w:rPr>
          <w:rFonts w:ascii="Times New Roman" w:hAnsi="Times New Roman" w:cs="Times New Roman"/>
          <w:sz w:val="28"/>
          <w:szCs w:val="28"/>
          <w:lang w:val="uk-UA"/>
        </w:rPr>
        <w:t>.</w:t>
      </w:r>
      <w:r w:rsidR="00B84423" w:rsidRPr="00C800F9">
        <w:rPr>
          <w:rFonts w:ascii="Times New Roman" w:hAnsi="Times New Roman" w:cs="Times New Roman"/>
          <w:sz w:val="28"/>
          <w:szCs w:val="28"/>
          <w:lang w:val="uk-UA"/>
        </w:rPr>
        <w:t xml:space="preserve"> 280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509. </w:t>
      </w:r>
      <w:r w:rsidR="00B84423" w:rsidRPr="00C800F9">
        <w:rPr>
          <w:rFonts w:ascii="Times New Roman" w:hAnsi="Times New Roman" w:cs="Times New Roman"/>
          <w:sz w:val="28"/>
          <w:szCs w:val="28"/>
          <w:lang w:val="uk-UA"/>
        </w:rPr>
        <w:t>Лось Ф. Формування робітничого класу на Україні. Київ, 1949. 26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510. </w:t>
      </w:r>
      <w:r w:rsidR="00B84423" w:rsidRPr="00C800F9">
        <w:rPr>
          <w:rFonts w:ascii="Times New Roman" w:hAnsi="Times New Roman" w:cs="Times New Roman"/>
          <w:sz w:val="28"/>
          <w:szCs w:val="28"/>
          <w:lang w:val="uk-UA"/>
        </w:rPr>
        <w:t>Ляшенко В.Г. История предпренимательства в Украине (1961–1917 рр.). Донецк: ДИЭХП, 1998. 146 с.</w:t>
      </w:r>
    </w:p>
    <w:p w:rsidR="00B84423" w:rsidRPr="00C800F9" w:rsidRDefault="00114DDB"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511. </w:t>
      </w:r>
      <w:r w:rsidR="00B84423" w:rsidRPr="00C800F9">
        <w:rPr>
          <w:rFonts w:ascii="Times New Roman" w:hAnsi="Times New Roman" w:cs="Times New Roman"/>
          <w:sz w:val="28"/>
          <w:szCs w:val="28"/>
        </w:rPr>
        <w:t xml:space="preserve">Лященко П.И. История народного хозяйства СССР: в 2 т. </w:t>
      </w:r>
      <w:r w:rsidR="00CD250C" w:rsidRPr="00C800F9">
        <w:rPr>
          <w:rFonts w:ascii="Times New Roman" w:hAnsi="Times New Roman" w:cs="Times New Roman"/>
          <w:sz w:val="28"/>
          <w:szCs w:val="28"/>
        </w:rPr>
        <w:t>Т. 2: Капитализм</w:t>
      </w:r>
      <w:r w:rsidR="00CD250C" w:rsidRPr="00C800F9">
        <w:rPr>
          <w:rFonts w:ascii="Times New Roman" w:hAnsi="Times New Roman" w:cs="Times New Roman"/>
          <w:sz w:val="28"/>
          <w:szCs w:val="28"/>
          <w:lang w:val="uk-UA"/>
        </w:rPr>
        <w:t>.</w:t>
      </w:r>
      <w:r w:rsidR="00CD250C" w:rsidRPr="00C800F9">
        <w:rPr>
          <w:rFonts w:ascii="Times New Roman" w:hAnsi="Times New Roman" w:cs="Times New Roman"/>
          <w:sz w:val="28"/>
          <w:szCs w:val="28"/>
        </w:rPr>
        <w:t xml:space="preserve"> </w:t>
      </w:r>
      <w:r w:rsidR="00B84423" w:rsidRPr="00C800F9">
        <w:rPr>
          <w:rFonts w:ascii="Times New Roman" w:hAnsi="Times New Roman" w:cs="Times New Roman"/>
          <w:sz w:val="28"/>
          <w:szCs w:val="28"/>
        </w:rPr>
        <w:t>М</w:t>
      </w:r>
      <w:r w:rsidR="00B84423" w:rsidRPr="00C800F9">
        <w:rPr>
          <w:rFonts w:ascii="Times New Roman" w:hAnsi="Times New Roman" w:cs="Times New Roman"/>
          <w:sz w:val="28"/>
          <w:szCs w:val="28"/>
          <w:lang w:val="uk-UA"/>
        </w:rPr>
        <w:t>осква</w:t>
      </w:r>
      <w:r w:rsidR="00CD250C" w:rsidRPr="00C800F9">
        <w:rPr>
          <w:rFonts w:ascii="Times New Roman" w:hAnsi="Times New Roman" w:cs="Times New Roman"/>
          <w:sz w:val="28"/>
          <w:szCs w:val="28"/>
        </w:rPr>
        <w:t>: Госполитиздат, 1956</w:t>
      </w:r>
      <w:r w:rsidR="00B84423" w:rsidRPr="00C800F9">
        <w:rPr>
          <w:rFonts w:ascii="Times New Roman" w:hAnsi="Times New Roman" w:cs="Times New Roman"/>
          <w:sz w:val="28"/>
          <w:szCs w:val="28"/>
        </w:rPr>
        <w:t>. 728 с.</w:t>
      </w:r>
    </w:p>
    <w:p w:rsidR="00B84423" w:rsidRPr="00C800F9" w:rsidRDefault="00114DDB"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512. </w:t>
      </w:r>
      <w:r w:rsidR="00B84423" w:rsidRPr="00C800F9">
        <w:rPr>
          <w:rFonts w:ascii="Times New Roman" w:hAnsi="Times New Roman" w:cs="Times New Roman"/>
          <w:sz w:val="28"/>
          <w:szCs w:val="28"/>
        </w:rPr>
        <w:t>Марковський Б.В. Бердичівська земля з найдавніших часів до початку ХХ ст.: Історико-краєзнавчий нарис. Бердичів, 1999. 83 с.</w:t>
      </w:r>
    </w:p>
    <w:p w:rsidR="00B84423" w:rsidRPr="00C800F9" w:rsidRDefault="00114DDB"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513. </w:t>
      </w:r>
      <w:r w:rsidR="00B84423" w:rsidRPr="00C800F9">
        <w:rPr>
          <w:rFonts w:ascii="Times New Roman" w:hAnsi="Times New Roman" w:cs="Times New Roman"/>
          <w:sz w:val="28"/>
          <w:szCs w:val="28"/>
        </w:rPr>
        <w:t>Масовые источники по социально-экономической истории России периода капитализма / В.И. Бовыкин, С.В. Воронкова, А.Г. Голиков и др.; отв. ред. И.Д. Ковальченко.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Наука, 1979. 415 с.</w:t>
      </w:r>
    </w:p>
    <w:p w:rsidR="00B84423" w:rsidRPr="00C800F9" w:rsidRDefault="00114DDB"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514. </w:t>
      </w:r>
      <w:r w:rsidR="00B84423" w:rsidRPr="00C800F9">
        <w:rPr>
          <w:rFonts w:ascii="Times New Roman" w:hAnsi="Times New Roman" w:cs="Times New Roman"/>
          <w:sz w:val="28"/>
          <w:szCs w:val="28"/>
        </w:rPr>
        <w:t>Мельник Л.Г. Технічний переворот на Україні у ХІХ ст. К</w:t>
      </w:r>
      <w:r w:rsidR="00B84423" w:rsidRPr="00C800F9">
        <w:rPr>
          <w:rFonts w:ascii="Times New Roman" w:hAnsi="Times New Roman" w:cs="Times New Roman"/>
          <w:sz w:val="28"/>
          <w:szCs w:val="28"/>
          <w:lang w:val="uk-UA"/>
        </w:rPr>
        <w:t>иїв</w:t>
      </w:r>
      <w:r w:rsidR="00B84423" w:rsidRPr="00C800F9">
        <w:rPr>
          <w:rFonts w:ascii="Times New Roman" w:hAnsi="Times New Roman" w:cs="Times New Roman"/>
          <w:sz w:val="28"/>
          <w:szCs w:val="28"/>
        </w:rPr>
        <w:t>: Вид-во Київського університету, 1972. 240 с.</w:t>
      </w:r>
    </w:p>
    <w:p w:rsidR="00B84423" w:rsidRPr="00C800F9" w:rsidRDefault="00114DDB"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515. </w:t>
      </w:r>
      <w:r w:rsidR="00B84423" w:rsidRPr="00C800F9">
        <w:rPr>
          <w:rFonts w:ascii="Times New Roman" w:hAnsi="Times New Roman" w:cs="Times New Roman"/>
          <w:sz w:val="28"/>
          <w:szCs w:val="28"/>
        </w:rPr>
        <w:t>Мельник Л.Г. Формування робітничого класу на Україні. К</w:t>
      </w:r>
      <w:r w:rsidR="00B84423" w:rsidRPr="00C800F9">
        <w:rPr>
          <w:rFonts w:ascii="Times New Roman" w:hAnsi="Times New Roman" w:cs="Times New Roman"/>
          <w:sz w:val="28"/>
          <w:szCs w:val="28"/>
          <w:lang w:val="uk-UA"/>
        </w:rPr>
        <w:t>иїв</w:t>
      </w:r>
      <w:r w:rsidR="00B84423" w:rsidRPr="00C800F9">
        <w:rPr>
          <w:rFonts w:ascii="Times New Roman" w:hAnsi="Times New Roman" w:cs="Times New Roman"/>
          <w:sz w:val="28"/>
          <w:szCs w:val="28"/>
        </w:rPr>
        <w:t>: Вища школа, 1988. 104 с.</w:t>
      </w:r>
    </w:p>
    <w:p w:rsidR="00B84423" w:rsidRPr="00C800F9" w:rsidRDefault="00114DDB" w:rsidP="0019669D">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iCs/>
          <w:sz w:val="28"/>
          <w:szCs w:val="28"/>
          <w:lang w:val="uk-UA"/>
        </w:rPr>
        <w:t xml:space="preserve">516. </w:t>
      </w:r>
      <w:r w:rsidR="00B84423" w:rsidRPr="00C800F9">
        <w:rPr>
          <w:rFonts w:ascii="Times New Roman" w:hAnsi="Times New Roman" w:cs="Times New Roman"/>
          <w:iCs/>
          <w:sz w:val="28"/>
          <w:szCs w:val="28"/>
        </w:rPr>
        <w:t xml:space="preserve">Милов Л.В. </w:t>
      </w:r>
      <w:r w:rsidR="00B84423" w:rsidRPr="00C800F9">
        <w:rPr>
          <w:rFonts w:ascii="Times New Roman" w:hAnsi="Times New Roman" w:cs="Times New Roman"/>
          <w:sz w:val="28"/>
          <w:szCs w:val="28"/>
        </w:rPr>
        <w:t>Великорусский пахарь и особенности российского исторического процесса</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2001. 576 с.</w:t>
      </w:r>
    </w:p>
    <w:p w:rsidR="00B84423" w:rsidRPr="00C800F9" w:rsidRDefault="00114DDB"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iCs/>
          <w:sz w:val="28"/>
          <w:szCs w:val="28"/>
          <w:lang w:val="uk-UA"/>
        </w:rPr>
        <w:lastRenderedPageBreak/>
        <w:t xml:space="preserve">517. </w:t>
      </w:r>
      <w:r w:rsidR="00B84423" w:rsidRPr="00C800F9">
        <w:rPr>
          <w:rFonts w:ascii="Times New Roman" w:hAnsi="Times New Roman" w:cs="Times New Roman"/>
          <w:iCs/>
          <w:sz w:val="28"/>
          <w:szCs w:val="28"/>
        </w:rPr>
        <w:t xml:space="preserve">Миронов Б.Н. </w:t>
      </w:r>
      <w:r w:rsidR="00B84423" w:rsidRPr="00C800F9">
        <w:rPr>
          <w:rFonts w:ascii="Times New Roman" w:hAnsi="Times New Roman" w:cs="Times New Roman"/>
          <w:sz w:val="28"/>
          <w:szCs w:val="28"/>
        </w:rPr>
        <w:t xml:space="preserve">Социальная история России периода империи (XVIII – начало XX в.): генезис личности, демократической семьи, гражданского общества и правового государства: в 2 т. </w:t>
      </w:r>
      <w:r w:rsidR="00B84423" w:rsidRPr="00C800F9">
        <w:rPr>
          <w:rFonts w:ascii="Times New Roman" w:hAnsi="Times New Roman" w:cs="Times New Roman"/>
          <w:sz w:val="28"/>
          <w:szCs w:val="28"/>
          <w:shd w:val="clear" w:color="auto" w:fill="FFFFFF"/>
        </w:rPr>
        <w:t>3-е изд., испр., доп.</w:t>
      </w:r>
      <w:r w:rsidR="00B84423" w:rsidRPr="00C800F9">
        <w:rPr>
          <w:rFonts w:ascii="Times New Roman" w:hAnsi="Times New Roman" w:cs="Times New Roman"/>
          <w:sz w:val="28"/>
          <w:szCs w:val="28"/>
          <w:shd w:val="clear" w:color="auto" w:fill="FFFFFF"/>
          <w:lang w:val="uk-UA"/>
        </w:rPr>
        <w:t xml:space="preserve"> </w:t>
      </w:r>
      <w:r w:rsidR="00B84423" w:rsidRPr="00C800F9">
        <w:rPr>
          <w:rFonts w:ascii="Times New Roman" w:hAnsi="Times New Roman" w:cs="Times New Roman"/>
          <w:sz w:val="28"/>
          <w:szCs w:val="28"/>
          <w:lang w:val="uk-UA"/>
        </w:rPr>
        <w:t xml:space="preserve">Т. 1. </w:t>
      </w:r>
      <w:r w:rsidR="00B84423" w:rsidRPr="00C800F9">
        <w:rPr>
          <w:rFonts w:ascii="Times New Roman" w:hAnsi="Times New Roman" w:cs="Times New Roman"/>
          <w:sz w:val="28"/>
          <w:szCs w:val="28"/>
        </w:rPr>
        <w:t>С</w:t>
      </w:r>
      <w:r w:rsidR="00B84423" w:rsidRPr="00C800F9">
        <w:rPr>
          <w:rFonts w:ascii="Times New Roman" w:hAnsi="Times New Roman" w:cs="Times New Roman"/>
          <w:sz w:val="28"/>
          <w:szCs w:val="28"/>
          <w:lang w:val="uk-UA"/>
        </w:rPr>
        <w:t>анкт-</w:t>
      </w:r>
      <w:r w:rsidR="00B84423" w:rsidRPr="00C800F9">
        <w:rPr>
          <w:rFonts w:ascii="Times New Roman" w:hAnsi="Times New Roman" w:cs="Times New Roman"/>
          <w:sz w:val="28"/>
          <w:szCs w:val="28"/>
        </w:rPr>
        <w:t>П</w:t>
      </w:r>
      <w:r w:rsidR="00B84423" w:rsidRPr="00C800F9">
        <w:rPr>
          <w:rFonts w:ascii="Times New Roman" w:hAnsi="Times New Roman" w:cs="Times New Roman"/>
          <w:sz w:val="28"/>
          <w:szCs w:val="28"/>
          <w:lang w:val="uk-UA"/>
        </w:rPr>
        <w:t>етер</w:t>
      </w:r>
      <w:r w:rsidR="00B84423" w:rsidRPr="00C800F9">
        <w:rPr>
          <w:rFonts w:ascii="Times New Roman" w:hAnsi="Times New Roman" w:cs="Times New Roman"/>
          <w:sz w:val="28"/>
          <w:szCs w:val="28"/>
        </w:rPr>
        <w:t>б</w:t>
      </w:r>
      <w:r w:rsidR="00B84423" w:rsidRPr="00C800F9">
        <w:rPr>
          <w:rFonts w:ascii="Times New Roman" w:hAnsi="Times New Roman" w:cs="Times New Roman"/>
          <w:sz w:val="28"/>
          <w:szCs w:val="28"/>
          <w:lang w:val="uk-UA"/>
        </w:rPr>
        <w:t>ург</w:t>
      </w:r>
      <w:r w:rsidR="00B84423" w:rsidRPr="00C800F9">
        <w:rPr>
          <w:rFonts w:ascii="Times New Roman" w:hAnsi="Times New Roman" w:cs="Times New Roman"/>
          <w:sz w:val="28"/>
          <w:szCs w:val="28"/>
        </w:rPr>
        <w:t>, 2003.</w:t>
      </w:r>
      <w:r w:rsidR="00B84423" w:rsidRPr="00C800F9">
        <w:rPr>
          <w:rFonts w:ascii="Times New Roman" w:hAnsi="Times New Roman" w:cs="Times New Roman"/>
          <w:sz w:val="28"/>
          <w:szCs w:val="28"/>
          <w:lang w:val="uk-UA"/>
        </w:rPr>
        <w:t xml:space="preserve"> 591 с.</w:t>
      </w:r>
    </w:p>
    <w:p w:rsidR="00B84423" w:rsidRPr="00C800F9" w:rsidRDefault="00114DDB"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iCs/>
          <w:sz w:val="28"/>
          <w:szCs w:val="28"/>
          <w:lang w:val="uk-UA"/>
        </w:rPr>
        <w:t xml:space="preserve">518. </w:t>
      </w:r>
      <w:r w:rsidR="00B84423" w:rsidRPr="00C800F9">
        <w:rPr>
          <w:rFonts w:ascii="Times New Roman" w:hAnsi="Times New Roman" w:cs="Times New Roman"/>
          <w:iCs/>
          <w:sz w:val="28"/>
          <w:szCs w:val="28"/>
        </w:rPr>
        <w:t xml:space="preserve">Миронов Б.Н. </w:t>
      </w:r>
      <w:r w:rsidR="00B84423" w:rsidRPr="00C800F9">
        <w:rPr>
          <w:rFonts w:ascii="Times New Roman" w:hAnsi="Times New Roman" w:cs="Times New Roman"/>
          <w:sz w:val="28"/>
          <w:szCs w:val="28"/>
        </w:rPr>
        <w:t xml:space="preserve">Социальная история России периода империи (XVIII – начало XX в.): генезис личности, демократической семьи, гражданского общества и правового государства: в 2 т. </w:t>
      </w:r>
      <w:r w:rsidR="00B84423" w:rsidRPr="00C800F9">
        <w:rPr>
          <w:rFonts w:ascii="Times New Roman" w:hAnsi="Times New Roman" w:cs="Times New Roman"/>
          <w:sz w:val="28"/>
          <w:szCs w:val="28"/>
          <w:shd w:val="clear" w:color="auto" w:fill="FFFFFF"/>
        </w:rPr>
        <w:t>3-е изд., испр., доп.</w:t>
      </w:r>
      <w:r w:rsidR="00B84423" w:rsidRPr="00C800F9">
        <w:rPr>
          <w:rFonts w:ascii="Times New Roman" w:hAnsi="Times New Roman" w:cs="Times New Roman"/>
          <w:sz w:val="28"/>
          <w:szCs w:val="28"/>
          <w:shd w:val="clear" w:color="auto" w:fill="FFFFFF"/>
          <w:lang w:val="uk-UA"/>
        </w:rPr>
        <w:t xml:space="preserve"> </w:t>
      </w:r>
      <w:r w:rsidR="00B84423" w:rsidRPr="00C800F9">
        <w:rPr>
          <w:rFonts w:ascii="Times New Roman" w:hAnsi="Times New Roman" w:cs="Times New Roman"/>
          <w:sz w:val="28"/>
          <w:szCs w:val="28"/>
          <w:lang w:val="uk-UA"/>
        </w:rPr>
        <w:t xml:space="preserve">Т. 2. </w:t>
      </w:r>
      <w:r w:rsidR="00B84423" w:rsidRPr="00C800F9">
        <w:rPr>
          <w:rFonts w:ascii="Times New Roman" w:hAnsi="Times New Roman" w:cs="Times New Roman"/>
          <w:sz w:val="28"/>
          <w:szCs w:val="28"/>
        </w:rPr>
        <w:t>С</w:t>
      </w:r>
      <w:r w:rsidR="00B84423" w:rsidRPr="00C800F9">
        <w:rPr>
          <w:rFonts w:ascii="Times New Roman" w:hAnsi="Times New Roman" w:cs="Times New Roman"/>
          <w:sz w:val="28"/>
          <w:szCs w:val="28"/>
          <w:lang w:val="uk-UA"/>
        </w:rPr>
        <w:t>анкт-</w:t>
      </w:r>
      <w:r w:rsidR="00B84423" w:rsidRPr="00C800F9">
        <w:rPr>
          <w:rFonts w:ascii="Times New Roman" w:hAnsi="Times New Roman" w:cs="Times New Roman"/>
          <w:sz w:val="28"/>
          <w:szCs w:val="28"/>
        </w:rPr>
        <w:t>П</w:t>
      </w:r>
      <w:r w:rsidR="00B84423" w:rsidRPr="00C800F9">
        <w:rPr>
          <w:rFonts w:ascii="Times New Roman" w:hAnsi="Times New Roman" w:cs="Times New Roman"/>
          <w:sz w:val="28"/>
          <w:szCs w:val="28"/>
          <w:lang w:val="uk-UA"/>
        </w:rPr>
        <w:t>етер</w:t>
      </w:r>
      <w:r w:rsidR="00B84423" w:rsidRPr="00C800F9">
        <w:rPr>
          <w:rFonts w:ascii="Times New Roman" w:hAnsi="Times New Roman" w:cs="Times New Roman"/>
          <w:sz w:val="28"/>
          <w:szCs w:val="28"/>
        </w:rPr>
        <w:t>б</w:t>
      </w:r>
      <w:r w:rsidR="00B84423" w:rsidRPr="00C800F9">
        <w:rPr>
          <w:rFonts w:ascii="Times New Roman" w:hAnsi="Times New Roman" w:cs="Times New Roman"/>
          <w:sz w:val="28"/>
          <w:szCs w:val="28"/>
          <w:lang w:val="uk-UA"/>
        </w:rPr>
        <w:t>ург</w:t>
      </w:r>
      <w:r w:rsidR="00B84423" w:rsidRPr="00C800F9">
        <w:rPr>
          <w:rFonts w:ascii="Times New Roman" w:hAnsi="Times New Roman" w:cs="Times New Roman"/>
          <w:sz w:val="28"/>
          <w:szCs w:val="28"/>
        </w:rPr>
        <w:t>, 2003.</w:t>
      </w:r>
      <w:r w:rsidR="00B84423" w:rsidRPr="00C800F9">
        <w:rPr>
          <w:rFonts w:ascii="Times New Roman" w:hAnsi="Times New Roman" w:cs="Times New Roman"/>
          <w:sz w:val="28"/>
          <w:szCs w:val="28"/>
          <w:lang w:val="uk-UA"/>
        </w:rPr>
        <w:t xml:space="preserve"> 586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519. </w:t>
      </w:r>
      <w:r w:rsidR="00B84423" w:rsidRPr="00C800F9">
        <w:rPr>
          <w:rFonts w:ascii="Times New Roman" w:hAnsi="Times New Roman" w:cs="Times New Roman"/>
          <w:sz w:val="28"/>
          <w:szCs w:val="28"/>
          <w:lang w:val="uk-UA"/>
        </w:rPr>
        <w:t>Морозов О.В. Митна система Російської імперії в українських губерніях Х</w:t>
      </w:r>
      <w:r w:rsidR="00B84423" w:rsidRPr="00C800F9">
        <w:rPr>
          <w:rFonts w:ascii="Times New Roman" w:hAnsi="Times New Roman" w:cs="Times New Roman"/>
          <w:sz w:val="28"/>
          <w:szCs w:val="28"/>
        </w:rPr>
        <w:t>VIII</w:t>
      </w:r>
      <w:r w:rsidR="00B84423" w:rsidRPr="00C800F9">
        <w:rPr>
          <w:rFonts w:ascii="Times New Roman" w:hAnsi="Times New Roman" w:cs="Times New Roman"/>
          <w:sz w:val="28"/>
          <w:szCs w:val="28"/>
          <w:lang w:val="uk-UA"/>
        </w:rPr>
        <w:t xml:space="preserve"> – початок ХХ ст. </w:t>
      </w:r>
      <w:r w:rsidR="00B84423" w:rsidRPr="00C800F9">
        <w:rPr>
          <w:rFonts w:ascii="Times New Roman" w:hAnsi="Times New Roman" w:cs="Times New Roman"/>
          <w:sz w:val="28"/>
          <w:szCs w:val="28"/>
        </w:rPr>
        <w:t>[</w:t>
      </w:r>
      <w:r w:rsidR="00B84423" w:rsidRPr="00C800F9">
        <w:rPr>
          <w:rFonts w:ascii="Times New Roman" w:hAnsi="Times New Roman" w:cs="Times New Roman"/>
          <w:sz w:val="28"/>
          <w:szCs w:val="28"/>
          <w:lang w:val="uk-UA"/>
        </w:rPr>
        <w:t>Текст</w:t>
      </w:r>
      <w:r w:rsidR="00B84423" w:rsidRPr="00C800F9">
        <w:rPr>
          <w:rFonts w:ascii="Times New Roman" w:hAnsi="Times New Roman" w:cs="Times New Roman"/>
          <w:sz w:val="28"/>
          <w:szCs w:val="28"/>
        </w:rPr>
        <w:t>]</w:t>
      </w:r>
      <w:r w:rsidR="00B84423" w:rsidRPr="00C800F9">
        <w:rPr>
          <w:rFonts w:ascii="Times New Roman" w:hAnsi="Times New Roman" w:cs="Times New Roman"/>
          <w:sz w:val="28"/>
          <w:szCs w:val="28"/>
          <w:lang w:val="uk-UA"/>
        </w:rPr>
        <w:t>: монографія. Дніпропетровськ: АМСУ, 2011. 312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520. </w:t>
      </w:r>
      <w:r w:rsidR="00B84423" w:rsidRPr="00C800F9">
        <w:rPr>
          <w:rFonts w:ascii="Times New Roman" w:hAnsi="Times New Roman" w:cs="Times New Roman"/>
          <w:sz w:val="28"/>
          <w:szCs w:val="28"/>
          <w:lang w:val="uk-UA"/>
        </w:rPr>
        <w:t xml:space="preserve">Москалюк М.М. Загальний нарис промислового розвитку України у другій половині ХІХ – на початку ХХ ст. Тернопіль: Вид-во Тернопільського національного педагогічного університету ім. В. Гнатюка, 2007. </w:t>
      </w:r>
      <w:r w:rsidR="00843883">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uk-UA"/>
        </w:rPr>
        <w:t>257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eastAsia="TimesNewRoman" w:hAnsi="Times New Roman" w:cs="Times New Roman"/>
          <w:sz w:val="28"/>
          <w:szCs w:val="28"/>
          <w:lang w:val="uk-UA"/>
        </w:rPr>
        <w:t xml:space="preserve">521. </w:t>
      </w:r>
      <w:r w:rsidR="00B84423" w:rsidRPr="00C800F9">
        <w:rPr>
          <w:rFonts w:ascii="Times New Roman" w:eastAsia="TimesNewRoman" w:hAnsi="Times New Roman" w:cs="Times New Roman"/>
          <w:sz w:val="28"/>
          <w:szCs w:val="28"/>
          <w:lang w:val="uk-UA"/>
        </w:rPr>
        <w:t>Москалюк М.М. Розвиток обробної промисловості українських губерній Російської імперії в другій половині ХІХ на початку ХХ століття</w:t>
      </w:r>
      <w:r w:rsidR="00B84423" w:rsidRPr="00C800F9">
        <w:rPr>
          <w:rFonts w:ascii="Times New Roman" w:hAnsi="Times New Roman" w:cs="Times New Roman"/>
          <w:sz w:val="28"/>
          <w:szCs w:val="28"/>
          <w:lang w:val="uk-UA"/>
        </w:rPr>
        <w:t>. Тернопіль: ТНПУ, 2012. 300 с.</w:t>
      </w:r>
    </w:p>
    <w:p w:rsidR="00B84423" w:rsidRPr="00C800F9" w:rsidRDefault="00114DDB"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522. </w:t>
      </w:r>
      <w:r w:rsidR="00B84423" w:rsidRPr="00C800F9">
        <w:rPr>
          <w:rFonts w:ascii="Times New Roman" w:hAnsi="Times New Roman" w:cs="Times New Roman"/>
          <w:sz w:val="28"/>
          <w:szCs w:val="28"/>
        </w:rPr>
        <w:t>Мошенский</w:t>
      </w:r>
      <w:r w:rsidR="00B84423" w:rsidRPr="00C800F9">
        <w:rPr>
          <w:rFonts w:ascii="Times New Roman" w:hAnsi="Times New Roman" w:cs="Times New Roman"/>
          <w:sz w:val="28"/>
          <w:szCs w:val="28"/>
          <w:lang w:val="uk-UA"/>
        </w:rPr>
        <w:t xml:space="preserve"> С.З. </w:t>
      </w:r>
      <w:r w:rsidR="00B84423" w:rsidRPr="00C800F9">
        <w:rPr>
          <w:rFonts w:ascii="Times New Roman" w:hAnsi="Times New Roman" w:cs="Times New Roman"/>
          <w:sz w:val="28"/>
          <w:szCs w:val="28"/>
        </w:rPr>
        <w:t>Финансовые центры</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Украины и рынок</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ценных бумаг</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индустриальной эпохи</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London</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Xlibris</w:t>
      </w:r>
      <w:r w:rsidR="00B84423" w:rsidRPr="00C800F9">
        <w:rPr>
          <w:rFonts w:ascii="Times New Roman" w:hAnsi="Times New Roman" w:cs="Times New Roman"/>
          <w:sz w:val="28"/>
          <w:szCs w:val="28"/>
          <w:lang w:val="uk-UA"/>
        </w:rPr>
        <w:t>, 2014. 504 с.</w:t>
      </w:r>
    </w:p>
    <w:p w:rsidR="00B84423" w:rsidRPr="00C800F9" w:rsidRDefault="00114DDB" w:rsidP="0019669D">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iCs/>
          <w:sz w:val="28"/>
          <w:szCs w:val="28"/>
          <w:lang w:val="uk-UA"/>
        </w:rPr>
        <w:t xml:space="preserve">523. </w:t>
      </w:r>
      <w:r w:rsidR="00B84423" w:rsidRPr="00C800F9">
        <w:rPr>
          <w:rFonts w:ascii="Times New Roman" w:hAnsi="Times New Roman" w:cs="Times New Roman"/>
          <w:iCs/>
          <w:sz w:val="28"/>
          <w:szCs w:val="28"/>
        </w:rPr>
        <w:t xml:space="preserve">Наумова Г.Р. </w:t>
      </w:r>
      <w:r w:rsidR="00B84423" w:rsidRPr="00C800F9">
        <w:rPr>
          <w:rFonts w:ascii="Times New Roman" w:hAnsi="Times New Roman" w:cs="Times New Roman"/>
          <w:sz w:val="28"/>
          <w:szCs w:val="28"/>
        </w:rPr>
        <w:t>Русская фабрика (проблемы источниковедения)</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1998. 263 с.</w:t>
      </w:r>
    </w:p>
    <w:p w:rsidR="00B84423" w:rsidRPr="00C800F9" w:rsidRDefault="00114DDB"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524. </w:t>
      </w:r>
      <w:r w:rsidR="00B84423" w:rsidRPr="00C800F9">
        <w:rPr>
          <w:rFonts w:ascii="Times New Roman" w:hAnsi="Times New Roman" w:cs="Times New Roman"/>
          <w:sz w:val="28"/>
          <w:szCs w:val="28"/>
        </w:rPr>
        <w:t>Нестеренко А.А. Очерки истории промышленности и положение пролетариата Украины в конце ХІХ и начале ХХ века.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Госполитиздат, 1957. 308 с.</w:t>
      </w:r>
    </w:p>
    <w:p w:rsidR="001639FF"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525. </w:t>
      </w:r>
      <w:r w:rsidR="00055B08" w:rsidRPr="00C800F9">
        <w:rPr>
          <w:rFonts w:ascii="Times New Roman" w:hAnsi="Times New Roman" w:cs="Times New Roman"/>
          <w:sz w:val="28"/>
          <w:szCs w:val="28"/>
        </w:rPr>
        <w:t>Нестеренко О.О. Заробітна плата промислових робітників України наприкінці ХІХ – на початку ХХ ст. К</w:t>
      </w:r>
      <w:r w:rsidR="00055B08" w:rsidRPr="00C800F9">
        <w:rPr>
          <w:rFonts w:ascii="Times New Roman" w:hAnsi="Times New Roman" w:cs="Times New Roman"/>
          <w:sz w:val="28"/>
          <w:szCs w:val="28"/>
          <w:lang w:val="uk-UA"/>
        </w:rPr>
        <w:t>иїв</w:t>
      </w:r>
      <w:r w:rsidR="001639FF" w:rsidRPr="00C800F9">
        <w:rPr>
          <w:rFonts w:ascii="Times New Roman" w:hAnsi="Times New Roman" w:cs="Times New Roman"/>
          <w:sz w:val="28"/>
          <w:szCs w:val="28"/>
          <w:lang w:val="uk-UA"/>
        </w:rPr>
        <w:t>:</w:t>
      </w:r>
      <w:r w:rsidR="00055B08" w:rsidRPr="00C800F9">
        <w:rPr>
          <w:rFonts w:ascii="Times New Roman" w:hAnsi="Times New Roman" w:cs="Times New Roman"/>
          <w:sz w:val="28"/>
          <w:szCs w:val="28"/>
        </w:rPr>
        <w:t xml:space="preserve"> </w:t>
      </w:r>
      <w:r w:rsidR="001639FF" w:rsidRPr="00C800F9">
        <w:rPr>
          <w:rFonts w:ascii="Times New Roman" w:hAnsi="Times New Roman" w:cs="Times New Roman"/>
          <w:sz w:val="28"/>
          <w:szCs w:val="28"/>
          <w:lang w:val="uk-UA"/>
        </w:rPr>
        <w:t xml:space="preserve">Вид-во Держ. ун-ту ім. </w:t>
      </w:r>
      <w:r w:rsidR="00843883">
        <w:rPr>
          <w:rFonts w:ascii="Times New Roman" w:hAnsi="Times New Roman" w:cs="Times New Roman"/>
          <w:sz w:val="28"/>
          <w:szCs w:val="28"/>
          <w:lang w:val="uk-UA"/>
        </w:rPr>
        <w:t xml:space="preserve">                    </w:t>
      </w:r>
      <w:r w:rsidR="001639FF" w:rsidRPr="00C800F9">
        <w:rPr>
          <w:rFonts w:ascii="Times New Roman" w:hAnsi="Times New Roman" w:cs="Times New Roman"/>
          <w:sz w:val="28"/>
          <w:szCs w:val="28"/>
          <w:lang w:val="uk-UA"/>
        </w:rPr>
        <w:t>Т.Г. Шевченка, 1951. 61 с.</w:t>
      </w:r>
    </w:p>
    <w:p w:rsidR="00055B08"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526. </w:t>
      </w:r>
      <w:r w:rsidR="00055B08" w:rsidRPr="00C800F9">
        <w:rPr>
          <w:rFonts w:ascii="Times New Roman" w:hAnsi="Times New Roman" w:cs="Times New Roman"/>
          <w:sz w:val="28"/>
          <w:szCs w:val="28"/>
        </w:rPr>
        <w:t>Нестеренко О.О. Розвиток капіталістичної промисловості і формування пролетаріату на Україні в кінці ХІХ і на початку ХХ ст. Ки</w:t>
      </w:r>
      <w:r w:rsidR="00055B08" w:rsidRPr="00C800F9">
        <w:rPr>
          <w:rFonts w:ascii="Times New Roman" w:hAnsi="Times New Roman" w:cs="Times New Roman"/>
          <w:sz w:val="28"/>
          <w:szCs w:val="28"/>
          <w:lang w:val="uk-UA"/>
        </w:rPr>
        <w:t>їв</w:t>
      </w:r>
      <w:r w:rsidR="00055B08" w:rsidRPr="00C800F9">
        <w:rPr>
          <w:rFonts w:ascii="Times New Roman" w:hAnsi="Times New Roman" w:cs="Times New Roman"/>
          <w:sz w:val="28"/>
          <w:szCs w:val="28"/>
        </w:rPr>
        <w:t>: Держполітвидав УРСР, 1952.</w:t>
      </w:r>
      <w:r w:rsidR="001639FF" w:rsidRPr="00C800F9">
        <w:rPr>
          <w:rFonts w:ascii="Times New Roman" w:hAnsi="Times New Roman" w:cs="Times New Roman"/>
          <w:sz w:val="28"/>
          <w:szCs w:val="28"/>
          <w:lang w:val="uk-UA"/>
        </w:rPr>
        <w:t xml:space="preserve"> 180 с.</w:t>
      </w:r>
    </w:p>
    <w:p w:rsidR="00B84423" w:rsidRPr="00C800F9" w:rsidRDefault="00114DDB"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527. </w:t>
      </w:r>
      <w:r w:rsidR="00B84423" w:rsidRPr="00C800F9">
        <w:rPr>
          <w:rFonts w:ascii="Times New Roman" w:hAnsi="Times New Roman" w:cs="Times New Roman"/>
          <w:sz w:val="28"/>
          <w:szCs w:val="28"/>
        </w:rPr>
        <w:t>Нестеренко О.О. Розвиток промисловості на Україні: в 2 ч. К</w:t>
      </w:r>
      <w:r w:rsidR="00B84423" w:rsidRPr="00C800F9">
        <w:rPr>
          <w:rFonts w:ascii="Times New Roman" w:hAnsi="Times New Roman" w:cs="Times New Roman"/>
          <w:sz w:val="28"/>
          <w:szCs w:val="28"/>
          <w:lang w:val="uk-UA"/>
        </w:rPr>
        <w:t>иїв</w:t>
      </w:r>
      <w:r w:rsidR="00B84423" w:rsidRPr="00C800F9">
        <w:rPr>
          <w:rFonts w:ascii="Times New Roman" w:hAnsi="Times New Roman" w:cs="Times New Roman"/>
          <w:sz w:val="28"/>
          <w:szCs w:val="28"/>
        </w:rPr>
        <w:t>: Вид-во АН УРСР, 1959. Ч. 1: Ремесло і мануфактура. 1959. 496 с.</w:t>
      </w:r>
    </w:p>
    <w:p w:rsidR="00B84423" w:rsidRPr="00C800F9" w:rsidRDefault="00B1577E"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528</w:t>
      </w:r>
      <w:r w:rsidR="00114DDB">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Нестеренко О.О. Розвиток промисловості на Україні: в 2 ч. К</w:t>
      </w:r>
      <w:r w:rsidR="00B84423" w:rsidRPr="00C800F9">
        <w:rPr>
          <w:rFonts w:ascii="Times New Roman" w:hAnsi="Times New Roman" w:cs="Times New Roman"/>
          <w:sz w:val="28"/>
          <w:szCs w:val="28"/>
          <w:lang w:val="uk-UA"/>
        </w:rPr>
        <w:t>иїв</w:t>
      </w:r>
      <w:r w:rsidR="00B84423" w:rsidRPr="00C800F9">
        <w:rPr>
          <w:rFonts w:ascii="Times New Roman" w:hAnsi="Times New Roman" w:cs="Times New Roman"/>
          <w:sz w:val="28"/>
          <w:szCs w:val="28"/>
        </w:rPr>
        <w:t>: Вид-во АН УРСР, 1959. Ч. 2: Економічна підготовка Великої Жовтневої соціалістичної революції. Фабрично-заводське виробництво. 1962. 580 с.</w:t>
      </w:r>
    </w:p>
    <w:p w:rsidR="00B84423" w:rsidRPr="00C800F9" w:rsidRDefault="00114DDB" w:rsidP="0019669D">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529. </w:t>
      </w:r>
      <w:r w:rsidR="00B84423" w:rsidRPr="00C800F9">
        <w:rPr>
          <w:rFonts w:ascii="Times New Roman" w:hAnsi="Times New Roman" w:cs="Times New Roman"/>
          <w:sz w:val="28"/>
          <w:szCs w:val="28"/>
        </w:rPr>
        <w:t>Нестеренко О.О. Розвиток промисловості на Україні: [монографія]</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К</w:t>
      </w:r>
      <w:r w:rsidR="00B84423" w:rsidRPr="00C800F9">
        <w:rPr>
          <w:rFonts w:ascii="Times New Roman" w:hAnsi="Times New Roman" w:cs="Times New Roman"/>
          <w:sz w:val="28"/>
          <w:szCs w:val="28"/>
          <w:lang w:val="uk-UA"/>
        </w:rPr>
        <w:t>иїв</w:t>
      </w:r>
      <w:r w:rsidR="00B84423" w:rsidRPr="00C800F9">
        <w:rPr>
          <w:rFonts w:ascii="Times New Roman" w:hAnsi="Times New Roman" w:cs="Times New Roman"/>
          <w:sz w:val="28"/>
          <w:szCs w:val="28"/>
        </w:rPr>
        <w:t>: Вид-во АН УРСР, 1962. 226 с.</w:t>
      </w:r>
    </w:p>
    <w:p w:rsidR="00B84423" w:rsidRPr="00C800F9" w:rsidRDefault="00114DDB"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530. </w:t>
      </w:r>
      <w:r w:rsidR="00B84423" w:rsidRPr="00C800F9">
        <w:rPr>
          <w:rFonts w:ascii="Times New Roman" w:hAnsi="Times New Roman" w:cs="Times New Roman"/>
          <w:sz w:val="28"/>
          <w:szCs w:val="28"/>
        </w:rPr>
        <w:t>Никитина С.К. История российского предпренимательства</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Экономика, 2001. 301 с.</w:t>
      </w:r>
    </w:p>
    <w:p w:rsidR="00B84423" w:rsidRPr="00C800F9" w:rsidRDefault="00114DDB" w:rsidP="0019669D">
      <w:pPr>
        <w:autoSpaceDE w:val="0"/>
        <w:autoSpaceDN w:val="0"/>
        <w:adjustRightInd w:val="0"/>
        <w:spacing w:after="0" w:line="24" w:lineRule="atLeast"/>
        <w:ind w:firstLine="680"/>
        <w:jc w:val="both"/>
        <w:rPr>
          <w:rFonts w:ascii="Times New Roman" w:eastAsia="TimesNewRoman" w:hAnsi="Times New Roman" w:cs="Times New Roman"/>
          <w:sz w:val="28"/>
          <w:szCs w:val="28"/>
          <w:lang w:val="uk-UA"/>
        </w:rPr>
      </w:pPr>
      <w:r>
        <w:rPr>
          <w:rFonts w:ascii="Times New Roman" w:hAnsi="Times New Roman" w:cs="Times New Roman"/>
          <w:sz w:val="28"/>
          <w:szCs w:val="28"/>
          <w:shd w:val="clear" w:color="auto" w:fill="FAFAFA"/>
          <w:lang w:val="uk-UA"/>
        </w:rPr>
        <w:t xml:space="preserve">531. </w:t>
      </w:r>
      <w:r w:rsidR="00B84423" w:rsidRPr="00C800F9">
        <w:rPr>
          <w:rFonts w:ascii="Times New Roman" w:hAnsi="Times New Roman" w:cs="Times New Roman"/>
          <w:sz w:val="28"/>
          <w:szCs w:val="28"/>
          <w:shd w:val="clear" w:color="auto" w:fill="FAFAFA"/>
          <w:lang w:val="uk-UA"/>
        </w:rPr>
        <w:t>Оглоблін О. Нариси з історії капіталізму на Україні. Харків-Київ, 1931.</w:t>
      </w:r>
      <w:r w:rsidR="00B84423" w:rsidRPr="00C800F9">
        <w:rPr>
          <w:rFonts w:ascii="Times New Roman" w:eastAsia="TimesNewRoman" w:hAnsi="Times New Roman" w:cs="Times New Roman"/>
          <w:sz w:val="28"/>
          <w:szCs w:val="28"/>
          <w:lang w:val="uk-UA"/>
        </w:rPr>
        <w:t xml:space="preserve"> 232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532. </w:t>
      </w:r>
      <w:r w:rsidR="00B84423" w:rsidRPr="00C800F9">
        <w:rPr>
          <w:rFonts w:ascii="Times New Roman" w:hAnsi="Times New Roman" w:cs="Times New Roman"/>
          <w:sz w:val="28"/>
          <w:szCs w:val="28"/>
        </w:rPr>
        <w:t>Оглоблин А.П. Очерки истории украинской фабрики: Предкапиталистическая фабрика. К</w:t>
      </w:r>
      <w:r w:rsidR="00B84423" w:rsidRPr="00C800F9">
        <w:rPr>
          <w:rFonts w:ascii="Times New Roman" w:hAnsi="Times New Roman" w:cs="Times New Roman"/>
          <w:sz w:val="28"/>
          <w:szCs w:val="28"/>
          <w:lang w:val="uk-UA"/>
        </w:rPr>
        <w:t>иїв</w:t>
      </w:r>
      <w:r w:rsidR="00B84423" w:rsidRPr="00C800F9">
        <w:rPr>
          <w:rFonts w:ascii="Times New Roman" w:hAnsi="Times New Roman" w:cs="Times New Roman"/>
          <w:sz w:val="28"/>
          <w:szCs w:val="28"/>
        </w:rPr>
        <w:t xml:space="preserve">: Государственное издательство Украины, 1925. 234 с. </w:t>
      </w:r>
    </w:p>
    <w:p w:rsidR="00B84423" w:rsidRPr="00C800F9" w:rsidRDefault="00114DDB"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533. </w:t>
      </w:r>
      <w:r w:rsidR="00B84423" w:rsidRPr="00C800F9">
        <w:rPr>
          <w:rFonts w:ascii="Times New Roman" w:hAnsi="Times New Roman" w:cs="Times New Roman"/>
          <w:sz w:val="28"/>
          <w:szCs w:val="28"/>
        </w:rPr>
        <w:t>Одесский канатный завод / И.В. Гречуха, В.В. Тарановский. Одесса: Маяк, 1971. 98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534. </w:t>
      </w:r>
      <w:r w:rsidR="00B84423" w:rsidRPr="00C800F9">
        <w:rPr>
          <w:rFonts w:ascii="Times New Roman" w:hAnsi="Times New Roman" w:cs="Times New Roman"/>
          <w:sz w:val="28"/>
          <w:szCs w:val="28"/>
          <w:lang w:val="uk-UA"/>
        </w:rPr>
        <w:t xml:space="preserve">Оноприенко В.И. Щербань Т.А. Становление </w:t>
      </w:r>
      <w:r w:rsidR="00B84423" w:rsidRPr="00C800F9">
        <w:rPr>
          <w:rFonts w:ascii="Times New Roman" w:hAnsi="Times New Roman" w:cs="Times New Roman"/>
          <w:sz w:val="28"/>
          <w:szCs w:val="28"/>
        </w:rPr>
        <w:t>высшего технического образования на Украине / отв. ред. Ф.К. Иванченко.</w:t>
      </w:r>
      <w:r w:rsidR="00B84423" w:rsidRPr="00C800F9">
        <w:rPr>
          <w:rFonts w:ascii="Times New Roman" w:hAnsi="Times New Roman" w:cs="Times New Roman"/>
          <w:sz w:val="28"/>
          <w:szCs w:val="28"/>
          <w:lang w:val="uk-UA"/>
        </w:rPr>
        <w:t xml:space="preserve"> Київ: Наук. думка, 1990. 140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535. </w:t>
      </w:r>
      <w:r w:rsidR="00B84423" w:rsidRPr="00C800F9">
        <w:rPr>
          <w:rFonts w:ascii="Times New Roman" w:hAnsi="Times New Roman" w:cs="Times New Roman"/>
          <w:sz w:val="28"/>
          <w:szCs w:val="28"/>
          <w:lang w:val="uk-UA"/>
        </w:rPr>
        <w:t>Пажитнов К.А. Очерки истории текстильной промышленности дореволюционной России. Шерстяная промышленность. Москва: Изд-во АН СССР, 1955. 364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536. </w:t>
      </w:r>
      <w:r w:rsidR="00B84423" w:rsidRPr="00C800F9">
        <w:rPr>
          <w:rFonts w:ascii="Times New Roman" w:hAnsi="Times New Roman" w:cs="Times New Roman"/>
          <w:sz w:val="28"/>
          <w:szCs w:val="28"/>
          <w:lang w:val="uk-UA"/>
        </w:rPr>
        <w:t>Пажитнов К.А. Очерки истории текстильной промышленности дореволюционной России. Хлопчатобумажная, льно-пеньковая и шелковая промышленность. Москва: Изд-во АН СССР, 1958. 425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537. </w:t>
      </w:r>
      <w:r w:rsidR="003D5EF7" w:rsidRPr="00C800F9">
        <w:rPr>
          <w:rFonts w:ascii="Times New Roman" w:hAnsi="Times New Roman" w:cs="Times New Roman"/>
          <w:sz w:val="28"/>
          <w:szCs w:val="28"/>
          <w:lang w:val="uk-UA"/>
        </w:rPr>
        <w:t>Пажитнов К.</w:t>
      </w:r>
      <w:r w:rsidR="00B84423" w:rsidRPr="00C800F9">
        <w:rPr>
          <w:rFonts w:ascii="Times New Roman" w:hAnsi="Times New Roman" w:cs="Times New Roman"/>
          <w:sz w:val="28"/>
          <w:szCs w:val="28"/>
          <w:lang w:val="uk-UA"/>
        </w:rPr>
        <w:t>А. Очерки истории рабочего класа на Украине. Москва: Изд-во АН СССР, 1955–1958. 364 с.</w:t>
      </w:r>
    </w:p>
    <w:p w:rsidR="00B84423" w:rsidRPr="00C800F9" w:rsidRDefault="00114DDB"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538. </w:t>
      </w:r>
      <w:r w:rsidR="00B84423" w:rsidRPr="00C800F9">
        <w:rPr>
          <w:rFonts w:ascii="Times New Roman" w:hAnsi="Times New Roman" w:cs="Times New Roman"/>
          <w:sz w:val="28"/>
          <w:szCs w:val="28"/>
          <w:lang w:val="uk-UA"/>
        </w:rPr>
        <w:t>Пажитнов К.А. Очерки по истории рабочего класа на Украине. Харьков, 1926. 248 с.</w:t>
      </w:r>
    </w:p>
    <w:p w:rsidR="00B84423" w:rsidRPr="00C800F9" w:rsidRDefault="00114DDB" w:rsidP="0019669D">
      <w:pPr>
        <w:spacing w:after="0" w:line="24" w:lineRule="atLeast"/>
        <w:ind w:firstLine="680"/>
        <w:jc w:val="both"/>
        <w:rPr>
          <w:rFonts w:ascii="Times New Roman" w:hAnsi="Times New Roman" w:cs="Times New Roman"/>
          <w:sz w:val="28"/>
          <w:szCs w:val="28"/>
        </w:rPr>
      </w:pPr>
      <w:r>
        <w:rPr>
          <w:rFonts w:ascii="Times New Roman" w:eastAsia="Times New Roman" w:hAnsi="Times New Roman" w:cs="Times New Roman"/>
          <w:sz w:val="28"/>
          <w:szCs w:val="28"/>
          <w:lang w:val="uk-UA"/>
        </w:rPr>
        <w:t xml:space="preserve">539. </w:t>
      </w:r>
      <w:r w:rsidR="00B84423" w:rsidRPr="00C800F9">
        <w:rPr>
          <w:rFonts w:ascii="Times New Roman" w:eastAsia="Times New Roman" w:hAnsi="Times New Roman" w:cs="Times New Roman"/>
          <w:sz w:val="28"/>
          <w:szCs w:val="28"/>
        </w:rPr>
        <w:t xml:space="preserve">Пайпс </w:t>
      </w:r>
      <w:r w:rsidR="00B84423" w:rsidRPr="00C800F9">
        <w:rPr>
          <w:rFonts w:ascii="Times New Roman" w:eastAsia="Times New Roman" w:hAnsi="Times New Roman" w:cs="Times New Roman"/>
          <w:sz w:val="28"/>
          <w:szCs w:val="28"/>
          <w:lang w:val="en-US"/>
        </w:rPr>
        <w:t>P</w:t>
      </w:r>
      <w:r w:rsidR="00B84423" w:rsidRPr="00C800F9">
        <w:rPr>
          <w:rFonts w:ascii="Times New Roman" w:eastAsia="Times New Roman" w:hAnsi="Times New Roman" w:cs="Times New Roman"/>
          <w:sz w:val="28"/>
          <w:szCs w:val="28"/>
          <w:lang w:val="uk-UA"/>
        </w:rPr>
        <w:t>.</w:t>
      </w:r>
      <w:r w:rsidR="00B84423" w:rsidRPr="00C800F9">
        <w:rPr>
          <w:rFonts w:ascii="Times New Roman" w:eastAsia="Times New Roman" w:hAnsi="Times New Roman" w:cs="Times New Roman"/>
          <w:sz w:val="28"/>
          <w:szCs w:val="28"/>
        </w:rPr>
        <w:t xml:space="preserve"> Россия при старом режиме</w:t>
      </w:r>
      <w:r w:rsidR="00B84423" w:rsidRPr="00C800F9">
        <w:rPr>
          <w:rFonts w:ascii="Times New Roman" w:eastAsia="Times New Roman" w:hAnsi="Times New Roman" w:cs="Times New Roman"/>
          <w:sz w:val="28"/>
          <w:szCs w:val="28"/>
          <w:lang w:val="uk-UA"/>
        </w:rPr>
        <w:t xml:space="preserve">. </w:t>
      </w:r>
      <w:r w:rsidR="00B84423" w:rsidRPr="00C800F9">
        <w:rPr>
          <w:rFonts w:ascii="Times New Roman" w:eastAsia="Times New Roman" w:hAnsi="Times New Roman" w:cs="Times New Roman"/>
          <w:sz w:val="28"/>
          <w:szCs w:val="28"/>
          <w:lang w:val="en-US"/>
        </w:rPr>
        <w:t>M</w:t>
      </w:r>
      <w:r w:rsidR="00B84423" w:rsidRPr="00C800F9">
        <w:rPr>
          <w:rFonts w:ascii="Times New Roman" w:eastAsia="Times New Roman" w:hAnsi="Times New Roman" w:cs="Times New Roman"/>
          <w:sz w:val="28"/>
          <w:szCs w:val="28"/>
          <w:lang w:val="uk-UA"/>
        </w:rPr>
        <w:t>осква</w:t>
      </w:r>
      <w:r w:rsidR="00B84423" w:rsidRPr="00C800F9">
        <w:rPr>
          <w:rFonts w:ascii="Times New Roman" w:eastAsia="Times New Roman" w:hAnsi="Times New Roman" w:cs="Times New Roman"/>
          <w:sz w:val="28"/>
          <w:szCs w:val="28"/>
        </w:rPr>
        <w:t>, 1993 421 с.</w:t>
      </w:r>
    </w:p>
    <w:p w:rsidR="00B84423" w:rsidRPr="00C800F9" w:rsidRDefault="00114DDB"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540. </w:t>
      </w:r>
      <w:r w:rsidR="00B84423" w:rsidRPr="00C800F9">
        <w:rPr>
          <w:rFonts w:ascii="Times New Roman" w:hAnsi="Times New Roman" w:cs="Times New Roman"/>
          <w:sz w:val="28"/>
          <w:szCs w:val="28"/>
        </w:rPr>
        <w:t>Панкратова А.М. Рабочий класс России</w:t>
      </w:r>
      <w:r w:rsidR="00B84423" w:rsidRPr="00C800F9">
        <w:rPr>
          <w:rFonts w:ascii="Times New Roman" w:hAnsi="Times New Roman" w:cs="Times New Roman"/>
          <w:sz w:val="28"/>
          <w:szCs w:val="28"/>
          <w:shd w:val="clear" w:color="auto" w:fill="FFFFFF"/>
        </w:rPr>
        <w:t>: избранные труды</w:t>
      </w:r>
      <w:r w:rsidR="00B84423" w:rsidRPr="00C800F9">
        <w:rPr>
          <w:rFonts w:ascii="Times New Roman" w:hAnsi="Times New Roman" w:cs="Times New Roman"/>
          <w:sz w:val="28"/>
          <w:szCs w:val="28"/>
        </w:rPr>
        <w:t>.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Наука, 1983. 562 с.</w:t>
      </w:r>
    </w:p>
    <w:p w:rsidR="001B3753" w:rsidRPr="00C800F9" w:rsidRDefault="00114DDB"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541. </w:t>
      </w:r>
      <w:r w:rsidR="001B3753" w:rsidRPr="00C800F9">
        <w:rPr>
          <w:rFonts w:ascii="Times New Roman" w:hAnsi="Times New Roman" w:cs="Times New Roman"/>
          <w:sz w:val="28"/>
          <w:szCs w:val="28"/>
          <w:lang w:val="uk-UA"/>
        </w:rPr>
        <w:t>Парасунько О.А. Положение и борьба</w:t>
      </w:r>
      <w:r w:rsidR="00A804E6" w:rsidRPr="00C800F9">
        <w:rPr>
          <w:rFonts w:ascii="Times New Roman" w:hAnsi="Times New Roman" w:cs="Times New Roman"/>
          <w:sz w:val="28"/>
          <w:szCs w:val="28"/>
          <w:lang w:val="uk-UA"/>
        </w:rPr>
        <w:t xml:space="preserve"> </w:t>
      </w:r>
      <w:r w:rsidR="00A804E6" w:rsidRPr="00C800F9">
        <w:rPr>
          <w:rFonts w:ascii="Times New Roman" w:hAnsi="Times New Roman" w:cs="Times New Roman"/>
          <w:sz w:val="28"/>
          <w:szCs w:val="28"/>
        </w:rPr>
        <w:t xml:space="preserve">рабочего класса Украины (60–90-е годы </w:t>
      </w:r>
      <w:r w:rsidR="00A804E6" w:rsidRPr="00C800F9">
        <w:rPr>
          <w:rFonts w:ascii="Times New Roman" w:hAnsi="Times New Roman" w:cs="Times New Roman"/>
          <w:sz w:val="28"/>
          <w:szCs w:val="28"/>
          <w:lang w:val="uk-UA"/>
        </w:rPr>
        <w:t>ХІХ в.</w:t>
      </w:r>
      <w:r w:rsidR="00A804E6" w:rsidRPr="00C800F9">
        <w:rPr>
          <w:rFonts w:ascii="Times New Roman" w:hAnsi="Times New Roman" w:cs="Times New Roman"/>
          <w:sz w:val="28"/>
          <w:szCs w:val="28"/>
        </w:rPr>
        <w:t>)</w:t>
      </w:r>
      <w:r w:rsidR="00A804E6" w:rsidRPr="00C800F9">
        <w:rPr>
          <w:rFonts w:ascii="Times New Roman" w:hAnsi="Times New Roman" w:cs="Times New Roman"/>
          <w:sz w:val="28"/>
          <w:szCs w:val="28"/>
          <w:lang w:val="uk-UA"/>
        </w:rPr>
        <w:t>. Киев: Изд-во АН УССР, 1963. 576 с.</w:t>
      </w:r>
    </w:p>
    <w:p w:rsidR="00A804E6" w:rsidRPr="00C800F9" w:rsidRDefault="00114DDB"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542. </w:t>
      </w:r>
      <w:r w:rsidR="00A804E6" w:rsidRPr="00C800F9">
        <w:rPr>
          <w:rFonts w:ascii="Times New Roman" w:hAnsi="Times New Roman" w:cs="Times New Roman"/>
          <w:sz w:val="28"/>
          <w:szCs w:val="28"/>
          <w:lang w:val="uk-UA"/>
        </w:rPr>
        <w:t>Пилипенко О.Є. Зовнішньоекономічні зв’язки українських земель у складі Російської імперії (1861–1914 рр.). Київ: Академія муніципального управління: редакційно-видавничий відділ, 2008. 280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543. </w:t>
      </w:r>
      <w:r w:rsidR="00B84423" w:rsidRPr="00C800F9">
        <w:rPr>
          <w:rFonts w:ascii="Times New Roman" w:hAnsi="Times New Roman" w:cs="Times New Roman"/>
          <w:sz w:val="28"/>
          <w:szCs w:val="28"/>
          <w:lang w:val="uk-UA"/>
        </w:rPr>
        <w:t>Перекрестов Р.И. К 300-летию города Клинцы. Клинцы: Эльбрус, 2007. 138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544. </w:t>
      </w:r>
      <w:r w:rsidR="00B84423" w:rsidRPr="00C800F9">
        <w:rPr>
          <w:rFonts w:ascii="Times New Roman" w:hAnsi="Times New Roman" w:cs="Times New Roman"/>
          <w:sz w:val="28"/>
          <w:szCs w:val="28"/>
          <w:lang w:val="uk-UA"/>
        </w:rPr>
        <w:t>Пиріг О.А. Історія підприємництва України: Навч. посіб. Київ: Київ. нац. торг.-екон. ун-т, 2004. 163 с.</w:t>
      </w:r>
    </w:p>
    <w:p w:rsidR="00B84423" w:rsidRPr="00C800F9" w:rsidRDefault="00114DDB" w:rsidP="0019669D">
      <w:pPr>
        <w:pStyle w:val="3"/>
        <w:shd w:val="clear" w:color="auto" w:fill="FFFFFF"/>
        <w:spacing w:before="0" w:beforeAutospacing="0" w:after="0" w:afterAutospacing="0" w:line="24" w:lineRule="atLeast"/>
        <w:ind w:firstLine="680"/>
        <w:jc w:val="both"/>
        <w:rPr>
          <w:b w:val="0"/>
          <w:sz w:val="28"/>
          <w:szCs w:val="28"/>
          <w:lang w:val="uk-UA"/>
        </w:rPr>
      </w:pPr>
      <w:r>
        <w:rPr>
          <w:b w:val="0"/>
          <w:sz w:val="28"/>
          <w:szCs w:val="28"/>
          <w:lang w:val="uk-UA"/>
        </w:rPr>
        <w:t xml:space="preserve">545. </w:t>
      </w:r>
      <w:r w:rsidR="00B84423" w:rsidRPr="00C800F9">
        <w:rPr>
          <w:b w:val="0"/>
          <w:sz w:val="28"/>
          <w:szCs w:val="28"/>
          <w:lang w:val="uk-UA"/>
        </w:rPr>
        <w:t xml:space="preserve">Погожев А.В. Учет численности и состава рабочих в России. </w:t>
      </w:r>
      <w:r w:rsidR="00B84423" w:rsidRPr="00C800F9">
        <w:rPr>
          <w:b w:val="0"/>
          <w:bCs w:val="0"/>
          <w:sz w:val="28"/>
          <w:szCs w:val="28"/>
        </w:rPr>
        <w:t>Материалы по статистике труда.</w:t>
      </w:r>
      <w:r w:rsidR="00B84423" w:rsidRPr="00C800F9">
        <w:rPr>
          <w:b w:val="0"/>
          <w:bCs w:val="0"/>
          <w:sz w:val="28"/>
          <w:szCs w:val="28"/>
          <w:lang w:val="uk-UA"/>
        </w:rPr>
        <w:t xml:space="preserve"> </w:t>
      </w:r>
      <w:r w:rsidR="00B84423" w:rsidRPr="00C800F9">
        <w:rPr>
          <w:b w:val="0"/>
          <w:sz w:val="28"/>
          <w:szCs w:val="28"/>
        </w:rPr>
        <w:t>С</w:t>
      </w:r>
      <w:r w:rsidR="00B84423" w:rsidRPr="00C800F9">
        <w:rPr>
          <w:b w:val="0"/>
          <w:sz w:val="28"/>
          <w:szCs w:val="28"/>
          <w:lang w:val="uk-UA"/>
        </w:rPr>
        <w:t>анкт-</w:t>
      </w:r>
      <w:r w:rsidR="00B84423" w:rsidRPr="00C800F9">
        <w:rPr>
          <w:b w:val="0"/>
          <w:sz w:val="28"/>
          <w:szCs w:val="28"/>
        </w:rPr>
        <w:t>П</w:t>
      </w:r>
      <w:r w:rsidR="00B84423" w:rsidRPr="00C800F9">
        <w:rPr>
          <w:b w:val="0"/>
          <w:sz w:val="28"/>
          <w:szCs w:val="28"/>
          <w:lang w:val="uk-UA"/>
        </w:rPr>
        <w:t>етер</w:t>
      </w:r>
      <w:r w:rsidR="00B84423" w:rsidRPr="00C800F9">
        <w:rPr>
          <w:b w:val="0"/>
          <w:sz w:val="28"/>
          <w:szCs w:val="28"/>
        </w:rPr>
        <w:t>б</w:t>
      </w:r>
      <w:r w:rsidR="00B84423" w:rsidRPr="00C800F9">
        <w:rPr>
          <w:b w:val="0"/>
          <w:sz w:val="28"/>
          <w:szCs w:val="28"/>
          <w:lang w:val="uk-UA"/>
        </w:rPr>
        <w:t>ург</w:t>
      </w:r>
      <w:r w:rsidR="00B84423" w:rsidRPr="00C800F9">
        <w:rPr>
          <w:b w:val="0"/>
          <w:sz w:val="28"/>
          <w:szCs w:val="28"/>
        </w:rPr>
        <w:t>: Изд. Имп. Акад. наук, 1906</w:t>
      </w:r>
      <w:r w:rsidR="00B84423" w:rsidRPr="00C800F9">
        <w:rPr>
          <w:b w:val="0"/>
          <w:sz w:val="28"/>
          <w:szCs w:val="28"/>
          <w:lang w:val="uk-UA"/>
        </w:rPr>
        <w:t>.</w:t>
      </w:r>
      <w:r w:rsidR="00B84423" w:rsidRPr="00C800F9">
        <w:rPr>
          <w:b w:val="0"/>
          <w:sz w:val="28"/>
          <w:szCs w:val="28"/>
        </w:rPr>
        <w:t xml:space="preserve"> 224</w:t>
      </w:r>
      <w:r w:rsidR="00B84423" w:rsidRPr="00C800F9">
        <w:rPr>
          <w:b w:val="0"/>
          <w:sz w:val="28"/>
          <w:szCs w:val="28"/>
          <w:lang w:val="uk-UA"/>
        </w:rPr>
        <w:t xml:space="preserve"> </w:t>
      </w:r>
      <w:r w:rsidR="00B84423" w:rsidRPr="00C800F9">
        <w:rPr>
          <w:b w:val="0"/>
          <w:sz w:val="28"/>
          <w:szCs w:val="28"/>
        </w:rPr>
        <w:t>с.</w:t>
      </w:r>
    </w:p>
    <w:p w:rsidR="00B84423" w:rsidRPr="00C800F9" w:rsidRDefault="00114DDB" w:rsidP="0019669D">
      <w:pPr>
        <w:pStyle w:val="Default"/>
        <w:spacing w:line="24" w:lineRule="atLeast"/>
        <w:ind w:firstLine="680"/>
        <w:jc w:val="both"/>
        <w:rPr>
          <w:color w:val="auto"/>
          <w:sz w:val="28"/>
          <w:szCs w:val="28"/>
          <w:lang w:val="uk-UA"/>
        </w:rPr>
      </w:pPr>
      <w:r>
        <w:rPr>
          <w:color w:val="auto"/>
          <w:sz w:val="28"/>
          <w:szCs w:val="28"/>
          <w:lang w:val="uk-UA"/>
        </w:rPr>
        <w:t xml:space="preserve">546. </w:t>
      </w:r>
      <w:r w:rsidR="00B84423" w:rsidRPr="00C800F9">
        <w:rPr>
          <w:color w:val="auto"/>
          <w:sz w:val="28"/>
          <w:szCs w:val="28"/>
          <w:lang w:val="uk-UA"/>
        </w:rPr>
        <w:t>Поддерьогін А.М. Фінанси під</w:t>
      </w:r>
      <w:r w:rsidR="00B1577E">
        <w:rPr>
          <w:color w:val="auto"/>
          <w:sz w:val="28"/>
          <w:szCs w:val="28"/>
          <w:lang w:val="uk-UA"/>
        </w:rPr>
        <w:t>приємств / А.М. Поддерьогін, М.</w:t>
      </w:r>
      <w:r w:rsidR="00B84423" w:rsidRPr="00C800F9">
        <w:rPr>
          <w:color w:val="auto"/>
          <w:sz w:val="28"/>
          <w:szCs w:val="28"/>
          <w:lang w:val="uk-UA"/>
        </w:rPr>
        <w:t xml:space="preserve">Д. Білик, Л.Д. Буряк та ін.; кер. кол. авт. і наук. ред. А.М. Поддерьогін. 6-те вид., перероб. та допов. Київ: КНЕУ, 2006. 552 с. </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547. </w:t>
      </w:r>
      <w:r w:rsidR="00B84423" w:rsidRPr="00C800F9">
        <w:rPr>
          <w:rFonts w:ascii="Times New Roman" w:hAnsi="Times New Roman" w:cs="Times New Roman"/>
          <w:sz w:val="28"/>
          <w:szCs w:val="28"/>
          <w:lang w:val="uk-UA"/>
        </w:rPr>
        <w:t>Подолинський С. Ремесла і фабрики на Україні. Женева: друк «Работника» і «Громади», 1880. 147 с.</w:t>
      </w:r>
    </w:p>
    <w:p w:rsidR="00B84423" w:rsidRPr="00C800F9" w:rsidRDefault="00114DDB" w:rsidP="0019669D">
      <w:pPr>
        <w:autoSpaceDE w:val="0"/>
        <w:autoSpaceDN w:val="0"/>
        <w:adjustRightInd w:val="0"/>
        <w:spacing w:after="0" w:line="24" w:lineRule="atLeast"/>
        <w:ind w:firstLine="680"/>
        <w:jc w:val="both"/>
        <w:rPr>
          <w:rFonts w:ascii="Times New Roman" w:eastAsia="TimesNewRomanPSMT" w:hAnsi="Times New Roman" w:cs="Times New Roman"/>
          <w:sz w:val="28"/>
          <w:szCs w:val="28"/>
          <w:lang w:val="uk-UA"/>
        </w:rPr>
      </w:pPr>
      <w:r>
        <w:rPr>
          <w:rFonts w:ascii="Times New Roman" w:eastAsia="TimesNewRomanPS-ItalicMT" w:hAnsi="Times New Roman" w:cs="Times New Roman"/>
          <w:iCs/>
          <w:sz w:val="28"/>
          <w:szCs w:val="28"/>
          <w:lang w:val="uk-UA"/>
        </w:rPr>
        <w:t xml:space="preserve">548. </w:t>
      </w:r>
      <w:r w:rsidR="00B84423" w:rsidRPr="00C800F9">
        <w:rPr>
          <w:rFonts w:ascii="Times New Roman" w:eastAsia="TimesNewRomanPS-ItalicMT" w:hAnsi="Times New Roman" w:cs="Times New Roman"/>
          <w:iCs/>
          <w:sz w:val="28"/>
          <w:szCs w:val="28"/>
          <w:lang w:val="uk-UA"/>
        </w:rPr>
        <w:t xml:space="preserve">Попов О.Ю. </w:t>
      </w:r>
      <w:r w:rsidR="00B84423" w:rsidRPr="00C800F9">
        <w:rPr>
          <w:rFonts w:ascii="Times New Roman" w:eastAsia="TimesNewRomanPSMT" w:hAnsi="Times New Roman" w:cs="Times New Roman"/>
          <w:sz w:val="28"/>
          <w:szCs w:val="28"/>
          <w:lang w:val="uk-UA"/>
        </w:rPr>
        <w:t>Зовнішня торгівля України в період імперіалізму. Львів, 1958. 28 с.</w:t>
      </w:r>
    </w:p>
    <w:p w:rsidR="00B84423" w:rsidRPr="00C800F9" w:rsidRDefault="00114DDB"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549. </w:t>
      </w:r>
      <w:r w:rsidR="00B84423" w:rsidRPr="00C800F9">
        <w:rPr>
          <w:rFonts w:ascii="Times New Roman" w:hAnsi="Times New Roman" w:cs="Times New Roman"/>
          <w:sz w:val="28"/>
          <w:szCs w:val="28"/>
          <w:lang w:val="uk-UA"/>
        </w:rPr>
        <w:t>Предпренимательство и предпрениматели России: от истоков до начала ХХ века / п</w:t>
      </w:r>
      <w:r w:rsidR="00B84423" w:rsidRPr="00C800F9">
        <w:rPr>
          <w:rFonts w:ascii="Times New Roman" w:hAnsi="Times New Roman" w:cs="Times New Roman"/>
          <w:sz w:val="28"/>
          <w:szCs w:val="28"/>
        </w:rPr>
        <w:t>од. ред. В. И. Бовыкина.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«Российская политическая энциклопедия» (РОССПЭН), 1997. 344 с.</w:t>
      </w:r>
    </w:p>
    <w:p w:rsidR="00B84423" w:rsidRPr="00C800F9" w:rsidRDefault="00114DDB"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550. </w:t>
      </w:r>
      <w:r w:rsidR="00B84423" w:rsidRPr="00C800F9">
        <w:rPr>
          <w:rFonts w:ascii="Times New Roman" w:hAnsi="Times New Roman" w:cs="Times New Roman"/>
          <w:sz w:val="28"/>
          <w:szCs w:val="28"/>
          <w:lang w:val="uk-UA"/>
        </w:rPr>
        <w:t>Промисловість Радянської України за 40 років (1917–1957) /</w:t>
      </w:r>
      <w:r w:rsidR="00B84423" w:rsidRPr="00C800F9">
        <w:rPr>
          <w:rStyle w:val="apple-converted-space"/>
          <w:rFonts w:ascii="Times New Roman" w:hAnsi="Times New Roman" w:cs="Times New Roman"/>
          <w:sz w:val="28"/>
          <w:szCs w:val="28"/>
          <w:lang w:val="uk-UA"/>
        </w:rPr>
        <w:t xml:space="preserve"> </w:t>
      </w:r>
      <w:hyperlink r:id="rId34" w:history="1">
        <w:r w:rsidR="00B84423" w:rsidRPr="00C800F9">
          <w:rPr>
            <w:rStyle w:val="af"/>
            <w:rFonts w:ascii="Times New Roman" w:hAnsi="Times New Roman" w:cs="Times New Roman"/>
            <w:bCs/>
            <w:color w:val="auto"/>
            <w:sz w:val="28"/>
            <w:szCs w:val="28"/>
            <w:u w:val="none"/>
          </w:rPr>
          <w:t>Інститут економіки АН УРСР</w:t>
        </w:r>
      </w:hyperlink>
      <w:r w:rsidR="00B84423" w:rsidRPr="00C800F9">
        <w:rPr>
          <w:rFonts w:ascii="Times New Roman" w:hAnsi="Times New Roman" w:cs="Times New Roman"/>
          <w:sz w:val="28"/>
          <w:szCs w:val="28"/>
          <w:lang w:val="uk-UA"/>
        </w:rPr>
        <w:t>,</w:t>
      </w:r>
      <w:r w:rsidR="00B84423" w:rsidRPr="00C800F9">
        <w:rPr>
          <w:rStyle w:val="apple-converted-space"/>
          <w:rFonts w:ascii="Times New Roman" w:hAnsi="Times New Roman" w:cs="Times New Roman"/>
          <w:sz w:val="28"/>
          <w:szCs w:val="28"/>
          <w:lang w:val="uk-UA"/>
        </w:rPr>
        <w:t xml:space="preserve"> </w:t>
      </w:r>
      <w:hyperlink r:id="rId35" w:history="1">
        <w:r w:rsidR="00B84423" w:rsidRPr="00C800F9">
          <w:rPr>
            <w:rStyle w:val="af"/>
            <w:rFonts w:ascii="Times New Roman" w:hAnsi="Times New Roman" w:cs="Times New Roman"/>
            <w:bCs/>
            <w:color w:val="auto"/>
            <w:sz w:val="28"/>
            <w:szCs w:val="28"/>
            <w:u w:val="none"/>
          </w:rPr>
          <w:t>А.Д. Гламазда</w:t>
        </w:r>
      </w:hyperlink>
      <w:r w:rsidR="00B84423" w:rsidRPr="00C800F9">
        <w:rPr>
          <w:rFonts w:ascii="Times New Roman" w:hAnsi="Times New Roman" w:cs="Times New Roman"/>
          <w:sz w:val="28"/>
          <w:szCs w:val="28"/>
          <w:lang w:val="uk-UA"/>
        </w:rPr>
        <w:t>,</w:t>
      </w:r>
      <w:r w:rsidR="00B84423" w:rsidRPr="00C800F9">
        <w:rPr>
          <w:rStyle w:val="apple-converted-space"/>
          <w:rFonts w:ascii="Times New Roman" w:hAnsi="Times New Roman" w:cs="Times New Roman"/>
          <w:sz w:val="28"/>
          <w:szCs w:val="28"/>
          <w:lang w:val="uk-UA"/>
        </w:rPr>
        <w:t xml:space="preserve"> </w:t>
      </w:r>
      <w:hyperlink r:id="rId36" w:history="1">
        <w:r w:rsidR="00B84423" w:rsidRPr="00C800F9">
          <w:rPr>
            <w:rStyle w:val="af"/>
            <w:rFonts w:ascii="Times New Roman" w:hAnsi="Times New Roman" w:cs="Times New Roman"/>
            <w:bCs/>
            <w:color w:val="auto"/>
            <w:sz w:val="28"/>
            <w:szCs w:val="28"/>
            <w:u w:val="none"/>
          </w:rPr>
          <w:t>М.М. Хотимченко</w:t>
        </w:r>
      </w:hyperlink>
      <w:r w:rsidR="00B84423" w:rsidRPr="00C800F9">
        <w:rPr>
          <w:rFonts w:ascii="Times New Roman" w:hAnsi="Times New Roman" w:cs="Times New Roman"/>
          <w:sz w:val="28"/>
          <w:szCs w:val="28"/>
          <w:lang w:val="uk-UA"/>
        </w:rPr>
        <w:t>,</w:t>
      </w:r>
      <w:r w:rsidR="00B84423" w:rsidRPr="00C800F9">
        <w:rPr>
          <w:rStyle w:val="apple-converted-space"/>
          <w:rFonts w:ascii="Times New Roman" w:hAnsi="Times New Roman" w:cs="Times New Roman"/>
          <w:sz w:val="28"/>
          <w:szCs w:val="28"/>
          <w:lang w:val="uk-UA"/>
        </w:rPr>
        <w:t xml:space="preserve"> </w:t>
      </w:r>
      <w:hyperlink r:id="rId37" w:history="1">
        <w:r w:rsidR="00B84423" w:rsidRPr="00C800F9">
          <w:rPr>
            <w:rStyle w:val="af"/>
            <w:rFonts w:ascii="Times New Roman" w:hAnsi="Times New Roman" w:cs="Times New Roman"/>
            <w:bCs/>
            <w:color w:val="auto"/>
            <w:sz w:val="28"/>
            <w:szCs w:val="28"/>
            <w:u w:val="none"/>
          </w:rPr>
          <w:t>ін.</w:t>
        </w:r>
      </w:hyperlink>
      <w:r w:rsidR="00B84423" w:rsidRPr="00C800F9">
        <w:rPr>
          <w:rFonts w:ascii="Times New Roman" w:hAnsi="Times New Roman" w:cs="Times New Roman"/>
          <w:sz w:val="28"/>
          <w:szCs w:val="28"/>
          <w:lang w:val="uk-UA"/>
        </w:rPr>
        <w:t xml:space="preserve">; За заг. ред. </w:t>
      </w:r>
      <w:hyperlink r:id="rId38" w:history="1">
        <w:r w:rsidR="00B84423" w:rsidRPr="00C800F9">
          <w:rPr>
            <w:rStyle w:val="af"/>
            <w:rFonts w:ascii="Times New Roman" w:hAnsi="Times New Roman" w:cs="Times New Roman"/>
            <w:bCs/>
            <w:color w:val="auto"/>
            <w:sz w:val="28"/>
            <w:szCs w:val="28"/>
            <w:u w:val="none"/>
          </w:rPr>
          <w:t>М.М. Середенк</w:t>
        </w:r>
      </w:hyperlink>
      <w:r w:rsidR="00B84423" w:rsidRPr="00C800F9">
        <w:rPr>
          <w:rFonts w:ascii="Times New Roman" w:hAnsi="Times New Roman" w:cs="Times New Roman"/>
          <w:sz w:val="28"/>
          <w:szCs w:val="28"/>
          <w:lang w:val="uk-UA"/>
        </w:rPr>
        <w:t>а. Київ: Держполітвидав УРСР, 1957. 333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551. </w:t>
      </w:r>
      <w:r w:rsidR="00B84423" w:rsidRPr="00C800F9">
        <w:rPr>
          <w:rFonts w:ascii="Times New Roman" w:hAnsi="Times New Roman" w:cs="Times New Roman"/>
          <w:sz w:val="28"/>
          <w:szCs w:val="28"/>
          <w:lang w:val="uk-UA"/>
        </w:rPr>
        <w:t>Реєнт О.П. Україна в імперську добу (ХІХ – початок ХХ ст.). НАН України, Ін-т історії України. Київ, 2003. 338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552. </w:t>
      </w:r>
      <w:r w:rsidR="00B84423" w:rsidRPr="00C800F9">
        <w:rPr>
          <w:rFonts w:ascii="Times New Roman" w:hAnsi="Times New Roman" w:cs="Times New Roman"/>
          <w:sz w:val="28"/>
          <w:szCs w:val="28"/>
          <w:lang w:val="uk-UA"/>
        </w:rPr>
        <w:t>Реєнт О.П. Україна ХІХ–ХХ століть. Роздуми та студії історика. Корсунь-Шевченківський: ФОП Майдаченко І.С., 2009. 486 с.</w:t>
      </w:r>
    </w:p>
    <w:p w:rsidR="00B84423" w:rsidRPr="00C800F9" w:rsidRDefault="00114DDB"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553. </w:t>
      </w:r>
      <w:r w:rsidR="00B84423" w:rsidRPr="00C800F9">
        <w:rPr>
          <w:rFonts w:ascii="Times New Roman" w:hAnsi="Times New Roman" w:cs="Times New Roman"/>
          <w:sz w:val="28"/>
          <w:szCs w:val="28"/>
          <w:lang w:val="uk-UA"/>
        </w:rPr>
        <w:t>Рыбаков Ю.Я. Методы проверки достоверности ведомостей фабрик и заводов в России ХІ</w:t>
      </w:r>
      <w:r w:rsidR="00B84423" w:rsidRPr="00C800F9">
        <w:rPr>
          <w:rFonts w:ascii="Times New Roman" w:hAnsi="Times New Roman" w:cs="Times New Roman"/>
          <w:sz w:val="28"/>
          <w:szCs w:val="28"/>
        </w:rPr>
        <w:t>Х в. В кн.: Источниковедение отечественной истории.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xml:space="preserve">: Наука, 1973. </w:t>
      </w:r>
      <w:r w:rsidR="00B84423" w:rsidRPr="00C800F9">
        <w:rPr>
          <w:rFonts w:ascii="Times New Roman" w:hAnsi="Times New Roman" w:cs="Times New Roman"/>
          <w:sz w:val="28"/>
          <w:szCs w:val="28"/>
          <w:lang w:val="uk-UA"/>
        </w:rPr>
        <w:t>264</w:t>
      </w:r>
      <w:r w:rsidR="00B84423" w:rsidRPr="00C800F9">
        <w:rPr>
          <w:rFonts w:ascii="Times New Roman" w:hAnsi="Times New Roman" w:cs="Times New Roman"/>
          <w:sz w:val="28"/>
          <w:szCs w:val="28"/>
        </w:rPr>
        <w:t xml:space="preserve"> с.</w:t>
      </w:r>
    </w:p>
    <w:p w:rsidR="00B84423" w:rsidRPr="00C800F9" w:rsidRDefault="00114DDB"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554. </w:t>
      </w:r>
      <w:r w:rsidR="00B84423" w:rsidRPr="00C800F9">
        <w:rPr>
          <w:rFonts w:ascii="Times New Roman" w:hAnsi="Times New Roman" w:cs="Times New Roman"/>
          <w:sz w:val="28"/>
          <w:szCs w:val="28"/>
          <w:lang w:val="uk-UA"/>
        </w:rPr>
        <w:t>Рыбаков Ю.Я. Промышленная статистика России ХІХ в</w:t>
      </w:r>
      <w:r w:rsidR="00B84423" w:rsidRPr="00C800F9">
        <w:rPr>
          <w:rFonts w:ascii="Times New Roman" w:hAnsi="Times New Roman" w:cs="Times New Roman"/>
          <w:sz w:val="28"/>
          <w:szCs w:val="28"/>
        </w:rPr>
        <w:t>.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xml:space="preserve">: Наука, 1976. </w:t>
      </w:r>
      <w:r w:rsidR="00B84423" w:rsidRPr="00C800F9">
        <w:rPr>
          <w:rFonts w:ascii="Times New Roman" w:hAnsi="Times New Roman" w:cs="Times New Roman"/>
          <w:sz w:val="28"/>
          <w:szCs w:val="28"/>
          <w:lang w:val="uk-UA"/>
        </w:rPr>
        <w:t xml:space="preserve">276 </w:t>
      </w:r>
      <w:r w:rsidR="00B84423" w:rsidRPr="00C800F9">
        <w:rPr>
          <w:rFonts w:ascii="Times New Roman" w:hAnsi="Times New Roman" w:cs="Times New Roman"/>
          <w:sz w:val="28"/>
          <w:szCs w:val="28"/>
        </w:rPr>
        <w:t>с.</w:t>
      </w:r>
    </w:p>
    <w:p w:rsidR="00B84423" w:rsidRPr="00C800F9" w:rsidRDefault="00114DDB" w:rsidP="0019669D">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iCs/>
          <w:sz w:val="28"/>
          <w:szCs w:val="28"/>
          <w:lang w:val="uk-UA"/>
        </w:rPr>
        <w:t xml:space="preserve">555. </w:t>
      </w:r>
      <w:r w:rsidR="00B84423" w:rsidRPr="00C800F9">
        <w:rPr>
          <w:rFonts w:ascii="Times New Roman" w:hAnsi="Times New Roman" w:cs="Times New Roman"/>
          <w:iCs/>
          <w:sz w:val="28"/>
          <w:szCs w:val="28"/>
        </w:rPr>
        <w:t xml:space="preserve">Рындзюнский П.Г. </w:t>
      </w:r>
      <w:r w:rsidR="00B84423" w:rsidRPr="00C800F9">
        <w:rPr>
          <w:rFonts w:ascii="Times New Roman" w:hAnsi="Times New Roman" w:cs="Times New Roman"/>
          <w:sz w:val="28"/>
          <w:szCs w:val="28"/>
        </w:rPr>
        <w:t>Утверждение капитализма в России</w:t>
      </w:r>
      <w:r w:rsidR="00B84423" w:rsidRPr="00C800F9">
        <w:rPr>
          <w:rFonts w:ascii="Times New Roman" w:hAnsi="Times New Roman" w:cs="Times New Roman"/>
          <w:sz w:val="28"/>
          <w:szCs w:val="28"/>
          <w:lang w:val="uk-UA"/>
        </w:rPr>
        <w:t>.</w:t>
      </w:r>
      <w:r>
        <w:rPr>
          <w:rFonts w:ascii="Times New Roman" w:hAnsi="Times New Roman" w:cs="Times New Roman"/>
          <w:sz w:val="28"/>
          <w:szCs w:val="28"/>
        </w:rPr>
        <w:t xml:space="preserve"> М</w:t>
      </w:r>
      <w:r>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1978. 298 с.</w:t>
      </w:r>
    </w:p>
    <w:p w:rsidR="00B84423" w:rsidRPr="00C800F9" w:rsidRDefault="00114DDB" w:rsidP="0019669D">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556. </w:t>
      </w:r>
      <w:r w:rsidR="00B84423" w:rsidRPr="00C800F9">
        <w:rPr>
          <w:rFonts w:ascii="Times New Roman" w:hAnsi="Times New Roman" w:cs="Times New Roman"/>
          <w:sz w:val="28"/>
          <w:szCs w:val="28"/>
        </w:rPr>
        <w:t>Рянский Л.М. Помещичьи крестьяне черноземного центра в конце XVIII – первой половине XIX вв. Монография. Курск, 2010. 151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557. </w:t>
      </w:r>
      <w:r w:rsidR="00B84423" w:rsidRPr="00C800F9">
        <w:rPr>
          <w:rFonts w:ascii="Times New Roman" w:hAnsi="Times New Roman" w:cs="Times New Roman"/>
          <w:sz w:val="28"/>
          <w:szCs w:val="28"/>
          <w:lang w:val="uk-UA"/>
        </w:rPr>
        <w:t>Самойлов Ф.О. Історія Одеси й Одещини (друга половина ХІХ ст.–1914 р.): Навч. посібн. для студ. ВНЗ. Одеса: Астропринт, 2006. 264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558. </w:t>
      </w:r>
      <w:r w:rsidR="00B84423" w:rsidRPr="00C800F9">
        <w:rPr>
          <w:rFonts w:ascii="Times New Roman" w:eastAsia="Times New Roman" w:hAnsi="Times New Roman" w:cs="Times New Roman"/>
          <w:sz w:val="28"/>
          <w:szCs w:val="28"/>
        </w:rPr>
        <w:t>Сборник сведений о действующих в России торговых домах. С</w:t>
      </w:r>
      <w:r w:rsidR="00B84423" w:rsidRPr="00C800F9">
        <w:rPr>
          <w:rFonts w:ascii="Times New Roman" w:eastAsia="Times New Roman" w:hAnsi="Times New Roman" w:cs="Times New Roman"/>
          <w:sz w:val="28"/>
          <w:szCs w:val="28"/>
          <w:lang w:val="uk-UA"/>
        </w:rPr>
        <w:t>анкт-</w:t>
      </w:r>
      <w:r w:rsidR="00B84423" w:rsidRPr="00C800F9">
        <w:rPr>
          <w:rFonts w:ascii="Times New Roman" w:eastAsia="Times New Roman" w:hAnsi="Times New Roman" w:cs="Times New Roman"/>
          <w:sz w:val="28"/>
          <w:szCs w:val="28"/>
        </w:rPr>
        <w:t>П</w:t>
      </w:r>
      <w:r w:rsidR="00B84423" w:rsidRPr="00C800F9">
        <w:rPr>
          <w:rFonts w:ascii="Times New Roman" w:eastAsia="Times New Roman" w:hAnsi="Times New Roman" w:cs="Times New Roman"/>
          <w:sz w:val="28"/>
          <w:szCs w:val="28"/>
          <w:lang w:val="uk-UA"/>
        </w:rPr>
        <w:t>етер</w:t>
      </w:r>
      <w:r w:rsidR="00B84423" w:rsidRPr="00C800F9">
        <w:rPr>
          <w:rFonts w:ascii="Times New Roman" w:eastAsia="Times New Roman" w:hAnsi="Times New Roman" w:cs="Times New Roman"/>
          <w:sz w:val="28"/>
          <w:szCs w:val="28"/>
        </w:rPr>
        <w:t>б</w:t>
      </w:r>
      <w:r w:rsidR="00B84423" w:rsidRPr="00C800F9">
        <w:rPr>
          <w:rFonts w:ascii="Times New Roman" w:eastAsia="Times New Roman" w:hAnsi="Times New Roman" w:cs="Times New Roman"/>
          <w:sz w:val="28"/>
          <w:szCs w:val="28"/>
          <w:lang w:val="uk-UA"/>
        </w:rPr>
        <w:t>ург</w:t>
      </w:r>
      <w:r w:rsidR="00B84423" w:rsidRPr="00C800F9">
        <w:rPr>
          <w:rFonts w:ascii="Times New Roman" w:eastAsia="Times New Roman" w:hAnsi="Times New Roman" w:cs="Times New Roman"/>
          <w:sz w:val="28"/>
          <w:szCs w:val="28"/>
        </w:rPr>
        <w:t>, 1912. 454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559. </w:t>
      </w:r>
      <w:r w:rsidR="00B84423" w:rsidRPr="00C800F9">
        <w:rPr>
          <w:rFonts w:ascii="Times New Roman" w:hAnsi="Times New Roman" w:cs="Times New Roman"/>
          <w:sz w:val="28"/>
          <w:szCs w:val="28"/>
          <w:lang w:val="uk-UA"/>
        </w:rPr>
        <w:t xml:space="preserve">Святловський В.В. Робочі приміщення і освітлення малоросійських та привислянських фабричних закладів. Чернігів, 1889. 243с. </w:t>
      </w:r>
    </w:p>
    <w:p w:rsidR="00B84423" w:rsidRPr="00C800F9" w:rsidRDefault="00114DDB" w:rsidP="0019669D">
      <w:pPr>
        <w:spacing w:after="0" w:line="24" w:lineRule="atLeast"/>
        <w:ind w:firstLine="680"/>
        <w:jc w:val="both"/>
        <w:rPr>
          <w:rFonts w:ascii="Times New Roman" w:eastAsia="TimesNewRoman" w:hAnsi="Times New Roman" w:cs="Times New Roman"/>
          <w:sz w:val="28"/>
          <w:szCs w:val="28"/>
          <w:lang w:val="uk-UA"/>
        </w:rPr>
      </w:pPr>
      <w:r>
        <w:rPr>
          <w:rFonts w:ascii="Times New Roman" w:hAnsi="Times New Roman" w:cs="Times New Roman"/>
          <w:sz w:val="28"/>
          <w:szCs w:val="28"/>
          <w:lang w:val="uk-UA"/>
        </w:rPr>
        <w:t xml:space="preserve">560. </w:t>
      </w:r>
      <w:r w:rsidR="00B84423" w:rsidRPr="00C800F9">
        <w:rPr>
          <w:rFonts w:ascii="Times New Roman" w:hAnsi="Times New Roman" w:cs="Times New Roman"/>
          <w:sz w:val="28"/>
          <w:szCs w:val="28"/>
          <w:lang w:val="uk-UA"/>
        </w:rPr>
        <w:t xml:space="preserve">Слабченко М.Є. </w:t>
      </w:r>
      <w:r w:rsidR="00B84423" w:rsidRPr="00C800F9">
        <w:rPr>
          <w:rFonts w:ascii="Times New Roman" w:eastAsia="TimesNewRoman" w:hAnsi="Times New Roman" w:cs="Times New Roman"/>
          <w:sz w:val="28"/>
          <w:szCs w:val="28"/>
          <w:lang w:val="uk-UA"/>
        </w:rPr>
        <w:t xml:space="preserve">Матеріали до економічно-соціальної історії України </w:t>
      </w:r>
      <w:r w:rsidR="00B84423" w:rsidRPr="00C800F9">
        <w:rPr>
          <w:rFonts w:ascii="Times New Roman" w:eastAsia="TimesNewRoman" w:hAnsi="Times New Roman" w:cs="Times New Roman"/>
          <w:sz w:val="28"/>
          <w:szCs w:val="28"/>
        </w:rPr>
        <w:t>XIX</w:t>
      </w:r>
      <w:r w:rsidR="00B84423" w:rsidRPr="00C800F9">
        <w:rPr>
          <w:rFonts w:ascii="Times New Roman" w:eastAsia="TimesNewRoman" w:hAnsi="Times New Roman" w:cs="Times New Roman"/>
          <w:sz w:val="28"/>
          <w:szCs w:val="28"/>
          <w:lang w:val="uk-UA"/>
        </w:rPr>
        <w:t xml:space="preserve"> </w:t>
      </w:r>
      <w:r>
        <w:rPr>
          <w:rFonts w:ascii="Times New Roman" w:eastAsia="TimesNewRoman" w:hAnsi="Times New Roman" w:cs="Times New Roman"/>
          <w:sz w:val="28"/>
          <w:szCs w:val="28"/>
          <w:lang w:val="uk-UA"/>
        </w:rPr>
        <w:t>ст.</w:t>
      </w:r>
      <w:r w:rsidR="00B84423" w:rsidRPr="00C800F9">
        <w:rPr>
          <w:rFonts w:ascii="Times New Roman" w:eastAsia="TimesNewRoman" w:hAnsi="Times New Roman" w:cs="Times New Roman"/>
          <w:sz w:val="28"/>
          <w:szCs w:val="28"/>
          <w:lang w:val="uk-UA"/>
        </w:rPr>
        <w:t xml:space="preserve">: в 2 т. Київ: Державне видавництво України, 1927. </w:t>
      </w:r>
      <w:r w:rsidR="00B84423" w:rsidRPr="00C800F9">
        <w:rPr>
          <w:rFonts w:ascii="Times New Roman" w:eastAsia="TimesNewRoman" w:hAnsi="Times New Roman" w:cs="Times New Roman"/>
          <w:sz w:val="28"/>
          <w:szCs w:val="28"/>
        </w:rPr>
        <w:t>Т. 2. 1927. 280 с.</w:t>
      </w:r>
    </w:p>
    <w:p w:rsidR="00B84423" w:rsidRPr="00C800F9" w:rsidRDefault="00114DDB" w:rsidP="0019669D">
      <w:pPr>
        <w:tabs>
          <w:tab w:val="left" w:pos="1134"/>
        </w:tabs>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561. </w:t>
      </w:r>
      <w:r w:rsidR="00B84423" w:rsidRPr="00C800F9">
        <w:rPr>
          <w:rFonts w:ascii="Times New Roman" w:hAnsi="Times New Roman" w:cs="Times New Roman"/>
          <w:sz w:val="28"/>
          <w:szCs w:val="28"/>
        </w:rPr>
        <w:t>Соболев</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М.Н. Перестройка принципов торговой политики России в связи с вопросом о протекционизме. Харьков: О-во сельск. хоз., 1915. 32</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562. </w:t>
      </w:r>
      <w:r w:rsidR="00B84423" w:rsidRPr="00C800F9">
        <w:rPr>
          <w:rFonts w:ascii="Times New Roman" w:hAnsi="Times New Roman" w:cs="Times New Roman"/>
          <w:sz w:val="28"/>
          <w:szCs w:val="28"/>
          <w:lang w:val="uk-UA"/>
        </w:rPr>
        <w:t>Соболев М.Н. Таможенная политика России во второй половине ХІХ века. Томск</w:t>
      </w:r>
      <w:r w:rsidR="00B84423" w:rsidRPr="00C800F9">
        <w:rPr>
          <w:rFonts w:ascii="Times New Roman" w:hAnsi="Times New Roman" w:cs="Times New Roman"/>
          <w:sz w:val="28"/>
          <w:szCs w:val="28"/>
        </w:rPr>
        <w:t>: Типо-лит. Сиб. т-ва печ. дела</w:t>
      </w:r>
      <w:r w:rsidR="00B84423" w:rsidRPr="00C800F9">
        <w:rPr>
          <w:rFonts w:ascii="Times New Roman" w:hAnsi="Times New Roman" w:cs="Times New Roman"/>
          <w:sz w:val="28"/>
          <w:szCs w:val="28"/>
          <w:lang w:val="uk-UA"/>
        </w:rPr>
        <w:t>, 1911. 876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563. </w:t>
      </w:r>
      <w:r w:rsidR="00B84423" w:rsidRPr="00C800F9">
        <w:rPr>
          <w:rFonts w:ascii="Times New Roman" w:hAnsi="Times New Roman" w:cs="Times New Roman"/>
          <w:sz w:val="28"/>
          <w:szCs w:val="28"/>
          <w:lang w:val="uk-UA"/>
        </w:rPr>
        <w:t>Соловьева А.М. Промышленн</w:t>
      </w:r>
      <w:r w:rsidR="00B84423" w:rsidRPr="00C800F9">
        <w:rPr>
          <w:rFonts w:ascii="Times New Roman" w:hAnsi="Times New Roman" w:cs="Times New Roman"/>
          <w:sz w:val="28"/>
          <w:szCs w:val="28"/>
        </w:rPr>
        <w:t>ая революция</w:t>
      </w:r>
      <w:r w:rsidR="00B84423" w:rsidRPr="00C800F9">
        <w:rPr>
          <w:rFonts w:ascii="Times New Roman" w:hAnsi="Times New Roman" w:cs="Times New Roman"/>
          <w:sz w:val="28"/>
          <w:szCs w:val="28"/>
          <w:lang w:val="uk-UA"/>
        </w:rPr>
        <w:t xml:space="preserve"> в России в ХІХ веке. Москва: Наука, 1990. 269 с.</w:t>
      </w:r>
    </w:p>
    <w:p w:rsidR="00B84423" w:rsidRPr="00C800F9" w:rsidRDefault="00114DDB" w:rsidP="0019669D">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564. </w:t>
      </w:r>
      <w:r w:rsidR="00B84423" w:rsidRPr="00C800F9">
        <w:rPr>
          <w:rFonts w:ascii="Times New Roman" w:hAnsi="Times New Roman" w:cs="Times New Roman"/>
          <w:sz w:val="28"/>
          <w:szCs w:val="28"/>
        </w:rPr>
        <w:t>Степанович Е.П. Высшая специальная школа на Украине (конец ХІХ – начало ХХ в.); отв. ред. Е.И. Луговая. К</w:t>
      </w:r>
      <w:r w:rsidR="00B84423" w:rsidRPr="00C800F9">
        <w:rPr>
          <w:rFonts w:ascii="Times New Roman" w:hAnsi="Times New Roman" w:cs="Times New Roman"/>
          <w:sz w:val="28"/>
          <w:szCs w:val="28"/>
          <w:lang w:val="uk-UA"/>
        </w:rPr>
        <w:t>иев</w:t>
      </w:r>
      <w:r w:rsidR="00B84423" w:rsidRPr="00C800F9">
        <w:rPr>
          <w:rFonts w:ascii="Times New Roman" w:hAnsi="Times New Roman" w:cs="Times New Roman"/>
          <w:sz w:val="28"/>
          <w:szCs w:val="28"/>
        </w:rPr>
        <w:t>: Науч. мысль, 1991. 100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565. </w:t>
      </w:r>
      <w:r w:rsidR="00B84423" w:rsidRPr="00C800F9">
        <w:rPr>
          <w:rFonts w:ascii="Times New Roman" w:hAnsi="Times New Roman" w:cs="Times New Roman"/>
          <w:sz w:val="28"/>
          <w:szCs w:val="28"/>
          <w:lang w:val="uk-UA"/>
        </w:rPr>
        <w:t xml:space="preserve">Столпянский Н. Девять губерний Западно-русского края. В топогрфическом, статистическом, экономическом, этнографическом и историческом отношениях. </w:t>
      </w:r>
      <w:r w:rsidR="00B84423" w:rsidRPr="00C800F9">
        <w:rPr>
          <w:rFonts w:ascii="Times New Roman" w:hAnsi="Times New Roman" w:cs="Times New Roman"/>
          <w:sz w:val="28"/>
          <w:szCs w:val="28"/>
          <w:shd w:val="clear" w:color="auto" w:fill="FFFFFF"/>
        </w:rPr>
        <w:t>С</w:t>
      </w:r>
      <w:r w:rsidR="00B84423" w:rsidRPr="00C800F9">
        <w:rPr>
          <w:rFonts w:ascii="Times New Roman" w:hAnsi="Times New Roman" w:cs="Times New Roman"/>
          <w:sz w:val="28"/>
          <w:szCs w:val="28"/>
          <w:shd w:val="clear" w:color="auto" w:fill="FFFFFF"/>
          <w:lang w:val="uk-UA"/>
        </w:rPr>
        <w:t>анкт-</w:t>
      </w:r>
      <w:r w:rsidR="00B84423" w:rsidRPr="00C800F9">
        <w:rPr>
          <w:rFonts w:ascii="Times New Roman" w:hAnsi="Times New Roman" w:cs="Times New Roman"/>
          <w:sz w:val="28"/>
          <w:szCs w:val="28"/>
          <w:shd w:val="clear" w:color="auto" w:fill="FFFFFF"/>
        </w:rPr>
        <w:t>П</w:t>
      </w:r>
      <w:r w:rsidR="00B84423" w:rsidRPr="00C800F9">
        <w:rPr>
          <w:rFonts w:ascii="Times New Roman" w:hAnsi="Times New Roman" w:cs="Times New Roman"/>
          <w:sz w:val="28"/>
          <w:szCs w:val="28"/>
          <w:shd w:val="clear" w:color="auto" w:fill="FFFFFF"/>
          <w:lang w:val="uk-UA"/>
        </w:rPr>
        <w:t>етер</w:t>
      </w:r>
      <w:r w:rsidR="00B84423" w:rsidRPr="00C800F9">
        <w:rPr>
          <w:rFonts w:ascii="Times New Roman" w:hAnsi="Times New Roman" w:cs="Times New Roman"/>
          <w:sz w:val="28"/>
          <w:szCs w:val="28"/>
          <w:shd w:val="clear" w:color="auto" w:fill="FFFFFF"/>
        </w:rPr>
        <w:t>б</w:t>
      </w:r>
      <w:r w:rsidR="00B84423" w:rsidRPr="00C800F9">
        <w:rPr>
          <w:rFonts w:ascii="Times New Roman" w:hAnsi="Times New Roman" w:cs="Times New Roman"/>
          <w:sz w:val="28"/>
          <w:szCs w:val="28"/>
          <w:shd w:val="clear" w:color="auto" w:fill="FFFFFF"/>
          <w:lang w:val="uk-UA"/>
        </w:rPr>
        <w:t>ург</w:t>
      </w:r>
      <w:r w:rsidR="00B84423" w:rsidRPr="00C800F9">
        <w:rPr>
          <w:rFonts w:ascii="Times New Roman" w:hAnsi="Times New Roman" w:cs="Times New Roman"/>
          <w:sz w:val="28"/>
          <w:szCs w:val="28"/>
          <w:lang w:val="uk-UA"/>
        </w:rPr>
        <w:t>, 1866. 200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566. </w:t>
      </w:r>
      <w:r w:rsidR="00B84423" w:rsidRPr="00C800F9">
        <w:rPr>
          <w:rFonts w:ascii="Times New Roman" w:hAnsi="Times New Roman" w:cs="Times New Roman"/>
          <w:sz w:val="28"/>
          <w:szCs w:val="28"/>
        </w:rPr>
        <w:t>Струве П.Б. Критические заметки к вопросу об экономическом развитии России. Вып. 1. С</w:t>
      </w:r>
      <w:r w:rsidR="00B84423" w:rsidRPr="00C800F9">
        <w:rPr>
          <w:rFonts w:ascii="Times New Roman" w:hAnsi="Times New Roman" w:cs="Times New Roman"/>
          <w:sz w:val="28"/>
          <w:szCs w:val="28"/>
          <w:lang w:val="uk-UA"/>
        </w:rPr>
        <w:t>анкт-</w:t>
      </w:r>
      <w:r w:rsidR="00B84423" w:rsidRPr="00C800F9">
        <w:rPr>
          <w:rFonts w:ascii="Times New Roman" w:hAnsi="Times New Roman" w:cs="Times New Roman"/>
          <w:sz w:val="28"/>
          <w:szCs w:val="28"/>
        </w:rPr>
        <w:t>П</w:t>
      </w:r>
      <w:r w:rsidR="00B84423" w:rsidRPr="00C800F9">
        <w:rPr>
          <w:rFonts w:ascii="Times New Roman" w:hAnsi="Times New Roman" w:cs="Times New Roman"/>
          <w:sz w:val="28"/>
          <w:szCs w:val="28"/>
          <w:lang w:val="uk-UA"/>
        </w:rPr>
        <w:t>етер</w:t>
      </w:r>
      <w:r w:rsidR="00B84423" w:rsidRPr="00C800F9">
        <w:rPr>
          <w:rFonts w:ascii="Times New Roman" w:hAnsi="Times New Roman" w:cs="Times New Roman"/>
          <w:sz w:val="28"/>
          <w:szCs w:val="28"/>
        </w:rPr>
        <w:t>б</w:t>
      </w:r>
      <w:r w:rsidR="00B84423" w:rsidRPr="00C800F9">
        <w:rPr>
          <w:rFonts w:ascii="Times New Roman" w:hAnsi="Times New Roman" w:cs="Times New Roman"/>
          <w:sz w:val="28"/>
          <w:szCs w:val="28"/>
          <w:lang w:val="uk-UA"/>
        </w:rPr>
        <w:t>ург</w:t>
      </w:r>
      <w:r w:rsidR="00B84423" w:rsidRPr="00C800F9">
        <w:rPr>
          <w:rFonts w:ascii="Times New Roman" w:hAnsi="Times New Roman" w:cs="Times New Roman"/>
          <w:sz w:val="28"/>
          <w:szCs w:val="28"/>
        </w:rPr>
        <w:t>: Тип. И.Н. Скороходова, 1894. 291.</w:t>
      </w:r>
    </w:p>
    <w:p w:rsidR="00B84423" w:rsidRPr="00C800F9" w:rsidRDefault="00114DDB" w:rsidP="0019669D">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iCs/>
          <w:sz w:val="28"/>
          <w:szCs w:val="28"/>
          <w:lang w:val="uk-UA"/>
        </w:rPr>
        <w:t xml:space="preserve">567. </w:t>
      </w:r>
      <w:r w:rsidR="00B84423" w:rsidRPr="00C800F9">
        <w:rPr>
          <w:rFonts w:ascii="Times New Roman" w:hAnsi="Times New Roman" w:cs="Times New Roman"/>
          <w:iCs/>
          <w:sz w:val="28"/>
          <w:szCs w:val="28"/>
          <w:lang w:val="uk-UA"/>
        </w:rPr>
        <w:t>С</w:t>
      </w:r>
      <w:r w:rsidR="00B84423" w:rsidRPr="00C800F9">
        <w:rPr>
          <w:rFonts w:ascii="Times New Roman" w:hAnsi="Times New Roman" w:cs="Times New Roman"/>
          <w:iCs/>
          <w:sz w:val="28"/>
          <w:szCs w:val="28"/>
        </w:rPr>
        <w:t xml:space="preserve">трумилин С.Г. </w:t>
      </w:r>
      <w:r w:rsidR="00B84423" w:rsidRPr="00C800F9">
        <w:rPr>
          <w:rFonts w:ascii="Times New Roman" w:hAnsi="Times New Roman" w:cs="Times New Roman"/>
          <w:sz w:val="28"/>
          <w:szCs w:val="28"/>
        </w:rPr>
        <w:t>Промышленный переворот в России.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1944. 475 с.</w:t>
      </w:r>
    </w:p>
    <w:p w:rsidR="00B84423" w:rsidRDefault="00114DDB" w:rsidP="000F64C2">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iCs/>
          <w:sz w:val="28"/>
          <w:szCs w:val="28"/>
          <w:lang w:val="uk-UA"/>
        </w:rPr>
        <w:t xml:space="preserve">568. </w:t>
      </w:r>
      <w:r w:rsidR="00B84423" w:rsidRPr="00C800F9">
        <w:rPr>
          <w:rFonts w:ascii="Times New Roman" w:hAnsi="Times New Roman" w:cs="Times New Roman"/>
          <w:iCs/>
          <w:sz w:val="28"/>
          <w:szCs w:val="28"/>
        </w:rPr>
        <w:t xml:space="preserve">Струмилин С.Г. </w:t>
      </w:r>
      <w:r w:rsidR="00B84423" w:rsidRPr="00C800F9">
        <w:rPr>
          <w:rFonts w:ascii="Times New Roman" w:hAnsi="Times New Roman" w:cs="Times New Roman"/>
          <w:sz w:val="28"/>
          <w:szCs w:val="28"/>
        </w:rPr>
        <w:t>Очерки экономической истории России</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1960. 495 с.</w:t>
      </w:r>
    </w:p>
    <w:p w:rsidR="000F64C2" w:rsidRPr="0065265F" w:rsidRDefault="00114DDB" w:rsidP="000F64C2">
      <w:pPr>
        <w:pStyle w:val="Default"/>
        <w:spacing w:line="24" w:lineRule="atLeast"/>
        <w:ind w:firstLine="680"/>
        <w:jc w:val="both"/>
        <w:rPr>
          <w:sz w:val="28"/>
          <w:szCs w:val="28"/>
        </w:rPr>
      </w:pPr>
      <w:r>
        <w:rPr>
          <w:sz w:val="28"/>
          <w:szCs w:val="28"/>
          <w:lang w:val="uk-UA"/>
        </w:rPr>
        <w:lastRenderedPageBreak/>
        <w:t xml:space="preserve">569. </w:t>
      </w:r>
      <w:r w:rsidR="000F64C2" w:rsidRPr="000F64C2">
        <w:rPr>
          <w:sz w:val="28"/>
          <w:szCs w:val="28"/>
          <w:lang w:val="uk-UA"/>
        </w:rPr>
        <w:t>Судакова О.М. Святкове і повсякденне дозвілля купецтва та фабрично-заводських робітників / О.М. Судакова, М.Е. Вільчинська-Бутенко</w:t>
      </w:r>
      <w:r w:rsidR="000F64C2">
        <w:rPr>
          <w:sz w:val="28"/>
          <w:szCs w:val="28"/>
          <w:lang w:val="uk-UA"/>
        </w:rPr>
        <w:t>.</w:t>
      </w:r>
      <w:r w:rsidR="000F64C2" w:rsidRPr="000F64C2">
        <w:rPr>
          <w:sz w:val="28"/>
          <w:szCs w:val="28"/>
          <w:lang w:val="uk-UA"/>
        </w:rPr>
        <w:t xml:space="preserve"> </w:t>
      </w:r>
      <w:r w:rsidR="000F64C2" w:rsidRPr="0065265F">
        <w:rPr>
          <w:sz w:val="28"/>
          <w:szCs w:val="28"/>
        </w:rPr>
        <w:t>Суми: В</w:t>
      </w:r>
      <w:r w:rsidR="000F64C2">
        <w:rPr>
          <w:sz w:val="28"/>
          <w:szCs w:val="28"/>
        </w:rPr>
        <w:t xml:space="preserve">ид-во Сум. держ. ун-ту, 2012. </w:t>
      </w:r>
      <w:r w:rsidR="000F64C2" w:rsidRPr="0065265F">
        <w:rPr>
          <w:sz w:val="28"/>
          <w:szCs w:val="28"/>
        </w:rPr>
        <w:t xml:space="preserve">118 с. </w:t>
      </w:r>
    </w:p>
    <w:p w:rsidR="00B84423" w:rsidRPr="00C800F9" w:rsidRDefault="00114DDB" w:rsidP="000F64C2">
      <w:pPr>
        <w:autoSpaceDE w:val="0"/>
        <w:autoSpaceDN w:val="0"/>
        <w:adjustRightInd w:val="0"/>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570. </w:t>
      </w:r>
      <w:r w:rsidR="00B84423" w:rsidRPr="00C800F9">
        <w:rPr>
          <w:rFonts w:ascii="Times New Roman" w:hAnsi="Times New Roman" w:cs="Times New Roman"/>
          <w:sz w:val="28"/>
          <w:szCs w:val="28"/>
        </w:rPr>
        <w:t>Сукно / Энциклопедический словарь. Репринтное воспроизведение издания Ф.А. Брокгауз–И.А. Ефрона.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1992.</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Т. 63. С. 27–30.</w:t>
      </w:r>
    </w:p>
    <w:p w:rsidR="00B84423" w:rsidRPr="00C800F9" w:rsidRDefault="00114DDB" w:rsidP="000F64C2">
      <w:pPr>
        <w:spacing w:after="0" w:line="24" w:lineRule="atLeast"/>
        <w:ind w:firstLine="680"/>
        <w:jc w:val="both"/>
        <w:rPr>
          <w:rFonts w:ascii="Times New Roman" w:hAnsi="Times New Roman" w:cs="Times New Roman"/>
          <w:sz w:val="28"/>
          <w:szCs w:val="28"/>
          <w:shd w:val="clear" w:color="auto" w:fill="FFFFFF"/>
        </w:rPr>
      </w:pPr>
      <w:r>
        <w:rPr>
          <w:rStyle w:val="ae"/>
          <w:rFonts w:ascii="Times New Roman" w:hAnsi="Times New Roman" w:cs="Times New Roman"/>
          <w:i w:val="0"/>
          <w:sz w:val="28"/>
          <w:szCs w:val="28"/>
          <w:shd w:val="clear" w:color="auto" w:fill="FFFFFF"/>
          <w:lang w:val="uk-UA"/>
        </w:rPr>
        <w:t xml:space="preserve">571. </w:t>
      </w:r>
      <w:r w:rsidR="00B84423" w:rsidRPr="00C800F9">
        <w:rPr>
          <w:rStyle w:val="ae"/>
          <w:rFonts w:ascii="Times New Roman" w:hAnsi="Times New Roman" w:cs="Times New Roman"/>
          <w:i w:val="0"/>
          <w:sz w:val="28"/>
          <w:szCs w:val="28"/>
          <w:shd w:val="clear" w:color="auto" w:fill="FFFFFF"/>
        </w:rPr>
        <w:t>Суконная промышленность в России</w:t>
      </w:r>
      <w:r w:rsidR="00B84423" w:rsidRPr="00C800F9">
        <w:rPr>
          <w:rFonts w:ascii="Times New Roman" w:hAnsi="Times New Roman" w:cs="Times New Roman"/>
          <w:sz w:val="28"/>
          <w:szCs w:val="28"/>
          <w:shd w:val="clear" w:color="auto" w:fill="FFFFFF"/>
        </w:rPr>
        <w:t xml:space="preserve"> (Ист. исслед.) / </w:t>
      </w:r>
      <w:r w:rsidR="00B84423" w:rsidRPr="00C800F9">
        <w:rPr>
          <w:rFonts w:ascii="Times New Roman" w:hAnsi="Times New Roman" w:cs="Times New Roman"/>
          <w:iCs/>
          <w:sz w:val="28"/>
          <w:szCs w:val="28"/>
          <w:lang w:val="uk-UA"/>
        </w:rPr>
        <w:t>п</w:t>
      </w:r>
      <w:r w:rsidR="00B84423" w:rsidRPr="00C800F9">
        <w:rPr>
          <w:rFonts w:ascii="Times New Roman" w:hAnsi="Times New Roman" w:cs="Times New Roman"/>
          <w:iCs/>
          <w:sz w:val="28"/>
          <w:szCs w:val="28"/>
        </w:rPr>
        <w:t xml:space="preserve">од. ред. </w:t>
      </w:r>
      <w:r w:rsidR="00843883">
        <w:rPr>
          <w:rFonts w:ascii="Times New Roman" w:hAnsi="Times New Roman" w:cs="Times New Roman"/>
          <w:iCs/>
          <w:sz w:val="28"/>
          <w:szCs w:val="28"/>
          <w:lang w:val="uk-UA"/>
        </w:rPr>
        <w:t xml:space="preserve">       </w:t>
      </w:r>
      <w:r w:rsidR="00B84423" w:rsidRPr="00C800F9">
        <w:rPr>
          <w:rFonts w:ascii="Times New Roman" w:hAnsi="Times New Roman" w:cs="Times New Roman"/>
          <w:iCs/>
          <w:sz w:val="28"/>
          <w:szCs w:val="28"/>
        </w:rPr>
        <w:t xml:space="preserve">Н.Г. Николаева. </w:t>
      </w:r>
      <w:r w:rsidR="00B84423" w:rsidRPr="00C800F9">
        <w:rPr>
          <w:rFonts w:ascii="Times New Roman" w:hAnsi="Times New Roman" w:cs="Times New Roman"/>
          <w:sz w:val="28"/>
          <w:szCs w:val="28"/>
          <w:shd w:val="clear" w:color="auto" w:fill="FFFFFF"/>
        </w:rPr>
        <w:t>С</w:t>
      </w:r>
      <w:r w:rsidR="00B84423" w:rsidRPr="00C800F9">
        <w:rPr>
          <w:rFonts w:ascii="Times New Roman" w:hAnsi="Times New Roman" w:cs="Times New Roman"/>
          <w:sz w:val="28"/>
          <w:szCs w:val="28"/>
          <w:shd w:val="clear" w:color="auto" w:fill="FFFFFF"/>
          <w:lang w:val="uk-UA"/>
        </w:rPr>
        <w:t>анкт-</w:t>
      </w:r>
      <w:r w:rsidR="00B84423" w:rsidRPr="00C800F9">
        <w:rPr>
          <w:rFonts w:ascii="Times New Roman" w:hAnsi="Times New Roman" w:cs="Times New Roman"/>
          <w:sz w:val="28"/>
          <w:szCs w:val="28"/>
          <w:shd w:val="clear" w:color="auto" w:fill="FFFFFF"/>
        </w:rPr>
        <w:t>П</w:t>
      </w:r>
      <w:r w:rsidR="00B84423" w:rsidRPr="00C800F9">
        <w:rPr>
          <w:rFonts w:ascii="Times New Roman" w:hAnsi="Times New Roman" w:cs="Times New Roman"/>
          <w:sz w:val="28"/>
          <w:szCs w:val="28"/>
          <w:shd w:val="clear" w:color="auto" w:fill="FFFFFF"/>
          <w:lang w:val="uk-UA"/>
        </w:rPr>
        <w:t>етер</w:t>
      </w:r>
      <w:r w:rsidR="00B84423" w:rsidRPr="00C800F9">
        <w:rPr>
          <w:rFonts w:ascii="Times New Roman" w:hAnsi="Times New Roman" w:cs="Times New Roman"/>
          <w:sz w:val="28"/>
          <w:szCs w:val="28"/>
          <w:shd w:val="clear" w:color="auto" w:fill="FFFFFF"/>
        </w:rPr>
        <w:t>б</w:t>
      </w:r>
      <w:r w:rsidR="00B84423" w:rsidRPr="00C800F9">
        <w:rPr>
          <w:rFonts w:ascii="Times New Roman" w:hAnsi="Times New Roman" w:cs="Times New Roman"/>
          <w:sz w:val="28"/>
          <w:szCs w:val="28"/>
          <w:shd w:val="clear" w:color="auto" w:fill="FFFFFF"/>
          <w:lang w:val="uk-UA"/>
        </w:rPr>
        <w:t>ург</w:t>
      </w:r>
      <w:r w:rsidR="00B84423" w:rsidRPr="00C800F9">
        <w:rPr>
          <w:rFonts w:ascii="Times New Roman" w:hAnsi="Times New Roman" w:cs="Times New Roman"/>
          <w:sz w:val="28"/>
          <w:szCs w:val="28"/>
          <w:shd w:val="clear" w:color="auto" w:fill="FFFFFF"/>
        </w:rPr>
        <w:t>, 1900</w:t>
      </w:r>
      <w:r w:rsidR="00B84423" w:rsidRPr="00C800F9">
        <w:rPr>
          <w:rFonts w:ascii="Times New Roman" w:hAnsi="Times New Roman" w:cs="Times New Roman"/>
          <w:sz w:val="28"/>
          <w:szCs w:val="28"/>
          <w:shd w:val="clear" w:color="auto" w:fill="FFFFFF"/>
          <w:lang w:val="uk-UA"/>
        </w:rPr>
        <w:t xml:space="preserve">. </w:t>
      </w:r>
      <w:r w:rsidR="00B84423" w:rsidRPr="00C800F9">
        <w:rPr>
          <w:rFonts w:ascii="Times New Roman" w:hAnsi="Times New Roman" w:cs="Times New Roman"/>
          <w:sz w:val="28"/>
          <w:szCs w:val="28"/>
          <w:shd w:val="clear" w:color="auto" w:fill="FFFFFF"/>
        </w:rPr>
        <w:t>178 с.</w:t>
      </w:r>
    </w:p>
    <w:p w:rsidR="00B84423" w:rsidRPr="00C800F9" w:rsidRDefault="00114DDB"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572. </w:t>
      </w:r>
      <w:r w:rsidR="00B84423" w:rsidRPr="00C800F9">
        <w:rPr>
          <w:rFonts w:ascii="Times New Roman" w:hAnsi="Times New Roman" w:cs="Times New Roman"/>
          <w:sz w:val="28"/>
          <w:szCs w:val="28"/>
        </w:rPr>
        <w:t>Тарновский К.Н. Формирование государственно-монополистического капитализма в России в годы первой мировой войны.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xml:space="preserve">, 1958. </w:t>
      </w:r>
      <w:r w:rsidR="00B84423" w:rsidRPr="00C800F9">
        <w:rPr>
          <w:rFonts w:ascii="Times New Roman" w:hAnsi="Times New Roman" w:cs="Times New Roman"/>
          <w:sz w:val="28"/>
          <w:szCs w:val="28"/>
          <w:lang w:val="uk-UA"/>
        </w:rPr>
        <w:t>357</w:t>
      </w:r>
      <w:r w:rsidR="00B84423" w:rsidRPr="00C800F9">
        <w:rPr>
          <w:rFonts w:ascii="Times New Roman" w:hAnsi="Times New Roman" w:cs="Times New Roman"/>
          <w:sz w:val="28"/>
          <w:szCs w:val="28"/>
        </w:rPr>
        <w:t xml:space="preserve"> с.</w:t>
      </w:r>
    </w:p>
    <w:p w:rsidR="00B84423" w:rsidRPr="00C800F9" w:rsidRDefault="00114DDB"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573. </w:t>
      </w:r>
      <w:r w:rsidR="00B84423" w:rsidRPr="00C800F9">
        <w:rPr>
          <w:rFonts w:ascii="Times New Roman" w:hAnsi="Times New Roman" w:cs="Times New Roman"/>
          <w:sz w:val="28"/>
          <w:szCs w:val="28"/>
          <w:lang w:val="uk-UA"/>
        </w:rPr>
        <w:t>Темірова Н.Р. Поміщики України в 1861–1917 рр.: соціально-економічна еволюція. Донецьк: ДонНУ, 2003. 319 с.</w:t>
      </w:r>
    </w:p>
    <w:p w:rsidR="00B84423" w:rsidRDefault="00114DDB" w:rsidP="009618E7">
      <w:pPr>
        <w:spacing w:after="0" w:line="24" w:lineRule="atLeast"/>
        <w:ind w:firstLine="68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574. </w:t>
      </w:r>
      <w:r w:rsidR="00B84423" w:rsidRPr="00C800F9">
        <w:rPr>
          <w:rFonts w:ascii="Times New Roman" w:eastAsia="Times New Roman" w:hAnsi="Times New Roman" w:cs="Times New Roman"/>
          <w:sz w:val="28"/>
          <w:szCs w:val="28"/>
        </w:rPr>
        <w:t>Теодорович Н.И. Историко-статистическое описание церквей и пр</w:t>
      </w:r>
      <w:r w:rsidR="00CD250C" w:rsidRPr="00C800F9">
        <w:rPr>
          <w:rFonts w:ascii="Times New Roman" w:eastAsia="Times New Roman" w:hAnsi="Times New Roman" w:cs="Times New Roman"/>
          <w:sz w:val="28"/>
          <w:szCs w:val="28"/>
        </w:rPr>
        <w:t>иходов Волынской епархии: В 5 т</w:t>
      </w:r>
      <w:r w:rsidR="00B84423" w:rsidRPr="00C800F9">
        <w:rPr>
          <w:rFonts w:ascii="Times New Roman" w:eastAsia="Times New Roman" w:hAnsi="Times New Roman" w:cs="Times New Roman"/>
          <w:sz w:val="28"/>
          <w:szCs w:val="28"/>
        </w:rPr>
        <w:t xml:space="preserve">. Т. 1: Житомирский, Новоград-Волынский, Овручский уезды. </w:t>
      </w:r>
      <w:r w:rsidR="00CD250C" w:rsidRPr="00C800F9">
        <w:rPr>
          <w:rFonts w:ascii="Times New Roman" w:eastAsia="Times New Roman" w:hAnsi="Times New Roman" w:cs="Times New Roman"/>
          <w:sz w:val="28"/>
          <w:szCs w:val="28"/>
        </w:rPr>
        <w:t>Почаев, 1888</w:t>
      </w:r>
      <w:r w:rsidR="00CD250C" w:rsidRPr="00C800F9">
        <w:rPr>
          <w:rFonts w:ascii="Times New Roman" w:eastAsia="Times New Roman" w:hAnsi="Times New Roman" w:cs="Times New Roman"/>
          <w:sz w:val="28"/>
          <w:szCs w:val="28"/>
          <w:lang w:val="uk-UA"/>
        </w:rPr>
        <w:t xml:space="preserve">. </w:t>
      </w:r>
      <w:r w:rsidR="00B84423" w:rsidRPr="00C800F9">
        <w:rPr>
          <w:rFonts w:ascii="Times New Roman" w:eastAsia="Times New Roman" w:hAnsi="Times New Roman" w:cs="Times New Roman"/>
          <w:sz w:val="28"/>
          <w:szCs w:val="28"/>
        </w:rPr>
        <w:t>436 с.</w:t>
      </w:r>
    </w:p>
    <w:p w:rsidR="009618E7" w:rsidRPr="0065265F" w:rsidRDefault="009618E7" w:rsidP="009618E7">
      <w:pPr>
        <w:pStyle w:val="Default"/>
        <w:spacing w:line="24" w:lineRule="atLeast"/>
        <w:ind w:firstLine="680"/>
        <w:jc w:val="both"/>
        <w:rPr>
          <w:sz w:val="28"/>
          <w:szCs w:val="28"/>
        </w:rPr>
      </w:pPr>
      <w:r>
        <w:rPr>
          <w:sz w:val="28"/>
          <w:szCs w:val="28"/>
          <w:lang w:val="uk-UA"/>
        </w:rPr>
        <w:t>575</w:t>
      </w:r>
      <w:r>
        <w:rPr>
          <w:sz w:val="28"/>
          <w:szCs w:val="28"/>
        </w:rPr>
        <w:t>. Теодорович Н.</w:t>
      </w:r>
      <w:r w:rsidRPr="0065265F">
        <w:rPr>
          <w:sz w:val="28"/>
          <w:szCs w:val="28"/>
        </w:rPr>
        <w:t>И. Историко-статистическое описание церквей и приходов Волынской епар</w:t>
      </w:r>
      <w:r>
        <w:rPr>
          <w:sz w:val="28"/>
          <w:szCs w:val="28"/>
        </w:rPr>
        <w:t>хии: В 5 т.</w:t>
      </w:r>
      <w:r w:rsidRPr="0065265F">
        <w:rPr>
          <w:sz w:val="28"/>
          <w:szCs w:val="28"/>
        </w:rPr>
        <w:t xml:space="preserve"> Почаев:</w:t>
      </w:r>
      <w:r>
        <w:rPr>
          <w:sz w:val="28"/>
          <w:szCs w:val="28"/>
        </w:rPr>
        <w:t xml:space="preserve"> тип. Почаевской лавры, 1890. </w:t>
      </w:r>
      <w:r w:rsidRPr="0065265F">
        <w:rPr>
          <w:sz w:val="28"/>
          <w:szCs w:val="28"/>
        </w:rPr>
        <w:t>Т. 2: Ровенский, О</w:t>
      </w:r>
      <w:r>
        <w:rPr>
          <w:sz w:val="28"/>
          <w:szCs w:val="28"/>
        </w:rPr>
        <w:t>строжский, Дубенский уезды.</w:t>
      </w:r>
      <w:r w:rsidRPr="0065265F">
        <w:rPr>
          <w:sz w:val="28"/>
          <w:szCs w:val="28"/>
        </w:rPr>
        <w:t xml:space="preserve"> 697 с. </w:t>
      </w:r>
    </w:p>
    <w:p w:rsidR="009618E7" w:rsidRPr="0065265F" w:rsidRDefault="009618E7" w:rsidP="009618E7">
      <w:pPr>
        <w:pStyle w:val="Default"/>
        <w:spacing w:line="24" w:lineRule="atLeast"/>
        <w:ind w:firstLine="680"/>
        <w:jc w:val="both"/>
        <w:rPr>
          <w:sz w:val="28"/>
          <w:szCs w:val="28"/>
        </w:rPr>
      </w:pPr>
      <w:r>
        <w:rPr>
          <w:sz w:val="28"/>
          <w:szCs w:val="28"/>
          <w:lang w:val="uk-UA"/>
        </w:rPr>
        <w:t>578</w:t>
      </w:r>
      <w:r>
        <w:rPr>
          <w:sz w:val="28"/>
          <w:szCs w:val="28"/>
        </w:rPr>
        <w:t>. Теодорович Н.</w:t>
      </w:r>
      <w:r w:rsidRPr="0065265F">
        <w:rPr>
          <w:sz w:val="28"/>
          <w:szCs w:val="28"/>
        </w:rPr>
        <w:t>И. Историко-статистическое описание церквей и приходов Волынской епарх</w:t>
      </w:r>
      <w:r>
        <w:rPr>
          <w:sz w:val="28"/>
          <w:szCs w:val="28"/>
        </w:rPr>
        <w:t xml:space="preserve">ии: В 5 т. </w:t>
      </w:r>
      <w:r w:rsidRPr="0065265F">
        <w:rPr>
          <w:sz w:val="28"/>
          <w:szCs w:val="28"/>
        </w:rPr>
        <w:t>Почаев</w:t>
      </w:r>
      <w:r>
        <w:rPr>
          <w:sz w:val="28"/>
          <w:szCs w:val="28"/>
        </w:rPr>
        <w:t>: тип. Почаевской лавры, 1894.</w:t>
      </w:r>
      <w:r w:rsidRPr="0065265F">
        <w:rPr>
          <w:sz w:val="28"/>
          <w:szCs w:val="28"/>
        </w:rPr>
        <w:t xml:space="preserve"> Т. 3: К</w:t>
      </w:r>
      <w:r>
        <w:rPr>
          <w:sz w:val="28"/>
          <w:szCs w:val="28"/>
        </w:rPr>
        <w:t>ременецкий и Заславский уезды.</w:t>
      </w:r>
      <w:r w:rsidRPr="0065265F">
        <w:rPr>
          <w:sz w:val="28"/>
          <w:szCs w:val="28"/>
        </w:rPr>
        <w:t xml:space="preserve"> 396 с. </w:t>
      </w:r>
    </w:p>
    <w:p w:rsidR="00B84423" w:rsidRPr="00C800F9" w:rsidRDefault="009618E7" w:rsidP="009618E7">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579. </w:t>
      </w:r>
      <w:r w:rsidR="00B84423" w:rsidRPr="00C800F9">
        <w:rPr>
          <w:rFonts w:ascii="Times New Roman" w:hAnsi="Times New Roman" w:cs="Times New Roman"/>
          <w:sz w:val="28"/>
          <w:szCs w:val="28"/>
          <w:lang w:val="uk-UA"/>
        </w:rPr>
        <w:t xml:space="preserve">Терентьева Н. Греки в Украине: </w:t>
      </w:r>
      <w:r w:rsidR="00B84423" w:rsidRPr="00C800F9">
        <w:rPr>
          <w:rFonts w:ascii="Times New Roman" w:hAnsi="Times New Roman" w:cs="Times New Roman"/>
          <w:sz w:val="28"/>
          <w:szCs w:val="28"/>
        </w:rPr>
        <w:t>экономическая и культурно-просветительская деятельность (ХVII–XX вв.). К</w:t>
      </w:r>
      <w:r w:rsidR="00B84423" w:rsidRPr="00C800F9">
        <w:rPr>
          <w:rFonts w:ascii="Times New Roman" w:hAnsi="Times New Roman" w:cs="Times New Roman"/>
          <w:sz w:val="28"/>
          <w:szCs w:val="28"/>
          <w:lang w:val="uk-UA"/>
        </w:rPr>
        <w:t>иїв</w:t>
      </w:r>
      <w:r w:rsidR="00B84423" w:rsidRPr="00C800F9">
        <w:rPr>
          <w:rFonts w:ascii="Times New Roman" w:hAnsi="Times New Roman" w:cs="Times New Roman"/>
          <w:sz w:val="28"/>
          <w:szCs w:val="28"/>
        </w:rPr>
        <w:t>: АКВИЛОН-ПРЕСС, 1999. 352 с.</w:t>
      </w:r>
    </w:p>
    <w:p w:rsidR="00B84423" w:rsidRPr="00C800F9" w:rsidRDefault="009618E7" w:rsidP="0019669D">
      <w:pPr>
        <w:autoSpaceDE w:val="0"/>
        <w:autoSpaceDN w:val="0"/>
        <w:adjustRightInd w:val="0"/>
        <w:spacing w:after="0" w:line="24" w:lineRule="atLeast"/>
        <w:ind w:firstLine="680"/>
        <w:jc w:val="both"/>
        <w:rPr>
          <w:rFonts w:ascii="Times New Roman" w:eastAsia="TimesNewRoman" w:hAnsi="Times New Roman" w:cs="Times New Roman"/>
          <w:sz w:val="28"/>
          <w:szCs w:val="28"/>
        </w:rPr>
      </w:pPr>
      <w:r>
        <w:rPr>
          <w:rFonts w:ascii="Times New Roman" w:eastAsia="TimesNewRoman,Italic" w:hAnsi="Times New Roman" w:cs="Times New Roman"/>
          <w:iCs/>
          <w:sz w:val="28"/>
          <w:szCs w:val="28"/>
          <w:lang w:val="uk-UA"/>
        </w:rPr>
        <w:t xml:space="preserve">580. </w:t>
      </w:r>
      <w:r w:rsidR="00B84423" w:rsidRPr="00C800F9">
        <w:rPr>
          <w:rFonts w:ascii="Times New Roman" w:eastAsia="TimesNewRoman,Italic" w:hAnsi="Times New Roman" w:cs="Times New Roman"/>
          <w:iCs/>
          <w:sz w:val="28"/>
          <w:szCs w:val="28"/>
        </w:rPr>
        <w:t>Туган-Барановский М.И.</w:t>
      </w:r>
      <w:r w:rsidR="00B84423" w:rsidRPr="00C800F9">
        <w:rPr>
          <w:rFonts w:ascii="Times New Roman" w:eastAsia="TimesNewRoman,Italic" w:hAnsi="Times New Roman" w:cs="Times New Roman"/>
          <w:i/>
          <w:iCs/>
          <w:sz w:val="28"/>
          <w:szCs w:val="28"/>
        </w:rPr>
        <w:t xml:space="preserve"> </w:t>
      </w:r>
      <w:r w:rsidR="00B84423" w:rsidRPr="00C800F9">
        <w:rPr>
          <w:rFonts w:ascii="Times New Roman" w:eastAsia="TimesNewRoman" w:hAnsi="Times New Roman" w:cs="Times New Roman"/>
          <w:sz w:val="28"/>
          <w:szCs w:val="28"/>
        </w:rPr>
        <w:t>Избранное. Русская фабрика в прошлом и настоящем: ист</w:t>
      </w:r>
      <w:r w:rsidR="00B84423" w:rsidRPr="00C800F9">
        <w:rPr>
          <w:rFonts w:ascii="Times New Roman" w:eastAsia="TimesNewRoman" w:hAnsi="Times New Roman" w:cs="Times New Roman"/>
          <w:sz w:val="28"/>
          <w:szCs w:val="28"/>
          <w:lang w:val="uk-UA"/>
        </w:rPr>
        <w:t>ория</w:t>
      </w:r>
      <w:r w:rsidR="00B84423" w:rsidRPr="00C800F9">
        <w:rPr>
          <w:rFonts w:ascii="Times New Roman" w:eastAsia="TimesNewRoman" w:hAnsi="Times New Roman" w:cs="Times New Roman"/>
          <w:sz w:val="28"/>
          <w:szCs w:val="28"/>
        </w:rPr>
        <w:t xml:space="preserve"> развити</w:t>
      </w:r>
      <w:r w:rsidR="00B84423" w:rsidRPr="00C800F9">
        <w:rPr>
          <w:rFonts w:ascii="Times New Roman" w:eastAsia="TimesNewRoman" w:hAnsi="Times New Roman" w:cs="Times New Roman"/>
          <w:sz w:val="28"/>
          <w:szCs w:val="28"/>
          <w:lang w:val="uk-UA"/>
        </w:rPr>
        <w:t>я</w:t>
      </w:r>
      <w:r w:rsidR="00B84423" w:rsidRPr="00C800F9">
        <w:rPr>
          <w:rFonts w:ascii="Times New Roman" w:eastAsia="TimesNewRoman" w:hAnsi="Times New Roman" w:cs="Times New Roman"/>
          <w:sz w:val="28"/>
          <w:szCs w:val="28"/>
        </w:rPr>
        <w:t xml:space="preserve"> рус</w:t>
      </w:r>
      <w:r w:rsidR="00B84423" w:rsidRPr="00C800F9">
        <w:rPr>
          <w:rFonts w:ascii="Times New Roman" w:eastAsia="TimesNewRoman" w:hAnsi="Times New Roman" w:cs="Times New Roman"/>
          <w:sz w:val="28"/>
          <w:szCs w:val="28"/>
          <w:lang w:val="uk-UA"/>
        </w:rPr>
        <w:t>ской</w:t>
      </w:r>
      <w:r w:rsidR="00B84423" w:rsidRPr="00C800F9">
        <w:rPr>
          <w:rFonts w:ascii="Times New Roman" w:eastAsia="TimesNewRoman" w:hAnsi="Times New Roman" w:cs="Times New Roman"/>
          <w:sz w:val="28"/>
          <w:szCs w:val="28"/>
        </w:rPr>
        <w:t xml:space="preserve"> фабрики в XIX веке; РАН, Ин-т экон. М</w:t>
      </w:r>
      <w:r w:rsidR="00B84423" w:rsidRPr="00C800F9">
        <w:rPr>
          <w:rFonts w:ascii="Times New Roman" w:eastAsia="TimesNewRoman" w:hAnsi="Times New Roman" w:cs="Times New Roman"/>
          <w:sz w:val="28"/>
          <w:szCs w:val="28"/>
          <w:lang w:val="uk-UA"/>
        </w:rPr>
        <w:t>осква</w:t>
      </w:r>
      <w:r w:rsidR="00B84423" w:rsidRPr="00C800F9">
        <w:rPr>
          <w:rFonts w:ascii="Times New Roman" w:eastAsia="TimesNewRoman" w:hAnsi="Times New Roman" w:cs="Times New Roman"/>
          <w:sz w:val="28"/>
          <w:szCs w:val="28"/>
        </w:rPr>
        <w:t>: Наука, 1997. 735</w:t>
      </w:r>
      <w:r w:rsidR="00B84423" w:rsidRPr="00C800F9">
        <w:rPr>
          <w:rFonts w:ascii="Times New Roman" w:eastAsia="TimesNewRoman" w:hAnsi="Times New Roman" w:cs="Times New Roman"/>
          <w:sz w:val="28"/>
          <w:szCs w:val="28"/>
          <w:lang w:val="uk-UA"/>
        </w:rPr>
        <w:t xml:space="preserve"> с</w:t>
      </w:r>
      <w:r w:rsidR="00B84423" w:rsidRPr="00C800F9">
        <w:rPr>
          <w:rFonts w:ascii="Times New Roman" w:eastAsia="TimesNewRoman" w:hAnsi="Times New Roman" w:cs="Times New Roman"/>
          <w:sz w:val="28"/>
          <w:szCs w:val="28"/>
        </w:rPr>
        <w:t>.</w:t>
      </w:r>
    </w:p>
    <w:p w:rsidR="00B84423" w:rsidRPr="00C800F9" w:rsidRDefault="009618E7"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581. </w:t>
      </w:r>
      <w:r w:rsidR="00B84423" w:rsidRPr="00C800F9">
        <w:rPr>
          <w:rFonts w:ascii="Times New Roman" w:hAnsi="Times New Roman" w:cs="Times New Roman"/>
          <w:sz w:val="28"/>
          <w:szCs w:val="28"/>
        </w:rPr>
        <w:t>Туган-Барановский М.И. Русская фабрика в прошлом и настоящем</w:t>
      </w:r>
      <w:r w:rsidR="00B84423" w:rsidRPr="00C800F9">
        <w:rPr>
          <w:rFonts w:ascii="Times New Roman" w:hAnsi="Times New Roman" w:cs="Times New Roman"/>
          <w:sz w:val="28"/>
          <w:szCs w:val="28"/>
          <w:lang w:val="uk-UA"/>
        </w:rPr>
        <w:t>. Санкт-Петербург</w:t>
      </w:r>
      <w:r w:rsidR="00B84423" w:rsidRPr="00C800F9">
        <w:rPr>
          <w:rFonts w:ascii="Times New Roman" w:hAnsi="Times New Roman" w:cs="Times New Roman"/>
          <w:sz w:val="28"/>
          <w:szCs w:val="28"/>
          <w:shd w:val="clear" w:color="auto" w:fill="FFFFFF"/>
        </w:rPr>
        <w:t>: Изд. О.Н. Поповой, 1900.</w:t>
      </w:r>
      <w:r w:rsidR="00B84423" w:rsidRPr="00C800F9">
        <w:rPr>
          <w:rFonts w:ascii="Times New Roman" w:hAnsi="Times New Roman" w:cs="Times New Roman"/>
          <w:sz w:val="28"/>
          <w:szCs w:val="28"/>
          <w:shd w:val="clear" w:color="auto" w:fill="FFFFFF"/>
          <w:lang w:val="uk-UA"/>
        </w:rPr>
        <w:t xml:space="preserve"> </w:t>
      </w:r>
      <w:r w:rsidR="00B84423" w:rsidRPr="00C800F9">
        <w:rPr>
          <w:rFonts w:ascii="Times New Roman" w:hAnsi="Times New Roman" w:cs="Times New Roman"/>
          <w:sz w:val="28"/>
          <w:szCs w:val="28"/>
          <w:shd w:val="clear" w:color="auto" w:fill="FFFFFF"/>
        </w:rPr>
        <w:t>Т.</w:t>
      </w:r>
      <w:r w:rsidR="00B84423" w:rsidRPr="00C800F9">
        <w:rPr>
          <w:rFonts w:ascii="Times New Roman" w:hAnsi="Times New Roman" w:cs="Times New Roman"/>
          <w:sz w:val="28"/>
          <w:szCs w:val="28"/>
          <w:shd w:val="clear" w:color="auto" w:fill="FFFFFF"/>
          <w:lang w:val="uk-UA"/>
        </w:rPr>
        <w:t xml:space="preserve"> 1</w:t>
      </w:r>
      <w:r w:rsidR="00B84423" w:rsidRPr="00C800F9">
        <w:rPr>
          <w:rFonts w:ascii="Times New Roman" w:hAnsi="Times New Roman" w:cs="Times New Roman"/>
          <w:sz w:val="28"/>
          <w:szCs w:val="28"/>
          <w:shd w:val="clear" w:color="auto" w:fill="FFFFFF"/>
        </w:rPr>
        <w:t>. Историческое развитие русской фабрики в XIX веке.</w:t>
      </w:r>
      <w:r w:rsidR="00B84423" w:rsidRPr="00C800F9">
        <w:rPr>
          <w:rFonts w:ascii="Times New Roman" w:hAnsi="Times New Roman" w:cs="Times New Roman"/>
          <w:sz w:val="28"/>
          <w:szCs w:val="28"/>
          <w:shd w:val="clear" w:color="auto" w:fill="FFFFFF"/>
          <w:lang w:val="uk-UA"/>
        </w:rPr>
        <w:t xml:space="preserve"> </w:t>
      </w:r>
      <w:r w:rsidR="00B84423" w:rsidRPr="00C800F9">
        <w:rPr>
          <w:rFonts w:ascii="Times New Roman" w:hAnsi="Times New Roman" w:cs="Times New Roman"/>
          <w:sz w:val="28"/>
          <w:szCs w:val="28"/>
          <w:shd w:val="clear" w:color="auto" w:fill="FFFFFF"/>
        </w:rPr>
        <w:t>561</w:t>
      </w:r>
      <w:r w:rsidR="00B84423" w:rsidRPr="00C800F9">
        <w:rPr>
          <w:rFonts w:ascii="Times New Roman" w:hAnsi="Times New Roman" w:cs="Times New Roman"/>
          <w:sz w:val="28"/>
          <w:szCs w:val="28"/>
          <w:shd w:val="clear" w:color="auto" w:fill="FFFFFF"/>
          <w:lang w:val="uk-UA"/>
        </w:rPr>
        <w:t xml:space="preserve"> </w:t>
      </w:r>
      <w:r w:rsidR="00B84423" w:rsidRPr="00C800F9">
        <w:rPr>
          <w:rFonts w:ascii="Times New Roman" w:hAnsi="Times New Roman" w:cs="Times New Roman"/>
          <w:sz w:val="28"/>
          <w:szCs w:val="28"/>
          <w:shd w:val="clear" w:color="auto" w:fill="FFFFFF"/>
        </w:rPr>
        <w:t>с.</w:t>
      </w:r>
    </w:p>
    <w:p w:rsidR="00B84423" w:rsidRPr="00C800F9" w:rsidRDefault="009618E7"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582. </w:t>
      </w:r>
      <w:r w:rsidR="00B84423" w:rsidRPr="00C800F9">
        <w:rPr>
          <w:rFonts w:ascii="Times New Roman" w:hAnsi="Times New Roman" w:cs="Times New Roman"/>
          <w:sz w:val="28"/>
          <w:szCs w:val="28"/>
        </w:rPr>
        <w:t>Туган-Барановский М.И. Русская фабрика в прошлом и настоящем</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Т. 1.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rPr>
        <w:t>: Соцэкгиз, 1938. 460 с.</w:t>
      </w:r>
    </w:p>
    <w:p w:rsidR="00A804E6" w:rsidRPr="00C800F9" w:rsidRDefault="009618E7"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583. </w:t>
      </w:r>
      <w:r w:rsidR="00A804E6" w:rsidRPr="00C800F9">
        <w:rPr>
          <w:rFonts w:ascii="Times New Roman" w:hAnsi="Times New Roman" w:cs="Times New Roman"/>
          <w:sz w:val="28"/>
          <w:szCs w:val="28"/>
          <w:lang w:val="uk-UA"/>
        </w:rPr>
        <w:t>Турченко Ф.Г. Південна Україна: модернізація, світова війна, революція (кінець ХІХ ст. – 1921 р.): Істори</w:t>
      </w:r>
      <w:r w:rsidR="00843883">
        <w:rPr>
          <w:rFonts w:ascii="Times New Roman" w:hAnsi="Times New Roman" w:cs="Times New Roman"/>
          <w:sz w:val="28"/>
          <w:szCs w:val="28"/>
          <w:lang w:val="uk-UA"/>
        </w:rPr>
        <w:t xml:space="preserve">чні нариси. Київ: Генеза, 2003.      </w:t>
      </w:r>
      <w:r w:rsidR="00A804E6" w:rsidRPr="00C800F9">
        <w:rPr>
          <w:rFonts w:ascii="Times New Roman" w:hAnsi="Times New Roman" w:cs="Times New Roman"/>
          <w:sz w:val="28"/>
          <w:szCs w:val="28"/>
          <w:lang w:val="uk-UA"/>
        </w:rPr>
        <w:t>304 с.</w:t>
      </w:r>
    </w:p>
    <w:p w:rsidR="00B84423" w:rsidRPr="00C800F9" w:rsidRDefault="004D53BF" w:rsidP="0019669D">
      <w:pPr>
        <w:pStyle w:val="Default"/>
        <w:spacing w:line="24" w:lineRule="atLeast"/>
        <w:ind w:firstLine="680"/>
        <w:jc w:val="both"/>
        <w:rPr>
          <w:color w:val="auto"/>
          <w:sz w:val="28"/>
          <w:szCs w:val="28"/>
          <w:lang w:val="uk-UA"/>
        </w:rPr>
      </w:pPr>
      <w:r>
        <w:rPr>
          <w:color w:val="auto"/>
          <w:sz w:val="28"/>
          <w:szCs w:val="28"/>
          <w:lang w:val="uk-UA"/>
        </w:rPr>
        <w:t xml:space="preserve">584. </w:t>
      </w:r>
      <w:r w:rsidR="00CD250C" w:rsidRPr="00C800F9">
        <w:rPr>
          <w:color w:val="auto"/>
          <w:sz w:val="28"/>
          <w:szCs w:val="28"/>
          <w:lang w:val="uk-UA"/>
        </w:rPr>
        <w:t>Фабрична інспекція.</w:t>
      </w:r>
      <w:r w:rsidR="00B84423" w:rsidRPr="00C800F9">
        <w:rPr>
          <w:color w:val="auto"/>
          <w:sz w:val="28"/>
          <w:szCs w:val="28"/>
          <w:lang w:val="uk-UA"/>
        </w:rPr>
        <w:t xml:space="preserve"> Енциклопедія історії України: Т. 10. Т–Я / редкол.: В.А. Смолій (голова) та ін. НАН України. Інститут історії України. Київ: В-во «Наукова думка», 2013. С. 259. </w:t>
      </w:r>
    </w:p>
    <w:p w:rsidR="00B84423" w:rsidRPr="00C800F9" w:rsidRDefault="004D53BF"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585. </w:t>
      </w:r>
      <w:r w:rsidR="00B84423" w:rsidRPr="00C800F9">
        <w:rPr>
          <w:rFonts w:ascii="Times New Roman" w:hAnsi="Times New Roman" w:cs="Times New Roman"/>
          <w:sz w:val="28"/>
          <w:szCs w:val="28"/>
          <w:lang w:val="uk-UA"/>
        </w:rPr>
        <w:t>Фа</w:t>
      </w:r>
      <w:r w:rsidR="00B84423" w:rsidRPr="00C800F9">
        <w:rPr>
          <w:rFonts w:ascii="Times New Roman" w:hAnsi="Times New Roman" w:cs="Times New Roman"/>
          <w:sz w:val="28"/>
          <w:szCs w:val="28"/>
        </w:rPr>
        <w:t xml:space="preserve">брично-заводская промышленность и торговля России с приложением общей карты фабрично-заводской промышленности Российской империи. Изд.-во Департ. торговли и мануфактур Министерства финансов / </w:t>
      </w:r>
      <w:r w:rsidR="00B84423" w:rsidRPr="00C800F9">
        <w:rPr>
          <w:rFonts w:ascii="Times New Roman" w:hAnsi="Times New Roman" w:cs="Times New Roman"/>
          <w:sz w:val="28"/>
          <w:szCs w:val="28"/>
          <w:lang w:val="uk-UA"/>
        </w:rPr>
        <w:t>п</w:t>
      </w:r>
      <w:r w:rsidR="00B84423" w:rsidRPr="00C800F9">
        <w:rPr>
          <w:rFonts w:ascii="Times New Roman" w:hAnsi="Times New Roman" w:cs="Times New Roman"/>
          <w:sz w:val="28"/>
          <w:szCs w:val="28"/>
          <w:shd w:val="clear" w:color="auto" w:fill="FFFFFF"/>
        </w:rPr>
        <w:t xml:space="preserve">од ред. </w:t>
      </w:r>
      <w:r w:rsidR="00B84423" w:rsidRPr="00C800F9">
        <w:rPr>
          <w:rStyle w:val="af0"/>
          <w:rFonts w:ascii="Times New Roman" w:hAnsi="Times New Roman" w:cs="Times New Roman"/>
          <w:b w:val="0"/>
          <w:sz w:val="28"/>
          <w:szCs w:val="28"/>
          <w:shd w:val="clear" w:color="auto" w:fill="FFFFFF"/>
        </w:rPr>
        <w:t>Д.И. Менделеева.</w:t>
      </w:r>
      <w:r w:rsidR="00B84423" w:rsidRPr="00C800F9">
        <w:rPr>
          <w:rFonts w:ascii="Times New Roman" w:hAnsi="Times New Roman" w:cs="Times New Roman"/>
          <w:sz w:val="28"/>
          <w:szCs w:val="28"/>
        </w:rPr>
        <w:t xml:space="preserve"> С</w:t>
      </w:r>
      <w:r w:rsidR="00B84423" w:rsidRPr="00C800F9">
        <w:rPr>
          <w:rFonts w:ascii="Times New Roman" w:hAnsi="Times New Roman" w:cs="Times New Roman"/>
          <w:sz w:val="28"/>
          <w:szCs w:val="28"/>
          <w:lang w:val="uk-UA"/>
        </w:rPr>
        <w:t>анкт-</w:t>
      </w:r>
      <w:r w:rsidR="00B84423" w:rsidRPr="00C800F9">
        <w:rPr>
          <w:rFonts w:ascii="Times New Roman" w:hAnsi="Times New Roman" w:cs="Times New Roman"/>
          <w:sz w:val="28"/>
          <w:szCs w:val="28"/>
        </w:rPr>
        <w:t>П</w:t>
      </w:r>
      <w:r w:rsidR="00B84423" w:rsidRPr="00C800F9">
        <w:rPr>
          <w:rFonts w:ascii="Times New Roman" w:hAnsi="Times New Roman" w:cs="Times New Roman"/>
          <w:sz w:val="28"/>
          <w:szCs w:val="28"/>
          <w:lang w:val="uk-UA"/>
        </w:rPr>
        <w:t>етер</w:t>
      </w:r>
      <w:r w:rsidR="00B84423" w:rsidRPr="00C800F9">
        <w:rPr>
          <w:rFonts w:ascii="Times New Roman" w:hAnsi="Times New Roman" w:cs="Times New Roman"/>
          <w:sz w:val="28"/>
          <w:szCs w:val="28"/>
        </w:rPr>
        <w:t>б</w:t>
      </w:r>
      <w:r w:rsidR="00B84423" w:rsidRPr="00C800F9">
        <w:rPr>
          <w:rFonts w:ascii="Times New Roman" w:hAnsi="Times New Roman" w:cs="Times New Roman"/>
          <w:sz w:val="28"/>
          <w:szCs w:val="28"/>
          <w:lang w:val="uk-UA"/>
        </w:rPr>
        <w:t>ург</w:t>
      </w:r>
      <w:r w:rsidR="00B84423" w:rsidRPr="00C800F9">
        <w:rPr>
          <w:rFonts w:ascii="Times New Roman" w:hAnsi="Times New Roman" w:cs="Times New Roman"/>
          <w:sz w:val="28"/>
          <w:szCs w:val="28"/>
        </w:rPr>
        <w:t>, 1893. 351 с.</w:t>
      </w:r>
    </w:p>
    <w:p w:rsidR="00B84423" w:rsidRDefault="004D53BF" w:rsidP="000F64C2">
      <w:pPr>
        <w:spacing w:after="0" w:line="24" w:lineRule="atLeast"/>
        <w:ind w:firstLine="68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586. </w:t>
      </w:r>
      <w:r w:rsidR="00B84423" w:rsidRPr="00C800F9">
        <w:rPr>
          <w:rFonts w:ascii="Times New Roman" w:eastAsia="Times New Roman" w:hAnsi="Times New Roman" w:cs="Times New Roman"/>
          <w:sz w:val="28"/>
          <w:szCs w:val="28"/>
          <w:lang w:val="uk-UA"/>
        </w:rPr>
        <w:t>Фабрично-заводская промышленность и торговля России: с приложеним общей карты фабрично-заводской промышленности Российской империи. Изд.-во Департ. торговли и мануфактур</w:t>
      </w:r>
      <w:r w:rsidR="00B84423" w:rsidRPr="00C800F9">
        <w:rPr>
          <w:rFonts w:ascii="Times New Roman" w:hAnsi="Times New Roman" w:cs="Times New Roman"/>
          <w:sz w:val="28"/>
          <w:szCs w:val="28"/>
        </w:rPr>
        <w:t xml:space="preserve"> Министерства финансов (</w:t>
      </w:r>
      <w:r w:rsidR="00B84423" w:rsidRPr="00C800F9">
        <w:rPr>
          <w:rFonts w:ascii="Times New Roman" w:eastAsia="Times New Roman" w:hAnsi="Times New Roman" w:cs="Times New Roman"/>
          <w:sz w:val="28"/>
          <w:szCs w:val="28"/>
          <w:lang w:val="uk-UA"/>
        </w:rPr>
        <w:t>Изд. 2-е</w:t>
      </w:r>
      <w:r w:rsidR="00B84423" w:rsidRPr="00C800F9">
        <w:rPr>
          <w:rFonts w:ascii="Times New Roman" w:hAnsi="Times New Roman" w:cs="Times New Roman"/>
          <w:sz w:val="28"/>
          <w:szCs w:val="28"/>
        </w:rPr>
        <w:t xml:space="preserve">) / </w:t>
      </w:r>
      <w:r w:rsidR="00B84423" w:rsidRPr="00C800F9">
        <w:rPr>
          <w:rFonts w:ascii="Times New Roman" w:hAnsi="Times New Roman" w:cs="Times New Roman"/>
          <w:sz w:val="28"/>
          <w:szCs w:val="28"/>
          <w:lang w:val="uk-UA"/>
        </w:rPr>
        <w:t>п</w:t>
      </w:r>
      <w:r w:rsidR="00B84423" w:rsidRPr="00C800F9">
        <w:rPr>
          <w:rFonts w:ascii="Times New Roman" w:hAnsi="Times New Roman" w:cs="Times New Roman"/>
          <w:sz w:val="28"/>
          <w:szCs w:val="28"/>
          <w:shd w:val="clear" w:color="auto" w:fill="FFFFFF"/>
        </w:rPr>
        <w:t xml:space="preserve">од ред. </w:t>
      </w:r>
      <w:r w:rsidR="00B84423" w:rsidRPr="00C800F9">
        <w:rPr>
          <w:rStyle w:val="af0"/>
          <w:rFonts w:ascii="Times New Roman" w:hAnsi="Times New Roman" w:cs="Times New Roman"/>
          <w:b w:val="0"/>
          <w:sz w:val="28"/>
          <w:szCs w:val="28"/>
          <w:shd w:val="clear" w:color="auto" w:fill="FFFFFF"/>
        </w:rPr>
        <w:t>Д.И. Менделеева</w:t>
      </w:r>
      <w:r w:rsidR="00B84423" w:rsidRPr="00C800F9">
        <w:rPr>
          <w:rFonts w:ascii="Times New Roman" w:eastAsia="Times New Roman" w:hAnsi="Times New Roman" w:cs="Times New Roman"/>
          <w:sz w:val="28"/>
          <w:szCs w:val="28"/>
          <w:lang w:val="uk-UA"/>
        </w:rPr>
        <w:t>. Санкт-Петербург, 1896. 636 с.</w:t>
      </w:r>
    </w:p>
    <w:p w:rsidR="000F64C2" w:rsidRPr="000F64C2" w:rsidRDefault="004D53BF" w:rsidP="000F64C2">
      <w:pPr>
        <w:pStyle w:val="Default"/>
        <w:spacing w:line="24" w:lineRule="atLeast"/>
        <w:ind w:firstLine="680"/>
        <w:jc w:val="both"/>
        <w:rPr>
          <w:sz w:val="28"/>
          <w:szCs w:val="28"/>
          <w:lang w:val="uk-UA"/>
        </w:rPr>
      </w:pPr>
      <w:r>
        <w:rPr>
          <w:sz w:val="28"/>
          <w:szCs w:val="28"/>
          <w:lang w:val="uk-UA"/>
        </w:rPr>
        <w:t>587</w:t>
      </w:r>
      <w:r w:rsidR="000F64C2" w:rsidRPr="000F64C2">
        <w:rPr>
          <w:sz w:val="28"/>
          <w:szCs w:val="28"/>
          <w:lang w:val="uk-UA"/>
        </w:rPr>
        <w:t>. Філі</w:t>
      </w:r>
      <w:r w:rsidR="000F64C2">
        <w:rPr>
          <w:sz w:val="28"/>
          <w:szCs w:val="28"/>
          <w:lang w:val="uk-UA"/>
        </w:rPr>
        <w:t>нюк А.</w:t>
      </w:r>
      <w:r w:rsidR="000F64C2" w:rsidRPr="000F64C2">
        <w:rPr>
          <w:sz w:val="28"/>
          <w:szCs w:val="28"/>
          <w:lang w:val="uk-UA"/>
        </w:rPr>
        <w:t>Г. Правобережна Україна наприкінці Х</w:t>
      </w:r>
      <w:r w:rsidR="000F64C2" w:rsidRPr="0065265F">
        <w:rPr>
          <w:sz w:val="28"/>
          <w:szCs w:val="28"/>
        </w:rPr>
        <w:t>V</w:t>
      </w:r>
      <w:r w:rsidR="000F64C2" w:rsidRPr="000F64C2">
        <w:rPr>
          <w:sz w:val="28"/>
          <w:szCs w:val="28"/>
          <w:lang w:val="uk-UA"/>
        </w:rPr>
        <w:t>ІІІ – на початку ХІХ століття: тенденції розвитку і соціальні трансформації: монографія.</w:t>
      </w:r>
      <w:r w:rsidR="000F64C2">
        <w:rPr>
          <w:sz w:val="28"/>
          <w:szCs w:val="28"/>
          <w:lang w:val="uk-UA"/>
        </w:rPr>
        <w:t xml:space="preserve"> Камянець-Подільський: Аксіома, 2010.</w:t>
      </w:r>
      <w:r w:rsidR="000F64C2" w:rsidRPr="000F64C2">
        <w:rPr>
          <w:sz w:val="28"/>
          <w:szCs w:val="28"/>
          <w:lang w:val="uk-UA"/>
        </w:rPr>
        <w:t xml:space="preserve"> 728 с. </w:t>
      </w:r>
    </w:p>
    <w:p w:rsidR="00B84423" w:rsidRPr="00C800F9" w:rsidRDefault="004D53BF" w:rsidP="000F64C2">
      <w:pPr>
        <w:spacing w:after="0" w:line="24" w:lineRule="atLeast"/>
        <w:ind w:firstLine="68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lang w:val="uk-UA"/>
        </w:rPr>
        <w:t xml:space="preserve">588. </w:t>
      </w:r>
      <w:r w:rsidR="00B84423" w:rsidRPr="00C800F9">
        <w:rPr>
          <w:rFonts w:ascii="Times New Roman" w:eastAsia="TimesNewRomanPSMT" w:hAnsi="Times New Roman" w:cs="Times New Roman"/>
          <w:sz w:val="28"/>
          <w:szCs w:val="28"/>
          <w:lang w:val="uk-UA"/>
        </w:rPr>
        <w:t>Хрестоматія з історії вітчизняної педагогіки</w:t>
      </w:r>
      <w:r w:rsidR="00B84423" w:rsidRPr="00C800F9">
        <w:rPr>
          <w:rFonts w:ascii="Times New Roman" w:hAnsi="Times New Roman" w:cs="Times New Roman"/>
          <w:sz w:val="28"/>
          <w:szCs w:val="28"/>
          <w:shd w:val="clear" w:color="auto" w:fill="FFFFFF"/>
          <w:lang w:val="uk-UA"/>
        </w:rPr>
        <w:t xml:space="preserve"> / за заг. ред. С. А. Литвинова. </w:t>
      </w:r>
      <w:r w:rsidR="00B84423" w:rsidRPr="000F64C2">
        <w:rPr>
          <w:rFonts w:ascii="Times New Roman" w:hAnsi="Times New Roman" w:cs="Times New Roman"/>
          <w:sz w:val="28"/>
          <w:szCs w:val="28"/>
          <w:shd w:val="clear" w:color="auto" w:fill="FFFFFF"/>
          <w:lang w:val="uk-UA"/>
        </w:rPr>
        <w:t>К</w:t>
      </w:r>
      <w:r w:rsidR="00B84423" w:rsidRPr="00C800F9">
        <w:rPr>
          <w:rFonts w:ascii="Times New Roman" w:hAnsi="Times New Roman" w:cs="Times New Roman"/>
          <w:sz w:val="28"/>
          <w:szCs w:val="28"/>
          <w:shd w:val="clear" w:color="auto" w:fill="FFFFFF"/>
          <w:lang w:val="uk-UA"/>
        </w:rPr>
        <w:t>иїв</w:t>
      </w:r>
      <w:r w:rsidR="00B84423" w:rsidRPr="000F64C2">
        <w:rPr>
          <w:rFonts w:ascii="Times New Roman" w:hAnsi="Times New Roman" w:cs="Times New Roman"/>
          <w:sz w:val="28"/>
          <w:szCs w:val="28"/>
          <w:shd w:val="clear" w:color="auto" w:fill="FFFFFF"/>
          <w:lang w:val="uk-UA"/>
        </w:rPr>
        <w:t>: Рад. школа</w:t>
      </w:r>
      <w:r w:rsidR="00B84423" w:rsidRPr="000F64C2">
        <w:rPr>
          <w:rFonts w:ascii="Times New Roman" w:eastAsia="TimesNewRomanPSMT" w:hAnsi="Times New Roman" w:cs="Times New Roman"/>
          <w:sz w:val="28"/>
          <w:szCs w:val="28"/>
          <w:lang w:val="uk-UA"/>
        </w:rPr>
        <w:t>, 19</w:t>
      </w:r>
      <w:r w:rsidR="00B84423" w:rsidRPr="00C800F9">
        <w:rPr>
          <w:rFonts w:ascii="Times New Roman" w:eastAsia="TimesNewRomanPSMT" w:hAnsi="Times New Roman" w:cs="Times New Roman"/>
          <w:sz w:val="28"/>
          <w:szCs w:val="28"/>
        </w:rPr>
        <w:t>61</w:t>
      </w:r>
      <w:r w:rsidR="00843883">
        <w:rPr>
          <w:rFonts w:ascii="Times New Roman" w:eastAsia="TimesNewRomanPSMT" w:hAnsi="Times New Roman" w:cs="Times New Roman"/>
          <w:sz w:val="28"/>
          <w:szCs w:val="28"/>
          <w:lang w:val="uk-UA"/>
        </w:rPr>
        <w:t>.</w:t>
      </w:r>
      <w:r w:rsidR="00B84423" w:rsidRPr="00C800F9">
        <w:rPr>
          <w:rFonts w:ascii="Times New Roman" w:eastAsia="TimesNewRomanPSMT" w:hAnsi="Times New Roman" w:cs="Times New Roman"/>
          <w:sz w:val="28"/>
          <w:szCs w:val="28"/>
        </w:rPr>
        <w:t xml:space="preserve"> 654 с.</w:t>
      </w:r>
    </w:p>
    <w:p w:rsidR="00B84423" w:rsidRPr="00C800F9" w:rsidRDefault="004D53BF" w:rsidP="0019669D">
      <w:pPr>
        <w:autoSpaceDE w:val="0"/>
        <w:autoSpaceDN w:val="0"/>
        <w:adjustRightInd w:val="0"/>
        <w:spacing w:after="0" w:line="24" w:lineRule="atLeast"/>
        <w:ind w:firstLine="680"/>
        <w:jc w:val="both"/>
        <w:rPr>
          <w:rFonts w:ascii="Times New Roman" w:eastAsia="TimesNewRoman" w:hAnsi="Times New Roman" w:cs="Times New Roman"/>
          <w:sz w:val="28"/>
          <w:szCs w:val="28"/>
        </w:rPr>
      </w:pPr>
      <w:r>
        <w:rPr>
          <w:rFonts w:ascii="Times New Roman" w:eastAsia="TimesNewRoman,Italic" w:hAnsi="Times New Roman" w:cs="Times New Roman"/>
          <w:iCs/>
          <w:sz w:val="28"/>
          <w:szCs w:val="28"/>
          <w:lang w:val="uk-UA"/>
        </w:rPr>
        <w:t xml:space="preserve">589. </w:t>
      </w:r>
      <w:r w:rsidR="00B84423" w:rsidRPr="00C800F9">
        <w:rPr>
          <w:rFonts w:ascii="Times New Roman" w:eastAsia="TimesNewRoman,Italic" w:hAnsi="Times New Roman" w:cs="Times New Roman"/>
          <w:iCs/>
          <w:sz w:val="28"/>
          <w:szCs w:val="28"/>
        </w:rPr>
        <w:t>Хромов П.А</w:t>
      </w:r>
      <w:r w:rsidR="00B84423" w:rsidRPr="00C800F9">
        <w:rPr>
          <w:rFonts w:ascii="Times New Roman" w:eastAsia="TimesNewRoman" w:hAnsi="Times New Roman" w:cs="Times New Roman"/>
          <w:sz w:val="28"/>
          <w:szCs w:val="28"/>
        </w:rPr>
        <w:t xml:space="preserve">. Экономическая история СССР. Период промышленного и монополистического капитализма в России. </w:t>
      </w:r>
      <w:r w:rsidR="00B84423" w:rsidRPr="00C800F9">
        <w:rPr>
          <w:rFonts w:ascii="Times New Roman" w:hAnsi="Times New Roman" w:cs="Times New Roman"/>
          <w:sz w:val="28"/>
          <w:szCs w:val="28"/>
          <w:lang w:val="uk-UA"/>
        </w:rPr>
        <w:t>Москва</w:t>
      </w:r>
      <w:r w:rsidR="00B84423" w:rsidRPr="00C800F9">
        <w:rPr>
          <w:rFonts w:ascii="Times New Roman" w:eastAsia="TimesNewRoman" w:hAnsi="Times New Roman" w:cs="Times New Roman"/>
          <w:sz w:val="28"/>
          <w:szCs w:val="28"/>
        </w:rPr>
        <w:t>: Высшая шк</w:t>
      </w:r>
      <w:r w:rsidR="00B84423" w:rsidRPr="00C800F9">
        <w:rPr>
          <w:rFonts w:ascii="Times New Roman" w:eastAsia="TimesNewRoman" w:hAnsi="Times New Roman" w:cs="Times New Roman"/>
          <w:sz w:val="28"/>
          <w:szCs w:val="28"/>
          <w:lang w:val="uk-UA"/>
        </w:rPr>
        <w:t>ола</w:t>
      </w:r>
      <w:r w:rsidR="00B84423" w:rsidRPr="00C800F9">
        <w:rPr>
          <w:rFonts w:ascii="Times New Roman" w:eastAsia="TimesNewRoman" w:hAnsi="Times New Roman" w:cs="Times New Roman"/>
          <w:sz w:val="28"/>
          <w:szCs w:val="28"/>
        </w:rPr>
        <w:t>, 1982. 240 с.</w:t>
      </w:r>
    </w:p>
    <w:p w:rsidR="00B84423" w:rsidRPr="00C800F9" w:rsidRDefault="004D53BF"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590. </w:t>
      </w:r>
      <w:r w:rsidR="00B84423" w:rsidRPr="00C800F9">
        <w:rPr>
          <w:rFonts w:ascii="Times New Roman" w:hAnsi="Times New Roman" w:cs="Times New Roman"/>
          <w:sz w:val="28"/>
          <w:szCs w:val="28"/>
          <w:lang w:val="uk-UA"/>
        </w:rPr>
        <w:t>Хромов П.А. Экономическое развитие России в ХІХ–ХХ веках. Москва, 1950. 551 с.</w:t>
      </w:r>
    </w:p>
    <w:p w:rsidR="00B84423" w:rsidRPr="00C800F9" w:rsidRDefault="004D53BF"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591. </w:t>
      </w:r>
      <w:r w:rsidR="00B84423" w:rsidRPr="00C800F9">
        <w:rPr>
          <w:rFonts w:ascii="Times New Roman" w:hAnsi="Times New Roman" w:cs="Times New Roman"/>
          <w:sz w:val="28"/>
          <w:szCs w:val="28"/>
          <w:lang w:val="uk-UA"/>
        </w:rPr>
        <w:t>Хромов П.А. Экономическое развитие России: очерки экономики России с древнейших времен до Великой Октябрьской революции. Москва: Изд-во Наука, 1967. 535 с.</w:t>
      </w:r>
    </w:p>
    <w:p w:rsidR="00B84423" w:rsidRPr="00C800F9" w:rsidRDefault="004D53BF"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592. </w:t>
      </w:r>
      <w:r w:rsidR="00B84423" w:rsidRPr="00C800F9">
        <w:rPr>
          <w:rFonts w:ascii="Times New Roman" w:hAnsi="Times New Roman" w:cs="Times New Roman"/>
          <w:sz w:val="28"/>
          <w:szCs w:val="28"/>
          <w:lang w:val="uk-UA"/>
        </w:rPr>
        <w:t>Хромов П.А. Экономика России периода промышленного капитализма. Москва: Изд-во ВПШ и АОН при ЦК КПСС, 1960. 285 с.</w:t>
      </w:r>
    </w:p>
    <w:p w:rsidR="00B84423" w:rsidRPr="00C800F9" w:rsidRDefault="004D53BF"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593. </w:t>
      </w:r>
      <w:r w:rsidR="00B84423" w:rsidRPr="00C800F9">
        <w:rPr>
          <w:rFonts w:ascii="Times New Roman" w:hAnsi="Times New Roman" w:cs="Times New Roman"/>
          <w:sz w:val="28"/>
          <w:szCs w:val="28"/>
          <w:lang w:val="uk-UA"/>
        </w:rPr>
        <w:t>Хромов П.А. Очерки экономики России периода монополистического капитализма. Москва: Изд-во ВПШ и АОН при ЦК КПСС, 1963. 239 с.</w:t>
      </w:r>
    </w:p>
    <w:p w:rsidR="00B84423" w:rsidRPr="00C800F9" w:rsidRDefault="004D53BF"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594. </w:t>
      </w:r>
      <w:r w:rsidR="00B84423" w:rsidRPr="00C800F9">
        <w:rPr>
          <w:rFonts w:ascii="Times New Roman" w:hAnsi="Times New Roman" w:cs="Times New Roman"/>
          <w:sz w:val="28"/>
          <w:szCs w:val="28"/>
          <w:lang w:val="uk-UA"/>
        </w:rPr>
        <w:t>Царизм и развитие капитализма в Росси</w:t>
      </w:r>
      <w:r w:rsidR="00843883">
        <w:rPr>
          <w:rFonts w:ascii="Times New Roman" w:hAnsi="Times New Roman" w:cs="Times New Roman"/>
          <w:sz w:val="28"/>
          <w:szCs w:val="28"/>
          <w:lang w:val="uk-UA"/>
        </w:rPr>
        <w:t>и: Сб. статей. Москва, 1984. 200</w:t>
      </w:r>
      <w:r w:rsidR="00B84423" w:rsidRPr="00C800F9">
        <w:rPr>
          <w:rFonts w:ascii="Times New Roman" w:hAnsi="Times New Roman" w:cs="Times New Roman"/>
          <w:sz w:val="28"/>
          <w:szCs w:val="28"/>
          <w:lang w:val="uk-UA"/>
        </w:rPr>
        <w:t xml:space="preserve"> с.</w:t>
      </w:r>
    </w:p>
    <w:p w:rsidR="00B84423" w:rsidRPr="00C800F9" w:rsidRDefault="004D53BF"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595. </w:t>
      </w:r>
      <w:r w:rsidR="00B84423" w:rsidRPr="00C800F9">
        <w:rPr>
          <w:rFonts w:ascii="Times New Roman" w:hAnsi="Times New Roman" w:cs="Times New Roman"/>
          <w:sz w:val="28"/>
          <w:szCs w:val="28"/>
        </w:rPr>
        <w:t xml:space="preserve">Цвибак </w:t>
      </w:r>
      <w:r w:rsidR="00B84423" w:rsidRPr="00C800F9">
        <w:rPr>
          <w:rFonts w:ascii="Times New Roman" w:hAnsi="Times New Roman" w:cs="Times New Roman"/>
          <w:sz w:val="28"/>
          <w:szCs w:val="28"/>
          <w:lang w:val="uk-UA"/>
        </w:rPr>
        <w:t>М.</w:t>
      </w:r>
      <w:r w:rsidR="00B84423" w:rsidRPr="00C800F9">
        <w:rPr>
          <w:rFonts w:ascii="Times New Roman" w:hAnsi="Times New Roman" w:cs="Times New Roman"/>
          <w:sz w:val="28"/>
          <w:szCs w:val="28"/>
        </w:rPr>
        <w:t>М. Из истории капитализма в России</w:t>
      </w:r>
      <w:r w:rsidR="00B84423" w:rsidRPr="00C800F9">
        <w:rPr>
          <w:rFonts w:ascii="Times New Roman" w:hAnsi="Times New Roman" w:cs="Times New Roman"/>
          <w:sz w:val="28"/>
          <w:szCs w:val="28"/>
          <w:lang w:val="uk-UA"/>
        </w:rPr>
        <w:t>. Х</w:t>
      </w:r>
      <w:r w:rsidR="00B84423" w:rsidRPr="00C800F9">
        <w:rPr>
          <w:rFonts w:ascii="Times New Roman" w:hAnsi="Times New Roman" w:cs="Times New Roman"/>
          <w:sz w:val="28"/>
          <w:szCs w:val="28"/>
        </w:rPr>
        <w:t>лопчатобумажная промышленность XX в. Л</w:t>
      </w:r>
      <w:r w:rsidR="00B84423" w:rsidRPr="00C800F9">
        <w:rPr>
          <w:rFonts w:ascii="Times New Roman" w:hAnsi="Times New Roman" w:cs="Times New Roman"/>
          <w:sz w:val="28"/>
          <w:szCs w:val="28"/>
          <w:lang w:val="uk-UA"/>
        </w:rPr>
        <w:t>енинград: Прибой</w:t>
      </w:r>
      <w:r w:rsidR="00B84423" w:rsidRPr="00C800F9">
        <w:rPr>
          <w:rFonts w:ascii="Times New Roman" w:hAnsi="Times New Roman" w:cs="Times New Roman"/>
          <w:sz w:val="28"/>
          <w:szCs w:val="28"/>
        </w:rPr>
        <w:t xml:space="preserve">, 1925. </w:t>
      </w:r>
      <w:r w:rsidR="00B84423" w:rsidRPr="00C800F9">
        <w:rPr>
          <w:rFonts w:ascii="Times New Roman" w:hAnsi="Times New Roman" w:cs="Times New Roman"/>
          <w:sz w:val="28"/>
          <w:szCs w:val="28"/>
          <w:lang w:val="uk-UA"/>
        </w:rPr>
        <w:t xml:space="preserve">89 </w:t>
      </w:r>
      <w:r w:rsidR="00B84423" w:rsidRPr="00C800F9">
        <w:rPr>
          <w:rFonts w:ascii="Times New Roman" w:hAnsi="Times New Roman" w:cs="Times New Roman"/>
          <w:sz w:val="28"/>
          <w:szCs w:val="28"/>
        </w:rPr>
        <w:t>с.</w:t>
      </w:r>
    </w:p>
    <w:p w:rsidR="00B84423" w:rsidRPr="00C800F9" w:rsidRDefault="004D53BF"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596. </w:t>
      </w:r>
      <w:r w:rsidR="00B84423" w:rsidRPr="00C800F9">
        <w:rPr>
          <w:rFonts w:ascii="Times New Roman" w:hAnsi="Times New Roman" w:cs="Times New Roman"/>
          <w:sz w:val="28"/>
          <w:szCs w:val="28"/>
          <w:shd w:val="clear" w:color="auto" w:fill="FFFFFF"/>
        </w:rPr>
        <w:t>Цыперович Г. Синдикаты и тресты в России. Издание 2-ое. Исправленное и дополненное с приложениями. Москва. Издание Всероссийского Центрального Совета Профессиональных Союзов</w:t>
      </w:r>
      <w:r w:rsidR="00B84423" w:rsidRPr="00C800F9">
        <w:rPr>
          <w:rFonts w:ascii="Times New Roman" w:hAnsi="Times New Roman" w:cs="Times New Roman"/>
          <w:sz w:val="28"/>
          <w:szCs w:val="28"/>
          <w:shd w:val="clear" w:color="auto" w:fill="FFFFFF"/>
          <w:lang w:val="uk-UA"/>
        </w:rPr>
        <w:t>,</w:t>
      </w:r>
      <w:r w:rsidR="00B84423" w:rsidRPr="00C800F9">
        <w:rPr>
          <w:rFonts w:ascii="Times New Roman" w:hAnsi="Times New Roman" w:cs="Times New Roman"/>
          <w:sz w:val="28"/>
          <w:szCs w:val="28"/>
          <w:shd w:val="clear" w:color="auto" w:fill="FFFFFF"/>
        </w:rPr>
        <w:t xml:space="preserve"> 1919</w:t>
      </w:r>
      <w:r w:rsidR="00B84423" w:rsidRPr="00C800F9">
        <w:rPr>
          <w:rFonts w:ascii="Times New Roman" w:hAnsi="Times New Roman" w:cs="Times New Roman"/>
          <w:sz w:val="28"/>
          <w:szCs w:val="28"/>
          <w:shd w:val="clear" w:color="auto" w:fill="FFFFFF"/>
          <w:lang w:val="uk-UA"/>
        </w:rPr>
        <w:t>. 207 с.</w:t>
      </w:r>
    </w:p>
    <w:p w:rsidR="00B84423" w:rsidRPr="00C800F9" w:rsidRDefault="004D53BF"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597. </w:t>
      </w:r>
      <w:r w:rsidR="00B84423" w:rsidRPr="00C800F9">
        <w:rPr>
          <w:rFonts w:ascii="Times New Roman" w:hAnsi="Times New Roman" w:cs="Times New Roman"/>
          <w:sz w:val="28"/>
          <w:szCs w:val="28"/>
          <w:lang w:val="uk-UA"/>
        </w:rPr>
        <w:t>Цыперович Г. Синдикаты и тресты в дореволюционной России и в СССР</w:t>
      </w:r>
      <w:r w:rsidR="00B84423" w:rsidRPr="00C800F9">
        <w:rPr>
          <w:rFonts w:ascii="Times New Roman" w:hAnsi="Times New Roman" w:cs="Times New Roman"/>
          <w:sz w:val="28"/>
          <w:szCs w:val="28"/>
          <w:shd w:val="clear" w:color="auto" w:fill="FFFFFF"/>
        </w:rPr>
        <w:t xml:space="preserve"> (Из истории организационных форм промышленности за последние 50 лет.)</w:t>
      </w:r>
      <w:r w:rsidR="00B84423" w:rsidRPr="00C800F9">
        <w:rPr>
          <w:rFonts w:ascii="Times New Roman" w:hAnsi="Times New Roman" w:cs="Times New Roman"/>
          <w:sz w:val="28"/>
          <w:szCs w:val="28"/>
          <w:lang w:val="uk-UA"/>
        </w:rPr>
        <w:t>. Изд. 4-е. Ленинград, 1927. 540 с.</w:t>
      </w:r>
    </w:p>
    <w:p w:rsidR="00B84423" w:rsidRDefault="004D53BF" w:rsidP="009E1232">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598. </w:t>
      </w:r>
      <w:r w:rsidR="00B84423" w:rsidRPr="00C800F9">
        <w:rPr>
          <w:rFonts w:ascii="Times New Roman" w:hAnsi="Times New Roman" w:cs="Times New Roman"/>
          <w:sz w:val="28"/>
          <w:szCs w:val="28"/>
          <w:lang w:val="uk-UA"/>
        </w:rPr>
        <w:t>Чернуха В.Г. Программная записка министра финансов М.Х. Рейтерна (сентябрь 1866 г.). Вспомогательные исторические дисциплины. Л</w:t>
      </w:r>
      <w:r w:rsidR="00B84423" w:rsidRPr="00C800F9">
        <w:rPr>
          <w:rFonts w:ascii="Times New Roman" w:hAnsi="Times New Roman" w:cs="Times New Roman"/>
          <w:sz w:val="28"/>
          <w:szCs w:val="28"/>
        </w:rPr>
        <w:t>енинград</w:t>
      </w:r>
      <w:r w:rsidR="00B84423" w:rsidRPr="00C800F9">
        <w:rPr>
          <w:rFonts w:ascii="Times New Roman" w:hAnsi="Times New Roman" w:cs="Times New Roman"/>
          <w:sz w:val="28"/>
          <w:szCs w:val="28"/>
          <w:lang w:val="uk-UA"/>
        </w:rPr>
        <w:t>, 1978. 369 с.</w:t>
      </w:r>
    </w:p>
    <w:p w:rsidR="009E1232" w:rsidRPr="009E1232" w:rsidRDefault="004D53BF" w:rsidP="009E1232">
      <w:pPr>
        <w:pStyle w:val="Default"/>
        <w:spacing w:line="24" w:lineRule="atLeast"/>
        <w:ind w:firstLine="680"/>
        <w:jc w:val="both"/>
        <w:rPr>
          <w:sz w:val="28"/>
          <w:szCs w:val="28"/>
          <w:lang w:val="uk-UA"/>
        </w:rPr>
      </w:pPr>
      <w:r>
        <w:rPr>
          <w:sz w:val="28"/>
          <w:szCs w:val="28"/>
          <w:lang w:val="uk-UA"/>
        </w:rPr>
        <w:t>5</w:t>
      </w:r>
      <w:r w:rsidR="009E1232">
        <w:rPr>
          <w:sz w:val="28"/>
          <w:szCs w:val="28"/>
          <w:lang w:val="uk-UA"/>
        </w:rPr>
        <w:t>9</w:t>
      </w:r>
      <w:r>
        <w:rPr>
          <w:sz w:val="28"/>
          <w:szCs w:val="28"/>
          <w:lang w:val="uk-UA"/>
        </w:rPr>
        <w:t>9</w:t>
      </w:r>
      <w:r w:rsidR="009E1232">
        <w:rPr>
          <w:sz w:val="28"/>
          <w:szCs w:val="28"/>
          <w:lang w:val="uk-UA"/>
        </w:rPr>
        <w:t>. Чорний Д.</w:t>
      </w:r>
      <w:r w:rsidR="009E1232" w:rsidRPr="009E1232">
        <w:rPr>
          <w:sz w:val="28"/>
          <w:szCs w:val="28"/>
          <w:lang w:val="uk-UA"/>
        </w:rPr>
        <w:t xml:space="preserve">М. По лівий бік Дніпра: проблеми модернізації міст України (кінець ХІХ – </w:t>
      </w:r>
      <w:r w:rsidR="009E1232">
        <w:rPr>
          <w:sz w:val="28"/>
          <w:szCs w:val="28"/>
          <w:lang w:val="uk-UA"/>
        </w:rPr>
        <w:t>початок ХХ ст.).</w:t>
      </w:r>
      <w:r w:rsidR="009E1232" w:rsidRPr="009E1232">
        <w:rPr>
          <w:sz w:val="28"/>
          <w:szCs w:val="28"/>
          <w:lang w:val="uk-UA"/>
        </w:rPr>
        <w:t xml:space="preserve"> Х</w:t>
      </w:r>
      <w:r w:rsidR="009E1232">
        <w:rPr>
          <w:sz w:val="28"/>
          <w:szCs w:val="28"/>
          <w:lang w:val="uk-UA"/>
        </w:rPr>
        <w:t>арків: ХНУ імені В.Н. Каразіна, 2007.</w:t>
      </w:r>
      <w:r w:rsidR="009E1232" w:rsidRPr="009E1232">
        <w:rPr>
          <w:sz w:val="28"/>
          <w:szCs w:val="28"/>
          <w:lang w:val="uk-UA"/>
        </w:rPr>
        <w:t xml:space="preserve"> 304 с. </w:t>
      </w:r>
    </w:p>
    <w:p w:rsidR="00B84423" w:rsidRPr="00C800F9" w:rsidRDefault="004D53BF" w:rsidP="009E1232">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600. </w:t>
      </w:r>
      <w:r w:rsidR="00B84423" w:rsidRPr="00C800F9">
        <w:rPr>
          <w:rFonts w:ascii="Times New Roman" w:hAnsi="Times New Roman" w:cs="Times New Roman"/>
          <w:sz w:val="28"/>
          <w:szCs w:val="28"/>
          <w:lang w:val="uk-UA"/>
        </w:rPr>
        <w:t>Шепелев Л.Е. Царизм и буржуазия во второй половине ХІХ века: Проблем</w:t>
      </w:r>
      <w:r w:rsidR="00B1577E">
        <w:rPr>
          <w:rFonts w:ascii="Times New Roman" w:hAnsi="Times New Roman" w:cs="Times New Roman"/>
          <w:sz w:val="28"/>
          <w:szCs w:val="28"/>
        </w:rPr>
        <w:t>ы торгово</w:t>
      </w:r>
      <w:r w:rsidR="00B1577E">
        <w:rPr>
          <w:rFonts w:ascii="Times New Roman" w:hAnsi="Times New Roman" w:cs="Times New Roman"/>
          <w:sz w:val="28"/>
          <w:szCs w:val="28"/>
          <w:lang w:val="uk-UA"/>
        </w:rPr>
        <w:t>-</w:t>
      </w:r>
      <w:r w:rsidR="00B84423" w:rsidRPr="00C800F9">
        <w:rPr>
          <w:rFonts w:ascii="Times New Roman" w:hAnsi="Times New Roman" w:cs="Times New Roman"/>
          <w:sz w:val="28"/>
          <w:szCs w:val="28"/>
        </w:rPr>
        <w:t>промышленной политики</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 xml:space="preserve"> Ленинград: Наука, 1981. 236 с.</w:t>
      </w:r>
    </w:p>
    <w:p w:rsidR="00B84423" w:rsidRPr="00C800F9" w:rsidRDefault="00571F53" w:rsidP="0019669D">
      <w:pPr>
        <w:spacing w:after="0" w:line="24" w:lineRule="atLeast"/>
        <w:ind w:firstLine="680"/>
        <w:jc w:val="both"/>
        <w:rPr>
          <w:rFonts w:ascii="Times New Roman" w:hAnsi="Times New Roman" w:cs="Times New Roman"/>
          <w:sz w:val="28"/>
          <w:szCs w:val="28"/>
        </w:rPr>
      </w:pPr>
      <w:r>
        <w:rPr>
          <w:rFonts w:ascii="Times New Roman" w:hAnsi="Times New Roman" w:cs="Times New Roman"/>
          <w:sz w:val="28"/>
          <w:szCs w:val="28"/>
          <w:lang w:val="uk-UA"/>
        </w:rPr>
        <w:t xml:space="preserve">601. </w:t>
      </w:r>
      <w:r w:rsidR="00B84423" w:rsidRPr="00C800F9">
        <w:rPr>
          <w:rFonts w:ascii="Times New Roman" w:hAnsi="Times New Roman" w:cs="Times New Roman"/>
          <w:sz w:val="28"/>
          <w:szCs w:val="28"/>
        </w:rPr>
        <w:t>Шепелев Л.Е. Царизм и буржуазия в 1904–1914 гг. Ленинград: Наука, 1987. 272 с.</w:t>
      </w:r>
    </w:p>
    <w:p w:rsidR="00B84423" w:rsidRPr="00C800F9" w:rsidRDefault="00571F53"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602. </w:t>
      </w:r>
      <w:r w:rsidR="00B84423" w:rsidRPr="00C800F9">
        <w:rPr>
          <w:rFonts w:ascii="Times New Roman" w:hAnsi="Times New Roman" w:cs="Times New Roman"/>
          <w:sz w:val="28"/>
          <w:szCs w:val="28"/>
          <w:lang w:val="uk-UA"/>
        </w:rPr>
        <w:t>Шерстюк Ф. Становище робітничого класу і робітничий рух в Україні в другій половині ХІХ ст. Київ, 1938. 57 с.</w:t>
      </w:r>
    </w:p>
    <w:p w:rsidR="00B84423" w:rsidRPr="00C800F9" w:rsidRDefault="00571F53"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603. </w:t>
      </w:r>
      <w:r w:rsidR="00B84423" w:rsidRPr="00C800F9">
        <w:rPr>
          <w:rFonts w:ascii="Times New Roman" w:hAnsi="Times New Roman" w:cs="Times New Roman"/>
          <w:sz w:val="28"/>
          <w:szCs w:val="28"/>
          <w:lang w:val="uk-UA"/>
        </w:rPr>
        <w:t xml:space="preserve">Шип Н.А. Интеллигенция на Украине (ХІХ век). Историко-социологический очерк / </w:t>
      </w:r>
      <w:r w:rsidR="00B84423" w:rsidRPr="00C800F9">
        <w:rPr>
          <w:rFonts w:ascii="Times New Roman" w:hAnsi="Times New Roman" w:cs="Times New Roman"/>
          <w:sz w:val="28"/>
          <w:szCs w:val="28"/>
        </w:rPr>
        <w:t>[под ред. В.</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Г. Сарбея]</w:t>
      </w:r>
      <w:r w:rsidR="00B84423" w:rsidRPr="00C800F9">
        <w:rPr>
          <w:rFonts w:ascii="Times New Roman" w:hAnsi="Times New Roman" w:cs="Times New Roman"/>
          <w:sz w:val="28"/>
          <w:szCs w:val="28"/>
          <w:lang w:val="uk-UA"/>
        </w:rPr>
        <w:t>. Київ: Наук. думка, 1991. 172 с.</w:t>
      </w:r>
    </w:p>
    <w:p w:rsidR="00B84423" w:rsidRPr="00C800F9" w:rsidRDefault="00571F53"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604. </w:t>
      </w:r>
      <w:r w:rsidR="00B84423" w:rsidRPr="00C800F9">
        <w:rPr>
          <w:rFonts w:ascii="Times New Roman" w:hAnsi="Times New Roman" w:cs="Times New Roman"/>
          <w:sz w:val="28"/>
          <w:szCs w:val="28"/>
          <w:lang w:val="uk-UA"/>
        </w:rPr>
        <w:t>Шмедес К. Географическое и статистическое обозрение Галиции и Буковин</w:t>
      </w:r>
      <w:r w:rsidR="00B84423" w:rsidRPr="00C800F9">
        <w:rPr>
          <w:rFonts w:ascii="Times New Roman" w:hAnsi="Times New Roman" w:cs="Times New Roman"/>
          <w:sz w:val="28"/>
          <w:szCs w:val="28"/>
        </w:rPr>
        <w:t>ы</w:t>
      </w:r>
      <w:r w:rsidR="00B84423" w:rsidRPr="00C800F9">
        <w:rPr>
          <w:rFonts w:ascii="Times New Roman" w:hAnsi="Times New Roman" w:cs="Times New Roman"/>
          <w:sz w:val="28"/>
          <w:szCs w:val="28"/>
          <w:lang w:val="uk-UA"/>
        </w:rPr>
        <w:t xml:space="preserve">. Санкт-Петербург, 1870. 150 с. </w:t>
      </w:r>
    </w:p>
    <w:p w:rsidR="00B84423" w:rsidRPr="00C800F9" w:rsidRDefault="00571F53" w:rsidP="0019669D">
      <w:pPr>
        <w:spacing w:after="0" w:line="24" w:lineRule="atLeast"/>
        <w:ind w:firstLine="680"/>
        <w:jc w:val="both"/>
        <w:rPr>
          <w:rFonts w:ascii="Times New Roman" w:hAnsi="Times New Roman" w:cs="Times New Roman"/>
          <w:sz w:val="28"/>
          <w:szCs w:val="28"/>
          <w:lang w:val="uk-UA"/>
        </w:rPr>
      </w:pPr>
      <w:r>
        <w:rPr>
          <w:rStyle w:val="ae"/>
          <w:rFonts w:ascii="Times New Roman" w:hAnsi="Times New Roman" w:cs="Times New Roman"/>
          <w:i w:val="0"/>
          <w:sz w:val="28"/>
          <w:szCs w:val="28"/>
          <w:shd w:val="clear" w:color="auto" w:fill="FFFFFF"/>
          <w:lang w:val="uk-UA"/>
        </w:rPr>
        <w:t xml:space="preserve">605. </w:t>
      </w:r>
      <w:r w:rsidR="00B84423" w:rsidRPr="00C800F9">
        <w:rPr>
          <w:rStyle w:val="ae"/>
          <w:rFonts w:ascii="Times New Roman" w:hAnsi="Times New Roman" w:cs="Times New Roman"/>
          <w:i w:val="0"/>
          <w:sz w:val="28"/>
          <w:szCs w:val="28"/>
          <w:shd w:val="clear" w:color="auto" w:fill="FFFFFF"/>
        </w:rPr>
        <w:t>Шульце</w:t>
      </w:r>
      <w:r w:rsidR="00B84423" w:rsidRPr="00C800F9">
        <w:rPr>
          <w:rFonts w:ascii="Times New Roman" w:hAnsi="Times New Roman" w:cs="Times New Roman"/>
          <w:i/>
          <w:sz w:val="28"/>
          <w:szCs w:val="28"/>
          <w:shd w:val="clear" w:color="auto" w:fill="FFFFFF"/>
        </w:rPr>
        <w:t>-</w:t>
      </w:r>
      <w:r w:rsidR="00B84423" w:rsidRPr="00C800F9">
        <w:rPr>
          <w:rStyle w:val="ae"/>
          <w:rFonts w:ascii="Times New Roman" w:hAnsi="Times New Roman" w:cs="Times New Roman"/>
          <w:i w:val="0"/>
          <w:sz w:val="28"/>
          <w:szCs w:val="28"/>
          <w:shd w:val="clear" w:color="auto" w:fill="FFFFFF"/>
        </w:rPr>
        <w:t>Геверниц</w:t>
      </w:r>
      <w:r w:rsidR="00B84423" w:rsidRPr="00C800F9">
        <w:rPr>
          <w:rStyle w:val="ae"/>
          <w:rFonts w:ascii="Times New Roman" w:hAnsi="Times New Roman" w:cs="Times New Roman"/>
          <w:sz w:val="28"/>
          <w:szCs w:val="28"/>
          <w:shd w:val="clear" w:color="auto" w:fill="FFFFFF"/>
          <w:lang w:val="uk-UA"/>
        </w:rPr>
        <w:t xml:space="preserve"> </w:t>
      </w:r>
      <w:r w:rsidR="00B84423" w:rsidRPr="00C800F9">
        <w:rPr>
          <w:rFonts w:ascii="Times New Roman" w:hAnsi="Times New Roman" w:cs="Times New Roman"/>
          <w:sz w:val="28"/>
          <w:szCs w:val="28"/>
          <w:shd w:val="clear" w:color="auto" w:fill="FFFFFF"/>
        </w:rPr>
        <w:t>Г.</w:t>
      </w:r>
      <w:r w:rsidR="00B84423" w:rsidRPr="00C800F9">
        <w:rPr>
          <w:rFonts w:ascii="Times New Roman" w:hAnsi="Times New Roman" w:cs="Times New Roman"/>
          <w:sz w:val="28"/>
          <w:szCs w:val="28"/>
          <w:shd w:val="clear" w:color="auto" w:fill="FFFFFF"/>
          <w:lang w:val="uk-UA"/>
        </w:rPr>
        <w:t xml:space="preserve"> </w:t>
      </w:r>
      <w:r w:rsidR="00B84423" w:rsidRPr="00C800F9">
        <w:rPr>
          <w:rStyle w:val="ae"/>
          <w:rFonts w:ascii="Times New Roman" w:hAnsi="Times New Roman" w:cs="Times New Roman"/>
          <w:i w:val="0"/>
          <w:sz w:val="28"/>
          <w:szCs w:val="28"/>
          <w:shd w:val="clear" w:color="auto" w:fill="FFFFFF"/>
        </w:rPr>
        <w:t>Очерки общественного хозяйства</w:t>
      </w:r>
      <w:r w:rsidR="00B84423" w:rsidRPr="00C800F9">
        <w:rPr>
          <w:rStyle w:val="ae"/>
          <w:rFonts w:ascii="Times New Roman" w:hAnsi="Times New Roman" w:cs="Times New Roman"/>
          <w:sz w:val="28"/>
          <w:szCs w:val="28"/>
          <w:shd w:val="clear" w:color="auto" w:fill="FFFFFF"/>
          <w:lang w:val="uk-UA"/>
        </w:rPr>
        <w:t xml:space="preserve"> </w:t>
      </w:r>
      <w:r w:rsidR="00B84423" w:rsidRPr="00C800F9">
        <w:rPr>
          <w:rFonts w:ascii="Times New Roman" w:hAnsi="Times New Roman" w:cs="Times New Roman"/>
          <w:sz w:val="28"/>
          <w:szCs w:val="28"/>
          <w:shd w:val="clear" w:color="auto" w:fill="FFFFFF"/>
        </w:rPr>
        <w:t>и</w:t>
      </w:r>
      <w:r w:rsidR="00B84423" w:rsidRPr="00C800F9">
        <w:rPr>
          <w:rFonts w:ascii="Times New Roman" w:hAnsi="Times New Roman" w:cs="Times New Roman"/>
          <w:sz w:val="28"/>
          <w:szCs w:val="28"/>
          <w:shd w:val="clear" w:color="auto" w:fill="FFFFFF"/>
          <w:lang w:val="uk-UA"/>
        </w:rPr>
        <w:t xml:space="preserve"> </w:t>
      </w:r>
      <w:r w:rsidR="00B84423" w:rsidRPr="00C800F9">
        <w:rPr>
          <w:rStyle w:val="ae"/>
          <w:rFonts w:ascii="Times New Roman" w:hAnsi="Times New Roman" w:cs="Times New Roman"/>
          <w:i w:val="0"/>
          <w:sz w:val="28"/>
          <w:szCs w:val="28"/>
          <w:shd w:val="clear" w:color="auto" w:fill="FFFFFF"/>
        </w:rPr>
        <w:t>экономической политики России</w:t>
      </w:r>
      <w:r w:rsidR="00B84423" w:rsidRPr="00C800F9">
        <w:rPr>
          <w:rFonts w:ascii="Times New Roman" w:hAnsi="Times New Roman" w:cs="Times New Roman"/>
          <w:sz w:val="28"/>
          <w:szCs w:val="28"/>
          <w:shd w:val="clear" w:color="auto" w:fill="FFFFFF"/>
        </w:rPr>
        <w:t>.</w:t>
      </w:r>
      <w:r w:rsidR="00B84423" w:rsidRPr="00C800F9">
        <w:rPr>
          <w:rFonts w:ascii="Times New Roman" w:hAnsi="Times New Roman" w:cs="Times New Roman"/>
          <w:sz w:val="28"/>
          <w:szCs w:val="28"/>
          <w:shd w:val="clear" w:color="auto" w:fill="FFFFFF"/>
          <w:lang w:val="uk-UA"/>
        </w:rPr>
        <w:t xml:space="preserve"> </w:t>
      </w:r>
      <w:r w:rsidR="00B84423" w:rsidRPr="00C800F9">
        <w:rPr>
          <w:rFonts w:ascii="Times New Roman" w:hAnsi="Times New Roman" w:cs="Times New Roman"/>
          <w:sz w:val="28"/>
          <w:szCs w:val="28"/>
          <w:lang w:val="uk-UA"/>
        </w:rPr>
        <w:t>Санкт-Петербург</w:t>
      </w:r>
      <w:r w:rsidR="00B84423" w:rsidRPr="00C800F9">
        <w:rPr>
          <w:rFonts w:ascii="Times New Roman" w:hAnsi="Times New Roman" w:cs="Times New Roman"/>
          <w:sz w:val="28"/>
          <w:szCs w:val="28"/>
          <w:shd w:val="clear" w:color="auto" w:fill="FFFFFF"/>
        </w:rPr>
        <w:t>: Н.</w:t>
      </w:r>
      <w:r w:rsidR="00B84423" w:rsidRPr="00C800F9">
        <w:rPr>
          <w:rFonts w:ascii="Times New Roman" w:hAnsi="Times New Roman" w:cs="Times New Roman"/>
          <w:sz w:val="28"/>
          <w:szCs w:val="28"/>
          <w:shd w:val="clear" w:color="auto" w:fill="FFFFFF"/>
          <w:lang w:val="uk-UA"/>
        </w:rPr>
        <w:t xml:space="preserve"> </w:t>
      </w:r>
      <w:r w:rsidR="00B84423" w:rsidRPr="00C800F9">
        <w:rPr>
          <w:rFonts w:ascii="Times New Roman" w:hAnsi="Times New Roman" w:cs="Times New Roman"/>
          <w:sz w:val="28"/>
          <w:szCs w:val="28"/>
          <w:shd w:val="clear" w:color="auto" w:fill="FFFFFF"/>
        </w:rPr>
        <w:t>А.</w:t>
      </w:r>
      <w:r w:rsidR="00B84423" w:rsidRPr="00C800F9">
        <w:rPr>
          <w:rFonts w:ascii="Times New Roman" w:hAnsi="Times New Roman" w:cs="Times New Roman"/>
          <w:sz w:val="28"/>
          <w:szCs w:val="28"/>
          <w:shd w:val="clear" w:color="auto" w:fill="FFFFFF"/>
          <w:lang w:val="uk-UA"/>
        </w:rPr>
        <w:t xml:space="preserve"> </w:t>
      </w:r>
      <w:r w:rsidR="00B84423" w:rsidRPr="00C800F9">
        <w:rPr>
          <w:rFonts w:ascii="Times New Roman" w:hAnsi="Times New Roman" w:cs="Times New Roman"/>
          <w:sz w:val="28"/>
          <w:szCs w:val="28"/>
          <w:shd w:val="clear" w:color="auto" w:fill="FFFFFF"/>
        </w:rPr>
        <w:t>Глаголев,</w:t>
      </w:r>
      <w:r w:rsidR="00B84423" w:rsidRPr="00C800F9">
        <w:rPr>
          <w:rStyle w:val="apple-converted-space"/>
          <w:rFonts w:ascii="Times New Roman" w:hAnsi="Times New Roman" w:cs="Times New Roman"/>
          <w:sz w:val="28"/>
          <w:szCs w:val="28"/>
          <w:shd w:val="clear" w:color="auto" w:fill="FFFFFF"/>
          <w:lang w:val="uk-UA"/>
        </w:rPr>
        <w:t xml:space="preserve"> </w:t>
      </w:r>
      <w:r w:rsidR="00B84423" w:rsidRPr="00C800F9">
        <w:rPr>
          <w:rStyle w:val="ae"/>
          <w:rFonts w:ascii="Times New Roman" w:hAnsi="Times New Roman" w:cs="Times New Roman"/>
          <w:i w:val="0"/>
          <w:sz w:val="28"/>
          <w:szCs w:val="28"/>
          <w:shd w:val="clear" w:color="auto" w:fill="FFFFFF"/>
        </w:rPr>
        <w:t>1901</w:t>
      </w:r>
      <w:r w:rsidR="00B84423" w:rsidRPr="00C800F9">
        <w:rPr>
          <w:rFonts w:ascii="Times New Roman" w:hAnsi="Times New Roman" w:cs="Times New Roman"/>
          <w:i/>
          <w:sz w:val="28"/>
          <w:szCs w:val="28"/>
          <w:shd w:val="clear" w:color="auto" w:fill="FFFFFF"/>
        </w:rPr>
        <w:t>.</w:t>
      </w:r>
      <w:r w:rsidR="00B84423" w:rsidRPr="00C800F9">
        <w:rPr>
          <w:rFonts w:ascii="Times New Roman" w:hAnsi="Times New Roman" w:cs="Times New Roman"/>
          <w:sz w:val="28"/>
          <w:szCs w:val="28"/>
          <w:shd w:val="clear" w:color="auto" w:fill="FFFFFF"/>
        </w:rPr>
        <w:t xml:space="preserve"> 506 с.</w:t>
      </w:r>
    </w:p>
    <w:p w:rsidR="00B84423" w:rsidRPr="00C800F9" w:rsidRDefault="00571F5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iCs/>
          <w:sz w:val="28"/>
          <w:szCs w:val="28"/>
          <w:lang w:val="uk-UA"/>
        </w:rPr>
        <w:t xml:space="preserve">606. </w:t>
      </w:r>
      <w:r w:rsidR="00B84423" w:rsidRPr="00C800F9">
        <w:rPr>
          <w:rFonts w:ascii="Times New Roman" w:hAnsi="Times New Roman" w:cs="Times New Roman"/>
          <w:iCs/>
          <w:sz w:val="28"/>
          <w:szCs w:val="28"/>
        </w:rPr>
        <w:t xml:space="preserve">Яцунский В.К. </w:t>
      </w:r>
      <w:r w:rsidR="00B84423" w:rsidRPr="00C800F9">
        <w:rPr>
          <w:rFonts w:ascii="Times New Roman" w:hAnsi="Times New Roman" w:cs="Times New Roman"/>
          <w:sz w:val="28"/>
          <w:szCs w:val="28"/>
        </w:rPr>
        <w:t xml:space="preserve">Социально-экономическая история России </w:t>
      </w:r>
      <w:r w:rsidR="00B84423" w:rsidRPr="00C800F9">
        <w:rPr>
          <w:rFonts w:ascii="Times New Roman" w:hAnsi="Times New Roman" w:cs="Times New Roman"/>
          <w:sz w:val="28"/>
          <w:szCs w:val="28"/>
          <w:lang w:val="en-US"/>
        </w:rPr>
        <w:t>XVIII</w:t>
      </w:r>
      <w:r w:rsidR="00B84423" w:rsidRPr="00C800F9">
        <w:rPr>
          <w:rFonts w:ascii="Times New Roman" w:hAnsi="Times New Roman" w:cs="Times New Roman"/>
          <w:sz w:val="28"/>
          <w:szCs w:val="28"/>
        </w:rPr>
        <w:t>–</w:t>
      </w:r>
      <w:r w:rsidR="00B84423" w:rsidRPr="00C800F9">
        <w:rPr>
          <w:rFonts w:ascii="Times New Roman" w:hAnsi="Times New Roman" w:cs="Times New Roman"/>
          <w:sz w:val="28"/>
          <w:szCs w:val="28"/>
          <w:lang w:val="en-US"/>
        </w:rPr>
        <w:t>XIX</w:t>
      </w:r>
      <w:r w:rsidR="00B84423" w:rsidRPr="00C800F9">
        <w:rPr>
          <w:rFonts w:ascii="Times New Roman" w:hAnsi="Times New Roman" w:cs="Times New Roman"/>
          <w:sz w:val="28"/>
          <w:szCs w:val="28"/>
        </w:rPr>
        <w:t xml:space="preserve"> вв. М</w:t>
      </w:r>
      <w:r w:rsidR="00B84423" w:rsidRPr="00C800F9">
        <w:rPr>
          <w:rFonts w:ascii="Times New Roman" w:hAnsi="Times New Roman" w:cs="Times New Roman"/>
          <w:sz w:val="28"/>
          <w:szCs w:val="28"/>
          <w:lang w:val="uk-UA"/>
        </w:rPr>
        <w:t>осква</w:t>
      </w:r>
      <w:r w:rsidR="00B84423" w:rsidRPr="00C800F9">
        <w:rPr>
          <w:rFonts w:ascii="Times New Roman" w:hAnsi="Times New Roman" w:cs="Times New Roman"/>
          <w:sz w:val="28"/>
          <w:szCs w:val="28"/>
          <w:lang w:val="en-US"/>
        </w:rPr>
        <w:t xml:space="preserve">, 1973. 302 </w:t>
      </w:r>
      <w:r w:rsidR="00B84423" w:rsidRPr="00C800F9">
        <w:rPr>
          <w:rFonts w:ascii="Times New Roman" w:hAnsi="Times New Roman" w:cs="Times New Roman"/>
          <w:sz w:val="28"/>
          <w:szCs w:val="28"/>
        </w:rPr>
        <w:t>с</w:t>
      </w:r>
      <w:r w:rsidR="00B84423" w:rsidRPr="00C800F9">
        <w:rPr>
          <w:rFonts w:ascii="Times New Roman" w:hAnsi="Times New Roman" w:cs="Times New Roman"/>
          <w:sz w:val="28"/>
          <w:szCs w:val="28"/>
          <w:lang w:val="en-US"/>
        </w:rPr>
        <w:t>.</w:t>
      </w:r>
    </w:p>
    <w:p w:rsidR="00B84423" w:rsidRPr="00C800F9" w:rsidRDefault="00571F53" w:rsidP="0019669D">
      <w:pPr>
        <w:autoSpaceDE w:val="0"/>
        <w:autoSpaceDN w:val="0"/>
        <w:adjustRightInd w:val="0"/>
        <w:spacing w:after="0" w:line="24" w:lineRule="atLeast"/>
        <w:ind w:firstLine="680"/>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607. </w:t>
      </w:r>
      <w:r w:rsidR="00B84423" w:rsidRPr="00C800F9">
        <w:rPr>
          <w:rFonts w:ascii="Times New Roman" w:eastAsia="Times New Roman" w:hAnsi="Times New Roman" w:cs="Times New Roman"/>
          <w:sz w:val="28"/>
          <w:szCs w:val="28"/>
          <w:lang w:val="en-US"/>
        </w:rPr>
        <w:t>Brower Daniel R</w:t>
      </w:r>
      <w:r w:rsidR="00B84423" w:rsidRPr="00C800F9">
        <w:rPr>
          <w:rFonts w:ascii="Times New Roman" w:eastAsia="Times New Roman" w:hAnsi="Times New Roman" w:cs="Times New Roman"/>
          <w:sz w:val="28"/>
          <w:szCs w:val="28"/>
          <w:lang w:val="uk-UA"/>
        </w:rPr>
        <w:t>.</w:t>
      </w:r>
      <w:r w:rsidR="00B84423" w:rsidRPr="00C800F9">
        <w:rPr>
          <w:rFonts w:ascii="Times New Roman" w:eastAsia="Times New Roman" w:hAnsi="Times New Roman" w:cs="Times New Roman"/>
          <w:sz w:val="28"/>
          <w:szCs w:val="28"/>
          <w:lang w:val="en-US"/>
        </w:rPr>
        <w:t xml:space="preserve"> The Russian City Between Tradition and Modernity 1850–1900</w:t>
      </w:r>
      <w:r w:rsidR="00B84423" w:rsidRPr="00C800F9">
        <w:rPr>
          <w:rFonts w:ascii="Times New Roman" w:eastAsia="Times New Roman" w:hAnsi="Times New Roman" w:cs="Times New Roman"/>
          <w:sz w:val="28"/>
          <w:szCs w:val="28"/>
          <w:lang w:val="uk-UA"/>
        </w:rPr>
        <w:t>.</w:t>
      </w:r>
      <w:r w:rsidR="00B84423" w:rsidRPr="00C800F9">
        <w:rPr>
          <w:rFonts w:ascii="Times New Roman" w:eastAsia="Times New Roman" w:hAnsi="Times New Roman" w:cs="Times New Roman"/>
          <w:sz w:val="28"/>
          <w:szCs w:val="28"/>
          <w:lang w:val="en-US"/>
        </w:rPr>
        <w:t xml:space="preserve"> Berkeley. Los Angeles Oxford University</w:t>
      </w:r>
      <w:r w:rsidR="000D566F" w:rsidRPr="00C800F9">
        <w:rPr>
          <w:rFonts w:ascii="Times New Roman" w:eastAsia="Times New Roman" w:hAnsi="Times New Roman" w:cs="Times New Roman"/>
          <w:sz w:val="28"/>
          <w:szCs w:val="28"/>
          <w:lang w:val="en-US"/>
        </w:rPr>
        <w:t xml:space="preserve"> of California Press,</w:t>
      </w:r>
      <w:r w:rsidR="0019669D" w:rsidRPr="00C800F9">
        <w:rPr>
          <w:rFonts w:ascii="Times New Roman" w:eastAsia="Times New Roman" w:hAnsi="Times New Roman" w:cs="Times New Roman"/>
          <w:sz w:val="28"/>
          <w:szCs w:val="28"/>
          <w:lang w:val="en-US"/>
        </w:rPr>
        <w:t xml:space="preserve"> 1990</w:t>
      </w:r>
      <w:r w:rsidR="000D566F" w:rsidRPr="00C800F9">
        <w:rPr>
          <w:rFonts w:ascii="Times New Roman" w:eastAsia="Times New Roman" w:hAnsi="Times New Roman" w:cs="Times New Roman"/>
          <w:sz w:val="28"/>
          <w:szCs w:val="28"/>
          <w:lang w:val="en-US"/>
        </w:rPr>
        <w:t>.</w:t>
      </w:r>
      <w:r w:rsidR="00B84423" w:rsidRPr="00C800F9">
        <w:rPr>
          <w:rFonts w:ascii="Times New Roman" w:eastAsia="Times New Roman" w:hAnsi="Times New Roman" w:cs="Times New Roman"/>
          <w:sz w:val="28"/>
          <w:szCs w:val="28"/>
          <w:lang w:val="en-US"/>
        </w:rPr>
        <w:t xml:space="preserve"> </w:t>
      </w:r>
      <w:r w:rsidR="00843883">
        <w:rPr>
          <w:rFonts w:ascii="Times New Roman" w:eastAsia="Times New Roman" w:hAnsi="Times New Roman" w:cs="Times New Roman"/>
          <w:sz w:val="28"/>
          <w:szCs w:val="28"/>
          <w:lang w:val="uk-UA"/>
        </w:rPr>
        <w:t xml:space="preserve">   </w:t>
      </w:r>
      <w:r w:rsidR="00B84423" w:rsidRPr="00C800F9">
        <w:rPr>
          <w:rFonts w:ascii="Times New Roman" w:eastAsia="Times New Roman" w:hAnsi="Times New Roman" w:cs="Times New Roman"/>
          <w:sz w:val="28"/>
          <w:szCs w:val="28"/>
          <w:lang w:val="en-US"/>
        </w:rPr>
        <w:t>253 p.</w:t>
      </w:r>
    </w:p>
    <w:p w:rsidR="0019669D" w:rsidRPr="00C800F9" w:rsidRDefault="0019669D" w:rsidP="0019669D">
      <w:pPr>
        <w:spacing w:after="0" w:line="24" w:lineRule="atLeast"/>
        <w:ind w:firstLine="680"/>
        <w:jc w:val="center"/>
        <w:rPr>
          <w:rFonts w:ascii="Times New Roman" w:hAnsi="Times New Roman" w:cs="Times New Roman"/>
          <w:b/>
          <w:caps/>
          <w:sz w:val="28"/>
          <w:szCs w:val="28"/>
          <w:lang w:val="uk-UA"/>
        </w:rPr>
      </w:pPr>
    </w:p>
    <w:p w:rsidR="00B84423" w:rsidRPr="00C800F9" w:rsidRDefault="00B84423" w:rsidP="0019669D">
      <w:pPr>
        <w:spacing w:after="0" w:line="24" w:lineRule="atLeast"/>
        <w:ind w:firstLine="680"/>
        <w:jc w:val="center"/>
        <w:rPr>
          <w:rFonts w:ascii="Times New Roman" w:hAnsi="Times New Roman" w:cs="Times New Roman"/>
          <w:b/>
          <w:caps/>
          <w:sz w:val="28"/>
          <w:szCs w:val="28"/>
          <w:lang w:val="uk-UA"/>
        </w:rPr>
      </w:pPr>
      <w:r w:rsidRPr="00C800F9">
        <w:rPr>
          <w:rFonts w:ascii="Times New Roman" w:hAnsi="Times New Roman" w:cs="Times New Roman"/>
          <w:b/>
          <w:caps/>
          <w:sz w:val="28"/>
          <w:szCs w:val="28"/>
          <w:lang w:val="uk-UA"/>
        </w:rPr>
        <w:t>Електронні ресурси</w:t>
      </w:r>
    </w:p>
    <w:p w:rsidR="00B84423" w:rsidRPr="00C800F9" w:rsidRDefault="00571F53" w:rsidP="0019669D">
      <w:pPr>
        <w:spacing w:after="0" w:line="24" w:lineRule="atLeast"/>
        <w:ind w:firstLine="680"/>
        <w:jc w:val="both"/>
        <w:rPr>
          <w:rFonts w:ascii="Times New Roman" w:eastAsia="TimesNewRomanPSMT" w:hAnsi="Times New Roman" w:cs="Times New Roman"/>
          <w:bCs/>
          <w:sz w:val="28"/>
          <w:szCs w:val="28"/>
          <w:lang w:val="uk-UA"/>
        </w:rPr>
      </w:pPr>
      <w:r>
        <w:rPr>
          <w:rFonts w:ascii="Times New Roman" w:eastAsia="Times New Roman" w:hAnsi="Times New Roman" w:cs="Times New Roman"/>
          <w:iCs/>
          <w:sz w:val="28"/>
          <w:szCs w:val="28"/>
          <w:lang w:val="uk-UA"/>
        </w:rPr>
        <w:t xml:space="preserve">608. </w:t>
      </w:r>
      <w:r w:rsidR="00B84423" w:rsidRPr="00C800F9">
        <w:rPr>
          <w:rFonts w:ascii="Times New Roman" w:eastAsia="Times New Roman" w:hAnsi="Times New Roman" w:cs="Times New Roman"/>
          <w:iCs/>
          <w:sz w:val="28"/>
          <w:szCs w:val="28"/>
          <w:lang w:val="uk-UA"/>
        </w:rPr>
        <w:t>Боднарчук Т.Л. Вплив політики протекціонізму на формування економічного потенціалу українських земель</w:t>
      </w:r>
      <w:r w:rsidR="00B84423" w:rsidRPr="00C800F9">
        <w:rPr>
          <w:rFonts w:ascii="Times New Roman" w:eastAsia="Times New Roman" w:hAnsi="Times New Roman" w:cs="Times New Roman"/>
          <w:bCs/>
          <w:sz w:val="28"/>
          <w:szCs w:val="28"/>
          <w:lang w:val="uk-UA"/>
        </w:rPr>
        <w:t xml:space="preserve"> (ХІХ – початок ХХ ст.)</w:t>
      </w:r>
      <w:r w:rsidR="00B84423" w:rsidRPr="00C800F9">
        <w:rPr>
          <w:rFonts w:ascii="Times New Roman" w:eastAsia="Times New Roman" w:hAnsi="Times New Roman" w:cs="Times New Roman"/>
          <w:sz w:val="28"/>
          <w:szCs w:val="28"/>
          <w:lang w:val="uk-UA"/>
        </w:rPr>
        <w:t xml:space="preserve"> // </w:t>
      </w:r>
      <w:r w:rsidR="00B84423" w:rsidRPr="00C800F9">
        <w:rPr>
          <w:rFonts w:ascii="Times New Roman" w:eastAsia="Times New Roman" w:hAnsi="Times New Roman" w:cs="Times New Roman"/>
          <w:bCs/>
          <w:sz w:val="28"/>
          <w:szCs w:val="28"/>
          <w:lang w:val="uk-UA"/>
        </w:rPr>
        <w:t>Електронне наукове фахове видання «Ефективна економіка».</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en-US"/>
        </w:rPr>
        <w:t>URL</w:t>
      </w:r>
      <w:r w:rsidR="00B84423" w:rsidRPr="00C800F9">
        <w:rPr>
          <w:rFonts w:ascii="Times New Roman" w:hAnsi="Times New Roman" w:cs="Times New Roman"/>
          <w:sz w:val="28"/>
          <w:szCs w:val="28"/>
          <w:lang w:val="uk-UA"/>
        </w:rPr>
        <w:t>:</w:t>
      </w:r>
      <w:r w:rsidR="00B84423" w:rsidRPr="00C800F9">
        <w:rPr>
          <w:rFonts w:ascii="Times New Roman" w:eastAsia="Times New Roman" w:hAnsi="Times New Roman" w:cs="Times New Roman"/>
          <w:bCs/>
          <w:sz w:val="28"/>
          <w:szCs w:val="28"/>
          <w:lang w:val="uk-UA"/>
        </w:rPr>
        <w:t xml:space="preserve"> http://www.economy.nayka.com.ua]</w:t>
      </w:r>
      <w:r w:rsidR="00B84423" w:rsidRPr="00C800F9">
        <w:rPr>
          <w:rFonts w:ascii="Times New Roman" w:eastAsia="TimesNewRomanPSMT" w:hAnsi="Times New Roman" w:cs="Times New Roman"/>
          <w:bCs/>
          <w:sz w:val="28"/>
          <w:szCs w:val="28"/>
          <w:lang w:val="uk-UA"/>
        </w:rPr>
        <w:t xml:space="preserve">. 2013. №11. </w:t>
      </w:r>
    </w:p>
    <w:p w:rsidR="00B84423" w:rsidRPr="00C800F9" w:rsidRDefault="00571F53" w:rsidP="00843883">
      <w:pPr>
        <w:pStyle w:val="1"/>
        <w:spacing w:before="0" w:line="24" w:lineRule="atLeast"/>
        <w:ind w:firstLine="680"/>
        <w:textAlignment w:val="top"/>
        <w:rPr>
          <w:rFonts w:ascii="Times New Roman" w:hAnsi="Times New Roman" w:cs="Times New Roman"/>
          <w:b w:val="0"/>
          <w:caps/>
          <w:color w:val="auto"/>
          <w:lang w:val="uk-UA"/>
        </w:rPr>
      </w:pPr>
      <w:r>
        <w:rPr>
          <w:rFonts w:ascii="Times New Roman" w:hAnsi="Times New Roman" w:cs="Times New Roman"/>
          <w:b w:val="0"/>
          <w:bCs w:val="0"/>
          <w:color w:val="auto"/>
          <w:lang w:val="ru-RU"/>
        </w:rPr>
        <w:t xml:space="preserve">609. </w:t>
      </w:r>
      <w:r w:rsidR="00B84423" w:rsidRPr="00C800F9">
        <w:rPr>
          <w:rFonts w:ascii="Times New Roman" w:hAnsi="Times New Roman" w:cs="Times New Roman"/>
          <w:b w:val="0"/>
          <w:bCs w:val="0"/>
          <w:color w:val="auto"/>
          <w:lang w:val="ru-RU"/>
        </w:rPr>
        <w:t>Брачев</w:t>
      </w:r>
      <w:r w:rsidR="00B84423" w:rsidRPr="00C800F9">
        <w:rPr>
          <w:rFonts w:ascii="Times New Roman" w:hAnsi="Times New Roman" w:cs="Times New Roman"/>
          <w:b w:val="0"/>
          <w:bCs w:val="0"/>
          <w:color w:val="auto"/>
          <w:lang w:val="uk-UA"/>
        </w:rPr>
        <w:t xml:space="preserve"> В.С. </w:t>
      </w:r>
      <w:r w:rsidR="00B84423" w:rsidRPr="00C800F9">
        <w:rPr>
          <w:rFonts w:ascii="Times New Roman" w:hAnsi="Times New Roman" w:cs="Times New Roman"/>
          <w:b w:val="0"/>
          <w:bCs w:val="0"/>
          <w:color w:val="auto"/>
          <w:lang w:val="ru-RU"/>
        </w:rPr>
        <w:t>Историк М.М. Цвибак и его судьба (1899–1937 гг.).</w:t>
      </w:r>
      <w:r w:rsidR="00B84423" w:rsidRPr="00C800F9">
        <w:rPr>
          <w:rFonts w:ascii="Times New Roman" w:hAnsi="Times New Roman" w:cs="Times New Roman"/>
          <w:b w:val="0"/>
          <w:bCs w:val="0"/>
          <w:color w:val="auto"/>
          <w:lang w:val="uk-UA"/>
        </w:rPr>
        <w:t xml:space="preserve"> </w:t>
      </w:r>
      <w:r w:rsidR="00B84423" w:rsidRPr="00C800F9">
        <w:rPr>
          <w:rFonts w:ascii="Times New Roman" w:hAnsi="Times New Roman" w:cs="Times New Roman"/>
          <w:b w:val="0"/>
          <w:i/>
          <w:color w:val="auto"/>
          <w:lang w:val="ru-RU"/>
        </w:rPr>
        <w:t>Общество. Среда. Развитие (</w:t>
      </w:r>
      <w:r w:rsidR="00B84423" w:rsidRPr="00C800F9">
        <w:rPr>
          <w:rFonts w:ascii="Times New Roman" w:hAnsi="Times New Roman" w:cs="Times New Roman"/>
          <w:b w:val="0"/>
          <w:i/>
          <w:color w:val="auto"/>
        </w:rPr>
        <w:t>TERRA</w:t>
      </w:r>
      <w:r w:rsidR="00B84423" w:rsidRPr="00C800F9">
        <w:rPr>
          <w:rFonts w:ascii="Times New Roman" w:hAnsi="Times New Roman" w:cs="Times New Roman"/>
          <w:b w:val="0"/>
          <w:i/>
          <w:color w:val="auto"/>
          <w:lang w:val="ru-RU"/>
        </w:rPr>
        <w:t xml:space="preserve"> </w:t>
      </w:r>
      <w:r w:rsidR="00B84423" w:rsidRPr="00C800F9">
        <w:rPr>
          <w:rFonts w:ascii="Times New Roman" w:hAnsi="Times New Roman" w:cs="Times New Roman"/>
          <w:b w:val="0"/>
          <w:i/>
          <w:color w:val="auto"/>
        </w:rPr>
        <w:t>HUMANA</w:t>
      </w:r>
      <w:r w:rsidR="00B84423" w:rsidRPr="00C800F9">
        <w:rPr>
          <w:rFonts w:ascii="Times New Roman" w:hAnsi="Times New Roman" w:cs="Times New Roman"/>
          <w:b w:val="0"/>
          <w:i/>
          <w:color w:val="auto"/>
          <w:lang w:val="ru-RU"/>
        </w:rPr>
        <w:t>)</w:t>
      </w:r>
      <w:r w:rsidR="00B84423" w:rsidRPr="00C800F9">
        <w:rPr>
          <w:rFonts w:ascii="Times New Roman" w:eastAsia="Times New Roman" w:hAnsi="Times New Roman" w:cs="Times New Roman"/>
          <w:b w:val="0"/>
          <w:bCs w:val="0"/>
          <w:i/>
          <w:color w:val="auto"/>
          <w:lang w:val="uk-UA"/>
        </w:rPr>
        <w:t>.</w:t>
      </w:r>
      <w:r w:rsidR="00B84423" w:rsidRPr="00C800F9">
        <w:rPr>
          <w:rFonts w:ascii="Times New Roman" w:hAnsi="Times New Roman" w:cs="Times New Roman"/>
          <w:b w:val="0"/>
          <w:color w:val="auto"/>
          <w:lang w:val="uk-UA"/>
        </w:rPr>
        <w:t xml:space="preserve"> </w:t>
      </w:r>
      <w:r w:rsidR="00B84423" w:rsidRPr="00C800F9">
        <w:rPr>
          <w:rFonts w:ascii="Times New Roman" w:hAnsi="Times New Roman" w:cs="Times New Roman"/>
          <w:b w:val="0"/>
          <w:color w:val="auto"/>
        </w:rPr>
        <w:t>URL</w:t>
      </w:r>
      <w:r w:rsidR="00B84423" w:rsidRPr="00C800F9">
        <w:rPr>
          <w:rFonts w:ascii="Times New Roman" w:eastAsia="Times New Roman" w:hAnsi="Times New Roman" w:cs="Times New Roman"/>
          <w:b w:val="0"/>
          <w:color w:val="auto"/>
          <w:kern w:val="36"/>
          <w:lang w:val="uk-UA"/>
        </w:rPr>
        <w:t>:</w:t>
      </w:r>
      <w:r w:rsidR="00B84423" w:rsidRPr="00B1577E">
        <w:rPr>
          <w:rFonts w:ascii="Times New Roman" w:hAnsi="Times New Roman" w:cs="Times New Roman"/>
          <w:b w:val="0"/>
          <w:color w:val="auto"/>
          <w:shd w:val="clear" w:color="auto" w:fill="FFFFFF"/>
          <w:lang w:val="ru-RU"/>
        </w:rPr>
        <w:t xml:space="preserve"> </w:t>
      </w:r>
      <w:r w:rsidR="00B84423" w:rsidRPr="00C800F9">
        <w:rPr>
          <w:rFonts w:ascii="Times New Roman" w:hAnsi="Times New Roman" w:cs="Times New Roman"/>
          <w:b w:val="0"/>
          <w:color w:val="auto"/>
          <w:shd w:val="clear" w:color="auto" w:fill="FFFFFF"/>
        </w:rPr>
        <w:t>https</w:t>
      </w:r>
      <w:r w:rsidR="00B84423" w:rsidRPr="00B1577E">
        <w:rPr>
          <w:rFonts w:ascii="Times New Roman" w:hAnsi="Times New Roman" w:cs="Times New Roman"/>
          <w:b w:val="0"/>
          <w:color w:val="auto"/>
          <w:shd w:val="clear" w:color="auto" w:fill="FFFFFF"/>
          <w:lang w:val="ru-RU"/>
        </w:rPr>
        <w:t>://</w:t>
      </w:r>
      <w:r w:rsidR="00B84423" w:rsidRPr="00C800F9">
        <w:rPr>
          <w:rFonts w:ascii="Times New Roman" w:hAnsi="Times New Roman" w:cs="Times New Roman"/>
          <w:b w:val="0"/>
          <w:color w:val="auto"/>
          <w:shd w:val="clear" w:color="auto" w:fill="FFFFFF"/>
        </w:rPr>
        <w:t>cyberleninka</w:t>
      </w:r>
      <w:r w:rsidR="00B84423" w:rsidRPr="00B1577E">
        <w:rPr>
          <w:rFonts w:ascii="Times New Roman" w:hAnsi="Times New Roman" w:cs="Times New Roman"/>
          <w:b w:val="0"/>
          <w:color w:val="auto"/>
          <w:shd w:val="clear" w:color="auto" w:fill="FFFFFF"/>
          <w:lang w:val="ru-RU"/>
        </w:rPr>
        <w:t>.</w:t>
      </w:r>
      <w:r w:rsidR="00B84423" w:rsidRPr="00C800F9">
        <w:rPr>
          <w:rFonts w:ascii="Times New Roman" w:hAnsi="Times New Roman" w:cs="Times New Roman"/>
          <w:b w:val="0"/>
          <w:color w:val="auto"/>
          <w:shd w:val="clear" w:color="auto" w:fill="FFFFFF"/>
        </w:rPr>
        <w:t>ru</w:t>
      </w:r>
      <w:r w:rsidR="00B84423" w:rsidRPr="00B1577E">
        <w:rPr>
          <w:rFonts w:ascii="Times New Roman" w:hAnsi="Times New Roman" w:cs="Times New Roman"/>
          <w:b w:val="0"/>
          <w:color w:val="auto"/>
          <w:shd w:val="clear" w:color="auto" w:fill="FFFFFF"/>
          <w:lang w:val="ru-RU"/>
        </w:rPr>
        <w:t>/</w:t>
      </w:r>
      <w:r w:rsidR="00B84423" w:rsidRPr="00C800F9">
        <w:rPr>
          <w:rFonts w:ascii="Times New Roman" w:hAnsi="Times New Roman" w:cs="Times New Roman"/>
          <w:b w:val="0"/>
          <w:color w:val="auto"/>
          <w:shd w:val="clear" w:color="auto" w:fill="FFFFFF"/>
        </w:rPr>
        <w:t>article</w:t>
      </w:r>
      <w:r w:rsidR="00B84423" w:rsidRPr="00B1577E">
        <w:rPr>
          <w:rFonts w:ascii="Times New Roman" w:hAnsi="Times New Roman" w:cs="Times New Roman"/>
          <w:b w:val="0"/>
          <w:color w:val="auto"/>
          <w:shd w:val="clear" w:color="auto" w:fill="FFFFFF"/>
          <w:lang w:val="ru-RU"/>
        </w:rPr>
        <w:t>/</w:t>
      </w:r>
      <w:r w:rsidR="00B84423" w:rsidRPr="00C800F9">
        <w:rPr>
          <w:rFonts w:ascii="Times New Roman" w:hAnsi="Times New Roman" w:cs="Times New Roman"/>
          <w:b w:val="0"/>
          <w:color w:val="auto"/>
          <w:shd w:val="clear" w:color="auto" w:fill="FFFFFF"/>
        </w:rPr>
        <w:t>n</w:t>
      </w:r>
      <w:r w:rsidR="00B84423" w:rsidRPr="00B1577E">
        <w:rPr>
          <w:rFonts w:ascii="Times New Roman" w:hAnsi="Times New Roman" w:cs="Times New Roman"/>
          <w:b w:val="0"/>
          <w:color w:val="auto"/>
          <w:shd w:val="clear" w:color="auto" w:fill="FFFFFF"/>
          <w:lang w:val="ru-RU"/>
        </w:rPr>
        <w:t>/</w:t>
      </w:r>
      <w:r w:rsidR="00B84423" w:rsidRPr="00C800F9">
        <w:rPr>
          <w:rFonts w:ascii="Times New Roman" w:hAnsi="Times New Roman" w:cs="Times New Roman"/>
          <w:b w:val="0"/>
          <w:color w:val="auto"/>
          <w:shd w:val="clear" w:color="auto" w:fill="FFFFFF"/>
        </w:rPr>
        <w:t>istorik</w:t>
      </w:r>
      <w:r w:rsidR="00B84423" w:rsidRPr="00B1577E">
        <w:rPr>
          <w:rFonts w:ascii="Times New Roman" w:hAnsi="Times New Roman" w:cs="Times New Roman"/>
          <w:b w:val="0"/>
          <w:color w:val="auto"/>
          <w:shd w:val="clear" w:color="auto" w:fill="FFFFFF"/>
          <w:lang w:val="ru-RU"/>
        </w:rPr>
        <w:t>-</w:t>
      </w:r>
      <w:r w:rsidR="00B84423" w:rsidRPr="00C800F9">
        <w:rPr>
          <w:rFonts w:ascii="Times New Roman" w:hAnsi="Times New Roman" w:cs="Times New Roman"/>
          <w:b w:val="0"/>
          <w:color w:val="auto"/>
          <w:shd w:val="clear" w:color="auto" w:fill="FFFFFF"/>
        </w:rPr>
        <w:t>m</w:t>
      </w:r>
      <w:r w:rsidR="00B84423" w:rsidRPr="00B1577E">
        <w:rPr>
          <w:rFonts w:ascii="Times New Roman" w:hAnsi="Times New Roman" w:cs="Times New Roman"/>
          <w:b w:val="0"/>
          <w:color w:val="auto"/>
          <w:shd w:val="clear" w:color="auto" w:fill="FFFFFF"/>
          <w:lang w:val="ru-RU"/>
        </w:rPr>
        <w:t>-</w:t>
      </w:r>
      <w:r w:rsidR="00B84423" w:rsidRPr="00C800F9">
        <w:rPr>
          <w:rFonts w:ascii="Times New Roman" w:hAnsi="Times New Roman" w:cs="Times New Roman"/>
          <w:b w:val="0"/>
          <w:color w:val="auto"/>
          <w:shd w:val="clear" w:color="auto" w:fill="FFFFFF"/>
        </w:rPr>
        <w:t>m</w:t>
      </w:r>
      <w:r w:rsidR="00B84423" w:rsidRPr="00B1577E">
        <w:rPr>
          <w:rFonts w:ascii="Times New Roman" w:hAnsi="Times New Roman" w:cs="Times New Roman"/>
          <w:b w:val="0"/>
          <w:color w:val="auto"/>
          <w:shd w:val="clear" w:color="auto" w:fill="FFFFFF"/>
          <w:lang w:val="ru-RU"/>
        </w:rPr>
        <w:t>-</w:t>
      </w:r>
      <w:r w:rsidR="00B84423" w:rsidRPr="00C800F9">
        <w:rPr>
          <w:rFonts w:ascii="Times New Roman" w:hAnsi="Times New Roman" w:cs="Times New Roman"/>
          <w:b w:val="0"/>
          <w:color w:val="auto"/>
          <w:shd w:val="clear" w:color="auto" w:fill="FFFFFF"/>
        </w:rPr>
        <w:t>tsvibak</w:t>
      </w:r>
      <w:r w:rsidR="00B84423" w:rsidRPr="00B1577E">
        <w:rPr>
          <w:rFonts w:ascii="Times New Roman" w:hAnsi="Times New Roman" w:cs="Times New Roman"/>
          <w:b w:val="0"/>
          <w:color w:val="auto"/>
          <w:shd w:val="clear" w:color="auto" w:fill="FFFFFF"/>
          <w:lang w:val="ru-RU"/>
        </w:rPr>
        <w:t>-</w:t>
      </w:r>
      <w:r w:rsidR="00B84423" w:rsidRPr="00C800F9">
        <w:rPr>
          <w:rFonts w:ascii="Times New Roman" w:hAnsi="Times New Roman" w:cs="Times New Roman"/>
          <w:b w:val="0"/>
          <w:color w:val="auto"/>
          <w:shd w:val="clear" w:color="auto" w:fill="FFFFFF"/>
        </w:rPr>
        <w:t>i</w:t>
      </w:r>
      <w:r w:rsidR="00B84423" w:rsidRPr="00B1577E">
        <w:rPr>
          <w:rFonts w:ascii="Times New Roman" w:hAnsi="Times New Roman" w:cs="Times New Roman"/>
          <w:b w:val="0"/>
          <w:color w:val="auto"/>
          <w:shd w:val="clear" w:color="auto" w:fill="FFFFFF"/>
          <w:lang w:val="ru-RU"/>
        </w:rPr>
        <w:t>-</w:t>
      </w:r>
      <w:r w:rsidR="00B84423" w:rsidRPr="00C800F9">
        <w:rPr>
          <w:rFonts w:ascii="Times New Roman" w:hAnsi="Times New Roman" w:cs="Times New Roman"/>
          <w:b w:val="0"/>
          <w:color w:val="auto"/>
          <w:shd w:val="clear" w:color="auto" w:fill="FFFFFF"/>
        </w:rPr>
        <w:t>ego</w:t>
      </w:r>
      <w:r w:rsidR="00B84423" w:rsidRPr="00B1577E">
        <w:rPr>
          <w:rFonts w:ascii="Times New Roman" w:hAnsi="Times New Roman" w:cs="Times New Roman"/>
          <w:b w:val="0"/>
          <w:color w:val="auto"/>
          <w:shd w:val="clear" w:color="auto" w:fill="FFFFFF"/>
          <w:lang w:val="ru-RU"/>
        </w:rPr>
        <w:t>-</w:t>
      </w:r>
      <w:r w:rsidR="00B84423" w:rsidRPr="00C800F9">
        <w:rPr>
          <w:rFonts w:ascii="Times New Roman" w:hAnsi="Times New Roman" w:cs="Times New Roman"/>
          <w:b w:val="0"/>
          <w:color w:val="auto"/>
          <w:shd w:val="clear" w:color="auto" w:fill="FFFFFF"/>
        </w:rPr>
        <w:t>sudba</w:t>
      </w:r>
      <w:r w:rsidR="00B84423" w:rsidRPr="00B1577E">
        <w:rPr>
          <w:rFonts w:ascii="Times New Roman" w:hAnsi="Times New Roman" w:cs="Times New Roman"/>
          <w:b w:val="0"/>
          <w:color w:val="auto"/>
          <w:shd w:val="clear" w:color="auto" w:fill="FFFFFF"/>
          <w:lang w:val="ru-RU"/>
        </w:rPr>
        <w:t>-1899-1937</w:t>
      </w:r>
      <w:r w:rsidR="00B84423" w:rsidRPr="00C800F9">
        <w:rPr>
          <w:rFonts w:ascii="Times New Roman" w:hAnsi="Times New Roman" w:cs="Times New Roman"/>
          <w:b w:val="0"/>
          <w:color w:val="auto"/>
          <w:shd w:val="clear" w:color="auto" w:fill="FFFFFF"/>
          <w:lang w:val="uk-UA"/>
        </w:rPr>
        <w:t>.</w:t>
      </w:r>
    </w:p>
    <w:p w:rsidR="00B84423" w:rsidRPr="00C800F9" w:rsidRDefault="00571F53" w:rsidP="00843883">
      <w:pPr>
        <w:shd w:val="clear" w:color="auto" w:fill="FFFFFF"/>
        <w:spacing w:after="0" w:line="24" w:lineRule="atLeast"/>
        <w:ind w:firstLine="680"/>
        <w:outlineLvl w:val="0"/>
        <w:rPr>
          <w:rFonts w:ascii="Times New Roman" w:eastAsia="Times New Roman" w:hAnsi="Times New Roman" w:cs="Times New Roman"/>
          <w:kern w:val="36"/>
          <w:sz w:val="28"/>
          <w:szCs w:val="28"/>
          <w:lang w:val="uk-UA"/>
        </w:rPr>
      </w:pPr>
      <w:r>
        <w:rPr>
          <w:rFonts w:ascii="Times New Roman" w:eastAsia="Times New Roman" w:hAnsi="Times New Roman" w:cs="Times New Roman"/>
          <w:kern w:val="36"/>
          <w:sz w:val="28"/>
          <w:szCs w:val="28"/>
          <w:lang w:val="uk-UA"/>
        </w:rPr>
        <w:t xml:space="preserve">610. </w:t>
      </w:r>
      <w:r w:rsidR="00B84423" w:rsidRPr="00C800F9">
        <w:rPr>
          <w:rFonts w:ascii="Times New Roman" w:eastAsia="Times New Roman" w:hAnsi="Times New Roman" w:cs="Times New Roman"/>
          <w:kern w:val="36"/>
          <w:sz w:val="28"/>
          <w:szCs w:val="28"/>
          <w:lang w:val="uk-UA"/>
        </w:rPr>
        <w:t>Вклад німецьких колоністів у розвиток сільської промисловості Волинської губернії</w:t>
      </w:r>
      <w:r w:rsidR="00B84423" w:rsidRPr="00C800F9">
        <w:rPr>
          <w:rFonts w:ascii="Times New Roman" w:eastAsia="Times New Roman" w:hAnsi="Times New Roman" w:cs="Times New Roman"/>
          <w:bCs/>
          <w:sz w:val="28"/>
          <w:szCs w:val="28"/>
          <w:lang w:val="uk-UA"/>
        </w:rPr>
        <w:t>.</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en-US"/>
        </w:rPr>
        <w:t>URL</w:t>
      </w:r>
      <w:r w:rsidR="00B84423" w:rsidRPr="00C800F9">
        <w:rPr>
          <w:rFonts w:ascii="Times New Roman" w:hAnsi="Times New Roman" w:cs="Times New Roman"/>
          <w:sz w:val="28"/>
          <w:szCs w:val="28"/>
          <w:lang w:val="uk-UA"/>
        </w:rPr>
        <w:t>:</w:t>
      </w:r>
      <w:r w:rsidR="00B84423" w:rsidRPr="00C800F9">
        <w:rPr>
          <w:rFonts w:ascii="Times New Roman" w:eastAsia="Times New Roman" w:hAnsi="Times New Roman" w:cs="Times New Roman"/>
          <w:bCs/>
          <w:sz w:val="28"/>
          <w:szCs w:val="28"/>
          <w:lang w:val="uk-UA"/>
        </w:rPr>
        <w:t xml:space="preserve"> </w:t>
      </w:r>
      <w:hyperlink r:id="rId39" w:history="1">
        <w:r w:rsidR="00B84423" w:rsidRPr="00C800F9">
          <w:rPr>
            <w:rStyle w:val="af"/>
            <w:rFonts w:ascii="Times New Roman" w:hAnsi="Times New Roman" w:cs="Times New Roman"/>
            <w:color w:val="auto"/>
            <w:kern w:val="36"/>
            <w:sz w:val="28"/>
            <w:szCs w:val="28"/>
            <w:u w:val="none"/>
          </w:rPr>
          <w:t>http://osvita.ua/vnz/reports/history/4017/</w:t>
        </w:r>
      </w:hyperlink>
      <w:r w:rsidR="00B84423" w:rsidRPr="00C800F9">
        <w:rPr>
          <w:rFonts w:ascii="Times New Roman" w:eastAsia="Times New Roman" w:hAnsi="Times New Roman" w:cs="Times New Roman"/>
          <w:kern w:val="36"/>
          <w:sz w:val="28"/>
          <w:szCs w:val="28"/>
          <w:lang w:val="uk-UA"/>
        </w:rPr>
        <w:t>.</w:t>
      </w:r>
    </w:p>
    <w:p w:rsidR="00B84423" w:rsidRPr="00C800F9" w:rsidRDefault="00571F53" w:rsidP="00843883">
      <w:pPr>
        <w:spacing w:after="0" w:line="24" w:lineRule="atLeast"/>
        <w:ind w:firstLine="680"/>
        <w:rPr>
          <w:rFonts w:ascii="Times New Roman" w:hAnsi="Times New Roman" w:cs="Times New Roman"/>
          <w:sz w:val="28"/>
          <w:szCs w:val="28"/>
          <w:lang w:val="uk-UA"/>
        </w:rPr>
      </w:pPr>
      <w:r>
        <w:rPr>
          <w:rFonts w:ascii="Times New Roman" w:hAnsi="Times New Roman" w:cs="Times New Roman"/>
          <w:sz w:val="28"/>
          <w:szCs w:val="28"/>
          <w:lang w:val="uk-UA"/>
        </w:rPr>
        <w:t xml:space="preserve">611. </w:t>
      </w:r>
      <w:r w:rsidR="00B84423" w:rsidRPr="00C800F9">
        <w:rPr>
          <w:rFonts w:ascii="Times New Roman" w:hAnsi="Times New Roman" w:cs="Times New Roman"/>
          <w:sz w:val="28"/>
          <w:szCs w:val="28"/>
          <w:lang w:val="uk-UA"/>
        </w:rPr>
        <w:t>Во</w:t>
      </w:r>
      <w:r w:rsidR="00B84423" w:rsidRPr="00C800F9">
        <w:rPr>
          <w:rFonts w:ascii="Times New Roman" w:hAnsi="Times New Roman" w:cs="Times New Roman"/>
          <w:sz w:val="28"/>
          <w:szCs w:val="28"/>
        </w:rPr>
        <w:t>лынская губерния</w:t>
      </w:r>
      <w:r w:rsidR="00B84423" w:rsidRPr="00C800F9">
        <w:rPr>
          <w:rFonts w:ascii="Times New Roman" w:eastAsia="Times New Roman" w:hAnsi="Times New Roman" w:cs="Times New Roman"/>
          <w:bCs/>
          <w:sz w:val="28"/>
          <w:szCs w:val="28"/>
          <w:lang w:val="uk-UA"/>
        </w:rPr>
        <w:t>.</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en-US"/>
        </w:rPr>
        <w:t>URL</w:t>
      </w:r>
      <w:r w:rsidR="00B84423" w:rsidRPr="00C800F9">
        <w:rPr>
          <w:rFonts w:ascii="Times New Roman" w:hAnsi="Times New Roman" w:cs="Times New Roman"/>
          <w:sz w:val="28"/>
          <w:szCs w:val="28"/>
          <w:lang w:val="uk-UA"/>
        </w:rPr>
        <w:t>:</w:t>
      </w:r>
      <w:r w:rsidR="00B84423" w:rsidRPr="00C800F9">
        <w:rPr>
          <w:rFonts w:ascii="Times New Roman" w:eastAsia="Times New Roman" w:hAnsi="Times New Roman" w:cs="Times New Roman"/>
          <w:bCs/>
          <w:sz w:val="28"/>
          <w:szCs w:val="28"/>
          <w:lang w:val="uk-UA"/>
        </w:rPr>
        <w:t xml:space="preserve"> </w:t>
      </w:r>
      <w:r w:rsidR="00B84423" w:rsidRPr="00C800F9">
        <w:rPr>
          <w:rFonts w:ascii="Times New Roman" w:hAnsi="Times New Roman" w:cs="Times New Roman"/>
          <w:sz w:val="28"/>
          <w:szCs w:val="28"/>
          <w:lang w:val="uk-UA"/>
        </w:rPr>
        <w:t>https://ru.wikisource.org/wiki/</w:t>
      </w:r>
      <w:r w:rsidR="00B84423" w:rsidRPr="00C800F9">
        <w:rPr>
          <w:rFonts w:ascii="Times New Roman" w:hAnsi="Times New Roman" w:cs="Times New Roman"/>
          <w:sz w:val="28"/>
          <w:szCs w:val="28"/>
          <w:shd w:val="clear" w:color="auto" w:fill="FFFFFF"/>
          <w:lang w:val="uk-UA"/>
        </w:rPr>
        <w:t>ЕЭБЕ/</w:t>
      </w:r>
      <w:r w:rsidR="00B84423" w:rsidRPr="00C800F9">
        <w:rPr>
          <w:rFonts w:ascii="Times New Roman" w:hAnsi="Times New Roman" w:cs="Times New Roman"/>
          <w:sz w:val="28"/>
          <w:szCs w:val="28"/>
          <w:lang w:val="uk-UA"/>
        </w:rPr>
        <w:t>Волынская губерния.</w:t>
      </w:r>
    </w:p>
    <w:p w:rsidR="00B84423" w:rsidRPr="00C800F9" w:rsidRDefault="00571F53" w:rsidP="0019669D">
      <w:pPr>
        <w:spacing w:after="0" w:line="24" w:lineRule="atLeast"/>
        <w:ind w:firstLine="680"/>
        <w:jc w:val="both"/>
        <w:rPr>
          <w:rFonts w:ascii="Times New Roman" w:hAnsi="Times New Roman" w:cs="Times New Roman"/>
          <w:sz w:val="28"/>
          <w:szCs w:val="28"/>
          <w:shd w:val="clear" w:color="auto" w:fill="FFFFFF"/>
          <w:lang w:val="uk-UA"/>
        </w:rPr>
      </w:pPr>
      <w:r>
        <w:rPr>
          <w:rFonts w:ascii="Times New Roman" w:hAnsi="Times New Roman" w:cs="Times New Roman"/>
          <w:bCs/>
          <w:sz w:val="28"/>
          <w:szCs w:val="28"/>
          <w:shd w:val="clear" w:color="auto" w:fill="FFFFFF"/>
          <w:lang w:val="uk-UA"/>
        </w:rPr>
        <w:t xml:space="preserve">612. </w:t>
      </w:r>
      <w:r w:rsidR="00B84423" w:rsidRPr="00C800F9">
        <w:rPr>
          <w:rFonts w:ascii="Times New Roman" w:hAnsi="Times New Roman" w:cs="Times New Roman"/>
          <w:bCs/>
          <w:sz w:val="28"/>
          <w:szCs w:val="28"/>
          <w:shd w:val="clear" w:color="auto" w:fill="FFFFFF"/>
        </w:rPr>
        <w:t>Гнединское ремесленное училище</w:t>
      </w:r>
      <w:r w:rsidR="00B84423" w:rsidRPr="00C800F9">
        <w:rPr>
          <w:rFonts w:ascii="Times New Roman" w:eastAsia="Times New Roman" w:hAnsi="Times New Roman" w:cs="Times New Roman"/>
          <w:bCs/>
          <w:sz w:val="28"/>
          <w:szCs w:val="28"/>
          <w:lang w:val="uk-UA"/>
        </w:rPr>
        <w:t>.</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en-US"/>
        </w:rPr>
        <w:t>URL</w:t>
      </w:r>
      <w:r w:rsidR="00B84423" w:rsidRPr="00C800F9">
        <w:rPr>
          <w:rFonts w:ascii="Times New Roman" w:hAnsi="Times New Roman" w:cs="Times New Roman"/>
          <w:sz w:val="28"/>
          <w:szCs w:val="28"/>
          <w:lang w:val="uk-UA"/>
        </w:rPr>
        <w:t>:</w:t>
      </w:r>
      <w:r w:rsidR="00B84423" w:rsidRPr="00C800F9">
        <w:rPr>
          <w:rFonts w:ascii="Times New Roman" w:eastAsia="Times New Roman" w:hAnsi="Times New Roman" w:cs="Times New Roman"/>
          <w:bCs/>
          <w:sz w:val="28"/>
          <w:szCs w:val="28"/>
          <w:lang w:val="uk-UA"/>
        </w:rPr>
        <w:t xml:space="preserve"> </w:t>
      </w:r>
      <w:hyperlink r:id="rId40" w:history="1">
        <w:r w:rsidR="00B84423" w:rsidRPr="00C800F9">
          <w:rPr>
            <w:rStyle w:val="af"/>
            <w:rFonts w:ascii="Times New Roman" w:hAnsi="Times New Roman" w:cs="Times New Roman"/>
            <w:color w:val="auto"/>
            <w:sz w:val="28"/>
            <w:szCs w:val="28"/>
            <w:u w:val="none"/>
            <w:shd w:val="clear" w:color="auto" w:fill="FFFFFF"/>
          </w:rPr>
          <w:t>https://ru.wikisource.org/wiki</w:t>
        </w:r>
      </w:hyperlink>
      <w:r w:rsidR="00B84423" w:rsidRPr="00C800F9">
        <w:rPr>
          <w:rFonts w:ascii="Times New Roman" w:hAnsi="Times New Roman" w:cs="Times New Roman"/>
          <w:sz w:val="28"/>
          <w:szCs w:val="28"/>
          <w:lang w:val="uk-UA"/>
        </w:rPr>
        <w:t>/</w:t>
      </w:r>
      <w:r w:rsidR="00B84423" w:rsidRPr="00C800F9">
        <w:rPr>
          <w:rFonts w:ascii="Times New Roman" w:hAnsi="Times New Roman" w:cs="Times New Roman"/>
          <w:bCs/>
          <w:sz w:val="28"/>
          <w:szCs w:val="28"/>
          <w:shd w:val="clear" w:color="auto" w:fill="FFFFFF"/>
        </w:rPr>
        <w:t xml:space="preserve"> Гнединское ремесленное училище</w:t>
      </w:r>
      <w:r w:rsidR="00B84423" w:rsidRPr="00C800F9">
        <w:rPr>
          <w:rFonts w:ascii="Times New Roman" w:hAnsi="Times New Roman" w:cs="Times New Roman"/>
          <w:sz w:val="28"/>
          <w:szCs w:val="28"/>
          <w:lang w:val="uk-UA"/>
        </w:rPr>
        <w:t>.</w:t>
      </w:r>
    </w:p>
    <w:p w:rsidR="00B84423" w:rsidRPr="00C800F9" w:rsidRDefault="00571F53" w:rsidP="0019669D">
      <w:pPr>
        <w:shd w:val="clear" w:color="auto" w:fill="FFFFFF"/>
        <w:spacing w:after="0" w:line="24" w:lineRule="atLeast"/>
        <w:ind w:firstLine="680"/>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613. </w:t>
      </w:r>
      <w:r w:rsidR="00B84423" w:rsidRPr="00C800F9">
        <w:rPr>
          <w:rFonts w:ascii="Times New Roman" w:hAnsi="Times New Roman" w:cs="Times New Roman"/>
          <w:sz w:val="28"/>
          <w:szCs w:val="28"/>
        </w:rPr>
        <w:t>Государственный оборонный заказ (ГОЗ): Энциклопедия юриста. URL: http://slovco.ru/urist/g/GOSUDARSTVENNYIY-OBORONNYIY-ZAKAZ- 2951.html (дата обращения: 8.03.2015)</w:t>
      </w:r>
      <w:r w:rsidR="00B84423" w:rsidRPr="00C800F9">
        <w:rPr>
          <w:rFonts w:ascii="Times New Roman" w:hAnsi="Times New Roman" w:cs="Times New Roman"/>
          <w:sz w:val="28"/>
          <w:szCs w:val="28"/>
          <w:lang w:val="uk-UA"/>
        </w:rPr>
        <w:t>.</w:t>
      </w:r>
    </w:p>
    <w:p w:rsidR="00B84423" w:rsidRPr="00C800F9" w:rsidRDefault="00571F53" w:rsidP="0019669D">
      <w:pPr>
        <w:pStyle w:val="ad"/>
        <w:spacing w:before="0" w:beforeAutospacing="0" w:after="0" w:afterAutospacing="0" w:line="24" w:lineRule="atLeast"/>
        <w:ind w:right="301" w:firstLine="680"/>
        <w:jc w:val="both"/>
        <w:rPr>
          <w:sz w:val="28"/>
          <w:szCs w:val="28"/>
          <w:lang w:val="uk-UA"/>
        </w:rPr>
      </w:pPr>
      <w:r w:rsidRPr="00571F53">
        <w:rPr>
          <w:sz w:val="28"/>
          <w:szCs w:val="28"/>
          <w:lang w:val="uk-UA"/>
        </w:rPr>
        <w:t>614.</w:t>
      </w:r>
      <w:r>
        <w:rPr>
          <w:lang w:val="uk-UA"/>
        </w:rPr>
        <w:t xml:space="preserve"> </w:t>
      </w:r>
      <w:hyperlink r:id="rId41" w:history="1">
        <w:r w:rsidR="00B84423" w:rsidRPr="00C800F9">
          <w:rPr>
            <w:rStyle w:val="af"/>
            <w:rFonts w:eastAsiaTheme="majorEastAsia"/>
            <w:bCs/>
            <w:color w:val="auto"/>
            <w:sz w:val="28"/>
            <w:szCs w:val="28"/>
            <w:u w:val="none"/>
          </w:rPr>
          <w:t>Динамические ряды и другие статистические данные</w:t>
        </w:r>
      </w:hyperlink>
      <w:r w:rsidR="00B84423" w:rsidRPr="00C800F9">
        <w:rPr>
          <w:sz w:val="28"/>
          <w:szCs w:val="28"/>
          <w:lang w:val="uk-UA"/>
        </w:rPr>
        <w:t xml:space="preserve">. </w:t>
      </w:r>
      <w:r w:rsidR="00B84423" w:rsidRPr="00C800F9">
        <w:rPr>
          <w:sz w:val="28"/>
          <w:szCs w:val="28"/>
        </w:rPr>
        <w:t>Внешняя торговля.</w:t>
      </w:r>
      <w:r w:rsidR="00B84423" w:rsidRPr="00C800F9">
        <w:rPr>
          <w:sz w:val="28"/>
          <w:szCs w:val="28"/>
          <w:lang w:val="uk-UA"/>
        </w:rPr>
        <w:t xml:space="preserve"> Государственная внешняя торговля в разн</w:t>
      </w:r>
      <w:r w:rsidR="00B84423" w:rsidRPr="00C800F9">
        <w:rPr>
          <w:sz w:val="28"/>
          <w:szCs w:val="28"/>
        </w:rPr>
        <w:t>ы</w:t>
      </w:r>
      <w:r w:rsidR="00B84423" w:rsidRPr="00C800F9">
        <w:rPr>
          <w:sz w:val="28"/>
          <w:szCs w:val="28"/>
          <w:lang w:val="uk-UA"/>
        </w:rPr>
        <w:t>х ее видах</w:t>
      </w:r>
      <w:r w:rsidR="00B84423" w:rsidRPr="00C800F9">
        <w:rPr>
          <w:sz w:val="28"/>
          <w:szCs w:val="28"/>
        </w:rPr>
        <w:t xml:space="preserve">. 1812–1862. </w:t>
      </w:r>
      <w:r w:rsidR="00B84423" w:rsidRPr="00C800F9">
        <w:rPr>
          <w:sz w:val="28"/>
          <w:szCs w:val="28"/>
          <w:lang w:val="en-US"/>
        </w:rPr>
        <w:t>URL</w:t>
      </w:r>
      <w:r w:rsidR="00B84423" w:rsidRPr="00C800F9">
        <w:rPr>
          <w:sz w:val="28"/>
          <w:szCs w:val="28"/>
          <w:lang w:val="uk-UA"/>
        </w:rPr>
        <w:t xml:space="preserve">: </w:t>
      </w:r>
      <w:r w:rsidR="00B84423" w:rsidRPr="00C800F9">
        <w:rPr>
          <w:sz w:val="28"/>
          <w:szCs w:val="28"/>
        </w:rPr>
        <w:t>http://www.hist.msu.ru/Dynamics/10text.htm</w:t>
      </w:r>
      <w:r w:rsidR="00B84423" w:rsidRPr="00C800F9">
        <w:rPr>
          <w:sz w:val="28"/>
          <w:szCs w:val="28"/>
          <w:lang w:val="uk-UA"/>
        </w:rPr>
        <w:t>.</w:t>
      </w:r>
    </w:p>
    <w:p w:rsidR="00B84423" w:rsidRPr="00C800F9" w:rsidRDefault="00571F53" w:rsidP="0019669D">
      <w:pPr>
        <w:shd w:val="clear" w:color="auto" w:fill="FFFFFF"/>
        <w:spacing w:after="0" w:line="24" w:lineRule="atLeast"/>
        <w:ind w:firstLine="680"/>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615. </w:t>
      </w:r>
      <w:r w:rsidR="00B84423" w:rsidRPr="00C800F9">
        <w:rPr>
          <w:rFonts w:ascii="Times New Roman" w:hAnsi="Times New Roman" w:cs="Times New Roman"/>
          <w:sz w:val="28"/>
          <w:szCs w:val="28"/>
          <w:lang w:val="uk-UA"/>
        </w:rPr>
        <w:t>Джут (волокно)</w:t>
      </w:r>
      <w:r w:rsidR="00B84423" w:rsidRPr="00C800F9">
        <w:rPr>
          <w:rFonts w:ascii="Times New Roman" w:eastAsia="Times New Roman" w:hAnsi="Times New Roman" w:cs="Times New Roman"/>
          <w:bCs/>
          <w:sz w:val="28"/>
          <w:szCs w:val="28"/>
          <w:lang w:val="uk-UA"/>
        </w:rPr>
        <w:t>.</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en-US"/>
        </w:rPr>
        <w:t>URL</w:t>
      </w:r>
      <w:r w:rsidR="00B84423" w:rsidRPr="00C800F9">
        <w:rPr>
          <w:rFonts w:ascii="Times New Roman" w:hAnsi="Times New Roman" w:cs="Times New Roman"/>
          <w:sz w:val="28"/>
          <w:szCs w:val="28"/>
          <w:lang w:val="uk-UA"/>
        </w:rPr>
        <w:t>:</w:t>
      </w:r>
      <w:r w:rsidR="00B84423" w:rsidRPr="00C800F9">
        <w:rPr>
          <w:rFonts w:ascii="Times New Roman" w:eastAsia="Times New Roman" w:hAnsi="Times New Roman" w:cs="Times New Roman"/>
          <w:bCs/>
          <w:sz w:val="28"/>
          <w:szCs w:val="28"/>
          <w:lang w:val="uk-UA"/>
        </w:rPr>
        <w:t xml:space="preserve"> </w:t>
      </w:r>
      <w:r w:rsidR="00B84423" w:rsidRPr="00C800F9">
        <w:rPr>
          <w:rFonts w:ascii="Times New Roman" w:hAnsi="Times New Roman" w:cs="Times New Roman"/>
          <w:sz w:val="28"/>
          <w:szCs w:val="28"/>
          <w:shd w:val="clear" w:color="auto" w:fill="FFFFFF"/>
          <w:lang w:val="en-US"/>
        </w:rPr>
        <w:t>https</w:t>
      </w:r>
      <w:r w:rsidR="00B84423" w:rsidRPr="00C800F9">
        <w:rPr>
          <w:rFonts w:ascii="Times New Roman" w:hAnsi="Times New Roman" w:cs="Times New Roman"/>
          <w:sz w:val="28"/>
          <w:szCs w:val="28"/>
          <w:shd w:val="clear" w:color="auto" w:fill="FFFFFF"/>
        </w:rPr>
        <w:t>://</w:t>
      </w:r>
      <w:r w:rsidR="00B84423" w:rsidRPr="00C800F9">
        <w:rPr>
          <w:rFonts w:ascii="Times New Roman" w:hAnsi="Times New Roman" w:cs="Times New Roman"/>
          <w:sz w:val="28"/>
          <w:szCs w:val="28"/>
          <w:shd w:val="clear" w:color="auto" w:fill="FFFFFF"/>
          <w:lang w:val="en-US"/>
        </w:rPr>
        <w:t>uk</w:t>
      </w:r>
      <w:r w:rsidR="00B84423" w:rsidRPr="00C800F9">
        <w:rPr>
          <w:rFonts w:ascii="Times New Roman" w:hAnsi="Times New Roman" w:cs="Times New Roman"/>
          <w:sz w:val="28"/>
          <w:szCs w:val="28"/>
          <w:shd w:val="clear" w:color="auto" w:fill="FFFFFF"/>
        </w:rPr>
        <w:t>.</w:t>
      </w:r>
      <w:r w:rsidR="00B84423" w:rsidRPr="00C800F9">
        <w:rPr>
          <w:rFonts w:ascii="Times New Roman" w:hAnsi="Times New Roman" w:cs="Times New Roman"/>
          <w:sz w:val="28"/>
          <w:szCs w:val="28"/>
          <w:shd w:val="clear" w:color="auto" w:fill="FFFFFF"/>
          <w:lang w:val="en-US"/>
        </w:rPr>
        <w:t>wikipedia</w:t>
      </w:r>
      <w:r w:rsidR="00B84423" w:rsidRPr="00C800F9">
        <w:rPr>
          <w:rFonts w:ascii="Times New Roman" w:hAnsi="Times New Roman" w:cs="Times New Roman"/>
          <w:sz w:val="28"/>
          <w:szCs w:val="28"/>
          <w:shd w:val="clear" w:color="auto" w:fill="FFFFFF"/>
        </w:rPr>
        <w:t>.</w:t>
      </w:r>
      <w:r w:rsidR="00B84423" w:rsidRPr="00C800F9">
        <w:rPr>
          <w:rFonts w:ascii="Times New Roman" w:hAnsi="Times New Roman" w:cs="Times New Roman"/>
          <w:sz w:val="28"/>
          <w:szCs w:val="28"/>
          <w:shd w:val="clear" w:color="auto" w:fill="FFFFFF"/>
          <w:lang w:val="en-US"/>
        </w:rPr>
        <w:t>org</w:t>
      </w:r>
      <w:r w:rsidR="00B84423" w:rsidRPr="00C800F9">
        <w:rPr>
          <w:rFonts w:ascii="Times New Roman" w:hAnsi="Times New Roman" w:cs="Times New Roman"/>
          <w:sz w:val="28"/>
          <w:szCs w:val="28"/>
          <w:shd w:val="clear" w:color="auto" w:fill="FFFFFF"/>
        </w:rPr>
        <w:t>/</w:t>
      </w:r>
      <w:r w:rsidR="00B84423" w:rsidRPr="00C800F9">
        <w:rPr>
          <w:rFonts w:ascii="Times New Roman" w:hAnsi="Times New Roman" w:cs="Times New Roman"/>
          <w:sz w:val="28"/>
          <w:szCs w:val="28"/>
          <w:shd w:val="clear" w:color="auto" w:fill="FFFFFF"/>
          <w:lang w:val="en-US"/>
        </w:rPr>
        <w:t>wiki</w:t>
      </w:r>
      <w:r w:rsidR="00B84423" w:rsidRPr="00C800F9">
        <w:rPr>
          <w:rFonts w:ascii="Times New Roman" w:hAnsi="Times New Roman" w:cs="Times New Roman"/>
          <w:sz w:val="28"/>
          <w:szCs w:val="28"/>
          <w:shd w:val="clear" w:color="auto" w:fill="FFFFFF"/>
        </w:rPr>
        <w:t>/Джут_(волокно)</w:t>
      </w:r>
      <w:r w:rsidR="00B84423" w:rsidRPr="00C800F9">
        <w:rPr>
          <w:rFonts w:ascii="Times New Roman" w:hAnsi="Times New Roman" w:cs="Times New Roman"/>
          <w:sz w:val="28"/>
          <w:szCs w:val="28"/>
          <w:shd w:val="clear" w:color="auto" w:fill="FFFFFF"/>
          <w:lang w:val="uk-UA"/>
        </w:rPr>
        <w:t>.</w:t>
      </w:r>
    </w:p>
    <w:p w:rsidR="00B84423" w:rsidRPr="00C800F9" w:rsidRDefault="00571F53" w:rsidP="0019669D">
      <w:pPr>
        <w:pStyle w:val="2"/>
        <w:shd w:val="clear" w:color="auto" w:fill="FFFFFF"/>
        <w:spacing w:before="0" w:line="24" w:lineRule="atLeast"/>
        <w:ind w:firstLine="680"/>
        <w:jc w:val="both"/>
        <w:rPr>
          <w:rFonts w:ascii="Times New Roman" w:eastAsia="Times New Roman" w:hAnsi="Times New Roman" w:cs="Times New Roman"/>
          <w:b w:val="0"/>
          <w:bCs w:val="0"/>
          <w:color w:val="auto"/>
          <w:sz w:val="28"/>
          <w:szCs w:val="28"/>
          <w:bdr w:val="none" w:sz="0" w:space="0" w:color="auto" w:frame="1"/>
          <w:lang w:val="uk-UA"/>
        </w:rPr>
      </w:pPr>
      <w:r>
        <w:rPr>
          <w:rFonts w:ascii="Times New Roman" w:hAnsi="Times New Roman" w:cs="Times New Roman"/>
          <w:b w:val="0"/>
          <w:bCs w:val="0"/>
          <w:color w:val="auto"/>
          <w:sz w:val="28"/>
          <w:szCs w:val="28"/>
          <w:lang w:val="uk-UA"/>
        </w:rPr>
        <w:t xml:space="preserve">616. </w:t>
      </w:r>
      <w:r w:rsidR="00B84423" w:rsidRPr="00C800F9">
        <w:rPr>
          <w:rFonts w:ascii="Times New Roman" w:hAnsi="Times New Roman" w:cs="Times New Roman"/>
          <w:b w:val="0"/>
          <w:bCs w:val="0"/>
          <w:color w:val="auto"/>
          <w:sz w:val="28"/>
          <w:szCs w:val="28"/>
        </w:rPr>
        <w:t>Економічний розвиток Наддніпрянської України у другій половині ХІХ</w:t>
      </w:r>
      <w:r w:rsidR="00B84423" w:rsidRPr="00C800F9">
        <w:rPr>
          <w:rFonts w:ascii="Times New Roman" w:hAnsi="Times New Roman" w:cs="Times New Roman"/>
          <w:b w:val="0"/>
          <w:bCs w:val="0"/>
          <w:color w:val="auto"/>
          <w:sz w:val="28"/>
          <w:szCs w:val="28"/>
          <w:lang w:val="uk-UA"/>
        </w:rPr>
        <w:t xml:space="preserve"> </w:t>
      </w:r>
      <w:r w:rsidR="00B84423" w:rsidRPr="00C800F9">
        <w:rPr>
          <w:rFonts w:ascii="Times New Roman" w:hAnsi="Times New Roman" w:cs="Times New Roman"/>
          <w:b w:val="0"/>
          <w:bCs w:val="0"/>
          <w:color w:val="auto"/>
          <w:sz w:val="28"/>
          <w:szCs w:val="28"/>
        </w:rPr>
        <w:t>ст.</w:t>
      </w:r>
      <w:r w:rsidR="00B84423" w:rsidRPr="00C800F9">
        <w:rPr>
          <w:rFonts w:ascii="Times New Roman" w:hAnsi="Times New Roman" w:cs="Times New Roman"/>
          <w:b w:val="0"/>
          <w:color w:val="auto"/>
          <w:sz w:val="28"/>
          <w:szCs w:val="28"/>
          <w:lang w:val="uk-UA"/>
        </w:rPr>
        <w:t xml:space="preserve"> </w:t>
      </w:r>
      <w:r w:rsidR="00B84423" w:rsidRPr="00C800F9">
        <w:rPr>
          <w:rFonts w:ascii="Times New Roman" w:hAnsi="Times New Roman" w:cs="Times New Roman"/>
          <w:b w:val="0"/>
          <w:color w:val="auto"/>
          <w:sz w:val="28"/>
          <w:szCs w:val="28"/>
          <w:lang w:val="en-US"/>
        </w:rPr>
        <w:t>URL</w:t>
      </w:r>
      <w:r w:rsidR="00B84423" w:rsidRPr="00C800F9">
        <w:rPr>
          <w:rFonts w:ascii="Times New Roman" w:hAnsi="Times New Roman" w:cs="Times New Roman"/>
          <w:b w:val="0"/>
          <w:color w:val="auto"/>
          <w:sz w:val="28"/>
          <w:szCs w:val="28"/>
          <w:lang w:val="uk-UA"/>
        </w:rPr>
        <w:t>:</w:t>
      </w:r>
      <w:r w:rsidR="00B84423" w:rsidRPr="00C800F9">
        <w:rPr>
          <w:rFonts w:ascii="Times New Roman" w:eastAsia="Times New Roman" w:hAnsi="Times New Roman" w:cs="Times New Roman"/>
          <w:b w:val="0"/>
          <w:bCs w:val="0"/>
          <w:color w:val="auto"/>
          <w:sz w:val="28"/>
          <w:szCs w:val="28"/>
          <w:lang w:val="uk-UA"/>
        </w:rPr>
        <w:t xml:space="preserve"> </w:t>
      </w:r>
      <w:hyperlink r:id="rId42" w:history="1">
        <w:r w:rsidR="00B84423" w:rsidRPr="00C800F9">
          <w:rPr>
            <w:rStyle w:val="af"/>
            <w:rFonts w:ascii="Times New Roman" w:hAnsi="Times New Roman" w:cs="Times New Roman"/>
            <w:b w:val="0"/>
            <w:bCs w:val="0"/>
            <w:color w:val="auto"/>
            <w:sz w:val="28"/>
            <w:szCs w:val="28"/>
            <w:u w:val="none"/>
            <w:bdr w:val="none" w:sz="0" w:space="0" w:color="auto" w:frame="1"/>
          </w:rPr>
          <w:t>http://ukrmap.su/uk-uh9/1044.html</w:t>
        </w:r>
      </w:hyperlink>
      <w:r w:rsidR="00B84423" w:rsidRPr="00C800F9">
        <w:rPr>
          <w:rFonts w:ascii="Times New Roman" w:hAnsi="Times New Roman" w:cs="Times New Roman"/>
          <w:b w:val="0"/>
          <w:color w:val="auto"/>
          <w:sz w:val="28"/>
          <w:szCs w:val="28"/>
          <w:lang w:val="uk-UA"/>
        </w:rPr>
        <w:t>.</w:t>
      </w:r>
    </w:p>
    <w:p w:rsidR="00B84423" w:rsidRPr="00C800F9" w:rsidRDefault="00571F53"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617. </w:t>
      </w:r>
      <w:r w:rsidR="00B84423" w:rsidRPr="00C800F9">
        <w:rPr>
          <w:rFonts w:ascii="Times New Roman" w:hAnsi="Times New Roman" w:cs="Times New Roman"/>
          <w:sz w:val="28"/>
          <w:szCs w:val="28"/>
        </w:rPr>
        <w:t>Евгеньев Ф. Сто лет клинцевской шерстяной промышленности</w:t>
      </w:r>
      <w:r w:rsidR="00B84423" w:rsidRPr="00C800F9">
        <w:rPr>
          <w:rFonts w:ascii="Times New Roman" w:eastAsia="Times New Roman" w:hAnsi="Times New Roman" w:cs="Times New Roman"/>
          <w:bCs/>
          <w:sz w:val="28"/>
          <w:szCs w:val="28"/>
          <w:lang w:val="uk-UA"/>
        </w:rPr>
        <w:t>.</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en-US"/>
        </w:rPr>
        <w:t>URL</w:t>
      </w:r>
      <w:r w:rsidR="00B84423" w:rsidRPr="00C800F9">
        <w:rPr>
          <w:rFonts w:ascii="Times New Roman" w:hAnsi="Times New Roman" w:cs="Times New Roman"/>
          <w:sz w:val="28"/>
          <w:szCs w:val="28"/>
          <w:lang w:val="uk-UA"/>
        </w:rPr>
        <w:t>:</w:t>
      </w:r>
      <w:r w:rsidR="00B84423" w:rsidRPr="00C800F9">
        <w:rPr>
          <w:rFonts w:ascii="Times New Roman" w:eastAsia="Times New Roman" w:hAnsi="Times New Roman" w:cs="Times New Roman"/>
          <w:bCs/>
          <w:sz w:val="28"/>
          <w:szCs w:val="28"/>
          <w:lang w:val="uk-UA"/>
        </w:rPr>
        <w:t xml:space="preserve"> </w:t>
      </w:r>
      <w:hyperlink r:id="rId43" w:history="1">
        <w:r w:rsidR="00B84423" w:rsidRPr="00C800F9">
          <w:rPr>
            <w:rStyle w:val="af"/>
            <w:rFonts w:ascii="Times New Roman" w:hAnsi="Times New Roman" w:cs="Times New Roman"/>
            <w:color w:val="auto"/>
            <w:sz w:val="28"/>
            <w:szCs w:val="28"/>
            <w:u w:val="none"/>
            <w:lang w:val="en-US"/>
          </w:rPr>
          <w:t>http://klintsy-portal.ru/index.php?id_catalog=930</w:t>
        </w:r>
      </w:hyperlink>
      <w:r w:rsidR="00B84423" w:rsidRPr="00C800F9">
        <w:rPr>
          <w:rFonts w:ascii="Times New Roman" w:hAnsi="Times New Roman" w:cs="Times New Roman"/>
          <w:sz w:val="28"/>
          <w:szCs w:val="28"/>
          <w:lang w:val="uk-UA"/>
        </w:rPr>
        <w:t>.</w:t>
      </w:r>
    </w:p>
    <w:p w:rsidR="00B84423" w:rsidRPr="00C800F9" w:rsidRDefault="00571F53" w:rsidP="00843883">
      <w:pPr>
        <w:spacing w:after="0" w:line="24" w:lineRule="atLeast"/>
        <w:ind w:firstLine="680"/>
        <w:rPr>
          <w:rFonts w:ascii="Times New Roman" w:hAnsi="Times New Roman" w:cs="Times New Roman"/>
          <w:sz w:val="28"/>
          <w:szCs w:val="28"/>
          <w:lang w:val="uk-UA"/>
        </w:rPr>
      </w:pPr>
      <w:r>
        <w:rPr>
          <w:rFonts w:ascii="Times New Roman" w:hAnsi="Times New Roman" w:cs="Times New Roman"/>
          <w:sz w:val="28"/>
          <w:szCs w:val="28"/>
          <w:lang w:val="uk-UA"/>
        </w:rPr>
        <w:t xml:space="preserve">618. </w:t>
      </w:r>
      <w:r w:rsidR="00B84423" w:rsidRPr="00C800F9">
        <w:rPr>
          <w:rFonts w:ascii="Times New Roman" w:hAnsi="Times New Roman" w:cs="Times New Roman"/>
          <w:sz w:val="28"/>
          <w:szCs w:val="28"/>
          <w:lang w:val="uk-UA"/>
        </w:rPr>
        <w:t>Катеринославская губерния</w:t>
      </w:r>
      <w:r w:rsidR="00B84423" w:rsidRPr="00C800F9">
        <w:rPr>
          <w:rFonts w:ascii="Times New Roman" w:eastAsia="Times New Roman" w:hAnsi="Times New Roman" w:cs="Times New Roman"/>
          <w:bCs/>
          <w:sz w:val="28"/>
          <w:szCs w:val="28"/>
          <w:lang w:val="uk-UA"/>
        </w:rPr>
        <w:t>.</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en-US"/>
        </w:rPr>
        <w:t>URL</w:t>
      </w:r>
      <w:r w:rsidR="00B84423" w:rsidRPr="00C800F9">
        <w:rPr>
          <w:rFonts w:ascii="Times New Roman" w:hAnsi="Times New Roman" w:cs="Times New Roman"/>
          <w:sz w:val="28"/>
          <w:szCs w:val="28"/>
          <w:lang w:val="uk-UA"/>
        </w:rPr>
        <w:t>: https://ru.wikisource.org/wiki/</w:t>
      </w:r>
      <w:r w:rsidR="00B84423" w:rsidRPr="00C800F9">
        <w:rPr>
          <w:rFonts w:ascii="Times New Roman" w:hAnsi="Times New Roman" w:cs="Times New Roman"/>
          <w:sz w:val="28"/>
          <w:szCs w:val="28"/>
          <w:shd w:val="clear" w:color="auto" w:fill="FFFFFF"/>
          <w:lang w:val="uk-UA"/>
        </w:rPr>
        <w:t>ЕЭБЕ/</w:t>
      </w:r>
      <w:r w:rsidR="00B84423" w:rsidRPr="00C800F9">
        <w:rPr>
          <w:rFonts w:ascii="Times New Roman" w:hAnsi="Times New Roman" w:cs="Times New Roman"/>
          <w:sz w:val="28"/>
          <w:szCs w:val="28"/>
          <w:lang w:val="uk-UA"/>
        </w:rPr>
        <w:t>Катеринославская губерния.</w:t>
      </w:r>
    </w:p>
    <w:p w:rsidR="00B84423" w:rsidRPr="00C800F9" w:rsidRDefault="00571F53"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619. </w:t>
      </w:r>
      <w:r w:rsidR="00B84423" w:rsidRPr="00C800F9">
        <w:rPr>
          <w:rFonts w:ascii="Times New Roman" w:hAnsi="Times New Roman" w:cs="Times New Roman"/>
          <w:sz w:val="28"/>
          <w:szCs w:val="28"/>
          <w:lang w:val="uk-UA"/>
        </w:rPr>
        <w:t>Киевская губерния</w:t>
      </w:r>
      <w:r w:rsidR="00B84423" w:rsidRPr="00C800F9">
        <w:rPr>
          <w:rFonts w:ascii="Times New Roman" w:eastAsia="Times New Roman" w:hAnsi="Times New Roman" w:cs="Times New Roman"/>
          <w:bCs/>
          <w:sz w:val="28"/>
          <w:szCs w:val="28"/>
          <w:lang w:val="uk-UA"/>
        </w:rPr>
        <w:t>.</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en-US"/>
        </w:rPr>
        <w:t>URL</w:t>
      </w:r>
      <w:r w:rsidR="00B84423" w:rsidRPr="00C800F9">
        <w:rPr>
          <w:rFonts w:ascii="Times New Roman" w:hAnsi="Times New Roman" w:cs="Times New Roman"/>
          <w:sz w:val="28"/>
          <w:szCs w:val="28"/>
          <w:lang w:val="uk-UA"/>
        </w:rPr>
        <w:t>:</w:t>
      </w:r>
      <w:r w:rsidR="00B84423" w:rsidRPr="00C800F9">
        <w:rPr>
          <w:rFonts w:ascii="Times New Roman" w:eastAsia="Times New Roman" w:hAnsi="Times New Roman" w:cs="Times New Roman"/>
          <w:bCs/>
          <w:sz w:val="28"/>
          <w:szCs w:val="28"/>
          <w:lang w:val="uk-UA"/>
        </w:rPr>
        <w:t xml:space="preserve"> </w:t>
      </w:r>
      <w:r w:rsidR="00B84423" w:rsidRPr="00C800F9">
        <w:rPr>
          <w:rFonts w:ascii="Times New Roman" w:hAnsi="Times New Roman" w:cs="Times New Roman"/>
          <w:sz w:val="28"/>
          <w:szCs w:val="28"/>
          <w:lang w:val="uk-UA"/>
        </w:rPr>
        <w:t xml:space="preserve">https://ru.wikipedia.org/wiki/ </w:t>
      </w:r>
      <w:r w:rsidR="00B84423" w:rsidRPr="00C800F9">
        <w:rPr>
          <w:rFonts w:ascii="Times New Roman" w:hAnsi="Times New Roman" w:cs="Times New Roman"/>
          <w:sz w:val="28"/>
          <w:szCs w:val="28"/>
          <w:shd w:val="clear" w:color="auto" w:fill="FFFFFF"/>
          <w:lang w:val="uk-UA"/>
        </w:rPr>
        <w:t>ЕЭБЕ/Киев</w:t>
      </w:r>
      <w:r w:rsidR="00B84423" w:rsidRPr="00C800F9">
        <w:rPr>
          <w:rFonts w:ascii="Times New Roman" w:hAnsi="Times New Roman" w:cs="Times New Roman"/>
          <w:sz w:val="28"/>
          <w:szCs w:val="28"/>
          <w:lang w:val="uk-UA"/>
        </w:rPr>
        <w:t>ская губерния.</w:t>
      </w:r>
    </w:p>
    <w:p w:rsidR="00B84423" w:rsidRPr="00C800F9" w:rsidRDefault="00571F53" w:rsidP="0019669D">
      <w:pPr>
        <w:spacing w:after="0" w:line="24" w:lineRule="atLeast"/>
        <w:ind w:firstLine="680"/>
        <w:jc w:val="both"/>
        <w:outlineLvl w:val="0"/>
        <w:rPr>
          <w:rFonts w:ascii="Times New Roman" w:eastAsia="Times New Roman" w:hAnsi="Times New Roman" w:cs="Times New Roman"/>
          <w:spacing w:val="-12"/>
          <w:sz w:val="28"/>
          <w:szCs w:val="28"/>
          <w:lang w:val="uk-UA"/>
        </w:rPr>
      </w:pPr>
      <w:r>
        <w:rPr>
          <w:rFonts w:ascii="Times New Roman" w:eastAsia="Times New Roman" w:hAnsi="Times New Roman" w:cs="Times New Roman"/>
          <w:spacing w:val="-12"/>
          <w:sz w:val="28"/>
          <w:szCs w:val="28"/>
          <w:lang w:val="uk-UA"/>
        </w:rPr>
        <w:lastRenderedPageBreak/>
        <w:t xml:space="preserve">620. </w:t>
      </w:r>
      <w:r w:rsidR="00B84423" w:rsidRPr="00C800F9">
        <w:rPr>
          <w:rFonts w:ascii="Times New Roman" w:eastAsia="Times New Roman" w:hAnsi="Times New Roman" w:cs="Times New Roman"/>
          <w:spacing w:val="-12"/>
          <w:sz w:val="28"/>
          <w:szCs w:val="28"/>
        </w:rPr>
        <w:t>Кругликов А</w:t>
      </w:r>
      <w:r w:rsidR="00B84423" w:rsidRPr="00C800F9">
        <w:rPr>
          <w:rFonts w:ascii="Times New Roman" w:eastAsia="Times New Roman" w:hAnsi="Times New Roman" w:cs="Times New Roman"/>
          <w:spacing w:val="-12"/>
          <w:sz w:val="28"/>
          <w:szCs w:val="28"/>
          <w:lang w:val="uk-UA"/>
        </w:rPr>
        <w:t>.</w:t>
      </w:r>
      <w:r w:rsidR="00B84423" w:rsidRPr="00C800F9">
        <w:rPr>
          <w:rFonts w:ascii="Times New Roman" w:eastAsia="Times New Roman" w:hAnsi="Times New Roman" w:cs="Times New Roman"/>
          <w:spacing w:val="-12"/>
          <w:sz w:val="28"/>
          <w:szCs w:val="28"/>
        </w:rPr>
        <w:t>Л</w:t>
      </w:r>
      <w:r w:rsidR="00B84423" w:rsidRPr="00C800F9">
        <w:rPr>
          <w:rFonts w:ascii="Times New Roman" w:eastAsia="Times New Roman" w:hAnsi="Times New Roman" w:cs="Times New Roman"/>
          <w:spacing w:val="-12"/>
          <w:sz w:val="28"/>
          <w:szCs w:val="28"/>
          <w:lang w:val="uk-UA"/>
        </w:rPr>
        <w:t>.</w:t>
      </w:r>
      <w:r w:rsidR="00B84423" w:rsidRPr="00C800F9">
        <w:rPr>
          <w:rFonts w:ascii="Times New Roman" w:eastAsia="Times New Roman" w:hAnsi="Times New Roman" w:cs="Times New Roman"/>
          <w:kern w:val="36"/>
          <w:sz w:val="28"/>
          <w:szCs w:val="28"/>
        </w:rPr>
        <w:t xml:space="preserve"> Текстильная промышленность России, организованный капитал и профессиональные организации рабочего класса, конец ХIХ – начало ХХ вв.:</w:t>
      </w:r>
      <w:r w:rsidR="00B84423" w:rsidRPr="00C800F9">
        <w:rPr>
          <w:rFonts w:ascii="Times New Roman" w:hAnsi="Times New Roman" w:cs="Times New Roman"/>
          <w:sz w:val="28"/>
          <w:szCs w:val="28"/>
        </w:rPr>
        <w:t xml:space="preserve"> дисс. … </w:t>
      </w:r>
      <w:r w:rsidR="00B84423" w:rsidRPr="00C800F9">
        <w:rPr>
          <w:rFonts w:ascii="Times New Roman" w:eastAsia="Times New Roman" w:hAnsi="Times New Roman" w:cs="Times New Roman"/>
          <w:spacing w:val="-12"/>
          <w:sz w:val="28"/>
          <w:szCs w:val="28"/>
        </w:rPr>
        <w:t>доктора ист. наук:</w:t>
      </w:r>
      <w:r w:rsidR="00B84423" w:rsidRPr="00C800F9">
        <w:rPr>
          <w:rFonts w:ascii="Times New Roman" w:eastAsia="Times New Roman" w:hAnsi="Times New Roman" w:cs="Times New Roman"/>
          <w:spacing w:val="-12"/>
          <w:sz w:val="28"/>
          <w:szCs w:val="28"/>
          <w:lang w:val="uk-UA"/>
        </w:rPr>
        <w:t xml:space="preserve"> </w:t>
      </w:r>
      <w:r w:rsidR="00B84423" w:rsidRPr="00C800F9">
        <w:rPr>
          <w:rFonts w:ascii="Times New Roman" w:eastAsia="Times New Roman" w:hAnsi="Times New Roman" w:cs="Times New Roman"/>
          <w:spacing w:val="-12"/>
          <w:sz w:val="28"/>
          <w:szCs w:val="28"/>
        </w:rPr>
        <w:t>07.00.02</w:t>
      </w:r>
      <w:r w:rsidR="00B84423" w:rsidRPr="00C800F9">
        <w:rPr>
          <w:rFonts w:ascii="Times New Roman" w:eastAsia="Times New Roman" w:hAnsi="Times New Roman" w:cs="Times New Roman"/>
          <w:spacing w:val="-12"/>
          <w:sz w:val="28"/>
          <w:szCs w:val="28"/>
          <w:lang w:val="uk-UA"/>
        </w:rPr>
        <w:t>.</w:t>
      </w:r>
      <w:r w:rsidR="00B84423" w:rsidRPr="00C800F9">
        <w:rPr>
          <w:rFonts w:ascii="Times New Roman" w:eastAsia="Times New Roman" w:hAnsi="Times New Roman" w:cs="Times New Roman"/>
          <w:spacing w:val="-12"/>
          <w:sz w:val="28"/>
          <w:szCs w:val="28"/>
        </w:rPr>
        <w:t xml:space="preserve"> М</w:t>
      </w:r>
      <w:r w:rsidR="00B84423" w:rsidRPr="00C800F9">
        <w:rPr>
          <w:rFonts w:ascii="Times New Roman" w:eastAsia="Times New Roman" w:hAnsi="Times New Roman" w:cs="Times New Roman"/>
          <w:spacing w:val="-12"/>
          <w:sz w:val="28"/>
          <w:szCs w:val="28"/>
          <w:lang w:val="uk-UA"/>
        </w:rPr>
        <w:t>осква</w:t>
      </w:r>
      <w:r w:rsidR="00B84423" w:rsidRPr="00C800F9">
        <w:rPr>
          <w:rFonts w:ascii="Times New Roman" w:eastAsia="Times New Roman" w:hAnsi="Times New Roman" w:cs="Times New Roman"/>
          <w:spacing w:val="-12"/>
          <w:sz w:val="28"/>
          <w:szCs w:val="28"/>
        </w:rPr>
        <w:t>, 2003</w:t>
      </w:r>
      <w:r w:rsidR="00B84423" w:rsidRPr="00C800F9">
        <w:rPr>
          <w:rFonts w:ascii="Times New Roman" w:eastAsia="Times New Roman" w:hAnsi="Times New Roman" w:cs="Times New Roman"/>
          <w:bCs/>
          <w:sz w:val="28"/>
          <w:szCs w:val="28"/>
          <w:lang w:val="uk-UA"/>
        </w:rPr>
        <w:t>.</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en-US"/>
        </w:rPr>
        <w:t>URL</w:t>
      </w:r>
      <w:r w:rsidR="00B84423" w:rsidRPr="00C800F9">
        <w:rPr>
          <w:rFonts w:ascii="Times New Roman" w:hAnsi="Times New Roman" w:cs="Times New Roman"/>
          <w:sz w:val="28"/>
          <w:szCs w:val="28"/>
          <w:lang w:val="uk-UA"/>
        </w:rPr>
        <w:t>:</w:t>
      </w:r>
      <w:r w:rsidR="00B84423" w:rsidRPr="00C800F9">
        <w:rPr>
          <w:rFonts w:ascii="Times New Roman" w:eastAsia="Times New Roman" w:hAnsi="Times New Roman" w:cs="Times New Roman"/>
          <w:bCs/>
          <w:sz w:val="28"/>
          <w:szCs w:val="28"/>
          <w:lang w:val="uk-UA"/>
        </w:rPr>
        <w:t xml:space="preserve"> </w:t>
      </w:r>
      <w:hyperlink r:id="rId44" w:history="1">
        <w:r w:rsidR="00B84423" w:rsidRPr="00C800F9">
          <w:rPr>
            <w:rStyle w:val="af"/>
            <w:rFonts w:ascii="Times New Roman" w:hAnsi="Times New Roman" w:cs="Times New Roman"/>
            <w:color w:val="auto"/>
            <w:spacing w:val="-12"/>
            <w:sz w:val="28"/>
            <w:szCs w:val="28"/>
            <w:u w:val="none"/>
          </w:rPr>
          <w:t>http://www.dissercat.com/content/tekstilnaya-promyshlennost-rossii-organizovannyi-kapital-i-professionalnye-organizatsii-rabo</w:t>
        </w:r>
      </w:hyperlink>
      <w:r w:rsidR="00B84423" w:rsidRPr="00C800F9">
        <w:rPr>
          <w:rFonts w:ascii="Times New Roman" w:hAnsi="Times New Roman" w:cs="Times New Roman"/>
          <w:sz w:val="28"/>
          <w:szCs w:val="28"/>
          <w:lang w:val="uk-UA"/>
        </w:rPr>
        <w:t>.</w:t>
      </w:r>
    </w:p>
    <w:p w:rsidR="00B84423" w:rsidRPr="00C800F9" w:rsidRDefault="00571F53"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621. </w:t>
      </w:r>
      <w:r w:rsidR="00B84423" w:rsidRPr="00C800F9">
        <w:rPr>
          <w:rFonts w:ascii="Times New Roman" w:hAnsi="Times New Roman" w:cs="Times New Roman"/>
          <w:sz w:val="28"/>
          <w:szCs w:val="28"/>
          <w:lang w:val="uk-UA"/>
        </w:rPr>
        <w:t xml:space="preserve">Литвин В. Історія України з найдавніших часів до 1914 р. Київ: 3 Медіа, 2007. Частина 4. Роздiл 6. Модернізація економіки в українських землях. Етапи модернізації. </w:t>
      </w:r>
      <w:r w:rsidR="00B84423" w:rsidRPr="00C800F9">
        <w:rPr>
          <w:rFonts w:ascii="Times New Roman" w:hAnsi="Times New Roman" w:cs="Times New Roman"/>
          <w:sz w:val="28"/>
          <w:szCs w:val="28"/>
          <w:lang w:val="en-US"/>
        </w:rPr>
        <w:t>URL</w:t>
      </w:r>
      <w:r w:rsidR="00B84423" w:rsidRPr="00C800F9">
        <w:rPr>
          <w:rFonts w:ascii="Times New Roman" w:hAnsi="Times New Roman" w:cs="Times New Roman"/>
          <w:sz w:val="28"/>
          <w:szCs w:val="28"/>
          <w:lang w:val="uk-UA"/>
        </w:rPr>
        <w:t xml:space="preserve">: </w:t>
      </w:r>
      <w:hyperlink r:id="rId45" w:history="1">
        <w:r w:rsidR="00B84423" w:rsidRPr="00C800F9">
          <w:rPr>
            <w:rStyle w:val="af"/>
            <w:rFonts w:ascii="Times New Roman" w:hAnsi="Times New Roman" w:cs="Times New Roman"/>
            <w:color w:val="auto"/>
            <w:sz w:val="28"/>
            <w:szCs w:val="28"/>
            <w:u w:val="none"/>
          </w:rPr>
          <w:t>http://razym.ru/naukaobraz/istoriya/82972-vladimir-litvin-istoriya-ukrainy-ch-1-ot-davnix.html</w:t>
        </w:r>
      </w:hyperlink>
      <w:r w:rsidR="00B84423" w:rsidRPr="00C800F9">
        <w:rPr>
          <w:rFonts w:ascii="Times New Roman" w:hAnsi="Times New Roman" w:cs="Times New Roman"/>
          <w:sz w:val="28"/>
          <w:szCs w:val="28"/>
          <w:lang w:val="uk-UA"/>
        </w:rPr>
        <w:t>.</w:t>
      </w:r>
    </w:p>
    <w:p w:rsidR="004C78C2" w:rsidRPr="00C800F9" w:rsidRDefault="00571F53"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622. </w:t>
      </w:r>
      <w:r w:rsidR="004C78C2" w:rsidRPr="00C800F9">
        <w:rPr>
          <w:rFonts w:ascii="Times New Roman" w:hAnsi="Times New Roman" w:cs="Times New Roman"/>
          <w:sz w:val="28"/>
          <w:szCs w:val="28"/>
          <w:lang w:val="uk-UA"/>
        </w:rPr>
        <w:t xml:space="preserve">Лурье Е.С. Организация и организации торгово-промышленных интересов в России. </w:t>
      </w:r>
      <w:r w:rsidR="004C78C2" w:rsidRPr="00C800F9">
        <w:rPr>
          <w:rFonts w:ascii="Times New Roman" w:hAnsi="Times New Roman" w:cs="Times New Roman"/>
          <w:sz w:val="28"/>
          <w:szCs w:val="28"/>
        </w:rPr>
        <w:t>Подготовительные материалы и этюды для характеристики предпринимательского движения</w:t>
      </w:r>
      <w:r w:rsidR="004C78C2" w:rsidRPr="00C800F9">
        <w:rPr>
          <w:rFonts w:ascii="Times New Roman" w:hAnsi="Times New Roman" w:cs="Times New Roman"/>
          <w:sz w:val="28"/>
          <w:szCs w:val="28"/>
          <w:lang w:val="uk-UA"/>
        </w:rPr>
        <w:t>.</w:t>
      </w:r>
      <w:r w:rsidR="004C78C2" w:rsidRPr="00C800F9">
        <w:rPr>
          <w:rFonts w:ascii="Times New Roman" w:hAnsi="Times New Roman" w:cs="Times New Roman"/>
          <w:sz w:val="28"/>
          <w:szCs w:val="28"/>
        </w:rPr>
        <w:t xml:space="preserve"> </w:t>
      </w:r>
      <w:r w:rsidR="004C78C2" w:rsidRPr="00C800F9">
        <w:rPr>
          <w:rFonts w:ascii="Times New Roman" w:hAnsi="Times New Roman" w:cs="Times New Roman"/>
          <w:i/>
          <w:sz w:val="28"/>
          <w:szCs w:val="28"/>
        </w:rPr>
        <w:t>Труды студентов экономического отделения С.-Петербургского политехнического института императора Петра Великого</w:t>
      </w:r>
      <w:r w:rsidR="004C78C2" w:rsidRPr="00C800F9">
        <w:rPr>
          <w:rFonts w:ascii="Times New Roman" w:hAnsi="Times New Roman" w:cs="Times New Roman"/>
          <w:sz w:val="28"/>
          <w:szCs w:val="28"/>
        </w:rPr>
        <w:t>. №11</w:t>
      </w:r>
      <w:r w:rsidR="004C78C2" w:rsidRPr="00C800F9">
        <w:rPr>
          <w:rFonts w:ascii="Times New Roman" w:hAnsi="Times New Roman" w:cs="Times New Roman"/>
          <w:sz w:val="28"/>
          <w:szCs w:val="28"/>
          <w:lang w:val="uk-UA"/>
        </w:rPr>
        <w:t>.</w:t>
      </w:r>
      <w:r w:rsidR="004C78C2" w:rsidRPr="00C800F9">
        <w:rPr>
          <w:rFonts w:ascii="Times New Roman" w:hAnsi="Times New Roman" w:cs="Times New Roman"/>
          <w:sz w:val="28"/>
          <w:szCs w:val="28"/>
        </w:rPr>
        <w:t xml:space="preserve"> С</w:t>
      </w:r>
      <w:r w:rsidR="00532984" w:rsidRPr="00C800F9">
        <w:rPr>
          <w:rFonts w:ascii="Times New Roman" w:hAnsi="Times New Roman" w:cs="Times New Roman"/>
          <w:sz w:val="28"/>
          <w:szCs w:val="28"/>
          <w:lang w:val="uk-UA"/>
        </w:rPr>
        <w:t>.-</w:t>
      </w:r>
      <w:r w:rsidR="004C78C2" w:rsidRPr="00C800F9">
        <w:rPr>
          <w:rFonts w:ascii="Times New Roman" w:hAnsi="Times New Roman" w:cs="Times New Roman"/>
          <w:sz w:val="28"/>
          <w:szCs w:val="28"/>
        </w:rPr>
        <w:t>П</w:t>
      </w:r>
      <w:r w:rsidR="00532984" w:rsidRPr="00C800F9">
        <w:rPr>
          <w:rFonts w:ascii="Times New Roman" w:hAnsi="Times New Roman" w:cs="Times New Roman"/>
          <w:sz w:val="28"/>
          <w:szCs w:val="28"/>
          <w:lang w:val="uk-UA"/>
        </w:rPr>
        <w:t>етер</w:t>
      </w:r>
      <w:r w:rsidR="004C78C2" w:rsidRPr="00C800F9">
        <w:rPr>
          <w:rFonts w:ascii="Times New Roman" w:hAnsi="Times New Roman" w:cs="Times New Roman"/>
          <w:sz w:val="28"/>
          <w:szCs w:val="28"/>
        </w:rPr>
        <w:t>б</w:t>
      </w:r>
      <w:r w:rsidR="00532984" w:rsidRPr="00C800F9">
        <w:rPr>
          <w:rFonts w:ascii="Times New Roman" w:hAnsi="Times New Roman" w:cs="Times New Roman"/>
          <w:sz w:val="28"/>
          <w:szCs w:val="28"/>
          <w:lang w:val="uk-UA"/>
        </w:rPr>
        <w:t>ург</w:t>
      </w:r>
      <w:r w:rsidR="004C78C2" w:rsidRPr="00C800F9">
        <w:rPr>
          <w:rFonts w:ascii="Times New Roman" w:hAnsi="Times New Roman" w:cs="Times New Roman"/>
          <w:sz w:val="28"/>
          <w:szCs w:val="28"/>
        </w:rPr>
        <w:t>, 1913</w:t>
      </w:r>
      <w:r w:rsidR="004C78C2" w:rsidRPr="00C800F9">
        <w:rPr>
          <w:rFonts w:ascii="Times New Roman" w:hAnsi="Times New Roman" w:cs="Times New Roman"/>
          <w:sz w:val="28"/>
          <w:szCs w:val="28"/>
          <w:lang w:val="uk-UA"/>
        </w:rPr>
        <w:t xml:space="preserve">. </w:t>
      </w:r>
      <w:r w:rsidR="004C78C2" w:rsidRPr="00C800F9">
        <w:rPr>
          <w:rFonts w:ascii="Times New Roman" w:hAnsi="Times New Roman" w:cs="Times New Roman"/>
          <w:sz w:val="28"/>
          <w:szCs w:val="28"/>
        </w:rPr>
        <w:t>С.</w:t>
      </w:r>
      <w:r w:rsidR="00532984" w:rsidRPr="00C800F9">
        <w:rPr>
          <w:rFonts w:ascii="Times New Roman" w:hAnsi="Times New Roman" w:cs="Times New Roman"/>
          <w:sz w:val="28"/>
          <w:szCs w:val="28"/>
          <w:lang w:val="uk-UA"/>
        </w:rPr>
        <w:t xml:space="preserve"> </w:t>
      </w:r>
      <w:r w:rsidR="004C78C2" w:rsidRPr="00C800F9">
        <w:rPr>
          <w:rFonts w:ascii="Times New Roman" w:hAnsi="Times New Roman" w:cs="Times New Roman"/>
          <w:sz w:val="28"/>
          <w:szCs w:val="28"/>
        </w:rPr>
        <w:t>23</w:t>
      </w:r>
      <w:r w:rsidR="004C78C2" w:rsidRPr="00C800F9">
        <w:rPr>
          <w:rFonts w:ascii="Times New Roman" w:hAnsi="Times New Roman" w:cs="Times New Roman"/>
        </w:rPr>
        <w:t xml:space="preserve"> </w:t>
      </w:r>
      <w:r w:rsidR="004C78C2" w:rsidRPr="00C800F9">
        <w:rPr>
          <w:rFonts w:ascii="Times New Roman" w:hAnsi="Times New Roman" w:cs="Times New Roman"/>
          <w:sz w:val="28"/>
          <w:szCs w:val="28"/>
          <w:lang w:val="en-US"/>
        </w:rPr>
        <w:t>URL</w:t>
      </w:r>
      <w:r w:rsidR="004C78C2" w:rsidRPr="00C800F9">
        <w:rPr>
          <w:rFonts w:ascii="Times New Roman" w:hAnsi="Times New Roman" w:cs="Times New Roman"/>
          <w:sz w:val="28"/>
          <w:szCs w:val="28"/>
          <w:lang w:val="uk-UA"/>
        </w:rPr>
        <w:t xml:space="preserve">: </w:t>
      </w:r>
      <w:r w:rsidR="004C78C2" w:rsidRPr="00C800F9">
        <w:rPr>
          <w:rFonts w:ascii="Times New Roman" w:hAnsi="Times New Roman" w:cs="Times New Roman"/>
          <w:sz w:val="28"/>
          <w:szCs w:val="28"/>
          <w:lang w:val="en-US"/>
        </w:rPr>
        <w:t>http</w:t>
      </w:r>
      <w:r w:rsidR="004C78C2" w:rsidRPr="00C800F9">
        <w:rPr>
          <w:rFonts w:ascii="Times New Roman" w:hAnsi="Times New Roman" w:cs="Times New Roman"/>
          <w:sz w:val="28"/>
          <w:szCs w:val="28"/>
        </w:rPr>
        <w:t>://</w:t>
      </w:r>
      <w:r w:rsidR="004C78C2" w:rsidRPr="00C800F9">
        <w:rPr>
          <w:rFonts w:ascii="Times New Roman" w:hAnsi="Times New Roman" w:cs="Times New Roman"/>
          <w:sz w:val="28"/>
          <w:szCs w:val="28"/>
          <w:lang w:val="en-US"/>
        </w:rPr>
        <w:t>www</w:t>
      </w:r>
      <w:r w:rsidR="004C78C2" w:rsidRPr="00C800F9">
        <w:rPr>
          <w:rFonts w:ascii="Times New Roman" w:hAnsi="Times New Roman" w:cs="Times New Roman"/>
          <w:sz w:val="28"/>
          <w:szCs w:val="28"/>
        </w:rPr>
        <w:t>.</w:t>
      </w:r>
      <w:r w:rsidR="004C78C2" w:rsidRPr="00C800F9">
        <w:rPr>
          <w:rFonts w:ascii="Times New Roman" w:hAnsi="Times New Roman" w:cs="Times New Roman"/>
          <w:sz w:val="28"/>
          <w:szCs w:val="28"/>
          <w:lang w:val="en-US"/>
        </w:rPr>
        <w:t>dissercat</w:t>
      </w:r>
      <w:r w:rsidR="004C78C2" w:rsidRPr="00C800F9">
        <w:rPr>
          <w:rFonts w:ascii="Times New Roman" w:hAnsi="Times New Roman" w:cs="Times New Roman"/>
          <w:sz w:val="28"/>
          <w:szCs w:val="28"/>
        </w:rPr>
        <w:t>.</w:t>
      </w:r>
      <w:r w:rsidR="004C78C2" w:rsidRPr="00C800F9">
        <w:rPr>
          <w:rFonts w:ascii="Times New Roman" w:hAnsi="Times New Roman" w:cs="Times New Roman"/>
          <w:sz w:val="28"/>
          <w:szCs w:val="28"/>
          <w:lang w:val="en-US"/>
        </w:rPr>
        <w:t>com</w:t>
      </w:r>
      <w:r w:rsidR="004C78C2" w:rsidRPr="00C800F9">
        <w:rPr>
          <w:rFonts w:ascii="Times New Roman" w:hAnsi="Times New Roman" w:cs="Times New Roman"/>
          <w:sz w:val="28"/>
          <w:szCs w:val="28"/>
        </w:rPr>
        <w:t>/</w:t>
      </w:r>
      <w:r w:rsidR="004C78C2" w:rsidRPr="00C800F9">
        <w:rPr>
          <w:rFonts w:ascii="Times New Roman" w:hAnsi="Times New Roman" w:cs="Times New Roman"/>
          <w:sz w:val="28"/>
          <w:szCs w:val="28"/>
          <w:lang w:val="en-US"/>
        </w:rPr>
        <w:t>content</w:t>
      </w:r>
      <w:r w:rsidR="004C78C2" w:rsidRPr="00C800F9">
        <w:rPr>
          <w:rFonts w:ascii="Times New Roman" w:hAnsi="Times New Roman" w:cs="Times New Roman"/>
          <w:sz w:val="28"/>
          <w:szCs w:val="28"/>
        </w:rPr>
        <w:t>/</w:t>
      </w:r>
      <w:r w:rsidR="004C78C2" w:rsidRPr="00C800F9">
        <w:rPr>
          <w:rFonts w:ascii="Times New Roman" w:hAnsi="Times New Roman" w:cs="Times New Roman"/>
          <w:sz w:val="28"/>
          <w:szCs w:val="28"/>
          <w:lang w:val="en-US"/>
        </w:rPr>
        <w:t>tekstilnaya</w:t>
      </w:r>
      <w:r w:rsidR="004C78C2" w:rsidRPr="00C800F9">
        <w:rPr>
          <w:rFonts w:ascii="Times New Roman" w:hAnsi="Times New Roman" w:cs="Times New Roman"/>
          <w:sz w:val="28"/>
          <w:szCs w:val="28"/>
        </w:rPr>
        <w:t>-</w:t>
      </w:r>
      <w:r w:rsidR="004C78C2" w:rsidRPr="00C800F9">
        <w:rPr>
          <w:rFonts w:ascii="Times New Roman" w:hAnsi="Times New Roman" w:cs="Times New Roman"/>
          <w:sz w:val="28"/>
          <w:szCs w:val="28"/>
          <w:lang w:val="en-US"/>
        </w:rPr>
        <w:t>promyshlennost</w:t>
      </w:r>
      <w:r w:rsidR="004C78C2" w:rsidRPr="00C800F9">
        <w:rPr>
          <w:rFonts w:ascii="Times New Roman" w:hAnsi="Times New Roman" w:cs="Times New Roman"/>
          <w:sz w:val="28"/>
          <w:szCs w:val="28"/>
        </w:rPr>
        <w:t>-</w:t>
      </w:r>
      <w:r w:rsidR="004C78C2" w:rsidRPr="00C800F9">
        <w:rPr>
          <w:rFonts w:ascii="Times New Roman" w:hAnsi="Times New Roman" w:cs="Times New Roman"/>
          <w:sz w:val="28"/>
          <w:szCs w:val="28"/>
          <w:lang w:val="en-US"/>
        </w:rPr>
        <w:t>rossii</w:t>
      </w:r>
      <w:r w:rsidR="004C78C2" w:rsidRPr="00C800F9">
        <w:rPr>
          <w:rFonts w:ascii="Times New Roman" w:hAnsi="Times New Roman" w:cs="Times New Roman"/>
          <w:sz w:val="28"/>
          <w:szCs w:val="28"/>
        </w:rPr>
        <w:t>-</w:t>
      </w:r>
      <w:r w:rsidR="004C78C2" w:rsidRPr="00C800F9">
        <w:rPr>
          <w:rFonts w:ascii="Times New Roman" w:hAnsi="Times New Roman" w:cs="Times New Roman"/>
          <w:sz w:val="28"/>
          <w:szCs w:val="28"/>
          <w:lang w:val="en-US"/>
        </w:rPr>
        <w:t>organizovannyi</w:t>
      </w:r>
      <w:r w:rsidR="004C78C2" w:rsidRPr="00C800F9">
        <w:rPr>
          <w:rFonts w:ascii="Times New Roman" w:hAnsi="Times New Roman" w:cs="Times New Roman"/>
          <w:sz w:val="28"/>
          <w:szCs w:val="28"/>
        </w:rPr>
        <w:t>-</w:t>
      </w:r>
      <w:r w:rsidR="004C78C2" w:rsidRPr="00C800F9">
        <w:rPr>
          <w:rFonts w:ascii="Times New Roman" w:hAnsi="Times New Roman" w:cs="Times New Roman"/>
          <w:sz w:val="28"/>
          <w:szCs w:val="28"/>
          <w:lang w:val="en-US"/>
        </w:rPr>
        <w:t>kapital</w:t>
      </w:r>
      <w:r w:rsidR="004C78C2" w:rsidRPr="00C800F9">
        <w:rPr>
          <w:rFonts w:ascii="Times New Roman" w:hAnsi="Times New Roman" w:cs="Times New Roman"/>
          <w:sz w:val="28"/>
          <w:szCs w:val="28"/>
        </w:rPr>
        <w:t>-</w:t>
      </w:r>
      <w:r w:rsidR="004C78C2" w:rsidRPr="00C800F9">
        <w:rPr>
          <w:rFonts w:ascii="Times New Roman" w:hAnsi="Times New Roman" w:cs="Times New Roman"/>
          <w:sz w:val="28"/>
          <w:szCs w:val="28"/>
          <w:lang w:val="en-US"/>
        </w:rPr>
        <w:t>i</w:t>
      </w:r>
      <w:r w:rsidR="004C78C2" w:rsidRPr="00C800F9">
        <w:rPr>
          <w:rFonts w:ascii="Times New Roman" w:hAnsi="Times New Roman" w:cs="Times New Roman"/>
          <w:sz w:val="28"/>
          <w:szCs w:val="28"/>
        </w:rPr>
        <w:t>-</w:t>
      </w:r>
      <w:r w:rsidR="004C78C2" w:rsidRPr="00C800F9">
        <w:rPr>
          <w:rFonts w:ascii="Times New Roman" w:hAnsi="Times New Roman" w:cs="Times New Roman"/>
          <w:sz w:val="28"/>
          <w:szCs w:val="28"/>
          <w:lang w:val="en-US"/>
        </w:rPr>
        <w:t>professionalnye</w:t>
      </w:r>
      <w:r w:rsidR="004C78C2" w:rsidRPr="00C800F9">
        <w:rPr>
          <w:rFonts w:ascii="Times New Roman" w:hAnsi="Times New Roman" w:cs="Times New Roman"/>
          <w:sz w:val="28"/>
          <w:szCs w:val="28"/>
        </w:rPr>
        <w:t>-</w:t>
      </w:r>
      <w:r w:rsidR="004C78C2" w:rsidRPr="00C800F9">
        <w:rPr>
          <w:rFonts w:ascii="Times New Roman" w:hAnsi="Times New Roman" w:cs="Times New Roman"/>
          <w:sz w:val="28"/>
          <w:szCs w:val="28"/>
          <w:lang w:val="en-US"/>
        </w:rPr>
        <w:t>organizatsii</w:t>
      </w:r>
      <w:r w:rsidR="004C78C2" w:rsidRPr="00C800F9">
        <w:rPr>
          <w:rFonts w:ascii="Times New Roman" w:hAnsi="Times New Roman" w:cs="Times New Roman"/>
          <w:sz w:val="28"/>
          <w:szCs w:val="28"/>
        </w:rPr>
        <w:t>-</w:t>
      </w:r>
      <w:r w:rsidR="004C78C2" w:rsidRPr="00C800F9">
        <w:rPr>
          <w:rFonts w:ascii="Times New Roman" w:hAnsi="Times New Roman" w:cs="Times New Roman"/>
          <w:sz w:val="28"/>
          <w:szCs w:val="28"/>
          <w:lang w:val="en-US"/>
        </w:rPr>
        <w:t>rabo</w:t>
      </w:r>
    </w:p>
    <w:p w:rsidR="00B84423" w:rsidRPr="00C800F9" w:rsidRDefault="00571F53" w:rsidP="00843883">
      <w:pPr>
        <w:spacing w:after="0" w:line="24" w:lineRule="atLeast"/>
        <w:ind w:firstLine="680"/>
        <w:rPr>
          <w:rFonts w:ascii="Times New Roman" w:hAnsi="Times New Roman" w:cs="Times New Roman"/>
          <w:sz w:val="28"/>
          <w:szCs w:val="28"/>
          <w:lang w:val="uk-UA"/>
        </w:rPr>
      </w:pPr>
      <w:r>
        <w:rPr>
          <w:rFonts w:ascii="Times New Roman" w:hAnsi="Times New Roman" w:cs="Times New Roman"/>
          <w:sz w:val="28"/>
          <w:szCs w:val="28"/>
          <w:lang w:val="uk-UA"/>
        </w:rPr>
        <w:t xml:space="preserve">623. </w:t>
      </w:r>
      <w:r w:rsidR="00B84423" w:rsidRPr="00C800F9">
        <w:rPr>
          <w:rFonts w:ascii="Times New Roman" w:hAnsi="Times New Roman" w:cs="Times New Roman"/>
          <w:sz w:val="28"/>
          <w:szCs w:val="28"/>
          <w:lang w:val="uk-UA"/>
        </w:rPr>
        <w:t xml:space="preserve">Макарів. </w:t>
      </w:r>
      <w:r w:rsidR="00B84423" w:rsidRPr="00C800F9">
        <w:rPr>
          <w:rFonts w:ascii="Times New Roman" w:hAnsi="Times New Roman" w:cs="Times New Roman"/>
          <w:sz w:val="28"/>
          <w:szCs w:val="28"/>
          <w:lang w:val="en-US"/>
        </w:rPr>
        <w:t>URL</w:t>
      </w:r>
      <w:r w:rsidR="00B84423" w:rsidRPr="00C800F9">
        <w:rPr>
          <w:rFonts w:ascii="Times New Roman" w:hAnsi="Times New Roman" w:cs="Times New Roman"/>
          <w:sz w:val="28"/>
          <w:szCs w:val="28"/>
          <w:lang w:val="uk-UA"/>
        </w:rPr>
        <w:t xml:space="preserve">: </w:t>
      </w:r>
      <w:hyperlink r:id="rId46" w:history="1">
        <w:r w:rsidR="00B84423" w:rsidRPr="00C800F9">
          <w:rPr>
            <w:rStyle w:val="af"/>
            <w:rFonts w:ascii="Times New Roman" w:hAnsi="Times New Roman" w:cs="Times New Roman"/>
            <w:color w:val="auto"/>
            <w:sz w:val="28"/>
            <w:szCs w:val="28"/>
            <w:u w:val="none"/>
          </w:rPr>
          <w:t>http://adm-makariv.gov.ua/index.php?option=com_content&amp;view=article&amp;id=151</w:t>
        </w:r>
      </w:hyperlink>
      <w:r w:rsidR="00B84423" w:rsidRPr="00C800F9">
        <w:rPr>
          <w:rFonts w:ascii="Times New Roman" w:hAnsi="Times New Roman" w:cs="Times New Roman"/>
          <w:sz w:val="28"/>
          <w:szCs w:val="28"/>
          <w:lang w:val="uk-UA"/>
        </w:rPr>
        <w:t>.</w:t>
      </w:r>
    </w:p>
    <w:p w:rsidR="00B84423" w:rsidRPr="00C800F9" w:rsidRDefault="00571F53" w:rsidP="00843883">
      <w:pPr>
        <w:spacing w:after="0" w:line="24" w:lineRule="atLeast"/>
        <w:ind w:firstLine="680"/>
        <w:rPr>
          <w:rFonts w:ascii="Times New Roman" w:hAnsi="Times New Roman" w:cs="Times New Roman"/>
          <w:sz w:val="28"/>
          <w:szCs w:val="28"/>
          <w:lang w:val="uk-UA"/>
        </w:rPr>
      </w:pPr>
      <w:r>
        <w:rPr>
          <w:rFonts w:ascii="Times New Roman" w:hAnsi="Times New Roman" w:cs="Times New Roman"/>
          <w:sz w:val="28"/>
          <w:szCs w:val="28"/>
          <w:lang w:val="uk-UA"/>
        </w:rPr>
        <w:t xml:space="preserve">624. </w:t>
      </w:r>
      <w:r w:rsidR="00B84423" w:rsidRPr="00C800F9">
        <w:rPr>
          <w:rFonts w:ascii="Times New Roman" w:hAnsi="Times New Roman" w:cs="Times New Roman"/>
          <w:sz w:val="28"/>
          <w:szCs w:val="28"/>
          <w:lang w:val="uk-UA"/>
        </w:rPr>
        <w:t xml:space="preserve">Мій Бердичів. </w:t>
      </w:r>
      <w:r w:rsidR="00B84423" w:rsidRPr="00C800F9">
        <w:rPr>
          <w:rFonts w:ascii="Times New Roman" w:eastAsia="Times New Roman" w:hAnsi="Times New Roman" w:cs="Times New Roman"/>
          <w:sz w:val="28"/>
          <w:szCs w:val="28"/>
          <w:lang w:val="en-US"/>
        </w:rPr>
        <w:t>URL</w:t>
      </w:r>
      <w:r w:rsidR="00B84423" w:rsidRPr="00C800F9">
        <w:rPr>
          <w:rFonts w:ascii="Times New Roman" w:eastAsia="Times New Roman" w:hAnsi="Times New Roman" w:cs="Times New Roman"/>
          <w:sz w:val="28"/>
          <w:szCs w:val="28"/>
        </w:rPr>
        <w:t>:</w:t>
      </w:r>
      <w:r w:rsidR="00B84423" w:rsidRPr="00C800F9">
        <w:rPr>
          <w:rFonts w:ascii="Times New Roman" w:hAnsi="Times New Roman" w:cs="Times New Roman"/>
          <w:sz w:val="28"/>
          <w:szCs w:val="28"/>
          <w:lang w:val="uk-UA"/>
        </w:rPr>
        <w:t xml:space="preserve"> </w:t>
      </w:r>
      <w:hyperlink r:id="rId47" w:history="1">
        <w:r w:rsidR="00B84423" w:rsidRPr="00C800F9">
          <w:rPr>
            <w:rStyle w:val="af"/>
            <w:rFonts w:ascii="Times New Roman" w:hAnsi="Times New Roman" w:cs="Times New Roman"/>
            <w:color w:val="auto"/>
            <w:sz w:val="28"/>
            <w:szCs w:val="28"/>
            <w:u w:val="none"/>
          </w:rPr>
          <w:t>http://my.berdychiv.in.ua/images/pidpryyemstvo/pidpryyemstvo_shkirzavod.htm</w:t>
        </w:r>
      </w:hyperlink>
      <w:r w:rsidR="00B84423" w:rsidRPr="00C800F9">
        <w:rPr>
          <w:rFonts w:ascii="Times New Roman" w:hAnsi="Times New Roman" w:cs="Times New Roman"/>
          <w:sz w:val="28"/>
          <w:szCs w:val="28"/>
          <w:lang w:val="uk-UA"/>
        </w:rPr>
        <w:t>.</w:t>
      </w:r>
    </w:p>
    <w:p w:rsidR="00B84423" w:rsidRPr="00C800F9" w:rsidRDefault="00571F53"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625. </w:t>
      </w:r>
      <w:r w:rsidR="00B84423" w:rsidRPr="00C800F9">
        <w:rPr>
          <w:rFonts w:ascii="Times New Roman" w:hAnsi="Times New Roman" w:cs="Times New Roman"/>
          <w:sz w:val="28"/>
          <w:szCs w:val="28"/>
          <w:shd w:val="clear" w:color="auto" w:fill="FFFFFF"/>
          <w:lang w:val="uk-UA"/>
        </w:rPr>
        <w:t xml:space="preserve">Нюнько Ю.О. </w:t>
      </w:r>
      <w:r w:rsidR="00B84423" w:rsidRPr="00C800F9">
        <w:rPr>
          <w:rFonts w:ascii="Times New Roman" w:hAnsi="Times New Roman" w:cs="Times New Roman"/>
          <w:sz w:val="28"/>
          <w:szCs w:val="28"/>
          <w:shd w:val="clear" w:color="auto" w:fill="FFFFFF"/>
        </w:rPr>
        <w:t>Роль государства в развитии российской промышленности в 1800-1861 гг:</w:t>
      </w:r>
      <w:r w:rsidR="00B84423" w:rsidRPr="00C800F9">
        <w:rPr>
          <w:rFonts w:ascii="Times New Roman" w:hAnsi="Times New Roman" w:cs="Times New Roman"/>
          <w:sz w:val="28"/>
          <w:szCs w:val="28"/>
          <w:shd w:val="clear" w:color="auto" w:fill="FFFFFF"/>
          <w:lang w:val="uk-UA"/>
        </w:rPr>
        <w:t xml:space="preserve"> </w:t>
      </w:r>
      <w:r w:rsidR="00B84423" w:rsidRPr="00C800F9">
        <w:rPr>
          <w:rFonts w:ascii="Times New Roman" w:hAnsi="Times New Roman" w:cs="Times New Roman"/>
          <w:sz w:val="28"/>
          <w:szCs w:val="28"/>
          <w:shd w:val="clear" w:color="auto" w:fill="FFFFFF"/>
        </w:rPr>
        <w:t>На материалах Центр.-пром. р-на</w:t>
      </w:r>
      <w:r w:rsidR="00B84423" w:rsidRPr="00C800F9">
        <w:rPr>
          <w:rFonts w:ascii="Times New Roman" w:hAnsi="Times New Roman" w:cs="Times New Roman"/>
          <w:sz w:val="28"/>
          <w:szCs w:val="28"/>
          <w:shd w:val="clear" w:color="auto" w:fill="FFFFFF"/>
          <w:lang w:val="uk-UA"/>
        </w:rPr>
        <w:t xml:space="preserve">. </w:t>
      </w:r>
      <w:r w:rsidR="00B84423" w:rsidRPr="00C800F9">
        <w:rPr>
          <w:rFonts w:ascii="Times New Roman" w:eastAsia="Times New Roman" w:hAnsi="Times New Roman" w:cs="Times New Roman"/>
          <w:sz w:val="28"/>
          <w:szCs w:val="28"/>
          <w:lang w:val="en-US"/>
        </w:rPr>
        <w:t>URL:</w:t>
      </w:r>
      <w:r w:rsidR="00B84423" w:rsidRPr="00C800F9">
        <w:rPr>
          <w:rFonts w:ascii="Times New Roman" w:hAnsi="Times New Roman" w:cs="Times New Roman"/>
          <w:sz w:val="28"/>
          <w:szCs w:val="28"/>
          <w:lang w:val="uk-UA"/>
        </w:rPr>
        <w:t xml:space="preserve"> </w:t>
      </w:r>
      <w:hyperlink r:id="rId48" w:anchor="ixzz5OiHhtxSG" w:history="1">
        <w:r w:rsidR="00B84423" w:rsidRPr="00C800F9">
          <w:rPr>
            <w:rStyle w:val="af"/>
            <w:rFonts w:ascii="Times New Roman" w:hAnsi="Times New Roman" w:cs="Times New Roman"/>
            <w:color w:val="auto"/>
            <w:sz w:val="28"/>
            <w:szCs w:val="28"/>
            <w:u w:val="none"/>
            <w:lang w:val="en-US"/>
          </w:rPr>
          <w:t>http://www.dissercat.com/content/rol-gosudarstva-v-razvitii-rossiiskoi-promyshlennosti-v-1800-1861-gg-na-materialakh-tsentr-p#ixzz5OiHhtxSG</w:t>
        </w:r>
      </w:hyperlink>
      <w:r w:rsidR="00B84423" w:rsidRPr="00C800F9">
        <w:rPr>
          <w:rFonts w:ascii="Times New Roman" w:hAnsi="Times New Roman" w:cs="Times New Roman"/>
          <w:sz w:val="28"/>
          <w:szCs w:val="28"/>
          <w:lang w:val="uk-UA"/>
        </w:rPr>
        <w:t>.</w:t>
      </w:r>
    </w:p>
    <w:p w:rsidR="00DF75F9" w:rsidRPr="00C800F9" w:rsidRDefault="00571F53" w:rsidP="00DF75F9">
      <w:pPr>
        <w:pStyle w:val="ad"/>
        <w:spacing w:before="0" w:beforeAutospacing="0" w:after="0" w:afterAutospacing="0" w:line="24" w:lineRule="atLeast"/>
        <w:ind w:firstLine="680"/>
        <w:jc w:val="both"/>
        <w:rPr>
          <w:sz w:val="28"/>
          <w:szCs w:val="28"/>
          <w:lang w:val="uk-UA"/>
        </w:rPr>
      </w:pPr>
      <w:r>
        <w:rPr>
          <w:sz w:val="28"/>
          <w:szCs w:val="28"/>
          <w:lang w:val="uk-UA"/>
        </w:rPr>
        <w:t xml:space="preserve">626. </w:t>
      </w:r>
      <w:r w:rsidR="00DF75F9" w:rsidRPr="00C800F9">
        <w:rPr>
          <w:sz w:val="28"/>
          <w:szCs w:val="28"/>
        </w:rPr>
        <w:t>Общество суконных фабрикантов. Отчет о деятельности совета общества суконных фа</w:t>
      </w:r>
      <w:r w:rsidR="00532984" w:rsidRPr="00C800F9">
        <w:rPr>
          <w:sz w:val="28"/>
          <w:szCs w:val="28"/>
        </w:rPr>
        <w:t>брикантов в 1911 году. М</w:t>
      </w:r>
      <w:r w:rsidR="00532984" w:rsidRPr="00C800F9">
        <w:rPr>
          <w:sz w:val="28"/>
          <w:szCs w:val="28"/>
          <w:lang w:val="uk-UA"/>
        </w:rPr>
        <w:t>осква</w:t>
      </w:r>
      <w:r w:rsidR="00DF75F9" w:rsidRPr="00C800F9">
        <w:rPr>
          <w:sz w:val="28"/>
          <w:szCs w:val="28"/>
        </w:rPr>
        <w:t>, 1912</w:t>
      </w:r>
      <w:r w:rsidR="00DF75F9" w:rsidRPr="00C800F9">
        <w:rPr>
          <w:sz w:val="28"/>
          <w:szCs w:val="28"/>
          <w:lang w:val="uk-UA"/>
        </w:rPr>
        <w:t xml:space="preserve">; </w:t>
      </w:r>
      <w:r w:rsidR="00DF75F9" w:rsidRPr="00C800F9">
        <w:rPr>
          <w:sz w:val="28"/>
          <w:szCs w:val="28"/>
        </w:rPr>
        <w:t>Общество суконных фабрикантов. Отчет о деятельности совета общества суконных фа</w:t>
      </w:r>
      <w:r w:rsidR="00532984" w:rsidRPr="00C800F9">
        <w:rPr>
          <w:sz w:val="28"/>
          <w:szCs w:val="28"/>
        </w:rPr>
        <w:t>брикантов в 1913 году. М</w:t>
      </w:r>
      <w:r w:rsidR="00532984" w:rsidRPr="00C800F9">
        <w:rPr>
          <w:sz w:val="28"/>
          <w:szCs w:val="28"/>
          <w:lang w:val="uk-UA"/>
        </w:rPr>
        <w:t>осква</w:t>
      </w:r>
      <w:r w:rsidR="00DF75F9" w:rsidRPr="00C800F9">
        <w:rPr>
          <w:sz w:val="28"/>
          <w:szCs w:val="28"/>
        </w:rPr>
        <w:t>, 1914</w:t>
      </w:r>
      <w:r w:rsidR="00DF75F9" w:rsidRPr="00C800F9">
        <w:rPr>
          <w:sz w:val="28"/>
          <w:szCs w:val="28"/>
          <w:lang w:val="uk-UA"/>
        </w:rPr>
        <w:t xml:space="preserve">; </w:t>
      </w:r>
      <w:r w:rsidR="00DF75F9" w:rsidRPr="00C800F9">
        <w:rPr>
          <w:sz w:val="28"/>
          <w:szCs w:val="28"/>
        </w:rPr>
        <w:t xml:space="preserve">Первый южно-русский торгово-промышлнный съезд в Одессе. О сбыте мануфактуры на Ближнем Востоке: Доклад правления Т-ва мануфактуры </w:t>
      </w:r>
      <w:r w:rsidR="00DF75F9" w:rsidRPr="00C800F9">
        <w:rPr>
          <w:sz w:val="28"/>
          <w:szCs w:val="28"/>
          <w:lang w:val="uk-UA"/>
        </w:rPr>
        <w:t>«</w:t>
      </w:r>
      <w:r w:rsidR="00DF75F9" w:rsidRPr="00C800F9">
        <w:rPr>
          <w:sz w:val="28"/>
          <w:szCs w:val="28"/>
        </w:rPr>
        <w:t>Эмиль Циндель</w:t>
      </w:r>
      <w:r w:rsidR="00DF75F9" w:rsidRPr="00C800F9">
        <w:rPr>
          <w:sz w:val="28"/>
          <w:szCs w:val="28"/>
          <w:lang w:val="uk-UA"/>
        </w:rPr>
        <w:t>»</w:t>
      </w:r>
      <w:r w:rsidR="00DF75F9" w:rsidRPr="00C800F9">
        <w:rPr>
          <w:sz w:val="28"/>
          <w:szCs w:val="28"/>
        </w:rPr>
        <w:t xml:space="preserve"> в Москве. Одесса, б/г.</w:t>
      </w:r>
      <w:r w:rsidR="00DF75F9" w:rsidRPr="00C800F9">
        <w:t xml:space="preserve"> </w:t>
      </w:r>
      <w:r w:rsidR="00DF75F9" w:rsidRPr="00C800F9">
        <w:rPr>
          <w:sz w:val="28"/>
          <w:szCs w:val="28"/>
          <w:lang w:val="en-US"/>
        </w:rPr>
        <w:t>URL</w:t>
      </w:r>
      <w:r w:rsidR="00DF75F9" w:rsidRPr="00C800F9">
        <w:rPr>
          <w:sz w:val="28"/>
          <w:szCs w:val="28"/>
          <w:lang w:val="uk-UA"/>
        </w:rPr>
        <w:t>:</w:t>
      </w:r>
      <w:r w:rsidR="00DF75F9" w:rsidRPr="00C800F9">
        <w:rPr>
          <w:bCs/>
          <w:sz w:val="28"/>
          <w:szCs w:val="28"/>
          <w:lang w:val="uk-UA"/>
        </w:rPr>
        <w:t xml:space="preserve"> </w:t>
      </w:r>
      <w:r w:rsidR="00DF75F9" w:rsidRPr="00C800F9">
        <w:rPr>
          <w:sz w:val="28"/>
          <w:szCs w:val="28"/>
        </w:rPr>
        <w:t>http://www.dissercat.com/content/tekstilnaya-promyshlennost-rossii-organizovannyi-kapital-i-professionalnye-organizatsii-rabo</w:t>
      </w:r>
    </w:p>
    <w:p w:rsidR="00B84423" w:rsidRPr="00C800F9" w:rsidRDefault="00571F53"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627. </w:t>
      </w:r>
      <w:r w:rsidR="00B84423" w:rsidRPr="00C800F9">
        <w:rPr>
          <w:rFonts w:ascii="Times New Roman" w:hAnsi="Times New Roman" w:cs="Times New Roman"/>
          <w:sz w:val="28"/>
          <w:szCs w:val="28"/>
        </w:rPr>
        <w:t xml:space="preserve">Озерський </w:t>
      </w:r>
      <w:r w:rsidR="00B84423" w:rsidRPr="00C800F9">
        <w:rPr>
          <w:rFonts w:ascii="Times New Roman" w:hAnsi="Times New Roman" w:cs="Times New Roman"/>
          <w:sz w:val="28"/>
          <w:szCs w:val="28"/>
          <w:lang w:val="uk-UA"/>
        </w:rPr>
        <w:t>А.Ф. О хлопчатобумажной бумаге и</w:t>
      </w:r>
      <w:r w:rsidR="00B84423" w:rsidRPr="00C800F9">
        <w:rPr>
          <w:rFonts w:ascii="Times New Roman" w:hAnsi="Times New Roman" w:cs="Times New Roman"/>
          <w:sz w:val="28"/>
          <w:szCs w:val="28"/>
        </w:rPr>
        <w:t xml:space="preserve"> пряд</w:t>
      </w:r>
      <w:r w:rsidR="00B84423" w:rsidRPr="00C800F9">
        <w:rPr>
          <w:rFonts w:ascii="Times New Roman" w:hAnsi="Times New Roman" w:cs="Times New Roman"/>
          <w:sz w:val="28"/>
          <w:szCs w:val="28"/>
          <w:lang w:val="uk-UA"/>
        </w:rPr>
        <w:t>е</w:t>
      </w:r>
      <w:r w:rsidR="00B84423" w:rsidRPr="00C800F9">
        <w:rPr>
          <w:rFonts w:ascii="Times New Roman" w:hAnsi="Times New Roman" w:cs="Times New Roman"/>
          <w:sz w:val="28"/>
          <w:szCs w:val="28"/>
        </w:rPr>
        <w:t>н</w:t>
      </w:r>
      <w:r w:rsidR="00B84423" w:rsidRPr="00C800F9">
        <w:rPr>
          <w:rFonts w:ascii="Times New Roman" w:hAnsi="Times New Roman" w:cs="Times New Roman"/>
          <w:sz w:val="28"/>
          <w:szCs w:val="28"/>
          <w:lang w:val="uk-UA"/>
        </w:rPr>
        <w:t>ии</w:t>
      </w:r>
      <w:r w:rsidR="00B84423" w:rsidRPr="00C800F9">
        <w:rPr>
          <w:rFonts w:ascii="Times New Roman" w:hAnsi="Times New Roman" w:cs="Times New Roman"/>
          <w:sz w:val="28"/>
          <w:szCs w:val="28"/>
        </w:rPr>
        <w:t xml:space="preserve"> оной</w:t>
      </w:r>
      <w:r w:rsidR="00B84423" w:rsidRPr="00C800F9">
        <w:rPr>
          <w:rFonts w:ascii="Times New Roman" w:eastAsia="Times New Roman" w:hAnsi="Times New Roman" w:cs="Times New Roman"/>
          <w:bCs/>
          <w:sz w:val="28"/>
          <w:szCs w:val="28"/>
          <w:lang w:val="uk-UA"/>
        </w:rPr>
        <w:t>.</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en-US"/>
        </w:rPr>
        <w:t>URL</w:t>
      </w:r>
      <w:r w:rsidR="00B84423" w:rsidRPr="00C800F9">
        <w:rPr>
          <w:rFonts w:ascii="Times New Roman" w:hAnsi="Times New Roman" w:cs="Times New Roman"/>
          <w:sz w:val="28"/>
          <w:szCs w:val="28"/>
          <w:lang w:val="uk-UA"/>
        </w:rPr>
        <w:t>:</w:t>
      </w:r>
      <w:r w:rsidR="00B84423" w:rsidRPr="00C800F9">
        <w:rPr>
          <w:rFonts w:ascii="Times New Roman" w:eastAsia="Times New Roman" w:hAnsi="Times New Roman" w:cs="Times New Roman"/>
          <w:bCs/>
          <w:sz w:val="28"/>
          <w:szCs w:val="28"/>
          <w:lang w:val="uk-UA"/>
        </w:rPr>
        <w:t xml:space="preserve"> </w:t>
      </w:r>
      <w:r w:rsidR="00B84423" w:rsidRPr="00C800F9">
        <w:rPr>
          <w:rFonts w:ascii="Times New Roman" w:hAnsi="Times New Roman" w:cs="Times New Roman"/>
          <w:sz w:val="28"/>
          <w:szCs w:val="28"/>
          <w:lang w:val="en-US"/>
        </w:rPr>
        <w:t>https://books.google.com.ua/books?id=XqexaRhYj4C&amp;pg=PA41&amp;lpg=PA41&amp;dq=</w:t>
      </w:r>
      <w:r w:rsidR="00B84423" w:rsidRPr="00C800F9">
        <w:rPr>
          <w:rFonts w:ascii="Times New Roman" w:hAnsi="Times New Roman" w:cs="Times New Roman"/>
          <w:sz w:val="28"/>
          <w:szCs w:val="28"/>
        </w:rPr>
        <w:t>О</w:t>
      </w:r>
      <w:r w:rsidR="00B84423" w:rsidRPr="00C800F9">
        <w:rPr>
          <w:rFonts w:ascii="Times New Roman" w:hAnsi="Times New Roman" w:cs="Times New Roman"/>
          <w:sz w:val="28"/>
          <w:szCs w:val="28"/>
          <w:lang w:val="en-US"/>
        </w:rPr>
        <w:t>+</w:t>
      </w:r>
      <w:r w:rsidR="00B84423" w:rsidRPr="00C800F9">
        <w:rPr>
          <w:rFonts w:ascii="Times New Roman" w:hAnsi="Times New Roman" w:cs="Times New Roman"/>
          <w:sz w:val="28"/>
          <w:szCs w:val="28"/>
        </w:rPr>
        <w:t>хлопчатобумажной</w:t>
      </w:r>
      <w:r w:rsidR="00B84423" w:rsidRPr="00C800F9">
        <w:rPr>
          <w:rFonts w:ascii="Times New Roman" w:hAnsi="Times New Roman" w:cs="Times New Roman"/>
          <w:sz w:val="28"/>
          <w:szCs w:val="28"/>
          <w:lang w:val="en-US"/>
        </w:rPr>
        <w:t>+</w:t>
      </w:r>
      <w:r w:rsidR="00B84423" w:rsidRPr="00C800F9">
        <w:rPr>
          <w:rFonts w:ascii="Times New Roman" w:hAnsi="Times New Roman" w:cs="Times New Roman"/>
          <w:sz w:val="28"/>
          <w:szCs w:val="28"/>
        </w:rPr>
        <w:t>бумаге</w:t>
      </w:r>
      <w:r w:rsidR="00B84423" w:rsidRPr="00C800F9">
        <w:rPr>
          <w:rFonts w:ascii="Times New Roman" w:hAnsi="Times New Roman" w:cs="Times New Roman"/>
          <w:sz w:val="28"/>
          <w:szCs w:val="28"/>
          <w:lang w:val="en-US"/>
        </w:rPr>
        <w:t>+</w:t>
      </w:r>
      <w:r w:rsidR="00B84423" w:rsidRPr="00C800F9">
        <w:rPr>
          <w:rFonts w:ascii="Times New Roman" w:hAnsi="Times New Roman" w:cs="Times New Roman"/>
          <w:sz w:val="28"/>
          <w:szCs w:val="28"/>
        </w:rPr>
        <w:t>и</w:t>
      </w:r>
      <w:r w:rsidR="00B84423" w:rsidRPr="00C800F9">
        <w:rPr>
          <w:rFonts w:ascii="Times New Roman" w:hAnsi="Times New Roman" w:cs="Times New Roman"/>
          <w:sz w:val="28"/>
          <w:szCs w:val="28"/>
          <w:lang w:val="en-US"/>
        </w:rPr>
        <w:t>+</w:t>
      </w:r>
      <w:r w:rsidR="00B84423" w:rsidRPr="00C800F9">
        <w:rPr>
          <w:rFonts w:ascii="Times New Roman" w:hAnsi="Times New Roman" w:cs="Times New Roman"/>
          <w:sz w:val="28"/>
          <w:szCs w:val="28"/>
        </w:rPr>
        <w:t>прядении</w:t>
      </w:r>
      <w:r w:rsidR="00B84423" w:rsidRPr="00C800F9">
        <w:rPr>
          <w:rFonts w:ascii="Times New Roman" w:hAnsi="Times New Roman" w:cs="Times New Roman"/>
          <w:sz w:val="28"/>
          <w:szCs w:val="28"/>
          <w:lang w:val="en-US"/>
        </w:rPr>
        <w:t>+</w:t>
      </w:r>
      <w:r w:rsidR="00B84423" w:rsidRPr="00C800F9">
        <w:rPr>
          <w:rFonts w:ascii="Times New Roman" w:hAnsi="Times New Roman" w:cs="Times New Roman"/>
          <w:sz w:val="28"/>
          <w:szCs w:val="28"/>
        </w:rPr>
        <w:t>оной</w:t>
      </w:r>
      <w:r w:rsidR="00B84423" w:rsidRPr="00C800F9">
        <w:rPr>
          <w:rFonts w:ascii="Times New Roman" w:hAnsi="Times New Roman" w:cs="Times New Roman"/>
          <w:sz w:val="28"/>
          <w:szCs w:val="28"/>
          <w:lang w:val="en-US"/>
        </w:rPr>
        <w:t>&amp;source=bl&amp;</w:t>
      </w:r>
      <w:r w:rsidR="00B84423" w:rsidRPr="00C800F9">
        <w:rPr>
          <w:rFonts w:ascii="Times New Roman" w:hAnsi="Times New Roman" w:cs="Times New Roman"/>
          <w:sz w:val="28"/>
          <w:szCs w:val="28"/>
          <w:lang w:val="uk-UA"/>
        </w:rPr>
        <w:t>.</w:t>
      </w:r>
    </w:p>
    <w:p w:rsidR="00B84423" w:rsidRPr="00C800F9" w:rsidRDefault="00571F53" w:rsidP="0019669D">
      <w:pPr>
        <w:pStyle w:val="1"/>
        <w:shd w:val="clear" w:color="auto" w:fill="FFFFFF"/>
        <w:spacing w:before="0" w:line="24" w:lineRule="atLeast"/>
        <w:ind w:firstLine="680"/>
        <w:jc w:val="both"/>
        <w:rPr>
          <w:rFonts w:ascii="Times New Roman" w:hAnsi="Times New Roman" w:cs="Times New Roman"/>
          <w:b w:val="0"/>
          <w:color w:val="auto"/>
          <w:lang w:val="uk-UA"/>
        </w:rPr>
      </w:pPr>
      <w:r>
        <w:rPr>
          <w:rFonts w:ascii="Times New Roman" w:hAnsi="Times New Roman" w:cs="Times New Roman"/>
          <w:b w:val="0"/>
          <w:color w:val="auto"/>
          <w:lang w:val="uk-UA"/>
        </w:rPr>
        <w:t xml:space="preserve">628. </w:t>
      </w:r>
      <w:r w:rsidR="00B84423" w:rsidRPr="00C800F9">
        <w:rPr>
          <w:rFonts w:ascii="Times New Roman" w:hAnsi="Times New Roman" w:cs="Times New Roman"/>
          <w:b w:val="0"/>
          <w:color w:val="auto"/>
          <w:lang w:val="uk-UA"/>
        </w:rPr>
        <w:t xml:space="preserve">Очерки истории техники в России (1861–1917). </w:t>
      </w:r>
      <w:r w:rsidR="00B84423" w:rsidRPr="00C800F9">
        <w:rPr>
          <w:rFonts w:ascii="Times New Roman" w:hAnsi="Times New Roman" w:cs="Times New Roman"/>
          <w:b w:val="0"/>
          <w:color w:val="auto"/>
          <w:lang w:val="ru-RU"/>
        </w:rPr>
        <w:t xml:space="preserve">Техника в текстильной промышленности. Состояние текстильной техники к середине </w:t>
      </w:r>
      <w:r w:rsidR="00B84423" w:rsidRPr="00C800F9">
        <w:rPr>
          <w:rFonts w:ascii="Times New Roman" w:hAnsi="Times New Roman" w:cs="Times New Roman"/>
          <w:b w:val="0"/>
          <w:color w:val="auto"/>
        </w:rPr>
        <w:t>XIX</w:t>
      </w:r>
      <w:r w:rsidR="00B84423" w:rsidRPr="00C800F9">
        <w:rPr>
          <w:rFonts w:ascii="Times New Roman" w:hAnsi="Times New Roman" w:cs="Times New Roman"/>
          <w:b w:val="0"/>
          <w:color w:val="auto"/>
          <w:lang w:val="ru-RU"/>
        </w:rPr>
        <w:t xml:space="preserve"> в. Ее научная база</w:t>
      </w:r>
      <w:r w:rsidR="00B84423" w:rsidRPr="00C800F9">
        <w:rPr>
          <w:rFonts w:ascii="Times New Roman" w:eastAsia="Times New Roman" w:hAnsi="Times New Roman" w:cs="Times New Roman"/>
          <w:b w:val="0"/>
          <w:bCs w:val="0"/>
          <w:color w:val="auto"/>
          <w:lang w:val="uk-UA"/>
        </w:rPr>
        <w:t>.</w:t>
      </w:r>
      <w:r w:rsidR="00B84423" w:rsidRPr="00C800F9">
        <w:rPr>
          <w:rFonts w:ascii="Times New Roman" w:hAnsi="Times New Roman" w:cs="Times New Roman"/>
          <w:b w:val="0"/>
          <w:color w:val="auto"/>
          <w:lang w:val="uk-UA"/>
        </w:rPr>
        <w:t xml:space="preserve"> </w:t>
      </w:r>
      <w:r w:rsidR="00B84423" w:rsidRPr="00C800F9">
        <w:rPr>
          <w:rFonts w:ascii="Times New Roman" w:hAnsi="Times New Roman" w:cs="Times New Roman"/>
          <w:b w:val="0"/>
          <w:color w:val="auto"/>
        </w:rPr>
        <w:t>URL</w:t>
      </w:r>
      <w:r w:rsidR="00B84423" w:rsidRPr="00C800F9">
        <w:rPr>
          <w:rFonts w:ascii="Times New Roman" w:hAnsi="Times New Roman" w:cs="Times New Roman"/>
          <w:b w:val="0"/>
          <w:color w:val="auto"/>
          <w:lang w:val="uk-UA"/>
        </w:rPr>
        <w:t>:</w:t>
      </w:r>
      <w:r w:rsidR="00B84423" w:rsidRPr="00C800F9">
        <w:rPr>
          <w:rFonts w:ascii="Times New Roman" w:eastAsia="Times New Roman" w:hAnsi="Times New Roman" w:cs="Times New Roman"/>
          <w:b w:val="0"/>
          <w:bCs w:val="0"/>
          <w:color w:val="auto"/>
          <w:lang w:val="uk-UA"/>
        </w:rPr>
        <w:t xml:space="preserve"> </w:t>
      </w:r>
      <w:hyperlink r:id="rId49" w:history="1">
        <w:r w:rsidR="00B84423" w:rsidRPr="00C800F9">
          <w:rPr>
            <w:rStyle w:val="af"/>
            <w:rFonts w:ascii="Times New Roman" w:hAnsi="Times New Roman" w:cs="Times New Roman"/>
            <w:b w:val="0"/>
            <w:color w:val="auto"/>
            <w:u w:val="none"/>
          </w:rPr>
          <w:t>http://nplit.ru/books/item/f00/s00/z0000040/st097.shtml</w:t>
        </w:r>
      </w:hyperlink>
      <w:r w:rsidR="00B84423" w:rsidRPr="00C800F9">
        <w:rPr>
          <w:rFonts w:ascii="Times New Roman" w:hAnsi="Times New Roman" w:cs="Times New Roman"/>
          <w:b w:val="0"/>
          <w:color w:val="auto"/>
          <w:lang w:val="uk-UA"/>
        </w:rPr>
        <w:t>.</w:t>
      </w:r>
    </w:p>
    <w:p w:rsidR="00B84423" w:rsidRPr="00C800F9" w:rsidRDefault="00571F53"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629. </w:t>
      </w:r>
      <w:r w:rsidR="00B84423" w:rsidRPr="00C800F9">
        <w:rPr>
          <w:rFonts w:ascii="Times New Roman" w:hAnsi="Times New Roman" w:cs="Times New Roman"/>
          <w:sz w:val="28"/>
          <w:szCs w:val="28"/>
          <w:lang w:val="uk-UA"/>
        </w:rPr>
        <w:t xml:space="preserve">Очерки истории техники в России (1861–1917). </w:t>
      </w:r>
      <w:r w:rsidR="00B84423" w:rsidRPr="00C800F9">
        <w:rPr>
          <w:rFonts w:ascii="Times New Roman" w:hAnsi="Times New Roman" w:cs="Times New Roman"/>
          <w:sz w:val="28"/>
          <w:szCs w:val="28"/>
        </w:rPr>
        <w:t>Развитие техники прядильного производства</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Обработка сырья</w:t>
      </w:r>
      <w:r w:rsidR="00B84423" w:rsidRPr="00C800F9">
        <w:rPr>
          <w:rFonts w:ascii="Times New Roman" w:eastAsia="Times New Roman" w:hAnsi="Times New Roman" w:cs="Times New Roman"/>
          <w:bCs/>
          <w:sz w:val="28"/>
          <w:szCs w:val="28"/>
          <w:lang w:val="uk-UA"/>
        </w:rPr>
        <w:t>.</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en-US"/>
        </w:rPr>
        <w:t>URL</w:t>
      </w:r>
      <w:r w:rsidR="00B84423" w:rsidRPr="00C800F9">
        <w:rPr>
          <w:rFonts w:ascii="Times New Roman" w:hAnsi="Times New Roman" w:cs="Times New Roman"/>
          <w:sz w:val="28"/>
          <w:szCs w:val="28"/>
          <w:lang w:val="uk-UA"/>
        </w:rPr>
        <w:t>:</w:t>
      </w:r>
      <w:r w:rsidR="00B84423" w:rsidRPr="00C800F9">
        <w:rPr>
          <w:rFonts w:ascii="Times New Roman" w:eastAsia="Times New Roman" w:hAnsi="Times New Roman" w:cs="Times New Roman"/>
          <w:bCs/>
          <w:sz w:val="28"/>
          <w:szCs w:val="28"/>
          <w:lang w:val="uk-UA"/>
        </w:rPr>
        <w:t xml:space="preserve"> </w:t>
      </w:r>
      <w:hyperlink r:id="rId50" w:history="1">
        <w:r w:rsidR="00B84423" w:rsidRPr="00C800F9">
          <w:rPr>
            <w:rStyle w:val="af"/>
            <w:rFonts w:ascii="Times New Roman" w:hAnsi="Times New Roman" w:cs="Times New Roman"/>
            <w:color w:val="auto"/>
            <w:sz w:val="28"/>
            <w:szCs w:val="28"/>
            <w:u w:val="none"/>
            <w:lang w:val="en-US"/>
          </w:rPr>
          <w:t>http://nplit.ru/books/item/f00/s00/z0000040/st098.shtml</w:t>
        </w:r>
      </w:hyperlink>
      <w:r w:rsidR="00B84423" w:rsidRPr="00C800F9">
        <w:rPr>
          <w:rFonts w:ascii="Times New Roman" w:hAnsi="Times New Roman" w:cs="Times New Roman"/>
          <w:sz w:val="28"/>
          <w:szCs w:val="28"/>
          <w:lang w:val="uk-UA"/>
        </w:rPr>
        <w:t>.</w:t>
      </w:r>
    </w:p>
    <w:p w:rsidR="00B84423" w:rsidRPr="00C800F9" w:rsidRDefault="00571F53"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630. </w:t>
      </w:r>
      <w:r w:rsidR="00B84423" w:rsidRPr="00C800F9">
        <w:rPr>
          <w:rFonts w:ascii="Times New Roman" w:hAnsi="Times New Roman" w:cs="Times New Roman"/>
          <w:sz w:val="28"/>
          <w:szCs w:val="28"/>
          <w:lang w:val="uk-UA"/>
        </w:rPr>
        <w:t>Очерки истории техники в России (1861–1917). Чесание волокон</w:t>
      </w:r>
      <w:r w:rsidR="00B84423" w:rsidRPr="00C800F9">
        <w:rPr>
          <w:rFonts w:ascii="Times New Roman" w:eastAsia="Times New Roman" w:hAnsi="Times New Roman" w:cs="Times New Roman"/>
          <w:bCs/>
          <w:sz w:val="28"/>
          <w:szCs w:val="28"/>
          <w:lang w:val="uk-UA"/>
        </w:rPr>
        <w:t>.</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en-US"/>
        </w:rPr>
        <w:t>URL</w:t>
      </w:r>
      <w:r w:rsidR="00B84423" w:rsidRPr="00C800F9">
        <w:rPr>
          <w:rFonts w:ascii="Times New Roman" w:hAnsi="Times New Roman" w:cs="Times New Roman"/>
          <w:sz w:val="28"/>
          <w:szCs w:val="28"/>
          <w:lang w:val="uk-UA"/>
        </w:rPr>
        <w:t>:</w:t>
      </w:r>
      <w:r w:rsidR="00B84423" w:rsidRPr="00C800F9">
        <w:rPr>
          <w:rFonts w:ascii="Times New Roman" w:eastAsia="Times New Roman" w:hAnsi="Times New Roman" w:cs="Times New Roman"/>
          <w:bCs/>
          <w:sz w:val="28"/>
          <w:szCs w:val="28"/>
          <w:lang w:val="uk-UA"/>
        </w:rPr>
        <w:t xml:space="preserve"> </w:t>
      </w:r>
      <w:r w:rsidR="00B84423" w:rsidRPr="00C800F9">
        <w:rPr>
          <w:rFonts w:ascii="Times New Roman" w:hAnsi="Times New Roman" w:cs="Times New Roman"/>
          <w:sz w:val="28"/>
          <w:szCs w:val="28"/>
          <w:lang w:val="uk-UA"/>
        </w:rPr>
        <w:t>http: //nplit.ru/books/item/f00/s00/z0000040/st099.shtml.</w:t>
      </w:r>
    </w:p>
    <w:p w:rsidR="00B84423" w:rsidRPr="00C800F9" w:rsidRDefault="00571F53" w:rsidP="0019669D">
      <w:pPr>
        <w:spacing w:after="0" w:line="24" w:lineRule="atLeast"/>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631. </w:t>
      </w:r>
      <w:r w:rsidR="00B84423" w:rsidRPr="00C800F9">
        <w:rPr>
          <w:rFonts w:ascii="Times New Roman" w:hAnsi="Times New Roman" w:cs="Times New Roman"/>
          <w:sz w:val="28"/>
          <w:szCs w:val="28"/>
          <w:lang w:val="uk-UA"/>
        </w:rPr>
        <w:t xml:space="preserve">Очерки истории техники в России (1861–1917). </w:t>
      </w:r>
      <w:r w:rsidR="00B84423" w:rsidRPr="00C800F9">
        <w:rPr>
          <w:rFonts w:ascii="Times New Roman" w:hAnsi="Times New Roman" w:cs="Times New Roman"/>
          <w:sz w:val="28"/>
          <w:szCs w:val="28"/>
        </w:rPr>
        <w:t>Прядение</w:t>
      </w:r>
      <w:r w:rsidR="00B84423" w:rsidRPr="00C800F9">
        <w:rPr>
          <w:rFonts w:ascii="Times New Roman" w:eastAsia="Times New Roman" w:hAnsi="Times New Roman" w:cs="Times New Roman"/>
          <w:bCs/>
          <w:sz w:val="28"/>
          <w:szCs w:val="28"/>
          <w:lang w:val="uk-UA"/>
        </w:rPr>
        <w:t>.</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en-US"/>
        </w:rPr>
        <w:t>URL</w:t>
      </w:r>
      <w:r w:rsidR="00B84423" w:rsidRPr="00C800F9">
        <w:rPr>
          <w:rFonts w:ascii="Times New Roman" w:hAnsi="Times New Roman" w:cs="Times New Roman"/>
          <w:sz w:val="28"/>
          <w:szCs w:val="28"/>
          <w:lang w:val="uk-UA"/>
        </w:rPr>
        <w:t>:</w:t>
      </w:r>
      <w:r w:rsidR="00B84423" w:rsidRPr="00C800F9">
        <w:rPr>
          <w:rFonts w:ascii="Times New Roman" w:eastAsia="Times New Roman" w:hAnsi="Times New Roman" w:cs="Times New Roman"/>
          <w:bCs/>
          <w:sz w:val="28"/>
          <w:szCs w:val="28"/>
          <w:lang w:val="uk-UA"/>
        </w:rPr>
        <w:t xml:space="preserve"> </w:t>
      </w:r>
      <w:hyperlink r:id="rId51" w:history="1">
        <w:r w:rsidR="00B84423" w:rsidRPr="00C800F9">
          <w:rPr>
            <w:rStyle w:val="af"/>
            <w:rFonts w:ascii="Times New Roman" w:hAnsi="Times New Roman" w:cs="Times New Roman"/>
            <w:color w:val="auto"/>
            <w:sz w:val="28"/>
            <w:szCs w:val="28"/>
            <w:u w:val="none"/>
          </w:rPr>
          <w:t>http://nplit.ru/books/item/f00/s00/z0000040/st100.shtml</w:t>
        </w:r>
      </w:hyperlink>
      <w:r w:rsidR="00B84423" w:rsidRPr="00C800F9">
        <w:rPr>
          <w:rFonts w:ascii="Times New Roman" w:hAnsi="Times New Roman" w:cs="Times New Roman"/>
          <w:sz w:val="28"/>
          <w:szCs w:val="28"/>
          <w:lang w:val="uk-UA"/>
        </w:rPr>
        <w:t>.</w:t>
      </w:r>
    </w:p>
    <w:p w:rsidR="00B84423" w:rsidRPr="00C800F9" w:rsidRDefault="00261D31" w:rsidP="00843883">
      <w:pPr>
        <w:pStyle w:val="4"/>
        <w:shd w:val="clear" w:color="auto" w:fill="FFFFFF"/>
        <w:spacing w:before="0" w:line="24" w:lineRule="atLeast"/>
        <w:ind w:firstLine="680"/>
        <w:rPr>
          <w:rFonts w:ascii="Times New Roman" w:eastAsia="Times New Roman" w:hAnsi="Times New Roman" w:cs="Times New Roman"/>
          <w:b w:val="0"/>
          <w:bCs w:val="0"/>
          <w:i w:val="0"/>
          <w:color w:val="auto"/>
          <w:sz w:val="28"/>
          <w:szCs w:val="28"/>
          <w:lang w:val="uk-UA"/>
        </w:rPr>
      </w:pPr>
      <w:r>
        <w:rPr>
          <w:rFonts w:ascii="Times New Roman" w:hAnsi="Times New Roman" w:cs="Times New Roman"/>
          <w:b w:val="0"/>
          <w:i w:val="0"/>
          <w:color w:val="auto"/>
          <w:sz w:val="28"/>
          <w:szCs w:val="28"/>
          <w:lang w:val="uk-UA"/>
        </w:rPr>
        <w:t xml:space="preserve">632. </w:t>
      </w:r>
      <w:r w:rsidR="00B84423" w:rsidRPr="00C800F9">
        <w:rPr>
          <w:rFonts w:ascii="Times New Roman" w:hAnsi="Times New Roman" w:cs="Times New Roman"/>
          <w:b w:val="0"/>
          <w:i w:val="0"/>
          <w:color w:val="auto"/>
          <w:sz w:val="28"/>
          <w:szCs w:val="28"/>
          <w:lang w:val="uk-UA"/>
        </w:rPr>
        <w:t>Очерки истории техники в России (1861–1917).</w:t>
      </w:r>
      <w:r w:rsidR="00B84423" w:rsidRPr="00C800F9">
        <w:rPr>
          <w:rFonts w:ascii="Times New Roman" w:hAnsi="Times New Roman" w:cs="Times New Roman"/>
          <w:b w:val="0"/>
          <w:i w:val="0"/>
          <w:color w:val="auto"/>
          <w:sz w:val="28"/>
          <w:szCs w:val="28"/>
        </w:rPr>
        <w:t xml:space="preserve"> Развитие техники красильно-отделочного производства</w:t>
      </w:r>
      <w:r w:rsidR="00B84423" w:rsidRPr="00C800F9">
        <w:rPr>
          <w:rFonts w:ascii="Times New Roman" w:eastAsia="Times New Roman" w:hAnsi="Times New Roman" w:cs="Times New Roman"/>
          <w:b w:val="0"/>
          <w:bCs w:val="0"/>
          <w:i w:val="0"/>
          <w:color w:val="auto"/>
          <w:sz w:val="28"/>
          <w:szCs w:val="28"/>
          <w:lang w:val="uk-UA"/>
        </w:rPr>
        <w:t>.</w:t>
      </w:r>
      <w:r w:rsidR="00B84423" w:rsidRPr="00C800F9">
        <w:rPr>
          <w:rFonts w:ascii="Times New Roman" w:hAnsi="Times New Roman" w:cs="Times New Roman"/>
          <w:b w:val="0"/>
          <w:i w:val="0"/>
          <w:color w:val="auto"/>
          <w:sz w:val="28"/>
          <w:szCs w:val="28"/>
          <w:lang w:val="uk-UA"/>
        </w:rPr>
        <w:t xml:space="preserve"> </w:t>
      </w:r>
      <w:r w:rsidR="00B84423" w:rsidRPr="00C800F9">
        <w:rPr>
          <w:rFonts w:ascii="Times New Roman" w:hAnsi="Times New Roman" w:cs="Times New Roman"/>
          <w:b w:val="0"/>
          <w:i w:val="0"/>
          <w:color w:val="auto"/>
          <w:sz w:val="28"/>
          <w:szCs w:val="28"/>
          <w:lang w:val="en-US"/>
        </w:rPr>
        <w:t>URL</w:t>
      </w:r>
      <w:r w:rsidR="00B84423" w:rsidRPr="00C800F9">
        <w:rPr>
          <w:rFonts w:ascii="Times New Roman" w:hAnsi="Times New Roman" w:cs="Times New Roman"/>
          <w:b w:val="0"/>
          <w:i w:val="0"/>
          <w:color w:val="auto"/>
          <w:sz w:val="28"/>
          <w:szCs w:val="28"/>
          <w:lang w:val="uk-UA"/>
        </w:rPr>
        <w:t>:</w:t>
      </w:r>
      <w:r w:rsidR="00B84423" w:rsidRPr="00C800F9">
        <w:rPr>
          <w:rFonts w:ascii="Times New Roman" w:hAnsi="Times New Roman" w:cs="Times New Roman"/>
          <w:b w:val="0"/>
          <w:i w:val="0"/>
          <w:color w:val="auto"/>
          <w:sz w:val="28"/>
          <w:szCs w:val="28"/>
          <w:lang w:val="en-US"/>
        </w:rPr>
        <w:t xml:space="preserve"> </w:t>
      </w:r>
      <w:hyperlink r:id="rId52" w:history="1">
        <w:r w:rsidR="00B84423" w:rsidRPr="00C800F9">
          <w:rPr>
            <w:rStyle w:val="af"/>
            <w:rFonts w:ascii="Times New Roman" w:hAnsi="Times New Roman" w:cs="Times New Roman"/>
            <w:b w:val="0"/>
            <w:i w:val="0"/>
            <w:color w:val="auto"/>
            <w:sz w:val="28"/>
            <w:szCs w:val="28"/>
            <w:u w:val="none"/>
            <w:lang w:val="en-US"/>
          </w:rPr>
          <w:t>http://nplit.ru/books/item/f00/s00/z0000040/st102.shtml</w:t>
        </w:r>
      </w:hyperlink>
      <w:r w:rsidR="00B84423" w:rsidRPr="00C800F9">
        <w:rPr>
          <w:rFonts w:ascii="Times New Roman" w:hAnsi="Times New Roman" w:cs="Times New Roman"/>
          <w:b w:val="0"/>
          <w:i w:val="0"/>
          <w:color w:val="auto"/>
          <w:sz w:val="28"/>
          <w:szCs w:val="28"/>
          <w:lang w:val="uk-UA"/>
        </w:rPr>
        <w:t>.</w:t>
      </w:r>
    </w:p>
    <w:p w:rsidR="00B84423" w:rsidRPr="00C800F9" w:rsidRDefault="00261D31" w:rsidP="00843883">
      <w:pPr>
        <w:shd w:val="clear" w:color="auto" w:fill="FFFFFF"/>
        <w:spacing w:after="0" w:line="24" w:lineRule="atLeast"/>
        <w:ind w:firstLine="680"/>
        <w:outlineLvl w:val="1"/>
        <w:rPr>
          <w:rFonts w:ascii="Times New Roman" w:hAnsi="Times New Roman" w:cs="Times New Roman"/>
          <w:sz w:val="28"/>
          <w:szCs w:val="28"/>
          <w:lang w:val="uk-UA"/>
        </w:rPr>
      </w:pPr>
      <w:r>
        <w:rPr>
          <w:rFonts w:ascii="Times New Roman" w:hAnsi="Times New Roman" w:cs="Times New Roman"/>
          <w:sz w:val="28"/>
          <w:szCs w:val="28"/>
          <w:lang w:val="uk-UA"/>
        </w:rPr>
        <w:t xml:space="preserve">633. </w:t>
      </w:r>
      <w:r w:rsidR="00B84423" w:rsidRPr="00C800F9">
        <w:rPr>
          <w:rFonts w:ascii="Times New Roman" w:hAnsi="Times New Roman" w:cs="Times New Roman"/>
          <w:sz w:val="28"/>
          <w:szCs w:val="28"/>
          <w:lang w:val="uk-UA"/>
        </w:rPr>
        <w:t>Очерки истории техники в России (1861–1917).</w:t>
      </w:r>
      <w:r w:rsidR="00B84423" w:rsidRPr="00C800F9">
        <w:rPr>
          <w:rFonts w:ascii="Times New Roman" w:eastAsia="Times New Roman" w:hAnsi="Times New Roman" w:cs="Times New Roman"/>
          <w:bCs/>
          <w:sz w:val="28"/>
          <w:szCs w:val="28"/>
        </w:rPr>
        <w:t xml:space="preserve"> Особенности развития текстильной промышленности в России</w:t>
      </w:r>
      <w:r w:rsidR="00B84423" w:rsidRPr="00C800F9">
        <w:rPr>
          <w:rFonts w:ascii="Times New Roman" w:eastAsia="Times New Roman" w:hAnsi="Times New Roman" w:cs="Times New Roman"/>
          <w:bCs/>
          <w:sz w:val="28"/>
          <w:szCs w:val="28"/>
          <w:lang w:val="uk-UA"/>
        </w:rPr>
        <w:t>.</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en-US"/>
        </w:rPr>
        <w:t>URL</w:t>
      </w:r>
      <w:r w:rsidR="00B84423" w:rsidRPr="00C800F9">
        <w:rPr>
          <w:rFonts w:ascii="Times New Roman" w:hAnsi="Times New Roman" w:cs="Times New Roman"/>
          <w:sz w:val="28"/>
          <w:szCs w:val="28"/>
          <w:lang w:val="uk-UA"/>
        </w:rPr>
        <w:t>:</w:t>
      </w:r>
      <w:r w:rsidR="00B84423" w:rsidRPr="00C800F9">
        <w:rPr>
          <w:rFonts w:ascii="Times New Roman" w:eastAsia="Times New Roman" w:hAnsi="Times New Roman" w:cs="Times New Roman"/>
          <w:bCs/>
          <w:sz w:val="28"/>
          <w:szCs w:val="28"/>
          <w:lang w:val="uk-UA"/>
        </w:rPr>
        <w:t xml:space="preserve"> </w:t>
      </w:r>
      <w:hyperlink r:id="rId53" w:history="1">
        <w:r w:rsidR="00AD0770" w:rsidRPr="00C800F9">
          <w:rPr>
            <w:rStyle w:val="af"/>
            <w:rFonts w:ascii="Times New Roman" w:hAnsi="Times New Roman" w:cs="Times New Roman"/>
            <w:color w:val="auto"/>
            <w:sz w:val="28"/>
            <w:szCs w:val="28"/>
            <w:u w:val="none"/>
            <w:lang w:val="en-US"/>
          </w:rPr>
          <w:t>http://nplit.ru/books/item/f00/s00/z0000040/st103.shtml</w:t>
        </w:r>
      </w:hyperlink>
      <w:r w:rsidR="00B84423" w:rsidRPr="00C800F9">
        <w:rPr>
          <w:rFonts w:ascii="Times New Roman" w:hAnsi="Times New Roman" w:cs="Times New Roman"/>
          <w:sz w:val="28"/>
          <w:szCs w:val="28"/>
          <w:lang w:val="uk-UA"/>
        </w:rPr>
        <w:t>.</w:t>
      </w:r>
    </w:p>
    <w:p w:rsidR="00B84423" w:rsidRPr="00C800F9" w:rsidRDefault="00261D31" w:rsidP="00843883">
      <w:pPr>
        <w:shd w:val="clear" w:color="auto" w:fill="FFFFFF"/>
        <w:spacing w:after="0" w:line="24" w:lineRule="atLeast"/>
        <w:ind w:firstLine="680"/>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634. </w:t>
      </w:r>
      <w:r w:rsidR="00B84423" w:rsidRPr="00C800F9">
        <w:rPr>
          <w:rFonts w:ascii="Times New Roman" w:hAnsi="Times New Roman" w:cs="Times New Roman"/>
          <w:sz w:val="28"/>
          <w:szCs w:val="28"/>
          <w:lang w:val="uk-UA"/>
        </w:rPr>
        <w:t xml:space="preserve">Россия в </w:t>
      </w:r>
      <w:r w:rsidR="00B84423" w:rsidRPr="00C800F9">
        <w:rPr>
          <w:rFonts w:ascii="Times New Roman" w:hAnsi="Times New Roman" w:cs="Times New Roman"/>
          <w:sz w:val="28"/>
          <w:szCs w:val="28"/>
        </w:rPr>
        <w:t>XIX</w:t>
      </w:r>
      <w:r w:rsidR="00B84423" w:rsidRPr="00C800F9">
        <w:rPr>
          <w:rFonts w:ascii="Times New Roman" w:hAnsi="Times New Roman" w:cs="Times New Roman"/>
          <w:sz w:val="28"/>
          <w:szCs w:val="28"/>
          <w:lang w:val="uk-UA"/>
        </w:rPr>
        <w:t xml:space="preserve"> веке. </w:t>
      </w:r>
      <w:r w:rsidR="00B84423" w:rsidRPr="00C800F9">
        <w:rPr>
          <w:rFonts w:ascii="Times New Roman" w:hAnsi="Times New Roman" w:cs="Times New Roman"/>
          <w:sz w:val="28"/>
          <w:szCs w:val="28"/>
        </w:rPr>
        <w:t>URL</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rPr>
        <w:t>http</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newsruss</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ru</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doc</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index</w:t>
      </w:r>
      <w:r w:rsidR="00B84423" w:rsidRPr="00C800F9">
        <w:rPr>
          <w:rFonts w:ascii="Times New Roman" w:hAnsi="Times New Roman" w:cs="Times New Roman"/>
          <w:sz w:val="28"/>
          <w:szCs w:val="28"/>
          <w:lang w:val="uk-UA"/>
        </w:rPr>
        <w:t>.</w:t>
      </w:r>
      <w:r w:rsidR="00B84423" w:rsidRPr="00C800F9">
        <w:rPr>
          <w:rFonts w:ascii="Times New Roman" w:hAnsi="Times New Roman" w:cs="Times New Roman"/>
          <w:sz w:val="28"/>
          <w:szCs w:val="28"/>
        </w:rPr>
        <w:t>php</w:t>
      </w:r>
      <w:r w:rsidR="00B84423" w:rsidRPr="00C800F9">
        <w:rPr>
          <w:rFonts w:ascii="Times New Roman" w:hAnsi="Times New Roman" w:cs="Times New Roman"/>
          <w:sz w:val="28"/>
          <w:szCs w:val="28"/>
          <w:lang w:val="uk-UA"/>
        </w:rPr>
        <w:t>/ (дата обращения: 4.01.2015).</w:t>
      </w:r>
    </w:p>
    <w:p w:rsidR="001B18B1" w:rsidRPr="00C800F9" w:rsidRDefault="00261D31" w:rsidP="00843883">
      <w:pPr>
        <w:shd w:val="clear" w:color="auto" w:fill="FFFFFF"/>
        <w:spacing w:after="0" w:line="24" w:lineRule="atLeast"/>
        <w:ind w:firstLine="680"/>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635. </w:t>
      </w:r>
      <w:r w:rsidR="001B18B1" w:rsidRPr="00C800F9">
        <w:rPr>
          <w:rFonts w:ascii="Times New Roman" w:hAnsi="Times New Roman" w:cs="Times New Roman"/>
          <w:sz w:val="28"/>
          <w:szCs w:val="28"/>
          <w:lang w:val="uk-UA"/>
        </w:rPr>
        <w:t>Статистический ежегодник Российской империи (1904–1916 гг.)</w:t>
      </w:r>
      <w:r w:rsidR="001B18B1" w:rsidRPr="00C800F9">
        <w:t xml:space="preserve"> </w:t>
      </w:r>
      <w:r w:rsidR="001B18B1" w:rsidRPr="00C800F9">
        <w:rPr>
          <w:rFonts w:ascii="Times New Roman" w:hAnsi="Times New Roman" w:cs="Times New Roman"/>
          <w:sz w:val="28"/>
          <w:szCs w:val="28"/>
          <w:lang w:val="en-US"/>
        </w:rPr>
        <w:t>URL</w:t>
      </w:r>
      <w:r w:rsidR="001B18B1" w:rsidRPr="00C800F9">
        <w:rPr>
          <w:rFonts w:ascii="Times New Roman" w:hAnsi="Times New Roman" w:cs="Times New Roman"/>
          <w:sz w:val="28"/>
          <w:szCs w:val="28"/>
          <w:lang w:val="uk-UA"/>
        </w:rPr>
        <w:t>: http://istmat.info/node/21366</w:t>
      </w:r>
    </w:p>
    <w:p w:rsidR="00B84423" w:rsidRPr="00C800F9" w:rsidRDefault="00261D31" w:rsidP="00843883">
      <w:pPr>
        <w:spacing w:after="0" w:line="24" w:lineRule="atLeast"/>
        <w:ind w:firstLine="680"/>
        <w:rPr>
          <w:rFonts w:ascii="Times New Roman" w:hAnsi="Times New Roman" w:cs="Times New Roman"/>
          <w:sz w:val="28"/>
          <w:szCs w:val="28"/>
          <w:lang w:val="uk-UA"/>
        </w:rPr>
      </w:pPr>
      <w:r>
        <w:rPr>
          <w:rFonts w:ascii="Times New Roman" w:hAnsi="Times New Roman" w:cs="Times New Roman"/>
          <w:sz w:val="28"/>
          <w:szCs w:val="28"/>
          <w:lang w:val="uk-UA"/>
        </w:rPr>
        <w:t xml:space="preserve">636. </w:t>
      </w:r>
      <w:r w:rsidR="00B84423" w:rsidRPr="00C800F9">
        <w:rPr>
          <w:rFonts w:ascii="Times New Roman" w:hAnsi="Times New Roman" w:cs="Times New Roman"/>
          <w:sz w:val="28"/>
          <w:szCs w:val="28"/>
          <w:lang w:val="uk-UA"/>
        </w:rPr>
        <w:t>Таврическая губерния</w:t>
      </w:r>
      <w:r w:rsidR="00B84423" w:rsidRPr="00C800F9">
        <w:rPr>
          <w:rFonts w:ascii="Times New Roman" w:eastAsia="Times New Roman" w:hAnsi="Times New Roman" w:cs="Times New Roman"/>
          <w:bCs/>
          <w:sz w:val="28"/>
          <w:szCs w:val="28"/>
          <w:lang w:val="uk-UA"/>
        </w:rPr>
        <w:t>.</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en-US"/>
        </w:rPr>
        <w:t>URL</w:t>
      </w:r>
      <w:r w:rsidR="00B84423" w:rsidRPr="00C800F9">
        <w:rPr>
          <w:rFonts w:ascii="Times New Roman" w:hAnsi="Times New Roman" w:cs="Times New Roman"/>
          <w:sz w:val="28"/>
          <w:szCs w:val="28"/>
          <w:lang w:val="uk-UA"/>
        </w:rPr>
        <w:t>:</w:t>
      </w:r>
      <w:r w:rsidR="00B84423" w:rsidRPr="00C800F9">
        <w:rPr>
          <w:rFonts w:ascii="Times New Roman" w:eastAsia="Times New Roman" w:hAnsi="Times New Roman" w:cs="Times New Roman"/>
          <w:bCs/>
          <w:sz w:val="28"/>
          <w:szCs w:val="28"/>
          <w:lang w:val="uk-UA"/>
        </w:rPr>
        <w:t xml:space="preserve"> </w:t>
      </w:r>
      <w:r w:rsidR="00B84423" w:rsidRPr="00C800F9">
        <w:rPr>
          <w:rFonts w:ascii="Times New Roman" w:hAnsi="Times New Roman" w:cs="Times New Roman"/>
          <w:sz w:val="28"/>
          <w:szCs w:val="28"/>
          <w:lang w:val="uk-UA"/>
        </w:rPr>
        <w:t xml:space="preserve">https://ru.wikipedia.org/wiki/ </w:t>
      </w:r>
      <w:r w:rsidR="00B84423" w:rsidRPr="00C800F9">
        <w:rPr>
          <w:rFonts w:ascii="Times New Roman" w:hAnsi="Times New Roman" w:cs="Times New Roman"/>
          <w:sz w:val="28"/>
          <w:szCs w:val="28"/>
          <w:shd w:val="clear" w:color="auto" w:fill="FFFFFF"/>
          <w:lang w:val="uk-UA"/>
        </w:rPr>
        <w:t>ЕЭБЕ/</w:t>
      </w:r>
      <w:r w:rsidR="00B84423" w:rsidRPr="00C800F9">
        <w:rPr>
          <w:rFonts w:ascii="Times New Roman" w:hAnsi="Times New Roman" w:cs="Times New Roman"/>
          <w:sz w:val="28"/>
          <w:szCs w:val="28"/>
          <w:lang w:val="uk-UA"/>
        </w:rPr>
        <w:t>Таврическая губерния.</w:t>
      </w:r>
    </w:p>
    <w:p w:rsidR="00B84423" w:rsidRPr="00C800F9" w:rsidRDefault="00261D31" w:rsidP="00843883">
      <w:pPr>
        <w:spacing w:after="0" w:line="24" w:lineRule="atLeast"/>
        <w:ind w:firstLine="680"/>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637. </w:t>
      </w:r>
      <w:r w:rsidR="00B84423" w:rsidRPr="00C800F9">
        <w:rPr>
          <w:rFonts w:ascii="Times New Roman" w:hAnsi="Times New Roman" w:cs="Times New Roman"/>
          <w:sz w:val="28"/>
          <w:szCs w:val="28"/>
          <w:shd w:val="clear" w:color="auto" w:fill="FFFFFF"/>
          <w:lang w:val="uk-UA"/>
        </w:rPr>
        <w:t>Харківська губернія</w:t>
      </w:r>
      <w:r w:rsidR="00B84423" w:rsidRPr="00C800F9">
        <w:rPr>
          <w:rFonts w:ascii="Times New Roman" w:eastAsia="Times New Roman" w:hAnsi="Times New Roman" w:cs="Times New Roman"/>
          <w:bCs/>
          <w:sz w:val="28"/>
          <w:szCs w:val="28"/>
          <w:lang w:val="uk-UA"/>
        </w:rPr>
        <w:t>.</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en-US"/>
        </w:rPr>
        <w:t>URL</w:t>
      </w:r>
      <w:r w:rsidR="00B84423" w:rsidRPr="00C800F9">
        <w:rPr>
          <w:rFonts w:ascii="Times New Roman" w:hAnsi="Times New Roman" w:cs="Times New Roman"/>
          <w:sz w:val="28"/>
          <w:szCs w:val="28"/>
          <w:lang w:val="uk-UA"/>
        </w:rPr>
        <w:t>:</w:t>
      </w:r>
      <w:r w:rsidR="00B84423" w:rsidRPr="00C800F9">
        <w:rPr>
          <w:rFonts w:ascii="Times New Roman" w:eastAsia="Times New Roman" w:hAnsi="Times New Roman" w:cs="Times New Roman"/>
          <w:bCs/>
          <w:sz w:val="28"/>
          <w:szCs w:val="28"/>
          <w:lang w:val="uk-UA"/>
        </w:rPr>
        <w:t xml:space="preserve"> </w:t>
      </w:r>
      <w:r w:rsidR="00B84423" w:rsidRPr="00C800F9">
        <w:rPr>
          <w:rFonts w:ascii="Times New Roman" w:hAnsi="Times New Roman" w:cs="Times New Roman"/>
          <w:sz w:val="28"/>
          <w:szCs w:val="28"/>
          <w:shd w:val="clear" w:color="auto" w:fill="FFFFFF"/>
          <w:lang w:val="en-US"/>
        </w:rPr>
        <w:t>https</w:t>
      </w:r>
      <w:r w:rsidR="00B84423" w:rsidRPr="00C800F9">
        <w:rPr>
          <w:rFonts w:ascii="Times New Roman" w:hAnsi="Times New Roman" w:cs="Times New Roman"/>
          <w:sz w:val="28"/>
          <w:szCs w:val="28"/>
          <w:shd w:val="clear" w:color="auto" w:fill="FFFFFF"/>
          <w:lang w:val="uk-UA"/>
        </w:rPr>
        <w:t>://</w:t>
      </w:r>
      <w:r w:rsidR="00B84423" w:rsidRPr="00C800F9">
        <w:rPr>
          <w:rFonts w:ascii="Times New Roman" w:hAnsi="Times New Roman" w:cs="Times New Roman"/>
          <w:sz w:val="28"/>
          <w:szCs w:val="28"/>
          <w:shd w:val="clear" w:color="auto" w:fill="FFFFFF"/>
          <w:lang w:val="en-US"/>
        </w:rPr>
        <w:t>uk</w:t>
      </w:r>
      <w:r w:rsidR="00B84423" w:rsidRPr="00C800F9">
        <w:rPr>
          <w:rFonts w:ascii="Times New Roman" w:hAnsi="Times New Roman" w:cs="Times New Roman"/>
          <w:sz w:val="28"/>
          <w:szCs w:val="28"/>
          <w:shd w:val="clear" w:color="auto" w:fill="FFFFFF"/>
          <w:lang w:val="uk-UA"/>
        </w:rPr>
        <w:t>.</w:t>
      </w:r>
      <w:r w:rsidR="00B84423" w:rsidRPr="00C800F9">
        <w:rPr>
          <w:rFonts w:ascii="Times New Roman" w:hAnsi="Times New Roman" w:cs="Times New Roman"/>
          <w:sz w:val="28"/>
          <w:szCs w:val="28"/>
          <w:shd w:val="clear" w:color="auto" w:fill="FFFFFF"/>
          <w:lang w:val="en-US"/>
        </w:rPr>
        <w:t>wikipedia</w:t>
      </w:r>
      <w:r w:rsidR="00B84423" w:rsidRPr="00C800F9">
        <w:rPr>
          <w:rFonts w:ascii="Times New Roman" w:hAnsi="Times New Roman" w:cs="Times New Roman"/>
          <w:sz w:val="28"/>
          <w:szCs w:val="28"/>
          <w:shd w:val="clear" w:color="auto" w:fill="FFFFFF"/>
          <w:lang w:val="uk-UA"/>
        </w:rPr>
        <w:t>.</w:t>
      </w:r>
      <w:r w:rsidR="00B84423" w:rsidRPr="00C800F9">
        <w:rPr>
          <w:rFonts w:ascii="Times New Roman" w:hAnsi="Times New Roman" w:cs="Times New Roman"/>
          <w:sz w:val="28"/>
          <w:szCs w:val="28"/>
          <w:shd w:val="clear" w:color="auto" w:fill="FFFFFF"/>
          <w:lang w:val="en-US"/>
        </w:rPr>
        <w:t>org</w:t>
      </w:r>
      <w:r w:rsidR="00B84423" w:rsidRPr="00C800F9">
        <w:rPr>
          <w:rFonts w:ascii="Times New Roman" w:hAnsi="Times New Roman" w:cs="Times New Roman"/>
          <w:sz w:val="28"/>
          <w:szCs w:val="28"/>
          <w:shd w:val="clear" w:color="auto" w:fill="FFFFFF"/>
          <w:lang w:val="uk-UA"/>
        </w:rPr>
        <w:t>/</w:t>
      </w:r>
      <w:r w:rsidR="00B84423" w:rsidRPr="00C800F9">
        <w:rPr>
          <w:rFonts w:ascii="Times New Roman" w:hAnsi="Times New Roman" w:cs="Times New Roman"/>
          <w:sz w:val="28"/>
          <w:szCs w:val="28"/>
          <w:shd w:val="clear" w:color="auto" w:fill="FFFFFF"/>
          <w:lang w:val="en-US"/>
        </w:rPr>
        <w:t>wiki</w:t>
      </w:r>
      <w:r w:rsidR="00B84423" w:rsidRPr="00C800F9">
        <w:rPr>
          <w:rFonts w:ascii="Times New Roman" w:hAnsi="Times New Roman" w:cs="Times New Roman"/>
          <w:sz w:val="28"/>
          <w:szCs w:val="28"/>
          <w:shd w:val="clear" w:color="auto" w:fill="FFFFFF"/>
          <w:lang w:val="uk-UA"/>
        </w:rPr>
        <w:t>/Харківська_губернія.</w:t>
      </w:r>
    </w:p>
    <w:p w:rsidR="00B84423" w:rsidRPr="00C800F9" w:rsidRDefault="00261D31" w:rsidP="00843883">
      <w:pPr>
        <w:spacing w:after="0" w:line="24" w:lineRule="atLeast"/>
        <w:ind w:firstLine="680"/>
        <w:rPr>
          <w:rFonts w:ascii="Times New Roman" w:hAnsi="Times New Roman" w:cs="Times New Roman"/>
          <w:sz w:val="28"/>
          <w:szCs w:val="28"/>
          <w:lang w:val="uk-UA"/>
        </w:rPr>
      </w:pPr>
      <w:r>
        <w:rPr>
          <w:rFonts w:ascii="Times New Roman" w:hAnsi="Times New Roman" w:cs="Times New Roman"/>
          <w:sz w:val="28"/>
          <w:szCs w:val="28"/>
          <w:lang w:val="uk-UA"/>
        </w:rPr>
        <w:t xml:space="preserve">638. </w:t>
      </w:r>
      <w:r w:rsidR="00B84423" w:rsidRPr="00C800F9">
        <w:rPr>
          <w:rFonts w:ascii="Times New Roman" w:hAnsi="Times New Roman" w:cs="Times New Roman"/>
          <w:sz w:val="28"/>
          <w:szCs w:val="28"/>
          <w:lang w:val="uk-UA"/>
        </w:rPr>
        <w:t>Херсонская губерния</w:t>
      </w:r>
      <w:r w:rsidR="00B84423" w:rsidRPr="00C800F9">
        <w:rPr>
          <w:rFonts w:ascii="Times New Roman" w:eastAsia="Times New Roman" w:hAnsi="Times New Roman" w:cs="Times New Roman"/>
          <w:bCs/>
          <w:sz w:val="28"/>
          <w:szCs w:val="28"/>
          <w:lang w:val="uk-UA"/>
        </w:rPr>
        <w:t>.</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en-US"/>
        </w:rPr>
        <w:t>URL</w:t>
      </w:r>
      <w:r w:rsidR="00B84423" w:rsidRPr="00C800F9">
        <w:rPr>
          <w:rFonts w:ascii="Times New Roman" w:hAnsi="Times New Roman" w:cs="Times New Roman"/>
          <w:sz w:val="28"/>
          <w:szCs w:val="28"/>
          <w:lang w:val="uk-UA"/>
        </w:rPr>
        <w:t>:</w:t>
      </w:r>
      <w:r w:rsidR="00B84423" w:rsidRPr="00C800F9">
        <w:rPr>
          <w:rFonts w:ascii="Times New Roman" w:eastAsia="Times New Roman" w:hAnsi="Times New Roman" w:cs="Times New Roman"/>
          <w:bCs/>
          <w:sz w:val="28"/>
          <w:szCs w:val="28"/>
          <w:lang w:val="uk-UA"/>
        </w:rPr>
        <w:t xml:space="preserve"> </w:t>
      </w:r>
      <w:r w:rsidR="00B84423" w:rsidRPr="00C800F9">
        <w:rPr>
          <w:rFonts w:ascii="Times New Roman" w:hAnsi="Times New Roman" w:cs="Times New Roman"/>
          <w:sz w:val="28"/>
          <w:szCs w:val="28"/>
          <w:lang w:val="uk-UA"/>
        </w:rPr>
        <w:t>https://ru.wikisource.org/wiki/</w:t>
      </w:r>
      <w:r w:rsidR="00B84423" w:rsidRPr="00C800F9">
        <w:rPr>
          <w:rFonts w:ascii="Times New Roman" w:hAnsi="Times New Roman" w:cs="Times New Roman"/>
          <w:sz w:val="28"/>
          <w:szCs w:val="28"/>
          <w:shd w:val="clear" w:color="auto" w:fill="FFFFFF"/>
          <w:lang w:val="uk-UA"/>
        </w:rPr>
        <w:t>ЕЭБЕ/</w:t>
      </w:r>
      <w:r w:rsidR="00B84423" w:rsidRPr="00C800F9">
        <w:rPr>
          <w:rFonts w:ascii="Times New Roman" w:hAnsi="Times New Roman" w:cs="Times New Roman"/>
          <w:sz w:val="28"/>
          <w:szCs w:val="28"/>
          <w:lang w:val="uk-UA"/>
        </w:rPr>
        <w:t>Херсонская губерния.</w:t>
      </w:r>
    </w:p>
    <w:p w:rsidR="00B84423" w:rsidRPr="00C800F9" w:rsidRDefault="00261D31" w:rsidP="00843883">
      <w:pPr>
        <w:spacing w:after="0" w:line="24" w:lineRule="atLeast"/>
        <w:ind w:firstLine="680"/>
        <w:rPr>
          <w:rFonts w:ascii="Times New Roman" w:hAnsi="Times New Roman" w:cs="Times New Roman"/>
          <w:sz w:val="28"/>
          <w:szCs w:val="28"/>
          <w:lang w:val="uk-UA"/>
        </w:rPr>
      </w:pPr>
      <w:r>
        <w:rPr>
          <w:rFonts w:ascii="Times New Roman" w:hAnsi="Times New Roman" w:cs="Times New Roman"/>
          <w:sz w:val="28"/>
          <w:szCs w:val="28"/>
          <w:lang w:val="uk-UA"/>
        </w:rPr>
        <w:t xml:space="preserve">639. </w:t>
      </w:r>
      <w:r w:rsidR="00B84423" w:rsidRPr="00C800F9">
        <w:rPr>
          <w:rFonts w:ascii="Times New Roman" w:hAnsi="Times New Roman" w:cs="Times New Roman"/>
          <w:sz w:val="28"/>
          <w:szCs w:val="28"/>
          <w:lang w:val="uk-UA"/>
        </w:rPr>
        <w:t>Черниговская губерния</w:t>
      </w:r>
      <w:r w:rsidR="00B84423" w:rsidRPr="00C800F9">
        <w:rPr>
          <w:rFonts w:ascii="Times New Roman" w:eastAsia="Times New Roman" w:hAnsi="Times New Roman" w:cs="Times New Roman"/>
          <w:bCs/>
          <w:sz w:val="28"/>
          <w:szCs w:val="28"/>
          <w:lang w:val="uk-UA"/>
        </w:rPr>
        <w:t>.</w:t>
      </w:r>
      <w:r w:rsidR="00B84423" w:rsidRPr="00C800F9">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en-US"/>
        </w:rPr>
        <w:t>URL</w:t>
      </w:r>
      <w:r w:rsidR="00B84423" w:rsidRPr="00C800F9">
        <w:rPr>
          <w:rFonts w:ascii="Times New Roman" w:hAnsi="Times New Roman" w:cs="Times New Roman"/>
          <w:sz w:val="28"/>
          <w:szCs w:val="28"/>
          <w:lang w:val="uk-UA"/>
        </w:rPr>
        <w:t>:</w:t>
      </w:r>
      <w:r w:rsidR="00B84423" w:rsidRPr="00C800F9">
        <w:rPr>
          <w:rFonts w:ascii="Times New Roman" w:eastAsia="Times New Roman" w:hAnsi="Times New Roman" w:cs="Times New Roman"/>
          <w:bCs/>
          <w:sz w:val="28"/>
          <w:szCs w:val="28"/>
          <w:lang w:val="uk-UA"/>
        </w:rPr>
        <w:t xml:space="preserve"> </w:t>
      </w:r>
      <w:hyperlink r:id="rId54" w:history="1">
        <w:r w:rsidR="00B84423" w:rsidRPr="00C800F9">
          <w:rPr>
            <w:rStyle w:val="af"/>
            <w:rFonts w:ascii="Times New Roman" w:hAnsi="Times New Roman" w:cs="Times New Roman"/>
            <w:color w:val="auto"/>
            <w:sz w:val="28"/>
            <w:szCs w:val="28"/>
            <w:u w:val="none"/>
            <w:shd w:val="clear" w:color="auto" w:fill="FFFFFF"/>
          </w:rPr>
          <w:t>https://ru.wikisource.org/wiki</w:t>
        </w:r>
        <w:r w:rsidR="00B84423" w:rsidRPr="00C800F9">
          <w:rPr>
            <w:rStyle w:val="af"/>
            <w:rFonts w:ascii="Times New Roman" w:hAnsi="Times New Roman" w:cs="Times New Roman"/>
            <w:color w:val="auto"/>
            <w:sz w:val="28"/>
            <w:szCs w:val="28"/>
            <w:u w:val="none"/>
          </w:rPr>
          <w:t>/</w:t>
        </w:r>
      </w:hyperlink>
      <w:r w:rsidR="00B84423" w:rsidRPr="00C800F9">
        <w:rPr>
          <w:rFonts w:ascii="Times New Roman" w:hAnsi="Times New Roman" w:cs="Times New Roman"/>
          <w:sz w:val="28"/>
          <w:szCs w:val="28"/>
          <w:shd w:val="clear" w:color="auto" w:fill="FFFFFF"/>
          <w:lang w:val="uk-UA"/>
        </w:rPr>
        <w:t>ЕЭБЕ/</w:t>
      </w:r>
      <w:r w:rsidR="00B84423" w:rsidRPr="00C800F9">
        <w:rPr>
          <w:rFonts w:ascii="Times New Roman" w:hAnsi="Times New Roman" w:cs="Times New Roman"/>
          <w:sz w:val="28"/>
          <w:szCs w:val="28"/>
          <w:lang w:val="uk-UA"/>
        </w:rPr>
        <w:t>Черниговская губерния.</w:t>
      </w:r>
    </w:p>
    <w:p w:rsidR="00B84423" w:rsidRPr="00C800F9" w:rsidRDefault="00843883" w:rsidP="00843883">
      <w:pPr>
        <w:spacing w:after="0" w:line="24" w:lineRule="atLeast"/>
        <w:ind w:firstLine="680"/>
        <w:rPr>
          <w:rFonts w:ascii="Times New Roman" w:hAnsi="Times New Roman" w:cs="Times New Roman"/>
          <w:sz w:val="28"/>
          <w:szCs w:val="28"/>
          <w:lang w:val="uk-UA"/>
        </w:rPr>
      </w:pPr>
      <w:r>
        <w:rPr>
          <w:rFonts w:ascii="Times New Roman" w:hAnsi="Times New Roman" w:cs="Times New Roman"/>
          <w:sz w:val="28"/>
          <w:szCs w:val="28"/>
          <w:lang w:val="uk-UA"/>
        </w:rPr>
        <w:t xml:space="preserve">640..Шкіряна </w:t>
      </w:r>
      <w:r w:rsidR="00B84423" w:rsidRPr="00C800F9">
        <w:rPr>
          <w:rFonts w:ascii="Times New Roman" w:hAnsi="Times New Roman" w:cs="Times New Roman"/>
          <w:sz w:val="28"/>
          <w:szCs w:val="28"/>
          <w:lang w:val="uk-UA"/>
        </w:rPr>
        <w:t>промисловість</w:t>
      </w:r>
      <w:r w:rsidR="00B84423" w:rsidRPr="00C800F9">
        <w:rPr>
          <w:rFonts w:ascii="Times New Roman" w:eastAsia="Times New Roman" w:hAnsi="Times New Roman" w:cs="Times New Roman"/>
          <w:bCs/>
          <w:sz w:val="28"/>
          <w:szCs w:val="28"/>
          <w:lang w:val="uk-UA"/>
        </w:rPr>
        <w:t>.</w:t>
      </w:r>
      <w:r>
        <w:rPr>
          <w:rFonts w:ascii="Times New Roman" w:hAnsi="Times New Roman" w:cs="Times New Roman"/>
          <w:sz w:val="28"/>
          <w:szCs w:val="28"/>
          <w:lang w:val="uk-UA"/>
        </w:rPr>
        <w:t xml:space="preserve"> </w:t>
      </w:r>
      <w:r w:rsidR="00B84423" w:rsidRPr="00C800F9">
        <w:rPr>
          <w:rFonts w:ascii="Times New Roman" w:hAnsi="Times New Roman" w:cs="Times New Roman"/>
          <w:sz w:val="28"/>
          <w:szCs w:val="28"/>
          <w:lang w:val="en-US"/>
        </w:rPr>
        <w:t>URL</w:t>
      </w:r>
      <w:r w:rsidR="00B84423" w:rsidRPr="00C800F9">
        <w:rPr>
          <w:rFonts w:ascii="Times New Roman" w:hAnsi="Times New Roman" w:cs="Times New Roman"/>
          <w:sz w:val="28"/>
          <w:szCs w:val="28"/>
          <w:lang w:val="uk-UA"/>
        </w:rPr>
        <w:t>: https://uk.wikipedia.org/wiki/Шкіряна_промисловість.</w:t>
      </w:r>
    </w:p>
    <w:p w:rsidR="00B84423" w:rsidRPr="00C800F9" w:rsidRDefault="00B84423" w:rsidP="0019669D">
      <w:pPr>
        <w:spacing w:after="0" w:line="24" w:lineRule="atLeast"/>
        <w:ind w:firstLine="680"/>
        <w:jc w:val="both"/>
        <w:rPr>
          <w:rFonts w:ascii="Times New Roman" w:hAnsi="Times New Roman" w:cs="Times New Roman"/>
          <w:sz w:val="28"/>
          <w:szCs w:val="28"/>
          <w:lang w:val="uk-UA"/>
        </w:rPr>
      </w:pPr>
    </w:p>
    <w:p w:rsidR="0019669D" w:rsidRPr="00C800F9" w:rsidRDefault="0019669D" w:rsidP="0019669D">
      <w:pPr>
        <w:spacing w:after="0"/>
        <w:jc w:val="both"/>
        <w:rPr>
          <w:rFonts w:ascii="Times New Roman" w:hAnsi="Times New Roman" w:cs="Times New Roman"/>
          <w:sz w:val="28"/>
          <w:szCs w:val="28"/>
          <w:lang w:val="uk-UA"/>
        </w:rPr>
      </w:pPr>
    </w:p>
    <w:sectPr w:rsidR="0019669D" w:rsidRPr="00C800F9" w:rsidSect="00D042C1">
      <w:footerReference w:type="default" r:id="rId55"/>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42C1" w:rsidRDefault="00D042C1" w:rsidP="00D042C1">
      <w:pPr>
        <w:spacing w:after="0" w:line="240" w:lineRule="auto"/>
      </w:pPr>
      <w:r>
        <w:separator/>
      </w:r>
    </w:p>
  </w:endnote>
  <w:endnote w:type="continuationSeparator" w:id="1">
    <w:p w:rsidR="00D042C1" w:rsidRDefault="00D042C1" w:rsidP="00D042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Schoolbook">
    <w:altName w:val="Century"/>
    <w:charset w:val="CC"/>
    <w:family w:val="roman"/>
    <w:pitch w:val="variable"/>
    <w:sig w:usb0="00000001" w:usb1="00000000" w:usb2="00000000" w:usb3="00000000" w:csb0="0000009F" w:csb1="00000000"/>
  </w:font>
  <w:font w:name="Franklin Gothic Heavy">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204B" w:usb2="00000000" w:usb3="00000000" w:csb0="0000009F" w:csb1="00000000"/>
  </w:font>
  <w:font w:name="Garamond">
    <w:panose1 w:val="02020404030301010803"/>
    <w:charset w:val="CC"/>
    <w:family w:val="roman"/>
    <w:pitch w:val="variable"/>
    <w:sig w:usb0="00000287" w:usb1="00000000" w:usb2="00000000" w:usb3="00000000" w:csb0="0000009F" w:csb1="00000000"/>
  </w:font>
  <w:font w:name="SchoolBook">
    <w:altName w:val="SchoolBook"/>
    <w:panose1 w:val="00000000000000000000"/>
    <w:charset w:val="CC"/>
    <w:family w:val="roman"/>
    <w:notTrueType/>
    <w:pitch w:val="default"/>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TimesNewRoman">
    <w:altName w:val="MS Mincho"/>
    <w:panose1 w:val="00000000000000000000"/>
    <w:charset w:val="80"/>
    <w:family w:val="auto"/>
    <w:notTrueType/>
    <w:pitch w:val="default"/>
    <w:sig w:usb0="00000203" w:usb1="08070000" w:usb2="00000010" w:usb3="00000000" w:csb0="00020005" w:csb1="00000000"/>
  </w:font>
  <w:font w:name="TimesNewRomanPSMT">
    <w:altName w:val="MS Mincho"/>
    <w:panose1 w:val="00000000000000000000"/>
    <w:charset w:val="80"/>
    <w:family w:val="auto"/>
    <w:notTrueType/>
    <w:pitch w:val="default"/>
    <w:sig w:usb0="00000203" w:usb1="08070000" w:usb2="00000010" w:usb3="00000000" w:csb0="00020005" w:csb1="00000000"/>
  </w:font>
  <w:font w:name="BaskervilleBT-Roman">
    <w:altName w:val="MS Mincho"/>
    <w:panose1 w:val="00000000000000000000"/>
    <w:charset w:val="80"/>
    <w:family w:val="auto"/>
    <w:notTrueType/>
    <w:pitch w:val="default"/>
    <w:sig w:usb0="00000000" w:usb1="08070000" w:usb2="00000010" w:usb3="00000000" w:csb0="00020000" w:csb1="00000000"/>
  </w:font>
  <w:font w:name="BookmanOldStyle-Italic">
    <w:altName w:val="MS Mincho"/>
    <w:panose1 w:val="00000000000000000000"/>
    <w:charset w:val="80"/>
    <w:family w:val="auto"/>
    <w:notTrueType/>
    <w:pitch w:val="default"/>
    <w:sig w:usb0="00000003" w:usb1="08070000" w:usb2="00000010" w:usb3="00000000" w:csb0="00020001" w:csb1="00000000"/>
  </w:font>
  <w:font w:name="ASLiberationSerif">
    <w:altName w:val="MS Mincho"/>
    <w:panose1 w:val="00000000000000000000"/>
    <w:charset w:val="80"/>
    <w:family w:val="auto"/>
    <w:notTrueType/>
    <w:pitch w:val="default"/>
    <w:sig w:usb0="00000003" w:usb1="08070000" w:usb2="00000010" w:usb3="00000000" w:csb0="00020001" w:csb1="00000000"/>
  </w:font>
  <w:font w:name="Cyrvetica-ExtraLight">
    <w:altName w:val="MS Mincho"/>
    <w:panose1 w:val="00000000000000000000"/>
    <w:charset w:val="80"/>
    <w:family w:val="auto"/>
    <w:notTrueType/>
    <w:pitch w:val="default"/>
    <w:sig w:usb0="00000001" w:usb1="08070000" w:usb2="00000010" w:usb3="00000000" w:csb0="00020000" w:csb1="00000000"/>
  </w:font>
  <w:font w:name="TimesNewRoman,Italic">
    <w:altName w:val="Times New Roman"/>
    <w:panose1 w:val="00000000000000000000"/>
    <w:charset w:val="CC"/>
    <w:family w:val="auto"/>
    <w:notTrueType/>
    <w:pitch w:val="default"/>
    <w:sig w:usb0="00000203" w:usb1="00000000" w:usb2="00000000" w:usb3="00000000" w:csb0="00000005" w:csb1="00000000"/>
  </w:font>
  <w:font w:name="TimesNewRoman,Bold">
    <w:altName w:val="MS Mincho"/>
    <w:panose1 w:val="00000000000000000000"/>
    <w:charset w:val="80"/>
    <w:family w:val="auto"/>
    <w:notTrueType/>
    <w:pitch w:val="default"/>
    <w:sig w:usb0="00000003" w:usb1="08070000" w:usb2="00000010" w:usb3="00000000" w:csb0="00020001"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BookmanOldStyle">
    <w:altName w:val="MS Mincho"/>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203" w:usb1="08070000" w:usb2="00000010" w:usb3="00000000" w:csb0="00020005" w:csb1="00000000"/>
  </w:font>
  <w:font w:name="TimesNewRomanPS-BoldItalicMT">
    <w:altName w:val="MS Mincho"/>
    <w:panose1 w:val="00000000000000000000"/>
    <w:charset w:val="80"/>
    <w:family w:val="auto"/>
    <w:notTrueType/>
    <w:pitch w:val="default"/>
    <w:sig w:usb0="00000000" w:usb1="08070000" w:usb2="00000010" w:usb3="00000000" w:csb0="00020000" w:csb1="00000000"/>
  </w:font>
  <w:font w:name="TimesNewRomanPS-Bold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313"/>
      <w:docPartObj>
        <w:docPartGallery w:val="Page Numbers (Bottom of Page)"/>
        <w:docPartUnique/>
      </w:docPartObj>
    </w:sdtPr>
    <w:sdtContent>
      <w:p w:rsidR="00D042C1" w:rsidRDefault="008D4DCF">
        <w:pPr>
          <w:pStyle w:val="a6"/>
          <w:jc w:val="center"/>
        </w:pPr>
        <w:fldSimple w:instr=" PAGE   \* MERGEFORMAT ">
          <w:r w:rsidR="00247F2F">
            <w:rPr>
              <w:noProof/>
            </w:rPr>
            <w:t>400</w:t>
          </w:r>
        </w:fldSimple>
      </w:p>
    </w:sdtContent>
  </w:sdt>
  <w:p w:rsidR="00D042C1" w:rsidRDefault="00D042C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42C1" w:rsidRDefault="00D042C1" w:rsidP="00D042C1">
      <w:pPr>
        <w:spacing w:after="0" w:line="240" w:lineRule="auto"/>
      </w:pPr>
      <w:r>
        <w:separator/>
      </w:r>
    </w:p>
  </w:footnote>
  <w:footnote w:type="continuationSeparator" w:id="1">
    <w:p w:rsidR="00D042C1" w:rsidRDefault="00D042C1" w:rsidP="00D042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37AAF"/>
    <w:multiLevelType w:val="multilevel"/>
    <w:tmpl w:val="E332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F041B12"/>
    <w:multiLevelType w:val="multilevel"/>
    <w:tmpl w:val="7E945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2D97E08"/>
    <w:multiLevelType w:val="multilevel"/>
    <w:tmpl w:val="999C5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32C742A"/>
    <w:multiLevelType w:val="multilevel"/>
    <w:tmpl w:val="7D08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1B3270E"/>
    <w:multiLevelType w:val="multilevel"/>
    <w:tmpl w:val="FE20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08"/>
  <w:characterSpacingControl w:val="doNotCompress"/>
  <w:footnotePr>
    <w:footnote w:id="0"/>
    <w:footnote w:id="1"/>
  </w:footnotePr>
  <w:endnotePr>
    <w:endnote w:id="0"/>
    <w:endnote w:id="1"/>
  </w:endnotePr>
  <w:compat>
    <w:useFELayout/>
  </w:compat>
  <w:rsids>
    <w:rsidRoot w:val="00B84423"/>
    <w:rsid w:val="00002484"/>
    <w:rsid w:val="00010F58"/>
    <w:rsid w:val="00032259"/>
    <w:rsid w:val="0003523E"/>
    <w:rsid w:val="00043705"/>
    <w:rsid w:val="0005024E"/>
    <w:rsid w:val="00050E76"/>
    <w:rsid w:val="00055B08"/>
    <w:rsid w:val="00063506"/>
    <w:rsid w:val="00092C41"/>
    <w:rsid w:val="000A54D4"/>
    <w:rsid w:val="000B301F"/>
    <w:rsid w:val="000C2B2F"/>
    <w:rsid w:val="000D25BB"/>
    <w:rsid w:val="000D4A43"/>
    <w:rsid w:val="000D566F"/>
    <w:rsid w:val="000E0CD2"/>
    <w:rsid w:val="000E473A"/>
    <w:rsid w:val="000E61B5"/>
    <w:rsid w:val="000E6828"/>
    <w:rsid w:val="000E724C"/>
    <w:rsid w:val="000F4FA8"/>
    <w:rsid w:val="000F64C2"/>
    <w:rsid w:val="00106E53"/>
    <w:rsid w:val="00107B45"/>
    <w:rsid w:val="0011441E"/>
    <w:rsid w:val="00114DDB"/>
    <w:rsid w:val="00120493"/>
    <w:rsid w:val="00120912"/>
    <w:rsid w:val="00133927"/>
    <w:rsid w:val="00136C67"/>
    <w:rsid w:val="00137C36"/>
    <w:rsid w:val="00137EF9"/>
    <w:rsid w:val="00142FE8"/>
    <w:rsid w:val="00145F39"/>
    <w:rsid w:val="001504C7"/>
    <w:rsid w:val="00151FC7"/>
    <w:rsid w:val="00155E9E"/>
    <w:rsid w:val="001639FF"/>
    <w:rsid w:val="0017625C"/>
    <w:rsid w:val="00193E37"/>
    <w:rsid w:val="001957DB"/>
    <w:rsid w:val="0019669D"/>
    <w:rsid w:val="001A278B"/>
    <w:rsid w:val="001A4158"/>
    <w:rsid w:val="001A67C4"/>
    <w:rsid w:val="001B0B70"/>
    <w:rsid w:val="001B18B1"/>
    <w:rsid w:val="001B3753"/>
    <w:rsid w:val="001C18E8"/>
    <w:rsid w:val="001C49C9"/>
    <w:rsid w:val="001C4F97"/>
    <w:rsid w:val="001C7ED0"/>
    <w:rsid w:val="001E01FE"/>
    <w:rsid w:val="001E419A"/>
    <w:rsid w:val="00202C14"/>
    <w:rsid w:val="00227930"/>
    <w:rsid w:val="00233133"/>
    <w:rsid w:val="00234B58"/>
    <w:rsid w:val="00247F2F"/>
    <w:rsid w:val="00250846"/>
    <w:rsid w:val="002520E6"/>
    <w:rsid w:val="002544B3"/>
    <w:rsid w:val="002551EC"/>
    <w:rsid w:val="00261D31"/>
    <w:rsid w:val="00273153"/>
    <w:rsid w:val="002776E5"/>
    <w:rsid w:val="00277A7F"/>
    <w:rsid w:val="00292A8E"/>
    <w:rsid w:val="00295932"/>
    <w:rsid w:val="002C32C9"/>
    <w:rsid w:val="002C6F4F"/>
    <w:rsid w:val="002D14EC"/>
    <w:rsid w:val="002D262C"/>
    <w:rsid w:val="002D5BA0"/>
    <w:rsid w:val="002D6786"/>
    <w:rsid w:val="00301D25"/>
    <w:rsid w:val="0031019E"/>
    <w:rsid w:val="003340CD"/>
    <w:rsid w:val="00357A28"/>
    <w:rsid w:val="00363B2F"/>
    <w:rsid w:val="00367A1C"/>
    <w:rsid w:val="003708B7"/>
    <w:rsid w:val="003747D4"/>
    <w:rsid w:val="00392276"/>
    <w:rsid w:val="00392468"/>
    <w:rsid w:val="003A6164"/>
    <w:rsid w:val="003B6AE6"/>
    <w:rsid w:val="003C48C9"/>
    <w:rsid w:val="003D5EF7"/>
    <w:rsid w:val="003E7650"/>
    <w:rsid w:val="003F2F15"/>
    <w:rsid w:val="003F3BD6"/>
    <w:rsid w:val="0040236C"/>
    <w:rsid w:val="00412DBA"/>
    <w:rsid w:val="004208EE"/>
    <w:rsid w:val="00425A59"/>
    <w:rsid w:val="0043070B"/>
    <w:rsid w:val="00444850"/>
    <w:rsid w:val="004458D4"/>
    <w:rsid w:val="004513F3"/>
    <w:rsid w:val="004526BD"/>
    <w:rsid w:val="00454019"/>
    <w:rsid w:val="00456B87"/>
    <w:rsid w:val="0046046E"/>
    <w:rsid w:val="00462DAD"/>
    <w:rsid w:val="004653D7"/>
    <w:rsid w:val="00466CFD"/>
    <w:rsid w:val="00473DD1"/>
    <w:rsid w:val="00482290"/>
    <w:rsid w:val="00485AC7"/>
    <w:rsid w:val="00486742"/>
    <w:rsid w:val="0049260B"/>
    <w:rsid w:val="004956AB"/>
    <w:rsid w:val="004A4FAF"/>
    <w:rsid w:val="004B11B2"/>
    <w:rsid w:val="004B4627"/>
    <w:rsid w:val="004C27BB"/>
    <w:rsid w:val="004C78C2"/>
    <w:rsid w:val="004D53BF"/>
    <w:rsid w:val="004D6C96"/>
    <w:rsid w:val="004F258D"/>
    <w:rsid w:val="004F2E7D"/>
    <w:rsid w:val="004F7324"/>
    <w:rsid w:val="005039C2"/>
    <w:rsid w:val="00532984"/>
    <w:rsid w:val="005372A6"/>
    <w:rsid w:val="00537BB9"/>
    <w:rsid w:val="005454FD"/>
    <w:rsid w:val="00553D62"/>
    <w:rsid w:val="00562465"/>
    <w:rsid w:val="0056554B"/>
    <w:rsid w:val="00567FB7"/>
    <w:rsid w:val="00571F53"/>
    <w:rsid w:val="005726F7"/>
    <w:rsid w:val="00573257"/>
    <w:rsid w:val="00584182"/>
    <w:rsid w:val="005C63E4"/>
    <w:rsid w:val="005D3AA0"/>
    <w:rsid w:val="005E071C"/>
    <w:rsid w:val="005F4C0F"/>
    <w:rsid w:val="005F7246"/>
    <w:rsid w:val="00600671"/>
    <w:rsid w:val="006024DF"/>
    <w:rsid w:val="006117C8"/>
    <w:rsid w:val="00621478"/>
    <w:rsid w:val="0062713B"/>
    <w:rsid w:val="0064014C"/>
    <w:rsid w:val="00643439"/>
    <w:rsid w:val="006456E1"/>
    <w:rsid w:val="006508F8"/>
    <w:rsid w:val="006542FC"/>
    <w:rsid w:val="00663FF1"/>
    <w:rsid w:val="00671C8B"/>
    <w:rsid w:val="0067405B"/>
    <w:rsid w:val="00690309"/>
    <w:rsid w:val="006A304F"/>
    <w:rsid w:val="006A3080"/>
    <w:rsid w:val="006A6CBF"/>
    <w:rsid w:val="006C39AA"/>
    <w:rsid w:val="006E7868"/>
    <w:rsid w:val="006F5501"/>
    <w:rsid w:val="0070177F"/>
    <w:rsid w:val="00704A25"/>
    <w:rsid w:val="00712F6E"/>
    <w:rsid w:val="0071533D"/>
    <w:rsid w:val="00725F20"/>
    <w:rsid w:val="00741D7C"/>
    <w:rsid w:val="007478D9"/>
    <w:rsid w:val="00756A7C"/>
    <w:rsid w:val="007640D3"/>
    <w:rsid w:val="007679AD"/>
    <w:rsid w:val="007844C5"/>
    <w:rsid w:val="007846DE"/>
    <w:rsid w:val="00790987"/>
    <w:rsid w:val="007B14DF"/>
    <w:rsid w:val="007B2454"/>
    <w:rsid w:val="007D01C7"/>
    <w:rsid w:val="007D10F1"/>
    <w:rsid w:val="007D33D6"/>
    <w:rsid w:val="007D6EE0"/>
    <w:rsid w:val="007E5615"/>
    <w:rsid w:val="007F603E"/>
    <w:rsid w:val="00817693"/>
    <w:rsid w:val="00824EEE"/>
    <w:rsid w:val="008330A7"/>
    <w:rsid w:val="00834A9F"/>
    <w:rsid w:val="00836972"/>
    <w:rsid w:val="00843883"/>
    <w:rsid w:val="0086255A"/>
    <w:rsid w:val="0086601D"/>
    <w:rsid w:val="00872393"/>
    <w:rsid w:val="00885D87"/>
    <w:rsid w:val="00890022"/>
    <w:rsid w:val="008972CA"/>
    <w:rsid w:val="008A215A"/>
    <w:rsid w:val="008A2795"/>
    <w:rsid w:val="008A56AE"/>
    <w:rsid w:val="008D242E"/>
    <w:rsid w:val="008D4DCF"/>
    <w:rsid w:val="008E12EB"/>
    <w:rsid w:val="008E152E"/>
    <w:rsid w:val="008F087C"/>
    <w:rsid w:val="008F52F6"/>
    <w:rsid w:val="0091285B"/>
    <w:rsid w:val="0091450C"/>
    <w:rsid w:val="009161B8"/>
    <w:rsid w:val="00950509"/>
    <w:rsid w:val="00960B88"/>
    <w:rsid w:val="009618E7"/>
    <w:rsid w:val="00965B83"/>
    <w:rsid w:val="0097086E"/>
    <w:rsid w:val="00977367"/>
    <w:rsid w:val="009A029A"/>
    <w:rsid w:val="009B0E44"/>
    <w:rsid w:val="009B1E8C"/>
    <w:rsid w:val="009E1232"/>
    <w:rsid w:val="009E2448"/>
    <w:rsid w:val="009F47C2"/>
    <w:rsid w:val="00A015C3"/>
    <w:rsid w:val="00A025A2"/>
    <w:rsid w:val="00A1389A"/>
    <w:rsid w:val="00A150AF"/>
    <w:rsid w:val="00A20CF5"/>
    <w:rsid w:val="00A22BB0"/>
    <w:rsid w:val="00A45B8B"/>
    <w:rsid w:val="00A55725"/>
    <w:rsid w:val="00A715A7"/>
    <w:rsid w:val="00A771BE"/>
    <w:rsid w:val="00A804E6"/>
    <w:rsid w:val="00A879DD"/>
    <w:rsid w:val="00A94211"/>
    <w:rsid w:val="00A95983"/>
    <w:rsid w:val="00AA29F0"/>
    <w:rsid w:val="00AB2507"/>
    <w:rsid w:val="00AB6D46"/>
    <w:rsid w:val="00AC1B0B"/>
    <w:rsid w:val="00AD0770"/>
    <w:rsid w:val="00AD3184"/>
    <w:rsid w:val="00AD4775"/>
    <w:rsid w:val="00AE3AE1"/>
    <w:rsid w:val="00AF1DD3"/>
    <w:rsid w:val="00B03776"/>
    <w:rsid w:val="00B07B4C"/>
    <w:rsid w:val="00B1577E"/>
    <w:rsid w:val="00B15801"/>
    <w:rsid w:val="00B25F16"/>
    <w:rsid w:val="00B27F38"/>
    <w:rsid w:val="00B432C3"/>
    <w:rsid w:val="00B442C0"/>
    <w:rsid w:val="00B50295"/>
    <w:rsid w:val="00B5385F"/>
    <w:rsid w:val="00B553C2"/>
    <w:rsid w:val="00B565E9"/>
    <w:rsid w:val="00B6193C"/>
    <w:rsid w:val="00B65028"/>
    <w:rsid w:val="00B71B2B"/>
    <w:rsid w:val="00B75432"/>
    <w:rsid w:val="00B80043"/>
    <w:rsid w:val="00B84423"/>
    <w:rsid w:val="00B91CAD"/>
    <w:rsid w:val="00B94AD3"/>
    <w:rsid w:val="00BA2A94"/>
    <w:rsid w:val="00BB0529"/>
    <w:rsid w:val="00BB49CC"/>
    <w:rsid w:val="00BB4EDF"/>
    <w:rsid w:val="00BC1AD3"/>
    <w:rsid w:val="00BC1B85"/>
    <w:rsid w:val="00BD26EC"/>
    <w:rsid w:val="00C15375"/>
    <w:rsid w:val="00C356EE"/>
    <w:rsid w:val="00C36D99"/>
    <w:rsid w:val="00C4264D"/>
    <w:rsid w:val="00C43583"/>
    <w:rsid w:val="00C6028F"/>
    <w:rsid w:val="00C663FB"/>
    <w:rsid w:val="00C66F09"/>
    <w:rsid w:val="00C7778A"/>
    <w:rsid w:val="00C800F9"/>
    <w:rsid w:val="00C80970"/>
    <w:rsid w:val="00C9233A"/>
    <w:rsid w:val="00CB1A41"/>
    <w:rsid w:val="00CC6A2D"/>
    <w:rsid w:val="00CD250C"/>
    <w:rsid w:val="00CD7B9E"/>
    <w:rsid w:val="00CE312E"/>
    <w:rsid w:val="00CE5D55"/>
    <w:rsid w:val="00CF046D"/>
    <w:rsid w:val="00CF41E2"/>
    <w:rsid w:val="00D042C1"/>
    <w:rsid w:val="00D0797B"/>
    <w:rsid w:val="00D20FEA"/>
    <w:rsid w:val="00D26246"/>
    <w:rsid w:val="00D32DA9"/>
    <w:rsid w:val="00D37154"/>
    <w:rsid w:val="00D37A30"/>
    <w:rsid w:val="00D45489"/>
    <w:rsid w:val="00D52546"/>
    <w:rsid w:val="00D65555"/>
    <w:rsid w:val="00D65A95"/>
    <w:rsid w:val="00D71FD3"/>
    <w:rsid w:val="00D83EB2"/>
    <w:rsid w:val="00D851DD"/>
    <w:rsid w:val="00D87CF8"/>
    <w:rsid w:val="00D90D0C"/>
    <w:rsid w:val="00DB6836"/>
    <w:rsid w:val="00DC6F66"/>
    <w:rsid w:val="00DD58C9"/>
    <w:rsid w:val="00DE2DD5"/>
    <w:rsid w:val="00DF1DCF"/>
    <w:rsid w:val="00DF4285"/>
    <w:rsid w:val="00DF6AC5"/>
    <w:rsid w:val="00DF75F9"/>
    <w:rsid w:val="00E02272"/>
    <w:rsid w:val="00E17272"/>
    <w:rsid w:val="00E1758E"/>
    <w:rsid w:val="00E20146"/>
    <w:rsid w:val="00E22FF0"/>
    <w:rsid w:val="00E2321E"/>
    <w:rsid w:val="00E305F1"/>
    <w:rsid w:val="00E34B9C"/>
    <w:rsid w:val="00E4118E"/>
    <w:rsid w:val="00E70D93"/>
    <w:rsid w:val="00E72826"/>
    <w:rsid w:val="00E7393E"/>
    <w:rsid w:val="00E800A4"/>
    <w:rsid w:val="00E86B7B"/>
    <w:rsid w:val="00E95B46"/>
    <w:rsid w:val="00EB320D"/>
    <w:rsid w:val="00EE0EC0"/>
    <w:rsid w:val="00EE3DDD"/>
    <w:rsid w:val="00EF2EA1"/>
    <w:rsid w:val="00F00160"/>
    <w:rsid w:val="00F043E3"/>
    <w:rsid w:val="00F15AA2"/>
    <w:rsid w:val="00F22180"/>
    <w:rsid w:val="00F41D11"/>
    <w:rsid w:val="00F4342E"/>
    <w:rsid w:val="00F57E8A"/>
    <w:rsid w:val="00F63572"/>
    <w:rsid w:val="00F81373"/>
    <w:rsid w:val="00F82AF6"/>
    <w:rsid w:val="00F84C45"/>
    <w:rsid w:val="00F949D4"/>
    <w:rsid w:val="00F96009"/>
    <w:rsid w:val="00FA1217"/>
    <w:rsid w:val="00FA3BF1"/>
    <w:rsid w:val="00FB1440"/>
    <w:rsid w:val="00FB7283"/>
    <w:rsid w:val="00FD1EBB"/>
    <w:rsid w:val="00FF1E62"/>
    <w:rsid w:val="00FF2B81"/>
    <w:rsid w:val="00FF2D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3184"/>
  </w:style>
  <w:style w:type="paragraph" w:styleId="1">
    <w:name w:val="heading 1"/>
    <w:basedOn w:val="a"/>
    <w:next w:val="a"/>
    <w:link w:val="10"/>
    <w:uiPriority w:val="9"/>
    <w:qFormat/>
    <w:rsid w:val="00B84423"/>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2">
    <w:name w:val="heading 2"/>
    <w:basedOn w:val="a"/>
    <w:next w:val="a"/>
    <w:link w:val="20"/>
    <w:uiPriority w:val="9"/>
    <w:semiHidden/>
    <w:unhideWhenUsed/>
    <w:qFormat/>
    <w:rsid w:val="00B844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unhideWhenUsed/>
    <w:qFormat/>
    <w:rsid w:val="00B8442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B8442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4423"/>
    <w:rPr>
      <w:rFonts w:asciiTheme="majorHAnsi" w:eastAsiaTheme="majorEastAsia" w:hAnsiTheme="majorHAnsi" w:cstheme="majorBidi"/>
      <w:b/>
      <w:bCs/>
      <w:color w:val="365F91" w:themeColor="accent1" w:themeShade="BF"/>
      <w:sz w:val="28"/>
      <w:szCs w:val="28"/>
      <w:lang w:val="en-US" w:eastAsia="en-US"/>
    </w:rPr>
  </w:style>
  <w:style w:type="character" w:customStyle="1" w:styleId="20">
    <w:name w:val="Заголовок 2 Знак"/>
    <w:basedOn w:val="a0"/>
    <w:link w:val="2"/>
    <w:uiPriority w:val="9"/>
    <w:semiHidden/>
    <w:rsid w:val="00B8442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84423"/>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semiHidden/>
    <w:rsid w:val="00B84423"/>
    <w:rPr>
      <w:rFonts w:asciiTheme="majorHAnsi" w:eastAsiaTheme="majorEastAsia" w:hAnsiTheme="majorHAnsi" w:cstheme="majorBidi"/>
      <w:b/>
      <w:bCs/>
      <w:i/>
      <w:iCs/>
      <w:color w:val="4F81BD" w:themeColor="accent1"/>
    </w:rPr>
  </w:style>
  <w:style w:type="character" w:customStyle="1" w:styleId="a3">
    <w:name w:val="Верхний колонтитул Знак"/>
    <w:basedOn w:val="a0"/>
    <w:link w:val="a4"/>
    <w:uiPriority w:val="99"/>
    <w:semiHidden/>
    <w:rsid w:val="00B84423"/>
    <w:rPr>
      <w:lang w:val="en-US" w:eastAsia="en-US"/>
    </w:rPr>
  </w:style>
  <w:style w:type="paragraph" w:styleId="a4">
    <w:name w:val="header"/>
    <w:basedOn w:val="a"/>
    <w:link w:val="a3"/>
    <w:uiPriority w:val="99"/>
    <w:semiHidden/>
    <w:unhideWhenUsed/>
    <w:rsid w:val="00B84423"/>
    <w:pPr>
      <w:tabs>
        <w:tab w:val="center" w:pos="4819"/>
        <w:tab w:val="right" w:pos="9639"/>
      </w:tabs>
      <w:spacing w:after="0" w:line="240" w:lineRule="auto"/>
    </w:pPr>
    <w:rPr>
      <w:lang w:val="en-US" w:eastAsia="en-US"/>
    </w:rPr>
  </w:style>
  <w:style w:type="character" w:customStyle="1" w:styleId="a5">
    <w:name w:val="Нижний колонтитул Знак"/>
    <w:basedOn w:val="a0"/>
    <w:link w:val="a6"/>
    <w:uiPriority w:val="99"/>
    <w:rsid w:val="00B84423"/>
    <w:rPr>
      <w:lang w:eastAsia="en-US"/>
    </w:rPr>
  </w:style>
  <w:style w:type="paragraph" w:styleId="a6">
    <w:name w:val="footer"/>
    <w:basedOn w:val="a"/>
    <w:link w:val="a5"/>
    <w:uiPriority w:val="99"/>
    <w:unhideWhenUsed/>
    <w:rsid w:val="00B84423"/>
    <w:pPr>
      <w:tabs>
        <w:tab w:val="center" w:pos="4320"/>
        <w:tab w:val="right" w:pos="8640"/>
      </w:tabs>
    </w:pPr>
    <w:rPr>
      <w:lang w:eastAsia="en-US"/>
    </w:rPr>
  </w:style>
  <w:style w:type="character" w:customStyle="1" w:styleId="21">
    <w:name w:val="Основной текст с отступом 2 Знак"/>
    <w:basedOn w:val="a0"/>
    <w:link w:val="22"/>
    <w:uiPriority w:val="99"/>
    <w:semiHidden/>
    <w:rsid w:val="00B84423"/>
    <w:rPr>
      <w:rFonts w:ascii="Times New Roman" w:eastAsia="Times New Roman" w:hAnsi="Times New Roman" w:cs="Times New Roman"/>
      <w:sz w:val="28"/>
      <w:szCs w:val="24"/>
      <w:lang w:val="uk-UA"/>
    </w:rPr>
  </w:style>
  <w:style w:type="paragraph" w:styleId="22">
    <w:name w:val="Body Text Indent 2"/>
    <w:basedOn w:val="a"/>
    <w:link w:val="21"/>
    <w:uiPriority w:val="99"/>
    <w:semiHidden/>
    <w:unhideWhenUsed/>
    <w:rsid w:val="00B84423"/>
    <w:pPr>
      <w:spacing w:after="0" w:line="360" w:lineRule="auto"/>
      <w:ind w:left="708"/>
    </w:pPr>
    <w:rPr>
      <w:rFonts w:ascii="Times New Roman" w:eastAsia="Times New Roman" w:hAnsi="Times New Roman" w:cs="Times New Roman"/>
      <w:sz w:val="28"/>
      <w:szCs w:val="24"/>
      <w:lang w:val="uk-UA"/>
    </w:rPr>
  </w:style>
  <w:style w:type="paragraph" w:styleId="a7">
    <w:name w:val="Balloon Text"/>
    <w:basedOn w:val="a"/>
    <w:link w:val="11"/>
    <w:uiPriority w:val="99"/>
    <w:semiHidden/>
    <w:unhideWhenUsed/>
    <w:rsid w:val="00B84423"/>
    <w:pPr>
      <w:spacing w:after="0" w:line="240" w:lineRule="auto"/>
    </w:pPr>
    <w:rPr>
      <w:rFonts w:ascii="Tahoma" w:hAnsi="Tahoma" w:cs="Tahoma"/>
      <w:sz w:val="16"/>
      <w:szCs w:val="16"/>
      <w:lang w:val="en-US" w:eastAsia="en-US"/>
    </w:rPr>
  </w:style>
  <w:style w:type="character" w:customStyle="1" w:styleId="11">
    <w:name w:val="Текст выноски Знак1"/>
    <w:basedOn w:val="a0"/>
    <w:link w:val="a7"/>
    <w:uiPriority w:val="99"/>
    <w:semiHidden/>
    <w:locked/>
    <w:rsid w:val="00B84423"/>
    <w:rPr>
      <w:rFonts w:ascii="Tahoma" w:hAnsi="Tahoma" w:cs="Tahoma"/>
      <w:sz w:val="16"/>
      <w:szCs w:val="16"/>
      <w:lang w:val="en-US" w:eastAsia="en-US"/>
    </w:rPr>
  </w:style>
  <w:style w:type="character" w:customStyle="1" w:styleId="a8">
    <w:name w:val="Текст выноски Знак"/>
    <w:basedOn w:val="a0"/>
    <w:link w:val="a7"/>
    <w:uiPriority w:val="99"/>
    <w:semiHidden/>
    <w:rsid w:val="00B84423"/>
    <w:rPr>
      <w:rFonts w:ascii="Tahoma" w:hAnsi="Tahoma" w:cs="Tahoma"/>
      <w:sz w:val="16"/>
      <w:szCs w:val="16"/>
    </w:rPr>
  </w:style>
  <w:style w:type="character" w:customStyle="1" w:styleId="a9">
    <w:name w:val="Виноска_"/>
    <w:basedOn w:val="a0"/>
    <w:link w:val="12"/>
    <w:locked/>
    <w:rsid w:val="00B84423"/>
    <w:rPr>
      <w:rFonts w:ascii="Century Schoolbook" w:hAnsi="Century Schoolbook" w:cs="Century Schoolbook"/>
      <w:sz w:val="17"/>
      <w:szCs w:val="17"/>
      <w:shd w:val="clear" w:color="auto" w:fill="FFFFFF"/>
    </w:rPr>
  </w:style>
  <w:style w:type="paragraph" w:customStyle="1" w:styleId="12">
    <w:name w:val="Виноска1"/>
    <w:basedOn w:val="a"/>
    <w:link w:val="a9"/>
    <w:rsid w:val="00B84423"/>
    <w:pPr>
      <w:shd w:val="clear" w:color="auto" w:fill="FFFFFF"/>
      <w:spacing w:after="0" w:line="168" w:lineRule="exact"/>
    </w:pPr>
    <w:rPr>
      <w:rFonts w:ascii="Century Schoolbook" w:hAnsi="Century Schoolbook" w:cs="Century Schoolbook"/>
      <w:sz w:val="17"/>
      <w:szCs w:val="17"/>
    </w:rPr>
  </w:style>
  <w:style w:type="character" w:customStyle="1" w:styleId="aa">
    <w:name w:val="Основний текст_"/>
    <w:basedOn w:val="a0"/>
    <w:link w:val="13"/>
    <w:locked/>
    <w:rsid w:val="00B84423"/>
    <w:rPr>
      <w:rFonts w:ascii="Century Schoolbook" w:hAnsi="Century Schoolbook" w:cs="Century Schoolbook"/>
      <w:sz w:val="19"/>
      <w:szCs w:val="19"/>
      <w:shd w:val="clear" w:color="auto" w:fill="FFFFFF"/>
    </w:rPr>
  </w:style>
  <w:style w:type="paragraph" w:customStyle="1" w:styleId="13">
    <w:name w:val="Основний текст1"/>
    <w:basedOn w:val="a"/>
    <w:link w:val="aa"/>
    <w:rsid w:val="00B84423"/>
    <w:pPr>
      <w:shd w:val="clear" w:color="auto" w:fill="FFFFFF"/>
      <w:spacing w:after="0" w:line="216" w:lineRule="exact"/>
      <w:ind w:hanging="180"/>
      <w:jc w:val="both"/>
    </w:pPr>
    <w:rPr>
      <w:rFonts w:ascii="Century Schoolbook" w:hAnsi="Century Schoolbook" w:cs="Century Schoolbook"/>
      <w:sz w:val="19"/>
      <w:szCs w:val="19"/>
    </w:rPr>
  </w:style>
  <w:style w:type="character" w:customStyle="1" w:styleId="41">
    <w:name w:val="Основний текст (4)_"/>
    <w:basedOn w:val="a0"/>
    <w:link w:val="42"/>
    <w:locked/>
    <w:rsid w:val="00B84423"/>
    <w:rPr>
      <w:rFonts w:ascii="Century Schoolbook" w:hAnsi="Century Schoolbook" w:cs="Century Schoolbook"/>
      <w:spacing w:val="-10"/>
      <w:sz w:val="16"/>
      <w:szCs w:val="16"/>
      <w:shd w:val="clear" w:color="auto" w:fill="FFFFFF"/>
    </w:rPr>
  </w:style>
  <w:style w:type="paragraph" w:customStyle="1" w:styleId="42">
    <w:name w:val="Основний текст (4)"/>
    <w:basedOn w:val="a"/>
    <w:link w:val="41"/>
    <w:rsid w:val="00B84423"/>
    <w:pPr>
      <w:shd w:val="clear" w:color="auto" w:fill="FFFFFF"/>
      <w:spacing w:after="0" w:line="240" w:lineRule="atLeast"/>
    </w:pPr>
    <w:rPr>
      <w:rFonts w:ascii="Century Schoolbook" w:hAnsi="Century Schoolbook" w:cs="Century Schoolbook"/>
      <w:spacing w:val="-10"/>
      <w:sz w:val="16"/>
      <w:szCs w:val="16"/>
    </w:rPr>
  </w:style>
  <w:style w:type="character" w:customStyle="1" w:styleId="23">
    <w:name w:val="Основний текст (2)_"/>
    <w:basedOn w:val="a0"/>
    <w:link w:val="210"/>
    <w:locked/>
    <w:rsid w:val="00B84423"/>
    <w:rPr>
      <w:rFonts w:ascii="Century Schoolbook" w:hAnsi="Century Schoolbook" w:cs="Century Schoolbook"/>
      <w:sz w:val="17"/>
      <w:szCs w:val="17"/>
      <w:shd w:val="clear" w:color="auto" w:fill="FFFFFF"/>
    </w:rPr>
  </w:style>
  <w:style w:type="paragraph" w:customStyle="1" w:styleId="210">
    <w:name w:val="Основний текст (2)1"/>
    <w:basedOn w:val="a"/>
    <w:link w:val="23"/>
    <w:rsid w:val="00B84423"/>
    <w:pPr>
      <w:shd w:val="clear" w:color="auto" w:fill="FFFFFF"/>
      <w:spacing w:after="0" w:line="240" w:lineRule="exact"/>
      <w:jc w:val="both"/>
    </w:pPr>
    <w:rPr>
      <w:rFonts w:ascii="Century Schoolbook" w:hAnsi="Century Schoolbook" w:cs="Century Schoolbook"/>
      <w:sz w:val="17"/>
      <w:szCs w:val="17"/>
    </w:rPr>
  </w:style>
  <w:style w:type="character" w:customStyle="1" w:styleId="14">
    <w:name w:val="Заголовок №1_"/>
    <w:basedOn w:val="a0"/>
    <w:link w:val="15"/>
    <w:locked/>
    <w:rsid w:val="00B84423"/>
    <w:rPr>
      <w:rFonts w:ascii="Century Schoolbook" w:hAnsi="Century Schoolbook" w:cs="Century Schoolbook"/>
      <w:sz w:val="29"/>
      <w:szCs w:val="29"/>
      <w:shd w:val="clear" w:color="auto" w:fill="FFFFFF"/>
    </w:rPr>
  </w:style>
  <w:style w:type="paragraph" w:customStyle="1" w:styleId="15">
    <w:name w:val="Заголовок №1"/>
    <w:basedOn w:val="a"/>
    <w:link w:val="14"/>
    <w:rsid w:val="00B84423"/>
    <w:pPr>
      <w:shd w:val="clear" w:color="auto" w:fill="FFFFFF"/>
      <w:spacing w:before="240" w:after="120" w:line="350" w:lineRule="exact"/>
      <w:ind w:hanging="600"/>
      <w:jc w:val="center"/>
      <w:outlineLvl w:val="0"/>
    </w:pPr>
    <w:rPr>
      <w:rFonts w:ascii="Century Schoolbook" w:hAnsi="Century Schoolbook" w:cs="Century Schoolbook"/>
      <w:sz w:val="29"/>
      <w:szCs w:val="29"/>
    </w:rPr>
  </w:style>
  <w:style w:type="character" w:customStyle="1" w:styleId="31">
    <w:name w:val="Виноска (3)_"/>
    <w:basedOn w:val="a0"/>
    <w:link w:val="32"/>
    <w:locked/>
    <w:rsid w:val="00B84423"/>
    <w:rPr>
      <w:rFonts w:ascii="Century Schoolbook" w:hAnsi="Century Schoolbook" w:cs="Century Schoolbook"/>
      <w:b/>
      <w:bCs/>
      <w:spacing w:val="-10"/>
      <w:sz w:val="16"/>
      <w:szCs w:val="16"/>
      <w:shd w:val="clear" w:color="auto" w:fill="FFFFFF"/>
    </w:rPr>
  </w:style>
  <w:style w:type="paragraph" w:customStyle="1" w:styleId="32">
    <w:name w:val="Виноска (3)"/>
    <w:basedOn w:val="a"/>
    <w:link w:val="31"/>
    <w:rsid w:val="00B84423"/>
    <w:pPr>
      <w:shd w:val="clear" w:color="auto" w:fill="FFFFFF"/>
      <w:spacing w:before="120" w:after="0" w:line="240" w:lineRule="atLeast"/>
    </w:pPr>
    <w:rPr>
      <w:rFonts w:ascii="Century Schoolbook" w:hAnsi="Century Schoolbook" w:cs="Century Schoolbook"/>
      <w:b/>
      <w:bCs/>
      <w:spacing w:val="-10"/>
      <w:sz w:val="16"/>
      <w:szCs w:val="16"/>
    </w:rPr>
  </w:style>
  <w:style w:type="character" w:customStyle="1" w:styleId="5">
    <w:name w:val="Основний текст (5)_"/>
    <w:basedOn w:val="a0"/>
    <w:link w:val="50"/>
    <w:locked/>
    <w:rsid w:val="00B84423"/>
    <w:rPr>
      <w:rFonts w:ascii="Century Schoolbook" w:hAnsi="Century Schoolbook" w:cs="Century Schoolbook"/>
      <w:sz w:val="14"/>
      <w:szCs w:val="14"/>
      <w:shd w:val="clear" w:color="auto" w:fill="FFFFFF"/>
    </w:rPr>
  </w:style>
  <w:style w:type="paragraph" w:customStyle="1" w:styleId="50">
    <w:name w:val="Основний текст (5)"/>
    <w:basedOn w:val="a"/>
    <w:link w:val="5"/>
    <w:rsid w:val="00B84423"/>
    <w:pPr>
      <w:shd w:val="clear" w:color="auto" w:fill="FFFFFF"/>
      <w:spacing w:after="0" w:line="240" w:lineRule="atLeast"/>
    </w:pPr>
    <w:rPr>
      <w:rFonts w:ascii="Century Schoolbook" w:hAnsi="Century Schoolbook" w:cs="Century Schoolbook"/>
      <w:sz w:val="14"/>
      <w:szCs w:val="14"/>
    </w:rPr>
  </w:style>
  <w:style w:type="character" w:customStyle="1" w:styleId="100">
    <w:name w:val="Основний текст (10)_"/>
    <w:basedOn w:val="a0"/>
    <w:link w:val="101"/>
    <w:locked/>
    <w:rsid w:val="00B84423"/>
    <w:rPr>
      <w:rFonts w:ascii="Century Schoolbook" w:hAnsi="Century Schoolbook" w:cs="Century Schoolbook"/>
      <w:sz w:val="19"/>
      <w:szCs w:val="19"/>
      <w:shd w:val="clear" w:color="auto" w:fill="FFFFFF"/>
    </w:rPr>
  </w:style>
  <w:style w:type="paragraph" w:customStyle="1" w:styleId="101">
    <w:name w:val="Основний текст (10)1"/>
    <w:basedOn w:val="a"/>
    <w:link w:val="100"/>
    <w:rsid w:val="00B84423"/>
    <w:pPr>
      <w:shd w:val="clear" w:color="auto" w:fill="FFFFFF"/>
      <w:spacing w:after="120" w:line="211" w:lineRule="exact"/>
      <w:jc w:val="both"/>
    </w:pPr>
    <w:rPr>
      <w:rFonts w:ascii="Century Schoolbook" w:hAnsi="Century Schoolbook" w:cs="Century Schoolbook"/>
      <w:sz w:val="19"/>
      <w:szCs w:val="19"/>
    </w:rPr>
  </w:style>
  <w:style w:type="character" w:customStyle="1" w:styleId="110">
    <w:name w:val="Основний текст (11)_"/>
    <w:basedOn w:val="a0"/>
    <w:link w:val="111"/>
    <w:locked/>
    <w:rsid w:val="00B84423"/>
    <w:rPr>
      <w:rFonts w:ascii="Century Schoolbook" w:hAnsi="Century Schoolbook" w:cs="Century Schoolbook"/>
      <w:sz w:val="29"/>
      <w:szCs w:val="29"/>
      <w:shd w:val="clear" w:color="auto" w:fill="FFFFFF"/>
    </w:rPr>
  </w:style>
  <w:style w:type="paragraph" w:customStyle="1" w:styleId="111">
    <w:name w:val="Основний текст (11)"/>
    <w:basedOn w:val="a"/>
    <w:link w:val="110"/>
    <w:rsid w:val="00B84423"/>
    <w:pPr>
      <w:shd w:val="clear" w:color="auto" w:fill="FFFFFF"/>
      <w:spacing w:before="240" w:after="0" w:line="240" w:lineRule="atLeast"/>
    </w:pPr>
    <w:rPr>
      <w:rFonts w:ascii="Century Schoolbook" w:hAnsi="Century Schoolbook" w:cs="Century Schoolbook"/>
      <w:sz w:val="29"/>
      <w:szCs w:val="29"/>
    </w:rPr>
  </w:style>
  <w:style w:type="character" w:customStyle="1" w:styleId="9pt">
    <w:name w:val="Основний текст + 9 pt"/>
    <w:aliases w:val="Курсив6"/>
    <w:basedOn w:val="aa"/>
    <w:rsid w:val="00B84423"/>
    <w:rPr>
      <w:i/>
      <w:iCs/>
      <w:sz w:val="18"/>
      <w:szCs w:val="18"/>
    </w:rPr>
  </w:style>
  <w:style w:type="character" w:customStyle="1" w:styleId="1pt8">
    <w:name w:val="Виноска + Інтервал 1 pt8"/>
    <w:basedOn w:val="a9"/>
    <w:rsid w:val="00B84423"/>
    <w:rPr>
      <w:spacing w:val="30"/>
    </w:rPr>
  </w:style>
  <w:style w:type="character" w:customStyle="1" w:styleId="1pt">
    <w:name w:val="Виноска + Інтервал 1 pt"/>
    <w:basedOn w:val="a9"/>
    <w:rsid w:val="00B84423"/>
    <w:rPr>
      <w:spacing w:val="30"/>
      <w:lang w:val="ru-RU" w:eastAsia="ru-RU"/>
    </w:rPr>
  </w:style>
  <w:style w:type="character" w:customStyle="1" w:styleId="9pt4">
    <w:name w:val="Основний текст + 9 pt4"/>
    <w:aliases w:val="Курсив5"/>
    <w:basedOn w:val="aa"/>
    <w:rsid w:val="00B84423"/>
    <w:rPr>
      <w:i/>
      <w:iCs/>
      <w:spacing w:val="0"/>
      <w:sz w:val="18"/>
      <w:szCs w:val="18"/>
    </w:rPr>
  </w:style>
  <w:style w:type="character" w:customStyle="1" w:styleId="1pt10">
    <w:name w:val="Виноска + Інтервал 1 pt10"/>
    <w:basedOn w:val="a9"/>
    <w:rsid w:val="00B84423"/>
    <w:rPr>
      <w:spacing w:val="30"/>
    </w:rPr>
  </w:style>
  <w:style w:type="character" w:customStyle="1" w:styleId="82">
    <w:name w:val="Основний текст + 82"/>
    <w:aliases w:val="5 pt16"/>
    <w:basedOn w:val="aa"/>
    <w:rsid w:val="00B84423"/>
    <w:rPr>
      <w:spacing w:val="0"/>
      <w:sz w:val="17"/>
      <w:szCs w:val="17"/>
    </w:rPr>
  </w:style>
  <w:style w:type="character" w:customStyle="1" w:styleId="ab">
    <w:name w:val="Основний текст"/>
    <w:basedOn w:val="aa"/>
    <w:rsid w:val="00B84423"/>
    <w:rPr>
      <w:spacing w:val="0"/>
      <w:u w:val="single"/>
    </w:rPr>
  </w:style>
  <w:style w:type="character" w:customStyle="1" w:styleId="1pt9">
    <w:name w:val="Виноска + Інтервал 1 pt9"/>
    <w:basedOn w:val="a9"/>
    <w:rsid w:val="00B84423"/>
    <w:rPr>
      <w:spacing w:val="30"/>
    </w:rPr>
  </w:style>
  <w:style w:type="character" w:customStyle="1" w:styleId="26">
    <w:name w:val="Основний текст (2) + 6"/>
    <w:aliases w:val="5 pt15"/>
    <w:basedOn w:val="23"/>
    <w:rsid w:val="00B84423"/>
    <w:rPr>
      <w:spacing w:val="0"/>
      <w:sz w:val="13"/>
      <w:szCs w:val="13"/>
    </w:rPr>
  </w:style>
  <w:style w:type="character" w:customStyle="1" w:styleId="295">
    <w:name w:val="Основний текст (2) + 95"/>
    <w:aliases w:val="5 pt14"/>
    <w:basedOn w:val="23"/>
    <w:rsid w:val="00B84423"/>
    <w:rPr>
      <w:spacing w:val="0"/>
      <w:sz w:val="19"/>
      <w:szCs w:val="19"/>
    </w:rPr>
  </w:style>
  <w:style w:type="character" w:customStyle="1" w:styleId="6">
    <w:name w:val="Основний текст + 6"/>
    <w:aliases w:val="5 pt13"/>
    <w:basedOn w:val="aa"/>
    <w:rsid w:val="00B84423"/>
    <w:rPr>
      <w:spacing w:val="0"/>
      <w:sz w:val="13"/>
      <w:szCs w:val="13"/>
    </w:rPr>
  </w:style>
  <w:style w:type="character" w:customStyle="1" w:styleId="9pt2">
    <w:name w:val="Основний текст + 9 pt2"/>
    <w:basedOn w:val="aa"/>
    <w:rsid w:val="00B84423"/>
    <w:rPr>
      <w:spacing w:val="0"/>
      <w:sz w:val="18"/>
      <w:szCs w:val="18"/>
    </w:rPr>
  </w:style>
  <w:style w:type="character" w:customStyle="1" w:styleId="24">
    <w:name w:val="Основний текст (2)"/>
    <w:basedOn w:val="23"/>
    <w:rsid w:val="00B84423"/>
    <w:rPr>
      <w:spacing w:val="0"/>
      <w:u w:val="single"/>
    </w:rPr>
  </w:style>
  <w:style w:type="character" w:customStyle="1" w:styleId="294">
    <w:name w:val="Основний текст (2) + 94"/>
    <w:aliases w:val="5 pt12"/>
    <w:basedOn w:val="23"/>
    <w:rsid w:val="00B84423"/>
    <w:rPr>
      <w:spacing w:val="0"/>
      <w:sz w:val="19"/>
      <w:szCs w:val="19"/>
      <w:u w:val="single"/>
    </w:rPr>
  </w:style>
  <w:style w:type="character" w:customStyle="1" w:styleId="ac">
    <w:name w:val="Виноска"/>
    <w:basedOn w:val="a9"/>
    <w:rsid w:val="00B84423"/>
    <w:rPr>
      <w:spacing w:val="0"/>
    </w:rPr>
  </w:style>
  <w:style w:type="character" w:customStyle="1" w:styleId="1pt7">
    <w:name w:val="Виноска + Інтервал 1 pt7"/>
    <w:basedOn w:val="a9"/>
    <w:rsid w:val="00B84423"/>
    <w:rPr>
      <w:spacing w:val="30"/>
      <w:lang w:val="ru-RU" w:eastAsia="ru-RU"/>
    </w:rPr>
  </w:style>
  <w:style w:type="character" w:customStyle="1" w:styleId="1pt6">
    <w:name w:val="Виноска + Інтервал 1 pt6"/>
    <w:basedOn w:val="a9"/>
    <w:rsid w:val="00B84423"/>
    <w:rPr>
      <w:spacing w:val="30"/>
    </w:rPr>
  </w:style>
  <w:style w:type="character" w:customStyle="1" w:styleId="1pt4">
    <w:name w:val="Основний текст + Інтервал 1 pt4"/>
    <w:basedOn w:val="aa"/>
    <w:rsid w:val="00B84423"/>
    <w:rPr>
      <w:spacing w:val="30"/>
    </w:rPr>
  </w:style>
  <w:style w:type="character" w:customStyle="1" w:styleId="1pt5">
    <w:name w:val="Виноска + Інтервал 1 pt5"/>
    <w:basedOn w:val="a9"/>
    <w:rsid w:val="00B84423"/>
    <w:rPr>
      <w:spacing w:val="30"/>
    </w:rPr>
  </w:style>
  <w:style w:type="character" w:customStyle="1" w:styleId="9pt1">
    <w:name w:val="Основний текст + 9 pt1"/>
    <w:aliases w:val="Курсив3,Інтервал 1 pt"/>
    <w:basedOn w:val="aa"/>
    <w:rsid w:val="00B84423"/>
    <w:rPr>
      <w:i/>
      <w:iCs/>
      <w:spacing w:val="20"/>
      <w:sz w:val="18"/>
      <w:szCs w:val="18"/>
    </w:rPr>
  </w:style>
  <w:style w:type="character" w:customStyle="1" w:styleId="1pt3">
    <w:name w:val="Основний текст + Інтервал 1 pt3"/>
    <w:basedOn w:val="aa"/>
    <w:rsid w:val="00B84423"/>
    <w:rPr>
      <w:spacing w:val="30"/>
    </w:rPr>
  </w:style>
  <w:style w:type="character" w:customStyle="1" w:styleId="1pt40">
    <w:name w:val="Виноска + Інтервал 1 pt4"/>
    <w:basedOn w:val="a9"/>
    <w:rsid w:val="00B84423"/>
    <w:rPr>
      <w:spacing w:val="30"/>
    </w:rPr>
  </w:style>
  <w:style w:type="character" w:customStyle="1" w:styleId="72">
    <w:name w:val="Основний текст + 72"/>
    <w:aliases w:val="5 pt11"/>
    <w:basedOn w:val="aa"/>
    <w:rsid w:val="00B84423"/>
    <w:rPr>
      <w:spacing w:val="0"/>
      <w:sz w:val="15"/>
      <w:szCs w:val="15"/>
      <w:lang w:val="ru-RU" w:eastAsia="ru-RU"/>
    </w:rPr>
  </w:style>
  <w:style w:type="character" w:customStyle="1" w:styleId="1pt30">
    <w:name w:val="Виноска + Інтервал 1 pt3"/>
    <w:basedOn w:val="a9"/>
    <w:rsid w:val="00B84423"/>
    <w:rPr>
      <w:spacing w:val="30"/>
      <w:lang w:val="ru-RU" w:eastAsia="ru-RU"/>
    </w:rPr>
  </w:style>
  <w:style w:type="character" w:customStyle="1" w:styleId="FranklinGothicHeavy">
    <w:name w:val="Основний текст + Franklin Gothic Heavy"/>
    <w:aliases w:val="9 pt,Інтервал 0 pt1"/>
    <w:basedOn w:val="aa"/>
    <w:rsid w:val="00B84423"/>
    <w:rPr>
      <w:rFonts w:ascii="Franklin Gothic Heavy" w:hAnsi="Franklin Gothic Heavy" w:cs="Franklin Gothic Heavy"/>
      <w:spacing w:val="10"/>
      <w:sz w:val="18"/>
      <w:szCs w:val="18"/>
    </w:rPr>
  </w:style>
  <w:style w:type="character" w:customStyle="1" w:styleId="7">
    <w:name w:val="Основний текст7"/>
    <w:basedOn w:val="aa"/>
    <w:rsid w:val="00B84423"/>
    <w:rPr>
      <w:spacing w:val="0"/>
    </w:rPr>
  </w:style>
  <w:style w:type="character" w:customStyle="1" w:styleId="1pt2">
    <w:name w:val="Основний текст + Інтервал 1 pt2"/>
    <w:basedOn w:val="aa"/>
    <w:rsid w:val="00B84423"/>
    <w:rPr>
      <w:spacing w:val="30"/>
    </w:rPr>
  </w:style>
  <w:style w:type="character" w:customStyle="1" w:styleId="7pt">
    <w:name w:val="Основний текст + 7 pt"/>
    <w:basedOn w:val="aa"/>
    <w:rsid w:val="00B84423"/>
    <w:rPr>
      <w:spacing w:val="0"/>
      <w:sz w:val="14"/>
      <w:szCs w:val="14"/>
    </w:rPr>
  </w:style>
  <w:style w:type="character" w:customStyle="1" w:styleId="1pt20">
    <w:name w:val="Виноска + Інтервал 1 pt2"/>
    <w:basedOn w:val="a9"/>
    <w:rsid w:val="00B84423"/>
    <w:rPr>
      <w:spacing w:val="30"/>
    </w:rPr>
  </w:style>
  <w:style w:type="character" w:customStyle="1" w:styleId="106">
    <w:name w:val="Основний текст (10) + 6"/>
    <w:aliases w:val="5 pt10,Напівжирний4,Курсив2"/>
    <w:basedOn w:val="100"/>
    <w:rsid w:val="00B84423"/>
    <w:rPr>
      <w:b/>
      <w:bCs/>
      <w:i/>
      <w:iCs/>
      <w:sz w:val="13"/>
      <w:szCs w:val="13"/>
    </w:rPr>
  </w:style>
  <w:style w:type="character" w:customStyle="1" w:styleId="102">
    <w:name w:val="Основний текст (10)"/>
    <w:basedOn w:val="100"/>
    <w:rsid w:val="00B84423"/>
  </w:style>
  <w:style w:type="character" w:customStyle="1" w:styleId="1061">
    <w:name w:val="Основний текст (10) + 61"/>
    <w:aliases w:val="5 pt9"/>
    <w:basedOn w:val="100"/>
    <w:rsid w:val="00B84423"/>
    <w:rPr>
      <w:sz w:val="13"/>
      <w:szCs w:val="13"/>
    </w:rPr>
  </w:style>
  <w:style w:type="character" w:customStyle="1" w:styleId="1pt1">
    <w:name w:val="Виноска + Інтервал 1 pt1"/>
    <w:basedOn w:val="a9"/>
    <w:rsid w:val="00B84423"/>
    <w:rPr>
      <w:spacing w:val="30"/>
    </w:rPr>
  </w:style>
  <w:style w:type="character" w:customStyle="1" w:styleId="60">
    <w:name w:val="Основний текст6"/>
    <w:basedOn w:val="aa"/>
    <w:rsid w:val="00B84423"/>
    <w:rPr>
      <w:spacing w:val="0"/>
    </w:rPr>
  </w:style>
  <w:style w:type="character" w:customStyle="1" w:styleId="71">
    <w:name w:val="Основний текст + 71"/>
    <w:aliases w:val="5 pt8"/>
    <w:basedOn w:val="aa"/>
    <w:rsid w:val="00B84423"/>
    <w:rPr>
      <w:spacing w:val="0"/>
      <w:sz w:val="15"/>
      <w:szCs w:val="15"/>
    </w:rPr>
  </w:style>
  <w:style w:type="character" w:customStyle="1" w:styleId="51">
    <w:name w:val="Основний текст5"/>
    <w:basedOn w:val="aa"/>
    <w:rsid w:val="00B84423"/>
    <w:rPr>
      <w:spacing w:val="0"/>
    </w:rPr>
  </w:style>
  <w:style w:type="character" w:customStyle="1" w:styleId="1pt11">
    <w:name w:val="Основний текст + Інтервал 1 pt1"/>
    <w:basedOn w:val="aa"/>
    <w:rsid w:val="00B84423"/>
    <w:rPr>
      <w:spacing w:val="30"/>
    </w:rPr>
  </w:style>
  <w:style w:type="character" w:customStyle="1" w:styleId="Corbel">
    <w:name w:val="Основний текст + Corbel"/>
    <w:aliases w:val="6 pt"/>
    <w:basedOn w:val="aa"/>
    <w:rsid w:val="00B84423"/>
    <w:rPr>
      <w:rFonts w:ascii="Corbel" w:hAnsi="Corbel" w:cs="Corbel"/>
      <w:noProof/>
      <w:spacing w:val="0"/>
      <w:sz w:val="12"/>
      <w:szCs w:val="12"/>
    </w:rPr>
  </w:style>
  <w:style w:type="character" w:customStyle="1" w:styleId="43">
    <w:name w:val="Основний текст4"/>
    <w:basedOn w:val="aa"/>
    <w:rsid w:val="00B84423"/>
    <w:rPr>
      <w:spacing w:val="0"/>
    </w:rPr>
  </w:style>
  <w:style w:type="character" w:customStyle="1" w:styleId="81">
    <w:name w:val="Основний текст + 81"/>
    <w:aliases w:val="5 pt6"/>
    <w:basedOn w:val="aa"/>
    <w:rsid w:val="00B84423"/>
    <w:rPr>
      <w:spacing w:val="0"/>
      <w:sz w:val="17"/>
      <w:szCs w:val="17"/>
    </w:rPr>
  </w:style>
  <w:style w:type="character" w:customStyle="1" w:styleId="33">
    <w:name w:val="Основний текст3"/>
    <w:basedOn w:val="aa"/>
    <w:rsid w:val="00B84423"/>
    <w:rPr>
      <w:spacing w:val="0"/>
      <w:u w:val="single"/>
    </w:rPr>
  </w:style>
  <w:style w:type="character" w:customStyle="1" w:styleId="293">
    <w:name w:val="Основний текст (2) + 93"/>
    <w:aliases w:val="5 pt5"/>
    <w:basedOn w:val="23"/>
    <w:rsid w:val="00B84423"/>
    <w:rPr>
      <w:spacing w:val="0"/>
      <w:sz w:val="19"/>
      <w:szCs w:val="19"/>
    </w:rPr>
  </w:style>
  <w:style w:type="character" w:customStyle="1" w:styleId="2Garamond">
    <w:name w:val="Основний текст (2) + Garamond"/>
    <w:aliases w:val="Напівжирний2"/>
    <w:basedOn w:val="23"/>
    <w:rsid w:val="00B84423"/>
    <w:rPr>
      <w:rFonts w:ascii="Garamond" w:hAnsi="Garamond" w:cs="Garamond"/>
      <w:b/>
      <w:bCs/>
      <w:spacing w:val="0"/>
    </w:rPr>
  </w:style>
  <w:style w:type="character" w:customStyle="1" w:styleId="261">
    <w:name w:val="Основний текст (2) + 61"/>
    <w:aliases w:val="5 pt4"/>
    <w:basedOn w:val="23"/>
    <w:rsid w:val="00B84423"/>
    <w:rPr>
      <w:spacing w:val="0"/>
      <w:sz w:val="13"/>
      <w:szCs w:val="13"/>
    </w:rPr>
  </w:style>
  <w:style w:type="character" w:customStyle="1" w:styleId="21pt1">
    <w:name w:val="Основний текст (2) + Інтервал 1 pt1"/>
    <w:basedOn w:val="23"/>
    <w:rsid w:val="00B84423"/>
    <w:rPr>
      <w:spacing w:val="30"/>
    </w:rPr>
  </w:style>
  <w:style w:type="character" w:customStyle="1" w:styleId="292">
    <w:name w:val="Основний текст (2) + 92"/>
    <w:aliases w:val="5 pt3,Інтервал -1 pt"/>
    <w:basedOn w:val="23"/>
    <w:rsid w:val="00B84423"/>
    <w:rPr>
      <w:spacing w:val="-20"/>
      <w:sz w:val="19"/>
      <w:szCs w:val="19"/>
    </w:rPr>
  </w:style>
  <w:style w:type="character" w:customStyle="1" w:styleId="24pt">
    <w:name w:val="Основний текст (2) + 4 pt"/>
    <w:basedOn w:val="23"/>
    <w:rsid w:val="00B84423"/>
    <w:rPr>
      <w:spacing w:val="0"/>
      <w:sz w:val="8"/>
      <w:szCs w:val="8"/>
    </w:rPr>
  </w:style>
  <w:style w:type="character" w:customStyle="1" w:styleId="2Corbel">
    <w:name w:val="Основний текст (2) + Corbel"/>
    <w:aliases w:val="9,5 pt2,Напівжирний1"/>
    <w:basedOn w:val="23"/>
    <w:rsid w:val="00B84423"/>
    <w:rPr>
      <w:rFonts w:ascii="Corbel" w:hAnsi="Corbel" w:cs="Corbel"/>
      <w:b/>
      <w:bCs/>
      <w:spacing w:val="0"/>
      <w:sz w:val="19"/>
      <w:szCs w:val="19"/>
    </w:rPr>
  </w:style>
  <w:style w:type="character" w:customStyle="1" w:styleId="291">
    <w:name w:val="Основний текст (2) + 91"/>
    <w:aliases w:val="5 pt1"/>
    <w:basedOn w:val="23"/>
    <w:rsid w:val="00B84423"/>
    <w:rPr>
      <w:spacing w:val="0"/>
      <w:sz w:val="19"/>
      <w:szCs w:val="19"/>
    </w:rPr>
  </w:style>
  <w:style w:type="character" w:customStyle="1" w:styleId="23pt">
    <w:name w:val="Основний текст (2) + Інтервал 3 pt"/>
    <w:basedOn w:val="23"/>
    <w:rsid w:val="00B84423"/>
    <w:rPr>
      <w:spacing w:val="60"/>
    </w:rPr>
  </w:style>
  <w:style w:type="paragraph" w:styleId="ad">
    <w:name w:val="Normal (Web)"/>
    <w:basedOn w:val="a"/>
    <w:uiPriority w:val="99"/>
    <w:unhideWhenUsed/>
    <w:rsid w:val="00B844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84423"/>
    <w:pPr>
      <w:autoSpaceDE w:val="0"/>
      <w:autoSpaceDN w:val="0"/>
      <w:adjustRightInd w:val="0"/>
      <w:spacing w:after="0" w:line="240" w:lineRule="auto"/>
    </w:pPr>
    <w:rPr>
      <w:rFonts w:ascii="Times New Roman" w:hAnsi="Times New Roman" w:cs="Times New Roman"/>
      <w:color w:val="000000"/>
      <w:sz w:val="24"/>
      <w:szCs w:val="24"/>
    </w:rPr>
  </w:style>
  <w:style w:type="character" w:styleId="ae">
    <w:name w:val="Emphasis"/>
    <w:basedOn w:val="a0"/>
    <w:uiPriority w:val="20"/>
    <w:qFormat/>
    <w:rsid w:val="00B84423"/>
    <w:rPr>
      <w:i/>
      <w:iCs/>
    </w:rPr>
  </w:style>
  <w:style w:type="character" w:customStyle="1" w:styleId="apple-converted-space">
    <w:name w:val="apple-converted-space"/>
    <w:basedOn w:val="a0"/>
    <w:rsid w:val="00B84423"/>
  </w:style>
  <w:style w:type="character" w:styleId="af">
    <w:name w:val="Hyperlink"/>
    <w:basedOn w:val="a0"/>
    <w:uiPriority w:val="99"/>
    <w:unhideWhenUsed/>
    <w:rsid w:val="00B84423"/>
    <w:rPr>
      <w:color w:val="0000FF"/>
      <w:u w:val="single"/>
    </w:rPr>
  </w:style>
  <w:style w:type="paragraph" w:customStyle="1" w:styleId="Pa13">
    <w:name w:val="Pa13"/>
    <w:basedOn w:val="Default"/>
    <w:next w:val="Default"/>
    <w:uiPriority w:val="99"/>
    <w:rsid w:val="00B84423"/>
    <w:pPr>
      <w:spacing w:line="201" w:lineRule="atLeast"/>
    </w:pPr>
    <w:rPr>
      <w:rFonts w:ascii="SchoolBook" w:hAnsi="SchoolBook" w:cstheme="minorBidi"/>
      <w:color w:val="auto"/>
    </w:rPr>
  </w:style>
  <w:style w:type="paragraph" w:customStyle="1" w:styleId="info">
    <w:name w:val="info"/>
    <w:basedOn w:val="a"/>
    <w:uiPriority w:val="99"/>
    <w:rsid w:val="00B844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arch-hl">
    <w:name w:val="search-hl"/>
    <w:basedOn w:val="a0"/>
    <w:rsid w:val="00B84423"/>
  </w:style>
  <w:style w:type="paragraph" w:customStyle="1" w:styleId="Pa16">
    <w:name w:val="Pa16"/>
    <w:basedOn w:val="Default"/>
    <w:next w:val="Default"/>
    <w:uiPriority w:val="99"/>
    <w:rsid w:val="00B84423"/>
    <w:pPr>
      <w:spacing w:line="201" w:lineRule="atLeast"/>
    </w:pPr>
    <w:rPr>
      <w:rFonts w:ascii="SchoolBook" w:hAnsi="SchoolBook" w:cstheme="minorBidi"/>
      <w:color w:val="auto"/>
    </w:rPr>
  </w:style>
  <w:style w:type="character" w:styleId="af0">
    <w:name w:val="Strong"/>
    <w:basedOn w:val="a0"/>
    <w:uiPriority w:val="22"/>
    <w:qFormat/>
    <w:rsid w:val="00B84423"/>
    <w:rPr>
      <w:b/>
      <w:bCs/>
    </w:rPr>
  </w:style>
  <w:style w:type="table" w:styleId="af1">
    <w:name w:val="Table Grid"/>
    <w:basedOn w:val="a1"/>
    <w:uiPriority w:val="59"/>
    <w:rsid w:val="00A45B8B"/>
    <w:pPr>
      <w:spacing w:after="0" w:line="240" w:lineRule="auto"/>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uiPriority w:val="34"/>
    <w:qFormat/>
    <w:rsid w:val="00843883"/>
    <w:pPr>
      <w:ind w:left="720"/>
      <w:contextualSpacing/>
    </w:pPr>
  </w:style>
</w:styles>
</file>

<file path=word/webSettings.xml><?xml version="1.0" encoding="utf-8"?>
<w:webSettings xmlns:r="http://schemas.openxmlformats.org/officeDocument/2006/relationships" xmlns:w="http://schemas.openxmlformats.org/wordprocessingml/2006/main">
  <w:divs>
    <w:div w:id="339547498">
      <w:bodyDiv w:val="1"/>
      <w:marLeft w:val="0"/>
      <w:marRight w:val="0"/>
      <w:marTop w:val="0"/>
      <w:marBottom w:val="0"/>
      <w:divBdr>
        <w:top w:val="none" w:sz="0" w:space="0" w:color="auto"/>
        <w:left w:val="none" w:sz="0" w:space="0" w:color="auto"/>
        <w:bottom w:val="none" w:sz="0" w:space="0" w:color="auto"/>
        <w:right w:val="none" w:sz="0" w:space="0" w:color="auto"/>
      </w:divBdr>
    </w:div>
    <w:div w:id="403648418">
      <w:bodyDiv w:val="1"/>
      <w:marLeft w:val="0"/>
      <w:marRight w:val="0"/>
      <w:marTop w:val="0"/>
      <w:marBottom w:val="0"/>
      <w:divBdr>
        <w:top w:val="none" w:sz="0" w:space="0" w:color="auto"/>
        <w:left w:val="none" w:sz="0" w:space="0" w:color="auto"/>
        <w:bottom w:val="none" w:sz="0" w:space="0" w:color="auto"/>
        <w:right w:val="none" w:sz="0" w:space="0" w:color="auto"/>
      </w:divBdr>
    </w:div>
    <w:div w:id="529533769">
      <w:bodyDiv w:val="1"/>
      <w:marLeft w:val="0"/>
      <w:marRight w:val="0"/>
      <w:marTop w:val="0"/>
      <w:marBottom w:val="0"/>
      <w:divBdr>
        <w:top w:val="none" w:sz="0" w:space="0" w:color="auto"/>
        <w:left w:val="none" w:sz="0" w:space="0" w:color="auto"/>
        <w:bottom w:val="none" w:sz="0" w:space="0" w:color="auto"/>
        <w:right w:val="none" w:sz="0" w:space="0" w:color="auto"/>
      </w:divBdr>
    </w:div>
    <w:div w:id="616716938">
      <w:bodyDiv w:val="1"/>
      <w:marLeft w:val="0"/>
      <w:marRight w:val="0"/>
      <w:marTop w:val="0"/>
      <w:marBottom w:val="0"/>
      <w:divBdr>
        <w:top w:val="none" w:sz="0" w:space="0" w:color="auto"/>
        <w:left w:val="none" w:sz="0" w:space="0" w:color="auto"/>
        <w:bottom w:val="none" w:sz="0" w:space="0" w:color="auto"/>
        <w:right w:val="none" w:sz="0" w:space="0" w:color="auto"/>
      </w:divBdr>
    </w:div>
    <w:div w:id="745693210">
      <w:bodyDiv w:val="1"/>
      <w:marLeft w:val="0"/>
      <w:marRight w:val="0"/>
      <w:marTop w:val="0"/>
      <w:marBottom w:val="0"/>
      <w:divBdr>
        <w:top w:val="none" w:sz="0" w:space="0" w:color="auto"/>
        <w:left w:val="none" w:sz="0" w:space="0" w:color="auto"/>
        <w:bottom w:val="none" w:sz="0" w:space="0" w:color="auto"/>
        <w:right w:val="none" w:sz="0" w:space="0" w:color="auto"/>
      </w:divBdr>
    </w:div>
    <w:div w:id="806553234">
      <w:bodyDiv w:val="1"/>
      <w:marLeft w:val="0"/>
      <w:marRight w:val="0"/>
      <w:marTop w:val="0"/>
      <w:marBottom w:val="0"/>
      <w:divBdr>
        <w:top w:val="none" w:sz="0" w:space="0" w:color="auto"/>
        <w:left w:val="none" w:sz="0" w:space="0" w:color="auto"/>
        <w:bottom w:val="none" w:sz="0" w:space="0" w:color="auto"/>
        <w:right w:val="none" w:sz="0" w:space="0" w:color="auto"/>
      </w:divBdr>
    </w:div>
    <w:div w:id="1109667173">
      <w:bodyDiv w:val="1"/>
      <w:marLeft w:val="0"/>
      <w:marRight w:val="0"/>
      <w:marTop w:val="0"/>
      <w:marBottom w:val="0"/>
      <w:divBdr>
        <w:top w:val="none" w:sz="0" w:space="0" w:color="auto"/>
        <w:left w:val="none" w:sz="0" w:space="0" w:color="auto"/>
        <w:bottom w:val="none" w:sz="0" w:space="0" w:color="auto"/>
        <w:right w:val="none" w:sz="0" w:space="0" w:color="auto"/>
      </w:divBdr>
    </w:div>
    <w:div w:id="1137842487">
      <w:bodyDiv w:val="1"/>
      <w:marLeft w:val="0"/>
      <w:marRight w:val="0"/>
      <w:marTop w:val="0"/>
      <w:marBottom w:val="0"/>
      <w:divBdr>
        <w:top w:val="none" w:sz="0" w:space="0" w:color="auto"/>
        <w:left w:val="none" w:sz="0" w:space="0" w:color="auto"/>
        <w:bottom w:val="none" w:sz="0" w:space="0" w:color="auto"/>
        <w:right w:val="none" w:sz="0" w:space="0" w:color="auto"/>
      </w:divBdr>
    </w:div>
    <w:div w:id="201028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ndex.php?title=%D0%A2%D0%B5%D0%BA%D1%81%D1%82%D0%B8%D0%BB%D1%8C%D0%BD%D0%BE-%D0%B3%D0%B0%D0%BB%D0%B0%D0%BD%D1%82%D0%B5%D1%80%D0%B5%D0%B9%D0%BD%D0%B0_%D0%BF%D1%80%D0%BE%D0%BC%D0%B8%D1%81%D0%BB%D0%BE%D0%B2%D1%96%D1%81%D1%82%D1%8C&amp;action=edit&amp;redlink=1" TargetMode="External"/><Relationship Id="rId18" Type="http://schemas.openxmlformats.org/officeDocument/2006/relationships/hyperlink" Target="https://uk.wikipedia.org/wiki/%D0%A0%D0%BE%D1%81%D1%96%D0%B9%D1%81%D1%8C%D0%BA%D0%B0_%D1%96%D0%BC%D0%BF%D0%B5%D1%80%D1%96%D1%8F" TargetMode="External"/><Relationship Id="rId26" Type="http://schemas.openxmlformats.org/officeDocument/2006/relationships/hyperlink" Target="http://my.berdychiv.in.ua/images/postati/postaty_shlenker.htm" TargetMode="External"/><Relationship Id="rId39" Type="http://schemas.openxmlformats.org/officeDocument/2006/relationships/hyperlink" Target="http://osvita.ua/vnz/reports/history/4017/" TargetMode="External"/><Relationship Id="rId21" Type="http://schemas.openxmlformats.org/officeDocument/2006/relationships/hyperlink" Target="http://ua-referat.com/%D0%92%D0%B7%D1%83%D1%82%D1%82%D1%8F" TargetMode="External"/><Relationship Id="rId34" Type="http://schemas.openxmlformats.org/officeDocument/2006/relationships/hyperlink" Target="http://80.92.225.156/OpacUnicode/index.php?url=/auteurs/view/61939/source:default" TargetMode="External"/><Relationship Id="rId42" Type="http://schemas.openxmlformats.org/officeDocument/2006/relationships/hyperlink" Target="http://ukrmap.su/uk-uh9/1044.html" TargetMode="External"/><Relationship Id="rId47" Type="http://schemas.openxmlformats.org/officeDocument/2006/relationships/hyperlink" Target="http://my.berdychiv.in.ua/images/pidpryyemstvo/pidpryyemstvo_shkirzavod.htm" TargetMode="External"/><Relationship Id="rId50" Type="http://schemas.openxmlformats.org/officeDocument/2006/relationships/hyperlink" Target="http://nplit.ru/books/item/f00/s00/z0000040/st098.shtml"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uk.wikipedia.org/w/index.php?title=%D0%9B%D0%BB%D0%BB%D1%8F%D0%BD%D0%B0_%D0%BF%D1%80%D0%BE%D0%BC%D0%B8%D1%81%D0%BB%D0%BE%D0%B2%D1%96%D1%81%D1%82%D1%8C&amp;action=edit&amp;redlink=1" TargetMode="External"/><Relationship Id="rId17" Type="http://schemas.openxmlformats.org/officeDocument/2006/relationships/hyperlink" Target="https://uk.wikipedia.org/wiki/%D0%86%D0%BC%D0%BF%D0%BE%D1%80%D1%82" TargetMode="External"/><Relationship Id="rId25" Type="http://schemas.openxmlformats.org/officeDocument/2006/relationships/hyperlink" Target="https://uk.wikipedia.org/wiki/%D0%9C%D1%96%D0%BD%D0%B5%D1%80%D0%B0%D0%BB%D1%8C%D0%BD%D0%B0_%D1%81%D0%B8%D1%80%D0%BE%D0%B2%D0%B8%D0%BD%D0%B0" TargetMode="External"/><Relationship Id="rId3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0%D0%B0%D0%B7%D0%B4%D0%BE%D1%80%D1%81%D0%BA%D0%B8%D0%B9%20%D0%90$" TargetMode="External"/><Relationship Id="rId38" Type="http://schemas.openxmlformats.org/officeDocument/2006/relationships/hyperlink" Target="http://80.92.225.156/OpacUnicode/index.php?url=/auteurs/view/108730/source:default" TargetMode="External"/><Relationship Id="rId46" Type="http://schemas.openxmlformats.org/officeDocument/2006/relationships/hyperlink" Target="http://adm-makariv.gov.ua/index.php?option=com_content&amp;view=article&amp;id=151" TargetMode="External"/><Relationship Id="rId2" Type="http://schemas.openxmlformats.org/officeDocument/2006/relationships/numbering" Target="numbering.xml"/><Relationship Id="rId16" Type="http://schemas.openxmlformats.org/officeDocument/2006/relationships/hyperlink" Target="https://uk.wikipedia.org/wiki/XIX" TargetMode="External"/><Relationship Id="rId20" Type="http://schemas.openxmlformats.org/officeDocument/2006/relationships/hyperlink" Target="http://ua-referat.com/%D0%A2%D0%BE%D0%B2%D0%B0%D1%80%D0%B8" TargetMode="External"/><Relationship Id="rId2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2%D0%BE%D0%B4%D0%BE%D1%82%D0%B8%D0%BA%D0%B0%20%D0%A2$" TargetMode="External"/><Relationship Id="rId41" Type="http://schemas.openxmlformats.org/officeDocument/2006/relationships/hyperlink" Target="http://www.hist.msu.ru/Dynamics/Foreign_trade.htm" TargetMode="External"/><Relationship Id="rId54" Type="http://schemas.openxmlformats.org/officeDocument/2006/relationships/hyperlink" Target="https://ru.wikisource.org/wik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ndex.php?title=%D0%9A%D0%BE%D0%BD%D0%BE%D0%BF%D0%BB%D0%B5-%D0%B4%D0%B6%D1%83%D1%82%D0%BE%D0%B2%D0%B0_%D0%BF%D1%80%D0%BE%D0%BC%D0%B8%D1%81%D0%BB%D0%BE%D0%B2%D1%96%D1%81%D1%82%D1%8C&amp;action=edit&amp;redlink=1" TargetMode="External"/><Relationship Id="rId24" Type="http://schemas.openxmlformats.org/officeDocument/2006/relationships/hyperlink" Target="https://uk.wikipedia.org/wiki/%D0%9C%D1%96%D0%BD%D0%B5%D1%80%D0%B0%D0%BB%D1%8C%D0%BD%D0%B0_%D1%81%D0%B8%D1%80%D0%BE%D0%B2%D0%B8%D0%BD%D0%B0" TargetMode="External"/><Relationship Id="rId3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0%D0%B0%D0%B7%D0%B4%D0%BE%D1%80%D1%81%D0%BA%D0%B8%D0%B9%20%D0%90$" TargetMode="External"/><Relationship Id="rId37" Type="http://schemas.openxmlformats.org/officeDocument/2006/relationships/hyperlink" Target="http://80.92.225.156/OpacUnicode/index.php?url=/auteurs/view/1675/source:default" TargetMode="External"/><Relationship Id="rId40" Type="http://schemas.openxmlformats.org/officeDocument/2006/relationships/hyperlink" Target="https://ru.wikisource.org/wiki" TargetMode="External"/><Relationship Id="rId45" Type="http://schemas.openxmlformats.org/officeDocument/2006/relationships/hyperlink" Target="http://razym.ru/naukaobraz/istoriya/82972-vladimir-litvin-istoriya-ukrainy-ch-1-ot-davnix.html" TargetMode="External"/><Relationship Id="rId53" Type="http://schemas.openxmlformats.org/officeDocument/2006/relationships/hyperlink" Target="http://nplit.ru/books/item/f00/s00/z0000040/st103.shtml" TargetMode="External"/><Relationship Id="rId5" Type="http://schemas.openxmlformats.org/officeDocument/2006/relationships/webSettings" Target="webSettings.xml"/><Relationship Id="rId15" Type="http://schemas.openxmlformats.org/officeDocument/2006/relationships/hyperlink" Target="https://uk.wikipedia.org/wiki/%D0%9A%D0%BE%D0%BB%D0%BE%D0%BD%D1%96%D1%8F" TargetMode="External"/><Relationship Id="rId23" Type="http://schemas.openxmlformats.org/officeDocument/2006/relationships/hyperlink" Target="https://uk.wikipedia.org/wiki/%D0%9B%D1%8C%D0%BE%D0%BD" TargetMode="External"/><Relationship Id="rId28" Type="http://schemas.openxmlformats.org/officeDocument/2006/relationships/hyperlink" Target="https://uk.wikipedia.org/wiki/%D0%AF%D1%80%D0%BC%D0%B0%D1%80%D0%BA%D0%B8" TargetMode="External"/><Relationship Id="rId36" Type="http://schemas.openxmlformats.org/officeDocument/2006/relationships/hyperlink" Target="http://80.92.225.156/OpacUnicode/index.php?url=/auteurs/view/278765/source:default" TargetMode="External"/><Relationship Id="rId49" Type="http://schemas.openxmlformats.org/officeDocument/2006/relationships/hyperlink" Target="http://nplit.ru/books/item/f00/s00/z0000040/st097.shtml" TargetMode="External"/><Relationship Id="rId57" Type="http://schemas.openxmlformats.org/officeDocument/2006/relationships/theme" Target="theme/theme1.xml"/><Relationship Id="rId10" Type="http://schemas.openxmlformats.org/officeDocument/2006/relationships/hyperlink" Target="https://uk.wikipedia.org/w/index.php?title=%D0%92%D0%B0%D1%82%D0%BD%D0%B0_%D0%BF%D1%80%D0%BE%D0%BC%D0%B8%D1%81%D0%BB%D0%BE%D0%B2%D1%96%D1%81%D1%82%D1%8C&amp;action=edit&amp;redlink=1" TargetMode="External"/><Relationship Id="rId19" Type="http://schemas.openxmlformats.org/officeDocument/2006/relationships/hyperlink" Target="https://uk.wikipedia.org/wiki/%D0%9F%D0%B5%D1%80%D1%88%D0%B0_%D1%81%D0%B2%D1%96%D1%82%D0%BE%D0%B2%D0%B0_%D0%B2%D1%96%D0%B9%D0%BD%D0%B0" TargetMode="External"/><Relationship Id="rId31" Type="http://schemas.openxmlformats.org/officeDocument/2006/relationships/hyperlink" Target="http://cyberleninka.ru/journal/n/problemy-sovremennoy-ekonomiki" TargetMode="External"/><Relationship Id="rId44" Type="http://schemas.openxmlformats.org/officeDocument/2006/relationships/hyperlink" Target="http://www.dissercat.com/content/tekstilnaya-promyshlennost-rossii-organizovannyi-kapital-i-professionalnye-organizatsii-rabo" TargetMode="External"/><Relationship Id="rId52" Type="http://schemas.openxmlformats.org/officeDocument/2006/relationships/hyperlink" Target="http://nplit.ru/books/item/f00/s00/z0000040/st102.shtml" TargetMode="External"/><Relationship Id="rId4" Type="http://schemas.openxmlformats.org/officeDocument/2006/relationships/settings" Target="settings.xml"/><Relationship Id="rId9" Type="http://schemas.openxmlformats.org/officeDocument/2006/relationships/hyperlink" Target="https://uk.wikipedia.org/wiki/%D0%91%D0%B0%D0%B2%D0%BE%D0%B2%D0%BD%D1%8F%D0%BD%D0%B0_%D0%BF%D1%80%D0%BE%D0%BC%D0%B8%D1%81%D0%BB%D0%BE%D0%B2%D1%96%D1%81%D1%82%D1%8C" TargetMode="External"/><Relationship Id="rId14" Type="http://schemas.openxmlformats.org/officeDocument/2006/relationships/hyperlink" Target="https://uk.wikipedia.org/wiki/%D0%A8%D0%BE%D0%B2%D0%BA%D0%BE%D0%B2%D0%B0_%D0%BF%D1%80%D0%BE%D0%BC%D0%B8%D1%81%D0%BB%D0%BE%D0%B2%D1%96%D1%81%D1%82%D1%8C" TargetMode="External"/><Relationship Id="rId22" Type="http://schemas.openxmlformats.org/officeDocument/2006/relationships/hyperlink" Target="https://uk.wikipedia.org/wiki/%D0%91%D0%B0%D0%B2%D0%BE%D0%B2%D0%BD%D0%B0" TargetMode="External"/><Relationship Id="rId27" Type="http://schemas.openxmlformats.org/officeDocument/2006/relationships/hyperlink" Target="http://my.berdychiv.in.ua/images/postati/postaty_shlenker.htm" TargetMode="External"/><Relationship Id="rId30" Type="http://schemas.openxmlformats.org/officeDocument/2006/relationships/hyperlink" Target="http://eprints.zu.edu.ua/13954/1/%D0%94%D1%80%D0%B5%D0%B1%D0%BE%D1%82.pdf" TargetMode="External"/><Relationship Id="rId35" Type="http://schemas.openxmlformats.org/officeDocument/2006/relationships/hyperlink" Target="http://80.92.225.156/OpacUnicode/index.php?url=/auteurs/view/278764/source:default" TargetMode="External"/><Relationship Id="rId43" Type="http://schemas.openxmlformats.org/officeDocument/2006/relationships/hyperlink" Target="http://klintsy-portal.ru/index.php?id_catalog=930" TargetMode="External"/><Relationship Id="rId48" Type="http://schemas.openxmlformats.org/officeDocument/2006/relationships/hyperlink" Target="http://www.dissercat.com/content/rol-gosudarstva-v-razvitii-rossiiskoi-promyshlennosti-v-1800-1861-gg-na-materialakh-tsentr-p" TargetMode="External"/><Relationship Id="rId56" Type="http://schemas.openxmlformats.org/officeDocument/2006/relationships/fontTable" Target="fontTable.xml"/><Relationship Id="rId8" Type="http://schemas.openxmlformats.org/officeDocument/2006/relationships/hyperlink" Target="https://uk.wikipedia.org/w/index.php?title=%D0%92%D0%BE%D0%B2%D0%BD%D1%8F%D0%BD%D0%B0_%D0%BF%D1%80%D0%BE%D0%BC%D0%B8%D1%81%D0%BB%D0%BE%D0%B2%D1%96%D1%81%D1%82%D1%8C&amp;action=edit&amp;redlink=1" TargetMode="External"/><Relationship Id="rId51" Type="http://schemas.openxmlformats.org/officeDocument/2006/relationships/hyperlink" Target="http://nplit.ru/books/item/f00/s00/z0000040/st100.shtm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45D032-B367-4CEE-B7F3-C0DC12F96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400</Pages>
  <Words>160254</Words>
  <Characters>913451</Characters>
  <Application>Microsoft Office Word</Application>
  <DocSecurity>0</DocSecurity>
  <Lines>7612</Lines>
  <Paragraphs>2143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1071562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2018-10-09T08:57:00Z</cp:lastPrinted>
  <dcterms:created xsi:type="dcterms:W3CDTF">2018-10-09T09:28:00Z</dcterms:created>
  <dcterms:modified xsi:type="dcterms:W3CDTF">2018-10-17T10:41:00Z</dcterms:modified>
</cp:coreProperties>
</file>