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694384" w:rsidRPr="00695EFF" w14:paraId="48F33FE8" w14:textId="77777777" w:rsidTr="00694384">
        <w:tc>
          <w:tcPr>
            <w:tcW w:w="9923" w:type="dxa"/>
            <w:tcBorders>
              <w:top w:val="nil"/>
              <w:left w:val="nil"/>
              <w:bottom w:val="single" w:sz="4" w:space="0" w:color="auto"/>
              <w:right w:val="nil"/>
            </w:tcBorders>
            <w:shd w:val="clear" w:color="auto" w:fill="auto"/>
          </w:tcPr>
          <w:p w14:paraId="5BC10360" w14:textId="77777777" w:rsidR="00694384" w:rsidRPr="00695EFF" w:rsidRDefault="00694384" w:rsidP="00FD509A">
            <w:pPr>
              <w:spacing w:line="240" w:lineRule="auto"/>
              <w:ind w:left="0" w:firstLine="0"/>
              <w:jc w:val="center"/>
              <w:rPr>
                <w:lang w:eastAsia="ru-RU"/>
              </w:rPr>
            </w:pPr>
            <w:r w:rsidRPr="00695EFF">
              <w:rPr>
                <w:lang w:eastAsia="ru-RU"/>
              </w:rPr>
              <w:t>Міністерство освіти і науки України</w:t>
            </w:r>
          </w:p>
          <w:p w14:paraId="16AB694C" w14:textId="77777777" w:rsidR="00694384" w:rsidRPr="00695EFF" w:rsidRDefault="00694384" w:rsidP="00FD509A">
            <w:pPr>
              <w:spacing w:line="240" w:lineRule="auto"/>
              <w:ind w:left="0" w:firstLine="0"/>
              <w:jc w:val="center"/>
              <w:rPr>
                <w:bCs/>
                <w:lang w:eastAsia="ru-RU"/>
              </w:rPr>
            </w:pPr>
            <w:r w:rsidRPr="00695EFF">
              <w:rPr>
                <w:bCs/>
                <w:lang w:eastAsia="ru-RU"/>
              </w:rPr>
              <w:t>Тернопільський національний технічний університет імені Івана Пулюя</w:t>
            </w:r>
          </w:p>
        </w:tc>
      </w:tr>
      <w:tr w:rsidR="00694384" w:rsidRPr="00695EFF" w14:paraId="6A9C1092" w14:textId="77777777" w:rsidTr="00694384">
        <w:tc>
          <w:tcPr>
            <w:tcW w:w="9923" w:type="dxa"/>
            <w:tcBorders>
              <w:top w:val="single" w:sz="4" w:space="0" w:color="auto"/>
              <w:left w:val="nil"/>
              <w:bottom w:val="nil"/>
              <w:right w:val="nil"/>
            </w:tcBorders>
            <w:shd w:val="clear" w:color="auto" w:fill="auto"/>
          </w:tcPr>
          <w:p w14:paraId="36E78312" w14:textId="77777777" w:rsidR="00694384" w:rsidRPr="00695EFF" w:rsidRDefault="00694384" w:rsidP="00FD509A">
            <w:pPr>
              <w:spacing w:line="240" w:lineRule="auto"/>
              <w:ind w:left="0" w:firstLine="0"/>
              <w:jc w:val="center"/>
              <w:rPr>
                <w:sz w:val="16"/>
                <w:szCs w:val="16"/>
                <w:lang w:eastAsia="ru-RU"/>
              </w:rPr>
            </w:pPr>
          </w:p>
        </w:tc>
      </w:tr>
      <w:tr w:rsidR="00694384" w:rsidRPr="00695EFF" w14:paraId="7BE01E79" w14:textId="77777777" w:rsidTr="00694384">
        <w:tc>
          <w:tcPr>
            <w:tcW w:w="9923" w:type="dxa"/>
            <w:tcBorders>
              <w:top w:val="nil"/>
              <w:left w:val="nil"/>
              <w:bottom w:val="single" w:sz="4" w:space="0" w:color="auto"/>
              <w:right w:val="nil"/>
            </w:tcBorders>
            <w:shd w:val="clear" w:color="auto" w:fill="auto"/>
          </w:tcPr>
          <w:p w14:paraId="00349260" w14:textId="77777777" w:rsidR="00694384" w:rsidRPr="00695EFF" w:rsidRDefault="00694384" w:rsidP="00FD509A">
            <w:pPr>
              <w:spacing w:line="240" w:lineRule="auto"/>
              <w:ind w:left="0" w:firstLine="0"/>
              <w:jc w:val="center"/>
              <w:rPr>
                <w:lang w:eastAsia="ru-RU"/>
              </w:rPr>
            </w:pPr>
            <w:r w:rsidRPr="00695EFF">
              <w:rPr>
                <w:lang w:eastAsia="ru-RU"/>
              </w:rPr>
              <w:t>Факультет комп’ютерно-інформаційних систем і програмної інженерії</w:t>
            </w:r>
          </w:p>
        </w:tc>
      </w:tr>
      <w:tr w:rsidR="00694384" w:rsidRPr="00695EFF" w14:paraId="30F61CBC" w14:textId="77777777" w:rsidTr="00694384">
        <w:tc>
          <w:tcPr>
            <w:tcW w:w="9923" w:type="dxa"/>
            <w:tcBorders>
              <w:top w:val="single" w:sz="4" w:space="0" w:color="auto"/>
              <w:left w:val="nil"/>
              <w:bottom w:val="nil"/>
              <w:right w:val="nil"/>
            </w:tcBorders>
            <w:shd w:val="clear" w:color="auto" w:fill="auto"/>
          </w:tcPr>
          <w:p w14:paraId="5FFE119A" w14:textId="77777777" w:rsidR="00694384" w:rsidRPr="00695EFF" w:rsidRDefault="00694384" w:rsidP="00FD509A">
            <w:pPr>
              <w:spacing w:line="240" w:lineRule="auto"/>
              <w:ind w:left="0" w:firstLine="0"/>
              <w:jc w:val="center"/>
              <w:rPr>
                <w:szCs w:val="24"/>
                <w:lang w:eastAsia="ru-RU"/>
              </w:rPr>
            </w:pPr>
            <w:r w:rsidRPr="00695EFF">
              <w:rPr>
                <w:sz w:val="16"/>
                <w:szCs w:val="24"/>
                <w:lang w:eastAsia="ru-RU"/>
              </w:rPr>
              <w:t>(повна назва факультету )</w:t>
            </w:r>
          </w:p>
        </w:tc>
      </w:tr>
      <w:tr w:rsidR="00694384" w:rsidRPr="00695EFF" w14:paraId="14F3BADA" w14:textId="77777777" w:rsidTr="00694384">
        <w:tc>
          <w:tcPr>
            <w:tcW w:w="9923" w:type="dxa"/>
            <w:tcBorders>
              <w:top w:val="nil"/>
              <w:left w:val="nil"/>
              <w:bottom w:val="single" w:sz="4" w:space="0" w:color="auto"/>
              <w:right w:val="nil"/>
            </w:tcBorders>
            <w:shd w:val="clear" w:color="auto" w:fill="auto"/>
          </w:tcPr>
          <w:p w14:paraId="6CB91F54" w14:textId="77777777" w:rsidR="00694384" w:rsidRPr="00695EFF" w:rsidRDefault="00694384" w:rsidP="00FD509A">
            <w:pPr>
              <w:spacing w:line="240" w:lineRule="auto"/>
              <w:ind w:left="0" w:firstLine="0"/>
              <w:jc w:val="center"/>
              <w:rPr>
                <w:lang w:eastAsia="ru-RU"/>
              </w:rPr>
            </w:pPr>
            <w:r w:rsidRPr="00695EFF">
              <w:rPr>
                <w:lang w:eastAsia="ru-RU"/>
              </w:rPr>
              <w:t>Кафедра комп’ютерних систем та мереж</w:t>
            </w:r>
          </w:p>
        </w:tc>
      </w:tr>
      <w:tr w:rsidR="00694384" w:rsidRPr="00695EFF" w14:paraId="5FFFCB42" w14:textId="77777777" w:rsidTr="00694384">
        <w:tc>
          <w:tcPr>
            <w:tcW w:w="9923" w:type="dxa"/>
            <w:tcBorders>
              <w:top w:val="single" w:sz="4" w:space="0" w:color="auto"/>
              <w:left w:val="nil"/>
              <w:bottom w:val="nil"/>
              <w:right w:val="nil"/>
            </w:tcBorders>
            <w:shd w:val="clear" w:color="auto" w:fill="auto"/>
          </w:tcPr>
          <w:p w14:paraId="6553EEDF"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(повна назва кафедри)</w:t>
            </w:r>
          </w:p>
        </w:tc>
      </w:tr>
    </w:tbl>
    <w:p w14:paraId="7325928B" w14:textId="77777777" w:rsidR="00694384" w:rsidRPr="00695EFF" w:rsidRDefault="00694384" w:rsidP="00FD509A">
      <w:pPr>
        <w:spacing w:line="240" w:lineRule="auto"/>
        <w:ind w:left="0" w:firstLine="0"/>
        <w:jc w:val="center"/>
        <w:rPr>
          <w:lang w:eastAsia="ru-RU"/>
        </w:rPr>
      </w:pPr>
    </w:p>
    <w:p w14:paraId="0373CA19" w14:textId="77777777" w:rsidR="00694384" w:rsidRPr="00695EFF" w:rsidRDefault="00694384" w:rsidP="00FD509A">
      <w:pPr>
        <w:spacing w:line="240" w:lineRule="auto"/>
        <w:ind w:left="0" w:firstLine="0"/>
        <w:jc w:val="center"/>
        <w:rPr>
          <w:lang w:eastAsia="ru-RU"/>
        </w:rPr>
      </w:pPr>
    </w:p>
    <w:p w14:paraId="0C1CCE44" w14:textId="77777777" w:rsidR="00694384" w:rsidRPr="00695EFF" w:rsidRDefault="00694384" w:rsidP="00FD509A">
      <w:pPr>
        <w:spacing w:line="240" w:lineRule="auto"/>
        <w:ind w:left="0" w:firstLine="0"/>
        <w:jc w:val="center"/>
        <w:rPr>
          <w:lang w:eastAsia="ru-RU"/>
        </w:rPr>
      </w:pPr>
    </w:p>
    <w:p w14:paraId="4821CE7C" w14:textId="77777777" w:rsidR="00694384" w:rsidRPr="00695EFF" w:rsidRDefault="00694384" w:rsidP="00FD509A">
      <w:pPr>
        <w:spacing w:line="240" w:lineRule="auto"/>
        <w:ind w:left="0" w:firstLine="0"/>
        <w:jc w:val="center"/>
        <w:rPr>
          <w:lang w:eastAsia="ru-RU"/>
        </w:rPr>
      </w:pPr>
    </w:p>
    <w:p w14:paraId="53FB4556" w14:textId="77777777" w:rsidR="00694384" w:rsidRPr="00695EFF" w:rsidRDefault="00694384" w:rsidP="00FD509A">
      <w:pPr>
        <w:spacing w:line="240" w:lineRule="auto"/>
        <w:ind w:left="0" w:firstLine="0"/>
        <w:jc w:val="center"/>
        <w:rPr>
          <w:lang w:eastAsia="ru-RU"/>
        </w:rPr>
      </w:pPr>
    </w:p>
    <w:p w14:paraId="699FC95C" w14:textId="77777777" w:rsidR="00694384" w:rsidRPr="00695EFF" w:rsidRDefault="00694384" w:rsidP="00FD509A">
      <w:pPr>
        <w:spacing w:line="240" w:lineRule="auto"/>
        <w:ind w:left="0" w:firstLine="0"/>
        <w:jc w:val="center"/>
        <w:rPr>
          <w:lang w:eastAsia="ru-RU"/>
        </w:rPr>
      </w:pPr>
    </w:p>
    <w:p w14:paraId="31FCB573" w14:textId="77777777" w:rsidR="00694384" w:rsidRPr="00695EFF" w:rsidRDefault="00694384" w:rsidP="00FD509A">
      <w:pPr>
        <w:spacing w:line="240" w:lineRule="auto"/>
        <w:ind w:left="0" w:firstLine="0"/>
        <w:jc w:val="center"/>
        <w:rPr>
          <w:lang w:eastAsia="ru-RU"/>
        </w:rPr>
      </w:pPr>
    </w:p>
    <w:p w14:paraId="46C9CD40" w14:textId="77777777" w:rsidR="00694384" w:rsidRPr="00695EFF" w:rsidRDefault="00694384" w:rsidP="00FD509A">
      <w:pPr>
        <w:jc w:val="center"/>
        <w:rPr>
          <w:b/>
          <w:sz w:val="44"/>
          <w:szCs w:val="44"/>
          <w:lang w:eastAsia="ru-RU"/>
        </w:rPr>
      </w:pPr>
      <w:r w:rsidRPr="00695EFF">
        <w:rPr>
          <w:b/>
          <w:sz w:val="44"/>
          <w:szCs w:val="44"/>
          <w:lang w:eastAsia="ru-RU"/>
        </w:rPr>
        <w:t>КВАЛІФІКАЦІЙНА РОБОТА</w:t>
      </w:r>
    </w:p>
    <w:p w14:paraId="46D3ED3C" w14:textId="77777777" w:rsidR="00694384" w:rsidRPr="00695EFF" w:rsidRDefault="00694384" w:rsidP="00FD509A">
      <w:pPr>
        <w:spacing w:line="240" w:lineRule="auto"/>
        <w:ind w:left="0" w:firstLine="0"/>
        <w:jc w:val="center"/>
        <w:rPr>
          <w:szCs w:val="24"/>
          <w:lang w:eastAsia="ru-RU"/>
        </w:rPr>
      </w:pPr>
      <w:r w:rsidRPr="00695EFF">
        <w:rPr>
          <w:szCs w:val="24"/>
          <w:lang w:eastAsia="ru-RU"/>
        </w:rPr>
        <w:t>на здобуття освітнього ступеня</w:t>
      </w:r>
    </w:p>
    <w:p w14:paraId="4B410098" w14:textId="77777777" w:rsidR="00694384" w:rsidRPr="00695EFF" w:rsidRDefault="00694384" w:rsidP="00FD509A">
      <w:pPr>
        <w:spacing w:line="240" w:lineRule="auto"/>
        <w:ind w:left="0" w:firstLine="0"/>
        <w:jc w:val="center"/>
        <w:rPr>
          <w:szCs w:val="24"/>
          <w:lang w:eastAsia="ru-RU"/>
        </w:rPr>
      </w:pPr>
    </w:p>
    <w:tbl>
      <w:tblPr>
        <w:tblW w:w="0" w:type="auto"/>
        <w:tblInd w:w="108" w:type="dxa"/>
        <w:tblLook w:val="04A0" w:firstRow="1" w:lastRow="0" w:firstColumn="1" w:lastColumn="0" w:noHBand="0" w:noVBand="1"/>
      </w:tblPr>
      <w:tblGrid>
        <w:gridCol w:w="1170"/>
        <w:gridCol w:w="8753"/>
      </w:tblGrid>
      <w:tr w:rsidR="00694384" w:rsidRPr="00695EFF" w14:paraId="56ACEE91" w14:textId="77777777" w:rsidTr="00694384">
        <w:tc>
          <w:tcPr>
            <w:tcW w:w="9923" w:type="dxa"/>
            <w:gridSpan w:val="2"/>
            <w:tcBorders>
              <w:bottom w:val="single" w:sz="4" w:space="0" w:color="auto"/>
            </w:tcBorders>
            <w:shd w:val="clear" w:color="auto" w:fill="auto"/>
          </w:tcPr>
          <w:p w14:paraId="17C0B358" w14:textId="269ED294" w:rsidR="00694384" w:rsidRPr="00695EFF" w:rsidRDefault="009A4BFF" w:rsidP="00FD509A">
            <w:pPr>
              <w:spacing w:line="240" w:lineRule="auto"/>
              <w:ind w:left="0" w:firstLine="0"/>
              <w:jc w:val="center"/>
              <w:rPr>
                <w:b/>
                <w:bCs/>
                <w:szCs w:val="24"/>
                <w:lang w:eastAsia="ru-RU"/>
              </w:rPr>
            </w:pPr>
            <w:r w:rsidRPr="00695EFF">
              <w:rPr>
                <w:b/>
                <w:bCs/>
                <w:szCs w:val="24"/>
                <w:lang w:eastAsia="ru-RU"/>
              </w:rPr>
              <w:t>Магістр</w:t>
            </w:r>
          </w:p>
        </w:tc>
      </w:tr>
      <w:tr w:rsidR="00694384" w:rsidRPr="00695EFF" w14:paraId="62DD8A5E" w14:textId="77777777" w:rsidTr="00694384">
        <w:tc>
          <w:tcPr>
            <w:tcW w:w="9923" w:type="dxa"/>
            <w:gridSpan w:val="2"/>
            <w:tcBorders>
              <w:top w:val="single" w:sz="4" w:space="0" w:color="auto"/>
            </w:tcBorders>
            <w:shd w:val="clear" w:color="auto" w:fill="auto"/>
          </w:tcPr>
          <w:p w14:paraId="434901F9"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(назва освітнього ступеня)</w:t>
            </w:r>
          </w:p>
        </w:tc>
      </w:tr>
      <w:tr w:rsidR="00694384" w:rsidRPr="00695EFF" w14:paraId="71111865" w14:textId="77777777" w:rsidTr="00694384">
        <w:tc>
          <w:tcPr>
            <w:tcW w:w="1170" w:type="dxa"/>
            <w:shd w:val="clear" w:color="auto" w:fill="auto"/>
          </w:tcPr>
          <w:p w14:paraId="68121AFA" w14:textId="77777777" w:rsidR="00694384" w:rsidRPr="00695EFF" w:rsidRDefault="00694384" w:rsidP="00FD509A">
            <w:pPr>
              <w:spacing w:line="240" w:lineRule="auto"/>
              <w:ind w:left="-108" w:firstLine="0"/>
              <w:rPr>
                <w:bCs/>
                <w:szCs w:val="24"/>
                <w:lang w:eastAsia="ru-RU"/>
              </w:rPr>
            </w:pPr>
            <w:r w:rsidRPr="00695EFF">
              <w:rPr>
                <w:bCs/>
                <w:szCs w:val="24"/>
                <w:lang w:eastAsia="ru-RU"/>
              </w:rPr>
              <w:t>на тему:</w:t>
            </w:r>
          </w:p>
        </w:tc>
        <w:tc>
          <w:tcPr>
            <w:tcW w:w="8753" w:type="dxa"/>
            <w:tcBorders>
              <w:bottom w:val="single" w:sz="4" w:space="0" w:color="auto"/>
            </w:tcBorders>
            <w:shd w:val="clear" w:color="auto" w:fill="auto"/>
          </w:tcPr>
          <w:p w14:paraId="19A1D911" w14:textId="3FB5E12F" w:rsidR="00694384" w:rsidRPr="00DB5FDF" w:rsidRDefault="00B54A06" w:rsidP="00300310">
            <w:pPr>
              <w:spacing w:line="240" w:lineRule="auto"/>
              <w:ind w:left="0" w:firstLine="0"/>
              <w:jc w:val="center"/>
              <w:rPr>
                <w:b/>
                <w:lang w:eastAsia="ru-RU"/>
              </w:rPr>
            </w:pPr>
            <w:r w:rsidRPr="00DB5FDF">
              <w:rPr>
                <w:b/>
                <w:lang w:eastAsia="ru-RU"/>
              </w:rPr>
              <w:t xml:space="preserve">Методи </w:t>
            </w:r>
            <w:r w:rsidR="00B83892" w:rsidRPr="00DB5FDF">
              <w:rPr>
                <w:b/>
                <w:lang w:eastAsia="ru-RU"/>
              </w:rPr>
              <w:t>і</w:t>
            </w:r>
            <w:r w:rsidRPr="00DB5FDF">
              <w:rPr>
                <w:b/>
                <w:lang w:eastAsia="ru-RU"/>
              </w:rPr>
              <w:t xml:space="preserve"> засоби </w:t>
            </w:r>
            <w:r w:rsidR="00300310" w:rsidRPr="00300310">
              <w:rPr>
                <w:b/>
                <w:lang w:eastAsia="ru-RU"/>
              </w:rPr>
              <w:t xml:space="preserve">тестування ІТ-продукту, побудованого на </w:t>
            </w:r>
          </w:p>
        </w:tc>
      </w:tr>
      <w:tr w:rsidR="00694384" w:rsidRPr="00695EFF" w14:paraId="6DD6BD87" w14:textId="77777777" w:rsidTr="00694384">
        <w:tc>
          <w:tcPr>
            <w:tcW w:w="9923" w:type="dxa"/>
            <w:gridSpan w:val="2"/>
            <w:tcBorders>
              <w:bottom w:val="single" w:sz="4" w:space="0" w:color="auto"/>
            </w:tcBorders>
            <w:shd w:val="clear" w:color="auto" w:fill="auto"/>
          </w:tcPr>
          <w:p w14:paraId="37E1D5E0" w14:textId="3F8CAA9B" w:rsidR="00694384" w:rsidRPr="00DB5FDF" w:rsidRDefault="00300310" w:rsidP="00FD509A">
            <w:pPr>
              <w:spacing w:line="240" w:lineRule="auto"/>
              <w:ind w:left="0" w:firstLine="0"/>
              <w:jc w:val="center"/>
              <w:rPr>
                <w:b/>
                <w:bCs/>
                <w:lang w:eastAsia="ru-RU"/>
              </w:rPr>
            </w:pPr>
            <w:proofErr w:type="spellStart"/>
            <w:r w:rsidRPr="00300310">
              <w:rPr>
                <w:b/>
                <w:lang w:eastAsia="ru-RU"/>
              </w:rPr>
              <w:t>мікросервісній</w:t>
            </w:r>
            <w:proofErr w:type="spellEnd"/>
            <w:r w:rsidRPr="00300310">
              <w:rPr>
                <w:b/>
                <w:lang w:eastAsia="ru-RU"/>
              </w:rPr>
              <w:t xml:space="preserve"> архітектурі</w:t>
            </w:r>
          </w:p>
        </w:tc>
      </w:tr>
      <w:tr w:rsidR="00694384" w:rsidRPr="00695EFF" w14:paraId="2A5F6CA4" w14:textId="77777777" w:rsidTr="00694384">
        <w:tc>
          <w:tcPr>
            <w:tcW w:w="9923" w:type="dxa"/>
            <w:gridSpan w:val="2"/>
            <w:tcBorders>
              <w:top w:val="single" w:sz="4" w:space="0" w:color="auto"/>
              <w:bottom w:val="single" w:sz="4" w:space="0" w:color="auto"/>
            </w:tcBorders>
            <w:shd w:val="clear" w:color="auto" w:fill="auto"/>
          </w:tcPr>
          <w:p w14:paraId="6231C500" w14:textId="77777777" w:rsidR="00694384" w:rsidRPr="00695EFF" w:rsidRDefault="00694384" w:rsidP="00FD509A">
            <w:pPr>
              <w:spacing w:line="240" w:lineRule="auto"/>
              <w:ind w:left="0" w:firstLine="0"/>
              <w:jc w:val="center"/>
              <w:rPr>
                <w:bCs/>
                <w:szCs w:val="24"/>
                <w:lang w:eastAsia="ru-RU"/>
              </w:rPr>
            </w:pPr>
          </w:p>
        </w:tc>
      </w:tr>
    </w:tbl>
    <w:p w14:paraId="29D788AD" w14:textId="77777777" w:rsidR="00694384" w:rsidRPr="00695EFF" w:rsidRDefault="00694384" w:rsidP="00FD509A">
      <w:pPr>
        <w:spacing w:line="240" w:lineRule="auto"/>
        <w:ind w:left="0" w:firstLine="0"/>
        <w:jc w:val="center"/>
        <w:rPr>
          <w:szCs w:val="24"/>
          <w:lang w:eastAsia="ru-RU"/>
        </w:rPr>
      </w:pPr>
    </w:p>
    <w:p w14:paraId="4CA3180F" w14:textId="77777777" w:rsidR="00694384" w:rsidRPr="00695EFF" w:rsidRDefault="00694384" w:rsidP="00FD509A">
      <w:pPr>
        <w:spacing w:line="240" w:lineRule="auto"/>
        <w:ind w:left="0" w:firstLine="0"/>
        <w:jc w:val="center"/>
        <w:rPr>
          <w:szCs w:val="24"/>
          <w:lang w:eastAsia="ru-RU"/>
        </w:rPr>
      </w:pPr>
    </w:p>
    <w:p w14:paraId="27DECEAB" w14:textId="77777777" w:rsidR="00694384" w:rsidRPr="00695EFF" w:rsidRDefault="00694384" w:rsidP="00FD509A">
      <w:pPr>
        <w:spacing w:line="240" w:lineRule="auto"/>
        <w:ind w:left="0" w:firstLine="0"/>
        <w:jc w:val="center"/>
        <w:rPr>
          <w:szCs w:val="24"/>
          <w:lang w:eastAsia="ru-RU"/>
        </w:rPr>
      </w:pPr>
    </w:p>
    <w:tbl>
      <w:tblPr>
        <w:tblW w:w="0" w:type="auto"/>
        <w:tblInd w:w="3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0"/>
        <w:gridCol w:w="450"/>
        <w:gridCol w:w="810"/>
        <w:gridCol w:w="450"/>
        <w:gridCol w:w="180"/>
        <w:gridCol w:w="810"/>
        <w:gridCol w:w="810"/>
        <w:gridCol w:w="1015"/>
      </w:tblGrid>
      <w:tr w:rsidR="00694384" w:rsidRPr="00695EFF" w14:paraId="7A3D5310" w14:textId="77777777" w:rsidTr="00694384">
        <w:tc>
          <w:tcPr>
            <w:tcW w:w="2880" w:type="dxa"/>
            <w:gridSpan w:val="3"/>
            <w:tcBorders>
              <w:top w:val="nil"/>
              <w:left w:val="nil"/>
              <w:bottom w:val="nil"/>
              <w:right w:val="nil"/>
            </w:tcBorders>
            <w:shd w:val="clear" w:color="auto" w:fill="auto"/>
            <w:vAlign w:val="bottom"/>
          </w:tcPr>
          <w:p w14:paraId="29AB3A15" w14:textId="641E5E82" w:rsidR="00694384" w:rsidRPr="00695EFF" w:rsidRDefault="00CD4EA5" w:rsidP="009A4BFF">
            <w:pPr>
              <w:spacing w:before="120" w:line="240" w:lineRule="auto"/>
              <w:ind w:left="0" w:firstLine="0"/>
              <w:rPr>
                <w:szCs w:val="24"/>
                <w:lang w:eastAsia="ru-RU"/>
              </w:rPr>
            </w:pPr>
            <w:r w:rsidRPr="00695EFF">
              <w:rPr>
                <w:sz w:val="24"/>
                <w:szCs w:val="24"/>
                <w:lang w:eastAsia="ru-RU"/>
              </w:rPr>
              <w:t>Викона</w:t>
            </w:r>
            <w:r w:rsidR="009A4BFF" w:rsidRPr="00695EFF">
              <w:rPr>
                <w:sz w:val="24"/>
                <w:szCs w:val="24"/>
                <w:lang w:eastAsia="ru-RU"/>
              </w:rPr>
              <w:t>в</w:t>
            </w:r>
            <w:r w:rsidRPr="00695EFF">
              <w:rPr>
                <w:sz w:val="24"/>
                <w:szCs w:val="24"/>
                <w:lang w:eastAsia="ru-RU"/>
              </w:rPr>
              <w:t>: студент</w:t>
            </w:r>
            <w:r w:rsidR="009A4BFF" w:rsidRPr="00695EFF">
              <w:rPr>
                <w:sz w:val="24"/>
                <w:szCs w:val="24"/>
                <w:lang w:eastAsia="ru-RU"/>
              </w:rPr>
              <w:t>(</w:t>
            </w:r>
            <w:r w:rsidR="00483543" w:rsidRPr="00695EFF">
              <w:rPr>
                <w:sz w:val="24"/>
                <w:szCs w:val="24"/>
                <w:lang w:eastAsia="ru-RU"/>
              </w:rPr>
              <w:t>ка</w:t>
            </w:r>
            <w:r w:rsidR="009A4BFF" w:rsidRPr="00695EFF">
              <w:rPr>
                <w:sz w:val="24"/>
                <w:szCs w:val="24"/>
                <w:lang w:eastAsia="ru-RU"/>
              </w:rPr>
              <w:t>)</w:t>
            </w:r>
          </w:p>
        </w:tc>
        <w:tc>
          <w:tcPr>
            <w:tcW w:w="630" w:type="dxa"/>
            <w:gridSpan w:val="2"/>
            <w:tcBorders>
              <w:top w:val="nil"/>
              <w:left w:val="nil"/>
              <w:bottom w:val="single" w:sz="4" w:space="0" w:color="auto"/>
              <w:right w:val="nil"/>
            </w:tcBorders>
            <w:shd w:val="clear" w:color="auto" w:fill="auto"/>
            <w:vAlign w:val="bottom"/>
          </w:tcPr>
          <w:p w14:paraId="28E007CE" w14:textId="6C5D718B" w:rsidR="00694384" w:rsidRPr="00695EFF" w:rsidRDefault="00A068B2" w:rsidP="00A068B2">
            <w:pPr>
              <w:spacing w:before="120" w:line="240" w:lineRule="auto"/>
              <w:ind w:left="0" w:firstLine="0"/>
              <w:jc w:val="center"/>
              <w:rPr>
                <w:szCs w:val="24"/>
                <w:lang w:eastAsia="ru-RU"/>
              </w:rPr>
            </w:pPr>
            <w:r w:rsidRPr="00695EFF">
              <w:rPr>
                <w:szCs w:val="24"/>
                <w:lang w:eastAsia="ru-RU"/>
              </w:rPr>
              <w:t>6</w:t>
            </w:r>
          </w:p>
        </w:tc>
        <w:tc>
          <w:tcPr>
            <w:tcW w:w="810" w:type="dxa"/>
            <w:tcBorders>
              <w:top w:val="nil"/>
              <w:left w:val="nil"/>
              <w:bottom w:val="nil"/>
              <w:right w:val="nil"/>
            </w:tcBorders>
            <w:shd w:val="clear" w:color="auto" w:fill="auto"/>
            <w:vAlign w:val="bottom"/>
          </w:tcPr>
          <w:p w14:paraId="35982AF3" w14:textId="77777777" w:rsidR="00694384" w:rsidRPr="00695EFF" w:rsidRDefault="00694384" w:rsidP="00FD509A">
            <w:pPr>
              <w:spacing w:before="120" w:line="240" w:lineRule="auto"/>
              <w:ind w:left="0" w:firstLine="0"/>
              <w:rPr>
                <w:sz w:val="24"/>
                <w:szCs w:val="24"/>
                <w:lang w:eastAsia="ru-RU"/>
              </w:rPr>
            </w:pPr>
            <w:r w:rsidRPr="00695EFF">
              <w:rPr>
                <w:sz w:val="24"/>
                <w:szCs w:val="24"/>
                <w:lang w:eastAsia="ru-RU"/>
              </w:rPr>
              <w:t>курсу,</w:t>
            </w:r>
          </w:p>
        </w:tc>
        <w:tc>
          <w:tcPr>
            <w:tcW w:w="810" w:type="dxa"/>
            <w:tcBorders>
              <w:top w:val="nil"/>
              <w:left w:val="nil"/>
              <w:bottom w:val="nil"/>
              <w:right w:val="nil"/>
            </w:tcBorders>
            <w:shd w:val="clear" w:color="auto" w:fill="auto"/>
            <w:vAlign w:val="bottom"/>
          </w:tcPr>
          <w:p w14:paraId="29B48033" w14:textId="77777777" w:rsidR="00694384" w:rsidRPr="00695EFF" w:rsidRDefault="00694384" w:rsidP="00FD509A">
            <w:pPr>
              <w:spacing w:before="120" w:line="240" w:lineRule="auto"/>
              <w:ind w:left="0" w:firstLine="0"/>
              <w:jc w:val="center"/>
              <w:rPr>
                <w:szCs w:val="24"/>
                <w:lang w:eastAsia="ru-RU"/>
              </w:rPr>
            </w:pPr>
            <w:r w:rsidRPr="00695EFF">
              <w:rPr>
                <w:sz w:val="24"/>
                <w:szCs w:val="24"/>
                <w:lang w:eastAsia="ru-RU"/>
              </w:rPr>
              <w:t>групи</w:t>
            </w:r>
          </w:p>
        </w:tc>
        <w:tc>
          <w:tcPr>
            <w:tcW w:w="1015" w:type="dxa"/>
            <w:tcBorders>
              <w:top w:val="nil"/>
              <w:left w:val="nil"/>
              <w:bottom w:val="single" w:sz="4" w:space="0" w:color="auto"/>
              <w:right w:val="nil"/>
            </w:tcBorders>
            <w:shd w:val="clear" w:color="auto" w:fill="auto"/>
            <w:vAlign w:val="bottom"/>
          </w:tcPr>
          <w:p w14:paraId="0CA6E8CA" w14:textId="5012FE53" w:rsidR="00694384" w:rsidRPr="00695EFF" w:rsidRDefault="00694384" w:rsidP="00A068B2">
            <w:pPr>
              <w:spacing w:before="120" w:line="240" w:lineRule="auto"/>
              <w:ind w:left="0" w:firstLine="0"/>
              <w:jc w:val="center"/>
              <w:rPr>
                <w:sz w:val="24"/>
                <w:szCs w:val="24"/>
                <w:lang w:eastAsia="ru-RU"/>
              </w:rPr>
            </w:pPr>
            <w:r w:rsidRPr="00695EFF">
              <w:rPr>
                <w:sz w:val="24"/>
                <w:szCs w:val="24"/>
                <w:lang w:eastAsia="ru-RU"/>
              </w:rPr>
              <w:t>СІ</w:t>
            </w:r>
            <w:r w:rsidR="00A068B2" w:rsidRPr="00695EFF">
              <w:rPr>
                <w:sz w:val="24"/>
                <w:szCs w:val="24"/>
                <w:lang w:eastAsia="ru-RU"/>
              </w:rPr>
              <w:t>м</w:t>
            </w:r>
            <w:r w:rsidRPr="00695EFF">
              <w:rPr>
                <w:sz w:val="24"/>
                <w:szCs w:val="24"/>
                <w:lang w:eastAsia="ru-RU"/>
              </w:rPr>
              <w:t>-</w:t>
            </w:r>
            <w:r w:rsidR="00A068B2" w:rsidRPr="00695EFF">
              <w:rPr>
                <w:sz w:val="24"/>
                <w:szCs w:val="24"/>
                <w:lang w:eastAsia="ru-RU"/>
              </w:rPr>
              <w:t>61</w:t>
            </w:r>
          </w:p>
        </w:tc>
      </w:tr>
      <w:tr w:rsidR="00694384" w:rsidRPr="00695EFF" w14:paraId="7AD26109" w14:textId="77777777" w:rsidTr="00694384">
        <w:tc>
          <w:tcPr>
            <w:tcW w:w="1620" w:type="dxa"/>
            <w:tcBorders>
              <w:top w:val="nil"/>
              <w:left w:val="nil"/>
              <w:bottom w:val="nil"/>
              <w:right w:val="nil"/>
            </w:tcBorders>
            <w:shd w:val="clear" w:color="auto" w:fill="auto"/>
            <w:vAlign w:val="bottom"/>
          </w:tcPr>
          <w:p w14:paraId="1DA88A2C" w14:textId="77777777" w:rsidR="00694384" w:rsidRPr="00695EFF" w:rsidRDefault="00694384" w:rsidP="00FD509A">
            <w:pPr>
              <w:spacing w:before="120" w:line="240" w:lineRule="auto"/>
              <w:ind w:left="0" w:firstLine="0"/>
              <w:rPr>
                <w:szCs w:val="24"/>
                <w:lang w:eastAsia="ru-RU"/>
              </w:rPr>
            </w:pPr>
            <w:r w:rsidRPr="00695EFF">
              <w:rPr>
                <w:sz w:val="24"/>
                <w:szCs w:val="24"/>
                <w:lang w:eastAsia="ru-RU"/>
              </w:rPr>
              <w:t xml:space="preserve">спеціальності </w:t>
            </w:r>
          </w:p>
        </w:tc>
        <w:tc>
          <w:tcPr>
            <w:tcW w:w="4525" w:type="dxa"/>
            <w:gridSpan w:val="7"/>
            <w:tcBorders>
              <w:top w:val="nil"/>
              <w:left w:val="nil"/>
              <w:bottom w:val="single" w:sz="4" w:space="0" w:color="auto"/>
              <w:right w:val="nil"/>
            </w:tcBorders>
            <w:shd w:val="clear" w:color="auto" w:fill="auto"/>
            <w:vAlign w:val="bottom"/>
          </w:tcPr>
          <w:p w14:paraId="65C9691D" w14:textId="77777777" w:rsidR="00694384" w:rsidRPr="00695EFF" w:rsidRDefault="00CC021E" w:rsidP="00FD509A">
            <w:pPr>
              <w:spacing w:before="120" w:line="240" w:lineRule="auto"/>
              <w:ind w:left="0" w:firstLine="0"/>
              <w:jc w:val="center"/>
              <w:rPr>
                <w:sz w:val="24"/>
                <w:szCs w:val="24"/>
                <w:lang w:eastAsia="ru-RU"/>
              </w:rPr>
            </w:pPr>
            <w:r w:rsidRPr="00695EFF">
              <w:rPr>
                <w:sz w:val="24"/>
                <w:szCs w:val="24"/>
                <w:lang w:eastAsia="ru-RU"/>
              </w:rPr>
              <w:t>123 «Комп’ютерна інженерія»</w:t>
            </w:r>
          </w:p>
        </w:tc>
      </w:tr>
      <w:tr w:rsidR="00694384" w:rsidRPr="00695EFF" w14:paraId="31986338" w14:textId="77777777" w:rsidTr="00694384">
        <w:tc>
          <w:tcPr>
            <w:tcW w:w="6145" w:type="dxa"/>
            <w:gridSpan w:val="8"/>
            <w:tcBorders>
              <w:top w:val="nil"/>
              <w:left w:val="nil"/>
              <w:bottom w:val="single" w:sz="4" w:space="0" w:color="auto"/>
              <w:right w:val="nil"/>
            </w:tcBorders>
            <w:shd w:val="clear" w:color="auto" w:fill="auto"/>
            <w:vAlign w:val="bottom"/>
          </w:tcPr>
          <w:p w14:paraId="73E19EDC" w14:textId="77777777" w:rsidR="00694384" w:rsidRPr="00695EFF" w:rsidRDefault="00694384" w:rsidP="00FD509A">
            <w:pPr>
              <w:spacing w:before="120" w:line="240" w:lineRule="auto"/>
              <w:ind w:left="0" w:firstLine="0"/>
              <w:jc w:val="center"/>
              <w:rPr>
                <w:sz w:val="24"/>
                <w:szCs w:val="24"/>
                <w:lang w:eastAsia="ru-RU"/>
              </w:rPr>
            </w:pPr>
          </w:p>
        </w:tc>
      </w:tr>
      <w:tr w:rsidR="00694384" w:rsidRPr="00695EFF" w14:paraId="688B146F" w14:textId="77777777" w:rsidTr="00694384">
        <w:tc>
          <w:tcPr>
            <w:tcW w:w="6145" w:type="dxa"/>
            <w:gridSpan w:val="8"/>
            <w:tcBorders>
              <w:top w:val="single" w:sz="4" w:space="0" w:color="auto"/>
              <w:left w:val="nil"/>
              <w:bottom w:val="nil"/>
              <w:right w:val="nil"/>
            </w:tcBorders>
            <w:shd w:val="clear" w:color="auto" w:fill="auto"/>
          </w:tcPr>
          <w:p w14:paraId="3E233A94" w14:textId="77777777" w:rsidR="00694384" w:rsidRPr="00695EFF" w:rsidRDefault="00694384" w:rsidP="00FD509A">
            <w:pPr>
              <w:spacing w:line="240" w:lineRule="auto"/>
              <w:ind w:left="0" w:firstLine="0"/>
              <w:jc w:val="center"/>
              <w:rPr>
                <w:szCs w:val="24"/>
                <w:lang w:eastAsia="ru-RU"/>
              </w:rPr>
            </w:pPr>
            <w:r w:rsidRPr="00695EFF">
              <w:rPr>
                <w:sz w:val="16"/>
                <w:szCs w:val="24"/>
                <w:lang w:eastAsia="ru-RU"/>
              </w:rPr>
              <w:t>(шифр і назва спеціальності)</w:t>
            </w:r>
          </w:p>
        </w:tc>
      </w:tr>
      <w:tr w:rsidR="00694384" w:rsidRPr="00695EFF" w14:paraId="0BBA74F6" w14:textId="77777777" w:rsidTr="00694384">
        <w:tc>
          <w:tcPr>
            <w:tcW w:w="2070" w:type="dxa"/>
            <w:gridSpan w:val="2"/>
            <w:tcBorders>
              <w:top w:val="nil"/>
              <w:left w:val="nil"/>
              <w:bottom w:val="nil"/>
              <w:right w:val="nil"/>
            </w:tcBorders>
            <w:shd w:val="clear" w:color="auto" w:fill="auto"/>
          </w:tcPr>
          <w:p w14:paraId="3A9BC9E8" w14:textId="77777777" w:rsidR="00694384" w:rsidRPr="00695EFF" w:rsidRDefault="00694384" w:rsidP="00FD509A">
            <w:pPr>
              <w:spacing w:line="240" w:lineRule="auto"/>
              <w:ind w:left="0" w:firstLine="0"/>
              <w:jc w:val="center"/>
              <w:rPr>
                <w:szCs w:val="24"/>
                <w:lang w:eastAsia="ru-RU"/>
              </w:rPr>
            </w:pPr>
          </w:p>
        </w:tc>
        <w:tc>
          <w:tcPr>
            <w:tcW w:w="1260" w:type="dxa"/>
            <w:gridSpan w:val="2"/>
            <w:tcBorders>
              <w:top w:val="nil"/>
              <w:left w:val="nil"/>
              <w:bottom w:val="single" w:sz="4" w:space="0" w:color="auto"/>
              <w:right w:val="nil"/>
            </w:tcBorders>
            <w:shd w:val="clear" w:color="auto" w:fill="auto"/>
          </w:tcPr>
          <w:p w14:paraId="059D8C1F" w14:textId="77777777" w:rsidR="00694384" w:rsidRPr="00695EFF" w:rsidRDefault="00694384" w:rsidP="00FD509A">
            <w:pPr>
              <w:spacing w:line="240" w:lineRule="auto"/>
              <w:ind w:left="0" w:firstLine="0"/>
              <w:jc w:val="center"/>
              <w:rPr>
                <w:szCs w:val="24"/>
                <w:lang w:eastAsia="ru-RU"/>
              </w:rPr>
            </w:pPr>
          </w:p>
        </w:tc>
        <w:tc>
          <w:tcPr>
            <w:tcW w:w="180" w:type="dxa"/>
            <w:tcBorders>
              <w:top w:val="nil"/>
              <w:left w:val="nil"/>
              <w:bottom w:val="nil"/>
              <w:right w:val="nil"/>
            </w:tcBorders>
            <w:shd w:val="clear" w:color="auto" w:fill="auto"/>
          </w:tcPr>
          <w:p w14:paraId="081535A4" w14:textId="77777777" w:rsidR="00694384" w:rsidRPr="00695EFF" w:rsidRDefault="00694384" w:rsidP="00FD509A">
            <w:pPr>
              <w:spacing w:line="240" w:lineRule="auto"/>
              <w:ind w:left="0" w:firstLine="0"/>
              <w:jc w:val="center"/>
              <w:rPr>
                <w:szCs w:val="24"/>
                <w:lang w:eastAsia="ru-RU"/>
              </w:rPr>
            </w:pPr>
          </w:p>
        </w:tc>
        <w:tc>
          <w:tcPr>
            <w:tcW w:w="2635" w:type="dxa"/>
            <w:gridSpan w:val="3"/>
            <w:tcBorders>
              <w:top w:val="nil"/>
              <w:left w:val="nil"/>
              <w:bottom w:val="single" w:sz="4" w:space="0" w:color="auto"/>
              <w:right w:val="nil"/>
            </w:tcBorders>
            <w:shd w:val="clear" w:color="auto" w:fill="auto"/>
            <w:vAlign w:val="bottom"/>
          </w:tcPr>
          <w:p w14:paraId="30B786C8" w14:textId="3A02D483" w:rsidR="00694384" w:rsidRPr="00695EFF" w:rsidRDefault="006549E6" w:rsidP="00A068B2">
            <w:pPr>
              <w:spacing w:before="120" w:line="240" w:lineRule="auto"/>
              <w:ind w:left="0" w:firstLine="0"/>
              <w:jc w:val="center"/>
              <w:rPr>
                <w:sz w:val="24"/>
                <w:szCs w:val="24"/>
                <w:lang w:eastAsia="ru-RU"/>
              </w:rPr>
            </w:pPr>
            <w:proofErr w:type="spellStart"/>
            <w:r>
              <w:rPr>
                <w:sz w:val="24"/>
                <w:szCs w:val="24"/>
                <w:lang w:eastAsia="ru-RU"/>
              </w:rPr>
              <w:t>Свергун</w:t>
            </w:r>
            <w:proofErr w:type="spellEnd"/>
            <w:r>
              <w:rPr>
                <w:sz w:val="24"/>
                <w:szCs w:val="24"/>
                <w:lang w:eastAsia="ru-RU"/>
              </w:rPr>
              <w:t xml:space="preserve"> С.М.</w:t>
            </w:r>
          </w:p>
        </w:tc>
      </w:tr>
      <w:tr w:rsidR="00694384" w:rsidRPr="00695EFF" w14:paraId="372FEEFD" w14:textId="77777777" w:rsidTr="00694384">
        <w:tc>
          <w:tcPr>
            <w:tcW w:w="2070" w:type="dxa"/>
            <w:gridSpan w:val="2"/>
            <w:tcBorders>
              <w:top w:val="nil"/>
              <w:left w:val="nil"/>
              <w:bottom w:val="nil"/>
              <w:right w:val="nil"/>
            </w:tcBorders>
            <w:shd w:val="clear" w:color="auto" w:fill="auto"/>
          </w:tcPr>
          <w:p w14:paraId="0B25ADBA" w14:textId="77777777" w:rsidR="00694384" w:rsidRPr="00695EFF" w:rsidRDefault="00694384" w:rsidP="00FD509A">
            <w:pPr>
              <w:spacing w:line="240" w:lineRule="auto"/>
              <w:ind w:left="0" w:firstLine="0"/>
              <w:jc w:val="center"/>
              <w:rPr>
                <w:sz w:val="16"/>
                <w:szCs w:val="24"/>
                <w:lang w:eastAsia="ru-RU"/>
              </w:rPr>
            </w:pPr>
          </w:p>
        </w:tc>
        <w:tc>
          <w:tcPr>
            <w:tcW w:w="1260" w:type="dxa"/>
            <w:gridSpan w:val="2"/>
            <w:tcBorders>
              <w:top w:val="single" w:sz="4" w:space="0" w:color="auto"/>
              <w:left w:val="nil"/>
              <w:bottom w:val="nil"/>
              <w:right w:val="nil"/>
            </w:tcBorders>
            <w:shd w:val="clear" w:color="auto" w:fill="auto"/>
          </w:tcPr>
          <w:p w14:paraId="3F86806D"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(підпис)</w:t>
            </w:r>
          </w:p>
        </w:tc>
        <w:tc>
          <w:tcPr>
            <w:tcW w:w="180" w:type="dxa"/>
            <w:tcBorders>
              <w:top w:val="nil"/>
              <w:left w:val="nil"/>
              <w:bottom w:val="nil"/>
              <w:right w:val="nil"/>
            </w:tcBorders>
            <w:shd w:val="clear" w:color="auto" w:fill="auto"/>
          </w:tcPr>
          <w:p w14:paraId="25F9B6DB" w14:textId="77777777" w:rsidR="00694384" w:rsidRPr="00695EFF" w:rsidRDefault="00694384" w:rsidP="00FD509A">
            <w:pPr>
              <w:spacing w:line="240" w:lineRule="auto"/>
              <w:ind w:left="0" w:firstLine="0"/>
              <w:jc w:val="center"/>
              <w:rPr>
                <w:szCs w:val="24"/>
                <w:lang w:eastAsia="ru-RU"/>
              </w:rPr>
            </w:pPr>
          </w:p>
        </w:tc>
        <w:tc>
          <w:tcPr>
            <w:tcW w:w="2635" w:type="dxa"/>
            <w:gridSpan w:val="3"/>
            <w:tcBorders>
              <w:top w:val="single" w:sz="4" w:space="0" w:color="auto"/>
              <w:left w:val="nil"/>
              <w:bottom w:val="nil"/>
              <w:right w:val="nil"/>
            </w:tcBorders>
            <w:shd w:val="clear" w:color="auto" w:fill="auto"/>
          </w:tcPr>
          <w:p w14:paraId="77E8C08E" w14:textId="77777777" w:rsidR="00694384" w:rsidRPr="00695EFF" w:rsidRDefault="00694384" w:rsidP="00FD509A">
            <w:pPr>
              <w:spacing w:line="240" w:lineRule="auto"/>
              <w:ind w:left="0" w:firstLine="0"/>
              <w:jc w:val="center"/>
              <w:rPr>
                <w:sz w:val="24"/>
                <w:szCs w:val="24"/>
                <w:lang w:eastAsia="ru-RU"/>
              </w:rPr>
            </w:pPr>
            <w:r w:rsidRPr="00695EFF">
              <w:rPr>
                <w:sz w:val="16"/>
                <w:szCs w:val="24"/>
                <w:lang w:eastAsia="ru-RU"/>
              </w:rPr>
              <w:t>(прізвище та ініціали)</w:t>
            </w:r>
          </w:p>
        </w:tc>
      </w:tr>
      <w:tr w:rsidR="00694384" w:rsidRPr="00695EFF" w14:paraId="4CF5E2AA" w14:textId="77777777" w:rsidTr="00694384">
        <w:tc>
          <w:tcPr>
            <w:tcW w:w="6145" w:type="dxa"/>
            <w:gridSpan w:val="8"/>
            <w:tcBorders>
              <w:top w:val="nil"/>
              <w:left w:val="nil"/>
              <w:bottom w:val="nil"/>
              <w:right w:val="nil"/>
            </w:tcBorders>
            <w:shd w:val="clear" w:color="auto" w:fill="auto"/>
          </w:tcPr>
          <w:p w14:paraId="44F02CDD" w14:textId="77777777" w:rsidR="00694384" w:rsidRPr="00695EFF" w:rsidRDefault="00694384" w:rsidP="00FD509A">
            <w:pPr>
              <w:spacing w:line="240" w:lineRule="auto"/>
              <w:ind w:left="0" w:firstLine="0"/>
              <w:jc w:val="center"/>
              <w:rPr>
                <w:sz w:val="16"/>
                <w:szCs w:val="24"/>
                <w:lang w:eastAsia="ru-RU"/>
              </w:rPr>
            </w:pPr>
          </w:p>
        </w:tc>
      </w:tr>
      <w:tr w:rsidR="00694384" w:rsidRPr="00695EFF" w14:paraId="6503916D" w14:textId="77777777" w:rsidTr="00694384">
        <w:tc>
          <w:tcPr>
            <w:tcW w:w="2070" w:type="dxa"/>
            <w:gridSpan w:val="2"/>
            <w:tcBorders>
              <w:top w:val="nil"/>
              <w:left w:val="nil"/>
              <w:bottom w:val="nil"/>
              <w:right w:val="nil"/>
            </w:tcBorders>
            <w:shd w:val="clear" w:color="auto" w:fill="auto"/>
            <w:vAlign w:val="bottom"/>
          </w:tcPr>
          <w:p w14:paraId="10057F6F" w14:textId="77777777" w:rsidR="00694384" w:rsidRPr="00695EFF" w:rsidRDefault="00694384" w:rsidP="00FD509A">
            <w:pPr>
              <w:spacing w:line="240" w:lineRule="auto"/>
              <w:ind w:left="0" w:firstLine="0"/>
              <w:rPr>
                <w:sz w:val="24"/>
                <w:szCs w:val="24"/>
                <w:lang w:eastAsia="ru-RU"/>
              </w:rPr>
            </w:pPr>
            <w:r w:rsidRPr="00695EFF">
              <w:rPr>
                <w:sz w:val="24"/>
                <w:szCs w:val="24"/>
                <w:lang w:eastAsia="ru-RU"/>
              </w:rPr>
              <w:t>Керівник</w:t>
            </w:r>
          </w:p>
        </w:tc>
        <w:tc>
          <w:tcPr>
            <w:tcW w:w="1260" w:type="dxa"/>
            <w:gridSpan w:val="2"/>
            <w:tcBorders>
              <w:top w:val="nil"/>
              <w:left w:val="nil"/>
              <w:bottom w:val="single" w:sz="4" w:space="0" w:color="auto"/>
              <w:right w:val="nil"/>
            </w:tcBorders>
            <w:shd w:val="clear" w:color="auto" w:fill="auto"/>
          </w:tcPr>
          <w:p w14:paraId="3DF6797A" w14:textId="77777777" w:rsidR="00694384" w:rsidRPr="00695EFF" w:rsidRDefault="00694384" w:rsidP="00FD509A">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339F00FB"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top w:val="nil"/>
              <w:left w:val="nil"/>
              <w:bottom w:val="single" w:sz="4" w:space="0" w:color="auto"/>
              <w:right w:val="nil"/>
            </w:tcBorders>
            <w:shd w:val="clear" w:color="auto" w:fill="auto"/>
          </w:tcPr>
          <w:p w14:paraId="75F577D8" w14:textId="57C66464" w:rsidR="00694384" w:rsidRPr="00695EFF" w:rsidRDefault="00A068B2" w:rsidP="00FD509A">
            <w:pPr>
              <w:spacing w:line="240" w:lineRule="auto"/>
              <w:ind w:left="0" w:firstLine="0"/>
              <w:jc w:val="center"/>
              <w:rPr>
                <w:sz w:val="24"/>
                <w:lang w:eastAsia="ru-RU"/>
              </w:rPr>
            </w:pPr>
            <w:proofErr w:type="spellStart"/>
            <w:r w:rsidRPr="00695EFF">
              <w:rPr>
                <w:sz w:val="24"/>
                <w:lang w:eastAsia="ru-RU"/>
              </w:rPr>
              <w:t>Жаровський</w:t>
            </w:r>
            <w:proofErr w:type="spellEnd"/>
            <w:r w:rsidRPr="00695EFF">
              <w:rPr>
                <w:sz w:val="24"/>
                <w:lang w:eastAsia="ru-RU"/>
              </w:rPr>
              <w:t xml:space="preserve"> Р.О.</w:t>
            </w:r>
          </w:p>
        </w:tc>
      </w:tr>
      <w:tr w:rsidR="00694384" w:rsidRPr="00695EFF" w14:paraId="102680C6" w14:textId="77777777" w:rsidTr="00694384">
        <w:tc>
          <w:tcPr>
            <w:tcW w:w="2070" w:type="dxa"/>
            <w:gridSpan w:val="2"/>
            <w:tcBorders>
              <w:top w:val="nil"/>
              <w:left w:val="nil"/>
              <w:bottom w:val="nil"/>
              <w:right w:val="nil"/>
            </w:tcBorders>
            <w:shd w:val="clear" w:color="auto" w:fill="auto"/>
          </w:tcPr>
          <w:p w14:paraId="54EEFB75" w14:textId="77777777" w:rsidR="00694384" w:rsidRPr="00695EFF" w:rsidRDefault="00694384" w:rsidP="00FD509A">
            <w:pPr>
              <w:spacing w:line="240" w:lineRule="auto"/>
              <w:ind w:left="0" w:firstLine="0"/>
              <w:rPr>
                <w:sz w:val="16"/>
                <w:szCs w:val="24"/>
                <w:lang w:eastAsia="ru-RU"/>
              </w:rPr>
            </w:pPr>
          </w:p>
        </w:tc>
        <w:tc>
          <w:tcPr>
            <w:tcW w:w="1260" w:type="dxa"/>
            <w:gridSpan w:val="2"/>
            <w:tcBorders>
              <w:top w:val="single" w:sz="4" w:space="0" w:color="auto"/>
              <w:left w:val="nil"/>
              <w:bottom w:val="nil"/>
              <w:right w:val="nil"/>
            </w:tcBorders>
            <w:shd w:val="clear" w:color="auto" w:fill="auto"/>
          </w:tcPr>
          <w:p w14:paraId="6F3190D1"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(підпис)</w:t>
            </w:r>
          </w:p>
        </w:tc>
        <w:tc>
          <w:tcPr>
            <w:tcW w:w="180" w:type="dxa"/>
            <w:tcBorders>
              <w:top w:val="nil"/>
              <w:left w:val="nil"/>
              <w:bottom w:val="nil"/>
              <w:right w:val="nil"/>
            </w:tcBorders>
            <w:shd w:val="clear" w:color="auto" w:fill="auto"/>
          </w:tcPr>
          <w:p w14:paraId="5B8D8F8B"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top w:val="single" w:sz="4" w:space="0" w:color="auto"/>
              <w:left w:val="nil"/>
              <w:bottom w:val="nil"/>
              <w:right w:val="nil"/>
            </w:tcBorders>
            <w:shd w:val="clear" w:color="auto" w:fill="auto"/>
          </w:tcPr>
          <w:p w14:paraId="60C8BDCE"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(прізвище та ініціали)</w:t>
            </w:r>
          </w:p>
        </w:tc>
      </w:tr>
      <w:tr w:rsidR="00694384" w:rsidRPr="00695EFF" w14:paraId="2EFBE457" w14:textId="77777777" w:rsidTr="00694384">
        <w:tc>
          <w:tcPr>
            <w:tcW w:w="2070" w:type="dxa"/>
            <w:gridSpan w:val="2"/>
            <w:tcBorders>
              <w:top w:val="nil"/>
              <w:left w:val="nil"/>
              <w:bottom w:val="nil"/>
              <w:right w:val="nil"/>
            </w:tcBorders>
            <w:shd w:val="clear" w:color="auto" w:fill="auto"/>
            <w:vAlign w:val="bottom"/>
          </w:tcPr>
          <w:p w14:paraId="3026E5DA" w14:textId="77777777" w:rsidR="00694384" w:rsidRPr="00695EFF" w:rsidRDefault="00694384" w:rsidP="00FD509A">
            <w:pPr>
              <w:spacing w:before="120" w:line="240" w:lineRule="auto"/>
              <w:ind w:left="0" w:firstLine="0"/>
              <w:rPr>
                <w:sz w:val="24"/>
                <w:szCs w:val="24"/>
                <w:lang w:eastAsia="ru-RU"/>
              </w:rPr>
            </w:pPr>
            <w:proofErr w:type="spellStart"/>
            <w:r w:rsidRPr="00695EFF">
              <w:rPr>
                <w:sz w:val="24"/>
                <w:szCs w:val="24"/>
                <w:lang w:eastAsia="ru-RU"/>
              </w:rPr>
              <w:t>Нормоконтроль</w:t>
            </w:r>
            <w:proofErr w:type="spellEnd"/>
          </w:p>
        </w:tc>
        <w:tc>
          <w:tcPr>
            <w:tcW w:w="1260" w:type="dxa"/>
            <w:gridSpan w:val="2"/>
            <w:tcBorders>
              <w:top w:val="nil"/>
              <w:left w:val="nil"/>
              <w:right w:val="nil"/>
            </w:tcBorders>
            <w:shd w:val="clear" w:color="auto" w:fill="auto"/>
            <w:vAlign w:val="bottom"/>
          </w:tcPr>
          <w:p w14:paraId="5F4C9F54" w14:textId="77777777" w:rsidR="00694384" w:rsidRPr="00695EFF" w:rsidRDefault="00694384" w:rsidP="00FD509A">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19895021"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43D3CA12" w14:textId="2CAE4FD1" w:rsidR="00694384" w:rsidRPr="00695EFF" w:rsidRDefault="00A66A55" w:rsidP="00FD509A">
            <w:pPr>
              <w:spacing w:line="240" w:lineRule="auto"/>
              <w:ind w:left="0" w:firstLine="0"/>
              <w:jc w:val="center"/>
              <w:rPr>
                <w:sz w:val="24"/>
                <w:lang w:eastAsia="ru-RU"/>
              </w:rPr>
            </w:pPr>
            <w:r>
              <w:rPr>
                <w:sz w:val="24"/>
                <w:lang w:eastAsia="ru-RU"/>
              </w:rPr>
              <w:t>Тиш Є.В.</w:t>
            </w:r>
          </w:p>
        </w:tc>
      </w:tr>
      <w:tr w:rsidR="00694384" w:rsidRPr="00695EFF" w14:paraId="210DDB58" w14:textId="77777777" w:rsidTr="00694384">
        <w:tc>
          <w:tcPr>
            <w:tcW w:w="2070" w:type="dxa"/>
            <w:gridSpan w:val="2"/>
            <w:tcBorders>
              <w:top w:val="nil"/>
              <w:left w:val="nil"/>
              <w:bottom w:val="nil"/>
              <w:right w:val="nil"/>
            </w:tcBorders>
            <w:shd w:val="clear" w:color="auto" w:fill="auto"/>
          </w:tcPr>
          <w:p w14:paraId="1073A23E" w14:textId="77777777" w:rsidR="00694384" w:rsidRPr="00695EFF" w:rsidRDefault="00694384" w:rsidP="00FD509A">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3F23E6AF"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(підпис)</w:t>
            </w:r>
          </w:p>
        </w:tc>
        <w:tc>
          <w:tcPr>
            <w:tcW w:w="180" w:type="dxa"/>
            <w:tcBorders>
              <w:top w:val="nil"/>
              <w:left w:val="nil"/>
              <w:bottom w:val="nil"/>
              <w:right w:val="nil"/>
            </w:tcBorders>
            <w:shd w:val="clear" w:color="auto" w:fill="auto"/>
          </w:tcPr>
          <w:p w14:paraId="5F55B053"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755A3771"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(прізвище та ініціали)</w:t>
            </w:r>
          </w:p>
        </w:tc>
      </w:tr>
      <w:tr w:rsidR="00694384" w:rsidRPr="00695EFF" w14:paraId="20F58CCD" w14:textId="77777777" w:rsidTr="00694384">
        <w:tc>
          <w:tcPr>
            <w:tcW w:w="2070" w:type="dxa"/>
            <w:gridSpan w:val="2"/>
            <w:tcBorders>
              <w:top w:val="nil"/>
              <w:left w:val="nil"/>
              <w:bottom w:val="nil"/>
              <w:right w:val="nil"/>
            </w:tcBorders>
            <w:shd w:val="clear" w:color="auto" w:fill="auto"/>
            <w:vAlign w:val="bottom"/>
          </w:tcPr>
          <w:p w14:paraId="2BA48B06" w14:textId="77777777" w:rsidR="00694384" w:rsidRPr="00695EFF" w:rsidRDefault="00694384" w:rsidP="00FD509A">
            <w:pPr>
              <w:spacing w:before="120" w:line="240" w:lineRule="auto"/>
              <w:ind w:left="0" w:firstLine="0"/>
              <w:rPr>
                <w:sz w:val="24"/>
                <w:szCs w:val="24"/>
                <w:lang w:eastAsia="ru-RU"/>
              </w:rPr>
            </w:pPr>
            <w:r w:rsidRPr="00695EFF">
              <w:rPr>
                <w:sz w:val="24"/>
                <w:szCs w:val="24"/>
                <w:lang w:eastAsia="ru-RU"/>
              </w:rPr>
              <w:t>Завідувач кафедри</w:t>
            </w:r>
          </w:p>
        </w:tc>
        <w:tc>
          <w:tcPr>
            <w:tcW w:w="1260" w:type="dxa"/>
            <w:gridSpan w:val="2"/>
            <w:tcBorders>
              <w:top w:val="nil"/>
              <w:left w:val="nil"/>
              <w:right w:val="nil"/>
            </w:tcBorders>
            <w:shd w:val="clear" w:color="auto" w:fill="auto"/>
            <w:vAlign w:val="bottom"/>
          </w:tcPr>
          <w:p w14:paraId="627626AA" w14:textId="77777777" w:rsidR="00694384" w:rsidRPr="00695EFF" w:rsidRDefault="00694384" w:rsidP="00FD509A">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69B63E84"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0F894A56" w14:textId="77777777" w:rsidR="00694384" w:rsidRPr="00695EFF" w:rsidRDefault="00694384" w:rsidP="00FD509A">
            <w:pPr>
              <w:spacing w:line="240" w:lineRule="auto"/>
              <w:ind w:left="0" w:firstLine="0"/>
              <w:jc w:val="center"/>
              <w:rPr>
                <w:sz w:val="24"/>
                <w:lang w:eastAsia="ru-RU"/>
              </w:rPr>
            </w:pPr>
            <w:proofErr w:type="spellStart"/>
            <w:r w:rsidRPr="00695EFF">
              <w:rPr>
                <w:sz w:val="24"/>
                <w:lang w:eastAsia="ru-RU"/>
              </w:rPr>
              <w:t>Осухівська</w:t>
            </w:r>
            <w:proofErr w:type="spellEnd"/>
            <w:r w:rsidRPr="00695EFF">
              <w:rPr>
                <w:sz w:val="24"/>
                <w:lang w:eastAsia="ru-RU"/>
              </w:rPr>
              <w:t xml:space="preserve"> Г.М.</w:t>
            </w:r>
          </w:p>
        </w:tc>
      </w:tr>
      <w:tr w:rsidR="00694384" w:rsidRPr="00695EFF" w14:paraId="3561E247" w14:textId="77777777" w:rsidTr="00694384">
        <w:tc>
          <w:tcPr>
            <w:tcW w:w="2070" w:type="dxa"/>
            <w:gridSpan w:val="2"/>
            <w:tcBorders>
              <w:top w:val="nil"/>
              <w:left w:val="nil"/>
              <w:bottom w:val="nil"/>
              <w:right w:val="nil"/>
            </w:tcBorders>
            <w:shd w:val="clear" w:color="auto" w:fill="auto"/>
          </w:tcPr>
          <w:p w14:paraId="072759DC" w14:textId="77777777" w:rsidR="00694384" w:rsidRPr="00695EFF" w:rsidRDefault="00694384" w:rsidP="00FD509A">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0BAF080B"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(підпис)</w:t>
            </w:r>
          </w:p>
        </w:tc>
        <w:tc>
          <w:tcPr>
            <w:tcW w:w="180" w:type="dxa"/>
            <w:tcBorders>
              <w:top w:val="nil"/>
              <w:left w:val="nil"/>
              <w:bottom w:val="nil"/>
              <w:right w:val="nil"/>
            </w:tcBorders>
            <w:shd w:val="clear" w:color="auto" w:fill="auto"/>
          </w:tcPr>
          <w:p w14:paraId="54D44D89"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6FAF5BCE"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(прізвище та ініціали)</w:t>
            </w:r>
          </w:p>
        </w:tc>
      </w:tr>
      <w:tr w:rsidR="00694384" w:rsidRPr="00695EFF" w14:paraId="2F2B52B1" w14:textId="77777777" w:rsidTr="00694384">
        <w:tc>
          <w:tcPr>
            <w:tcW w:w="2070" w:type="dxa"/>
            <w:gridSpan w:val="2"/>
            <w:tcBorders>
              <w:top w:val="nil"/>
              <w:left w:val="nil"/>
              <w:bottom w:val="nil"/>
              <w:right w:val="nil"/>
            </w:tcBorders>
            <w:shd w:val="clear" w:color="auto" w:fill="auto"/>
            <w:vAlign w:val="bottom"/>
          </w:tcPr>
          <w:p w14:paraId="07327BC3" w14:textId="77777777" w:rsidR="00694384" w:rsidRPr="00695EFF" w:rsidRDefault="00694384" w:rsidP="00FD509A">
            <w:pPr>
              <w:spacing w:before="120" w:line="240" w:lineRule="auto"/>
              <w:ind w:left="0" w:firstLine="0"/>
              <w:rPr>
                <w:sz w:val="24"/>
                <w:szCs w:val="24"/>
                <w:lang w:eastAsia="ru-RU"/>
              </w:rPr>
            </w:pPr>
            <w:r w:rsidRPr="00695EFF">
              <w:rPr>
                <w:sz w:val="24"/>
                <w:szCs w:val="24"/>
                <w:lang w:eastAsia="ru-RU"/>
              </w:rPr>
              <w:t>Рецензент</w:t>
            </w:r>
          </w:p>
        </w:tc>
        <w:tc>
          <w:tcPr>
            <w:tcW w:w="1260" w:type="dxa"/>
            <w:gridSpan w:val="2"/>
            <w:tcBorders>
              <w:top w:val="nil"/>
              <w:left w:val="nil"/>
              <w:right w:val="nil"/>
            </w:tcBorders>
            <w:shd w:val="clear" w:color="auto" w:fill="auto"/>
          </w:tcPr>
          <w:p w14:paraId="36C2A3A2" w14:textId="77777777" w:rsidR="00694384" w:rsidRPr="00695EFF" w:rsidRDefault="00694384" w:rsidP="00FD509A">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640C55BE"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48423656" w14:textId="199F8A5F" w:rsidR="00694384" w:rsidRPr="00DB5FDF" w:rsidRDefault="00694384" w:rsidP="00FD509A">
            <w:pPr>
              <w:spacing w:line="240" w:lineRule="auto"/>
              <w:ind w:left="0" w:firstLine="0"/>
              <w:jc w:val="center"/>
              <w:rPr>
                <w:sz w:val="24"/>
                <w:szCs w:val="24"/>
                <w:lang w:eastAsia="ru-RU"/>
              </w:rPr>
            </w:pPr>
          </w:p>
        </w:tc>
      </w:tr>
      <w:tr w:rsidR="00694384" w:rsidRPr="00695EFF" w14:paraId="6FEB6DEC" w14:textId="77777777" w:rsidTr="00694384">
        <w:tc>
          <w:tcPr>
            <w:tcW w:w="2070" w:type="dxa"/>
            <w:gridSpan w:val="2"/>
            <w:tcBorders>
              <w:top w:val="nil"/>
              <w:left w:val="nil"/>
              <w:bottom w:val="nil"/>
              <w:right w:val="nil"/>
            </w:tcBorders>
            <w:shd w:val="clear" w:color="auto" w:fill="auto"/>
          </w:tcPr>
          <w:p w14:paraId="2C1014C9" w14:textId="77777777" w:rsidR="00694384" w:rsidRPr="00695EFF" w:rsidRDefault="00694384" w:rsidP="00FD509A">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7FFA3D9B"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(підпис)</w:t>
            </w:r>
          </w:p>
        </w:tc>
        <w:tc>
          <w:tcPr>
            <w:tcW w:w="180" w:type="dxa"/>
            <w:tcBorders>
              <w:top w:val="nil"/>
              <w:left w:val="nil"/>
              <w:bottom w:val="nil"/>
              <w:right w:val="nil"/>
            </w:tcBorders>
            <w:shd w:val="clear" w:color="auto" w:fill="auto"/>
          </w:tcPr>
          <w:p w14:paraId="3E1A544D" w14:textId="77777777" w:rsidR="00694384" w:rsidRPr="00695EFF" w:rsidRDefault="00694384" w:rsidP="00FD509A">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1320E485" w14:textId="77777777" w:rsidR="00694384" w:rsidRPr="00695EFF" w:rsidRDefault="00694384" w:rsidP="00FD509A">
            <w:pPr>
              <w:spacing w:line="240" w:lineRule="auto"/>
              <w:ind w:left="0" w:firstLine="0"/>
              <w:jc w:val="center"/>
              <w:rPr>
                <w:sz w:val="16"/>
                <w:szCs w:val="24"/>
                <w:lang w:eastAsia="ru-RU"/>
              </w:rPr>
            </w:pPr>
            <w:r w:rsidRPr="00695EFF">
              <w:rPr>
                <w:sz w:val="16"/>
                <w:szCs w:val="24"/>
                <w:lang w:eastAsia="ru-RU"/>
              </w:rPr>
              <w:t>(прізвище та ініціали)</w:t>
            </w:r>
          </w:p>
        </w:tc>
      </w:tr>
    </w:tbl>
    <w:p w14:paraId="35E4EC00" w14:textId="77777777" w:rsidR="00694384" w:rsidRPr="00695EFF" w:rsidRDefault="00694384" w:rsidP="00FD509A">
      <w:pPr>
        <w:spacing w:line="240" w:lineRule="auto"/>
        <w:ind w:left="0" w:firstLine="0"/>
        <w:jc w:val="right"/>
        <w:rPr>
          <w:szCs w:val="24"/>
          <w:lang w:eastAsia="ru-RU"/>
        </w:rPr>
      </w:pPr>
    </w:p>
    <w:p w14:paraId="2A3E79D1" w14:textId="77777777" w:rsidR="00694384" w:rsidRPr="00695EFF" w:rsidRDefault="00694384" w:rsidP="00FD509A">
      <w:pPr>
        <w:spacing w:line="240" w:lineRule="auto"/>
        <w:ind w:left="0" w:firstLine="0"/>
        <w:jc w:val="right"/>
        <w:rPr>
          <w:szCs w:val="24"/>
          <w:lang w:eastAsia="ru-RU"/>
        </w:rPr>
      </w:pPr>
    </w:p>
    <w:p w14:paraId="19223A94" w14:textId="77777777" w:rsidR="00694384" w:rsidRPr="00695EFF" w:rsidRDefault="00694384" w:rsidP="00FD509A">
      <w:pPr>
        <w:spacing w:line="240" w:lineRule="auto"/>
        <w:ind w:left="0" w:firstLine="0"/>
        <w:jc w:val="right"/>
        <w:rPr>
          <w:szCs w:val="24"/>
          <w:lang w:eastAsia="ru-RU"/>
        </w:rPr>
      </w:pPr>
    </w:p>
    <w:p w14:paraId="512DF4F7" w14:textId="77777777" w:rsidR="00694384" w:rsidRPr="00695EFF" w:rsidRDefault="00694384" w:rsidP="00FD509A">
      <w:pPr>
        <w:spacing w:line="240" w:lineRule="auto"/>
        <w:ind w:left="0" w:firstLine="0"/>
        <w:jc w:val="right"/>
        <w:rPr>
          <w:szCs w:val="24"/>
          <w:lang w:eastAsia="ru-RU"/>
        </w:rPr>
      </w:pPr>
    </w:p>
    <w:p w14:paraId="6B1B8038" w14:textId="362014B4" w:rsidR="00694384" w:rsidRPr="00695EFF" w:rsidRDefault="00694384" w:rsidP="00FD509A">
      <w:pPr>
        <w:spacing w:line="240" w:lineRule="auto"/>
        <w:ind w:left="0" w:firstLine="0"/>
        <w:jc w:val="center"/>
        <w:rPr>
          <w:sz w:val="24"/>
          <w:szCs w:val="24"/>
          <w:lang w:eastAsia="ru-RU"/>
        </w:rPr>
      </w:pPr>
      <w:r w:rsidRPr="00695EFF">
        <w:rPr>
          <w:sz w:val="24"/>
          <w:szCs w:val="24"/>
          <w:lang w:eastAsia="ru-RU"/>
        </w:rPr>
        <w:t xml:space="preserve">Тернопіль </w:t>
      </w:r>
    </w:p>
    <w:p w14:paraId="1912D20B" w14:textId="525E3447" w:rsidR="003F61FC" w:rsidRPr="00695EFF" w:rsidRDefault="00694384" w:rsidP="00FD509A">
      <w:pPr>
        <w:spacing w:line="240" w:lineRule="auto"/>
        <w:ind w:left="0" w:firstLine="0"/>
        <w:jc w:val="center"/>
      </w:pPr>
      <w:r w:rsidRPr="00695EFF">
        <w:rPr>
          <w:sz w:val="24"/>
          <w:szCs w:val="24"/>
          <w:lang w:eastAsia="ru-RU"/>
        </w:rPr>
        <w:t>202</w:t>
      </w:r>
      <w:r w:rsidR="006549E6">
        <w:rPr>
          <w:sz w:val="24"/>
          <w:szCs w:val="24"/>
          <w:lang w:eastAsia="ru-RU"/>
        </w:rPr>
        <w:t>2</w:t>
      </w:r>
    </w:p>
    <w:p w14:paraId="0210A07B" w14:textId="77777777" w:rsidR="003F61FC" w:rsidRPr="00695EFF" w:rsidRDefault="003F61FC" w:rsidP="00FD509A">
      <w:pPr>
        <w:spacing w:line="240" w:lineRule="auto"/>
        <w:ind w:left="0" w:firstLine="0"/>
        <w:sectPr w:rsidR="003F61FC" w:rsidRPr="00695EFF" w:rsidSect="0061265D">
          <w:headerReference w:type="default" r:id="rId9"/>
          <w:pgSz w:w="11906" w:h="16838" w:code="9"/>
          <w:pgMar w:top="1134" w:right="567" w:bottom="1134" w:left="1134" w:header="709" w:footer="314" w:gutter="0"/>
          <w:pgNumType w:start="1"/>
          <w:cols w:space="708"/>
          <w:titlePg/>
          <w:docGrid w:linePitch="360"/>
        </w:sect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544"/>
        <w:gridCol w:w="1750"/>
        <w:gridCol w:w="1260"/>
        <w:gridCol w:w="270"/>
        <w:gridCol w:w="1825"/>
      </w:tblGrid>
      <w:tr w:rsidR="00694384" w:rsidRPr="00695EFF" w14:paraId="450583DB" w14:textId="77777777" w:rsidTr="00694384">
        <w:tc>
          <w:tcPr>
            <w:tcW w:w="9925" w:type="dxa"/>
            <w:gridSpan w:val="6"/>
            <w:tcBorders>
              <w:top w:val="nil"/>
              <w:left w:val="nil"/>
              <w:bottom w:val="single" w:sz="4" w:space="0" w:color="auto"/>
              <w:right w:val="nil"/>
            </w:tcBorders>
            <w:shd w:val="clear" w:color="auto" w:fill="auto"/>
          </w:tcPr>
          <w:p w14:paraId="52E92FCD" w14:textId="77777777" w:rsidR="00694384" w:rsidRPr="00695EFF" w:rsidRDefault="00694384" w:rsidP="00FD509A">
            <w:pPr>
              <w:spacing w:line="240" w:lineRule="auto"/>
              <w:ind w:left="0" w:firstLine="0"/>
              <w:jc w:val="center"/>
              <w:rPr>
                <w:lang w:eastAsia="ru-RU"/>
              </w:rPr>
            </w:pPr>
            <w:r w:rsidRPr="00695EFF">
              <w:rPr>
                <w:lang w:eastAsia="ru-RU"/>
              </w:rPr>
              <w:lastRenderedPageBreak/>
              <w:t>Міністерство освіти і науки України</w:t>
            </w:r>
          </w:p>
          <w:p w14:paraId="56DBB041" w14:textId="77777777" w:rsidR="00694384" w:rsidRPr="00695EFF" w:rsidRDefault="00694384" w:rsidP="00FD509A">
            <w:pPr>
              <w:spacing w:line="240" w:lineRule="auto"/>
              <w:ind w:left="0" w:firstLine="0"/>
              <w:jc w:val="center"/>
              <w:rPr>
                <w:bCs/>
                <w:lang w:eastAsia="ru-RU"/>
              </w:rPr>
            </w:pPr>
            <w:r w:rsidRPr="00695EFF">
              <w:rPr>
                <w:bCs/>
                <w:lang w:eastAsia="ru-RU"/>
              </w:rPr>
              <w:t>Тернопільський національний технічний університет імені Івана Пулюя</w:t>
            </w:r>
          </w:p>
        </w:tc>
      </w:tr>
      <w:tr w:rsidR="00694384" w:rsidRPr="00695EFF" w14:paraId="4284B033" w14:textId="77777777" w:rsidTr="00694384">
        <w:tc>
          <w:tcPr>
            <w:tcW w:w="9925" w:type="dxa"/>
            <w:gridSpan w:val="6"/>
            <w:tcBorders>
              <w:top w:val="single" w:sz="4" w:space="0" w:color="auto"/>
              <w:left w:val="nil"/>
              <w:bottom w:val="nil"/>
              <w:right w:val="nil"/>
            </w:tcBorders>
            <w:shd w:val="clear" w:color="auto" w:fill="auto"/>
          </w:tcPr>
          <w:p w14:paraId="7FA04504" w14:textId="77777777" w:rsidR="00694384" w:rsidRPr="00695EFF" w:rsidRDefault="00694384" w:rsidP="00FD509A">
            <w:pPr>
              <w:spacing w:line="240" w:lineRule="auto"/>
              <w:ind w:left="0" w:firstLine="0"/>
              <w:jc w:val="center"/>
              <w:rPr>
                <w:sz w:val="16"/>
                <w:szCs w:val="16"/>
                <w:lang w:eastAsia="ru-RU"/>
              </w:rPr>
            </w:pPr>
          </w:p>
        </w:tc>
      </w:tr>
      <w:tr w:rsidR="00694384" w:rsidRPr="00695EFF" w14:paraId="32E569C7" w14:textId="77777777" w:rsidTr="00694384">
        <w:tc>
          <w:tcPr>
            <w:tcW w:w="1276" w:type="dxa"/>
            <w:tcBorders>
              <w:top w:val="nil"/>
              <w:left w:val="nil"/>
              <w:bottom w:val="nil"/>
              <w:right w:val="nil"/>
            </w:tcBorders>
            <w:shd w:val="clear" w:color="auto" w:fill="auto"/>
            <w:vAlign w:val="bottom"/>
          </w:tcPr>
          <w:p w14:paraId="77687734" w14:textId="77777777" w:rsidR="00694384" w:rsidRPr="00695EFF" w:rsidRDefault="00694384" w:rsidP="00FD509A">
            <w:pPr>
              <w:spacing w:before="40" w:line="240" w:lineRule="auto"/>
              <w:ind w:left="0" w:firstLine="0"/>
              <w:rPr>
                <w:szCs w:val="20"/>
                <w:lang w:eastAsia="ru-RU"/>
              </w:rPr>
            </w:pPr>
            <w:r w:rsidRPr="00695EFF">
              <w:rPr>
                <w:bCs/>
                <w:sz w:val="24"/>
                <w:szCs w:val="20"/>
                <w:lang w:eastAsia="ru-RU"/>
              </w:rPr>
              <w:t>Факультет</w:t>
            </w:r>
          </w:p>
        </w:tc>
        <w:tc>
          <w:tcPr>
            <w:tcW w:w="8649" w:type="dxa"/>
            <w:gridSpan w:val="5"/>
            <w:tcBorders>
              <w:top w:val="nil"/>
              <w:left w:val="nil"/>
              <w:bottom w:val="single" w:sz="4" w:space="0" w:color="auto"/>
              <w:right w:val="nil"/>
            </w:tcBorders>
            <w:shd w:val="clear" w:color="auto" w:fill="auto"/>
            <w:vAlign w:val="bottom"/>
          </w:tcPr>
          <w:p w14:paraId="7DB20E8E" w14:textId="77777777" w:rsidR="00694384" w:rsidRPr="00695EFF" w:rsidRDefault="00694384" w:rsidP="00FD509A">
            <w:pPr>
              <w:spacing w:before="40" w:line="240" w:lineRule="auto"/>
              <w:ind w:left="0" w:firstLine="0"/>
              <w:rPr>
                <w:sz w:val="24"/>
                <w:szCs w:val="20"/>
                <w:lang w:eastAsia="ru-RU"/>
              </w:rPr>
            </w:pPr>
            <w:r w:rsidRPr="00695EFF">
              <w:rPr>
                <w:sz w:val="24"/>
                <w:szCs w:val="20"/>
                <w:lang w:eastAsia="ru-RU"/>
              </w:rPr>
              <w:t xml:space="preserve"> комп’ютерно-інформаційних систем і програмної інженерії</w:t>
            </w:r>
          </w:p>
        </w:tc>
      </w:tr>
      <w:tr w:rsidR="00694384" w:rsidRPr="00695EFF" w14:paraId="49646AE1" w14:textId="77777777" w:rsidTr="00694384">
        <w:tc>
          <w:tcPr>
            <w:tcW w:w="1276" w:type="dxa"/>
            <w:tcBorders>
              <w:top w:val="nil"/>
              <w:left w:val="nil"/>
              <w:bottom w:val="nil"/>
              <w:right w:val="nil"/>
            </w:tcBorders>
            <w:shd w:val="clear" w:color="auto" w:fill="auto"/>
            <w:vAlign w:val="bottom"/>
          </w:tcPr>
          <w:p w14:paraId="2617CB70" w14:textId="77777777" w:rsidR="00694384" w:rsidRPr="00695EFF" w:rsidRDefault="00694384" w:rsidP="00FD509A">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14:paraId="79E460D9" w14:textId="77777777" w:rsidR="00694384" w:rsidRPr="00695EFF" w:rsidRDefault="00694384" w:rsidP="00FD509A">
            <w:pPr>
              <w:spacing w:line="240" w:lineRule="auto"/>
              <w:ind w:left="0" w:firstLine="0"/>
              <w:jc w:val="center"/>
              <w:rPr>
                <w:sz w:val="16"/>
                <w:szCs w:val="16"/>
                <w:lang w:eastAsia="ru-RU"/>
              </w:rPr>
            </w:pPr>
            <w:r w:rsidRPr="00695EFF">
              <w:rPr>
                <w:sz w:val="16"/>
                <w:szCs w:val="16"/>
                <w:lang w:eastAsia="ru-RU"/>
              </w:rPr>
              <w:t>(повна назва факультету)</w:t>
            </w:r>
          </w:p>
        </w:tc>
      </w:tr>
      <w:tr w:rsidR="00694384" w:rsidRPr="00695EFF" w14:paraId="5604167B" w14:textId="77777777" w:rsidTr="00694384">
        <w:tc>
          <w:tcPr>
            <w:tcW w:w="1276" w:type="dxa"/>
            <w:tcBorders>
              <w:top w:val="nil"/>
              <w:left w:val="nil"/>
              <w:bottom w:val="nil"/>
              <w:right w:val="nil"/>
            </w:tcBorders>
            <w:shd w:val="clear" w:color="auto" w:fill="auto"/>
            <w:vAlign w:val="bottom"/>
          </w:tcPr>
          <w:p w14:paraId="2C6511EE" w14:textId="77777777" w:rsidR="00694384" w:rsidRPr="00695EFF" w:rsidRDefault="00694384" w:rsidP="00FD509A">
            <w:pPr>
              <w:spacing w:before="40" w:line="240" w:lineRule="auto"/>
              <w:ind w:left="0" w:firstLine="0"/>
              <w:rPr>
                <w:bCs/>
                <w:sz w:val="24"/>
                <w:szCs w:val="20"/>
                <w:lang w:eastAsia="ru-RU"/>
              </w:rPr>
            </w:pPr>
            <w:r w:rsidRPr="00695EFF">
              <w:rPr>
                <w:bCs/>
                <w:sz w:val="24"/>
                <w:szCs w:val="20"/>
                <w:lang w:eastAsia="ru-RU"/>
              </w:rPr>
              <w:t>Кафедра</w:t>
            </w:r>
          </w:p>
        </w:tc>
        <w:tc>
          <w:tcPr>
            <w:tcW w:w="8649" w:type="dxa"/>
            <w:gridSpan w:val="5"/>
            <w:tcBorders>
              <w:top w:val="nil"/>
              <w:left w:val="nil"/>
              <w:bottom w:val="single" w:sz="4" w:space="0" w:color="auto"/>
              <w:right w:val="nil"/>
            </w:tcBorders>
            <w:shd w:val="clear" w:color="auto" w:fill="auto"/>
            <w:vAlign w:val="bottom"/>
          </w:tcPr>
          <w:p w14:paraId="3C6DA948" w14:textId="77777777" w:rsidR="00694384" w:rsidRPr="00695EFF" w:rsidRDefault="00694384" w:rsidP="00FD509A">
            <w:pPr>
              <w:spacing w:before="40" w:line="240" w:lineRule="auto"/>
              <w:ind w:left="0" w:firstLine="0"/>
              <w:rPr>
                <w:sz w:val="24"/>
                <w:szCs w:val="20"/>
                <w:lang w:eastAsia="ru-RU"/>
              </w:rPr>
            </w:pPr>
            <w:r w:rsidRPr="00695EFF">
              <w:rPr>
                <w:sz w:val="24"/>
                <w:szCs w:val="20"/>
                <w:lang w:eastAsia="ru-RU"/>
              </w:rPr>
              <w:t>комп’ютерних систем та мереж</w:t>
            </w:r>
          </w:p>
        </w:tc>
      </w:tr>
      <w:tr w:rsidR="00694384" w:rsidRPr="00695EFF" w14:paraId="5B1E0527" w14:textId="77777777" w:rsidTr="00694384">
        <w:tc>
          <w:tcPr>
            <w:tcW w:w="1276" w:type="dxa"/>
            <w:tcBorders>
              <w:top w:val="nil"/>
              <w:left w:val="nil"/>
              <w:bottom w:val="nil"/>
              <w:right w:val="nil"/>
            </w:tcBorders>
            <w:shd w:val="clear" w:color="auto" w:fill="auto"/>
            <w:vAlign w:val="bottom"/>
          </w:tcPr>
          <w:p w14:paraId="75DF5907" w14:textId="77777777" w:rsidR="00694384" w:rsidRPr="00695EFF" w:rsidRDefault="00694384" w:rsidP="00FD509A">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14:paraId="14675469" w14:textId="77777777" w:rsidR="00694384" w:rsidRPr="00695EFF" w:rsidRDefault="00694384" w:rsidP="00FD509A">
            <w:pPr>
              <w:spacing w:line="240" w:lineRule="auto"/>
              <w:ind w:left="0" w:firstLine="0"/>
              <w:jc w:val="center"/>
              <w:rPr>
                <w:sz w:val="16"/>
                <w:szCs w:val="16"/>
                <w:lang w:eastAsia="ru-RU"/>
              </w:rPr>
            </w:pPr>
            <w:r w:rsidRPr="00695EFF">
              <w:rPr>
                <w:sz w:val="16"/>
                <w:szCs w:val="16"/>
                <w:lang w:eastAsia="ru-RU"/>
              </w:rPr>
              <w:t>(повна назва кафедри)</w:t>
            </w:r>
          </w:p>
        </w:tc>
      </w:tr>
      <w:tr w:rsidR="00694384" w:rsidRPr="00695EFF" w14:paraId="47E5852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14:paraId="29B88E2C" w14:textId="77777777" w:rsidR="00694384" w:rsidRPr="00695EFF" w:rsidRDefault="00694384" w:rsidP="00FD509A">
            <w:pPr>
              <w:spacing w:line="288" w:lineRule="auto"/>
              <w:ind w:left="0" w:firstLine="0"/>
              <w:rPr>
                <w:sz w:val="20"/>
                <w:szCs w:val="20"/>
                <w:lang w:eastAsia="ru-RU"/>
              </w:rPr>
            </w:pPr>
          </w:p>
        </w:tc>
        <w:tc>
          <w:tcPr>
            <w:tcW w:w="5105" w:type="dxa"/>
            <w:gridSpan w:val="4"/>
            <w:vAlign w:val="center"/>
          </w:tcPr>
          <w:p w14:paraId="28330221" w14:textId="77777777" w:rsidR="00694384" w:rsidRPr="00695EFF" w:rsidRDefault="00694384" w:rsidP="00FD509A">
            <w:pPr>
              <w:spacing w:line="288" w:lineRule="auto"/>
              <w:ind w:left="0" w:firstLine="0"/>
              <w:jc w:val="center"/>
              <w:rPr>
                <w:sz w:val="24"/>
                <w:szCs w:val="24"/>
                <w:lang w:eastAsia="ru-RU"/>
              </w:rPr>
            </w:pPr>
          </w:p>
        </w:tc>
      </w:tr>
      <w:tr w:rsidR="00694384" w:rsidRPr="00695EFF" w14:paraId="74674A74"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4B3208DA" w14:textId="77777777" w:rsidR="00694384" w:rsidRPr="00695EFF" w:rsidRDefault="00694384" w:rsidP="00FD509A">
            <w:pPr>
              <w:spacing w:line="288" w:lineRule="auto"/>
              <w:ind w:left="0" w:firstLine="0"/>
              <w:rPr>
                <w:sz w:val="20"/>
                <w:szCs w:val="20"/>
                <w:lang w:eastAsia="ru-RU"/>
              </w:rPr>
            </w:pPr>
          </w:p>
        </w:tc>
        <w:tc>
          <w:tcPr>
            <w:tcW w:w="1750" w:type="dxa"/>
            <w:vAlign w:val="bottom"/>
          </w:tcPr>
          <w:p w14:paraId="598A6B4F" w14:textId="77777777" w:rsidR="00694384" w:rsidRPr="00695EFF" w:rsidRDefault="00694384" w:rsidP="00FD509A">
            <w:pPr>
              <w:spacing w:line="288" w:lineRule="auto"/>
              <w:ind w:left="0" w:firstLine="0"/>
              <w:jc w:val="right"/>
              <w:rPr>
                <w:sz w:val="24"/>
                <w:szCs w:val="24"/>
                <w:lang w:eastAsia="ru-RU"/>
              </w:rPr>
            </w:pPr>
          </w:p>
        </w:tc>
        <w:tc>
          <w:tcPr>
            <w:tcW w:w="3355" w:type="dxa"/>
            <w:gridSpan w:val="3"/>
            <w:vAlign w:val="bottom"/>
          </w:tcPr>
          <w:p w14:paraId="2E43A6EB" w14:textId="77777777" w:rsidR="00694384" w:rsidRPr="00695EFF" w:rsidRDefault="00694384" w:rsidP="00FD509A">
            <w:pPr>
              <w:spacing w:line="288" w:lineRule="auto"/>
              <w:ind w:left="660" w:firstLine="0"/>
              <w:rPr>
                <w:sz w:val="20"/>
                <w:szCs w:val="20"/>
                <w:lang w:eastAsia="ru-RU"/>
              </w:rPr>
            </w:pPr>
            <w:r w:rsidRPr="00695EFF">
              <w:rPr>
                <w:sz w:val="24"/>
                <w:szCs w:val="24"/>
                <w:lang w:eastAsia="ru-RU"/>
              </w:rPr>
              <w:t>ЗАТВЕРДЖУЮ</w:t>
            </w:r>
          </w:p>
        </w:tc>
      </w:tr>
      <w:tr w:rsidR="00694384" w:rsidRPr="00695EFF" w14:paraId="1405247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39A0301D" w14:textId="77777777" w:rsidR="00694384" w:rsidRPr="00695EFF" w:rsidRDefault="00694384" w:rsidP="00FD509A">
            <w:pPr>
              <w:spacing w:line="288" w:lineRule="auto"/>
              <w:ind w:left="0" w:firstLine="0"/>
              <w:rPr>
                <w:sz w:val="20"/>
                <w:szCs w:val="20"/>
                <w:lang w:eastAsia="ru-RU"/>
              </w:rPr>
            </w:pPr>
          </w:p>
        </w:tc>
        <w:tc>
          <w:tcPr>
            <w:tcW w:w="1750" w:type="dxa"/>
            <w:vAlign w:val="bottom"/>
          </w:tcPr>
          <w:p w14:paraId="516298A2" w14:textId="77777777" w:rsidR="00694384" w:rsidRPr="00695EFF" w:rsidRDefault="00694384" w:rsidP="00FD509A">
            <w:pPr>
              <w:spacing w:line="288" w:lineRule="auto"/>
              <w:ind w:left="0" w:firstLine="0"/>
              <w:jc w:val="right"/>
              <w:rPr>
                <w:sz w:val="24"/>
                <w:szCs w:val="24"/>
                <w:lang w:eastAsia="ru-RU"/>
              </w:rPr>
            </w:pPr>
          </w:p>
        </w:tc>
        <w:tc>
          <w:tcPr>
            <w:tcW w:w="3355" w:type="dxa"/>
            <w:gridSpan w:val="3"/>
            <w:vAlign w:val="bottom"/>
          </w:tcPr>
          <w:p w14:paraId="4E865F5C" w14:textId="77777777" w:rsidR="00694384" w:rsidRPr="00695EFF" w:rsidRDefault="00694384" w:rsidP="00FD509A">
            <w:pPr>
              <w:spacing w:line="288" w:lineRule="auto"/>
              <w:ind w:left="92" w:firstLine="0"/>
              <w:rPr>
                <w:sz w:val="24"/>
                <w:szCs w:val="24"/>
                <w:lang w:eastAsia="ru-RU"/>
              </w:rPr>
            </w:pPr>
            <w:r w:rsidRPr="00695EFF">
              <w:rPr>
                <w:sz w:val="24"/>
                <w:szCs w:val="24"/>
                <w:lang w:eastAsia="ru-RU"/>
              </w:rPr>
              <w:t>Завідувач кафедри</w:t>
            </w:r>
          </w:p>
        </w:tc>
      </w:tr>
      <w:tr w:rsidR="00694384" w:rsidRPr="00695EFF" w14:paraId="0A473116"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2454AD1E" w14:textId="77777777" w:rsidR="00694384" w:rsidRPr="00695EFF" w:rsidRDefault="00694384" w:rsidP="00FD509A">
            <w:pPr>
              <w:spacing w:line="288" w:lineRule="auto"/>
              <w:ind w:left="0" w:firstLine="0"/>
              <w:rPr>
                <w:sz w:val="24"/>
                <w:szCs w:val="24"/>
                <w:lang w:eastAsia="ru-RU"/>
              </w:rPr>
            </w:pPr>
          </w:p>
        </w:tc>
        <w:tc>
          <w:tcPr>
            <w:tcW w:w="1750" w:type="dxa"/>
            <w:vAlign w:val="bottom"/>
          </w:tcPr>
          <w:p w14:paraId="5F82211A" w14:textId="77777777" w:rsidR="00694384" w:rsidRPr="00695EFF" w:rsidRDefault="00694384" w:rsidP="00FD509A">
            <w:pPr>
              <w:spacing w:line="288" w:lineRule="auto"/>
              <w:ind w:left="0" w:firstLine="0"/>
              <w:jc w:val="right"/>
              <w:rPr>
                <w:sz w:val="24"/>
                <w:szCs w:val="24"/>
                <w:lang w:eastAsia="ru-RU"/>
              </w:rPr>
            </w:pPr>
          </w:p>
        </w:tc>
        <w:tc>
          <w:tcPr>
            <w:tcW w:w="1260" w:type="dxa"/>
            <w:tcBorders>
              <w:bottom w:val="single" w:sz="4" w:space="0" w:color="auto"/>
            </w:tcBorders>
            <w:vAlign w:val="center"/>
          </w:tcPr>
          <w:p w14:paraId="1E3CCE0B" w14:textId="77777777" w:rsidR="00694384" w:rsidRPr="00695EFF" w:rsidRDefault="00694384" w:rsidP="00FD509A">
            <w:pPr>
              <w:spacing w:line="288" w:lineRule="auto"/>
              <w:ind w:left="92" w:firstLine="0"/>
              <w:rPr>
                <w:sz w:val="24"/>
                <w:szCs w:val="24"/>
                <w:lang w:eastAsia="ru-RU"/>
              </w:rPr>
            </w:pPr>
          </w:p>
        </w:tc>
        <w:tc>
          <w:tcPr>
            <w:tcW w:w="270" w:type="dxa"/>
            <w:vAlign w:val="center"/>
          </w:tcPr>
          <w:p w14:paraId="1DB94F8B" w14:textId="77777777" w:rsidR="00694384" w:rsidRPr="00695EFF" w:rsidRDefault="00694384" w:rsidP="00FD509A">
            <w:pPr>
              <w:spacing w:line="288" w:lineRule="auto"/>
              <w:ind w:left="92" w:firstLine="0"/>
              <w:rPr>
                <w:i/>
                <w:sz w:val="24"/>
                <w:szCs w:val="24"/>
                <w:lang w:eastAsia="ru-RU"/>
              </w:rPr>
            </w:pPr>
          </w:p>
        </w:tc>
        <w:tc>
          <w:tcPr>
            <w:tcW w:w="1825" w:type="dxa"/>
            <w:tcBorders>
              <w:bottom w:val="single" w:sz="4" w:space="0" w:color="auto"/>
            </w:tcBorders>
            <w:vAlign w:val="center"/>
          </w:tcPr>
          <w:p w14:paraId="692D4F46" w14:textId="77777777" w:rsidR="00694384" w:rsidRPr="00695EFF" w:rsidRDefault="00694384" w:rsidP="00FD509A">
            <w:pPr>
              <w:spacing w:line="288" w:lineRule="auto"/>
              <w:ind w:left="92" w:firstLine="0"/>
              <w:rPr>
                <w:i/>
                <w:sz w:val="24"/>
                <w:szCs w:val="24"/>
                <w:lang w:eastAsia="ru-RU"/>
              </w:rPr>
            </w:pPr>
            <w:proofErr w:type="spellStart"/>
            <w:r w:rsidRPr="00695EFF">
              <w:rPr>
                <w:i/>
                <w:sz w:val="24"/>
                <w:szCs w:val="24"/>
                <w:lang w:eastAsia="ru-RU"/>
              </w:rPr>
              <w:t>Осухівська</w:t>
            </w:r>
            <w:proofErr w:type="spellEnd"/>
            <w:r w:rsidRPr="00695EFF">
              <w:rPr>
                <w:i/>
                <w:sz w:val="24"/>
                <w:szCs w:val="24"/>
                <w:lang w:eastAsia="ru-RU"/>
              </w:rPr>
              <w:t xml:space="preserve"> Г.М.</w:t>
            </w:r>
          </w:p>
        </w:tc>
      </w:tr>
      <w:tr w:rsidR="00694384" w:rsidRPr="00695EFF" w14:paraId="1F7DBCC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14:paraId="6832C7BF" w14:textId="77777777" w:rsidR="00694384" w:rsidRPr="00695EFF" w:rsidRDefault="00694384" w:rsidP="00FD509A">
            <w:pPr>
              <w:spacing w:line="240" w:lineRule="auto"/>
              <w:ind w:left="0" w:firstLine="0"/>
              <w:rPr>
                <w:sz w:val="16"/>
                <w:szCs w:val="16"/>
                <w:lang w:eastAsia="ru-RU"/>
              </w:rPr>
            </w:pPr>
          </w:p>
        </w:tc>
        <w:tc>
          <w:tcPr>
            <w:tcW w:w="1750" w:type="dxa"/>
            <w:vAlign w:val="bottom"/>
          </w:tcPr>
          <w:p w14:paraId="7F25D169" w14:textId="77777777" w:rsidR="00694384" w:rsidRPr="00695EFF" w:rsidRDefault="00694384" w:rsidP="00FD509A">
            <w:pPr>
              <w:spacing w:line="240" w:lineRule="auto"/>
              <w:ind w:left="0" w:firstLine="0"/>
              <w:jc w:val="right"/>
              <w:rPr>
                <w:sz w:val="16"/>
                <w:szCs w:val="16"/>
                <w:lang w:eastAsia="ru-RU"/>
              </w:rPr>
            </w:pPr>
          </w:p>
        </w:tc>
        <w:tc>
          <w:tcPr>
            <w:tcW w:w="1260" w:type="dxa"/>
            <w:tcBorders>
              <w:top w:val="single" w:sz="4" w:space="0" w:color="auto"/>
            </w:tcBorders>
            <w:vAlign w:val="center"/>
          </w:tcPr>
          <w:p w14:paraId="68DF9FFB" w14:textId="77777777" w:rsidR="00694384" w:rsidRPr="00695EFF" w:rsidRDefault="00694384" w:rsidP="00FD509A">
            <w:pPr>
              <w:spacing w:line="240" w:lineRule="auto"/>
              <w:ind w:left="92" w:firstLine="0"/>
              <w:jc w:val="center"/>
              <w:rPr>
                <w:sz w:val="16"/>
                <w:szCs w:val="16"/>
                <w:lang w:eastAsia="ru-RU"/>
              </w:rPr>
            </w:pPr>
            <w:r w:rsidRPr="00695EFF">
              <w:rPr>
                <w:sz w:val="16"/>
                <w:szCs w:val="16"/>
                <w:lang w:eastAsia="ru-RU"/>
              </w:rPr>
              <w:t>(підпис)</w:t>
            </w:r>
          </w:p>
        </w:tc>
        <w:tc>
          <w:tcPr>
            <w:tcW w:w="270" w:type="dxa"/>
            <w:vAlign w:val="center"/>
          </w:tcPr>
          <w:p w14:paraId="66093D51" w14:textId="77777777" w:rsidR="00694384" w:rsidRPr="00695EFF" w:rsidRDefault="00694384" w:rsidP="00FD509A">
            <w:pPr>
              <w:spacing w:line="240" w:lineRule="auto"/>
              <w:ind w:left="92" w:firstLine="0"/>
              <w:rPr>
                <w:sz w:val="16"/>
                <w:szCs w:val="16"/>
                <w:lang w:eastAsia="ru-RU"/>
              </w:rPr>
            </w:pPr>
          </w:p>
        </w:tc>
        <w:tc>
          <w:tcPr>
            <w:tcW w:w="1825" w:type="dxa"/>
            <w:tcBorders>
              <w:top w:val="single" w:sz="4" w:space="0" w:color="auto"/>
            </w:tcBorders>
            <w:vAlign w:val="center"/>
          </w:tcPr>
          <w:p w14:paraId="0B82442A" w14:textId="77777777" w:rsidR="00694384" w:rsidRPr="00695EFF" w:rsidRDefault="00694384" w:rsidP="00FD509A">
            <w:pPr>
              <w:spacing w:line="240" w:lineRule="auto"/>
              <w:ind w:left="92" w:firstLine="0"/>
              <w:jc w:val="center"/>
              <w:rPr>
                <w:sz w:val="16"/>
                <w:szCs w:val="16"/>
                <w:lang w:eastAsia="ru-RU"/>
              </w:rPr>
            </w:pPr>
            <w:r w:rsidRPr="00695EFF">
              <w:rPr>
                <w:position w:val="4"/>
                <w:sz w:val="16"/>
                <w:szCs w:val="20"/>
                <w:lang w:eastAsia="ru-RU"/>
              </w:rPr>
              <w:t>(прізвище та ініціали)</w:t>
            </w:r>
          </w:p>
        </w:tc>
      </w:tr>
      <w:tr w:rsidR="00694384" w:rsidRPr="00695EFF" w14:paraId="368D99A1"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35BFD6A4" w14:textId="77777777" w:rsidR="00694384" w:rsidRPr="00695EFF" w:rsidRDefault="00694384" w:rsidP="00FD509A">
            <w:pPr>
              <w:spacing w:before="60" w:line="288" w:lineRule="auto"/>
              <w:ind w:left="0" w:firstLine="0"/>
              <w:rPr>
                <w:sz w:val="20"/>
                <w:szCs w:val="20"/>
                <w:lang w:eastAsia="ru-RU"/>
              </w:rPr>
            </w:pPr>
          </w:p>
        </w:tc>
        <w:tc>
          <w:tcPr>
            <w:tcW w:w="1750" w:type="dxa"/>
            <w:vAlign w:val="bottom"/>
          </w:tcPr>
          <w:p w14:paraId="1B9A1BD6" w14:textId="77777777" w:rsidR="00694384" w:rsidRPr="00695EFF" w:rsidRDefault="00694384" w:rsidP="00FD509A">
            <w:pPr>
              <w:spacing w:before="60" w:line="288" w:lineRule="auto"/>
              <w:ind w:left="0" w:firstLine="0"/>
              <w:jc w:val="right"/>
              <w:rPr>
                <w:sz w:val="24"/>
                <w:szCs w:val="24"/>
                <w:lang w:eastAsia="ru-RU"/>
              </w:rPr>
            </w:pPr>
          </w:p>
        </w:tc>
        <w:tc>
          <w:tcPr>
            <w:tcW w:w="3355" w:type="dxa"/>
            <w:gridSpan w:val="3"/>
            <w:vAlign w:val="bottom"/>
          </w:tcPr>
          <w:p w14:paraId="022A9472" w14:textId="47C02603" w:rsidR="00694384" w:rsidRPr="00695EFF" w:rsidRDefault="00694384" w:rsidP="00FD509A">
            <w:pPr>
              <w:spacing w:before="60" w:line="288" w:lineRule="auto"/>
              <w:ind w:left="0" w:firstLine="0"/>
              <w:rPr>
                <w:i/>
                <w:sz w:val="24"/>
                <w:szCs w:val="24"/>
                <w:lang w:eastAsia="ru-RU"/>
              </w:rPr>
            </w:pPr>
            <w:r w:rsidRPr="00695EFF">
              <w:rPr>
                <w:sz w:val="24"/>
                <w:szCs w:val="24"/>
                <w:lang w:eastAsia="ru-RU"/>
              </w:rPr>
              <w:t xml:space="preserve">«      »                     </w:t>
            </w:r>
            <w:r w:rsidR="006549E6">
              <w:rPr>
                <w:sz w:val="24"/>
                <w:szCs w:val="24"/>
                <w:lang w:eastAsia="ru-RU"/>
              </w:rPr>
              <w:t>2022</w:t>
            </w:r>
            <w:r w:rsidRPr="00695EFF">
              <w:rPr>
                <w:sz w:val="24"/>
                <w:szCs w:val="24"/>
                <w:lang w:eastAsia="ru-RU"/>
              </w:rPr>
              <w:t xml:space="preserve"> р.</w:t>
            </w:r>
          </w:p>
        </w:tc>
      </w:tr>
    </w:tbl>
    <w:p w14:paraId="78DAE84D" w14:textId="77777777" w:rsidR="00694384" w:rsidRPr="00695EFF" w:rsidRDefault="00694384" w:rsidP="00FD509A">
      <w:pPr>
        <w:jc w:val="center"/>
        <w:rPr>
          <w:b/>
          <w:sz w:val="32"/>
          <w:szCs w:val="32"/>
          <w:lang w:eastAsia="ru-RU"/>
        </w:rPr>
      </w:pPr>
      <w:r w:rsidRPr="00695EFF">
        <w:rPr>
          <w:b/>
          <w:sz w:val="32"/>
          <w:szCs w:val="32"/>
          <w:lang w:eastAsia="ru-RU"/>
        </w:rPr>
        <w:t xml:space="preserve">З А В Д А Н </w:t>
      </w:r>
      <w:proofErr w:type="spellStart"/>
      <w:r w:rsidRPr="00695EFF">
        <w:rPr>
          <w:b/>
          <w:sz w:val="32"/>
          <w:szCs w:val="32"/>
          <w:lang w:eastAsia="ru-RU"/>
        </w:rPr>
        <w:t>Н</w:t>
      </w:r>
      <w:proofErr w:type="spellEnd"/>
      <w:r w:rsidRPr="00695EFF">
        <w:rPr>
          <w:b/>
          <w:sz w:val="32"/>
          <w:szCs w:val="32"/>
          <w:lang w:eastAsia="ru-RU"/>
        </w:rPr>
        <w:t xml:space="preserve"> Я</w:t>
      </w:r>
    </w:p>
    <w:p w14:paraId="010ED6F9" w14:textId="77777777" w:rsidR="00694384" w:rsidRPr="00695EFF" w:rsidRDefault="00694384" w:rsidP="00FD509A">
      <w:pPr>
        <w:jc w:val="center"/>
        <w:rPr>
          <w:b/>
          <w:sz w:val="24"/>
          <w:szCs w:val="24"/>
          <w:lang w:eastAsia="ru-RU"/>
        </w:rPr>
      </w:pPr>
      <w:r w:rsidRPr="00695EFF">
        <w:rPr>
          <w:b/>
          <w:sz w:val="24"/>
          <w:szCs w:val="24"/>
          <w:lang w:eastAsia="ru-RU"/>
        </w:rPr>
        <w:t>НА КВАЛІФІКАЦІЙНУ РОБОТУ</w:t>
      </w:r>
    </w:p>
    <w:p w14:paraId="3159D1D2" w14:textId="77777777" w:rsidR="00694384" w:rsidRPr="00695EFF" w:rsidRDefault="00694384" w:rsidP="00FD509A">
      <w:pPr>
        <w:spacing w:line="240" w:lineRule="auto"/>
        <w:ind w:left="0" w:firstLine="0"/>
        <w:rPr>
          <w:sz w:val="20"/>
          <w:szCs w:val="20"/>
          <w:lang w:eastAsia="ru-RU"/>
        </w:rPr>
      </w:pPr>
    </w:p>
    <w:tbl>
      <w:tblPr>
        <w:tblW w:w="9925" w:type="dxa"/>
        <w:tblLayout w:type="fixed"/>
        <w:tblCellMar>
          <w:left w:w="0" w:type="dxa"/>
          <w:right w:w="0" w:type="dxa"/>
        </w:tblCellMar>
        <w:tblLook w:val="04A0" w:firstRow="1" w:lastRow="0" w:firstColumn="1" w:lastColumn="0" w:noHBand="0" w:noVBand="1"/>
      </w:tblPr>
      <w:tblGrid>
        <w:gridCol w:w="1080"/>
        <w:gridCol w:w="621"/>
        <w:gridCol w:w="142"/>
        <w:gridCol w:w="47"/>
        <w:gridCol w:w="810"/>
        <w:gridCol w:w="630"/>
        <w:gridCol w:w="1710"/>
        <w:gridCol w:w="4885"/>
      </w:tblGrid>
      <w:tr w:rsidR="00694384" w:rsidRPr="00695EFF" w14:paraId="35596471" w14:textId="77777777" w:rsidTr="00694384">
        <w:tc>
          <w:tcPr>
            <w:tcW w:w="3330" w:type="dxa"/>
            <w:gridSpan w:val="6"/>
            <w:shd w:val="clear" w:color="auto" w:fill="auto"/>
          </w:tcPr>
          <w:p w14:paraId="5DD32414" w14:textId="77777777" w:rsidR="00694384" w:rsidRPr="00695EFF" w:rsidRDefault="00694384" w:rsidP="00FD509A">
            <w:pPr>
              <w:spacing w:line="240" w:lineRule="auto"/>
              <w:ind w:left="0" w:firstLine="0"/>
              <w:rPr>
                <w:sz w:val="24"/>
                <w:szCs w:val="16"/>
                <w:lang w:eastAsia="ru-RU"/>
              </w:rPr>
            </w:pPr>
            <w:r w:rsidRPr="00695EFF">
              <w:rPr>
                <w:sz w:val="24"/>
                <w:szCs w:val="20"/>
                <w:lang w:eastAsia="ru-RU"/>
              </w:rPr>
              <w:t>на здобуття освітнього ступеня</w:t>
            </w:r>
          </w:p>
        </w:tc>
        <w:tc>
          <w:tcPr>
            <w:tcW w:w="6595" w:type="dxa"/>
            <w:gridSpan w:val="2"/>
            <w:tcBorders>
              <w:bottom w:val="single" w:sz="4" w:space="0" w:color="auto"/>
            </w:tcBorders>
            <w:shd w:val="clear" w:color="auto" w:fill="auto"/>
          </w:tcPr>
          <w:p w14:paraId="081C00DA" w14:textId="6B52C20D" w:rsidR="00694384" w:rsidRPr="00695EFF" w:rsidRDefault="00A068B2" w:rsidP="00FD509A">
            <w:pPr>
              <w:spacing w:line="240" w:lineRule="auto"/>
              <w:ind w:left="0" w:firstLine="0"/>
              <w:jc w:val="center"/>
              <w:rPr>
                <w:i/>
                <w:sz w:val="24"/>
                <w:szCs w:val="16"/>
                <w:lang w:eastAsia="ru-RU"/>
              </w:rPr>
            </w:pPr>
            <w:r w:rsidRPr="00695EFF">
              <w:rPr>
                <w:i/>
                <w:sz w:val="24"/>
                <w:szCs w:val="16"/>
                <w:lang w:eastAsia="ru-RU"/>
              </w:rPr>
              <w:t>магістр</w:t>
            </w:r>
          </w:p>
        </w:tc>
      </w:tr>
      <w:tr w:rsidR="00694384" w:rsidRPr="00695EFF" w14:paraId="489A9493" w14:textId="77777777" w:rsidTr="00694384">
        <w:tc>
          <w:tcPr>
            <w:tcW w:w="3330" w:type="dxa"/>
            <w:gridSpan w:val="6"/>
            <w:shd w:val="clear" w:color="auto" w:fill="auto"/>
          </w:tcPr>
          <w:p w14:paraId="416F1433" w14:textId="77777777" w:rsidR="00694384" w:rsidRPr="00695EFF" w:rsidRDefault="00694384" w:rsidP="00FD509A">
            <w:pPr>
              <w:spacing w:line="240" w:lineRule="auto"/>
              <w:ind w:left="0" w:firstLine="0"/>
              <w:rPr>
                <w:sz w:val="16"/>
                <w:szCs w:val="16"/>
                <w:lang w:eastAsia="ru-RU"/>
              </w:rPr>
            </w:pPr>
          </w:p>
        </w:tc>
        <w:tc>
          <w:tcPr>
            <w:tcW w:w="6595" w:type="dxa"/>
            <w:gridSpan w:val="2"/>
            <w:tcBorders>
              <w:top w:val="single" w:sz="4" w:space="0" w:color="auto"/>
            </w:tcBorders>
            <w:shd w:val="clear" w:color="auto" w:fill="auto"/>
          </w:tcPr>
          <w:p w14:paraId="5D66B780" w14:textId="77777777" w:rsidR="00694384" w:rsidRPr="00695EFF" w:rsidRDefault="00694384" w:rsidP="00FD509A">
            <w:pPr>
              <w:spacing w:line="240" w:lineRule="auto"/>
              <w:ind w:left="0" w:firstLine="0"/>
              <w:jc w:val="center"/>
              <w:rPr>
                <w:sz w:val="16"/>
                <w:szCs w:val="16"/>
                <w:lang w:eastAsia="ru-RU"/>
              </w:rPr>
            </w:pPr>
            <w:r w:rsidRPr="00695EFF">
              <w:rPr>
                <w:sz w:val="16"/>
                <w:szCs w:val="16"/>
                <w:lang w:eastAsia="ru-RU"/>
              </w:rPr>
              <w:t>(назва освітнього ступеня)</w:t>
            </w:r>
          </w:p>
        </w:tc>
      </w:tr>
      <w:tr w:rsidR="00694384" w:rsidRPr="00695EFF" w14:paraId="4312D303" w14:textId="77777777" w:rsidTr="00694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vAlign w:val="bottom"/>
          </w:tcPr>
          <w:p w14:paraId="6D429488" w14:textId="77777777" w:rsidR="00694384" w:rsidRPr="00695EFF" w:rsidRDefault="00694384" w:rsidP="00FD509A">
            <w:pPr>
              <w:spacing w:before="40" w:line="240" w:lineRule="auto"/>
              <w:ind w:left="0" w:firstLine="0"/>
              <w:rPr>
                <w:bCs/>
                <w:sz w:val="24"/>
                <w:szCs w:val="20"/>
                <w:lang w:eastAsia="ru-RU"/>
              </w:rPr>
            </w:pPr>
            <w:r w:rsidRPr="00695EFF">
              <w:rPr>
                <w:bCs/>
                <w:sz w:val="24"/>
                <w:szCs w:val="20"/>
                <w:lang w:eastAsia="ru-RU"/>
              </w:rPr>
              <w:t>за спеціальністю</w:t>
            </w:r>
          </w:p>
        </w:tc>
        <w:tc>
          <w:tcPr>
            <w:tcW w:w="8035" w:type="dxa"/>
            <w:gridSpan w:val="4"/>
            <w:tcBorders>
              <w:top w:val="nil"/>
              <w:left w:val="nil"/>
              <w:bottom w:val="single" w:sz="4" w:space="0" w:color="auto"/>
              <w:right w:val="nil"/>
            </w:tcBorders>
            <w:shd w:val="clear" w:color="auto" w:fill="auto"/>
            <w:vAlign w:val="bottom"/>
          </w:tcPr>
          <w:p w14:paraId="2E490A09" w14:textId="77777777" w:rsidR="00694384" w:rsidRPr="00695EFF" w:rsidRDefault="00694384" w:rsidP="00FD509A">
            <w:pPr>
              <w:spacing w:line="240" w:lineRule="auto"/>
              <w:ind w:left="0" w:firstLine="0"/>
              <w:rPr>
                <w:i/>
                <w:sz w:val="24"/>
                <w:szCs w:val="20"/>
                <w:lang w:eastAsia="ru-RU"/>
              </w:rPr>
            </w:pPr>
            <w:r w:rsidRPr="00695EFF">
              <w:rPr>
                <w:sz w:val="24"/>
                <w:szCs w:val="20"/>
                <w:lang w:eastAsia="ru-RU"/>
              </w:rPr>
              <w:t xml:space="preserve"> </w:t>
            </w:r>
            <w:r w:rsidRPr="00695EFF">
              <w:rPr>
                <w:i/>
                <w:sz w:val="24"/>
                <w:szCs w:val="20"/>
                <w:lang w:eastAsia="ru-RU"/>
              </w:rPr>
              <w:t>123 «Комп’ютерна інженерія»</w:t>
            </w:r>
          </w:p>
        </w:tc>
      </w:tr>
      <w:tr w:rsidR="00694384" w:rsidRPr="00695EFF" w14:paraId="75C47F77" w14:textId="77777777" w:rsidTr="00694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tcPr>
          <w:p w14:paraId="4435E877" w14:textId="77777777" w:rsidR="00694384" w:rsidRPr="00695EFF" w:rsidRDefault="00694384" w:rsidP="00FD509A">
            <w:pPr>
              <w:spacing w:line="240" w:lineRule="auto"/>
              <w:ind w:left="0" w:firstLine="0"/>
              <w:rPr>
                <w:bCs/>
                <w:sz w:val="16"/>
                <w:szCs w:val="16"/>
                <w:lang w:eastAsia="ru-RU"/>
              </w:rPr>
            </w:pPr>
          </w:p>
        </w:tc>
        <w:tc>
          <w:tcPr>
            <w:tcW w:w="8035" w:type="dxa"/>
            <w:gridSpan w:val="4"/>
            <w:tcBorders>
              <w:top w:val="single" w:sz="4" w:space="0" w:color="auto"/>
              <w:left w:val="nil"/>
              <w:bottom w:val="nil"/>
              <w:right w:val="nil"/>
            </w:tcBorders>
            <w:shd w:val="clear" w:color="auto" w:fill="auto"/>
          </w:tcPr>
          <w:p w14:paraId="6323F6EB" w14:textId="77777777" w:rsidR="00694384" w:rsidRPr="00695EFF" w:rsidRDefault="00694384" w:rsidP="00FD509A">
            <w:pPr>
              <w:spacing w:line="240" w:lineRule="auto"/>
              <w:ind w:left="-390" w:firstLine="0"/>
              <w:jc w:val="center"/>
              <w:rPr>
                <w:szCs w:val="20"/>
                <w:lang w:eastAsia="ru-RU"/>
              </w:rPr>
            </w:pPr>
            <w:r w:rsidRPr="00695EFF">
              <w:rPr>
                <w:sz w:val="16"/>
                <w:szCs w:val="16"/>
                <w:lang w:eastAsia="ru-RU"/>
              </w:rPr>
              <w:t>(шифр і назва спеціальності)</w:t>
            </w:r>
          </w:p>
        </w:tc>
      </w:tr>
      <w:tr w:rsidR="00694384" w:rsidRPr="00695EFF" w14:paraId="171A7387" w14:textId="77777777" w:rsidTr="00694384">
        <w:tc>
          <w:tcPr>
            <w:tcW w:w="1080" w:type="dxa"/>
            <w:shd w:val="clear" w:color="auto" w:fill="auto"/>
          </w:tcPr>
          <w:p w14:paraId="0E5B003B" w14:textId="71D14C07" w:rsidR="00694384" w:rsidRPr="00695EFF" w:rsidRDefault="00694384" w:rsidP="00A068B2">
            <w:pPr>
              <w:spacing w:before="40" w:line="240" w:lineRule="auto"/>
              <w:ind w:left="0" w:firstLine="0"/>
              <w:rPr>
                <w:sz w:val="24"/>
                <w:szCs w:val="20"/>
                <w:lang w:eastAsia="ru-RU"/>
              </w:rPr>
            </w:pPr>
            <w:r w:rsidRPr="00695EFF">
              <w:rPr>
                <w:sz w:val="24"/>
                <w:szCs w:val="20"/>
                <w:lang w:eastAsia="ru-RU"/>
              </w:rPr>
              <w:t>студент</w:t>
            </w:r>
            <w:r w:rsidR="00A068B2" w:rsidRPr="00695EFF">
              <w:rPr>
                <w:sz w:val="24"/>
                <w:szCs w:val="20"/>
                <w:lang w:eastAsia="ru-RU"/>
              </w:rPr>
              <w:t>у</w:t>
            </w:r>
          </w:p>
        </w:tc>
        <w:tc>
          <w:tcPr>
            <w:tcW w:w="8845" w:type="dxa"/>
            <w:gridSpan w:val="7"/>
            <w:tcBorders>
              <w:bottom w:val="single" w:sz="4" w:space="0" w:color="auto"/>
            </w:tcBorders>
            <w:shd w:val="clear" w:color="auto" w:fill="auto"/>
          </w:tcPr>
          <w:p w14:paraId="54247E9F" w14:textId="5A0DF93F" w:rsidR="00694384" w:rsidRPr="00695EFF" w:rsidRDefault="006549E6" w:rsidP="006549E6">
            <w:pPr>
              <w:spacing w:line="240" w:lineRule="auto"/>
              <w:ind w:left="0" w:firstLine="0"/>
              <w:jc w:val="center"/>
              <w:rPr>
                <w:i/>
                <w:sz w:val="24"/>
                <w:szCs w:val="20"/>
                <w:lang w:eastAsia="ru-RU"/>
              </w:rPr>
            </w:pPr>
            <w:proofErr w:type="spellStart"/>
            <w:r w:rsidRPr="006549E6">
              <w:rPr>
                <w:i/>
                <w:sz w:val="24"/>
                <w:szCs w:val="20"/>
                <w:lang w:eastAsia="ru-RU"/>
              </w:rPr>
              <w:t>Свергун</w:t>
            </w:r>
            <w:r>
              <w:rPr>
                <w:i/>
                <w:sz w:val="24"/>
                <w:szCs w:val="20"/>
                <w:lang w:eastAsia="ru-RU"/>
              </w:rPr>
              <w:t>у</w:t>
            </w:r>
            <w:proofErr w:type="spellEnd"/>
            <w:r w:rsidRPr="006549E6">
              <w:rPr>
                <w:i/>
                <w:sz w:val="24"/>
                <w:szCs w:val="20"/>
                <w:lang w:eastAsia="ru-RU"/>
              </w:rPr>
              <w:t xml:space="preserve"> Сергі</w:t>
            </w:r>
            <w:r>
              <w:rPr>
                <w:i/>
                <w:sz w:val="24"/>
                <w:szCs w:val="20"/>
                <w:lang w:eastAsia="ru-RU"/>
              </w:rPr>
              <w:t>ю</w:t>
            </w:r>
            <w:r w:rsidRPr="006549E6">
              <w:rPr>
                <w:i/>
                <w:sz w:val="24"/>
                <w:szCs w:val="20"/>
                <w:lang w:eastAsia="ru-RU"/>
              </w:rPr>
              <w:t xml:space="preserve"> Михайлович</w:t>
            </w:r>
            <w:r>
              <w:rPr>
                <w:i/>
                <w:sz w:val="24"/>
                <w:szCs w:val="20"/>
                <w:lang w:eastAsia="ru-RU"/>
              </w:rPr>
              <w:t>у</w:t>
            </w:r>
          </w:p>
        </w:tc>
      </w:tr>
      <w:tr w:rsidR="00694384" w:rsidRPr="00695EFF" w14:paraId="70A37D67" w14:textId="77777777" w:rsidTr="00694384">
        <w:tc>
          <w:tcPr>
            <w:tcW w:w="1080" w:type="dxa"/>
            <w:shd w:val="clear" w:color="auto" w:fill="auto"/>
          </w:tcPr>
          <w:p w14:paraId="6CCECCBE" w14:textId="77777777" w:rsidR="00694384" w:rsidRPr="00695EFF" w:rsidRDefault="00694384" w:rsidP="00FD509A">
            <w:pPr>
              <w:spacing w:line="240" w:lineRule="auto"/>
              <w:ind w:left="0" w:firstLine="0"/>
              <w:jc w:val="center"/>
              <w:rPr>
                <w:sz w:val="24"/>
                <w:szCs w:val="20"/>
                <w:lang w:eastAsia="ru-RU"/>
              </w:rPr>
            </w:pPr>
          </w:p>
        </w:tc>
        <w:tc>
          <w:tcPr>
            <w:tcW w:w="8845" w:type="dxa"/>
            <w:gridSpan w:val="7"/>
            <w:tcBorders>
              <w:top w:val="single" w:sz="4" w:space="0" w:color="auto"/>
            </w:tcBorders>
            <w:shd w:val="clear" w:color="auto" w:fill="auto"/>
          </w:tcPr>
          <w:p w14:paraId="549198E5" w14:textId="77777777" w:rsidR="00694384" w:rsidRPr="00695EFF" w:rsidRDefault="00694384" w:rsidP="00FD509A">
            <w:pPr>
              <w:spacing w:line="240" w:lineRule="auto"/>
              <w:ind w:left="0" w:firstLine="0"/>
              <w:jc w:val="center"/>
              <w:rPr>
                <w:sz w:val="24"/>
                <w:szCs w:val="20"/>
                <w:lang w:eastAsia="ru-RU"/>
              </w:rPr>
            </w:pPr>
            <w:r w:rsidRPr="00695EFF">
              <w:rPr>
                <w:sz w:val="16"/>
                <w:szCs w:val="16"/>
                <w:lang w:eastAsia="ru-RU"/>
              </w:rPr>
              <w:t>(прізвище, ім’я, по батькові)</w:t>
            </w:r>
          </w:p>
        </w:tc>
      </w:tr>
      <w:tr w:rsidR="00694384" w:rsidRPr="00695EFF" w14:paraId="374871DF" w14:textId="77777777" w:rsidTr="00694384">
        <w:tc>
          <w:tcPr>
            <w:tcW w:w="1701" w:type="dxa"/>
            <w:gridSpan w:val="2"/>
            <w:shd w:val="clear" w:color="auto" w:fill="auto"/>
          </w:tcPr>
          <w:p w14:paraId="4B0ECE0E" w14:textId="77777777" w:rsidR="00694384" w:rsidRPr="00695EFF" w:rsidRDefault="00694384" w:rsidP="00FD509A">
            <w:pPr>
              <w:spacing w:line="240" w:lineRule="auto"/>
              <w:ind w:left="0" w:firstLine="0"/>
              <w:rPr>
                <w:sz w:val="24"/>
                <w:szCs w:val="16"/>
                <w:lang w:eastAsia="ru-RU"/>
              </w:rPr>
            </w:pPr>
            <w:r w:rsidRPr="00695EFF">
              <w:rPr>
                <w:sz w:val="24"/>
                <w:szCs w:val="20"/>
                <w:lang w:eastAsia="ru-RU"/>
              </w:rPr>
              <w:t>1. Тема роботи</w:t>
            </w:r>
          </w:p>
        </w:tc>
        <w:tc>
          <w:tcPr>
            <w:tcW w:w="8224" w:type="dxa"/>
            <w:gridSpan w:val="6"/>
            <w:tcBorders>
              <w:bottom w:val="single" w:sz="4" w:space="0" w:color="auto"/>
            </w:tcBorders>
            <w:shd w:val="clear" w:color="auto" w:fill="auto"/>
          </w:tcPr>
          <w:p w14:paraId="1203CFD2" w14:textId="27B1881F" w:rsidR="00694384" w:rsidRPr="00695EFF" w:rsidRDefault="00300310" w:rsidP="00300310">
            <w:pPr>
              <w:spacing w:line="240" w:lineRule="auto"/>
              <w:ind w:left="0" w:firstLine="0"/>
              <w:rPr>
                <w:i/>
                <w:sz w:val="24"/>
                <w:szCs w:val="16"/>
                <w:lang w:eastAsia="ru-RU"/>
              </w:rPr>
            </w:pPr>
            <w:r w:rsidRPr="00300310">
              <w:rPr>
                <w:i/>
                <w:sz w:val="24"/>
                <w:szCs w:val="16"/>
                <w:lang w:eastAsia="ru-RU"/>
              </w:rPr>
              <w:t xml:space="preserve">Методи і засоби тестування ІТ-продукту, побудованого на </w:t>
            </w:r>
            <w:proofErr w:type="spellStart"/>
            <w:r w:rsidRPr="00300310">
              <w:rPr>
                <w:i/>
                <w:sz w:val="24"/>
                <w:szCs w:val="16"/>
                <w:lang w:eastAsia="ru-RU"/>
              </w:rPr>
              <w:t>мікросервісній</w:t>
            </w:r>
            <w:proofErr w:type="spellEnd"/>
            <w:r w:rsidRPr="00300310">
              <w:rPr>
                <w:i/>
                <w:sz w:val="24"/>
                <w:szCs w:val="16"/>
                <w:lang w:eastAsia="ru-RU"/>
              </w:rPr>
              <w:t xml:space="preserve"> </w:t>
            </w:r>
          </w:p>
        </w:tc>
      </w:tr>
      <w:tr w:rsidR="00694384" w:rsidRPr="00695EFF" w14:paraId="0BFD22E3" w14:textId="77777777" w:rsidTr="00694384">
        <w:tc>
          <w:tcPr>
            <w:tcW w:w="9925" w:type="dxa"/>
            <w:gridSpan w:val="8"/>
            <w:tcBorders>
              <w:bottom w:val="single" w:sz="4" w:space="0" w:color="auto"/>
            </w:tcBorders>
            <w:shd w:val="clear" w:color="auto" w:fill="auto"/>
          </w:tcPr>
          <w:p w14:paraId="714555E5" w14:textId="60BFE467" w:rsidR="00694384" w:rsidRPr="00695EFF" w:rsidRDefault="00300310" w:rsidP="00FD509A">
            <w:pPr>
              <w:spacing w:line="240" w:lineRule="auto"/>
              <w:ind w:left="0" w:firstLine="0"/>
              <w:rPr>
                <w:sz w:val="24"/>
                <w:szCs w:val="16"/>
                <w:lang w:eastAsia="ru-RU"/>
              </w:rPr>
            </w:pPr>
            <w:r w:rsidRPr="00300310">
              <w:rPr>
                <w:i/>
                <w:sz w:val="24"/>
                <w:szCs w:val="16"/>
                <w:lang w:eastAsia="ru-RU"/>
              </w:rPr>
              <w:t>архітектурі</w:t>
            </w:r>
          </w:p>
        </w:tc>
      </w:tr>
      <w:tr w:rsidR="00694384" w:rsidRPr="00695EFF" w14:paraId="3530A423" w14:textId="77777777" w:rsidTr="00694384">
        <w:tc>
          <w:tcPr>
            <w:tcW w:w="9925" w:type="dxa"/>
            <w:gridSpan w:val="8"/>
            <w:tcBorders>
              <w:top w:val="single" w:sz="4" w:space="0" w:color="auto"/>
            </w:tcBorders>
            <w:shd w:val="clear" w:color="auto" w:fill="auto"/>
          </w:tcPr>
          <w:p w14:paraId="42BBAEE0" w14:textId="77777777" w:rsidR="00694384" w:rsidRPr="00695EFF" w:rsidRDefault="00694384" w:rsidP="00FD509A">
            <w:pPr>
              <w:spacing w:line="240" w:lineRule="auto"/>
              <w:ind w:left="0" w:firstLine="0"/>
              <w:jc w:val="center"/>
              <w:rPr>
                <w:sz w:val="24"/>
                <w:szCs w:val="16"/>
                <w:lang w:eastAsia="ru-RU"/>
              </w:rPr>
            </w:pPr>
          </w:p>
        </w:tc>
      </w:tr>
      <w:tr w:rsidR="00694384" w:rsidRPr="00695EFF" w14:paraId="53089195" w14:textId="77777777" w:rsidTr="00694384">
        <w:tc>
          <w:tcPr>
            <w:tcW w:w="1843" w:type="dxa"/>
            <w:gridSpan w:val="3"/>
            <w:tcBorders>
              <w:top w:val="single" w:sz="4" w:space="0" w:color="auto"/>
            </w:tcBorders>
            <w:shd w:val="clear" w:color="auto" w:fill="auto"/>
          </w:tcPr>
          <w:p w14:paraId="2615A79C" w14:textId="77777777" w:rsidR="00694384" w:rsidRPr="00695EFF" w:rsidRDefault="00694384" w:rsidP="00FD509A">
            <w:pPr>
              <w:spacing w:line="240" w:lineRule="auto"/>
              <w:ind w:left="0" w:firstLine="0"/>
              <w:rPr>
                <w:b/>
                <w:sz w:val="24"/>
                <w:szCs w:val="16"/>
                <w:lang w:eastAsia="ru-RU"/>
              </w:rPr>
            </w:pPr>
            <w:r w:rsidRPr="00695EFF">
              <w:rPr>
                <w:sz w:val="24"/>
                <w:szCs w:val="20"/>
                <w:lang w:eastAsia="ru-RU"/>
              </w:rPr>
              <w:t>Керівник роботи</w:t>
            </w:r>
          </w:p>
        </w:tc>
        <w:tc>
          <w:tcPr>
            <w:tcW w:w="8082" w:type="dxa"/>
            <w:gridSpan w:val="5"/>
            <w:tcBorders>
              <w:top w:val="single" w:sz="4" w:space="0" w:color="auto"/>
              <w:bottom w:val="single" w:sz="4" w:space="0" w:color="auto"/>
            </w:tcBorders>
            <w:shd w:val="clear" w:color="auto" w:fill="auto"/>
          </w:tcPr>
          <w:p w14:paraId="27CBDDCC" w14:textId="7F3D5306" w:rsidR="00694384" w:rsidRPr="00695EFF" w:rsidRDefault="00694384" w:rsidP="00A068B2">
            <w:pPr>
              <w:spacing w:line="240" w:lineRule="auto"/>
              <w:ind w:left="0" w:firstLine="0"/>
              <w:rPr>
                <w:i/>
                <w:sz w:val="24"/>
                <w:szCs w:val="16"/>
                <w:lang w:eastAsia="ru-RU"/>
              </w:rPr>
            </w:pPr>
            <w:r w:rsidRPr="00695EFF">
              <w:rPr>
                <w:sz w:val="24"/>
                <w:szCs w:val="16"/>
                <w:lang w:eastAsia="ru-RU"/>
              </w:rPr>
              <w:t xml:space="preserve"> </w:t>
            </w:r>
            <w:proofErr w:type="spellStart"/>
            <w:r w:rsidR="00A068B2" w:rsidRPr="00695EFF">
              <w:rPr>
                <w:i/>
                <w:sz w:val="24"/>
                <w:szCs w:val="16"/>
                <w:lang w:eastAsia="ru-RU"/>
              </w:rPr>
              <w:t>Жаровський</w:t>
            </w:r>
            <w:proofErr w:type="spellEnd"/>
            <w:r w:rsidR="00A068B2" w:rsidRPr="00695EFF">
              <w:rPr>
                <w:i/>
                <w:sz w:val="24"/>
                <w:szCs w:val="16"/>
                <w:lang w:eastAsia="ru-RU"/>
              </w:rPr>
              <w:t xml:space="preserve"> Руслан Олегович</w:t>
            </w:r>
            <w:r w:rsidR="00C82BBB" w:rsidRPr="00695EFF">
              <w:rPr>
                <w:i/>
                <w:sz w:val="24"/>
                <w:szCs w:val="16"/>
                <w:lang w:eastAsia="ru-RU"/>
              </w:rPr>
              <w:t xml:space="preserve">, </w:t>
            </w:r>
            <w:proofErr w:type="spellStart"/>
            <w:r w:rsidR="00C82BBB" w:rsidRPr="00695EFF">
              <w:rPr>
                <w:i/>
                <w:sz w:val="24"/>
                <w:szCs w:val="16"/>
                <w:lang w:eastAsia="ru-RU"/>
              </w:rPr>
              <w:t>к.т.н</w:t>
            </w:r>
            <w:proofErr w:type="spellEnd"/>
            <w:r w:rsidR="00C82BBB" w:rsidRPr="00695EFF">
              <w:rPr>
                <w:i/>
                <w:sz w:val="24"/>
                <w:szCs w:val="16"/>
                <w:lang w:eastAsia="ru-RU"/>
              </w:rPr>
              <w:t>.</w:t>
            </w:r>
          </w:p>
        </w:tc>
      </w:tr>
      <w:tr w:rsidR="00694384" w:rsidRPr="00695EFF" w14:paraId="364BBCA4" w14:textId="77777777" w:rsidTr="00694384">
        <w:tc>
          <w:tcPr>
            <w:tcW w:w="1843" w:type="dxa"/>
            <w:gridSpan w:val="3"/>
            <w:shd w:val="clear" w:color="auto" w:fill="auto"/>
          </w:tcPr>
          <w:p w14:paraId="0AC5DCFF" w14:textId="77777777" w:rsidR="00694384" w:rsidRPr="00695EFF" w:rsidRDefault="00694384" w:rsidP="00FD509A">
            <w:pPr>
              <w:spacing w:line="240" w:lineRule="auto"/>
              <w:ind w:left="0" w:firstLine="0"/>
              <w:rPr>
                <w:sz w:val="16"/>
                <w:szCs w:val="20"/>
                <w:lang w:eastAsia="ru-RU"/>
              </w:rPr>
            </w:pPr>
          </w:p>
        </w:tc>
        <w:tc>
          <w:tcPr>
            <w:tcW w:w="8082" w:type="dxa"/>
            <w:gridSpan w:val="5"/>
            <w:tcBorders>
              <w:top w:val="single" w:sz="4" w:space="0" w:color="auto"/>
            </w:tcBorders>
            <w:shd w:val="clear" w:color="auto" w:fill="auto"/>
          </w:tcPr>
          <w:p w14:paraId="63BBCA46" w14:textId="77777777" w:rsidR="00694384" w:rsidRPr="00695EFF" w:rsidRDefault="00694384" w:rsidP="00FD509A">
            <w:pPr>
              <w:spacing w:line="240" w:lineRule="auto"/>
              <w:ind w:left="0" w:firstLine="0"/>
              <w:jc w:val="center"/>
              <w:rPr>
                <w:sz w:val="24"/>
                <w:szCs w:val="16"/>
                <w:lang w:eastAsia="ru-RU"/>
              </w:rPr>
            </w:pPr>
            <w:r w:rsidRPr="00695EFF">
              <w:rPr>
                <w:sz w:val="16"/>
                <w:szCs w:val="16"/>
                <w:lang w:eastAsia="ru-RU"/>
              </w:rPr>
              <w:t>(прізвище, ім’я, по батькові, науковий ступінь, вчене звання)</w:t>
            </w:r>
          </w:p>
        </w:tc>
      </w:tr>
      <w:tr w:rsidR="00694384" w:rsidRPr="00695EFF" w14:paraId="54EC9221" w14:textId="77777777" w:rsidTr="00694384">
        <w:tc>
          <w:tcPr>
            <w:tcW w:w="9925" w:type="dxa"/>
            <w:gridSpan w:val="8"/>
            <w:shd w:val="clear" w:color="auto" w:fill="auto"/>
          </w:tcPr>
          <w:p w14:paraId="1290B7EC" w14:textId="2FE36BEF" w:rsidR="00694384" w:rsidRPr="00695EFF" w:rsidRDefault="00694384" w:rsidP="00934B5E">
            <w:pPr>
              <w:spacing w:before="40" w:line="240" w:lineRule="auto"/>
              <w:ind w:left="0" w:firstLine="0"/>
              <w:rPr>
                <w:sz w:val="16"/>
                <w:szCs w:val="16"/>
                <w:lang w:eastAsia="ru-RU"/>
              </w:rPr>
            </w:pPr>
            <w:r w:rsidRPr="00695EFF">
              <w:rPr>
                <w:sz w:val="24"/>
                <w:szCs w:val="20"/>
                <w:lang w:eastAsia="ru-RU"/>
              </w:rPr>
              <w:t xml:space="preserve">Затверджені наказом ректора від </w:t>
            </w:r>
            <w:r w:rsidR="00207ED0" w:rsidRPr="00730F93">
              <w:rPr>
                <w:sz w:val="24"/>
                <w:szCs w:val="24"/>
                <w:lang w:eastAsia="ru-RU"/>
              </w:rPr>
              <w:t>«</w:t>
            </w:r>
            <w:r w:rsidR="00207ED0" w:rsidRPr="00730F93">
              <w:rPr>
                <w:i/>
                <w:sz w:val="24"/>
                <w:szCs w:val="24"/>
                <w:u w:val="single"/>
                <w:lang w:eastAsia="ru-RU"/>
              </w:rPr>
              <w:t xml:space="preserve"> 06 </w:t>
            </w:r>
            <w:r w:rsidR="00207ED0" w:rsidRPr="00730F93">
              <w:rPr>
                <w:sz w:val="24"/>
                <w:szCs w:val="24"/>
                <w:lang w:eastAsia="ru-RU"/>
              </w:rPr>
              <w:t>»</w:t>
            </w:r>
            <w:r w:rsidR="00207ED0" w:rsidRPr="00730F93">
              <w:rPr>
                <w:sz w:val="20"/>
                <w:szCs w:val="20"/>
                <w:lang w:eastAsia="ru-RU"/>
              </w:rPr>
              <w:t xml:space="preserve"> </w:t>
            </w:r>
            <w:r w:rsidR="00207ED0" w:rsidRPr="00730F93">
              <w:rPr>
                <w:i/>
                <w:sz w:val="24"/>
                <w:szCs w:val="24"/>
                <w:u w:val="single"/>
                <w:lang w:eastAsia="ru-RU"/>
              </w:rPr>
              <w:t xml:space="preserve">грудня </w:t>
            </w:r>
            <w:r w:rsidR="00207ED0" w:rsidRPr="00730F93">
              <w:rPr>
                <w:sz w:val="24"/>
                <w:szCs w:val="24"/>
                <w:lang w:eastAsia="ru-RU"/>
              </w:rPr>
              <w:t xml:space="preserve"> </w:t>
            </w:r>
            <w:r w:rsidR="00207ED0" w:rsidRPr="00730F93">
              <w:rPr>
                <w:i/>
                <w:sz w:val="24"/>
                <w:szCs w:val="24"/>
                <w:u w:val="single"/>
                <w:lang w:eastAsia="ru-RU"/>
              </w:rPr>
              <w:t>2022</w:t>
            </w:r>
            <w:r w:rsidR="00207ED0" w:rsidRPr="00730F93">
              <w:rPr>
                <w:sz w:val="24"/>
                <w:szCs w:val="24"/>
                <w:lang w:eastAsia="ru-RU"/>
              </w:rPr>
              <w:t xml:space="preserve"> року № </w:t>
            </w:r>
            <w:r w:rsidR="00207ED0" w:rsidRPr="00730F93">
              <w:rPr>
                <w:i/>
                <w:sz w:val="24"/>
                <w:szCs w:val="24"/>
                <w:u w:val="single"/>
                <w:lang w:eastAsia="ru-RU"/>
              </w:rPr>
              <w:t xml:space="preserve">4/7-986 </w:t>
            </w:r>
            <w:r w:rsidR="00207ED0" w:rsidRPr="00730F93">
              <w:rPr>
                <w:i/>
                <w:sz w:val="2"/>
                <w:szCs w:val="2"/>
                <w:u w:val="single"/>
                <w:lang w:eastAsia="ru-RU"/>
              </w:rPr>
              <w:t>.</w:t>
            </w:r>
          </w:p>
        </w:tc>
      </w:tr>
      <w:tr w:rsidR="00694384" w:rsidRPr="00695EFF" w14:paraId="6964E8AC" w14:textId="77777777" w:rsidTr="00694384">
        <w:tc>
          <w:tcPr>
            <w:tcW w:w="5040" w:type="dxa"/>
            <w:gridSpan w:val="7"/>
            <w:shd w:val="clear" w:color="auto" w:fill="auto"/>
          </w:tcPr>
          <w:p w14:paraId="12AEDB13" w14:textId="77777777" w:rsidR="00694384" w:rsidRPr="00695EFF" w:rsidRDefault="00694384" w:rsidP="00FD509A">
            <w:pPr>
              <w:spacing w:line="240" w:lineRule="auto"/>
              <w:ind w:left="0" w:firstLine="0"/>
              <w:rPr>
                <w:sz w:val="24"/>
                <w:szCs w:val="20"/>
                <w:lang w:eastAsia="ru-RU"/>
              </w:rPr>
            </w:pPr>
            <w:r w:rsidRPr="00695EFF">
              <w:rPr>
                <w:sz w:val="24"/>
                <w:szCs w:val="20"/>
                <w:lang w:eastAsia="ru-RU"/>
              </w:rPr>
              <w:t>2. Термін подання студентом завершеної роботи</w:t>
            </w:r>
          </w:p>
        </w:tc>
        <w:tc>
          <w:tcPr>
            <w:tcW w:w="4885" w:type="dxa"/>
            <w:tcBorders>
              <w:bottom w:val="single" w:sz="4" w:space="0" w:color="auto"/>
            </w:tcBorders>
            <w:shd w:val="clear" w:color="auto" w:fill="auto"/>
          </w:tcPr>
          <w:p w14:paraId="59172EA2" w14:textId="5641FA3E" w:rsidR="00694384" w:rsidRPr="00695EFF" w:rsidRDefault="0075071E" w:rsidP="006549E6">
            <w:pPr>
              <w:spacing w:line="240" w:lineRule="auto"/>
              <w:ind w:left="0" w:firstLine="0"/>
              <w:rPr>
                <w:i/>
                <w:sz w:val="24"/>
                <w:szCs w:val="20"/>
                <w:lang w:eastAsia="ru-RU"/>
              </w:rPr>
            </w:pPr>
            <w:r w:rsidRPr="00695EFF">
              <w:rPr>
                <w:sz w:val="24"/>
                <w:szCs w:val="20"/>
                <w:lang w:eastAsia="ru-RU"/>
              </w:rPr>
              <w:t xml:space="preserve"> </w:t>
            </w:r>
            <w:r w:rsidR="00207ED0" w:rsidRPr="00730F93">
              <w:rPr>
                <w:i/>
                <w:sz w:val="24"/>
                <w:szCs w:val="20"/>
                <w:lang w:eastAsia="ru-RU"/>
              </w:rPr>
              <w:t>22.12.2022 р.</w:t>
            </w:r>
          </w:p>
        </w:tc>
      </w:tr>
      <w:tr w:rsidR="00694384" w:rsidRPr="00695EFF" w14:paraId="044DE5BA" w14:textId="77777777" w:rsidTr="00694384">
        <w:tc>
          <w:tcPr>
            <w:tcW w:w="2700" w:type="dxa"/>
            <w:gridSpan w:val="5"/>
            <w:shd w:val="clear" w:color="auto" w:fill="auto"/>
          </w:tcPr>
          <w:p w14:paraId="5F3EF6EF" w14:textId="77777777" w:rsidR="00694384" w:rsidRPr="00695EFF" w:rsidRDefault="00694384" w:rsidP="00FD509A">
            <w:pPr>
              <w:spacing w:line="240" w:lineRule="auto"/>
              <w:ind w:left="0" w:firstLine="0"/>
              <w:rPr>
                <w:sz w:val="24"/>
                <w:szCs w:val="20"/>
                <w:lang w:eastAsia="ru-RU"/>
              </w:rPr>
            </w:pPr>
            <w:r w:rsidRPr="00695EFF">
              <w:rPr>
                <w:sz w:val="24"/>
                <w:szCs w:val="20"/>
                <w:lang w:eastAsia="ru-RU"/>
              </w:rPr>
              <w:t>3. Вихідні дані до роботи</w:t>
            </w:r>
          </w:p>
        </w:tc>
        <w:tc>
          <w:tcPr>
            <w:tcW w:w="7225" w:type="dxa"/>
            <w:gridSpan w:val="3"/>
            <w:tcBorders>
              <w:bottom w:val="single" w:sz="4" w:space="0" w:color="auto"/>
            </w:tcBorders>
            <w:shd w:val="clear" w:color="auto" w:fill="auto"/>
          </w:tcPr>
          <w:p w14:paraId="0D94109C" w14:textId="7318F61B" w:rsidR="00694384" w:rsidRPr="00695EFF" w:rsidRDefault="006549E6" w:rsidP="006549E6">
            <w:pPr>
              <w:spacing w:line="240" w:lineRule="auto"/>
              <w:ind w:left="0" w:firstLine="0"/>
              <w:jc w:val="both"/>
              <w:rPr>
                <w:i/>
                <w:sz w:val="24"/>
                <w:szCs w:val="20"/>
                <w:lang w:eastAsia="ru-RU"/>
              </w:rPr>
            </w:pPr>
            <w:r>
              <w:rPr>
                <w:i/>
                <w:sz w:val="24"/>
                <w:szCs w:val="20"/>
                <w:lang w:eastAsia="ru-RU"/>
              </w:rPr>
              <w:t>Методика тестування ПЗ</w:t>
            </w:r>
            <w:r w:rsidR="00A068B2" w:rsidRPr="00695EFF">
              <w:rPr>
                <w:i/>
                <w:sz w:val="24"/>
                <w:szCs w:val="20"/>
                <w:lang w:eastAsia="ru-RU"/>
              </w:rPr>
              <w:t>,</w:t>
            </w:r>
            <w:r>
              <w:rPr>
                <w:i/>
                <w:sz w:val="24"/>
                <w:szCs w:val="20"/>
                <w:lang w:eastAsia="ru-RU"/>
              </w:rPr>
              <w:t xml:space="preserve"> </w:t>
            </w:r>
            <w:proofErr w:type="spellStart"/>
            <w:r>
              <w:rPr>
                <w:i/>
                <w:sz w:val="24"/>
                <w:szCs w:val="20"/>
                <w:lang w:eastAsia="ru-RU"/>
              </w:rPr>
              <w:t>мікросерівісна</w:t>
            </w:r>
            <w:proofErr w:type="spellEnd"/>
            <w:r>
              <w:rPr>
                <w:i/>
                <w:sz w:val="24"/>
                <w:szCs w:val="20"/>
                <w:lang w:eastAsia="ru-RU"/>
              </w:rPr>
              <w:t xml:space="preserve"> архітектура ПЗ,</w:t>
            </w:r>
          </w:p>
        </w:tc>
      </w:tr>
      <w:tr w:rsidR="00694384" w:rsidRPr="00695EFF" w14:paraId="3A8D6C6A" w14:textId="77777777" w:rsidTr="00694384">
        <w:tc>
          <w:tcPr>
            <w:tcW w:w="9925" w:type="dxa"/>
            <w:gridSpan w:val="8"/>
            <w:tcBorders>
              <w:bottom w:val="single" w:sz="4" w:space="0" w:color="auto"/>
            </w:tcBorders>
            <w:shd w:val="clear" w:color="auto" w:fill="auto"/>
          </w:tcPr>
          <w:p w14:paraId="3B72B4C3" w14:textId="4421D62B" w:rsidR="00694384" w:rsidRPr="00695EFF" w:rsidRDefault="006549E6" w:rsidP="00FD509A">
            <w:pPr>
              <w:spacing w:line="240" w:lineRule="auto"/>
              <w:ind w:left="0" w:firstLine="0"/>
              <w:rPr>
                <w:sz w:val="24"/>
                <w:szCs w:val="20"/>
                <w:lang w:eastAsia="ru-RU"/>
              </w:rPr>
            </w:pPr>
            <w:r>
              <w:rPr>
                <w:i/>
                <w:sz w:val="24"/>
                <w:szCs w:val="20"/>
                <w:lang w:eastAsia="ru-RU"/>
              </w:rPr>
              <w:t>використання тестових дублерів</w:t>
            </w:r>
          </w:p>
        </w:tc>
      </w:tr>
      <w:tr w:rsidR="00694384" w:rsidRPr="00695EFF" w14:paraId="2DA88679" w14:textId="77777777" w:rsidTr="00694384">
        <w:tc>
          <w:tcPr>
            <w:tcW w:w="9925" w:type="dxa"/>
            <w:gridSpan w:val="8"/>
            <w:tcBorders>
              <w:top w:val="single" w:sz="4" w:space="0" w:color="auto"/>
              <w:bottom w:val="single" w:sz="4" w:space="0" w:color="auto"/>
            </w:tcBorders>
            <w:shd w:val="clear" w:color="auto" w:fill="auto"/>
          </w:tcPr>
          <w:p w14:paraId="5E84F499" w14:textId="77777777" w:rsidR="00694384" w:rsidRPr="00695EFF" w:rsidRDefault="00694384" w:rsidP="00FD509A">
            <w:pPr>
              <w:spacing w:line="240" w:lineRule="auto"/>
              <w:ind w:left="0" w:firstLine="0"/>
              <w:rPr>
                <w:sz w:val="24"/>
                <w:szCs w:val="20"/>
                <w:lang w:eastAsia="ru-RU"/>
              </w:rPr>
            </w:pPr>
          </w:p>
        </w:tc>
      </w:tr>
      <w:tr w:rsidR="00694384" w:rsidRPr="00695EFF" w14:paraId="493EF333" w14:textId="77777777" w:rsidTr="00694384">
        <w:tc>
          <w:tcPr>
            <w:tcW w:w="9925" w:type="dxa"/>
            <w:gridSpan w:val="8"/>
            <w:tcBorders>
              <w:top w:val="single" w:sz="4" w:space="0" w:color="auto"/>
            </w:tcBorders>
            <w:shd w:val="clear" w:color="auto" w:fill="auto"/>
          </w:tcPr>
          <w:p w14:paraId="353B9138" w14:textId="77777777" w:rsidR="00694384" w:rsidRPr="00695EFF" w:rsidRDefault="00694384" w:rsidP="00FD509A">
            <w:pPr>
              <w:spacing w:line="240" w:lineRule="auto"/>
              <w:ind w:left="0" w:firstLine="0"/>
              <w:rPr>
                <w:sz w:val="24"/>
                <w:szCs w:val="20"/>
                <w:lang w:eastAsia="ru-RU"/>
              </w:rPr>
            </w:pPr>
            <w:r w:rsidRPr="00695EFF">
              <w:rPr>
                <w:sz w:val="24"/>
                <w:szCs w:val="20"/>
                <w:lang w:eastAsia="ru-RU"/>
              </w:rPr>
              <w:t>4. Зміст роботи (перелік питань, які потрібно розробити)</w:t>
            </w:r>
          </w:p>
        </w:tc>
      </w:tr>
      <w:tr w:rsidR="00D85C81" w:rsidRPr="00695EFF" w14:paraId="465C2A14" w14:textId="77777777" w:rsidTr="00694384">
        <w:tc>
          <w:tcPr>
            <w:tcW w:w="9925" w:type="dxa"/>
            <w:gridSpan w:val="8"/>
            <w:tcBorders>
              <w:bottom w:val="single" w:sz="4" w:space="0" w:color="auto"/>
            </w:tcBorders>
            <w:shd w:val="clear" w:color="auto" w:fill="auto"/>
          </w:tcPr>
          <w:p w14:paraId="0F04CDE9" w14:textId="590F6B23" w:rsidR="00D85C81" w:rsidRPr="00695EFF" w:rsidRDefault="00D85C81" w:rsidP="00EF455B">
            <w:pPr>
              <w:spacing w:line="240" w:lineRule="auto"/>
              <w:ind w:left="0" w:firstLine="0"/>
              <w:jc w:val="both"/>
              <w:rPr>
                <w:i/>
                <w:sz w:val="24"/>
                <w:szCs w:val="20"/>
                <w:highlight w:val="yellow"/>
                <w:lang w:eastAsia="ru-RU"/>
              </w:rPr>
            </w:pPr>
            <w:r w:rsidRPr="00695EFF">
              <w:rPr>
                <w:i/>
                <w:sz w:val="24"/>
                <w:szCs w:val="20"/>
                <w:lang w:eastAsia="ru-RU"/>
              </w:rPr>
              <w:t xml:space="preserve">Вступ. 1. </w:t>
            </w:r>
            <w:r w:rsidR="00207ED0" w:rsidRPr="00207ED0">
              <w:rPr>
                <w:i/>
                <w:sz w:val="24"/>
                <w:szCs w:val="20"/>
                <w:lang w:eastAsia="ru-RU"/>
              </w:rPr>
              <w:t xml:space="preserve">Огляд теоретичних основ тестування </w:t>
            </w:r>
            <w:r w:rsidR="00207ED0" w:rsidRPr="00207ED0">
              <w:rPr>
                <w:i/>
                <w:sz w:val="24"/>
                <w:szCs w:val="20"/>
                <w:lang w:val="en-US" w:eastAsia="ru-RU"/>
              </w:rPr>
              <w:t>IT</w:t>
            </w:r>
            <w:r w:rsidR="00207ED0" w:rsidRPr="001A646B">
              <w:rPr>
                <w:i/>
                <w:sz w:val="24"/>
                <w:szCs w:val="20"/>
                <w:lang w:val="ru-RU" w:eastAsia="ru-RU"/>
              </w:rPr>
              <w:t xml:space="preserve"> -</w:t>
            </w:r>
            <w:r w:rsidR="00207ED0" w:rsidRPr="00207ED0">
              <w:rPr>
                <w:i/>
                <w:sz w:val="24"/>
                <w:szCs w:val="20"/>
                <w:lang w:eastAsia="ru-RU"/>
              </w:rPr>
              <w:t xml:space="preserve"> продукту побудованого на </w:t>
            </w:r>
            <w:proofErr w:type="spellStart"/>
            <w:r w:rsidR="00207ED0" w:rsidRPr="00207ED0">
              <w:rPr>
                <w:i/>
                <w:sz w:val="24"/>
                <w:szCs w:val="20"/>
                <w:lang w:eastAsia="ru-RU"/>
              </w:rPr>
              <w:t>мікросервісній</w:t>
            </w:r>
            <w:proofErr w:type="spellEnd"/>
            <w:r w:rsidR="00207ED0" w:rsidRPr="00207ED0">
              <w:rPr>
                <w:i/>
                <w:sz w:val="24"/>
                <w:szCs w:val="20"/>
                <w:lang w:eastAsia="ru-RU"/>
              </w:rPr>
              <w:t xml:space="preserve"> архітектурі</w:t>
            </w:r>
          </w:p>
        </w:tc>
      </w:tr>
      <w:tr w:rsidR="00D85C81" w:rsidRPr="00695EFF" w14:paraId="67EC3D8D" w14:textId="77777777" w:rsidTr="00694384">
        <w:tc>
          <w:tcPr>
            <w:tcW w:w="9925" w:type="dxa"/>
            <w:gridSpan w:val="8"/>
            <w:tcBorders>
              <w:top w:val="single" w:sz="4" w:space="0" w:color="auto"/>
              <w:bottom w:val="single" w:sz="4" w:space="0" w:color="auto"/>
            </w:tcBorders>
            <w:shd w:val="clear" w:color="auto" w:fill="auto"/>
          </w:tcPr>
          <w:p w14:paraId="58C71137" w14:textId="46B016D1" w:rsidR="00D85C81" w:rsidRPr="00695EFF" w:rsidRDefault="00D85C81" w:rsidP="00EF455B">
            <w:pPr>
              <w:spacing w:line="240" w:lineRule="auto"/>
              <w:ind w:left="0" w:firstLine="0"/>
              <w:jc w:val="both"/>
              <w:rPr>
                <w:i/>
                <w:sz w:val="24"/>
                <w:szCs w:val="20"/>
                <w:lang w:eastAsia="ru-RU"/>
              </w:rPr>
            </w:pPr>
            <w:r w:rsidRPr="00695EFF">
              <w:rPr>
                <w:i/>
                <w:sz w:val="24"/>
                <w:szCs w:val="20"/>
                <w:lang w:eastAsia="ru-RU"/>
              </w:rPr>
              <w:t xml:space="preserve">2. </w:t>
            </w:r>
            <w:r w:rsidR="00207ED0" w:rsidRPr="00207ED0">
              <w:rPr>
                <w:i/>
                <w:sz w:val="24"/>
                <w:szCs w:val="20"/>
                <w:lang w:eastAsia="ru-RU"/>
              </w:rPr>
              <w:t xml:space="preserve">Аналіз методів автоматизованого тестування IT - продукту, побудованого на </w:t>
            </w:r>
            <w:proofErr w:type="spellStart"/>
            <w:r w:rsidR="00207ED0" w:rsidRPr="00207ED0">
              <w:rPr>
                <w:i/>
                <w:sz w:val="24"/>
                <w:szCs w:val="20"/>
                <w:lang w:eastAsia="ru-RU"/>
              </w:rPr>
              <w:t>мікросервісній</w:t>
            </w:r>
            <w:proofErr w:type="spellEnd"/>
            <w:r w:rsidR="00207ED0" w:rsidRPr="00207ED0">
              <w:rPr>
                <w:i/>
                <w:sz w:val="24"/>
                <w:szCs w:val="20"/>
                <w:lang w:eastAsia="ru-RU"/>
              </w:rPr>
              <w:t xml:space="preserve"> архітектурі</w:t>
            </w:r>
          </w:p>
        </w:tc>
      </w:tr>
      <w:tr w:rsidR="00D85C81" w:rsidRPr="00695EFF" w14:paraId="0725805E" w14:textId="77777777" w:rsidTr="00694384">
        <w:tc>
          <w:tcPr>
            <w:tcW w:w="9925" w:type="dxa"/>
            <w:gridSpan w:val="8"/>
            <w:tcBorders>
              <w:top w:val="single" w:sz="4" w:space="0" w:color="auto"/>
              <w:bottom w:val="single" w:sz="4" w:space="0" w:color="auto"/>
            </w:tcBorders>
            <w:shd w:val="clear" w:color="auto" w:fill="auto"/>
          </w:tcPr>
          <w:p w14:paraId="6D022A81" w14:textId="6F41EB2F" w:rsidR="00D85C81" w:rsidRPr="00695EFF" w:rsidRDefault="008A6A96" w:rsidP="00A068B2">
            <w:pPr>
              <w:spacing w:line="240" w:lineRule="auto"/>
              <w:ind w:left="0" w:firstLine="0"/>
              <w:jc w:val="both"/>
              <w:rPr>
                <w:i/>
                <w:sz w:val="24"/>
                <w:szCs w:val="20"/>
                <w:lang w:eastAsia="ru-RU"/>
              </w:rPr>
            </w:pPr>
            <w:r w:rsidRPr="00695EFF">
              <w:rPr>
                <w:i/>
                <w:sz w:val="24"/>
                <w:szCs w:val="20"/>
                <w:lang w:eastAsia="ru-RU"/>
              </w:rPr>
              <w:t xml:space="preserve">3. </w:t>
            </w:r>
            <w:r w:rsidR="00207ED0" w:rsidRPr="00207ED0">
              <w:rPr>
                <w:i/>
                <w:sz w:val="24"/>
                <w:szCs w:val="20"/>
                <w:lang w:eastAsia="ru-RU"/>
              </w:rPr>
              <w:t xml:space="preserve">Апробація методів проведення автоматизованого тестування IT - продукту побудованого на </w:t>
            </w:r>
            <w:proofErr w:type="spellStart"/>
            <w:r w:rsidR="00207ED0" w:rsidRPr="00207ED0">
              <w:rPr>
                <w:i/>
                <w:sz w:val="24"/>
                <w:szCs w:val="20"/>
                <w:lang w:eastAsia="ru-RU"/>
              </w:rPr>
              <w:t>мікросервісній</w:t>
            </w:r>
            <w:proofErr w:type="spellEnd"/>
            <w:r w:rsidR="00207ED0" w:rsidRPr="00207ED0">
              <w:rPr>
                <w:i/>
                <w:sz w:val="24"/>
                <w:szCs w:val="20"/>
                <w:lang w:eastAsia="ru-RU"/>
              </w:rPr>
              <w:t xml:space="preserve"> архітектурі</w:t>
            </w:r>
          </w:p>
        </w:tc>
      </w:tr>
      <w:tr w:rsidR="00D85C81" w:rsidRPr="00695EFF" w14:paraId="3837615A" w14:textId="77777777" w:rsidTr="00694384">
        <w:tc>
          <w:tcPr>
            <w:tcW w:w="9925" w:type="dxa"/>
            <w:gridSpan w:val="8"/>
            <w:tcBorders>
              <w:top w:val="single" w:sz="4" w:space="0" w:color="auto"/>
              <w:bottom w:val="single" w:sz="4" w:space="0" w:color="auto"/>
            </w:tcBorders>
            <w:shd w:val="clear" w:color="auto" w:fill="auto"/>
          </w:tcPr>
          <w:p w14:paraId="44BA4009" w14:textId="0DBCAA92" w:rsidR="00D85C81" w:rsidRPr="00695EFF" w:rsidRDefault="0066341D" w:rsidP="00FD509A">
            <w:pPr>
              <w:spacing w:line="240" w:lineRule="auto"/>
              <w:ind w:left="0" w:firstLine="0"/>
              <w:jc w:val="both"/>
              <w:rPr>
                <w:i/>
                <w:sz w:val="24"/>
                <w:szCs w:val="20"/>
                <w:highlight w:val="yellow"/>
                <w:lang w:eastAsia="ru-RU"/>
              </w:rPr>
            </w:pPr>
            <w:r w:rsidRPr="00695EFF">
              <w:rPr>
                <w:i/>
                <w:sz w:val="24"/>
                <w:szCs w:val="20"/>
                <w:lang w:eastAsia="ru-RU"/>
              </w:rPr>
              <w:t xml:space="preserve">4. </w:t>
            </w:r>
            <w:r w:rsidR="00A068B2" w:rsidRPr="00695EFF">
              <w:rPr>
                <w:i/>
                <w:sz w:val="24"/>
                <w:szCs w:val="20"/>
                <w:lang w:eastAsia="ru-RU"/>
              </w:rPr>
              <w:t>Охорона праці та безпека в надзвичайних ситуаціях</w:t>
            </w:r>
          </w:p>
        </w:tc>
      </w:tr>
      <w:tr w:rsidR="00D85C81" w:rsidRPr="00695EFF" w14:paraId="400D91C5" w14:textId="77777777" w:rsidTr="00694384">
        <w:tc>
          <w:tcPr>
            <w:tcW w:w="9925" w:type="dxa"/>
            <w:gridSpan w:val="8"/>
            <w:tcBorders>
              <w:top w:val="single" w:sz="4" w:space="0" w:color="auto"/>
              <w:bottom w:val="single" w:sz="4" w:space="0" w:color="auto"/>
            </w:tcBorders>
            <w:shd w:val="clear" w:color="auto" w:fill="auto"/>
          </w:tcPr>
          <w:p w14:paraId="3F9E897F" w14:textId="157EF54C" w:rsidR="00D85C81" w:rsidRPr="00695EFF" w:rsidRDefault="0066341D" w:rsidP="00FD509A">
            <w:pPr>
              <w:spacing w:line="240" w:lineRule="auto"/>
              <w:ind w:left="0" w:firstLine="0"/>
              <w:jc w:val="both"/>
              <w:rPr>
                <w:i/>
                <w:sz w:val="24"/>
                <w:szCs w:val="20"/>
                <w:lang w:eastAsia="ru-RU"/>
              </w:rPr>
            </w:pPr>
            <w:r w:rsidRPr="00695EFF">
              <w:rPr>
                <w:i/>
                <w:sz w:val="24"/>
                <w:szCs w:val="20"/>
                <w:lang w:eastAsia="ru-RU"/>
              </w:rPr>
              <w:t>Висновки</w:t>
            </w:r>
          </w:p>
        </w:tc>
      </w:tr>
      <w:tr w:rsidR="00D85C81" w:rsidRPr="00695EFF" w14:paraId="43822A1B" w14:textId="77777777" w:rsidTr="00694384">
        <w:tc>
          <w:tcPr>
            <w:tcW w:w="9925" w:type="dxa"/>
            <w:gridSpan w:val="8"/>
            <w:tcBorders>
              <w:top w:val="single" w:sz="4" w:space="0" w:color="auto"/>
            </w:tcBorders>
            <w:shd w:val="clear" w:color="auto" w:fill="auto"/>
          </w:tcPr>
          <w:p w14:paraId="639E1B17" w14:textId="77777777" w:rsidR="00D85C81" w:rsidRPr="00695EFF" w:rsidRDefault="00D85C81" w:rsidP="00FD509A">
            <w:pPr>
              <w:spacing w:line="240" w:lineRule="auto"/>
              <w:ind w:left="0" w:firstLine="0"/>
              <w:rPr>
                <w:sz w:val="24"/>
                <w:szCs w:val="20"/>
                <w:lang w:eastAsia="ru-RU"/>
              </w:rPr>
            </w:pPr>
            <w:r w:rsidRPr="00695EFF">
              <w:rPr>
                <w:sz w:val="24"/>
                <w:szCs w:val="20"/>
                <w:lang w:eastAsia="ru-RU"/>
              </w:rPr>
              <w:t>5. Перелік графічного матеріалу (з точним зазначенням обов’язкових креслень, слайдів)</w:t>
            </w:r>
          </w:p>
        </w:tc>
      </w:tr>
      <w:tr w:rsidR="00EF455B" w:rsidRPr="00695EFF" w14:paraId="621A215F" w14:textId="77777777" w:rsidTr="00694384">
        <w:tc>
          <w:tcPr>
            <w:tcW w:w="9925" w:type="dxa"/>
            <w:gridSpan w:val="8"/>
            <w:tcBorders>
              <w:bottom w:val="single" w:sz="4" w:space="0" w:color="auto"/>
            </w:tcBorders>
            <w:shd w:val="clear" w:color="auto" w:fill="auto"/>
          </w:tcPr>
          <w:p w14:paraId="73962519" w14:textId="248132E7" w:rsidR="00EF455B" w:rsidRPr="00695EFF" w:rsidRDefault="00EF455B" w:rsidP="00EF455B">
            <w:pPr>
              <w:spacing w:line="240" w:lineRule="auto"/>
              <w:ind w:left="0" w:firstLine="0"/>
              <w:jc w:val="both"/>
              <w:rPr>
                <w:i/>
                <w:sz w:val="24"/>
                <w:szCs w:val="20"/>
                <w:lang w:eastAsia="ru-RU"/>
              </w:rPr>
            </w:pPr>
            <w:r w:rsidRPr="00695EFF">
              <w:rPr>
                <w:i/>
                <w:sz w:val="24"/>
                <w:szCs w:val="20"/>
                <w:lang w:eastAsia="ru-RU"/>
              </w:rPr>
              <w:t xml:space="preserve">1. Актуальність і мета дослідження. </w:t>
            </w:r>
          </w:p>
        </w:tc>
      </w:tr>
      <w:tr w:rsidR="00EF455B" w:rsidRPr="00695EFF" w14:paraId="6CC50AF2" w14:textId="77777777" w:rsidTr="00694384">
        <w:tc>
          <w:tcPr>
            <w:tcW w:w="9925" w:type="dxa"/>
            <w:gridSpan w:val="8"/>
            <w:tcBorders>
              <w:top w:val="single" w:sz="4" w:space="0" w:color="auto"/>
              <w:bottom w:val="single" w:sz="4" w:space="0" w:color="auto"/>
            </w:tcBorders>
            <w:shd w:val="clear" w:color="auto" w:fill="auto"/>
          </w:tcPr>
          <w:p w14:paraId="1F7F2BEE" w14:textId="3261C951" w:rsidR="00EF455B" w:rsidRPr="00695EFF" w:rsidRDefault="00EF455B" w:rsidP="00EF455B">
            <w:pPr>
              <w:spacing w:line="240" w:lineRule="auto"/>
              <w:ind w:left="0" w:firstLine="0"/>
              <w:jc w:val="both"/>
              <w:rPr>
                <w:i/>
                <w:sz w:val="24"/>
                <w:szCs w:val="20"/>
                <w:lang w:eastAsia="ru-RU"/>
              </w:rPr>
            </w:pPr>
            <w:r w:rsidRPr="00695EFF">
              <w:rPr>
                <w:i/>
                <w:sz w:val="24"/>
                <w:szCs w:val="20"/>
                <w:lang w:eastAsia="ru-RU"/>
              </w:rPr>
              <w:t xml:space="preserve">2. Задачі дослідження, об’єкт і предмет, наукова новизна і практична цінність дослідження. </w:t>
            </w:r>
          </w:p>
        </w:tc>
      </w:tr>
      <w:tr w:rsidR="00EF455B" w:rsidRPr="00695EFF" w14:paraId="1FBBAEF1" w14:textId="77777777" w:rsidTr="00694384">
        <w:tc>
          <w:tcPr>
            <w:tcW w:w="9925" w:type="dxa"/>
            <w:gridSpan w:val="8"/>
            <w:tcBorders>
              <w:top w:val="single" w:sz="4" w:space="0" w:color="auto"/>
              <w:bottom w:val="single" w:sz="4" w:space="0" w:color="auto"/>
            </w:tcBorders>
            <w:shd w:val="clear" w:color="auto" w:fill="auto"/>
          </w:tcPr>
          <w:p w14:paraId="5E41DCAD" w14:textId="20808B16" w:rsidR="00EF455B" w:rsidRPr="005F26B3" w:rsidRDefault="00EF455B" w:rsidP="005F26B3">
            <w:pPr>
              <w:spacing w:line="240" w:lineRule="auto"/>
              <w:ind w:left="0" w:firstLine="0"/>
              <w:jc w:val="both"/>
              <w:rPr>
                <w:i/>
                <w:sz w:val="24"/>
                <w:szCs w:val="20"/>
                <w:lang w:val="en-US" w:eastAsia="ru-RU"/>
              </w:rPr>
            </w:pPr>
            <w:r w:rsidRPr="00695EFF">
              <w:rPr>
                <w:i/>
                <w:sz w:val="24"/>
                <w:szCs w:val="20"/>
                <w:lang w:eastAsia="ru-RU"/>
              </w:rPr>
              <w:t xml:space="preserve">3. </w:t>
            </w:r>
            <w:r w:rsidR="005F26B3">
              <w:rPr>
                <w:i/>
                <w:sz w:val="24"/>
                <w:szCs w:val="20"/>
                <w:lang w:eastAsia="ru-RU"/>
              </w:rPr>
              <w:t xml:space="preserve">Особливості </w:t>
            </w:r>
            <w:proofErr w:type="spellStart"/>
            <w:r w:rsidR="005F26B3">
              <w:rPr>
                <w:i/>
                <w:sz w:val="24"/>
                <w:szCs w:val="20"/>
                <w:lang w:eastAsia="ru-RU"/>
              </w:rPr>
              <w:t>мікросервісної</w:t>
            </w:r>
            <w:proofErr w:type="spellEnd"/>
            <w:r w:rsidR="005F26B3">
              <w:rPr>
                <w:i/>
                <w:sz w:val="24"/>
                <w:szCs w:val="20"/>
                <w:lang w:eastAsia="ru-RU"/>
              </w:rPr>
              <w:t xml:space="preserve"> архітектури</w:t>
            </w:r>
            <w:r w:rsidR="005F26B3">
              <w:rPr>
                <w:i/>
                <w:sz w:val="24"/>
                <w:szCs w:val="20"/>
                <w:lang w:val="en-US" w:eastAsia="ru-RU"/>
              </w:rPr>
              <w:t xml:space="preserve"> </w:t>
            </w:r>
          </w:p>
        </w:tc>
      </w:tr>
      <w:tr w:rsidR="00EF455B" w:rsidRPr="00695EFF" w14:paraId="0AAF1A88" w14:textId="77777777" w:rsidTr="00694384">
        <w:tc>
          <w:tcPr>
            <w:tcW w:w="9925" w:type="dxa"/>
            <w:gridSpan w:val="8"/>
            <w:tcBorders>
              <w:top w:val="single" w:sz="4" w:space="0" w:color="auto"/>
              <w:bottom w:val="single" w:sz="4" w:space="0" w:color="auto"/>
            </w:tcBorders>
            <w:shd w:val="clear" w:color="auto" w:fill="auto"/>
          </w:tcPr>
          <w:p w14:paraId="7E332212" w14:textId="70F86BE4" w:rsidR="00EF455B" w:rsidRPr="00695EFF" w:rsidRDefault="00EF455B" w:rsidP="00207ED0">
            <w:pPr>
              <w:spacing w:line="240" w:lineRule="auto"/>
              <w:ind w:left="0" w:firstLine="0"/>
              <w:jc w:val="both"/>
              <w:rPr>
                <w:i/>
                <w:sz w:val="24"/>
                <w:szCs w:val="20"/>
                <w:lang w:eastAsia="ru-RU"/>
              </w:rPr>
            </w:pPr>
            <w:r w:rsidRPr="00695EFF">
              <w:rPr>
                <w:i/>
                <w:sz w:val="24"/>
                <w:szCs w:val="20"/>
                <w:lang w:eastAsia="ru-RU"/>
              </w:rPr>
              <w:t xml:space="preserve">4. </w:t>
            </w:r>
            <w:r w:rsidR="005F26B3">
              <w:rPr>
                <w:i/>
                <w:sz w:val="24"/>
                <w:szCs w:val="20"/>
                <w:lang w:eastAsia="ru-RU"/>
              </w:rPr>
              <w:t>Критерії і методи тестування</w:t>
            </w:r>
          </w:p>
        </w:tc>
      </w:tr>
      <w:tr w:rsidR="00EF455B" w:rsidRPr="00695EFF" w14:paraId="700ECFCE" w14:textId="77777777" w:rsidTr="00694384">
        <w:tc>
          <w:tcPr>
            <w:tcW w:w="9925" w:type="dxa"/>
            <w:gridSpan w:val="8"/>
            <w:tcBorders>
              <w:top w:val="single" w:sz="4" w:space="0" w:color="auto"/>
              <w:bottom w:val="single" w:sz="4" w:space="0" w:color="auto"/>
            </w:tcBorders>
            <w:shd w:val="clear" w:color="auto" w:fill="auto"/>
          </w:tcPr>
          <w:p w14:paraId="7A998EF9" w14:textId="69DA2F72" w:rsidR="00EF455B" w:rsidRPr="00695EFF" w:rsidRDefault="00EF455B" w:rsidP="00207ED0">
            <w:pPr>
              <w:spacing w:line="240" w:lineRule="auto"/>
              <w:ind w:left="0" w:firstLine="0"/>
              <w:jc w:val="both"/>
              <w:rPr>
                <w:i/>
                <w:sz w:val="24"/>
                <w:szCs w:val="20"/>
                <w:lang w:eastAsia="ru-RU"/>
              </w:rPr>
            </w:pPr>
            <w:r w:rsidRPr="00695EFF">
              <w:rPr>
                <w:i/>
                <w:sz w:val="24"/>
                <w:szCs w:val="20"/>
                <w:lang w:eastAsia="ru-RU"/>
              </w:rPr>
              <w:t xml:space="preserve">5. </w:t>
            </w:r>
            <w:r w:rsidR="005F26B3">
              <w:rPr>
                <w:i/>
                <w:sz w:val="24"/>
                <w:szCs w:val="20"/>
                <w:lang w:eastAsia="ru-RU"/>
              </w:rPr>
              <w:t xml:space="preserve">Процес розробки і тестування </w:t>
            </w:r>
            <w:proofErr w:type="spellStart"/>
            <w:r w:rsidR="005F26B3">
              <w:rPr>
                <w:i/>
                <w:sz w:val="24"/>
                <w:szCs w:val="20"/>
                <w:lang w:eastAsia="ru-RU"/>
              </w:rPr>
              <w:t>мікросервісів</w:t>
            </w:r>
            <w:proofErr w:type="spellEnd"/>
          </w:p>
        </w:tc>
      </w:tr>
      <w:tr w:rsidR="00D85C81" w:rsidRPr="005F26B3" w14:paraId="550B03BA" w14:textId="77777777" w:rsidTr="00694384">
        <w:tc>
          <w:tcPr>
            <w:tcW w:w="9925" w:type="dxa"/>
            <w:gridSpan w:val="8"/>
            <w:tcBorders>
              <w:top w:val="single" w:sz="4" w:space="0" w:color="auto"/>
              <w:bottom w:val="single" w:sz="4" w:space="0" w:color="auto"/>
            </w:tcBorders>
            <w:shd w:val="clear" w:color="auto" w:fill="auto"/>
          </w:tcPr>
          <w:p w14:paraId="0346FAAA" w14:textId="34BD1003" w:rsidR="00D85C81" w:rsidRPr="00695EFF" w:rsidRDefault="00EF455B" w:rsidP="00207ED0">
            <w:pPr>
              <w:spacing w:line="240" w:lineRule="auto"/>
              <w:ind w:left="0" w:firstLine="0"/>
              <w:jc w:val="both"/>
              <w:rPr>
                <w:i/>
                <w:sz w:val="24"/>
                <w:szCs w:val="20"/>
                <w:lang w:eastAsia="ru-RU"/>
              </w:rPr>
            </w:pPr>
            <w:r w:rsidRPr="00695EFF">
              <w:rPr>
                <w:i/>
                <w:sz w:val="24"/>
                <w:szCs w:val="20"/>
                <w:lang w:eastAsia="ru-RU"/>
              </w:rPr>
              <w:t>6.</w:t>
            </w:r>
            <w:r w:rsidR="00207ED0">
              <w:rPr>
                <w:i/>
                <w:sz w:val="24"/>
                <w:szCs w:val="20"/>
                <w:lang w:eastAsia="ru-RU"/>
              </w:rPr>
              <w:t xml:space="preserve"> </w:t>
            </w:r>
            <w:r w:rsidR="005F26B3" w:rsidRPr="005F26B3">
              <w:rPr>
                <w:i/>
                <w:sz w:val="24"/>
                <w:szCs w:val="20"/>
                <w:lang w:eastAsia="ru-RU"/>
              </w:rPr>
              <w:t xml:space="preserve">Діаграма варіантів використання процесу тестування </w:t>
            </w:r>
            <w:proofErr w:type="spellStart"/>
            <w:r w:rsidR="005F26B3" w:rsidRPr="005F26B3">
              <w:rPr>
                <w:i/>
                <w:sz w:val="24"/>
                <w:szCs w:val="20"/>
                <w:lang w:eastAsia="ru-RU"/>
              </w:rPr>
              <w:t>мікросервісу</w:t>
            </w:r>
            <w:proofErr w:type="spellEnd"/>
          </w:p>
        </w:tc>
      </w:tr>
      <w:tr w:rsidR="00D85C81" w:rsidRPr="00695EFF" w14:paraId="2C2B276D" w14:textId="77777777" w:rsidTr="00694384">
        <w:tc>
          <w:tcPr>
            <w:tcW w:w="9925" w:type="dxa"/>
            <w:gridSpan w:val="8"/>
            <w:tcBorders>
              <w:top w:val="single" w:sz="4" w:space="0" w:color="auto"/>
              <w:bottom w:val="single" w:sz="4" w:space="0" w:color="auto"/>
            </w:tcBorders>
            <w:shd w:val="clear" w:color="auto" w:fill="auto"/>
          </w:tcPr>
          <w:p w14:paraId="229AEAB7" w14:textId="5337FF1F" w:rsidR="00D85C81" w:rsidRPr="00695EFF" w:rsidRDefault="00EF455B" w:rsidP="00EF455B">
            <w:pPr>
              <w:spacing w:line="240" w:lineRule="auto"/>
              <w:ind w:left="0" w:firstLine="0"/>
              <w:rPr>
                <w:sz w:val="24"/>
                <w:szCs w:val="20"/>
                <w:lang w:eastAsia="ru-RU"/>
              </w:rPr>
            </w:pPr>
            <w:r w:rsidRPr="00695EFF">
              <w:rPr>
                <w:i/>
                <w:sz w:val="24"/>
                <w:szCs w:val="20"/>
                <w:lang w:eastAsia="ru-RU"/>
              </w:rPr>
              <w:t xml:space="preserve">7. Результати експериментального дослідження. </w:t>
            </w:r>
          </w:p>
        </w:tc>
      </w:tr>
      <w:tr w:rsidR="008A6A96" w:rsidRPr="00695EFF" w14:paraId="1F3204BB" w14:textId="77777777" w:rsidTr="00694384">
        <w:tc>
          <w:tcPr>
            <w:tcW w:w="9925" w:type="dxa"/>
            <w:gridSpan w:val="8"/>
            <w:tcBorders>
              <w:top w:val="single" w:sz="4" w:space="0" w:color="auto"/>
              <w:bottom w:val="single" w:sz="4" w:space="0" w:color="auto"/>
            </w:tcBorders>
            <w:shd w:val="clear" w:color="auto" w:fill="auto"/>
          </w:tcPr>
          <w:p w14:paraId="4F3E2C30" w14:textId="26432819" w:rsidR="008A6A96" w:rsidRPr="00695EFF" w:rsidRDefault="00EF455B" w:rsidP="00EF455B">
            <w:pPr>
              <w:spacing w:line="240" w:lineRule="auto"/>
              <w:ind w:left="0" w:firstLine="0"/>
              <w:jc w:val="both"/>
              <w:rPr>
                <w:i/>
                <w:sz w:val="24"/>
                <w:szCs w:val="20"/>
                <w:lang w:eastAsia="ru-RU"/>
              </w:rPr>
            </w:pPr>
            <w:r w:rsidRPr="00695EFF">
              <w:rPr>
                <w:i/>
                <w:sz w:val="24"/>
                <w:szCs w:val="20"/>
                <w:lang w:eastAsia="ru-RU"/>
              </w:rPr>
              <w:t>8. Висновки</w:t>
            </w:r>
          </w:p>
        </w:tc>
      </w:tr>
    </w:tbl>
    <w:p w14:paraId="5CEC44DC" w14:textId="77777777" w:rsidR="00694384" w:rsidRPr="00695EFF" w:rsidRDefault="00694384" w:rsidP="00FD509A">
      <w:pPr>
        <w:spacing w:line="240" w:lineRule="auto"/>
        <w:ind w:left="0" w:firstLine="0"/>
        <w:rPr>
          <w:sz w:val="24"/>
          <w:szCs w:val="20"/>
          <w:lang w:eastAsia="ru-RU"/>
        </w:rPr>
        <w:sectPr w:rsidR="00694384" w:rsidRPr="00695EFF" w:rsidSect="0061265D">
          <w:footerReference w:type="default" r:id="rId10"/>
          <w:pgSz w:w="11906" w:h="16838" w:code="9"/>
          <w:pgMar w:top="1134" w:right="567" w:bottom="1134" w:left="1134" w:header="283" w:footer="340" w:gutter="0"/>
          <w:cols w:space="708"/>
          <w:titlePg/>
          <w:docGrid w:linePitch="381"/>
        </w:sectPr>
      </w:pPr>
    </w:p>
    <w:p w14:paraId="6F1A9E56" w14:textId="77777777" w:rsidR="00694384" w:rsidRPr="00695EFF" w:rsidRDefault="00694384" w:rsidP="00FD509A">
      <w:pPr>
        <w:spacing w:line="240" w:lineRule="auto"/>
        <w:ind w:left="0" w:firstLine="0"/>
        <w:rPr>
          <w:sz w:val="24"/>
          <w:szCs w:val="20"/>
          <w:lang w:eastAsia="ru-RU"/>
        </w:rPr>
      </w:pPr>
      <w:r w:rsidRPr="00695EFF">
        <w:rPr>
          <w:sz w:val="24"/>
          <w:szCs w:val="20"/>
          <w:lang w:eastAsia="ru-RU"/>
        </w:rPr>
        <w:t>6. Консультанти розділів роботи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252"/>
        <w:gridCol w:w="1276"/>
        <w:gridCol w:w="1276"/>
      </w:tblGrid>
      <w:tr w:rsidR="00694384" w:rsidRPr="00695EFF" w14:paraId="3D509C95" w14:textId="77777777" w:rsidTr="00694384">
        <w:trPr>
          <w:cantSplit/>
        </w:trPr>
        <w:tc>
          <w:tcPr>
            <w:tcW w:w="3119" w:type="dxa"/>
            <w:vMerge w:val="restart"/>
            <w:vAlign w:val="center"/>
          </w:tcPr>
          <w:p w14:paraId="6B393117"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Розділ</w:t>
            </w:r>
          </w:p>
        </w:tc>
        <w:tc>
          <w:tcPr>
            <w:tcW w:w="4252" w:type="dxa"/>
            <w:vMerge w:val="restart"/>
            <w:vAlign w:val="center"/>
          </w:tcPr>
          <w:p w14:paraId="0C1D3645"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Прізвище, ініціали та посада консультанта</w:t>
            </w:r>
          </w:p>
        </w:tc>
        <w:tc>
          <w:tcPr>
            <w:tcW w:w="2552" w:type="dxa"/>
            <w:gridSpan w:val="2"/>
          </w:tcPr>
          <w:p w14:paraId="57B7B2BB"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Підпис, дата</w:t>
            </w:r>
          </w:p>
        </w:tc>
      </w:tr>
      <w:tr w:rsidR="00694384" w:rsidRPr="00695EFF" w14:paraId="21D7C35A" w14:textId="77777777" w:rsidTr="00694384">
        <w:trPr>
          <w:cantSplit/>
        </w:trPr>
        <w:tc>
          <w:tcPr>
            <w:tcW w:w="3119" w:type="dxa"/>
            <w:vMerge/>
          </w:tcPr>
          <w:p w14:paraId="5893C224" w14:textId="77777777" w:rsidR="00694384" w:rsidRPr="00695EFF" w:rsidRDefault="00694384" w:rsidP="00FD509A">
            <w:pPr>
              <w:spacing w:line="240" w:lineRule="auto"/>
              <w:ind w:left="0" w:firstLine="0"/>
              <w:jc w:val="center"/>
              <w:rPr>
                <w:sz w:val="20"/>
                <w:szCs w:val="20"/>
                <w:lang w:eastAsia="ru-RU"/>
              </w:rPr>
            </w:pPr>
          </w:p>
        </w:tc>
        <w:tc>
          <w:tcPr>
            <w:tcW w:w="4252" w:type="dxa"/>
            <w:vMerge/>
          </w:tcPr>
          <w:p w14:paraId="378BB9E4" w14:textId="77777777" w:rsidR="00694384" w:rsidRPr="00695EFF" w:rsidRDefault="00694384" w:rsidP="00FD509A">
            <w:pPr>
              <w:spacing w:line="240" w:lineRule="auto"/>
              <w:ind w:left="0" w:firstLine="0"/>
              <w:jc w:val="center"/>
              <w:rPr>
                <w:sz w:val="20"/>
                <w:szCs w:val="20"/>
                <w:lang w:eastAsia="ru-RU"/>
              </w:rPr>
            </w:pPr>
          </w:p>
        </w:tc>
        <w:tc>
          <w:tcPr>
            <w:tcW w:w="1276" w:type="dxa"/>
            <w:vAlign w:val="center"/>
          </w:tcPr>
          <w:p w14:paraId="06673F5E"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завдання видав</w:t>
            </w:r>
          </w:p>
        </w:tc>
        <w:tc>
          <w:tcPr>
            <w:tcW w:w="1276" w:type="dxa"/>
          </w:tcPr>
          <w:p w14:paraId="41F69CF7"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завдання</w:t>
            </w:r>
          </w:p>
          <w:p w14:paraId="2CF082D4"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прийняв</w:t>
            </w:r>
          </w:p>
        </w:tc>
      </w:tr>
      <w:tr w:rsidR="00694384" w:rsidRPr="00695EFF" w14:paraId="67325D88" w14:textId="77777777" w:rsidTr="00694384">
        <w:tc>
          <w:tcPr>
            <w:tcW w:w="3119" w:type="dxa"/>
          </w:tcPr>
          <w:p w14:paraId="6D6E2058" w14:textId="31EF8283" w:rsidR="00694384" w:rsidRPr="00695EFF" w:rsidRDefault="00125A94" w:rsidP="00125A94">
            <w:pPr>
              <w:spacing w:line="240" w:lineRule="auto"/>
              <w:ind w:left="0" w:firstLine="0"/>
              <w:rPr>
                <w:i/>
                <w:sz w:val="24"/>
                <w:szCs w:val="20"/>
                <w:lang w:eastAsia="ru-RU"/>
              </w:rPr>
            </w:pPr>
            <w:r w:rsidRPr="00125A94">
              <w:rPr>
                <w:i/>
                <w:sz w:val="24"/>
                <w:szCs w:val="20"/>
                <w:lang w:eastAsia="ru-RU"/>
              </w:rPr>
              <w:t>Безпека в надзвичайних ситуаціях</w:t>
            </w:r>
            <w:r w:rsidRPr="00695EFF">
              <w:rPr>
                <w:i/>
                <w:sz w:val="24"/>
                <w:szCs w:val="20"/>
                <w:lang w:eastAsia="ru-RU"/>
              </w:rPr>
              <w:t xml:space="preserve"> </w:t>
            </w:r>
          </w:p>
        </w:tc>
        <w:tc>
          <w:tcPr>
            <w:tcW w:w="4252" w:type="dxa"/>
          </w:tcPr>
          <w:p w14:paraId="34DBC934" w14:textId="06127456" w:rsidR="00694384" w:rsidRPr="00695EFF" w:rsidRDefault="00694384" w:rsidP="00FD509A">
            <w:pPr>
              <w:spacing w:line="240" w:lineRule="auto"/>
              <w:ind w:left="0" w:firstLine="0"/>
              <w:jc w:val="center"/>
              <w:rPr>
                <w:i/>
                <w:sz w:val="24"/>
                <w:szCs w:val="20"/>
                <w:lang w:eastAsia="ru-RU"/>
              </w:rPr>
            </w:pPr>
          </w:p>
        </w:tc>
        <w:tc>
          <w:tcPr>
            <w:tcW w:w="1276" w:type="dxa"/>
          </w:tcPr>
          <w:p w14:paraId="6EC2A5D5"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3C60C355"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246642EE" w14:textId="77777777" w:rsidTr="00694384">
        <w:tc>
          <w:tcPr>
            <w:tcW w:w="3119" w:type="dxa"/>
          </w:tcPr>
          <w:p w14:paraId="123B1974" w14:textId="4A141E18" w:rsidR="00694384" w:rsidRPr="00695EFF" w:rsidRDefault="00125A94" w:rsidP="00FD509A">
            <w:pPr>
              <w:spacing w:line="240" w:lineRule="auto"/>
              <w:ind w:left="0" w:firstLine="0"/>
              <w:rPr>
                <w:i/>
                <w:sz w:val="24"/>
                <w:szCs w:val="20"/>
                <w:lang w:eastAsia="ru-RU"/>
              </w:rPr>
            </w:pPr>
            <w:r w:rsidRPr="00695EFF">
              <w:rPr>
                <w:i/>
                <w:sz w:val="24"/>
                <w:szCs w:val="20"/>
                <w:lang w:eastAsia="ru-RU"/>
              </w:rPr>
              <w:t xml:space="preserve">Основи </w:t>
            </w:r>
            <w:r w:rsidR="000D1E46" w:rsidRPr="00695EFF">
              <w:rPr>
                <w:i/>
                <w:sz w:val="24"/>
                <w:szCs w:val="20"/>
                <w:lang w:eastAsia="ru-RU"/>
              </w:rPr>
              <w:t xml:space="preserve">охорони праці </w:t>
            </w:r>
          </w:p>
        </w:tc>
        <w:tc>
          <w:tcPr>
            <w:tcW w:w="4252" w:type="dxa"/>
          </w:tcPr>
          <w:p w14:paraId="004C31F7" w14:textId="77777777" w:rsidR="00694384" w:rsidRPr="00695EFF" w:rsidRDefault="00694384" w:rsidP="00FD509A">
            <w:pPr>
              <w:spacing w:line="240" w:lineRule="auto"/>
              <w:ind w:left="0" w:firstLine="0"/>
              <w:rPr>
                <w:sz w:val="24"/>
                <w:szCs w:val="20"/>
                <w:lang w:eastAsia="ru-RU"/>
              </w:rPr>
            </w:pPr>
          </w:p>
        </w:tc>
        <w:tc>
          <w:tcPr>
            <w:tcW w:w="1276" w:type="dxa"/>
          </w:tcPr>
          <w:p w14:paraId="06257466"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65EF3237"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4DDF91DD" w14:textId="77777777" w:rsidTr="00694384">
        <w:tc>
          <w:tcPr>
            <w:tcW w:w="3119" w:type="dxa"/>
          </w:tcPr>
          <w:p w14:paraId="02227B15" w14:textId="77777777" w:rsidR="00694384" w:rsidRPr="00695EFF" w:rsidRDefault="00694384" w:rsidP="00FD509A">
            <w:pPr>
              <w:spacing w:line="240" w:lineRule="auto"/>
              <w:ind w:left="0" w:firstLine="0"/>
              <w:rPr>
                <w:sz w:val="24"/>
                <w:szCs w:val="20"/>
                <w:lang w:eastAsia="ru-RU"/>
              </w:rPr>
            </w:pPr>
          </w:p>
        </w:tc>
        <w:tc>
          <w:tcPr>
            <w:tcW w:w="4252" w:type="dxa"/>
          </w:tcPr>
          <w:p w14:paraId="7FD88734" w14:textId="77777777" w:rsidR="00694384" w:rsidRPr="00695EFF" w:rsidRDefault="00694384" w:rsidP="00FD509A">
            <w:pPr>
              <w:spacing w:line="240" w:lineRule="auto"/>
              <w:ind w:left="0" w:firstLine="0"/>
              <w:rPr>
                <w:sz w:val="24"/>
                <w:szCs w:val="20"/>
                <w:lang w:eastAsia="ru-RU"/>
              </w:rPr>
            </w:pPr>
          </w:p>
        </w:tc>
        <w:tc>
          <w:tcPr>
            <w:tcW w:w="1276" w:type="dxa"/>
          </w:tcPr>
          <w:p w14:paraId="30C7C709"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7B2B7976"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0F0E8F68" w14:textId="77777777" w:rsidTr="00694384">
        <w:tc>
          <w:tcPr>
            <w:tcW w:w="3119" w:type="dxa"/>
          </w:tcPr>
          <w:p w14:paraId="14EB97A4" w14:textId="77777777" w:rsidR="00694384" w:rsidRPr="00695EFF" w:rsidRDefault="00694384" w:rsidP="00FD509A">
            <w:pPr>
              <w:spacing w:line="240" w:lineRule="auto"/>
              <w:ind w:left="0" w:firstLine="0"/>
              <w:rPr>
                <w:sz w:val="24"/>
                <w:szCs w:val="20"/>
                <w:lang w:eastAsia="ru-RU"/>
              </w:rPr>
            </w:pPr>
          </w:p>
        </w:tc>
        <w:tc>
          <w:tcPr>
            <w:tcW w:w="4252" w:type="dxa"/>
          </w:tcPr>
          <w:p w14:paraId="2D252594" w14:textId="77777777" w:rsidR="00694384" w:rsidRPr="00695EFF" w:rsidRDefault="00694384" w:rsidP="00FD509A">
            <w:pPr>
              <w:spacing w:line="240" w:lineRule="auto"/>
              <w:ind w:left="0" w:firstLine="0"/>
              <w:rPr>
                <w:sz w:val="24"/>
                <w:szCs w:val="20"/>
                <w:lang w:eastAsia="ru-RU"/>
              </w:rPr>
            </w:pPr>
          </w:p>
        </w:tc>
        <w:tc>
          <w:tcPr>
            <w:tcW w:w="1276" w:type="dxa"/>
          </w:tcPr>
          <w:p w14:paraId="051F5EAF"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1F8010BB"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290D2FBB" w14:textId="77777777" w:rsidTr="00694384">
        <w:tc>
          <w:tcPr>
            <w:tcW w:w="3119" w:type="dxa"/>
          </w:tcPr>
          <w:p w14:paraId="3CA04879" w14:textId="77777777" w:rsidR="00694384" w:rsidRPr="00695EFF" w:rsidRDefault="00694384" w:rsidP="00FD509A">
            <w:pPr>
              <w:spacing w:line="240" w:lineRule="auto"/>
              <w:ind w:left="0" w:firstLine="0"/>
              <w:rPr>
                <w:sz w:val="24"/>
                <w:szCs w:val="20"/>
                <w:lang w:eastAsia="ru-RU"/>
              </w:rPr>
            </w:pPr>
          </w:p>
        </w:tc>
        <w:tc>
          <w:tcPr>
            <w:tcW w:w="4252" w:type="dxa"/>
          </w:tcPr>
          <w:p w14:paraId="6C090C91"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323402E0"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105F09F2"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3B6C2265" w14:textId="77777777" w:rsidTr="00694384">
        <w:tc>
          <w:tcPr>
            <w:tcW w:w="3119" w:type="dxa"/>
          </w:tcPr>
          <w:p w14:paraId="79ECCFDA" w14:textId="77777777" w:rsidR="00694384" w:rsidRPr="00695EFF" w:rsidRDefault="00694384" w:rsidP="00FD509A">
            <w:pPr>
              <w:spacing w:line="240" w:lineRule="auto"/>
              <w:ind w:left="0" w:firstLine="0"/>
              <w:rPr>
                <w:sz w:val="24"/>
                <w:szCs w:val="20"/>
                <w:lang w:eastAsia="ru-RU"/>
              </w:rPr>
            </w:pPr>
          </w:p>
        </w:tc>
        <w:tc>
          <w:tcPr>
            <w:tcW w:w="4252" w:type="dxa"/>
          </w:tcPr>
          <w:p w14:paraId="0CEEE3DF" w14:textId="77777777" w:rsidR="00694384" w:rsidRPr="00695EFF" w:rsidRDefault="00694384" w:rsidP="00FD509A">
            <w:pPr>
              <w:spacing w:line="240" w:lineRule="auto"/>
              <w:ind w:left="0" w:firstLine="0"/>
              <w:rPr>
                <w:b/>
                <w:sz w:val="24"/>
                <w:szCs w:val="20"/>
                <w:lang w:eastAsia="ru-RU"/>
              </w:rPr>
            </w:pPr>
          </w:p>
        </w:tc>
        <w:tc>
          <w:tcPr>
            <w:tcW w:w="1276" w:type="dxa"/>
          </w:tcPr>
          <w:p w14:paraId="43A89749"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35C0AAFB"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39E3F9A2" w14:textId="77777777" w:rsidTr="00694384">
        <w:tc>
          <w:tcPr>
            <w:tcW w:w="3119" w:type="dxa"/>
          </w:tcPr>
          <w:p w14:paraId="3E7053E9" w14:textId="77777777" w:rsidR="00694384" w:rsidRPr="00695EFF" w:rsidRDefault="00694384" w:rsidP="00FD509A">
            <w:pPr>
              <w:spacing w:line="240" w:lineRule="auto"/>
              <w:ind w:left="0" w:firstLine="0"/>
              <w:rPr>
                <w:sz w:val="24"/>
                <w:szCs w:val="20"/>
                <w:lang w:eastAsia="ru-RU"/>
              </w:rPr>
            </w:pPr>
          </w:p>
        </w:tc>
        <w:tc>
          <w:tcPr>
            <w:tcW w:w="4252" w:type="dxa"/>
          </w:tcPr>
          <w:p w14:paraId="764FD59A"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6FC26B7B"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10A23550" w14:textId="77777777" w:rsidR="00694384" w:rsidRPr="00695EFF" w:rsidRDefault="00694384" w:rsidP="00FD509A">
            <w:pPr>
              <w:spacing w:line="240" w:lineRule="auto"/>
              <w:ind w:left="0" w:firstLine="0"/>
              <w:jc w:val="center"/>
              <w:rPr>
                <w:b/>
                <w:sz w:val="24"/>
                <w:szCs w:val="20"/>
                <w:lang w:eastAsia="ru-RU"/>
              </w:rPr>
            </w:pPr>
          </w:p>
        </w:tc>
      </w:tr>
      <w:tr w:rsidR="00694384" w:rsidRPr="00695EFF" w14:paraId="09FA9917" w14:textId="77777777" w:rsidTr="00694384">
        <w:tc>
          <w:tcPr>
            <w:tcW w:w="3119" w:type="dxa"/>
          </w:tcPr>
          <w:p w14:paraId="79EC7ED6" w14:textId="77777777" w:rsidR="00694384" w:rsidRPr="00695EFF" w:rsidRDefault="00694384" w:rsidP="00FD509A">
            <w:pPr>
              <w:spacing w:line="240" w:lineRule="auto"/>
              <w:ind w:left="0" w:firstLine="0"/>
              <w:rPr>
                <w:sz w:val="24"/>
                <w:szCs w:val="20"/>
                <w:lang w:eastAsia="ru-RU"/>
              </w:rPr>
            </w:pPr>
          </w:p>
        </w:tc>
        <w:tc>
          <w:tcPr>
            <w:tcW w:w="4252" w:type="dxa"/>
          </w:tcPr>
          <w:p w14:paraId="00CAC06C"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7D449944" w14:textId="77777777" w:rsidR="00694384" w:rsidRPr="00695EFF" w:rsidRDefault="00694384" w:rsidP="00FD509A">
            <w:pPr>
              <w:spacing w:line="240" w:lineRule="auto"/>
              <w:ind w:left="0" w:firstLine="0"/>
              <w:jc w:val="center"/>
              <w:rPr>
                <w:b/>
                <w:sz w:val="24"/>
                <w:szCs w:val="20"/>
                <w:lang w:eastAsia="ru-RU"/>
              </w:rPr>
            </w:pPr>
          </w:p>
        </w:tc>
        <w:tc>
          <w:tcPr>
            <w:tcW w:w="1276" w:type="dxa"/>
          </w:tcPr>
          <w:p w14:paraId="4BB8C216" w14:textId="77777777" w:rsidR="00694384" w:rsidRPr="00695EFF" w:rsidRDefault="00694384" w:rsidP="00FD509A">
            <w:pPr>
              <w:spacing w:line="240" w:lineRule="auto"/>
              <w:ind w:left="0" w:firstLine="0"/>
              <w:jc w:val="center"/>
              <w:rPr>
                <w:b/>
                <w:sz w:val="24"/>
                <w:szCs w:val="20"/>
                <w:lang w:eastAsia="ru-RU"/>
              </w:rPr>
            </w:pPr>
          </w:p>
        </w:tc>
      </w:tr>
    </w:tbl>
    <w:p w14:paraId="6DCFCBB0" w14:textId="77777777" w:rsidR="00694384" w:rsidRPr="00695EFF" w:rsidRDefault="00694384" w:rsidP="00FD509A">
      <w:pPr>
        <w:spacing w:line="240" w:lineRule="auto"/>
        <w:ind w:left="0" w:firstLine="0"/>
        <w:jc w:val="center"/>
        <w:rPr>
          <w:b/>
          <w:sz w:val="24"/>
          <w:szCs w:val="20"/>
          <w:lang w:eastAsia="ru-RU"/>
        </w:rPr>
      </w:pPr>
    </w:p>
    <w:tbl>
      <w:tblPr>
        <w:tblW w:w="0" w:type="auto"/>
        <w:tblInd w:w="108" w:type="dxa"/>
        <w:tblLook w:val="04A0" w:firstRow="1" w:lastRow="0" w:firstColumn="1" w:lastColumn="0" w:noHBand="0" w:noVBand="1"/>
      </w:tblPr>
      <w:tblGrid>
        <w:gridCol w:w="2694"/>
        <w:gridCol w:w="7229"/>
      </w:tblGrid>
      <w:tr w:rsidR="00694384" w:rsidRPr="00695EFF" w14:paraId="24D6A741" w14:textId="77777777" w:rsidTr="00694384">
        <w:tc>
          <w:tcPr>
            <w:tcW w:w="2694" w:type="dxa"/>
            <w:shd w:val="clear" w:color="auto" w:fill="auto"/>
          </w:tcPr>
          <w:p w14:paraId="57C611F4" w14:textId="77777777" w:rsidR="00694384" w:rsidRPr="00695EFF" w:rsidRDefault="00694384" w:rsidP="00FD509A">
            <w:pPr>
              <w:spacing w:line="240" w:lineRule="auto"/>
              <w:ind w:left="0" w:firstLine="0"/>
              <w:rPr>
                <w:sz w:val="24"/>
                <w:szCs w:val="20"/>
                <w:lang w:eastAsia="ru-RU"/>
              </w:rPr>
            </w:pPr>
            <w:r w:rsidRPr="00695EFF">
              <w:rPr>
                <w:sz w:val="24"/>
                <w:szCs w:val="20"/>
                <w:lang w:eastAsia="ru-RU"/>
              </w:rPr>
              <w:t>7. Дата видачі завдання</w:t>
            </w:r>
          </w:p>
        </w:tc>
        <w:tc>
          <w:tcPr>
            <w:tcW w:w="7229" w:type="dxa"/>
            <w:tcBorders>
              <w:bottom w:val="single" w:sz="4" w:space="0" w:color="auto"/>
            </w:tcBorders>
            <w:shd w:val="clear" w:color="auto" w:fill="auto"/>
          </w:tcPr>
          <w:p w14:paraId="64AB9096" w14:textId="77777777" w:rsidR="00694384" w:rsidRPr="00695EFF" w:rsidRDefault="00694384" w:rsidP="00FD509A">
            <w:pPr>
              <w:spacing w:line="240" w:lineRule="auto"/>
              <w:ind w:left="0" w:firstLine="0"/>
              <w:rPr>
                <w:sz w:val="24"/>
                <w:szCs w:val="20"/>
                <w:lang w:eastAsia="ru-RU"/>
              </w:rPr>
            </w:pPr>
          </w:p>
        </w:tc>
      </w:tr>
    </w:tbl>
    <w:p w14:paraId="59DB3D81" w14:textId="77777777" w:rsidR="00694384" w:rsidRPr="00695EFF" w:rsidRDefault="00694384" w:rsidP="00FD509A">
      <w:pPr>
        <w:spacing w:line="240" w:lineRule="auto"/>
        <w:ind w:left="0" w:firstLine="0"/>
        <w:jc w:val="center"/>
        <w:rPr>
          <w:b/>
          <w:sz w:val="24"/>
          <w:szCs w:val="20"/>
          <w:lang w:eastAsia="ru-RU"/>
        </w:rPr>
      </w:pPr>
    </w:p>
    <w:p w14:paraId="4AD37659" w14:textId="77777777" w:rsidR="00694384" w:rsidRPr="00695EFF" w:rsidRDefault="00694384" w:rsidP="00FD509A">
      <w:pPr>
        <w:jc w:val="center"/>
        <w:rPr>
          <w:b/>
          <w:sz w:val="24"/>
          <w:szCs w:val="24"/>
          <w:lang w:eastAsia="ru-RU"/>
        </w:rPr>
      </w:pPr>
      <w:r w:rsidRPr="00695EFF">
        <w:rPr>
          <w:b/>
          <w:sz w:val="24"/>
          <w:szCs w:val="24"/>
          <w:lang w:eastAsia="ru-RU"/>
        </w:rPr>
        <w:t>КАЛЕНДАРНИЙ ПЛАН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013"/>
        <w:gridCol w:w="1247"/>
      </w:tblGrid>
      <w:tr w:rsidR="00694384" w:rsidRPr="00695EFF" w14:paraId="5663D7FF" w14:textId="77777777" w:rsidTr="00D71321">
        <w:trPr>
          <w:cantSplit/>
          <w:trHeight w:val="460"/>
        </w:trPr>
        <w:tc>
          <w:tcPr>
            <w:tcW w:w="567" w:type="dxa"/>
            <w:vAlign w:val="center"/>
          </w:tcPr>
          <w:p w14:paraId="2D70112B"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w:t>
            </w:r>
          </w:p>
          <w:p w14:paraId="3F4F7A7C"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з/п</w:t>
            </w:r>
          </w:p>
        </w:tc>
        <w:tc>
          <w:tcPr>
            <w:tcW w:w="6096" w:type="dxa"/>
            <w:vAlign w:val="center"/>
          </w:tcPr>
          <w:p w14:paraId="671AB50C" w14:textId="77777777" w:rsidR="00694384" w:rsidRPr="00695EFF" w:rsidRDefault="00694384" w:rsidP="00FD509A">
            <w:pPr>
              <w:spacing w:line="240" w:lineRule="auto"/>
              <w:ind w:left="0" w:firstLine="0"/>
              <w:jc w:val="center"/>
              <w:rPr>
                <w:sz w:val="20"/>
                <w:szCs w:val="20"/>
                <w:lang w:eastAsia="ru-RU"/>
              </w:rPr>
            </w:pPr>
            <w:r w:rsidRPr="00695EFF">
              <w:rPr>
                <w:sz w:val="20"/>
                <w:szCs w:val="20"/>
                <w:lang w:eastAsia="ru-RU"/>
              </w:rPr>
              <w:t>Назва етапів роботи</w:t>
            </w:r>
          </w:p>
        </w:tc>
        <w:tc>
          <w:tcPr>
            <w:tcW w:w="2013" w:type="dxa"/>
            <w:vAlign w:val="center"/>
          </w:tcPr>
          <w:p w14:paraId="06A06A93" w14:textId="77777777" w:rsidR="00694384" w:rsidRPr="00695EFF" w:rsidRDefault="00694384" w:rsidP="00FD509A">
            <w:pPr>
              <w:spacing w:line="240" w:lineRule="auto"/>
              <w:ind w:left="-57" w:firstLine="0"/>
              <w:jc w:val="center"/>
              <w:rPr>
                <w:sz w:val="20"/>
                <w:szCs w:val="20"/>
                <w:lang w:eastAsia="ru-RU"/>
              </w:rPr>
            </w:pPr>
            <w:r w:rsidRPr="00695EFF">
              <w:rPr>
                <w:sz w:val="20"/>
                <w:szCs w:val="20"/>
                <w:lang w:eastAsia="ru-RU"/>
              </w:rPr>
              <w:t>Термін виконання етапів роботи</w:t>
            </w:r>
          </w:p>
        </w:tc>
        <w:tc>
          <w:tcPr>
            <w:tcW w:w="1247" w:type="dxa"/>
            <w:tcBorders>
              <w:bottom w:val="single" w:sz="4" w:space="0" w:color="auto"/>
            </w:tcBorders>
            <w:vAlign w:val="center"/>
          </w:tcPr>
          <w:p w14:paraId="53253B61" w14:textId="77777777" w:rsidR="00694384" w:rsidRPr="00695EFF" w:rsidRDefault="00694384" w:rsidP="00FD509A">
            <w:pPr>
              <w:spacing w:line="240" w:lineRule="auto"/>
              <w:ind w:left="-57" w:firstLine="0"/>
              <w:jc w:val="center"/>
              <w:rPr>
                <w:sz w:val="20"/>
                <w:szCs w:val="20"/>
                <w:lang w:eastAsia="ru-RU"/>
              </w:rPr>
            </w:pPr>
            <w:r w:rsidRPr="00695EFF">
              <w:rPr>
                <w:sz w:val="20"/>
                <w:szCs w:val="20"/>
                <w:lang w:eastAsia="ru-RU"/>
              </w:rPr>
              <w:t>Примітка</w:t>
            </w:r>
          </w:p>
        </w:tc>
      </w:tr>
      <w:tr w:rsidR="00207ED0" w:rsidRPr="00695EFF" w14:paraId="5B32C721" w14:textId="77777777" w:rsidTr="00D71321">
        <w:tc>
          <w:tcPr>
            <w:tcW w:w="567" w:type="dxa"/>
            <w:vAlign w:val="center"/>
          </w:tcPr>
          <w:p w14:paraId="4F6230B8"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1</w:t>
            </w:r>
          </w:p>
        </w:tc>
        <w:tc>
          <w:tcPr>
            <w:tcW w:w="6096" w:type="dxa"/>
          </w:tcPr>
          <w:p w14:paraId="04F3EFF1" w14:textId="243062D3" w:rsidR="00207ED0" w:rsidRPr="00695EFF" w:rsidRDefault="00207ED0" w:rsidP="00207ED0">
            <w:pPr>
              <w:spacing w:line="240" w:lineRule="auto"/>
              <w:ind w:left="0" w:firstLine="0"/>
              <w:jc w:val="both"/>
              <w:rPr>
                <w:i/>
                <w:sz w:val="24"/>
                <w:szCs w:val="24"/>
                <w:lang w:eastAsia="ru-RU"/>
              </w:rPr>
            </w:pPr>
            <w:r>
              <w:rPr>
                <w:i/>
                <w:sz w:val="24"/>
                <w:szCs w:val="24"/>
                <w:lang w:eastAsia="ru-RU"/>
              </w:rPr>
              <w:t>Аналіз сучасних методів і технологій автоматизованого тестування програмного забезпечення</w:t>
            </w:r>
          </w:p>
        </w:tc>
        <w:tc>
          <w:tcPr>
            <w:tcW w:w="2013" w:type="dxa"/>
            <w:vAlign w:val="center"/>
          </w:tcPr>
          <w:p w14:paraId="6E7A8AD2" w14:textId="77777777" w:rsidR="00207ED0" w:rsidRPr="00730F93" w:rsidRDefault="00207ED0" w:rsidP="00207ED0">
            <w:pPr>
              <w:spacing w:line="326" w:lineRule="exact"/>
              <w:ind w:left="0" w:firstLine="0"/>
              <w:jc w:val="center"/>
              <w:rPr>
                <w:i/>
                <w:sz w:val="24"/>
                <w:szCs w:val="24"/>
                <w:lang w:eastAsia="ru-RU"/>
              </w:rPr>
            </w:pPr>
            <w:r w:rsidRPr="00730F93">
              <w:rPr>
                <w:i/>
                <w:sz w:val="24"/>
                <w:szCs w:val="24"/>
                <w:lang w:eastAsia="ru-RU"/>
              </w:rPr>
              <w:t>14.11.2022-</w:t>
            </w:r>
          </w:p>
          <w:p w14:paraId="1D48B603" w14:textId="6E2C800A"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20.11.2022</w:t>
            </w:r>
          </w:p>
        </w:tc>
        <w:tc>
          <w:tcPr>
            <w:tcW w:w="1247" w:type="dxa"/>
          </w:tcPr>
          <w:p w14:paraId="097B532E" w14:textId="78BD9377"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2CB5E89A" w14:textId="77777777" w:rsidTr="00D71321">
        <w:tc>
          <w:tcPr>
            <w:tcW w:w="567" w:type="dxa"/>
            <w:vAlign w:val="center"/>
          </w:tcPr>
          <w:p w14:paraId="460E1867"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2</w:t>
            </w:r>
          </w:p>
        </w:tc>
        <w:tc>
          <w:tcPr>
            <w:tcW w:w="6096" w:type="dxa"/>
          </w:tcPr>
          <w:p w14:paraId="25CAF1F9" w14:textId="66CABE56" w:rsidR="00207ED0" w:rsidRPr="00695EFF" w:rsidRDefault="00207ED0" w:rsidP="00207ED0">
            <w:pPr>
              <w:spacing w:line="326" w:lineRule="exact"/>
              <w:ind w:left="0" w:firstLine="0"/>
              <w:jc w:val="both"/>
              <w:rPr>
                <w:i/>
                <w:sz w:val="24"/>
                <w:szCs w:val="24"/>
                <w:lang w:eastAsia="ru-RU"/>
              </w:rPr>
            </w:pPr>
            <w:r>
              <w:rPr>
                <w:i/>
                <w:sz w:val="24"/>
                <w:szCs w:val="24"/>
                <w:lang w:eastAsia="ru-RU"/>
              </w:rPr>
              <w:t xml:space="preserve">Методи і сценарії автоматизованого тестування програмних продуктів побудованих на </w:t>
            </w:r>
            <w:proofErr w:type="spellStart"/>
            <w:r>
              <w:rPr>
                <w:i/>
                <w:sz w:val="24"/>
                <w:szCs w:val="24"/>
                <w:lang w:eastAsia="ru-RU"/>
              </w:rPr>
              <w:t>мікросервісній</w:t>
            </w:r>
            <w:proofErr w:type="spellEnd"/>
            <w:r>
              <w:rPr>
                <w:i/>
                <w:sz w:val="24"/>
                <w:szCs w:val="24"/>
                <w:lang w:eastAsia="ru-RU"/>
              </w:rPr>
              <w:t xml:space="preserve"> архітектурі </w:t>
            </w:r>
          </w:p>
        </w:tc>
        <w:tc>
          <w:tcPr>
            <w:tcW w:w="2013" w:type="dxa"/>
            <w:vAlign w:val="center"/>
          </w:tcPr>
          <w:p w14:paraId="6FD89C37" w14:textId="77777777" w:rsidR="00207ED0" w:rsidRPr="00730F93" w:rsidRDefault="00207ED0" w:rsidP="00207ED0">
            <w:pPr>
              <w:spacing w:line="326" w:lineRule="exact"/>
              <w:ind w:left="0" w:firstLine="0"/>
              <w:jc w:val="center"/>
              <w:rPr>
                <w:i/>
                <w:sz w:val="24"/>
                <w:szCs w:val="24"/>
                <w:lang w:eastAsia="ru-RU"/>
              </w:rPr>
            </w:pPr>
            <w:r w:rsidRPr="00730F93">
              <w:rPr>
                <w:i/>
                <w:sz w:val="24"/>
                <w:szCs w:val="24"/>
                <w:lang w:eastAsia="ru-RU"/>
              </w:rPr>
              <w:t>20.11.2022 –</w:t>
            </w:r>
          </w:p>
          <w:p w14:paraId="75B1AD07" w14:textId="63EDCC22"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27.11.2022</w:t>
            </w:r>
          </w:p>
        </w:tc>
        <w:tc>
          <w:tcPr>
            <w:tcW w:w="1247" w:type="dxa"/>
          </w:tcPr>
          <w:p w14:paraId="3C47E200" w14:textId="1BCF33BE"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48176328" w14:textId="77777777" w:rsidTr="00D71321">
        <w:tc>
          <w:tcPr>
            <w:tcW w:w="567" w:type="dxa"/>
            <w:vAlign w:val="center"/>
          </w:tcPr>
          <w:p w14:paraId="59A9242D"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3</w:t>
            </w:r>
          </w:p>
        </w:tc>
        <w:tc>
          <w:tcPr>
            <w:tcW w:w="6096" w:type="dxa"/>
          </w:tcPr>
          <w:p w14:paraId="48DDB015" w14:textId="7F90696C" w:rsidR="00207ED0" w:rsidRPr="00695EFF" w:rsidRDefault="00207ED0" w:rsidP="00207ED0">
            <w:pPr>
              <w:spacing w:line="240" w:lineRule="auto"/>
              <w:ind w:left="0" w:firstLine="0"/>
              <w:jc w:val="both"/>
              <w:rPr>
                <w:i/>
                <w:sz w:val="24"/>
                <w:szCs w:val="24"/>
              </w:rPr>
            </w:pPr>
            <w:r>
              <w:rPr>
                <w:i/>
                <w:sz w:val="24"/>
                <w:szCs w:val="24"/>
              </w:rPr>
              <w:t xml:space="preserve">Апробація методів автоматизованого тестування </w:t>
            </w:r>
            <w:r>
              <w:rPr>
                <w:i/>
                <w:sz w:val="24"/>
                <w:szCs w:val="24"/>
                <w:lang w:eastAsia="ru-RU"/>
              </w:rPr>
              <w:t xml:space="preserve">програмних продуктів побудованих на </w:t>
            </w:r>
            <w:proofErr w:type="spellStart"/>
            <w:r>
              <w:rPr>
                <w:i/>
                <w:sz w:val="24"/>
                <w:szCs w:val="24"/>
                <w:lang w:eastAsia="ru-RU"/>
              </w:rPr>
              <w:t>мікросервісній</w:t>
            </w:r>
            <w:proofErr w:type="spellEnd"/>
            <w:r>
              <w:rPr>
                <w:i/>
                <w:sz w:val="24"/>
                <w:szCs w:val="24"/>
                <w:lang w:eastAsia="ru-RU"/>
              </w:rPr>
              <w:t xml:space="preserve"> архітектурі</w:t>
            </w:r>
          </w:p>
        </w:tc>
        <w:tc>
          <w:tcPr>
            <w:tcW w:w="2013" w:type="dxa"/>
            <w:vAlign w:val="center"/>
          </w:tcPr>
          <w:p w14:paraId="5951005C" w14:textId="77777777" w:rsidR="00207ED0" w:rsidRPr="00730F93" w:rsidRDefault="00207ED0" w:rsidP="00207ED0">
            <w:pPr>
              <w:spacing w:line="326" w:lineRule="exact"/>
              <w:ind w:left="0" w:firstLine="0"/>
              <w:jc w:val="center"/>
              <w:rPr>
                <w:i/>
                <w:sz w:val="24"/>
                <w:szCs w:val="24"/>
                <w:lang w:eastAsia="ru-RU"/>
              </w:rPr>
            </w:pPr>
            <w:r w:rsidRPr="00730F93">
              <w:rPr>
                <w:i/>
                <w:sz w:val="24"/>
                <w:szCs w:val="24"/>
                <w:lang w:eastAsia="ru-RU"/>
              </w:rPr>
              <w:t>27.11.2022 –</w:t>
            </w:r>
          </w:p>
          <w:p w14:paraId="7BB8F862" w14:textId="1387B8FE"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04.12.2022</w:t>
            </w:r>
          </w:p>
        </w:tc>
        <w:tc>
          <w:tcPr>
            <w:tcW w:w="1247" w:type="dxa"/>
          </w:tcPr>
          <w:p w14:paraId="021DB0E1" w14:textId="7514D794"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3F8AE129" w14:textId="77777777" w:rsidTr="00D71321">
        <w:tc>
          <w:tcPr>
            <w:tcW w:w="567" w:type="dxa"/>
            <w:vAlign w:val="center"/>
          </w:tcPr>
          <w:p w14:paraId="4443D0F2"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4</w:t>
            </w:r>
          </w:p>
        </w:tc>
        <w:tc>
          <w:tcPr>
            <w:tcW w:w="6096" w:type="dxa"/>
          </w:tcPr>
          <w:p w14:paraId="78B3B578" w14:textId="420BA0B7" w:rsidR="00207ED0" w:rsidRPr="00695EFF" w:rsidRDefault="00207ED0" w:rsidP="00207ED0">
            <w:pPr>
              <w:spacing w:line="240" w:lineRule="auto"/>
              <w:ind w:left="0" w:firstLine="0"/>
              <w:jc w:val="both"/>
              <w:rPr>
                <w:i/>
                <w:sz w:val="24"/>
                <w:szCs w:val="24"/>
              </w:rPr>
            </w:pPr>
            <w:r>
              <w:rPr>
                <w:i/>
                <w:sz w:val="24"/>
                <w:szCs w:val="24"/>
              </w:rPr>
              <w:t xml:space="preserve">Аналіз ефективності використання тестових дублерів при автоматизованому тестуванні </w:t>
            </w:r>
            <w:r>
              <w:rPr>
                <w:i/>
                <w:sz w:val="24"/>
                <w:szCs w:val="24"/>
                <w:lang w:eastAsia="ru-RU"/>
              </w:rPr>
              <w:t xml:space="preserve">програмних продуктів побудованих на </w:t>
            </w:r>
            <w:proofErr w:type="spellStart"/>
            <w:r>
              <w:rPr>
                <w:i/>
                <w:sz w:val="24"/>
                <w:szCs w:val="24"/>
                <w:lang w:eastAsia="ru-RU"/>
              </w:rPr>
              <w:t>мікросервісній</w:t>
            </w:r>
            <w:proofErr w:type="spellEnd"/>
            <w:r>
              <w:rPr>
                <w:i/>
                <w:sz w:val="24"/>
                <w:szCs w:val="24"/>
                <w:lang w:eastAsia="ru-RU"/>
              </w:rPr>
              <w:t xml:space="preserve"> архітектурі</w:t>
            </w:r>
          </w:p>
        </w:tc>
        <w:tc>
          <w:tcPr>
            <w:tcW w:w="2013" w:type="dxa"/>
            <w:vAlign w:val="center"/>
          </w:tcPr>
          <w:p w14:paraId="0883113A" w14:textId="589D27C5"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04.12.2022– 08.12.2022</w:t>
            </w:r>
          </w:p>
        </w:tc>
        <w:tc>
          <w:tcPr>
            <w:tcW w:w="1247" w:type="dxa"/>
          </w:tcPr>
          <w:p w14:paraId="27388D21" w14:textId="3B9F3423"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468EB5E1" w14:textId="77777777" w:rsidTr="00D71321">
        <w:tc>
          <w:tcPr>
            <w:tcW w:w="567" w:type="dxa"/>
            <w:vAlign w:val="center"/>
          </w:tcPr>
          <w:p w14:paraId="4DECC83F"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5</w:t>
            </w:r>
          </w:p>
        </w:tc>
        <w:tc>
          <w:tcPr>
            <w:tcW w:w="6096" w:type="dxa"/>
          </w:tcPr>
          <w:p w14:paraId="0FCAF760" w14:textId="7C16A271" w:rsidR="00207ED0" w:rsidRPr="00695EFF" w:rsidRDefault="00207ED0" w:rsidP="00207ED0">
            <w:pPr>
              <w:spacing w:line="240" w:lineRule="auto"/>
              <w:ind w:left="0" w:firstLine="0"/>
              <w:jc w:val="both"/>
              <w:rPr>
                <w:i/>
                <w:sz w:val="24"/>
                <w:szCs w:val="24"/>
              </w:rPr>
            </w:pPr>
            <w:r>
              <w:rPr>
                <w:i/>
                <w:sz w:val="24"/>
                <w:szCs w:val="24"/>
              </w:rPr>
              <w:t>Охорона праці та безпека в надзвичайних ситуаціях</w:t>
            </w:r>
          </w:p>
        </w:tc>
        <w:tc>
          <w:tcPr>
            <w:tcW w:w="2013" w:type="dxa"/>
            <w:vAlign w:val="center"/>
          </w:tcPr>
          <w:p w14:paraId="7880D339" w14:textId="78D48667"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08.12.2022- 12.12.2022</w:t>
            </w:r>
          </w:p>
        </w:tc>
        <w:tc>
          <w:tcPr>
            <w:tcW w:w="1247" w:type="dxa"/>
          </w:tcPr>
          <w:p w14:paraId="01341823" w14:textId="65A007CB"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06330895" w14:textId="77777777" w:rsidTr="00D71321">
        <w:tc>
          <w:tcPr>
            <w:tcW w:w="567" w:type="dxa"/>
            <w:vAlign w:val="center"/>
          </w:tcPr>
          <w:p w14:paraId="6BE4574C"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6</w:t>
            </w:r>
          </w:p>
        </w:tc>
        <w:tc>
          <w:tcPr>
            <w:tcW w:w="6096" w:type="dxa"/>
          </w:tcPr>
          <w:p w14:paraId="31F5ECC1" w14:textId="6908E630" w:rsidR="00207ED0" w:rsidRPr="00695EFF" w:rsidRDefault="00207ED0" w:rsidP="00207ED0">
            <w:pPr>
              <w:spacing w:line="240" w:lineRule="auto"/>
              <w:ind w:left="0" w:firstLine="0"/>
              <w:jc w:val="both"/>
              <w:rPr>
                <w:i/>
                <w:sz w:val="24"/>
                <w:szCs w:val="24"/>
              </w:rPr>
            </w:pPr>
            <w:r>
              <w:rPr>
                <w:i/>
                <w:sz w:val="24"/>
                <w:szCs w:val="24"/>
              </w:rPr>
              <w:t>Оформлення пояснювальної записки і графічного матеріалу</w:t>
            </w:r>
          </w:p>
        </w:tc>
        <w:tc>
          <w:tcPr>
            <w:tcW w:w="2013" w:type="dxa"/>
            <w:vAlign w:val="center"/>
          </w:tcPr>
          <w:p w14:paraId="4288828D" w14:textId="6C091694"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12.12.2022- 14.12.2022</w:t>
            </w:r>
          </w:p>
        </w:tc>
        <w:tc>
          <w:tcPr>
            <w:tcW w:w="1247" w:type="dxa"/>
          </w:tcPr>
          <w:p w14:paraId="0A053E48" w14:textId="4757D1DC"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4400F3B2" w14:textId="77777777" w:rsidTr="00D71321">
        <w:tc>
          <w:tcPr>
            <w:tcW w:w="567" w:type="dxa"/>
            <w:vAlign w:val="center"/>
          </w:tcPr>
          <w:p w14:paraId="6EDCE6FC"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7</w:t>
            </w:r>
          </w:p>
        </w:tc>
        <w:tc>
          <w:tcPr>
            <w:tcW w:w="6096" w:type="dxa"/>
          </w:tcPr>
          <w:p w14:paraId="2B964DDB" w14:textId="34494B4F" w:rsidR="00207ED0" w:rsidRPr="00695EFF" w:rsidRDefault="00207ED0" w:rsidP="005239C7">
            <w:pPr>
              <w:spacing w:line="240" w:lineRule="auto"/>
              <w:ind w:left="0" w:firstLine="0"/>
              <w:jc w:val="both"/>
              <w:rPr>
                <w:i/>
                <w:sz w:val="24"/>
                <w:szCs w:val="24"/>
              </w:rPr>
            </w:pPr>
            <w:r w:rsidRPr="00210D82">
              <w:rPr>
                <w:i/>
                <w:sz w:val="24"/>
                <w:szCs w:val="24"/>
              </w:rPr>
              <w:t xml:space="preserve">Попередній захист </w:t>
            </w:r>
            <w:r w:rsidR="005239C7">
              <w:rPr>
                <w:i/>
                <w:sz w:val="24"/>
                <w:szCs w:val="24"/>
              </w:rPr>
              <w:t>кваліфікаційної</w:t>
            </w:r>
            <w:r w:rsidRPr="00210D82">
              <w:rPr>
                <w:i/>
                <w:sz w:val="24"/>
                <w:szCs w:val="24"/>
              </w:rPr>
              <w:t xml:space="preserve"> роботи магістра</w:t>
            </w:r>
          </w:p>
        </w:tc>
        <w:tc>
          <w:tcPr>
            <w:tcW w:w="2013" w:type="dxa"/>
            <w:vAlign w:val="center"/>
          </w:tcPr>
          <w:p w14:paraId="40358B39" w14:textId="20A04B15"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14.12.2022</w:t>
            </w:r>
          </w:p>
        </w:tc>
        <w:tc>
          <w:tcPr>
            <w:tcW w:w="1247" w:type="dxa"/>
          </w:tcPr>
          <w:p w14:paraId="612ADA2E" w14:textId="0F1AB9F8" w:rsidR="00207ED0" w:rsidRPr="00210D82" w:rsidRDefault="00207ED0" w:rsidP="00207ED0">
            <w:pPr>
              <w:spacing w:line="240" w:lineRule="auto"/>
              <w:ind w:left="0" w:firstLine="0"/>
              <w:jc w:val="both"/>
              <w:rPr>
                <w:i/>
                <w:sz w:val="24"/>
                <w:szCs w:val="24"/>
              </w:rPr>
            </w:pPr>
            <w:r w:rsidRPr="00DE7735">
              <w:rPr>
                <w:i/>
                <w:sz w:val="24"/>
                <w:szCs w:val="24"/>
              </w:rPr>
              <w:t>виконано</w:t>
            </w:r>
          </w:p>
        </w:tc>
      </w:tr>
      <w:tr w:rsidR="00207ED0" w:rsidRPr="00695EFF" w14:paraId="1EC59781" w14:textId="77777777" w:rsidTr="00D71321">
        <w:tc>
          <w:tcPr>
            <w:tcW w:w="567" w:type="dxa"/>
            <w:vAlign w:val="center"/>
          </w:tcPr>
          <w:p w14:paraId="7391DD76" w14:textId="77777777" w:rsidR="00207ED0" w:rsidRPr="00695EFF" w:rsidRDefault="00207ED0" w:rsidP="00207ED0">
            <w:pPr>
              <w:spacing w:line="240" w:lineRule="auto"/>
              <w:ind w:left="0" w:firstLine="0"/>
              <w:jc w:val="center"/>
              <w:rPr>
                <w:sz w:val="24"/>
                <w:szCs w:val="24"/>
                <w:lang w:eastAsia="ru-RU"/>
              </w:rPr>
            </w:pPr>
            <w:r w:rsidRPr="00695EFF">
              <w:rPr>
                <w:sz w:val="24"/>
                <w:szCs w:val="24"/>
                <w:lang w:eastAsia="ru-RU"/>
              </w:rPr>
              <w:t>8</w:t>
            </w:r>
          </w:p>
        </w:tc>
        <w:tc>
          <w:tcPr>
            <w:tcW w:w="6096" w:type="dxa"/>
          </w:tcPr>
          <w:p w14:paraId="3DE9E3FD" w14:textId="3AD401F0" w:rsidR="00207ED0" w:rsidRPr="00695EFF" w:rsidRDefault="00207ED0" w:rsidP="005239C7">
            <w:pPr>
              <w:spacing w:line="240" w:lineRule="auto"/>
              <w:ind w:left="0" w:firstLine="0"/>
              <w:jc w:val="both"/>
              <w:rPr>
                <w:i/>
                <w:sz w:val="24"/>
                <w:szCs w:val="24"/>
              </w:rPr>
            </w:pPr>
            <w:r w:rsidRPr="00210D82">
              <w:rPr>
                <w:i/>
                <w:sz w:val="24"/>
                <w:szCs w:val="24"/>
              </w:rPr>
              <w:t xml:space="preserve">Захист </w:t>
            </w:r>
            <w:r w:rsidR="005239C7">
              <w:rPr>
                <w:i/>
                <w:sz w:val="24"/>
                <w:szCs w:val="24"/>
              </w:rPr>
              <w:t>кваліфікаційної</w:t>
            </w:r>
            <w:r w:rsidRPr="00210D82">
              <w:rPr>
                <w:i/>
                <w:sz w:val="24"/>
                <w:szCs w:val="24"/>
              </w:rPr>
              <w:t xml:space="preserve"> роботи магістра</w:t>
            </w:r>
          </w:p>
        </w:tc>
        <w:tc>
          <w:tcPr>
            <w:tcW w:w="2013" w:type="dxa"/>
            <w:vAlign w:val="center"/>
          </w:tcPr>
          <w:p w14:paraId="50DC3EF2" w14:textId="38BD81E1" w:rsidR="00207ED0" w:rsidRPr="00695EFF" w:rsidRDefault="00207ED0" w:rsidP="00207ED0">
            <w:pPr>
              <w:spacing w:line="326" w:lineRule="exact"/>
              <w:ind w:left="0" w:firstLine="0"/>
              <w:jc w:val="center"/>
              <w:rPr>
                <w:i/>
                <w:sz w:val="24"/>
                <w:szCs w:val="24"/>
                <w:lang w:eastAsia="ru-RU"/>
              </w:rPr>
            </w:pPr>
            <w:r w:rsidRPr="00730F93">
              <w:rPr>
                <w:i/>
                <w:sz w:val="24"/>
                <w:szCs w:val="24"/>
                <w:lang w:eastAsia="ru-RU"/>
              </w:rPr>
              <w:t>22.12.2022</w:t>
            </w:r>
          </w:p>
        </w:tc>
        <w:tc>
          <w:tcPr>
            <w:tcW w:w="1247" w:type="dxa"/>
          </w:tcPr>
          <w:p w14:paraId="2C67A22E" w14:textId="018CD1FB" w:rsidR="00207ED0" w:rsidRPr="00210D82" w:rsidRDefault="00207ED0" w:rsidP="00207ED0">
            <w:pPr>
              <w:spacing w:line="240" w:lineRule="auto"/>
              <w:ind w:left="0" w:firstLine="0"/>
              <w:jc w:val="both"/>
              <w:rPr>
                <w:i/>
                <w:sz w:val="24"/>
                <w:szCs w:val="24"/>
              </w:rPr>
            </w:pPr>
          </w:p>
        </w:tc>
      </w:tr>
      <w:tr w:rsidR="00D71321" w:rsidRPr="00695EFF" w14:paraId="66C3F076" w14:textId="77777777" w:rsidTr="00D71321">
        <w:tc>
          <w:tcPr>
            <w:tcW w:w="567" w:type="dxa"/>
          </w:tcPr>
          <w:p w14:paraId="1A0E679E" w14:textId="77777777" w:rsidR="00D71321" w:rsidRPr="00695EFF" w:rsidRDefault="00D71321" w:rsidP="00FD509A">
            <w:pPr>
              <w:spacing w:line="240" w:lineRule="auto"/>
              <w:ind w:left="0" w:firstLine="0"/>
              <w:jc w:val="center"/>
              <w:rPr>
                <w:sz w:val="24"/>
                <w:szCs w:val="24"/>
                <w:lang w:eastAsia="ru-RU"/>
              </w:rPr>
            </w:pPr>
          </w:p>
        </w:tc>
        <w:tc>
          <w:tcPr>
            <w:tcW w:w="6096" w:type="dxa"/>
          </w:tcPr>
          <w:p w14:paraId="35A9CA27" w14:textId="77777777" w:rsidR="00D71321" w:rsidRPr="00695EFF" w:rsidRDefault="00D71321" w:rsidP="00FD509A">
            <w:pPr>
              <w:spacing w:line="240" w:lineRule="auto"/>
              <w:ind w:left="0" w:firstLine="0"/>
              <w:rPr>
                <w:sz w:val="24"/>
                <w:szCs w:val="24"/>
                <w:lang w:eastAsia="ru-RU"/>
              </w:rPr>
            </w:pPr>
          </w:p>
        </w:tc>
        <w:tc>
          <w:tcPr>
            <w:tcW w:w="2013" w:type="dxa"/>
          </w:tcPr>
          <w:p w14:paraId="4DBD1086" w14:textId="77777777" w:rsidR="00D71321" w:rsidRPr="00695EFF" w:rsidRDefault="00D71321" w:rsidP="00FD509A">
            <w:pPr>
              <w:spacing w:line="240" w:lineRule="auto"/>
              <w:ind w:left="0" w:firstLine="0"/>
              <w:jc w:val="center"/>
              <w:rPr>
                <w:sz w:val="24"/>
                <w:szCs w:val="24"/>
                <w:lang w:eastAsia="ru-RU"/>
              </w:rPr>
            </w:pPr>
          </w:p>
        </w:tc>
        <w:tc>
          <w:tcPr>
            <w:tcW w:w="1247" w:type="dxa"/>
          </w:tcPr>
          <w:p w14:paraId="692FB873" w14:textId="77777777" w:rsidR="00D71321" w:rsidRPr="00695EFF" w:rsidRDefault="00D71321" w:rsidP="00FD509A">
            <w:pPr>
              <w:spacing w:line="240" w:lineRule="auto"/>
              <w:ind w:left="0" w:firstLine="0"/>
              <w:jc w:val="center"/>
              <w:rPr>
                <w:b/>
                <w:sz w:val="24"/>
                <w:szCs w:val="24"/>
                <w:lang w:eastAsia="ru-RU"/>
              </w:rPr>
            </w:pPr>
          </w:p>
        </w:tc>
      </w:tr>
      <w:tr w:rsidR="00D71321" w:rsidRPr="00695EFF" w14:paraId="41D0E6B9" w14:textId="77777777" w:rsidTr="00D71321">
        <w:tc>
          <w:tcPr>
            <w:tcW w:w="567" w:type="dxa"/>
          </w:tcPr>
          <w:p w14:paraId="05ECD329" w14:textId="77777777" w:rsidR="00D71321" w:rsidRPr="00695EFF" w:rsidRDefault="00D71321" w:rsidP="00FD509A">
            <w:pPr>
              <w:spacing w:line="240" w:lineRule="auto"/>
              <w:ind w:left="0" w:firstLine="0"/>
              <w:jc w:val="center"/>
              <w:rPr>
                <w:sz w:val="24"/>
                <w:szCs w:val="24"/>
                <w:lang w:eastAsia="ru-RU"/>
              </w:rPr>
            </w:pPr>
          </w:p>
        </w:tc>
        <w:tc>
          <w:tcPr>
            <w:tcW w:w="6096" w:type="dxa"/>
          </w:tcPr>
          <w:p w14:paraId="696D7BC6" w14:textId="77777777" w:rsidR="00D71321" w:rsidRPr="00695EFF" w:rsidRDefault="00D71321" w:rsidP="00FD509A">
            <w:pPr>
              <w:spacing w:line="240" w:lineRule="auto"/>
              <w:ind w:left="0" w:firstLine="0"/>
              <w:rPr>
                <w:sz w:val="24"/>
                <w:szCs w:val="24"/>
                <w:lang w:eastAsia="ru-RU"/>
              </w:rPr>
            </w:pPr>
          </w:p>
        </w:tc>
        <w:tc>
          <w:tcPr>
            <w:tcW w:w="2013" w:type="dxa"/>
          </w:tcPr>
          <w:p w14:paraId="28323765" w14:textId="77777777" w:rsidR="00D71321" w:rsidRPr="00695EFF" w:rsidRDefault="00D71321" w:rsidP="00FD509A">
            <w:pPr>
              <w:spacing w:line="240" w:lineRule="auto"/>
              <w:ind w:left="0" w:firstLine="0"/>
              <w:jc w:val="center"/>
              <w:rPr>
                <w:sz w:val="24"/>
                <w:szCs w:val="24"/>
                <w:lang w:eastAsia="ru-RU"/>
              </w:rPr>
            </w:pPr>
          </w:p>
        </w:tc>
        <w:tc>
          <w:tcPr>
            <w:tcW w:w="1247" w:type="dxa"/>
          </w:tcPr>
          <w:p w14:paraId="2983D6B7" w14:textId="77777777" w:rsidR="00D71321" w:rsidRPr="00695EFF" w:rsidRDefault="00D71321" w:rsidP="00FD509A">
            <w:pPr>
              <w:spacing w:line="240" w:lineRule="auto"/>
              <w:ind w:left="0" w:firstLine="0"/>
              <w:jc w:val="center"/>
              <w:rPr>
                <w:b/>
                <w:sz w:val="24"/>
                <w:szCs w:val="24"/>
                <w:lang w:eastAsia="ru-RU"/>
              </w:rPr>
            </w:pPr>
          </w:p>
        </w:tc>
      </w:tr>
      <w:tr w:rsidR="00D71321" w:rsidRPr="00695EFF" w14:paraId="56FED0BF" w14:textId="77777777" w:rsidTr="00D71321">
        <w:tc>
          <w:tcPr>
            <w:tcW w:w="567" w:type="dxa"/>
          </w:tcPr>
          <w:p w14:paraId="0630228C" w14:textId="77777777" w:rsidR="00D71321" w:rsidRPr="00695EFF" w:rsidRDefault="00D71321" w:rsidP="00FD509A">
            <w:pPr>
              <w:spacing w:line="240" w:lineRule="auto"/>
              <w:ind w:left="0" w:firstLine="0"/>
              <w:jc w:val="center"/>
              <w:rPr>
                <w:sz w:val="24"/>
                <w:szCs w:val="24"/>
                <w:lang w:eastAsia="ru-RU"/>
              </w:rPr>
            </w:pPr>
          </w:p>
        </w:tc>
        <w:tc>
          <w:tcPr>
            <w:tcW w:w="6096" w:type="dxa"/>
          </w:tcPr>
          <w:p w14:paraId="7FAA1871" w14:textId="77777777" w:rsidR="00D71321" w:rsidRPr="00695EFF" w:rsidRDefault="00D71321" w:rsidP="00FD509A">
            <w:pPr>
              <w:spacing w:line="240" w:lineRule="auto"/>
              <w:ind w:left="0" w:firstLine="0"/>
              <w:rPr>
                <w:sz w:val="24"/>
                <w:szCs w:val="24"/>
                <w:lang w:eastAsia="ru-RU"/>
              </w:rPr>
            </w:pPr>
          </w:p>
        </w:tc>
        <w:tc>
          <w:tcPr>
            <w:tcW w:w="2013" w:type="dxa"/>
          </w:tcPr>
          <w:p w14:paraId="3B78A11C" w14:textId="77777777" w:rsidR="00D71321" w:rsidRPr="00695EFF" w:rsidRDefault="00D71321" w:rsidP="00FD509A">
            <w:pPr>
              <w:spacing w:line="240" w:lineRule="auto"/>
              <w:ind w:left="0" w:firstLine="0"/>
              <w:jc w:val="center"/>
              <w:rPr>
                <w:sz w:val="24"/>
                <w:szCs w:val="24"/>
                <w:lang w:eastAsia="ru-RU"/>
              </w:rPr>
            </w:pPr>
          </w:p>
        </w:tc>
        <w:tc>
          <w:tcPr>
            <w:tcW w:w="1247" w:type="dxa"/>
          </w:tcPr>
          <w:p w14:paraId="1DC984F8" w14:textId="77777777" w:rsidR="00D71321" w:rsidRPr="00695EFF" w:rsidRDefault="00D71321" w:rsidP="00FD509A">
            <w:pPr>
              <w:spacing w:line="240" w:lineRule="auto"/>
              <w:ind w:left="0" w:firstLine="0"/>
              <w:jc w:val="center"/>
              <w:rPr>
                <w:b/>
                <w:sz w:val="24"/>
                <w:szCs w:val="24"/>
                <w:lang w:eastAsia="ru-RU"/>
              </w:rPr>
            </w:pPr>
          </w:p>
        </w:tc>
      </w:tr>
      <w:tr w:rsidR="00D71321" w:rsidRPr="00695EFF" w14:paraId="70025132" w14:textId="77777777" w:rsidTr="00D71321">
        <w:tc>
          <w:tcPr>
            <w:tcW w:w="567" w:type="dxa"/>
          </w:tcPr>
          <w:p w14:paraId="089B0123" w14:textId="77777777" w:rsidR="00D71321" w:rsidRPr="00695EFF" w:rsidRDefault="00D71321" w:rsidP="00FD509A">
            <w:pPr>
              <w:spacing w:line="240" w:lineRule="auto"/>
              <w:ind w:left="0" w:firstLine="0"/>
              <w:jc w:val="center"/>
              <w:rPr>
                <w:sz w:val="24"/>
                <w:szCs w:val="24"/>
                <w:lang w:eastAsia="ru-RU"/>
              </w:rPr>
            </w:pPr>
          </w:p>
        </w:tc>
        <w:tc>
          <w:tcPr>
            <w:tcW w:w="6096" w:type="dxa"/>
          </w:tcPr>
          <w:p w14:paraId="3D8755B6" w14:textId="77777777" w:rsidR="00D71321" w:rsidRPr="00695EFF" w:rsidRDefault="00D71321" w:rsidP="00FD509A">
            <w:pPr>
              <w:spacing w:line="240" w:lineRule="auto"/>
              <w:ind w:left="0" w:firstLine="0"/>
              <w:rPr>
                <w:sz w:val="24"/>
                <w:szCs w:val="24"/>
                <w:lang w:eastAsia="ru-RU"/>
              </w:rPr>
            </w:pPr>
          </w:p>
        </w:tc>
        <w:tc>
          <w:tcPr>
            <w:tcW w:w="2013" w:type="dxa"/>
          </w:tcPr>
          <w:p w14:paraId="0BEFF13A" w14:textId="77777777" w:rsidR="00D71321" w:rsidRPr="00695EFF" w:rsidRDefault="00D71321" w:rsidP="00FD509A">
            <w:pPr>
              <w:spacing w:line="240" w:lineRule="auto"/>
              <w:ind w:left="0" w:firstLine="0"/>
              <w:jc w:val="center"/>
              <w:rPr>
                <w:sz w:val="24"/>
                <w:szCs w:val="24"/>
                <w:lang w:eastAsia="ru-RU"/>
              </w:rPr>
            </w:pPr>
          </w:p>
        </w:tc>
        <w:tc>
          <w:tcPr>
            <w:tcW w:w="1247" w:type="dxa"/>
          </w:tcPr>
          <w:p w14:paraId="0F05E3D6" w14:textId="77777777" w:rsidR="00D71321" w:rsidRPr="00695EFF" w:rsidRDefault="00D71321" w:rsidP="00FD509A">
            <w:pPr>
              <w:spacing w:line="240" w:lineRule="auto"/>
              <w:ind w:left="0" w:firstLine="0"/>
              <w:jc w:val="center"/>
              <w:rPr>
                <w:b/>
                <w:sz w:val="24"/>
                <w:szCs w:val="24"/>
                <w:lang w:eastAsia="ru-RU"/>
              </w:rPr>
            </w:pPr>
          </w:p>
        </w:tc>
      </w:tr>
      <w:tr w:rsidR="00D71321" w:rsidRPr="00695EFF" w14:paraId="4A4CC36B" w14:textId="77777777" w:rsidTr="00D71321">
        <w:tc>
          <w:tcPr>
            <w:tcW w:w="567" w:type="dxa"/>
          </w:tcPr>
          <w:p w14:paraId="020443B4" w14:textId="77777777" w:rsidR="00D71321" w:rsidRPr="00695EFF" w:rsidRDefault="00D71321" w:rsidP="00FD509A">
            <w:pPr>
              <w:spacing w:line="240" w:lineRule="auto"/>
              <w:ind w:left="0" w:firstLine="0"/>
              <w:jc w:val="center"/>
              <w:rPr>
                <w:sz w:val="24"/>
                <w:szCs w:val="24"/>
                <w:lang w:eastAsia="ru-RU"/>
              </w:rPr>
            </w:pPr>
          </w:p>
        </w:tc>
        <w:tc>
          <w:tcPr>
            <w:tcW w:w="6096" w:type="dxa"/>
          </w:tcPr>
          <w:p w14:paraId="78A60E47" w14:textId="77777777" w:rsidR="00D71321" w:rsidRPr="00695EFF" w:rsidRDefault="00D71321" w:rsidP="00FD509A">
            <w:pPr>
              <w:spacing w:line="240" w:lineRule="auto"/>
              <w:ind w:left="0" w:firstLine="0"/>
              <w:rPr>
                <w:sz w:val="24"/>
                <w:szCs w:val="24"/>
                <w:lang w:eastAsia="ru-RU"/>
              </w:rPr>
            </w:pPr>
          </w:p>
        </w:tc>
        <w:tc>
          <w:tcPr>
            <w:tcW w:w="2013" w:type="dxa"/>
          </w:tcPr>
          <w:p w14:paraId="157EBB59" w14:textId="77777777" w:rsidR="00D71321" w:rsidRPr="00695EFF" w:rsidRDefault="00D71321" w:rsidP="00FD509A">
            <w:pPr>
              <w:spacing w:line="240" w:lineRule="auto"/>
              <w:ind w:left="0" w:firstLine="0"/>
              <w:jc w:val="center"/>
              <w:rPr>
                <w:sz w:val="24"/>
                <w:szCs w:val="24"/>
                <w:lang w:eastAsia="ru-RU"/>
              </w:rPr>
            </w:pPr>
          </w:p>
        </w:tc>
        <w:tc>
          <w:tcPr>
            <w:tcW w:w="1247" w:type="dxa"/>
          </w:tcPr>
          <w:p w14:paraId="39E611FC" w14:textId="77777777" w:rsidR="00D71321" w:rsidRPr="00695EFF" w:rsidRDefault="00D71321" w:rsidP="00FD509A">
            <w:pPr>
              <w:spacing w:line="240" w:lineRule="auto"/>
              <w:ind w:left="0" w:firstLine="0"/>
              <w:jc w:val="center"/>
              <w:rPr>
                <w:b/>
                <w:sz w:val="24"/>
                <w:szCs w:val="24"/>
                <w:lang w:eastAsia="ru-RU"/>
              </w:rPr>
            </w:pPr>
          </w:p>
        </w:tc>
      </w:tr>
    </w:tbl>
    <w:p w14:paraId="24A86D8D" w14:textId="77777777" w:rsidR="00694384" w:rsidRPr="00695EFF" w:rsidRDefault="00694384" w:rsidP="00FD509A">
      <w:pPr>
        <w:spacing w:line="240" w:lineRule="auto"/>
        <w:ind w:left="0" w:firstLine="0"/>
        <w:rPr>
          <w:b/>
          <w:sz w:val="20"/>
          <w:szCs w:val="20"/>
          <w:lang w:eastAsia="ru-RU"/>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818"/>
      </w:tblGrid>
      <w:tr w:rsidR="00694384" w:rsidRPr="00695EFF" w14:paraId="0B462FF9" w14:textId="77777777" w:rsidTr="00694384">
        <w:trPr>
          <w:cantSplit/>
        </w:trPr>
        <w:tc>
          <w:tcPr>
            <w:tcW w:w="3100" w:type="dxa"/>
            <w:tcBorders>
              <w:top w:val="nil"/>
              <w:left w:val="nil"/>
              <w:bottom w:val="nil"/>
              <w:right w:val="nil"/>
            </w:tcBorders>
            <w:shd w:val="clear" w:color="auto" w:fill="auto"/>
            <w:vAlign w:val="bottom"/>
          </w:tcPr>
          <w:p w14:paraId="6C7F82AD" w14:textId="77777777" w:rsidR="00694384" w:rsidRPr="00695EFF" w:rsidRDefault="00694384" w:rsidP="00FD509A">
            <w:pPr>
              <w:spacing w:line="288" w:lineRule="auto"/>
              <w:ind w:left="0" w:firstLine="0"/>
              <w:rPr>
                <w:sz w:val="12"/>
                <w:szCs w:val="12"/>
                <w:highlight w:val="yellow"/>
                <w:lang w:eastAsia="ru-RU"/>
              </w:rPr>
            </w:pPr>
          </w:p>
          <w:p w14:paraId="72C5197C" w14:textId="31E1FC34" w:rsidR="00694384" w:rsidRPr="00695EFF" w:rsidRDefault="00694384" w:rsidP="00A81691">
            <w:pPr>
              <w:spacing w:line="288" w:lineRule="auto"/>
              <w:ind w:left="0" w:firstLine="0"/>
              <w:rPr>
                <w:sz w:val="24"/>
                <w:szCs w:val="24"/>
                <w:highlight w:val="yellow"/>
                <w:lang w:eastAsia="ru-RU"/>
              </w:rPr>
            </w:pPr>
            <w:r w:rsidRPr="00695EFF">
              <w:rPr>
                <w:sz w:val="24"/>
                <w:szCs w:val="24"/>
                <w:lang w:eastAsia="ru-RU"/>
              </w:rPr>
              <w:t>Студент</w:t>
            </w:r>
          </w:p>
        </w:tc>
        <w:tc>
          <w:tcPr>
            <w:tcW w:w="1500" w:type="dxa"/>
            <w:tcBorders>
              <w:top w:val="nil"/>
              <w:left w:val="nil"/>
              <w:bottom w:val="single" w:sz="8" w:space="0" w:color="auto"/>
              <w:right w:val="nil"/>
            </w:tcBorders>
            <w:vAlign w:val="bottom"/>
          </w:tcPr>
          <w:p w14:paraId="0E6FA6F5" w14:textId="77777777" w:rsidR="00694384" w:rsidRPr="00695EFF" w:rsidRDefault="00694384" w:rsidP="00FD509A">
            <w:pPr>
              <w:spacing w:line="288" w:lineRule="auto"/>
              <w:ind w:left="0" w:firstLine="0"/>
              <w:jc w:val="center"/>
              <w:rPr>
                <w:sz w:val="20"/>
                <w:szCs w:val="20"/>
                <w:lang w:eastAsia="ru-RU"/>
              </w:rPr>
            </w:pPr>
          </w:p>
        </w:tc>
        <w:tc>
          <w:tcPr>
            <w:tcW w:w="500" w:type="dxa"/>
            <w:tcBorders>
              <w:top w:val="nil"/>
              <w:left w:val="nil"/>
              <w:bottom w:val="nil"/>
              <w:right w:val="nil"/>
            </w:tcBorders>
          </w:tcPr>
          <w:p w14:paraId="6C64B0AF" w14:textId="77777777" w:rsidR="00694384" w:rsidRPr="00695EFF" w:rsidRDefault="00694384" w:rsidP="00FD509A">
            <w:pPr>
              <w:spacing w:line="288" w:lineRule="auto"/>
              <w:ind w:left="0" w:firstLine="0"/>
              <w:rPr>
                <w:sz w:val="20"/>
                <w:szCs w:val="20"/>
                <w:lang w:eastAsia="ru-RU"/>
              </w:rPr>
            </w:pPr>
          </w:p>
        </w:tc>
        <w:tc>
          <w:tcPr>
            <w:tcW w:w="4818" w:type="dxa"/>
            <w:tcBorders>
              <w:top w:val="nil"/>
              <w:left w:val="nil"/>
              <w:bottom w:val="single" w:sz="8" w:space="0" w:color="auto"/>
              <w:right w:val="nil"/>
            </w:tcBorders>
            <w:vAlign w:val="bottom"/>
          </w:tcPr>
          <w:p w14:paraId="6DDB25CE" w14:textId="3FA99BFA" w:rsidR="00694384" w:rsidRPr="00695EFF" w:rsidRDefault="006549E6" w:rsidP="00FD509A">
            <w:pPr>
              <w:spacing w:before="240" w:line="240" w:lineRule="auto"/>
              <w:ind w:left="0" w:firstLine="0"/>
              <w:jc w:val="center"/>
              <w:outlineLvl w:val="6"/>
              <w:rPr>
                <w:i/>
                <w:sz w:val="24"/>
                <w:szCs w:val="24"/>
                <w:lang w:eastAsia="ru-RU"/>
              </w:rPr>
            </w:pPr>
            <w:proofErr w:type="spellStart"/>
            <w:r w:rsidRPr="006549E6">
              <w:rPr>
                <w:i/>
                <w:sz w:val="24"/>
                <w:szCs w:val="24"/>
                <w:lang w:eastAsia="ru-RU"/>
              </w:rPr>
              <w:t>Свергун</w:t>
            </w:r>
            <w:proofErr w:type="spellEnd"/>
            <w:r w:rsidRPr="006549E6">
              <w:rPr>
                <w:i/>
                <w:sz w:val="24"/>
                <w:szCs w:val="24"/>
                <w:lang w:eastAsia="ru-RU"/>
              </w:rPr>
              <w:t xml:space="preserve"> С.М.</w:t>
            </w:r>
          </w:p>
        </w:tc>
      </w:tr>
      <w:tr w:rsidR="00694384" w:rsidRPr="00695EFF" w14:paraId="5CB061AC" w14:textId="77777777" w:rsidTr="00694384">
        <w:trPr>
          <w:cantSplit/>
        </w:trPr>
        <w:tc>
          <w:tcPr>
            <w:tcW w:w="3100" w:type="dxa"/>
            <w:tcBorders>
              <w:top w:val="nil"/>
              <w:left w:val="nil"/>
              <w:bottom w:val="nil"/>
              <w:right w:val="nil"/>
            </w:tcBorders>
            <w:shd w:val="clear" w:color="auto" w:fill="auto"/>
          </w:tcPr>
          <w:p w14:paraId="1EAB18BC" w14:textId="77777777" w:rsidR="00694384" w:rsidRPr="00695EFF" w:rsidRDefault="00694384" w:rsidP="00FD509A">
            <w:pPr>
              <w:spacing w:line="288" w:lineRule="auto"/>
              <w:ind w:left="0" w:firstLine="0"/>
              <w:rPr>
                <w:sz w:val="20"/>
                <w:szCs w:val="20"/>
                <w:lang w:eastAsia="ru-RU"/>
              </w:rPr>
            </w:pPr>
          </w:p>
        </w:tc>
        <w:tc>
          <w:tcPr>
            <w:tcW w:w="1500" w:type="dxa"/>
            <w:tcBorders>
              <w:top w:val="single" w:sz="8" w:space="0" w:color="auto"/>
              <w:left w:val="nil"/>
              <w:bottom w:val="nil"/>
              <w:right w:val="nil"/>
            </w:tcBorders>
          </w:tcPr>
          <w:p w14:paraId="24E09D65" w14:textId="77777777" w:rsidR="00694384" w:rsidRPr="00695EFF" w:rsidRDefault="00694384" w:rsidP="00FD509A">
            <w:pPr>
              <w:spacing w:line="288" w:lineRule="auto"/>
              <w:ind w:left="0" w:firstLine="0"/>
              <w:jc w:val="center"/>
              <w:rPr>
                <w:sz w:val="16"/>
                <w:szCs w:val="20"/>
                <w:lang w:eastAsia="ru-RU"/>
              </w:rPr>
            </w:pPr>
            <w:r w:rsidRPr="00695EFF">
              <w:rPr>
                <w:position w:val="4"/>
                <w:sz w:val="16"/>
                <w:szCs w:val="20"/>
                <w:lang w:eastAsia="ru-RU"/>
              </w:rPr>
              <w:t>(підпис)</w:t>
            </w:r>
          </w:p>
        </w:tc>
        <w:tc>
          <w:tcPr>
            <w:tcW w:w="500" w:type="dxa"/>
            <w:tcBorders>
              <w:top w:val="nil"/>
              <w:left w:val="nil"/>
              <w:bottom w:val="nil"/>
              <w:right w:val="nil"/>
            </w:tcBorders>
          </w:tcPr>
          <w:p w14:paraId="5802EEE7" w14:textId="77777777" w:rsidR="00694384" w:rsidRPr="00695EFF" w:rsidRDefault="00694384" w:rsidP="00FD509A">
            <w:pPr>
              <w:spacing w:line="288" w:lineRule="auto"/>
              <w:ind w:left="0" w:firstLine="0"/>
              <w:jc w:val="center"/>
              <w:rPr>
                <w:sz w:val="16"/>
                <w:szCs w:val="20"/>
                <w:lang w:eastAsia="ru-RU"/>
              </w:rPr>
            </w:pPr>
          </w:p>
        </w:tc>
        <w:tc>
          <w:tcPr>
            <w:tcW w:w="4818" w:type="dxa"/>
            <w:tcBorders>
              <w:top w:val="single" w:sz="8" w:space="0" w:color="auto"/>
              <w:left w:val="nil"/>
              <w:bottom w:val="nil"/>
              <w:right w:val="nil"/>
            </w:tcBorders>
          </w:tcPr>
          <w:p w14:paraId="0393EB23" w14:textId="77777777" w:rsidR="00694384" w:rsidRPr="00695EFF" w:rsidRDefault="00694384" w:rsidP="00FD509A">
            <w:pPr>
              <w:spacing w:line="288" w:lineRule="auto"/>
              <w:ind w:left="0" w:firstLine="0"/>
              <w:jc w:val="center"/>
              <w:rPr>
                <w:sz w:val="16"/>
                <w:szCs w:val="20"/>
                <w:lang w:eastAsia="ru-RU"/>
              </w:rPr>
            </w:pPr>
            <w:r w:rsidRPr="00695EFF">
              <w:rPr>
                <w:position w:val="4"/>
                <w:sz w:val="16"/>
                <w:szCs w:val="20"/>
                <w:lang w:eastAsia="ru-RU"/>
              </w:rPr>
              <w:t>(прізвище та ініціали)</w:t>
            </w:r>
          </w:p>
        </w:tc>
      </w:tr>
      <w:tr w:rsidR="00694384" w:rsidRPr="00695EFF" w14:paraId="570E6807" w14:textId="77777777" w:rsidTr="00694384">
        <w:trPr>
          <w:cantSplit/>
        </w:trPr>
        <w:tc>
          <w:tcPr>
            <w:tcW w:w="3100" w:type="dxa"/>
            <w:tcBorders>
              <w:top w:val="nil"/>
              <w:left w:val="nil"/>
              <w:bottom w:val="nil"/>
              <w:right w:val="nil"/>
            </w:tcBorders>
            <w:shd w:val="clear" w:color="auto" w:fill="auto"/>
            <w:vAlign w:val="bottom"/>
          </w:tcPr>
          <w:p w14:paraId="1547794C" w14:textId="77777777" w:rsidR="00694384" w:rsidRPr="00695EFF" w:rsidRDefault="00694384" w:rsidP="00FD509A">
            <w:pPr>
              <w:spacing w:line="288" w:lineRule="auto"/>
              <w:ind w:left="0" w:firstLine="0"/>
              <w:rPr>
                <w:sz w:val="24"/>
                <w:szCs w:val="24"/>
                <w:lang w:eastAsia="ru-RU"/>
              </w:rPr>
            </w:pPr>
            <w:r w:rsidRPr="00695EFF">
              <w:rPr>
                <w:sz w:val="24"/>
                <w:szCs w:val="24"/>
                <w:lang w:eastAsia="ru-RU"/>
              </w:rPr>
              <w:t>Керівник  роботи</w:t>
            </w:r>
          </w:p>
        </w:tc>
        <w:tc>
          <w:tcPr>
            <w:tcW w:w="1500" w:type="dxa"/>
            <w:tcBorders>
              <w:top w:val="nil"/>
              <w:left w:val="nil"/>
              <w:bottom w:val="single" w:sz="8" w:space="0" w:color="auto"/>
              <w:right w:val="nil"/>
            </w:tcBorders>
            <w:vAlign w:val="bottom"/>
          </w:tcPr>
          <w:p w14:paraId="7205063D" w14:textId="77777777" w:rsidR="00694384" w:rsidRPr="00695EFF" w:rsidRDefault="00694384" w:rsidP="00FD509A">
            <w:pPr>
              <w:spacing w:line="288" w:lineRule="auto"/>
              <w:ind w:left="0" w:firstLine="0"/>
              <w:jc w:val="center"/>
              <w:rPr>
                <w:position w:val="4"/>
                <w:sz w:val="16"/>
                <w:szCs w:val="20"/>
                <w:lang w:eastAsia="ru-RU"/>
              </w:rPr>
            </w:pPr>
          </w:p>
          <w:p w14:paraId="45CD43C0" w14:textId="77777777" w:rsidR="00694384" w:rsidRPr="00695EFF" w:rsidRDefault="00694384" w:rsidP="00FD509A">
            <w:pPr>
              <w:spacing w:line="288" w:lineRule="auto"/>
              <w:ind w:left="0" w:firstLine="0"/>
              <w:jc w:val="center"/>
              <w:rPr>
                <w:position w:val="4"/>
                <w:sz w:val="16"/>
                <w:szCs w:val="20"/>
                <w:lang w:eastAsia="ru-RU"/>
              </w:rPr>
            </w:pPr>
          </w:p>
        </w:tc>
        <w:tc>
          <w:tcPr>
            <w:tcW w:w="500" w:type="dxa"/>
            <w:tcBorders>
              <w:top w:val="nil"/>
              <w:left w:val="nil"/>
              <w:bottom w:val="nil"/>
              <w:right w:val="nil"/>
            </w:tcBorders>
          </w:tcPr>
          <w:p w14:paraId="6EAD04AC" w14:textId="77777777" w:rsidR="00694384" w:rsidRPr="00695EFF" w:rsidRDefault="00694384" w:rsidP="00FD509A">
            <w:pPr>
              <w:spacing w:line="288" w:lineRule="auto"/>
              <w:ind w:left="0" w:firstLine="0"/>
              <w:rPr>
                <w:sz w:val="16"/>
                <w:szCs w:val="20"/>
                <w:lang w:eastAsia="ru-RU"/>
              </w:rPr>
            </w:pPr>
          </w:p>
        </w:tc>
        <w:tc>
          <w:tcPr>
            <w:tcW w:w="4818" w:type="dxa"/>
            <w:tcBorders>
              <w:top w:val="nil"/>
              <w:left w:val="nil"/>
              <w:bottom w:val="single" w:sz="8" w:space="0" w:color="auto"/>
              <w:right w:val="nil"/>
            </w:tcBorders>
            <w:vAlign w:val="bottom"/>
          </w:tcPr>
          <w:p w14:paraId="7E993836" w14:textId="51CC2AC5" w:rsidR="00694384" w:rsidRPr="00695EFF" w:rsidRDefault="005A3551" w:rsidP="00FD509A">
            <w:pPr>
              <w:spacing w:before="240" w:line="240" w:lineRule="auto"/>
              <w:ind w:left="0" w:firstLine="0"/>
              <w:jc w:val="center"/>
              <w:outlineLvl w:val="6"/>
              <w:rPr>
                <w:i/>
                <w:sz w:val="24"/>
                <w:szCs w:val="24"/>
                <w:lang w:eastAsia="ru-RU"/>
              </w:rPr>
            </w:pPr>
            <w:proofErr w:type="spellStart"/>
            <w:r w:rsidRPr="00695EFF">
              <w:rPr>
                <w:i/>
                <w:sz w:val="24"/>
                <w:szCs w:val="24"/>
                <w:lang w:eastAsia="ru-RU"/>
              </w:rPr>
              <w:t>Жаровський</w:t>
            </w:r>
            <w:proofErr w:type="spellEnd"/>
            <w:r w:rsidRPr="00695EFF">
              <w:rPr>
                <w:i/>
                <w:sz w:val="24"/>
                <w:szCs w:val="24"/>
                <w:lang w:eastAsia="ru-RU"/>
              </w:rPr>
              <w:t xml:space="preserve"> Р.О.</w:t>
            </w:r>
          </w:p>
        </w:tc>
      </w:tr>
      <w:tr w:rsidR="00694384" w:rsidRPr="00695EFF" w14:paraId="7FA95B84" w14:textId="77777777" w:rsidTr="00694384">
        <w:trPr>
          <w:cantSplit/>
        </w:trPr>
        <w:tc>
          <w:tcPr>
            <w:tcW w:w="3100" w:type="dxa"/>
            <w:tcBorders>
              <w:top w:val="nil"/>
              <w:left w:val="nil"/>
              <w:bottom w:val="nil"/>
              <w:right w:val="nil"/>
            </w:tcBorders>
            <w:shd w:val="clear" w:color="auto" w:fill="auto"/>
          </w:tcPr>
          <w:p w14:paraId="5EB9AA7C" w14:textId="77777777" w:rsidR="00694384" w:rsidRPr="00695EFF" w:rsidRDefault="00694384" w:rsidP="00FD509A">
            <w:pPr>
              <w:spacing w:line="288" w:lineRule="auto"/>
              <w:ind w:left="0" w:firstLine="0"/>
              <w:rPr>
                <w:sz w:val="20"/>
                <w:szCs w:val="20"/>
                <w:lang w:eastAsia="ru-RU"/>
              </w:rPr>
            </w:pPr>
          </w:p>
        </w:tc>
        <w:tc>
          <w:tcPr>
            <w:tcW w:w="1500" w:type="dxa"/>
            <w:tcBorders>
              <w:top w:val="single" w:sz="8" w:space="0" w:color="auto"/>
              <w:left w:val="nil"/>
              <w:bottom w:val="nil"/>
              <w:right w:val="nil"/>
            </w:tcBorders>
          </w:tcPr>
          <w:p w14:paraId="13CE3E00" w14:textId="77777777" w:rsidR="00694384" w:rsidRPr="00695EFF" w:rsidRDefault="00694384" w:rsidP="00FD509A">
            <w:pPr>
              <w:spacing w:line="288" w:lineRule="auto"/>
              <w:ind w:left="0" w:firstLine="0"/>
              <w:jc w:val="center"/>
              <w:rPr>
                <w:position w:val="4"/>
                <w:sz w:val="16"/>
                <w:szCs w:val="20"/>
                <w:lang w:eastAsia="ru-RU"/>
              </w:rPr>
            </w:pPr>
            <w:r w:rsidRPr="00695EFF">
              <w:rPr>
                <w:position w:val="4"/>
                <w:sz w:val="16"/>
                <w:szCs w:val="20"/>
                <w:lang w:eastAsia="ru-RU"/>
              </w:rPr>
              <w:t>(підпис)</w:t>
            </w:r>
          </w:p>
        </w:tc>
        <w:tc>
          <w:tcPr>
            <w:tcW w:w="500" w:type="dxa"/>
            <w:tcBorders>
              <w:top w:val="nil"/>
              <w:left w:val="nil"/>
              <w:bottom w:val="nil"/>
              <w:right w:val="nil"/>
            </w:tcBorders>
          </w:tcPr>
          <w:p w14:paraId="6A2D4F81" w14:textId="77777777" w:rsidR="00694384" w:rsidRPr="00695EFF" w:rsidRDefault="00694384" w:rsidP="00FD509A">
            <w:pPr>
              <w:tabs>
                <w:tab w:val="left" w:pos="1003"/>
                <w:tab w:val="center" w:pos="2371"/>
              </w:tabs>
              <w:spacing w:line="288" w:lineRule="auto"/>
              <w:ind w:left="0" w:firstLine="0"/>
              <w:rPr>
                <w:sz w:val="16"/>
                <w:szCs w:val="20"/>
                <w:lang w:eastAsia="ru-RU"/>
              </w:rPr>
            </w:pPr>
          </w:p>
        </w:tc>
        <w:tc>
          <w:tcPr>
            <w:tcW w:w="4818" w:type="dxa"/>
            <w:tcBorders>
              <w:top w:val="single" w:sz="8" w:space="0" w:color="auto"/>
              <w:left w:val="nil"/>
              <w:bottom w:val="nil"/>
              <w:right w:val="nil"/>
            </w:tcBorders>
          </w:tcPr>
          <w:p w14:paraId="674FE8F8" w14:textId="77777777" w:rsidR="00694384" w:rsidRPr="00695EFF" w:rsidRDefault="00694384" w:rsidP="00FD509A">
            <w:pPr>
              <w:spacing w:line="288" w:lineRule="auto"/>
              <w:ind w:left="0" w:firstLine="0"/>
              <w:jc w:val="center"/>
              <w:rPr>
                <w:sz w:val="16"/>
                <w:szCs w:val="20"/>
                <w:lang w:eastAsia="ru-RU"/>
              </w:rPr>
            </w:pPr>
            <w:r w:rsidRPr="00695EFF">
              <w:rPr>
                <w:position w:val="4"/>
                <w:sz w:val="16"/>
                <w:szCs w:val="20"/>
                <w:lang w:eastAsia="ru-RU"/>
              </w:rPr>
              <w:t>(прізвище та ініціали)</w:t>
            </w:r>
          </w:p>
        </w:tc>
      </w:tr>
    </w:tbl>
    <w:p w14:paraId="1F28C699" w14:textId="77777777" w:rsidR="00694384" w:rsidRPr="00695EFF" w:rsidRDefault="00694384" w:rsidP="00FD509A">
      <w:pPr>
        <w:spacing w:line="240" w:lineRule="auto"/>
        <w:ind w:left="0" w:firstLine="0"/>
        <w:jc w:val="both"/>
        <w:rPr>
          <w:sz w:val="2"/>
          <w:szCs w:val="2"/>
          <w:lang w:eastAsia="ru-RU"/>
        </w:rPr>
      </w:pPr>
    </w:p>
    <w:p w14:paraId="7A57A7EE" w14:textId="77777777" w:rsidR="00A7796F" w:rsidRPr="00695EFF" w:rsidRDefault="00A7796F" w:rsidP="00FD509A">
      <w:pPr>
        <w:spacing w:line="240" w:lineRule="auto"/>
        <w:ind w:left="0" w:firstLine="0"/>
      </w:pPr>
    </w:p>
    <w:p w14:paraId="0FD25930" w14:textId="77777777" w:rsidR="00A7796F" w:rsidRPr="00695EFF" w:rsidRDefault="00A7796F" w:rsidP="00FD509A">
      <w:pPr>
        <w:spacing w:line="240" w:lineRule="auto"/>
        <w:ind w:left="0" w:firstLine="0"/>
        <w:sectPr w:rsidR="00A7796F" w:rsidRPr="00695EFF" w:rsidSect="0061265D">
          <w:headerReference w:type="default" r:id="rId11"/>
          <w:headerReference w:type="first" r:id="rId12"/>
          <w:footerReference w:type="first" r:id="rId13"/>
          <w:pgSz w:w="11906" w:h="16838" w:code="9"/>
          <w:pgMar w:top="1134" w:right="567" w:bottom="1134" w:left="1134" w:header="709" w:footer="312" w:gutter="0"/>
          <w:cols w:space="708"/>
          <w:titlePg/>
          <w:docGrid w:linePitch="360"/>
        </w:sectPr>
      </w:pPr>
    </w:p>
    <w:p w14:paraId="13B44681" w14:textId="77777777" w:rsidR="00A6459A" w:rsidRPr="00695EFF" w:rsidRDefault="00A6459A" w:rsidP="00FD509A">
      <w:pPr>
        <w:suppressAutoHyphens/>
        <w:ind w:left="0" w:firstLine="0"/>
        <w:jc w:val="center"/>
      </w:pPr>
      <w:r w:rsidRPr="00695EFF">
        <w:t>АНОТАЦІЯ</w:t>
      </w:r>
    </w:p>
    <w:p w14:paraId="060181F5" w14:textId="77777777" w:rsidR="00A6459A" w:rsidRPr="00695EFF" w:rsidRDefault="00A6459A" w:rsidP="00FD509A">
      <w:pPr>
        <w:suppressAutoHyphens/>
        <w:ind w:left="0" w:firstLine="709"/>
        <w:jc w:val="both"/>
        <w:rPr>
          <w:b/>
        </w:rPr>
      </w:pPr>
    </w:p>
    <w:p w14:paraId="79C2E411" w14:textId="10766015" w:rsidR="005A3551" w:rsidRPr="00695EFF" w:rsidRDefault="00300310" w:rsidP="00FD509A">
      <w:pPr>
        <w:ind w:left="0" w:firstLine="709"/>
        <w:jc w:val="both"/>
      </w:pPr>
      <w:r>
        <w:t xml:space="preserve">Методи і засоби тестування ІТ-продукту, побудованого на </w:t>
      </w:r>
      <w:proofErr w:type="spellStart"/>
      <w:r>
        <w:t>мікросервісній</w:t>
      </w:r>
      <w:proofErr w:type="spellEnd"/>
      <w:r>
        <w:t xml:space="preserve"> архітектурі</w:t>
      </w:r>
      <w:r w:rsidR="005A3551" w:rsidRPr="00695EFF">
        <w:t xml:space="preserve"> // </w:t>
      </w:r>
      <w:r w:rsidR="005239C7">
        <w:t>Кваліфікаційна</w:t>
      </w:r>
      <w:r w:rsidR="005A3551" w:rsidRPr="00695EFF">
        <w:t xml:space="preserve"> робота // </w:t>
      </w:r>
      <w:proofErr w:type="spellStart"/>
      <w:r w:rsidR="006549E6" w:rsidRPr="006549E6">
        <w:t>Свергун</w:t>
      </w:r>
      <w:proofErr w:type="spellEnd"/>
      <w:r w:rsidR="006549E6" w:rsidRPr="006549E6">
        <w:t xml:space="preserve"> Сергій Михайлович</w:t>
      </w:r>
      <w:r w:rsidR="005A3551" w:rsidRPr="00695EFF">
        <w:t xml:space="preserve"> // ТНТУ, комп’ютерна інженерія, група СІм-61 // Тернопіль, </w:t>
      </w:r>
      <w:r w:rsidR="006549E6">
        <w:t>2022</w:t>
      </w:r>
      <w:r w:rsidR="005A3551" w:rsidRPr="00695EFF">
        <w:t xml:space="preserve"> // с. – </w:t>
      </w:r>
      <w:r w:rsidR="00182877">
        <w:t>85</w:t>
      </w:r>
      <w:r w:rsidR="005A3551" w:rsidRPr="00695EFF">
        <w:t xml:space="preserve">, рис. – </w:t>
      </w:r>
      <w:r w:rsidR="00934B5E">
        <w:t>3</w:t>
      </w:r>
      <w:r w:rsidR="00182877">
        <w:t>1</w:t>
      </w:r>
      <w:r w:rsidR="00934B5E">
        <w:t xml:space="preserve">, табл. – </w:t>
      </w:r>
      <w:r w:rsidR="00182877">
        <w:t>3</w:t>
      </w:r>
      <w:r w:rsidR="005A3551" w:rsidRPr="00695EFF">
        <w:t xml:space="preserve">, аркушів А1 – 8, </w:t>
      </w:r>
      <w:proofErr w:type="spellStart"/>
      <w:r w:rsidR="005A3551" w:rsidRPr="00695EFF">
        <w:t>додат</w:t>
      </w:r>
      <w:proofErr w:type="spellEnd"/>
      <w:r w:rsidR="005A3551" w:rsidRPr="00695EFF">
        <w:t xml:space="preserve">. – </w:t>
      </w:r>
      <w:r w:rsidR="00182877">
        <w:t>2</w:t>
      </w:r>
      <w:r w:rsidR="005A3551" w:rsidRPr="00695EFF">
        <w:t xml:space="preserve"> , </w:t>
      </w:r>
      <w:proofErr w:type="spellStart"/>
      <w:r w:rsidR="005A3551" w:rsidRPr="00695EFF">
        <w:t>бібліогр</w:t>
      </w:r>
      <w:proofErr w:type="spellEnd"/>
      <w:r w:rsidR="005A3551" w:rsidRPr="00695EFF">
        <w:t xml:space="preserve">. – </w:t>
      </w:r>
      <w:r w:rsidR="00AC4CA8">
        <w:t>2</w:t>
      </w:r>
      <w:r w:rsidR="00182877">
        <w:t>9</w:t>
      </w:r>
      <w:r w:rsidR="005A3551" w:rsidRPr="00695EFF">
        <w:t xml:space="preserve">. </w:t>
      </w:r>
    </w:p>
    <w:p w14:paraId="5857EA2C" w14:textId="77777777" w:rsidR="005A3551" w:rsidRPr="00695EFF" w:rsidRDefault="005A3551" w:rsidP="00FD509A">
      <w:pPr>
        <w:ind w:left="0" w:firstLine="709"/>
        <w:jc w:val="both"/>
      </w:pPr>
    </w:p>
    <w:p w14:paraId="3FBF7BB1" w14:textId="7EA2982E" w:rsidR="005A3551" w:rsidRDefault="005A3551" w:rsidP="00FD509A">
      <w:pPr>
        <w:ind w:left="0" w:firstLine="709"/>
        <w:jc w:val="both"/>
      </w:pPr>
      <w:r w:rsidRPr="00695EFF">
        <w:t>Ключові слова:</w:t>
      </w:r>
      <w:r w:rsidR="006549E6">
        <w:t xml:space="preserve"> </w:t>
      </w:r>
      <w:r w:rsidR="005F26B3">
        <w:t xml:space="preserve">ІТ-продукт, </w:t>
      </w:r>
      <w:proofErr w:type="spellStart"/>
      <w:r w:rsidR="005F26B3">
        <w:t>мікросервісна</w:t>
      </w:r>
      <w:proofErr w:type="spellEnd"/>
      <w:r w:rsidR="005F26B3">
        <w:t xml:space="preserve"> архітектура, тестування, заглушки, тестовий дублер</w:t>
      </w:r>
      <w:r w:rsidR="006549E6">
        <w:t>.</w:t>
      </w:r>
    </w:p>
    <w:p w14:paraId="7A2C83A0" w14:textId="77777777" w:rsidR="005F26B3" w:rsidRDefault="005F26B3" w:rsidP="00FD509A">
      <w:pPr>
        <w:ind w:left="0" w:firstLine="709"/>
        <w:jc w:val="both"/>
      </w:pPr>
    </w:p>
    <w:p w14:paraId="67811599" w14:textId="3EAB9205" w:rsidR="005F26B3" w:rsidRDefault="005F26B3" w:rsidP="005F26B3">
      <w:pPr>
        <w:ind w:left="0" w:firstLine="709"/>
        <w:jc w:val="both"/>
      </w:pPr>
      <w:r w:rsidRPr="00695EFF">
        <w:t xml:space="preserve">У </w:t>
      </w:r>
      <w:r w:rsidR="005239C7">
        <w:t>кваліфікаційній</w:t>
      </w:r>
      <w:r w:rsidRPr="00695EFF">
        <w:t xml:space="preserve"> роботі магістра </w:t>
      </w:r>
      <w:r>
        <w:t>д</w:t>
      </w:r>
      <w:r w:rsidRPr="00695EFF">
        <w:t xml:space="preserve">осліджено методи і засоби </w:t>
      </w:r>
      <w:r>
        <w:t xml:space="preserve">тестування ІТ-продукту, побудованого на </w:t>
      </w:r>
      <w:proofErr w:type="spellStart"/>
      <w:r>
        <w:t>мікросервісній</w:t>
      </w:r>
      <w:proofErr w:type="spellEnd"/>
      <w:r>
        <w:t xml:space="preserve"> архітектурі</w:t>
      </w:r>
      <w:r w:rsidRPr="00695EFF">
        <w:t xml:space="preserve">. </w:t>
      </w:r>
      <w:r>
        <w:t>Для розглянутих методів визначено основні концепції та етапи проведення тестування.</w:t>
      </w:r>
    </w:p>
    <w:p w14:paraId="00A7E76E" w14:textId="0D0352A7" w:rsidR="005F26B3" w:rsidRDefault="005F26B3" w:rsidP="005F26B3">
      <w:pPr>
        <w:ind w:left="0" w:firstLine="709"/>
        <w:jc w:val="both"/>
      </w:pPr>
      <w:r>
        <w:t xml:space="preserve">Проведено огляд теоретичних основ тестування хмарного програмного продукту побудованого на </w:t>
      </w:r>
      <w:proofErr w:type="spellStart"/>
      <w:r>
        <w:t>мікросервісній</w:t>
      </w:r>
      <w:proofErr w:type="spellEnd"/>
      <w:r>
        <w:t xml:space="preserve"> архітектурі. При такій організації розробки програмних продуктів доцільно використовувати автоматизоване тестування, де відповіді на запити досліджуваного </w:t>
      </w:r>
      <w:proofErr w:type="spellStart"/>
      <w:r>
        <w:t>мікросервісу</w:t>
      </w:r>
      <w:proofErr w:type="spellEnd"/>
      <w:r>
        <w:t xml:space="preserve"> посилатимуть тестові дублери, що імітують зв'язок із підсистемами, що взаємодіють між собою. </w:t>
      </w:r>
    </w:p>
    <w:p w14:paraId="5A4E72D1" w14:textId="281B65B1" w:rsidR="00182877" w:rsidRDefault="005F26B3" w:rsidP="00182877">
      <w:pPr>
        <w:pStyle w:val="afff8"/>
        <w:ind w:firstLine="709"/>
        <w:jc w:val="both"/>
      </w:pPr>
      <w:r>
        <w:t xml:space="preserve">Відповідно в другому розділі розглянуті методи автоматизованого тестування і їх можливості при тестуванні ІТ-продукту, побудованого на </w:t>
      </w:r>
      <w:proofErr w:type="spellStart"/>
      <w:r>
        <w:t>мікросервісній</w:t>
      </w:r>
      <w:proofErr w:type="spellEnd"/>
      <w:r>
        <w:t xml:space="preserve"> архітектурі</w:t>
      </w:r>
      <w:r w:rsidRPr="00695EFF">
        <w:t>.</w:t>
      </w:r>
      <w:r w:rsidR="00182877" w:rsidRPr="00182877">
        <w:t xml:space="preserve"> </w:t>
      </w:r>
      <w:r w:rsidR="00182877">
        <w:t>В результаті</w:t>
      </w:r>
      <w:r w:rsidR="00182877" w:rsidRPr="00802A2F">
        <w:t xml:space="preserve"> вивчення </w:t>
      </w:r>
      <w:proofErr w:type="spellStart"/>
      <w:r w:rsidR="00182877" w:rsidRPr="00802A2F">
        <w:t>методологій</w:t>
      </w:r>
      <w:proofErr w:type="spellEnd"/>
      <w:r w:rsidR="00182877" w:rsidRPr="00802A2F">
        <w:t xml:space="preserve"> розробки програмних продуктів </w:t>
      </w:r>
      <w:r w:rsidR="00182877">
        <w:t xml:space="preserve">виявлено, що </w:t>
      </w:r>
      <w:r w:rsidR="00182877" w:rsidRPr="00802A2F">
        <w:t xml:space="preserve">методологія </w:t>
      </w:r>
      <w:r w:rsidR="00182877" w:rsidRPr="00802A2F">
        <w:rPr>
          <w:lang w:eastAsia="en-US" w:bidi="en-US"/>
        </w:rPr>
        <w:t xml:space="preserve">BDD </w:t>
      </w:r>
      <w:r w:rsidR="00182877" w:rsidRPr="00802A2F">
        <w:t xml:space="preserve">дозволяє зробити процес тестування зручнішим, дешевим і корисним, підвищуючи якість готового </w:t>
      </w:r>
      <w:r w:rsidR="00182877" w:rsidRPr="00802A2F">
        <w:rPr>
          <w:lang w:eastAsia="en-US" w:bidi="en-US"/>
        </w:rPr>
        <w:t xml:space="preserve">IT </w:t>
      </w:r>
      <w:r w:rsidR="00182877" w:rsidRPr="00802A2F">
        <w:t>-</w:t>
      </w:r>
      <w:r w:rsidR="00182877">
        <w:t xml:space="preserve"> рі</w:t>
      </w:r>
      <w:r w:rsidR="00182877" w:rsidRPr="00802A2F">
        <w:t>шен</w:t>
      </w:r>
      <w:r w:rsidR="00182877">
        <w:t>н</w:t>
      </w:r>
      <w:r w:rsidR="00182877" w:rsidRPr="00802A2F">
        <w:t>я.</w:t>
      </w:r>
    </w:p>
    <w:p w14:paraId="39CCCF1F" w14:textId="5ED1EE4F" w:rsidR="00F601A0" w:rsidRPr="00695EFF" w:rsidRDefault="00182877" w:rsidP="00182877">
      <w:pPr>
        <w:pStyle w:val="afff8"/>
        <w:ind w:firstLine="709"/>
        <w:jc w:val="both"/>
      </w:pPr>
      <w:r w:rsidRPr="00802A2F">
        <w:t xml:space="preserve">Складено сценарій проведення автоматизованого тестування хмарного </w:t>
      </w:r>
      <w:r>
        <w:t xml:space="preserve">програмного </w:t>
      </w:r>
      <w:r w:rsidRPr="00802A2F">
        <w:t xml:space="preserve">продукту, збудованого на </w:t>
      </w:r>
      <w:proofErr w:type="spellStart"/>
      <w:r w:rsidRPr="00802A2F">
        <w:t>мікросервісній</w:t>
      </w:r>
      <w:proofErr w:type="spellEnd"/>
      <w:r w:rsidRPr="00802A2F">
        <w:t xml:space="preserve"> архітектурі з </w:t>
      </w:r>
      <w:r>
        <w:t xml:space="preserve">використанням тестових дублерів. </w:t>
      </w:r>
      <w:r w:rsidRPr="00802A2F">
        <w:t xml:space="preserve">В рамках апробації виділених методів, сценарію та інструментального засобу для проведення автоматизованого тестування було складено набір тест-кейсів для тестування змодельованого хмарного </w:t>
      </w:r>
      <w:r>
        <w:t xml:space="preserve">програмного </w:t>
      </w:r>
      <w:r w:rsidRPr="00802A2F">
        <w:t xml:space="preserve">продукту, побудованого на </w:t>
      </w:r>
      <w:proofErr w:type="spellStart"/>
      <w:r w:rsidRPr="00802A2F">
        <w:t>мікросервісній</w:t>
      </w:r>
      <w:proofErr w:type="spellEnd"/>
      <w:r w:rsidRPr="00802A2F">
        <w:t xml:space="preserve"> архітектурі. Описано хід та результат</w:t>
      </w:r>
      <w:r>
        <w:t xml:space="preserve"> тестування.</w:t>
      </w:r>
    </w:p>
    <w:p w14:paraId="0132BCE5" w14:textId="77777777" w:rsidR="00A6459A" w:rsidRPr="00695EFF" w:rsidRDefault="00A6459A" w:rsidP="00FD509A">
      <w:pPr>
        <w:ind w:left="0" w:firstLine="709"/>
        <w:jc w:val="both"/>
        <w:rPr>
          <w:b/>
        </w:rPr>
        <w:sectPr w:rsidR="00A6459A" w:rsidRPr="00695EFF" w:rsidSect="0061265D">
          <w:headerReference w:type="first" r:id="rId14"/>
          <w:footerReference w:type="first" r:id="rId15"/>
          <w:pgSz w:w="11906" w:h="16838" w:code="9"/>
          <w:pgMar w:top="1134" w:right="567" w:bottom="1134" w:left="1134" w:header="567" w:footer="283" w:gutter="0"/>
          <w:pgNumType w:start="4"/>
          <w:cols w:space="708"/>
          <w:docGrid w:linePitch="381"/>
        </w:sectPr>
      </w:pPr>
    </w:p>
    <w:p w14:paraId="12854E7F" w14:textId="77777777" w:rsidR="00A6459A" w:rsidRPr="00695EFF" w:rsidRDefault="00A6459A" w:rsidP="00FD509A">
      <w:pPr>
        <w:ind w:left="0" w:firstLine="0"/>
        <w:contextualSpacing/>
        <w:jc w:val="center"/>
      </w:pPr>
      <w:r w:rsidRPr="00695EFF">
        <w:t>ABSTRACT</w:t>
      </w:r>
    </w:p>
    <w:p w14:paraId="1F21258C" w14:textId="77777777" w:rsidR="00A6459A" w:rsidRPr="00695EFF" w:rsidRDefault="00A6459A" w:rsidP="00FD509A">
      <w:pPr>
        <w:ind w:left="0" w:firstLine="709"/>
        <w:jc w:val="both"/>
      </w:pPr>
    </w:p>
    <w:p w14:paraId="381A0E80" w14:textId="1F4B2430" w:rsidR="00182877" w:rsidRPr="00182877" w:rsidRDefault="00182877" w:rsidP="00182877">
      <w:pPr>
        <w:tabs>
          <w:tab w:val="left" w:pos="9923"/>
        </w:tabs>
        <w:ind w:left="0" w:firstLine="709"/>
        <w:jc w:val="both"/>
        <w:rPr>
          <w:lang w:val="en-US"/>
        </w:rPr>
      </w:pPr>
      <w:r w:rsidRPr="00182877">
        <w:rPr>
          <w:lang w:val="en-US"/>
        </w:rPr>
        <w:t xml:space="preserve">Methods and means of testing an IT product built on a </w:t>
      </w:r>
      <w:proofErr w:type="spellStart"/>
      <w:r w:rsidRPr="00182877">
        <w:rPr>
          <w:lang w:val="en-US"/>
        </w:rPr>
        <w:t>microservice</w:t>
      </w:r>
      <w:proofErr w:type="spellEnd"/>
      <w:r w:rsidRPr="00182877">
        <w:rPr>
          <w:lang w:val="en-US"/>
        </w:rPr>
        <w:t xml:space="preserve"> architecture // </w:t>
      </w:r>
      <w:r w:rsidR="005239C7">
        <w:rPr>
          <w:lang w:val="en-US"/>
        </w:rPr>
        <w:t>Master t</w:t>
      </w:r>
      <w:r w:rsidR="001A646B">
        <w:rPr>
          <w:lang w:val="en-US"/>
        </w:rPr>
        <w:t xml:space="preserve">hesis // </w:t>
      </w:r>
      <w:proofErr w:type="spellStart"/>
      <w:r w:rsidR="001A646B">
        <w:rPr>
          <w:lang w:val="en-US"/>
        </w:rPr>
        <w:t>Sverh</w:t>
      </w:r>
      <w:bookmarkStart w:id="0" w:name="_GoBack"/>
      <w:bookmarkEnd w:id="0"/>
      <w:r w:rsidRPr="00182877">
        <w:rPr>
          <w:lang w:val="en-US"/>
        </w:rPr>
        <w:t>un</w:t>
      </w:r>
      <w:proofErr w:type="spellEnd"/>
      <w:r w:rsidRPr="00182877">
        <w:rPr>
          <w:lang w:val="en-US"/>
        </w:rPr>
        <w:t xml:space="preserve"> </w:t>
      </w:r>
      <w:proofErr w:type="spellStart"/>
      <w:r w:rsidRPr="00182877">
        <w:rPr>
          <w:lang w:val="en-US"/>
        </w:rPr>
        <w:t>Serhii</w:t>
      </w:r>
      <w:proofErr w:type="spellEnd"/>
      <w:r w:rsidRPr="00182877">
        <w:rPr>
          <w:lang w:val="en-US"/>
        </w:rPr>
        <w:t xml:space="preserve"> </w:t>
      </w:r>
      <w:proofErr w:type="spellStart"/>
      <w:r w:rsidRPr="00182877">
        <w:rPr>
          <w:lang w:val="en-US"/>
        </w:rPr>
        <w:t>Mykhailovych</w:t>
      </w:r>
      <w:proofErr w:type="spellEnd"/>
      <w:r w:rsidRPr="00182877">
        <w:rPr>
          <w:lang w:val="en-US"/>
        </w:rPr>
        <w:t xml:space="preserve"> // TNTU, computer engineering, group </w:t>
      </w:r>
      <w:proofErr w:type="spellStart"/>
      <w:r w:rsidR="006C79A0">
        <w:t>СІм</w:t>
      </w:r>
      <w:proofErr w:type="spellEnd"/>
      <w:r w:rsidRPr="00182877">
        <w:rPr>
          <w:lang w:val="en-US"/>
        </w:rPr>
        <w:t xml:space="preserve">-61 // </w:t>
      </w:r>
      <w:proofErr w:type="spellStart"/>
      <w:r w:rsidRPr="00182877">
        <w:rPr>
          <w:lang w:val="en-US"/>
        </w:rPr>
        <w:t>Ternopil</w:t>
      </w:r>
      <w:proofErr w:type="spellEnd"/>
      <w:r w:rsidRPr="00182877">
        <w:rPr>
          <w:lang w:val="en-US"/>
        </w:rPr>
        <w:t>, 2022 // p. – 85, fig. – 31, tab. - 3, sheets A1 - 8, add. – 2, bibliography. - 29.</w:t>
      </w:r>
    </w:p>
    <w:p w14:paraId="5AAB0E27" w14:textId="77777777" w:rsidR="00182877" w:rsidRPr="00182877" w:rsidRDefault="00182877" w:rsidP="00182877">
      <w:pPr>
        <w:tabs>
          <w:tab w:val="left" w:pos="9923"/>
        </w:tabs>
        <w:ind w:left="0" w:firstLine="709"/>
        <w:jc w:val="both"/>
        <w:rPr>
          <w:lang w:val="en-US"/>
        </w:rPr>
      </w:pPr>
    </w:p>
    <w:p w14:paraId="6F4ADD36" w14:textId="77777777" w:rsidR="00182877" w:rsidRPr="00182877" w:rsidRDefault="00182877" w:rsidP="00182877">
      <w:pPr>
        <w:tabs>
          <w:tab w:val="left" w:pos="9923"/>
        </w:tabs>
        <w:ind w:left="0" w:firstLine="709"/>
        <w:jc w:val="both"/>
        <w:rPr>
          <w:lang w:val="en-US"/>
        </w:rPr>
      </w:pPr>
      <w:r w:rsidRPr="00182877">
        <w:rPr>
          <w:lang w:val="en-US"/>
        </w:rPr>
        <w:t xml:space="preserve">Keywords: IT product, </w:t>
      </w:r>
      <w:proofErr w:type="spellStart"/>
      <w:r w:rsidRPr="00182877">
        <w:rPr>
          <w:lang w:val="en-US"/>
        </w:rPr>
        <w:t>microservice</w:t>
      </w:r>
      <w:proofErr w:type="spellEnd"/>
      <w:r w:rsidRPr="00182877">
        <w:rPr>
          <w:lang w:val="en-US"/>
        </w:rPr>
        <w:t xml:space="preserve"> architecture, testing, stubs, test backup.</w:t>
      </w:r>
    </w:p>
    <w:p w14:paraId="261541CD" w14:textId="77777777" w:rsidR="00182877" w:rsidRPr="00182877" w:rsidRDefault="00182877" w:rsidP="00182877">
      <w:pPr>
        <w:tabs>
          <w:tab w:val="left" w:pos="9923"/>
        </w:tabs>
        <w:ind w:left="0" w:firstLine="709"/>
        <w:jc w:val="both"/>
        <w:rPr>
          <w:lang w:val="en-US"/>
        </w:rPr>
      </w:pPr>
    </w:p>
    <w:p w14:paraId="188A1F94" w14:textId="77777777" w:rsidR="00182877" w:rsidRPr="00182877" w:rsidRDefault="00182877" w:rsidP="00182877">
      <w:pPr>
        <w:tabs>
          <w:tab w:val="left" w:pos="9923"/>
        </w:tabs>
        <w:ind w:left="0" w:firstLine="709"/>
        <w:jc w:val="both"/>
        <w:rPr>
          <w:lang w:val="en-US"/>
        </w:rPr>
      </w:pPr>
      <w:r w:rsidRPr="00182877">
        <w:rPr>
          <w:lang w:val="en-US"/>
        </w:rPr>
        <w:t xml:space="preserve">The master's thesis researched the methods and means of testing an IT product built on </w:t>
      </w:r>
      <w:proofErr w:type="gramStart"/>
      <w:r w:rsidRPr="00182877">
        <w:rPr>
          <w:lang w:val="en-US"/>
        </w:rPr>
        <w:t xml:space="preserve">a </w:t>
      </w:r>
      <w:proofErr w:type="spellStart"/>
      <w:r w:rsidRPr="00182877">
        <w:rPr>
          <w:lang w:val="en-US"/>
        </w:rPr>
        <w:t>microservice</w:t>
      </w:r>
      <w:proofErr w:type="spellEnd"/>
      <w:proofErr w:type="gramEnd"/>
      <w:r w:rsidRPr="00182877">
        <w:rPr>
          <w:lang w:val="en-US"/>
        </w:rPr>
        <w:t xml:space="preserve"> architecture. The main concepts and stages of testing are defined for the considered methods.</w:t>
      </w:r>
    </w:p>
    <w:p w14:paraId="05EA3CE6" w14:textId="77777777" w:rsidR="00182877" w:rsidRPr="00182877" w:rsidRDefault="00182877" w:rsidP="00182877">
      <w:pPr>
        <w:tabs>
          <w:tab w:val="left" w:pos="9923"/>
        </w:tabs>
        <w:ind w:left="0" w:firstLine="709"/>
        <w:jc w:val="both"/>
        <w:rPr>
          <w:lang w:val="en-US"/>
        </w:rPr>
      </w:pPr>
      <w:r w:rsidRPr="00182877">
        <w:rPr>
          <w:lang w:val="en-US"/>
        </w:rPr>
        <w:t xml:space="preserve">An overview of the theoretical foundations of testing a cloud software product built on </w:t>
      </w:r>
      <w:proofErr w:type="gramStart"/>
      <w:r w:rsidRPr="00182877">
        <w:rPr>
          <w:lang w:val="en-US"/>
        </w:rPr>
        <w:t xml:space="preserve">a </w:t>
      </w:r>
      <w:proofErr w:type="spellStart"/>
      <w:r w:rsidRPr="00182877">
        <w:rPr>
          <w:lang w:val="en-US"/>
        </w:rPr>
        <w:t>microservice</w:t>
      </w:r>
      <w:proofErr w:type="spellEnd"/>
      <w:proofErr w:type="gramEnd"/>
      <w:r w:rsidRPr="00182877">
        <w:rPr>
          <w:lang w:val="en-US"/>
        </w:rPr>
        <w:t xml:space="preserve"> architecture was conducted. With such an organization of the development of software products, it is advisable to use automated testing, where answers to the requests of the </w:t>
      </w:r>
      <w:proofErr w:type="spellStart"/>
      <w:r w:rsidRPr="00182877">
        <w:rPr>
          <w:lang w:val="en-US"/>
        </w:rPr>
        <w:t>microservice</w:t>
      </w:r>
      <w:proofErr w:type="spellEnd"/>
      <w:r w:rsidRPr="00182877">
        <w:rPr>
          <w:lang w:val="en-US"/>
        </w:rPr>
        <w:t xml:space="preserve"> under investigation will be sent by test duplicates simulating communication with subsystems that interact with each other.</w:t>
      </w:r>
    </w:p>
    <w:p w14:paraId="062EE5A7" w14:textId="77777777" w:rsidR="00182877" w:rsidRPr="00182877" w:rsidRDefault="00182877" w:rsidP="00182877">
      <w:pPr>
        <w:tabs>
          <w:tab w:val="left" w:pos="9923"/>
        </w:tabs>
        <w:ind w:left="0" w:firstLine="709"/>
        <w:jc w:val="both"/>
        <w:rPr>
          <w:lang w:val="en-US"/>
        </w:rPr>
      </w:pPr>
      <w:r w:rsidRPr="00182877">
        <w:rPr>
          <w:lang w:val="en-US"/>
        </w:rPr>
        <w:t xml:space="preserve">Accordingly, in the second section, the methods of automated testing and their possibilities in testing an IT product built on </w:t>
      </w:r>
      <w:proofErr w:type="gramStart"/>
      <w:r w:rsidRPr="00182877">
        <w:rPr>
          <w:lang w:val="en-US"/>
        </w:rPr>
        <w:t xml:space="preserve">a </w:t>
      </w:r>
      <w:proofErr w:type="spellStart"/>
      <w:r w:rsidRPr="00182877">
        <w:rPr>
          <w:lang w:val="en-US"/>
        </w:rPr>
        <w:t>microservice</w:t>
      </w:r>
      <w:proofErr w:type="spellEnd"/>
      <w:proofErr w:type="gramEnd"/>
      <w:r w:rsidRPr="00182877">
        <w:rPr>
          <w:lang w:val="en-US"/>
        </w:rPr>
        <w:t xml:space="preserve"> architecture are considered. As a result of the study of software product development methodologies, it was found that the BDD methodology makes the testing process more convenient, cheap and useful, increasing the quality of the finished IT solution.</w:t>
      </w:r>
    </w:p>
    <w:p w14:paraId="1650F84E" w14:textId="502CDD95" w:rsidR="00044E40" w:rsidRPr="00182877" w:rsidRDefault="00182877" w:rsidP="00182877">
      <w:pPr>
        <w:tabs>
          <w:tab w:val="left" w:pos="9923"/>
        </w:tabs>
        <w:ind w:left="0" w:firstLine="709"/>
        <w:jc w:val="both"/>
        <w:rPr>
          <w:lang w:val="en-US"/>
        </w:rPr>
      </w:pPr>
      <w:r w:rsidRPr="00182877">
        <w:rPr>
          <w:lang w:val="en-US"/>
        </w:rPr>
        <w:t xml:space="preserve">A script for automated testing of a cloud software product built on </w:t>
      </w:r>
      <w:proofErr w:type="gramStart"/>
      <w:r w:rsidRPr="00182877">
        <w:rPr>
          <w:lang w:val="en-US"/>
        </w:rPr>
        <w:t xml:space="preserve">a </w:t>
      </w:r>
      <w:proofErr w:type="spellStart"/>
      <w:r w:rsidRPr="00182877">
        <w:rPr>
          <w:lang w:val="en-US"/>
        </w:rPr>
        <w:t>microservice</w:t>
      </w:r>
      <w:proofErr w:type="spellEnd"/>
      <w:proofErr w:type="gramEnd"/>
      <w:r w:rsidRPr="00182877">
        <w:rPr>
          <w:lang w:val="en-US"/>
        </w:rPr>
        <w:t xml:space="preserve"> architecture with the use of test backups has been compiled. As part of the approbation of the selected methods, scenario and tool for automated testing, a set of test cases was compiled for testing a simulated cloud software product built on </w:t>
      </w:r>
      <w:proofErr w:type="gramStart"/>
      <w:r w:rsidRPr="00182877">
        <w:rPr>
          <w:lang w:val="en-US"/>
        </w:rPr>
        <w:t xml:space="preserve">a </w:t>
      </w:r>
      <w:proofErr w:type="spellStart"/>
      <w:r w:rsidRPr="00182877">
        <w:rPr>
          <w:lang w:val="en-US"/>
        </w:rPr>
        <w:t>microservice</w:t>
      </w:r>
      <w:proofErr w:type="spellEnd"/>
      <w:proofErr w:type="gramEnd"/>
      <w:r w:rsidRPr="00182877">
        <w:rPr>
          <w:lang w:val="en-US"/>
        </w:rPr>
        <w:t xml:space="preserve"> architecture. The course and result of testing are described.</w:t>
      </w:r>
    </w:p>
    <w:p w14:paraId="310BFE52" w14:textId="77777777" w:rsidR="00934B5E" w:rsidRPr="00695EFF" w:rsidRDefault="00934B5E" w:rsidP="00FD509A">
      <w:pPr>
        <w:tabs>
          <w:tab w:val="left" w:pos="9923"/>
        </w:tabs>
        <w:ind w:left="0" w:firstLine="0"/>
        <w:jc w:val="center"/>
        <w:sectPr w:rsidR="00934B5E" w:rsidRPr="00695EFF" w:rsidSect="0061265D">
          <w:headerReference w:type="first" r:id="rId16"/>
          <w:footerReference w:type="first" r:id="rId17"/>
          <w:pgSz w:w="11906" w:h="16838" w:code="9"/>
          <w:pgMar w:top="1134" w:right="567" w:bottom="1134" w:left="1134" w:header="567" w:footer="283" w:gutter="0"/>
          <w:pgNumType w:start="5"/>
          <w:cols w:space="708"/>
          <w:titlePg/>
          <w:docGrid w:linePitch="381"/>
        </w:sectPr>
      </w:pPr>
    </w:p>
    <w:p w14:paraId="3B5285C7" w14:textId="77777777" w:rsidR="00EF78A2" w:rsidRPr="00695EFF" w:rsidRDefault="00EC44C7" w:rsidP="00205940">
      <w:pPr>
        <w:pStyle w:val="0"/>
      </w:pPr>
      <w:bookmarkStart w:id="1" w:name="_Toc90163952"/>
      <w:bookmarkStart w:id="2" w:name="_Toc90261854"/>
      <w:bookmarkStart w:id="3" w:name="_Toc90314199"/>
      <w:bookmarkStart w:id="4" w:name="_Toc90330393"/>
      <w:bookmarkStart w:id="5" w:name="_Toc90390198"/>
      <w:bookmarkStart w:id="6" w:name="_Toc90397426"/>
      <w:bookmarkStart w:id="7" w:name="_Toc90543379"/>
      <w:bookmarkStart w:id="8" w:name="_Toc90558329"/>
      <w:bookmarkStart w:id="9" w:name="_Toc120882632"/>
      <w:bookmarkStart w:id="10" w:name="_Toc122430044"/>
      <w:r w:rsidRPr="00695EFF">
        <w:t>ЗМІСТ</w:t>
      </w:r>
      <w:bookmarkEnd w:id="1"/>
      <w:bookmarkEnd w:id="2"/>
      <w:bookmarkEnd w:id="3"/>
      <w:bookmarkEnd w:id="4"/>
      <w:bookmarkEnd w:id="5"/>
      <w:bookmarkEnd w:id="6"/>
      <w:bookmarkEnd w:id="7"/>
      <w:bookmarkEnd w:id="8"/>
      <w:bookmarkEnd w:id="9"/>
      <w:bookmarkEnd w:id="10"/>
    </w:p>
    <w:p w14:paraId="44EC3713" w14:textId="07194CDE" w:rsidR="00207ED0" w:rsidRDefault="00716D02">
      <w:pPr>
        <w:pStyle w:val="12"/>
        <w:rPr>
          <w:rFonts w:asciiTheme="minorHAnsi" w:eastAsiaTheme="minorEastAsia" w:hAnsiTheme="minorHAnsi" w:cstheme="minorBidi"/>
          <w:sz w:val="22"/>
          <w:szCs w:val="22"/>
        </w:rPr>
      </w:pPr>
      <w:r w:rsidRPr="00695EFF">
        <w:rPr>
          <w:noProof w:val="0"/>
        </w:rPr>
        <w:fldChar w:fldCharType="begin"/>
      </w:r>
      <w:r w:rsidR="004C3AE1" w:rsidRPr="00695EFF">
        <w:rPr>
          <w:noProof w:val="0"/>
        </w:rPr>
        <w:instrText xml:space="preserve"> TOC \o "1-3" \h \z \u </w:instrText>
      </w:r>
      <w:r w:rsidRPr="00695EFF">
        <w:rPr>
          <w:noProof w:val="0"/>
        </w:rPr>
        <w:fldChar w:fldCharType="separate"/>
      </w:r>
      <w:hyperlink w:anchor="_Toc122430045" w:history="1">
        <w:r w:rsidR="00207ED0" w:rsidRPr="00276660">
          <w:rPr>
            <w:rStyle w:val="ab"/>
          </w:rPr>
          <w:t>ПЕРЕЛІК ОСНОВНИХ УМОВНИХ ПОЗНАЧЕНЬ, СИМВОЛІВ І СКОРОЧЕНЬ</w:t>
        </w:r>
        <w:r w:rsidR="00207ED0">
          <w:rPr>
            <w:webHidden/>
          </w:rPr>
          <w:tab/>
        </w:r>
        <w:r w:rsidR="00207ED0">
          <w:rPr>
            <w:webHidden/>
          </w:rPr>
          <w:fldChar w:fldCharType="begin"/>
        </w:r>
        <w:r w:rsidR="00207ED0">
          <w:rPr>
            <w:webHidden/>
          </w:rPr>
          <w:instrText xml:space="preserve"> PAGEREF _Toc122430045 \h </w:instrText>
        </w:r>
        <w:r w:rsidR="00207ED0">
          <w:rPr>
            <w:webHidden/>
          </w:rPr>
        </w:r>
        <w:r w:rsidR="00207ED0">
          <w:rPr>
            <w:webHidden/>
          </w:rPr>
          <w:fldChar w:fldCharType="separate"/>
        </w:r>
        <w:r w:rsidR="005347A4">
          <w:rPr>
            <w:webHidden/>
          </w:rPr>
          <w:t>8</w:t>
        </w:r>
        <w:r w:rsidR="00207ED0">
          <w:rPr>
            <w:webHidden/>
          </w:rPr>
          <w:fldChar w:fldCharType="end"/>
        </w:r>
      </w:hyperlink>
    </w:p>
    <w:p w14:paraId="3509C079" w14:textId="405F8EE0" w:rsidR="00207ED0" w:rsidRDefault="00661959">
      <w:pPr>
        <w:pStyle w:val="12"/>
        <w:rPr>
          <w:rFonts w:asciiTheme="minorHAnsi" w:eastAsiaTheme="minorEastAsia" w:hAnsiTheme="minorHAnsi" w:cstheme="minorBidi"/>
          <w:sz w:val="22"/>
          <w:szCs w:val="22"/>
        </w:rPr>
      </w:pPr>
      <w:hyperlink w:anchor="_Toc122430046" w:history="1">
        <w:r w:rsidR="00207ED0" w:rsidRPr="00276660">
          <w:rPr>
            <w:rStyle w:val="ab"/>
          </w:rPr>
          <w:t>ВСТУП</w:t>
        </w:r>
        <w:r w:rsidR="00207ED0">
          <w:rPr>
            <w:webHidden/>
          </w:rPr>
          <w:tab/>
        </w:r>
        <w:r w:rsidR="00207ED0">
          <w:rPr>
            <w:webHidden/>
          </w:rPr>
          <w:tab/>
        </w:r>
        <w:r w:rsidR="00207ED0">
          <w:rPr>
            <w:webHidden/>
          </w:rPr>
          <w:tab/>
        </w:r>
        <w:r w:rsidR="00207ED0">
          <w:rPr>
            <w:webHidden/>
          </w:rPr>
          <w:fldChar w:fldCharType="begin"/>
        </w:r>
        <w:r w:rsidR="00207ED0">
          <w:rPr>
            <w:webHidden/>
          </w:rPr>
          <w:instrText xml:space="preserve"> PAGEREF _Toc122430046 \h </w:instrText>
        </w:r>
        <w:r w:rsidR="00207ED0">
          <w:rPr>
            <w:webHidden/>
          </w:rPr>
        </w:r>
        <w:r w:rsidR="00207ED0">
          <w:rPr>
            <w:webHidden/>
          </w:rPr>
          <w:fldChar w:fldCharType="separate"/>
        </w:r>
        <w:r w:rsidR="005347A4">
          <w:rPr>
            <w:webHidden/>
          </w:rPr>
          <w:t>9</w:t>
        </w:r>
        <w:r w:rsidR="00207ED0">
          <w:rPr>
            <w:webHidden/>
          </w:rPr>
          <w:fldChar w:fldCharType="end"/>
        </w:r>
      </w:hyperlink>
    </w:p>
    <w:p w14:paraId="5229C35D" w14:textId="77777777" w:rsidR="00207ED0" w:rsidRDefault="00661959">
      <w:pPr>
        <w:pStyle w:val="12"/>
        <w:rPr>
          <w:rFonts w:asciiTheme="minorHAnsi" w:eastAsiaTheme="minorEastAsia" w:hAnsiTheme="minorHAnsi" w:cstheme="minorBidi"/>
          <w:sz w:val="22"/>
          <w:szCs w:val="22"/>
        </w:rPr>
      </w:pPr>
      <w:hyperlink w:anchor="_Toc122430047" w:history="1">
        <w:r w:rsidR="00207ED0" w:rsidRPr="00276660">
          <w:rPr>
            <w:rStyle w:val="ab"/>
          </w:rPr>
          <w:t>РОЗДІЛ 1</w:t>
        </w:r>
        <w:r w:rsidR="00207ED0">
          <w:rPr>
            <w:rFonts w:asciiTheme="minorHAnsi" w:eastAsiaTheme="minorEastAsia" w:hAnsiTheme="minorHAnsi" w:cstheme="minorBidi"/>
            <w:sz w:val="22"/>
            <w:szCs w:val="22"/>
          </w:rPr>
          <w:tab/>
        </w:r>
        <w:r w:rsidR="00207ED0" w:rsidRPr="00276660">
          <w:rPr>
            <w:rStyle w:val="ab"/>
          </w:rPr>
          <w:t xml:space="preserve">ОГЛЯД ТЕОРЕТИЧНИХ ОСНОВ ТЕСТУВАННЯ </w:t>
        </w:r>
        <w:r w:rsidR="00207ED0" w:rsidRPr="00276660">
          <w:rPr>
            <w:rStyle w:val="ab"/>
            <w:lang w:val="en-US"/>
          </w:rPr>
          <w:t>IT -</w:t>
        </w:r>
        <w:r w:rsidR="00207ED0" w:rsidRPr="00276660">
          <w:rPr>
            <w:rStyle w:val="ab"/>
          </w:rPr>
          <w:t xml:space="preserve"> ПРОДУКТУ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_Toc122430047 \h </w:instrText>
        </w:r>
        <w:r w:rsidR="00207ED0">
          <w:rPr>
            <w:webHidden/>
          </w:rPr>
        </w:r>
        <w:r w:rsidR="00207ED0">
          <w:rPr>
            <w:webHidden/>
          </w:rPr>
          <w:fldChar w:fldCharType="separate"/>
        </w:r>
        <w:r w:rsidR="005347A4">
          <w:rPr>
            <w:webHidden/>
          </w:rPr>
          <w:t>13</w:t>
        </w:r>
        <w:r w:rsidR="00207ED0">
          <w:rPr>
            <w:webHidden/>
          </w:rPr>
          <w:fldChar w:fldCharType="end"/>
        </w:r>
      </w:hyperlink>
    </w:p>
    <w:p w14:paraId="2738A5B9" w14:textId="77777777" w:rsidR="00207ED0" w:rsidRDefault="00661959">
      <w:pPr>
        <w:pStyle w:val="12"/>
        <w:rPr>
          <w:rFonts w:asciiTheme="minorHAnsi" w:eastAsiaTheme="minorEastAsia" w:hAnsiTheme="minorHAnsi" w:cstheme="minorBidi"/>
          <w:sz w:val="22"/>
          <w:szCs w:val="22"/>
        </w:rPr>
      </w:pPr>
      <w:hyperlink w:anchor="_Toc122430048" w:history="1">
        <w:r w:rsidR="00207ED0" w:rsidRPr="00276660">
          <w:rPr>
            <w:rStyle w:val="ab"/>
            <w14:scene3d>
              <w14:camera w14:prst="orthographicFront"/>
              <w14:lightRig w14:rig="threePt" w14:dir="t">
                <w14:rot w14:lat="0" w14:lon="0" w14:rev="0"/>
              </w14:lightRig>
            </w14:scene3d>
          </w:rPr>
          <w:t>1.1.</w:t>
        </w:r>
        <w:r w:rsidR="00207ED0">
          <w:rPr>
            <w:rFonts w:asciiTheme="minorHAnsi" w:eastAsiaTheme="minorEastAsia" w:hAnsiTheme="minorHAnsi" w:cstheme="minorBidi"/>
            <w:sz w:val="22"/>
            <w:szCs w:val="22"/>
          </w:rPr>
          <w:tab/>
        </w:r>
        <w:r w:rsidR="00207ED0" w:rsidRPr="00276660">
          <w:rPr>
            <w:rStyle w:val="ab"/>
          </w:rPr>
          <w:t>Характеристики та моделі хмарних обчислень</w:t>
        </w:r>
        <w:r w:rsidR="00207ED0">
          <w:rPr>
            <w:webHidden/>
          </w:rPr>
          <w:tab/>
        </w:r>
        <w:r w:rsidR="00207ED0">
          <w:rPr>
            <w:webHidden/>
          </w:rPr>
          <w:fldChar w:fldCharType="begin"/>
        </w:r>
        <w:r w:rsidR="00207ED0">
          <w:rPr>
            <w:webHidden/>
          </w:rPr>
          <w:instrText xml:space="preserve"> PAGEREF _Toc122430048 \h </w:instrText>
        </w:r>
        <w:r w:rsidR="00207ED0">
          <w:rPr>
            <w:webHidden/>
          </w:rPr>
        </w:r>
        <w:r w:rsidR="00207ED0">
          <w:rPr>
            <w:webHidden/>
          </w:rPr>
          <w:fldChar w:fldCharType="separate"/>
        </w:r>
        <w:r w:rsidR="005347A4">
          <w:rPr>
            <w:webHidden/>
          </w:rPr>
          <w:t>13</w:t>
        </w:r>
        <w:r w:rsidR="00207ED0">
          <w:rPr>
            <w:webHidden/>
          </w:rPr>
          <w:fldChar w:fldCharType="end"/>
        </w:r>
      </w:hyperlink>
    </w:p>
    <w:p w14:paraId="433A6301" w14:textId="77777777" w:rsidR="00207ED0" w:rsidRDefault="00661959">
      <w:pPr>
        <w:pStyle w:val="12"/>
        <w:rPr>
          <w:rFonts w:asciiTheme="minorHAnsi" w:eastAsiaTheme="minorEastAsia" w:hAnsiTheme="minorHAnsi" w:cstheme="minorBidi"/>
          <w:sz w:val="22"/>
          <w:szCs w:val="22"/>
        </w:rPr>
      </w:pPr>
      <w:hyperlink w:anchor="_Toc122430049" w:history="1">
        <w:r w:rsidR="00207ED0" w:rsidRPr="00276660">
          <w:rPr>
            <w:rStyle w:val="ab"/>
            <w14:scene3d>
              <w14:camera w14:prst="orthographicFront"/>
              <w14:lightRig w14:rig="threePt" w14:dir="t">
                <w14:rot w14:lat="0" w14:lon="0" w14:rev="0"/>
              </w14:lightRig>
            </w14:scene3d>
          </w:rPr>
          <w:t>1.2.</w:t>
        </w:r>
        <w:r w:rsidR="00207ED0">
          <w:rPr>
            <w:rFonts w:asciiTheme="minorHAnsi" w:eastAsiaTheme="minorEastAsia" w:hAnsiTheme="minorHAnsi" w:cstheme="minorBidi"/>
            <w:sz w:val="22"/>
            <w:szCs w:val="22"/>
          </w:rPr>
          <w:tab/>
        </w:r>
        <w:r w:rsidR="00207ED0" w:rsidRPr="00276660">
          <w:rPr>
            <w:rStyle w:val="ab"/>
          </w:rPr>
          <w:t>Особливості мікросервісної архітектури</w:t>
        </w:r>
        <w:r w:rsidR="00207ED0">
          <w:rPr>
            <w:webHidden/>
          </w:rPr>
          <w:tab/>
        </w:r>
        <w:r w:rsidR="00207ED0">
          <w:rPr>
            <w:webHidden/>
          </w:rPr>
          <w:fldChar w:fldCharType="begin"/>
        </w:r>
        <w:r w:rsidR="00207ED0">
          <w:rPr>
            <w:webHidden/>
          </w:rPr>
          <w:instrText xml:space="preserve"> PAGEREF _Toc122430049 \h </w:instrText>
        </w:r>
        <w:r w:rsidR="00207ED0">
          <w:rPr>
            <w:webHidden/>
          </w:rPr>
        </w:r>
        <w:r w:rsidR="00207ED0">
          <w:rPr>
            <w:webHidden/>
          </w:rPr>
          <w:fldChar w:fldCharType="separate"/>
        </w:r>
        <w:r w:rsidR="005347A4">
          <w:rPr>
            <w:webHidden/>
          </w:rPr>
          <w:t>18</w:t>
        </w:r>
        <w:r w:rsidR="00207ED0">
          <w:rPr>
            <w:webHidden/>
          </w:rPr>
          <w:fldChar w:fldCharType="end"/>
        </w:r>
      </w:hyperlink>
    </w:p>
    <w:p w14:paraId="31F4EB11" w14:textId="77777777" w:rsidR="00207ED0" w:rsidRDefault="00661959">
      <w:pPr>
        <w:pStyle w:val="12"/>
        <w:rPr>
          <w:rFonts w:asciiTheme="minorHAnsi" w:eastAsiaTheme="minorEastAsia" w:hAnsiTheme="minorHAnsi" w:cstheme="minorBidi"/>
          <w:sz w:val="22"/>
          <w:szCs w:val="22"/>
        </w:rPr>
      </w:pPr>
      <w:hyperlink w:anchor="_Toc122430050" w:history="1">
        <w:r w:rsidR="00207ED0" w:rsidRPr="00276660">
          <w:rPr>
            <w:rStyle w:val="ab"/>
            <w14:scene3d>
              <w14:camera w14:prst="orthographicFront"/>
              <w14:lightRig w14:rig="threePt" w14:dir="t">
                <w14:rot w14:lat="0" w14:lon="0" w14:rev="0"/>
              </w14:lightRig>
            </w14:scene3d>
          </w:rPr>
          <w:t>1.3.</w:t>
        </w:r>
        <w:r w:rsidR="00207ED0">
          <w:rPr>
            <w:rFonts w:asciiTheme="minorHAnsi" w:eastAsiaTheme="minorEastAsia" w:hAnsiTheme="minorHAnsi" w:cstheme="minorBidi"/>
            <w:sz w:val="22"/>
            <w:szCs w:val="22"/>
          </w:rPr>
          <w:tab/>
        </w:r>
        <w:r w:rsidR="00207ED0" w:rsidRPr="00276660">
          <w:rPr>
            <w:rStyle w:val="ab"/>
          </w:rPr>
          <w:t>Методи автоматизованого тестування програм</w:t>
        </w:r>
        <w:r w:rsidR="00207ED0">
          <w:rPr>
            <w:webHidden/>
          </w:rPr>
          <w:tab/>
        </w:r>
        <w:r w:rsidR="00207ED0">
          <w:rPr>
            <w:webHidden/>
          </w:rPr>
          <w:fldChar w:fldCharType="begin"/>
        </w:r>
        <w:r w:rsidR="00207ED0">
          <w:rPr>
            <w:webHidden/>
          </w:rPr>
          <w:instrText xml:space="preserve"> PAGEREF _Toc122430050 \h </w:instrText>
        </w:r>
        <w:r w:rsidR="00207ED0">
          <w:rPr>
            <w:webHidden/>
          </w:rPr>
        </w:r>
        <w:r w:rsidR="00207ED0">
          <w:rPr>
            <w:webHidden/>
          </w:rPr>
          <w:fldChar w:fldCharType="separate"/>
        </w:r>
        <w:r w:rsidR="005347A4">
          <w:rPr>
            <w:webHidden/>
          </w:rPr>
          <w:t>23</w:t>
        </w:r>
        <w:r w:rsidR="00207ED0">
          <w:rPr>
            <w:webHidden/>
          </w:rPr>
          <w:fldChar w:fldCharType="end"/>
        </w:r>
      </w:hyperlink>
    </w:p>
    <w:p w14:paraId="1BEAAC84" w14:textId="77777777" w:rsidR="00207ED0" w:rsidRDefault="00661959">
      <w:pPr>
        <w:pStyle w:val="12"/>
        <w:rPr>
          <w:rFonts w:asciiTheme="minorHAnsi" w:eastAsiaTheme="minorEastAsia" w:hAnsiTheme="minorHAnsi" w:cstheme="minorBidi"/>
          <w:sz w:val="22"/>
          <w:szCs w:val="22"/>
        </w:rPr>
      </w:pPr>
      <w:hyperlink w:anchor="_Toc122430051" w:history="1">
        <w:r w:rsidR="00207ED0" w:rsidRPr="00276660">
          <w:rPr>
            <w:rStyle w:val="ab"/>
            <w:rFonts w:eastAsia="Calibri"/>
          </w:rPr>
          <w:t>РОЗДІЛ 2</w:t>
        </w:r>
        <w:r w:rsidR="00207ED0">
          <w:rPr>
            <w:rFonts w:asciiTheme="minorHAnsi" w:eastAsiaTheme="minorEastAsia" w:hAnsiTheme="minorHAnsi" w:cstheme="minorBidi"/>
            <w:sz w:val="22"/>
            <w:szCs w:val="22"/>
          </w:rPr>
          <w:tab/>
        </w:r>
        <w:r w:rsidR="00207ED0" w:rsidRPr="00276660">
          <w:rPr>
            <w:rStyle w:val="ab"/>
            <w:rFonts w:eastAsia="Calibri"/>
          </w:rPr>
          <w:t xml:space="preserve">АНАЛІЗ МЕТОДІВ АВТОМАТИЗОВАНОГО ТЕСТУВАННЯ </w:t>
        </w:r>
        <w:r w:rsidR="00207ED0" w:rsidRPr="00276660">
          <w:rPr>
            <w:rStyle w:val="ab"/>
            <w:rFonts w:eastAsia="Calibri"/>
            <w:lang w:val="en-US"/>
          </w:rPr>
          <w:t>IT -</w:t>
        </w:r>
        <w:r w:rsidR="00207ED0" w:rsidRPr="00276660">
          <w:rPr>
            <w:rStyle w:val="ab"/>
            <w:rFonts w:eastAsia="Calibri"/>
          </w:rPr>
          <w:t xml:space="preserve"> ПРОДУКТУ,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_Toc122430051 \h </w:instrText>
        </w:r>
        <w:r w:rsidR="00207ED0">
          <w:rPr>
            <w:webHidden/>
          </w:rPr>
        </w:r>
        <w:r w:rsidR="00207ED0">
          <w:rPr>
            <w:webHidden/>
          </w:rPr>
          <w:fldChar w:fldCharType="separate"/>
        </w:r>
        <w:r w:rsidR="005347A4">
          <w:rPr>
            <w:webHidden/>
          </w:rPr>
          <w:t>29</w:t>
        </w:r>
        <w:r w:rsidR="00207ED0">
          <w:rPr>
            <w:webHidden/>
          </w:rPr>
          <w:fldChar w:fldCharType="end"/>
        </w:r>
      </w:hyperlink>
    </w:p>
    <w:p w14:paraId="14E9066B" w14:textId="77777777" w:rsidR="00207ED0" w:rsidRDefault="00661959">
      <w:pPr>
        <w:pStyle w:val="12"/>
        <w:rPr>
          <w:rFonts w:asciiTheme="minorHAnsi" w:eastAsiaTheme="minorEastAsia" w:hAnsiTheme="minorHAnsi" w:cstheme="minorBidi"/>
          <w:sz w:val="22"/>
          <w:szCs w:val="22"/>
        </w:rPr>
      </w:pPr>
      <w:hyperlink w:anchor="_Toc122430052" w:history="1">
        <w:r w:rsidR="00207ED0" w:rsidRPr="00276660">
          <w:rPr>
            <w:rStyle w:val="ab"/>
            <w:rFonts w:eastAsia="Calibri"/>
            <w14:scene3d>
              <w14:camera w14:prst="orthographicFront"/>
              <w14:lightRig w14:rig="threePt" w14:dir="t">
                <w14:rot w14:lat="0" w14:lon="0" w14:rev="0"/>
              </w14:lightRig>
            </w14:scene3d>
          </w:rPr>
          <w:t>2.1.</w:t>
        </w:r>
        <w:r w:rsidR="00207ED0">
          <w:rPr>
            <w:rFonts w:asciiTheme="minorHAnsi" w:eastAsiaTheme="minorEastAsia" w:hAnsiTheme="minorHAnsi" w:cstheme="minorBidi"/>
            <w:sz w:val="22"/>
            <w:szCs w:val="22"/>
          </w:rPr>
          <w:tab/>
        </w:r>
        <w:r w:rsidR="00207ED0" w:rsidRPr="00276660">
          <w:rPr>
            <w:rStyle w:val="ab"/>
            <w:rFonts w:eastAsia="Calibri"/>
          </w:rPr>
          <w:t>Критерії ефективності тестування програмного забезпечення</w:t>
        </w:r>
        <w:r w:rsidR="00207ED0">
          <w:rPr>
            <w:webHidden/>
          </w:rPr>
          <w:tab/>
        </w:r>
        <w:r w:rsidR="00207ED0">
          <w:rPr>
            <w:webHidden/>
          </w:rPr>
          <w:fldChar w:fldCharType="begin"/>
        </w:r>
        <w:r w:rsidR="00207ED0">
          <w:rPr>
            <w:webHidden/>
          </w:rPr>
          <w:instrText xml:space="preserve"> PAGEREF _Toc122430052 \h </w:instrText>
        </w:r>
        <w:r w:rsidR="00207ED0">
          <w:rPr>
            <w:webHidden/>
          </w:rPr>
        </w:r>
        <w:r w:rsidR="00207ED0">
          <w:rPr>
            <w:webHidden/>
          </w:rPr>
          <w:fldChar w:fldCharType="separate"/>
        </w:r>
        <w:r w:rsidR="005347A4">
          <w:rPr>
            <w:webHidden/>
          </w:rPr>
          <w:t>29</w:t>
        </w:r>
        <w:r w:rsidR="00207ED0">
          <w:rPr>
            <w:webHidden/>
          </w:rPr>
          <w:fldChar w:fldCharType="end"/>
        </w:r>
      </w:hyperlink>
    </w:p>
    <w:p w14:paraId="4AA7EEC4" w14:textId="77777777" w:rsidR="00207ED0" w:rsidRDefault="00661959">
      <w:pPr>
        <w:pStyle w:val="12"/>
        <w:rPr>
          <w:rFonts w:asciiTheme="minorHAnsi" w:eastAsiaTheme="minorEastAsia" w:hAnsiTheme="minorHAnsi" w:cstheme="minorBidi"/>
          <w:sz w:val="22"/>
          <w:szCs w:val="22"/>
        </w:rPr>
      </w:pPr>
      <w:hyperlink w:anchor="_Toc122430053" w:history="1">
        <w:r w:rsidR="00207ED0" w:rsidRPr="00276660">
          <w:rPr>
            <w:rStyle w:val="ab"/>
            <w:rFonts w:eastAsia="Calibri"/>
            <w14:scene3d>
              <w14:camera w14:prst="orthographicFront"/>
              <w14:lightRig w14:rig="threePt" w14:dir="t">
                <w14:rot w14:lat="0" w14:lon="0" w14:rev="0"/>
              </w14:lightRig>
            </w14:scene3d>
          </w:rPr>
          <w:t>2.2.</w:t>
        </w:r>
        <w:r w:rsidR="00207ED0">
          <w:rPr>
            <w:rFonts w:asciiTheme="minorHAnsi" w:eastAsiaTheme="minorEastAsia" w:hAnsiTheme="minorHAnsi" w:cstheme="minorBidi"/>
            <w:sz w:val="22"/>
            <w:szCs w:val="22"/>
          </w:rPr>
          <w:tab/>
        </w:r>
        <w:r w:rsidR="00207ED0" w:rsidRPr="00276660">
          <w:rPr>
            <w:rStyle w:val="ab"/>
            <w:rFonts w:eastAsia="Calibri"/>
          </w:rPr>
          <w:t>Методи автоматизованого тестування хмарного програмного продукту,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_Toc122430053 \h </w:instrText>
        </w:r>
        <w:r w:rsidR="00207ED0">
          <w:rPr>
            <w:webHidden/>
          </w:rPr>
        </w:r>
        <w:r w:rsidR="00207ED0">
          <w:rPr>
            <w:webHidden/>
          </w:rPr>
          <w:fldChar w:fldCharType="separate"/>
        </w:r>
        <w:r w:rsidR="005347A4">
          <w:rPr>
            <w:webHidden/>
          </w:rPr>
          <w:t>31</w:t>
        </w:r>
        <w:r w:rsidR="00207ED0">
          <w:rPr>
            <w:webHidden/>
          </w:rPr>
          <w:fldChar w:fldCharType="end"/>
        </w:r>
      </w:hyperlink>
    </w:p>
    <w:p w14:paraId="277FC260" w14:textId="77777777" w:rsidR="00207ED0" w:rsidRDefault="00661959">
      <w:pPr>
        <w:pStyle w:val="12"/>
        <w:rPr>
          <w:rFonts w:asciiTheme="minorHAnsi" w:eastAsiaTheme="minorEastAsia" w:hAnsiTheme="minorHAnsi" w:cstheme="minorBidi"/>
          <w:sz w:val="22"/>
          <w:szCs w:val="22"/>
        </w:rPr>
      </w:pPr>
      <w:hyperlink w:anchor="_Toc122430054" w:history="1">
        <w:r w:rsidR="00207ED0" w:rsidRPr="00276660">
          <w:rPr>
            <w:rStyle w:val="ab"/>
            <w:rFonts w:eastAsia="Calibri"/>
            <w14:scene3d>
              <w14:camera w14:prst="orthographicFront"/>
              <w14:lightRig w14:rig="threePt" w14:dir="t">
                <w14:rot w14:lat="0" w14:lon="0" w14:rev="0"/>
              </w14:lightRig>
            </w14:scene3d>
          </w:rPr>
          <w:t>2.3.</w:t>
        </w:r>
        <w:r w:rsidR="00207ED0">
          <w:rPr>
            <w:rFonts w:asciiTheme="minorHAnsi" w:eastAsiaTheme="minorEastAsia" w:hAnsiTheme="minorHAnsi" w:cstheme="minorBidi"/>
            <w:sz w:val="22"/>
            <w:szCs w:val="22"/>
          </w:rPr>
          <w:tab/>
        </w:r>
        <w:r w:rsidR="00207ED0" w:rsidRPr="00276660">
          <w:rPr>
            <w:rStyle w:val="ab"/>
            <w:rFonts w:eastAsia="Calibri"/>
          </w:rPr>
          <w:t>Сценарії автоматизованого тестування хмарного програмного продукту,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_Toc122430054 \h </w:instrText>
        </w:r>
        <w:r w:rsidR="00207ED0">
          <w:rPr>
            <w:webHidden/>
          </w:rPr>
        </w:r>
        <w:r w:rsidR="00207ED0">
          <w:rPr>
            <w:webHidden/>
          </w:rPr>
          <w:fldChar w:fldCharType="separate"/>
        </w:r>
        <w:r w:rsidR="005347A4">
          <w:rPr>
            <w:webHidden/>
          </w:rPr>
          <w:t>36</w:t>
        </w:r>
        <w:r w:rsidR="00207ED0">
          <w:rPr>
            <w:webHidden/>
          </w:rPr>
          <w:fldChar w:fldCharType="end"/>
        </w:r>
      </w:hyperlink>
    </w:p>
    <w:p w14:paraId="6B50A94D" w14:textId="683A30F8" w:rsidR="00207ED0" w:rsidRDefault="00661959">
      <w:pPr>
        <w:pStyle w:val="12"/>
        <w:rPr>
          <w:rFonts w:asciiTheme="minorHAnsi" w:eastAsiaTheme="minorEastAsia" w:hAnsiTheme="minorHAnsi" w:cstheme="minorBidi"/>
          <w:sz w:val="22"/>
          <w:szCs w:val="22"/>
        </w:rPr>
      </w:pPr>
      <w:hyperlink w:anchor="_Toc122430055" w:history="1">
        <w:r w:rsidR="00207ED0" w:rsidRPr="00276660">
          <w:rPr>
            <w:rStyle w:val="ab"/>
            <w14:scene3d>
              <w14:camera w14:prst="orthographicFront"/>
              <w14:lightRig w14:rig="threePt" w14:dir="t">
                <w14:rot w14:lat="0" w14:lon="0" w14:rev="0"/>
              </w14:lightRig>
            </w14:scene3d>
          </w:rPr>
          <w:t>2.4.</w:t>
        </w:r>
        <w:r w:rsidR="00207ED0">
          <w:rPr>
            <w:rFonts w:asciiTheme="minorHAnsi" w:eastAsiaTheme="minorEastAsia" w:hAnsiTheme="minorHAnsi" w:cstheme="minorBidi"/>
            <w:sz w:val="22"/>
            <w:szCs w:val="22"/>
          </w:rPr>
          <w:tab/>
        </w:r>
        <w:r w:rsidR="00207ED0" w:rsidRPr="00276660">
          <w:rPr>
            <w:rStyle w:val="ab"/>
          </w:rPr>
          <w:t>Методологія розробки програмного забезпечення з інтегрованим процесом тестування</w:t>
        </w:r>
        <w:r w:rsidR="00207ED0">
          <w:rPr>
            <w:webHidden/>
          </w:rPr>
          <w:tab/>
        </w:r>
        <w:r w:rsidR="00207ED0">
          <w:rPr>
            <w:webHidden/>
          </w:rPr>
          <w:tab/>
        </w:r>
        <w:r w:rsidR="00207ED0">
          <w:rPr>
            <w:webHidden/>
          </w:rPr>
          <w:fldChar w:fldCharType="begin"/>
        </w:r>
        <w:r w:rsidR="00207ED0">
          <w:rPr>
            <w:webHidden/>
          </w:rPr>
          <w:instrText xml:space="preserve"> PAGEREF _Toc122430055 \h </w:instrText>
        </w:r>
        <w:r w:rsidR="00207ED0">
          <w:rPr>
            <w:webHidden/>
          </w:rPr>
        </w:r>
        <w:r w:rsidR="00207ED0">
          <w:rPr>
            <w:webHidden/>
          </w:rPr>
          <w:fldChar w:fldCharType="separate"/>
        </w:r>
        <w:r w:rsidR="005347A4">
          <w:rPr>
            <w:webHidden/>
          </w:rPr>
          <w:t>41</w:t>
        </w:r>
        <w:r w:rsidR="00207ED0">
          <w:rPr>
            <w:webHidden/>
          </w:rPr>
          <w:fldChar w:fldCharType="end"/>
        </w:r>
      </w:hyperlink>
    </w:p>
    <w:p w14:paraId="107BD34E" w14:textId="77777777" w:rsidR="00207ED0" w:rsidRDefault="00661959">
      <w:pPr>
        <w:pStyle w:val="12"/>
        <w:rPr>
          <w:rFonts w:asciiTheme="minorHAnsi" w:eastAsiaTheme="minorEastAsia" w:hAnsiTheme="minorHAnsi" w:cstheme="minorBidi"/>
          <w:sz w:val="22"/>
          <w:szCs w:val="22"/>
        </w:rPr>
      </w:pPr>
      <w:hyperlink w:anchor="_Toc122430056" w:history="1">
        <w:r w:rsidR="00207ED0" w:rsidRPr="00276660">
          <w:rPr>
            <w:rStyle w:val="ab"/>
          </w:rPr>
          <w:t>РОЗДІЛ 3</w:t>
        </w:r>
        <w:r w:rsidR="00207ED0">
          <w:rPr>
            <w:rFonts w:asciiTheme="minorHAnsi" w:eastAsiaTheme="minorEastAsia" w:hAnsiTheme="minorHAnsi" w:cstheme="minorBidi"/>
            <w:sz w:val="22"/>
            <w:szCs w:val="22"/>
          </w:rPr>
          <w:tab/>
        </w:r>
        <w:r w:rsidR="00207ED0" w:rsidRPr="00276660">
          <w:rPr>
            <w:rStyle w:val="ab"/>
          </w:rPr>
          <w:t xml:space="preserve">АПРОБАЦІЯ МЕТОДІВ ПРОВЕДЕННЯ АВТОМАТИЗОВАНОГО ТЕСТУВАННЯ </w:t>
        </w:r>
        <w:r w:rsidR="00207ED0" w:rsidRPr="00276660">
          <w:rPr>
            <w:rStyle w:val="ab"/>
            <w:lang w:val="en-US"/>
          </w:rPr>
          <w:t>IT -</w:t>
        </w:r>
        <w:r w:rsidR="00207ED0" w:rsidRPr="00276660">
          <w:rPr>
            <w:rStyle w:val="ab"/>
          </w:rPr>
          <w:t xml:space="preserve"> ПРОДУКТУ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_Toc122430056 \h </w:instrText>
        </w:r>
        <w:r w:rsidR="00207ED0">
          <w:rPr>
            <w:webHidden/>
          </w:rPr>
        </w:r>
        <w:r w:rsidR="00207ED0">
          <w:rPr>
            <w:webHidden/>
          </w:rPr>
          <w:fldChar w:fldCharType="separate"/>
        </w:r>
        <w:r w:rsidR="005347A4">
          <w:rPr>
            <w:webHidden/>
          </w:rPr>
          <w:t>49</w:t>
        </w:r>
        <w:r w:rsidR="00207ED0">
          <w:rPr>
            <w:webHidden/>
          </w:rPr>
          <w:fldChar w:fldCharType="end"/>
        </w:r>
      </w:hyperlink>
    </w:p>
    <w:p w14:paraId="79661333" w14:textId="77777777" w:rsidR="00207ED0" w:rsidRDefault="00661959">
      <w:pPr>
        <w:pStyle w:val="12"/>
        <w:rPr>
          <w:rFonts w:asciiTheme="minorHAnsi" w:eastAsiaTheme="minorEastAsia" w:hAnsiTheme="minorHAnsi" w:cstheme="minorBidi"/>
          <w:sz w:val="22"/>
          <w:szCs w:val="22"/>
        </w:rPr>
      </w:pPr>
      <w:hyperlink w:anchor="_Toc122430057" w:history="1">
        <w:r w:rsidR="00207ED0" w:rsidRPr="00276660">
          <w:rPr>
            <w:rStyle w:val="ab"/>
            <w14:scene3d>
              <w14:camera w14:prst="orthographicFront"/>
              <w14:lightRig w14:rig="threePt" w14:dir="t">
                <w14:rot w14:lat="0" w14:lon="0" w14:rev="0"/>
              </w14:lightRig>
            </w14:scene3d>
          </w:rPr>
          <w:t>3.1.</w:t>
        </w:r>
        <w:r w:rsidR="00207ED0">
          <w:rPr>
            <w:rFonts w:asciiTheme="minorHAnsi" w:eastAsiaTheme="minorEastAsia" w:hAnsiTheme="minorHAnsi" w:cstheme="minorBidi"/>
            <w:sz w:val="22"/>
            <w:szCs w:val="22"/>
          </w:rPr>
          <w:tab/>
        </w:r>
        <w:r w:rsidR="00207ED0" w:rsidRPr="00276660">
          <w:rPr>
            <w:rStyle w:val="ab"/>
          </w:rPr>
          <w:t xml:space="preserve">Інформаційні моделі автоматизованого тестування хмарного </w:t>
        </w:r>
        <w:r w:rsidR="00207ED0" w:rsidRPr="00276660">
          <w:rPr>
            <w:rStyle w:val="ab"/>
            <w:lang w:eastAsia="en-US" w:bidi="en-US"/>
          </w:rPr>
          <w:t>програмного продукту</w:t>
        </w:r>
        <w:r w:rsidR="00207ED0" w:rsidRPr="00276660">
          <w:rPr>
            <w:rStyle w:val="ab"/>
          </w:rPr>
          <w:t>, побудованого на мікросервісній архітектурі</w:t>
        </w:r>
        <w:r w:rsidR="00207ED0">
          <w:rPr>
            <w:webHidden/>
          </w:rPr>
          <w:tab/>
        </w:r>
        <w:r w:rsidR="00207ED0">
          <w:rPr>
            <w:webHidden/>
          </w:rPr>
          <w:fldChar w:fldCharType="begin"/>
        </w:r>
        <w:r w:rsidR="00207ED0">
          <w:rPr>
            <w:webHidden/>
          </w:rPr>
          <w:instrText xml:space="preserve"> PAGEREF _Toc122430057 \h </w:instrText>
        </w:r>
        <w:r w:rsidR="00207ED0">
          <w:rPr>
            <w:webHidden/>
          </w:rPr>
        </w:r>
        <w:r w:rsidR="00207ED0">
          <w:rPr>
            <w:webHidden/>
          </w:rPr>
          <w:fldChar w:fldCharType="separate"/>
        </w:r>
        <w:r w:rsidR="005347A4">
          <w:rPr>
            <w:webHidden/>
          </w:rPr>
          <w:t>49</w:t>
        </w:r>
        <w:r w:rsidR="00207ED0">
          <w:rPr>
            <w:webHidden/>
          </w:rPr>
          <w:fldChar w:fldCharType="end"/>
        </w:r>
      </w:hyperlink>
    </w:p>
    <w:p w14:paraId="5BFB90C0" w14:textId="77777777" w:rsidR="00207ED0" w:rsidRDefault="00661959">
      <w:pPr>
        <w:pStyle w:val="12"/>
        <w:rPr>
          <w:rFonts w:asciiTheme="minorHAnsi" w:eastAsiaTheme="minorEastAsia" w:hAnsiTheme="minorHAnsi" w:cstheme="minorBidi"/>
          <w:sz w:val="22"/>
          <w:szCs w:val="22"/>
        </w:rPr>
      </w:pPr>
      <w:hyperlink w:anchor="_Toc122430058" w:history="1">
        <w:r w:rsidR="00207ED0" w:rsidRPr="00276660">
          <w:rPr>
            <w:rStyle w:val="ab"/>
            <w14:scene3d>
              <w14:camera w14:prst="orthographicFront"/>
              <w14:lightRig w14:rig="threePt" w14:dir="t">
                <w14:rot w14:lat="0" w14:lon="0" w14:rev="0"/>
              </w14:lightRig>
            </w14:scene3d>
          </w:rPr>
          <w:t>3.2.</w:t>
        </w:r>
        <w:r w:rsidR="00207ED0">
          <w:rPr>
            <w:rFonts w:asciiTheme="minorHAnsi" w:eastAsiaTheme="minorEastAsia" w:hAnsiTheme="minorHAnsi" w:cstheme="minorBidi"/>
            <w:sz w:val="22"/>
            <w:szCs w:val="22"/>
          </w:rPr>
          <w:tab/>
        </w:r>
        <w:r w:rsidR="00207ED0" w:rsidRPr="00276660">
          <w:rPr>
            <w:rStyle w:val="ab"/>
          </w:rPr>
          <w:t>Алгоритм тестування хмарного програмного продукту, побудованого на мікросервісній архітектурі розробленого на основі BDD</w:t>
        </w:r>
        <w:r w:rsidR="00207ED0">
          <w:rPr>
            <w:webHidden/>
          </w:rPr>
          <w:tab/>
        </w:r>
        <w:r w:rsidR="00207ED0">
          <w:rPr>
            <w:webHidden/>
          </w:rPr>
          <w:fldChar w:fldCharType="begin"/>
        </w:r>
        <w:r w:rsidR="00207ED0">
          <w:rPr>
            <w:webHidden/>
          </w:rPr>
          <w:instrText xml:space="preserve"> PAGEREF _Toc122430058 \h </w:instrText>
        </w:r>
        <w:r w:rsidR="00207ED0">
          <w:rPr>
            <w:webHidden/>
          </w:rPr>
        </w:r>
        <w:r w:rsidR="00207ED0">
          <w:rPr>
            <w:webHidden/>
          </w:rPr>
          <w:fldChar w:fldCharType="separate"/>
        </w:r>
        <w:r w:rsidR="005347A4">
          <w:rPr>
            <w:webHidden/>
          </w:rPr>
          <w:t>52</w:t>
        </w:r>
        <w:r w:rsidR="00207ED0">
          <w:rPr>
            <w:webHidden/>
          </w:rPr>
          <w:fldChar w:fldCharType="end"/>
        </w:r>
      </w:hyperlink>
    </w:p>
    <w:p w14:paraId="5CECEE17" w14:textId="77777777" w:rsidR="00207ED0" w:rsidRDefault="00661959">
      <w:pPr>
        <w:pStyle w:val="12"/>
        <w:rPr>
          <w:rFonts w:asciiTheme="minorHAnsi" w:eastAsiaTheme="minorEastAsia" w:hAnsiTheme="minorHAnsi" w:cstheme="minorBidi"/>
          <w:sz w:val="22"/>
          <w:szCs w:val="22"/>
        </w:rPr>
      </w:pPr>
      <w:hyperlink w:anchor="_Toc122430059" w:history="1">
        <w:r w:rsidR="00207ED0" w:rsidRPr="00276660">
          <w:rPr>
            <w:rStyle w:val="ab"/>
            <w14:scene3d>
              <w14:camera w14:prst="orthographicFront"/>
              <w14:lightRig w14:rig="threePt" w14:dir="t">
                <w14:rot w14:lat="0" w14:lon="0" w14:rev="0"/>
              </w14:lightRig>
            </w14:scene3d>
          </w:rPr>
          <w:t>3.3.</w:t>
        </w:r>
        <w:r w:rsidR="00207ED0">
          <w:rPr>
            <w:rFonts w:asciiTheme="minorHAnsi" w:eastAsiaTheme="minorEastAsia" w:hAnsiTheme="minorHAnsi" w:cstheme="minorBidi"/>
            <w:sz w:val="22"/>
            <w:szCs w:val="22"/>
          </w:rPr>
          <w:tab/>
        </w:r>
        <w:r w:rsidR="00207ED0" w:rsidRPr="00276660">
          <w:rPr>
            <w:rStyle w:val="ab"/>
          </w:rPr>
          <w:t>Інструментальні засоби для тестування хмарного програмного продукту, побудованого на мікросервісній архітектурі та розробленого на основі BDD</w:t>
        </w:r>
        <w:r w:rsidR="00207ED0">
          <w:rPr>
            <w:webHidden/>
          </w:rPr>
          <w:tab/>
        </w:r>
        <w:r w:rsidR="00207ED0">
          <w:rPr>
            <w:webHidden/>
          </w:rPr>
          <w:fldChar w:fldCharType="begin"/>
        </w:r>
        <w:r w:rsidR="00207ED0">
          <w:rPr>
            <w:webHidden/>
          </w:rPr>
          <w:instrText xml:space="preserve"> PAGEREF _Toc122430059 \h </w:instrText>
        </w:r>
        <w:r w:rsidR="00207ED0">
          <w:rPr>
            <w:webHidden/>
          </w:rPr>
        </w:r>
        <w:r w:rsidR="00207ED0">
          <w:rPr>
            <w:webHidden/>
          </w:rPr>
          <w:fldChar w:fldCharType="separate"/>
        </w:r>
        <w:r w:rsidR="005347A4">
          <w:rPr>
            <w:webHidden/>
          </w:rPr>
          <w:t>54</w:t>
        </w:r>
        <w:r w:rsidR="00207ED0">
          <w:rPr>
            <w:webHidden/>
          </w:rPr>
          <w:fldChar w:fldCharType="end"/>
        </w:r>
      </w:hyperlink>
    </w:p>
    <w:p w14:paraId="0876C81E" w14:textId="77777777" w:rsidR="00207ED0" w:rsidRDefault="00661959">
      <w:pPr>
        <w:pStyle w:val="12"/>
        <w:rPr>
          <w:rFonts w:asciiTheme="minorHAnsi" w:eastAsiaTheme="minorEastAsia" w:hAnsiTheme="minorHAnsi" w:cstheme="minorBidi"/>
          <w:sz w:val="22"/>
          <w:szCs w:val="22"/>
        </w:rPr>
      </w:pPr>
      <w:hyperlink w:anchor="_Toc122430060" w:history="1">
        <w:r w:rsidR="00207ED0" w:rsidRPr="00276660">
          <w:rPr>
            <w:rStyle w:val="ab"/>
            <w14:scene3d>
              <w14:camera w14:prst="orthographicFront"/>
              <w14:lightRig w14:rig="threePt" w14:dir="t">
                <w14:rot w14:lat="0" w14:lon="0" w14:rev="0"/>
              </w14:lightRig>
            </w14:scene3d>
          </w:rPr>
          <w:t>3.4.</w:t>
        </w:r>
        <w:r w:rsidR="00207ED0">
          <w:rPr>
            <w:rFonts w:asciiTheme="minorHAnsi" w:eastAsiaTheme="minorEastAsia" w:hAnsiTheme="minorHAnsi" w:cstheme="minorBidi"/>
            <w:sz w:val="22"/>
            <w:szCs w:val="22"/>
          </w:rPr>
          <w:tab/>
        </w:r>
        <w:r w:rsidR="00207ED0" w:rsidRPr="00276660">
          <w:rPr>
            <w:rStyle w:val="ab"/>
          </w:rPr>
          <w:t>Сценарій автоматизованого тестування хмарного програмного продукту, збудованого на мікросервісній архітектурі, з використанням тестових дублерів</w:t>
        </w:r>
        <w:r w:rsidR="00207ED0">
          <w:rPr>
            <w:webHidden/>
          </w:rPr>
          <w:tab/>
        </w:r>
        <w:r w:rsidR="00207ED0">
          <w:rPr>
            <w:webHidden/>
          </w:rPr>
          <w:fldChar w:fldCharType="begin"/>
        </w:r>
        <w:r w:rsidR="00207ED0">
          <w:rPr>
            <w:webHidden/>
          </w:rPr>
          <w:instrText xml:space="preserve"> PAGEREF _Toc122430060 \h </w:instrText>
        </w:r>
        <w:r w:rsidR="00207ED0">
          <w:rPr>
            <w:webHidden/>
          </w:rPr>
        </w:r>
        <w:r w:rsidR="00207ED0">
          <w:rPr>
            <w:webHidden/>
          </w:rPr>
          <w:fldChar w:fldCharType="separate"/>
        </w:r>
        <w:r w:rsidR="005347A4">
          <w:rPr>
            <w:webHidden/>
          </w:rPr>
          <w:t>57</w:t>
        </w:r>
        <w:r w:rsidR="00207ED0">
          <w:rPr>
            <w:webHidden/>
          </w:rPr>
          <w:fldChar w:fldCharType="end"/>
        </w:r>
      </w:hyperlink>
    </w:p>
    <w:p w14:paraId="4FE7DF9E" w14:textId="77777777" w:rsidR="00207ED0" w:rsidRDefault="00661959">
      <w:pPr>
        <w:pStyle w:val="12"/>
        <w:rPr>
          <w:rFonts w:asciiTheme="minorHAnsi" w:eastAsiaTheme="minorEastAsia" w:hAnsiTheme="minorHAnsi" w:cstheme="minorBidi"/>
          <w:sz w:val="22"/>
          <w:szCs w:val="22"/>
        </w:rPr>
      </w:pPr>
      <w:hyperlink w:anchor="_Toc122430061" w:history="1">
        <w:r w:rsidR="00207ED0" w:rsidRPr="00276660">
          <w:rPr>
            <w:rStyle w:val="ab"/>
            <w14:scene3d>
              <w14:camera w14:prst="orthographicFront"/>
              <w14:lightRig w14:rig="threePt" w14:dir="t">
                <w14:rot w14:lat="0" w14:lon="0" w14:rev="0"/>
              </w14:lightRig>
            </w14:scene3d>
          </w:rPr>
          <w:t>3.5.</w:t>
        </w:r>
        <w:r w:rsidR="00207ED0">
          <w:rPr>
            <w:rFonts w:asciiTheme="minorHAnsi" w:eastAsiaTheme="minorEastAsia" w:hAnsiTheme="minorHAnsi" w:cstheme="minorBidi"/>
            <w:sz w:val="22"/>
            <w:szCs w:val="22"/>
          </w:rPr>
          <w:tab/>
        </w:r>
        <w:r w:rsidR="00207ED0" w:rsidRPr="00276660">
          <w:rPr>
            <w:rStyle w:val="ab"/>
          </w:rPr>
          <w:t xml:space="preserve">Переваги використання тестових дублерів як частини </w:t>
        </w:r>
        <w:r w:rsidR="00207ED0" w:rsidRPr="00276660">
          <w:rPr>
            <w:rStyle w:val="ab"/>
            <w:lang w:eastAsia="en-US" w:bidi="en-US"/>
          </w:rPr>
          <w:t xml:space="preserve">програмного </w:t>
        </w:r>
        <w:r w:rsidR="00207ED0" w:rsidRPr="00276660">
          <w:rPr>
            <w:rStyle w:val="ab"/>
          </w:rPr>
          <w:t>продукту</w:t>
        </w:r>
        <w:r w:rsidR="00207ED0">
          <w:rPr>
            <w:webHidden/>
          </w:rPr>
          <w:tab/>
        </w:r>
        <w:r w:rsidR="00207ED0">
          <w:rPr>
            <w:webHidden/>
          </w:rPr>
          <w:fldChar w:fldCharType="begin"/>
        </w:r>
        <w:r w:rsidR="00207ED0">
          <w:rPr>
            <w:webHidden/>
          </w:rPr>
          <w:instrText xml:space="preserve"> PAGEREF _Toc122430061 \h </w:instrText>
        </w:r>
        <w:r w:rsidR="00207ED0">
          <w:rPr>
            <w:webHidden/>
          </w:rPr>
        </w:r>
        <w:r w:rsidR="00207ED0">
          <w:rPr>
            <w:webHidden/>
          </w:rPr>
          <w:fldChar w:fldCharType="separate"/>
        </w:r>
        <w:r w:rsidR="005347A4">
          <w:rPr>
            <w:webHidden/>
          </w:rPr>
          <w:t>63</w:t>
        </w:r>
        <w:r w:rsidR="00207ED0">
          <w:rPr>
            <w:webHidden/>
          </w:rPr>
          <w:fldChar w:fldCharType="end"/>
        </w:r>
      </w:hyperlink>
    </w:p>
    <w:p w14:paraId="0D7A9D7F" w14:textId="77777777" w:rsidR="00207ED0" w:rsidRDefault="00661959">
      <w:pPr>
        <w:pStyle w:val="12"/>
        <w:rPr>
          <w:rFonts w:asciiTheme="minorHAnsi" w:eastAsiaTheme="minorEastAsia" w:hAnsiTheme="minorHAnsi" w:cstheme="minorBidi"/>
          <w:sz w:val="22"/>
          <w:szCs w:val="22"/>
        </w:rPr>
      </w:pPr>
      <w:hyperlink w:anchor="_Toc122430062" w:history="1">
        <w:r w:rsidR="00207ED0" w:rsidRPr="00276660">
          <w:rPr>
            <w:rStyle w:val="ab"/>
            <w14:scene3d>
              <w14:camera w14:prst="orthographicFront"/>
              <w14:lightRig w14:rig="threePt" w14:dir="t">
                <w14:rot w14:lat="0" w14:lon="0" w14:rev="0"/>
              </w14:lightRig>
            </w14:scene3d>
          </w:rPr>
          <w:t>3.6.</w:t>
        </w:r>
        <w:r w:rsidR="00207ED0">
          <w:rPr>
            <w:rFonts w:asciiTheme="minorHAnsi" w:eastAsiaTheme="minorEastAsia" w:hAnsiTheme="minorHAnsi" w:cstheme="minorBidi"/>
            <w:sz w:val="22"/>
            <w:szCs w:val="22"/>
          </w:rPr>
          <w:tab/>
        </w:r>
        <w:r w:rsidR="00207ED0" w:rsidRPr="00276660">
          <w:rPr>
            <w:rStyle w:val="ab"/>
          </w:rPr>
          <w:t>Оцінка трудовитрат на встановлення та конфігурацію тестових дублерів</w:t>
        </w:r>
        <w:r w:rsidR="00207ED0">
          <w:rPr>
            <w:webHidden/>
          </w:rPr>
          <w:tab/>
        </w:r>
        <w:r w:rsidR="00207ED0">
          <w:rPr>
            <w:webHidden/>
          </w:rPr>
          <w:fldChar w:fldCharType="begin"/>
        </w:r>
        <w:r w:rsidR="00207ED0">
          <w:rPr>
            <w:webHidden/>
          </w:rPr>
          <w:instrText xml:space="preserve"> PAGEREF _Toc122430062 \h </w:instrText>
        </w:r>
        <w:r w:rsidR="00207ED0">
          <w:rPr>
            <w:webHidden/>
          </w:rPr>
        </w:r>
        <w:r w:rsidR="00207ED0">
          <w:rPr>
            <w:webHidden/>
          </w:rPr>
          <w:fldChar w:fldCharType="separate"/>
        </w:r>
        <w:r w:rsidR="005347A4">
          <w:rPr>
            <w:webHidden/>
          </w:rPr>
          <w:t>65</w:t>
        </w:r>
        <w:r w:rsidR="00207ED0">
          <w:rPr>
            <w:webHidden/>
          </w:rPr>
          <w:fldChar w:fldCharType="end"/>
        </w:r>
      </w:hyperlink>
    </w:p>
    <w:p w14:paraId="33F8D699" w14:textId="77777777" w:rsidR="00207ED0" w:rsidRDefault="00661959">
      <w:pPr>
        <w:pStyle w:val="12"/>
        <w:rPr>
          <w:rFonts w:asciiTheme="minorHAnsi" w:eastAsiaTheme="minorEastAsia" w:hAnsiTheme="minorHAnsi" w:cstheme="minorBidi"/>
          <w:sz w:val="22"/>
          <w:szCs w:val="22"/>
        </w:rPr>
      </w:pPr>
      <w:hyperlink w:anchor="_Toc122430063" w:history="1">
        <w:r w:rsidR="00207ED0" w:rsidRPr="00276660">
          <w:rPr>
            <w:rStyle w:val="ab"/>
          </w:rPr>
          <w:t>РОЗДІЛ 4</w:t>
        </w:r>
        <w:r w:rsidR="00207ED0">
          <w:rPr>
            <w:rFonts w:asciiTheme="minorHAnsi" w:eastAsiaTheme="minorEastAsia" w:hAnsiTheme="minorHAnsi" w:cstheme="minorBidi"/>
            <w:sz w:val="22"/>
            <w:szCs w:val="22"/>
          </w:rPr>
          <w:tab/>
        </w:r>
        <w:r w:rsidR="00207ED0" w:rsidRPr="00276660">
          <w:rPr>
            <w:rStyle w:val="ab"/>
          </w:rPr>
          <w:t>ОХОРОНА ПРАЦІ ТА БЕЗПЕКА В НАДЗВИЧАЙНИХ СИТУАЦІЯХ</w:t>
        </w:r>
        <w:r w:rsidR="00207ED0">
          <w:rPr>
            <w:webHidden/>
          </w:rPr>
          <w:tab/>
        </w:r>
        <w:r w:rsidR="00207ED0">
          <w:rPr>
            <w:webHidden/>
          </w:rPr>
          <w:fldChar w:fldCharType="begin"/>
        </w:r>
        <w:r w:rsidR="00207ED0">
          <w:rPr>
            <w:webHidden/>
          </w:rPr>
          <w:instrText xml:space="preserve"> PAGEREF _Toc122430063 \h </w:instrText>
        </w:r>
        <w:r w:rsidR="00207ED0">
          <w:rPr>
            <w:webHidden/>
          </w:rPr>
        </w:r>
        <w:r w:rsidR="00207ED0">
          <w:rPr>
            <w:webHidden/>
          </w:rPr>
          <w:fldChar w:fldCharType="separate"/>
        </w:r>
        <w:r w:rsidR="005347A4">
          <w:rPr>
            <w:webHidden/>
          </w:rPr>
          <w:t>69</w:t>
        </w:r>
        <w:r w:rsidR="00207ED0">
          <w:rPr>
            <w:webHidden/>
          </w:rPr>
          <w:fldChar w:fldCharType="end"/>
        </w:r>
      </w:hyperlink>
    </w:p>
    <w:p w14:paraId="6C4D6DAB" w14:textId="77777777" w:rsidR="00207ED0" w:rsidRDefault="00661959">
      <w:pPr>
        <w:pStyle w:val="12"/>
        <w:rPr>
          <w:rFonts w:asciiTheme="minorHAnsi" w:eastAsiaTheme="minorEastAsia" w:hAnsiTheme="minorHAnsi" w:cstheme="minorBidi"/>
          <w:sz w:val="22"/>
          <w:szCs w:val="22"/>
        </w:rPr>
      </w:pPr>
      <w:hyperlink w:anchor="_Toc122430064" w:history="1">
        <w:r w:rsidR="00207ED0" w:rsidRPr="00276660">
          <w:rPr>
            <w:rStyle w:val="ab"/>
            <w14:scene3d>
              <w14:camera w14:prst="orthographicFront"/>
              <w14:lightRig w14:rig="threePt" w14:dir="t">
                <w14:rot w14:lat="0" w14:lon="0" w14:rev="0"/>
              </w14:lightRig>
            </w14:scene3d>
          </w:rPr>
          <w:t>4.1.</w:t>
        </w:r>
        <w:r w:rsidR="00207ED0">
          <w:rPr>
            <w:rFonts w:asciiTheme="minorHAnsi" w:eastAsiaTheme="minorEastAsia" w:hAnsiTheme="minorHAnsi" w:cstheme="minorBidi"/>
            <w:sz w:val="22"/>
            <w:szCs w:val="22"/>
          </w:rPr>
          <w:tab/>
        </w:r>
        <w:r w:rsidR="00207ED0" w:rsidRPr="00276660">
          <w:rPr>
            <w:rStyle w:val="ab"/>
          </w:rPr>
          <w:t>Охорона праці</w:t>
        </w:r>
        <w:r w:rsidR="00207ED0">
          <w:rPr>
            <w:webHidden/>
          </w:rPr>
          <w:tab/>
        </w:r>
        <w:r w:rsidR="00207ED0">
          <w:rPr>
            <w:webHidden/>
          </w:rPr>
          <w:fldChar w:fldCharType="begin"/>
        </w:r>
        <w:r w:rsidR="00207ED0">
          <w:rPr>
            <w:webHidden/>
          </w:rPr>
          <w:instrText xml:space="preserve"> PAGEREF _Toc122430064 \h </w:instrText>
        </w:r>
        <w:r w:rsidR="00207ED0">
          <w:rPr>
            <w:webHidden/>
          </w:rPr>
        </w:r>
        <w:r w:rsidR="00207ED0">
          <w:rPr>
            <w:webHidden/>
          </w:rPr>
          <w:fldChar w:fldCharType="separate"/>
        </w:r>
        <w:r w:rsidR="005347A4">
          <w:rPr>
            <w:webHidden/>
          </w:rPr>
          <w:t>69</w:t>
        </w:r>
        <w:r w:rsidR="00207ED0">
          <w:rPr>
            <w:webHidden/>
          </w:rPr>
          <w:fldChar w:fldCharType="end"/>
        </w:r>
      </w:hyperlink>
    </w:p>
    <w:p w14:paraId="71751AE6" w14:textId="1B7575A9" w:rsidR="00207ED0" w:rsidRDefault="00661959">
      <w:pPr>
        <w:pStyle w:val="12"/>
        <w:rPr>
          <w:rFonts w:asciiTheme="minorHAnsi" w:eastAsiaTheme="minorEastAsia" w:hAnsiTheme="minorHAnsi" w:cstheme="minorBidi"/>
          <w:sz w:val="22"/>
          <w:szCs w:val="22"/>
        </w:rPr>
      </w:pPr>
      <w:hyperlink w:anchor="_Toc122430065" w:history="1">
        <w:r w:rsidR="00207ED0" w:rsidRPr="00276660">
          <w:rPr>
            <w:rStyle w:val="ab"/>
            <w14:scene3d>
              <w14:camera w14:prst="orthographicFront"/>
              <w14:lightRig w14:rig="threePt" w14:dir="t">
                <w14:rot w14:lat="0" w14:lon="0" w14:rev="0"/>
              </w14:lightRig>
            </w14:scene3d>
          </w:rPr>
          <w:t>4.2.</w:t>
        </w:r>
        <w:r w:rsidR="00207ED0">
          <w:rPr>
            <w:rFonts w:asciiTheme="minorHAnsi" w:eastAsiaTheme="minorEastAsia" w:hAnsiTheme="minorHAnsi" w:cstheme="minorBidi"/>
            <w:sz w:val="22"/>
            <w:szCs w:val="22"/>
          </w:rPr>
          <w:tab/>
        </w:r>
        <w:r w:rsidR="00207ED0" w:rsidRPr="00276660">
          <w:rPr>
            <w:rStyle w:val="ab"/>
          </w:rPr>
          <w:t>Оцінка надійності захисту виробничого персоналу під час надзвичайних ситуацій</w:t>
        </w:r>
        <w:r w:rsidR="00207ED0">
          <w:rPr>
            <w:webHidden/>
          </w:rPr>
          <w:tab/>
        </w:r>
        <w:r w:rsidR="00207ED0">
          <w:rPr>
            <w:webHidden/>
          </w:rPr>
          <w:tab/>
        </w:r>
        <w:r w:rsidR="00207ED0">
          <w:rPr>
            <w:webHidden/>
          </w:rPr>
          <w:fldChar w:fldCharType="begin"/>
        </w:r>
        <w:r w:rsidR="00207ED0">
          <w:rPr>
            <w:webHidden/>
          </w:rPr>
          <w:instrText xml:space="preserve"> PAGEREF _Toc122430065 \h </w:instrText>
        </w:r>
        <w:r w:rsidR="00207ED0">
          <w:rPr>
            <w:webHidden/>
          </w:rPr>
        </w:r>
        <w:r w:rsidR="00207ED0">
          <w:rPr>
            <w:webHidden/>
          </w:rPr>
          <w:fldChar w:fldCharType="separate"/>
        </w:r>
        <w:r w:rsidR="005347A4">
          <w:rPr>
            <w:webHidden/>
          </w:rPr>
          <w:t>71</w:t>
        </w:r>
        <w:r w:rsidR="00207ED0">
          <w:rPr>
            <w:webHidden/>
          </w:rPr>
          <w:fldChar w:fldCharType="end"/>
        </w:r>
      </w:hyperlink>
    </w:p>
    <w:p w14:paraId="3495EB68" w14:textId="77777777" w:rsidR="00207ED0" w:rsidRDefault="00661959">
      <w:pPr>
        <w:pStyle w:val="12"/>
        <w:rPr>
          <w:rFonts w:asciiTheme="minorHAnsi" w:eastAsiaTheme="minorEastAsia" w:hAnsiTheme="minorHAnsi" w:cstheme="minorBidi"/>
          <w:sz w:val="22"/>
          <w:szCs w:val="22"/>
        </w:rPr>
      </w:pPr>
      <w:hyperlink w:anchor="_Toc122430066" w:history="1">
        <w:r w:rsidR="00207ED0" w:rsidRPr="00276660">
          <w:rPr>
            <w:rStyle w:val="ab"/>
          </w:rPr>
          <w:t>ВИСНОВКИ</w:t>
        </w:r>
        <w:r w:rsidR="00207ED0">
          <w:rPr>
            <w:webHidden/>
          </w:rPr>
          <w:tab/>
        </w:r>
        <w:r w:rsidR="00207ED0">
          <w:rPr>
            <w:webHidden/>
          </w:rPr>
          <w:fldChar w:fldCharType="begin"/>
        </w:r>
        <w:r w:rsidR="00207ED0">
          <w:rPr>
            <w:webHidden/>
          </w:rPr>
          <w:instrText xml:space="preserve"> PAGEREF _Toc122430066 \h </w:instrText>
        </w:r>
        <w:r w:rsidR="00207ED0">
          <w:rPr>
            <w:webHidden/>
          </w:rPr>
        </w:r>
        <w:r w:rsidR="00207ED0">
          <w:rPr>
            <w:webHidden/>
          </w:rPr>
          <w:fldChar w:fldCharType="separate"/>
        </w:r>
        <w:r w:rsidR="005347A4">
          <w:rPr>
            <w:webHidden/>
          </w:rPr>
          <w:t>75</w:t>
        </w:r>
        <w:r w:rsidR="00207ED0">
          <w:rPr>
            <w:webHidden/>
          </w:rPr>
          <w:fldChar w:fldCharType="end"/>
        </w:r>
      </w:hyperlink>
    </w:p>
    <w:p w14:paraId="7674C660" w14:textId="77777777" w:rsidR="00207ED0" w:rsidRDefault="00661959">
      <w:pPr>
        <w:pStyle w:val="12"/>
        <w:rPr>
          <w:rFonts w:asciiTheme="minorHAnsi" w:eastAsiaTheme="minorEastAsia" w:hAnsiTheme="minorHAnsi" w:cstheme="minorBidi"/>
          <w:sz w:val="22"/>
          <w:szCs w:val="22"/>
        </w:rPr>
      </w:pPr>
      <w:hyperlink w:anchor="_Toc122430067" w:history="1">
        <w:r w:rsidR="00207ED0" w:rsidRPr="00276660">
          <w:rPr>
            <w:rStyle w:val="ab"/>
          </w:rPr>
          <w:t>СПИСОК ВИКОРИСТАНИХ ДЖЕРЕЛ</w:t>
        </w:r>
        <w:r w:rsidR="00207ED0">
          <w:rPr>
            <w:webHidden/>
          </w:rPr>
          <w:tab/>
        </w:r>
        <w:r w:rsidR="00207ED0">
          <w:rPr>
            <w:webHidden/>
          </w:rPr>
          <w:fldChar w:fldCharType="begin"/>
        </w:r>
        <w:r w:rsidR="00207ED0">
          <w:rPr>
            <w:webHidden/>
          </w:rPr>
          <w:instrText xml:space="preserve"> PAGEREF _Toc122430067 \h </w:instrText>
        </w:r>
        <w:r w:rsidR="00207ED0">
          <w:rPr>
            <w:webHidden/>
          </w:rPr>
        </w:r>
        <w:r w:rsidR="00207ED0">
          <w:rPr>
            <w:webHidden/>
          </w:rPr>
          <w:fldChar w:fldCharType="separate"/>
        </w:r>
        <w:r w:rsidR="005347A4">
          <w:rPr>
            <w:webHidden/>
          </w:rPr>
          <w:t>77</w:t>
        </w:r>
        <w:r w:rsidR="00207ED0">
          <w:rPr>
            <w:webHidden/>
          </w:rPr>
          <w:fldChar w:fldCharType="end"/>
        </w:r>
      </w:hyperlink>
    </w:p>
    <w:p w14:paraId="78EB49A8" w14:textId="77777777" w:rsidR="00207ED0" w:rsidRDefault="00661959">
      <w:pPr>
        <w:pStyle w:val="12"/>
        <w:rPr>
          <w:rFonts w:asciiTheme="minorHAnsi" w:eastAsiaTheme="minorEastAsia" w:hAnsiTheme="minorHAnsi" w:cstheme="minorBidi"/>
          <w:sz w:val="22"/>
          <w:szCs w:val="22"/>
        </w:rPr>
      </w:pPr>
      <w:hyperlink w:anchor="_Toc122430068" w:history="1">
        <w:r w:rsidR="00207ED0" w:rsidRPr="00276660">
          <w:rPr>
            <w:rStyle w:val="ab"/>
          </w:rPr>
          <w:t>Додаток A. Тези конференцій</w:t>
        </w:r>
        <w:r w:rsidR="00207ED0">
          <w:rPr>
            <w:webHidden/>
          </w:rPr>
          <w:tab/>
        </w:r>
        <w:r w:rsidR="00207ED0">
          <w:rPr>
            <w:webHidden/>
          </w:rPr>
          <w:fldChar w:fldCharType="begin"/>
        </w:r>
        <w:r w:rsidR="00207ED0">
          <w:rPr>
            <w:webHidden/>
          </w:rPr>
          <w:instrText xml:space="preserve"> PAGEREF _Toc122430068 \h </w:instrText>
        </w:r>
        <w:r w:rsidR="00207ED0">
          <w:rPr>
            <w:webHidden/>
          </w:rPr>
        </w:r>
        <w:r w:rsidR="00207ED0">
          <w:rPr>
            <w:webHidden/>
          </w:rPr>
          <w:fldChar w:fldCharType="separate"/>
        </w:r>
        <w:r w:rsidR="005347A4">
          <w:rPr>
            <w:webHidden/>
          </w:rPr>
          <w:t>80</w:t>
        </w:r>
        <w:r w:rsidR="00207ED0">
          <w:rPr>
            <w:webHidden/>
          </w:rPr>
          <w:fldChar w:fldCharType="end"/>
        </w:r>
      </w:hyperlink>
    </w:p>
    <w:p w14:paraId="7575AABD" w14:textId="77777777" w:rsidR="00207ED0" w:rsidRDefault="00661959">
      <w:pPr>
        <w:pStyle w:val="12"/>
        <w:rPr>
          <w:rFonts w:asciiTheme="minorHAnsi" w:eastAsiaTheme="minorEastAsia" w:hAnsiTheme="minorHAnsi" w:cstheme="minorBidi"/>
          <w:sz w:val="22"/>
          <w:szCs w:val="22"/>
        </w:rPr>
      </w:pPr>
      <w:hyperlink w:anchor="_Toc122430069" w:history="1">
        <w:r w:rsidR="00207ED0" w:rsidRPr="00276660">
          <w:rPr>
            <w:rStyle w:val="ab"/>
          </w:rPr>
          <w:t xml:space="preserve">Додаток Б. </w:t>
        </w:r>
        <w:r w:rsidR="00207ED0" w:rsidRPr="00276660">
          <w:rPr>
            <w:rStyle w:val="ab"/>
            <w:bCs/>
          </w:rPr>
          <w:t xml:space="preserve">Набір тест-кейсів, створених у бібліотеці </w:t>
        </w:r>
        <w:r w:rsidR="00207ED0" w:rsidRPr="00276660">
          <w:rPr>
            <w:rStyle w:val="ab"/>
            <w:bCs/>
            <w:lang w:eastAsia="en-US" w:bidi="en-US"/>
          </w:rPr>
          <w:t>Cucumber-JVM</w:t>
        </w:r>
        <w:r w:rsidR="00207ED0">
          <w:rPr>
            <w:webHidden/>
          </w:rPr>
          <w:tab/>
        </w:r>
        <w:r w:rsidR="00207ED0">
          <w:rPr>
            <w:webHidden/>
          </w:rPr>
          <w:fldChar w:fldCharType="begin"/>
        </w:r>
        <w:r w:rsidR="00207ED0">
          <w:rPr>
            <w:webHidden/>
          </w:rPr>
          <w:instrText xml:space="preserve"> PAGEREF _Toc122430069 \h </w:instrText>
        </w:r>
        <w:r w:rsidR="00207ED0">
          <w:rPr>
            <w:webHidden/>
          </w:rPr>
        </w:r>
        <w:r w:rsidR="00207ED0">
          <w:rPr>
            <w:webHidden/>
          </w:rPr>
          <w:fldChar w:fldCharType="separate"/>
        </w:r>
        <w:r w:rsidR="005347A4">
          <w:rPr>
            <w:webHidden/>
          </w:rPr>
          <w:t>84</w:t>
        </w:r>
        <w:r w:rsidR="00207ED0">
          <w:rPr>
            <w:webHidden/>
          </w:rPr>
          <w:fldChar w:fldCharType="end"/>
        </w:r>
      </w:hyperlink>
    </w:p>
    <w:p w14:paraId="519A7DD4" w14:textId="6ABF5C77" w:rsidR="00160992" w:rsidRPr="004402F1" w:rsidRDefault="00716D02" w:rsidP="00EC7AEE">
      <w:pPr>
        <w:pStyle w:val="12"/>
        <w:spacing w:after="0"/>
        <w:ind w:right="0"/>
        <w:rPr>
          <w:noProof w:val="0"/>
          <w:lang w:val="en-US"/>
        </w:rPr>
      </w:pPr>
      <w:r w:rsidRPr="00695EFF">
        <w:rPr>
          <w:noProof w:val="0"/>
        </w:rPr>
        <w:fldChar w:fldCharType="end"/>
      </w:r>
      <w:bookmarkStart w:id="11" w:name="_Toc343289077"/>
      <w:bookmarkStart w:id="12" w:name="_Toc343289136"/>
      <w:bookmarkStart w:id="13" w:name="_Toc343289870"/>
      <w:bookmarkStart w:id="14" w:name="_Toc421596800"/>
      <w:bookmarkStart w:id="15" w:name="_Toc421597249"/>
      <w:bookmarkStart w:id="16" w:name="_Toc421597321"/>
      <w:bookmarkStart w:id="17" w:name="_Toc474613028"/>
      <w:bookmarkStart w:id="18" w:name="_Toc474613106"/>
      <w:bookmarkStart w:id="19" w:name="_Toc474613240"/>
      <w:bookmarkStart w:id="20" w:name="_Toc504635519"/>
      <w:bookmarkStart w:id="21" w:name="_Toc59021566"/>
    </w:p>
    <w:p w14:paraId="2ED9FE31" w14:textId="77777777" w:rsidR="00160992" w:rsidRPr="00695EFF" w:rsidRDefault="00160992" w:rsidP="00FD509A">
      <w:pPr>
        <w:spacing w:line="240" w:lineRule="auto"/>
        <w:ind w:left="0" w:firstLine="0"/>
      </w:pPr>
      <w:r w:rsidRPr="00695EFF">
        <w:br w:type="page"/>
      </w:r>
    </w:p>
    <w:p w14:paraId="7BF95EE9" w14:textId="6ACC3EEA" w:rsidR="00E2458C" w:rsidRPr="00695EFF" w:rsidRDefault="000D1E46" w:rsidP="00FD509A">
      <w:pPr>
        <w:pStyle w:val="0"/>
        <w:ind w:right="0"/>
      </w:pPr>
      <w:bookmarkStart w:id="22" w:name="_Toc122430045"/>
      <w:r w:rsidRPr="00695EFF">
        <w:t>ПЕРЕЛІК ОСНОВНИХ УМОВНИХ ПОЗНАЧЕНЬ,</w:t>
      </w:r>
      <w:r w:rsidR="006F7D53" w:rsidRPr="00695EFF">
        <w:br/>
      </w:r>
      <w:r w:rsidRPr="00695EFF">
        <w:t>СИМВОЛІВ І СКОРОЧЕНЬ</w:t>
      </w:r>
      <w:bookmarkEnd w:id="11"/>
      <w:bookmarkEnd w:id="12"/>
      <w:bookmarkEnd w:id="13"/>
      <w:bookmarkEnd w:id="14"/>
      <w:bookmarkEnd w:id="15"/>
      <w:bookmarkEnd w:id="16"/>
      <w:bookmarkEnd w:id="17"/>
      <w:bookmarkEnd w:id="18"/>
      <w:bookmarkEnd w:id="19"/>
      <w:bookmarkEnd w:id="20"/>
      <w:bookmarkEnd w:id="21"/>
      <w:bookmarkEnd w:id="22"/>
    </w:p>
    <w:p w14:paraId="42BE082E" w14:textId="6EDCC228" w:rsidR="00FB6618" w:rsidRDefault="00FB6618" w:rsidP="00FB6618">
      <w:pPr>
        <w:tabs>
          <w:tab w:val="left" w:pos="1560"/>
        </w:tabs>
        <w:ind w:left="0" w:firstLine="709"/>
        <w:jc w:val="both"/>
        <w:rPr>
          <w:lang w:eastAsia="en-US" w:bidi="en-US"/>
        </w:rPr>
      </w:pPr>
      <w:r w:rsidRPr="00802A2F">
        <w:rPr>
          <w:lang w:eastAsia="en-US" w:bidi="en-US"/>
        </w:rPr>
        <w:t>BDD</w:t>
      </w:r>
      <w:r w:rsidRPr="00802A2F">
        <w:t xml:space="preserve"> </w:t>
      </w:r>
      <w:r>
        <w:tab/>
      </w:r>
      <w:proofErr w:type="spellStart"/>
      <w:r>
        <w:rPr>
          <w:w w:val="104"/>
        </w:rPr>
        <w:t>англ</w:t>
      </w:r>
      <w:proofErr w:type="spellEnd"/>
      <w:r>
        <w:rPr>
          <w:w w:val="104"/>
        </w:rPr>
        <w:t xml:space="preserve">. </w:t>
      </w:r>
      <w:proofErr w:type="spellStart"/>
      <w:r w:rsidRPr="00802A2F">
        <w:rPr>
          <w:lang w:eastAsia="en-US" w:bidi="en-US"/>
        </w:rPr>
        <w:t>Behavior</w:t>
      </w:r>
      <w:proofErr w:type="spellEnd"/>
      <w:r w:rsidRPr="00802A2F">
        <w:rPr>
          <w:lang w:eastAsia="en-US" w:bidi="en-US"/>
        </w:rPr>
        <w:t xml:space="preserve"> </w:t>
      </w:r>
      <w:proofErr w:type="spellStart"/>
      <w:r w:rsidRPr="00802A2F">
        <w:rPr>
          <w:lang w:eastAsia="en-US" w:bidi="en-US"/>
        </w:rPr>
        <w:t>Driven</w:t>
      </w:r>
      <w:proofErr w:type="spellEnd"/>
      <w:r w:rsidRPr="00802A2F">
        <w:rPr>
          <w:lang w:eastAsia="en-US" w:bidi="en-US"/>
        </w:rPr>
        <w:t xml:space="preserve"> </w:t>
      </w:r>
      <w:proofErr w:type="spellStart"/>
      <w:r w:rsidRPr="00802A2F">
        <w:rPr>
          <w:lang w:eastAsia="en-US" w:bidi="en-US"/>
        </w:rPr>
        <w:t>Development</w:t>
      </w:r>
      <w:proofErr w:type="spellEnd"/>
      <w:r w:rsidRPr="00802A2F">
        <w:t xml:space="preserve"> розробка з урахуванням пове</w:t>
      </w:r>
      <w:r>
        <w:t>дінки</w:t>
      </w:r>
      <w:r w:rsidRPr="00802A2F">
        <w:rPr>
          <w:lang w:eastAsia="en-US" w:bidi="en-US"/>
        </w:rPr>
        <w:t xml:space="preserve"> </w:t>
      </w:r>
    </w:p>
    <w:p w14:paraId="7608DF77" w14:textId="77777777" w:rsidR="00FB6618" w:rsidRDefault="00FB6618" w:rsidP="00FB6618">
      <w:pPr>
        <w:tabs>
          <w:tab w:val="left" w:pos="1560"/>
        </w:tabs>
        <w:ind w:left="0" w:firstLine="709"/>
        <w:jc w:val="both"/>
      </w:pPr>
      <w:r w:rsidRPr="00DA65CD">
        <w:rPr>
          <w:lang w:eastAsia="en-US" w:bidi="en-US"/>
        </w:rPr>
        <w:t>QA</w:t>
      </w:r>
      <w:r>
        <w:rPr>
          <w:w w:val="104"/>
        </w:rPr>
        <w:tab/>
      </w:r>
      <w:proofErr w:type="spellStart"/>
      <w:r>
        <w:rPr>
          <w:w w:val="104"/>
        </w:rPr>
        <w:t>англ</w:t>
      </w:r>
      <w:proofErr w:type="spellEnd"/>
      <w:r>
        <w:rPr>
          <w:w w:val="104"/>
        </w:rPr>
        <w:t xml:space="preserve">. </w:t>
      </w:r>
      <w:proofErr w:type="spellStart"/>
      <w:r w:rsidRPr="00833C83">
        <w:rPr>
          <w:w w:val="104"/>
        </w:rPr>
        <w:t>Quality</w:t>
      </w:r>
      <w:proofErr w:type="spellEnd"/>
      <w:r w:rsidRPr="00833C83">
        <w:rPr>
          <w:w w:val="104"/>
        </w:rPr>
        <w:t xml:space="preserve"> </w:t>
      </w:r>
      <w:proofErr w:type="spellStart"/>
      <w:r w:rsidRPr="00833C83">
        <w:rPr>
          <w:w w:val="104"/>
        </w:rPr>
        <w:t>Assurance</w:t>
      </w:r>
      <w:proofErr w:type="spellEnd"/>
      <w:r w:rsidRPr="00833C83">
        <w:rPr>
          <w:w w:val="104"/>
        </w:rPr>
        <w:t xml:space="preserve"> </w:t>
      </w:r>
      <w:r w:rsidRPr="00833C83">
        <w:t>забезпечення якості</w:t>
      </w:r>
    </w:p>
    <w:p w14:paraId="1FC31787" w14:textId="77777777" w:rsidR="00FB6618" w:rsidRDefault="00FB6618" w:rsidP="00FB6618">
      <w:pPr>
        <w:tabs>
          <w:tab w:val="left" w:pos="1560"/>
        </w:tabs>
        <w:ind w:left="0" w:firstLine="709"/>
        <w:jc w:val="both"/>
        <w:rPr>
          <w:w w:val="104"/>
        </w:rPr>
      </w:pPr>
      <w:r w:rsidRPr="00C43C5B">
        <w:rPr>
          <w:iCs/>
          <w:lang w:eastAsia="en-US" w:bidi="en-US"/>
        </w:rPr>
        <w:t>STLC</w:t>
      </w:r>
      <w:r>
        <w:rPr>
          <w:w w:val="104"/>
        </w:rPr>
        <w:tab/>
      </w:r>
      <w:r>
        <w:rPr>
          <w:w w:val="104"/>
        </w:rPr>
        <w:tab/>
      </w:r>
      <w:proofErr w:type="spellStart"/>
      <w:r w:rsidRPr="00833C83">
        <w:rPr>
          <w:w w:val="104"/>
        </w:rPr>
        <w:t>англ</w:t>
      </w:r>
      <w:proofErr w:type="spellEnd"/>
      <w:r w:rsidRPr="00833C83">
        <w:rPr>
          <w:w w:val="104"/>
        </w:rPr>
        <w:t xml:space="preserve">. </w:t>
      </w:r>
      <w:proofErr w:type="spellStart"/>
      <w:r w:rsidRPr="00833C83">
        <w:rPr>
          <w:rStyle w:val="aff"/>
          <w:b w:val="0"/>
          <w:color w:val="222222"/>
          <w:shd w:val="clear" w:color="auto" w:fill="FFFFFF"/>
        </w:rPr>
        <w:t>Software</w:t>
      </w:r>
      <w:proofErr w:type="spellEnd"/>
      <w:r w:rsidRPr="00833C83">
        <w:rPr>
          <w:rStyle w:val="aff"/>
          <w:b w:val="0"/>
          <w:color w:val="222222"/>
          <w:shd w:val="clear" w:color="auto" w:fill="FFFFFF"/>
        </w:rPr>
        <w:t xml:space="preserve"> </w:t>
      </w:r>
      <w:proofErr w:type="spellStart"/>
      <w:r w:rsidRPr="00833C83">
        <w:rPr>
          <w:rStyle w:val="aff"/>
          <w:b w:val="0"/>
          <w:color w:val="222222"/>
          <w:shd w:val="clear" w:color="auto" w:fill="FFFFFF"/>
        </w:rPr>
        <w:t>Testing</w:t>
      </w:r>
      <w:proofErr w:type="spellEnd"/>
      <w:r w:rsidRPr="00833C83">
        <w:rPr>
          <w:rStyle w:val="aff"/>
          <w:b w:val="0"/>
          <w:color w:val="222222"/>
          <w:shd w:val="clear" w:color="auto" w:fill="FFFFFF"/>
        </w:rPr>
        <w:t xml:space="preserve"> </w:t>
      </w:r>
      <w:proofErr w:type="spellStart"/>
      <w:r w:rsidRPr="00833C83">
        <w:rPr>
          <w:rStyle w:val="aff"/>
          <w:b w:val="0"/>
          <w:color w:val="222222"/>
          <w:shd w:val="clear" w:color="auto" w:fill="FFFFFF"/>
        </w:rPr>
        <w:t>Life</w:t>
      </w:r>
      <w:proofErr w:type="spellEnd"/>
      <w:r w:rsidRPr="00833C83">
        <w:rPr>
          <w:rStyle w:val="aff"/>
          <w:b w:val="0"/>
          <w:color w:val="222222"/>
          <w:shd w:val="clear" w:color="auto" w:fill="FFFFFF"/>
        </w:rPr>
        <w:t xml:space="preserve"> </w:t>
      </w:r>
      <w:proofErr w:type="spellStart"/>
      <w:r w:rsidRPr="00833C83">
        <w:rPr>
          <w:rStyle w:val="aff"/>
          <w:b w:val="0"/>
          <w:color w:val="222222"/>
          <w:shd w:val="clear" w:color="auto" w:fill="FFFFFF"/>
        </w:rPr>
        <w:t>Cycle</w:t>
      </w:r>
      <w:proofErr w:type="spellEnd"/>
      <w:r w:rsidRPr="00833C83">
        <w:rPr>
          <w:w w:val="104"/>
        </w:rPr>
        <w:t xml:space="preserve"> життєвий цикл тестування програмного забезпечення</w:t>
      </w:r>
    </w:p>
    <w:p w14:paraId="1A6A53A3" w14:textId="77777777" w:rsidR="00FB6618" w:rsidRPr="00577FB2" w:rsidRDefault="00FB6618" w:rsidP="00FB6618">
      <w:pPr>
        <w:tabs>
          <w:tab w:val="left" w:pos="1560"/>
        </w:tabs>
        <w:ind w:left="0" w:firstLine="709"/>
        <w:jc w:val="both"/>
        <w:rPr>
          <w:w w:val="104"/>
        </w:rPr>
      </w:pPr>
      <w:r>
        <w:rPr>
          <w:w w:val="104"/>
        </w:rPr>
        <w:t>ІТ</w:t>
      </w:r>
      <w:r>
        <w:rPr>
          <w:w w:val="104"/>
        </w:rPr>
        <w:tab/>
        <w:t>інформаційні технології</w:t>
      </w:r>
    </w:p>
    <w:p w14:paraId="25EC4E8B" w14:textId="77777777" w:rsidR="00FB6618" w:rsidRDefault="00FB6618" w:rsidP="00FB6618">
      <w:pPr>
        <w:tabs>
          <w:tab w:val="left" w:pos="1560"/>
        </w:tabs>
        <w:ind w:left="0" w:firstLine="709"/>
        <w:jc w:val="both"/>
      </w:pPr>
      <w:r>
        <w:t>ОС</w:t>
      </w:r>
      <w:r>
        <w:tab/>
        <w:t>операційна система</w:t>
      </w:r>
    </w:p>
    <w:p w14:paraId="758DDE91" w14:textId="77777777" w:rsidR="00FB6618" w:rsidRDefault="00FB6618" w:rsidP="00FB6618">
      <w:pPr>
        <w:tabs>
          <w:tab w:val="left" w:pos="1560"/>
        </w:tabs>
        <w:ind w:left="0" w:firstLine="709"/>
        <w:jc w:val="both"/>
        <w:rPr>
          <w:w w:val="104"/>
        </w:rPr>
      </w:pPr>
      <w:r w:rsidRPr="00577FB2">
        <w:rPr>
          <w:w w:val="104"/>
        </w:rPr>
        <w:t xml:space="preserve">ПЗ </w:t>
      </w:r>
      <w:r w:rsidRPr="00577FB2">
        <w:rPr>
          <w:w w:val="104"/>
        </w:rPr>
        <w:tab/>
      </w:r>
      <w:r w:rsidRPr="00577FB2">
        <w:rPr>
          <w:w w:val="104"/>
        </w:rPr>
        <w:tab/>
        <w:t>програмне забезпечення</w:t>
      </w:r>
    </w:p>
    <w:p w14:paraId="5EA06A18" w14:textId="77777777" w:rsidR="00FB6618" w:rsidRDefault="00FB6618" w:rsidP="00FB6618">
      <w:pPr>
        <w:tabs>
          <w:tab w:val="left" w:pos="1560"/>
        </w:tabs>
        <w:ind w:left="0" w:firstLine="709"/>
        <w:jc w:val="both"/>
        <w:rPr>
          <w:w w:val="104"/>
        </w:rPr>
      </w:pPr>
    </w:p>
    <w:p w14:paraId="7CF61E5D" w14:textId="77777777" w:rsidR="00A114C3" w:rsidRPr="00695EFF" w:rsidRDefault="00A114C3" w:rsidP="00FD509A">
      <w:pPr>
        <w:ind w:left="0" w:firstLine="0"/>
      </w:pPr>
    </w:p>
    <w:p w14:paraId="48DC425B" w14:textId="77777777" w:rsidR="003F61FC" w:rsidRPr="00695EFF" w:rsidRDefault="000D1E46" w:rsidP="00FD509A">
      <w:pPr>
        <w:pStyle w:val="0"/>
        <w:ind w:right="0"/>
      </w:pPr>
      <w:bookmarkStart w:id="23" w:name="_Toc122430046"/>
      <w:r w:rsidRPr="00695EFF">
        <w:t>ВСТУП</w:t>
      </w:r>
      <w:bookmarkEnd w:id="23"/>
    </w:p>
    <w:p w14:paraId="10F50AC0" w14:textId="77777777" w:rsidR="006549E6" w:rsidRDefault="005745F2" w:rsidP="006A7119">
      <w:pPr>
        <w:ind w:left="0" w:firstLine="709"/>
        <w:jc w:val="both"/>
      </w:pPr>
      <w:r w:rsidRPr="00695EFF">
        <w:rPr>
          <w:b/>
        </w:rPr>
        <w:t>Актуальність теми.</w:t>
      </w:r>
      <w:r w:rsidRPr="00695EFF">
        <w:t xml:space="preserve"> </w:t>
      </w:r>
      <w:r w:rsidR="006549E6">
        <w:t>Останнім часом особливої актуальності у сфері інформаційних технологій набувають питання якості програмного продукту, що пов'язано  з великою конкуренцією серед компаній-розробників IT-продуктів.</w:t>
      </w:r>
    </w:p>
    <w:p w14:paraId="2DC21C89" w14:textId="4916B8A9" w:rsidR="006549E6" w:rsidRDefault="006549E6" w:rsidP="006A7119">
      <w:pPr>
        <w:ind w:left="0" w:firstLine="709"/>
        <w:jc w:val="both"/>
      </w:pPr>
      <w:r>
        <w:t xml:space="preserve">Основним етапом життєвого циклу програмного продукту, є виявлення вимог, параметрів та критеріїв, які забезпечуватимуть функціонал і якість </w:t>
      </w:r>
      <w:r w:rsidR="00E01D2F">
        <w:t xml:space="preserve">програмного </w:t>
      </w:r>
      <w:r>
        <w:t>продукту, яка необхідна замовнику.</w:t>
      </w:r>
      <w:r w:rsidR="00E01D2F">
        <w:t xml:space="preserve"> Одним з методів управління якістю у сфері інформаційних технологій є т</w:t>
      </w:r>
      <w:r>
        <w:t>естування програмного продукту.</w:t>
      </w:r>
    </w:p>
    <w:p w14:paraId="2EDACCF3" w14:textId="77777777" w:rsidR="00E01D2F" w:rsidRDefault="006549E6" w:rsidP="006A7119">
      <w:pPr>
        <w:ind w:left="0" w:firstLine="709"/>
        <w:jc w:val="both"/>
      </w:pPr>
      <w:r>
        <w:t xml:space="preserve">Виявлення та усунення помилок під час супроводу </w:t>
      </w:r>
      <w:r w:rsidR="00E01D2F">
        <w:t xml:space="preserve">програмного </w:t>
      </w:r>
      <w:r>
        <w:t xml:space="preserve">продукту спричиняє додаткові витрати в середньому в 200 разів більше, ніж на стадії тестування, а у разі пізнього виявлення дефектів підсумковий бюджет проекту може збільшитися </w:t>
      </w:r>
      <w:r w:rsidR="00E01D2F">
        <w:t>до</w:t>
      </w:r>
      <w:r>
        <w:t xml:space="preserve"> 40%. </w:t>
      </w:r>
    </w:p>
    <w:p w14:paraId="68B6F47F" w14:textId="77777777" w:rsidR="00E01D2F" w:rsidRDefault="00E01D2F" w:rsidP="006A7119">
      <w:pPr>
        <w:ind w:left="0" w:firstLine="709"/>
        <w:jc w:val="both"/>
      </w:pPr>
      <w:r>
        <w:t>З метою визначення критерію відповідності готового програмного продукту заявленим характеристикам необхідно протестувати розроблений IT-продукт різними методами. Це дозволить виявити помилки, усунення яких підвищить якість продукту, що розробляється.</w:t>
      </w:r>
    </w:p>
    <w:p w14:paraId="5EE39ED8" w14:textId="77777777" w:rsidR="00E01D2F" w:rsidRDefault="00E01D2F" w:rsidP="006A7119">
      <w:pPr>
        <w:ind w:left="0" w:firstLine="709"/>
        <w:jc w:val="both"/>
      </w:pPr>
      <w:r>
        <w:t>Традиційні методи ручного тестування не можуть забезпечити необхідну якість сучасних програмних систем. До основних недоліків ручного тестування можна віднести:</w:t>
      </w:r>
    </w:p>
    <w:p w14:paraId="5D51B71C" w14:textId="77777777" w:rsidR="00E01D2F" w:rsidRDefault="00E01D2F" w:rsidP="00C07661">
      <w:pPr>
        <w:pStyle w:val="af5"/>
        <w:numPr>
          <w:ilvl w:val="0"/>
          <w:numId w:val="22"/>
        </w:numPr>
        <w:spacing w:after="0"/>
        <w:ind w:left="0" w:firstLine="709"/>
        <w:jc w:val="both"/>
      </w:pPr>
      <w:r>
        <w:t xml:space="preserve">людський фактор, </w:t>
      </w:r>
    </w:p>
    <w:p w14:paraId="22EA8391" w14:textId="77777777" w:rsidR="00E01D2F" w:rsidRDefault="00E01D2F" w:rsidP="00C07661">
      <w:pPr>
        <w:pStyle w:val="af5"/>
        <w:numPr>
          <w:ilvl w:val="0"/>
          <w:numId w:val="22"/>
        </w:numPr>
        <w:spacing w:after="0"/>
        <w:ind w:left="0" w:firstLine="709"/>
        <w:jc w:val="both"/>
      </w:pPr>
      <w:r>
        <w:t xml:space="preserve">трудомісткість повторного тестування програми після внесення змін, </w:t>
      </w:r>
    </w:p>
    <w:p w14:paraId="19C615B7" w14:textId="77777777" w:rsidR="00E01D2F" w:rsidRDefault="00E01D2F" w:rsidP="00C07661">
      <w:pPr>
        <w:pStyle w:val="af5"/>
        <w:numPr>
          <w:ilvl w:val="0"/>
          <w:numId w:val="22"/>
        </w:numPr>
        <w:spacing w:after="0"/>
        <w:ind w:left="0" w:firstLine="709"/>
        <w:jc w:val="both"/>
      </w:pPr>
      <w:r>
        <w:t>неможливість тестування навантаження.</w:t>
      </w:r>
    </w:p>
    <w:p w14:paraId="4A4E3706" w14:textId="7A7CF53D" w:rsidR="006549E6" w:rsidRDefault="00E01D2F" w:rsidP="006A7119">
      <w:pPr>
        <w:ind w:left="0" w:firstLine="709"/>
        <w:jc w:val="both"/>
      </w:pPr>
      <w:r>
        <w:t xml:space="preserve">В зв’язку з чим </w:t>
      </w:r>
      <w:r w:rsidR="006549E6">
        <w:t>все частіше використовують автоматизоване тестування.</w:t>
      </w:r>
      <w:r>
        <w:t xml:space="preserve"> Головною перевагою якого є зменшення часу на тестування програмних модулів, оскільки опрацювати величезний обсяг даних вручну набагато важче, ніж один раз скласти сценарій виконання тестування. З</w:t>
      </w:r>
      <w:r w:rsidR="006549E6">
        <w:t xml:space="preserve"> кожним днем з'являється все більше методів, інструментів та технологій автоматизованого тестування, спрямованих на покращення якості та зменшення витрат на етап тестування ІТ-продуктів. </w:t>
      </w:r>
    </w:p>
    <w:p w14:paraId="35A1AAD6" w14:textId="01F2B89B" w:rsidR="006549E6" w:rsidRDefault="006549E6" w:rsidP="006A7119">
      <w:pPr>
        <w:ind w:left="0" w:firstLine="709"/>
        <w:jc w:val="both"/>
      </w:pPr>
      <w:r>
        <w:t xml:space="preserve">Крім того, створений тестовий сценарій доцільно застосовувати далі для організації такого ж виду тестування, що у майбутньому значно заощадить час. Важливим фактором можна відзначити те, що при автоматизованому тестуванні можливо швидко змоделювати навантаження на всю систему, що забезпечить </w:t>
      </w:r>
      <w:r w:rsidR="00E01D2F">
        <w:t>різносторонню</w:t>
      </w:r>
      <w:r>
        <w:t xml:space="preserve"> перевірку коректності функціонування системи і, отже, гарантує високу якість програмного продукту.</w:t>
      </w:r>
    </w:p>
    <w:p w14:paraId="16239C6D" w14:textId="77777777" w:rsidR="006549E6" w:rsidRDefault="006549E6" w:rsidP="006A7119">
      <w:pPr>
        <w:ind w:left="0" w:firstLine="709"/>
        <w:jc w:val="both"/>
      </w:pPr>
      <w:r>
        <w:t>У міру того, як нові тенденції в різних областях з'являються з кожним днем, потрібна нова архітектура для різних додатків.</w:t>
      </w:r>
    </w:p>
    <w:p w14:paraId="6F34BC6A" w14:textId="77777777" w:rsidR="006549E6" w:rsidRDefault="006549E6" w:rsidP="006A7119">
      <w:pPr>
        <w:ind w:left="0" w:firstLine="709"/>
        <w:jc w:val="both"/>
      </w:pPr>
      <w:r>
        <w:t>Користувачам потрібен інтерактивний, багатий та динамічний досвід роботи програм на різних платформах. Цим вимогам задовольняють програми, що мають високу доступність, масштабованість та простоту виконання на хмарній платформі.</w:t>
      </w:r>
    </w:p>
    <w:p w14:paraId="552D1EE6" w14:textId="77777777" w:rsidR="006549E6" w:rsidRDefault="006549E6" w:rsidP="006A7119">
      <w:pPr>
        <w:ind w:left="0" w:firstLine="709"/>
        <w:jc w:val="both"/>
      </w:pPr>
      <w:r>
        <w:t xml:space="preserve">Більшість організацій хочуть оновлювати свої програми часто, кілька разів на день. Монолітні програми мають обмеження для підтримки таких вимог. </w:t>
      </w:r>
    </w:p>
    <w:p w14:paraId="3F074914" w14:textId="77777777" w:rsidR="006549E6" w:rsidRDefault="006549E6" w:rsidP="006A7119">
      <w:pPr>
        <w:ind w:left="0" w:firstLine="709"/>
        <w:jc w:val="both"/>
      </w:pPr>
      <w:proofErr w:type="spellStart"/>
      <w:r>
        <w:t>Мікросервіс</w:t>
      </w:r>
      <w:proofErr w:type="spellEnd"/>
      <w:r>
        <w:t xml:space="preserve"> є новою архітектурою, в якій великі і складні програмні продукти складаються з одного або декількох невеликих сервісів. Вони можуть працювати незалежно один від одного. Такі </w:t>
      </w:r>
      <w:proofErr w:type="spellStart"/>
      <w:r>
        <w:t>мікросервіси</w:t>
      </w:r>
      <w:proofErr w:type="spellEnd"/>
      <w:r>
        <w:t xml:space="preserve"> слабо пов'язані один з одним, кожен з них відповідає за ефективне виконання лише одного завдання. </w:t>
      </w:r>
      <w:proofErr w:type="spellStart"/>
      <w:r>
        <w:t>Мікросервіси</w:t>
      </w:r>
      <w:proofErr w:type="spellEnd"/>
      <w:r>
        <w:t xml:space="preserve"> дуже корисні для програм у хмарних обчисленнях. Використання </w:t>
      </w:r>
      <w:proofErr w:type="spellStart"/>
      <w:r>
        <w:t>мікросервісів</w:t>
      </w:r>
      <w:proofErr w:type="spellEnd"/>
      <w:r>
        <w:t xml:space="preserve"> у хмарних обчисленнях дозволяє підвищити популярність хмари. Використання </w:t>
      </w:r>
      <w:proofErr w:type="spellStart"/>
      <w:r>
        <w:t>мікросервісів</w:t>
      </w:r>
      <w:proofErr w:type="spellEnd"/>
      <w:r>
        <w:t xml:space="preserve"> пропонує більше варіантів та можливостей для незалежного розвитку сервісу. У 2022 році воно покликане прискорити процес розробки мобільних та веб-додатків.</w:t>
      </w:r>
    </w:p>
    <w:p w14:paraId="158B50D8" w14:textId="77777777" w:rsidR="006549E6" w:rsidRDefault="006549E6" w:rsidP="006A7119">
      <w:pPr>
        <w:ind w:left="0" w:firstLine="709"/>
        <w:jc w:val="both"/>
      </w:pPr>
      <w:r>
        <w:t xml:space="preserve">Оскільки організації створюють дедалі більше </w:t>
      </w:r>
      <w:proofErr w:type="spellStart"/>
      <w:r>
        <w:t>мікросервісів</w:t>
      </w:r>
      <w:proofErr w:type="spellEnd"/>
      <w:r>
        <w:t>, дедалі частіше стикаються з проблемами інтеграції. Наслідки можуть бути різними – від часу на розробку нового функціоналу, до повністю неробочої програми. У крайніх випадках помилки узгодженості API – інтерфейсів виявляються лише під час експлуатації програми, і ведуть до довгої та дорогої його доопрацювання та нового циклу тестування.</w:t>
      </w:r>
    </w:p>
    <w:p w14:paraId="1CA93A60" w14:textId="6143EEBD" w:rsidR="006549E6" w:rsidRDefault="006549E6" w:rsidP="006A7119">
      <w:pPr>
        <w:ind w:left="0" w:firstLine="709"/>
        <w:jc w:val="both"/>
      </w:pPr>
      <w:r w:rsidRPr="006549E6">
        <w:rPr>
          <w:b/>
        </w:rPr>
        <w:t>Метою кваліфікаційної роботи</w:t>
      </w:r>
      <w:r>
        <w:t xml:space="preserve"> є створення ефективного алгоритму проведення автоматизованого тестування програмного продукту, побудованого на </w:t>
      </w:r>
      <w:proofErr w:type="spellStart"/>
      <w:r>
        <w:t>мікросервісній</w:t>
      </w:r>
      <w:proofErr w:type="spellEnd"/>
      <w:r>
        <w:t xml:space="preserve"> архітектурі, для підвищення якості програмних додатків та оперативності доставки оновлень замовнику.</w:t>
      </w:r>
    </w:p>
    <w:p w14:paraId="01549DD5" w14:textId="77777777" w:rsidR="006549E6" w:rsidRPr="00695EFF" w:rsidRDefault="006549E6" w:rsidP="006A7119">
      <w:pPr>
        <w:tabs>
          <w:tab w:val="left" w:pos="1134"/>
        </w:tabs>
        <w:ind w:left="0" w:firstLine="709"/>
        <w:jc w:val="both"/>
        <w:rPr>
          <w:b/>
        </w:rPr>
      </w:pPr>
      <w:r w:rsidRPr="00695EFF">
        <w:rPr>
          <w:b/>
        </w:rPr>
        <w:t>Задачі кваліфікаційної роботи:</w:t>
      </w:r>
    </w:p>
    <w:p w14:paraId="1A93A6DD" w14:textId="46C64A0A" w:rsidR="00BB62BE" w:rsidRPr="00802A2F" w:rsidRDefault="00BB62BE" w:rsidP="00C07661">
      <w:pPr>
        <w:pStyle w:val="afff8"/>
        <w:numPr>
          <w:ilvl w:val="0"/>
          <w:numId w:val="45"/>
        </w:numPr>
        <w:tabs>
          <w:tab w:val="left" w:pos="1133"/>
        </w:tabs>
        <w:ind w:firstLine="709"/>
        <w:jc w:val="both"/>
      </w:pPr>
      <w:r w:rsidRPr="00802A2F">
        <w:t xml:space="preserve">Розглянути теоретичні аспекти існуючих засобів та методів автоматизованого тестування </w:t>
      </w:r>
      <w:r w:rsidRPr="00802A2F">
        <w:rPr>
          <w:lang w:eastAsia="en-US" w:bidi="en-US"/>
        </w:rPr>
        <w:t xml:space="preserve">IT </w:t>
      </w:r>
      <w:r w:rsidRPr="00802A2F">
        <w:t>-</w:t>
      </w:r>
      <w:r w:rsidRPr="001A646B">
        <w:rPr>
          <w:lang w:val="ru-RU"/>
        </w:rPr>
        <w:t xml:space="preserve"> </w:t>
      </w:r>
      <w:r w:rsidRPr="00802A2F">
        <w:t xml:space="preserve">продукту, побудованого на </w:t>
      </w:r>
      <w:proofErr w:type="spellStart"/>
      <w:r w:rsidRPr="00802A2F">
        <w:t>мікросервісній</w:t>
      </w:r>
      <w:proofErr w:type="spellEnd"/>
      <w:r w:rsidRPr="00802A2F">
        <w:t xml:space="preserve"> архітектурі;</w:t>
      </w:r>
    </w:p>
    <w:p w14:paraId="2D75253B" w14:textId="56636DC1" w:rsidR="00BB62BE" w:rsidRPr="00802A2F" w:rsidRDefault="00BB62BE" w:rsidP="00C07661">
      <w:pPr>
        <w:pStyle w:val="afff8"/>
        <w:numPr>
          <w:ilvl w:val="0"/>
          <w:numId w:val="45"/>
        </w:numPr>
        <w:tabs>
          <w:tab w:val="left" w:pos="1133"/>
        </w:tabs>
        <w:ind w:firstLine="709"/>
        <w:jc w:val="both"/>
      </w:pPr>
      <w:r w:rsidRPr="00802A2F">
        <w:t>На основі розглянутої теорії проаналізувати методик</w:t>
      </w:r>
      <w:r>
        <w:t>и</w:t>
      </w:r>
      <w:r w:rsidRPr="00802A2F">
        <w:t xml:space="preserve"> проведення автоматизованого тестування хмарного </w:t>
      </w:r>
      <w:r w:rsidRPr="00802A2F">
        <w:rPr>
          <w:lang w:eastAsia="en-US" w:bidi="en-US"/>
        </w:rPr>
        <w:t xml:space="preserve">ІТ </w:t>
      </w:r>
      <w:r w:rsidRPr="00802A2F">
        <w:t>-продукту;</w:t>
      </w:r>
    </w:p>
    <w:p w14:paraId="627832D6" w14:textId="77777777" w:rsidR="00BB62BE" w:rsidRDefault="00BB62BE" w:rsidP="00C07661">
      <w:pPr>
        <w:pStyle w:val="afff8"/>
        <w:numPr>
          <w:ilvl w:val="0"/>
          <w:numId w:val="45"/>
        </w:numPr>
        <w:tabs>
          <w:tab w:val="left" w:pos="1133"/>
        </w:tabs>
        <w:ind w:firstLine="709"/>
        <w:jc w:val="both"/>
      </w:pPr>
      <w:r w:rsidRPr="00802A2F">
        <w:t xml:space="preserve">Розробити алгоритм проведення автоматизованого тестування хмарного </w:t>
      </w:r>
      <w:r w:rsidRPr="00802A2F">
        <w:rPr>
          <w:lang w:eastAsia="en-US" w:bidi="en-US"/>
        </w:rPr>
        <w:t xml:space="preserve">IT </w:t>
      </w:r>
      <w:r w:rsidRPr="00802A2F">
        <w:t xml:space="preserve">-продукту, побудованого на </w:t>
      </w:r>
      <w:proofErr w:type="spellStart"/>
      <w:r w:rsidRPr="00802A2F">
        <w:t>мікросервісній</w:t>
      </w:r>
      <w:proofErr w:type="spellEnd"/>
      <w:r w:rsidRPr="00802A2F">
        <w:t xml:space="preserve"> архітектурі, що дозволяє підвищити якість та швидкість доставки оновлень замовнику.</w:t>
      </w:r>
    </w:p>
    <w:p w14:paraId="32040E25" w14:textId="38431D13" w:rsidR="006549E6" w:rsidRPr="00695EFF" w:rsidRDefault="006549E6" w:rsidP="00BB62BE">
      <w:pPr>
        <w:pStyle w:val="afff8"/>
        <w:tabs>
          <w:tab w:val="left" w:pos="1133"/>
        </w:tabs>
        <w:ind w:firstLine="709"/>
        <w:jc w:val="both"/>
      </w:pPr>
      <w:r w:rsidRPr="00695EFF">
        <w:t>Відповідно до цілей та завдань дисертаційної роботи визначено її об'єкт та предмет.</w:t>
      </w:r>
    </w:p>
    <w:p w14:paraId="609F80C0" w14:textId="3531A917" w:rsidR="006549E6" w:rsidRPr="00695EFF" w:rsidRDefault="006549E6" w:rsidP="006A7119">
      <w:pPr>
        <w:tabs>
          <w:tab w:val="left" w:pos="1134"/>
        </w:tabs>
        <w:ind w:left="0" w:firstLine="709"/>
        <w:jc w:val="both"/>
      </w:pPr>
      <w:r w:rsidRPr="00695EFF">
        <w:rPr>
          <w:b/>
        </w:rPr>
        <w:t>Об’єкт дослідження:</w:t>
      </w:r>
      <w:r w:rsidRPr="00695EFF">
        <w:t xml:space="preserve"> </w:t>
      </w:r>
      <w:r>
        <w:t xml:space="preserve">методи проведення автоматизованого тестування програмного продукту, побудованого на </w:t>
      </w:r>
      <w:proofErr w:type="spellStart"/>
      <w:r>
        <w:t>мікросервісній</w:t>
      </w:r>
      <w:proofErr w:type="spellEnd"/>
      <w:r>
        <w:t xml:space="preserve"> архітектурі.</w:t>
      </w:r>
    </w:p>
    <w:p w14:paraId="621B2163" w14:textId="062AAD38" w:rsidR="006549E6" w:rsidRPr="00695EFF" w:rsidRDefault="006549E6" w:rsidP="006A7119">
      <w:pPr>
        <w:tabs>
          <w:tab w:val="left" w:pos="1134"/>
        </w:tabs>
        <w:ind w:left="0" w:firstLine="709"/>
        <w:jc w:val="both"/>
      </w:pPr>
      <w:r w:rsidRPr="00695EFF">
        <w:rPr>
          <w:b/>
        </w:rPr>
        <w:t>Предмет дослідження:</w:t>
      </w:r>
      <w:r w:rsidRPr="00695EFF">
        <w:t xml:space="preserve"> </w:t>
      </w:r>
      <w:r>
        <w:t xml:space="preserve">розробка сценарію автоматизованого тестування  програмного продукту, збудованого на </w:t>
      </w:r>
      <w:proofErr w:type="spellStart"/>
      <w:r>
        <w:t>мікросервісній</w:t>
      </w:r>
      <w:proofErr w:type="spellEnd"/>
      <w:r>
        <w:t xml:space="preserve"> архітектурі.</w:t>
      </w:r>
    </w:p>
    <w:p w14:paraId="363FD931" w14:textId="500DAEE8" w:rsidR="006549E6" w:rsidRDefault="006549E6" w:rsidP="006A7119">
      <w:pPr>
        <w:tabs>
          <w:tab w:val="left" w:pos="1134"/>
        </w:tabs>
        <w:ind w:left="0" w:firstLine="709"/>
        <w:jc w:val="both"/>
      </w:pPr>
      <w:r w:rsidRPr="00695EFF">
        <w:rPr>
          <w:b/>
        </w:rPr>
        <w:t>Методи дослідження:</w:t>
      </w:r>
      <w:r w:rsidRPr="00695EFF">
        <w:t xml:space="preserve"> </w:t>
      </w:r>
      <w:r>
        <w:t>Метод моделювання, який використовується для побудови моделі IT-продукту та аналізу його властивостей на основі побудованої моделі. Метод абстрагування, який дозволяє виключити з розгляду при тестуванні незначні властивості об'єкта та приділити увагу найбільш значущим характеристикам об'єкта. Метод візуалізації даних, що використовується для побудови графіків і схем, що дозволяє наочно представляти отримані результати дослідження.</w:t>
      </w:r>
    </w:p>
    <w:p w14:paraId="4A7BEFB6" w14:textId="5930D862" w:rsidR="006549E6" w:rsidRDefault="006549E6" w:rsidP="006A7119">
      <w:pPr>
        <w:ind w:left="0" w:firstLine="709"/>
        <w:jc w:val="both"/>
      </w:pPr>
      <w:r w:rsidRPr="006549E6">
        <w:rPr>
          <w:b/>
        </w:rPr>
        <w:t>Наукова новизна дослідження</w:t>
      </w:r>
      <w:r>
        <w:t xml:space="preserve"> полягає у розробці методу автоматизованого тестування IT-продукту, побудованого на </w:t>
      </w:r>
      <w:proofErr w:type="spellStart"/>
      <w:r>
        <w:t>мікросервісній</w:t>
      </w:r>
      <w:proofErr w:type="spellEnd"/>
      <w:r>
        <w:t xml:space="preserve"> архітектурі, із застосуванням інтелектуального тестового дублера.</w:t>
      </w:r>
    </w:p>
    <w:p w14:paraId="0FA7FAD4" w14:textId="77777777" w:rsidR="006549E6" w:rsidRDefault="006549E6" w:rsidP="006A7119">
      <w:pPr>
        <w:ind w:left="0" w:firstLine="709"/>
        <w:jc w:val="both"/>
      </w:pPr>
      <w:r>
        <w:t xml:space="preserve">Теоретична значущість полягає у виявленні нового способу проведення автоматизованого тестування хмарного ІТ-продукту, побудованого на </w:t>
      </w:r>
      <w:proofErr w:type="spellStart"/>
      <w:r>
        <w:t>мікросервісній</w:t>
      </w:r>
      <w:proofErr w:type="spellEnd"/>
      <w:r>
        <w:t xml:space="preserve"> архітектурі, з використанням тестового дублера. Отримані висновки можуть бути використані для подальшого дослідження факторів, що впливають на якість IT-продукту.</w:t>
      </w:r>
    </w:p>
    <w:p w14:paraId="011A7F1E" w14:textId="06663540" w:rsidR="005745F2" w:rsidRPr="00695EFF" w:rsidRDefault="006549E6" w:rsidP="006A7119">
      <w:pPr>
        <w:tabs>
          <w:tab w:val="left" w:pos="1134"/>
        </w:tabs>
        <w:ind w:left="0" w:firstLine="709"/>
        <w:jc w:val="both"/>
      </w:pPr>
      <w:r w:rsidRPr="00695EFF">
        <w:rPr>
          <w:b/>
        </w:rPr>
        <w:t>Практичне значення результатів кваліфікаційної роботи</w:t>
      </w:r>
      <w:r>
        <w:t xml:space="preserve"> полягає у способах застосування тестового дублера, а також способах його інтеграції у стратегію автоматизованого тестування ІТ-продукту.</w:t>
      </w:r>
    </w:p>
    <w:p w14:paraId="35ADEB1B" w14:textId="33836078" w:rsidR="005745F2" w:rsidRPr="00695EFF" w:rsidRDefault="005745F2" w:rsidP="006A7119">
      <w:pPr>
        <w:tabs>
          <w:tab w:val="left" w:pos="1134"/>
        </w:tabs>
        <w:ind w:left="0" w:firstLine="709"/>
        <w:jc w:val="both"/>
      </w:pPr>
      <w:r w:rsidRPr="00695EFF">
        <w:rPr>
          <w:b/>
        </w:rPr>
        <w:t>Публікації</w:t>
      </w:r>
      <w:r w:rsidRPr="00695EFF">
        <w:t xml:space="preserve">. Результати дослідження апробовано на </w:t>
      </w:r>
      <w:r w:rsidR="000014AC">
        <w:t>Х</w:t>
      </w:r>
      <w:r w:rsidRPr="00695EFF">
        <w:t xml:space="preserve"> науково-технічній конференції Тернопільського національного технічного університету імені Івана Пулюя «Інформаційні моделі, системи та технології» (7-8 грудня </w:t>
      </w:r>
      <w:r w:rsidR="006549E6">
        <w:t>2022</w:t>
      </w:r>
      <w:r w:rsidRPr="00695EFF">
        <w:t xml:space="preserve"> року) у вигляді тез конференцій.</w:t>
      </w:r>
    </w:p>
    <w:p w14:paraId="0857FF04" w14:textId="3AC88222" w:rsidR="001E6A47" w:rsidRPr="00695EFF" w:rsidRDefault="001E6A47" w:rsidP="00C07661">
      <w:pPr>
        <w:pStyle w:val="afff8"/>
        <w:numPr>
          <w:ilvl w:val="0"/>
          <w:numId w:val="21"/>
        </w:numPr>
        <w:ind w:left="0" w:firstLine="709"/>
        <w:jc w:val="both"/>
      </w:pPr>
      <w:r w:rsidRPr="001A646B">
        <w:rPr>
          <w:lang w:val="ru-RU"/>
        </w:rPr>
        <w:t xml:space="preserve"> </w:t>
      </w:r>
      <w:proofErr w:type="spellStart"/>
      <w:r>
        <w:t>Свергун</w:t>
      </w:r>
      <w:proofErr w:type="spellEnd"/>
      <w:r>
        <w:t xml:space="preserve"> С.</w:t>
      </w:r>
      <w:r w:rsidRPr="00695EFF">
        <w:t xml:space="preserve">, </w:t>
      </w:r>
      <w:proofErr w:type="spellStart"/>
      <w:r w:rsidRPr="00695EFF">
        <w:t>Жаровський</w:t>
      </w:r>
      <w:proofErr w:type="spellEnd"/>
      <w:r w:rsidRPr="00695EFF">
        <w:t xml:space="preserve"> Р.</w:t>
      </w:r>
      <w:r>
        <w:t xml:space="preserve"> Тестування програмного забезпечення побудованого на </w:t>
      </w:r>
      <w:proofErr w:type="spellStart"/>
      <w:r>
        <w:t>мікросервісній</w:t>
      </w:r>
      <w:proofErr w:type="spellEnd"/>
      <w:r>
        <w:t xml:space="preserve"> архітектурі. Матеріали </w:t>
      </w:r>
      <w:r w:rsidRPr="00695EFF">
        <w:t>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w:t>
      </w:r>
      <w:r>
        <w:t>2</w:t>
      </w:r>
      <w:r w:rsidRPr="00695EFF">
        <w:t xml:space="preserve"> року). Тернопіль: ТНТУ. 202</w:t>
      </w:r>
      <w:r>
        <w:t>2</w:t>
      </w:r>
      <w:r w:rsidRPr="00695EFF">
        <w:t xml:space="preserve">. C. </w:t>
      </w:r>
      <w:r w:rsidR="000014AC">
        <w:t>92</w:t>
      </w:r>
      <w:r w:rsidRPr="00695EFF">
        <w:t>.</w:t>
      </w:r>
    </w:p>
    <w:p w14:paraId="32DEEBF5" w14:textId="47E1A5FD" w:rsidR="001E6A47" w:rsidRPr="00695EFF" w:rsidRDefault="001E6A47" w:rsidP="00C07661">
      <w:pPr>
        <w:pStyle w:val="afff8"/>
        <w:numPr>
          <w:ilvl w:val="0"/>
          <w:numId w:val="21"/>
        </w:numPr>
        <w:ind w:left="0" w:firstLine="709"/>
        <w:jc w:val="both"/>
      </w:pPr>
      <w:r w:rsidRPr="001A646B">
        <w:rPr>
          <w:lang w:val="ru-RU"/>
        </w:rPr>
        <w:t xml:space="preserve"> </w:t>
      </w:r>
      <w:proofErr w:type="spellStart"/>
      <w:r>
        <w:t>Свергун</w:t>
      </w:r>
      <w:proofErr w:type="spellEnd"/>
      <w:r>
        <w:t xml:space="preserve"> С.</w:t>
      </w:r>
      <w:r w:rsidRPr="00695EFF">
        <w:t xml:space="preserve">, </w:t>
      </w:r>
      <w:proofErr w:type="spellStart"/>
      <w:r w:rsidRPr="00695EFF">
        <w:t>Жаровський</w:t>
      </w:r>
      <w:proofErr w:type="spellEnd"/>
      <w:r w:rsidRPr="00695EFF">
        <w:t xml:space="preserve"> Р.</w:t>
      </w:r>
      <w:r>
        <w:t xml:space="preserve"> </w:t>
      </w:r>
      <w:r w:rsidRPr="00EE0D8D">
        <w:t xml:space="preserve">Тестування програмного продукту, побудованого на </w:t>
      </w:r>
      <w:proofErr w:type="spellStart"/>
      <w:r w:rsidRPr="00EE0D8D">
        <w:t>мікросервісній</w:t>
      </w:r>
      <w:proofErr w:type="spellEnd"/>
      <w:r w:rsidRPr="00EE0D8D">
        <w:t xml:space="preserve"> архітектурі на основі BDD</w:t>
      </w:r>
      <w:r>
        <w:t xml:space="preserve">. Матеріали </w:t>
      </w:r>
      <w:r w:rsidRPr="00695EFF">
        <w:t>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w:t>
      </w:r>
      <w:r>
        <w:t>2</w:t>
      </w:r>
      <w:r w:rsidRPr="00695EFF">
        <w:t xml:space="preserve"> року). Тернопіль: ТНТУ. 202</w:t>
      </w:r>
      <w:r>
        <w:t>2</w:t>
      </w:r>
      <w:r w:rsidRPr="00695EFF">
        <w:t xml:space="preserve">. C. </w:t>
      </w:r>
      <w:r w:rsidR="000014AC">
        <w:t>93</w:t>
      </w:r>
      <w:r w:rsidRPr="00695EFF">
        <w:t>.</w:t>
      </w:r>
    </w:p>
    <w:p w14:paraId="561B8752" w14:textId="7A722CA5" w:rsidR="00A114C3" w:rsidRPr="00695EFF" w:rsidRDefault="005745F2" w:rsidP="006A7119">
      <w:pPr>
        <w:tabs>
          <w:tab w:val="left" w:pos="1134"/>
        </w:tabs>
        <w:ind w:left="0" w:firstLine="709"/>
        <w:jc w:val="both"/>
        <w:rPr>
          <w:rStyle w:val="jlqj4b"/>
        </w:rPr>
      </w:pPr>
      <w:r w:rsidRPr="00695EFF">
        <w:rPr>
          <w:b/>
        </w:rPr>
        <w:t>Структура роботи.</w:t>
      </w:r>
      <w:r w:rsidRPr="00695EFF">
        <w:t xml:space="preserve"> До складу </w:t>
      </w:r>
      <w:r w:rsidR="00CE2FB9">
        <w:t>кваліфікаційної</w:t>
      </w:r>
      <w:r w:rsidRPr="00695EFF">
        <w:t xml:space="preserve"> роботи магістра входить розрахунково-пояснювальна записка та графічний матеріал. Розрахунково-пояснювальна записка містить вступ, 4 розділи, загальні висновки, список використаної літератури і додатки. Обсяг роботи: розрахунково-пояснювальна записка – </w:t>
      </w:r>
      <w:r w:rsidR="00DC355A">
        <w:t>8</w:t>
      </w:r>
      <w:r w:rsidR="00182877">
        <w:t>5</w:t>
      </w:r>
      <w:r w:rsidRPr="00695EFF">
        <w:t xml:space="preserve"> </w:t>
      </w:r>
      <w:proofErr w:type="spellStart"/>
      <w:r w:rsidRPr="00695EFF">
        <w:t>арк</w:t>
      </w:r>
      <w:proofErr w:type="spellEnd"/>
      <w:r w:rsidRPr="00695EFF">
        <w:t>. формату А4, графічна частина – 8 аркушів формату А1.</w:t>
      </w:r>
    </w:p>
    <w:p w14:paraId="2267F45E" w14:textId="77777777" w:rsidR="00823211" w:rsidRPr="00695EFF" w:rsidRDefault="00823211" w:rsidP="00FD509A">
      <w:pPr>
        <w:tabs>
          <w:tab w:val="left" w:pos="1134"/>
        </w:tabs>
        <w:ind w:left="0" w:firstLine="709"/>
        <w:jc w:val="both"/>
      </w:pPr>
    </w:p>
    <w:p w14:paraId="09167A5E" w14:textId="77777777" w:rsidR="00555A9C" w:rsidRPr="00695EFF" w:rsidRDefault="00555A9C" w:rsidP="00FD509A">
      <w:pPr>
        <w:ind w:left="0" w:firstLine="720"/>
        <w:jc w:val="both"/>
        <w:sectPr w:rsidR="00555A9C" w:rsidRPr="00695EFF" w:rsidSect="0061265D">
          <w:footerReference w:type="first" r:id="rId18"/>
          <w:pgSz w:w="11906" w:h="16838" w:code="9"/>
          <w:pgMar w:top="1134" w:right="567" w:bottom="1134" w:left="1134" w:header="567" w:footer="283" w:gutter="0"/>
          <w:pgNumType w:start="6"/>
          <w:cols w:space="708"/>
          <w:docGrid w:linePitch="381"/>
        </w:sectPr>
      </w:pPr>
    </w:p>
    <w:p w14:paraId="3E610ED0" w14:textId="311740D9" w:rsidR="00AC0668" w:rsidRPr="001544FA" w:rsidRDefault="00364F88" w:rsidP="001544FA">
      <w:pPr>
        <w:pStyle w:val="10"/>
      </w:pPr>
      <w:r w:rsidRPr="00695EFF">
        <w:br/>
      </w:r>
      <w:bookmarkStart w:id="24" w:name="_Toc122430047"/>
      <w:r w:rsidR="001544FA" w:rsidRPr="001544FA">
        <w:t xml:space="preserve">ОГЛЯД </w:t>
      </w:r>
      <w:r w:rsidR="00752029">
        <w:t>ТЕОРЕТИЧНИХ ОСНОВ</w:t>
      </w:r>
      <w:r w:rsidR="001544FA" w:rsidRPr="001544FA">
        <w:t xml:space="preserve"> ТЕСТУВАННЯ </w:t>
      </w:r>
      <w:r w:rsidR="007A7D43">
        <w:rPr>
          <w:lang w:val="en-US"/>
        </w:rPr>
        <w:t>IT</w:t>
      </w:r>
      <w:r w:rsidR="007A7D43" w:rsidRPr="001A646B">
        <w:rPr>
          <w:lang w:val="ru-RU"/>
        </w:rPr>
        <w:t xml:space="preserve"> -</w:t>
      </w:r>
      <w:r w:rsidR="00327831">
        <w:t xml:space="preserve"> </w:t>
      </w:r>
      <w:r w:rsidR="001544FA" w:rsidRPr="001544FA">
        <w:t>ПРОДУКТУ ПОБУДОВАНОГО НА МІКРОСЕРВІСНІЙ АРХІТЕКТУРІ</w:t>
      </w:r>
      <w:bookmarkEnd w:id="24"/>
    </w:p>
    <w:p w14:paraId="78862E7F" w14:textId="63AB477C" w:rsidR="000D3D75" w:rsidRPr="00695EFF" w:rsidRDefault="00E01D2F" w:rsidP="00677764">
      <w:pPr>
        <w:pStyle w:val="21"/>
        <w:ind w:left="0" w:firstLine="709"/>
      </w:pPr>
      <w:bookmarkStart w:id="25" w:name="_Toc122430048"/>
      <w:r w:rsidRPr="00E01D2F">
        <w:t>Характеристики та моделі хмарних обчислень</w:t>
      </w:r>
      <w:bookmarkEnd w:id="25"/>
    </w:p>
    <w:p w14:paraId="64773A85" w14:textId="7105336D" w:rsidR="006A7119" w:rsidRDefault="006A7119" w:rsidP="00677764">
      <w:pPr>
        <w:pStyle w:val="af5"/>
        <w:spacing w:after="0"/>
        <w:ind w:left="0" w:firstLine="709"/>
        <w:jc w:val="both"/>
      </w:pPr>
      <w:r>
        <w:t>Хмарні обчислення слід розглядати як засіб для використання зручного та широкодоступного мережевого доступу до загального сховища обчислювальних ресурсів. Такими ресурсами можуть бути мережі, сервери, додатки та послуги, які надаються на вимогу замовника та можуть бути використані з невеликими зусиллями щодо управління або взаємодії з постачальником послуг хмарного сховища.</w:t>
      </w:r>
    </w:p>
    <w:p w14:paraId="6F92C32C" w14:textId="0E5B0510" w:rsidR="006A7119" w:rsidRDefault="006A7119" w:rsidP="00677764">
      <w:pPr>
        <w:pStyle w:val="af5"/>
        <w:spacing w:after="0"/>
        <w:ind w:left="0" w:firstLine="709"/>
        <w:jc w:val="both"/>
      </w:pPr>
      <w:r>
        <w:t>Виділяють п'ять важливих характеристик та три моделі обслуговування хмарних моделей.</w:t>
      </w:r>
    </w:p>
    <w:p w14:paraId="1508CC56" w14:textId="77777777" w:rsidR="006A7119" w:rsidRDefault="006A7119" w:rsidP="00677764">
      <w:pPr>
        <w:pStyle w:val="af5"/>
        <w:spacing w:after="0"/>
        <w:ind w:left="0" w:firstLine="709"/>
        <w:jc w:val="both"/>
      </w:pPr>
      <w:r>
        <w:t>До основних важливих характеристик хмарних моделей відносяться:</w:t>
      </w:r>
    </w:p>
    <w:p w14:paraId="0D93AA7B" w14:textId="77777777" w:rsidR="006A7119" w:rsidRDefault="006A7119" w:rsidP="00677764">
      <w:pPr>
        <w:pStyle w:val="af5"/>
        <w:spacing w:after="0"/>
        <w:ind w:left="0" w:firstLine="709"/>
        <w:jc w:val="both"/>
      </w:pPr>
      <w:r>
        <w:t>− самообслуговування на вимогу. Клієнт самостійно конфігурує обчислювальні можливості (наприклад, серверний час та мережеве сховище), без взаємодії з постачальником послуг;</w:t>
      </w:r>
    </w:p>
    <w:p w14:paraId="74FFDCBD" w14:textId="77777777" w:rsidR="006A7119" w:rsidRDefault="006A7119" w:rsidP="006A7119">
      <w:pPr>
        <w:pStyle w:val="af5"/>
        <w:spacing w:after="0"/>
        <w:ind w:left="0" w:firstLine="709"/>
        <w:jc w:val="both"/>
      </w:pPr>
      <w:r>
        <w:t>− широкий доступ до мережі. Мережа може використовуватися через стандартні механізми на гетерогенних платформах тонких або товстих клієнтів (наприклад, мобільними телефонами, планшетами, ноутбуками та робочими станціями);</w:t>
      </w:r>
    </w:p>
    <w:p w14:paraId="16C4375F" w14:textId="77777777" w:rsidR="006A7119" w:rsidRDefault="006A7119" w:rsidP="006A7119">
      <w:pPr>
        <w:pStyle w:val="af5"/>
        <w:spacing w:after="0"/>
        <w:ind w:left="0" w:firstLine="709"/>
        <w:jc w:val="both"/>
      </w:pPr>
      <w:r>
        <w:t xml:space="preserve">− об'єднання ресурсів. Використовуючи багатоклієнтську модель, можна поєднати обчислювальні ресурси провайдера. Різні фізичні та віртуальні ресурси можуть </w:t>
      </w:r>
      <w:proofErr w:type="spellStart"/>
      <w:r>
        <w:t>динамічно</w:t>
      </w:r>
      <w:proofErr w:type="spellEnd"/>
      <w:r>
        <w:t xml:space="preserve"> призначатися та перерозподіляються залежно від вимог споживачів.</w:t>
      </w:r>
    </w:p>
    <w:p w14:paraId="008D02F8" w14:textId="77777777" w:rsidR="006A7119" w:rsidRDefault="006A7119" w:rsidP="006A7119">
      <w:pPr>
        <w:pStyle w:val="af5"/>
        <w:spacing w:after="0"/>
        <w:ind w:left="0" w:firstLine="709"/>
        <w:jc w:val="both"/>
      </w:pPr>
      <w:r>
        <w:t>Незважаючи на те, що клієнт, як правило, не може контролювати і знати точне розташування використовуваних ресурсів, він може вказати місце на більш високому рівні абстракції (наприклад, країна, область або конкретний центр обробки даних). Як приклади ресурсів можна розглядати зберігання, обробку, пам'ять і пропускну здатність мережі;</w:t>
      </w:r>
    </w:p>
    <w:p w14:paraId="3CB79433" w14:textId="77777777" w:rsidR="006A7119" w:rsidRDefault="006A7119" w:rsidP="006A7119">
      <w:pPr>
        <w:pStyle w:val="af5"/>
        <w:spacing w:after="0"/>
        <w:ind w:left="0" w:firstLine="709"/>
        <w:jc w:val="both"/>
      </w:pPr>
      <w:r>
        <w:t xml:space="preserve">− еластичність. Ця характеристика передбачає гнучке налаштування хмарних </w:t>
      </w:r>
      <w:proofErr w:type="spellStart"/>
      <w:r>
        <w:t>потужностей</w:t>
      </w:r>
      <w:proofErr w:type="spellEnd"/>
      <w:r>
        <w:t>, можливість їх скоротити у разі потреби. Відповідно до попиту, таке скорочення може статися автоматично для більш швидкого масштабування системи. Для споживача хмарні обчислювальні ресурси не обмежені та можуть бути надані будь-якої миті;</w:t>
      </w:r>
    </w:p>
    <w:p w14:paraId="69BD3388" w14:textId="77777777" w:rsidR="006A7119" w:rsidRDefault="006A7119" w:rsidP="006A7119">
      <w:pPr>
        <w:pStyle w:val="af5"/>
        <w:spacing w:after="0"/>
        <w:ind w:left="0" w:firstLine="709"/>
        <w:jc w:val="both"/>
      </w:pPr>
      <w:r>
        <w:t>− облік споживання. Автоматичний контроль та оптимізація використовуваних ресурсів у хмарних системах відбувається на певному рівні абстракції, який відповідає типу послуги (таких як зберігання, обробка, пропускна здатність та активні облікові записи користувачів). Використання таких послуг можна легко відстежити та проконтролювати. З метою забезпечення прозорості для постачальника та споживача складаються звіти щодо даних послуг.</w:t>
      </w:r>
    </w:p>
    <w:p w14:paraId="2C38B9FA" w14:textId="77777777" w:rsidR="006A7119" w:rsidRDefault="006A7119" w:rsidP="006A7119">
      <w:pPr>
        <w:pStyle w:val="af5"/>
        <w:spacing w:after="0"/>
        <w:ind w:left="0" w:firstLine="709"/>
        <w:jc w:val="both"/>
      </w:pPr>
      <w:r>
        <w:t>NIST виділяє три сервісні моделі хмарних систем:</w:t>
      </w:r>
    </w:p>
    <w:p w14:paraId="17436ECF" w14:textId="77777777" w:rsidR="006A7119" w:rsidRDefault="006A7119" w:rsidP="006A7119">
      <w:pPr>
        <w:pStyle w:val="af5"/>
        <w:spacing w:after="0"/>
        <w:ind w:left="0" w:firstLine="709"/>
        <w:jc w:val="both"/>
      </w:pPr>
      <w:r>
        <w:t>− інфраструктура як</w:t>
      </w:r>
      <w:r w:rsidRPr="006A7119">
        <w:t xml:space="preserve"> </w:t>
      </w:r>
      <w:r>
        <w:t>сервіс (</w:t>
      </w:r>
      <w:proofErr w:type="spellStart"/>
      <w:r>
        <w:t>IaaS</w:t>
      </w:r>
      <w:proofErr w:type="spellEnd"/>
      <w:r>
        <w:t>),</w:t>
      </w:r>
    </w:p>
    <w:p w14:paraId="10FEBD84" w14:textId="77777777" w:rsidR="006A7119" w:rsidRDefault="006A7119" w:rsidP="006A7119">
      <w:pPr>
        <w:pStyle w:val="af5"/>
        <w:spacing w:after="0"/>
        <w:ind w:left="0" w:firstLine="709"/>
        <w:jc w:val="both"/>
      </w:pPr>
      <w:r>
        <w:t>− платформа як</w:t>
      </w:r>
      <w:r w:rsidRPr="006A7119">
        <w:t xml:space="preserve"> </w:t>
      </w:r>
      <w:r>
        <w:t>сервіс (</w:t>
      </w:r>
      <w:proofErr w:type="spellStart"/>
      <w:r>
        <w:t>PaaS</w:t>
      </w:r>
      <w:proofErr w:type="spellEnd"/>
      <w:r>
        <w:t>),</w:t>
      </w:r>
    </w:p>
    <w:p w14:paraId="17B91AEA" w14:textId="77777777" w:rsidR="006A7119" w:rsidRDefault="006A7119" w:rsidP="006A7119">
      <w:pPr>
        <w:pStyle w:val="af5"/>
        <w:spacing w:after="0"/>
        <w:ind w:left="0" w:firstLine="709"/>
        <w:jc w:val="both"/>
      </w:pPr>
      <w:r>
        <w:t>− програмне забезпечення як сервіс (</w:t>
      </w:r>
      <w:proofErr w:type="spellStart"/>
      <w:r>
        <w:t>SaaS</w:t>
      </w:r>
      <w:proofErr w:type="spellEnd"/>
      <w:r>
        <w:t>).</w:t>
      </w:r>
    </w:p>
    <w:p w14:paraId="1683054B" w14:textId="1EF741F1" w:rsidR="006A7119" w:rsidRDefault="006A7119" w:rsidP="006A7119">
      <w:pPr>
        <w:pStyle w:val="af5"/>
        <w:spacing w:after="0"/>
        <w:ind w:left="0" w:firstLine="709"/>
        <w:jc w:val="both"/>
      </w:pPr>
      <w:r>
        <w:t>Кожна сервісна модель побудована з наступних ресурсів:</w:t>
      </w:r>
    </w:p>
    <w:p w14:paraId="3B6EC325" w14:textId="77777777" w:rsidR="006A7119" w:rsidRDefault="006A7119" w:rsidP="006A7119">
      <w:pPr>
        <w:pStyle w:val="af5"/>
        <w:spacing w:after="0"/>
        <w:ind w:left="0" w:firstLine="709"/>
        <w:jc w:val="both"/>
      </w:pPr>
      <w:r>
        <w:t>− апаратні засоби – сервери, мережеві пристрої, сховища даних;</w:t>
      </w:r>
    </w:p>
    <w:p w14:paraId="2341456C" w14:textId="0BFA60B2" w:rsidR="006A7119" w:rsidRDefault="006A7119" w:rsidP="006A7119">
      <w:pPr>
        <w:pStyle w:val="af5"/>
        <w:spacing w:after="0"/>
        <w:ind w:left="0" w:firstLine="709"/>
        <w:jc w:val="both"/>
      </w:pPr>
      <w:r>
        <w:t xml:space="preserve">− віртуалізація </w:t>
      </w:r>
      <w:r w:rsidR="00E45708">
        <w:t>–</w:t>
      </w:r>
      <w:r>
        <w:t xml:space="preserve"> комплекс </w:t>
      </w:r>
      <w:r w:rsidR="00E45708">
        <w:t xml:space="preserve">програмно-апаратних </w:t>
      </w:r>
      <w:r>
        <w:t>ресурсів</w:t>
      </w:r>
      <w:r w:rsidR="00E45708" w:rsidRPr="001A646B">
        <w:rPr>
          <w:lang w:val="ru-RU"/>
        </w:rPr>
        <w:t xml:space="preserve"> </w:t>
      </w:r>
      <w:r w:rsidR="00E45708">
        <w:t xml:space="preserve">які забезпечують виконання </w:t>
      </w:r>
      <w:r w:rsidR="008116B4">
        <w:t>різноманітних програмних процесів на певному фізичному ресурсі</w:t>
      </w:r>
      <w:r>
        <w:t xml:space="preserve"> [25];</w:t>
      </w:r>
    </w:p>
    <w:p w14:paraId="1A11180E" w14:textId="77777777" w:rsidR="006A7119" w:rsidRDefault="006A7119" w:rsidP="006A7119">
      <w:pPr>
        <w:pStyle w:val="af5"/>
        <w:spacing w:after="0"/>
        <w:ind w:left="0" w:firstLine="709"/>
        <w:jc w:val="both"/>
      </w:pPr>
      <w:r>
        <w:t>− платформа – програмне забезпечення, необхідне для запуску програми (</w:t>
      </w:r>
      <w:proofErr w:type="spellStart"/>
      <w:r>
        <w:t>Apach</w:t>
      </w:r>
      <w:proofErr w:type="spellEnd"/>
      <w:r>
        <w:t>, PHP, .NET, JRE);</w:t>
      </w:r>
    </w:p>
    <w:p w14:paraId="1CD48012" w14:textId="77777777" w:rsidR="006A7119" w:rsidRDefault="006A7119" w:rsidP="006A7119">
      <w:pPr>
        <w:pStyle w:val="af5"/>
        <w:spacing w:after="0"/>
        <w:ind w:left="0" w:firstLine="709"/>
        <w:jc w:val="both"/>
      </w:pPr>
      <w:r>
        <w:t>− додаток – програма, створена для вирішення бізнес-завдань.</w:t>
      </w:r>
    </w:p>
    <w:p w14:paraId="1F41E1BF" w14:textId="7A129520" w:rsidR="006A7119" w:rsidRDefault="006A7119" w:rsidP="006A7119">
      <w:pPr>
        <w:pStyle w:val="af5"/>
        <w:spacing w:after="0"/>
        <w:ind w:left="0" w:firstLine="709"/>
        <w:jc w:val="both"/>
      </w:pPr>
      <w:r>
        <w:t xml:space="preserve">Конфігурація IT-продукту до застосування хмарних послуг представлена на </w:t>
      </w:r>
      <w:r w:rsidR="008701A1">
        <w:t>рис.</w:t>
      </w:r>
      <w:r>
        <w:t xml:space="preserve"> 1.1.</w:t>
      </w:r>
    </w:p>
    <w:p w14:paraId="3D7E207F" w14:textId="77777777" w:rsidR="006A7119" w:rsidRDefault="006A7119" w:rsidP="006A7119">
      <w:pPr>
        <w:ind w:left="0" w:firstLine="709"/>
        <w:jc w:val="center"/>
      </w:pPr>
      <w:r>
        <w:object w:dxaOrig="9409" w:dyaOrig="6697" w14:anchorId="19F4EB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8pt;height:275.45pt" o:ole="">
            <v:imagedata r:id="rId19" o:title=""/>
          </v:shape>
          <o:OLEObject Type="Embed" ProgID="Visio.Drawing.15" ShapeID="_x0000_i1025" DrawAspect="Content" ObjectID="_1733172205" r:id="rId20"/>
        </w:object>
      </w:r>
    </w:p>
    <w:p w14:paraId="2AB18640" w14:textId="1F458F1A" w:rsidR="006A7119" w:rsidRDefault="006A7119" w:rsidP="006A7119">
      <w:pPr>
        <w:ind w:left="0" w:firstLine="709"/>
        <w:jc w:val="center"/>
      </w:pPr>
      <w:r>
        <w:t>Рис.1.1</w:t>
      </w:r>
      <w:r w:rsidR="00881DF8">
        <w:t>.</w:t>
      </w:r>
      <w:r>
        <w:t xml:space="preserve"> Конфігурація рішення до впровадження хмарних послуг</w:t>
      </w:r>
    </w:p>
    <w:p w14:paraId="289BF7F7" w14:textId="77777777" w:rsidR="006A7119" w:rsidRDefault="006A7119" w:rsidP="006A7119">
      <w:pPr>
        <w:ind w:firstLine="709"/>
        <w:jc w:val="both"/>
      </w:pPr>
    </w:p>
    <w:p w14:paraId="7777FE1E" w14:textId="4E5AC9D6" w:rsidR="006A7119" w:rsidRDefault="006A7119" w:rsidP="006A7119">
      <w:pPr>
        <w:pStyle w:val="af5"/>
        <w:spacing w:after="0"/>
        <w:ind w:left="0" w:firstLine="709"/>
        <w:jc w:val="both"/>
      </w:pPr>
      <w:r>
        <w:t xml:space="preserve">Відповідно до </w:t>
      </w:r>
      <w:r w:rsidR="008701A1">
        <w:t>рис.</w:t>
      </w:r>
      <w:r>
        <w:t xml:space="preserve"> 1.1 всі складові IT-продукту є власними обчислювальними ресурсами [27].</w:t>
      </w:r>
    </w:p>
    <w:p w14:paraId="515CBFEE" w14:textId="77777777" w:rsidR="006A7119" w:rsidRDefault="006A7119" w:rsidP="006A7119">
      <w:pPr>
        <w:pStyle w:val="af5"/>
        <w:spacing w:after="0"/>
        <w:ind w:left="0" w:firstLine="709"/>
        <w:jc w:val="both"/>
      </w:pPr>
      <w:r>
        <w:t>Розглянемо конфігурацію IT-продукту у разі використання хмарних сервісів:</w:t>
      </w:r>
    </w:p>
    <w:p w14:paraId="6E3BF130" w14:textId="77777777" w:rsidR="006A7119" w:rsidRDefault="006A7119" w:rsidP="006A7119">
      <w:pPr>
        <w:pStyle w:val="af5"/>
        <w:spacing w:after="0"/>
        <w:ind w:left="0" w:firstLine="709"/>
        <w:jc w:val="both"/>
      </w:pPr>
      <w:r>
        <w:t>− інфраструктура як сервіс (</w:t>
      </w:r>
      <w:proofErr w:type="spellStart"/>
      <w:r>
        <w:t>IaaS</w:t>
      </w:r>
      <w:proofErr w:type="spellEnd"/>
      <w:r>
        <w:t xml:space="preserve">): покупець отримує доступ до обчислювальної потужності, сховища даних, мережевих ресурсів, він не управляє хмарною інфраструктурою, але може вирішувати, які операційні системи запускати на виділеній потужності, обсяг дискового простору та додатки, які будуть встановлені на операційну систему. Замовник також може впливати на конфігурацію мережевих компонентів, таких як брандмауер. Віртуалізація також стає частиною хмари. Приклад: </w:t>
      </w:r>
      <w:proofErr w:type="spellStart"/>
      <w:r>
        <w:t>Amazon</w:t>
      </w:r>
      <w:proofErr w:type="spellEnd"/>
      <w:r>
        <w:t xml:space="preserve"> пропонує оплату за фактом використання більш ніж 160 хмарних сервісів. Є можливість оплачувати окремі необхідні послуги, причому оплачувати лише за час їх фактичного використання;</w:t>
      </w:r>
    </w:p>
    <w:p w14:paraId="0CA0B594" w14:textId="77777777" w:rsidR="006A7119" w:rsidRDefault="006A7119" w:rsidP="006A7119">
      <w:pPr>
        <w:pStyle w:val="af5"/>
        <w:spacing w:after="0"/>
        <w:ind w:left="0" w:firstLine="709"/>
        <w:jc w:val="both"/>
      </w:pPr>
      <w:r>
        <w:t>− платформа як сервіс (</w:t>
      </w:r>
      <w:proofErr w:type="spellStart"/>
      <w:r>
        <w:t>PaaS</w:t>
      </w:r>
      <w:proofErr w:type="spellEnd"/>
      <w:r>
        <w:t xml:space="preserve">): можливе використання програмних мов та інструментів, що підтримуються постачальником </w:t>
      </w:r>
      <w:proofErr w:type="spellStart"/>
      <w:r>
        <w:t>PaaS</w:t>
      </w:r>
      <w:proofErr w:type="spellEnd"/>
      <w:r>
        <w:t>. Замовник вже не має контролю над інфраструктурою, в якій працює програма, але може її конфігурувати під бізнес-завдання. Програма залишається під повним контролем замовника. Приклад: веб-</w:t>
      </w:r>
      <w:proofErr w:type="spellStart"/>
      <w:r>
        <w:t>хостинг</w:t>
      </w:r>
      <w:proofErr w:type="spellEnd"/>
      <w:r>
        <w:t xml:space="preserve"> є відомим сервісом </w:t>
      </w:r>
      <w:proofErr w:type="spellStart"/>
      <w:r>
        <w:t>PaaS</w:t>
      </w:r>
      <w:proofErr w:type="spellEnd"/>
      <w:r>
        <w:t>, який дозволяє розгортати сайти на основі різних технологій, і використовувати бази даних, які не потрібно встановлювати самостійно;</w:t>
      </w:r>
    </w:p>
    <w:p w14:paraId="0C629B0D" w14:textId="77777777" w:rsidR="006A7119" w:rsidRDefault="006A7119" w:rsidP="006A7119">
      <w:pPr>
        <w:pStyle w:val="af5"/>
        <w:spacing w:after="0"/>
        <w:ind w:left="0" w:firstLine="709"/>
        <w:jc w:val="both"/>
      </w:pPr>
      <w:r>
        <w:t>− програмне забезпечення як сервіс (</w:t>
      </w:r>
      <w:proofErr w:type="spellStart"/>
      <w:r>
        <w:t>SaaS</w:t>
      </w:r>
      <w:proofErr w:type="spellEnd"/>
      <w:r>
        <w:t>): замовник може використовувати технології від постачальника послуг, що працюють у хмарній інфраструктурі.</w:t>
      </w:r>
      <w:r w:rsidRPr="008A78C6">
        <w:t xml:space="preserve"> </w:t>
      </w:r>
      <w:r>
        <w:t xml:space="preserve">Дані програми доступні з браузера для всіх, будь-де, будь-коли, на будь-якому пристрої. Все, що може змінити замовник – локалізацію та візуальне відображення продукту. Приклад: поштовий сервіс – типовий представник </w:t>
      </w:r>
      <w:proofErr w:type="spellStart"/>
      <w:r>
        <w:t>SaaS</w:t>
      </w:r>
      <w:proofErr w:type="spellEnd"/>
      <w:r>
        <w:t>. Користувачі не знають, як і де зберігаються листи, але сервіс з усім вмістом їм завжди доступний.</w:t>
      </w:r>
    </w:p>
    <w:p w14:paraId="48E8000D" w14:textId="4B7B1011" w:rsidR="006A7119" w:rsidRDefault="006A7119" w:rsidP="006A7119">
      <w:pPr>
        <w:pStyle w:val="af5"/>
        <w:spacing w:after="0"/>
        <w:ind w:left="0" w:firstLine="709"/>
        <w:jc w:val="both"/>
      </w:pPr>
      <w:r>
        <w:t xml:space="preserve">Конфігурація </w:t>
      </w:r>
      <w:r w:rsidR="008116B4">
        <w:t>на базі</w:t>
      </w:r>
      <w:r>
        <w:t xml:space="preserve"> </w:t>
      </w:r>
      <w:proofErr w:type="spellStart"/>
      <w:r>
        <w:t>IaaS</w:t>
      </w:r>
      <w:proofErr w:type="spellEnd"/>
      <w:r>
        <w:t xml:space="preserve"> представлена на </w:t>
      </w:r>
      <w:r w:rsidR="008701A1">
        <w:t>рис.</w:t>
      </w:r>
      <w:r>
        <w:t xml:space="preserve"> 1.2. Сервісний рівень </w:t>
      </w:r>
      <w:proofErr w:type="spellStart"/>
      <w:r>
        <w:t>IaaS</w:t>
      </w:r>
      <w:proofErr w:type="spellEnd"/>
      <w:r>
        <w:t xml:space="preserve"> передбачає, що віртуалізація та апаратні засоби розташовуються у хмарному просторі [28]. Компанії можуть на вимогу як збільшити, так і зменшити потужність, що орендується, уможливлюючи обробку максимальних навантажень без капітальних витрат.</w:t>
      </w:r>
    </w:p>
    <w:p w14:paraId="53304AD8" w14:textId="77777777" w:rsidR="006A7119" w:rsidRDefault="006A7119" w:rsidP="006A7119">
      <w:pPr>
        <w:pStyle w:val="af5"/>
        <w:spacing w:after="0"/>
        <w:ind w:left="0" w:firstLine="709"/>
        <w:jc w:val="both"/>
      </w:pPr>
    </w:p>
    <w:p w14:paraId="0756C359" w14:textId="77777777" w:rsidR="006A7119" w:rsidRDefault="006A7119" w:rsidP="006A7119">
      <w:pPr>
        <w:ind w:left="0" w:firstLine="709"/>
        <w:jc w:val="center"/>
      </w:pPr>
      <w:r>
        <w:object w:dxaOrig="9409" w:dyaOrig="6697" w14:anchorId="63F64B8A">
          <v:shape id="_x0000_i1026" type="#_x0000_t75" style="width:391.8pt;height:277.95pt" o:ole="">
            <v:imagedata r:id="rId21" o:title=""/>
          </v:shape>
          <o:OLEObject Type="Embed" ProgID="Visio.Drawing.15" ShapeID="_x0000_i1026" DrawAspect="Content" ObjectID="_1733172206" r:id="rId22"/>
        </w:object>
      </w:r>
    </w:p>
    <w:p w14:paraId="2690F1E5" w14:textId="741D334A" w:rsidR="006A7119" w:rsidRDefault="006A7119" w:rsidP="006A7119">
      <w:pPr>
        <w:ind w:left="0" w:firstLine="709"/>
        <w:jc w:val="center"/>
      </w:pPr>
      <w:r>
        <w:t>Рис. 1.2</w:t>
      </w:r>
      <w:r w:rsidR="00881DF8">
        <w:t>.</w:t>
      </w:r>
      <w:r>
        <w:t xml:space="preserve"> Конфігурація рішення із сервісним рівнем </w:t>
      </w:r>
      <w:proofErr w:type="spellStart"/>
      <w:r>
        <w:t>IaaS</w:t>
      </w:r>
      <w:proofErr w:type="spellEnd"/>
    </w:p>
    <w:p w14:paraId="7EB41C07" w14:textId="77777777" w:rsidR="006A7119" w:rsidRDefault="006A7119" w:rsidP="006A7119">
      <w:pPr>
        <w:ind w:firstLine="709"/>
        <w:jc w:val="both"/>
      </w:pPr>
    </w:p>
    <w:p w14:paraId="219C9963" w14:textId="2AFD1D05" w:rsidR="006A7119" w:rsidRDefault="006A7119" w:rsidP="006A7119">
      <w:pPr>
        <w:pStyle w:val="af5"/>
        <w:spacing w:after="0"/>
        <w:ind w:left="0" w:firstLine="709"/>
        <w:jc w:val="both"/>
      </w:pPr>
      <w:r>
        <w:t xml:space="preserve">Конфігурація рішення лише на рівні </w:t>
      </w:r>
      <w:proofErr w:type="spellStart"/>
      <w:r>
        <w:t>PaaS</w:t>
      </w:r>
      <w:proofErr w:type="spellEnd"/>
      <w:r>
        <w:t xml:space="preserve"> представлена </w:t>
      </w:r>
      <w:r w:rsidR="008701A1">
        <w:t>рис.</w:t>
      </w:r>
      <w:r>
        <w:t xml:space="preserve"> 1.3.</w:t>
      </w:r>
    </w:p>
    <w:p w14:paraId="0FB5317A" w14:textId="77777777" w:rsidR="006A7119" w:rsidRPr="00BF2D90" w:rsidRDefault="006A7119" w:rsidP="006A7119">
      <w:pPr>
        <w:ind w:left="0" w:firstLine="709"/>
        <w:jc w:val="center"/>
      </w:pPr>
      <w:r>
        <w:object w:dxaOrig="9409" w:dyaOrig="6697" w14:anchorId="7ABCD787">
          <v:shape id="_x0000_i1027" type="#_x0000_t75" style="width:364.2pt;height:260.35pt" o:ole="">
            <v:imagedata r:id="rId23" o:title=""/>
          </v:shape>
          <o:OLEObject Type="Embed" ProgID="Visio.Drawing.15" ShapeID="_x0000_i1027" DrawAspect="Content" ObjectID="_1733172207" r:id="rId24"/>
        </w:object>
      </w:r>
    </w:p>
    <w:p w14:paraId="3537C5E0" w14:textId="14EA1B12" w:rsidR="006A7119" w:rsidRDefault="006A7119" w:rsidP="006A7119">
      <w:pPr>
        <w:ind w:left="0" w:firstLine="709"/>
        <w:jc w:val="center"/>
      </w:pPr>
      <w:r>
        <w:t>Рис. 1.3</w:t>
      </w:r>
      <w:r w:rsidR="00881DF8">
        <w:t>.</w:t>
      </w:r>
      <w:r>
        <w:t xml:space="preserve"> Конфігурація рішення із сервісним рівнем </w:t>
      </w:r>
      <w:proofErr w:type="spellStart"/>
      <w:r>
        <w:t>PaaS</w:t>
      </w:r>
      <w:proofErr w:type="spellEnd"/>
    </w:p>
    <w:p w14:paraId="1552E4E3" w14:textId="77777777" w:rsidR="006A7119" w:rsidRDefault="006A7119" w:rsidP="006A7119">
      <w:pPr>
        <w:ind w:firstLine="709"/>
        <w:jc w:val="both"/>
      </w:pPr>
    </w:p>
    <w:p w14:paraId="37AEF0D3" w14:textId="28238307" w:rsidR="006A7119" w:rsidRDefault="006A7119" w:rsidP="006A7119">
      <w:pPr>
        <w:pStyle w:val="af5"/>
        <w:spacing w:after="0"/>
        <w:ind w:left="0" w:firstLine="709"/>
        <w:jc w:val="both"/>
      </w:pPr>
      <w:r>
        <w:t>Відповідно до рисунка 1.3 у власності замовника залишається лише додаток, а платформа, віртуалізація та апаратні засоби стають частиною хмарного простору.</w:t>
      </w:r>
    </w:p>
    <w:p w14:paraId="4D59AF4F" w14:textId="32C0FD6F" w:rsidR="006A7119" w:rsidRDefault="006A7119" w:rsidP="006A7119">
      <w:pPr>
        <w:pStyle w:val="af5"/>
        <w:spacing w:after="0"/>
        <w:ind w:left="0" w:firstLine="709"/>
        <w:jc w:val="both"/>
      </w:pPr>
      <w:r>
        <w:t xml:space="preserve">Конфігурація рішення із сервісним рівнем </w:t>
      </w:r>
      <w:proofErr w:type="spellStart"/>
      <w:r>
        <w:t>SaaS</w:t>
      </w:r>
      <w:proofErr w:type="spellEnd"/>
      <w:r>
        <w:t xml:space="preserve"> представлена </w:t>
      </w:r>
      <w:r w:rsidR="008701A1">
        <w:t>рис.</w:t>
      </w:r>
      <w:r>
        <w:t xml:space="preserve"> 1.4.</w:t>
      </w:r>
    </w:p>
    <w:p w14:paraId="7F5CF753" w14:textId="77777777" w:rsidR="006A7119" w:rsidRDefault="006A7119" w:rsidP="006A7119">
      <w:pPr>
        <w:pStyle w:val="af5"/>
        <w:spacing w:after="0"/>
        <w:ind w:left="0" w:firstLine="709"/>
        <w:jc w:val="both"/>
      </w:pPr>
    </w:p>
    <w:p w14:paraId="04A74FAE" w14:textId="77777777" w:rsidR="006A7119" w:rsidRDefault="006A7119" w:rsidP="006A7119">
      <w:pPr>
        <w:ind w:left="0" w:firstLine="709"/>
        <w:jc w:val="center"/>
      </w:pPr>
      <w:r>
        <w:object w:dxaOrig="9409" w:dyaOrig="6697" w14:anchorId="39A5538C">
          <v:shape id="_x0000_i1028" type="#_x0000_t75" style="width:367.55pt;height:260.35pt" o:ole="">
            <v:imagedata r:id="rId25" o:title=""/>
          </v:shape>
          <o:OLEObject Type="Embed" ProgID="Visio.Drawing.15" ShapeID="_x0000_i1028" DrawAspect="Content" ObjectID="_1733172208" r:id="rId26"/>
        </w:object>
      </w:r>
    </w:p>
    <w:p w14:paraId="21A881DB" w14:textId="141F6ECB" w:rsidR="006A7119" w:rsidRDefault="006A7119" w:rsidP="006A7119">
      <w:pPr>
        <w:ind w:left="0" w:firstLine="709"/>
        <w:jc w:val="center"/>
      </w:pPr>
      <w:r>
        <w:t>Рис.1.4</w:t>
      </w:r>
      <w:r w:rsidR="00881DF8">
        <w:t>.</w:t>
      </w:r>
      <w:r>
        <w:t xml:space="preserve"> Конфігурація рішення з сервісним рівнем </w:t>
      </w:r>
      <w:proofErr w:type="spellStart"/>
      <w:r>
        <w:t>SaaS</w:t>
      </w:r>
      <w:proofErr w:type="spellEnd"/>
    </w:p>
    <w:p w14:paraId="588A7883" w14:textId="35ABA98D" w:rsidR="006A7119" w:rsidRDefault="006A7119" w:rsidP="006A7119">
      <w:pPr>
        <w:pStyle w:val="af5"/>
        <w:spacing w:after="0"/>
        <w:ind w:left="0" w:firstLine="709"/>
        <w:jc w:val="both"/>
      </w:pPr>
      <w:r>
        <w:t xml:space="preserve">Відповідно до рисунка 1.4, при використанні сервісного рівня </w:t>
      </w:r>
      <w:proofErr w:type="spellStart"/>
      <w:r>
        <w:t>SaaS</w:t>
      </w:r>
      <w:proofErr w:type="spellEnd"/>
      <w:r>
        <w:t xml:space="preserve"> всі ресурси знаходяться в хмарному просторі, вони відкриті і доступні в будь-який час і на будь-якому пристрої.</w:t>
      </w:r>
    </w:p>
    <w:p w14:paraId="4D0CF428" w14:textId="533E1E25" w:rsidR="006A7119" w:rsidRDefault="006A7119" w:rsidP="006A7119">
      <w:pPr>
        <w:pStyle w:val="af5"/>
        <w:spacing w:after="0"/>
        <w:ind w:left="0" w:firstLine="709"/>
        <w:jc w:val="both"/>
      </w:pPr>
      <w:r>
        <w:t>Таким чином, розглянувши всі три моделі використання хмарного простору, можна сформулювати висновок про те, що за будь-яких вимог замовника та можливостей IT-компанії можна вибрати зручну конфігурацію використання хмарного простору. Зручний та швидкий доступ до ресурсів дозволить з мінімальними зусиллями контролю чи погодження з постачальниками послуг розробити та протестувати IT-продукт.</w:t>
      </w:r>
    </w:p>
    <w:p w14:paraId="159443BE" w14:textId="138A98D4" w:rsidR="006A7119" w:rsidRDefault="00881DF8" w:rsidP="001544FA">
      <w:pPr>
        <w:pStyle w:val="21"/>
      </w:pPr>
      <w:bookmarkStart w:id="26" w:name="_Toc122430049"/>
      <w:r w:rsidRPr="00881DF8">
        <w:t xml:space="preserve">Особливості </w:t>
      </w:r>
      <w:proofErr w:type="spellStart"/>
      <w:r w:rsidRPr="00881DF8">
        <w:t>мікросервісної</w:t>
      </w:r>
      <w:proofErr w:type="spellEnd"/>
      <w:r w:rsidRPr="00881DF8">
        <w:t xml:space="preserve"> архітектури</w:t>
      </w:r>
      <w:bookmarkEnd w:id="26"/>
    </w:p>
    <w:p w14:paraId="6FD3F476" w14:textId="34A4D995" w:rsidR="00881DF8" w:rsidRDefault="00881DF8" w:rsidP="00881DF8">
      <w:pPr>
        <w:pStyle w:val="af5"/>
        <w:spacing w:after="0"/>
        <w:ind w:left="0" w:firstLine="709"/>
        <w:jc w:val="both"/>
      </w:pPr>
      <w:r>
        <w:t xml:space="preserve">У міру того, як нові тенденції в різних областях з'являються з кожним днем, потрібна нова архітектура для різних додатків. IT-компаніям потрібен підхід до розробки, що відповідає таким вимогам: крос-платформні додатки, здатні працювати швидко та якісно на різних пристроях; часті оновлення; швидке виведення рішення ринку – мінімальний час від виникнення ідеї до першої робочої версії; оптимальний вибір технологій, що найбільш підходить для вирішення конкретних проблем; широке </w:t>
      </w:r>
      <w:proofErr w:type="spellStart"/>
      <w:r>
        <w:t>перевикористання</w:t>
      </w:r>
      <w:proofErr w:type="spellEnd"/>
      <w:r>
        <w:t xml:space="preserve"> функціональності.</w:t>
      </w:r>
    </w:p>
    <w:p w14:paraId="315648A8" w14:textId="77777777" w:rsidR="00881DF8" w:rsidRDefault="00881DF8" w:rsidP="00881DF8">
      <w:pPr>
        <w:pStyle w:val="af5"/>
        <w:spacing w:after="0"/>
        <w:ind w:left="0" w:firstLine="709"/>
        <w:jc w:val="both"/>
      </w:pPr>
      <w:proofErr w:type="spellStart"/>
      <w:r>
        <w:t>Мікросервісна</w:t>
      </w:r>
      <w:proofErr w:type="spellEnd"/>
      <w:r>
        <w:t xml:space="preserve"> архітектура - модель архітектури програмного забезпечення, яка орієнтована на взаємодію невеликих, слабко пов'язаних між собою компонент-</w:t>
      </w:r>
      <w:proofErr w:type="spellStart"/>
      <w:r>
        <w:t>мікросервісів</w:t>
      </w:r>
      <w:proofErr w:type="spellEnd"/>
      <w:r>
        <w:t>. Такі модулі легко змінюються, можуть працювати незалежно один від одного, кожен з них відповідає за ефективне виконання лише однієї бізнес-функції.</w:t>
      </w:r>
    </w:p>
    <w:p w14:paraId="562E1D30" w14:textId="77777777" w:rsidR="00881DF8" w:rsidRDefault="00881DF8" w:rsidP="00881DF8">
      <w:pPr>
        <w:pStyle w:val="af5"/>
        <w:spacing w:after="0"/>
        <w:ind w:left="0" w:firstLine="709"/>
        <w:jc w:val="both"/>
      </w:pPr>
      <w:r>
        <w:t xml:space="preserve">Вирізняють такі особливості </w:t>
      </w:r>
      <w:proofErr w:type="spellStart"/>
      <w:r>
        <w:t>мікросервісів</w:t>
      </w:r>
      <w:proofErr w:type="spellEnd"/>
      <w:r>
        <w:t>:</w:t>
      </w:r>
    </w:p>
    <w:p w14:paraId="42229134" w14:textId="77777777" w:rsidR="00881DF8" w:rsidRDefault="00881DF8" w:rsidP="00881DF8">
      <w:pPr>
        <w:pStyle w:val="af5"/>
        <w:spacing w:after="0"/>
        <w:ind w:left="0" w:firstLine="709"/>
        <w:jc w:val="both"/>
      </w:pPr>
      <w:r>
        <w:t>− невеликий розмір, орієнтованість на те, щоб якісно виконувати лише одну роботу;</w:t>
      </w:r>
    </w:p>
    <w:p w14:paraId="43295EC4" w14:textId="77777777" w:rsidR="00881DF8" w:rsidRDefault="00881DF8" w:rsidP="00881DF8">
      <w:pPr>
        <w:pStyle w:val="af5"/>
        <w:spacing w:after="0"/>
        <w:ind w:left="0" w:firstLine="709"/>
        <w:jc w:val="both"/>
      </w:pPr>
      <w:r>
        <w:t xml:space="preserve">− межі </w:t>
      </w:r>
      <w:proofErr w:type="spellStart"/>
      <w:r>
        <w:t>мікросервісів</w:t>
      </w:r>
      <w:proofErr w:type="spellEnd"/>
      <w:r>
        <w:t xml:space="preserve"> (модулів) визначаються бізнес-кордонами, які визначають область коду для конкретних функцій та виконуваних операцій;</w:t>
      </w:r>
    </w:p>
    <w:p w14:paraId="25256E1B" w14:textId="77777777" w:rsidR="00881DF8" w:rsidRDefault="00881DF8" w:rsidP="00881DF8">
      <w:pPr>
        <w:pStyle w:val="af5"/>
        <w:spacing w:after="0"/>
        <w:ind w:left="0" w:firstLine="709"/>
        <w:jc w:val="both"/>
      </w:pPr>
      <w:r>
        <w:t xml:space="preserve">− ізольованість: </w:t>
      </w:r>
      <w:proofErr w:type="spellStart"/>
      <w:r>
        <w:t>мікросервіс</w:t>
      </w:r>
      <w:proofErr w:type="spellEnd"/>
      <w:r>
        <w:t xml:space="preserve"> можна розгорнути у хмарному просторі, наприклад - </w:t>
      </w:r>
      <w:proofErr w:type="spellStart"/>
      <w:r>
        <w:t>Platform</w:t>
      </w:r>
      <w:proofErr w:type="spellEnd"/>
      <w:r>
        <w:t xml:space="preserve"> </w:t>
      </w:r>
      <w:proofErr w:type="spellStart"/>
      <w:r>
        <w:t>asa</w:t>
      </w:r>
      <w:proofErr w:type="spellEnd"/>
      <w:r>
        <w:t xml:space="preserve"> </w:t>
      </w:r>
      <w:proofErr w:type="spellStart"/>
      <w:r>
        <w:t>Service</w:t>
      </w:r>
      <w:proofErr w:type="spellEnd"/>
      <w:r>
        <w:t xml:space="preserve"> (PAAS). При іншому розгляді може бути розглянутий як процес своєї власної операційної системи;</w:t>
      </w:r>
    </w:p>
    <w:p w14:paraId="27FDC0AD" w14:textId="77777777" w:rsidR="00881DF8" w:rsidRDefault="00881DF8" w:rsidP="00881DF8">
      <w:pPr>
        <w:pStyle w:val="af5"/>
        <w:spacing w:after="0"/>
        <w:ind w:left="0" w:firstLine="709"/>
        <w:jc w:val="both"/>
      </w:pPr>
      <w:r>
        <w:t>− гнучкість розгортання: дозволяє не просто вибрати найпростіший інструмент для всієї системи, а індивідуально для кожного модуля визначити оптимальну технологію розгортання, не обмежуючись універсальним алгоритмом для всієї програми. У ситуації, коли якомусь модулю проектованої системи необхідна вища продуктивність, доцільно виділити інший набір технологій, зручніший задля досягнення необхідного рівня продуктивності. Іноді виправданим є рішення про зміну способу зберігання даних для різних підсистем;</w:t>
      </w:r>
    </w:p>
    <w:p w14:paraId="4CD56F89" w14:textId="77777777" w:rsidR="00881DF8" w:rsidRDefault="00881DF8" w:rsidP="00881DF8">
      <w:pPr>
        <w:pStyle w:val="af5"/>
        <w:spacing w:after="0"/>
        <w:ind w:left="0" w:firstLine="709"/>
        <w:jc w:val="both"/>
      </w:pPr>
      <w:r>
        <w:t xml:space="preserve">− стійкість: у ситуаціях, коли непередбачено відмовляє один із блоків підсистеми, але без наступних відмов, непрацюючий модуль слід ізолювати, але зберегти працездатність усієї іншої системи. </w:t>
      </w:r>
      <w:proofErr w:type="spellStart"/>
      <w:r>
        <w:t>Мікросервіси</w:t>
      </w:r>
      <w:proofErr w:type="spellEnd"/>
      <w:r>
        <w:t xml:space="preserve"> можуть бути написані різними мовами та можуть використовувати різні технології зберігання даних;</w:t>
      </w:r>
    </w:p>
    <w:p w14:paraId="3324A792" w14:textId="77777777" w:rsidR="00881DF8" w:rsidRDefault="00881DF8" w:rsidP="00881DF8">
      <w:pPr>
        <w:pStyle w:val="af5"/>
        <w:spacing w:after="0"/>
        <w:ind w:left="0" w:firstLine="709"/>
        <w:jc w:val="both"/>
      </w:pPr>
      <w:r>
        <w:t xml:space="preserve">− масштабування: у разі застосування традиційних великих монолітних </w:t>
      </w:r>
      <w:proofErr w:type="spellStart"/>
      <w:r>
        <w:t>архітектур</w:t>
      </w:r>
      <w:proofErr w:type="spellEnd"/>
      <w:r>
        <w:t xml:space="preserve"> програму, що розробляється, доводиться розширювати всю відразу. Так відбувається тому, що один невеликий блок обмежений у продуктивності, але якщо через нього затримується відгук всього величезного монолітного додатку, то розширювати слід все як єдине ціле. У ситуації з невеликими модулями розширюють лише деякі, ті, які справді цього потребують. Такий підхід дозволяє запускати решту блоків системи на менш потужному обладнанні. При роботі з системами надання послуг на вимогу, наприклад, тих, які надає </w:t>
      </w:r>
      <w:proofErr w:type="spellStart"/>
      <w:r>
        <w:t>Amazon</w:t>
      </w:r>
      <w:proofErr w:type="spellEnd"/>
      <w:r>
        <w:t xml:space="preserve"> </w:t>
      </w:r>
      <w:proofErr w:type="spellStart"/>
      <w:r>
        <w:t>Web</w:t>
      </w:r>
      <w:proofErr w:type="spellEnd"/>
      <w:r>
        <w:t xml:space="preserve"> </w:t>
      </w:r>
      <w:proofErr w:type="spellStart"/>
      <w:r>
        <w:t>Services</w:t>
      </w:r>
      <w:proofErr w:type="spellEnd"/>
      <w:r>
        <w:t>, часто використовують таке масштабування на вимогу для тих модулів програми, які цього потребують. Це дозволяє суттєво скоротити витрати;</w:t>
      </w:r>
    </w:p>
    <w:p w14:paraId="203D6CD9" w14:textId="77777777" w:rsidR="00881DF8" w:rsidRDefault="00881DF8" w:rsidP="00881DF8">
      <w:pPr>
        <w:pStyle w:val="af5"/>
        <w:spacing w:after="0"/>
        <w:ind w:left="0" w:firstLine="709"/>
        <w:jc w:val="both"/>
      </w:pPr>
      <w:r>
        <w:t xml:space="preserve">− простота розгортання: оскільки </w:t>
      </w:r>
      <w:proofErr w:type="spellStart"/>
      <w:r>
        <w:t>мікросервіси</w:t>
      </w:r>
      <w:proofErr w:type="spellEnd"/>
      <w:r>
        <w:t xml:space="preserve"> побудовані навколо бізнес-функцій, їх можна розгорнути незалежно друг від друга через повністю автоматизований механізм розгортання. Можливо змінити лише один </w:t>
      </w:r>
      <w:proofErr w:type="spellStart"/>
      <w:r>
        <w:t>мікросервіс</w:t>
      </w:r>
      <w:proofErr w:type="spellEnd"/>
      <w:r>
        <w:t xml:space="preserve"> та провести розгортання ізольовано від усієї системи. Такий підхід дає змогу оновлювати </w:t>
      </w:r>
      <w:proofErr w:type="spellStart"/>
      <w:r>
        <w:t>мікросервіс</w:t>
      </w:r>
      <w:proofErr w:type="spellEnd"/>
      <w:r>
        <w:t xml:space="preserve"> швидше. Можна швидко ізолювати модель, що не працює, і повернутися на попередню версію розробки, якщо виникли якісь неполадки в оновленій системі. Крім того, новий функціонал можна набагато швидше донести до замовника. Та особливість, що </w:t>
      </w:r>
      <w:proofErr w:type="spellStart"/>
      <w:r>
        <w:t>мікросервісна</w:t>
      </w:r>
      <w:proofErr w:type="spellEnd"/>
      <w:r>
        <w:t xml:space="preserve"> архітектура дозволяє усунути максимальну кількість неполадок і затримок при запуску програми в експлуатацію, і стала однією з основних причин, через які такі організації, як </w:t>
      </w:r>
      <w:proofErr w:type="spellStart"/>
      <w:r>
        <w:t>Amazon</w:t>
      </w:r>
      <w:proofErr w:type="spellEnd"/>
      <w:r>
        <w:t xml:space="preserve"> і </w:t>
      </w:r>
      <w:proofErr w:type="spellStart"/>
      <w:r>
        <w:t>Netflix</w:t>
      </w:r>
      <w:proofErr w:type="spellEnd"/>
      <w:r>
        <w:t>, скористалися даною технологією.</w:t>
      </w:r>
    </w:p>
    <w:p w14:paraId="6F858E61" w14:textId="77777777" w:rsidR="00881DF8" w:rsidRDefault="00881DF8" w:rsidP="00881DF8">
      <w:pPr>
        <w:pStyle w:val="af5"/>
        <w:spacing w:after="0"/>
        <w:ind w:left="0" w:firstLine="709"/>
        <w:jc w:val="both"/>
      </w:pPr>
      <w:r>
        <w:t xml:space="preserve">Однією з важливих переваг, що з'являється при використанні </w:t>
      </w:r>
      <w:proofErr w:type="spellStart"/>
      <w:r>
        <w:t>мікросервісної</w:t>
      </w:r>
      <w:proofErr w:type="spellEnd"/>
      <w:r>
        <w:t xml:space="preserve"> архітектури, є можливість повторного використання функціональності. Розробка на </w:t>
      </w:r>
      <w:proofErr w:type="spellStart"/>
      <w:r>
        <w:t>мікросервісної</w:t>
      </w:r>
      <w:proofErr w:type="spellEnd"/>
      <w:r>
        <w:t xml:space="preserve"> архітектурі дозволяє по-різному використовувати будь-яку функціональну можливість у різних цілях [26].</w:t>
      </w:r>
    </w:p>
    <w:p w14:paraId="71B41F5D" w14:textId="77777777" w:rsidR="00881DF8" w:rsidRDefault="00881DF8" w:rsidP="00881DF8">
      <w:pPr>
        <w:pStyle w:val="af5"/>
        <w:spacing w:after="0"/>
        <w:ind w:left="0" w:firstLine="709"/>
        <w:jc w:val="both"/>
      </w:pPr>
      <w:r>
        <w:t>При розробці та тестуванні сучасних IT-систем, питання ізольованості від зовнішніх сервісів завжди є актуальним. Зовнішній сервіс може бути недоступний на етапі розробки або його функціонал розробляється паралельно і на нього не можна покладатися. Особливо гостро це питання постає на етапі планування автоматизованого тестування, оскільки перевіряти необхідно як штатне поведінка своєї системи, а й виняткові випадки: наприклад, недоступність зовнішнього сервісу, чи випадок, коли зовнішній сервіс відповідає помилкою.</w:t>
      </w:r>
    </w:p>
    <w:p w14:paraId="26242401" w14:textId="77777777" w:rsidR="00881DF8" w:rsidRDefault="00881DF8" w:rsidP="00881DF8">
      <w:pPr>
        <w:pStyle w:val="af5"/>
        <w:spacing w:after="0"/>
        <w:ind w:left="0" w:firstLine="709"/>
        <w:jc w:val="both"/>
      </w:pPr>
      <w:r>
        <w:t xml:space="preserve">Навіть за мінімальної залежності від зовнішніх сервісів, </w:t>
      </w:r>
      <w:proofErr w:type="spellStart"/>
      <w:r>
        <w:t>мікросервісна</w:t>
      </w:r>
      <w:proofErr w:type="spellEnd"/>
      <w:r>
        <w:t xml:space="preserve"> архітектура передбачає поетапну розробку та тестування </w:t>
      </w:r>
      <w:proofErr w:type="spellStart"/>
      <w:r>
        <w:t>мікросервісів</w:t>
      </w:r>
      <w:proofErr w:type="spellEnd"/>
      <w:r>
        <w:t xml:space="preserve">. У такому разі зовнішньою залежністю вже є взаємозв'язок із сусіднім </w:t>
      </w:r>
      <w:proofErr w:type="spellStart"/>
      <w:r>
        <w:t>мікросервісом</w:t>
      </w:r>
      <w:proofErr w:type="spellEnd"/>
      <w:r>
        <w:t>, який може бути ще на стадії планування. У цій ситуації доцільно використати тестовий дублер.</w:t>
      </w:r>
    </w:p>
    <w:p w14:paraId="5385FF85" w14:textId="77777777" w:rsidR="00881DF8" w:rsidRDefault="00881DF8" w:rsidP="00881DF8">
      <w:pPr>
        <w:pStyle w:val="af5"/>
        <w:spacing w:after="0"/>
        <w:ind w:left="0" w:firstLine="709"/>
        <w:jc w:val="both"/>
      </w:pPr>
      <w:proofErr w:type="spellStart"/>
      <w:r>
        <w:t>Джерард</w:t>
      </w:r>
      <w:proofErr w:type="spellEnd"/>
      <w:r>
        <w:t xml:space="preserve"> </w:t>
      </w:r>
      <w:proofErr w:type="spellStart"/>
      <w:r>
        <w:t>Мезарос</w:t>
      </w:r>
      <w:proofErr w:type="spellEnd"/>
      <w:r>
        <w:t xml:space="preserve"> (</w:t>
      </w:r>
      <w:proofErr w:type="spellStart"/>
      <w:r>
        <w:t>Gerard</w:t>
      </w:r>
      <w:proofErr w:type="spellEnd"/>
      <w:r>
        <w:t xml:space="preserve"> </w:t>
      </w:r>
      <w:proofErr w:type="spellStart"/>
      <w:r>
        <w:t>Meszaros</w:t>
      </w:r>
      <w:proofErr w:type="spellEnd"/>
      <w:r>
        <w:t>) запропонував термін «тестовий дублер» (</w:t>
      </w:r>
      <w:proofErr w:type="spellStart"/>
      <w:r>
        <w:t>TestDouble</w:t>
      </w:r>
      <w:proofErr w:type="spellEnd"/>
      <w:r>
        <w:t xml:space="preserve">) – загальне ім'я для об'єктів, що використовуються для заміни справжніх </w:t>
      </w:r>
      <w:proofErr w:type="spellStart"/>
      <w:r>
        <w:t>мікросервісів</w:t>
      </w:r>
      <w:proofErr w:type="spellEnd"/>
      <w:r>
        <w:t xml:space="preserve"> IT-продукту з метою більш ефективного тестування. Тестовий дублер - загальний термін, для точніших реалізацій використовуються спеціальні імена. Виділяють 3 категорії тестових дублерів:</w:t>
      </w:r>
    </w:p>
    <w:p w14:paraId="56A88441" w14:textId="77777777" w:rsidR="00881DF8" w:rsidRDefault="00881DF8" w:rsidP="00881DF8">
      <w:pPr>
        <w:pStyle w:val="af5"/>
        <w:spacing w:after="0"/>
        <w:ind w:left="0" w:firstLine="709"/>
        <w:jc w:val="both"/>
      </w:pPr>
      <w:r>
        <w:t>− фіктивний модуль (</w:t>
      </w:r>
      <w:proofErr w:type="spellStart"/>
      <w:r>
        <w:t>fake</w:t>
      </w:r>
      <w:proofErr w:type="spellEnd"/>
      <w:r>
        <w:t>) - найпростіший, найпримітивніший тип тестового дублера, не виконує жодних функцій, а просто реалізує певний інтерфейс;</w:t>
      </w:r>
    </w:p>
    <w:p w14:paraId="19E6A3E2" w14:textId="77777777" w:rsidR="00881DF8" w:rsidRDefault="00881DF8" w:rsidP="00881DF8">
      <w:pPr>
        <w:pStyle w:val="af5"/>
        <w:spacing w:after="0"/>
        <w:ind w:left="0" w:firstLine="709"/>
        <w:jc w:val="both"/>
      </w:pPr>
      <w:r>
        <w:t>− заглушка (</w:t>
      </w:r>
      <w:proofErr w:type="spellStart"/>
      <w:r>
        <w:t>stubs</w:t>
      </w:r>
      <w:proofErr w:type="spellEnd"/>
      <w:r>
        <w:t>). Складніше фіктивного модуля, являють собою функцію відображення вхідних параметрів у вихідних. Заглушки є мінімальними реалізаціями інтерфейсів та базових класів. Методи, що повертають порожнечу, зазвичай не містять реалізації взагалі, тоді як методи, що повертають значення, зазвичай повертають жорстко визначені значення. Використовується для того, щоб тестувався сам метод класу, що тестується;</w:t>
      </w:r>
    </w:p>
    <w:p w14:paraId="4029C8A7" w14:textId="77777777" w:rsidR="00881DF8" w:rsidRDefault="00881DF8" w:rsidP="00881DF8">
      <w:pPr>
        <w:pStyle w:val="af5"/>
        <w:spacing w:after="0"/>
        <w:ind w:left="0" w:firstLine="709"/>
        <w:jc w:val="both"/>
      </w:pPr>
      <w:r>
        <w:t>− імітація (</w:t>
      </w:r>
      <w:proofErr w:type="spellStart"/>
      <w:r>
        <w:t>mock</w:t>
      </w:r>
      <w:proofErr w:type="spellEnd"/>
      <w:r>
        <w:t>) – використовується для імітації роботи деякого класу або модуля. Імітація містить складніші реалізації, зазвичай здійснюючи взаємодії між різними членами успадкованого нею типу.</w:t>
      </w:r>
    </w:p>
    <w:p w14:paraId="1E03874F" w14:textId="699B2F4B" w:rsidR="00881DF8" w:rsidRDefault="00881DF8" w:rsidP="00881DF8">
      <w:pPr>
        <w:pStyle w:val="af5"/>
        <w:spacing w:after="0"/>
        <w:ind w:left="0" w:firstLine="709"/>
        <w:jc w:val="both"/>
      </w:pPr>
      <w:r>
        <w:t xml:space="preserve">Логічна схема програми, де потрібна авторизація користувача, з використанням фіктивного модуля представлена </w:t>
      </w:r>
      <w:r w:rsidR="008701A1">
        <w:t>рис.</w:t>
      </w:r>
      <w:r>
        <w:t xml:space="preserve"> 1.5.</w:t>
      </w:r>
    </w:p>
    <w:p w14:paraId="2979C649" w14:textId="77777777" w:rsidR="00881DF8" w:rsidRDefault="00881DF8" w:rsidP="00881DF8">
      <w:pPr>
        <w:pStyle w:val="af5"/>
        <w:spacing w:after="0"/>
        <w:ind w:left="0" w:firstLine="709"/>
        <w:jc w:val="both"/>
      </w:pPr>
    </w:p>
    <w:p w14:paraId="086AB6F9" w14:textId="7F94CAF3" w:rsidR="00881DF8" w:rsidRDefault="00881DF8" w:rsidP="00881DF8">
      <w:pPr>
        <w:pStyle w:val="af5"/>
        <w:spacing w:after="0"/>
        <w:ind w:left="0" w:firstLine="709"/>
        <w:jc w:val="center"/>
      </w:pPr>
      <w:r>
        <w:object w:dxaOrig="14809" w:dyaOrig="6205" w14:anchorId="54839959">
          <v:shape id="_x0000_i1029" type="#_x0000_t75" style="width:420.3pt;height:177.5pt" o:ole="">
            <v:imagedata r:id="rId27" o:title=""/>
          </v:shape>
          <o:OLEObject Type="Embed" ProgID="Visio.Drawing.15" ShapeID="_x0000_i1029" DrawAspect="Content" ObjectID="_1733172209" r:id="rId28"/>
        </w:object>
      </w:r>
    </w:p>
    <w:p w14:paraId="00FA16B3" w14:textId="4B945220" w:rsidR="00881DF8" w:rsidRDefault="00881DF8" w:rsidP="00881DF8">
      <w:pPr>
        <w:pStyle w:val="af5"/>
        <w:spacing w:after="0"/>
        <w:ind w:left="0" w:firstLine="709"/>
        <w:jc w:val="center"/>
      </w:pPr>
      <w:r>
        <w:t>Рис. 1.5. Логічна схема роботи програми з використанням фіктивного модуля</w:t>
      </w:r>
    </w:p>
    <w:p w14:paraId="0FFE4A6C" w14:textId="77777777" w:rsidR="00881DF8" w:rsidRDefault="00881DF8" w:rsidP="00881DF8">
      <w:pPr>
        <w:pStyle w:val="af5"/>
        <w:spacing w:after="0"/>
        <w:ind w:left="0" w:firstLine="709"/>
        <w:jc w:val="both"/>
      </w:pPr>
    </w:p>
    <w:p w14:paraId="154572E6" w14:textId="3FB8A913" w:rsidR="00881DF8" w:rsidRDefault="00881DF8" w:rsidP="00881DF8">
      <w:pPr>
        <w:pStyle w:val="af5"/>
        <w:spacing w:after="0"/>
        <w:ind w:left="0" w:firstLine="709"/>
        <w:jc w:val="both"/>
      </w:pPr>
      <w:r>
        <w:t>Відповідно до рисунка 1.5 фіктивні модулі не містять реалізації і в основному використовуються, коли необхідні тільки значення параметрів.</w:t>
      </w:r>
    </w:p>
    <w:p w14:paraId="245598EE" w14:textId="77777777" w:rsidR="00881DF8" w:rsidRDefault="00881DF8" w:rsidP="00881DF8">
      <w:pPr>
        <w:pStyle w:val="af5"/>
        <w:spacing w:after="0"/>
        <w:ind w:left="0" w:firstLine="709"/>
        <w:jc w:val="both"/>
      </w:pPr>
      <w:r>
        <w:t>Порожні значення можуть вважатися фіктивними модулями, але фіктивні модулі як такі є похідними від інтерфейсів та базових класів, не обтяженими реалізацією.</w:t>
      </w:r>
    </w:p>
    <w:p w14:paraId="02D8AA5C" w14:textId="17D0311C" w:rsidR="00881DF8" w:rsidRDefault="00881DF8" w:rsidP="00881DF8">
      <w:pPr>
        <w:pStyle w:val="af5"/>
        <w:spacing w:after="0"/>
        <w:ind w:left="0" w:firstLine="709"/>
        <w:jc w:val="both"/>
      </w:pPr>
      <w:r>
        <w:t xml:space="preserve">Логічна схема роботи програми з отримання середніх оцінок студентів із використанням заглушки представлена </w:t>
      </w:r>
      <w:r w:rsidR="008701A1">
        <w:t>рис.</w:t>
      </w:r>
      <w:r>
        <w:t xml:space="preserve"> 1.6.</w:t>
      </w:r>
    </w:p>
    <w:p w14:paraId="2E7DE4B7" w14:textId="1DDCDD16" w:rsidR="00881DF8" w:rsidRDefault="00881DF8" w:rsidP="00881DF8">
      <w:pPr>
        <w:pStyle w:val="af5"/>
        <w:spacing w:after="0"/>
        <w:ind w:left="0" w:firstLine="709"/>
        <w:jc w:val="center"/>
      </w:pPr>
      <w:r>
        <w:object w:dxaOrig="12912" w:dyaOrig="5593" w14:anchorId="40ABE77F">
          <v:shape id="_x0000_i1030" type="#_x0000_t75" style="width:427pt;height:185pt" o:ole="">
            <v:imagedata r:id="rId29" o:title=""/>
          </v:shape>
          <o:OLEObject Type="Embed" ProgID="Visio.Drawing.15" ShapeID="_x0000_i1030" DrawAspect="Content" ObjectID="_1733172210" r:id="rId30"/>
        </w:object>
      </w:r>
    </w:p>
    <w:p w14:paraId="4D0C369E" w14:textId="04084038" w:rsidR="00881DF8" w:rsidRDefault="00881DF8" w:rsidP="00881DF8">
      <w:pPr>
        <w:pStyle w:val="af5"/>
        <w:spacing w:after="0"/>
        <w:ind w:left="0" w:firstLine="709"/>
        <w:jc w:val="center"/>
      </w:pPr>
      <w:r>
        <w:t>Рис. 1.6. Логічна схема роботи програми з використанням заглушки</w:t>
      </w:r>
    </w:p>
    <w:p w14:paraId="68982D84" w14:textId="77777777" w:rsidR="00881DF8" w:rsidRDefault="00881DF8" w:rsidP="00881DF8">
      <w:pPr>
        <w:pStyle w:val="af5"/>
        <w:spacing w:after="0"/>
        <w:ind w:left="0" w:firstLine="709"/>
        <w:jc w:val="both"/>
      </w:pPr>
    </w:p>
    <w:p w14:paraId="31171F82" w14:textId="239EB165" w:rsidR="00881DF8" w:rsidRDefault="00881DF8" w:rsidP="00881DF8">
      <w:pPr>
        <w:pStyle w:val="af5"/>
        <w:spacing w:after="0"/>
        <w:ind w:left="0" w:firstLine="709"/>
        <w:jc w:val="both"/>
      </w:pPr>
      <w:r>
        <w:t xml:space="preserve">Відповідно до рисунка 1.6 основне завдання заглушки - повернення до </w:t>
      </w:r>
      <w:proofErr w:type="spellStart"/>
      <w:r>
        <w:t>тестованого</w:t>
      </w:r>
      <w:proofErr w:type="spellEnd"/>
      <w:r>
        <w:t xml:space="preserve"> модуль деякого детермінованого значення.</w:t>
      </w:r>
    </w:p>
    <w:p w14:paraId="5F20900C" w14:textId="69BC1286" w:rsidR="00881DF8" w:rsidRDefault="00881DF8" w:rsidP="00881DF8">
      <w:pPr>
        <w:pStyle w:val="af5"/>
        <w:spacing w:after="0"/>
        <w:ind w:left="0" w:firstLine="709"/>
        <w:jc w:val="both"/>
      </w:pPr>
      <w:r>
        <w:t xml:space="preserve">Логічна схема роботи програми, яка надсилає повідомлення, з використанням імітації представлена на </w:t>
      </w:r>
      <w:r w:rsidR="008701A1">
        <w:t>рис.</w:t>
      </w:r>
      <w:r>
        <w:t xml:space="preserve"> 1.7.</w:t>
      </w:r>
    </w:p>
    <w:p w14:paraId="7F4303AF" w14:textId="017B3E41" w:rsidR="00881DF8" w:rsidRDefault="00881DF8" w:rsidP="00881DF8">
      <w:pPr>
        <w:pStyle w:val="af5"/>
        <w:spacing w:after="0"/>
        <w:ind w:left="0" w:firstLine="709"/>
        <w:jc w:val="center"/>
      </w:pPr>
      <w:r>
        <w:object w:dxaOrig="11557" w:dyaOrig="5617" w14:anchorId="113D8DF2">
          <v:shape id="_x0000_i1031" type="#_x0000_t75" style="width:450.4pt;height:220.2pt" o:ole="">
            <v:imagedata r:id="rId31" o:title=""/>
          </v:shape>
          <o:OLEObject Type="Embed" ProgID="Visio.Drawing.15" ShapeID="_x0000_i1031" DrawAspect="Content" ObjectID="_1733172211" r:id="rId32"/>
        </w:object>
      </w:r>
    </w:p>
    <w:p w14:paraId="48F13CEC" w14:textId="1A0827E4" w:rsidR="00881DF8" w:rsidRDefault="00881DF8" w:rsidP="00881DF8">
      <w:pPr>
        <w:pStyle w:val="af5"/>
        <w:spacing w:after="0"/>
        <w:ind w:left="0" w:firstLine="709"/>
        <w:jc w:val="center"/>
      </w:pPr>
      <w:r>
        <w:t>Рис.1.7. Логічна схема роботи програми з використанням імітації</w:t>
      </w:r>
    </w:p>
    <w:p w14:paraId="69BAF662" w14:textId="77777777" w:rsidR="00881DF8" w:rsidRDefault="00881DF8" w:rsidP="00881DF8">
      <w:pPr>
        <w:pStyle w:val="af5"/>
        <w:spacing w:after="0"/>
        <w:ind w:left="0" w:firstLine="709"/>
        <w:jc w:val="both"/>
      </w:pPr>
    </w:p>
    <w:p w14:paraId="448B06D6" w14:textId="45EF1225" w:rsidR="00881DF8" w:rsidRDefault="00881DF8" w:rsidP="00881DF8">
      <w:pPr>
        <w:pStyle w:val="af5"/>
        <w:spacing w:after="0"/>
        <w:ind w:left="0" w:firstLine="709"/>
        <w:jc w:val="both"/>
      </w:pPr>
      <w:r>
        <w:t>Відповідно до рисунка 1.7 імітація перевіряє коректність параметрів, що передаються, порядок викликів і повертає результати деяким інтелектуальним чином. Імітація не є робочим рішенням, але може нагадувати таке, хоч і з деякими спрощеннями [4].</w:t>
      </w:r>
    </w:p>
    <w:p w14:paraId="24921589" w14:textId="77777777" w:rsidR="00881DF8" w:rsidRDefault="00881DF8" w:rsidP="00881DF8">
      <w:pPr>
        <w:pStyle w:val="af5"/>
        <w:spacing w:after="0"/>
        <w:ind w:left="0" w:firstLine="709"/>
        <w:jc w:val="both"/>
      </w:pPr>
      <w:r>
        <w:t>Виділяють також:</w:t>
      </w:r>
    </w:p>
    <w:p w14:paraId="135101CA" w14:textId="77777777" w:rsidR="00881DF8" w:rsidRDefault="00881DF8" w:rsidP="00881DF8">
      <w:pPr>
        <w:pStyle w:val="af5"/>
        <w:spacing w:after="0"/>
        <w:ind w:left="0" w:firstLine="709"/>
        <w:jc w:val="both"/>
      </w:pPr>
      <w:r>
        <w:t xml:space="preserve">− макет: </w:t>
      </w:r>
      <w:proofErr w:type="spellStart"/>
      <w:r>
        <w:t>динамічно</w:t>
      </w:r>
      <w:proofErr w:type="spellEnd"/>
      <w:r>
        <w:t xml:space="preserve"> створюється бібліотекою макетів (інші типи мають на увазі роботу з кодом від розробника тесту). Розробник тесту не бачить реального коду, що реалізує інтерфейс, або базовий клас, але може налаштувати макет на надання даних, що повертаються, очікування виклику певних елементів і так далі. Залежно від налаштування макет може поводитися як фіктивний модуль, заглушка або шпигун;</w:t>
      </w:r>
    </w:p>
    <w:p w14:paraId="25BE4DC5" w14:textId="77777777" w:rsidR="00881DF8" w:rsidRDefault="00881DF8" w:rsidP="00677764">
      <w:pPr>
        <w:pStyle w:val="af5"/>
        <w:spacing w:after="0"/>
        <w:ind w:left="0" w:firstLine="709"/>
        <w:jc w:val="both"/>
      </w:pPr>
      <w:r>
        <w:t>− тестовий шпигун: подібний до заглушки, але крім видачі клієнту екземпляра, для виклику елементів, шпигун також записує, які елементи викликалися, так що модульні тести можуть показати, що елементи викликалися відповідно до очікувань. Однією з форм цього може бути служба електронної пошти, яка записує, скільки повідомлень було надіслано [18].</w:t>
      </w:r>
    </w:p>
    <w:p w14:paraId="61C68B7C" w14:textId="10BA3890" w:rsidR="00881DF8" w:rsidRDefault="00881DF8" w:rsidP="00677764">
      <w:pPr>
        <w:pStyle w:val="af5"/>
        <w:spacing w:after="0"/>
        <w:ind w:left="0" w:firstLine="709"/>
        <w:jc w:val="both"/>
      </w:pPr>
      <w:r>
        <w:t xml:space="preserve">Отже, при автоматизованому тестуванні IT-продукту побудованого на </w:t>
      </w:r>
      <w:proofErr w:type="spellStart"/>
      <w:r>
        <w:t>мікросервісній</w:t>
      </w:r>
      <w:proofErr w:type="spellEnd"/>
      <w:r>
        <w:t xml:space="preserve"> архітектурі, доцільно використовувати тестові дублери, які виглядають і поводяться як </w:t>
      </w:r>
      <w:proofErr w:type="spellStart"/>
      <w:r>
        <w:t>мікросервіси</w:t>
      </w:r>
      <w:proofErr w:type="spellEnd"/>
      <w:r>
        <w:t xml:space="preserve">, але насправді вони спрощені. Головна перевага використання тестових дублерів – можливість ізольовано та поетапно тестувати кожен </w:t>
      </w:r>
      <w:proofErr w:type="spellStart"/>
      <w:r>
        <w:t>мікросервіс</w:t>
      </w:r>
      <w:proofErr w:type="spellEnd"/>
      <w:r>
        <w:t xml:space="preserve">, а згодом і взаємозв'язок </w:t>
      </w:r>
      <w:proofErr w:type="spellStart"/>
      <w:r>
        <w:t>мікросервісів</w:t>
      </w:r>
      <w:proofErr w:type="spellEnd"/>
      <w:r>
        <w:t xml:space="preserve"> між собою. Такий підхід зменшує складність і підвищує якість тестування IT продукту.</w:t>
      </w:r>
    </w:p>
    <w:p w14:paraId="2CD67759" w14:textId="107CF788" w:rsidR="00F72A6D" w:rsidRPr="00695EFF" w:rsidRDefault="00834BFC" w:rsidP="00677764">
      <w:pPr>
        <w:pStyle w:val="21"/>
        <w:ind w:left="0" w:firstLine="709"/>
      </w:pPr>
      <w:bookmarkStart w:id="27" w:name="_Toc122430050"/>
      <w:r>
        <w:t>М</w:t>
      </w:r>
      <w:r w:rsidR="00743ECE">
        <w:t>етод</w:t>
      </w:r>
      <w:r>
        <w:t>и</w:t>
      </w:r>
      <w:r w:rsidR="00743ECE">
        <w:t xml:space="preserve"> </w:t>
      </w:r>
      <w:r w:rsidR="00743ECE" w:rsidRPr="00743ECE">
        <w:t>автоматизованого тестування</w:t>
      </w:r>
      <w:r>
        <w:t xml:space="preserve"> програм</w:t>
      </w:r>
      <w:bookmarkEnd w:id="27"/>
    </w:p>
    <w:p w14:paraId="13B69407" w14:textId="77777777" w:rsidR="005C5A0B" w:rsidRDefault="005C5A0B" w:rsidP="00677764">
      <w:pPr>
        <w:pStyle w:val="af5"/>
        <w:spacing w:after="0"/>
        <w:ind w:left="0" w:firstLine="709"/>
        <w:jc w:val="both"/>
      </w:pPr>
      <w:r>
        <w:t>Автоматизоване тестування програмного забезпечення – етап процесу тестування під час контролю якості під час розробки програмного забезпечення. При цьому використовуються програмні засоби для проходження тестового набору та перевірки результатів виконання. Все це в комплексі дозволяє скоротити час тестування та спростити його процес.</w:t>
      </w:r>
    </w:p>
    <w:p w14:paraId="5E59812B" w14:textId="77777777" w:rsidR="005C5A0B" w:rsidRDefault="005C5A0B" w:rsidP="005C5A0B">
      <w:pPr>
        <w:pStyle w:val="af5"/>
        <w:spacing w:after="0"/>
        <w:ind w:left="0" w:firstLine="709"/>
        <w:jc w:val="both"/>
      </w:pPr>
      <w:r>
        <w:t>Головними факторами, що ініціюють впровадження автоматизованого тестування, можна назвати підвищення якості IT-продукту, що розробляється, і економія часу, що витрачається на безпосередньо процес тестування. Підвищення якості передбачає те, що при автоматизованому тестуванні можна охопити більший набір тест-кейсів та/або тести, які неможливо виконати вручну, і той фактор, що при автоматизованому покритті можливо мінімізувати збитки від помилок людини в результатах тестування. У зв'язку з тим, що на виконання автоматизованих тестів йде набагато менше часу, ніж на аналогічне тестування вручну відбувається економія часу.</w:t>
      </w:r>
    </w:p>
    <w:p w14:paraId="2ABD4A67" w14:textId="77777777" w:rsidR="005C5A0B" w:rsidRDefault="005C5A0B" w:rsidP="005C5A0B">
      <w:pPr>
        <w:pStyle w:val="af5"/>
        <w:spacing w:after="0"/>
        <w:ind w:left="0" w:firstLine="709"/>
        <w:jc w:val="both"/>
      </w:pPr>
      <w:r>
        <w:t>До переваг автоматизованого тестування можна віднести:</w:t>
      </w:r>
    </w:p>
    <w:p w14:paraId="3ADC2DF4" w14:textId="77777777" w:rsidR="005C5A0B" w:rsidRDefault="005C5A0B" w:rsidP="005C5A0B">
      <w:pPr>
        <w:pStyle w:val="af5"/>
        <w:spacing w:after="0"/>
        <w:ind w:left="0" w:firstLine="709"/>
        <w:jc w:val="both"/>
      </w:pPr>
      <w:r>
        <w:t>− скорочення часу на проходження тестового набору порівняно з ручним тестуванням;</w:t>
      </w:r>
    </w:p>
    <w:p w14:paraId="2BDBCFFF" w14:textId="77777777" w:rsidR="005C5A0B" w:rsidRDefault="005C5A0B" w:rsidP="005C5A0B">
      <w:pPr>
        <w:pStyle w:val="af5"/>
        <w:spacing w:after="0"/>
        <w:ind w:left="0" w:firstLine="709"/>
        <w:jc w:val="both"/>
      </w:pPr>
      <w:r>
        <w:t>− можливість проведення деяких тестових навантажень, які неможливо провести вручну;</w:t>
      </w:r>
    </w:p>
    <w:p w14:paraId="2AC721C2" w14:textId="77777777" w:rsidR="005C5A0B" w:rsidRDefault="005C5A0B" w:rsidP="005C5A0B">
      <w:pPr>
        <w:pStyle w:val="af5"/>
        <w:spacing w:after="0"/>
        <w:ind w:left="0" w:firstLine="709"/>
        <w:jc w:val="both"/>
      </w:pPr>
      <w:r>
        <w:t>− підвищення незалежності тестування від людини (виключається людський фактор помилки);</w:t>
      </w:r>
    </w:p>
    <w:p w14:paraId="3466EB31" w14:textId="77777777" w:rsidR="005C5A0B" w:rsidRDefault="005C5A0B" w:rsidP="005C5A0B">
      <w:pPr>
        <w:pStyle w:val="af5"/>
        <w:spacing w:after="0"/>
        <w:ind w:left="0" w:firstLine="709"/>
        <w:jc w:val="both"/>
      </w:pPr>
      <w:r>
        <w:t>− можливість проводити тестування в будь-який час, у тому числі і поза робочим часом фахівця з тестування [3].</w:t>
      </w:r>
    </w:p>
    <w:p w14:paraId="6B5976DD" w14:textId="77777777" w:rsidR="005C5A0B" w:rsidRDefault="005C5A0B" w:rsidP="005C5A0B">
      <w:pPr>
        <w:pStyle w:val="af5"/>
        <w:spacing w:after="0"/>
        <w:ind w:left="0" w:firstLine="709"/>
        <w:jc w:val="both"/>
      </w:pPr>
      <w:r>
        <w:t>Крім переваг, необхідно розглянути і недоліки автоматизованого тестування, основні з них такі:</w:t>
      </w:r>
    </w:p>
    <w:p w14:paraId="6231E1BC" w14:textId="77777777" w:rsidR="005C5A0B" w:rsidRDefault="005C5A0B" w:rsidP="005C5A0B">
      <w:pPr>
        <w:pStyle w:val="af5"/>
        <w:spacing w:after="0"/>
        <w:ind w:left="0" w:firstLine="709"/>
        <w:jc w:val="both"/>
      </w:pPr>
      <w:r>
        <w:t>− автоматизоване тестування потребує значних трудовитрат та попередньої підготовки технологій та персоналу;</w:t>
      </w:r>
    </w:p>
    <w:p w14:paraId="2EADE767" w14:textId="77777777" w:rsidR="005C5A0B" w:rsidRDefault="005C5A0B" w:rsidP="005C5A0B">
      <w:pPr>
        <w:pStyle w:val="af5"/>
        <w:spacing w:after="0"/>
        <w:ind w:left="0" w:firstLine="709"/>
        <w:jc w:val="both"/>
      </w:pPr>
      <w:r>
        <w:t>− необхідний досвідченіший і кваліфікований персонал;</w:t>
      </w:r>
    </w:p>
    <w:p w14:paraId="609328CB" w14:textId="77777777" w:rsidR="005C5A0B" w:rsidRDefault="005C5A0B" w:rsidP="005C5A0B">
      <w:pPr>
        <w:pStyle w:val="af5"/>
        <w:spacing w:after="0"/>
        <w:ind w:left="0" w:firstLine="709"/>
        <w:jc w:val="both"/>
      </w:pPr>
      <w:r>
        <w:t>− після проведення тестування слід провести ретельний аналіз результатів;</w:t>
      </w:r>
    </w:p>
    <w:p w14:paraId="0890CD70" w14:textId="77777777" w:rsidR="005C5A0B" w:rsidRDefault="005C5A0B" w:rsidP="005C5A0B">
      <w:pPr>
        <w:pStyle w:val="af5"/>
        <w:spacing w:after="0"/>
        <w:ind w:left="0" w:firstLine="709"/>
        <w:jc w:val="both"/>
      </w:pPr>
      <w:r>
        <w:t>− будь-яка зміна в структурі коду програми тягне за собою модифікації у кодуванні автоматичних тестів;</w:t>
      </w:r>
    </w:p>
    <w:p w14:paraId="3626056C" w14:textId="77777777" w:rsidR="005C5A0B" w:rsidRDefault="005C5A0B" w:rsidP="005C5A0B">
      <w:pPr>
        <w:pStyle w:val="af5"/>
        <w:spacing w:after="0"/>
        <w:ind w:left="0" w:firstLine="709"/>
        <w:jc w:val="both"/>
      </w:pPr>
      <w:r>
        <w:t xml:space="preserve">− в результаті одного помилкового </w:t>
      </w:r>
      <w:proofErr w:type="spellStart"/>
      <w:r>
        <w:t>автотесту</w:t>
      </w:r>
      <w:proofErr w:type="spellEnd"/>
      <w:r>
        <w:t xml:space="preserve"> можуть вийти некоректні результати для проходження наступних тестів;</w:t>
      </w:r>
    </w:p>
    <w:p w14:paraId="6BAAE1DD" w14:textId="77777777" w:rsidR="005C5A0B" w:rsidRDefault="005C5A0B" w:rsidP="005C5A0B">
      <w:pPr>
        <w:pStyle w:val="af5"/>
        <w:spacing w:after="0"/>
        <w:ind w:left="0" w:firstLine="709"/>
        <w:jc w:val="both"/>
      </w:pPr>
      <w:r>
        <w:t>− саме написання автоматичного тесту необхідно зробити якісно, та без помилок, дотримуючись правильної логічної схеми реалізації;</w:t>
      </w:r>
    </w:p>
    <w:p w14:paraId="15A7CF21" w14:textId="77777777" w:rsidR="005C5A0B" w:rsidRDefault="005C5A0B" w:rsidP="005C5A0B">
      <w:pPr>
        <w:pStyle w:val="af5"/>
        <w:spacing w:after="0"/>
        <w:ind w:left="0" w:firstLine="709"/>
        <w:jc w:val="both"/>
      </w:pPr>
      <w:r>
        <w:t>− не всі функціональні вимоги в системі можна перевірити автоматизованими тестами за допомогою вибраного інструментарію.</w:t>
      </w:r>
    </w:p>
    <w:p w14:paraId="61C1D192" w14:textId="6A3D8FC9" w:rsidR="005C5A0B" w:rsidRDefault="005C5A0B" w:rsidP="005C5A0B">
      <w:pPr>
        <w:pStyle w:val="af5"/>
        <w:spacing w:after="0"/>
        <w:ind w:left="0" w:firstLine="709"/>
        <w:jc w:val="both"/>
      </w:pPr>
      <w:r>
        <w:t>Отже, доцільність застосування автоматизованого тестування який завжди виправдана і зрозуміла [1]. Наприклад, необхідність автоматизації очевидна, якщо стоїть питання про проходження часто повторюваних ідентичних тестів, а також при тестуванні навантаження, тестуванні швидкодії</w:t>
      </w:r>
      <w:r w:rsidR="00747B48" w:rsidRPr="001A646B">
        <w:t xml:space="preserve"> </w:t>
      </w:r>
      <w:r>
        <w:t>компонентів системи або в інших ситуаціях, коли досить складно або неможливо забезпечити необхідні умови для проходження тесту вручну. Однак необхідність автоматизації часто піддається сумнівам, якщо виникає питання про автоматизацію тестування функціональних критеріїв.</w:t>
      </w:r>
    </w:p>
    <w:p w14:paraId="6391AACC" w14:textId="58FDD814" w:rsidR="005C5A0B" w:rsidRDefault="005C5A0B" w:rsidP="005C5A0B">
      <w:pPr>
        <w:pStyle w:val="af5"/>
        <w:spacing w:after="0"/>
        <w:ind w:left="0" w:firstLine="709"/>
        <w:jc w:val="both"/>
      </w:pPr>
      <w:r>
        <w:t>Також важливу роль відіграє віртуалізація. Вона є ключовим фактором у питаннях,</w:t>
      </w:r>
      <w:r w:rsidR="00747B48">
        <w:t xml:space="preserve"> що</w:t>
      </w:r>
      <w:r>
        <w:t xml:space="preserve"> пов'язан</w:t>
      </w:r>
      <w:r w:rsidR="00747B48">
        <w:t>і</w:t>
      </w:r>
      <w:r>
        <w:t xml:space="preserve"> з </w:t>
      </w:r>
      <w:r w:rsidR="00747B48">
        <w:t>керуванням над</w:t>
      </w:r>
      <w:r>
        <w:t xml:space="preserve"> тестовим середовищем. Налаштування віртуальної машини надає додатковий простір як спеціалістам з розробки, і </w:t>
      </w:r>
      <w:proofErr w:type="spellStart"/>
      <w:r>
        <w:t>тестувальникам</w:t>
      </w:r>
      <w:proofErr w:type="spellEnd"/>
      <w:r>
        <w:t xml:space="preserve"> в організацію тестування досліджуваного докладання. Віртуалізація застосовується для зменшення витрат, </w:t>
      </w:r>
      <w:r w:rsidR="00747B48">
        <w:t>на</w:t>
      </w:r>
      <w:r>
        <w:t xml:space="preserve"> конфігур</w:t>
      </w:r>
      <w:r w:rsidR="00747B48">
        <w:t>ування</w:t>
      </w:r>
      <w:r>
        <w:t xml:space="preserve"> операційної системи та програмни</w:t>
      </w:r>
      <w:r w:rsidR="00747B48">
        <w:t>х</w:t>
      </w:r>
      <w:r>
        <w:t xml:space="preserve"> компонент</w:t>
      </w:r>
      <w:r w:rsidR="00747B48">
        <w:t>ів</w:t>
      </w:r>
      <w:r>
        <w:t>. Учасники часто використовують документ для збору різних вимог до середовища тестування з метою спланувати управління своїм існуючим середовищем або створити новим [22].</w:t>
      </w:r>
    </w:p>
    <w:p w14:paraId="66524F5D" w14:textId="2AEFA7F2" w:rsidR="005C5A0B" w:rsidRDefault="005C5A0B" w:rsidP="005C5A0B">
      <w:pPr>
        <w:pStyle w:val="af5"/>
        <w:spacing w:after="0"/>
        <w:ind w:left="0" w:firstLine="709"/>
        <w:jc w:val="both"/>
      </w:pPr>
      <w:r>
        <w:t xml:space="preserve">Ліза </w:t>
      </w:r>
      <w:proofErr w:type="spellStart"/>
      <w:r>
        <w:t>Кріспен</w:t>
      </w:r>
      <w:proofErr w:type="spellEnd"/>
      <w:r>
        <w:t xml:space="preserve"> та </w:t>
      </w:r>
      <w:proofErr w:type="spellStart"/>
      <w:r>
        <w:t>Джанет</w:t>
      </w:r>
      <w:proofErr w:type="spellEnd"/>
      <w:r>
        <w:t xml:space="preserve"> </w:t>
      </w:r>
      <w:proofErr w:type="spellStart"/>
      <w:r>
        <w:t>Григорі</w:t>
      </w:r>
      <w:proofErr w:type="spellEnd"/>
      <w:r>
        <w:t xml:space="preserve"> у своїй книзі описали матрицю, яка допомагає переконатися, що всі тести, які потрібні для забезпечення якості продукту, можна здійснити. Сектори тестування представлені </w:t>
      </w:r>
      <w:r w:rsidR="008701A1">
        <w:t>рис.</w:t>
      </w:r>
      <w:r>
        <w:t xml:space="preserve"> 1.8.</w:t>
      </w:r>
    </w:p>
    <w:p w14:paraId="64A66481" w14:textId="77777777" w:rsidR="005C5A0B" w:rsidRDefault="005C5A0B" w:rsidP="005C5A0B">
      <w:pPr>
        <w:pStyle w:val="af5"/>
        <w:spacing w:after="0"/>
        <w:ind w:left="0" w:firstLine="709"/>
        <w:jc w:val="both"/>
      </w:pPr>
      <w:r>
        <w:t>Відповідно до рисунка 1.8 квадрат Q1 - модульні тести. Мета використання – перевірити роботу певної функції чи методу. До цієї категорії тестування належить і тестування, засноване на методології розробки під контролем тестування (</w:t>
      </w:r>
      <w:proofErr w:type="spellStart"/>
      <w:r>
        <w:t>Test-Driven</w:t>
      </w:r>
      <w:proofErr w:type="spellEnd"/>
      <w:r>
        <w:t xml:space="preserve"> </w:t>
      </w:r>
      <w:proofErr w:type="spellStart"/>
      <w:r>
        <w:t>Design</w:t>
      </w:r>
      <w:proofErr w:type="spellEnd"/>
      <w:r>
        <w:t xml:space="preserve"> (TDD)) та всі види тестового покриття на основі властивостей (</w:t>
      </w:r>
      <w:proofErr w:type="spellStart"/>
      <w:r>
        <w:t>Property-Based</w:t>
      </w:r>
      <w:proofErr w:type="spellEnd"/>
      <w:r>
        <w:t xml:space="preserve"> </w:t>
      </w:r>
      <w:proofErr w:type="spellStart"/>
      <w:r>
        <w:t>Testing</w:t>
      </w:r>
      <w:proofErr w:type="spellEnd"/>
      <w:r>
        <w:t>). За таких тестів не відбувається запуск сервісу, тестування відбувається без використання зовнішніх систем або підключень до мережі.</w:t>
      </w:r>
    </w:p>
    <w:p w14:paraId="3ABCDBAE" w14:textId="77777777" w:rsidR="005C5A0B" w:rsidRDefault="005C5A0B" w:rsidP="005C5A0B">
      <w:pPr>
        <w:pStyle w:val="af5"/>
        <w:spacing w:after="0"/>
        <w:ind w:left="0" w:firstLine="709"/>
        <w:jc w:val="both"/>
      </w:pPr>
      <w:r>
        <w:t xml:space="preserve">Отже таких тестів запускається дуже багато, але їх проходження відбувається досить швидко, якщо </w:t>
      </w:r>
      <w:proofErr w:type="spellStart"/>
      <w:r>
        <w:t>логічно</w:t>
      </w:r>
      <w:proofErr w:type="spellEnd"/>
      <w:r>
        <w:t xml:space="preserve"> тести правильно сконструйовані. У сучасних умовах прогнозується проходження багатьох тисяч таких тестів за час менший за 1 хвилину. Головне завдання при модульному тестуванні – отримання миттєвих відповідей за запити, які говорять про коректне функціонування написаного коду конкретної функції чи методу.</w:t>
      </w:r>
    </w:p>
    <w:p w14:paraId="7EBB9B44" w14:textId="77777777" w:rsidR="005C5A0B" w:rsidRDefault="005C5A0B" w:rsidP="005C5A0B">
      <w:pPr>
        <w:pStyle w:val="af5"/>
        <w:spacing w:after="0"/>
        <w:ind w:left="0" w:firstLine="709"/>
        <w:jc w:val="both"/>
      </w:pPr>
    </w:p>
    <w:p w14:paraId="7E4082E6" w14:textId="076AA2D5" w:rsidR="005C5A0B" w:rsidRDefault="005C5A0B" w:rsidP="005C5A0B">
      <w:pPr>
        <w:pStyle w:val="af5"/>
        <w:spacing w:after="0"/>
        <w:ind w:left="0" w:firstLine="709"/>
        <w:jc w:val="center"/>
      </w:pPr>
      <w:r>
        <w:object w:dxaOrig="9997" w:dyaOrig="6024" w14:anchorId="475E4ADC">
          <v:shape id="_x0000_i1032" type="#_x0000_t75" style="width:410.25pt;height:247.8pt" o:ole="">
            <v:imagedata r:id="rId33" o:title=""/>
          </v:shape>
          <o:OLEObject Type="Embed" ProgID="Visio.Drawing.15" ShapeID="_x0000_i1032" DrawAspect="Content" ObjectID="_1733172212" r:id="rId34"/>
        </w:object>
      </w:r>
    </w:p>
    <w:p w14:paraId="0BEAB3DC" w14:textId="77777777" w:rsidR="005C5A0B" w:rsidRDefault="005C5A0B" w:rsidP="005C5A0B">
      <w:pPr>
        <w:pStyle w:val="af5"/>
        <w:spacing w:after="0"/>
        <w:ind w:left="0" w:firstLine="709"/>
        <w:jc w:val="center"/>
      </w:pPr>
      <w:r>
        <w:t xml:space="preserve">Рис. 1.8. Сектори тестування за Лізою </w:t>
      </w:r>
      <w:proofErr w:type="spellStart"/>
      <w:r>
        <w:t>Кріспен</w:t>
      </w:r>
      <w:proofErr w:type="spellEnd"/>
      <w:r>
        <w:t xml:space="preserve"> та </w:t>
      </w:r>
      <w:proofErr w:type="spellStart"/>
      <w:r>
        <w:t>Джанет</w:t>
      </w:r>
      <w:proofErr w:type="spellEnd"/>
      <w:r>
        <w:t xml:space="preserve"> </w:t>
      </w:r>
      <w:proofErr w:type="spellStart"/>
      <w:r>
        <w:t>Грегорі</w:t>
      </w:r>
      <w:proofErr w:type="spellEnd"/>
    </w:p>
    <w:p w14:paraId="4602AD9A" w14:textId="77777777" w:rsidR="005C5A0B" w:rsidRDefault="005C5A0B" w:rsidP="005C5A0B">
      <w:pPr>
        <w:pStyle w:val="af5"/>
        <w:spacing w:after="0"/>
        <w:ind w:left="0" w:firstLine="709"/>
        <w:jc w:val="both"/>
      </w:pPr>
    </w:p>
    <w:p w14:paraId="4E985AB1" w14:textId="77777777" w:rsidR="005C5A0B" w:rsidRDefault="005C5A0B" w:rsidP="005C5A0B">
      <w:pPr>
        <w:pStyle w:val="af5"/>
        <w:spacing w:after="0"/>
        <w:ind w:left="0" w:firstLine="709"/>
        <w:jc w:val="both"/>
      </w:pPr>
      <w:r>
        <w:t xml:space="preserve">Ідея розробки інтеграційних тестів у тому, щоб без участі користувача провести безпосереднє тестування сервісу. У разі написання програми за принципом монолітної системи доцільно тестувати колекції класів, які забезпечують сервіс інтерфейсу користувача. Якщо ж продукт, що розробляється, складається з кількох </w:t>
      </w:r>
      <w:proofErr w:type="spellStart"/>
      <w:r>
        <w:t>мікросервісних</w:t>
      </w:r>
      <w:proofErr w:type="spellEnd"/>
      <w:r>
        <w:t xml:space="preserve"> модулів, тестування сервісу використовується з метою оцінки можливостей конкретного ізольованого сервісу. Головний чинник, що впливає такий поділ – бажання ізолювати тест від решти функціоналу з більш якісного тестування.</w:t>
      </w:r>
    </w:p>
    <w:p w14:paraId="45DC063A" w14:textId="77777777" w:rsidR="005C5A0B" w:rsidRDefault="005C5A0B" w:rsidP="005C5A0B">
      <w:pPr>
        <w:pStyle w:val="af5"/>
        <w:spacing w:after="0"/>
        <w:ind w:left="0" w:firstLine="709"/>
        <w:jc w:val="both"/>
      </w:pPr>
      <w:r>
        <w:t>Квадрат Q2. Функціональні тести допомагають розробникам у тестування системи, але більш абстрактному рівні. Вони формуються на основі функціональних вимог замовника та тестують роботу певного функціоналу. Таке тестування необхідно провести для всієї системи, що розробляється. Запускати та контролювати таке тестування найзручніше через графічний інтерфейс користувача у браузері. Але важливим є і перевірка інших функцій взаємодії з користувачем, наприклад викладання файлу. Результатом функціонального тестування є упевненість у тому, що протестований продукт працює у виробничому режимі.</w:t>
      </w:r>
    </w:p>
    <w:p w14:paraId="24E7B551" w14:textId="77777777" w:rsidR="005C5A0B" w:rsidRDefault="005C5A0B" w:rsidP="005C5A0B">
      <w:pPr>
        <w:pStyle w:val="af5"/>
        <w:spacing w:after="0"/>
        <w:ind w:left="0" w:firstLine="709"/>
        <w:jc w:val="both"/>
      </w:pPr>
      <w:r>
        <w:t xml:space="preserve">Квадрат Q3. Дослідницькі тести перевіряють, чи здатна система </w:t>
      </w:r>
      <w:proofErr w:type="spellStart"/>
      <w:r>
        <w:t>коректно</w:t>
      </w:r>
      <w:proofErr w:type="spellEnd"/>
      <w:r>
        <w:t xml:space="preserve"> працювати з погляду користувача. Таке тестування можна виконувати лише вручну, оскільки необхідно оцінити зручність та правильність створеного функціоналу. Найчастіше таке тестування проводиться разом із представниками замовника під час так званої UAT фази (</w:t>
      </w:r>
      <w:proofErr w:type="spellStart"/>
      <w:r>
        <w:t>User</w:t>
      </w:r>
      <w:proofErr w:type="spellEnd"/>
      <w:r>
        <w:t xml:space="preserve"> </w:t>
      </w:r>
      <w:proofErr w:type="spellStart"/>
      <w:r>
        <w:t>Acceptance</w:t>
      </w:r>
      <w:proofErr w:type="spellEnd"/>
      <w:r>
        <w:t xml:space="preserve"> </w:t>
      </w:r>
      <w:proofErr w:type="spellStart"/>
      <w:r>
        <w:t>Testing</w:t>
      </w:r>
      <w:proofErr w:type="spellEnd"/>
      <w:r>
        <w:t>). Під час такого тестування спільно із замовником можливо не тільки виявити недоліки поточного рішення, а й запланувати розробку нового функціоналу у програмі, що створюється.</w:t>
      </w:r>
    </w:p>
    <w:p w14:paraId="68239A86" w14:textId="77777777" w:rsidR="005C5A0B" w:rsidRDefault="005C5A0B" w:rsidP="005C5A0B">
      <w:pPr>
        <w:pStyle w:val="af5"/>
        <w:spacing w:after="0"/>
        <w:ind w:left="0" w:firstLine="709"/>
        <w:jc w:val="both"/>
      </w:pPr>
      <w:r>
        <w:t xml:space="preserve">Квадрат Q4. Навантаження тестування вимагає застосування спеціальних програмних інструментів та передбачає перевірку відповідності створеного IT-продукту заданим нефункціональним вимогам. До таких вимог відносять властивості, що визначають як програма повинна демонструвати при роботі, або якісь обмеження, які вона повинна дотримуватись, що не впливають на поведінку системи. Наприклад, максимальна продуктивність, стійкість, зручність використання, розширюваність, надійність, умови експлуатації, </w:t>
      </w:r>
      <w:proofErr w:type="spellStart"/>
      <w:r>
        <w:t>підтримуваність</w:t>
      </w:r>
      <w:proofErr w:type="spellEnd"/>
      <w:r>
        <w:t>.</w:t>
      </w:r>
    </w:p>
    <w:p w14:paraId="38EBE610" w14:textId="77777777" w:rsidR="005C5A0B" w:rsidRDefault="005C5A0B" w:rsidP="005C5A0B">
      <w:pPr>
        <w:pStyle w:val="af5"/>
        <w:spacing w:after="0"/>
        <w:ind w:left="0" w:firstLine="709"/>
        <w:jc w:val="both"/>
      </w:pPr>
      <w:r>
        <w:t>Дані вимоги дуже важливі для бізнесу, нарівні з функціональними – наприклад, повільне відкриття стартової сторінки інтернет-магазину загрожує втратою клієнтів. Інший варіант - розголошення або втрата особистих даних користувачів спричиняє судові витрати та репутаційні втрати. [8]</w:t>
      </w:r>
    </w:p>
    <w:p w14:paraId="4CE5D66B" w14:textId="77777777" w:rsidR="005C5A0B" w:rsidRDefault="005C5A0B" w:rsidP="005C5A0B">
      <w:pPr>
        <w:pStyle w:val="af5"/>
        <w:spacing w:after="0"/>
        <w:ind w:left="0" w:firstLine="709"/>
        <w:jc w:val="both"/>
      </w:pPr>
      <w:r>
        <w:t>Отже, тестування проводиться з безлічі причин: знайти помилки в коді програми, переконатися, що створений програмний продукт надійний, і що він вирішує поставлені перед ним завдання. Знання всіх функціональних та нефункціональних вимог, планованих інтеграцій, безпеки, полегшує розробку системи та дозволяє краще вибрати як архітектуру, так і використовуваний інструментарій для тестування.</w:t>
      </w:r>
    </w:p>
    <w:p w14:paraId="285FA236" w14:textId="3F3C5DA7" w:rsidR="005C5A0B" w:rsidRDefault="00752029" w:rsidP="005C5A0B">
      <w:pPr>
        <w:pStyle w:val="af5"/>
        <w:spacing w:after="0"/>
        <w:ind w:left="0" w:firstLine="709"/>
        <w:jc w:val="both"/>
      </w:pPr>
      <w:r>
        <w:t xml:space="preserve">Проведений огляд </w:t>
      </w:r>
      <w:r w:rsidR="005C5A0B">
        <w:t xml:space="preserve">теоретичних основ та методів автоматизованого тестування хмарного </w:t>
      </w:r>
      <w:r>
        <w:t xml:space="preserve">програмного </w:t>
      </w:r>
      <w:r w:rsidR="005C5A0B">
        <w:t xml:space="preserve">продукту, побудованого на </w:t>
      </w:r>
      <w:proofErr w:type="spellStart"/>
      <w:r w:rsidR="005C5A0B">
        <w:t>мікросервісній</w:t>
      </w:r>
      <w:proofErr w:type="spellEnd"/>
      <w:r w:rsidR="005C5A0B">
        <w:t xml:space="preserve"> архітектурі, можна зробити висновок про те, що для створення якісного, конкурентоспроможного програмного продукту необхідний комплексний підхід до вибору необхідних інформаційних ресурсів та технологій. Вибравши оптимальну модель використання хмарного простору, можна отримати зручний та швидкий доступ до ресурсів без додаткових грошових та </w:t>
      </w:r>
      <w:r>
        <w:t>часових</w:t>
      </w:r>
      <w:r w:rsidR="005C5A0B">
        <w:t xml:space="preserve"> витрат.</w:t>
      </w:r>
    </w:p>
    <w:p w14:paraId="09E1A2EB" w14:textId="77777777" w:rsidR="00752029" w:rsidRDefault="005C5A0B" w:rsidP="005C5A0B">
      <w:pPr>
        <w:pStyle w:val="af5"/>
        <w:spacing w:after="0"/>
        <w:ind w:left="0" w:firstLine="709"/>
        <w:jc w:val="both"/>
      </w:pPr>
      <w:proofErr w:type="spellStart"/>
      <w:r>
        <w:t>Мікросервісна</w:t>
      </w:r>
      <w:proofErr w:type="spellEnd"/>
      <w:r>
        <w:t xml:space="preserve"> архітектура IT-продукту дозволяє швидше розробляти та тестувати кожен </w:t>
      </w:r>
      <w:proofErr w:type="spellStart"/>
      <w:r>
        <w:t>мікросервіс</w:t>
      </w:r>
      <w:proofErr w:type="spellEnd"/>
      <w:r>
        <w:t xml:space="preserve">, який націлений на виконання лише одного завдання. </w:t>
      </w:r>
    </w:p>
    <w:p w14:paraId="77DEB533" w14:textId="3033BD48" w:rsidR="005C5A0B" w:rsidRDefault="005C5A0B" w:rsidP="005C5A0B">
      <w:pPr>
        <w:pStyle w:val="af5"/>
        <w:spacing w:after="0"/>
        <w:ind w:left="0" w:firstLine="709"/>
        <w:jc w:val="both"/>
      </w:pPr>
      <w:r>
        <w:t xml:space="preserve">При такій організації розробки програмних продуктів доцільно використовувати автоматизоване тестування, де відповіді на запити досліджуваного </w:t>
      </w:r>
      <w:proofErr w:type="spellStart"/>
      <w:r>
        <w:t>мікросервісу</w:t>
      </w:r>
      <w:proofErr w:type="spellEnd"/>
      <w:r>
        <w:t xml:space="preserve"> посилатимуть тестові дублери, що імітують зв'язок із підсистемами, що взаємодіють між собою. Розглянувши категорії тестових дублерів та їх логічну схему роботи, стає можливим визначитися з оптимальним видом тестового дублера і налаштувати його для взаємодії з розроблюваним </w:t>
      </w:r>
      <w:proofErr w:type="spellStart"/>
      <w:r>
        <w:t>мікросервісом</w:t>
      </w:r>
      <w:proofErr w:type="spellEnd"/>
      <w:r>
        <w:t>.</w:t>
      </w:r>
    </w:p>
    <w:p w14:paraId="3F04DCDF" w14:textId="4BF13791" w:rsidR="0061265D" w:rsidRPr="00695EFF" w:rsidRDefault="005C5A0B" w:rsidP="005C5A0B">
      <w:pPr>
        <w:pStyle w:val="af5"/>
        <w:spacing w:after="0"/>
        <w:ind w:left="0" w:firstLine="709"/>
        <w:jc w:val="both"/>
      </w:pPr>
      <w:r>
        <w:t>Проте слід зазначити, що впровадження автоматизованого тестування потребує детального аналізу, раціональної обґрунтованості, кваліфікованих співробітників та часових та економічних витрат.</w:t>
      </w:r>
    </w:p>
    <w:p w14:paraId="4F54E140" w14:textId="77777777" w:rsidR="00086860" w:rsidRPr="00695EFF" w:rsidRDefault="00086860" w:rsidP="00FD509A">
      <w:pPr>
        <w:pStyle w:val="af5"/>
        <w:spacing w:after="0"/>
        <w:ind w:firstLine="709"/>
        <w:rPr>
          <w:sz w:val="2"/>
          <w:szCs w:val="2"/>
          <w:lang w:eastAsia="ru-RU"/>
        </w:rPr>
      </w:pPr>
    </w:p>
    <w:p w14:paraId="620FF590" w14:textId="3507AEE7" w:rsidR="00DF0DD3" w:rsidRPr="00695EFF" w:rsidRDefault="00DF0DD3" w:rsidP="00FD509A">
      <w:pPr>
        <w:autoSpaceDE w:val="0"/>
        <w:autoSpaceDN w:val="0"/>
        <w:adjustRightInd w:val="0"/>
        <w:ind w:left="0" w:firstLine="709"/>
        <w:jc w:val="both"/>
        <w:rPr>
          <w:bCs/>
        </w:rPr>
      </w:pPr>
    </w:p>
    <w:p w14:paraId="318782BE" w14:textId="77777777" w:rsidR="00BD33D8" w:rsidRPr="00695EFF" w:rsidRDefault="00BD33D8" w:rsidP="00FD509A">
      <w:pPr>
        <w:tabs>
          <w:tab w:val="left" w:pos="1260"/>
        </w:tabs>
        <w:ind w:left="0" w:firstLine="720"/>
        <w:jc w:val="both"/>
        <w:sectPr w:rsidR="00BD33D8" w:rsidRPr="00695EFF" w:rsidSect="0061265D">
          <w:footerReference w:type="first" r:id="rId35"/>
          <w:pgSz w:w="11906" w:h="16838" w:code="9"/>
          <w:pgMar w:top="1134" w:right="567" w:bottom="1134" w:left="1134" w:header="709" w:footer="314" w:gutter="0"/>
          <w:cols w:space="708"/>
          <w:docGrid w:linePitch="381"/>
        </w:sectPr>
      </w:pPr>
    </w:p>
    <w:p w14:paraId="36AF800D" w14:textId="480666EC" w:rsidR="00EA1A51" w:rsidRPr="00695EFF" w:rsidRDefault="00E93307" w:rsidP="00752029">
      <w:pPr>
        <w:pStyle w:val="10"/>
        <w:rPr>
          <w:rStyle w:val="af6"/>
          <w:rFonts w:ascii="Times New Roman" w:hAnsi="Times New Roman"/>
          <w:sz w:val="28"/>
          <w:szCs w:val="28"/>
          <w:lang w:eastAsia="uk-UA"/>
        </w:rPr>
      </w:pPr>
      <w:r w:rsidRPr="00695EFF">
        <w:rPr>
          <w:rStyle w:val="af6"/>
          <w:rFonts w:ascii="Times New Roman" w:hAnsi="Times New Roman"/>
          <w:sz w:val="28"/>
          <w:szCs w:val="28"/>
          <w:lang w:eastAsia="uk-UA"/>
        </w:rPr>
        <w:br/>
      </w:r>
      <w:bookmarkStart w:id="28" w:name="_Toc122430051"/>
      <w:r w:rsidR="00752029" w:rsidRPr="00752029">
        <w:rPr>
          <w:rStyle w:val="af6"/>
          <w:rFonts w:ascii="Times New Roman" w:hAnsi="Times New Roman"/>
          <w:sz w:val="28"/>
          <w:szCs w:val="28"/>
          <w:lang w:eastAsia="uk-UA"/>
        </w:rPr>
        <w:t xml:space="preserve">АНАЛІЗ МЕТОДІВ АВТОМАТИЗОВАНОГО ТЕСТУВАННЯ </w:t>
      </w:r>
      <w:r w:rsidR="00F706C7">
        <w:rPr>
          <w:rStyle w:val="af6"/>
          <w:rFonts w:ascii="Times New Roman" w:hAnsi="Times New Roman"/>
          <w:sz w:val="28"/>
          <w:szCs w:val="28"/>
          <w:lang w:val="en-US" w:eastAsia="uk-UA"/>
        </w:rPr>
        <w:t>IT</w:t>
      </w:r>
      <w:r w:rsidR="00F706C7" w:rsidRPr="001A646B">
        <w:rPr>
          <w:rStyle w:val="af6"/>
          <w:rFonts w:ascii="Times New Roman" w:hAnsi="Times New Roman"/>
          <w:sz w:val="28"/>
          <w:szCs w:val="28"/>
          <w:lang w:val="ru-RU" w:eastAsia="uk-UA"/>
        </w:rPr>
        <w:t xml:space="preserve"> -</w:t>
      </w:r>
      <w:r w:rsidR="00752029">
        <w:rPr>
          <w:rStyle w:val="af6"/>
          <w:rFonts w:ascii="Times New Roman" w:hAnsi="Times New Roman"/>
          <w:sz w:val="28"/>
          <w:szCs w:val="28"/>
          <w:lang w:eastAsia="uk-UA"/>
        </w:rPr>
        <w:t xml:space="preserve"> </w:t>
      </w:r>
      <w:r w:rsidR="00752029" w:rsidRPr="00752029">
        <w:rPr>
          <w:rStyle w:val="af6"/>
          <w:rFonts w:ascii="Times New Roman" w:hAnsi="Times New Roman"/>
          <w:sz w:val="28"/>
          <w:szCs w:val="28"/>
          <w:lang w:eastAsia="uk-UA"/>
        </w:rPr>
        <w:t>ПРОДУКТУ, ПОБУДОВАНОГО НА МІКРОСЕРВІСНІЙ АРХІТЕКТУРІ</w:t>
      </w:r>
      <w:bookmarkEnd w:id="28"/>
    </w:p>
    <w:p w14:paraId="3237158A" w14:textId="721C97FC" w:rsidR="008701A1" w:rsidRPr="00695EFF" w:rsidRDefault="008701A1" w:rsidP="00677764">
      <w:pPr>
        <w:pStyle w:val="21"/>
        <w:ind w:left="0" w:firstLine="709"/>
        <w:rPr>
          <w:rStyle w:val="af6"/>
          <w:rFonts w:ascii="Times New Roman" w:hAnsi="Times New Roman"/>
          <w:sz w:val="28"/>
          <w:szCs w:val="28"/>
          <w:lang w:eastAsia="uk-UA"/>
        </w:rPr>
      </w:pPr>
      <w:bookmarkStart w:id="29" w:name="_Toc122430052"/>
      <w:r w:rsidRPr="008701A1">
        <w:rPr>
          <w:rStyle w:val="af6"/>
          <w:rFonts w:ascii="Times New Roman" w:hAnsi="Times New Roman"/>
          <w:sz w:val="28"/>
          <w:szCs w:val="28"/>
          <w:lang w:eastAsia="uk-UA"/>
        </w:rPr>
        <w:t xml:space="preserve">Критерії ефективності тестування </w:t>
      </w:r>
      <w:r>
        <w:rPr>
          <w:rStyle w:val="af6"/>
          <w:rFonts w:ascii="Times New Roman" w:hAnsi="Times New Roman"/>
          <w:sz w:val="28"/>
          <w:szCs w:val="28"/>
          <w:lang w:eastAsia="uk-UA"/>
        </w:rPr>
        <w:t>програмного забезпечення</w:t>
      </w:r>
      <w:bookmarkEnd w:id="29"/>
    </w:p>
    <w:p w14:paraId="66C509E3" w14:textId="03DFED2F" w:rsidR="008701A1" w:rsidRDefault="008701A1" w:rsidP="005907E7">
      <w:pPr>
        <w:ind w:left="0" w:firstLine="709"/>
        <w:jc w:val="both"/>
        <w:rPr>
          <w:rStyle w:val="af6"/>
          <w:rFonts w:ascii="Times New Roman" w:hAnsi="Times New Roman"/>
          <w:sz w:val="28"/>
          <w:szCs w:val="28"/>
        </w:rPr>
      </w:pPr>
      <w:r w:rsidRPr="008701A1">
        <w:rPr>
          <w:rStyle w:val="af6"/>
          <w:rFonts w:ascii="Times New Roman" w:hAnsi="Times New Roman"/>
          <w:sz w:val="28"/>
          <w:szCs w:val="28"/>
        </w:rPr>
        <w:t xml:space="preserve">Класифікація основних критеріїв формування тестових наборів під час тестування програмного забезпечення представлена </w:t>
      </w:r>
      <w:r>
        <w:rPr>
          <w:rStyle w:val="af6"/>
          <w:rFonts w:ascii="Times New Roman" w:hAnsi="Times New Roman"/>
          <w:sz w:val="28"/>
          <w:szCs w:val="28"/>
        </w:rPr>
        <w:t>рис.</w:t>
      </w:r>
      <w:r w:rsidR="00F706C7" w:rsidRPr="001A646B">
        <w:rPr>
          <w:rStyle w:val="af6"/>
          <w:rFonts w:ascii="Times New Roman" w:hAnsi="Times New Roman"/>
          <w:sz w:val="28"/>
          <w:szCs w:val="28"/>
          <w:lang w:val="ru-RU"/>
        </w:rPr>
        <w:t xml:space="preserve"> </w:t>
      </w:r>
      <w:r>
        <w:rPr>
          <w:rStyle w:val="af6"/>
          <w:rFonts w:ascii="Times New Roman" w:hAnsi="Times New Roman"/>
          <w:sz w:val="28"/>
          <w:szCs w:val="28"/>
        </w:rPr>
        <w:t>2.1</w:t>
      </w:r>
      <w:r w:rsidRPr="008701A1">
        <w:rPr>
          <w:rStyle w:val="af6"/>
          <w:rFonts w:ascii="Times New Roman" w:hAnsi="Times New Roman"/>
          <w:sz w:val="28"/>
          <w:szCs w:val="28"/>
        </w:rPr>
        <w:t>.</w:t>
      </w:r>
    </w:p>
    <w:p w14:paraId="2220EA95" w14:textId="77777777" w:rsidR="00370D8D" w:rsidRDefault="00370D8D" w:rsidP="005907E7">
      <w:pPr>
        <w:ind w:left="0" w:firstLine="709"/>
        <w:jc w:val="both"/>
        <w:rPr>
          <w:rStyle w:val="af6"/>
          <w:rFonts w:ascii="Times New Roman" w:hAnsi="Times New Roman"/>
          <w:sz w:val="28"/>
          <w:szCs w:val="28"/>
        </w:rPr>
      </w:pPr>
    </w:p>
    <w:p w14:paraId="733769FF" w14:textId="371E57F4" w:rsidR="008701A1" w:rsidRPr="008701A1" w:rsidRDefault="00370D8D" w:rsidP="008701A1">
      <w:pPr>
        <w:ind w:left="0" w:firstLine="709"/>
        <w:jc w:val="both"/>
        <w:rPr>
          <w:rStyle w:val="af6"/>
          <w:rFonts w:ascii="Times New Roman" w:hAnsi="Times New Roman"/>
          <w:sz w:val="28"/>
          <w:szCs w:val="28"/>
        </w:rPr>
      </w:pPr>
      <w:r>
        <w:object w:dxaOrig="15097" w:dyaOrig="2544" w14:anchorId="35144E14">
          <v:shape id="_x0000_i1033" type="#_x0000_t75" style="width:466.35pt;height:79.55pt" o:ole="">
            <v:imagedata r:id="rId36" o:title=""/>
          </v:shape>
          <o:OLEObject Type="Embed" ProgID="Visio.Drawing.15" ShapeID="_x0000_i1033" DrawAspect="Content" ObjectID="_1733172213" r:id="rId37"/>
        </w:object>
      </w:r>
    </w:p>
    <w:p w14:paraId="0FC8023A" w14:textId="186EF19A" w:rsidR="008701A1" w:rsidRDefault="008701A1" w:rsidP="008701A1">
      <w:pPr>
        <w:ind w:left="0" w:firstLine="709"/>
        <w:jc w:val="center"/>
        <w:rPr>
          <w:rStyle w:val="af6"/>
          <w:rFonts w:ascii="Times New Roman" w:hAnsi="Times New Roman"/>
          <w:sz w:val="28"/>
          <w:szCs w:val="28"/>
        </w:rPr>
      </w:pPr>
      <w:r w:rsidRPr="008701A1">
        <w:rPr>
          <w:rStyle w:val="af6"/>
          <w:rFonts w:ascii="Times New Roman" w:hAnsi="Times New Roman"/>
          <w:sz w:val="28"/>
          <w:szCs w:val="28"/>
        </w:rPr>
        <w:t>Рис.2.1. Класифікація критеріїв тестування</w:t>
      </w:r>
    </w:p>
    <w:p w14:paraId="127E8259" w14:textId="77777777" w:rsidR="008701A1" w:rsidRDefault="008701A1" w:rsidP="005907E7">
      <w:pPr>
        <w:ind w:left="0" w:firstLine="709"/>
        <w:jc w:val="both"/>
        <w:rPr>
          <w:rStyle w:val="af6"/>
          <w:rFonts w:ascii="Times New Roman" w:hAnsi="Times New Roman"/>
          <w:sz w:val="28"/>
          <w:szCs w:val="28"/>
        </w:rPr>
      </w:pPr>
    </w:p>
    <w:p w14:paraId="6FD9C105" w14:textId="6FD03FA5" w:rsidR="008701A1" w:rsidRPr="008701A1" w:rsidRDefault="008701A1" w:rsidP="008701A1">
      <w:pPr>
        <w:ind w:left="0" w:firstLine="709"/>
        <w:jc w:val="both"/>
        <w:rPr>
          <w:rStyle w:val="af6"/>
          <w:rFonts w:ascii="Times New Roman" w:hAnsi="Times New Roman"/>
          <w:sz w:val="28"/>
          <w:szCs w:val="28"/>
        </w:rPr>
      </w:pPr>
      <w:r w:rsidRPr="008701A1">
        <w:rPr>
          <w:rStyle w:val="af6"/>
          <w:rFonts w:ascii="Times New Roman" w:hAnsi="Times New Roman"/>
          <w:sz w:val="28"/>
          <w:szCs w:val="28"/>
        </w:rPr>
        <w:t>Відповідно до рис</w:t>
      </w:r>
      <w:r w:rsidR="00370D8D">
        <w:rPr>
          <w:rStyle w:val="af6"/>
          <w:rFonts w:ascii="Times New Roman" w:hAnsi="Times New Roman"/>
          <w:sz w:val="28"/>
          <w:szCs w:val="28"/>
        </w:rPr>
        <w:t>.</w:t>
      </w:r>
      <w:r w:rsidRPr="008701A1">
        <w:rPr>
          <w:rStyle w:val="af6"/>
          <w:rFonts w:ascii="Times New Roman" w:hAnsi="Times New Roman"/>
          <w:sz w:val="28"/>
          <w:szCs w:val="28"/>
        </w:rPr>
        <w:t xml:space="preserve"> </w:t>
      </w:r>
      <w:r w:rsidR="00370D8D">
        <w:rPr>
          <w:rStyle w:val="af6"/>
          <w:rFonts w:ascii="Times New Roman" w:hAnsi="Times New Roman"/>
          <w:sz w:val="28"/>
          <w:szCs w:val="28"/>
        </w:rPr>
        <w:t>2.1</w:t>
      </w:r>
      <w:r w:rsidRPr="008701A1">
        <w:rPr>
          <w:rStyle w:val="af6"/>
          <w:rFonts w:ascii="Times New Roman" w:hAnsi="Times New Roman"/>
          <w:sz w:val="28"/>
          <w:szCs w:val="28"/>
        </w:rPr>
        <w:t xml:space="preserve"> виділяють наступні критерії:</w:t>
      </w:r>
    </w:p>
    <w:p w14:paraId="1050B7BF" w14:textId="6C29DD5B" w:rsidR="008701A1" w:rsidRPr="008701A1" w:rsidRDefault="008701A1" w:rsidP="008701A1">
      <w:pPr>
        <w:ind w:left="0" w:firstLine="709"/>
        <w:jc w:val="both"/>
        <w:rPr>
          <w:rStyle w:val="af6"/>
          <w:rFonts w:ascii="Times New Roman" w:hAnsi="Times New Roman"/>
          <w:sz w:val="28"/>
          <w:szCs w:val="28"/>
        </w:rPr>
      </w:pPr>
      <w:r>
        <w:rPr>
          <w:rStyle w:val="af6"/>
          <w:rFonts w:ascii="Times New Roman" w:hAnsi="Times New Roman"/>
          <w:sz w:val="28"/>
          <w:szCs w:val="28"/>
        </w:rPr>
        <w:t xml:space="preserve">1. </w:t>
      </w:r>
      <w:r w:rsidRPr="008701A1">
        <w:rPr>
          <w:rStyle w:val="af6"/>
          <w:rFonts w:ascii="Times New Roman" w:hAnsi="Times New Roman"/>
          <w:sz w:val="28"/>
          <w:szCs w:val="28"/>
        </w:rPr>
        <w:t xml:space="preserve">Стохастичні критерії: </w:t>
      </w:r>
      <w:r w:rsidRPr="008701A1">
        <w:rPr>
          <w:rStyle w:val="af6"/>
          <w:rFonts w:ascii="Times New Roman" w:hAnsi="Times New Roman"/>
          <w:sz w:val="28"/>
          <w:szCs w:val="28"/>
        </w:rPr>
        <w:tab/>
        <w:t>застосовуються для тестування</w:t>
      </w:r>
      <w:r>
        <w:rPr>
          <w:rStyle w:val="af6"/>
          <w:rFonts w:ascii="Times New Roman" w:hAnsi="Times New Roman"/>
          <w:sz w:val="28"/>
          <w:szCs w:val="28"/>
        </w:rPr>
        <w:t xml:space="preserve"> </w:t>
      </w:r>
      <w:r w:rsidRPr="008701A1">
        <w:rPr>
          <w:rStyle w:val="af6"/>
          <w:rFonts w:ascii="Times New Roman" w:hAnsi="Times New Roman"/>
          <w:sz w:val="28"/>
          <w:szCs w:val="28"/>
        </w:rPr>
        <w:t xml:space="preserve">комплексних програмних модулів – у ситуаціях, коли набір детермінованих тестів </w:t>
      </w:r>
      <w:r w:rsidR="00370D8D">
        <w:rPr>
          <w:rStyle w:val="af6"/>
          <w:rFonts w:ascii="Times New Roman" w:hAnsi="Times New Roman"/>
          <w:sz w:val="28"/>
          <w:szCs w:val="28"/>
        </w:rPr>
        <w:t>є досить великим</w:t>
      </w:r>
      <w:r w:rsidRPr="008701A1">
        <w:rPr>
          <w:rStyle w:val="af6"/>
          <w:rFonts w:ascii="Times New Roman" w:hAnsi="Times New Roman"/>
          <w:sz w:val="28"/>
          <w:szCs w:val="28"/>
        </w:rPr>
        <w:t xml:space="preserve">. Спочатку складаються програми - імітатори випадкових потоків вхідної інформації. </w:t>
      </w:r>
      <w:r w:rsidRPr="008701A1">
        <w:rPr>
          <w:rStyle w:val="af6"/>
          <w:rFonts w:ascii="Times New Roman" w:hAnsi="Times New Roman"/>
          <w:sz w:val="28"/>
          <w:szCs w:val="28"/>
        </w:rPr>
        <w:tab/>
        <w:t>Далі незалежним способом генеруються</w:t>
      </w:r>
      <w:r>
        <w:rPr>
          <w:rStyle w:val="af6"/>
          <w:rFonts w:ascii="Times New Roman" w:hAnsi="Times New Roman"/>
          <w:sz w:val="28"/>
          <w:szCs w:val="28"/>
        </w:rPr>
        <w:t xml:space="preserve"> </w:t>
      </w:r>
      <w:r w:rsidRPr="008701A1">
        <w:rPr>
          <w:rStyle w:val="af6"/>
          <w:rFonts w:ascii="Times New Roman" w:hAnsi="Times New Roman"/>
          <w:sz w:val="28"/>
          <w:szCs w:val="28"/>
        </w:rPr>
        <w:t xml:space="preserve">значення {y} для відповідних вхідних значень {x} й у результаті формується тестовий набір </w:t>
      </w:r>
      <w:r>
        <w:rPr>
          <w:rStyle w:val="af6"/>
          <w:rFonts w:ascii="Times New Roman" w:hAnsi="Times New Roman"/>
          <w:sz w:val="28"/>
          <w:szCs w:val="28"/>
        </w:rPr>
        <w:t>{</w:t>
      </w:r>
      <w:proofErr w:type="spellStart"/>
      <w:r>
        <w:rPr>
          <w:rStyle w:val="af6"/>
          <w:rFonts w:ascii="Times New Roman" w:hAnsi="Times New Roman"/>
          <w:sz w:val="28"/>
          <w:szCs w:val="28"/>
        </w:rPr>
        <w:t>x,y</w:t>
      </w:r>
      <w:proofErr w:type="spellEnd"/>
      <w:r>
        <w:rPr>
          <w:rStyle w:val="af6"/>
          <w:rFonts w:ascii="Times New Roman" w:hAnsi="Times New Roman"/>
          <w:sz w:val="28"/>
          <w:szCs w:val="28"/>
        </w:rPr>
        <w:t>}.</w:t>
      </w:r>
    </w:p>
    <w:p w14:paraId="03A5CB52" w14:textId="6054842D" w:rsidR="008701A1" w:rsidRPr="008701A1" w:rsidRDefault="008701A1" w:rsidP="008701A1">
      <w:pPr>
        <w:ind w:left="0" w:firstLine="709"/>
        <w:jc w:val="both"/>
        <w:rPr>
          <w:rStyle w:val="af6"/>
          <w:rFonts w:ascii="Times New Roman" w:hAnsi="Times New Roman"/>
          <w:sz w:val="28"/>
          <w:szCs w:val="28"/>
        </w:rPr>
      </w:pPr>
      <w:r>
        <w:rPr>
          <w:rStyle w:val="af6"/>
          <w:rFonts w:ascii="Times New Roman" w:hAnsi="Times New Roman"/>
          <w:sz w:val="28"/>
          <w:szCs w:val="28"/>
        </w:rPr>
        <w:t xml:space="preserve">2. </w:t>
      </w:r>
      <w:r w:rsidRPr="008701A1">
        <w:rPr>
          <w:rStyle w:val="af6"/>
          <w:rFonts w:ascii="Times New Roman" w:hAnsi="Times New Roman"/>
          <w:sz w:val="28"/>
          <w:szCs w:val="28"/>
        </w:rPr>
        <w:t xml:space="preserve">Критерії тестування потоків </w:t>
      </w:r>
      <w:r w:rsidR="00A55FE9">
        <w:rPr>
          <w:rStyle w:val="af6"/>
          <w:rFonts w:ascii="Times New Roman" w:hAnsi="Times New Roman"/>
          <w:sz w:val="28"/>
          <w:szCs w:val="28"/>
        </w:rPr>
        <w:t>керування</w:t>
      </w:r>
      <w:r w:rsidRPr="008701A1">
        <w:rPr>
          <w:rStyle w:val="af6"/>
          <w:rFonts w:ascii="Times New Roman" w:hAnsi="Times New Roman"/>
          <w:sz w:val="28"/>
          <w:szCs w:val="28"/>
        </w:rPr>
        <w:t xml:space="preserve">: передбачають перевірку системи за принципом "білої скриньки". Цей підхід вимагає розуміння написаного коду програми відповідно до специфікації як потокового графа </w:t>
      </w:r>
      <w:r w:rsidR="00A55FE9">
        <w:rPr>
          <w:rStyle w:val="af6"/>
          <w:rFonts w:ascii="Times New Roman" w:hAnsi="Times New Roman"/>
          <w:sz w:val="28"/>
          <w:szCs w:val="28"/>
        </w:rPr>
        <w:t>керування</w:t>
      </w:r>
      <w:r w:rsidRPr="008701A1">
        <w:rPr>
          <w:rStyle w:val="af6"/>
          <w:rFonts w:ascii="Times New Roman" w:hAnsi="Times New Roman"/>
          <w:sz w:val="28"/>
          <w:szCs w:val="28"/>
        </w:rPr>
        <w:t>. Цей вид критеріїв виправдано під час планування модульного та інтеграційного тестування (</w:t>
      </w:r>
      <w:proofErr w:type="spellStart"/>
      <w:r w:rsidRPr="008701A1">
        <w:rPr>
          <w:rStyle w:val="af6"/>
          <w:rFonts w:ascii="Times New Roman" w:hAnsi="Times New Roman"/>
          <w:sz w:val="28"/>
          <w:szCs w:val="28"/>
        </w:rPr>
        <w:t>Uni</w:t>
      </w:r>
      <w:r>
        <w:rPr>
          <w:rStyle w:val="af6"/>
          <w:rFonts w:ascii="Times New Roman" w:hAnsi="Times New Roman"/>
          <w:sz w:val="28"/>
          <w:szCs w:val="28"/>
        </w:rPr>
        <w:t>t</w:t>
      </w:r>
      <w:proofErr w:type="spellEnd"/>
      <w:r>
        <w:rPr>
          <w:rStyle w:val="af6"/>
          <w:rFonts w:ascii="Times New Roman" w:hAnsi="Times New Roman"/>
          <w:sz w:val="28"/>
          <w:szCs w:val="28"/>
        </w:rPr>
        <w:t xml:space="preserve"> </w:t>
      </w:r>
      <w:proofErr w:type="spellStart"/>
      <w:r>
        <w:rPr>
          <w:rStyle w:val="af6"/>
          <w:rFonts w:ascii="Times New Roman" w:hAnsi="Times New Roman"/>
          <w:sz w:val="28"/>
          <w:szCs w:val="28"/>
        </w:rPr>
        <w:t>testing</w:t>
      </w:r>
      <w:proofErr w:type="spellEnd"/>
      <w:r>
        <w:rPr>
          <w:rStyle w:val="af6"/>
          <w:rFonts w:ascii="Times New Roman" w:hAnsi="Times New Roman"/>
          <w:sz w:val="28"/>
          <w:szCs w:val="28"/>
        </w:rPr>
        <w:t xml:space="preserve">, </w:t>
      </w:r>
      <w:proofErr w:type="spellStart"/>
      <w:r>
        <w:rPr>
          <w:rStyle w:val="af6"/>
          <w:rFonts w:ascii="Times New Roman" w:hAnsi="Times New Roman"/>
          <w:sz w:val="28"/>
          <w:szCs w:val="28"/>
        </w:rPr>
        <w:t>Integration</w:t>
      </w:r>
      <w:proofErr w:type="spellEnd"/>
      <w:r>
        <w:rPr>
          <w:rStyle w:val="af6"/>
          <w:rFonts w:ascii="Times New Roman" w:hAnsi="Times New Roman"/>
          <w:sz w:val="28"/>
          <w:szCs w:val="28"/>
        </w:rPr>
        <w:t xml:space="preserve"> </w:t>
      </w:r>
      <w:proofErr w:type="spellStart"/>
      <w:r>
        <w:rPr>
          <w:rStyle w:val="af6"/>
          <w:rFonts w:ascii="Times New Roman" w:hAnsi="Times New Roman"/>
          <w:sz w:val="28"/>
          <w:szCs w:val="28"/>
        </w:rPr>
        <w:t>testing</w:t>
      </w:r>
      <w:proofErr w:type="spellEnd"/>
      <w:r>
        <w:rPr>
          <w:rStyle w:val="af6"/>
          <w:rFonts w:ascii="Times New Roman" w:hAnsi="Times New Roman"/>
          <w:sz w:val="28"/>
          <w:szCs w:val="28"/>
        </w:rPr>
        <w:t>).</w:t>
      </w:r>
    </w:p>
    <w:p w14:paraId="0A75AD5C" w14:textId="369D4DD3" w:rsidR="008701A1" w:rsidRPr="008701A1" w:rsidRDefault="008701A1" w:rsidP="008701A1">
      <w:pPr>
        <w:ind w:left="0" w:firstLine="709"/>
        <w:jc w:val="both"/>
        <w:rPr>
          <w:rStyle w:val="af6"/>
          <w:rFonts w:ascii="Times New Roman" w:hAnsi="Times New Roman"/>
          <w:sz w:val="28"/>
          <w:szCs w:val="28"/>
        </w:rPr>
      </w:pPr>
      <w:r>
        <w:rPr>
          <w:rStyle w:val="af6"/>
          <w:rFonts w:ascii="Times New Roman" w:hAnsi="Times New Roman"/>
          <w:sz w:val="28"/>
          <w:szCs w:val="28"/>
        </w:rPr>
        <w:t xml:space="preserve">3. </w:t>
      </w:r>
      <w:r w:rsidRPr="008701A1">
        <w:rPr>
          <w:rStyle w:val="af6"/>
          <w:rFonts w:ascii="Times New Roman" w:hAnsi="Times New Roman"/>
          <w:sz w:val="28"/>
          <w:szCs w:val="28"/>
        </w:rPr>
        <w:t xml:space="preserve">Критерії тестування потоків даних припускають формування наборів тест-кейсів, які в сукупності забезпечують одноразову перевірку кожного екземпляра класу вхідних даних. Відбувається зіставлення класів даних з режимами функціонування блоку або </w:t>
      </w:r>
      <w:proofErr w:type="spellStart"/>
      <w:r w:rsidRPr="008701A1">
        <w:rPr>
          <w:rStyle w:val="af6"/>
          <w:rFonts w:ascii="Times New Roman" w:hAnsi="Times New Roman"/>
          <w:sz w:val="28"/>
          <w:szCs w:val="28"/>
        </w:rPr>
        <w:t>мікросервісу</w:t>
      </w:r>
      <w:proofErr w:type="spellEnd"/>
      <w:r w:rsidRPr="008701A1">
        <w:rPr>
          <w:rStyle w:val="af6"/>
          <w:rFonts w:ascii="Times New Roman" w:hAnsi="Times New Roman"/>
          <w:sz w:val="28"/>
          <w:szCs w:val="28"/>
        </w:rPr>
        <w:t xml:space="preserve"> програми, що тестується. Такий підхід суттєво зменшує варіації переборів, які слід враховувати під час розробки тестових наборів. Крім обмежень на величини вхідних даних, необхідно враховувати обмеження, пов'язані з даними у різних комбінаціях. Також важливим чинником є перевірка функціонування системи у разі збоїв у значеннях чи структурах вхідних даних. Контроль аналогічних помилок - процес дуже трудомісткий і витратний за часом, що тягне за собою обмеження</w:t>
      </w:r>
      <w:r>
        <w:rPr>
          <w:rStyle w:val="af6"/>
          <w:rFonts w:ascii="Times New Roman" w:hAnsi="Times New Roman"/>
          <w:sz w:val="28"/>
          <w:szCs w:val="28"/>
        </w:rPr>
        <w:t xml:space="preserve"> у використанні даного критерію.</w:t>
      </w:r>
    </w:p>
    <w:p w14:paraId="0A434207" w14:textId="2DF8B071" w:rsidR="008701A1" w:rsidRPr="008701A1" w:rsidRDefault="008701A1" w:rsidP="008701A1">
      <w:pPr>
        <w:ind w:left="0" w:firstLine="709"/>
        <w:jc w:val="both"/>
        <w:rPr>
          <w:rStyle w:val="af6"/>
          <w:rFonts w:ascii="Times New Roman" w:hAnsi="Times New Roman"/>
          <w:sz w:val="28"/>
          <w:szCs w:val="28"/>
        </w:rPr>
      </w:pPr>
      <w:r>
        <w:rPr>
          <w:rStyle w:val="af6"/>
          <w:rFonts w:ascii="Times New Roman" w:hAnsi="Times New Roman"/>
          <w:sz w:val="28"/>
          <w:szCs w:val="28"/>
        </w:rPr>
        <w:t xml:space="preserve">4. </w:t>
      </w:r>
      <w:r w:rsidRPr="008701A1">
        <w:rPr>
          <w:rStyle w:val="af6"/>
          <w:rFonts w:ascii="Times New Roman" w:hAnsi="Times New Roman"/>
          <w:sz w:val="28"/>
          <w:szCs w:val="28"/>
        </w:rPr>
        <w:t xml:space="preserve">Функціональні критерії є найважливішими у процесі тестування. Вони забезпечують контроль відповідності вимог замовника </w:t>
      </w:r>
      <w:r w:rsidR="005A580E">
        <w:rPr>
          <w:rStyle w:val="af6"/>
          <w:rFonts w:ascii="Times New Roman" w:hAnsi="Times New Roman"/>
          <w:sz w:val="28"/>
          <w:szCs w:val="28"/>
        </w:rPr>
        <w:t>до</w:t>
      </w:r>
      <w:r w:rsidRPr="008701A1">
        <w:rPr>
          <w:rStyle w:val="af6"/>
          <w:rFonts w:ascii="Times New Roman" w:hAnsi="Times New Roman"/>
          <w:sz w:val="28"/>
          <w:szCs w:val="28"/>
        </w:rPr>
        <w:t xml:space="preserve"> програмно</w:t>
      </w:r>
      <w:r w:rsidR="005A580E">
        <w:rPr>
          <w:rStyle w:val="af6"/>
          <w:rFonts w:ascii="Times New Roman" w:hAnsi="Times New Roman"/>
          <w:sz w:val="28"/>
          <w:szCs w:val="28"/>
        </w:rPr>
        <w:t>го</w:t>
      </w:r>
      <w:r w:rsidRPr="008701A1">
        <w:rPr>
          <w:rStyle w:val="af6"/>
          <w:rFonts w:ascii="Times New Roman" w:hAnsi="Times New Roman"/>
          <w:sz w:val="28"/>
          <w:szCs w:val="28"/>
        </w:rPr>
        <w:t xml:space="preserve"> продукт</w:t>
      </w:r>
      <w:r w:rsidR="005A580E">
        <w:rPr>
          <w:rStyle w:val="af6"/>
          <w:rFonts w:ascii="Times New Roman" w:hAnsi="Times New Roman"/>
          <w:sz w:val="28"/>
          <w:szCs w:val="28"/>
        </w:rPr>
        <w:t>у</w:t>
      </w:r>
      <w:r w:rsidRPr="008701A1">
        <w:rPr>
          <w:rStyle w:val="af6"/>
          <w:rFonts w:ascii="Times New Roman" w:hAnsi="Times New Roman"/>
          <w:sz w:val="28"/>
          <w:szCs w:val="28"/>
        </w:rPr>
        <w:t>. Працюють за моделлю "чорної скриньки".</w:t>
      </w:r>
    </w:p>
    <w:p w14:paraId="5148B094" w14:textId="77777777" w:rsidR="008701A1" w:rsidRPr="008701A1" w:rsidRDefault="008701A1" w:rsidP="008701A1">
      <w:pPr>
        <w:ind w:left="0" w:firstLine="709"/>
        <w:jc w:val="both"/>
        <w:rPr>
          <w:rStyle w:val="af6"/>
          <w:rFonts w:ascii="Times New Roman" w:hAnsi="Times New Roman"/>
          <w:sz w:val="28"/>
          <w:szCs w:val="28"/>
        </w:rPr>
      </w:pPr>
      <w:r w:rsidRPr="008701A1">
        <w:rPr>
          <w:rStyle w:val="af6"/>
          <w:rFonts w:ascii="Times New Roman" w:hAnsi="Times New Roman"/>
          <w:sz w:val="28"/>
          <w:szCs w:val="28"/>
        </w:rPr>
        <w:t>До найбільш застосовуваних видів функціонального тестування слід зарахувати тестування функцій та тестування специфікацій.</w:t>
      </w:r>
    </w:p>
    <w:p w14:paraId="6CAAF3C8" w14:textId="0BC5B021" w:rsidR="008701A1" w:rsidRPr="008701A1" w:rsidRDefault="008701A1" w:rsidP="008701A1">
      <w:pPr>
        <w:ind w:left="0" w:firstLine="709"/>
        <w:jc w:val="both"/>
        <w:rPr>
          <w:rStyle w:val="af6"/>
          <w:rFonts w:ascii="Times New Roman" w:hAnsi="Times New Roman"/>
          <w:sz w:val="28"/>
          <w:szCs w:val="28"/>
        </w:rPr>
      </w:pPr>
      <w:r w:rsidRPr="008701A1">
        <w:rPr>
          <w:rStyle w:val="af6"/>
          <w:rFonts w:ascii="Times New Roman" w:hAnsi="Times New Roman"/>
          <w:sz w:val="28"/>
          <w:szCs w:val="28"/>
        </w:rPr>
        <w:t>Тестування функцій є найпопулярнішим критерієм, яким перевіряється кожна функція (спосіб), реалізована програмним модулем (класом). Тестування функцій поєднує в собі особливості структурних і функціональних критеріїв і базується на принципі "напівпрозорого ящика", при якому явно простежуються не тільки входи та виходи модуля, що тестується, але також склад і структура використовуваних методів (функцій, процедур) і класів.</w:t>
      </w:r>
    </w:p>
    <w:p w14:paraId="75572D93" w14:textId="7EEEE0D8" w:rsidR="008701A1" w:rsidRPr="008701A1" w:rsidRDefault="008701A1" w:rsidP="008701A1">
      <w:pPr>
        <w:ind w:left="0" w:firstLine="709"/>
        <w:jc w:val="both"/>
        <w:rPr>
          <w:rStyle w:val="af6"/>
          <w:rFonts w:ascii="Times New Roman" w:hAnsi="Times New Roman"/>
          <w:sz w:val="28"/>
          <w:szCs w:val="28"/>
        </w:rPr>
      </w:pPr>
      <w:r w:rsidRPr="008701A1">
        <w:rPr>
          <w:rStyle w:val="af6"/>
          <w:rFonts w:ascii="Times New Roman" w:hAnsi="Times New Roman"/>
          <w:sz w:val="28"/>
          <w:szCs w:val="28"/>
        </w:rPr>
        <w:t xml:space="preserve">У разі тестування специфікації важливо спланувати набір тестів, який би </w:t>
      </w:r>
      <w:r w:rsidR="00834BFC">
        <w:rPr>
          <w:rStyle w:val="af6"/>
          <w:rFonts w:ascii="Times New Roman" w:hAnsi="Times New Roman"/>
          <w:sz w:val="28"/>
          <w:szCs w:val="28"/>
        </w:rPr>
        <w:t>перевірив виконання</w:t>
      </w:r>
      <w:r w:rsidRPr="008701A1">
        <w:rPr>
          <w:rStyle w:val="af6"/>
          <w:rFonts w:ascii="Times New Roman" w:hAnsi="Times New Roman"/>
          <w:sz w:val="28"/>
          <w:szCs w:val="28"/>
        </w:rPr>
        <w:t xml:space="preserve"> кожного пункту вимог замовника мінімум раз. Оскільки специфікація найчастіше включає тисячі вимог, то тестування специфікації має перевірити їх усі, торкаючись всіх вимог до кожного методу. Крім того, перевірка має відбутися і щодо всіх вимог до класів та системи загалом.</w:t>
      </w:r>
    </w:p>
    <w:p w14:paraId="2C7C4C3A" w14:textId="4A36577F" w:rsidR="008701A1" w:rsidRPr="008701A1" w:rsidRDefault="008701A1" w:rsidP="008701A1">
      <w:pPr>
        <w:ind w:left="0" w:firstLine="709"/>
        <w:jc w:val="both"/>
        <w:rPr>
          <w:rStyle w:val="af6"/>
          <w:rFonts w:ascii="Times New Roman" w:hAnsi="Times New Roman"/>
          <w:sz w:val="28"/>
          <w:szCs w:val="28"/>
        </w:rPr>
      </w:pPr>
      <w:r>
        <w:rPr>
          <w:rStyle w:val="af6"/>
          <w:rFonts w:ascii="Times New Roman" w:hAnsi="Times New Roman"/>
          <w:sz w:val="28"/>
          <w:szCs w:val="28"/>
        </w:rPr>
        <w:t xml:space="preserve">5. </w:t>
      </w:r>
      <w:r w:rsidRPr="008701A1">
        <w:rPr>
          <w:rStyle w:val="af6"/>
          <w:rFonts w:ascii="Times New Roman" w:hAnsi="Times New Roman"/>
          <w:sz w:val="28"/>
          <w:szCs w:val="28"/>
        </w:rPr>
        <w:t xml:space="preserve">Мутаційні критерії реалізують підхід, який дозволяє на основі незначних помилок зробити висновок про сукупну кількість помилок у системі, що розробляється. Мутаціями вважаються невеликі несправності, а мутанти - це програми, що відрізняються один від одного мутаціями. Принцип мутаційного тестування заснований на тому, що розроблювану програму P </w:t>
      </w:r>
      <w:r w:rsidR="00370D8D">
        <w:rPr>
          <w:rStyle w:val="af6"/>
          <w:rFonts w:ascii="Times New Roman" w:hAnsi="Times New Roman"/>
          <w:sz w:val="28"/>
          <w:szCs w:val="28"/>
        </w:rPr>
        <w:t>вносять мутації, тобто</w:t>
      </w:r>
      <w:r w:rsidRPr="008701A1">
        <w:rPr>
          <w:rStyle w:val="af6"/>
          <w:rFonts w:ascii="Times New Roman" w:hAnsi="Times New Roman"/>
          <w:sz w:val="28"/>
          <w:szCs w:val="28"/>
        </w:rPr>
        <w:t xml:space="preserve"> штучно створюють програми-мутанти P1, P2 ... Потім програма P та її мутанти тестуються на тому самому наборі тестів (X,Y).</w:t>
      </w:r>
    </w:p>
    <w:p w14:paraId="06A63330" w14:textId="1D04E8D3" w:rsidR="008701A1" w:rsidRPr="008701A1" w:rsidRDefault="008701A1" w:rsidP="008701A1">
      <w:pPr>
        <w:ind w:left="0" w:firstLine="709"/>
        <w:jc w:val="both"/>
        <w:rPr>
          <w:rStyle w:val="af6"/>
          <w:rFonts w:ascii="Times New Roman" w:hAnsi="Times New Roman"/>
          <w:sz w:val="28"/>
          <w:szCs w:val="28"/>
        </w:rPr>
      </w:pPr>
      <w:r w:rsidRPr="008701A1">
        <w:rPr>
          <w:rStyle w:val="af6"/>
          <w:rFonts w:ascii="Times New Roman" w:hAnsi="Times New Roman"/>
          <w:sz w:val="28"/>
          <w:szCs w:val="28"/>
        </w:rPr>
        <w:t>У разі успішного проходження набору тестів формується судження про коректну роботу програми P. Крім того, фіксуються всі внесені в програми-мутанти помилки, робиться висновок про те, що набір тестів (X,Y) відповідає мутаційному критерію, а система, що тестується, вважається коректною [1].</w:t>
      </w:r>
    </w:p>
    <w:p w14:paraId="1A5B5378" w14:textId="56A01727" w:rsidR="008701A1" w:rsidRDefault="008701A1" w:rsidP="008701A1">
      <w:pPr>
        <w:ind w:left="0" w:firstLine="709"/>
        <w:jc w:val="both"/>
        <w:rPr>
          <w:rStyle w:val="af6"/>
          <w:rFonts w:ascii="Times New Roman" w:hAnsi="Times New Roman"/>
          <w:sz w:val="28"/>
          <w:szCs w:val="28"/>
        </w:rPr>
      </w:pPr>
      <w:bookmarkStart w:id="30" w:name="bookmark21"/>
      <w:r w:rsidRPr="008701A1">
        <w:rPr>
          <w:rStyle w:val="af6"/>
          <w:rFonts w:ascii="Times New Roman" w:hAnsi="Times New Roman"/>
          <w:sz w:val="28"/>
          <w:szCs w:val="28"/>
        </w:rPr>
        <w:t xml:space="preserve">Отже, розглянувши основні критерії формування тестового набору можна зробити висновок про те, що основна складність у тестуванні - визначити і сформувати достатню кількість тестових наборів, які дозволять всебічно перевірити систему, що розробляється, але </w:t>
      </w:r>
      <w:r w:rsidR="00834BFC">
        <w:rPr>
          <w:rStyle w:val="af6"/>
          <w:rFonts w:ascii="Times New Roman" w:hAnsi="Times New Roman"/>
          <w:sz w:val="28"/>
          <w:szCs w:val="28"/>
        </w:rPr>
        <w:t xml:space="preserve">при цьому кількість тестів </w:t>
      </w:r>
      <w:r w:rsidRPr="008701A1">
        <w:rPr>
          <w:rStyle w:val="af6"/>
          <w:rFonts w:ascii="Times New Roman" w:hAnsi="Times New Roman"/>
          <w:sz w:val="28"/>
          <w:szCs w:val="28"/>
        </w:rPr>
        <w:t>не буд</w:t>
      </w:r>
      <w:r w:rsidR="00834BFC">
        <w:rPr>
          <w:rStyle w:val="af6"/>
          <w:rFonts w:ascii="Times New Roman" w:hAnsi="Times New Roman"/>
          <w:sz w:val="28"/>
          <w:szCs w:val="28"/>
        </w:rPr>
        <w:t>е</w:t>
      </w:r>
      <w:r w:rsidRPr="008701A1">
        <w:rPr>
          <w:rStyle w:val="af6"/>
          <w:rFonts w:ascii="Times New Roman" w:hAnsi="Times New Roman"/>
          <w:sz w:val="28"/>
          <w:szCs w:val="28"/>
        </w:rPr>
        <w:t xml:space="preserve"> надмірн</w:t>
      </w:r>
      <w:r w:rsidR="00834BFC">
        <w:rPr>
          <w:rStyle w:val="af6"/>
          <w:rFonts w:ascii="Times New Roman" w:hAnsi="Times New Roman"/>
          <w:sz w:val="28"/>
          <w:szCs w:val="28"/>
        </w:rPr>
        <w:t>ою</w:t>
      </w:r>
      <w:r w:rsidRPr="008701A1">
        <w:rPr>
          <w:rStyle w:val="af6"/>
          <w:rFonts w:ascii="Times New Roman" w:hAnsi="Times New Roman"/>
          <w:sz w:val="28"/>
          <w:szCs w:val="28"/>
        </w:rPr>
        <w:t>.</w:t>
      </w:r>
      <w:bookmarkEnd w:id="30"/>
    </w:p>
    <w:p w14:paraId="21839418" w14:textId="7C47F8F7" w:rsidR="009F46F2" w:rsidRPr="00695EFF" w:rsidRDefault="00834BFC" w:rsidP="00677764">
      <w:pPr>
        <w:pStyle w:val="21"/>
        <w:ind w:left="0" w:firstLine="709"/>
        <w:rPr>
          <w:rStyle w:val="af6"/>
          <w:rFonts w:ascii="Times New Roman" w:hAnsi="Times New Roman"/>
          <w:sz w:val="28"/>
          <w:szCs w:val="28"/>
          <w:lang w:eastAsia="uk-UA"/>
        </w:rPr>
      </w:pPr>
      <w:bookmarkStart w:id="31" w:name="bookmark22"/>
      <w:bookmarkStart w:id="32" w:name="_Toc122430053"/>
      <w:r w:rsidRPr="00677764">
        <w:rPr>
          <w:rStyle w:val="af6"/>
          <w:rFonts w:ascii="Times New Roman" w:hAnsi="Times New Roman"/>
          <w:sz w:val="28"/>
          <w:szCs w:val="28"/>
          <w:lang w:eastAsia="uk-UA"/>
        </w:rPr>
        <w:t xml:space="preserve">Методи автоматизованого тестування хмарного програмного продукту, побудованого на </w:t>
      </w:r>
      <w:proofErr w:type="spellStart"/>
      <w:r w:rsidRPr="00677764">
        <w:rPr>
          <w:rStyle w:val="af6"/>
          <w:rFonts w:ascii="Times New Roman" w:hAnsi="Times New Roman"/>
          <w:sz w:val="28"/>
          <w:szCs w:val="28"/>
          <w:lang w:eastAsia="uk-UA"/>
        </w:rPr>
        <w:t>мікросервісній</w:t>
      </w:r>
      <w:proofErr w:type="spellEnd"/>
      <w:r w:rsidRPr="00677764">
        <w:rPr>
          <w:rStyle w:val="af6"/>
          <w:rFonts w:ascii="Times New Roman" w:hAnsi="Times New Roman"/>
          <w:sz w:val="28"/>
          <w:szCs w:val="28"/>
          <w:lang w:eastAsia="uk-UA"/>
        </w:rPr>
        <w:t xml:space="preserve"> архітектурі</w:t>
      </w:r>
      <w:bookmarkEnd w:id="31"/>
      <w:bookmarkEnd w:id="32"/>
    </w:p>
    <w:p w14:paraId="44B7E763" w14:textId="316AAC8B" w:rsidR="00834BFC" w:rsidRDefault="00834BFC" w:rsidP="008F61B3">
      <w:pPr>
        <w:ind w:left="0" w:firstLine="709"/>
        <w:jc w:val="both"/>
        <w:rPr>
          <w:rStyle w:val="af6"/>
          <w:rFonts w:ascii="Times New Roman" w:hAnsi="Times New Roman"/>
          <w:sz w:val="28"/>
          <w:szCs w:val="28"/>
        </w:rPr>
      </w:pPr>
      <w:r w:rsidRPr="00802A2F">
        <w:t>Основною проблемою тестування є визначення того, яка кількість тестів буде достатньою для висновку про коректну роботу системи</w:t>
      </w:r>
      <w:r>
        <w:t>.</w:t>
      </w:r>
    </w:p>
    <w:p w14:paraId="53EEDDDD" w14:textId="77777777" w:rsidR="00834BFC" w:rsidRPr="00802A2F" w:rsidRDefault="00834BFC" w:rsidP="00834BFC">
      <w:pPr>
        <w:pStyle w:val="afff8"/>
        <w:ind w:firstLine="709"/>
        <w:jc w:val="both"/>
      </w:pPr>
      <w:r w:rsidRPr="00802A2F">
        <w:t>З метою вирішення цього завдання виділяють такі методики:</w:t>
      </w:r>
    </w:p>
    <w:p w14:paraId="0DC23D3B" w14:textId="77777777" w:rsidR="00834BFC" w:rsidRPr="00802A2F" w:rsidRDefault="00834BFC" w:rsidP="00C07661">
      <w:pPr>
        <w:pStyle w:val="afff8"/>
        <w:numPr>
          <w:ilvl w:val="0"/>
          <w:numId w:val="24"/>
        </w:numPr>
        <w:tabs>
          <w:tab w:val="left" w:pos="1009"/>
        </w:tabs>
        <w:spacing w:line="334" w:lineRule="auto"/>
        <w:ind w:firstLine="709"/>
        <w:jc w:val="both"/>
      </w:pPr>
      <w:r w:rsidRPr="00802A2F">
        <w:t>еквівалентний поділ (</w:t>
      </w:r>
      <w:proofErr w:type="spellStart"/>
      <w:r w:rsidRPr="00802A2F">
        <w:t>Equivalence</w:t>
      </w:r>
      <w:proofErr w:type="spellEnd"/>
      <w:r w:rsidRPr="00802A2F">
        <w:t xml:space="preserve"> </w:t>
      </w:r>
      <w:proofErr w:type="spellStart"/>
      <w:r w:rsidRPr="00802A2F">
        <w:t>Partitioning</w:t>
      </w:r>
      <w:proofErr w:type="spellEnd"/>
      <w:r w:rsidRPr="00802A2F">
        <w:t>),</w:t>
      </w:r>
    </w:p>
    <w:p w14:paraId="6FB3C105" w14:textId="77777777" w:rsidR="00834BFC" w:rsidRPr="00802A2F" w:rsidRDefault="00834BFC" w:rsidP="00C07661">
      <w:pPr>
        <w:pStyle w:val="afff8"/>
        <w:numPr>
          <w:ilvl w:val="0"/>
          <w:numId w:val="24"/>
        </w:numPr>
        <w:tabs>
          <w:tab w:val="left" w:pos="1009"/>
        </w:tabs>
        <w:spacing w:line="334" w:lineRule="auto"/>
        <w:ind w:firstLine="709"/>
        <w:jc w:val="both"/>
      </w:pPr>
      <w:r w:rsidRPr="00802A2F">
        <w:t xml:space="preserve">метод аналізу граничних значень </w:t>
      </w:r>
      <w:r w:rsidRPr="00802A2F">
        <w:rPr>
          <w:lang w:eastAsia="en-US" w:bidi="en-US"/>
        </w:rPr>
        <w:t>(</w:t>
      </w:r>
      <w:proofErr w:type="spellStart"/>
      <w:r w:rsidRPr="00802A2F">
        <w:rPr>
          <w:lang w:eastAsia="en-US" w:bidi="en-US"/>
        </w:rPr>
        <w:t>Boundary</w:t>
      </w:r>
      <w:proofErr w:type="spellEnd"/>
      <w:r w:rsidRPr="00802A2F">
        <w:rPr>
          <w:lang w:eastAsia="en-US" w:bidi="en-US"/>
        </w:rPr>
        <w:t xml:space="preserve"> </w:t>
      </w:r>
      <w:proofErr w:type="spellStart"/>
      <w:r w:rsidRPr="00802A2F">
        <w:rPr>
          <w:lang w:eastAsia="en-US" w:bidi="en-US"/>
        </w:rPr>
        <w:t>Value</w:t>
      </w:r>
      <w:proofErr w:type="spellEnd"/>
      <w:r w:rsidRPr="00802A2F">
        <w:rPr>
          <w:lang w:eastAsia="en-US" w:bidi="en-US"/>
        </w:rPr>
        <w:t xml:space="preserve"> </w:t>
      </w:r>
      <w:proofErr w:type="spellStart"/>
      <w:r w:rsidRPr="00802A2F">
        <w:rPr>
          <w:lang w:eastAsia="en-US" w:bidi="en-US"/>
        </w:rPr>
        <w:t>Analysis</w:t>
      </w:r>
      <w:proofErr w:type="spellEnd"/>
      <w:r w:rsidRPr="00802A2F">
        <w:rPr>
          <w:lang w:eastAsia="en-US" w:bidi="en-US"/>
        </w:rPr>
        <w:t>),</w:t>
      </w:r>
    </w:p>
    <w:p w14:paraId="5E00CCAF" w14:textId="77777777" w:rsidR="00834BFC" w:rsidRDefault="00834BFC" w:rsidP="00C07661">
      <w:pPr>
        <w:pStyle w:val="afff8"/>
        <w:numPr>
          <w:ilvl w:val="0"/>
          <w:numId w:val="24"/>
        </w:numPr>
        <w:tabs>
          <w:tab w:val="left" w:pos="1009"/>
        </w:tabs>
        <w:spacing w:line="334" w:lineRule="auto"/>
        <w:ind w:firstLine="709"/>
        <w:jc w:val="both"/>
      </w:pPr>
      <w:r w:rsidRPr="00802A2F">
        <w:t xml:space="preserve">спосіб складання діаграм причинно-наслідкових </w:t>
      </w:r>
      <w:proofErr w:type="spellStart"/>
      <w:r w:rsidRPr="00802A2F">
        <w:t>зв'язків</w:t>
      </w:r>
      <w:proofErr w:type="spellEnd"/>
      <w:r w:rsidRPr="00802A2F">
        <w:t xml:space="preserve"> </w:t>
      </w:r>
      <w:r w:rsidRPr="00802A2F">
        <w:rPr>
          <w:lang w:eastAsia="en-US" w:bidi="en-US"/>
        </w:rPr>
        <w:t>(</w:t>
      </w:r>
      <w:proofErr w:type="spellStart"/>
      <w:r w:rsidRPr="00802A2F">
        <w:rPr>
          <w:lang w:eastAsia="en-US" w:bidi="en-US"/>
        </w:rPr>
        <w:t>Cause</w:t>
      </w:r>
      <w:proofErr w:type="spellEnd"/>
      <w:r w:rsidRPr="00802A2F">
        <w:rPr>
          <w:lang w:eastAsia="en-US" w:bidi="en-US"/>
        </w:rPr>
        <w:t>/</w:t>
      </w:r>
      <w:proofErr w:type="spellStart"/>
      <w:r w:rsidRPr="00802A2F">
        <w:rPr>
          <w:lang w:eastAsia="en-US" w:bidi="en-US"/>
        </w:rPr>
        <w:t>Effect</w:t>
      </w:r>
      <w:proofErr w:type="spellEnd"/>
      <w:r w:rsidRPr="00802A2F">
        <w:rPr>
          <w:lang w:eastAsia="en-US" w:bidi="en-US"/>
        </w:rPr>
        <w:t xml:space="preserve">) </w:t>
      </w:r>
      <w:r w:rsidRPr="00802A2F">
        <w:t>[1].</w:t>
      </w:r>
    </w:p>
    <w:p w14:paraId="3C678C4E" w14:textId="77777777" w:rsidR="00834BFC" w:rsidRPr="00802A2F" w:rsidRDefault="00834BFC" w:rsidP="00CB1C3E">
      <w:pPr>
        <w:ind w:left="0" w:firstLine="709"/>
        <w:jc w:val="both"/>
      </w:pPr>
      <w:r w:rsidRPr="00802A2F">
        <w:t>Еквівалентний поділ передбачає поділ вхідних даних на класи еквівалентності. Ідея в тому, щоб виключити набір вхідних даних, які змушують систему поводитися однаково і давати аналогічний результат під час тестування програми. Ідея - зменшення кількості надлишкових тестових сценаріїв, позбавляючись тих, які генерують один і той же результат і не завжди виявляють дефекти у функціональності програми [28].</w:t>
      </w:r>
    </w:p>
    <w:p w14:paraId="239A5CFB" w14:textId="1DB382C5" w:rsidR="00834BFC" w:rsidRPr="00802A2F" w:rsidRDefault="00834BFC" w:rsidP="00CB1C3E">
      <w:pPr>
        <w:ind w:left="0" w:firstLine="709"/>
        <w:jc w:val="both"/>
      </w:pPr>
      <w:r w:rsidRPr="00802A2F">
        <w:t xml:space="preserve">На </w:t>
      </w:r>
      <w:r w:rsidR="00CB1C3E">
        <w:t>рис.</w:t>
      </w:r>
      <w:r w:rsidRPr="00802A2F">
        <w:t xml:space="preserve"> </w:t>
      </w:r>
      <w:r w:rsidR="00CB1C3E">
        <w:t>2.2</w:t>
      </w:r>
      <w:r w:rsidRPr="00802A2F">
        <w:t xml:space="preserve"> представлений приклад виділення класів еквівалентності (</w:t>
      </w:r>
      <w:r w:rsidR="00CB1C3E">
        <w:t xml:space="preserve">показані </w:t>
      </w:r>
      <w:r w:rsidRPr="00802A2F">
        <w:t xml:space="preserve"> області коректних та некоректних значень, а </w:t>
      </w:r>
      <w:r w:rsidR="00CB1C3E">
        <w:t>кружками - самі класи еквівалентності).</w:t>
      </w:r>
    </w:p>
    <w:p w14:paraId="569DC412" w14:textId="7FCAA603" w:rsidR="00CB1C3E" w:rsidRPr="00802A2F" w:rsidRDefault="00CB1C3E" w:rsidP="00CB1C3E">
      <w:pPr>
        <w:pStyle w:val="afff8"/>
        <w:ind w:firstLine="709"/>
        <w:jc w:val="both"/>
      </w:pPr>
      <w:r w:rsidRPr="00802A2F">
        <w:t>Метод аналізу граничних значень передбачає підхід, у якому</w:t>
      </w:r>
      <w:r>
        <w:t xml:space="preserve"> </w:t>
      </w:r>
      <w:r w:rsidRPr="00802A2F">
        <w:t xml:space="preserve">слід аналізувати як граничні значення, а й дані поблизу (вище і нижче) виділених </w:t>
      </w:r>
      <w:r>
        <w:t>границь</w:t>
      </w:r>
      <w:r w:rsidRPr="00802A2F">
        <w:t>. Як правило, методики тестування класів еквівалентності та аналізу граничних значень слід поєднувати. Як недолік такого методу слід зазначити те, що при такому тестуванні не покриваються всі можливі комбінації безлічі вхідних даних і виникає велика ймовірність пропустити критичне значення, що викликає відмову системи.</w:t>
      </w:r>
    </w:p>
    <w:p w14:paraId="4D9A7AEA" w14:textId="77777777" w:rsidR="00834BFC" w:rsidRDefault="00834BFC" w:rsidP="008F61B3">
      <w:pPr>
        <w:ind w:left="0" w:firstLine="709"/>
        <w:jc w:val="both"/>
        <w:rPr>
          <w:rStyle w:val="af6"/>
          <w:rFonts w:ascii="Times New Roman" w:hAnsi="Times New Roman"/>
          <w:sz w:val="28"/>
          <w:szCs w:val="28"/>
        </w:rPr>
      </w:pPr>
    </w:p>
    <w:p w14:paraId="3A6A4AA2" w14:textId="150D49CA" w:rsidR="00834BFC" w:rsidRDefault="00834BFC" w:rsidP="00834BFC">
      <w:pPr>
        <w:ind w:left="0" w:firstLine="709"/>
        <w:jc w:val="center"/>
        <w:rPr>
          <w:rStyle w:val="af6"/>
          <w:rFonts w:ascii="Times New Roman" w:hAnsi="Times New Roman"/>
          <w:sz w:val="28"/>
          <w:szCs w:val="28"/>
        </w:rPr>
      </w:pPr>
      <w:r w:rsidRPr="00D31F82">
        <w:object w:dxaOrig="18540" w:dyaOrig="2305" w14:anchorId="0E326C23">
          <v:shape id="_x0000_i1034" type="#_x0000_t75" style="width:468.85pt;height:58.6pt" o:ole="">
            <v:imagedata r:id="rId38" o:title=""/>
          </v:shape>
          <o:OLEObject Type="Embed" ProgID="Visio.Drawing.15" ShapeID="_x0000_i1034" DrawAspect="Content" ObjectID="_1733172214" r:id="rId39"/>
        </w:object>
      </w:r>
    </w:p>
    <w:p w14:paraId="39D48EA5" w14:textId="5AB9C3D3" w:rsidR="00834BFC" w:rsidRDefault="00834BFC" w:rsidP="00834BFC">
      <w:pPr>
        <w:ind w:left="0" w:firstLine="709"/>
        <w:jc w:val="center"/>
      </w:pPr>
      <w:r>
        <w:rPr>
          <w:rStyle w:val="af6"/>
          <w:rFonts w:ascii="Times New Roman" w:hAnsi="Times New Roman"/>
          <w:sz w:val="28"/>
          <w:szCs w:val="28"/>
        </w:rPr>
        <w:t xml:space="preserve">Рис. 2.2. </w:t>
      </w:r>
      <w:r w:rsidRPr="00802A2F">
        <w:t>Виділення класів еквівалентності</w:t>
      </w:r>
    </w:p>
    <w:p w14:paraId="74B78C76" w14:textId="77777777" w:rsidR="00CB1C3E" w:rsidRDefault="00CB1C3E" w:rsidP="00834BFC">
      <w:pPr>
        <w:ind w:left="0" w:firstLine="709"/>
        <w:jc w:val="center"/>
        <w:rPr>
          <w:rStyle w:val="af6"/>
          <w:rFonts w:ascii="Times New Roman" w:hAnsi="Times New Roman"/>
          <w:sz w:val="28"/>
          <w:szCs w:val="28"/>
        </w:rPr>
      </w:pPr>
    </w:p>
    <w:p w14:paraId="3B6C432B" w14:textId="77777777" w:rsidR="00CB1C3E" w:rsidRPr="00802A2F" w:rsidRDefault="00CB1C3E" w:rsidP="00CB1C3E">
      <w:pPr>
        <w:pStyle w:val="afff8"/>
        <w:ind w:firstLine="709"/>
        <w:jc w:val="both"/>
      </w:pPr>
      <w:r w:rsidRPr="00802A2F">
        <w:t>Складання функціональних діаграм допомагає складати результативні набори тест-кейсів, які виявляють велику кількість помилок. Генерація тестових наборів за цим методом відбувається в наступній послідовності:</w:t>
      </w:r>
    </w:p>
    <w:p w14:paraId="43598C82" w14:textId="77777777" w:rsidR="00CB1C3E" w:rsidRPr="00802A2F" w:rsidRDefault="00CB1C3E" w:rsidP="00C07661">
      <w:pPr>
        <w:pStyle w:val="afff8"/>
        <w:numPr>
          <w:ilvl w:val="0"/>
          <w:numId w:val="24"/>
        </w:numPr>
        <w:tabs>
          <w:tab w:val="left" w:pos="1009"/>
        </w:tabs>
        <w:spacing w:line="312" w:lineRule="auto"/>
        <w:ind w:firstLine="709"/>
        <w:jc w:val="both"/>
      </w:pPr>
      <w:r w:rsidRPr="00802A2F">
        <w:t>вивчення специфікації (виділяються чинники (класи еквівалентності) і наслідки (вихідне обмеження чи зміна програми), вибудовується їх взаємозв'язок);</w:t>
      </w:r>
    </w:p>
    <w:p w14:paraId="5D70206E" w14:textId="77777777" w:rsidR="00CB1C3E" w:rsidRPr="00802A2F" w:rsidRDefault="00CB1C3E" w:rsidP="00C07661">
      <w:pPr>
        <w:pStyle w:val="afff8"/>
        <w:numPr>
          <w:ilvl w:val="0"/>
          <w:numId w:val="24"/>
        </w:numPr>
        <w:tabs>
          <w:tab w:val="left" w:pos="1009"/>
        </w:tabs>
        <w:spacing w:line="312" w:lineRule="auto"/>
        <w:ind w:firstLine="709"/>
        <w:jc w:val="both"/>
      </w:pPr>
      <w:r w:rsidRPr="00802A2F">
        <w:t xml:space="preserve">відповідно до 1-го етапу складається </w:t>
      </w:r>
      <w:proofErr w:type="spellStart"/>
      <w:r w:rsidRPr="00802A2F">
        <w:t>булевий</w:t>
      </w:r>
      <w:proofErr w:type="spellEnd"/>
      <w:r w:rsidRPr="00802A2F">
        <w:t xml:space="preserve"> граф (демонструються події, їх наслідки та сукупність </w:t>
      </w:r>
      <w:proofErr w:type="spellStart"/>
      <w:r w:rsidRPr="00802A2F">
        <w:t>зв'язків</w:t>
      </w:r>
      <w:proofErr w:type="spellEnd"/>
      <w:r w:rsidRPr="00802A2F">
        <w:t xml:space="preserve"> між ними);</w:t>
      </w:r>
    </w:p>
    <w:p w14:paraId="741CB576" w14:textId="77777777" w:rsidR="00CB1C3E" w:rsidRDefault="00CB1C3E" w:rsidP="00C07661">
      <w:pPr>
        <w:pStyle w:val="afff8"/>
        <w:numPr>
          <w:ilvl w:val="0"/>
          <w:numId w:val="24"/>
        </w:numPr>
        <w:tabs>
          <w:tab w:val="left" w:pos="1009"/>
        </w:tabs>
        <w:spacing w:line="312" w:lineRule="auto"/>
        <w:ind w:firstLine="709"/>
        <w:jc w:val="both"/>
      </w:pPr>
      <w:r w:rsidRPr="00802A2F">
        <w:t xml:space="preserve">на основі графа складається таблиця рішень (відбувається перетворення </w:t>
      </w:r>
      <w:proofErr w:type="spellStart"/>
      <w:r w:rsidRPr="00802A2F">
        <w:t>булевого</w:t>
      </w:r>
      <w:proofErr w:type="spellEnd"/>
      <w:r w:rsidRPr="00802A2F">
        <w:t xml:space="preserve"> графа на таблицю рішень шляхом методичного відстеження станів умов на схемі);</w:t>
      </w:r>
    </w:p>
    <w:p w14:paraId="3088EBEB" w14:textId="0C6A6CC7" w:rsidR="00CB1C3E" w:rsidRPr="00802A2F" w:rsidRDefault="00CB1C3E" w:rsidP="00C07661">
      <w:pPr>
        <w:pStyle w:val="afff8"/>
        <w:numPr>
          <w:ilvl w:val="0"/>
          <w:numId w:val="24"/>
        </w:numPr>
        <w:tabs>
          <w:tab w:val="left" w:pos="1009"/>
        </w:tabs>
        <w:spacing w:line="312" w:lineRule="auto"/>
        <w:ind w:firstLine="709"/>
        <w:jc w:val="both"/>
      </w:pPr>
      <w:r w:rsidRPr="00802A2F">
        <w:t>формування тестового комплекту по шпальтах таблиці рішень [16].</w:t>
      </w:r>
    </w:p>
    <w:p w14:paraId="0FCF70AA" w14:textId="0EE15E78" w:rsidR="00CB1C3E" w:rsidRDefault="00CB1C3E" w:rsidP="00CB1C3E">
      <w:pPr>
        <w:pStyle w:val="afff8"/>
        <w:ind w:firstLine="709"/>
        <w:jc w:val="both"/>
      </w:pPr>
      <w:r w:rsidRPr="00802A2F">
        <w:t xml:space="preserve">Приклад </w:t>
      </w:r>
      <w:proofErr w:type="spellStart"/>
      <w:r w:rsidRPr="00802A2F">
        <w:t>булевого</w:t>
      </w:r>
      <w:proofErr w:type="spellEnd"/>
      <w:r w:rsidRPr="00802A2F">
        <w:t xml:space="preserve"> графа тестування представлений </w:t>
      </w:r>
      <w:r>
        <w:t>рис. 2.3</w:t>
      </w:r>
      <w:r w:rsidRPr="00802A2F">
        <w:t>.</w:t>
      </w:r>
    </w:p>
    <w:p w14:paraId="2408CB96" w14:textId="77777777" w:rsidR="00CB1C3E" w:rsidRDefault="00CB1C3E" w:rsidP="00CB1C3E">
      <w:pPr>
        <w:pStyle w:val="afff8"/>
        <w:ind w:firstLine="709"/>
        <w:jc w:val="both"/>
      </w:pPr>
    </w:p>
    <w:p w14:paraId="359487D4" w14:textId="1E2B9CAB" w:rsidR="00CB1C3E" w:rsidRPr="00802A2F" w:rsidRDefault="00CB1C3E" w:rsidP="00CB1C3E">
      <w:pPr>
        <w:pStyle w:val="afff8"/>
        <w:ind w:firstLine="709"/>
        <w:jc w:val="center"/>
      </w:pPr>
      <w:r w:rsidRPr="00802A2F">
        <w:rPr>
          <w:noProof/>
        </w:rPr>
        <w:drawing>
          <wp:inline distT="0" distB="0" distL="0" distR="0" wp14:anchorId="0A261EFF" wp14:editId="07EBCB18">
            <wp:extent cx="2887980" cy="2453640"/>
            <wp:effectExtent l="0" t="0" r="7620" b="3810"/>
            <wp:docPr id="35"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0"/>
                    <a:stretch/>
                  </pic:blipFill>
                  <pic:spPr>
                    <a:xfrm>
                      <a:off x="0" y="0"/>
                      <a:ext cx="2887980" cy="2453640"/>
                    </a:xfrm>
                    <a:prstGeom prst="rect">
                      <a:avLst/>
                    </a:prstGeom>
                  </pic:spPr>
                </pic:pic>
              </a:graphicData>
            </a:graphic>
          </wp:inline>
        </w:drawing>
      </w:r>
    </w:p>
    <w:p w14:paraId="1C4FC02C" w14:textId="16943856" w:rsidR="00CB1C3E" w:rsidRPr="00CB1C3E" w:rsidRDefault="00CB1C3E" w:rsidP="00CB1C3E">
      <w:pPr>
        <w:pStyle w:val="afff8"/>
        <w:ind w:firstLine="709"/>
        <w:jc w:val="center"/>
      </w:pPr>
      <w:r>
        <w:t>Рис. 2.3</w:t>
      </w:r>
      <w:r w:rsidRPr="00802A2F">
        <w:t>.</w:t>
      </w:r>
      <w:r>
        <w:t xml:space="preserve"> </w:t>
      </w:r>
      <w:r w:rsidRPr="00802A2F">
        <w:t xml:space="preserve">Приклад </w:t>
      </w:r>
      <w:proofErr w:type="spellStart"/>
      <w:r w:rsidRPr="00802A2F">
        <w:t>булевого</w:t>
      </w:r>
      <w:proofErr w:type="spellEnd"/>
      <w:r w:rsidRPr="00802A2F">
        <w:t xml:space="preserve"> графа тестування</w:t>
      </w:r>
    </w:p>
    <w:p w14:paraId="146D0CDE" w14:textId="77777777" w:rsidR="00CB1C3E" w:rsidRDefault="00CB1C3E" w:rsidP="00CB1C3E">
      <w:pPr>
        <w:pStyle w:val="afff8"/>
        <w:ind w:firstLine="709"/>
        <w:jc w:val="both"/>
      </w:pPr>
    </w:p>
    <w:p w14:paraId="0FDD6C19" w14:textId="77777777" w:rsidR="00CB1C3E" w:rsidRPr="00802A2F" w:rsidRDefault="00CB1C3E" w:rsidP="00CB1C3E">
      <w:pPr>
        <w:pStyle w:val="afff8"/>
        <w:ind w:firstLine="709"/>
        <w:jc w:val="both"/>
      </w:pPr>
      <w:r w:rsidRPr="00802A2F">
        <w:t xml:space="preserve">Розглянутий метод забезпечує високу результативність тестових наборів, що формуються, але розглянутий процес займає невиправдано багато часу і при ручному виконанні є надзвичайно трудомістким. Етап перетворення </w:t>
      </w:r>
      <w:proofErr w:type="spellStart"/>
      <w:r w:rsidRPr="00802A2F">
        <w:t>булевого</w:t>
      </w:r>
      <w:proofErr w:type="spellEnd"/>
      <w:r w:rsidRPr="00802A2F">
        <w:t xml:space="preserve"> графа в таблицю рішень та складання тестового набору по складеній таблиці можна частково автоматизувати.</w:t>
      </w:r>
    </w:p>
    <w:p w14:paraId="4DE6544B" w14:textId="4445E004" w:rsidR="00C13C57" w:rsidRDefault="00CB1C3E" w:rsidP="00CB1C3E">
      <w:pPr>
        <w:ind w:left="0" w:firstLine="709"/>
        <w:jc w:val="both"/>
        <w:rPr>
          <w:rStyle w:val="af6"/>
          <w:rFonts w:ascii="Times New Roman" w:hAnsi="Times New Roman"/>
          <w:sz w:val="28"/>
          <w:szCs w:val="28"/>
        </w:rPr>
      </w:pPr>
      <w:r w:rsidRPr="00802A2F">
        <w:t xml:space="preserve">Для визначення необхідної методики тестування необхідно скласти специфікацію процедури тестування. Весь процес проектування та реалізації автоматизованого тестування </w:t>
      </w:r>
      <w:r w:rsidR="00C951C8">
        <w:rPr>
          <w:lang w:eastAsia="en-US" w:bidi="en-US"/>
        </w:rPr>
        <w:t>програмного продукту</w:t>
      </w:r>
      <w:r w:rsidRPr="00802A2F">
        <w:t xml:space="preserve"> представлений </w:t>
      </w:r>
      <w:r w:rsidR="008701A1">
        <w:rPr>
          <w:rStyle w:val="af6"/>
          <w:rFonts w:ascii="Times New Roman" w:hAnsi="Times New Roman"/>
          <w:sz w:val="28"/>
          <w:szCs w:val="28"/>
        </w:rPr>
        <w:t>рис.</w:t>
      </w:r>
      <w:r w:rsidR="00C13C57" w:rsidRPr="00695EFF">
        <w:rPr>
          <w:rStyle w:val="af6"/>
          <w:rFonts w:ascii="Times New Roman" w:hAnsi="Times New Roman"/>
          <w:sz w:val="28"/>
          <w:szCs w:val="28"/>
        </w:rPr>
        <w:t xml:space="preserve"> 2.</w:t>
      </w:r>
      <w:r>
        <w:rPr>
          <w:rStyle w:val="af6"/>
          <w:rFonts w:ascii="Times New Roman" w:hAnsi="Times New Roman"/>
          <w:sz w:val="28"/>
          <w:szCs w:val="28"/>
        </w:rPr>
        <w:t>4</w:t>
      </w:r>
      <w:r w:rsidR="00C13C57" w:rsidRPr="00695EFF">
        <w:rPr>
          <w:rStyle w:val="af6"/>
          <w:rFonts w:ascii="Times New Roman" w:hAnsi="Times New Roman"/>
          <w:sz w:val="28"/>
          <w:szCs w:val="28"/>
        </w:rPr>
        <w:t>.</w:t>
      </w:r>
    </w:p>
    <w:p w14:paraId="7AC5E19C" w14:textId="77777777" w:rsidR="00CB1C3E" w:rsidRPr="00695EFF" w:rsidRDefault="00CB1C3E" w:rsidP="00CB1C3E">
      <w:pPr>
        <w:ind w:left="0" w:firstLine="709"/>
        <w:jc w:val="both"/>
        <w:rPr>
          <w:rStyle w:val="af6"/>
          <w:rFonts w:ascii="Times New Roman" w:hAnsi="Times New Roman"/>
          <w:sz w:val="28"/>
          <w:szCs w:val="28"/>
        </w:rPr>
      </w:pPr>
    </w:p>
    <w:p w14:paraId="52767596" w14:textId="310E209F" w:rsidR="00C13C57" w:rsidRPr="00695EFF" w:rsidRDefault="005D43AE" w:rsidP="00C13C57">
      <w:pPr>
        <w:ind w:left="0" w:firstLine="709"/>
        <w:jc w:val="center"/>
      </w:pPr>
      <w:r>
        <w:object w:dxaOrig="15516" w:dyaOrig="8821" w14:anchorId="025BE206">
          <v:shape id="_x0000_i1035" type="#_x0000_t75" style="width:461.3pt;height:262.05pt" o:ole="">
            <v:imagedata r:id="rId41" o:title=""/>
          </v:shape>
          <o:OLEObject Type="Embed" ProgID="Visio.Drawing.15" ShapeID="_x0000_i1035" DrawAspect="Content" ObjectID="_1733172215" r:id="rId42"/>
        </w:object>
      </w:r>
    </w:p>
    <w:p w14:paraId="5B41AAE6" w14:textId="0F867D98" w:rsidR="00C13C57" w:rsidRPr="00695EFF" w:rsidRDefault="00C13C57" w:rsidP="00C13C57">
      <w:pPr>
        <w:ind w:left="0" w:firstLine="709"/>
        <w:jc w:val="center"/>
        <w:rPr>
          <w:rStyle w:val="af6"/>
          <w:rFonts w:ascii="Times New Roman" w:hAnsi="Times New Roman"/>
          <w:sz w:val="28"/>
          <w:szCs w:val="28"/>
        </w:rPr>
      </w:pPr>
      <w:r w:rsidRPr="00695EFF">
        <w:t>Рис.2.</w:t>
      </w:r>
      <w:r w:rsidR="00CB1C3E">
        <w:t>4</w:t>
      </w:r>
      <w:r w:rsidRPr="00695EFF">
        <w:t xml:space="preserve">. </w:t>
      </w:r>
      <w:r w:rsidR="00CB1C3E" w:rsidRPr="00802A2F">
        <w:t>Проектування та реалізація процесу тестування</w:t>
      </w:r>
    </w:p>
    <w:p w14:paraId="503F7C91" w14:textId="77777777" w:rsidR="00CB1C3E" w:rsidRDefault="00CB1C3E" w:rsidP="004063DB">
      <w:pPr>
        <w:ind w:left="0" w:firstLine="709"/>
        <w:jc w:val="both"/>
        <w:rPr>
          <w:rStyle w:val="af6"/>
          <w:rFonts w:ascii="Times New Roman" w:hAnsi="Times New Roman"/>
          <w:sz w:val="28"/>
          <w:szCs w:val="28"/>
        </w:rPr>
      </w:pPr>
    </w:p>
    <w:p w14:paraId="2EA63416" w14:textId="488DC8F0" w:rsidR="00CB1C3E" w:rsidRPr="00802A2F" w:rsidRDefault="00CB1C3E" w:rsidP="00CB1C3E">
      <w:pPr>
        <w:pStyle w:val="afff8"/>
        <w:ind w:firstLine="709"/>
        <w:jc w:val="both"/>
      </w:pPr>
      <w:r w:rsidRPr="00802A2F">
        <w:t xml:space="preserve">Відповідно до рисунка </w:t>
      </w:r>
      <w:r>
        <w:rPr>
          <w:lang w:eastAsia="en-US" w:bidi="en-US"/>
        </w:rPr>
        <w:t>2.4</w:t>
      </w:r>
      <w:r w:rsidRPr="00802A2F">
        <w:rPr>
          <w:lang w:eastAsia="en-US" w:bidi="en-US"/>
        </w:rPr>
        <w:t xml:space="preserve"> </w:t>
      </w:r>
      <w:r w:rsidRPr="00802A2F">
        <w:t xml:space="preserve">початковим етапом є визначення </w:t>
      </w:r>
      <w:r w:rsidR="00D31F82">
        <w:t>переліку</w:t>
      </w:r>
      <w:r w:rsidRPr="00802A2F">
        <w:t xml:space="preserve"> особливостей та </w:t>
      </w:r>
      <w:r w:rsidR="00D31F82">
        <w:t>переліку</w:t>
      </w:r>
      <w:r w:rsidRPr="00802A2F">
        <w:t xml:space="preserve"> умов. Потім досліджується область тестового покриття та складається ранжування тестових випадків</w:t>
      </w:r>
      <w:r w:rsidRPr="00802A2F">
        <w:rPr>
          <w:lang w:eastAsia="en-US" w:bidi="en-US"/>
        </w:rPr>
        <w:t xml:space="preserve">. </w:t>
      </w:r>
      <w:r w:rsidRPr="00802A2F">
        <w:t>Далі складається специфікація процедури тестування, що включає опис процедури тестування та остаточний набір тестів. Доцільно розбивати тестові набори на дрібніші, які можуть бути повторно використані у різних тестових випадках.</w:t>
      </w:r>
    </w:p>
    <w:p w14:paraId="3928EB69" w14:textId="5A535FC2" w:rsidR="00CB1C3E" w:rsidRDefault="00CB1C3E" w:rsidP="00CB1C3E">
      <w:pPr>
        <w:pStyle w:val="afff8"/>
        <w:ind w:firstLine="709"/>
        <w:jc w:val="both"/>
        <w:rPr>
          <w:lang w:eastAsia="en-US" w:bidi="en-US"/>
        </w:rPr>
      </w:pPr>
      <w:r w:rsidRPr="00802A2F">
        <w:t>Дуже важливим аспектом у тестуванні є можливість багаторазового використання тестових наборів. Автоматизоване тестування використовується</w:t>
      </w:r>
      <w:r>
        <w:t xml:space="preserve"> для</w:t>
      </w:r>
      <w:r w:rsidRPr="00802A2F">
        <w:t xml:space="preserve"> повторного застосування створених тестів. Життєвий цикл тесту представлений </w:t>
      </w:r>
      <w:r>
        <w:t>рис. </w:t>
      </w:r>
      <w:r>
        <w:rPr>
          <w:lang w:eastAsia="en-US" w:bidi="en-US"/>
        </w:rPr>
        <w:t>2.5</w:t>
      </w:r>
      <w:r w:rsidRPr="00802A2F">
        <w:rPr>
          <w:lang w:eastAsia="en-US" w:bidi="en-US"/>
        </w:rPr>
        <w:t>.</w:t>
      </w:r>
    </w:p>
    <w:p w14:paraId="0C050807" w14:textId="45338A9E" w:rsidR="00CB1C3E" w:rsidRDefault="005D43AE" w:rsidP="00CB1C3E">
      <w:pPr>
        <w:pStyle w:val="afff8"/>
        <w:ind w:firstLine="709"/>
        <w:jc w:val="center"/>
      </w:pPr>
      <w:r>
        <w:object w:dxaOrig="11869" w:dyaOrig="5376" w14:anchorId="58254724">
          <v:shape id="_x0000_i1036" type="#_x0000_t75" style="width:422.8pt;height:191.7pt" o:ole="">
            <v:imagedata r:id="rId43" o:title=""/>
          </v:shape>
          <o:OLEObject Type="Embed" ProgID="Visio.Drawing.15" ShapeID="_x0000_i1036" DrawAspect="Content" ObjectID="_1733172216" r:id="rId44"/>
        </w:object>
      </w:r>
    </w:p>
    <w:p w14:paraId="5C447C5E" w14:textId="54F311F7" w:rsidR="00CB1C3E" w:rsidRPr="00802A2F" w:rsidRDefault="00CB1C3E" w:rsidP="00CB1C3E">
      <w:pPr>
        <w:pStyle w:val="afff8"/>
        <w:ind w:firstLine="709"/>
        <w:jc w:val="center"/>
      </w:pPr>
      <w:r w:rsidRPr="00802A2F">
        <w:t>Рис</w:t>
      </w:r>
      <w:r>
        <w:t>.</w:t>
      </w:r>
      <w:r w:rsidRPr="00802A2F">
        <w:t xml:space="preserve"> </w:t>
      </w:r>
      <w:r>
        <w:t>2.5.</w:t>
      </w:r>
      <w:r w:rsidRPr="00802A2F">
        <w:rPr>
          <w:lang w:eastAsia="en-US" w:bidi="en-US"/>
        </w:rPr>
        <w:t xml:space="preserve"> </w:t>
      </w:r>
      <w:r w:rsidRPr="00802A2F">
        <w:t>Життєвий цикл тесту</w:t>
      </w:r>
    </w:p>
    <w:p w14:paraId="36EA4F0E" w14:textId="77777777" w:rsidR="00CB1C3E" w:rsidRDefault="00CB1C3E" w:rsidP="00CB1C3E">
      <w:pPr>
        <w:pStyle w:val="afff8"/>
        <w:ind w:firstLine="709"/>
        <w:jc w:val="both"/>
      </w:pPr>
    </w:p>
    <w:p w14:paraId="45696D7D" w14:textId="31C492DA" w:rsidR="004063DB" w:rsidRDefault="00CB1C3E" w:rsidP="00CB1C3E">
      <w:pPr>
        <w:pStyle w:val="afff8"/>
        <w:ind w:firstLine="709"/>
        <w:jc w:val="both"/>
      </w:pPr>
      <w:r w:rsidRPr="00802A2F">
        <w:t xml:space="preserve">Отже, відповідно до </w:t>
      </w:r>
      <w:r>
        <w:t>рис.</w:t>
      </w:r>
      <w:r w:rsidRPr="00802A2F">
        <w:t xml:space="preserve"> </w:t>
      </w:r>
      <w:r>
        <w:t>2.5</w:t>
      </w:r>
      <w:r w:rsidRPr="00802A2F">
        <w:t xml:space="preserve"> життєвий цикл будь-якого тесту складається з послідовних етапів: новий тест, який згодом стає або застарілим, або придатним для повторного використання. Далі можливі варіанти: тест може вимагати повторного запуску та залишатися придатним для повторного використання, а може стати застарілим, що говорить про завершення життєвого циклу.</w:t>
      </w:r>
    </w:p>
    <w:p w14:paraId="5D42825F" w14:textId="77777777" w:rsidR="00CB1C3E" w:rsidRDefault="00CB1C3E" w:rsidP="00CB1C3E">
      <w:pPr>
        <w:pStyle w:val="afff8"/>
        <w:ind w:firstLine="709"/>
        <w:jc w:val="both"/>
      </w:pPr>
      <w:r w:rsidRPr="00802A2F">
        <w:t xml:space="preserve">До необхідності модифікації створеного тестового набору наводять три ситуації: </w:t>
      </w:r>
    </w:p>
    <w:p w14:paraId="4AEB986B" w14:textId="77777777" w:rsidR="00CB1C3E" w:rsidRDefault="00CB1C3E" w:rsidP="00C07661">
      <w:pPr>
        <w:pStyle w:val="afff8"/>
        <w:numPr>
          <w:ilvl w:val="0"/>
          <w:numId w:val="24"/>
        </w:numPr>
        <w:tabs>
          <w:tab w:val="left" w:pos="1009"/>
        </w:tabs>
        <w:spacing w:line="312" w:lineRule="auto"/>
        <w:ind w:firstLine="709"/>
        <w:jc w:val="both"/>
      </w:pPr>
      <w:r w:rsidRPr="00802A2F">
        <w:t xml:space="preserve">складання нових актуальних тест-кейсів, </w:t>
      </w:r>
    </w:p>
    <w:p w14:paraId="68A986AF" w14:textId="77777777" w:rsidR="00CB1C3E" w:rsidRDefault="00CB1C3E" w:rsidP="00C07661">
      <w:pPr>
        <w:pStyle w:val="afff8"/>
        <w:numPr>
          <w:ilvl w:val="0"/>
          <w:numId w:val="24"/>
        </w:numPr>
        <w:tabs>
          <w:tab w:val="left" w:pos="1009"/>
        </w:tabs>
        <w:spacing w:line="312" w:lineRule="auto"/>
        <w:ind w:firstLine="709"/>
        <w:jc w:val="both"/>
      </w:pPr>
      <w:r w:rsidRPr="00802A2F">
        <w:t xml:space="preserve">проходження тест-кейсів, </w:t>
      </w:r>
    </w:p>
    <w:p w14:paraId="16847606" w14:textId="77777777" w:rsidR="00CB1C3E" w:rsidRDefault="00CB1C3E" w:rsidP="00C07661">
      <w:pPr>
        <w:pStyle w:val="afff8"/>
        <w:numPr>
          <w:ilvl w:val="0"/>
          <w:numId w:val="24"/>
        </w:numPr>
        <w:tabs>
          <w:tab w:val="left" w:pos="1009"/>
        </w:tabs>
        <w:spacing w:line="312" w:lineRule="auto"/>
        <w:ind w:firstLine="709"/>
        <w:jc w:val="both"/>
      </w:pPr>
      <w:r w:rsidRPr="00802A2F">
        <w:t xml:space="preserve">модифікація коду. </w:t>
      </w:r>
    </w:p>
    <w:p w14:paraId="5660FDA2" w14:textId="471A9D2E" w:rsidR="00CB1C3E" w:rsidRPr="00802A2F" w:rsidRDefault="00CB1C3E" w:rsidP="00CB1C3E">
      <w:pPr>
        <w:pStyle w:val="afff8"/>
        <w:ind w:firstLine="709"/>
        <w:jc w:val="both"/>
      </w:pPr>
      <w:r w:rsidRPr="00802A2F">
        <w:t>Старий тест перестає бути актуальним і відбувається створення нового тесту, якщо змінюється вхідна інформація чи супутні умови. Зміна вхідних даних спричиняє зміну траєкторії і, як наслідок, результуючих даних. Отже, слід розглянути різні варіанти використання тест</w:t>
      </w:r>
      <w:r w:rsidR="0020519C">
        <w:t>ів</w:t>
      </w:r>
      <w:r w:rsidR="0020519C" w:rsidRPr="0020519C">
        <w:t xml:space="preserve"> </w:t>
      </w:r>
      <w:r w:rsidR="0020519C" w:rsidRPr="00802A2F">
        <w:t>повторного</w:t>
      </w:r>
      <w:r w:rsidRPr="00802A2F">
        <w:t>.</w:t>
      </w:r>
    </w:p>
    <w:p w14:paraId="61EF00B3" w14:textId="39F3CA6D" w:rsidR="00CB1C3E" w:rsidRPr="00802A2F" w:rsidRDefault="00CB1C3E" w:rsidP="00CB1C3E">
      <w:pPr>
        <w:pStyle w:val="afff8"/>
        <w:ind w:firstLine="709"/>
        <w:jc w:val="both"/>
      </w:pPr>
      <w:r w:rsidRPr="00802A2F">
        <w:t xml:space="preserve">На першому рівні тест </w:t>
      </w:r>
      <w:r w:rsidR="0020519C" w:rsidRPr="00802A2F">
        <w:t>використовувати повторно</w:t>
      </w:r>
      <w:r w:rsidR="0020519C">
        <w:t xml:space="preserve"> </w:t>
      </w:r>
      <w:r w:rsidR="0020519C" w:rsidRPr="00802A2F">
        <w:t xml:space="preserve">не </w:t>
      </w:r>
      <w:r w:rsidRPr="00802A2F">
        <w:t xml:space="preserve">передбачається. </w:t>
      </w:r>
    </w:p>
    <w:p w14:paraId="28FAAC7E" w14:textId="77777777" w:rsidR="00CB1C3E" w:rsidRPr="00802A2F" w:rsidRDefault="00CB1C3E" w:rsidP="00CB1C3E">
      <w:pPr>
        <w:pStyle w:val="afff8"/>
        <w:ind w:firstLine="709"/>
        <w:jc w:val="both"/>
      </w:pPr>
      <w:r w:rsidRPr="00802A2F">
        <w:t>На другому рівні допускається повторне використання лише вхідних даних тесту. Розглядаються випадки, коли частина програми, що тестується включається в роботу раніше новостворених команд, тоді вхідні дані можуть бути використані повторно для покриття цих елементів. Але після змін у системі та/або специфікації на розробку алгоритм та результуючі дані можуть суттєво відрізнятись від результатів попередніх запусків.</w:t>
      </w:r>
    </w:p>
    <w:p w14:paraId="33B832F8" w14:textId="1F5F3BEF" w:rsidR="00CB1C3E" w:rsidRPr="00802A2F" w:rsidRDefault="00CB1C3E" w:rsidP="00CB1C3E">
      <w:pPr>
        <w:pStyle w:val="afff8"/>
        <w:ind w:firstLine="709"/>
        <w:jc w:val="both"/>
      </w:pPr>
      <w:r w:rsidRPr="00802A2F">
        <w:t>На третьому рівні мож</w:t>
      </w:r>
      <w:r w:rsidR="0020519C">
        <w:t>на</w:t>
      </w:r>
      <w:r w:rsidRPr="00802A2F">
        <w:t xml:space="preserve"> повторн</w:t>
      </w:r>
      <w:r w:rsidR="0020519C">
        <w:t>о</w:t>
      </w:r>
      <w:r w:rsidRPr="00802A2F">
        <w:t xml:space="preserve"> використ</w:t>
      </w:r>
      <w:r w:rsidR="0020519C">
        <w:t>овувати</w:t>
      </w:r>
      <w:r w:rsidRPr="00802A2F">
        <w:t xml:space="preserve"> вхідн</w:t>
      </w:r>
      <w:r w:rsidR="0020519C">
        <w:t>і</w:t>
      </w:r>
      <w:r w:rsidRPr="00802A2F">
        <w:t xml:space="preserve"> і вихідн</w:t>
      </w:r>
      <w:r w:rsidR="0020519C">
        <w:t>і</w:t>
      </w:r>
      <w:r w:rsidRPr="00802A2F">
        <w:t xml:space="preserve"> дан</w:t>
      </w:r>
      <w:r w:rsidR="0020519C">
        <w:t>і</w:t>
      </w:r>
      <w:r w:rsidRPr="00802A2F">
        <w:t xml:space="preserve"> тесту. Функціональне тестування відноситься до цього рівня. Якщо у системі відбувається зміна коду зі збереженням основного функціоналу, стає можливим багаторазове застосування існуючих функціональних тестів для перевірки коректності системи [27]. В результаті повторного проходження тестового набору підсумкові результати мають бути ідентичними результатам попередніх запусків тестів.</w:t>
      </w:r>
    </w:p>
    <w:p w14:paraId="3C881BBA" w14:textId="1C88DA93" w:rsidR="00CB1C3E" w:rsidRPr="00802A2F" w:rsidRDefault="00CB1C3E" w:rsidP="00CB1C3E">
      <w:pPr>
        <w:pStyle w:val="afff8"/>
        <w:ind w:firstLine="709"/>
        <w:jc w:val="both"/>
      </w:pPr>
      <w:r w:rsidRPr="00802A2F">
        <w:t xml:space="preserve">Четвертий рівень є найвищим рівнем повторного використання тесту </w:t>
      </w:r>
      <w:r w:rsidR="0020519C">
        <w:t xml:space="preserve">Він допускає повторне використання </w:t>
      </w:r>
      <w:r w:rsidRPr="00802A2F">
        <w:t>вхідних даних, вихідних даних та траєкторії тесту. Бувають випадки, коли на траєкторії тесту не змінився жоден оператор, тоді недоцільно запускати такі тести кілька разів, так як і результати, і траєкторія залишаться колишніми [11]. Ідея доцільності впровадження тестування полягає в тому, що кількість випадків, що тестуються, буде збільшуватися з кожним завершеним модулем проекту.</w:t>
      </w:r>
    </w:p>
    <w:p w14:paraId="2E0A2603" w14:textId="2A807344" w:rsidR="00CB1C3E" w:rsidRPr="00CB1C3E" w:rsidRDefault="00CB1C3E" w:rsidP="00CB1C3E">
      <w:pPr>
        <w:pStyle w:val="afff8"/>
        <w:ind w:firstLine="709"/>
        <w:jc w:val="both"/>
      </w:pPr>
      <w:r w:rsidRPr="00802A2F">
        <w:t xml:space="preserve">Отже, проаналізувавши методи автоматизованого тестування хмарного </w:t>
      </w:r>
      <w:r w:rsidR="00C951C8">
        <w:t>програмного продукту</w:t>
      </w:r>
      <w:r w:rsidRPr="00802A2F">
        <w:t xml:space="preserve">, побудованого на </w:t>
      </w:r>
      <w:proofErr w:type="spellStart"/>
      <w:r w:rsidRPr="00802A2F">
        <w:t>мікросервісній</w:t>
      </w:r>
      <w:proofErr w:type="spellEnd"/>
      <w:r w:rsidRPr="00802A2F">
        <w:t xml:space="preserve"> архітектурі, можна сформулювати висновок, що вибір конкретного методу залежить від специфікації програмного продукту, рівня автоматизації тестування та критеріїв ефективності роботи готової системи. Проблему планування тестування можна як проблему практичного вирішення мінімізації витрат під час написання </w:t>
      </w:r>
      <w:r w:rsidR="00F50EEA">
        <w:t>програмний продукт</w:t>
      </w:r>
      <w:r>
        <w:t>і</w:t>
      </w:r>
      <w:r w:rsidRPr="00802A2F">
        <w:t>в. Моніторинг записів раніше виконаних тестових випадків може вплинути на результати нових тестових випадків, особливо на рівні інтеграційного тестування, де тестові приклади більш взаємозалежні.</w:t>
      </w:r>
    </w:p>
    <w:p w14:paraId="32818037" w14:textId="77777777" w:rsidR="009A2E6C" w:rsidRPr="00677764" w:rsidRDefault="00525429" w:rsidP="009A2E6C">
      <w:pPr>
        <w:pStyle w:val="21"/>
        <w:ind w:left="0" w:firstLine="709"/>
        <w:rPr>
          <w:rStyle w:val="af6"/>
          <w:rFonts w:ascii="Times New Roman" w:hAnsi="Times New Roman"/>
          <w:sz w:val="28"/>
          <w:szCs w:val="28"/>
          <w:lang w:eastAsia="uk-UA"/>
        </w:rPr>
      </w:pPr>
      <w:bookmarkStart w:id="33" w:name="bookmark25"/>
      <w:bookmarkStart w:id="34" w:name="bookmark24"/>
      <w:bookmarkStart w:id="35" w:name="_Toc122430054"/>
      <w:r w:rsidRPr="00677764">
        <w:rPr>
          <w:rStyle w:val="af6"/>
          <w:rFonts w:ascii="Times New Roman" w:hAnsi="Times New Roman"/>
          <w:sz w:val="28"/>
          <w:szCs w:val="28"/>
          <w:lang w:eastAsia="uk-UA"/>
        </w:rPr>
        <w:t xml:space="preserve">Сценарії автоматизованого тестування хмарного програмного продукту, </w:t>
      </w:r>
      <w:bookmarkEnd w:id="33"/>
      <w:bookmarkEnd w:id="34"/>
      <w:r w:rsidR="009A2E6C" w:rsidRPr="00677764">
        <w:rPr>
          <w:rStyle w:val="af6"/>
          <w:rFonts w:ascii="Times New Roman" w:hAnsi="Times New Roman"/>
          <w:sz w:val="28"/>
          <w:szCs w:val="28"/>
          <w:lang w:eastAsia="uk-UA"/>
        </w:rPr>
        <w:t xml:space="preserve">побудованого на </w:t>
      </w:r>
      <w:proofErr w:type="spellStart"/>
      <w:r w:rsidR="009A2E6C" w:rsidRPr="00677764">
        <w:rPr>
          <w:rStyle w:val="af6"/>
          <w:rFonts w:ascii="Times New Roman" w:hAnsi="Times New Roman"/>
          <w:sz w:val="28"/>
          <w:szCs w:val="28"/>
          <w:lang w:eastAsia="uk-UA"/>
        </w:rPr>
        <w:t>мікросервісній</w:t>
      </w:r>
      <w:proofErr w:type="spellEnd"/>
      <w:r w:rsidR="009A2E6C" w:rsidRPr="00677764">
        <w:rPr>
          <w:rStyle w:val="af6"/>
          <w:rFonts w:ascii="Times New Roman" w:hAnsi="Times New Roman"/>
          <w:sz w:val="28"/>
          <w:szCs w:val="28"/>
          <w:lang w:eastAsia="uk-UA"/>
        </w:rPr>
        <w:t xml:space="preserve"> архітектурі</w:t>
      </w:r>
      <w:bookmarkEnd w:id="35"/>
      <w:r w:rsidR="009A2E6C" w:rsidRPr="00677764">
        <w:rPr>
          <w:rStyle w:val="af6"/>
          <w:rFonts w:ascii="Times New Roman" w:hAnsi="Times New Roman"/>
          <w:sz w:val="28"/>
          <w:szCs w:val="28"/>
          <w:lang w:eastAsia="uk-UA"/>
        </w:rPr>
        <w:t xml:space="preserve"> </w:t>
      </w:r>
    </w:p>
    <w:p w14:paraId="5AEC2AC0" w14:textId="2D20810B" w:rsidR="00525429" w:rsidRPr="00802A2F" w:rsidRDefault="00525429" w:rsidP="009A2E6C">
      <w:pPr>
        <w:pStyle w:val="afff8"/>
        <w:ind w:firstLine="709"/>
        <w:jc w:val="both"/>
      </w:pPr>
      <w:proofErr w:type="spellStart"/>
      <w:r w:rsidRPr="00802A2F">
        <w:t>Мікросервісна</w:t>
      </w:r>
      <w:proofErr w:type="spellEnd"/>
      <w:r w:rsidRPr="00802A2F">
        <w:t xml:space="preserve"> архітектура стала найкращою альтернативою для монолітних, складних та негнучких додатків. Монолітна програма має слабку масштабованість, а оновлення на рівні процедур потребує повного оновлення системи.</w:t>
      </w:r>
    </w:p>
    <w:p w14:paraId="3130E82F" w14:textId="06763820" w:rsidR="00525429" w:rsidRPr="00802A2F" w:rsidRDefault="00525429" w:rsidP="009A2E6C">
      <w:pPr>
        <w:pStyle w:val="afff8"/>
        <w:ind w:firstLine="709"/>
        <w:jc w:val="both"/>
      </w:pPr>
      <w:r w:rsidRPr="00802A2F">
        <w:t xml:space="preserve">При тестуванні </w:t>
      </w:r>
      <w:r w:rsidR="00C951C8">
        <w:rPr>
          <w:lang w:eastAsia="en-US" w:bidi="en-US"/>
        </w:rPr>
        <w:t>програмного продукту</w:t>
      </w:r>
      <w:r w:rsidRPr="00802A2F">
        <w:t xml:space="preserve">, побудованого на </w:t>
      </w:r>
      <w:proofErr w:type="spellStart"/>
      <w:r w:rsidRPr="00802A2F">
        <w:t>мікросервісної</w:t>
      </w:r>
      <w:proofErr w:type="spellEnd"/>
      <w:r w:rsidRPr="00802A2F">
        <w:t xml:space="preserve"> архітектурі, вся система поділяється більш дрібні, модульні, спільно працюючі компоненти. Їх набагато простіше створювати, оновлювати та тестувати, ніж додаток загалом. Крім того, ця архітектура забезпечує більшу масштабованість, що дуже ефективно для великої кількості розгортань на різних платформах.</w:t>
      </w:r>
    </w:p>
    <w:p w14:paraId="3C482426" w14:textId="5C8FEC41" w:rsidR="00525429" w:rsidRPr="00802A2F" w:rsidRDefault="00525429" w:rsidP="009A2E6C">
      <w:pPr>
        <w:pStyle w:val="afff8"/>
        <w:tabs>
          <w:tab w:val="left" w:pos="7666"/>
        </w:tabs>
        <w:ind w:firstLine="709"/>
        <w:jc w:val="both"/>
      </w:pPr>
      <w:r w:rsidRPr="00802A2F">
        <w:t>Особливостя</w:t>
      </w:r>
      <w:r>
        <w:t xml:space="preserve">ми автоматизованого тестування </w:t>
      </w:r>
      <w:r w:rsidR="00F50EEA">
        <w:rPr>
          <w:lang w:eastAsia="en-US" w:bidi="en-US"/>
        </w:rPr>
        <w:t>програмний продукт</w:t>
      </w:r>
      <w:r w:rsidRPr="00802A2F">
        <w:t>ів,</w:t>
      </w:r>
      <w:r>
        <w:t xml:space="preserve"> </w:t>
      </w:r>
      <w:r w:rsidRPr="00802A2F">
        <w:t xml:space="preserve">побудованих на </w:t>
      </w:r>
      <w:proofErr w:type="spellStart"/>
      <w:r w:rsidRPr="00802A2F">
        <w:t>мікросервісній</w:t>
      </w:r>
      <w:proofErr w:type="spellEnd"/>
      <w:r w:rsidRPr="00802A2F">
        <w:t xml:space="preserve"> архітектурі є:</w:t>
      </w:r>
    </w:p>
    <w:p w14:paraId="369F8DD0" w14:textId="77777777" w:rsidR="00525429" w:rsidRPr="00705972" w:rsidRDefault="00525429" w:rsidP="00C07661">
      <w:pPr>
        <w:pStyle w:val="afff8"/>
        <w:numPr>
          <w:ilvl w:val="0"/>
          <w:numId w:val="25"/>
        </w:numPr>
        <w:tabs>
          <w:tab w:val="left" w:pos="1276"/>
        </w:tabs>
        <w:ind w:firstLine="709"/>
        <w:jc w:val="both"/>
      </w:pPr>
      <w:r w:rsidRPr="00705972">
        <w:t>необхідність автоматизованої інфраструктури,</w:t>
      </w:r>
      <w:r>
        <w:t xml:space="preserve"> </w:t>
      </w:r>
      <w:r w:rsidRPr="00705972">
        <w:t xml:space="preserve">забезпечує управління життєвим циклом, найменування, адресацію та масштабування </w:t>
      </w:r>
      <w:proofErr w:type="spellStart"/>
      <w:r w:rsidRPr="00705972">
        <w:t>мікросервісів</w:t>
      </w:r>
      <w:proofErr w:type="spellEnd"/>
      <w:r w:rsidRPr="00705972">
        <w:t xml:space="preserve"> залежно від поточного завантаження;</w:t>
      </w:r>
    </w:p>
    <w:p w14:paraId="22102D65" w14:textId="679D8F8B" w:rsidR="00525429" w:rsidRPr="00802A2F" w:rsidRDefault="00525429" w:rsidP="00C07661">
      <w:pPr>
        <w:pStyle w:val="afff8"/>
        <w:numPr>
          <w:ilvl w:val="0"/>
          <w:numId w:val="25"/>
        </w:numPr>
        <w:tabs>
          <w:tab w:val="left" w:pos="1276"/>
        </w:tabs>
        <w:ind w:firstLine="709"/>
        <w:jc w:val="both"/>
      </w:pPr>
      <w:r w:rsidRPr="00802A2F">
        <w:t xml:space="preserve">необхідність безперервної інтеграції розроблених та/або модифікованих </w:t>
      </w:r>
      <w:proofErr w:type="spellStart"/>
      <w:r w:rsidRPr="00802A2F">
        <w:t>мікросервісів</w:t>
      </w:r>
      <w:proofErr w:type="spellEnd"/>
      <w:r w:rsidRPr="00802A2F">
        <w:t xml:space="preserve"> у існуючу систему вимагає всебічного тестування як окремих </w:t>
      </w:r>
      <w:proofErr w:type="spellStart"/>
      <w:r w:rsidRPr="00802A2F">
        <w:t>мікросервісів</w:t>
      </w:r>
      <w:proofErr w:type="spellEnd"/>
      <w:r w:rsidRPr="00802A2F">
        <w:t>, так і їхнього спільного функціонування в ко</w:t>
      </w:r>
      <w:r w:rsidR="00C837BD">
        <w:t xml:space="preserve">мплексі з іншими </w:t>
      </w:r>
      <w:proofErr w:type="spellStart"/>
      <w:r w:rsidR="00C837BD">
        <w:t>мікросервісами</w:t>
      </w:r>
      <w:proofErr w:type="spellEnd"/>
      <w:r w:rsidRPr="00802A2F">
        <w:t>.</w:t>
      </w:r>
    </w:p>
    <w:p w14:paraId="61AA4472" w14:textId="32606BA9" w:rsidR="00525429" w:rsidRPr="00802A2F" w:rsidRDefault="00525429" w:rsidP="009A2E6C">
      <w:pPr>
        <w:pStyle w:val="afff8"/>
        <w:ind w:firstLine="709"/>
        <w:jc w:val="both"/>
      </w:pPr>
      <w:r w:rsidRPr="00802A2F">
        <w:t xml:space="preserve">Весь процес розробки та тестування </w:t>
      </w:r>
      <w:proofErr w:type="spellStart"/>
      <w:r w:rsidRPr="00802A2F">
        <w:t>мікросервісів</w:t>
      </w:r>
      <w:proofErr w:type="spellEnd"/>
      <w:r w:rsidRPr="00802A2F">
        <w:t xml:space="preserve"> представлений </w:t>
      </w:r>
      <w:r w:rsidR="007933FF">
        <w:t>рис.</w:t>
      </w:r>
      <w:r w:rsidRPr="00802A2F">
        <w:t xml:space="preserve"> </w:t>
      </w:r>
      <w:r>
        <w:t>2.6</w:t>
      </w:r>
      <w:r w:rsidRPr="00802A2F">
        <w:t>.</w:t>
      </w:r>
    </w:p>
    <w:p w14:paraId="328E0A99" w14:textId="4F5E9557" w:rsidR="00525429" w:rsidRDefault="00525429" w:rsidP="009A2E6C">
      <w:pPr>
        <w:pStyle w:val="afff8"/>
        <w:ind w:firstLine="709"/>
        <w:jc w:val="both"/>
      </w:pPr>
      <w:r w:rsidRPr="00802A2F">
        <w:t xml:space="preserve">Відповідно до рисунка </w:t>
      </w:r>
      <w:r>
        <w:t>2.6</w:t>
      </w:r>
      <w:r w:rsidRPr="00802A2F">
        <w:t xml:space="preserve"> при тестуванні </w:t>
      </w:r>
      <w:proofErr w:type="spellStart"/>
      <w:r w:rsidRPr="00802A2F">
        <w:t>мікросервісів</w:t>
      </w:r>
      <w:proofErr w:type="spellEnd"/>
      <w:r w:rsidRPr="00802A2F">
        <w:t xml:space="preserve"> велике значення слід приділити компонентному тестуванню, тестуванню контейнера з </w:t>
      </w:r>
      <w:proofErr w:type="spellStart"/>
      <w:r w:rsidRPr="00802A2F">
        <w:t>мікросервісом</w:t>
      </w:r>
      <w:proofErr w:type="spellEnd"/>
      <w:r w:rsidRPr="00802A2F">
        <w:t xml:space="preserve"> та інтеграційному тестуванню.</w:t>
      </w:r>
    </w:p>
    <w:p w14:paraId="4C20BF4F" w14:textId="77777777" w:rsidR="00525429" w:rsidRDefault="00525429" w:rsidP="00525429">
      <w:pPr>
        <w:pStyle w:val="afff8"/>
        <w:ind w:firstLine="709"/>
        <w:jc w:val="both"/>
      </w:pPr>
    </w:p>
    <w:p w14:paraId="1F582719" w14:textId="1E0396F6" w:rsidR="00525429" w:rsidRDefault="00525429" w:rsidP="00525429">
      <w:pPr>
        <w:pStyle w:val="afff8"/>
        <w:ind w:firstLine="709"/>
        <w:jc w:val="center"/>
      </w:pPr>
      <w:r>
        <w:object w:dxaOrig="13021" w:dyaOrig="9588" w14:anchorId="745D2C93">
          <v:shape id="_x0000_i1037" type="#_x0000_t75" style="width:449.6pt;height:330.7pt" o:ole="">
            <v:imagedata r:id="rId45" o:title=""/>
          </v:shape>
          <o:OLEObject Type="Embed" ProgID="Visio.Drawing.15" ShapeID="_x0000_i1037" DrawAspect="Content" ObjectID="_1733172217" r:id="rId46"/>
        </w:object>
      </w:r>
    </w:p>
    <w:p w14:paraId="441C0238" w14:textId="0F3F4725" w:rsidR="007513A7" w:rsidRPr="00695EFF" w:rsidRDefault="007513A7" w:rsidP="00525429">
      <w:pPr>
        <w:pStyle w:val="afff8"/>
        <w:ind w:firstLine="709"/>
        <w:jc w:val="center"/>
        <w:rPr>
          <w:rStyle w:val="af6"/>
          <w:rFonts w:ascii="Times New Roman" w:hAnsi="Times New Roman"/>
          <w:sz w:val="28"/>
          <w:szCs w:val="28"/>
        </w:rPr>
      </w:pPr>
      <w:r w:rsidRPr="00695EFF">
        <w:rPr>
          <w:rStyle w:val="af6"/>
          <w:rFonts w:ascii="Times New Roman" w:hAnsi="Times New Roman"/>
          <w:sz w:val="28"/>
          <w:szCs w:val="28"/>
        </w:rPr>
        <w:t>Рис.2.</w:t>
      </w:r>
      <w:r w:rsidR="00525429">
        <w:rPr>
          <w:rStyle w:val="af6"/>
          <w:rFonts w:ascii="Times New Roman" w:hAnsi="Times New Roman"/>
          <w:sz w:val="28"/>
          <w:szCs w:val="28"/>
        </w:rPr>
        <w:t>6</w:t>
      </w:r>
      <w:r w:rsidRPr="00695EFF">
        <w:rPr>
          <w:rStyle w:val="af6"/>
          <w:rFonts w:ascii="Times New Roman" w:hAnsi="Times New Roman"/>
          <w:sz w:val="28"/>
          <w:szCs w:val="28"/>
        </w:rPr>
        <w:t xml:space="preserve">. </w:t>
      </w:r>
      <w:r w:rsidR="00525429">
        <w:rPr>
          <w:rStyle w:val="af6"/>
          <w:rFonts w:ascii="Times New Roman" w:hAnsi="Times New Roman"/>
          <w:sz w:val="28"/>
          <w:szCs w:val="28"/>
        </w:rPr>
        <w:t xml:space="preserve">Процес розробки і тестування </w:t>
      </w:r>
      <w:proofErr w:type="spellStart"/>
      <w:r w:rsidR="00525429">
        <w:rPr>
          <w:rStyle w:val="af6"/>
          <w:rFonts w:ascii="Times New Roman" w:hAnsi="Times New Roman"/>
          <w:sz w:val="28"/>
          <w:szCs w:val="28"/>
        </w:rPr>
        <w:t>мікросервісів</w:t>
      </w:r>
      <w:proofErr w:type="spellEnd"/>
    </w:p>
    <w:p w14:paraId="282F341C" w14:textId="77777777" w:rsidR="007513A7" w:rsidRPr="00695EFF" w:rsidRDefault="007513A7" w:rsidP="007513A7">
      <w:pPr>
        <w:ind w:left="0" w:firstLine="709"/>
        <w:jc w:val="center"/>
        <w:rPr>
          <w:rStyle w:val="af6"/>
          <w:rFonts w:ascii="Times New Roman" w:hAnsi="Times New Roman"/>
          <w:sz w:val="28"/>
          <w:szCs w:val="28"/>
        </w:rPr>
      </w:pPr>
    </w:p>
    <w:p w14:paraId="13E0A50E" w14:textId="325B423B" w:rsidR="00525429" w:rsidRDefault="00525429" w:rsidP="007513A7">
      <w:pPr>
        <w:tabs>
          <w:tab w:val="center" w:pos="5103"/>
          <w:tab w:val="left" w:pos="9639"/>
        </w:tabs>
        <w:ind w:left="0" w:firstLine="709"/>
        <w:jc w:val="both"/>
        <w:rPr>
          <w:rStyle w:val="af6"/>
          <w:rFonts w:ascii="Times New Roman" w:hAnsi="Times New Roman"/>
          <w:sz w:val="28"/>
          <w:szCs w:val="28"/>
        </w:rPr>
      </w:pPr>
      <w:r w:rsidRPr="00525429">
        <w:rPr>
          <w:rStyle w:val="af6"/>
          <w:rFonts w:ascii="Times New Roman" w:hAnsi="Times New Roman"/>
          <w:sz w:val="28"/>
          <w:szCs w:val="28"/>
        </w:rPr>
        <w:t xml:space="preserve">Компонентне тестування передбачає тестування кожного </w:t>
      </w:r>
      <w:proofErr w:type="spellStart"/>
      <w:r w:rsidRPr="00525429">
        <w:rPr>
          <w:rStyle w:val="af6"/>
          <w:rFonts w:ascii="Times New Roman" w:hAnsi="Times New Roman"/>
          <w:sz w:val="28"/>
          <w:szCs w:val="28"/>
        </w:rPr>
        <w:t>мікросервісу</w:t>
      </w:r>
      <w:proofErr w:type="spellEnd"/>
      <w:r w:rsidRPr="00525429">
        <w:rPr>
          <w:rStyle w:val="af6"/>
          <w:rFonts w:ascii="Times New Roman" w:hAnsi="Times New Roman"/>
          <w:sz w:val="28"/>
          <w:szCs w:val="28"/>
        </w:rPr>
        <w:t xml:space="preserve"> окремо, ізольовано. Логічна схема компонентного тестування </w:t>
      </w:r>
      <w:proofErr w:type="spellStart"/>
      <w:r w:rsidRPr="00525429">
        <w:rPr>
          <w:rStyle w:val="af6"/>
          <w:rFonts w:ascii="Times New Roman" w:hAnsi="Times New Roman"/>
          <w:sz w:val="28"/>
          <w:szCs w:val="28"/>
        </w:rPr>
        <w:t>мікросервісних</w:t>
      </w:r>
      <w:proofErr w:type="spellEnd"/>
      <w:r w:rsidRPr="00525429">
        <w:rPr>
          <w:rStyle w:val="af6"/>
          <w:rFonts w:ascii="Times New Roman" w:hAnsi="Times New Roman"/>
          <w:sz w:val="28"/>
          <w:szCs w:val="28"/>
        </w:rPr>
        <w:t xml:space="preserve"> систем представ</w:t>
      </w:r>
      <w:r>
        <w:rPr>
          <w:rStyle w:val="af6"/>
          <w:rFonts w:ascii="Times New Roman" w:hAnsi="Times New Roman"/>
          <w:sz w:val="28"/>
          <w:szCs w:val="28"/>
        </w:rPr>
        <w:t xml:space="preserve">лена </w:t>
      </w:r>
      <w:r w:rsidR="007933FF">
        <w:rPr>
          <w:rStyle w:val="af6"/>
          <w:rFonts w:ascii="Times New Roman" w:hAnsi="Times New Roman"/>
          <w:sz w:val="28"/>
          <w:szCs w:val="28"/>
        </w:rPr>
        <w:t>рис.</w:t>
      </w:r>
      <w:r>
        <w:rPr>
          <w:rStyle w:val="af6"/>
          <w:rFonts w:ascii="Times New Roman" w:hAnsi="Times New Roman"/>
          <w:sz w:val="28"/>
          <w:szCs w:val="28"/>
        </w:rPr>
        <w:t xml:space="preserve"> 2.7</w:t>
      </w:r>
      <w:r w:rsidRPr="00525429">
        <w:rPr>
          <w:rStyle w:val="af6"/>
          <w:rFonts w:ascii="Times New Roman" w:hAnsi="Times New Roman"/>
          <w:sz w:val="28"/>
          <w:szCs w:val="28"/>
        </w:rPr>
        <w:t>.</w:t>
      </w:r>
    </w:p>
    <w:p w14:paraId="3911B9C6" w14:textId="77777777" w:rsidR="00525429" w:rsidRDefault="00525429" w:rsidP="007513A7">
      <w:pPr>
        <w:tabs>
          <w:tab w:val="center" w:pos="5103"/>
          <w:tab w:val="left" w:pos="9639"/>
        </w:tabs>
        <w:ind w:left="0" w:firstLine="709"/>
        <w:jc w:val="both"/>
        <w:rPr>
          <w:rStyle w:val="af6"/>
          <w:rFonts w:ascii="Times New Roman" w:hAnsi="Times New Roman"/>
          <w:sz w:val="28"/>
          <w:szCs w:val="28"/>
        </w:rPr>
      </w:pPr>
    </w:p>
    <w:p w14:paraId="03CF908A" w14:textId="2FBFB02F" w:rsidR="00525429" w:rsidRDefault="005D43AE" w:rsidP="00525429">
      <w:pPr>
        <w:tabs>
          <w:tab w:val="center" w:pos="5103"/>
          <w:tab w:val="left" w:pos="9639"/>
        </w:tabs>
        <w:ind w:left="0" w:firstLine="709"/>
        <w:jc w:val="center"/>
        <w:rPr>
          <w:rStyle w:val="af6"/>
          <w:rFonts w:ascii="Times New Roman" w:hAnsi="Times New Roman"/>
          <w:sz w:val="28"/>
          <w:szCs w:val="28"/>
        </w:rPr>
      </w:pPr>
      <w:r>
        <w:object w:dxaOrig="10705" w:dyaOrig="4753" w14:anchorId="6AA76C3C">
          <v:shape id="_x0000_i1038" type="#_x0000_t75" style="width:450.4pt;height:199.25pt" o:ole="">
            <v:imagedata r:id="rId47" o:title=""/>
          </v:shape>
          <o:OLEObject Type="Embed" ProgID="Visio.Drawing.15" ShapeID="_x0000_i1038" DrawAspect="Content" ObjectID="_1733172218" r:id="rId48"/>
        </w:object>
      </w:r>
    </w:p>
    <w:p w14:paraId="7810B991" w14:textId="3F08FDD2" w:rsidR="00525429" w:rsidRDefault="00525429" w:rsidP="00525429">
      <w:pPr>
        <w:tabs>
          <w:tab w:val="center" w:pos="5103"/>
          <w:tab w:val="left" w:pos="9639"/>
        </w:tabs>
        <w:ind w:left="0" w:firstLine="709"/>
        <w:jc w:val="center"/>
        <w:rPr>
          <w:rStyle w:val="af6"/>
          <w:rFonts w:ascii="Times New Roman" w:hAnsi="Times New Roman"/>
          <w:sz w:val="28"/>
          <w:szCs w:val="28"/>
        </w:rPr>
      </w:pPr>
      <w:r w:rsidRPr="00695EFF">
        <w:rPr>
          <w:rStyle w:val="af6"/>
          <w:rFonts w:ascii="Times New Roman" w:hAnsi="Times New Roman"/>
          <w:sz w:val="28"/>
          <w:szCs w:val="28"/>
        </w:rPr>
        <w:t>Рис.2.</w:t>
      </w:r>
      <w:r w:rsidR="005D43AE">
        <w:rPr>
          <w:rStyle w:val="af6"/>
          <w:rFonts w:ascii="Times New Roman" w:hAnsi="Times New Roman"/>
          <w:sz w:val="28"/>
          <w:szCs w:val="28"/>
        </w:rPr>
        <w:t>7</w:t>
      </w:r>
      <w:r w:rsidRPr="00695EFF">
        <w:rPr>
          <w:rStyle w:val="af6"/>
          <w:rFonts w:ascii="Times New Roman" w:hAnsi="Times New Roman"/>
          <w:sz w:val="28"/>
          <w:szCs w:val="28"/>
        </w:rPr>
        <w:t xml:space="preserve">. </w:t>
      </w:r>
      <w:r>
        <w:rPr>
          <w:rStyle w:val="af6"/>
          <w:rFonts w:ascii="Times New Roman" w:hAnsi="Times New Roman"/>
          <w:sz w:val="28"/>
          <w:szCs w:val="28"/>
        </w:rPr>
        <w:t>К</w:t>
      </w:r>
      <w:r w:rsidRPr="00525429">
        <w:rPr>
          <w:rStyle w:val="af6"/>
          <w:rFonts w:ascii="Times New Roman" w:hAnsi="Times New Roman"/>
          <w:sz w:val="28"/>
          <w:szCs w:val="28"/>
        </w:rPr>
        <w:t>омпонентн</w:t>
      </w:r>
      <w:r>
        <w:rPr>
          <w:rStyle w:val="af6"/>
          <w:rFonts w:ascii="Times New Roman" w:hAnsi="Times New Roman"/>
          <w:sz w:val="28"/>
          <w:szCs w:val="28"/>
        </w:rPr>
        <w:t xml:space="preserve">е </w:t>
      </w:r>
      <w:r w:rsidRPr="00525429">
        <w:rPr>
          <w:rStyle w:val="af6"/>
          <w:rFonts w:ascii="Times New Roman" w:hAnsi="Times New Roman"/>
          <w:sz w:val="28"/>
          <w:szCs w:val="28"/>
        </w:rPr>
        <w:t xml:space="preserve">тестування </w:t>
      </w:r>
      <w:proofErr w:type="spellStart"/>
      <w:r w:rsidRPr="00525429">
        <w:rPr>
          <w:rStyle w:val="af6"/>
          <w:rFonts w:ascii="Times New Roman" w:hAnsi="Times New Roman"/>
          <w:sz w:val="28"/>
          <w:szCs w:val="28"/>
        </w:rPr>
        <w:t>мікросервісних</w:t>
      </w:r>
      <w:proofErr w:type="spellEnd"/>
      <w:r w:rsidRPr="00525429">
        <w:rPr>
          <w:rStyle w:val="af6"/>
          <w:rFonts w:ascii="Times New Roman" w:hAnsi="Times New Roman"/>
          <w:sz w:val="28"/>
          <w:szCs w:val="28"/>
        </w:rPr>
        <w:t xml:space="preserve"> систем</w:t>
      </w:r>
    </w:p>
    <w:p w14:paraId="2253CC41" w14:textId="77777777" w:rsidR="00525429" w:rsidRDefault="00525429" w:rsidP="007513A7">
      <w:pPr>
        <w:autoSpaceDE w:val="0"/>
        <w:autoSpaceDN w:val="0"/>
        <w:adjustRightInd w:val="0"/>
        <w:ind w:left="0" w:firstLine="709"/>
        <w:jc w:val="both"/>
      </w:pPr>
    </w:p>
    <w:p w14:paraId="6C2B00D1" w14:textId="51043516" w:rsidR="00525429" w:rsidRPr="00802A2F" w:rsidRDefault="00525429" w:rsidP="00525429">
      <w:pPr>
        <w:pStyle w:val="afff8"/>
        <w:ind w:firstLine="709"/>
        <w:jc w:val="both"/>
      </w:pPr>
      <w:r w:rsidRPr="00802A2F">
        <w:t xml:space="preserve">На </w:t>
      </w:r>
      <w:r w:rsidR="007933FF">
        <w:t>рис.</w:t>
      </w:r>
      <w:r w:rsidRPr="00802A2F">
        <w:t xml:space="preserve"> </w:t>
      </w:r>
      <w:r w:rsidR="007933FF">
        <w:rPr>
          <w:lang w:eastAsia="en-US" w:bidi="en-US"/>
        </w:rPr>
        <w:t>2.7</w:t>
      </w:r>
      <w:r w:rsidRPr="00802A2F">
        <w:rPr>
          <w:lang w:eastAsia="en-US" w:bidi="en-US"/>
        </w:rPr>
        <w:t xml:space="preserve"> </w:t>
      </w:r>
      <w:r w:rsidRPr="00802A2F">
        <w:t xml:space="preserve">наочно зображено, що компонентне тестування передбачає </w:t>
      </w:r>
      <w:proofErr w:type="spellStart"/>
      <w:r w:rsidRPr="00802A2F">
        <w:t>самотестування</w:t>
      </w:r>
      <w:proofErr w:type="spellEnd"/>
      <w:r w:rsidRPr="00802A2F">
        <w:t xml:space="preserve"> інтерфейсу кожного </w:t>
      </w:r>
      <w:proofErr w:type="spellStart"/>
      <w:r w:rsidRPr="00802A2F">
        <w:t>мікросервісу</w:t>
      </w:r>
      <w:proofErr w:type="spellEnd"/>
      <w:r w:rsidRPr="00802A2F">
        <w:t xml:space="preserve"> всередині базового (окремого) рівня системи.</w:t>
      </w:r>
    </w:p>
    <w:p w14:paraId="48CB438E" w14:textId="77777777" w:rsidR="00525429" w:rsidRPr="00802A2F" w:rsidRDefault="00525429" w:rsidP="00525429">
      <w:pPr>
        <w:pStyle w:val="afff8"/>
        <w:ind w:firstLine="709"/>
        <w:jc w:val="both"/>
      </w:pPr>
      <w:r w:rsidRPr="00802A2F">
        <w:t xml:space="preserve">У компонентному тестуванні </w:t>
      </w:r>
      <w:proofErr w:type="spellStart"/>
      <w:r w:rsidRPr="00802A2F">
        <w:t>мікросервісів</w:t>
      </w:r>
      <w:proofErr w:type="spellEnd"/>
      <w:r w:rsidRPr="00802A2F">
        <w:t xml:space="preserve"> слід розглянути:</w:t>
      </w:r>
    </w:p>
    <w:p w14:paraId="38EB76ED" w14:textId="77777777" w:rsidR="00525429" w:rsidRPr="00802A2F" w:rsidRDefault="00525429" w:rsidP="00C07661">
      <w:pPr>
        <w:pStyle w:val="afff8"/>
        <w:numPr>
          <w:ilvl w:val="0"/>
          <w:numId w:val="25"/>
        </w:numPr>
        <w:tabs>
          <w:tab w:val="left" w:pos="1013"/>
        </w:tabs>
        <w:ind w:firstLine="709"/>
        <w:jc w:val="both"/>
      </w:pPr>
      <w:r w:rsidRPr="00802A2F">
        <w:t xml:space="preserve">функціональне компонентне тестування спрямоване на діагностику роботи кожного </w:t>
      </w:r>
      <w:proofErr w:type="spellStart"/>
      <w:r w:rsidRPr="00802A2F">
        <w:t>мікросервісу</w:t>
      </w:r>
      <w:proofErr w:type="spellEnd"/>
      <w:r w:rsidRPr="00802A2F">
        <w:t xml:space="preserve"> залежно від функціональних вимог замовника;</w:t>
      </w:r>
    </w:p>
    <w:p w14:paraId="3C3E41DB" w14:textId="77777777" w:rsidR="00525429" w:rsidRPr="00802A2F" w:rsidRDefault="00525429" w:rsidP="00C07661">
      <w:pPr>
        <w:pStyle w:val="afff8"/>
        <w:numPr>
          <w:ilvl w:val="0"/>
          <w:numId w:val="25"/>
        </w:numPr>
        <w:tabs>
          <w:tab w:val="left" w:pos="1013"/>
        </w:tabs>
        <w:ind w:firstLine="709"/>
        <w:jc w:val="both"/>
      </w:pPr>
      <w:r w:rsidRPr="00802A2F">
        <w:t xml:space="preserve">навантажувальне компонентне тестування полягає в оцінці працездатності та максимальної стійкості кожного </w:t>
      </w:r>
      <w:proofErr w:type="spellStart"/>
      <w:r w:rsidRPr="00802A2F">
        <w:t>мікросервісу</w:t>
      </w:r>
      <w:proofErr w:type="spellEnd"/>
      <w:r w:rsidRPr="00802A2F">
        <w:t xml:space="preserve"> при певному навантаженні;</w:t>
      </w:r>
    </w:p>
    <w:p w14:paraId="3B714DA5" w14:textId="77777777" w:rsidR="00525429" w:rsidRPr="00802A2F" w:rsidRDefault="00525429" w:rsidP="00C07661">
      <w:pPr>
        <w:pStyle w:val="afff8"/>
        <w:numPr>
          <w:ilvl w:val="0"/>
          <w:numId w:val="25"/>
        </w:numPr>
        <w:tabs>
          <w:tab w:val="left" w:pos="1013"/>
        </w:tabs>
        <w:ind w:firstLine="709"/>
        <w:jc w:val="both"/>
      </w:pPr>
      <w:r w:rsidRPr="00802A2F">
        <w:t xml:space="preserve">компонентне тестування безпеки включає тестування безпеки та ізольованості окремого </w:t>
      </w:r>
      <w:proofErr w:type="spellStart"/>
      <w:r w:rsidRPr="00802A2F">
        <w:t>мікросервісу</w:t>
      </w:r>
      <w:proofErr w:type="spellEnd"/>
      <w:r w:rsidRPr="00802A2F">
        <w:t>.</w:t>
      </w:r>
    </w:p>
    <w:p w14:paraId="04BC79AD" w14:textId="77777777" w:rsidR="00525429" w:rsidRPr="00802A2F" w:rsidRDefault="00525429" w:rsidP="00525429">
      <w:pPr>
        <w:pStyle w:val="afff8"/>
        <w:ind w:firstLine="709"/>
        <w:jc w:val="both"/>
      </w:pPr>
      <w:r w:rsidRPr="00802A2F">
        <w:t xml:space="preserve">Тестування контейнера із </w:t>
      </w:r>
      <w:proofErr w:type="spellStart"/>
      <w:r w:rsidRPr="00802A2F">
        <w:t>мікросервісом</w:t>
      </w:r>
      <w:proofErr w:type="spellEnd"/>
      <w:r w:rsidRPr="00802A2F">
        <w:t xml:space="preserve"> передбачає наступний сценарій. Кожен </w:t>
      </w:r>
      <w:proofErr w:type="spellStart"/>
      <w:r w:rsidRPr="00802A2F">
        <w:t>мікросервіс</w:t>
      </w:r>
      <w:proofErr w:type="spellEnd"/>
      <w:r w:rsidRPr="00802A2F">
        <w:t xml:space="preserve"> викликається незалежно один від одного і перевіряються їх відповіді. Будь-які залежності повинні допомогти </w:t>
      </w:r>
      <w:proofErr w:type="spellStart"/>
      <w:r w:rsidRPr="00802A2F">
        <w:t>мікросервісу</w:t>
      </w:r>
      <w:proofErr w:type="spellEnd"/>
      <w:r w:rsidRPr="00802A2F">
        <w:t xml:space="preserve"> функціонувати, але не має бути взаємодії з іншими сервісами. Це дозволить уникнути будь-якої непередбачуваної поведінки, яка може бути спричинена впливом іншого сервісу. Під час тестування перевіряється відповідь чи інший результат, який залежить від вхідних даних. Кожен споживач повинен отримувати той самий результат від </w:t>
      </w:r>
      <w:proofErr w:type="spellStart"/>
      <w:r w:rsidRPr="00802A2F">
        <w:t>мікросервісу</w:t>
      </w:r>
      <w:proofErr w:type="spellEnd"/>
      <w:r w:rsidRPr="00802A2F">
        <w:t xml:space="preserve">, навіть якщо його внутрішня реалізація змінюється. Кожен </w:t>
      </w:r>
      <w:proofErr w:type="spellStart"/>
      <w:r w:rsidRPr="00802A2F">
        <w:t>мікросервіс</w:t>
      </w:r>
      <w:proofErr w:type="spellEnd"/>
      <w:r w:rsidRPr="00802A2F">
        <w:t xml:space="preserve"> повинен бути здатний до гнучкої зміни функціоналу, але раніше реалізований функціонал не повинен змінюватися і тягнути за собою зміну </w:t>
      </w:r>
      <w:proofErr w:type="spellStart"/>
      <w:r w:rsidRPr="00802A2F">
        <w:t>мікросервісу</w:t>
      </w:r>
      <w:proofErr w:type="spellEnd"/>
      <w:r w:rsidRPr="00802A2F">
        <w:t>, що викликає.</w:t>
      </w:r>
    </w:p>
    <w:p w14:paraId="4D94A74E" w14:textId="77777777" w:rsidR="00525429" w:rsidRPr="00802A2F" w:rsidRDefault="00525429" w:rsidP="00525429">
      <w:pPr>
        <w:pStyle w:val="afff8"/>
        <w:ind w:firstLine="709"/>
        <w:jc w:val="both"/>
      </w:pPr>
      <w:r w:rsidRPr="00802A2F">
        <w:t xml:space="preserve">Кожен </w:t>
      </w:r>
      <w:proofErr w:type="spellStart"/>
      <w:r w:rsidRPr="00802A2F">
        <w:t>мікросервіс</w:t>
      </w:r>
      <w:proofErr w:type="spellEnd"/>
      <w:r w:rsidRPr="00802A2F">
        <w:t xml:space="preserve"> має кілька екземплярів часу виконання. При тестуванні контейнера з </w:t>
      </w:r>
      <w:proofErr w:type="spellStart"/>
      <w:r w:rsidRPr="00802A2F">
        <w:t>мікросервісом</w:t>
      </w:r>
      <w:proofErr w:type="spellEnd"/>
      <w:r w:rsidRPr="00802A2F">
        <w:t xml:space="preserve"> кожен екземпляр має бути налаштований, розгорнутий, масштабований та відстежений </w:t>
      </w:r>
      <w:r w:rsidRPr="00802A2F">
        <w:rPr>
          <w:lang w:eastAsia="en-US" w:bidi="en-US"/>
        </w:rPr>
        <w:t>[28].</w:t>
      </w:r>
    </w:p>
    <w:p w14:paraId="5BAC57CD" w14:textId="6FCD02E3" w:rsidR="00525429" w:rsidRPr="00802A2F" w:rsidRDefault="00525429" w:rsidP="009A2E6C">
      <w:pPr>
        <w:pStyle w:val="afff8"/>
        <w:ind w:firstLine="709"/>
        <w:jc w:val="both"/>
      </w:pPr>
      <w:r w:rsidRPr="00802A2F">
        <w:t xml:space="preserve">Далі необхідно провести інтеграційне тестування </w:t>
      </w:r>
      <w:proofErr w:type="spellStart"/>
      <w:r w:rsidRPr="00802A2F">
        <w:t>мікросервісних</w:t>
      </w:r>
      <w:proofErr w:type="spellEnd"/>
      <w:r w:rsidRPr="00802A2F">
        <w:t xml:space="preserve"> систем. Інтеграційне тестування </w:t>
      </w:r>
      <w:r w:rsidRPr="00802A2F">
        <w:rPr>
          <w:lang w:eastAsia="en-US" w:bidi="en-US"/>
        </w:rPr>
        <w:t xml:space="preserve">– </w:t>
      </w:r>
      <w:r w:rsidRPr="00802A2F">
        <w:t>це етап</w:t>
      </w:r>
      <w:r w:rsidRPr="00802A2F">
        <w:rPr>
          <w:lang w:eastAsia="en-US" w:bidi="en-US"/>
        </w:rPr>
        <w:t xml:space="preserve"> </w:t>
      </w:r>
      <w:r w:rsidRPr="00802A2F">
        <w:rPr>
          <w:rStyle w:val="afff7"/>
        </w:rPr>
        <w:t xml:space="preserve">тестування системи, що складається з двох і більше модулів та спрямований на виявлення помилок у реалізації та інтерпретації </w:t>
      </w:r>
      <w:proofErr w:type="spellStart"/>
      <w:r w:rsidRPr="00802A2F">
        <w:rPr>
          <w:rStyle w:val="afff7"/>
        </w:rPr>
        <w:t>інтерфейсної</w:t>
      </w:r>
      <w:proofErr w:type="spellEnd"/>
      <w:r w:rsidRPr="00802A2F">
        <w:rPr>
          <w:rStyle w:val="afff7"/>
        </w:rPr>
        <w:t xml:space="preserve"> взаємодії між модулями. Інтеграційне тестування поєднує у собі такі види:</w:t>
      </w:r>
    </w:p>
    <w:p w14:paraId="7DB12EE2" w14:textId="77777777" w:rsidR="00525429" w:rsidRPr="00802A2F" w:rsidRDefault="00525429" w:rsidP="00C07661">
      <w:pPr>
        <w:pStyle w:val="afff8"/>
        <w:numPr>
          <w:ilvl w:val="0"/>
          <w:numId w:val="26"/>
        </w:numPr>
        <w:tabs>
          <w:tab w:val="left" w:pos="1009"/>
        </w:tabs>
        <w:ind w:firstLine="709"/>
        <w:jc w:val="both"/>
      </w:pPr>
      <w:r w:rsidRPr="00802A2F">
        <w:t xml:space="preserve">функціональне інтеграційне тестування забезпечує тестування взаємодії окремих </w:t>
      </w:r>
      <w:proofErr w:type="spellStart"/>
      <w:r w:rsidRPr="00802A2F">
        <w:t>мікросервісів</w:t>
      </w:r>
      <w:proofErr w:type="spellEnd"/>
      <w:r w:rsidRPr="00802A2F">
        <w:t xml:space="preserve"> між собою:</w:t>
      </w:r>
    </w:p>
    <w:p w14:paraId="11608506" w14:textId="77777777" w:rsidR="00525429" w:rsidRPr="00802A2F" w:rsidRDefault="00525429" w:rsidP="00C07661">
      <w:pPr>
        <w:pStyle w:val="afff8"/>
        <w:numPr>
          <w:ilvl w:val="0"/>
          <w:numId w:val="27"/>
        </w:numPr>
        <w:tabs>
          <w:tab w:val="left" w:pos="1338"/>
        </w:tabs>
        <w:ind w:firstLine="709"/>
        <w:jc w:val="both"/>
      </w:pPr>
      <w:r w:rsidRPr="00802A2F">
        <w:t>протоколи та формати обміну повідомленнями,</w:t>
      </w:r>
    </w:p>
    <w:p w14:paraId="3EDBE077" w14:textId="77777777" w:rsidR="00525429" w:rsidRPr="00802A2F" w:rsidRDefault="00525429" w:rsidP="00C07661">
      <w:pPr>
        <w:pStyle w:val="afff8"/>
        <w:numPr>
          <w:ilvl w:val="0"/>
          <w:numId w:val="27"/>
        </w:numPr>
        <w:tabs>
          <w:tab w:val="left" w:pos="1371"/>
        </w:tabs>
        <w:ind w:firstLine="709"/>
        <w:jc w:val="both"/>
      </w:pPr>
      <w:r w:rsidRPr="00802A2F">
        <w:t>взаємні блокування та спільне використання спільних ресурсів;</w:t>
      </w:r>
    </w:p>
    <w:p w14:paraId="143F124B" w14:textId="77777777" w:rsidR="00525429" w:rsidRPr="00705972" w:rsidRDefault="00525429" w:rsidP="00C07661">
      <w:pPr>
        <w:pStyle w:val="afff8"/>
        <w:numPr>
          <w:ilvl w:val="0"/>
          <w:numId w:val="28"/>
        </w:numPr>
        <w:tabs>
          <w:tab w:val="left" w:pos="1009"/>
          <w:tab w:val="left" w:pos="3605"/>
          <w:tab w:val="left" w:pos="6077"/>
          <w:tab w:val="left" w:pos="7195"/>
        </w:tabs>
        <w:ind w:firstLine="709"/>
        <w:jc w:val="both"/>
      </w:pPr>
      <w:r w:rsidRPr="00705972">
        <w:t xml:space="preserve">навантажувальне інтеграційне </w:t>
      </w:r>
      <w:proofErr w:type="spellStart"/>
      <w:r w:rsidRPr="00705972">
        <w:t>мікросервісне</w:t>
      </w:r>
      <w:proofErr w:type="spellEnd"/>
      <w:r w:rsidRPr="00705972">
        <w:t xml:space="preserve"> тестування оцінює стан та працездатність системи при автоматичному розгортанні або масштабуванні</w:t>
      </w:r>
      <w:r>
        <w:t xml:space="preserve"> </w:t>
      </w:r>
      <w:proofErr w:type="spellStart"/>
      <w:r w:rsidRPr="00705972">
        <w:t>мікросервісів</w:t>
      </w:r>
      <w:proofErr w:type="spellEnd"/>
      <w:r w:rsidRPr="00705972">
        <w:t>;</w:t>
      </w:r>
    </w:p>
    <w:p w14:paraId="52AD91A6" w14:textId="77777777" w:rsidR="00525429" w:rsidRPr="00802A2F" w:rsidRDefault="00525429" w:rsidP="00C07661">
      <w:pPr>
        <w:pStyle w:val="afff8"/>
        <w:numPr>
          <w:ilvl w:val="0"/>
          <w:numId w:val="28"/>
        </w:numPr>
        <w:tabs>
          <w:tab w:val="left" w:pos="1009"/>
        </w:tabs>
        <w:ind w:firstLine="709"/>
        <w:jc w:val="both"/>
      </w:pPr>
      <w:r w:rsidRPr="00802A2F">
        <w:t xml:space="preserve">інтеграційне тестування безпеки </w:t>
      </w:r>
      <w:proofErr w:type="spellStart"/>
      <w:r w:rsidRPr="00802A2F">
        <w:t>мікросервісів</w:t>
      </w:r>
      <w:proofErr w:type="spellEnd"/>
      <w:r w:rsidRPr="00802A2F">
        <w:t xml:space="preserve"> передбачає тестування безпеки взаємодії між </w:t>
      </w:r>
      <w:proofErr w:type="spellStart"/>
      <w:r w:rsidRPr="00802A2F">
        <w:t>мікросервісами</w:t>
      </w:r>
      <w:proofErr w:type="spellEnd"/>
      <w:r w:rsidRPr="00802A2F">
        <w:t>, і навіть перевірку можливість перехоплення повідомлень зловмисниками ззовні чи всередині системи.</w:t>
      </w:r>
    </w:p>
    <w:p w14:paraId="67B9754E" w14:textId="77777777" w:rsidR="00525429" w:rsidRPr="00802A2F" w:rsidRDefault="00525429" w:rsidP="009A2E6C">
      <w:pPr>
        <w:pStyle w:val="afff8"/>
        <w:ind w:firstLine="709"/>
        <w:jc w:val="both"/>
      </w:pPr>
      <w:r w:rsidRPr="00802A2F">
        <w:t xml:space="preserve">У процесі інтеграційного тестування відбувається збирання </w:t>
      </w:r>
      <w:proofErr w:type="spellStart"/>
      <w:r w:rsidRPr="00802A2F">
        <w:t>мікросервісів</w:t>
      </w:r>
      <w:proofErr w:type="spellEnd"/>
      <w:r w:rsidRPr="00802A2F">
        <w:t xml:space="preserve"> (модулів). Розрізняють такі сценарії </w:t>
      </w:r>
      <w:r w:rsidRPr="00802A2F">
        <w:rPr>
          <w:lang w:eastAsia="en-US" w:bidi="en-US"/>
        </w:rPr>
        <w:t>[18]:</w:t>
      </w:r>
    </w:p>
    <w:p w14:paraId="50D60FAC" w14:textId="77777777" w:rsidR="00525429" w:rsidRPr="00802A2F" w:rsidRDefault="00525429" w:rsidP="00C07661">
      <w:pPr>
        <w:pStyle w:val="afff8"/>
        <w:numPr>
          <w:ilvl w:val="0"/>
          <w:numId w:val="28"/>
        </w:numPr>
        <w:tabs>
          <w:tab w:val="left" w:pos="1009"/>
        </w:tabs>
        <w:ind w:firstLine="709"/>
        <w:jc w:val="both"/>
      </w:pPr>
      <w:r w:rsidRPr="00802A2F">
        <w:t xml:space="preserve">монолітний, що передбачає одночасну інтеграцію всіх </w:t>
      </w:r>
      <w:proofErr w:type="spellStart"/>
      <w:r w:rsidRPr="00802A2F">
        <w:t>мікросервісів</w:t>
      </w:r>
      <w:proofErr w:type="spellEnd"/>
      <w:r w:rsidRPr="00802A2F">
        <w:t xml:space="preserve"> у єдину систему. Для імітації роботи відсутніх, але необхідних для тестування модулів, необхідно використовувати тестові дублери.</w:t>
      </w:r>
    </w:p>
    <w:p w14:paraId="3F240743" w14:textId="77777777" w:rsidR="00525429" w:rsidRPr="00802A2F" w:rsidRDefault="00525429" w:rsidP="00C07661">
      <w:pPr>
        <w:pStyle w:val="afff8"/>
        <w:numPr>
          <w:ilvl w:val="0"/>
          <w:numId w:val="28"/>
        </w:numPr>
        <w:tabs>
          <w:tab w:val="left" w:pos="1009"/>
        </w:tabs>
        <w:ind w:firstLine="709"/>
        <w:jc w:val="both"/>
      </w:pPr>
      <w:proofErr w:type="spellStart"/>
      <w:r w:rsidRPr="00802A2F">
        <w:t>інкрементальний</w:t>
      </w:r>
      <w:proofErr w:type="spellEnd"/>
      <w:r w:rsidRPr="00802A2F">
        <w:t xml:space="preserve">, коли передбачається поетапне тестування шляхом поступової інтеграції двох або </w:t>
      </w:r>
      <w:proofErr w:type="spellStart"/>
      <w:r w:rsidRPr="00802A2F">
        <w:t>логічно</w:t>
      </w:r>
      <w:proofErr w:type="spellEnd"/>
      <w:r w:rsidRPr="00802A2F">
        <w:t xml:space="preserve"> пов'язаних модулів. Поступово приєднуються інші модулі до моменту повної інтеграції. Далі відбувається комплексне тестування усієї системи.</w:t>
      </w:r>
    </w:p>
    <w:p w14:paraId="64375DA5" w14:textId="77777777" w:rsidR="00525429" w:rsidRPr="00802A2F" w:rsidRDefault="00525429" w:rsidP="009A2E6C">
      <w:pPr>
        <w:pStyle w:val="afff8"/>
        <w:ind w:firstLine="709"/>
        <w:jc w:val="both"/>
      </w:pPr>
      <w:r w:rsidRPr="00802A2F">
        <w:t>Виділяють дві стратегії додавання модулів: «знизу догори» і «згори донизу».</w:t>
      </w:r>
    </w:p>
    <w:p w14:paraId="3B1067A5" w14:textId="372BCFDD" w:rsidR="00525429" w:rsidRPr="00802A2F" w:rsidRDefault="00525429" w:rsidP="009A2E6C">
      <w:pPr>
        <w:pStyle w:val="afff8"/>
        <w:ind w:firstLine="709"/>
        <w:jc w:val="both"/>
      </w:pPr>
      <w:r w:rsidRPr="00802A2F">
        <w:t xml:space="preserve">"Знизу вгору" (висхідна інтеграція): кожен модуль на нижчих рівнях тестується з вищими модулями, доки не перевіриться робота всіх модулів. Часто вдаються до використання тестових дублерів (заглушок) з отриманням у результаті цілої програми відповідно до рисунка </w:t>
      </w:r>
      <w:r w:rsidR="007933FF">
        <w:rPr>
          <w:lang w:eastAsia="en-US" w:bidi="en-US"/>
        </w:rPr>
        <w:t>2.8</w:t>
      </w:r>
      <w:r w:rsidRPr="00802A2F">
        <w:rPr>
          <w:lang w:eastAsia="en-US" w:bidi="en-US"/>
        </w:rPr>
        <w:t>.</w:t>
      </w:r>
    </w:p>
    <w:p w14:paraId="7F650393" w14:textId="068F51BC" w:rsidR="00525429" w:rsidRPr="00802A2F" w:rsidRDefault="00AE7EC7" w:rsidP="00525429">
      <w:pPr>
        <w:ind w:left="0" w:firstLine="709"/>
        <w:jc w:val="center"/>
        <w:rPr>
          <w:sz w:val="2"/>
          <w:szCs w:val="2"/>
        </w:rPr>
      </w:pPr>
      <w:r>
        <w:object w:dxaOrig="10896" w:dyaOrig="6445" w14:anchorId="004EBEF0">
          <v:shape id="_x0000_i1039" type="#_x0000_t75" style="width:418.6pt;height:246.15pt" o:ole="">
            <v:imagedata r:id="rId49" o:title=""/>
          </v:shape>
          <o:OLEObject Type="Embed" ProgID="Visio.Drawing.15" ShapeID="_x0000_i1039" DrawAspect="Content" ObjectID="_1733172219" r:id="rId50"/>
        </w:object>
      </w:r>
    </w:p>
    <w:p w14:paraId="6147080D" w14:textId="55ACE893" w:rsidR="00525429" w:rsidRPr="00802A2F" w:rsidRDefault="007933FF" w:rsidP="00525429">
      <w:pPr>
        <w:pStyle w:val="afffa"/>
        <w:spacing w:line="360" w:lineRule="auto"/>
        <w:ind w:firstLine="709"/>
      </w:pPr>
      <w:r>
        <w:t>Рис.</w:t>
      </w:r>
      <w:r w:rsidR="00525429" w:rsidRPr="00802A2F">
        <w:t xml:space="preserve"> </w:t>
      </w:r>
      <w:r>
        <w:rPr>
          <w:lang w:eastAsia="en-US" w:bidi="en-US"/>
        </w:rPr>
        <w:t>2.8.</w:t>
      </w:r>
      <w:r w:rsidR="00525429" w:rsidRPr="00802A2F">
        <w:rPr>
          <w:lang w:eastAsia="en-US" w:bidi="en-US"/>
        </w:rPr>
        <w:t xml:space="preserve"> </w:t>
      </w:r>
      <w:r w:rsidR="00525429" w:rsidRPr="00802A2F">
        <w:t>Схема висхідної інтеграції</w:t>
      </w:r>
    </w:p>
    <w:p w14:paraId="7D0CB90E" w14:textId="77777777" w:rsidR="00525429" w:rsidRPr="00802A2F" w:rsidRDefault="00525429" w:rsidP="00525429">
      <w:pPr>
        <w:ind w:left="0" w:firstLine="709"/>
        <w:jc w:val="both"/>
      </w:pPr>
    </w:p>
    <w:p w14:paraId="6C244239" w14:textId="2C74749C" w:rsidR="00525429" w:rsidRPr="00802A2F" w:rsidRDefault="00525429" w:rsidP="00525429">
      <w:pPr>
        <w:pStyle w:val="afff8"/>
        <w:ind w:firstLine="709"/>
        <w:jc w:val="both"/>
      </w:pPr>
      <w:r w:rsidRPr="00802A2F">
        <w:t xml:space="preserve">"Зверху вниз" (низхідна інтеграція) передбачає послідовне приєднання модулів до головного модуля, з використанням тестових дублерів (заглушок) відповідно до рисунка </w:t>
      </w:r>
      <w:r w:rsidR="007933FF">
        <w:rPr>
          <w:lang w:eastAsia="en-US" w:bidi="en-US"/>
        </w:rPr>
        <w:t>2.9</w:t>
      </w:r>
      <w:r w:rsidRPr="00802A2F">
        <w:rPr>
          <w:lang w:eastAsia="en-US" w:bidi="en-US"/>
        </w:rPr>
        <w:t>.</w:t>
      </w:r>
    </w:p>
    <w:p w14:paraId="460D7387" w14:textId="77777777" w:rsidR="00525429" w:rsidRPr="00802A2F" w:rsidRDefault="00525429" w:rsidP="00525429">
      <w:pPr>
        <w:pStyle w:val="afff8"/>
        <w:ind w:firstLine="709"/>
        <w:jc w:val="both"/>
      </w:pPr>
      <w:r w:rsidRPr="00802A2F">
        <w:t xml:space="preserve">Часто найзручнішим способом стає використання змішаної інтеграції </w:t>
      </w:r>
      <w:r w:rsidRPr="00802A2F">
        <w:rPr>
          <w:lang w:eastAsia="en-US" w:bidi="en-US"/>
        </w:rPr>
        <w:t>(</w:t>
      </w:r>
      <w:proofErr w:type="spellStart"/>
      <w:r w:rsidRPr="00802A2F">
        <w:rPr>
          <w:lang w:eastAsia="en-US" w:bidi="en-US"/>
        </w:rPr>
        <w:t>Mixed</w:t>
      </w:r>
      <w:proofErr w:type="spellEnd"/>
      <w:r w:rsidRPr="00802A2F">
        <w:rPr>
          <w:lang w:eastAsia="en-US" w:bidi="en-US"/>
        </w:rPr>
        <w:t xml:space="preserve"> </w:t>
      </w:r>
      <w:proofErr w:type="spellStart"/>
      <w:r w:rsidRPr="00802A2F">
        <w:rPr>
          <w:lang w:eastAsia="en-US" w:bidi="en-US"/>
        </w:rPr>
        <w:t>Integration</w:t>
      </w:r>
      <w:proofErr w:type="spellEnd"/>
      <w:r w:rsidRPr="00802A2F">
        <w:rPr>
          <w:lang w:eastAsia="en-US" w:bidi="en-US"/>
        </w:rPr>
        <w:t xml:space="preserve">), </w:t>
      </w:r>
      <w:r w:rsidRPr="00802A2F">
        <w:t xml:space="preserve">коли спочатку збірка йде по висхідній інтеграції (модулі групуються в блоки), а далі по низхідній інтеграції (блоки приєднуються до модуля, що управляє). Змішана інтеграція дуже зручна і дозволяє уникнути недоліків традиційних підходів </w:t>
      </w:r>
      <w:r w:rsidRPr="00802A2F">
        <w:rPr>
          <w:lang w:eastAsia="en-US" w:bidi="en-US"/>
        </w:rPr>
        <w:t>[8].</w:t>
      </w:r>
    </w:p>
    <w:p w14:paraId="0D15CE66" w14:textId="77777777" w:rsidR="00525429" w:rsidRPr="00802A2F" w:rsidRDefault="00525429" w:rsidP="00525429">
      <w:pPr>
        <w:pStyle w:val="afff8"/>
        <w:ind w:firstLine="709"/>
        <w:jc w:val="both"/>
      </w:pPr>
      <w:r w:rsidRPr="00802A2F">
        <w:t xml:space="preserve">Виділяють теорію «Великого вибуху» </w:t>
      </w:r>
      <w:r w:rsidRPr="00802A2F">
        <w:rPr>
          <w:lang w:eastAsia="en-US" w:bidi="en-US"/>
        </w:rPr>
        <w:t>(«</w:t>
      </w:r>
      <w:proofErr w:type="spellStart"/>
      <w:r w:rsidRPr="00802A2F">
        <w:rPr>
          <w:lang w:eastAsia="en-US" w:bidi="en-US"/>
        </w:rPr>
        <w:t>Big</w:t>
      </w:r>
      <w:proofErr w:type="spellEnd"/>
      <w:r w:rsidRPr="00802A2F">
        <w:rPr>
          <w:lang w:eastAsia="en-US" w:bidi="en-US"/>
        </w:rPr>
        <w:t xml:space="preserve"> </w:t>
      </w:r>
      <w:proofErr w:type="spellStart"/>
      <w:r w:rsidRPr="00802A2F">
        <w:rPr>
          <w:lang w:eastAsia="en-US" w:bidi="en-US"/>
        </w:rPr>
        <w:t>Bang</w:t>
      </w:r>
      <w:proofErr w:type="spellEnd"/>
      <w:r w:rsidRPr="00802A2F">
        <w:rPr>
          <w:lang w:eastAsia="en-US" w:bidi="en-US"/>
        </w:rPr>
        <w:t xml:space="preserve">» </w:t>
      </w:r>
      <w:proofErr w:type="spellStart"/>
      <w:r w:rsidRPr="00802A2F">
        <w:rPr>
          <w:lang w:eastAsia="en-US" w:bidi="en-US"/>
        </w:rPr>
        <w:t>Integration</w:t>
      </w:r>
      <w:proofErr w:type="spellEnd"/>
      <w:r w:rsidRPr="00802A2F">
        <w:rPr>
          <w:lang w:eastAsia="en-US" w:bidi="en-US"/>
        </w:rPr>
        <w:t xml:space="preserve">), </w:t>
      </w:r>
      <w:r w:rsidRPr="00802A2F">
        <w:t xml:space="preserve">яка передбачає </w:t>
      </w:r>
      <w:proofErr w:type="spellStart"/>
      <w:r w:rsidRPr="00802A2F">
        <w:t>одномоментну</w:t>
      </w:r>
      <w:proofErr w:type="spellEnd"/>
      <w:r w:rsidRPr="00802A2F">
        <w:t xml:space="preserve"> інтеграцію всіх модулів до однієї системи та реалізацію інтеграційного тестування. Цей підхід суттєво</w:t>
      </w:r>
      <w:r>
        <w:t xml:space="preserve"> </w:t>
      </w:r>
      <w:r w:rsidRPr="00802A2F">
        <w:rPr>
          <w:rStyle w:val="afff7"/>
        </w:rPr>
        <w:t>скорочує тимчасовий фактор тестування, проте може призвести до миттєвого виникнення багатьох критичних помилок.</w:t>
      </w:r>
    </w:p>
    <w:p w14:paraId="189BD60E" w14:textId="633CCF53" w:rsidR="00525429" w:rsidRPr="00802A2F" w:rsidRDefault="00AE7EC7" w:rsidP="00525429">
      <w:pPr>
        <w:ind w:left="0" w:firstLine="709"/>
        <w:jc w:val="center"/>
        <w:rPr>
          <w:sz w:val="2"/>
          <w:szCs w:val="2"/>
        </w:rPr>
      </w:pPr>
      <w:r>
        <w:object w:dxaOrig="8724" w:dyaOrig="6445" w14:anchorId="6F76BA39">
          <v:shape id="_x0000_i1040" type="#_x0000_t75" style="width:365.85pt;height:270.4pt" o:ole="">
            <v:imagedata r:id="rId51" o:title=""/>
          </v:shape>
          <o:OLEObject Type="Embed" ProgID="Visio.Drawing.15" ShapeID="_x0000_i1040" DrawAspect="Content" ObjectID="_1733172220" r:id="rId52"/>
        </w:object>
      </w:r>
    </w:p>
    <w:p w14:paraId="2D6F9700" w14:textId="36A2F2BC" w:rsidR="00525429" w:rsidRPr="00802A2F" w:rsidRDefault="00F54FB9" w:rsidP="00525429">
      <w:pPr>
        <w:pStyle w:val="afffa"/>
        <w:spacing w:line="360" w:lineRule="auto"/>
        <w:ind w:firstLine="709"/>
      </w:pPr>
      <w:r>
        <w:t>Рис.</w:t>
      </w:r>
      <w:r w:rsidR="00525429" w:rsidRPr="00802A2F">
        <w:t xml:space="preserve"> </w:t>
      </w:r>
      <w:r w:rsidR="007933FF">
        <w:rPr>
          <w:lang w:eastAsia="en-US" w:bidi="en-US"/>
        </w:rPr>
        <w:t>2.9.</w:t>
      </w:r>
      <w:r w:rsidR="00525429" w:rsidRPr="00802A2F">
        <w:rPr>
          <w:lang w:eastAsia="en-US" w:bidi="en-US"/>
        </w:rPr>
        <w:t xml:space="preserve"> </w:t>
      </w:r>
      <w:r w:rsidR="00525429" w:rsidRPr="00802A2F">
        <w:t>Схема низхідної інтеграції</w:t>
      </w:r>
    </w:p>
    <w:p w14:paraId="2D00B285" w14:textId="77777777" w:rsidR="00525429" w:rsidRPr="00802A2F" w:rsidRDefault="00525429" w:rsidP="00525429">
      <w:pPr>
        <w:ind w:left="0" w:firstLine="709"/>
        <w:jc w:val="both"/>
      </w:pPr>
    </w:p>
    <w:p w14:paraId="0ECD51CA" w14:textId="53939393" w:rsidR="00525429" w:rsidRPr="00802A2F" w:rsidRDefault="00525429" w:rsidP="00525429">
      <w:pPr>
        <w:pStyle w:val="afff8"/>
        <w:ind w:firstLine="709"/>
        <w:jc w:val="both"/>
      </w:pPr>
      <w:bookmarkStart w:id="36" w:name="bookmark27"/>
      <w:r w:rsidRPr="00802A2F">
        <w:t xml:space="preserve">Таким чином, при виборі будь-якого сценарію тестування </w:t>
      </w:r>
      <w:proofErr w:type="spellStart"/>
      <w:r w:rsidRPr="00802A2F">
        <w:t>мікросервісного</w:t>
      </w:r>
      <w:proofErr w:type="spellEnd"/>
      <w:r w:rsidRPr="00802A2F">
        <w:t xml:space="preserve"> </w:t>
      </w:r>
      <w:r w:rsidR="009C1A67">
        <w:rPr>
          <w:lang w:eastAsia="en-US" w:bidi="en-US"/>
        </w:rPr>
        <w:t>програмного продукту</w:t>
      </w:r>
      <w:r w:rsidRPr="00802A2F">
        <w:t xml:space="preserve"> необхідне </w:t>
      </w:r>
      <w:proofErr w:type="spellStart"/>
      <w:r w:rsidR="0067407E">
        <w:t>всестороннє</w:t>
      </w:r>
      <w:proofErr w:type="spellEnd"/>
      <w:r w:rsidRPr="00802A2F">
        <w:t xml:space="preserve"> тестування як окремих </w:t>
      </w:r>
      <w:proofErr w:type="spellStart"/>
      <w:r w:rsidRPr="00802A2F">
        <w:t>мікросервісів</w:t>
      </w:r>
      <w:proofErr w:type="spellEnd"/>
      <w:r w:rsidRPr="00802A2F">
        <w:t xml:space="preserve">, так і їхнього спільного функціонування в комплексі з іншими </w:t>
      </w:r>
      <w:proofErr w:type="spellStart"/>
      <w:r w:rsidRPr="00802A2F">
        <w:t>мікросервісами</w:t>
      </w:r>
      <w:proofErr w:type="spellEnd"/>
      <w:r w:rsidRPr="00802A2F">
        <w:t xml:space="preserve">. Ефективне тестування </w:t>
      </w:r>
      <w:proofErr w:type="spellStart"/>
      <w:r w:rsidRPr="00802A2F">
        <w:t>мікросервісного</w:t>
      </w:r>
      <w:proofErr w:type="spellEnd"/>
      <w:r w:rsidRPr="00802A2F">
        <w:t xml:space="preserve"> </w:t>
      </w:r>
      <w:r w:rsidR="0067407E">
        <w:rPr>
          <w:lang w:eastAsia="en-US" w:bidi="en-US"/>
        </w:rPr>
        <w:t xml:space="preserve">програмного </w:t>
      </w:r>
      <w:r w:rsidRPr="00802A2F">
        <w:t xml:space="preserve">продукту неможливе без використання тестових дублерів, які спеціально розробляються для </w:t>
      </w:r>
      <w:r w:rsidR="0067407E">
        <w:t>забезпечення</w:t>
      </w:r>
      <w:r w:rsidRPr="00802A2F">
        <w:t xml:space="preserve"> необхідн</w:t>
      </w:r>
      <w:r w:rsidR="0067407E">
        <w:t>ого</w:t>
      </w:r>
      <w:r w:rsidRPr="00802A2F">
        <w:t xml:space="preserve"> </w:t>
      </w:r>
      <w:r w:rsidR="0067407E">
        <w:t>функціоналу</w:t>
      </w:r>
      <w:r w:rsidRPr="00802A2F">
        <w:t xml:space="preserve"> недоступних модулів.</w:t>
      </w:r>
      <w:bookmarkEnd w:id="36"/>
    </w:p>
    <w:p w14:paraId="77A804C0" w14:textId="5AF53EAA" w:rsidR="007B3410" w:rsidRPr="00695EFF" w:rsidRDefault="009A2E6C" w:rsidP="009A2E6C">
      <w:pPr>
        <w:pStyle w:val="21"/>
        <w:ind w:left="0" w:firstLine="709"/>
      </w:pPr>
      <w:bookmarkStart w:id="37" w:name="_Toc122430055"/>
      <w:r w:rsidRPr="009A2E6C">
        <w:t>Методологі</w:t>
      </w:r>
      <w:r>
        <w:t>я</w:t>
      </w:r>
      <w:r w:rsidRPr="009A2E6C">
        <w:t xml:space="preserve"> розроб</w:t>
      </w:r>
      <w:r>
        <w:t>ки</w:t>
      </w:r>
      <w:r w:rsidRPr="009A2E6C">
        <w:t xml:space="preserve"> програмного забезпечення з інтегрованим процесом тестування</w:t>
      </w:r>
      <w:bookmarkEnd w:id="37"/>
    </w:p>
    <w:p w14:paraId="04676D19" w14:textId="77777777" w:rsidR="00E512EA" w:rsidRPr="00802A2F" w:rsidRDefault="00E512EA" w:rsidP="00E512EA">
      <w:pPr>
        <w:pStyle w:val="afff8"/>
        <w:ind w:firstLine="709"/>
        <w:jc w:val="both"/>
      </w:pPr>
      <w:r w:rsidRPr="00802A2F">
        <w:t xml:space="preserve">В даний момент в </w:t>
      </w:r>
      <w:r w:rsidRPr="00802A2F">
        <w:rPr>
          <w:lang w:eastAsia="en-US" w:bidi="en-US"/>
        </w:rPr>
        <w:t xml:space="preserve">IT </w:t>
      </w:r>
      <w:r w:rsidRPr="00802A2F">
        <w:t xml:space="preserve">індустрії існує безліч </w:t>
      </w:r>
      <w:proofErr w:type="spellStart"/>
      <w:r w:rsidRPr="00802A2F">
        <w:t>методологій</w:t>
      </w:r>
      <w:proofErr w:type="spellEnd"/>
      <w:r w:rsidRPr="00802A2F">
        <w:t xml:space="preserve"> розробки програмного забезпечення, але найпопулярнішими вважаються - каскадна модель </w:t>
      </w:r>
      <w:r w:rsidRPr="00802A2F">
        <w:rPr>
          <w:lang w:eastAsia="en-US" w:bidi="en-US"/>
        </w:rPr>
        <w:t>(</w:t>
      </w:r>
      <w:proofErr w:type="spellStart"/>
      <w:r w:rsidRPr="00802A2F">
        <w:rPr>
          <w:lang w:eastAsia="en-US" w:bidi="en-US"/>
        </w:rPr>
        <w:t>Waterfall</w:t>
      </w:r>
      <w:proofErr w:type="spellEnd"/>
      <w:r w:rsidRPr="00802A2F">
        <w:rPr>
          <w:lang w:eastAsia="en-US" w:bidi="en-US"/>
        </w:rPr>
        <w:t xml:space="preserve"> </w:t>
      </w:r>
      <w:proofErr w:type="spellStart"/>
      <w:r w:rsidRPr="00802A2F">
        <w:rPr>
          <w:lang w:eastAsia="en-US" w:bidi="en-US"/>
        </w:rPr>
        <w:t>Model</w:t>
      </w:r>
      <w:proofErr w:type="spellEnd"/>
      <w:r w:rsidRPr="00802A2F">
        <w:rPr>
          <w:lang w:eastAsia="en-US" w:bidi="en-US"/>
        </w:rPr>
        <w:t xml:space="preserve">) </w:t>
      </w:r>
      <w:r w:rsidRPr="00802A2F">
        <w:t xml:space="preserve">і різні варіації гнучкої розробки </w:t>
      </w:r>
      <w:r w:rsidRPr="00802A2F">
        <w:rPr>
          <w:lang w:eastAsia="en-US" w:bidi="en-US"/>
        </w:rPr>
        <w:t>(</w:t>
      </w:r>
      <w:proofErr w:type="spellStart"/>
      <w:r w:rsidRPr="00802A2F">
        <w:rPr>
          <w:lang w:eastAsia="en-US" w:bidi="en-US"/>
        </w:rPr>
        <w:t>Agile</w:t>
      </w:r>
      <w:proofErr w:type="spellEnd"/>
      <w:r w:rsidRPr="00802A2F">
        <w:rPr>
          <w:lang w:eastAsia="en-US" w:bidi="en-US"/>
        </w:rPr>
        <w:t>).</w:t>
      </w:r>
    </w:p>
    <w:p w14:paraId="0ED0FFDF" w14:textId="77777777" w:rsidR="00E512EA" w:rsidRPr="00802A2F" w:rsidRDefault="00E512EA" w:rsidP="00E512EA">
      <w:pPr>
        <w:pStyle w:val="afff8"/>
        <w:ind w:firstLine="709"/>
        <w:jc w:val="both"/>
      </w:pPr>
      <w:r w:rsidRPr="00802A2F">
        <w:t xml:space="preserve">Традиційною та найконсервативнішою моделлю розробки та тестування ПЗ є каскадна модель </w:t>
      </w:r>
      <w:r w:rsidRPr="00802A2F">
        <w:rPr>
          <w:lang w:eastAsia="en-US" w:bidi="en-US"/>
        </w:rPr>
        <w:t>(</w:t>
      </w:r>
      <w:proofErr w:type="spellStart"/>
      <w:r w:rsidRPr="00802A2F">
        <w:rPr>
          <w:lang w:eastAsia="en-US" w:bidi="en-US"/>
        </w:rPr>
        <w:t>Waterfall</w:t>
      </w:r>
      <w:proofErr w:type="spellEnd"/>
      <w:r w:rsidRPr="00802A2F">
        <w:rPr>
          <w:lang w:eastAsia="en-US" w:bidi="en-US"/>
        </w:rPr>
        <w:t xml:space="preserve"> </w:t>
      </w:r>
      <w:proofErr w:type="spellStart"/>
      <w:r w:rsidRPr="00802A2F">
        <w:rPr>
          <w:lang w:eastAsia="en-US" w:bidi="en-US"/>
        </w:rPr>
        <w:t>Model</w:t>
      </w:r>
      <w:proofErr w:type="spellEnd"/>
      <w:r w:rsidRPr="00802A2F">
        <w:rPr>
          <w:lang w:eastAsia="en-US" w:bidi="en-US"/>
        </w:rPr>
        <w:t xml:space="preserve">). </w:t>
      </w:r>
      <w:r w:rsidRPr="00802A2F">
        <w:t>Суть цієї</w:t>
      </w:r>
      <w:r>
        <w:t xml:space="preserve"> </w:t>
      </w:r>
      <w:r w:rsidRPr="00802A2F">
        <w:rPr>
          <w:rStyle w:val="afff7"/>
        </w:rPr>
        <w:t xml:space="preserve">моделі полягає у дотриманні заздалегідь спланованих етапів розробки та тестування. Сувора ієрархічна послідовність означає, що неможливо приступити до наступної стадії без успішного завершення попередньої. Зараз таку модель застосовують </w:t>
      </w:r>
      <w:proofErr w:type="spellStart"/>
      <w:r w:rsidRPr="00802A2F">
        <w:rPr>
          <w:rStyle w:val="afff7"/>
        </w:rPr>
        <w:t>рідко</w:t>
      </w:r>
      <w:proofErr w:type="spellEnd"/>
      <w:r w:rsidRPr="00802A2F">
        <w:rPr>
          <w:rStyle w:val="afff7"/>
        </w:rPr>
        <w:t xml:space="preserve"> і використовують лише в тому випадку, якщо всі функціональні та нефункціональні вимоги та критерії заздалегідь визначені та не підлягають зміні.</w:t>
      </w:r>
    </w:p>
    <w:p w14:paraId="02F4D2CD" w14:textId="13A14FB6" w:rsidR="00E512EA" w:rsidRDefault="00E512EA" w:rsidP="00E512EA">
      <w:pPr>
        <w:pStyle w:val="afff8"/>
        <w:ind w:firstLine="709"/>
        <w:jc w:val="both"/>
        <w:rPr>
          <w:lang w:eastAsia="en-US" w:bidi="en-US"/>
        </w:rPr>
      </w:pPr>
      <w:r w:rsidRPr="00802A2F">
        <w:t xml:space="preserve">Етапи розробки програмного забезпечення за каскадною моделлю представлені </w:t>
      </w:r>
      <w:r>
        <w:t>рис.</w:t>
      </w:r>
      <w:r w:rsidRPr="00802A2F">
        <w:t xml:space="preserve"> </w:t>
      </w:r>
      <w:r w:rsidR="007933FF">
        <w:rPr>
          <w:lang w:eastAsia="en-US" w:bidi="en-US"/>
        </w:rPr>
        <w:t>2.10</w:t>
      </w:r>
      <w:r w:rsidRPr="00802A2F">
        <w:rPr>
          <w:lang w:eastAsia="en-US" w:bidi="en-US"/>
        </w:rPr>
        <w:t>.</w:t>
      </w:r>
    </w:p>
    <w:p w14:paraId="6CA51963" w14:textId="77777777" w:rsidR="00E512EA" w:rsidRPr="00802A2F" w:rsidRDefault="00E512EA" w:rsidP="00E512EA">
      <w:pPr>
        <w:pStyle w:val="afff8"/>
        <w:ind w:firstLine="709"/>
        <w:jc w:val="both"/>
      </w:pPr>
    </w:p>
    <w:p w14:paraId="0547AC36" w14:textId="1C808502" w:rsidR="00E512EA" w:rsidRPr="00802A2F" w:rsidRDefault="00AE7EC7" w:rsidP="00E512EA">
      <w:pPr>
        <w:ind w:firstLine="709"/>
        <w:jc w:val="center"/>
        <w:rPr>
          <w:sz w:val="2"/>
          <w:szCs w:val="2"/>
        </w:rPr>
      </w:pPr>
      <w:r>
        <w:rPr>
          <w:noProof/>
        </w:rPr>
        <w:drawing>
          <wp:inline distT="0" distB="0" distL="0" distR="0" wp14:anchorId="6BA0F93F" wp14:editId="77908F16">
            <wp:extent cx="4203700" cy="3194050"/>
            <wp:effectExtent l="0" t="0" r="6350" b="6350"/>
            <wp:docPr id="2" name="Рисунок 2" descr="Waterfall methodology infographic showing software development model's linear life cycle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aterfall methodology infographic showing software development model's linear life cycle phases"/>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67" t="6747" r="2699" b="3941"/>
                    <a:stretch/>
                  </pic:blipFill>
                  <pic:spPr bwMode="auto">
                    <a:xfrm>
                      <a:off x="0" y="0"/>
                      <a:ext cx="4205791" cy="3195639"/>
                    </a:xfrm>
                    <a:prstGeom prst="rect">
                      <a:avLst/>
                    </a:prstGeom>
                    <a:noFill/>
                    <a:ln>
                      <a:noFill/>
                    </a:ln>
                    <a:extLst>
                      <a:ext uri="{53640926-AAD7-44D8-BBD7-CCE9431645EC}">
                        <a14:shadowObscured xmlns:a14="http://schemas.microsoft.com/office/drawing/2010/main"/>
                      </a:ext>
                    </a:extLst>
                  </pic:spPr>
                </pic:pic>
              </a:graphicData>
            </a:graphic>
          </wp:inline>
        </w:drawing>
      </w:r>
    </w:p>
    <w:p w14:paraId="29A64DC4" w14:textId="7BF2F694" w:rsidR="00E512EA" w:rsidRPr="00802A2F" w:rsidRDefault="00E512EA" w:rsidP="00E512EA">
      <w:pPr>
        <w:pStyle w:val="afffa"/>
        <w:spacing w:line="360" w:lineRule="auto"/>
        <w:ind w:firstLine="709"/>
      </w:pPr>
      <w:r>
        <w:t>Рис.</w:t>
      </w:r>
      <w:r w:rsidRPr="00802A2F">
        <w:t xml:space="preserve"> </w:t>
      </w:r>
      <w:r w:rsidR="007933FF">
        <w:rPr>
          <w:lang w:eastAsia="en-US" w:bidi="en-US"/>
        </w:rPr>
        <w:t>2.10.</w:t>
      </w:r>
      <w:r w:rsidRPr="00802A2F">
        <w:rPr>
          <w:lang w:eastAsia="en-US" w:bidi="en-US"/>
        </w:rPr>
        <w:t xml:space="preserve"> </w:t>
      </w:r>
      <w:r w:rsidRPr="00802A2F">
        <w:t xml:space="preserve">Етапи розробки програмного забезпечення за каскадною моделлю </w:t>
      </w:r>
      <w:r w:rsidRPr="00802A2F">
        <w:rPr>
          <w:lang w:eastAsia="en-US" w:bidi="en-US"/>
        </w:rPr>
        <w:t>(</w:t>
      </w:r>
      <w:proofErr w:type="spellStart"/>
      <w:r w:rsidRPr="00802A2F">
        <w:rPr>
          <w:lang w:eastAsia="en-US" w:bidi="en-US"/>
        </w:rPr>
        <w:t>Waterfall</w:t>
      </w:r>
      <w:proofErr w:type="spellEnd"/>
      <w:r w:rsidRPr="00802A2F">
        <w:rPr>
          <w:lang w:eastAsia="en-US" w:bidi="en-US"/>
        </w:rPr>
        <w:t xml:space="preserve"> </w:t>
      </w:r>
      <w:proofErr w:type="spellStart"/>
      <w:r w:rsidRPr="00802A2F">
        <w:rPr>
          <w:lang w:eastAsia="en-US" w:bidi="en-US"/>
        </w:rPr>
        <w:t>Model</w:t>
      </w:r>
      <w:proofErr w:type="spellEnd"/>
      <w:r w:rsidRPr="00802A2F">
        <w:rPr>
          <w:lang w:eastAsia="en-US" w:bidi="en-US"/>
        </w:rPr>
        <w:t>)</w:t>
      </w:r>
    </w:p>
    <w:p w14:paraId="6C0220DF" w14:textId="77777777" w:rsidR="00E512EA" w:rsidRPr="00802A2F" w:rsidRDefault="00E512EA" w:rsidP="00E512EA">
      <w:pPr>
        <w:ind w:firstLine="709"/>
        <w:jc w:val="both"/>
      </w:pPr>
    </w:p>
    <w:p w14:paraId="28B40350" w14:textId="77777777" w:rsidR="00E512EA" w:rsidRPr="00802A2F" w:rsidRDefault="00E512EA" w:rsidP="00E512EA">
      <w:pPr>
        <w:pStyle w:val="afff8"/>
        <w:ind w:firstLine="709"/>
        <w:jc w:val="both"/>
      </w:pPr>
      <w:r w:rsidRPr="00802A2F">
        <w:t xml:space="preserve">Працюючи за допомогою каскадної моделі розробки ПЗ </w:t>
      </w:r>
      <w:proofErr w:type="spellStart"/>
      <w:r w:rsidRPr="00802A2F">
        <w:t>юніт</w:t>
      </w:r>
      <w:proofErr w:type="spellEnd"/>
      <w:r w:rsidRPr="00802A2F">
        <w:t>-тести та інтеграційні тести не обов'язкові, оскільки процес тестування починається вже після завершеного процесу розробки. Але такі види тестування дають змогу виявити недоліки програмного продукту, які необхідно виправити до дати завершення проекту. Таким чином, виходить неефективний процес повернення процесу розробки, потім знову стадія тестування і так кілька разів.</w:t>
      </w:r>
    </w:p>
    <w:p w14:paraId="1CEFCC56" w14:textId="77777777" w:rsidR="00E512EA" w:rsidRPr="00802A2F" w:rsidRDefault="00E512EA" w:rsidP="00E512EA">
      <w:pPr>
        <w:pStyle w:val="afff8"/>
        <w:ind w:firstLine="709"/>
        <w:jc w:val="both"/>
      </w:pPr>
      <w:r w:rsidRPr="00802A2F">
        <w:t xml:space="preserve">При використанні методології гнучкої розробки </w:t>
      </w:r>
      <w:r w:rsidRPr="00802A2F">
        <w:rPr>
          <w:lang w:eastAsia="en-US" w:bidi="en-US"/>
        </w:rPr>
        <w:t>(</w:t>
      </w:r>
      <w:proofErr w:type="spellStart"/>
      <w:r w:rsidRPr="00802A2F">
        <w:rPr>
          <w:lang w:eastAsia="en-US" w:bidi="en-US"/>
        </w:rPr>
        <w:t>Agile</w:t>
      </w:r>
      <w:proofErr w:type="spellEnd"/>
      <w:r w:rsidRPr="00802A2F">
        <w:rPr>
          <w:lang w:eastAsia="en-US" w:bidi="en-US"/>
        </w:rPr>
        <w:t xml:space="preserve">) </w:t>
      </w:r>
      <w:r w:rsidRPr="00802A2F">
        <w:t>процес розробки програмного забезпечення стає максимально гнучким, розробка йде малими ітераціями [10].</w:t>
      </w:r>
    </w:p>
    <w:p w14:paraId="367EC287" w14:textId="77777777" w:rsidR="00E512EA" w:rsidRPr="00802A2F" w:rsidRDefault="00E512EA" w:rsidP="00E512EA">
      <w:pPr>
        <w:pStyle w:val="afff8"/>
        <w:ind w:firstLine="709"/>
        <w:jc w:val="both"/>
      </w:pPr>
      <w:r w:rsidRPr="00802A2F">
        <w:t>Мета застосування методологі</w:t>
      </w:r>
      <w:r>
        <w:t>ї</w:t>
      </w:r>
      <w:r w:rsidRPr="00802A2F">
        <w:t xml:space="preserve"> гнучкої розробки </w:t>
      </w:r>
      <w:r w:rsidRPr="00802A2F">
        <w:rPr>
          <w:lang w:eastAsia="en-US" w:bidi="en-US"/>
        </w:rPr>
        <w:t xml:space="preserve">- </w:t>
      </w:r>
      <w:r w:rsidRPr="00802A2F">
        <w:t>зробити нову функціональність якнайшвидше доступною споживачеві, дозволяючи швидше замовнику почати отримувати прибуток від продукту, що розробляється.</w:t>
      </w:r>
    </w:p>
    <w:p w14:paraId="37F9933B" w14:textId="608E6C2B" w:rsidR="00E512EA" w:rsidRDefault="00E512EA" w:rsidP="00E512EA">
      <w:pPr>
        <w:pStyle w:val="afff8"/>
        <w:ind w:firstLine="709"/>
        <w:jc w:val="both"/>
        <w:rPr>
          <w:lang w:eastAsia="en-US" w:bidi="en-US"/>
        </w:rPr>
      </w:pPr>
      <w:r w:rsidRPr="00802A2F">
        <w:t xml:space="preserve">Процес методології гнучкої розробки представлений </w:t>
      </w:r>
      <w:r>
        <w:t>рис.</w:t>
      </w:r>
      <w:r w:rsidRPr="00802A2F">
        <w:t xml:space="preserve"> </w:t>
      </w:r>
      <w:r w:rsidR="00AE7EC7">
        <w:rPr>
          <w:lang w:eastAsia="en-US" w:bidi="en-US"/>
        </w:rPr>
        <w:t>2.11</w:t>
      </w:r>
      <w:r w:rsidRPr="00802A2F">
        <w:rPr>
          <w:lang w:eastAsia="en-US" w:bidi="en-US"/>
        </w:rPr>
        <w:t>.</w:t>
      </w:r>
    </w:p>
    <w:p w14:paraId="7F0064F5" w14:textId="77777777" w:rsidR="00E512EA" w:rsidRPr="00802A2F" w:rsidRDefault="00E512EA" w:rsidP="00E512EA">
      <w:pPr>
        <w:pStyle w:val="afff8"/>
        <w:ind w:firstLine="709"/>
        <w:jc w:val="both"/>
      </w:pPr>
    </w:p>
    <w:p w14:paraId="7C91FE45" w14:textId="279C7BFE" w:rsidR="00E512EA" w:rsidRPr="00802A2F" w:rsidRDefault="00AE7EC7" w:rsidP="00E512EA">
      <w:pPr>
        <w:ind w:firstLine="709"/>
        <w:jc w:val="center"/>
        <w:rPr>
          <w:sz w:val="2"/>
          <w:szCs w:val="2"/>
        </w:rPr>
      </w:pPr>
      <w:r>
        <w:rPr>
          <w:noProof/>
        </w:rPr>
        <w:drawing>
          <wp:inline distT="0" distB="0" distL="0" distR="0" wp14:anchorId="26796288" wp14:editId="2FC06958">
            <wp:extent cx="4318000" cy="2428204"/>
            <wp:effectExtent l="0" t="0" r="6350" b="0"/>
            <wp:docPr id="1" name="Рисунок 1" descr="http://www.umsl.edu/~sauterv/analysis/Agile%20Methodology%20and%20System%20Analysis_files/agile-777x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umsl.edu/~sauterv/analysis/Agile%20Methodology%20and%20System%20Analysis_files/agile-777x437.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37025" cy="2438903"/>
                    </a:xfrm>
                    <a:prstGeom prst="rect">
                      <a:avLst/>
                    </a:prstGeom>
                    <a:noFill/>
                    <a:ln>
                      <a:noFill/>
                    </a:ln>
                  </pic:spPr>
                </pic:pic>
              </a:graphicData>
            </a:graphic>
          </wp:inline>
        </w:drawing>
      </w:r>
    </w:p>
    <w:p w14:paraId="07D493FB" w14:textId="4D862245" w:rsidR="00E512EA" w:rsidRPr="00802A2F" w:rsidRDefault="00F54FB9" w:rsidP="00E512EA">
      <w:pPr>
        <w:pStyle w:val="afffa"/>
        <w:spacing w:line="360" w:lineRule="auto"/>
        <w:ind w:firstLine="709"/>
        <w:jc w:val="both"/>
      </w:pPr>
      <w:r>
        <w:t>Рис.</w:t>
      </w:r>
      <w:r w:rsidR="00E512EA" w:rsidRPr="00802A2F">
        <w:t xml:space="preserve"> </w:t>
      </w:r>
      <w:r w:rsidR="00AE7EC7">
        <w:rPr>
          <w:lang w:eastAsia="en-US" w:bidi="en-US"/>
        </w:rPr>
        <w:t>2.11.</w:t>
      </w:r>
      <w:r w:rsidR="00E512EA" w:rsidRPr="00802A2F">
        <w:rPr>
          <w:lang w:eastAsia="en-US" w:bidi="en-US"/>
        </w:rPr>
        <w:t xml:space="preserve"> </w:t>
      </w:r>
      <w:r w:rsidR="00E512EA" w:rsidRPr="00802A2F">
        <w:t xml:space="preserve">Процес розробки програмного забезпечення з методології </w:t>
      </w:r>
      <w:proofErr w:type="spellStart"/>
      <w:r w:rsidR="00E512EA" w:rsidRPr="00802A2F">
        <w:rPr>
          <w:lang w:eastAsia="en-US" w:bidi="en-US"/>
        </w:rPr>
        <w:t>Agile</w:t>
      </w:r>
      <w:proofErr w:type="spellEnd"/>
    </w:p>
    <w:p w14:paraId="013DC1DB" w14:textId="77777777" w:rsidR="00E512EA" w:rsidRPr="00802A2F" w:rsidRDefault="00E512EA" w:rsidP="00E512EA">
      <w:pPr>
        <w:ind w:firstLine="709"/>
        <w:jc w:val="both"/>
      </w:pPr>
    </w:p>
    <w:p w14:paraId="39428E7B" w14:textId="2A44DF92" w:rsidR="00E512EA" w:rsidRPr="00802A2F" w:rsidRDefault="00E512EA" w:rsidP="00E512EA">
      <w:pPr>
        <w:pStyle w:val="afff8"/>
        <w:ind w:firstLine="709"/>
        <w:jc w:val="both"/>
      </w:pPr>
      <w:r w:rsidRPr="00802A2F">
        <w:t xml:space="preserve">З метою підвищення якості готового </w:t>
      </w:r>
      <w:r w:rsidR="00C951C8">
        <w:rPr>
          <w:lang w:eastAsia="en-US" w:bidi="en-US"/>
        </w:rPr>
        <w:t>програмного продукту</w:t>
      </w:r>
      <w:r w:rsidRPr="00802A2F">
        <w:t xml:space="preserve"> та прискорення процесу виконання проектів було створено такі моделі розробки програмного забезпечення:</w:t>
      </w:r>
    </w:p>
    <w:p w14:paraId="4960C6B2" w14:textId="77777777" w:rsidR="00E512EA" w:rsidRPr="00802A2F" w:rsidRDefault="00E512EA" w:rsidP="00C07661">
      <w:pPr>
        <w:pStyle w:val="afff8"/>
        <w:numPr>
          <w:ilvl w:val="0"/>
          <w:numId w:val="29"/>
        </w:numPr>
        <w:tabs>
          <w:tab w:val="left" w:pos="1026"/>
        </w:tabs>
        <w:ind w:firstLine="709"/>
        <w:jc w:val="both"/>
      </w:pPr>
      <w:r w:rsidRPr="00802A2F">
        <w:t xml:space="preserve">розробка через </w:t>
      </w:r>
      <w:hyperlink r:id="rId55" w:history="1">
        <w:r w:rsidRPr="00802A2F">
          <w:t xml:space="preserve">тестування </w:t>
        </w:r>
      </w:hyperlink>
      <w:r w:rsidRPr="00802A2F">
        <w:rPr>
          <w:lang w:eastAsia="en-US" w:bidi="en-US"/>
        </w:rPr>
        <w:t>(</w:t>
      </w:r>
      <w:proofErr w:type="spellStart"/>
      <w:r w:rsidRPr="00802A2F">
        <w:rPr>
          <w:lang w:eastAsia="en-US" w:bidi="en-US"/>
        </w:rPr>
        <w:t>Test</w:t>
      </w:r>
      <w:proofErr w:type="spellEnd"/>
      <w:r w:rsidRPr="00802A2F">
        <w:rPr>
          <w:lang w:eastAsia="en-US" w:bidi="en-US"/>
        </w:rPr>
        <w:t xml:space="preserve"> </w:t>
      </w:r>
      <w:proofErr w:type="spellStart"/>
      <w:r w:rsidRPr="00802A2F">
        <w:rPr>
          <w:lang w:eastAsia="en-US" w:bidi="en-US"/>
        </w:rPr>
        <w: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TDD);</w:t>
      </w:r>
    </w:p>
    <w:p w14:paraId="20B380F2" w14:textId="77777777" w:rsidR="00E512EA" w:rsidRPr="00802A2F" w:rsidRDefault="00E512EA" w:rsidP="00C07661">
      <w:pPr>
        <w:pStyle w:val="afff8"/>
        <w:numPr>
          <w:ilvl w:val="0"/>
          <w:numId w:val="29"/>
        </w:numPr>
        <w:tabs>
          <w:tab w:val="left" w:pos="1026"/>
        </w:tabs>
        <w:ind w:firstLine="709"/>
        <w:jc w:val="both"/>
      </w:pPr>
      <w:r w:rsidRPr="00802A2F">
        <w:t xml:space="preserve">розробка на основі поведінки </w:t>
      </w:r>
      <w:r w:rsidRPr="00802A2F">
        <w:rPr>
          <w:lang w:eastAsia="en-US" w:bidi="en-US"/>
        </w:rPr>
        <w:t>(</w:t>
      </w:r>
      <w:proofErr w:type="spellStart"/>
      <w:r w:rsidRPr="00802A2F">
        <w:rPr>
          <w:lang w:eastAsia="en-US" w:bidi="en-US"/>
        </w:rPr>
        <w:t>Behavior</w:t>
      </w:r>
      <w:proofErr w:type="spellEnd"/>
      <w:r w:rsidRPr="00802A2F">
        <w:rPr>
          <w:lang w:eastAsia="en-US" w:bidi="en-US"/>
        </w:rPr>
        <w:t xml:space="preserve"> </w:t>
      </w:r>
      <w:proofErr w:type="spellStart"/>
      <w:r w:rsidRPr="00802A2F">
        <w:rPr>
          <w:lang w:eastAsia="en-US" w:bidi="en-US"/>
        </w:rPr>
        <w: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BDD);</w:t>
      </w:r>
    </w:p>
    <w:p w14:paraId="21667512" w14:textId="77777777" w:rsidR="00E512EA" w:rsidRPr="00802A2F" w:rsidRDefault="00E512EA" w:rsidP="00C07661">
      <w:pPr>
        <w:pStyle w:val="afff8"/>
        <w:numPr>
          <w:ilvl w:val="0"/>
          <w:numId w:val="29"/>
        </w:numPr>
        <w:tabs>
          <w:tab w:val="left" w:pos="1026"/>
        </w:tabs>
        <w:ind w:firstLine="709"/>
        <w:jc w:val="both"/>
      </w:pPr>
      <w:r w:rsidRPr="00802A2F">
        <w:t xml:space="preserve">розробка через приймальне тестування </w:t>
      </w:r>
      <w:r w:rsidRPr="00802A2F">
        <w:rPr>
          <w:lang w:eastAsia="en-US" w:bidi="en-US"/>
        </w:rPr>
        <w:t>(</w:t>
      </w:r>
      <w:proofErr w:type="spellStart"/>
      <w:r w:rsidRPr="00802A2F">
        <w:rPr>
          <w:lang w:eastAsia="en-US" w:bidi="en-US"/>
        </w:rPr>
        <w:t>Acceptance</w:t>
      </w:r>
      <w:proofErr w:type="spellEnd"/>
      <w:r w:rsidRPr="00802A2F">
        <w:rPr>
          <w:lang w:eastAsia="en-US" w:bidi="en-US"/>
        </w:rPr>
        <w:t xml:space="preserve"> </w:t>
      </w:r>
      <w:proofErr w:type="spellStart"/>
      <w:r w:rsidRPr="00802A2F">
        <w:rPr>
          <w:lang w:eastAsia="en-US" w:bidi="en-US"/>
        </w:rPr>
        <w:t>Test-Driven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ATDD).</w:t>
      </w:r>
    </w:p>
    <w:p w14:paraId="72A5ED02" w14:textId="77777777" w:rsidR="00E512EA" w:rsidRPr="00802A2F" w:rsidRDefault="00E512EA" w:rsidP="00E512EA">
      <w:pPr>
        <w:pStyle w:val="afff8"/>
        <w:ind w:firstLine="709"/>
        <w:jc w:val="both"/>
      </w:pPr>
      <w:r w:rsidRPr="00802A2F">
        <w:t xml:space="preserve">Розробка через тестування </w:t>
      </w:r>
      <w:r w:rsidRPr="00802A2F">
        <w:rPr>
          <w:lang w:eastAsia="en-US" w:bidi="en-US"/>
        </w:rPr>
        <w:t>(</w:t>
      </w:r>
      <w:proofErr w:type="spellStart"/>
      <w:r w:rsidRPr="00802A2F">
        <w:rPr>
          <w:lang w:eastAsia="en-US" w:bidi="en-US"/>
        </w:rPr>
        <w:t>Test</w:t>
      </w:r>
      <w:proofErr w:type="spellEnd"/>
      <w:r w:rsidRPr="00802A2F">
        <w:rPr>
          <w:lang w:eastAsia="en-US" w:bidi="en-US"/>
        </w:rPr>
        <w:t xml:space="preserve"> </w:t>
      </w:r>
      <w:proofErr w:type="spellStart"/>
      <w:r w:rsidRPr="00802A2F">
        <w:rPr>
          <w:lang w:eastAsia="en-US" w:bidi="en-US"/>
        </w:rPr>
        <w: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xml:space="preserve">, TDD) </w:t>
      </w:r>
      <w:r w:rsidRPr="00802A2F">
        <w:t>передбачає створення розробником автоматизованих перевірочних тестів кожного модуля (функції) перед написанням самої програми. Тести створюються на основі вимог, зазначених у специфікації і включають перевірку умов, які можуть або виконуватися, або ні. Коли вони виконуються, вважається, що тест пройдено. Проходження тесту підтверджує поведінку, яку очікує програміст.</w:t>
      </w:r>
    </w:p>
    <w:p w14:paraId="62824BC7" w14:textId="77777777" w:rsidR="00E512EA" w:rsidRPr="00802A2F" w:rsidRDefault="00E512EA" w:rsidP="00E512EA">
      <w:pPr>
        <w:pStyle w:val="afff8"/>
        <w:ind w:firstLine="709"/>
        <w:jc w:val="both"/>
      </w:pPr>
      <w:r w:rsidRPr="00802A2F">
        <w:t>Послідовність дій під час розробки через тестування така:</w:t>
      </w:r>
    </w:p>
    <w:p w14:paraId="3BA1FA6B" w14:textId="77777777" w:rsidR="00E512EA" w:rsidRPr="00802A2F" w:rsidRDefault="00E512EA" w:rsidP="00C07661">
      <w:pPr>
        <w:pStyle w:val="afff8"/>
        <w:numPr>
          <w:ilvl w:val="0"/>
          <w:numId w:val="29"/>
        </w:numPr>
        <w:tabs>
          <w:tab w:val="left" w:pos="1056"/>
        </w:tabs>
        <w:ind w:firstLine="709"/>
        <w:jc w:val="both"/>
      </w:pPr>
      <w:r w:rsidRPr="00802A2F">
        <w:t>написати тест для функціональності, що розробляється;</w:t>
      </w:r>
    </w:p>
    <w:p w14:paraId="5010AEA4" w14:textId="77777777" w:rsidR="00E512EA" w:rsidRPr="00802A2F" w:rsidRDefault="00E512EA" w:rsidP="00C07661">
      <w:pPr>
        <w:pStyle w:val="afff8"/>
        <w:numPr>
          <w:ilvl w:val="0"/>
          <w:numId w:val="29"/>
        </w:numPr>
        <w:tabs>
          <w:tab w:val="left" w:pos="1056"/>
        </w:tabs>
        <w:ind w:firstLine="709"/>
        <w:jc w:val="both"/>
      </w:pPr>
      <w:r w:rsidRPr="00802A2F">
        <w:t>написати код, який передбачається тестувати;</w:t>
      </w:r>
    </w:p>
    <w:p w14:paraId="2B08A644" w14:textId="77777777" w:rsidR="00E512EA" w:rsidRDefault="00E512EA" w:rsidP="00E512EA">
      <w:pPr>
        <w:pStyle w:val="afff8"/>
        <w:ind w:firstLine="709"/>
        <w:jc w:val="both"/>
      </w:pPr>
      <w:r w:rsidRPr="00802A2F">
        <w:rPr>
          <w:rFonts w:ascii="Calibri" w:eastAsia="Calibri" w:hAnsi="Calibri" w:cs="Calibri"/>
          <w:sz w:val="30"/>
          <w:szCs w:val="30"/>
          <w:lang w:eastAsia="en-US" w:bidi="en-US"/>
        </w:rPr>
        <w:t xml:space="preserve">- </w:t>
      </w:r>
      <w:r w:rsidRPr="00802A2F">
        <w:t xml:space="preserve">провести </w:t>
      </w:r>
      <w:proofErr w:type="spellStart"/>
      <w:r w:rsidRPr="00802A2F">
        <w:t>рефакторинг</w:t>
      </w:r>
      <w:proofErr w:type="spellEnd"/>
      <w:r w:rsidRPr="00802A2F">
        <w:t xml:space="preserve"> нового та старого коду.</w:t>
      </w:r>
    </w:p>
    <w:p w14:paraId="5CADA64C" w14:textId="77777777" w:rsidR="00E512EA" w:rsidRPr="00802A2F" w:rsidRDefault="00E512EA" w:rsidP="00E512EA">
      <w:pPr>
        <w:pStyle w:val="afff8"/>
        <w:ind w:firstLine="709"/>
        <w:jc w:val="both"/>
      </w:pPr>
    </w:p>
    <w:p w14:paraId="05DF4CA2" w14:textId="3F854F3C" w:rsidR="00E512EA" w:rsidRDefault="00E512EA" w:rsidP="00E512EA">
      <w:pPr>
        <w:pStyle w:val="afff8"/>
        <w:ind w:firstLine="709"/>
        <w:jc w:val="both"/>
        <w:rPr>
          <w:lang w:eastAsia="en-US" w:bidi="en-US"/>
        </w:rPr>
      </w:pPr>
      <w:r w:rsidRPr="00802A2F">
        <w:t xml:space="preserve">Цикл розробки відповідно до </w:t>
      </w:r>
      <w:r w:rsidRPr="00802A2F">
        <w:rPr>
          <w:lang w:eastAsia="en-US" w:bidi="en-US"/>
        </w:rPr>
        <w:t xml:space="preserve">TDD </w:t>
      </w:r>
      <w:r w:rsidRPr="00802A2F">
        <w:t xml:space="preserve">представлений </w:t>
      </w:r>
      <w:r>
        <w:t>рис.</w:t>
      </w:r>
      <w:r w:rsidRPr="00802A2F">
        <w:t xml:space="preserve"> </w:t>
      </w:r>
      <w:r w:rsidRPr="00802A2F">
        <w:rPr>
          <w:lang w:eastAsia="en-US" w:bidi="en-US"/>
        </w:rPr>
        <w:t>2</w:t>
      </w:r>
      <w:r w:rsidR="00F54FB9" w:rsidRPr="001A646B">
        <w:rPr>
          <w:lang w:val="ru-RU" w:eastAsia="en-US" w:bidi="en-US"/>
        </w:rPr>
        <w:t>.12</w:t>
      </w:r>
      <w:r w:rsidRPr="00802A2F">
        <w:rPr>
          <w:lang w:eastAsia="en-US" w:bidi="en-US"/>
        </w:rPr>
        <w:t>.</w:t>
      </w:r>
    </w:p>
    <w:p w14:paraId="77B0026D" w14:textId="77777777" w:rsidR="00F54FB9" w:rsidRPr="00802A2F" w:rsidRDefault="00F54FB9" w:rsidP="00E512EA">
      <w:pPr>
        <w:pStyle w:val="afff8"/>
        <w:ind w:firstLine="709"/>
        <w:jc w:val="both"/>
      </w:pPr>
    </w:p>
    <w:p w14:paraId="628B92BB" w14:textId="231C127E" w:rsidR="00E512EA" w:rsidRPr="00802A2F" w:rsidRDefault="00F54FB9" w:rsidP="00F54FB9">
      <w:pPr>
        <w:pStyle w:val="afffa"/>
        <w:spacing w:line="360" w:lineRule="auto"/>
        <w:ind w:firstLine="709"/>
        <w:rPr>
          <w:sz w:val="2"/>
          <w:szCs w:val="2"/>
        </w:rPr>
      </w:pPr>
      <w:r>
        <w:rPr>
          <w:noProof/>
        </w:rPr>
        <w:drawing>
          <wp:inline distT="0" distB="0" distL="0" distR="0" wp14:anchorId="10E2C14A" wp14:editId="78ACA191">
            <wp:extent cx="4656455" cy="3447626"/>
            <wp:effectExtent l="0" t="0" r="0" b="635"/>
            <wp:docPr id="3" name="Рисунок 3" descr="How TDD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ow TDD Works"/>
                    <pic:cNvPicPr>
                      <a:picLocks noChangeAspect="1" noChangeArrowheads="1"/>
                    </pic:cNvPicPr>
                  </pic:nvPicPr>
                  <pic:blipFill rotWithShape="1">
                    <a:blip r:embed="rId56">
                      <a:extLst>
                        <a:ext uri="{28A0092B-C50C-407E-A947-70E740481C1C}">
                          <a14:useLocalDpi xmlns:a14="http://schemas.microsoft.com/office/drawing/2010/main" val="0"/>
                        </a:ext>
                      </a:extLst>
                    </a:blip>
                    <a:srcRect l="2643" t="13841" r="11216" b="7184"/>
                    <a:stretch/>
                  </pic:blipFill>
                  <pic:spPr bwMode="auto">
                    <a:xfrm>
                      <a:off x="0" y="0"/>
                      <a:ext cx="4668140" cy="3456278"/>
                    </a:xfrm>
                    <a:prstGeom prst="rect">
                      <a:avLst/>
                    </a:prstGeom>
                    <a:noFill/>
                    <a:ln>
                      <a:noFill/>
                    </a:ln>
                    <a:extLst>
                      <a:ext uri="{53640926-AAD7-44D8-BBD7-CCE9431645EC}">
                        <a14:shadowObscured xmlns:a14="http://schemas.microsoft.com/office/drawing/2010/main"/>
                      </a:ext>
                    </a:extLst>
                  </pic:spPr>
                </pic:pic>
              </a:graphicData>
            </a:graphic>
          </wp:inline>
        </w:drawing>
      </w:r>
    </w:p>
    <w:p w14:paraId="62E1BE13" w14:textId="6D00E4D0" w:rsidR="00E512EA" w:rsidRPr="00802A2F" w:rsidRDefault="00E512EA" w:rsidP="00E512EA">
      <w:pPr>
        <w:pStyle w:val="afffa"/>
        <w:spacing w:line="360" w:lineRule="auto"/>
        <w:ind w:firstLine="709"/>
      </w:pPr>
      <w:r>
        <w:t>Рис.</w:t>
      </w:r>
      <w:r w:rsidRPr="00802A2F">
        <w:t xml:space="preserve"> </w:t>
      </w:r>
      <w:r w:rsidRPr="00802A2F">
        <w:rPr>
          <w:lang w:eastAsia="en-US" w:bidi="en-US"/>
        </w:rPr>
        <w:t>2</w:t>
      </w:r>
      <w:r w:rsidR="00F54FB9" w:rsidRPr="001A646B">
        <w:rPr>
          <w:lang w:val="ru-RU" w:eastAsia="en-US" w:bidi="en-US"/>
        </w:rPr>
        <w:t>.12.</w:t>
      </w:r>
      <w:r w:rsidRPr="00802A2F">
        <w:rPr>
          <w:lang w:eastAsia="en-US" w:bidi="en-US"/>
        </w:rPr>
        <w:t xml:space="preserve"> </w:t>
      </w:r>
      <w:r w:rsidRPr="00802A2F">
        <w:t>Процес розробки програмного забезпечення методології</w:t>
      </w:r>
      <w:r>
        <w:t xml:space="preserve"> </w:t>
      </w:r>
      <w:r w:rsidRPr="00802A2F">
        <w:rPr>
          <w:lang w:eastAsia="en-US" w:bidi="en-US"/>
        </w:rPr>
        <w:t>TDD</w:t>
      </w:r>
    </w:p>
    <w:p w14:paraId="0945C183" w14:textId="77777777" w:rsidR="00E512EA" w:rsidRPr="00802A2F" w:rsidRDefault="00E512EA" w:rsidP="00E512EA">
      <w:pPr>
        <w:ind w:firstLine="709"/>
        <w:jc w:val="both"/>
      </w:pPr>
    </w:p>
    <w:p w14:paraId="541D7390" w14:textId="271D6D11" w:rsidR="00E512EA" w:rsidRPr="00802A2F" w:rsidRDefault="00E512EA" w:rsidP="00E512EA">
      <w:pPr>
        <w:pStyle w:val="afff8"/>
        <w:ind w:firstLine="709"/>
        <w:jc w:val="both"/>
      </w:pPr>
      <w:r w:rsidRPr="00802A2F">
        <w:t xml:space="preserve">Відповідно до рисунка </w:t>
      </w:r>
      <w:r w:rsidR="00F54FB9" w:rsidRPr="001A646B">
        <w:rPr>
          <w:lang w:eastAsia="en-US" w:bidi="en-US"/>
        </w:rPr>
        <w:t>2.12</w:t>
      </w:r>
      <w:r w:rsidRPr="00802A2F">
        <w:rPr>
          <w:lang w:eastAsia="en-US" w:bidi="en-US"/>
        </w:rPr>
        <w:t xml:space="preserve"> </w:t>
      </w:r>
      <w:r w:rsidRPr="00802A2F">
        <w:t xml:space="preserve">перша фаза </w:t>
      </w:r>
      <w:r w:rsidRPr="00802A2F">
        <w:rPr>
          <w:lang w:eastAsia="en-US" w:bidi="en-US"/>
        </w:rPr>
        <w:t xml:space="preserve">(RED) </w:t>
      </w:r>
      <w:r w:rsidRPr="00802A2F">
        <w:t xml:space="preserve">полягає в тому, що програміст пише тест і метод-заглушку на класі, що тестується, необхідні тільки для того, щоб тест запустився. Функція-заглушка (тестовий дублер) </w:t>
      </w:r>
      <w:r w:rsidRPr="00802A2F">
        <w:rPr>
          <w:lang w:eastAsia="en-US" w:bidi="en-US"/>
        </w:rPr>
        <w:t xml:space="preserve">- </w:t>
      </w:r>
      <w:r w:rsidRPr="00802A2F">
        <w:t xml:space="preserve">функція, що не виконує жодної певної дії, повертає або порожній результат, або вхідні дані в незмінному вигляді. Заглушку слід розробити таку, щоб тест не пройшов </w:t>
      </w:r>
      <w:r w:rsidRPr="00802A2F">
        <w:rPr>
          <w:lang w:eastAsia="en-US" w:bidi="en-US"/>
        </w:rPr>
        <w:t xml:space="preserve">- </w:t>
      </w:r>
      <w:r w:rsidRPr="00802A2F">
        <w:t xml:space="preserve">тоді робиться висновок, що тест </w:t>
      </w:r>
      <w:proofErr w:type="spellStart"/>
      <w:r w:rsidRPr="00802A2F">
        <w:t>коректно</w:t>
      </w:r>
      <w:proofErr w:type="spellEnd"/>
      <w:r w:rsidRPr="00802A2F">
        <w:t xml:space="preserve"> реагує на помилковий запит.</w:t>
      </w:r>
    </w:p>
    <w:p w14:paraId="08E74544" w14:textId="77777777" w:rsidR="00E512EA" w:rsidRPr="00802A2F" w:rsidRDefault="00E512EA" w:rsidP="00E512EA">
      <w:pPr>
        <w:pStyle w:val="afff8"/>
        <w:ind w:firstLine="709"/>
        <w:jc w:val="both"/>
      </w:pPr>
      <w:r w:rsidRPr="00802A2F">
        <w:t xml:space="preserve">На наступному етапі </w:t>
      </w:r>
      <w:r w:rsidRPr="00802A2F">
        <w:rPr>
          <w:lang w:eastAsia="en-US" w:bidi="en-US"/>
        </w:rPr>
        <w:t xml:space="preserve">(GREEN) </w:t>
      </w:r>
      <w:r w:rsidRPr="00802A2F">
        <w:t>тестовий дублер редагується так, щоб тест почав працювати правильно (при цьому пишеться мінімальна кількість коду).</w:t>
      </w:r>
    </w:p>
    <w:p w14:paraId="2B58EF09" w14:textId="034A3869" w:rsidR="00E512EA" w:rsidRPr="00802A2F" w:rsidRDefault="00E512EA" w:rsidP="00E512EA">
      <w:pPr>
        <w:pStyle w:val="afff8"/>
        <w:ind w:firstLine="709"/>
        <w:jc w:val="both"/>
      </w:pPr>
      <w:r w:rsidRPr="00802A2F">
        <w:t xml:space="preserve">Третя фаза </w:t>
      </w:r>
      <w:r w:rsidRPr="00802A2F">
        <w:rPr>
          <w:lang w:eastAsia="en-US" w:bidi="en-US"/>
        </w:rPr>
        <w:t xml:space="preserve">(REFACTORING) </w:t>
      </w:r>
      <w:r w:rsidRPr="00802A2F">
        <w:t xml:space="preserve">має на увазі процес </w:t>
      </w:r>
      <w:proofErr w:type="spellStart"/>
      <w:r w:rsidRPr="00802A2F">
        <w:t>рефакторингу</w:t>
      </w:r>
      <w:proofErr w:type="spellEnd"/>
      <w:r w:rsidRPr="00802A2F">
        <w:t xml:space="preserve"> </w:t>
      </w:r>
      <w:r w:rsidRPr="00802A2F">
        <w:rPr>
          <w:lang w:eastAsia="en-US" w:bidi="en-US"/>
        </w:rPr>
        <w:t xml:space="preserve">- </w:t>
      </w:r>
      <w:r w:rsidRPr="00802A2F">
        <w:t xml:space="preserve">модифікація внутрішньої структури </w:t>
      </w:r>
      <w:r w:rsidR="00C951C8">
        <w:rPr>
          <w:lang w:eastAsia="en-US" w:bidi="en-US"/>
        </w:rPr>
        <w:t>програмного продукту</w:t>
      </w:r>
      <w:r w:rsidRPr="00802A2F">
        <w:t xml:space="preserve">, яка не тягне за собою зміни у її зовнішній поведінці. Мета такої модифікації - удосконалити і спростити логічний порядок коду продукту, що розробляється. Цей етап є обов'язковим при розробці програмного забезпечення. Фахівці з розробки спочатку пишуть новий функціонал та тестові набори для його перевірки, а потім роблять </w:t>
      </w:r>
      <w:proofErr w:type="spellStart"/>
      <w:r w:rsidRPr="00802A2F">
        <w:t>рефакторинг</w:t>
      </w:r>
      <w:proofErr w:type="spellEnd"/>
      <w:r w:rsidRPr="00802A2F">
        <w:t xml:space="preserve">, удосконалюючи логічність виконання операцій. Автоматичне модульне тестування дозволяє переконатися, що </w:t>
      </w:r>
      <w:proofErr w:type="spellStart"/>
      <w:r w:rsidRPr="00802A2F">
        <w:t>рефакторинг</w:t>
      </w:r>
      <w:proofErr w:type="spellEnd"/>
      <w:r w:rsidRPr="00802A2F">
        <w:t xml:space="preserve"> не порушив функціональність.</w:t>
      </w:r>
    </w:p>
    <w:p w14:paraId="0DD701FE" w14:textId="55E16CD0" w:rsidR="00E512EA" w:rsidRPr="00802A2F" w:rsidRDefault="00E512EA" w:rsidP="00E512EA">
      <w:pPr>
        <w:pStyle w:val="afff8"/>
        <w:ind w:firstLine="709"/>
        <w:jc w:val="both"/>
      </w:pPr>
      <w:r w:rsidRPr="00802A2F">
        <w:t xml:space="preserve">Розробка з урахуванням поведінки </w:t>
      </w:r>
      <w:r w:rsidRPr="00802A2F">
        <w:rPr>
          <w:lang w:eastAsia="en-US" w:bidi="en-US"/>
        </w:rPr>
        <w:t>(</w:t>
      </w:r>
      <w:proofErr w:type="spellStart"/>
      <w:r w:rsidRPr="00802A2F">
        <w:rPr>
          <w:lang w:eastAsia="en-US" w:bidi="en-US"/>
        </w:rPr>
        <w:t>Behavior</w:t>
      </w:r>
      <w:proofErr w:type="spellEnd"/>
      <w:r w:rsidRPr="00802A2F">
        <w:rPr>
          <w:lang w:eastAsia="en-US" w:bidi="en-US"/>
        </w:rPr>
        <w:t xml:space="preserve"> </w:t>
      </w:r>
      <w:proofErr w:type="spellStart"/>
      <w:r w:rsidRPr="00802A2F">
        <w:rPr>
          <w:lang w:eastAsia="en-US" w:bidi="en-US"/>
        </w:rPr>
        <w: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xml:space="preserve">, BDD) </w:t>
      </w:r>
      <w:r w:rsidRPr="00802A2F">
        <w:t xml:space="preserve">- техніка розробки, коли він аналізується не результат виконання будь-якого модуля, а та робота, що він виконує. </w:t>
      </w:r>
      <w:r w:rsidRPr="00802A2F">
        <w:rPr>
          <w:lang w:eastAsia="en-US" w:bidi="en-US"/>
        </w:rPr>
        <w:t xml:space="preserve">BDD </w:t>
      </w:r>
      <w:r w:rsidRPr="00802A2F">
        <w:t xml:space="preserve">передбачає опис </w:t>
      </w:r>
      <w:proofErr w:type="spellStart"/>
      <w:r w:rsidRPr="00802A2F">
        <w:t>тестувальником</w:t>
      </w:r>
      <w:proofErr w:type="spellEnd"/>
      <w:r w:rsidRPr="00802A2F">
        <w:t xml:space="preserve"> або бізнес-аналітиком сценаріїв користувача природною мовою — мовою бізнесу. Написання тестів у вигляді цілих пропозицій мовою бізнес-функцій полегшує як замовникам та аналітикам, так і розробникам розуміння цілей створення </w:t>
      </w:r>
      <w:r w:rsidR="00C951C8">
        <w:rPr>
          <w:lang w:eastAsia="en-US" w:bidi="en-US"/>
        </w:rPr>
        <w:t>програмного продукту</w:t>
      </w:r>
      <w:r w:rsidRPr="00802A2F">
        <w:t xml:space="preserve"> та складання технічної документації [7].</w:t>
      </w:r>
    </w:p>
    <w:p w14:paraId="0C7418F6" w14:textId="0528001F" w:rsidR="00E512EA" w:rsidRDefault="00E512EA" w:rsidP="00E512EA">
      <w:pPr>
        <w:pStyle w:val="afff8"/>
        <w:ind w:firstLine="709"/>
        <w:jc w:val="both"/>
      </w:pPr>
      <w:r w:rsidRPr="00802A2F">
        <w:t xml:space="preserve">Цикл розробки ПЗ відповідно до </w:t>
      </w:r>
      <w:r w:rsidRPr="00802A2F">
        <w:rPr>
          <w:lang w:eastAsia="en-US" w:bidi="en-US"/>
        </w:rPr>
        <w:t xml:space="preserve">BDD </w:t>
      </w:r>
      <w:r w:rsidRPr="00802A2F">
        <w:t xml:space="preserve">представлений </w:t>
      </w:r>
      <w:r>
        <w:t>рис.</w:t>
      </w:r>
      <w:r w:rsidRPr="00802A2F">
        <w:t xml:space="preserve"> 2</w:t>
      </w:r>
      <w:r w:rsidR="00F54FB9" w:rsidRPr="001A646B">
        <w:rPr>
          <w:lang w:val="ru-RU"/>
        </w:rPr>
        <w:t>.</w:t>
      </w:r>
      <w:r w:rsidRPr="00802A2F">
        <w:t>1</w:t>
      </w:r>
      <w:r w:rsidR="00F54FB9" w:rsidRPr="001A646B">
        <w:rPr>
          <w:lang w:val="ru-RU"/>
        </w:rPr>
        <w:t>3</w:t>
      </w:r>
      <w:r w:rsidRPr="00802A2F">
        <w:t>.</w:t>
      </w:r>
    </w:p>
    <w:p w14:paraId="72259B49" w14:textId="77777777" w:rsidR="00E512EA" w:rsidRPr="00802A2F" w:rsidRDefault="00E512EA" w:rsidP="00E512EA">
      <w:pPr>
        <w:pStyle w:val="afff8"/>
        <w:ind w:firstLine="709"/>
        <w:jc w:val="both"/>
      </w:pPr>
    </w:p>
    <w:p w14:paraId="5CEE44DF" w14:textId="77777777" w:rsidR="00E512EA" w:rsidRPr="00802A2F" w:rsidRDefault="00E512EA" w:rsidP="00E512EA">
      <w:pPr>
        <w:ind w:firstLine="709"/>
        <w:jc w:val="center"/>
        <w:rPr>
          <w:sz w:val="2"/>
          <w:szCs w:val="2"/>
        </w:rPr>
      </w:pPr>
      <w:r w:rsidRPr="00802A2F">
        <w:rPr>
          <w:noProof/>
        </w:rPr>
        <w:drawing>
          <wp:inline distT="0" distB="0" distL="0" distR="0" wp14:anchorId="1A462D6A" wp14:editId="37F66B80">
            <wp:extent cx="4901161" cy="3096491"/>
            <wp:effectExtent l="0" t="0" r="0" b="8890"/>
            <wp:docPr id="73" name="Picut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57"/>
                    <a:stretch/>
                  </pic:blipFill>
                  <pic:spPr>
                    <a:xfrm>
                      <a:off x="0" y="0"/>
                      <a:ext cx="4960945" cy="3134262"/>
                    </a:xfrm>
                    <a:prstGeom prst="rect">
                      <a:avLst/>
                    </a:prstGeom>
                  </pic:spPr>
                </pic:pic>
              </a:graphicData>
            </a:graphic>
          </wp:inline>
        </w:drawing>
      </w:r>
    </w:p>
    <w:p w14:paraId="75474A42" w14:textId="0EE7EA96" w:rsidR="00E512EA" w:rsidRPr="00802A2F" w:rsidRDefault="00F54FB9" w:rsidP="00E512EA">
      <w:pPr>
        <w:pStyle w:val="afffa"/>
        <w:spacing w:line="360" w:lineRule="auto"/>
        <w:ind w:firstLine="709"/>
      </w:pPr>
      <w:r>
        <w:t>Рис.</w:t>
      </w:r>
      <w:r w:rsidR="00E512EA" w:rsidRPr="00802A2F">
        <w:t xml:space="preserve"> 2</w:t>
      </w:r>
      <w:r w:rsidRPr="001A646B">
        <w:rPr>
          <w:lang w:val="ru-RU"/>
        </w:rPr>
        <w:t>.</w:t>
      </w:r>
      <w:r w:rsidR="00E512EA" w:rsidRPr="00802A2F">
        <w:t>1</w:t>
      </w:r>
      <w:r w:rsidRPr="001A646B">
        <w:rPr>
          <w:lang w:val="ru-RU"/>
        </w:rPr>
        <w:t>3.</w:t>
      </w:r>
      <w:r w:rsidR="00E512EA" w:rsidRPr="00802A2F">
        <w:t xml:space="preserve"> Цикл розробки програмного забезпечення з методології</w:t>
      </w:r>
      <w:r w:rsidR="00E512EA">
        <w:t xml:space="preserve"> </w:t>
      </w:r>
      <w:r w:rsidR="00E512EA" w:rsidRPr="00802A2F">
        <w:rPr>
          <w:lang w:eastAsia="en-US" w:bidi="en-US"/>
        </w:rPr>
        <w:t>BDD</w:t>
      </w:r>
    </w:p>
    <w:p w14:paraId="7A208734" w14:textId="77777777" w:rsidR="00E512EA" w:rsidRDefault="00E512EA" w:rsidP="00E512EA">
      <w:pPr>
        <w:pStyle w:val="afff8"/>
        <w:ind w:firstLine="709"/>
        <w:jc w:val="both"/>
      </w:pPr>
    </w:p>
    <w:p w14:paraId="4AF8CD12" w14:textId="66CAE447" w:rsidR="00E512EA" w:rsidRPr="00802A2F" w:rsidRDefault="00E512EA" w:rsidP="00E512EA">
      <w:pPr>
        <w:pStyle w:val="afff8"/>
        <w:ind w:firstLine="709"/>
        <w:jc w:val="both"/>
      </w:pPr>
      <w:r w:rsidRPr="00802A2F">
        <w:t xml:space="preserve">Виходячи з рисунку </w:t>
      </w:r>
      <w:r w:rsidR="00F54FB9" w:rsidRPr="001A646B">
        <w:rPr>
          <w:lang w:val="ru-RU" w:eastAsia="en-US" w:bidi="en-US"/>
        </w:rPr>
        <w:t>2.13</w:t>
      </w:r>
      <w:r w:rsidRPr="00802A2F">
        <w:rPr>
          <w:lang w:eastAsia="en-US" w:bidi="en-US"/>
        </w:rPr>
        <w:t xml:space="preserve"> </w:t>
      </w:r>
      <w:r w:rsidRPr="00802A2F">
        <w:t xml:space="preserve">кожна специфікація діє як вхідна точка в цикл розробки та описує, як повинна поводитися система з точки зору користувача (у покроковому вигляді). Основна увага приділяється не тестам модулів або об'єктів, а цілям користувачів та покроковим операціям, які вони роблять для досягнення цих цілей. У цьому вигляді тестування тестові дублери не </w:t>
      </w:r>
      <w:proofErr w:type="spellStart"/>
      <w:r w:rsidRPr="00802A2F">
        <w:t>емулюють</w:t>
      </w:r>
      <w:proofErr w:type="spellEnd"/>
      <w:r w:rsidRPr="00802A2F">
        <w:t xml:space="preserve"> роботу програмних модулів </w:t>
      </w:r>
      <w:proofErr w:type="spellStart"/>
      <w:r w:rsidRPr="00802A2F">
        <w:t>мікросервіса</w:t>
      </w:r>
      <w:proofErr w:type="spellEnd"/>
      <w:r w:rsidRPr="00802A2F">
        <w:t xml:space="preserve">. Натомість </w:t>
      </w:r>
      <w:proofErr w:type="spellStart"/>
      <w:r w:rsidRPr="00802A2F">
        <w:t>емулюються</w:t>
      </w:r>
      <w:proofErr w:type="spellEnd"/>
      <w:r w:rsidRPr="00802A2F">
        <w:t xml:space="preserve"> більші об'єкти - цілі системи підсумкового рішення, а саме:</w:t>
      </w:r>
    </w:p>
    <w:p w14:paraId="45E0188F" w14:textId="77777777" w:rsidR="00E512EA" w:rsidRPr="00802A2F" w:rsidRDefault="00E512EA" w:rsidP="00C07661">
      <w:pPr>
        <w:pStyle w:val="afff8"/>
        <w:numPr>
          <w:ilvl w:val="0"/>
          <w:numId w:val="30"/>
        </w:numPr>
        <w:tabs>
          <w:tab w:val="left" w:pos="1026"/>
        </w:tabs>
        <w:ind w:firstLine="709"/>
        <w:jc w:val="both"/>
      </w:pPr>
      <w:r w:rsidRPr="00802A2F">
        <w:t>підсистеми, з якими програма інтегруватиметься;</w:t>
      </w:r>
    </w:p>
    <w:p w14:paraId="411B0ACE" w14:textId="77777777" w:rsidR="00E512EA" w:rsidRPr="00802A2F" w:rsidRDefault="00E512EA" w:rsidP="00C07661">
      <w:pPr>
        <w:pStyle w:val="afff8"/>
        <w:numPr>
          <w:ilvl w:val="0"/>
          <w:numId w:val="30"/>
        </w:numPr>
        <w:tabs>
          <w:tab w:val="left" w:pos="1026"/>
        </w:tabs>
        <w:ind w:firstLine="709"/>
        <w:jc w:val="both"/>
      </w:pPr>
      <w:proofErr w:type="spellStart"/>
      <w:r w:rsidRPr="00802A2F">
        <w:t>мікросервіси</w:t>
      </w:r>
      <w:proofErr w:type="spellEnd"/>
      <w:r w:rsidRPr="00802A2F">
        <w:t>, які ще готові;</w:t>
      </w:r>
    </w:p>
    <w:p w14:paraId="457A470B" w14:textId="77777777" w:rsidR="00E512EA" w:rsidRPr="00802A2F" w:rsidRDefault="00E512EA" w:rsidP="00C07661">
      <w:pPr>
        <w:pStyle w:val="afff8"/>
        <w:numPr>
          <w:ilvl w:val="0"/>
          <w:numId w:val="30"/>
        </w:numPr>
        <w:tabs>
          <w:tab w:val="left" w:pos="1026"/>
        </w:tabs>
        <w:ind w:firstLine="709"/>
        <w:jc w:val="both"/>
      </w:pPr>
      <w:r w:rsidRPr="00802A2F">
        <w:t>будь-які елементи системи для перевірки спеціальних сценаріїв (негативні, тести навантаження).</w:t>
      </w:r>
    </w:p>
    <w:p w14:paraId="7F045266" w14:textId="195B2BE9" w:rsidR="00E512EA" w:rsidRDefault="00E512EA" w:rsidP="00E512EA">
      <w:pPr>
        <w:pStyle w:val="afff8"/>
        <w:ind w:firstLine="709"/>
        <w:jc w:val="both"/>
      </w:pPr>
      <w:r w:rsidRPr="00802A2F">
        <w:t xml:space="preserve">Розробка через приймальні тести </w:t>
      </w:r>
      <w:r w:rsidRPr="00802A2F">
        <w:rPr>
          <w:lang w:eastAsia="en-US" w:bidi="en-US"/>
        </w:rPr>
        <w:t>(</w:t>
      </w:r>
      <w:proofErr w:type="spellStart"/>
      <w:r w:rsidRPr="00802A2F">
        <w:rPr>
          <w:lang w:eastAsia="en-US" w:bidi="en-US"/>
        </w:rPr>
        <w:t>Acceptance</w:t>
      </w:r>
      <w:proofErr w:type="spellEnd"/>
      <w:r w:rsidRPr="00802A2F">
        <w:rPr>
          <w:lang w:eastAsia="en-US" w:bidi="en-US"/>
        </w:rPr>
        <w:t xml:space="preserve"> </w:t>
      </w:r>
      <w:proofErr w:type="spellStart"/>
      <w:r w:rsidRPr="00802A2F">
        <w:rPr>
          <w:lang w:eastAsia="en-US" w:bidi="en-US"/>
        </w:rPr>
        <w:t>Test-Driven</w:t>
      </w:r>
      <w:proofErr w:type="spellEnd"/>
      <w:r w:rsidRPr="00802A2F">
        <w:rPr>
          <w:lang w:eastAsia="en-US" w:bidi="en-US"/>
        </w:rPr>
        <w:t xml:space="preserve"> </w:t>
      </w:r>
      <w:proofErr w:type="spellStart"/>
      <w:r w:rsidRPr="00802A2F">
        <w:rPr>
          <w:lang w:eastAsia="en-US" w:bidi="en-US"/>
        </w:rPr>
        <w:t>Development</w:t>
      </w:r>
      <w:proofErr w:type="spellEnd"/>
      <w:r w:rsidRPr="00802A2F">
        <w:rPr>
          <w:lang w:eastAsia="en-US" w:bidi="en-US"/>
        </w:rPr>
        <w:t xml:space="preserve">, ATDD). </w:t>
      </w:r>
      <w:r w:rsidRPr="00802A2F">
        <w:t xml:space="preserve">Цикл розробки відповідно до </w:t>
      </w:r>
      <w:r w:rsidRPr="00802A2F">
        <w:rPr>
          <w:lang w:eastAsia="en-US" w:bidi="en-US"/>
        </w:rPr>
        <w:t xml:space="preserve">ATDD </w:t>
      </w:r>
      <w:r w:rsidRPr="00802A2F">
        <w:t xml:space="preserve">представлений </w:t>
      </w:r>
      <w:r>
        <w:t>рис.</w:t>
      </w:r>
      <w:r w:rsidRPr="00802A2F">
        <w:t xml:space="preserve"> </w:t>
      </w:r>
      <w:r w:rsidR="00F54FB9">
        <w:rPr>
          <w:lang w:val="en-US"/>
        </w:rPr>
        <w:t>2.14</w:t>
      </w:r>
      <w:r w:rsidRPr="00802A2F">
        <w:t>.</w:t>
      </w:r>
    </w:p>
    <w:p w14:paraId="4CEFBF77" w14:textId="77777777" w:rsidR="00E512EA" w:rsidRPr="00802A2F" w:rsidRDefault="00E512EA" w:rsidP="00E512EA">
      <w:pPr>
        <w:pStyle w:val="afff8"/>
        <w:ind w:firstLine="709"/>
        <w:jc w:val="both"/>
      </w:pPr>
    </w:p>
    <w:p w14:paraId="63DA185A" w14:textId="0437B6AF" w:rsidR="00E512EA" w:rsidRPr="00F54FB9" w:rsidRDefault="00F54FB9" w:rsidP="00F54FB9">
      <w:pPr>
        <w:pStyle w:val="afffa"/>
        <w:spacing w:line="360" w:lineRule="auto"/>
        <w:ind w:firstLine="709"/>
      </w:pPr>
      <w:r>
        <w:rPr>
          <w:noProof/>
        </w:rPr>
        <w:drawing>
          <wp:inline distT="0" distB="0" distL="0" distR="0" wp14:anchorId="29AA6086" wp14:editId="4499FF4C">
            <wp:extent cx="4923455" cy="3103418"/>
            <wp:effectExtent l="0" t="0" r="0" b="1905"/>
            <wp:docPr id="4" name="Рисунок 4" descr="Acceptance T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cceptance TD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39929" cy="3113802"/>
                    </a:xfrm>
                    <a:prstGeom prst="rect">
                      <a:avLst/>
                    </a:prstGeom>
                    <a:noFill/>
                    <a:ln>
                      <a:noFill/>
                    </a:ln>
                  </pic:spPr>
                </pic:pic>
              </a:graphicData>
            </a:graphic>
          </wp:inline>
        </w:drawing>
      </w:r>
    </w:p>
    <w:p w14:paraId="6E6CE391" w14:textId="72629651" w:rsidR="00E512EA" w:rsidRDefault="00F54FB9" w:rsidP="00E512EA">
      <w:pPr>
        <w:pStyle w:val="afffa"/>
        <w:spacing w:line="360" w:lineRule="auto"/>
        <w:ind w:firstLine="709"/>
        <w:rPr>
          <w:lang w:eastAsia="en-US" w:bidi="en-US"/>
        </w:rPr>
      </w:pPr>
      <w:r>
        <w:t>Рис.</w:t>
      </w:r>
      <w:r w:rsidR="00E512EA" w:rsidRPr="00802A2F">
        <w:t xml:space="preserve"> </w:t>
      </w:r>
      <w:r w:rsidRPr="001A646B">
        <w:rPr>
          <w:lang w:val="ru-RU"/>
        </w:rPr>
        <w:t>2.14.</w:t>
      </w:r>
      <w:r w:rsidR="00E512EA" w:rsidRPr="00802A2F">
        <w:t xml:space="preserve"> Цикл розробки програмного забезпечення </w:t>
      </w:r>
      <w:bookmarkStart w:id="38" w:name="bookmark30"/>
      <w:r w:rsidR="00E512EA" w:rsidRPr="00802A2F">
        <w:rPr>
          <w:lang w:eastAsia="en-US" w:bidi="en-US"/>
        </w:rPr>
        <w:t>ATDD</w:t>
      </w:r>
      <w:bookmarkEnd w:id="38"/>
    </w:p>
    <w:p w14:paraId="19FA2160" w14:textId="77777777" w:rsidR="00E512EA" w:rsidRPr="00802A2F" w:rsidRDefault="00E512EA" w:rsidP="00E512EA">
      <w:pPr>
        <w:pStyle w:val="afffa"/>
        <w:spacing w:line="360" w:lineRule="auto"/>
        <w:ind w:firstLine="709"/>
      </w:pPr>
    </w:p>
    <w:p w14:paraId="62631AE0" w14:textId="047A2B03" w:rsidR="00E512EA" w:rsidRPr="00802A2F" w:rsidRDefault="00E512EA" w:rsidP="00E512EA">
      <w:pPr>
        <w:pStyle w:val="afff8"/>
        <w:ind w:firstLine="709"/>
        <w:jc w:val="both"/>
      </w:pPr>
      <w:r w:rsidRPr="00802A2F">
        <w:t xml:space="preserve">Ідея </w:t>
      </w:r>
      <w:r w:rsidRPr="00802A2F">
        <w:rPr>
          <w:lang w:eastAsia="en-US" w:bidi="en-US"/>
        </w:rPr>
        <w:t xml:space="preserve">ATDD, </w:t>
      </w:r>
      <w:r w:rsidRPr="00802A2F">
        <w:t xml:space="preserve">зображеної </w:t>
      </w:r>
      <w:r>
        <w:t>рис.</w:t>
      </w:r>
      <w:r w:rsidRPr="00802A2F">
        <w:t xml:space="preserve"> </w:t>
      </w:r>
      <w:r w:rsidR="00F54FB9">
        <w:t>2.14</w:t>
      </w:r>
      <w:r w:rsidRPr="00802A2F">
        <w:t>, у тому, що як щось розробляти, необхідно визначити критерій</w:t>
      </w:r>
      <w:r>
        <w:t xml:space="preserve"> </w:t>
      </w:r>
      <w:r w:rsidRPr="00802A2F">
        <w:rPr>
          <w:rStyle w:val="afff7"/>
        </w:rPr>
        <w:t>виконаного запиту та критерій того, що отримано коректну відповідь на запит. Дані критерії дозволяють на ранніх стадіях зрозуміти, що саме при тестуванні готового програмного забезпечення слід вважати коректним результатом.</w:t>
      </w:r>
    </w:p>
    <w:p w14:paraId="0F0ADE1E" w14:textId="77777777" w:rsidR="00E512EA" w:rsidRPr="00802A2F" w:rsidRDefault="00E512EA" w:rsidP="00E512EA">
      <w:pPr>
        <w:pStyle w:val="afff8"/>
        <w:ind w:firstLine="709"/>
        <w:jc w:val="both"/>
      </w:pPr>
      <w:r w:rsidRPr="00802A2F">
        <w:t>Створюються сценарії з урахуванням виявлених критеріїв, ці сценарії мають відбивати поведінка проектованої системи. Коли всі кроки сценарію виконані і кінцевий результат збігається з очікуваним, то завдання вважається вирішеним. Комплект створених сценаріїв є приймальним тестуванням.</w:t>
      </w:r>
    </w:p>
    <w:p w14:paraId="2EF7D71A" w14:textId="77777777" w:rsidR="00E512EA" w:rsidRPr="00802A2F" w:rsidRDefault="00E512EA" w:rsidP="00E512EA">
      <w:pPr>
        <w:pStyle w:val="afff8"/>
        <w:ind w:firstLine="709"/>
        <w:jc w:val="both"/>
      </w:pPr>
      <w:r w:rsidRPr="00802A2F">
        <w:t xml:space="preserve">Приймальні тести дозволяють перевірити розроблюваний продукт шляхом використання інтерфейсу користувача, але вони не відображають оптимальне внутрішній пристрій і технічні характеристики розробки. Використовуючи цю методологію, всі учасники розробки (замовники, фахівці з розробки та тестування) разом складають технічну документацію на основі критичних тестових вимог, що дає змогу в найкоротший термін розробляти якісний </w:t>
      </w:r>
      <w:r w:rsidRPr="00802A2F">
        <w:rPr>
          <w:lang w:eastAsia="en-US" w:bidi="en-US"/>
        </w:rPr>
        <w:t xml:space="preserve">IT- </w:t>
      </w:r>
      <w:r w:rsidRPr="00802A2F">
        <w:t>продукт.</w:t>
      </w:r>
    </w:p>
    <w:p w14:paraId="7503CEBE" w14:textId="74E797AD" w:rsidR="00E512EA" w:rsidRPr="00802A2F" w:rsidRDefault="00E512EA" w:rsidP="00E512EA">
      <w:pPr>
        <w:pStyle w:val="afff8"/>
        <w:ind w:firstLine="709"/>
        <w:jc w:val="both"/>
      </w:pPr>
      <w:r w:rsidRPr="00802A2F">
        <w:t xml:space="preserve">Розробка по </w:t>
      </w:r>
      <w:r w:rsidRPr="00802A2F">
        <w:rPr>
          <w:lang w:eastAsia="en-US" w:bidi="en-US"/>
        </w:rPr>
        <w:t xml:space="preserve">ATDD має на </w:t>
      </w:r>
      <w:r w:rsidRPr="00802A2F">
        <w:t xml:space="preserve">увазі, що всі учасники, залучені до процесу створення </w:t>
      </w:r>
      <w:r w:rsidR="00C951C8">
        <w:rPr>
          <w:lang w:eastAsia="en-US" w:bidi="en-US"/>
        </w:rPr>
        <w:t>програмного продукту</w:t>
      </w:r>
      <w:r w:rsidRPr="00802A2F">
        <w:t xml:space="preserve">, точно знають, які вимоги до проекту і що необхідно зробити. Приймальні випробування складені відповідно до вимог клієнта та можуть також використовуватись при документуванні вимог. Команда розробників може використовувати приймальні тести, щоб переконатися, що програма працює </w:t>
      </w:r>
      <w:proofErr w:type="spellStart"/>
      <w:r w:rsidRPr="00802A2F">
        <w:t>коректно</w:t>
      </w:r>
      <w:proofErr w:type="spellEnd"/>
      <w:r w:rsidRPr="00802A2F">
        <w:t xml:space="preserve"> і що система, над якою вони працюють, справді вирішує завдання клієнтів. Застосування тестових дублерів у цій методології повністю ідентичне </w:t>
      </w:r>
      <w:r w:rsidRPr="00802A2F">
        <w:rPr>
          <w:lang w:eastAsia="en-US" w:bidi="en-US"/>
        </w:rPr>
        <w:t xml:space="preserve">BDD </w:t>
      </w:r>
      <w:r w:rsidRPr="00802A2F">
        <w:t xml:space="preserve">методології - також </w:t>
      </w:r>
      <w:proofErr w:type="spellStart"/>
      <w:r w:rsidRPr="00802A2F">
        <w:t>емулюються</w:t>
      </w:r>
      <w:proofErr w:type="spellEnd"/>
      <w:r w:rsidRPr="00802A2F">
        <w:t xml:space="preserve"> великі підсистеми підсумкового рішення перевірки спеціальних і негативних тестів.</w:t>
      </w:r>
    </w:p>
    <w:p w14:paraId="2E1F481C" w14:textId="77777777" w:rsidR="00E512EA" w:rsidRDefault="00E512EA" w:rsidP="00E512EA">
      <w:pPr>
        <w:pStyle w:val="afff8"/>
        <w:ind w:firstLine="709"/>
        <w:jc w:val="both"/>
      </w:pPr>
      <w:r w:rsidRPr="00802A2F">
        <w:t xml:space="preserve">Кожна з розглянутих </w:t>
      </w:r>
      <w:proofErr w:type="spellStart"/>
      <w:r w:rsidRPr="00802A2F">
        <w:t>методологій</w:t>
      </w:r>
      <w:proofErr w:type="spellEnd"/>
      <w:r w:rsidRPr="00802A2F">
        <w:t xml:space="preserve"> надає унікальний набір можливостей командам розробки та ставить їх завдання, але вони націлені на «тестування як частину проектування». </w:t>
      </w:r>
    </w:p>
    <w:p w14:paraId="011E2208" w14:textId="77777777" w:rsidR="00E512EA" w:rsidRPr="00802A2F" w:rsidRDefault="00E512EA" w:rsidP="00E512EA">
      <w:pPr>
        <w:pStyle w:val="afff8"/>
        <w:ind w:firstLine="709"/>
        <w:jc w:val="both"/>
      </w:pPr>
      <w:r w:rsidRPr="00802A2F">
        <w:t>Всі</w:t>
      </w:r>
      <w:r>
        <w:t xml:space="preserve"> </w:t>
      </w:r>
      <w:r w:rsidRPr="00802A2F">
        <w:rPr>
          <w:rStyle w:val="afff7"/>
        </w:rPr>
        <w:t xml:space="preserve">перераховані вище методології розробки програмного забезпечення так чи інакше використовують тестові дублери </w:t>
      </w:r>
      <w:r w:rsidRPr="00802A2F">
        <w:rPr>
          <w:rStyle w:val="afff7"/>
          <w:lang w:eastAsia="en-US" w:bidi="en-US"/>
        </w:rPr>
        <w:t>(</w:t>
      </w:r>
      <w:proofErr w:type="spellStart"/>
      <w:r w:rsidRPr="00802A2F">
        <w:rPr>
          <w:rStyle w:val="afff7"/>
          <w:lang w:eastAsia="en-US" w:bidi="en-US"/>
        </w:rPr>
        <w:t>testing</w:t>
      </w:r>
      <w:proofErr w:type="spellEnd"/>
      <w:r w:rsidRPr="00802A2F">
        <w:rPr>
          <w:rStyle w:val="afff7"/>
          <w:lang w:eastAsia="en-US" w:bidi="en-US"/>
        </w:rPr>
        <w:t xml:space="preserve"> </w:t>
      </w:r>
      <w:proofErr w:type="spellStart"/>
      <w:r w:rsidRPr="00802A2F">
        <w:rPr>
          <w:rStyle w:val="afff7"/>
          <w:lang w:eastAsia="en-US" w:bidi="en-US"/>
        </w:rPr>
        <w:t>doubles</w:t>
      </w:r>
      <w:proofErr w:type="spellEnd"/>
      <w:r w:rsidRPr="00802A2F">
        <w:rPr>
          <w:rStyle w:val="afff7"/>
          <w:lang w:eastAsia="en-US" w:bidi="en-US"/>
        </w:rPr>
        <w:t xml:space="preserve">), </w:t>
      </w:r>
      <w:r w:rsidRPr="00802A2F">
        <w:rPr>
          <w:rStyle w:val="afff7"/>
        </w:rPr>
        <w:t xml:space="preserve">але вони особливо важливі для </w:t>
      </w:r>
      <w:r w:rsidRPr="00802A2F">
        <w:rPr>
          <w:rStyle w:val="afff7"/>
          <w:lang w:eastAsia="en-US" w:bidi="en-US"/>
        </w:rPr>
        <w:t xml:space="preserve">BDD </w:t>
      </w:r>
      <w:r w:rsidRPr="00802A2F">
        <w:rPr>
          <w:rStyle w:val="afff7"/>
        </w:rPr>
        <w:t xml:space="preserve">і </w:t>
      </w:r>
      <w:r w:rsidRPr="00802A2F">
        <w:rPr>
          <w:rStyle w:val="afff7"/>
          <w:lang w:eastAsia="en-US" w:bidi="en-US"/>
        </w:rPr>
        <w:t xml:space="preserve">ATDD </w:t>
      </w:r>
      <w:proofErr w:type="spellStart"/>
      <w:r w:rsidRPr="00802A2F">
        <w:rPr>
          <w:rStyle w:val="afff7"/>
        </w:rPr>
        <w:t>методик</w:t>
      </w:r>
      <w:proofErr w:type="spellEnd"/>
      <w:r w:rsidRPr="00802A2F">
        <w:rPr>
          <w:rStyle w:val="afff7"/>
        </w:rPr>
        <w:t xml:space="preserve">. Однією з основних переваг тестових дублерів є можливість переконатися, що основні сценарії використання системи працюють та відповідають усім функціональним та нефункціональним вимогам. Даний тестовий набір корисний не тільки при тестуванні продукту, що розробляється, але також і після встановлення на обладнання замовника, з метою переконатися, що на його конфігурації обладнання все працює так, як і було заплановано. У процесі приймального тестування користувачами </w:t>
      </w:r>
      <w:r w:rsidRPr="00802A2F">
        <w:rPr>
          <w:rStyle w:val="afff7"/>
          <w:lang w:eastAsia="en-US" w:bidi="en-US"/>
        </w:rPr>
        <w:t>(</w:t>
      </w:r>
      <w:proofErr w:type="spellStart"/>
      <w:r w:rsidRPr="00802A2F">
        <w:rPr>
          <w:rStyle w:val="afff7"/>
          <w:lang w:eastAsia="en-US" w:bidi="en-US"/>
        </w:rPr>
        <w:t>User</w:t>
      </w:r>
      <w:proofErr w:type="spellEnd"/>
      <w:r w:rsidRPr="00802A2F">
        <w:rPr>
          <w:rStyle w:val="afff7"/>
          <w:lang w:eastAsia="en-US" w:bidi="en-US"/>
        </w:rPr>
        <w:t xml:space="preserve"> </w:t>
      </w:r>
      <w:proofErr w:type="spellStart"/>
      <w:r w:rsidRPr="00802A2F">
        <w:rPr>
          <w:rStyle w:val="afff7"/>
          <w:lang w:eastAsia="en-US" w:bidi="en-US"/>
        </w:rPr>
        <w:t>Acceptance</w:t>
      </w:r>
      <w:proofErr w:type="spellEnd"/>
      <w:r w:rsidRPr="00802A2F">
        <w:rPr>
          <w:rStyle w:val="afff7"/>
          <w:lang w:eastAsia="en-US" w:bidi="en-US"/>
        </w:rPr>
        <w:t xml:space="preserve"> </w:t>
      </w:r>
      <w:proofErr w:type="spellStart"/>
      <w:r w:rsidRPr="00802A2F">
        <w:rPr>
          <w:rStyle w:val="afff7"/>
          <w:lang w:eastAsia="en-US" w:bidi="en-US"/>
        </w:rPr>
        <w:t>Testing</w:t>
      </w:r>
      <w:proofErr w:type="spellEnd"/>
      <w:r w:rsidRPr="00802A2F">
        <w:rPr>
          <w:rStyle w:val="afff7"/>
          <w:lang w:eastAsia="en-US" w:bidi="en-US"/>
        </w:rPr>
        <w:t xml:space="preserve">) </w:t>
      </w:r>
      <w:r w:rsidRPr="00802A2F">
        <w:rPr>
          <w:rStyle w:val="afff7"/>
        </w:rPr>
        <w:t xml:space="preserve">тестовий дублер, що входить до складу програмного продукту, що видається, є ефективною і часто необхідною опцією, що дозволяє без затримок і додаткових узгоджень перевірити весь функціонал програми на працездатність за допомогою вже написаних і налагоджених </w:t>
      </w:r>
      <w:r w:rsidRPr="00802A2F">
        <w:rPr>
          <w:rStyle w:val="afff7"/>
          <w:lang w:eastAsia="en-US" w:bidi="en-US"/>
        </w:rPr>
        <w:t xml:space="preserve">BDD </w:t>
      </w:r>
      <w:r w:rsidRPr="00802A2F">
        <w:rPr>
          <w:rStyle w:val="afff7"/>
        </w:rPr>
        <w:t xml:space="preserve">і </w:t>
      </w:r>
      <w:r w:rsidRPr="00802A2F">
        <w:rPr>
          <w:rStyle w:val="afff7"/>
          <w:lang w:eastAsia="en-US" w:bidi="en-US"/>
        </w:rPr>
        <w:t xml:space="preserve">ATDD </w:t>
      </w:r>
      <w:r w:rsidRPr="00802A2F">
        <w:rPr>
          <w:rStyle w:val="afff7"/>
        </w:rPr>
        <w:t>тестів.</w:t>
      </w:r>
    </w:p>
    <w:p w14:paraId="7C0C47CC" w14:textId="2D2D06FC" w:rsidR="00E512EA" w:rsidRPr="00802A2F" w:rsidRDefault="00E512EA" w:rsidP="00E512EA">
      <w:pPr>
        <w:pStyle w:val="afff8"/>
        <w:ind w:firstLine="709"/>
        <w:jc w:val="both"/>
      </w:pPr>
      <w:r w:rsidRPr="00802A2F">
        <w:t xml:space="preserve">Проаналізувавши методи проведення автоматизованого тестування хмарного </w:t>
      </w:r>
      <w:r w:rsidR="00C951C8">
        <w:rPr>
          <w:lang w:eastAsia="en-US" w:bidi="en-US"/>
        </w:rPr>
        <w:t>програмного продукту</w:t>
      </w:r>
      <w:r w:rsidRPr="00802A2F">
        <w:t xml:space="preserve">, побудованого на </w:t>
      </w:r>
      <w:proofErr w:type="spellStart"/>
      <w:r w:rsidRPr="00802A2F">
        <w:t>мікросервісній</w:t>
      </w:r>
      <w:proofErr w:type="spellEnd"/>
      <w:r w:rsidRPr="00802A2F">
        <w:t xml:space="preserve"> архітектурі, можна зробити висновок, що вибір критеріїв та підмножини </w:t>
      </w:r>
      <w:proofErr w:type="spellStart"/>
      <w:r w:rsidRPr="00802A2F">
        <w:t>згенерованих</w:t>
      </w:r>
      <w:proofErr w:type="spellEnd"/>
      <w:r w:rsidRPr="00802A2F">
        <w:t xml:space="preserve"> тестових випадків або їх ранжування для виконання може призвести до більш ефективного використання виділених ресурсів тестування. </w:t>
      </w:r>
      <w:proofErr w:type="spellStart"/>
      <w:r w:rsidRPr="00802A2F">
        <w:t>Сгенерований</w:t>
      </w:r>
      <w:proofErr w:type="spellEnd"/>
      <w:r w:rsidRPr="00802A2F">
        <w:t xml:space="preserve"> тестовий набір для тестування програмного продукту може мати різні показники якості і тому немає однакових сценаріїв для виконання.</w:t>
      </w:r>
    </w:p>
    <w:p w14:paraId="7E2B5478" w14:textId="77777777" w:rsidR="00E512EA" w:rsidRPr="00802A2F" w:rsidRDefault="00E512EA" w:rsidP="00E512EA">
      <w:pPr>
        <w:pStyle w:val="afff8"/>
        <w:ind w:firstLine="709"/>
        <w:jc w:val="both"/>
      </w:pPr>
      <w:r w:rsidRPr="00802A2F">
        <w:t>Визначення властивостей тестових випадків та вимірювання їх значення для виконання можна вважати основним ключем до вирішення задачі оптимізації процесу тестування. Визначення критичних критеріїв та бажаних цілей залежить від кількох факторів, таких як розмір тестів, їх складність, різноманітність, а також процедура тестування. Кількість прогнозованих повторних запусків тест-кейсів є одним із ключових факторів при обґрунтуванні використання автоматизованого тестування.</w:t>
      </w:r>
    </w:p>
    <w:p w14:paraId="5F54729B" w14:textId="2F1CC71E" w:rsidR="00E512EA" w:rsidRPr="00802A2F" w:rsidRDefault="00F706C7" w:rsidP="00E512EA">
      <w:pPr>
        <w:pStyle w:val="afff8"/>
        <w:ind w:firstLine="709"/>
        <w:jc w:val="both"/>
      </w:pPr>
      <w:r>
        <w:t>В результаті</w:t>
      </w:r>
      <w:r w:rsidR="00E512EA" w:rsidRPr="00802A2F">
        <w:t xml:space="preserve"> вивчення нових </w:t>
      </w:r>
      <w:proofErr w:type="spellStart"/>
      <w:r w:rsidR="00E512EA" w:rsidRPr="00802A2F">
        <w:t>методологій</w:t>
      </w:r>
      <w:proofErr w:type="spellEnd"/>
      <w:r w:rsidR="00E512EA" w:rsidRPr="00802A2F">
        <w:t xml:space="preserve"> розробки програмних продуктів можна дійти </w:t>
      </w:r>
      <w:r w:rsidR="006F5460">
        <w:t>до</w:t>
      </w:r>
      <w:r w:rsidR="00E512EA" w:rsidRPr="00802A2F">
        <w:t xml:space="preserve"> висновку у тому, що методологія </w:t>
      </w:r>
      <w:r w:rsidR="00E512EA" w:rsidRPr="00802A2F">
        <w:rPr>
          <w:lang w:eastAsia="en-US" w:bidi="en-US"/>
        </w:rPr>
        <w:t xml:space="preserve">BDD </w:t>
      </w:r>
      <w:r w:rsidR="00E512EA" w:rsidRPr="00802A2F">
        <w:t xml:space="preserve">дозволяє зробити процес тестування зручнішим, дешевим і корисним, підвищуючи якість готового </w:t>
      </w:r>
      <w:r w:rsidR="00E512EA" w:rsidRPr="00802A2F">
        <w:rPr>
          <w:lang w:eastAsia="en-US" w:bidi="en-US"/>
        </w:rPr>
        <w:t xml:space="preserve">IT </w:t>
      </w:r>
      <w:r w:rsidR="00E512EA" w:rsidRPr="00802A2F">
        <w:t>-</w:t>
      </w:r>
      <w:r>
        <w:t xml:space="preserve"> рі</w:t>
      </w:r>
      <w:r w:rsidR="00E512EA" w:rsidRPr="00802A2F">
        <w:t>шен</w:t>
      </w:r>
      <w:r>
        <w:t>н</w:t>
      </w:r>
      <w:r w:rsidR="00E512EA" w:rsidRPr="00802A2F">
        <w:t>я.</w:t>
      </w:r>
    </w:p>
    <w:p w14:paraId="1737635F" w14:textId="77777777" w:rsidR="00036DD3" w:rsidRDefault="00E512EA" w:rsidP="00E512EA">
      <w:pPr>
        <w:pStyle w:val="afff8"/>
        <w:ind w:firstLine="709"/>
        <w:jc w:val="both"/>
      </w:pPr>
      <w:r w:rsidRPr="00802A2F">
        <w:t xml:space="preserve">Використання тестових дублерів як частини готового рішення, побудованого на </w:t>
      </w:r>
      <w:proofErr w:type="spellStart"/>
      <w:r w:rsidRPr="00802A2F">
        <w:t>мікросервісній</w:t>
      </w:r>
      <w:proofErr w:type="spellEnd"/>
      <w:r w:rsidRPr="00802A2F">
        <w:t xml:space="preserve"> архітектурі, дозволяє ізольовано розробляти та тестувати сервіси, з</w:t>
      </w:r>
      <w:r w:rsidR="00036DD3">
        <w:t>будовані навколо бізнес-функцій.</w:t>
      </w:r>
      <w:r w:rsidRPr="00802A2F">
        <w:t xml:space="preserve"> </w:t>
      </w:r>
      <w:r w:rsidR="00036DD3" w:rsidRPr="00802A2F">
        <w:t xml:space="preserve">Вони </w:t>
      </w:r>
      <w:r w:rsidRPr="00802A2F">
        <w:t xml:space="preserve">можуть бути розгорнуті незалежно через повністю автоматизований механізм розгортання. </w:t>
      </w:r>
    </w:p>
    <w:p w14:paraId="45BD9D9E" w14:textId="5B03FC13" w:rsidR="00E512EA" w:rsidRPr="00802A2F" w:rsidRDefault="00E512EA" w:rsidP="00E512EA">
      <w:pPr>
        <w:pStyle w:val="afff8"/>
        <w:ind w:firstLine="709"/>
        <w:jc w:val="both"/>
      </w:pPr>
      <w:r w:rsidRPr="00802A2F">
        <w:t xml:space="preserve">Ці </w:t>
      </w:r>
      <w:proofErr w:type="spellStart"/>
      <w:r w:rsidRPr="00802A2F">
        <w:t>мікросервіси</w:t>
      </w:r>
      <w:proofErr w:type="spellEnd"/>
      <w:r w:rsidRPr="00802A2F">
        <w:t xml:space="preserve"> можуть </w:t>
      </w:r>
      <w:r w:rsidR="00036DD3">
        <w:t>бути розроблені на базі різних мов програмування</w:t>
      </w:r>
      <w:r w:rsidRPr="00802A2F">
        <w:t xml:space="preserve"> та можуть використовувати різні технології </w:t>
      </w:r>
      <w:r w:rsidR="00036DD3">
        <w:t xml:space="preserve">для </w:t>
      </w:r>
      <w:r w:rsidRPr="00802A2F">
        <w:t xml:space="preserve">зберігання даних. Необхідність безперервного інтеграційного тестування розроблених або змінених </w:t>
      </w:r>
      <w:proofErr w:type="spellStart"/>
      <w:r w:rsidRPr="00802A2F">
        <w:t>мікросервісів</w:t>
      </w:r>
      <w:proofErr w:type="spellEnd"/>
      <w:r w:rsidRPr="00802A2F">
        <w:t xml:space="preserve"> потребує комплексного підходу до автоматизації тестування.</w:t>
      </w:r>
    </w:p>
    <w:p w14:paraId="1654932A" w14:textId="77777777" w:rsidR="00E512EA" w:rsidRPr="00802A2F" w:rsidRDefault="00E512EA" w:rsidP="00E512EA">
      <w:pPr>
        <w:pStyle w:val="afff8"/>
        <w:ind w:firstLine="709"/>
        <w:jc w:val="both"/>
      </w:pPr>
      <w:r w:rsidRPr="00802A2F">
        <w:t xml:space="preserve">Процес тестування повинен бути адаптований до зміни адресації, а також масштабування </w:t>
      </w:r>
      <w:proofErr w:type="spellStart"/>
      <w:r w:rsidRPr="00802A2F">
        <w:t>мікросервісів</w:t>
      </w:r>
      <w:proofErr w:type="spellEnd"/>
      <w:r w:rsidRPr="00802A2F">
        <w:t xml:space="preserve"> в залежності від поточного завантаження.</w:t>
      </w:r>
    </w:p>
    <w:p w14:paraId="54093F3A" w14:textId="77777777" w:rsidR="00B23968" w:rsidRPr="00695EFF" w:rsidRDefault="00B23968" w:rsidP="00B23968">
      <w:pPr>
        <w:autoSpaceDE w:val="0"/>
        <w:autoSpaceDN w:val="0"/>
        <w:adjustRightInd w:val="0"/>
        <w:ind w:left="0" w:firstLine="709"/>
        <w:jc w:val="both"/>
      </w:pPr>
    </w:p>
    <w:p w14:paraId="01CB679F" w14:textId="77777777" w:rsidR="00B23968" w:rsidRPr="00695EFF" w:rsidRDefault="00B23968" w:rsidP="00B23968">
      <w:pPr>
        <w:autoSpaceDE w:val="0"/>
        <w:autoSpaceDN w:val="0"/>
        <w:adjustRightInd w:val="0"/>
        <w:ind w:left="0" w:firstLine="709"/>
        <w:jc w:val="both"/>
        <w:sectPr w:rsidR="00B23968" w:rsidRPr="00695EFF" w:rsidSect="0061265D">
          <w:footerReference w:type="first" r:id="rId59"/>
          <w:pgSz w:w="11906" w:h="16838" w:code="9"/>
          <w:pgMar w:top="1134" w:right="567" w:bottom="1134" w:left="1134" w:header="567" w:footer="314" w:gutter="0"/>
          <w:cols w:space="708"/>
          <w:docGrid w:linePitch="381"/>
        </w:sectPr>
      </w:pPr>
    </w:p>
    <w:p w14:paraId="41969C08" w14:textId="714798C4" w:rsidR="007B15C6" w:rsidRPr="00695EFF" w:rsidRDefault="00E93307" w:rsidP="00DA7970">
      <w:pPr>
        <w:pStyle w:val="10"/>
      </w:pPr>
      <w:r w:rsidRPr="00695EFF">
        <w:br/>
      </w:r>
      <w:bookmarkStart w:id="39" w:name="_Toc122430056"/>
      <w:r w:rsidR="00DA7970" w:rsidRPr="00DA7970">
        <w:t xml:space="preserve">АПРОБАЦІЯ МЕТОДІВ ПРОВЕДЕННЯ АВТОМАТИЗОВАНОГО ТЕСТУВАННЯ </w:t>
      </w:r>
      <w:r w:rsidR="00F706C7">
        <w:rPr>
          <w:lang w:val="en-US"/>
        </w:rPr>
        <w:t>IT</w:t>
      </w:r>
      <w:r w:rsidR="00F706C7" w:rsidRPr="001A646B">
        <w:rPr>
          <w:lang w:val="ru-RU"/>
        </w:rPr>
        <w:t xml:space="preserve"> -</w:t>
      </w:r>
      <w:r w:rsidR="00DA7970">
        <w:t xml:space="preserve"> </w:t>
      </w:r>
      <w:r w:rsidR="00DA7970" w:rsidRPr="00DA7970">
        <w:t>ПРОДУКТУ ПОБУДОВАНОГО НА МІКРОСЕРВІСНІЙ АРХІТЕКТУРІ</w:t>
      </w:r>
      <w:bookmarkEnd w:id="39"/>
    </w:p>
    <w:p w14:paraId="627670F3" w14:textId="2E0D783A" w:rsidR="00E512EA" w:rsidRPr="00802A2F" w:rsidRDefault="00E512EA" w:rsidP="00E512EA">
      <w:pPr>
        <w:pStyle w:val="21"/>
        <w:ind w:left="0" w:firstLine="709"/>
      </w:pPr>
      <w:bookmarkStart w:id="40" w:name="bookmark33"/>
      <w:bookmarkStart w:id="41" w:name="_Toc122430057"/>
      <w:r w:rsidRPr="00802A2F">
        <w:t xml:space="preserve">Інформаційні моделі автоматизованого тестування хмарного </w:t>
      </w:r>
      <w:r w:rsidR="00C951C8">
        <w:rPr>
          <w:lang w:eastAsia="en-US" w:bidi="en-US"/>
        </w:rPr>
        <w:t>програмного продукту</w:t>
      </w:r>
      <w:r w:rsidRPr="00802A2F">
        <w:t xml:space="preserve">, побудованого на </w:t>
      </w:r>
      <w:proofErr w:type="spellStart"/>
      <w:r w:rsidRPr="00802A2F">
        <w:t>мікросервісній</w:t>
      </w:r>
      <w:proofErr w:type="spellEnd"/>
      <w:r w:rsidRPr="00802A2F">
        <w:t xml:space="preserve"> архітектурі</w:t>
      </w:r>
      <w:bookmarkEnd w:id="40"/>
      <w:bookmarkEnd w:id="41"/>
    </w:p>
    <w:p w14:paraId="3F956D56" w14:textId="4459F0F5" w:rsidR="00E512EA" w:rsidRPr="00802A2F" w:rsidRDefault="00E512EA" w:rsidP="00E512EA">
      <w:pPr>
        <w:pStyle w:val="afff8"/>
        <w:ind w:firstLine="709"/>
        <w:jc w:val="both"/>
      </w:pPr>
      <w:r w:rsidRPr="00802A2F">
        <w:t xml:space="preserve">На етапі проектування </w:t>
      </w:r>
      <w:r w:rsidR="00C951C8">
        <w:rPr>
          <w:lang w:eastAsia="en-US" w:bidi="en-US"/>
        </w:rPr>
        <w:t>програмного продукту</w:t>
      </w:r>
      <w:r w:rsidRPr="00802A2F">
        <w:t xml:space="preserve"> доцільно створювати інформаційні моделі, що відображають загальні принципи та алгоритми роботи системи, що створюється. Однією з таких інформаційних моделей є діаграма варіантів використання, на якій представляється загальна концептуальна схема системи, що розробляється. Виділяють такі цілі складання діаграми варіантів використання:</w:t>
      </w:r>
    </w:p>
    <w:p w14:paraId="629063CB" w14:textId="77777777" w:rsidR="00E512EA" w:rsidRPr="00802A2F" w:rsidRDefault="00E512EA" w:rsidP="00C07661">
      <w:pPr>
        <w:pStyle w:val="afff8"/>
        <w:numPr>
          <w:ilvl w:val="0"/>
          <w:numId w:val="32"/>
        </w:numPr>
        <w:tabs>
          <w:tab w:val="left" w:pos="1008"/>
        </w:tabs>
        <w:ind w:firstLine="709"/>
        <w:jc w:val="both"/>
      </w:pPr>
      <w:r w:rsidRPr="00802A2F">
        <w:t>на ранніх стадіях проектування визначити межі створюваної системи з урахуванням її призначення;</w:t>
      </w:r>
    </w:p>
    <w:p w14:paraId="58513DA2" w14:textId="77777777" w:rsidR="00E512EA" w:rsidRPr="00802A2F" w:rsidRDefault="00E512EA" w:rsidP="00C07661">
      <w:pPr>
        <w:pStyle w:val="afff8"/>
        <w:numPr>
          <w:ilvl w:val="0"/>
          <w:numId w:val="32"/>
        </w:numPr>
        <w:tabs>
          <w:tab w:val="left" w:pos="1008"/>
        </w:tabs>
        <w:ind w:firstLine="709"/>
        <w:jc w:val="both"/>
      </w:pPr>
      <w:r w:rsidRPr="00802A2F">
        <w:t>встановити функціональні вимоги;</w:t>
      </w:r>
    </w:p>
    <w:p w14:paraId="3FB6565B" w14:textId="77777777" w:rsidR="00E512EA" w:rsidRPr="00802A2F" w:rsidRDefault="00E512EA" w:rsidP="00C07661">
      <w:pPr>
        <w:pStyle w:val="afff8"/>
        <w:numPr>
          <w:ilvl w:val="0"/>
          <w:numId w:val="32"/>
        </w:numPr>
        <w:tabs>
          <w:tab w:val="left" w:pos="1008"/>
        </w:tabs>
        <w:ind w:firstLine="709"/>
        <w:jc w:val="both"/>
      </w:pPr>
      <w:r w:rsidRPr="00802A2F">
        <w:t xml:space="preserve">спроектувати стартову концептуальну модель системи з метою її вдосконалення на основі фізичних та логічних </w:t>
      </w:r>
      <w:proofErr w:type="spellStart"/>
      <w:r w:rsidRPr="00802A2F">
        <w:t>зв'язків</w:t>
      </w:r>
      <w:proofErr w:type="spellEnd"/>
      <w:r w:rsidRPr="00802A2F">
        <w:t>;</w:t>
      </w:r>
    </w:p>
    <w:p w14:paraId="511BA71E" w14:textId="77777777" w:rsidR="00E512EA" w:rsidRPr="00802A2F" w:rsidRDefault="00E512EA" w:rsidP="00C07661">
      <w:pPr>
        <w:pStyle w:val="afff8"/>
        <w:numPr>
          <w:ilvl w:val="0"/>
          <w:numId w:val="32"/>
        </w:numPr>
        <w:tabs>
          <w:tab w:val="left" w:pos="1008"/>
        </w:tabs>
        <w:ind w:firstLine="709"/>
        <w:jc w:val="both"/>
      </w:pPr>
      <w:r w:rsidRPr="00802A2F">
        <w:t>створити технічну документацію для більш предметного спілкування розробників із замовниками.</w:t>
      </w:r>
    </w:p>
    <w:p w14:paraId="2CE6FD5F" w14:textId="428B527C" w:rsidR="00E512EA" w:rsidRPr="00802A2F" w:rsidRDefault="00677764" w:rsidP="00E512EA">
      <w:pPr>
        <w:pStyle w:val="afff8"/>
        <w:ind w:firstLine="709"/>
        <w:jc w:val="both"/>
      </w:pPr>
      <w:r>
        <w:t>Розроблена</w:t>
      </w:r>
      <w:r w:rsidR="00E512EA" w:rsidRPr="00802A2F">
        <w:t xml:space="preserve"> діаграма показує, які варіанти використання </w:t>
      </w:r>
      <w:r w:rsidR="00C951C8">
        <w:rPr>
          <w:lang w:eastAsia="en-US" w:bidi="en-US"/>
        </w:rPr>
        <w:t>програмного продукту</w:t>
      </w:r>
      <w:r w:rsidR="00E512EA" w:rsidRPr="00802A2F">
        <w:rPr>
          <w:lang w:eastAsia="en-US" w:bidi="en-US"/>
        </w:rPr>
        <w:t xml:space="preserve">, що розробляється, </w:t>
      </w:r>
      <w:r w:rsidR="00E512EA" w:rsidRPr="00802A2F">
        <w:t>повинні бути доступні. Крім того, визначається взаємодія із системою ззовні. Особами, які здійснюють таку взаємодію, можуть вважатися будь-які об'єкти, суб'єкти чи системи. Вони видаються як зовнішні сутності або актори, що ініціюють певну поведінку створюваної системи.</w:t>
      </w:r>
    </w:p>
    <w:p w14:paraId="3492E653" w14:textId="09C926B7" w:rsidR="00E512EA" w:rsidRDefault="00E512EA" w:rsidP="00E512EA">
      <w:pPr>
        <w:pStyle w:val="afff8"/>
        <w:ind w:firstLine="709"/>
        <w:jc w:val="both"/>
      </w:pPr>
      <w:r w:rsidRPr="00802A2F">
        <w:t xml:space="preserve">Діаграма варіантів використання тестування </w:t>
      </w:r>
      <w:proofErr w:type="spellStart"/>
      <w:r w:rsidRPr="00802A2F">
        <w:t>мікросервісу</w:t>
      </w:r>
      <w:proofErr w:type="spellEnd"/>
      <w:r w:rsidRPr="00802A2F">
        <w:t xml:space="preserve"> з використанням тестового дублера представлена на </w:t>
      </w:r>
      <w:r>
        <w:t>рис.</w:t>
      </w:r>
      <w:r w:rsidR="00F706C7">
        <w:t xml:space="preserve"> 3</w:t>
      </w:r>
      <w:r w:rsidR="00F706C7" w:rsidRPr="001A646B">
        <w:rPr>
          <w:lang w:val="ru-RU"/>
        </w:rPr>
        <w:t>.1</w:t>
      </w:r>
      <w:r w:rsidRPr="00802A2F">
        <w:t xml:space="preserve">. Варіанти використання </w:t>
      </w:r>
      <w:proofErr w:type="spellStart"/>
      <w:r w:rsidRPr="00802A2F">
        <w:t>мікросервісу</w:t>
      </w:r>
      <w:proofErr w:type="spellEnd"/>
      <w:r w:rsidRPr="00802A2F">
        <w:t>: формування запиту на читання даних,</w:t>
      </w:r>
      <w:r>
        <w:t xml:space="preserve"> </w:t>
      </w:r>
      <w:r w:rsidRPr="00802A2F">
        <w:t xml:space="preserve">формування запиту модифікацію даних, обробка відповідей. Варіанти використання тестового дублера: </w:t>
      </w:r>
    </w:p>
    <w:p w14:paraId="029ADC91" w14:textId="77777777" w:rsidR="00E512EA" w:rsidRPr="00802A2F" w:rsidRDefault="00E512EA" w:rsidP="00C07661">
      <w:pPr>
        <w:pStyle w:val="afff8"/>
        <w:numPr>
          <w:ilvl w:val="0"/>
          <w:numId w:val="32"/>
        </w:numPr>
        <w:tabs>
          <w:tab w:val="left" w:pos="1008"/>
        </w:tabs>
        <w:ind w:firstLine="709"/>
        <w:jc w:val="both"/>
      </w:pPr>
      <w:r w:rsidRPr="00802A2F">
        <w:t>обробка запиту,</w:t>
      </w:r>
    </w:p>
    <w:p w14:paraId="0A0C550F" w14:textId="77777777" w:rsidR="00E512EA" w:rsidRDefault="00E512EA" w:rsidP="00C07661">
      <w:pPr>
        <w:pStyle w:val="afff8"/>
        <w:numPr>
          <w:ilvl w:val="0"/>
          <w:numId w:val="32"/>
        </w:numPr>
        <w:tabs>
          <w:tab w:val="left" w:pos="1008"/>
        </w:tabs>
        <w:ind w:firstLine="709"/>
        <w:jc w:val="both"/>
      </w:pPr>
      <w:r w:rsidRPr="00802A2F">
        <w:t>формування відповіді запити.</w:t>
      </w:r>
    </w:p>
    <w:p w14:paraId="60449430" w14:textId="77777777" w:rsidR="009F08FF" w:rsidRPr="00802A2F" w:rsidRDefault="009F08FF" w:rsidP="009F08FF">
      <w:pPr>
        <w:pStyle w:val="afff8"/>
        <w:tabs>
          <w:tab w:val="left" w:pos="1008"/>
        </w:tabs>
        <w:jc w:val="both"/>
      </w:pPr>
    </w:p>
    <w:p w14:paraId="1627E4A4" w14:textId="1612A43D" w:rsidR="00E512EA" w:rsidRPr="00802A2F" w:rsidRDefault="009F08FF" w:rsidP="009F08FF">
      <w:pPr>
        <w:pStyle w:val="afffa"/>
        <w:spacing w:line="360" w:lineRule="auto"/>
        <w:ind w:firstLine="709"/>
        <w:jc w:val="both"/>
        <w:rPr>
          <w:sz w:val="2"/>
          <w:szCs w:val="2"/>
        </w:rPr>
      </w:pPr>
      <w:r>
        <w:object w:dxaOrig="12589" w:dyaOrig="5436" w14:anchorId="6616B950">
          <v:shape id="_x0000_i1041" type="#_x0000_t75" style="width:440.35pt;height:190.05pt" o:ole="">
            <v:imagedata r:id="rId60" o:title=""/>
          </v:shape>
          <o:OLEObject Type="Embed" ProgID="Visio.Drawing.15" ShapeID="_x0000_i1041" DrawAspect="Content" ObjectID="_1733172221" r:id="rId61"/>
        </w:object>
      </w:r>
    </w:p>
    <w:p w14:paraId="137B16ED" w14:textId="6A4DD85B" w:rsidR="00E512EA" w:rsidRPr="00802A2F" w:rsidRDefault="00F54FB9" w:rsidP="00E512EA">
      <w:pPr>
        <w:pStyle w:val="afffa"/>
        <w:spacing w:line="360" w:lineRule="auto"/>
        <w:ind w:firstLine="709"/>
        <w:jc w:val="both"/>
      </w:pPr>
      <w:r>
        <w:t>Рис.</w:t>
      </w:r>
      <w:r w:rsidR="00E512EA" w:rsidRPr="00802A2F">
        <w:t xml:space="preserve"> </w:t>
      </w:r>
      <w:r w:rsidR="009F08FF">
        <w:rPr>
          <w:lang w:eastAsia="en-US" w:bidi="en-US"/>
        </w:rPr>
        <w:t>3.1.</w:t>
      </w:r>
      <w:r w:rsidR="00E512EA" w:rsidRPr="00802A2F">
        <w:rPr>
          <w:lang w:eastAsia="en-US" w:bidi="en-US"/>
        </w:rPr>
        <w:t xml:space="preserve"> </w:t>
      </w:r>
      <w:r w:rsidR="00E512EA" w:rsidRPr="00802A2F">
        <w:t xml:space="preserve">Діаграма варіантів використання процесу тестування </w:t>
      </w:r>
      <w:proofErr w:type="spellStart"/>
      <w:r w:rsidR="00E512EA" w:rsidRPr="00802A2F">
        <w:t>мікросервісу</w:t>
      </w:r>
      <w:proofErr w:type="spellEnd"/>
    </w:p>
    <w:p w14:paraId="742B44E5" w14:textId="77777777" w:rsidR="00E512EA" w:rsidRPr="00802A2F" w:rsidRDefault="00E512EA" w:rsidP="00E512EA">
      <w:pPr>
        <w:ind w:firstLine="709"/>
        <w:jc w:val="both"/>
      </w:pPr>
    </w:p>
    <w:p w14:paraId="3AFEEFA1" w14:textId="617A2866" w:rsidR="00E512EA" w:rsidRPr="00802A2F" w:rsidRDefault="00E512EA" w:rsidP="00E512EA">
      <w:pPr>
        <w:pStyle w:val="afff8"/>
        <w:ind w:firstLine="709"/>
        <w:jc w:val="both"/>
      </w:pPr>
      <w:r w:rsidRPr="00802A2F">
        <w:t xml:space="preserve">На </w:t>
      </w:r>
      <w:r>
        <w:t>рис.</w:t>
      </w:r>
      <w:r w:rsidRPr="00802A2F">
        <w:t xml:space="preserve"> </w:t>
      </w:r>
      <w:r w:rsidRPr="00802A2F">
        <w:rPr>
          <w:lang w:eastAsia="en-US" w:bidi="en-US"/>
        </w:rPr>
        <w:t>3</w:t>
      </w:r>
      <w:r w:rsidR="009F08FF">
        <w:rPr>
          <w:lang w:eastAsia="en-US" w:bidi="en-US"/>
        </w:rPr>
        <w:t>.1</w:t>
      </w:r>
      <w:r w:rsidRPr="00802A2F">
        <w:rPr>
          <w:lang w:eastAsia="en-US" w:bidi="en-US"/>
        </w:rPr>
        <w:t xml:space="preserve"> </w:t>
      </w:r>
      <w:r w:rsidRPr="00802A2F">
        <w:t xml:space="preserve">представлений </w:t>
      </w:r>
      <w:proofErr w:type="spellStart"/>
      <w:r w:rsidRPr="00802A2F">
        <w:t>мікросервіс</w:t>
      </w:r>
      <w:proofErr w:type="spellEnd"/>
      <w:r w:rsidRPr="00802A2F">
        <w:t xml:space="preserve">, що взаємодіє з тестовим дублером. При формуванні запиту на читання даних або формування запиту на модифікацію даних </w:t>
      </w:r>
      <w:r w:rsidR="009F08FF" w:rsidRPr="00802A2F">
        <w:t xml:space="preserve">завжди </w:t>
      </w:r>
      <w:r w:rsidRPr="00802A2F">
        <w:t xml:space="preserve">слідує Обробка запиту. А формування відповідей запити </w:t>
      </w:r>
      <w:r w:rsidR="009F08FF" w:rsidRPr="00802A2F">
        <w:t xml:space="preserve">завжди </w:t>
      </w:r>
      <w:r w:rsidRPr="00802A2F">
        <w:t xml:space="preserve">тягне у себе обробку відповідей. Тому таке ставлення має характер «включення» або </w:t>
      </w:r>
      <w:r w:rsidRPr="00802A2F">
        <w:rPr>
          <w:lang w:eastAsia="en-US" w:bidi="en-US"/>
        </w:rPr>
        <w:t>&lt;&lt;</w:t>
      </w:r>
      <w:proofErr w:type="spellStart"/>
      <w:r w:rsidRPr="00802A2F">
        <w:rPr>
          <w:lang w:eastAsia="en-US" w:bidi="en-US"/>
        </w:rPr>
        <w:t>include</w:t>
      </w:r>
      <w:proofErr w:type="spellEnd"/>
      <w:r w:rsidRPr="00802A2F">
        <w:rPr>
          <w:lang w:eastAsia="en-US" w:bidi="en-US"/>
        </w:rPr>
        <w:t>&gt;&gt;.</w:t>
      </w:r>
    </w:p>
    <w:p w14:paraId="613BBB0B" w14:textId="320D230E" w:rsidR="00E512EA" w:rsidRPr="00802A2F" w:rsidRDefault="00E512EA" w:rsidP="00E512EA">
      <w:pPr>
        <w:pStyle w:val="afff8"/>
        <w:ind w:firstLine="709"/>
        <w:jc w:val="both"/>
      </w:pPr>
      <w:r w:rsidRPr="00802A2F">
        <w:t xml:space="preserve">Під час формування відповіді запити з'являється варіант пошуку шаблону для відповіді. Але, оскільки шаблон може бути знайдений </w:t>
      </w:r>
      <w:r w:rsidR="009F08FF" w:rsidRPr="00802A2F">
        <w:t>не завжди</w:t>
      </w:r>
      <w:r w:rsidRPr="00802A2F">
        <w:t xml:space="preserve">, ставлення має характер «розширення» або </w:t>
      </w:r>
      <w:r w:rsidRPr="00802A2F">
        <w:rPr>
          <w:lang w:eastAsia="en-US" w:bidi="en-US"/>
        </w:rPr>
        <w:t>«</w:t>
      </w:r>
      <w:proofErr w:type="spellStart"/>
      <w:r w:rsidRPr="00802A2F">
        <w:rPr>
          <w:lang w:eastAsia="en-US" w:bidi="en-US"/>
        </w:rPr>
        <w:t>extend</w:t>
      </w:r>
      <w:proofErr w:type="spellEnd"/>
      <w:r w:rsidRPr="00802A2F">
        <w:rPr>
          <w:lang w:eastAsia="en-US" w:bidi="en-US"/>
        </w:rPr>
        <w:t>».</w:t>
      </w:r>
    </w:p>
    <w:p w14:paraId="4B8380BE" w14:textId="30577C98" w:rsidR="00E512EA" w:rsidRPr="00802A2F" w:rsidRDefault="00E512EA" w:rsidP="00E512EA">
      <w:pPr>
        <w:pStyle w:val="afff8"/>
        <w:ind w:firstLine="709"/>
        <w:jc w:val="both"/>
      </w:pPr>
      <w:r w:rsidRPr="00802A2F">
        <w:t>Діаграма класів - це діаграма, де представлено графічне зображення набору елементів, представлене як зв'язкового графа вершин (сутностей) і шляхів (</w:t>
      </w:r>
      <w:proofErr w:type="spellStart"/>
      <w:r w:rsidRPr="00802A2F">
        <w:t>зв'язків</w:t>
      </w:r>
      <w:proofErr w:type="spellEnd"/>
      <w:r w:rsidRPr="00802A2F">
        <w:t>). Діаграми представляються як одна з форм статичного опису стану системи з погляду її проектування, відбиваючи її структуру. При цьому діаграма класів не</w:t>
      </w:r>
      <w:r>
        <w:t xml:space="preserve"> </w:t>
      </w:r>
      <w:r w:rsidRPr="00802A2F">
        <w:rPr>
          <w:rStyle w:val="afff7"/>
        </w:rPr>
        <w:t>показує дії об'єктів у динаміці, тут відображаються лише статичний стан класів, інтерфейсів та його відносин.</w:t>
      </w:r>
      <w:r w:rsidR="00956D2C">
        <w:rPr>
          <w:rStyle w:val="afff7"/>
        </w:rPr>
        <w:tab/>
      </w:r>
      <w:r w:rsidR="00956D2C">
        <w:rPr>
          <w:rStyle w:val="afff7"/>
        </w:rPr>
        <w:tab/>
      </w:r>
      <w:r w:rsidR="00956D2C">
        <w:rPr>
          <w:rStyle w:val="afff7"/>
        </w:rPr>
        <w:tab/>
      </w:r>
      <w:r w:rsidR="00956D2C">
        <w:rPr>
          <w:rStyle w:val="afff7"/>
        </w:rPr>
        <w:tab/>
      </w:r>
      <w:r w:rsidR="00956D2C">
        <w:rPr>
          <w:rStyle w:val="afff7"/>
        </w:rPr>
        <w:tab/>
      </w:r>
      <w:r w:rsidR="00956D2C">
        <w:rPr>
          <w:rStyle w:val="afff7"/>
        </w:rPr>
        <w:tab/>
      </w:r>
      <w:r w:rsidR="00956D2C">
        <w:rPr>
          <w:rStyle w:val="afff7"/>
        </w:rPr>
        <w:tab/>
      </w:r>
      <w:r w:rsidR="00956D2C">
        <w:rPr>
          <w:rStyle w:val="afff7"/>
        </w:rPr>
        <w:tab/>
      </w:r>
      <w:r w:rsidR="00956D2C">
        <w:rPr>
          <w:rStyle w:val="afff7"/>
        </w:rPr>
        <w:tab/>
      </w:r>
    </w:p>
    <w:p w14:paraId="0EEEDA82" w14:textId="37654AC6" w:rsidR="00E512EA" w:rsidRPr="00802A2F" w:rsidRDefault="00E512EA" w:rsidP="00E512EA">
      <w:pPr>
        <w:pStyle w:val="afff8"/>
        <w:ind w:firstLine="709"/>
        <w:jc w:val="both"/>
      </w:pPr>
      <w:r w:rsidRPr="00802A2F">
        <w:t xml:space="preserve">Приклад діаграми класів взаємодії запитів та відповідей з використанням тестового дублера зображено на </w:t>
      </w:r>
      <w:r>
        <w:t>рис.</w:t>
      </w:r>
      <w:r w:rsidRPr="00802A2F">
        <w:t xml:space="preserve"> </w:t>
      </w:r>
      <w:r w:rsidR="009F08FF">
        <w:t>3.2</w:t>
      </w:r>
      <w:r w:rsidRPr="00802A2F">
        <w:rPr>
          <w:lang w:eastAsia="en-US" w:bidi="en-US"/>
        </w:rPr>
        <w:t>:</w:t>
      </w:r>
    </w:p>
    <w:p w14:paraId="7C416CC3" w14:textId="77777777" w:rsidR="00E512EA" w:rsidRPr="00802A2F" w:rsidRDefault="00E512EA" w:rsidP="00677764">
      <w:pPr>
        <w:ind w:firstLine="709"/>
        <w:jc w:val="center"/>
        <w:rPr>
          <w:sz w:val="2"/>
          <w:szCs w:val="2"/>
        </w:rPr>
      </w:pPr>
      <w:r w:rsidRPr="00802A2F">
        <w:rPr>
          <w:noProof/>
        </w:rPr>
        <w:drawing>
          <wp:inline distT="0" distB="0" distL="0" distR="0" wp14:anchorId="6A078310" wp14:editId="3D3BFE24">
            <wp:extent cx="4425950" cy="4017010"/>
            <wp:effectExtent l="0" t="0" r="0" b="0"/>
            <wp:docPr id="76" name="Picut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2"/>
                    <a:stretch/>
                  </pic:blipFill>
                  <pic:spPr>
                    <a:xfrm>
                      <a:off x="0" y="0"/>
                      <a:ext cx="4425950" cy="4017010"/>
                    </a:xfrm>
                    <a:prstGeom prst="rect">
                      <a:avLst/>
                    </a:prstGeom>
                  </pic:spPr>
                </pic:pic>
              </a:graphicData>
            </a:graphic>
          </wp:inline>
        </w:drawing>
      </w:r>
    </w:p>
    <w:p w14:paraId="74F6763D" w14:textId="5B88570A" w:rsidR="00E512EA" w:rsidRPr="00802A2F" w:rsidRDefault="00E512EA" w:rsidP="00677764">
      <w:pPr>
        <w:pStyle w:val="afffa"/>
        <w:spacing w:line="360" w:lineRule="auto"/>
        <w:ind w:firstLine="709"/>
      </w:pPr>
      <w:r>
        <w:t>Рис.</w:t>
      </w:r>
      <w:r w:rsidRPr="00802A2F">
        <w:t xml:space="preserve"> </w:t>
      </w:r>
      <w:r w:rsidR="009F08FF">
        <w:t>3.2.</w:t>
      </w:r>
      <w:r w:rsidRPr="00802A2F">
        <w:rPr>
          <w:lang w:eastAsia="en-US" w:bidi="en-US"/>
        </w:rPr>
        <w:t xml:space="preserve"> </w:t>
      </w:r>
      <w:r w:rsidRPr="00802A2F">
        <w:t>Діаграма класів тестового дублера</w:t>
      </w:r>
    </w:p>
    <w:p w14:paraId="2E22F6AD" w14:textId="77777777" w:rsidR="00E512EA" w:rsidRPr="00802A2F" w:rsidRDefault="00E512EA" w:rsidP="00E512EA">
      <w:pPr>
        <w:ind w:firstLine="709"/>
        <w:jc w:val="both"/>
      </w:pPr>
    </w:p>
    <w:p w14:paraId="0E5E0FB6" w14:textId="3A6C26F4" w:rsidR="00E512EA" w:rsidRPr="00802A2F" w:rsidRDefault="00E512EA" w:rsidP="00E512EA">
      <w:pPr>
        <w:pStyle w:val="afff8"/>
        <w:ind w:firstLine="709"/>
        <w:jc w:val="both"/>
      </w:pPr>
      <w:r w:rsidRPr="00802A2F">
        <w:t xml:space="preserve">На </w:t>
      </w:r>
      <w:r>
        <w:t>рис.</w:t>
      </w:r>
      <w:r w:rsidRPr="00802A2F">
        <w:t xml:space="preserve"> </w:t>
      </w:r>
      <w:r w:rsidR="005112D6">
        <w:rPr>
          <w:lang w:eastAsia="en-US" w:bidi="en-US"/>
        </w:rPr>
        <w:t>3.2</w:t>
      </w:r>
      <w:r w:rsidRPr="00802A2F">
        <w:rPr>
          <w:lang w:eastAsia="en-US" w:bidi="en-US"/>
        </w:rPr>
        <w:t xml:space="preserve"> </w:t>
      </w:r>
      <w:r w:rsidRPr="00802A2F">
        <w:t xml:space="preserve">у діаграмі класів виділено </w:t>
      </w:r>
      <w:r w:rsidRPr="00802A2F">
        <w:rPr>
          <w:lang w:eastAsia="en-US" w:bidi="en-US"/>
        </w:rPr>
        <w:t xml:space="preserve">3 </w:t>
      </w:r>
      <w:r w:rsidRPr="00802A2F">
        <w:t xml:space="preserve">класи: Запити </w:t>
      </w:r>
      <w:r w:rsidRPr="00802A2F">
        <w:rPr>
          <w:lang w:eastAsia="en-US" w:bidi="en-US"/>
        </w:rPr>
        <w:t>(</w:t>
      </w:r>
      <w:proofErr w:type="spellStart"/>
      <w:r w:rsidRPr="00802A2F">
        <w:rPr>
          <w:lang w:eastAsia="en-US" w:bidi="en-US"/>
        </w:rPr>
        <w:t>Requests</w:t>
      </w:r>
      <w:proofErr w:type="spellEnd"/>
      <w:r w:rsidRPr="00802A2F">
        <w:rPr>
          <w:lang w:eastAsia="en-US" w:bidi="en-US"/>
        </w:rPr>
        <w:t xml:space="preserve">), </w:t>
      </w:r>
      <w:r w:rsidRPr="00802A2F">
        <w:t xml:space="preserve">Відповіді </w:t>
      </w:r>
      <w:r w:rsidRPr="00802A2F">
        <w:rPr>
          <w:lang w:eastAsia="en-US" w:bidi="en-US"/>
        </w:rPr>
        <w:t>(</w:t>
      </w:r>
      <w:proofErr w:type="spellStart"/>
      <w:r w:rsidRPr="00802A2F">
        <w:rPr>
          <w:lang w:eastAsia="en-US" w:bidi="en-US"/>
        </w:rPr>
        <w:t>Responses</w:t>
      </w:r>
      <w:proofErr w:type="spellEnd"/>
      <w:r w:rsidRPr="00802A2F">
        <w:rPr>
          <w:lang w:eastAsia="en-US" w:bidi="en-US"/>
        </w:rPr>
        <w:t xml:space="preserve">), </w:t>
      </w:r>
      <w:r w:rsidRPr="00802A2F">
        <w:t xml:space="preserve">Шаблони </w:t>
      </w:r>
      <w:r w:rsidRPr="00802A2F">
        <w:rPr>
          <w:lang w:eastAsia="en-US" w:bidi="en-US"/>
        </w:rPr>
        <w:t>(</w:t>
      </w:r>
      <w:proofErr w:type="spellStart"/>
      <w:r w:rsidRPr="00802A2F">
        <w:rPr>
          <w:lang w:eastAsia="en-US" w:bidi="en-US"/>
        </w:rPr>
        <w:t>Templates</w:t>
      </w:r>
      <w:proofErr w:type="spellEnd"/>
      <w:r w:rsidRPr="00802A2F">
        <w:rPr>
          <w:lang w:eastAsia="en-US" w:bidi="en-US"/>
        </w:rPr>
        <w:t xml:space="preserve">). </w:t>
      </w:r>
      <w:r w:rsidRPr="00802A2F">
        <w:t xml:space="preserve">У кожному класі виділені атрибути-властивості класу та методи-операції класу. Взаємодія між класами носить характер асоціації, тому що жоден клас не включає інший, і клас </w:t>
      </w:r>
      <w:proofErr w:type="spellStart"/>
      <w:r w:rsidRPr="00802A2F">
        <w:rPr>
          <w:lang w:eastAsia="en-US" w:bidi="en-US"/>
        </w:rPr>
        <w:t>Responses</w:t>
      </w:r>
      <w:proofErr w:type="spellEnd"/>
      <w:r w:rsidRPr="00802A2F">
        <w:rPr>
          <w:lang w:eastAsia="en-US" w:bidi="en-US"/>
        </w:rPr>
        <w:t xml:space="preserve"> </w:t>
      </w:r>
      <w:r w:rsidRPr="00802A2F">
        <w:t xml:space="preserve">посилається на клас </w:t>
      </w:r>
      <w:proofErr w:type="spellStart"/>
      <w:r w:rsidRPr="00802A2F">
        <w:rPr>
          <w:lang w:eastAsia="en-US" w:bidi="en-US"/>
        </w:rPr>
        <w:t>Templates</w:t>
      </w:r>
      <w:proofErr w:type="spellEnd"/>
      <w:r w:rsidRPr="00802A2F">
        <w:rPr>
          <w:lang w:eastAsia="en-US" w:bidi="en-US"/>
        </w:rPr>
        <w:t xml:space="preserve"> </w:t>
      </w:r>
      <w:r w:rsidRPr="00802A2F">
        <w:t xml:space="preserve">і на клас </w:t>
      </w:r>
      <w:proofErr w:type="spellStart"/>
      <w:r w:rsidRPr="00802A2F">
        <w:rPr>
          <w:lang w:eastAsia="en-US" w:bidi="en-US"/>
        </w:rPr>
        <w:t>Requests</w:t>
      </w:r>
      <w:proofErr w:type="spellEnd"/>
      <w:r w:rsidRPr="00802A2F">
        <w:rPr>
          <w:lang w:eastAsia="en-US" w:bidi="en-US"/>
        </w:rPr>
        <w:t xml:space="preserve"> </w:t>
      </w:r>
      <w:r w:rsidRPr="00802A2F">
        <w:t xml:space="preserve">(атрибути класу </w:t>
      </w:r>
      <w:proofErr w:type="spellStart"/>
      <w:r w:rsidRPr="00802A2F">
        <w:rPr>
          <w:lang w:eastAsia="en-US" w:bidi="en-US"/>
        </w:rPr>
        <w:t>Responses</w:t>
      </w:r>
      <w:proofErr w:type="spellEnd"/>
      <w:r w:rsidRPr="00802A2F">
        <w:rPr>
          <w:lang w:eastAsia="en-US" w:bidi="en-US"/>
        </w:rPr>
        <w:t xml:space="preserve"> </w:t>
      </w:r>
      <w:r w:rsidRPr="00802A2F">
        <w:t xml:space="preserve">включають </w:t>
      </w:r>
      <w:proofErr w:type="spellStart"/>
      <w:r w:rsidRPr="00802A2F">
        <w:rPr>
          <w:lang w:eastAsia="en-US" w:bidi="en-US"/>
        </w:rPr>
        <w:t>response_id</w:t>
      </w:r>
      <w:proofErr w:type="spellEnd"/>
      <w:r w:rsidRPr="00802A2F">
        <w:rPr>
          <w:lang w:eastAsia="en-US" w:bidi="en-US"/>
        </w:rPr>
        <w:t xml:space="preserve"> </w:t>
      </w:r>
      <w:r w:rsidRPr="00802A2F">
        <w:t xml:space="preserve">і </w:t>
      </w:r>
      <w:proofErr w:type="spellStart"/>
      <w:r w:rsidRPr="00802A2F">
        <w:rPr>
          <w:lang w:eastAsia="en-US" w:bidi="en-US"/>
        </w:rPr>
        <w:t>request_id</w:t>
      </w:r>
      <w:proofErr w:type="spellEnd"/>
      <w:r w:rsidRPr="00802A2F">
        <w:rPr>
          <w:lang w:eastAsia="en-US" w:bidi="en-US"/>
        </w:rPr>
        <w:t xml:space="preserve">). </w:t>
      </w:r>
      <w:r w:rsidRPr="00802A2F">
        <w:t>Таким чином, тестовий дублер на кожен запит, що входить, шукає шаблон відповіді, і якщо шаблон не знайдений, то повинна повернутися помилка відповіді.</w:t>
      </w:r>
    </w:p>
    <w:p w14:paraId="498D69D2" w14:textId="77777777" w:rsidR="00E512EA" w:rsidRPr="00802A2F" w:rsidRDefault="00E512EA" w:rsidP="00E512EA">
      <w:pPr>
        <w:pStyle w:val="afff8"/>
        <w:ind w:firstLine="709"/>
        <w:jc w:val="both"/>
      </w:pPr>
      <w:bookmarkStart w:id="42" w:name="bookmark34"/>
      <w:r w:rsidRPr="00802A2F">
        <w:t xml:space="preserve">Отже, на підставі діаграми варіантів використання та діаграми класів процесу тестування </w:t>
      </w:r>
      <w:proofErr w:type="spellStart"/>
      <w:r w:rsidRPr="00802A2F">
        <w:t>мікросервісу</w:t>
      </w:r>
      <w:proofErr w:type="spellEnd"/>
      <w:r w:rsidRPr="00802A2F">
        <w:t xml:space="preserve"> з використанням тестового дублера стає очевидно, що проектована програмна система взаємодіє із зовнішньою системою, роботу якої імітує тестовий дублер. На кожен запит тестовий дублер шукає шаблон для відповіді, але якщо шаблон не знайдено, то має бути помилка відповіді.</w:t>
      </w:r>
      <w:bookmarkEnd w:id="42"/>
    </w:p>
    <w:p w14:paraId="3A471368" w14:textId="37EAA3A9" w:rsidR="00087ED5" w:rsidRPr="00695EFF" w:rsidRDefault="00087ED5" w:rsidP="00087ED5">
      <w:pPr>
        <w:ind w:left="0" w:firstLine="709"/>
        <w:jc w:val="both"/>
      </w:pPr>
    </w:p>
    <w:p w14:paraId="114BF313" w14:textId="0A70A896" w:rsidR="00AD52DF" w:rsidRPr="00695EFF" w:rsidRDefault="00E512EA" w:rsidP="00E512EA">
      <w:pPr>
        <w:pStyle w:val="21"/>
        <w:ind w:left="0" w:firstLine="709"/>
      </w:pPr>
      <w:bookmarkStart w:id="43" w:name="_Toc122430058"/>
      <w:r w:rsidRPr="00E512EA">
        <w:t xml:space="preserve">Алгоритм тестування хмарного </w:t>
      </w:r>
      <w:r>
        <w:t xml:space="preserve">програмного </w:t>
      </w:r>
      <w:r w:rsidRPr="00E512EA">
        <w:t xml:space="preserve">продукту, побудованого на </w:t>
      </w:r>
      <w:proofErr w:type="spellStart"/>
      <w:r w:rsidRPr="00E512EA">
        <w:t>мікросервісній</w:t>
      </w:r>
      <w:proofErr w:type="spellEnd"/>
      <w:r w:rsidRPr="00E512EA">
        <w:t xml:space="preserve"> архітектурі розробленого на основі BDD</w:t>
      </w:r>
      <w:bookmarkEnd w:id="43"/>
    </w:p>
    <w:p w14:paraId="410629D2" w14:textId="77777777" w:rsidR="00E512EA" w:rsidRPr="00802A2F" w:rsidRDefault="00E512EA" w:rsidP="00E512EA">
      <w:pPr>
        <w:pStyle w:val="afff8"/>
        <w:tabs>
          <w:tab w:val="left" w:pos="6230"/>
        </w:tabs>
        <w:ind w:firstLine="709"/>
        <w:jc w:val="both"/>
      </w:pPr>
      <w:r w:rsidRPr="00802A2F">
        <w:t xml:space="preserve">Відповідно до методології </w:t>
      </w:r>
      <w:r>
        <w:rPr>
          <w:lang w:eastAsia="en-US" w:bidi="en-US"/>
        </w:rPr>
        <w:t xml:space="preserve">BDD </w:t>
      </w:r>
      <w:r w:rsidRPr="00802A2F">
        <w:t>необхідно визначити</w:t>
      </w:r>
      <w:r>
        <w:t xml:space="preserve"> </w:t>
      </w:r>
      <w:r w:rsidRPr="00802A2F">
        <w:t>наступні пункти:</w:t>
      </w:r>
    </w:p>
    <w:p w14:paraId="247F3123" w14:textId="77777777" w:rsidR="00E512EA" w:rsidRPr="00802A2F" w:rsidRDefault="00E512EA" w:rsidP="00C07661">
      <w:pPr>
        <w:pStyle w:val="afff8"/>
        <w:numPr>
          <w:ilvl w:val="0"/>
          <w:numId w:val="33"/>
        </w:numPr>
        <w:tabs>
          <w:tab w:val="left" w:pos="1013"/>
        </w:tabs>
        <w:ind w:firstLine="709"/>
        <w:jc w:val="both"/>
      </w:pPr>
      <w:r w:rsidRPr="00802A2F">
        <w:t>із чого починається процес тестування;</w:t>
      </w:r>
    </w:p>
    <w:p w14:paraId="3E8CC902" w14:textId="77777777" w:rsidR="00E512EA" w:rsidRPr="00802A2F" w:rsidRDefault="00E512EA" w:rsidP="00C07661">
      <w:pPr>
        <w:pStyle w:val="afff8"/>
        <w:numPr>
          <w:ilvl w:val="0"/>
          <w:numId w:val="33"/>
        </w:numPr>
        <w:tabs>
          <w:tab w:val="left" w:pos="1064"/>
        </w:tabs>
        <w:ind w:firstLine="709"/>
        <w:jc w:val="both"/>
      </w:pPr>
      <w:r w:rsidRPr="00802A2F">
        <w:t>яку функціональність слід тестувати, а яку ні;</w:t>
      </w:r>
    </w:p>
    <w:p w14:paraId="3A081B88" w14:textId="77777777" w:rsidR="00E512EA" w:rsidRPr="00802A2F" w:rsidRDefault="00E512EA" w:rsidP="00C07661">
      <w:pPr>
        <w:pStyle w:val="afff8"/>
        <w:numPr>
          <w:ilvl w:val="0"/>
          <w:numId w:val="33"/>
        </w:numPr>
        <w:tabs>
          <w:tab w:val="left" w:pos="1064"/>
        </w:tabs>
        <w:ind w:firstLine="709"/>
        <w:jc w:val="both"/>
      </w:pPr>
      <w:r w:rsidRPr="00802A2F">
        <w:t xml:space="preserve">скільки перевірок відбувається </w:t>
      </w:r>
      <w:proofErr w:type="spellStart"/>
      <w:r w:rsidRPr="00802A2F">
        <w:t>одномоментно</w:t>
      </w:r>
      <w:proofErr w:type="spellEnd"/>
      <w:r w:rsidRPr="00802A2F">
        <w:t>;</w:t>
      </w:r>
    </w:p>
    <w:p w14:paraId="64150705" w14:textId="77777777" w:rsidR="00E512EA" w:rsidRPr="00802A2F" w:rsidRDefault="00E512EA" w:rsidP="00C07661">
      <w:pPr>
        <w:pStyle w:val="afff8"/>
        <w:numPr>
          <w:ilvl w:val="0"/>
          <w:numId w:val="33"/>
        </w:numPr>
        <w:tabs>
          <w:tab w:val="left" w:pos="1064"/>
        </w:tabs>
        <w:ind w:firstLine="709"/>
        <w:jc w:val="both"/>
      </w:pPr>
      <w:r w:rsidRPr="00802A2F">
        <w:t>який тест є перевіркою;</w:t>
      </w:r>
    </w:p>
    <w:p w14:paraId="15BB4A1F" w14:textId="77777777" w:rsidR="00E512EA" w:rsidRPr="00802A2F" w:rsidRDefault="00E512EA" w:rsidP="00C07661">
      <w:pPr>
        <w:pStyle w:val="afff8"/>
        <w:numPr>
          <w:ilvl w:val="0"/>
          <w:numId w:val="33"/>
        </w:numPr>
        <w:tabs>
          <w:tab w:val="left" w:pos="1064"/>
        </w:tabs>
        <w:ind w:firstLine="709"/>
        <w:jc w:val="both"/>
      </w:pPr>
      <w:r w:rsidRPr="00802A2F">
        <w:t>у разі тест вважається незавершеним чи результат некоректним.</w:t>
      </w:r>
    </w:p>
    <w:p w14:paraId="4D17520A" w14:textId="77777777" w:rsidR="00E512EA" w:rsidRPr="00802A2F" w:rsidRDefault="00E512EA" w:rsidP="00E512EA">
      <w:pPr>
        <w:pStyle w:val="afff8"/>
        <w:ind w:firstLine="709"/>
        <w:jc w:val="both"/>
      </w:pPr>
      <w:r w:rsidRPr="00802A2F">
        <w:t>Відповідно до вищевикладеного, дана методологія передбачає, що імена тестів повинні являти собою цілі пропозиції, які починаються з дієслова в умовному способі і відображають суть бізнес-мети. Бізнес-мета - це результат, який має бути отриманий користувачем у результаті виконання певних кроків.</w:t>
      </w:r>
    </w:p>
    <w:p w14:paraId="12B32E1D" w14:textId="77777777" w:rsidR="00E512EA" w:rsidRPr="00802A2F" w:rsidRDefault="00E512EA" w:rsidP="00E512EA">
      <w:pPr>
        <w:pStyle w:val="afff8"/>
        <w:ind w:firstLine="709"/>
        <w:jc w:val="both"/>
      </w:pPr>
      <w:r w:rsidRPr="00802A2F">
        <w:rPr>
          <w:lang w:eastAsia="en-US" w:bidi="en-US"/>
        </w:rPr>
        <w:t xml:space="preserve">BDD </w:t>
      </w:r>
      <w:r w:rsidRPr="00802A2F">
        <w:t>-сценарій складається із пропозицій, побудованих з деяких елементів:</w:t>
      </w:r>
    </w:p>
    <w:p w14:paraId="7EFCD843" w14:textId="77777777" w:rsidR="00E512EA" w:rsidRPr="00802A2F" w:rsidRDefault="00E512EA" w:rsidP="00C07661">
      <w:pPr>
        <w:pStyle w:val="afff8"/>
        <w:numPr>
          <w:ilvl w:val="0"/>
          <w:numId w:val="33"/>
        </w:numPr>
        <w:tabs>
          <w:tab w:val="left" w:pos="1064"/>
        </w:tabs>
        <w:ind w:firstLine="709"/>
        <w:jc w:val="both"/>
      </w:pPr>
      <w:r w:rsidRPr="00802A2F">
        <w:t xml:space="preserve">конструкція </w:t>
      </w:r>
      <w:proofErr w:type="spellStart"/>
      <w:r w:rsidRPr="00802A2F">
        <w:rPr>
          <w:lang w:eastAsia="en-US" w:bidi="en-US"/>
        </w:rPr>
        <w:t>Given</w:t>
      </w:r>
      <w:proofErr w:type="spellEnd"/>
      <w:r w:rsidRPr="00802A2F">
        <w:rPr>
          <w:lang w:eastAsia="en-US" w:bidi="en-US"/>
        </w:rPr>
        <w:t xml:space="preserve"> </w:t>
      </w:r>
      <w:r w:rsidRPr="00802A2F">
        <w:t>визначає початкові умови здійснення операції (визначає те, що спочатку "дано"). Наприклад, вікно введення команди, пошуковий рядок тощо;</w:t>
      </w:r>
    </w:p>
    <w:p w14:paraId="4501785A" w14:textId="77777777" w:rsidR="00E512EA" w:rsidRPr="00802A2F" w:rsidRDefault="00E512EA" w:rsidP="00C07661">
      <w:pPr>
        <w:pStyle w:val="afff8"/>
        <w:numPr>
          <w:ilvl w:val="0"/>
          <w:numId w:val="33"/>
        </w:numPr>
        <w:tabs>
          <w:tab w:val="left" w:pos="1064"/>
        </w:tabs>
        <w:ind w:firstLine="709"/>
        <w:jc w:val="both"/>
      </w:pPr>
      <w:r w:rsidRPr="00802A2F">
        <w:t xml:space="preserve">слово </w:t>
      </w:r>
      <w:proofErr w:type="spellStart"/>
      <w:r w:rsidRPr="00802A2F">
        <w:rPr>
          <w:lang w:eastAsia="en-US" w:bidi="en-US"/>
        </w:rPr>
        <w:t>When</w:t>
      </w:r>
      <w:proofErr w:type="spellEnd"/>
      <w:r w:rsidRPr="00802A2F">
        <w:rPr>
          <w:lang w:eastAsia="en-US" w:bidi="en-US"/>
        </w:rPr>
        <w:t xml:space="preserve"> </w:t>
      </w:r>
      <w:r w:rsidRPr="00802A2F">
        <w:t>визначає дії, які здійснюють користувач або підсистема і ініціюють процес тестування функції (відповідає на питання «коли?»);</w:t>
      </w:r>
    </w:p>
    <w:p w14:paraId="6472F1D4" w14:textId="77777777" w:rsidR="00E512EA" w:rsidRPr="00802A2F" w:rsidRDefault="00E512EA" w:rsidP="00C07661">
      <w:pPr>
        <w:pStyle w:val="afff8"/>
        <w:numPr>
          <w:ilvl w:val="0"/>
          <w:numId w:val="33"/>
        </w:numPr>
        <w:tabs>
          <w:tab w:val="left" w:pos="1064"/>
        </w:tabs>
        <w:ind w:firstLine="709"/>
        <w:jc w:val="both"/>
      </w:pPr>
      <w:r w:rsidRPr="00802A2F">
        <w:t xml:space="preserve">фраза </w:t>
      </w:r>
      <w:proofErr w:type="spellStart"/>
      <w:r w:rsidRPr="00802A2F">
        <w:rPr>
          <w:lang w:eastAsia="en-US" w:bidi="en-US"/>
        </w:rPr>
        <w:t>Then</w:t>
      </w:r>
      <w:proofErr w:type="spellEnd"/>
      <w:r w:rsidRPr="00802A2F">
        <w:rPr>
          <w:lang w:eastAsia="en-US" w:bidi="en-US"/>
        </w:rPr>
        <w:t xml:space="preserve"> </w:t>
      </w:r>
      <w:r w:rsidRPr="00802A2F">
        <w:t>описує очікуваний результат тестування (наприклад, перехід іншу сторінку чи вибірка за заданими критеріями).</w:t>
      </w:r>
    </w:p>
    <w:p w14:paraId="28B449C1" w14:textId="2F260B87" w:rsidR="00E512EA" w:rsidRPr="00802A2F" w:rsidRDefault="00E512EA" w:rsidP="00E512EA">
      <w:pPr>
        <w:pStyle w:val="afff8"/>
        <w:ind w:firstLine="709"/>
        <w:jc w:val="both"/>
      </w:pPr>
      <w:r w:rsidRPr="00802A2F">
        <w:t xml:space="preserve">На </w:t>
      </w:r>
      <w:r>
        <w:t>рис.</w:t>
      </w:r>
      <w:r w:rsidRPr="00802A2F">
        <w:t xml:space="preserve"> </w:t>
      </w:r>
      <w:r w:rsidR="005112D6">
        <w:t>3.3</w:t>
      </w:r>
      <w:r w:rsidRPr="00802A2F">
        <w:t xml:space="preserve"> представлений приклад сценарію входу в</w:t>
      </w:r>
      <w:r w:rsidR="005112D6">
        <w:t xml:space="preserve"> систему системи, що тестується.</w:t>
      </w:r>
    </w:p>
    <w:p w14:paraId="09CC5FBA" w14:textId="77777777" w:rsidR="005112D6" w:rsidRDefault="005112D6" w:rsidP="005112D6">
      <w:pPr>
        <w:pStyle w:val="afff8"/>
        <w:ind w:firstLine="709"/>
        <w:jc w:val="center"/>
      </w:pPr>
      <w:r w:rsidRPr="00FB7504">
        <w:rPr>
          <w:noProof/>
          <w:sz w:val="24"/>
          <w:szCs w:val="24"/>
        </w:rPr>
        <w:drawing>
          <wp:inline distT="0" distB="0" distL="0" distR="0" wp14:anchorId="478B6C17" wp14:editId="70190C10">
            <wp:extent cx="4544194" cy="12469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44398" t="34729" r="21823" b="47994"/>
                    <a:stretch/>
                  </pic:blipFill>
                  <pic:spPr bwMode="auto">
                    <a:xfrm>
                      <a:off x="0" y="0"/>
                      <a:ext cx="4884141" cy="1340190"/>
                    </a:xfrm>
                    <a:prstGeom prst="rect">
                      <a:avLst/>
                    </a:prstGeom>
                    <a:ln>
                      <a:noFill/>
                    </a:ln>
                    <a:extLst>
                      <a:ext uri="{53640926-AAD7-44D8-BBD7-CCE9431645EC}">
                        <a14:shadowObscured xmlns:a14="http://schemas.microsoft.com/office/drawing/2010/main"/>
                      </a:ext>
                    </a:extLst>
                  </pic:spPr>
                </pic:pic>
              </a:graphicData>
            </a:graphic>
          </wp:inline>
        </w:drawing>
      </w:r>
    </w:p>
    <w:p w14:paraId="2B317E01" w14:textId="1C298696" w:rsidR="00E512EA" w:rsidRDefault="00E512EA" w:rsidP="00E512EA">
      <w:pPr>
        <w:pStyle w:val="afff8"/>
        <w:ind w:firstLine="709"/>
        <w:jc w:val="both"/>
        <w:rPr>
          <w:lang w:eastAsia="en-US" w:bidi="en-US"/>
        </w:rPr>
      </w:pPr>
      <w:r>
        <w:t>Рис.</w:t>
      </w:r>
      <w:r w:rsidRPr="00802A2F">
        <w:t xml:space="preserve"> </w:t>
      </w:r>
      <w:r w:rsidR="005112D6">
        <w:rPr>
          <w:lang w:eastAsia="en-US" w:bidi="en-US"/>
        </w:rPr>
        <w:t>3.3.</w:t>
      </w:r>
      <w:r w:rsidRPr="00802A2F">
        <w:rPr>
          <w:lang w:eastAsia="en-US" w:bidi="en-US"/>
        </w:rPr>
        <w:t xml:space="preserve"> </w:t>
      </w:r>
      <w:r w:rsidRPr="00802A2F">
        <w:t xml:space="preserve">Вхід до </w:t>
      </w:r>
      <w:proofErr w:type="spellStart"/>
      <w:r w:rsidRPr="00802A2F">
        <w:t>тестованої</w:t>
      </w:r>
      <w:proofErr w:type="spellEnd"/>
      <w:r w:rsidRPr="00802A2F">
        <w:t xml:space="preserve"> системи відповідно до методології </w:t>
      </w:r>
      <w:r w:rsidRPr="00802A2F">
        <w:rPr>
          <w:lang w:eastAsia="en-US" w:bidi="en-US"/>
        </w:rPr>
        <w:t>BDD</w:t>
      </w:r>
    </w:p>
    <w:p w14:paraId="619516CD" w14:textId="77777777" w:rsidR="005112D6" w:rsidRDefault="005112D6" w:rsidP="00E512EA">
      <w:pPr>
        <w:pStyle w:val="afff8"/>
        <w:ind w:firstLine="709"/>
        <w:jc w:val="both"/>
      </w:pPr>
    </w:p>
    <w:p w14:paraId="24BBB379" w14:textId="6EB0E4F2" w:rsidR="00E512EA" w:rsidRPr="00802A2F" w:rsidRDefault="00E512EA" w:rsidP="00E512EA">
      <w:pPr>
        <w:pStyle w:val="afff8"/>
        <w:ind w:firstLine="709"/>
        <w:jc w:val="both"/>
      </w:pPr>
      <w:r w:rsidRPr="00802A2F">
        <w:t xml:space="preserve">Відповідно до рисунка </w:t>
      </w:r>
      <w:r w:rsidR="005112D6">
        <w:rPr>
          <w:lang w:eastAsia="en-US" w:bidi="en-US"/>
        </w:rPr>
        <w:t>3.3</w:t>
      </w:r>
      <w:r w:rsidRPr="00802A2F">
        <w:rPr>
          <w:lang w:eastAsia="en-US" w:bidi="en-US"/>
        </w:rPr>
        <w:t xml:space="preserve"> </w:t>
      </w:r>
      <w:r w:rsidRPr="00802A2F">
        <w:t xml:space="preserve">сценарій входу в </w:t>
      </w:r>
      <w:proofErr w:type="spellStart"/>
      <w:r w:rsidRPr="00802A2F">
        <w:t>тестовану</w:t>
      </w:r>
      <w:proofErr w:type="spellEnd"/>
      <w:r w:rsidRPr="00802A2F">
        <w:t xml:space="preserve"> систему описує, що користувач знаходиться на сайті </w:t>
      </w:r>
      <w:proofErr w:type="spellStart"/>
      <w:r w:rsidRPr="00802A2F">
        <w:rPr>
          <w:lang w:eastAsia="en-US" w:bidi="en-US"/>
        </w:rPr>
        <w:t>System</w:t>
      </w:r>
      <w:proofErr w:type="spellEnd"/>
      <w:r w:rsidRPr="00802A2F">
        <w:rPr>
          <w:lang w:eastAsia="en-US" w:bidi="en-US"/>
        </w:rPr>
        <w:t xml:space="preserve"> </w:t>
      </w:r>
      <w:proofErr w:type="spellStart"/>
      <w:r w:rsidRPr="00802A2F">
        <w:rPr>
          <w:lang w:eastAsia="en-US" w:bidi="en-US"/>
        </w:rPr>
        <w:t>Informatsi</w:t>
      </w:r>
      <w:proofErr w:type="spellEnd"/>
      <w:r w:rsidRPr="00802A2F">
        <w:rPr>
          <w:lang w:eastAsia="en-US" w:bidi="en-US"/>
        </w:rPr>
        <w:t xml:space="preserve"> SPI (GIVEN). </w:t>
      </w:r>
      <w:r w:rsidRPr="00802A2F">
        <w:t>При натисканні на клавішу «Автор</w:t>
      </w:r>
      <w:r w:rsidR="005112D6">
        <w:t>и</w:t>
      </w:r>
      <w:r w:rsidRPr="00802A2F">
        <w:t xml:space="preserve">зуватися» </w:t>
      </w:r>
      <w:r w:rsidRPr="00802A2F">
        <w:rPr>
          <w:lang w:eastAsia="en-US" w:bidi="en-US"/>
        </w:rPr>
        <w:t xml:space="preserve">(WHEN) </w:t>
      </w:r>
      <w:r w:rsidRPr="00802A2F">
        <w:t xml:space="preserve">та введення імені користувача та пароля </w:t>
      </w:r>
      <w:r w:rsidRPr="00802A2F">
        <w:rPr>
          <w:lang w:eastAsia="en-US" w:bidi="en-US"/>
        </w:rPr>
        <w:t xml:space="preserve">(AND) </w:t>
      </w:r>
      <w:r w:rsidRPr="00802A2F">
        <w:t xml:space="preserve">потрапляє на сторінку </w:t>
      </w:r>
      <w:proofErr w:type="spellStart"/>
      <w:r w:rsidRPr="00802A2F">
        <w:rPr>
          <w:lang w:eastAsia="en-US" w:bidi="en-US"/>
        </w:rPr>
        <w:t>Home</w:t>
      </w:r>
      <w:proofErr w:type="spellEnd"/>
      <w:r w:rsidRPr="00802A2F">
        <w:rPr>
          <w:lang w:eastAsia="en-US" w:bidi="en-US"/>
        </w:rPr>
        <w:t xml:space="preserve"> SPI </w:t>
      </w:r>
      <w:proofErr w:type="spellStart"/>
      <w:r w:rsidRPr="00802A2F">
        <w:rPr>
          <w:lang w:eastAsia="en-US" w:bidi="en-US"/>
        </w:rPr>
        <w:t>page</w:t>
      </w:r>
      <w:proofErr w:type="spellEnd"/>
      <w:r w:rsidRPr="00802A2F">
        <w:rPr>
          <w:lang w:eastAsia="en-US" w:bidi="en-US"/>
        </w:rPr>
        <w:t xml:space="preserve"> (THEN).</w:t>
      </w:r>
    </w:p>
    <w:p w14:paraId="4FE0EAE5" w14:textId="479E6201" w:rsidR="00E512EA" w:rsidRDefault="00E512EA" w:rsidP="00E512EA">
      <w:pPr>
        <w:pStyle w:val="afff8"/>
        <w:ind w:firstLine="709"/>
        <w:jc w:val="both"/>
        <w:rPr>
          <w:lang w:eastAsia="en-US" w:bidi="en-US"/>
        </w:rPr>
      </w:pPr>
      <w:r w:rsidRPr="00802A2F">
        <w:t xml:space="preserve">Підхід до автоматизованого тестування </w:t>
      </w:r>
      <w:r w:rsidR="005112D6">
        <w:t xml:space="preserve">за </w:t>
      </w:r>
      <w:r w:rsidRPr="00802A2F">
        <w:t xml:space="preserve">методологією </w:t>
      </w:r>
      <w:r w:rsidRPr="00802A2F">
        <w:rPr>
          <w:lang w:eastAsia="en-US" w:bidi="en-US"/>
        </w:rPr>
        <w:t xml:space="preserve">BDD </w:t>
      </w:r>
      <w:r w:rsidRPr="00802A2F">
        <w:t>значно відрізняється від стандартного. Порівняння алгоритмів підходу до автоматизованого тестування представлено</w:t>
      </w:r>
      <w:r>
        <w:t xml:space="preserve"> на</w:t>
      </w:r>
      <w:r w:rsidRPr="00802A2F">
        <w:t xml:space="preserve"> </w:t>
      </w:r>
      <w:r>
        <w:t>рис.</w:t>
      </w:r>
      <w:r w:rsidRPr="00802A2F">
        <w:t xml:space="preserve"> </w:t>
      </w:r>
      <w:r w:rsidR="005112D6">
        <w:rPr>
          <w:lang w:eastAsia="en-US" w:bidi="en-US"/>
        </w:rPr>
        <w:t>3.4</w:t>
      </w:r>
      <w:r w:rsidRPr="00802A2F">
        <w:rPr>
          <w:lang w:eastAsia="en-US" w:bidi="en-US"/>
        </w:rPr>
        <w:t>.</w:t>
      </w:r>
    </w:p>
    <w:p w14:paraId="3227A2B6" w14:textId="77777777" w:rsidR="005112D6" w:rsidRDefault="005112D6" w:rsidP="00E512EA">
      <w:pPr>
        <w:pStyle w:val="afff8"/>
        <w:ind w:firstLine="709"/>
        <w:jc w:val="both"/>
        <w:rPr>
          <w:lang w:eastAsia="en-US" w:bidi="en-US"/>
        </w:rPr>
      </w:pPr>
    </w:p>
    <w:p w14:paraId="02A0270A" w14:textId="6E0BA9B3" w:rsidR="00E512EA" w:rsidRPr="00802A2F" w:rsidRDefault="005112D6" w:rsidP="005112D6">
      <w:pPr>
        <w:pStyle w:val="afff8"/>
        <w:ind w:firstLine="709"/>
        <w:jc w:val="center"/>
        <w:rPr>
          <w:sz w:val="2"/>
          <w:szCs w:val="2"/>
        </w:rPr>
      </w:pPr>
      <w:r>
        <w:object w:dxaOrig="11052" w:dyaOrig="6732" w14:anchorId="3E5E5715">
          <v:shape id="_x0000_i1042" type="#_x0000_t75" style="width:430.35pt;height:262.05pt" o:ole="">
            <v:imagedata r:id="rId64" o:title=""/>
          </v:shape>
          <o:OLEObject Type="Embed" ProgID="Visio.Drawing.15" ShapeID="_x0000_i1042" DrawAspect="Content" ObjectID="_1733172222" r:id="rId65"/>
        </w:object>
      </w:r>
    </w:p>
    <w:p w14:paraId="550667EC" w14:textId="604E4224" w:rsidR="00E512EA" w:rsidRPr="00802A2F" w:rsidRDefault="00E512EA" w:rsidP="005112D6">
      <w:pPr>
        <w:pStyle w:val="afffa"/>
        <w:spacing w:line="360" w:lineRule="auto"/>
        <w:ind w:firstLine="709"/>
      </w:pPr>
      <w:r>
        <w:t>Рис.</w:t>
      </w:r>
      <w:r w:rsidRPr="00802A2F">
        <w:t xml:space="preserve"> </w:t>
      </w:r>
      <w:r w:rsidR="005112D6">
        <w:rPr>
          <w:lang w:eastAsia="en-US" w:bidi="en-US"/>
        </w:rPr>
        <w:t>3.4.</w:t>
      </w:r>
      <w:r w:rsidRPr="00802A2F">
        <w:rPr>
          <w:lang w:eastAsia="en-US" w:bidi="en-US"/>
        </w:rPr>
        <w:t xml:space="preserve"> </w:t>
      </w:r>
      <w:r w:rsidRPr="00802A2F">
        <w:t>Підходи до автоматизованого тестування</w:t>
      </w:r>
    </w:p>
    <w:p w14:paraId="71CDB8E7" w14:textId="77777777" w:rsidR="00E512EA" w:rsidRPr="00802A2F" w:rsidRDefault="00E512EA" w:rsidP="00E512EA">
      <w:pPr>
        <w:ind w:firstLine="709"/>
        <w:jc w:val="both"/>
      </w:pPr>
    </w:p>
    <w:p w14:paraId="7C3B6389" w14:textId="3DAAF0B1" w:rsidR="00E512EA" w:rsidRPr="00802A2F" w:rsidRDefault="00E512EA" w:rsidP="00E512EA">
      <w:pPr>
        <w:pStyle w:val="afff8"/>
        <w:ind w:firstLine="709"/>
        <w:jc w:val="both"/>
      </w:pPr>
      <w:r w:rsidRPr="00802A2F">
        <w:t xml:space="preserve">Відповідно до рисунка </w:t>
      </w:r>
      <w:r w:rsidR="005112D6">
        <w:rPr>
          <w:lang w:eastAsia="en-US" w:bidi="en-US"/>
        </w:rPr>
        <w:t>3.4</w:t>
      </w:r>
      <w:r w:rsidRPr="00802A2F">
        <w:rPr>
          <w:lang w:eastAsia="en-US" w:bidi="en-US"/>
        </w:rPr>
        <w:t xml:space="preserve"> </w:t>
      </w:r>
      <w:r w:rsidRPr="00802A2F">
        <w:t xml:space="preserve">очевидно, що при автоматизації тестування відповідно до методології </w:t>
      </w:r>
      <w:r w:rsidRPr="00802A2F">
        <w:rPr>
          <w:lang w:eastAsia="en-US" w:bidi="en-US"/>
        </w:rPr>
        <w:t xml:space="preserve">BDD </w:t>
      </w:r>
      <w:proofErr w:type="spellStart"/>
      <w:r w:rsidRPr="00802A2F">
        <w:t>автотести</w:t>
      </w:r>
      <w:proofErr w:type="spellEnd"/>
      <w:r w:rsidRPr="00802A2F">
        <w:t xml:space="preserve"> створюються одночасно за участю і функціональних </w:t>
      </w:r>
      <w:proofErr w:type="spellStart"/>
      <w:r w:rsidRPr="00802A2F">
        <w:t>тестувальників</w:t>
      </w:r>
      <w:proofErr w:type="spellEnd"/>
      <w:r w:rsidRPr="00802A2F">
        <w:t xml:space="preserve">, і фахівців з тестування, що дозволяє заощадити робочий час і бюджет </w:t>
      </w:r>
      <w:r w:rsidRPr="00802A2F">
        <w:rPr>
          <w:lang w:eastAsia="en-US" w:bidi="en-US"/>
        </w:rPr>
        <w:t xml:space="preserve">IT- </w:t>
      </w:r>
      <w:r w:rsidRPr="00802A2F">
        <w:t xml:space="preserve">проекту. Крім того, до даного процесу планування тестування доцільно залучати менеджерів </w:t>
      </w:r>
      <w:r w:rsidR="00C951C8">
        <w:rPr>
          <w:lang w:eastAsia="en-US" w:bidi="en-US"/>
        </w:rPr>
        <w:t>програмного продукту</w:t>
      </w:r>
      <w:r w:rsidRPr="00802A2F">
        <w:t xml:space="preserve"> з бізнес-аналітиками для того, щоб вони вказували, якому функціоналу необхідно приділити особливу увагу та автоматизувати насамперед з погляду бізнес-значущості функціонального критерію.</w:t>
      </w:r>
    </w:p>
    <w:p w14:paraId="0D667516" w14:textId="7EFB0744" w:rsidR="00E512EA" w:rsidRDefault="00E512EA" w:rsidP="00E512EA">
      <w:pPr>
        <w:pStyle w:val="afff8"/>
        <w:ind w:firstLine="709"/>
        <w:jc w:val="both"/>
        <w:rPr>
          <w:lang w:eastAsia="en-US" w:bidi="en-US"/>
        </w:rPr>
      </w:pPr>
      <w:r w:rsidRPr="00802A2F">
        <w:t xml:space="preserve">Особливе значення слід надати приймальному тестуванню. Схема організації приймального тестування методології </w:t>
      </w:r>
      <w:r w:rsidRPr="00802A2F">
        <w:rPr>
          <w:lang w:eastAsia="en-US" w:bidi="en-US"/>
        </w:rPr>
        <w:t xml:space="preserve">BDD </w:t>
      </w:r>
      <w:r w:rsidRPr="00802A2F">
        <w:t xml:space="preserve">представлена </w:t>
      </w:r>
      <w:r>
        <w:t>рис.</w:t>
      </w:r>
      <w:r w:rsidRPr="00802A2F">
        <w:t xml:space="preserve"> </w:t>
      </w:r>
      <w:r w:rsidR="005112D6">
        <w:rPr>
          <w:lang w:eastAsia="en-US" w:bidi="en-US"/>
        </w:rPr>
        <w:t>3.5</w:t>
      </w:r>
      <w:r w:rsidRPr="00802A2F">
        <w:rPr>
          <w:lang w:eastAsia="en-US" w:bidi="en-US"/>
        </w:rPr>
        <w:t>.</w:t>
      </w:r>
    </w:p>
    <w:p w14:paraId="21CD386F" w14:textId="77777777" w:rsidR="00935D11" w:rsidRDefault="00935D11" w:rsidP="00E512EA">
      <w:pPr>
        <w:pStyle w:val="afff8"/>
        <w:ind w:firstLine="709"/>
        <w:jc w:val="both"/>
        <w:rPr>
          <w:lang w:eastAsia="en-US" w:bidi="en-US"/>
        </w:rPr>
      </w:pPr>
    </w:p>
    <w:p w14:paraId="29F227AE" w14:textId="086B9203" w:rsidR="00935D11" w:rsidRPr="00802A2F" w:rsidRDefault="00935D11" w:rsidP="00935D11">
      <w:pPr>
        <w:pStyle w:val="afff8"/>
        <w:ind w:firstLine="709"/>
        <w:jc w:val="center"/>
      </w:pPr>
      <w:r>
        <w:object w:dxaOrig="13573" w:dyaOrig="6817" w14:anchorId="1CF056D4">
          <v:shape id="_x0000_i1043" type="#_x0000_t75" style="width:429.5pt;height:214.35pt" o:ole="">
            <v:imagedata r:id="rId66" o:title=""/>
          </v:shape>
          <o:OLEObject Type="Embed" ProgID="Visio.Drawing.15" ShapeID="_x0000_i1043" DrawAspect="Content" ObjectID="_1733172223" r:id="rId67"/>
        </w:object>
      </w:r>
    </w:p>
    <w:p w14:paraId="2EA67947" w14:textId="77F5C0CB" w:rsidR="00E512EA" w:rsidRPr="00802A2F" w:rsidRDefault="00E512EA" w:rsidP="00E512EA">
      <w:pPr>
        <w:ind w:firstLine="709"/>
        <w:jc w:val="both"/>
        <w:rPr>
          <w:sz w:val="2"/>
          <w:szCs w:val="2"/>
        </w:rPr>
      </w:pPr>
    </w:p>
    <w:p w14:paraId="438759AE" w14:textId="47D2153D" w:rsidR="00E512EA" w:rsidRPr="00802A2F" w:rsidRDefault="00E512EA" w:rsidP="00E512EA">
      <w:pPr>
        <w:pStyle w:val="afffa"/>
        <w:spacing w:line="360" w:lineRule="auto"/>
        <w:ind w:firstLine="709"/>
        <w:jc w:val="both"/>
      </w:pPr>
      <w:r>
        <w:t>Рис.</w:t>
      </w:r>
      <w:r w:rsidRPr="00802A2F">
        <w:t xml:space="preserve"> </w:t>
      </w:r>
      <w:r w:rsidR="005112D6">
        <w:rPr>
          <w:lang w:eastAsia="en-US" w:bidi="en-US"/>
        </w:rPr>
        <w:t>3.5.</w:t>
      </w:r>
      <w:r w:rsidRPr="00802A2F">
        <w:rPr>
          <w:lang w:eastAsia="en-US" w:bidi="en-US"/>
        </w:rPr>
        <w:t xml:space="preserve"> </w:t>
      </w:r>
      <w:r w:rsidRPr="00802A2F">
        <w:t xml:space="preserve">Формування приймального тестування за методологією </w:t>
      </w:r>
      <w:r w:rsidRPr="00802A2F">
        <w:rPr>
          <w:lang w:eastAsia="en-US" w:bidi="en-US"/>
        </w:rPr>
        <w:t>BDD</w:t>
      </w:r>
    </w:p>
    <w:p w14:paraId="3A884D97" w14:textId="77777777" w:rsidR="00E512EA" w:rsidRPr="00802A2F" w:rsidRDefault="00E512EA" w:rsidP="00E512EA">
      <w:pPr>
        <w:ind w:firstLine="709"/>
        <w:jc w:val="both"/>
      </w:pPr>
    </w:p>
    <w:p w14:paraId="1A156A7B" w14:textId="25479EA8" w:rsidR="00E512EA" w:rsidRPr="00802A2F" w:rsidRDefault="00E512EA" w:rsidP="00E512EA">
      <w:pPr>
        <w:pStyle w:val="afff8"/>
        <w:ind w:firstLine="709"/>
        <w:jc w:val="both"/>
      </w:pPr>
      <w:r w:rsidRPr="00802A2F">
        <w:t xml:space="preserve">Аналіз </w:t>
      </w:r>
      <w:r>
        <w:t>рис.</w:t>
      </w:r>
      <w:r w:rsidRPr="00802A2F">
        <w:t xml:space="preserve"> </w:t>
      </w:r>
      <w:r w:rsidR="005112D6">
        <w:rPr>
          <w:lang w:eastAsia="en-US" w:bidi="en-US"/>
        </w:rPr>
        <w:t>3.5</w:t>
      </w:r>
      <w:r w:rsidRPr="00802A2F">
        <w:rPr>
          <w:lang w:eastAsia="en-US" w:bidi="en-US"/>
        </w:rPr>
        <w:t xml:space="preserve"> </w:t>
      </w:r>
      <w:r w:rsidRPr="00802A2F">
        <w:t xml:space="preserve">показує, що повний набір критеріїв якості </w:t>
      </w:r>
      <w:r w:rsidR="009C1A67">
        <w:rPr>
          <w:lang w:eastAsia="en-US" w:bidi="en-US"/>
        </w:rPr>
        <w:t>програмного продукту</w:t>
      </w:r>
      <w:r w:rsidRPr="00802A2F">
        <w:t xml:space="preserve"> формується не тільки </w:t>
      </w:r>
      <w:proofErr w:type="spellStart"/>
      <w:r w:rsidRPr="00802A2F">
        <w:t>тестувальниками</w:t>
      </w:r>
      <w:proofErr w:type="spellEnd"/>
      <w:r w:rsidRPr="00802A2F">
        <w:t xml:space="preserve">, як це часто відбувається, а всіма учасниками процесу розробки. Даний підхід найбільш корисний і ефективний з точки зору автоматизації, він дає швидке та дуже ефективне складання </w:t>
      </w:r>
      <w:r w:rsidRPr="00802A2F">
        <w:rPr>
          <w:lang w:eastAsia="en-US" w:bidi="en-US"/>
        </w:rPr>
        <w:t xml:space="preserve">BDD </w:t>
      </w:r>
      <w:r w:rsidRPr="00802A2F">
        <w:t>-сценарію тестування.</w:t>
      </w:r>
    </w:p>
    <w:p w14:paraId="0630711D" w14:textId="42A2B53E" w:rsidR="006213F9" w:rsidRDefault="00E512EA" w:rsidP="00E512EA">
      <w:pPr>
        <w:ind w:left="0" w:firstLine="709"/>
        <w:jc w:val="both"/>
      </w:pPr>
      <w:bookmarkStart w:id="44" w:name="bookmark35"/>
      <w:r w:rsidRPr="00802A2F">
        <w:t xml:space="preserve">Отже, сценарії роботи системи, написані відповідно до методології </w:t>
      </w:r>
      <w:r w:rsidRPr="00802A2F">
        <w:rPr>
          <w:lang w:eastAsia="en-US" w:bidi="en-US"/>
        </w:rPr>
        <w:t xml:space="preserve">BDD, </w:t>
      </w:r>
      <w:r w:rsidRPr="00802A2F">
        <w:t>зрозумілі і розробникам, і клієнтам (користувачам системи).</w:t>
      </w:r>
      <w:bookmarkEnd w:id="44"/>
    </w:p>
    <w:p w14:paraId="6B158077" w14:textId="0CC8DB12" w:rsidR="000804DA" w:rsidRDefault="00E512EA" w:rsidP="00E512EA">
      <w:pPr>
        <w:pStyle w:val="21"/>
        <w:ind w:left="0" w:firstLine="709"/>
      </w:pPr>
      <w:bookmarkStart w:id="45" w:name="_Toc122430059"/>
      <w:r w:rsidRPr="00E512EA">
        <w:t xml:space="preserve">Інструментальні засоби для тестування хмарного </w:t>
      </w:r>
      <w:r>
        <w:t>програмного</w:t>
      </w:r>
      <w:r w:rsidRPr="00E512EA">
        <w:t xml:space="preserve"> продукту, побудованого на </w:t>
      </w:r>
      <w:proofErr w:type="spellStart"/>
      <w:r w:rsidRPr="00E512EA">
        <w:t>мікросервісній</w:t>
      </w:r>
      <w:proofErr w:type="spellEnd"/>
      <w:r w:rsidRPr="00E512EA">
        <w:t xml:space="preserve"> архітектурі та розробленого на основі BDD</w:t>
      </w:r>
      <w:bookmarkEnd w:id="45"/>
    </w:p>
    <w:p w14:paraId="7F70D7AE" w14:textId="77777777" w:rsidR="00E512EA" w:rsidRPr="00802A2F" w:rsidRDefault="00E512EA" w:rsidP="00E512EA">
      <w:pPr>
        <w:pStyle w:val="af5"/>
        <w:spacing w:after="0"/>
        <w:ind w:left="0" w:firstLine="709"/>
        <w:jc w:val="both"/>
      </w:pPr>
      <w:r w:rsidRPr="00802A2F">
        <w:t>Специфікація, складена на основі поведінки користувача, вимагає використання обмеженого набору пропозицій, синтаксис яких обмежений. У зв'язку з цим фактором інструментальні засоби, що підтримують BDD, будуються відповідно до таких особливостей:</w:t>
      </w:r>
    </w:p>
    <w:p w14:paraId="270F1DC9" w14:textId="77777777" w:rsidR="00E512EA" w:rsidRPr="00802A2F" w:rsidRDefault="00E512EA" w:rsidP="00C07661">
      <w:pPr>
        <w:pStyle w:val="afff8"/>
        <w:numPr>
          <w:ilvl w:val="0"/>
          <w:numId w:val="34"/>
        </w:numPr>
        <w:tabs>
          <w:tab w:val="left" w:pos="1008"/>
        </w:tabs>
        <w:ind w:firstLine="709"/>
        <w:jc w:val="both"/>
      </w:pPr>
      <w:proofErr w:type="spellStart"/>
      <w:r w:rsidRPr="00802A2F">
        <w:t>парсер</w:t>
      </w:r>
      <w:proofErr w:type="spellEnd"/>
      <w:r w:rsidRPr="00802A2F">
        <w:t xml:space="preserve"> розбиває специфікацію деякі частини, наприклад, за ключовими словами мови </w:t>
      </w:r>
      <w:proofErr w:type="spellStart"/>
      <w:r w:rsidRPr="00802A2F">
        <w:rPr>
          <w:lang w:eastAsia="en-US" w:bidi="en-US"/>
        </w:rPr>
        <w:t>Gherkin</w:t>
      </w:r>
      <w:proofErr w:type="spellEnd"/>
      <w:r w:rsidRPr="00802A2F">
        <w:rPr>
          <w:lang w:eastAsia="en-US" w:bidi="en-US"/>
        </w:rPr>
        <w:t xml:space="preserve">. </w:t>
      </w:r>
      <w:r w:rsidRPr="00802A2F">
        <w:t xml:space="preserve">В результаті формується набір пропозицій, побудованих відповідно до </w:t>
      </w:r>
      <w:r w:rsidRPr="00802A2F">
        <w:rPr>
          <w:lang w:eastAsia="en-US" w:bidi="en-US"/>
        </w:rPr>
        <w:t xml:space="preserve">BDD </w:t>
      </w:r>
      <w:r w:rsidRPr="00802A2F">
        <w:t>-синтаксису;</w:t>
      </w:r>
    </w:p>
    <w:p w14:paraId="09F65DE6" w14:textId="77777777" w:rsidR="00E512EA" w:rsidRPr="00802A2F" w:rsidRDefault="00E512EA" w:rsidP="00C07661">
      <w:pPr>
        <w:pStyle w:val="afff8"/>
        <w:numPr>
          <w:ilvl w:val="0"/>
          <w:numId w:val="34"/>
        </w:numPr>
        <w:tabs>
          <w:tab w:val="left" w:pos="1008"/>
        </w:tabs>
        <w:ind w:firstLine="709"/>
        <w:jc w:val="both"/>
      </w:pPr>
      <w:r w:rsidRPr="00802A2F">
        <w:t>кожна пропозиція визначає один крок у тестуванні;</w:t>
      </w:r>
    </w:p>
    <w:p w14:paraId="4B7CE4AB" w14:textId="77777777" w:rsidR="00E512EA" w:rsidRPr="00802A2F" w:rsidRDefault="00E512EA" w:rsidP="00C07661">
      <w:pPr>
        <w:pStyle w:val="afff8"/>
        <w:numPr>
          <w:ilvl w:val="0"/>
          <w:numId w:val="34"/>
        </w:numPr>
        <w:tabs>
          <w:tab w:val="left" w:pos="1008"/>
        </w:tabs>
        <w:ind w:firstLine="709"/>
        <w:jc w:val="both"/>
      </w:pPr>
      <w:r w:rsidRPr="00802A2F">
        <w:t>процесор регулярних виразів здійснює захоплення тієї частини пропозиції, в якій містяться вхідні параметри, що ініціюють операцію. Решта пропозиції не використовується, вона необхідна тільки для розуміння події, що відбувається. Захоплені параметри конвертуються та відправляються на вхід до певної операції.</w:t>
      </w:r>
    </w:p>
    <w:p w14:paraId="115D6318" w14:textId="77777777" w:rsidR="00E512EA" w:rsidRPr="00802A2F" w:rsidRDefault="00E512EA" w:rsidP="00E512EA">
      <w:pPr>
        <w:pStyle w:val="afff8"/>
        <w:ind w:firstLine="709"/>
        <w:jc w:val="both"/>
      </w:pPr>
      <w:r w:rsidRPr="00802A2F">
        <w:t xml:space="preserve">Відповідно до цих принципів працюють такі програмні засоби, як </w:t>
      </w:r>
      <w:proofErr w:type="spellStart"/>
      <w:r w:rsidRPr="00802A2F">
        <w:rPr>
          <w:lang w:eastAsia="en-US" w:bidi="en-US"/>
        </w:rPr>
        <w:t>Cucumber</w:t>
      </w:r>
      <w:proofErr w:type="spellEnd"/>
      <w:r w:rsidRPr="00802A2F">
        <w:rPr>
          <w:lang w:eastAsia="en-US" w:bidi="en-US"/>
        </w:rPr>
        <w:t xml:space="preserve">, </w:t>
      </w:r>
      <w:proofErr w:type="spellStart"/>
      <w:r w:rsidRPr="00802A2F">
        <w:rPr>
          <w:lang w:eastAsia="en-US" w:bidi="en-US"/>
        </w:rPr>
        <w:t>JBehave</w:t>
      </w:r>
      <w:proofErr w:type="spellEnd"/>
      <w:r w:rsidRPr="00802A2F">
        <w:rPr>
          <w:lang w:eastAsia="en-US" w:bidi="en-US"/>
        </w:rPr>
        <w:t xml:space="preserve"> </w:t>
      </w:r>
      <w:r w:rsidRPr="00802A2F">
        <w:t xml:space="preserve">та </w:t>
      </w:r>
      <w:proofErr w:type="spellStart"/>
      <w:r w:rsidRPr="00802A2F">
        <w:rPr>
          <w:lang w:eastAsia="en-US" w:bidi="en-US"/>
        </w:rPr>
        <w:t>JGiven</w:t>
      </w:r>
      <w:proofErr w:type="spellEnd"/>
      <w:r w:rsidRPr="00802A2F">
        <w:rPr>
          <w:lang w:eastAsia="en-US" w:bidi="en-US"/>
        </w:rPr>
        <w:t>.</w:t>
      </w:r>
    </w:p>
    <w:p w14:paraId="46AF4392" w14:textId="77777777" w:rsidR="00E512EA" w:rsidRPr="00802A2F" w:rsidRDefault="00E512EA" w:rsidP="00E512EA">
      <w:pPr>
        <w:pStyle w:val="af5"/>
        <w:spacing w:after="0"/>
        <w:ind w:left="0" w:firstLine="709"/>
        <w:jc w:val="both"/>
      </w:pPr>
      <w:proofErr w:type="spellStart"/>
      <w:r w:rsidRPr="00802A2F">
        <w:t>Cucumber</w:t>
      </w:r>
      <w:proofErr w:type="spellEnd"/>
      <w:r w:rsidRPr="00802A2F">
        <w:t xml:space="preserve"> - </w:t>
      </w:r>
      <w:proofErr w:type="spellStart"/>
      <w:r w:rsidRPr="00802A2F">
        <w:t>кросплатформна</w:t>
      </w:r>
      <w:proofErr w:type="spellEnd"/>
      <w:r w:rsidRPr="00802A2F">
        <w:t xml:space="preserve"> програма для автоматизації тестування на основі підходу BDD. Це спеціально розроблена бібліотека для тестування, яка дозволяє розробляти тестові набори природною мовою з подальшою конвертацією в текстовий файл з розширенням .</w:t>
      </w:r>
      <w:proofErr w:type="spellStart"/>
      <w:r w:rsidRPr="00802A2F">
        <w:t>feature</w:t>
      </w:r>
      <w:proofErr w:type="spellEnd"/>
      <w:r w:rsidRPr="00802A2F">
        <w:t xml:space="preserve">. У </w:t>
      </w:r>
      <w:proofErr w:type="spellStart"/>
      <w:r w:rsidRPr="00802A2F">
        <w:t>Cucumber</w:t>
      </w:r>
      <w:proofErr w:type="spellEnd"/>
      <w:r w:rsidRPr="00802A2F">
        <w:t xml:space="preserve"> для написання тестів використовується мова </w:t>
      </w:r>
      <w:proofErr w:type="spellStart"/>
      <w:r w:rsidRPr="00802A2F">
        <w:t>Gherkin</w:t>
      </w:r>
      <w:proofErr w:type="spellEnd"/>
      <w:r w:rsidRPr="00802A2F">
        <w:t xml:space="preserve">, яка визначає структуру тесту та набір ключових слів. Шаблоном складання сценарію тестування є ключові команди, такі як </w:t>
      </w:r>
      <w:proofErr w:type="spellStart"/>
      <w:r w:rsidRPr="00802A2F">
        <w:t>Given</w:t>
      </w:r>
      <w:proofErr w:type="spellEnd"/>
      <w:r w:rsidRPr="00802A2F">
        <w:t xml:space="preserve">, </w:t>
      </w:r>
      <w:proofErr w:type="spellStart"/>
      <w:r w:rsidRPr="00802A2F">
        <w:t>When</w:t>
      </w:r>
      <w:proofErr w:type="spellEnd"/>
      <w:r w:rsidRPr="00802A2F">
        <w:t xml:space="preserve">, </w:t>
      </w:r>
      <w:proofErr w:type="spellStart"/>
      <w:r w:rsidRPr="00802A2F">
        <w:t>Then</w:t>
      </w:r>
      <w:proofErr w:type="spellEnd"/>
      <w:r w:rsidRPr="00802A2F">
        <w:t>.</w:t>
      </w:r>
    </w:p>
    <w:p w14:paraId="4CC00630" w14:textId="77777777" w:rsidR="00E512EA" w:rsidRPr="00802A2F" w:rsidRDefault="00E512EA" w:rsidP="00E512EA">
      <w:pPr>
        <w:pStyle w:val="af5"/>
        <w:spacing w:after="0"/>
        <w:ind w:left="0" w:firstLine="709"/>
        <w:jc w:val="both"/>
      </w:pPr>
      <w:proofErr w:type="spellStart"/>
      <w:r w:rsidRPr="00802A2F">
        <w:t>JBehave</w:t>
      </w:r>
      <w:proofErr w:type="spellEnd"/>
      <w:r w:rsidRPr="00802A2F">
        <w:t xml:space="preserve"> - це додаток, написаний мовою </w:t>
      </w:r>
      <w:proofErr w:type="spellStart"/>
      <w:r w:rsidRPr="00802A2F">
        <w:t>Java</w:t>
      </w:r>
      <w:proofErr w:type="spellEnd"/>
      <w:r w:rsidRPr="00802A2F">
        <w:t xml:space="preserve">, допомагає автоматизувати приймальні тести та підтримує процес розробки у BDD стилі. Бізнес-вимоги та їх приймальні критерії описуються у вигляді користувацьких сценаріїв. Далі ці сценарії </w:t>
      </w:r>
      <w:proofErr w:type="spellStart"/>
      <w:r w:rsidRPr="00802A2F">
        <w:t>читаються</w:t>
      </w:r>
      <w:proofErr w:type="spellEnd"/>
      <w:r w:rsidRPr="00802A2F">
        <w:t xml:space="preserve"> як звичайний текстовий файл. Для того, щоб зіставляти команди з</w:t>
      </w:r>
      <w:r>
        <w:t xml:space="preserve"> </w:t>
      </w:r>
      <w:r w:rsidRPr="00E512EA">
        <w:t xml:space="preserve">пропозицією </w:t>
      </w:r>
      <w:proofErr w:type="spellStart"/>
      <w:r w:rsidRPr="00E512EA">
        <w:t>Gherkin</w:t>
      </w:r>
      <w:proofErr w:type="spellEnd"/>
      <w:r w:rsidRPr="00E512EA">
        <w:t xml:space="preserve">, використовуються </w:t>
      </w:r>
      <w:proofErr w:type="spellStart"/>
      <w:r w:rsidRPr="00E512EA">
        <w:t>Java</w:t>
      </w:r>
      <w:proofErr w:type="spellEnd"/>
      <w:r w:rsidRPr="00E512EA">
        <w:t xml:space="preserve"> -анотації, які представлені у </w:t>
      </w:r>
      <w:proofErr w:type="spellStart"/>
      <w:r w:rsidRPr="00E512EA">
        <w:t>фреймворку</w:t>
      </w:r>
      <w:proofErr w:type="spellEnd"/>
      <w:r w:rsidRPr="00E512EA">
        <w:t xml:space="preserve"> </w:t>
      </w:r>
      <w:proofErr w:type="spellStart"/>
      <w:r w:rsidRPr="00E512EA">
        <w:t>JBehave</w:t>
      </w:r>
      <w:proofErr w:type="spellEnd"/>
      <w:r w:rsidRPr="00E512EA">
        <w:t xml:space="preserve">. </w:t>
      </w:r>
      <w:proofErr w:type="spellStart"/>
      <w:r w:rsidRPr="00E512EA">
        <w:t>JGiven</w:t>
      </w:r>
      <w:proofErr w:type="spellEnd"/>
      <w:r w:rsidRPr="00E512EA">
        <w:t xml:space="preserve"> – це зручний інструмент BDD для </w:t>
      </w:r>
      <w:proofErr w:type="spellStart"/>
      <w:r w:rsidRPr="00E512EA">
        <w:t>Java</w:t>
      </w:r>
      <w:proofErr w:type="spellEnd"/>
      <w:r w:rsidRPr="00E512EA">
        <w:t xml:space="preserve">. Розробники пишуть сценарії простою мовою </w:t>
      </w:r>
      <w:proofErr w:type="spellStart"/>
      <w:r w:rsidRPr="00E512EA">
        <w:t>Java</w:t>
      </w:r>
      <w:proofErr w:type="spellEnd"/>
      <w:r w:rsidRPr="00E512EA">
        <w:t xml:space="preserve">, використовуючи вільний API для конкретного домену. </w:t>
      </w:r>
      <w:proofErr w:type="spellStart"/>
      <w:r w:rsidRPr="00E512EA">
        <w:t>JGiven</w:t>
      </w:r>
      <w:proofErr w:type="spellEnd"/>
      <w:r w:rsidRPr="00E512EA">
        <w:t xml:space="preserve"> генерує звіти, які можуть бути прочитані експертами у предметній галузі.</w:t>
      </w:r>
    </w:p>
    <w:p w14:paraId="7DBA4A95" w14:textId="709375B2" w:rsidR="00E512EA" w:rsidRDefault="00E512EA" w:rsidP="00E512EA">
      <w:pPr>
        <w:pStyle w:val="af5"/>
        <w:spacing w:after="0"/>
        <w:ind w:left="0" w:firstLine="709"/>
        <w:jc w:val="both"/>
      </w:pPr>
      <w:r w:rsidRPr="00802A2F">
        <w:t xml:space="preserve">Переваги та недоліки розглянутих інструментальних засобів представлені у таблиці </w:t>
      </w:r>
      <w:r w:rsidR="00935D11" w:rsidRPr="001A646B">
        <w:rPr>
          <w:lang w:val="ru-RU"/>
        </w:rPr>
        <w:t>3.1</w:t>
      </w:r>
      <w:r w:rsidRPr="00802A2F">
        <w:t>.</w:t>
      </w:r>
    </w:p>
    <w:p w14:paraId="18033053" w14:textId="77777777" w:rsidR="00935D11" w:rsidRDefault="00935D11" w:rsidP="00E512EA">
      <w:pPr>
        <w:pStyle w:val="af5"/>
        <w:spacing w:after="0"/>
        <w:ind w:left="0" w:firstLine="709"/>
        <w:jc w:val="both"/>
      </w:pPr>
    </w:p>
    <w:p w14:paraId="28DB2A3E" w14:textId="71FBA1D2" w:rsidR="00935D11" w:rsidRPr="00935D11" w:rsidRDefault="00E512EA" w:rsidP="00935D11">
      <w:pPr>
        <w:pStyle w:val="af5"/>
        <w:spacing w:after="0"/>
        <w:ind w:left="0" w:firstLine="709"/>
        <w:jc w:val="right"/>
        <w:rPr>
          <w:i/>
        </w:rPr>
      </w:pPr>
      <w:r w:rsidRPr="00935D11">
        <w:rPr>
          <w:i/>
        </w:rPr>
        <w:t xml:space="preserve">Таблиця </w:t>
      </w:r>
      <w:r w:rsidR="00935D11" w:rsidRPr="001A646B">
        <w:rPr>
          <w:i/>
          <w:lang w:val="ru-RU"/>
        </w:rPr>
        <w:t>3.</w:t>
      </w:r>
      <w:r w:rsidRPr="00935D11">
        <w:rPr>
          <w:i/>
        </w:rPr>
        <w:t>1</w:t>
      </w:r>
    </w:p>
    <w:p w14:paraId="6ECC2C97" w14:textId="40D83B92" w:rsidR="00E512EA" w:rsidRPr="00802A2F" w:rsidRDefault="00E512EA" w:rsidP="00E512EA">
      <w:pPr>
        <w:pStyle w:val="af5"/>
        <w:spacing w:after="0"/>
        <w:ind w:left="0" w:firstLine="709"/>
        <w:jc w:val="both"/>
      </w:pPr>
      <w:r w:rsidRPr="00802A2F">
        <w:t xml:space="preserve">Порівняльний </w:t>
      </w:r>
      <w:r w:rsidR="00935D11">
        <w:t>аналіз інструментальних засобів</w:t>
      </w:r>
      <w:r>
        <w:t xml:space="preserve"> </w:t>
      </w:r>
      <w:r w:rsidRPr="00802A2F">
        <w:t>методології BDD</w:t>
      </w:r>
    </w:p>
    <w:tbl>
      <w:tblPr>
        <w:tblOverlap w:val="never"/>
        <w:tblW w:w="0" w:type="auto"/>
        <w:tblLayout w:type="fixed"/>
        <w:tblCellMar>
          <w:left w:w="10" w:type="dxa"/>
          <w:right w:w="10" w:type="dxa"/>
        </w:tblCellMar>
        <w:tblLook w:val="04A0" w:firstRow="1" w:lastRow="0" w:firstColumn="1" w:lastColumn="0" w:noHBand="0" w:noVBand="1"/>
      </w:tblPr>
      <w:tblGrid>
        <w:gridCol w:w="1704"/>
        <w:gridCol w:w="4118"/>
        <w:gridCol w:w="4111"/>
      </w:tblGrid>
      <w:tr w:rsidR="00E512EA" w:rsidRPr="00935D11" w14:paraId="3FEE3937" w14:textId="77777777" w:rsidTr="00935D11">
        <w:trPr>
          <w:trHeight w:val="20"/>
        </w:trPr>
        <w:tc>
          <w:tcPr>
            <w:tcW w:w="1704" w:type="dxa"/>
            <w:tcBorders>
              <w:top w:val="single" w:sz="4" w:space="0" w:color="auto"/>
              <w:left w:val="single" w:sz="4" w:space="0" w:color="auto"/>
            </w:tcBorders>
            <w:shd w:val="clear" w:color="auto" w:fill="auto"/>
            <w:vAlign w:val="bottom"/>
          </w:tcPr>
          <w:p w14:paraId="29D77D71" w14:textId="77777777" w:rsidR="00E512EA" w:rsidRPr="00935D11" w:rsidRDefault="00E512EA" w:rsidP="00935D11">
            <w:pPr>
              <w:pStyle w:val="afffc"/>
              <w:spacing w:line="240" w:lineRule="auto"/>
              <w:ind w:firstLine="0"/>
              <w:jc w:val="both"/>
            </w:pPr>
            <w:r w:rsidRPr="00935D11">
              <w:t>додаток</w:t>
            </w:r>
          </w:p>
        </w:tc>
        <w:tc>
          <w:tcPr>
            <w:tcW w:w="4118" w:type="dxa"/>
            <w:tcBorders>
              <w:top w:val="single" w:sz="4" w:space="0" w:color="auto"/>
              <w:left w:val="single" w:sz="4" w:space="0" w:color="auto"/>
            </w:tcBorders>
            <w:shd w:val="clear" w:color="auto" w:fill="auto"/>
            <w:vAlign w:val="bottom"/>
          </w:tcPr>
          <w:p w14:paraId="4AF410C5" w14:textId="77777777" w:rsidR="00E512EA" w:rsidRPr="00935D11" w:rsidRDefault="00E512EA" w:rsidP="00935D11">
            <w:pPr>
              <w:pStyle w:val="afffc"/>
              <w:spacing w:line="240" w:lineRule="auto"/>
              <w:ind w:firstLine="0"/>
              <w:jc w:val="both"/>
            </w:pPr>
            <w:r w:rsidRPr="00935D11">
              <w:t>Переваги</w:t>
            </w:r>
          </w:p>
        </w:tc>
        <w:tc>
          <w:tcPr>
            <w:tcW w:w="4111" w:type="dxa"/>
            <w:tcBorders>
              <w:top w:val="single" w:sz="4" w:space="0" w:color="auto"/>
              <w:left w:val="single" w:sz="4" w:space="0" w:color="auto"/>
              <w:right w:val="single" w:sz="4" w:space="0" w:color="auto"/>
            </w:tcBorders>
            <w:shd w:val="clear" w:color="auto" w:fill="auto"/>
            <w:vAlign w:val="bottom"/>
          </w:tcPr>
          <w:p w14:paraId="103442AA" w14:textId="77777777" w:rsidR="00E512EA" w:rsidRPr="00935D11" w:rsidRDefault="00E512EA" w:rsidP="00935D11">
            <w:pPr>
              <w:pStyle w:val="afffc"/>
              <w:spacing w:line="240" w:lineRule="auto"/>
              <w:ind w:firstLine="0"/>
              <w:jc w:val="both"/>
            </w:pPr>
            <w:r w:rsidRPr="00935D11">
              <w:t>Недоліки</w:t>
            </w:r>
          </w:p>
        </w:tc>
      </w:tr>
      <w:tr w:rsidR="00E512EA" w:rsidRPr="00935D11" w14:paraId="2F4CC69D" w14:textId="77777777" w:rsidTr="00935D11">
        <w:trPr>
          <w:trHeight w:val="20"/>
        </w:trPr>
        <w:tc>
          <w:tcPr>
            <w:tcW w:w="1704" w:type="dxa"/>
            <w:tcBorders>
              <w:top w:val="single" w:sz="4" w:space="0" w:color="auto"/>
              <w:left w:val="single" w:sz="4" w:space="0" w:color="auto"/>
            </w:tcBorders>
            <w:shd w:val="clear" w:color="auto" w:fill="auto"/>
          </w:tcPr>
          <w:p w14:paraId="3115DB6F" w14:textId="77777777" w:rsidR="00E512EA" w:rsidRPr="00935D11" w:rsidRDefault="00E512EA" w:rsidP="00935D11">
            <w:pPr>
              <w:pStyle w:val="afffc"/>
              <w:spacing w:line="240" w:lineRule="auto"/>
              <w:ind w:firstLine="0"/>
              <w:jc w:val="both"/>
            </w:pPr>
            <w:proofErr w:type="spellStart"/>
            <w:r w:rsidRPr="00935D11">
              <w:rPr>
                <w:lang w:eastAsia="en-US" w:bidi="en-US"/>
              </w:rPr>
              <w:t>Cucumber</w:t>
            </w:r>
            <w:proofErr w:type="spellEnd"/>
            <w:r w:rsidRPr="00935D11">
              <w:rPr>
                <w:lang w:eastAsia="en-US" w:bidi="en-US"/>
              </w:rPr>
              <w:t>-JVM</w:t>
            </w:r>
          </w:p>
        </w:tc>
        <w:tc>
          <w:tcPr>
            <w:tcW w:w="4118" w:type="dxa"/>
            <w:tcBorders>
              <w:top w:val="single" w:sz="4" w:space="0" w:color="auto"/>
              <w:left w:val="single" w:sz="4" w:space="0" w:color="auto"/>
            </w:tcBorders>
            <w:shd w:val="clear" w:color="auto" w:fill="auto"/>
            <w:vAlign w:val="bottom"/>
          </w:tcPr>
          <w:p w14:paraId="2E8FECBE" w14:textId="77777777" w:rsidR="00E512EA" w:rsidRPr="00935D11" w:rsidRDefault="00E512EA" w:rsidP="00C07661">
            <w:pPr>
              <w:pStyle w:val="afffc"/>
              <w:numPr>
                <w:ilvl w:val="0"/>
                <w:numId w:val="35"/>
              </w:numPr>
              <w:tabs>
                <w:tab w:val="left" w:pos="288"/>
              </w:tabs>
              <w:spacing w:line="240" w:lineRule="auto"/>
              <w:ind w:firstLine="0"/>
              <w:jc w:val="both"/>
            </w:pPr>
            <w:r w:rsidRPr="00935D11">
              <w:t>Детальна документація</w:t>
            </w:r>
          </w:p>
          <w:p w14:paraId="627A106F" w14:textId="77777777" w:rsidR="00E512EA" w:rsidRPr="00935D11" w:rsidRDefault="00E512EA" w:rsidP="00C07661">
            <w:pPr>
              <w:pStyle w:val="afffc"/>
              <w:numPr>
                <w:ilvl w:val="0"/>
                <w:numId w:val="35"/>
              </w:numPr>
              <w:tabs>
                <w:tab w:val="left" w:pos="288"/>
              </w:tabs>
              <w:spacing w:line="240" w:lineRule="auto"/>
              <w:ind w:firstLine="0"/>
              <w:jc w:val="both"/>
            </w:pPr>
            <w:r w:rsidRPr="00935D11">
              <w:t>Підтримка багатьох мов при описі сценаріїв</w:t>
            </w:r>
          </w:p>
          <w:p w14:paraId="7FD5633D" w14:textId="77777777" w:rsidR="00E512EA" w:rsidRPr="00935D11" w:rsidRDefault="00E512EA" w:rsidP="00C07661">
            <w:pPr>
              <w:pStyle w:val="afffc"/>
              <w:numPr>
                <w:ilvl w:val="0"/>
                <w:numId w:val="35"/>
              </w:numPr>
              <w:tabs>
                <w:tab w:val="left" w:pos="288"/>
              </w:tabs>
              <w:spacing w:line="240" w:lineRule="auto"/>
              <w:ind w:firstLine="0"/>
              <w:jc w:val="both"/>
            </w:pPr>
            <w:r w:rsidRPr="00935D11">
              <w:t xml:space="preserve">За результатами проходження тестів генерується звіт у досить детальній та </w:t>
            </w:r>
            <w:proofErr w:type="spellStart"/>
            <w:r w:rsidRPr="00935D11">
              <w:t>легкочитаній</w:t>
            </w:r>
            <w:proofErr w:type="spellEnd"/>
            <w:r w:rsidRPr="00935D11">
              <w:t xml:space="preserve"> формі</w:t>
            </w:r>
          </w:p>
          <w:p w14:paraId="384D1119" w14:textId="77777777" w:rsidR="00E512EA" w:rsidRPr="00935D11" w:rsidRDefault="00E512EA" w:rsidP="00C07661">
            <w:pPr>
              <w:pStyle w:val="afffc"/>
              <w:numPr>
                <w:ilvl w:val="0"/>
                <w:numId w:val="35"/>
              </w:numPr>
              <w:tabs>
                <w:tab w:val="left" w:pos="288"/>
              </w:tabs>
              <w:spacing w:line="240" w:lineRule="auto"/>
              <w:ind w:firstLine="0"/>
              <w:jc w:val="both"/>
            </w:pPr>
            <w:r w:rsidRPr="00935D11">
              <w:t>Підтримує функції</w:t>
            </w:r>
          </w:p>
        </w:tc>
        <w:tc>
          <w:tcPr>
            <w:tcW w:w="4111" w:type="dxa"/>
            <w:tcBorders>
              <w:top w:val="single" w:sz="4" w:space="0" w:color="auto"/>
              <w:left w:val="single" w:sz="4" w:space="0" w:color="auto"/>
              <w:right w:val="single" w:sz="4" w:space="0" w:color="auto"/>
            </w:tcBorders>
            <w:shd w:val="clear" w:color="auto" w:fill="auto"/>
          </w:tcPr>
          <w:p w14:paraId="7F95C252" w14:textId="77777777" w:rsidR="00E512EA" w:rsidRPr="00935D11" w:rsidRDefault="00E512EA" w:rsidP="00935D11">
            <w:pPr>
              <w:pStyle w:val="afffc"/>
              <w:spacing w:line="240" w:lineRule="auto"/>
              <w:ind w:firstLine="0"/>
              <w:jc w:val="both"/>
            </w:pPr>
            <w:r w:rsidRPr="00935D11">
              <w:t xml:space="preserve">Не підтримує паралельні випробування </w:t>
            </w:r>
            <w:proofErr w:type="spellStart"/>
            <w:r w:rsidRPr="00935D11">
              <w:rPr>
                <w:lang w:eastAsia="en-US" w:bidi="en-US"/>
              </w:rPr>
              <w:t>JUnit</w:t>
            </w:r>
            <w:proofErr w:type="spellEnd"/>
            <w:r w:rsidRPr="00935D11">
              <w:rPr>
                <w:lang w:eastAsia="en-US" w:bidi="en-US"/>
              </w:rPr>
              <w:t xml:space="preserve">. </w:t>
            </w:r>
            <w:r w:rsidRPr="00935D11">
              <w:t xml:space="preserve">Однак працюватиме з паралельними збираннями </w:t>
            </w:r>
            <w:proofErr w:type="spellStart"/>
            <w:r w:rsidRPr="00935D11">
              <w:rPr>
                <w:lang w:eastAsia="en-US" w:bidi="en-US"/>
              </w:rPr>
              <w:t>Maven</w:t>
            </w:r>
            <w:proofErr w:type="spellEnd"/>
            <w:r w:rsidRPr="00935D11">
              <w:rPr>
                <w:lang w:eastAsia="en-US" w:bidi="en-US"/>
              </w:rPr>
              <w:t xml:space="preserve"> </w:t>
            </w:r>
            <w:r w:rsidRPr="00935D11">
              <w:t>3</w:t>
            </w:r>
          </w:p>
        </w:tc>
      </w:tr>
      <w:tr w:rsidR="00E512EA" w:rsidRPr="00935D11" w14:paraId="49295745" w14:textId="77777777" w:rsidTr="00935D11">
        <w:trPr>
          <w:trHeight w:val="20"/>
        </w:trPr>
        <w:tc>
          <w:tcPr>
            <w:tcW w:w="1704" w:type="dxa"/>
            <w:tcBorders>
              <w:top w:val="single" w:sz="4" w:space="0" w:color="auto"/>
              <w:left w:val="single" w:sz="4" w:space="0" w:color="auto"/>
            </w:tcBorders>
            <w:shd w:val="clear" w:color="auto" w:fill="auto"/>
          </w:tcPr>
          <w:p w14:paraId="2F6C5492" w14:textId="77777777" w:rsidR="00E512EA" w:rsidRPr="00935D11" w:rsidRDefault="00E512EA" w:rsidP="00935D11">
            <w:pPr>
              <w:pStyle w:val="afffc"/>
              <w:spacing w:line="240" w:lineRule="auto"/>
              <w:ind w:firstLine="0"/>
              <w:jc w:val="both"/>
            </w:pPr>
            <w:proofErr w:type="spellStart"/>
            <w:r w:rsidRPr="00935D11">
              <w:rPr>
                <w:lang w:eastAsia="en-US" w:bidi="en-US"/>
              </w:rPr>
              <w:t>JBehave</w:t>
            </w:r>
            <w:proofErr w:type="spellEnd"/>
          </w:p>
        </w:tc>
        <w:tc>
          <w:tcPr>
            <w:tcW w:w="4118" w:type="dxa"/>
            <w:tcBorders>
              <w:top w:val="single" w:sz="4" w:space="0" w:color="auto"/>
              <w:left w:val="single" w:sz="4" w:space="0" w:color="auto"/>
            </w:tcBorders>
            <w:shd w:val="clear" w:color="auto" w:fill="auto"/>
          </w:tcPr>
          <w:p w14:paraId="69F52F37" w14:textId="77777777" w:rsidR="00E512EA" w:rsidRPr="00935D11" w:rsidRDefault="00E512EA" w:rsidP="00C07661">
            <w:pPr>
              <w:pStyle w:val="afffc"/>
              <w:numPr>
                <w:ilvl w:val="0"/>
                <w:numId w:val="36"/>
              </w:numPr>
              <w:tabs>
                <w:tab w:val="left" w:pos="298"/>
              </w:tabs>
              <w:spacing w:line="240" w:lineRule="auto"/>
              <w:ind w:firstLine="0"/>
              <w:jc w:val="both"/>
            </w:pPr>
            <w:r w:rsidRPr="00935D11">
              <w:t>Відкритий вихідний код</w:t>
            </w:r>
          </w:p>
          <w:p w14:paraId="7E214A70" w14:textId="77777777" w:rsidR="00E512EA" w:rsidRPr="00935D11" w:rsidRDefault="00E512EA" w:rsidP="00C07661">
            <w:pPr>
              <w:pStyle w:val="afffc"/>
              <w:numPr>
                <w:ilvl w:val="0"/>
                <w:numId w:val="36"/>
              </w:numPr>
              <w:tabs>
                <w:tab w:val="left" w:pos="298"/>
              </w:tabs>
              <w:spacing w:line="240" w:lineRule="auto"/>
              <w:ind w:firstLine="0"/>
              <w:jc w:val="both"/>
            </w:pPr>
            <w:r w:rsidRPr="00935D11">
              <w:t xml:space="preserve">Має безліч додаткових конфігурацій для точного налаштування інструменту </w:t>
            </w:r>
            <w:r w:rsidRPr="00935D11">
              <w:rPr>
                <w:lang w:eastAsia="en-US" w:bidi="en-US"/>
              </w:rPr>
              <w:t xml:space="preserve">BDD </w:t>
            </w:r>
            <w:r w:rsidRPr="00935D11">
              <w:t>відповідно до ваших уподобань</w:t>
            </w:r>
          </w:p>
        </w:tc>
        <w:tc>
          <w:tcPr>
            <w:tcW w:w="4111" w:type="dxa"/>
            <w:tcBorders>
              <w:top w:val="single" w:sz="4" w:space="0" w:color="auto"/>
              <w:left w:val="single" w:sz="4" w:space="0" w:color="auto"/>
              <w:right w:val="single" w:sz="4" w:space="0" w:color="auto"/>
            </w:tcBorders>
            <w:shd w:val="clear" w:color="auto" w:fill="auto"/>
            <w:vAlign w:val="bottom"/>
          </w:tcPr>
          <w:p w14:paraId="5E319562" w14:textId="77777777" w:rsidR="00E512EA" w:rsidRPr="00935D11" w:rsidRDefault="00E512EA" w:rsidP="00C07661">
            <w:pPr>
              <w:pStyle w:val="afffc"/>
              <w:numPr>
                <w:ilvl w:val="0"/>
                <w:numId w:val="37"/>
              </w:numPr>
              <w:tabs>
                <w:tab w:val="left" w:pos="230"/>
              </w:tabs>
              <w:spacing w:line="240" w:lineRule="auto"/>
              <w:ind w:firstLine="0"/>
              <w:jc w:val="both"/>
            </w:pPr>
            <w:r w:rsidRPr="00935D11">
              <w:t>Підтримує лише історії, а не функції</w:t>
            </w:r>
          </w:p>
          <w:p w14:paraId="2F3CC39E" w14:textId="77777777" w:rsidR="00E512EA" w:rsidRPr="00935D11" w:rsidRDefault="00E512EA" w:rsidP="00C07661">
            <w:pPr>
              <w:pStyle w:val="afffc"/>
              <w:numPr>
                <w:ilvl w:val="0"/>
                <w:numId w:val="37"/>
              </w:numPr>
              <w:tabs>
                <w:tab w:val="left" w:pos="230"/>
              </w:tabs>
              <w:spacing w:line="240" w:lineRule="auto"/>
              <w:ind w:firstLine="0"/>
              <w:jc w:val="both"/>
            </w:pPr>
            <w:r w:rsidRPr="00935D11">
              <w:t xml:space="preserve">відсутні ключові особливості мови </w:t>
            </w:r>
            <w:proofErr w:type="spellStart"/>
            <w:r w:rsidRPr="00935D11">
              <w:rPr>
                <w:lang w:eastAsia="en-US" w:bidi="en-US"/>
              </w:rPr>
              <w:t>Gherkin</w:t>
            </w:r>
            <w:proofErr w:type="spellEnd"/>
            <w:r w:rsidRPr="00935D11">
              <w:rPr>
                <w:lang w:eastAsia="en-US" w:bidi="en-US"/>
              </w:rPr>
              <w:t xml:space="preserve">, </w:t>
            </w:r>
            <w:r w:rsidRPr="00935D11">
              <w:t xml:space="preserve">такі як </w:t>
            </w:r>
            <w:proofErr w:type="spellStart"/>
            <w:r w:rsidRPr="00935D11">
              <w:rPr>
                <w:lang w:eastAsia="en-US" w:bidi="en-US"/>
              </w:rPr>
              <w:t>backgrounds</w:t>
            </w:r>
            <w:proofErr w:type="spellEnd"/>
            <w:r w:rsidRPr="00935D11">
              <w:rPr>
                <w:lang w:eastAsia="en-US" w:bidi="en-US"/>
              </w:rPr>
              <w:t xml:space="preserve">, </w:t>
            </w:r>
            <w:proofErr w:type="spellStart"/>
            <w:r w:rsidRPr="00935D11">
              <w:rPr>
                <w:lang w:eastAsia="en-US" w:bidi="en-US"/>
              </w:rPr>
              <w:t>doc</w:t>
            </w:r>
            <w:proofErr w:type="spellEnd"/>
            <w:r w:rsidRPr="00935D11">
              <w:rPr>
                <w:lang w:eastAsia="en-US" w:bidi="en-US"/>
              </w:rPr>
              <w:t xml:space="preserve"> </w:t>
            </w:r>
            <w:proofErr w:type="spellStart"/>
            <w:r w:rsidRPr="00935D11">
              <w:rPr>
                <w:lang w:eastAsia="en-US" w:bidi="en-US"/>
              </w:rPr>
              <w:t>strings</w:t>
            </w:r>
            <w:proofErr w:type="spellEnd"/>
            <w:r w:rsidRPr="00935D11">
              <w:rPr>
                <w:lang w:eastAsia="en-US" w:bidi="en-US"/>
              </w:rPr>
              <w:t xml:space="preserve"> </w:t>
            </w:r>
            <w:r w:rsidRPr="00935D11">
              <w:t xml:space="preserve">та </w:t>
            </w:r>
            <w:proofErr w:type="spellStart"/>
            <w:r w:rsidRPr="00935D11">
              <w:rPr>
                <w:lang w:eastAsia="en-US" w:bidi="en-US"/>
              </w:rPr>
              <w:t>tags</w:t>
            </w:r>
            <w:proofErr w:type="spellEnd"/>
          </w:p>
        </w:tc>
      </w:tr>
      <w:tr w:rsidR="00E512EA" w:rsidRPr="00935D11" w14:paraId="19C4BD58" w14:textId="77777777" w:rsidTr="00935D11">
        <w:trPr>
          <w:trHeight w:val="20"/>
        </w:trPr>
        <w:tc>
          <w:tcPr>
            <w:tcW w:w="1704" w:type="dxa"/>
            <w:tcBorders>
              <w:top w:val="single" w:sz="4" w:space="0" w:color="auto"/>
              <w:left w:val="single" w:sz="4" w:space="0" w:color="auto"/>
              <w:bottom w:val="single" w:sz="4" w:space="0" w:color="auto"/>
            </w:tcBorders>
            <w:shd w:val="clear" w:color="auto" w:fill="auto"/>
          </w:tcPr>
          <w:p w14:paraId="5205C7DC" w14:textId="77777777" w:rsidR="00E512EA" w:rsidRPr="00935D11" w:rsidRDefault="00E512EA" w:rsidP="00935D11">
            <w:pPr>
              <w:pStyle w:val="afffc"/>
              <w:spacing w:line="240" w:lineRule="auto"/>
              <w:ind w:firstLine="0"/>
              <w:jc w:val="both"/>
            </w:pPr>
            <w:proofErr w:type="spellStart"/>
            <w:r w:rsidRPr="00935D11">
              <w:rPr>
                <w:lang w:eastAsia="en-US" w:bidi="en-US"/>
              </w:rPr>
              <w:t>JGiven</w:t>
            </w:r>
            <w:proofErr w:type="spellEnd"/>
          </w:p>
        </w:tc>
        <w:tc>
          <w:tcPr>
            <w:tcW w:w="4118" w:type="dxa"/>
            <w:tcBorders>
              <w:top w:val="single" w:sz="4" w:space="0" w:color="auto"/>
              <w:left w:val="single" w:sz="4" w:space="0" w:color="auto"/>
              <w:bottom w:val="single" w:sz="4" w:space="0" w:color="auto"/>
            </w:tcBorders>
            <w:shd w:val="clear" w:color="auto" w:fill="auto"/>
            <w:vAlign w:val="bottom"/>
          </w:tcPr>
          <w:p w14:paraId="42D11BF0" w14:textId="77777777" w:rsidR="00E512EA" w:rsidRPr="00935D11" w:rsidRDefault="00E512EA" w:rsidP="00C07661">
            <w:pPr>
              <w:pStyle w:val="afffc"/>
              <w:numPr>
                <w:ilvl w:val="0"/>
                <w:numId w:val="31"/>
              </w:numPr>
              <w:tabs>
                <w:tab w:val="left" w:pos="288"/>
              </w:tabs>
              <w:spacing w:line="240" w:lineRule="auto"/>
              <w:ind w:firstLine="0"/>
              <w:jc w:val="both"/>
            </w:pPr>
            <w:r w:rsidRPr="00935D11">
              <w:t xml:space="preserve">Працює з усіма існуючими </w:t>
            </w:r>
            <w:r w:rsidRPr="00935D11">
              <w:rPr>
                <w:lang w:eastAsia="en-US" w:bidi="en-US"/>
              </w:rPr>
              <w:t xml:space="preserve">IDE </w:t>
            </w:r>
            <w:r w:rsidRPr="00935D11">
              <w:t xml:space="preserve">та інструментами складання для </w:t>
            </w:r>
            <w:proofErr w:type="spellStart"/>
            <w:r w:rsidRPr="00935D11">
              <w:rPr>
                <w:lang w:eastAsia="en-US" w:bidi="en-US"/>
              </w:rPr>
              <w:t>Java</w:t>
            </w:r>
            <w:proofErr w:type="spellEnd"/>
          </w:p>
          <w:p w14:paraId="6B2997EF" w14:textId="77777777" w:rsidR="00E512EA" w:rsidRPr="00935D11" w:rsidRDefault="00E512EA" w:rsidP="00C07661">
            <w:pPr>
              <w:pStyle w:val="afffc"/>
              <w:numPr>
                <w:ilvl w:val="0"/>
                <w:numId w:val="31"/>
              </w:numPr>
              <w:tabs>
                <w:tab w:val="left" w:pos="288"/>
              </w:tabs>
              <w:spacing w:line="240" w:lineRule="auto"/>
              <w:ind w:firstLine="0"/>
              <w:jc w:val="both"/>
            </w:pPr>
            <w:r w:rsidRPr="00935D11">
              <w:t xml:space="preserve">Генерує </w:t>
            </w:r>
            <w:r w:rsidRPr="00935D11">
              <w:rPr>
                <w:lang w:eastAsia="en-US" w:bidi="en-US"/>
              </w:rPr>
              <w:t xml:space="preserve">HTML </w:t>
            </w:r>
            <w:r w:rsidRPr="00935D11">
              <w:t>-звіти, які можуть бути легко прочитані та зрозумілі</w:t>
            </w:r>
          </w:p>
          <w:p w14:paraId="35B68C2F" w14:textId="77777777" w:rsidR="00E512EA" w:rsidRPr="00935D11" w:rsidRDefault="00E512EA" w:rsidP="00C07661">
            <w:pPr>
              <w:pStyle w:val="afffc"/>
              <w:numPr>
                <w:ilvl w:val="0"/>
                <w:numId w:val="31"/>
              </w:numPr>
              <w:tabs>
                <w:tab w:val="left" w:pos="288"/>
              </w:tabs>
              <w:spacing w:line="240" w:lineRule="auto"/>
              <w:ind w:firstLine="0"/>
              <w:jc w:val="both"/>
            </w:pPr>
            <w:r w:rsidRPr="00935D11">
              <w:t xml:space="preserve">Підтримка </w:t>
            </w:r>
            <w:proofErr w:type="spellStart"/>
            <w:r w:rsidRPr="00935D11">
              <w:t>параметризованих</w:t>
            </w:r>
            <w:proofErr w:type="spellEnd"/>
            <w:r w:rsidRPr="00935D11">
              <w:t xml:space="preserve"> кроків</w:t>
            </w:r>
          </w:p>
          <w:p w14:paraId="372CB154" w14:textId="77777777" w:rsidR="00E512EA" w:rsidRPr="00935D11" w:rsidRDefault="00E512EA" w:rsidP="00C07661">
            <w:pPr>
              <w:pStyle w:val="afffc"/>
              <w:numPr>
                <w:ilvl w:val="0"/>
                <w:numId w:val="31"/>
              </w:numPr>
              <w:tabs>
                <w:tab w:val="left" w:pos="288"/>
              </w:tabs>
              <w:spacing w:line="240" w:lineRule="auto"/>
              <w:ind w:firstLine="0"/>
              <w:jc w:val="both"/>
            </w:pPr>
            <w:r w:rsidRPr="00935D11">
              <w:t>Підтримка тегів для організації сценаріїв</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89BBD94" w14:textId="77777777" w:rsidR="00E512EA" w:rsidRPr="00935D11" w:rsidRDefault="00E512EA" w:rsidP="00935D11">
            <w:pPr>
              <w:pStyle w:val="afffc"/>
              <w:spacing w:line="240" w:lineRule="auto"/>
              <w:ind w:firstLine="0"/>
              <w:jc w:val="both"/>
            </w:pPr>
            <w:r w:rsidRPr="00935D11">
              <w:t>Більше підходить для модульних та інтеграційних тестів, ніж для автоматичних системних та регресійних тестів.</w:t>
            </w:r>
          </w:p>
        </w:tc>
      </w:tr>
    </w:tbl>
    <w:p w14:paraId="2BA0A5FF" w14:textId="77777777" w:rsidR="00E512EA" w:rsidRPr="00802A2F" w:rsidRDefault="00E512EA" w:rsidP="00E512EA">
      <w:pPr>
        <w:ind w:firstLine="709"/>
        <w:jc w:val="both"/>
      </w:pPr>
    </w:p>
    <w:p w14:paraId="4D0CF6FC" w14:textId="77777777" w:rsidR="00E512EA" w:rsidRPr="00802A2F" w:rsidRDefault="00E512EA" w:rsidP="00E512EA">
      <w:pPr>
        <w:pStyle w:val="af5"/>
        <w:spacing w:after="0"/>
        <w:ind w:left="0" w:firstLine="709"/>
        <w:jc w:val="both"/>
      </w:pPr>
      <w:r w:rsidRPr="00802A2F">
        <w:t xml:space="preserve">Таким чином, всі розглянуті інструменти для тестування працюють відповідно до методології BDD, є </w:t>
      </w:r>
      <w:proofErr w:type="spellStart"/>
      <w:r w:rsidRPr="00802A2F">
        <w:t>Java</w:t>
      </w:r>
      <w:proofErr w:type="spellEnd"/>
      <w:r w:rsidRPr="00802A2F">
        <w:t xml:space="preserve"> -додатками, в яких для написання сценаріїв тестування використовуються кроки </w:t>
      </w:r>
      <w:proofErr w:type="spellStart"/>
      <w:r w:rsidRPr="00802A2F">
        <w:t>Given</w:t>
      </w:r>
      <w:proofErr w:type="spellEnd"/>
      <w:r w:rsidRPr="00802A2F">
        <w:t xml:space="preserve">, </w:t>
      </w:r>
      <w:proofErr w:type="spellStart"/>
      <w:r w:rsidRPr="00802A2F">
        <w:t>When</w:t>
      </w:r>
      <w:proofErr w:type="spellEnd"/>
      <w:r w:rsidRPr="00802A2F">
        <w:t xml:space="preserve">, </w:t>
      </w:r>
      <w:proofErr w:type="spellStart"/>
      <w:r w:rsidRPr="00802A2F">
        <w:t>Then</w:t>
      </w:r>
      <w:proofErr w:type="spellEnd"/>
      <w:r w:rsidRPr="00802A2F">
        <w:t>. Але найпоширенішим і найзручнішим з погляду</w:t>
      </w:r>
      <w:r>
        <w:t xml:space="preserve"> </w:t>
      </w:r>
      <w:r w:rsidRPr="00E512EA">
        <w:t xml:space="preserve">доступності технічної документації, а також для отримання </w:t>
      </w:r>
      <w:proofErr w:type="spellStart"/>
      <w:r w:rsidRPr="00E512EA">
        <w:t>згенерованих</w:t>
      </w:r>
      <w:proofErr w:type="spellEnd"/>
      <w:r w:rsidRPr="00E512EA">
        <w:t xml:space="preserve"> та зрозумілих звітів про тестування доцільно використовувати </w:t>
      </w:r>
      <w:proofErr w:type="spellStart"/>
      <w:r w:rsidRPr="00E512EA">
        <w:t>Cucumber</w:t>
      </w:r>
      <w:proofErr w:type="spellEnd"/>
      <w:r w:rsidRPr="00E512EA">
        <w:t>-JVM. У цій бібліотеці кожному кроці відповідає інструкція, яка з допомогою регулярного висловлювання пов'язує метод, з якого оголошено, з рядком у текстовому описі сценарію. Етапи тестування формуються у сценарії (</w:t>
      </w:r>
      <w:proofErr w:type="spellStart"/>
      <w:r w:rsidRPr="00E512EA">
        <w:t>Scenario</w:t>
      </w:r>
      <w:proofErr w:type="spellEnd"/>
      <w:r w:rsidRPr="00E512EA">
        <w:t>), які описують певну функціональність (</w:t>
      </w:r>
      <w:proofErr w:type="spellStart"/>
      <w:r w:rsidRPr="00E512EA">
        <w:t>Feature</w:t>
      </w:r>
      <w:proofErr w:type="spellEnd"/>
      <w:r w:rsidRPr="00E512EA">
        <w:t>).</w:t>
      </w:r>
    </w:p>
    <w:p w14:paraId="056C091A" w14:textId="461525E5" w:rsidR="00E512EA" w:rsidRPr="00802A2F" w:rsidRDefault="00E512EA" w:rsidP="00E512EA">
      <w:pPr>
        <w:pStyle w:val="af5"/>
        <w:spacing w:after="0"/>
        <w:ind w:left="0" w:firstLine="709"/>
        <w:jc w:val="both"/>
      </w:pPr>
      <w:r w:rsidRPr="00802A2F">
        <w:t xml:space="preserve">Структура проекту з використанням бібліотеки </w:t>
      </w:r>
      <w:proofErr w:type="spellStart"/>
      <w:r w:rsidRPr="00802A2F">
        <w:t>Cucumber</w:t>
      </w:r>
      <w:proofErr w:type="spellEnd"/>
      <w:r w:rsidRPr="00802A2F">
        <w:t xml:space="preserve">-JVM представлена </w:t>
      </w:r>
      <w:r>
        <w:t>рис.</w:t>
      </w:r>
      <w:r w:rsidRPr="00802A2F">
        <w:t xml:space="preserve"> </w:t>
      </w:r>
      <w:r w:rsidR="00935D11" w:rsidRPr="001A646B">
        <w:rPr>
          <w:lang w:val="ru-RU"/>
        </w:rPr>
        <w:t>3.6</w:t>
      </w:r>
      <w:r w:rsidRPr="00802A2F">
        <w:t>.</w:t>
      </w:r>
    </w:p>
    <w:p w14:paraId="7FD4D1A3" w14:textId="17EAFEDB" w:rsidR="00E512EA" w:rsidRPr="00802A2F" w:rsidRDefault="00935D11" w:rsidP="00935D11">
      <w:pPr>
        <w:ind w:firstLine="709"/>
        <w:jc w:val="center"/>
      </w:pPr>
      <w:r>
        <w:rPr>
          <w:noProof/>
        </w:rPr>
        <w:drawing>
          <wp:inline distT="0" distB="0" distL="0" distR="0" wp14:anchorId="2D3FE689" wp14:editId="2F9F2067">
            <wp:extent cx="3456709" cy="3269562"/>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7356" t="28508" r="19072" b="15037"/>
                    <a:stretch/>
                  </pic:blipFill>
                  <pic:spPr bwMode="auto">
                    <a:xfrm>
                      <a:off x="0" y="0"/>
                      <a:ext cx="3474108" cy="3286019"/>
                    </a:xfrm>
                    <a:prstGeom prst="rect">
                      <a:avLst/>
                    </a:prstGeom>
                    <a:ln>
                      <a:noFill/>
                    </a:ln>
                    <a:extLst>
                      <a:ext uri="{53640926-AAD7-44D8-BBD7-CCE9431645EC}">
                        <a14:shadowObscured xmlns:a14="http://schemas.microsoft.com/office/drawing/2010/main"/>
                      </a:ext>
                    </a:extLst>
                  </pic:spPr>
                </pic:pic>
              </a:graphicData>
            </a:graphic>
          </wp:inline>
        </w:drawing>
      </w:r>
    </w:p>
    <w:p w14:paraId="227B540D" w14:textId="40077EA5" w:rsidR="00E512EA" w:rsidRPr="00802A2F" w:rsidRDefault="00E512EA" w:rsidP="00E512EA">
      <w:pPr>
        <w:pStyle w:val="afff8"/>
        <w:ind w:firstLine="709"/>
        <w:jc w:val="both"/>
      </w:pPr>
      <w:r>
        <w:t>Рис.</w:t>
      </w:r>
      <w:r w:rsidRPr="00802A2F">
        <w:t xml:space="preserve"> </w:t>
      </w:r>
      <w:r w:rsidR="00935D11" w:rsidRPr="001A646B">
        <w:rPr>
          <w:lang w:val="ru-RU" w:eastAsia="en-US" w:bidi="en-US"/>
        </w:rPr>
        <w:t>3.6.</w:t>
      </w:r>
      <w:r w:rsidRPr="00802A2F">
        <w:rPr>
          <w:lang w:eastAsia="en-US" w:bidi="en-US"/>
        </w:rPr>
        <w:t xml:space="preserve"> </w:t>
      </w:r>
      <w:r w:rsidRPr="00802A2F">
        <w:t xml:space="preserve">Структура проекту з використанням бібліотеки </w:t>
      </w:r>
      <w:proofErr w:type="spellStart"/>
      <w:r w:rsidRPr="00802A2F">
        <w:rPr>
          <w:lang w:eastAsia="en-US" w:bidi="en-US"/>
        </w:rPr>
        <w:t>Cucumber</w:t>
      </w:r>
      <w:proofErr w:type="spellEnd"/>
      <w:r w:rsidRPr="00935D11">
        <w:rPr>
          <w:lang w:eastAsia="en-US" w:bidi="en-US"/>
        </w:rPr>
        <w:t>-</w:t>
      </w:r>
      <w:bookmarkStart w:id="46" w:name="bookmark36"/>
      <w:r w:rsidRPr="00935D11">
        <w:rPr>
          <w:bCs/>
          <w:lang w:eastAsia="en-US" w:bidi="en-US"/>
        </w:rPr>
        <w:t>JVM</w:t>
      </w:r>
      <w:bookmarkEnd w:id="46"/>
    </w:p>
    <w:p w14:paraId="705437AF" w14:textId="77777777" w:rsidR="00E512EA" w:rsidRDefault="00E512EA" w:rsidP="00E512EA">
      <w:pPr>
        <w:pStyle w:val="afff8"/>
        <w:ind w:firstLine="709"/>
        <w:jc w:val="both"/>
      </w:pPr>
    </w:p>
    <w:p w14:paraId="69E920EB" w14:textId="23345D9E" w:rsidR="00E512EA" w:rsidRPr="00802A2F" w:rsidRDefault="00E512EA" w:rsidP="00E512EA">
      <w:pPr>
        <w:pStyle w:val="af5"/>
        <w:spacing w:after="0"/>
        <w:ind w:left="0" w:firstLine="709"/>
        <w:jc w:val="both"/>
      </w:pPr>
      <w:r w:rsidRPr="00802A2F">
        <w:t xml:space="preserve">Отже, на підставі </w:t>
      </w:r>
      <w:r>
        <w:t>рис.</w:t>
      </w:r>
      <w:r w:rsidRPr="00802A2F">
        <w:t xml:space="preserve"> </w:t>
      </w:r>
      <w:r w:rsidR="00935D11" w:rsidRPr="001A646B">
        <w:t>3.6</w:t>
      </w:r>
      <w:r w:rsidRPr="00802A2F">
        <w:t xml:space="preserve"> можна дійти </w:t>
      </w:r>
      <w:r w:rsidR="0041065B">
        <w:t>до</w:t>
      </w:r>
      <w:r w:rsidRPr="00802A2F">
        <w:t xml:space="preserve"> висновку, що основний файл - це </w:t>
      </w:r>
      <w:proofErr w:type="spellStart"/>
      <w:r w:rsidRPr="00802A2F">
        <w:t>текстовый</w:t>
      </w:r>
      <w:proofErr w:type="spellEnd"/>
      <w:r w:rsidRPr="00802A2F">
        <w:t>.</w:t>
      </w:r>
      <w:r>
        <w:t xml:space="preserve"> </w:t>
      </w:r>
      <w:proofErr w:type="spellStart"/>
      <w:r w:rsidRPr="00802A2F">
        <w:t>feature</w:t>
      </w:r>
      <w:proofErr w:type="spellEnd"/>
      <w:r w:rsidRPr="00802A2F">
        <w:t xml:space="preserve"> файл із описом сценаріїв і .</w:t>
      </w:r>
      <w:proofErr w:type="spellStart"/>
      <w:r w:rsidRPr="00802A2F">
        <w:t>java</w:t>
      </w:r>
      <w:proofErr w:type="spellEnd"/>
      <w:r w:rsidRPr="00802A2F">
        <w:t xml:space="preserve"> файли з описом реалізації кроків виконання сценаріїв. Жодних </w:t>
      </w:r>
      <w:r w:rsidR="0041065B">
        <w:t>обмежень</w:t>
      </w:r>
      <w:r w:rsidRPr="00802A2F">
        <w:t xml:space="preserve">, крім розширення, на імена цих файлів не накладається. Але звідси випливає ще один момент - крок, описаний в одному текстовому файлі, буде використовуватися у всіх </w:t>
      </w:r>
      <w:proofErr w:type="spellStart"/>
      <w:r w:rsidRPr="00802A2F">
        <w:t>java</w:t>
      </w:r>
      <w:proofErr w:type="spellEnd"/>
      <w:r w:rsidRPr="00802A2F">
        <w:t xml:space="preserve"> -реалізаціях.</w:t>
      </w:r>
    </w:p>
    <w:p w14:paraId="6A547E96" w14:textId="2FA0CA63" w:rsidR="006F1BAF" w:rsidRDefault="00E512EA" w:rsidP="00E512EA">
      <w:pPr>
        <w:pStyle w:val="af5"/>
        <w:spacing w:after="0"/>
        <w:ind w:left="0" w:firstLine="709"/>
        <w:jc w:val="both"/>
      </w:pPr>
      <w:bookmarkStart w:id="47" w:name="bookmark38"/>
      <w:r w:rsidRPr="00802A2F">
        <w:t>Таким чином, можна зробити висновок, що існує безліч інструментальних засобів для тестування, але остаточний вибір залежить від методології розробки, мови програмування та зручності використання.</w:t>
      </w:r>
      <w:bookmarkEnd w:id="47"/>
    </w:p>
    <w:p w14:paraId="47C3CACA" w14:textId="3772182A" w:rsidR="00E512EA" w:rsidRDefault="00E512EA" w:rsidP="00E512EA">
      <w:pPr>
        <w:pStyle w:val="21"/>
        <w:ind w:left="0" w:firstLine="709"/>
      </w:pPr>
      <w:bookmarkStart w:id="48" w:name="_Toc122430060"/>
      <w:r w:rsidRPr="00E512EA">
        <w:t xml:space="preserve">Сценарій автоматизованого тестування хмарного </w:t>
      </w:r>
      <w:r w:rsidR="009C1A67">
        <w:t>програмного продукту</w:t>
      </w:r>
      <w:r w:rsidRPr="00E512EA">
        <w:t xml:space="preserve">, збудованого на </w:t>
      </w:r>
      <w:proofErr w:type="spellStart"/>
      <w:r w:rsidRPr="00E512EA">
        <w:t>мікросервісній</w:t>
      </w:r>
      <w:proofErr w:type="spellEnd"/>
      <w:r w:rsidRPr="00E512EA">
        <w:t xml:space="preserve"> архітектурі, з використанням тестових дублерів</w:t>
      </w:r>
      <w:bookmarkEnd w:id="48"/>
    </w:p>
    <w:p w14:paraId="5CC63A79" w14:textId="79503251" w:rsidR="00E512EA" w:rsidRDefault="00E512EA" w:rsidP="00E512EA">
      <w:pPr>
        <w:pStyle w:val="afff8"/>
        <w:tabs>
          <w:tab w:val="left" w:pos="2328"/>
        </w:tabs>
        <w:ind w:firstLine="709"/>
        <w:jc w:val="both"/>
        <w:rPr>
          <w:lang w:eastAsia="en-US" w:bidi="en-US"/>
        </w:rPr>
      </w:pPr>
      <w:r w:rsidRPr="00802A2F">
        <w:t>Для складання сценарію тестування розглянемо етап тестування будь-якого Інтернет-магазину. Інтернет-магазин взає</w:t>
      </w:r>
      <w:r>
        <w:t xml:space="preserve">модіє з трьома </w:t>
      </w:r>
      <w:proofErr w:type="spellStart"/>
      <w:r>
        <w:t>мікросервісами</w:t>
      </w:r>
      <w:proofErr w:type="spellEnd"/>
      <w:r>
        <w:t xml:space="preserve">: </w:t>
      </w:r>
      <w:r w:rsidRPr="00802A2F">
        <w:t>сервіс доставки товарів, сервіс оплати та сервіс</w:t>
      </w:r>
      <w:r>
        <w:t xml:space="preserve"> </w:t>
      </w:r>
      <w:r w:rsidRPr="00802A2F">
        <w:t xml:space="preserve">повідомлень про поточний стан замовлення. </w:t>
      </w:r>
      <w:proofErr w:type="spellStart"/>
      <w:r w:rsidRPr="00802A2F">
        <w:t>Моделювана</w:t>
      </w:r>
      <w:proofErr w:type="spellEnd"/>
      <w:r w:rsidRPr="00802A2F">
        <w:t xml:space="preserve"> система взаємодії </w:t>
      </w:r>
      <w:proofErr w:type="spellStart"/>
      <w:r w:rsidRPr="00802A2F">
        <w:t>мікросервісів</w:t>
      </w:r>
      <w:proofErr w:type="spellEnd"/>
      <w:r w:rsidRPr="00802A2F">
        <w:t xml:space="preserve"> представлена </w:t>
      </w:r>
      <w:r>
        <w:t>рис.</w:t>
      </w:r>
      <w:r w:rsidRPr="00802A2F">
        <w:t xml:space="preserve"> </w:t>
      </w:r>
      <w:r w:rsidR="0041065B">
        <w:rPr>
          <w:lang w:eastAsia="en-US" w:bidi="en-US"/>
        </w:rPr>
        <w:t>3.7</w:t>
      </w:r>
      <w:r w:rsidRPr="00802A2F">
        <w:rPr>
          <w:lang w:eastAsia="en-US" w:bidi="en-US"/>
        </w:rPr>
        <w:t>.</w:t>
      </w:r>
    </w:p>
    <w:p w14:paraId="6338372A" w14:textId="77777777" w:rsidR="0041065B" w:rsidRPr="00802A2F" w:rsidRDefault="0041065B" w:rsidP="00E512EA">
      <w:pPr>
        <w:pStyle w:val="afff8"/>
        <w:tabs>
          <w:tab w:val="left" w:pos="2328"/>
        </w:tabs>
        <w:ind w:firstLine="709"/>
        <w:jc w:val="both"/>
      </w:pPr>
    </w:p>
    <w:p w14:paraId="3BBE09E6" w14:textId="30310276" w:rsidR="00E512EA" w:rsidRPr="00802A2F" w:rsidRDefault="00E512EA" w:rsidP="00E512EA">
      <w:pPr>
        <w:ind w:firstLine="709"/>
        <w:jc w:val="both"/>
        <w:rPr>
          <w:sz w:val="2"/>
          <w:szCs w:val="2"/>
        </w:rPr>
      </w:pPr>
    </w:p>
    <w:p w14:paraId="0F012F69" w14:textId="611EA0E7" w:rsidR="00E8756A" w:rsidRDefault="00E8756A" w:rsidP="0041065B">
      <w:pPr>
        <w:pStyle w:val="afffa"/>
        <w:spacing w:line="360" w:lineRule="auto"/>
        <w:ind w:firstLine="709"/>
      </w:pPr>
      <w:r>
        <w:object w:dxaOrig="8125" w:dyaOrig="6637" w14:anchorId="63F88575">
          <v:shape id="_x0000_i1044" type="#_x0000_t75" style="width:322.35pt;height:264.55pt" o:ole="">
            <v:imagedata r:id="rId69" o:title=""/>
          </v:shape>
          <o:OLEObject Type="Embed" ProgID="Visio.Drawing.15" ShapeID="_x0000_i1044" DrawAspect="Content" ObjectID="_1733172224" r:id="rId70"/>
        </w:object>
      </w:r>
    </w:p>
    <w:p w14:paraId="048EA383" w14:textId="1C50FDDA" w:rsidR="00E512EA" w:rsidRPr="00802A2F" w:rsidRDefault="00E512EA" w:rsidP="0041065B">
      <w:pPr>
        <w:pStyle w:val="afffa"/>
        <w:spacing w:line="360" w:lineRule="auto"/>
        <w:ind w:firstLine="709"/>
      </w:pPr>
      <w:r>
        <w:t>Рис.</w:t>
      </w:r>
      <w:r w:rsidRPr="00802A2F">
        <w:t xml:space="preserve"> </w:t>
      </w:r>
      <w:r w:rsidR="0041065B">
        <w:t xml:space="preserve">3.7. </w:t>
      </w:r>
      <w:r w:rsidRPr="00802A2F">
        <w:t>Систе</w:t>
      </w:r>
      <w:r w:rsidR="0041065B">
        <w:t xml:space="preserve">ма взаємодії Інтернет-магазину з зовнішніми </w:t>
      </w:r>
      <w:proofErr w:type="spellStart"/>
      <w:r w:rsidR="0041065B">
        <w:t>мікросервісами</w:t>
      </w:r>
      <w:proofErr w:type="spellEnd"/>
    </w:p>
    <w:p w14:paraId="35AAB1FC" w14:textId="77777777" w:rsidR="0041065B" w:rsidRDefault="0041065B" w:rsidP="00E512EA">
      <w:pPr>
        <w:pStyle w:val="afff8"/>
        <w:ind w:firstLine="709"/>
        <w:jc w:val="both"/>
      </w:pPr>
    </w:p>
    <w:p w14:paraId="6F237BBB" w14:textId="02BE141A" w:rsidR="00E512EA" w:rsidRPr="00802A2F" w:rsidRDefault="00E512EA" w:rsidP="00E512EA">
      <w:pPr>
        <w:pStyle w:val="afff8"/>
        <w:ind w:firstLine="709"/>
        <w:jc w:val="both"/>
      </w:pPr>
      <w:r w:rsidRPr="00802A2F">
        <w:t xml:space="preserve">Відповідно до </w:t>
      </w:r>
      <w:r>
        <w:t>рис.</w:t>
      </w:r>
      <w:r w:rsidRPr="00802A2F">
        <w:t xml:space="preserve"> </w:t>
      </w:r>
      <w:r w:rsidR="0041065B">
        <w:rPr>
          <w:lang w:eastAsia="en-US" w:bidi="en-US"/>
        </w:rPr>
        <w:t>3.7</w:t>
      </w:r>
      <w:r w:rsidRPr="00802A2F">
        <w:rPr>
          <w:lang w:eastAsia="en-US" w:bidi="en-US"/>
        </w:rPr>
        <w:t xml:space="preserve"> </w:t>
      </w:r>
      <w:r w:rsidRPr="00802A2F">
        <w:t xml:space="preserve">нашою зоною відповідальності є лише робота Інтернет-магазину. Але для тестування його роботи необхідно провести інтеграційне тестування із зовнішніми </w:t>
      </w:r>
      <w:proofErr w:type="spellStart"/>
      <w:r w:rsidRPr="00802A2F">
        <w:t>мікросервісами</w:t>
      </w:r>
      <w:proofErr w:type="spellEnd"/>
      <w:r w:rsidRPr="00802A2F">
        <w:t xml:space="preserve">, </w:t>
      </w:r>
      <w:r w:rsidR="0041065B">
        <w:t>які використовуються і</w:t>
      </w:r>
      <w:r w:rsidRPr="00802A2F">
        <w:t xml:space="preserve"> за які відповідає стороння компанія.</w:t>
      </w:r>
    </w:p>
    <w:p w14:paraId="3F4E960B" w14:textId="77777777" w:rsidR="00E512EA" w:rsidRPr="00802A2F" w:rsidRDefault="00E512EA" w:rsidP="00E512EA">
      <w:pPr>
        <w:pStyle w:val="afff8"/>
        <w:ind w:firstLine="709"/>
        <w:jc w:val="both"/>
      </w:pPr>
      <w:r w:rsidRPr="00802A2F">
        <w:t xml:space="preserve">Для знаходження найбільшої кількості помилок під час тестування змодельованої системи необхідно поетапно перевіряти взаємодію Інтернет-магазину з кожною зовнішньою підсистемою. Для цього доцільно заглушити всі пов'язані </w:t>
      </w:r>
      <w:proofErr w:type="spellStart"/>
      <w:r w:rsidRPr="00802A2F">
        <w:t>мікросервіси</w:t>
      </w:r>
      <w:proofErr w:type="spellEnd"/>
      <w:r w:rsidRPr="00802A2F">
        <w:t>, крім тих, що тестуються, щоб в область тестування потрапила мінімально допустима кількість операцій.</w:t>
      </w:r>
    </w:p>
    <w:p w14:paraId="44DEE70F" w14:textId="434B7650" w:rsidR="00E512EA" w:rsidRPr="00802A2F" w:rsidRDefault="00E512EA" w:rsidP="00E512EA">
      <w:pPr>
        <w:pStyle w:val="afff8"/>
        <w:ind w:firstLine="709"/>
        <w:jc w:val="both"/>
      </w:pPr>
      <w:r w:rsidRPr="00802A2F">
        <w:t xml:space="preserve">Діаграма послідовності взаємодії Інтернет-магазину із зовнішніми </w:t>
      </w:r>
      <w:proofErr w:type="spellStart"/>
      <w:r w:rsidRPr="00802A2F">
        <w:t>мікросервісами</w:t>
      </w:r>
      <w:proofErr w:type="spellEnd"/>
      <w:r w:rsidRPr="00802A2F">
        <w:t xml:space="preserve"> представлена </w:t>
      </w:r>
      <w:r>
        <w:t>рис.</w:t>
      </w:r>
      <w:r w:rsidRPr="00802A2F">
        <w:t xml:space="preserve"> </w:t>
      </w:r>
      <w:r w:rsidRPr="00802A2F">
        <w:rPr>
          <w:lang w:eastAsia="en-US" w:bidi="en-US"/>
        </w:rPr>
        <w:t>3</w:t>
      </w:r>
      <w:r w:rsidR="0041065B">
        <w:rPr>
          <w:lang w:eastAsia="en-US" w:bidi="en-US"/>
        </w:rPr>
        <w:t>.8</w:t>
      </w:r>
      <w:r w:rsidRPr="00802A2F">
        <w:rPr>
          <w:lang w:eastAsia="en-US" w:bidi="en-US"/>
        </w:rPr>
        <w:t>.</w:t>
      </w:r>
    </w:p>
    <w:p w14:paraId="3652F3BB" w14:textId="39CF8E29" w:rsidR="00E512EA" w:rsidRPr="00802A2F" w:rsidRDefault="00E512EA" w:rsidP="00E512EA">
      <w:pPr>
        <w:pStyle w:val="afff8"/>
        <w:ind w:firstLine="709"/>
        <w:jc w:val="both"/>
      </w:pPr>
      <w:r w:rsidRPr="00802A2F">
        <w:t xml:space="preserve">На </w:t>
      </w:r>
      <w:r>
        <w:t>рис.</w:t>
      </w:r>
      <w:r w:rsidRPr="00802A2F">
        <w:t xml:space="preserve"> </w:t>
      </w:r>
      <w:r w:rsidR="0041065B">
        <w:rPr>
          <w:lang w:eastAsia="en-US" w:bidi="en-US"/>
        </w:rPr>
        <w:t>3.8</w:t>
      </w:r>
      <w:r w:rsidRPr="00802A2F">
        <w:rPr>
          <w:lang w:eastAsia="en-US" w:bidi="en-US"/>
        </w:rPr>
        <w:t xml:space="preserve"> </w:t>
      </w:r>
      <w:r w:rsidRPr="00802A2F">
        <w:t xml:space="preserve">представлений життєвий цикл змодельованого Інтернет-магазину та його взаємодія із зовнішніми </w:t>
      </w:r>
      <w:proofErr w:type="spellStart"/>
      <w:r w:rsidRPr="00802A2F">
        <w:t>мікросервісами</w:t>
      </w:r>
      <w:proofErr w:type="spellEnd"/>
      <w:r w:rsidRPr="00802A2F">
        <w:t xml:space="preserve">, що співпрацюють (система оплати, система доставки, система повідомлень). Для того, щоб сфокусуватися тільки на тестуванні певних </w:t>
      </w:r>
      <w:proofErr w:type="spellStart"/>
      <w:r w:rsidRPr="00802A2F">
        <w:t>мікросервісів</w:t>
      </w:r>
      <w:proofErr w:type="spellEnd"/>
      <w:r w:rsidRPr="00802A2F">
        <w:t xml:space="preserve">, необхідно заглушити решту всіх підсистем. Таким чином, щоб перевірити взаємодію Інтернет-магазину з </w:t>
      </w:r>
      <w:proofErr w:type="spellStart"/>
      <w:r w:rsidRPr="00802A2F">
        <w:t>мікросервісом</w:t>
      </w:r>
      <w:proofErr w:type="spellEnd"/>
      <w:r w:rsidRPr="00802A2F">
        <w:t xml:space="preserve"> "система оплати", потрібно заглушити "систему доставки" та "систему повідомлень". Тоді може виникнути необхідність використання тестового дублера (сервісу-заглушки) для імітації комплексної взаємодії всієї системи.</w:t>
      </w:r>
    </w:p>
    <w:p w14:paraId="275D1923" w14:textId="77777777" w:rsidR="00E512EA" w:rsidRPr="00802A2F" w:rsidRDefault="00E512EA" w:rsidP="00E512EA">
      <w:pPr>
        <w:pStyle w:val="afff8"/>
        <w:ind w:firstLine="709"/>
        <w:jc w:val="both"/>
      </w:pPr>
      <w:r w:rsidRPr="00802A2F">
        <w:t xml:space="preserve">Цей спосіб дозволить ізолювати </w:t>
      </w:r>
      <w:proofErr w:type="spellStart"/>
      <w:r w:rsidRPr="00802A2F">
        <w:t>мікросервіс</w:t>
      </w:r>
      <w:proofErr w:type="spellEnd"/>
      <w:r w:rsidRPr="00802A2F">
        <w:t xml:space="preserve">, що тестується, але гарантує те, що інші </w:t>
      </w:r>
      <w:proofErr w:type="spellStart"/>
      <w:r w:rsidRPr="00802A2F">
        <w:t>мікросервіси</w:t>
      </w:r>
      <w:proofErr w:type="spellEnd"/>
      <w:r w:rsidRPr="00802A2F">
        <w:t xml:space="preserve"> доступні і можливо налаштувати підключення </w:t>
      </w:r>
      <w:proofErr w:type="spellStart"/>
      <w:r w:rsidRPr="00802A2F">
        <w:t>тестованої</w:t>
      </w:r>
      <w:proofErr w:type="spellEnd"/>
      <w:r w:rsidRPr="00802A2F">
        <w:t xml:space="preserve"> підсистеми до </w:t>
      </w:r>
      <w:proofErr w:type="spellStart"/>
      <w:r w:rsidRPr="00802A2F">
        <w:t>співпрацюючих</w:t>
      </w:r>
      <w:proofErr w:type="spellEnd"/>
      <w:r w:rsidRPr="00802A2F">
        <w:t xml:space="preserve"> сервісів-заглушок. Далі заглушки конфігуруються для відправлення зворотних відповідей із єдиною метою зімітувати взаємодія.</w:t>
      </w:r>
    </w:p>
    <w:p w14:paraId="399A2324" w14:textId="435199E0" w:rsidR="00E512EA" w:rsidRPr="00802A2F" w:rsidRDefault="00E512EA" w:rsidP="00E512EA">
      <w:pPr>
        <w:ind w:firstLine="709"/>
        <w:jc w:val="center"/>
        <w:rPr>
          <w:sz w:val="2"/>
          <w:szCs w:val="2"/>
        </w:rPr>
      </w:pPr>
    </w:p>
    <w:p w14:paraId="2C890755" w14:textId="77777777" w:rsidR="0047501D" w:rsidRDefault="0047501D" w:rsidP="00E512EA">
      <w:pPr>
        <w:pStyle w:val="afffa"/>
        <w:spacing w:line="360" w:lineRule="auto"/>
        <w:ind w:firstLine="709"/>
      </w:pPr>
    </w:p>
    <w:p w14:paraId="6942E43B" w14:textId="61F0B2E7" w:rsidR="00E512EA" w:rsidRPr="00802A2F" w:rsidRDefault="007F063A" w:rsidP="00E512EA">
      <w:pPr>
        <w:pStyle w:val="afffa"/>
        <w:spacing w:line="360" w:lineRule="auto"/>
        <w:ind w:firstLine="709"/>
      </w:pPr>
      <w:r>
        <w:object w:dxaOrig="16224" w:dyaOrig="10069" w14:anchorId="145BA819">
          <v:shape id="_x0000_i1045" type="#_x0000_t75" style="width:482.25pt;height:299.7pt" o:ole="">
            <v:imagedata r:id="rId71" o:title=""/>
          </v:shape>
          <o:OLEObject Type="Embed" ProgID="Visio.Drawing.15" ShapeID="_x0000_i1045" DrawAspect="Content" ObjectID="_1733172225" r:id="rId72"/>
        </w:object>
      </w:r>
      <w:r w:rsidR="00F54FB9">
        <w:t>Рис.</w:t>
      </w:r>
      <w:r w:rsidR="00E512EA" w:rsidRPr="00802A2F">
        <w:t xml:space="preserve"> 3</w:t>
      </w:r>
      <w:r w:rsidR="0041065B">
        <w:t>.8.</w:t>
      </w:r>
      <w:r w:rsidR="00E512EA" w:rsidRPr="00802A2F">
        <w:t xml:space="preserve"> Діаграма послідовності взаємодії Інтернет-магазину з</w:t>
      </w:r>
      <w:r w:rsidR="0041065B">
        <w:t xml:space="preserve"> зовнішніми</w:t>
      </w:r>
      <w:r>
        <w:t xml:space="preserve"> </w:t>
      </w:r>
      <w:proofErr w:type="spellStart"/>
      <w:r>
        <w:t>мікросервісами</w:t>
      </w:r>
      <w:proofErr w:type="spellEnd"/>
      <w:r w:rsidR="00E512EA" w:rsidRPr="00802A2F">
        <w:t xml:space="preserve"> </w:t>
      </w:r>
    </w:p>
    <w:p w14:paraId="463AA890" w14:textId="77777777" w:rsidR="00E512EA" w:rsidRPr="00802A2F" w:rsidRDefault="00E512EA" w:rsidP="00E512EA">
      <w:pPr>
        <w:ind w:firstLine="709"/>
        <w:jc w:val="both"/>
      </w:pPr>
    </w:p>
    <w:p w14:paraId="53618330" w14:textId="77777777" w:rsidR="00E512EA" w:rsidRPr="00802A2F" w:rsidRDefault="00E512EA" w:rsidP="00E512EA">
      <w:pPr>
        <w:pStyle w:val="afff8"/>
        <w:ind w:firstLine="709"/>
        <w:jc w:val="both"/>
      </w:pPr>
      <w:r w:rsidRPr="00802A2F">
        <w:t xml:space="preserve">У разі успішного оформлення та підтвердження замовлення Інтернет-магазин надсилає запит </w:t>
      </w:r>
      <w:proofErr w:type="spellStart"/>
      <w:r w:rsidRPr="00802A2F">
        <w:t>мікросервісу</w:t>
      </w:r>
      <w:proofErr w:type="spellEnd"/>
      <w:r w:rsidRPr="00802A2F">
        <w:t xml:space="preserve"> «сервіс оплати». Повідомленням у відповідь може бути як підтвердження оплати («ОК»), так і помилка при оплаті («помилка»). Внаслідок помилки відбувається скасування замовлення, і взаємодії із системою доставки та системою повідомлень не відбувається. Для інтеграційного тестування Інтернет-магазину із </w:t>
      </w:r>
      <w:proofErr w:type="spellStart"/>
      <w:r w:rsidRPr="00802A2F">
        <w:t>мікросервісом</w:t>
      </w:r>
      <w:proofErr w:type="spellEnd"/>
      <w:r w:rsidRPr="00802A2F">
        <w:t xml:space="preserve"> «система доставки» необхідно отримати відповідь від «сервісу оплати». Імітацію його діяльності виконує тестовий дублер, надсилаючи повідомлення у відповідь про успішну оплату замовлення. Аналогічно відбувається налаштування</w:t>
      </w:r>
      <w:r>
        <w:t xml:space="preserve"> </w:t>
      </w:r>
      <w:r w:rsidRPr="00802A2F">
        <w:t xml:space="preserve">тестового дублера для «системи доставки» для тестування взаємодії Інтернет-магазину із зовнішнім </w:t>
      </w:r>
      <w:proofErr w:type="spellStart"/>
      <w:r w:rsidRPr="00802A2F">
        <w:t>мікросервісом</w:t>
      </w:r>
      <w:proofErr w:type="spellEnd"/>
      <w:r w:rsidRPr="00802A2F">
        <w:t xml:space="preserve"> «система повідомлень».</w:t>
      </w:r>
    </w:p>
    <w:p w14:paraId="5EF2B156" w14:textId="77777777" w:rsidR="00E512EA" w:rsidRPr="00802A2F" w:rsidRDefault="00E512EA" w:rsidP="00E512EA">
      <w:pPr>
        <w:pStyle w:val="afff8"/>
        <w:ind w:firstLine="709"/>
        <w:jc w:val="both"/>
      </w:pPr>
      <w:r w:rsidRPr="00802A2F">
        <w:t>Для тестування досліджуваної системи необхідний наступний набір тест-кейсів:</w:t>
      </w:r>
    </w:p>
    <w:p w14:paraId="1F8A1579" w14:textId="77777777" w:rsidR="00E512EA" w:rsidRPr="00802A2F" w:rsidRDefault="00E512EA" w:rsidP="00E512EA">
      <w:pPr>
        <w:pStyle w:val="afff8"/>
        <w:ind w:firstLine="709"/>
        <w:jc w:val="both"/>
      </w:pPr>
      <w:r w:rsidRPr="00802A2F">
        <w:rPr>
          <w:rFonts w:ascii="Calibri" w:eastAsia="Calibri" w:hAnsi="Calibri" w:cs="Calibri"/>
          <w:sz w:val="30"/>
          <w:szCs w:val="30"/>
          <w:lang w:eastAsia="en-US" w:bidi="en-US"/>
        </w:rPr>
        <w:t xml:space="preserve">- </w:t>
      </w:r>
      <w:r w:rsidRPr="00802A2F">
        <w:t>Тестування успішного замовлення. Користувач виконує кроки: створює замовлення, вводить картки для оплати, підтверджує замовлення. Очікуваний результат поведінки системи, що тестується:</w:t>
      </w:r>
    </w:p>
    <w:p w14:paraId="0F6685A6" w14:textId="77777777" w:rsidR="00E512EA" w:rsidRPr="00802A2F" w:rsidRDefault="00E512EA" w:rsidP="00C07661">
      <w:pPr>
        <w:pStyle w:val="afff8"/>
        <w:numPr>
          <w:ilvl w:val="0"/>
          <w:numId w:val="38"/>
        </w:numPr>
        <w:tabs>
          <w:tab w:val="left" w:pos="1457"/>
        </w:tabs>
        <w:ind w:firstLine="709"/>
        <w:jc w:val="both"/>
      </w:pPr>
      <w:r w:rsidRPr="00802A2F">
        <w:t>тестовий дублер платіжної підсистеми отримав запит;</w:t>
      </w:r>
    </w:p>
    <w:p w14:paraId="6B21D7BE" w14:textId="77777777" w:rsidR="00E512EA" w:rsidRPr="00802A2F" w:rsidRDefault="00E512EA" w:rsidP="00C07661">
      <w:pPr>
        <w:pStyle w:val="afff8"/>
        <w:numPr>
          <w:ilvl w:val="0"/>
          <w:numId w:val="38"/>
        </w:numPr>
        <w:tabs>
          <w:tab w:val="left" w:pos="1476"/>
        </w:tabs>
        <w:ind w:firstLine="709"/>
        <w:jc w:val="both"/>
      </w:pPr>
      <w:r w:rsidRPr="00802A2F">
        <w:t>перевіряємо запит, отриманий тестовим дублером платіжної підсистеми на відповідність специфікації;</w:t>
      </w:r>
    </w:p>
    <w:p w14:paraId="0C5E74D6" w14:textId="77777777" w:rsidR="00E512EA" w:rsidRPr="00802A2F" w:rsidRDefault="00E512EA" w:rsidP="00C07661">
      <w:pPr>
        <w:pStyle w:val="afff8"/>
        <w:numPr>
          <w:ilvl w:val="0"/>
          <w:numId w:val="38"/>
        </w:numPr>
        <w:tabs>
          <w:tab w:val="left" w:pos="1471"/>
        </w:tabs>
        <w:ind w:firstLine="709"/>
        <w:jc w:val="both"/>
      </w:pPr>
      <w:r w:rsidRPr="00802A2F">
        <w:t>перевіряємо, що тестовий дублер підсистеми доставки отримав запит;</w:t>
      </w:r>
    </w:p>
    <w:p w14:paraId="1EB4DCEF" w14:textId="77777777" w:rsidR="00E512EA" w:rsidRPr="00802A2F" w:rsidRDefault="00E512EA" w:rsidP="00C07661">
      <w:pPr>
        <w:pStyle w:val="afff8"/>
        <w:numPr>
          <w:ilvl w:val="0"/>
          <w:numId w:val="38"/>
        </w:numPr>
        <w:tabs>
          <w:tab w:val="left" w:pos="1452"/>
        </w:tabs>
        <w:ind w:firstLine="709"/>
        <w:jc w:val="both"/>
      </w:pPr>
      <w:r w:rsidRPr="00802A2F">
        <w:t>перевіряємо запит, отриманий тестовим дублером підсистеми доставки на відповідність специфікації "Успішна доставка";</w:t>
      </w:r>
    </w:p>
    <w:p w14:paraId="1B8C703A" w14:textId="77777777" w:rsidR="00E512EA" w:rsidRPr="00802A2F" w:rsidRDefault="00E512EA" w:rsidP="00C07661">
      <w:pPr>
        <w:pStyle w:val="afff8"/>
        <w:numPr>
          <w:ilvl w:val="0"/>
          <w:numId w:val="38"/>
        </w:numPr>
        <w:tabs>
          <w:tab w:val="left" w:pos="1481"/>
        </w:tabs>
        <w:ind w:firstLine="709"/>
        <w:jc w:val="both"/>
      </w:pPr>
      <w:r w:rsidRPr="00802A2F">
        <w:t>перевіряємо, що тестовий дублер підсистеми повідомлень отримав запит;</w:t>
      </w:r>
    </w:p>
    <w:p w14:paraId="75BA2BC5" w14:textId="77777777" w:rsidR="00E512EA" w:rsidRPr="00802A2F" w:rsidRDefault="00E512EA" w:rsidP="00C07661">
      <w:pPr>
        <w:pStyle w:val="afff8"/>
        <w:numPr>
          <w:ilvl w:val="0"/>
          <w:numId w:val="38"/>
        </w:numPr>
        <w:tabs>
          <w:tab w:val="left" w:pos="1457"/>
        </w:tabs>
        <w:ind w:firstLine="709"/>
        <w:jc w:val="both"/>
      </w:pPr>
      <w:r w:rsidRPr="00802A2F">
        <w:t>перевіряємо запит, отриманий тестовим дублером підсистеми повідомлень клієнта на відповідність специфікації "Успішна оплата";</w:t>
      </w:r>
    </w:p>
    <w:p w14:paraId="022E2872" w14:textId="77777777" w:rsidR="00E512EA" w:rsidRPr="00802A2F" w:rsidRDefault="00E512EA" w:rsidP="00C07661">
      <w:pPr>
        <w:pStyle w:val="afff8"/>
        <w:numPr>
          <w:ilvl w:val="0"/>
          <w:numId w:val="38"/>
        </w:numPr>
        <w:tabs>
          <w:tab w:val="left" w:pos="1534"/>
        </w:tabs>
        <w:ind w:firstLine="709"/>
        <w:jc w:val="both"/>
      </w:pPr>
      <w:r w:rsidRPr="00802A2F">
        <w:t xml:space="preserve">перевіряємо статус замовлення </w:t>
      </w:r>
      <w:r w:rsidRPr="00802A2F">
        <w:rPr>
          <w:lang w:eastAsia="en-US" w:bidi="en-US"/>
        </w:rPr>
        <w:t xml:space="preserve">= </w:t>
      </w:r>
      <w:r w:rsidRPr="00802A2F">
        <w:t>"Підтверджено".</w:t>
      </w:r>
    </w:p>
    <w:p w14:paraId="3FD244E7" w14:textId="77777777" w:rsidR="00E512EA" w:rsidRPr="00802A2F" w:rsidRDefault="00E512EA" w:rsidP="00E512EA">
      <w:pPr>
        <w:pStyle w:val="afff8"/>
        <w:ind w:firstLine="709"/>
        <w:jc w:val="both"/>
      </w:pPr>
      <w:r w:rsidRPr="00802A2F">
        <w:rPr>
          <w:rFonts w:ascii="Calibri" w:eastAsia="Calibri" w:hAnsi="Calibri" w:cs="Calibri"/>
          <w:sz w:val="30"/>
          <w:szCs w:val="30"/>
          <w:lang w:eastAsia="en-US" w:bidi="en-US"/>
        </w:rPr>
        <w:t xml:space="preserve">- </w:t>
      </w:r>
      <w:r w:rsidRPr="00802A2F">
        <w:t>Перевірка введення невірних даних під час оплати замовлення. Користувач виконує кроки: створює замовлення, вводить невірні дані картки для оплати, підтверджує замовлення. Очікуваний результат поведінки системи, що тестується:</w:t>
      </w:r>
    </w:p>
    <w:p w14:paraId="00AA2133" w14:textId="77777777" w:rsidR="00E512EA" w:rsidRPr="00802A2F" w:rsidRDefault="00E512EA" w:rsidP="00C07661">
      <w:pPr>
        <w:pStyle w:val="afff8"/>
        <w:numPr>
          <w:ilvl w:val="0"/>
          <w:numId w:val="39"/>
        </w:numPr>
        <w:tabs>
          <w:tab w:val="left" w:pos="1457"/>
        </w:tabs>
        <w:ind w:firstLine="709"/>
        <w:jc w:val="both"/>
      </w:pPr>
      <w:r w:rsidRPr="00802A2F">
        <w:t>перевіряємо, що тестовий дублер підсистеми повідомлень отримав запит;</w:t>
      </w:r>
    </w:p>
    <w:p w14:paraId="19C84C64" w14:textId="77777777" w:rsidR="00E512EA" w:rsidRPr="00802A2F" w:rsidRDefault="00E512EA" w:rsidP="00C07661">
      <w:pPr>
        <w:pStyle w:val="afff8"/>
        <w:numPr>
          <w:ilvl w:val="0"/>
          <w:numId w:val="39"/>
        </w:numPr>
        <w:tabs>
          <w:tab w:val="left" w:pos="1476"/>
        </w:tabs>
        <w:ind w:firstLine="709"/>
        <w:jc w:val="both"/>
      </w:pPr>
      <w:r w:rsidRPr="00802A2F">
        <w:t>перевіряємо запит, отриманий тестовим дублером підсистеми повідомлень клієнта на відповідність специфікації "Помилка оплати";</w:t>
      </w:r>
    </w:p>
    <w:p w14:paraId="342747E9" w14:textId="77777777" w:rsidR="00E512EA" w:rsidRPr="00802A2F" w:rsidRDefault="00E512EA" w:rsidP="00C07661">
      <w:pPr>
        <w:pStyle w:val="afff8"/>
        <w:numPr>
          <w:ilvl w:val="0"/>
          <w:numId w:val="39"/>
        </w:numPr>
        <w:tabs>
          <w:tab w:val="left" w:pos="1490"/>
        </w:tabs>
        <w:ind w:firstLine="709"/>
        <w:jc w:val="both"/>
      </w:pPr>
      <w:r w:rsidRPr="00802A2F">
        <w:t>перевіряємо, що тестовий дублер підсистеми доставки не отримав запит;</w:t>
      </w:r>
    </w:p>
    <w:p w14:paraId="61FE81BC" w14:textId="77777777" w:rsidR="00E512EA" w:rsidRPr="00802A2F" w:rsidRDefault="00E512EA" w:rsidP="00C07661">
      <w:pPr>
        <w:pStyle w:val="afff8"/>
        <w:numPr>
          <w:ilvl w:val="0"/>
          <w:numId w:val="39"/>
        </w:numPr>
        <w:tabs>
          <w:tab w:val="left" w:pos="1471"/>
        </w:tabs>
        <w:ind w:firstLine="709"/>
        <w:jc w:val="both"/>
      </w:pPr>
      <w:r w:rsidRPr="00802A2F">
        <w:t xml:space="preserve">перевіряємо статус замовлення </w:t>
      </w:r>
      <w:r w:rsidRPr="00802A2F">
        <w:rPr>
          <w:lang w:eastAsia="en-US" w:bidi="en-US"/>
        </w:rPr>
        <w:t xml:space="preserve">= </w:t>
      </w:r>
      <w:r w:rsidRPr="00802A2F">
        <w:t>"У процесі";</w:t>
      </w:r>
    </w:p>
    <w:p w14:paraId="7BC3E172" w14:textId="77777777" w:rsidR="00E512EA" w:rsidRPr="00802A2F" w:rsidRDefault="00E512EA" w:rsidP="00C07661">
      <w:pPr>
        <w:pStyle w:val="afff8"/>
        <w:numPr>
          <w:ilvl w:val="0"/>
          <w:numId w:val="39"/>
        </w:numPr>
        <w:tabs>
          <w:tab w:val="left" w:pos="1500"/>
        </w:tabs>
        <w:ind w:firstLine="709"/>
        <w:jc w:val="both"/>
      </w:pPr>
      <w:r w:rsidRPr="00802A2F">
        <w:t xml:space="preserve">перевіряємо помилку </w:t>
      </w:r>
      <w:r w:rsidRPr="00802A2F">
        <w:rPr>
          <w:lang w:eastAsia="en-US" w:bidi="en-US"/>
        </w:rPr>
        <w:t xml:space="preserve">= </w:t>
      </w:r>
      <w:r w:rsidRPr="00802A2F">
        <w:t>"Введено неправильні дані для оплати".</w:t>
      </w:r>
    </w:p>
    <w:p w14:paraId="24ACDA56" w14:textId="77777777" w:rsidR="00E512EA" w:rsidRPr="00802A2F" w:rsidRDefault="00E512EA" w:rsidP="00E512EA">
      <w:pPr>
        <w:pStyle w:val="afff8"/>
        <w:ind w:firstLine="709"/>
        <w:jc w:val="both"/>
      </w:pPr>
      <w:r w:rsidRPr="00802A2F">
        <w:rPr>
          <w:rFonts w:ascii="Calibri" w:eastAsia="Calibri" w:hAnsi="Calibri" w:cs="Calibri"/>
          <w:sz w:val="30"/>
          <w:szCs w:val="30"/>
          <w:lang w:eastAsia="en-US" w:bidi="en-US"/>
        </w:rPr>
        <w:t xml:space="preserve">- </w:t>
      </w:r>
      <w:r w:rsidRPr="00802A2F">
        <w:t>Перевірка недоступності доставки. Користувач виконує кроки: створює замовлення, вводить правильні картки для оплати, підтверджує замовлення. Очікуваний результат поведінки системи, що тестується:</w:t>
      </w:r>
    </w:p>
    <w:p w14:paraId="1640DBE7" w14:textId="77777777" w:rsidR="00E512EA" w:rsidRPr="00802A2F" w:rsidRDefault="00E512EA" w:rsidP="00C07661">
      <w:pPr>
        <w:pStyle w:val="afff8"/>
        <w:numPr>
          <w:ilvl w:val="0"/>
          <w:numId w:val="40"/>
        </w:numPr>
        <w:tabs>
          <w:tab w:val="left" w:pos="1476"/>
        </w:tabs>
        <w:ind w:firstLine="709"/>
        <w:jc w:val="both"/>
      </w:pPr>
      <w:r w:rsidRPr="00802A2F">
        <w:t>перевіряємо, що тестовий дублер підсистеми повідомлень отримав запит;</w:t>
      </w:r>
    </w:p>
    <w:p w14:paraId="5140EB68" w14:textId="77777777" w:rsidR="00E512EA" w:rsidRPr="00802A2F" w:rsidRDefault="00E512EA" w:rsidP="00C07661">
      <w:pPr>
        <w:pStyle w:val="afff8"/>
        <w:numPr>
          <w:ilvl w:val="0"/>
          <w:numId w:val="40"/>
        </w:numPr>
        <w:tabs>
          <w:tab w:val="left" w:pos="1495"/>
        </w:tabs>
        <w:ind w:firstLine="709"/>
        <w:jc w:val="both"/>
      </w:pPr>
      <w:r w:rsidRPr="00802A2F">
        <w:t>перевіряємо запит, отриманий тестовим дублером підсистеми повідомлень клієнта на відповідність специфікації "Успішна оплата";</w:t>
      </w:r>
    </w:p>
    <w:p w14:paraId="4293E15A" w14:textId="77777777" w:rsidR="00E512EA" w:rsidRPr="00802A2F" w:rsidRDefault="00E512EA" w:rsidP="00C07661">
      <w:pPr>
        <w:pStyle w:val="afff8"/>
        <w:numPr>
          <w:ilvl w:val="0"/>
          <w:numId w:val="40"/>
        </w:numPr>
        <w:tabs>
          <w:tab w:val="left" w:pos="1490"/>
        </w:tabs>
        <w:ind w:firstLine="709"/>
        <w:jc w:val="both"/>
      </w:pPr>
      <w:r w:rsidRPr="00802A2F">
        <w:t>перевіряємо, що тестовий дублер підсистеми доставки отримав запит;</w:t>
      </w:r>
    </w:p>
    <w:p w14:paraId="3E391B1A" w14:textId="77777777" w:rsidR="00E512EA" w:rsidRPr="00802A2F" w:rsidRDefault="00E512EA" w:rsidP="00C07661">
      <w:pPr>
        <w:pStyle w:val="afff8"/>
        <w:numPr>
          <w:ilvl w:val="0"/>
          <w:numId w:val="40"/>
        </w:numPr>
        <w:tabs>
          <w:tab w:val="left" w:pos="1471"/>
        </w:tabs>
        <w:ind w:firstLine="709"/>
        <w:jc w:val="both"/>
      </w:pPr>
      <w:r w:rsidRPr="00802A2F">
        <w:t>перевіряємо, що тестовий дублер підсистеми доставки відповів помилкою;</w:t>
      </w:r>
    </w:p>
    <w:p w14:paraId="2FD19361" w14:textId="77777777" w:rsidR="00E512EA" w:rsidRPr="00802A2F" w:rsidRDefault="00E512EA" w:rsidP="00C07661">
      <w:pPr>
        <w:pStyle w:val="afff8"/>
        <w:numPr>
          <w:ilvl w:val="0"/>
          <w:numId w:val="40"/>
        </w:numPr>
        <w:tabs>
          <w:tab w:val="left" w:pos="1500"/>
        </w:tabs>
        <w:ind w:firstLine="709"/>
        <w:jc w:val="both"/>
      </w:pPr>
      <w:r w:rsidRPr="00802A2F">
        <w:t xml:space="preserve">перевіряємо статус замовлення </w:t>
      </w:r>
      <w:r w:rsidRPr="00802A2F">
        <w:rPr>
          <w:lang w:eastAsia="en-US" w:bidi="en-US"/>
        </w:rPr>
        <w:t xml:space="preserve">= </w:t>
      </w:r>
      <w:r w:rsidRPr="00802A2F">
        <w:t>"Скасовано";</w:t>
      </w:r>
    </w:p>
    <w:p w14:paraId="160FCF66" w14:textId="77777777" w:rsidR="00E512EA" w:rsidRPr="00802A2F" w:rsidRDefault="00E512EA" w:rsidP="00C07661">
      <w:pPr>
        <w:pStyle w:val="afff8"/>
        <w:numPr>
          <w:ilvl w:val="0"/>
          <w:numId w:val="40"/>
        </w:numPr>
        <w:tabs>
          <w:tab w:val="left" w:pos="1476"/>
        </w:tabs>
        <w:ind w:firstLine="709"/>
        <w:jc w:val="both"/>
      </w:pPr>
      <w:r w:rsidRPr="00802A2F">
        <w:t xml:space="preserve">перевіряємо помилку </w:t>
      </w:r>
      <w:r w:rsidRPr="00802A2F">
        <w:rPr>
          <w:lang w:eastAsia="en-US" w:bidi="en-US"/>
        </w:rPr>
        <w:t xml:space="preserve">= </w:t>
      </w:r>
      <w:r w:rsidRPr="00802A2F">
        <w:t>"Неможливо призначити доставку";</w:t>
      </w:r>
    </w:p>
    <w:p w14:paraId="779449C1" w14:textId="77777777" w:rsidR="00E512EA" w:rsidRPr="00802A2F" w:rsidRDefault="00E512EA" w:rsidP="00E512EA">
      <w:pPr>
        <w:pStyle w:val="afff8"/>
        <w:ind w:firstLine="709"/>
        <w:jc w:val="both"/>
      </w:pPr>
      <w:r w:rsidRPr="00802A2F">
        <w:rPr>
          <w:rFonts w:ascii="Calibri" w:eastAsia="Calibri" w:hAnsi="Calibri" w:cs="Calibri"/>
          <w:sz w:val="30"/>
          <w:szCs w:val="30"/>
          <w:lang w:eastAsia="en-US" w:bidi="en-US"/>
        </w:rPr>
        <w:t xml:space="preserve">- </w:t>
      </w:r>
      <w:r w:rsidRPr="00802A2F">
        <w:t>Перевірка роботи сервісу повідомлень (недоступність повідомлень). Користувач виконує кроки: створює замовлення, вводить правильні картки для оплати, підтверджує замовлення. Очікуваний результат поведінки системи, що тестується:</w:t>
      </w:r>
    </w:p>
    <w:p w14:paraId="0EDE58D1" w14:textId="77777777" w:rsidR="00E512EA" w:rsidRPr="00802A2F" w:rsidRDefault="00E512EA" w:rsidP="00C07661">
      <w:pPr>
        <w:pStyle w:val="afff8"/>
        <w:numPr>
          <w:ilvl w:val="0"/>
          <w:numId w:val="41"/>
        </w:numPr>
        <w:tabs>
          <w:tab w:val="left" w:pos="1476"/>
        </w:tabs>
        <w:ind w:firstLine="709"/>
        <w:jc w:val="both"/>
      </w:pPr>
      <w:r w:rsidRPr="00802A2F">
        <w:t>перевіряємо, що тестовий дублер підсистеми повідомлень отримав запит;</w:t>
      </w:r>
    </w:p>
    <w:p w14:paraId="03020C64" w14:textId="77777777" w:rsidR="00E512EA" w:rsidRPr="00802A2F" w:rsidRDefault="00E512EA" w:rsidP="00C07661">
      <w:pPr>
        <w:pStyle w:val="afff8"/>
        <w:numPr>
          <w:ilvl w:val="0"/>
          <w:numId w:val="41"/>
        </w:numPr>
        <w:tabs>
          <w:tab w:val="left" w:pos="1495"/>
        </w:tabs>
        <w:ind w:firstLine="709"/>
        <w:jc w:val="both"/>
      </w:pPr>
      <w:r w:rsidRPr="00802A2F">
        <w:t>перевіряємо запит, отриманий тестовим дублером підсистеми повідомлень клієнта на відповідність специфікації "Успішна оплата";</w:t>
      </w:r>
    </w:p>
    <w:p w14:paraId="00A2103B" w14:textId="77777777" w:rsidR="00E512EA" w:rsidRPr="00802A2F" w:rsidRDefault="00E512EA" w:rsidP="00C07661">
      <w:pPr>
        <w:pStyle w:val="afff8"/>
        <w:numPr>
          <w:ilvl w:val="0"/>
          <w:numId w:val="41"/>
        </w:numPr>
        <w:tabs>
          <w:tab w:val="left" w:pos="1490"/>
        </w:tabs>
        <w:ind w:firstLine="709"/>
        <w:jc w:val="both"/>
      </w:pPr>
      <w:r w:rsidRPr="00802A2F">
        <w:t>перевіряємо, що тестовий дублер підсистеми повідомлень відповів помилкою;</w:t>
      </w:r>
    </w:p>
    <w:p w14:paraId="645547E1" w14:textId="77777777" w:rsidR="00E512EA" w:rsidRPr="00802A2F" w:rsidRDefault="00E512EA" w:rsidP="00C07661">
      <w:pPr>
        <w:pStyle w:val="afff8"/>
        <w:numPr>
          <w:ilvl w:val="0"/>
          <w:numId w:val="41"/>
        </w:numPr>
        <w:tabs>
          <w:tab w:val="left" w:pos="1471"/>
        </w:tabs>
        <w:ind w:firstLine="709"/>
        <w:jc w:val="both"/>
      </w:pPr>
      <w:r w:rsidRPr="00802A2F">
        <w:t xml:space="preserve">перевіряємо статус замовлення </w:t>
      </w:r>
      <w:r w:rsidRPr="00802A2F">
        <w:rPr>
          <w:lang w:eastAsia="en-US" w:bidi="en-US"/>
        </w:rPr>
        <w:t xml:space="preserve">= </w:t>
      </w:r>
      <w:r w:rsidRPr="00802A2F">
        <w:t>"Підтверджено";</w:t>
      </w:r>
    </w:p>
    <w:p w14:paraId="36B3662A" w14:textId="77777777" w:rsidR="00E512EA" w:rsidRPr="00802A2F" w:rsidRDefault="00E512EA" w:rsidP="00C07661">
      <w:pPr>
        <w:pStyle w:val="afff8"/>
        <w:numPr>
          <w:ilvl w:val="0"/>
          <w:numId w:val="41"/>
        </w:numPr>
        <w:tabs>
          <w:tab w:val="left" w:pos="1441"/>
        </w:tabs>
        <w:ind w:firstLine="709"/>
        <w:jc w:val="both"/>
      </w:pPr>
      <w:r w:rsidRPr="00802A2F">
        <w:t>перевіряємо, що в полі «Помилка» замовлення виходить помилка «Збій системи повідомлень»;</w:t>
      </w:r>
    </w:p>
    <w:p w14:paraId="1B63216B" w14:textId="77777777" w:rsidR="00E512EA" w:rsidRPr="00802A2F" w:rsidRDefault="00E512EA" w:rsidP="00C07661">
      <w:pPr>
        <w:pStyle w:val="afff8"/>
        <w:numPr>
          <w:ilvl w:val="0"/>
          <w:numId w:val="41"/>
        </w:numPr>
        <w:tabs>
          <w:tab w:val="left" w:pos="1435"/>
        </w:tabs>
        <w:ind w:firstLine="709"/>
        <w:jc w:val="both"/>
      </w:pPr>
      <w:r w:rsidRPr="00802A2F">
        <w:t xml:space="preserve">чекаємо </w:t>
      </w:r>
      <w:r w:rsidRPr="00802A2F">
        <w:rPr>
          <w:lang w:eastAsia="en-US" w:bidi="en-US"/>
        </w:rPr>
        <w:t xml:space="preserve">5 </w:t>
      </w:r>
      <w:r w:rsidRPr="00802A2F">
        <w:t xml:space="preserve">хвилин, перевіряємо, що тестовий дублер підсистеми повідомлень клієнта отримав лише </w:t>
      </w:r>
      <w:r w:rsidRPr="00802A2F">
        <w:rPr>
          <w:lang w:eastAsia="en-US" w:bidi="en-US"/>
        </w:rPr>
        <w:t xml:space="preserve">5 </w:t>
      </w:r>
      <w:r w:rsidRPr="00802A2F">
        <w:t>запитів.</w:t>
      </w:r>
    </w:p>
    <w:p w14:paraId="4505B646" w14:textId="3D23AA30" w:rsidR="00E512EA" w:rsidRPr="00802A2F" w:rsidRDefault="00E512EA" w:rsidP="00E512EA">
      <w:pPr>
        <w:pStyle w:val="afff8"/>
        <w:ind w:firstLine="709"/>
        <w:jc w:val="both"/>
      </w:pPr>
      <w:r w:rsidRPr="00802A2F">
        <w:t xml:space="preserve">Ідея розглянутих тест-кейсів полягає в пошуку максимальної кількості помилок при інтеграційному тестуванні Інтернет-магазину із зовнішніми </w:t>
      </w:r>
      <w:proofErr w:type="spellStart"/>
      <w:r w:rsidRPr="00802A2F">
        <w:t>мікросервісами</w:t>
      </w:r>
      <w:proofErr w:type="spellEnd"/>
      <w:r w:rsidRPr="00802A2F">
        <w:t xml:space="preserve">, що співпрацюють. Слід зазначити, що при тестуванні сервісу повідомлень важливим моментом є налаштування часу очікування (тест-кейс </w:t>
      </w:r>
      <w:r w:rsidRPr="00802A2F">
        <w:rPr>
          <w:lang w:eastAsia="en-US" w:bidi="en-US"/>
        </w:rPr>
        <w:t xml:space="preserve">1.4 </w:t>
      </w:r>
      <w:r w:rsidRPr="00802A2F">
        <w:t xml:space="preserve">крок </w:t>
      </w:r>
      <w:r w:rsidRPr="00802A2F">
        <w:rPr>
          <w:lang w:eastAsia="en-US" w:bidi="en-US"/>
        </w:rPr>
        <w:t xml:space="preserve">№ 6, </w:t>
      </w:r>
      <w:r w:rsidRPr="00802A2F">
        <w:t xml:space="preserve">для прикладу ми взяли час очікування </w:t>
      </w:r>
      <w:r w:rsidRPr="00802A2F">
        <w:rPr>
          <w:lang w:eastAsia="en-US" w:bidi="en-US"/>
        </w:rPr>
        <w:t xml:space="preserve">5 </w:t>
      </w:r>
      <w:r w:rsidRPr="00802A2F">
        <w:t xml:space="preserve">хвилин). Для правильної інтеграції системи з нижчими </w:t>
      </w:r>
      <w:proofErr w:type="spellStart"/>
      <w:r w:rsidRPr="00802A2F">
        <w:t>мікросервісами</w:t>
      </w:r>
      <w:proofErr w:type="spellEnd"/>
      <w:r w:rsidRPr="00802A2F">
        <w:t xml:space="preserve"> цей етап є ключовим. Якщо час очікування зробити занадто маленьким, потенційно працездатний сервіс можна вважати непрацюючим. У протилежному випадку, якщо налаштувати дуже великий час очікування, то вся система може «зависати» на дуже довгий час, неприйнятний для комфортної роботи. Ідеальним варіантом є налаштування часу очікування для всіх дзвінків, що адресуються за межі своєї системи. Для проведення автоматизованого тестування змодельованої системи використали </w:t>
      </w:r>
      <w:proofErr w:type="spellStart"/>
      <w:r w:rsidRPr="00802A2F">
        <w:rPr>
          <w:lang w:eastAsia="en-US" w:bidi="en-US"/>
        </w:rPr>
        <w:t>Cucumber</w:t>
      </w:r>
      <w:proofErr w:type="spellEnd"/>
      <w:r w:rsidRPr="00802A2F">
        <w:rPr>
          <w:lang w:eastAsia="en-US" w:bidi="en-US"/>
        </w:rPr>
        <w:t xml:space="preserve">-JVM. </w:t>
      </w:r>
      <w:r w:rsidRPr="00802A2F">
        <w:t xml:space="preserve">У зв'язку з тим, що шаблоном сценарію тестування є кроки, такі як </w:t>
      </w:r>
      <w:proofErr w:type="spellStart"/>
      <w:r w:rsidRPr="00802A2F">
        <w:rPr>
          <w:lang w:eastAsia="en-US" w:bidi="en-US"/>
        </w:rPr>
        <w:t>Given</w:t>
      </w:r>
      <w:proofErr w:type="spellEnd"/>
      <w:r w:rsidRPr="00802A2F">
        <w:rPr>
          <w:lang w:eastAsia="en-US" w:bidi="en-US"/>
        </w:rPr>
        <w:t xml:space="preserve">, </w:t>
      </w:r>
      <w:proofErr w:type="spellStart"/>
      <w:r w:rsidRPr="00802A2F">
        <w:rPr>
          <w:lang w:eastAsia="en-US" w:bidi="en-US"/>
        </w:rPr>
        <w:t>When</w:t>
      </w:r>
      <w:proofErr w:type="spellEnd"/>
      <w:r w:rsidRPr="00802A2F">
        <w:rPr>
          <w:lang w:eastAsia="en-US" w:bidi="en-US"/>
        </w:rPr>
        <w:t xml:space="preserve">, </w:t>
      </w:r>
      <w:proofErr w:type="spellStart"/>
      <w:r w:rsidRPr="00802A2F">
        <w:rPr>
          <w:lang w:eastAsia="en-US" w:bidi="en-US"/>
        </w:rPr>
        <w:t>Then</w:t>
      </w:r>
      <w:proofErr w:type="spellEnd"/>
      <w:r w:rsidRPr="00802A2F">
        <w:rPr>
          <w:lang w:eastAsia="en-US" w:bidi="en-US"/>
        </w:rPr>
        <w:t xml:space="preserve">, </w:t>
      </w:r>
      <w:r w:rsidRPr="00802A2F">
        <w:t xml:space="preserve">всі тест-кейси, розглянуті в таблиці </w:t>
      </w:r>
      <w:r w:rsidRPr="00802A2F">
        <w:rPr>
          <w:lang w:eastAsia="en-US" w:bidi="en-US"/>
        </w:rPr>
        <w:t xml:space="preserve">1, </w:t>
      </w:r>
      <w:r w:rsidRPr="00802A2F">
        <w:t xml:space="preserve">необхідно подати у відповідному вигляді. У додатку </w:t>
      </w:r>
      <w:r w:rsidR="00C53350">
        <w:t>Б</w:t>
      </w:r>
      <w:r w:rsidRPr="00802A2F">
        <w:t xml:space="preserve"> представлені створені тест-кейси у бібліотеці </w:t>
      </w:r>
      <w:proofErr w:type="spellStart"/>
      <w:r w:rsidRPr="00802A2F">
        <w:rPr>
          <w:lang w:eastAsia="en-US" w:bidi="en-US"/>
        </w:rPr>
        <w:t>Cucumber</w:t>
      </w:r>
      <w:proofErr w:type="spellEnd"/>
      <w:r w:rsidRPr="00802A2F">
        <w:rPr>
          <w:lang w:eastAsia="en-US" w:bidi="en-US"/>
        </w:rPr>
        <w:t>-JVM.</w:t>
      </w:r>
    </w:p>
    <w:p w14:paraId="072E824F" w14:textId="248825A7" w:rsidR="00E512EA" w:rsidRPr="00802A2F" w:rsidRDefault="00E512EA" w:rsidP="00E512EA">
      <w:pPr>
        <w:pStyle w:val="afff8"/>
        <w:ind w:firstLine="709"/>
        <w:jc w:val="both"/>
      </w:pPr>
      <w:r w:rsidRPr="00802A2F">
        <w:t xml:space="preserve">Отже, після запуску всіх чотирьох тест-кейсів, представлених у </w:t>
      </w:r>
      <w:r w:rsidR="00C53350" w:rsidRPr="00802A2F">
        <w:t xml:space="preserve">додатку </w:t>
      </w:r>
      <w:r w:rsidR="00C53350">
        <w:t>Б</w:t>
      </w:r>
      <w:r w:rsidRPr="00802A2F">
        <w:t xml:space="preserve">, </w:t>
      </w:r>
      <w:proofErr w:type="spellStart"/>
      <w:r w:rsidRPr="00802A2F">
        <w:rPr>
          <w:lang w:eastAsia="en-US" w:bidi="en-US"/>
        </w:rPr>
        <w:t>Cucumber</w:t>
      </w:r>
      <w:proofErr w:type="spellEnd"/>
      <w:r w:rsidRPr="00802A2F">
        <w:rPr>
          <w:lang w:eastAsia="en-US" w:bidi="en-US"/>
        </w:rPr>
        <w:t xml:space="preserve">-JVM </w:t>
      </w:r>
      <w:r w:rsidRPr="00802A2F">
        <w:t xml:space="preserve">повідомляє про коректну роботу всієї системи. Успішне виконання всіх тестів представлено </w:t>
      </w:r>
      <w:r>
        <w:t>рис.</w:t>
      </w:r>
      <w:r w:rsidRPr="00802A2F">
        <w:t xml:space="preserve"> </w:t>
      </w:r>
      <w:r w:rsidRPr="00802A2F">
        <w:rPr>
          <w:lang w:eastAsia="en-US" w:bidi="en-US"/>
        </w:rPr>
        <w:t>3</w:t>
      </w:r>
      <w:r w:rsidR="0041065B">
        <w:rPr>
          <w:lang w:eastAsia="en-US" w:bidi="en-US"/>
        </w:rPr>
        <w:t>.9</w:t>
      </w:r>
      <w:r w:rsidRPr="00802A2F">
        <w:rPr>
          <w:lang w:eastAsia="en-US" w:bidi="en-US"/>
        </w:rPr>
        <w:t>.</w:t>
      </w:r>
    </w:p>
    <w:p w14:paraId="1E49D33D" w14:textId="1C666A6A" w:rsidR="00E512EA" w:rsidRDefault="00E512EA" w:rsidP="00E512EA">
      <w:pPr>
        <w:pStyle w:val="afff8"/>
        <w:ind w:firstLine="709"/>
        <w:jc w:val="both"/>
      </w:pPr>
      <w:r w:rsidRPr="00802A2F">
        <w:t xml:space="preserve">З </w:t>
      </w:r>
      <w:r>
        <w:t>рис.</w:t>
      </w:r>
      <w:r w:rsidRPr="00802A2F">
        <w:t xml:space="preserve"> </w:t>
      </w:r>
      <w:r w:rsidRPr="00802A2F">
        <w:rPr>
          <w:lang w:eastAsia="en-US" w:bidi="en-US"/>
        </w:rPr>
        <w:t>3</w:t>
      </w:r>
      <w:r w:rsidR="0041065B">
        <w:rPr>
          <w:lang w:eastAsia="en-US" w:bidi="en-US"/>
        </w:rPr>
        <w:t>.9</w:t>
      </w:r>
      <w:r w:rsidRPr="00802A2F">
        <w:rPr>
          <w:lang w:eastAsia="en-US" w:bidi="en-US"/>
        </w:rPr>
        <w:t xml:space="preserve"> </w:t>
      </w:r>
      <w:r w:rsidRPr="00802A2F">
        <w:t xml:space="preserve">можна дійти </w:t>
      </w:r>
      <w:r w:rsidR="0041065B">
        <w:t>до</w:t>
      </w:r>
      <w:r w:rsidRPr="00802A2F">
        <w:t xml:space="preserve"> висновку, що чотири сценарі</w:t>
      </w:r>
      <w:r w:rsidR="00956D2C">
        <w:t>ї</w:t>
      </w:r>
      <w:r w:rsidRPr="00802A2F">
        <w:t xml:space="preserve"> пройдено успішно, виконано </w:t>
      </w:r>
      <w:r w:rsidRPr="00802A2F">
        <w:rPr>
          <w:lang w:eastAsia="en-US" w:bidi="en-US"/>
        </w:rPr>
        <w:t xml:space="preserve">40 </w:t>
      </w:r>
      <w:r w:rsidRPr="00802A2F">
        <w:t>кроків послідовного тестування змодельованої системи.</w:t>
      </w:r>
    </w:p>
    <w:p w14:paraId="11398A07" w14:textId="77777777" w:rsidR="00E512EA" w:rsidRPr="00802A2F" w:rsidRDefault="00E512EA" w:rsidP="00E512EA">
      <w:pPr>
        <w:pStyle w:val="afff8"/>
        <w:ind w:firstLine="709"/>
        <w:jc w:val="both"/>
      </w:pPr>
    </w:p>
    <w:p w14:paraId="7B62ABBA" w14:textId="673A8C90" w:rsidR="00956D2C" w:rsidRDefault="00956D2C" w:rsidP="0041065B">
      <w:pPr>
        <w:pStyle w:val="afff8"/>
        <w:ind w:firstLine="709"/>
        <w:jc w:val="center"/>
      </w:pPr>
      <w:r>
        <w:rPr>
          <w:noProof/>
        </w:rPr>
        <w:drawing>
          <wp:inline distT="0" distB="0" distL="0" distR="0" wp14:anchorId="4C2F5E75" wp14:editId="5438221E">
            <wp:extent cx="2979420" cy="1288415"/>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52488" t="37251" r="23775" b="44500"/>
                    <a:stretch/>
                  </pic:blipFill>
                  <pic:spPr bwMode="auto">
                    <a:xfrm>
                      <a:off x="0" y="0"/>
                      <a:ext cx="3049135" cy="1318562"/>
                    </a:xfrm>
                    <a:prstGeom prst="rect">
                      <a:avLst/>
                    </a:prstGeom>
                    <a:ln>
                      <a:noFill/>
                    </a:ln>
                    <a:extLst>
                      <a:ext uri="{53640926-AAD7-44D8-BBD7-CCE9431645EC}">
                        <a14:shadowObscured xmlns:a14="http://schemas.microsoft.com/office/drawing/2010/main"/>
                      </a:ext>
                    </a:extLst>
                  </pic:spPr>
                </pic:pic>
              </a:graphicData>
            </a:graphic>
          </wp:inline>
        </w:drawing>
      </w:r>
    </w:p>
    <w:p w14:paraId="2F9826DC" w14:textId="1041D567" w:rsidR="00E512EA" w:rsidRPr="00802A2F" w:rsidRDefault="00F54FB9" w:rsidP="0041065B">
      <w:pPr>
        <w:pStyle w:val="afff8"/>
        <w:ind w:firstLine="709"/>
        <w:jc w:val="center"/>
      </w:pPr>
      <w:r>
        <w:t>Рис.</w:t>
      </w:r>
      <w:r w:rsidR="00E512EA" w:rsidRPr="00802A2F">
        <w:t xml:space="preserve"> </w:t>
      </w:r>
      <w:r w:rsidR="00E512EA" w:rsidRPr="00802A2F">
        <w:rPr>
          <w:lang w:eastAsia="en-US" w:bidi="en-US"/>
        </w:rPr>
        <w:t>3</w:t>
      </w:r>
      <w:r w:rsidR="0041065B">
        <w:rPr>
          <w:lang w:eastAsia="en-US" w:bidi="en-US"/>
        </w:rPr>
        <w:t>.9.</w:t>
      </w:r>
      <w:r w:rsidR="00E512EA" w:rsidRPr="00802A2F">
        <w:rPr>
          <w:lang w:eastAsia="en-US" w:bidi="en-US"/>
        </w:rPr>
        <w:t xml:space="preserve"> </w:t>
      </w:r>
      <w:r w:rsidR="00E512EA" w:rsidRPr="00802A2F">
        <w:t xml:space="preserve">Результат успішного завершення тестування змодельованої системи у бібліотеці </w:t>
      </w:r>
      <w:proofErr w:type="spellStart"/>
      <w:r w:rsidR="00E512EA" w:rsidRPr="00802A2F">
        <w:rPr>
          <w:lang w:eastAsia="en-US" w:bidi="en-US"/>
        </w:rPr>
        <w:t>Cucumber</w:t>
      </w:r>
      <w:proofErr w:type="spellEnd"/>
      <w:r w:rsidR="00E512EA" w:rsidRPr="00802A2F">
        <w:rPr>
          <w:lang w:eastAsia="en-US" w:bidi="en-US"/>
        </w:rPr>
        <w:t>-JVM</w:t>
      </w:r>
    </w:p>
    <w:p w14:paraId="48A4925B" w14:textId="77777777" w:rsidR="0041065B" w:rsidRDefault="0041065B" w:rsidP="00E512EA">
      <w:pPr>
        <w:pStyle w:val="afff8"/>
        <w:ind w:firstLine="709"/>
        <w:jc w:val="both"/>
      </w:pPr>
    </w:p>
    <w:p w14:paraId="7B179FAF" w14:textId="77777777" w:rsidR="00E512EA" w:rsidRPr="00802A2F" w:rsidRDefault="00E512EA" w:rsidP="00E512EA">
      <w:pPr>
        <w:pStyle w:val="afff8"/>
        <w:ind w:firstLine="709"/>
        <w:jc w:val="both"/>
      </w:pPr>
      <w:r w:rsidRPr="00802A2F">
        <w:t xml:space="preserve">Таким чином, проведення тестування відповідно до методології </w:t>
      </w:r>
      <w:r w:rsidRPr="00802A2F">
        <w:rPr>
          <w:lang w:eastAsia="en-US" w:bidi="en-US"/>
        </w:rPr>
        <w:t xml:space="preserve">BDD </w:t>
      </w:r>
      <w:r w:rsidRPr="00802A2F">
        <w:t xml:space="preserve">на основі користувальницьких сценаріїв є зручним і зрозумілим як для замовника, так і для </w:t>
      </w:r>
      <w:r w:rsidRPr="00802A2F">
        <w:rPr>
          <w:lang w:eastAsia="en-US" w:bidi="en-US"/>
        </w:rPr>
        <w:t xml:space="preserve">IT- </w:t>
      </w:r>
      <w:r w:rsidRPr="00802A2F">
        <w:t xml:space="preserve">фахівця. Ізольованість кожного зовнішнього </w:t>
      </w:r>
      <w:proofErr w:type="spellStart"/>
      <w:r w:rsidRPr="00802A2F">
        <w:t>мікросервісу</w:t>
      </w:r>
      <w:proofErr w:type="spellEnd"/>
      <w:r w:rsidRPr="00802A2F">
        <w:t xml:space="preserve"> дозволяє поетапно тестувати взаємодію змодельованої системи з кожним компонентом, що співпрацює. Тестові дублери, що імітують відповідні виклики, дозволяють провести тестування своєї системи найбільш комплексно та </w:t>
      </w:r>
      <w:proofErr w:type="spellStart"/>
      <w:r w:rsidRPr="00802A2F">
        <w:t>оперативно</w:t>
      </w:r>
      <w:proofErr w:type="spellEnd"/>
      <w:r w:rsidRPr="00802A2F">
        <w:t>.</w:t>
      </w:r>
    </w:p>
    <w:p w14:paraId="41EA6476" w14:textId="77777777" w:rsidR="00974C0C" w:rsidRDefault="00E512EA" w:rsidP="00E512EA">
      <w:pPr>
        <w:pStyle w:val="afff8"/>
        <w:ind w:firstLine="709"/>
        <w:jc w:val="both"/>
      </w:pPr>
      <w:r w:rsidRPr="00802A2F">
        <w:t xml:space="preserve">Отже, в результаті проведення апробації методів проведення автоматизованого тестування хмарного </w:t>
      </w:r>
      <w:r w:rsidR="00C951C8">
        <w:rPr>
          <w:lang w:eastAsia="en-US" w:bidi="en-US"/>
        </w:rPr>
        <w:t>програмного продукту</w:t>
      </w:r>
      <w:r w:rsidRPr="00802A2F">
        <w:t xml:space="preserve">, побудованого на </w:t>
      </w:r>
      <w:proofErr w:type="spellStart"/>
      <w:r w:rsidRPr="00802A2F">
        <w:t>мікросервісній</w:t>
      </w:r>
      <w:proofErr w:type="spellEnd"/>
      <w:r w:rsidRPr="00802A2F">
        <w:t xml:space="preserve"> архітектурі, можна зробити висновок про те, що практичне складання </w:t>
      </w:r>
      <w:r w:rsidRPr="00802A2F">
        <w:rPr>
          <w:lang w:eastAsia="en-US" w:bidi="en-US"/>
        </w:rPr>
        <w:t xml:space="preserve">BDD </w:t>
      </w:r>
      <w:r w:rsidRPr="00802A2F">
        <w:t xml:space="preserve">-сценарію проведення тестування програмного продукту відбувається за спільною участю замовника, розробників та </w:t>
      </w:r>
      <w:proofErr w:type="spellStart"/>
      <w:r w:rsidRPr="00802A2F">
        <w:t>тестувальників</w:t>
      </w:r>
      <w:proofErr w:type="spellEnd"/>
      <w:r w:rsidRPr="00802A2F">
        <w:t xml:space="preserve">. </w:t>
      </w:r>
    </w:p>
    <w:p w14:paraId="5A5DA50D" w14:textId="581CE0C0" w:rsidR="00E512EA" w:rsidRDefault="00E512EA" w:rsidP="00E512EA">
      <w:pPr>
        <w:pStyle w:val="afff8"/>
        <w:ind w:firstLine="709"/>
        <w:jc w:val="both"/>
      </w:pPr>
      <w:r w:rsidRPr="00802A2F">
        <w:t xml:space="preserve">В результаті визначається повний набір критеріїв якості готового </w:t>
      </w:r>
      <w:r w:rsidR="00C951C8">
        <w:rPr>
          <w:lang w:eastAsia="en-US" w:bidi="en-US"/>
        </w:rPr>
        <w:t>програмного продукту</w:t>
      </w:r>
      <w:r w:rsidRPr="00802A2F">
        <w:t xml:space="preserve">, складається набір тест-кейсів, написаних мовою </w:t>
      </w:r>
      <w:r w:rsidRPr="00802A2F">
        <w:rPr>
          <w:lang w:eastAsia="en-US" w:bidi="en-US"/>
        </w:rPr>
        <w:t xml:space="preserve">BDD </w:t>
      </w:r>
      <w:r w:rsidRPr="00802A2F">
        <w:t xml:space="preserve">-синтаксису. Наступним важливим етапом є визначення інструментального засобу, що працює відповідно до методології </w:t>
      </w:r>
      <w:r w:rsidRPr="00802A2F">
        <w:rPr>
          <w:lang w:eastAsia="en-US" w:bidi="en-US"/>
        </w:rPr>
        <w:t xml:space="preserve">BDD. </w:t>
      </w:r>
      <w:r w:rsidRPr="00802A2F">
        <w:t>Після проведення тестування має бути згенерований зрозумілий звіт про результати тестування відповідно до складеного сценарію, а також загальний час проведення тестування.</w:t>
      </w:r>
    </w:p>
    <w:p w14:paraId="3BB6440E" w14:textId="596FBF0B" w:rsidR="00E512EA" w:rsidRDefault="00E512EA" w:rsidP="00E512EA">
      <w:pPr>
        <w:pStyle w:val="21"/>
        <w:ind w:left="0" w:firstLine="709"/>
      </w:pPr>
      <w:bookmarkStart w:id="49" w:name="_Toc122430061"/>
      <w:r w:rsidRPr="00802A2F">
        <w:t xml:space="preserve">Переваги </w:t>
      </w:r>
      <w:r>
        <w:t>використання</w:t>
      </w:r>
      <w:r w:rsidRPr="00802A2F">
        <w:t xml:space="preserve"> тестових дублерів як частини </w:t>
      </w:r>
      <w:r w:rsidR="00C951C8">
        <w:rPr>
          <w:lang w:eastAsia="en-US" w:bidi="en-US"/>
        </w:rPr>
        <w:t>програмного</w:t>
      </w:r>
      <w:r w:rsidRPr="00802A2F">
        <w:rPr>
          <w:lang w:eastAsia="en-US" w:bidi="en-US"/>
        </w:rPr>
        <w:t xml:space="preserve"> </w:t>
      </w:r>
      <w:r w:rsidRPr="00802A2F">
        <w:t>продукту</w:t>
      </w:r>
      <w:bookmarkEnd w:id="49"/>
    </w:p>
    <w:p w14:paraId="43C1757D" w14:textId="20E66AD3" w:rsidR="00E512EA" w:rsidRPr="00802A2F" w:rsidRDefault="00E512EA" w:rsidP="00E512EA">
      <w:pPr>
        <w:pStyle w:val="afff8"/>
        <w:ind w:firstLine="709"/>
        <w:jc w:val="both"/>
      </w:pPr>
      <w:r w:rsidRPr="00802A2F">
        <w:t xml:space="preserve">В результаті проведення автоматизованого тестування хмарного </w:t>
      </w:r>
      <w:r w:rsidR="00C951C8">
        <w:t>програмного продукту</w:t>
      </w:r>
      <w:r w:rsidRPr="00802A2F">
        <w:t xml:space="preserve">, побудованого на </w:t>
      </w:r>
      <w:proofErr w:type="spellStart"/>
      <w:r w:rsidRPr="00802A2F">
        <w:t>мікросервісній</w:t>
      </w:r>
      <w:proofErr w:type="spellEnd"/>
      <w:r w:rsidRPr="00802A2F">
        <w:t xml:space="preserve"> архітектурі, з використанням тестових дублерів (сервісів-заглушок) стає очевидним, що такий спосіб дозволяє провести тестування найбільш комплексно.</w:t>
      </w:r>
    </w:p>
    <w:p w14:paraId="6FC51127" w14:textId="5206EA4B" w:rsidR="00E512EA" w:rsidRPr="00802A2F" w:rsidRDefault="00E512EA" w:rsidP="00E512EA">
      <w:pPr>
        <w:pStyle w:val="afff8"/>
        <w:ind w:firstLine="709"/>
        <w:jc w:val="both"/>
      </w:pPr>
      <w:r w:rsidRPr="00802A2F">
        <w:t xml:space="preserve">Але комплексне тестування повністю готового </w:t>
      </w:r>
      <w:r w:rsidR="00C951C8">
        <w:t>програмного продукту</w:t>
      </w:r>
      <w:r w:rsidRPr="00802A2F">
        <w:t xml:space="preserve"> може бути необхідним не тільки під час розробки, а й під час впровадження, встановлення та супроводу готового рішення у замовника.</w:t>
      </w:r>
    </w:p>
    <w:p w14:paraId="762FEFB7" w14:textId="11EC86C4" w:rsidR="00E512EA" w:rsidRPr="00802A2F" w:rsidRDefault="00E512EA" w:rsidP="00E512EA">
      <w:pPr>
        <w:pStyle w:val="afff8"/>
        <w:ind w:firstLine="709"/>
        <w:jc w:val="both"/>
      </w:pPr>
      <w:r w:rsidRPr="00802A2F">
        <w:t xml:space="preserve">Таким чином, постачання тестових дублерів як частини готового </w:t>
      </w:r>
      <w:r w:rsidR="009C1A67">
        <w:t>програмного продукту</w:t>
      </w:r>
      <w:r w:rsidRPr="00802A2F">
        <w:t xml:space="preserve"> має такі переваги:</w:t>
      </w:r>
    </w:p>
    <w:p w14:paraId="280C24B6" w14:textId="7F7A9E0D" w:rsidR="00E512EA" w:rsidRPr="00802A2F" w:rsidRDefault="0041065B" w:rsidP="00C07661">
      <w:pPr>
        <w:pStyle w:val="afff8"/>
        <w:numPr>
          <w:ilvl w:val="0"/>
          <w:numId w:val="44"/>
        </w:numPr>
        <w:ind w:left="0" w:firstLine="709"/>
        <w:jc w:val="both"/>
      </w:pPr>
      <w:r>
        <w:t>Д</w:t>
      </w:r>
      <w:r w:rsidR="00E512EA" w:rsidRPr="00802A2F">
        <w:t xml:space="preserve">озволяє перевірити правильність встановлення та налаштування </w:t>
      </w:r>
      <w:r w:rsidR="009C1A67">
        <w:t>програмного продукту</w:t>
      </w:r>
      <w:r w:rsidR="00E512EA" w:rsidRPr="00802A2F">
        <w:t xml:space="preserve"> на обладнанні замовника. Справа в тому, що тестовий стенд, на якому проводилися розробка та тестування функціональних можливостей, може суттєво відрізнятись від обладнання та конфігурації у замовника. Відмінності можуть бути як моделі конкретного обладнання (серверів, мережного устаткування), і у конфігурації мережі (наявність додаткових систем безпеки тощо.). Використовуючи BDD тести, створені на етапі тестування </w:t>
      </w:r>
      <w:r w:rsidR="009C1A67">
        <w:t>програмного продукту</w:t>
      </w:r>
      <w:r w:rsidR="00E512EA" w:rsidRPr="00802A2F">
        <w:t>, ми зможемо переконатися, що в рамках нашої зони відповідальності всі підсистеми працюють згідно з вимогами замовника, і інтеграція з усіма зовнішніми системами відбувається за узгодженою специфікацією.</w:t>
      </w:r>
    </w:p>
    <w:p w14:paraId="74E91CE0" w14:textId="582BB3F4" w:rsidR="00E512EA" w:rsidRPr="00802A2F" w:rsidRDefault="0041065B" w:rsidP="00C07661">
      <w:pPr>
        <w:pStyle w:val="afff8"/>
        <w:numPr>
          <w:ilvl w:val="0"/>
          <w:numId w:val="44"/>
        </w:numPr>
        <w:ind w:left="0" w:firstLine="709"/>
        <w:jc w:val="both"/>
      </w:pPr>
      <w:r>
        <w:t>Д</w:t>
      </w:r>
      <w:r w:rsidR="00E512EA" w:rsidRPr="00802A2F">
        <w:t xml:space="preserve">озволяє перевірити роботу всієї IT- системи у складних умовах (навантажувальне тестування, прикордонні ситуації). Під час приймального </w:t>
      </w:r>
      <w:r w:rsidR="00E512EA" w:rsidRPr="00802A2F">
        <w:tab/>
        <w:t>тестування замовник перевіряє систему на</w:t>
      </w:r>
      <w:r w:rsidR="00E512EA">
        <w:t xml:space="preserve"> </w:t>
      </w:r>
      <w:r w:rsidR="00E512EA" w:rsidRPr="00E512EA">
        <w:t>відповідність усім вимогам відповідно до специфікації, у тому числі обов'язковим є проведення тесту навантаження. У зв'язку з тим, що це надзвичайно трудомістке, взаємодія з іншими підсистемами може бути утруднена (у разі, якщо вони не готові), або зовсім неможливо (робота з платіжними підсистемами або підсистемами сповіщення клієнта поштою або телефоном завжди оплачується окремо). У разі доцільно використовувати тестових дублерів.</w:t>
      </w:r>
    </w:p>
    <w:p w14:paraId="2C5DD310" w14:textId="0BD94348" w:rsidR="00E512EA" w:rsidRPr="00802A2F" w:rsidRDefault="0041065B" w:rsidP="00C07661">
      <w:pPr>
        <w:pStyle w:val="afff8"/>
        <w:numPr>
          <w:ilvl w:val="0"/>
          <w:numId w:val="44"/>
        </w:numPr>
        <w:ind w:left="0" w:firstLine="709"/>
        <w:jc w:val="both"/>
      </w:pPr>
      <w:r>
        <w:t>Д</w:t>
      </w:r>
      <w:r w:rsidR="00E512EA" w:rsidRPr="00802A2F">
        <w:t xml:space="preserve">ає можливість отримати додаткову вигоду. Замовник зацікавлений самостійно </w:t>
      </w:r>
      <w:r w:rsidR="00E512EA" w:rsidRPr="00802A2F">
        <w:tab/>
        <w:t xml:space="preserve">перевірити систему </w:t>
      </w:r>
      <w:r w:rsidR="00E512EA" w:rsidRPr="00802A2F">
        <w:tab/>
        <w:t xml:space="preserve">на </w:t>
      </w:r>
      <w:r w:rsidR="00E512EA" w:rsidRPr="00802A2F">
        <w:tab/>
        <w:t>етапі</w:t>
      </w:r>
      <w:r>
        <w:t xml:space="preserve"> </w:t>
      </w:r>
      <w:r w:rsidR="00E512EA" w:rsidRPr="00802A2F">
        <w:t xml:space="preserve">приймального тестування, але перед ним постають ті самі проблеми, що й у команди тестування під час розробки </w:t>
      </w:r>
      <w:r w:rsidR="009C1A67">
        <w:t>програмного продукту</w:t>
      </w:r>
      <w:r w:rsidR="00E512EA" w:rsidRPr="00802A2F">
        <w:t xml:space="preserve">. Маючи готове рішення для комплексного тестування, стає можливим продати його замовнику, скоротивши таким чином його час на розробку власної автоматизованої системи перевірки, без якої не обійтись при використанні </w:t>
      </w:r>
      <w:proofErr w:type="spellStart"/>
      <w:r w:rsidR="00E512EA" w:rsidRPr="00802A2F">
        <w:t>Agile</w:t>
      </w:r>
      <w:proofErr w:type="spellEnd"/>
      <w:r w:rsidR="00E512EA" w:rsidRPr="00802A2F">
        <w:t xml:space="preserve">- методології та частого оновлення робочих серверів. Навіть якщо замовник і не зацікавлений у використанні нашого сценарію тестування готового </w:t>
      </w:r>
      <w:r w:rsidR="00C951C8">
        <w:t>програмного продукту</w:t>
      </w:r>
      <w:r w:rsidR="00E512EA" w:rsidRPr="00802A2F">
        <w:t>, тестові дублери можуть бути корисними для його власного алгоритму перевірки IT- системи.</w:t>
      </w:r>
    </w:p>
    <w:p w14:paraId="2676E8AD" w14:textId="5278BA1A" w:rsidR="00E512EA" w:rsidRPr="00802A2F" w:rsidRDefault="0041065B" w:rsidP="00C07661">
      <w:pPr>
        <w:pStyle w:val="afff8"/>
        <w:numPr>
          <w:ilvl w:val="0"/>
          <w:numId w:val="44"/>
        </w:numPr>
        <w:ind w:left="0" w:firstLine="709"/>
        <w:jc w:val="both"/>
      </w:pPr>
      <w:r>
        <w:t>Д</w:t>
      </w:r>
      <w:r w:rsidR="00E512EA" w:rsidRPr="00802A2F">
        <w:t xml:space="preserve">озволяє суттєво спростити роботу команди підтримки та впровадження </w:t>
      </w:r>
      <w:r w:rsidR="00C951C8">
        <w:t>програмного продукту</w:t>
      </w:r>
      <w:r w:rsidR="00E512EA" w:rsidRPr="00802A2F">
        <w:t xml:space="preserve">. При впровадженні </w:t>
      </w:r>
      <w:r w:rsidR="009C1A67">
        <w:t>програмного продукту</w:t>
      </w:r>
      <w:r w:rsidR="00E512EA" w:rsidRPr="00802A2F">
        <w:t xml:space="preserve"> можуть виникати несподівані непередбачувані обставини: наприклад, порушення вимог специфікації у сусідніх зовнішніх систем, з якими ІТ -продукт інтегрується. У разі наявність готових </w:t>
      </w:r>
      <w:proofErr w:type="spellStart"/>
      <w:r w:rsidR="00E512EA" w:rsidRPr="00802A2F">
        <w:t>сконфігурованих</w:t>
      </w:r>
      <w:proofErr w:type="spellEnd"/>
      <w:r w:rsidR="00E512EA" w:rsidRPr="00802A2F">
        <w:t xml:space="preserve"> тестових дублерів полегшує дослідження даних інцидентів, скорочуючи розслідування і виправлення виявлених дефектів, підвищуючи задоволеність клієнта купленим продуктом.</w:t>
      </w:r>
    </w:p>
    <w:p w14:paraId="4F32E9F0" w14:textId="07A5673B" w:rsidR="00E512EA" w:rsidRDefault="00E512EA" w:rsidP="00E512EA">
      <w:pPr>
        <w:pStyle w:val="afff8"/>
        <w:ind w:firstLine="709"/>
        <w:jc w:val="both"/>
      </w:pPr>
      <w:bookmarkStart w:id="50" w:name="bookmark43"/>
      <w:r w:rsidRPr="00802A2F">
        <w:t xml:space="preserve">Отже, розглянувши переваги використання та постачання тестових дублерів як частини готового </w:t>
      </w:r>
      <w:r w:rsidR="00C951C8">
        <w:t>програмного продукту</w:t>
      </w:r>
      <w:r w:rsidRPr="00802A2F">
        <w:t>, слід зазначити один недолік: розробка, встановлення та конфігурація тестового дублера займає певний час. Отже, необхідно враховувати трудовитрати, пов'язані з використанням тестових дублерів.</w:t>
      </w:r>
      <w:bookmarkEnd w:id="50"/>
    </w:p>
    <w:p w14:paraId="7357FAD6" w14:textId="65313789" w:rsidR="00E512EA" w:rsidRDefault="00E512EA" w:rsidP="00E512EA">
      <w:pPr>
        <w:pStyle w:val="21"/>
        <w:ind w:left="0" w:firstLine="709"/>
      </w:pPr>
      <w:bookmarkStart w:id="51" w:name="_Toc122430062"/>
      <w:r w:rsidRPr="00802A2F">
        <w:t>Оцінка трудовитрат на встановлення та конфігурацію тестових дублерів</w:t>
      </w:r>
      <w:bookmarkEnd w:id="51"/>
    </w:p>
    <w:p w14:paraId="51DBF358" w14:textId="12A86DB9" w:rsidR="00E512EA" w:rsidRPr="00802A2F" w:rsidRDefault="00E512EA" w:rsidP="00E512EA">
      <w:pPr>
        <w:pStyle w:val="afff8"/>
        <w:ind w:firstLine="709"/>
        <w:jc w:val="both"/>
      </w:pPr>
      <w:r w:rsidRPr="00802A2F">
        <w:t xml:space="preserve">Важливим етапом у розробці та тестуванні будь-якого </w:t>
      </w:r>
      <w:r w:rsidR="00C951C8">
        <w:rPr>
          <w:lang w:eastAsia="en-US" w:bidi="en-US"/>
        </w:rPr>
        <w:t>програмного продукту</w:t>
      </w:r>
      <w:r w:rsidRPr="00802A2F">
        <w:t xml:space="preserve"> є оцінка вартості робіт. Доцільно провести зразкову оцінку вартості розробки та впровадження тестових дублерів на устаткуванні замовника, якщо тестові дублери не були включені до </w:t>
      </w:r>
      <w:r w:rsidR="00C951C8">
        <w:rPr>
          <w:lang w:eastAsia="en-US" w:bidi="en-US"/>
        </w:rPr>
        <w:t>програмного продукту</w:t>
      </w:r>
      <w:r w:rsidRPr="00802A2F">
        <w:t xml:space="preserve"> на етапі складання специфікації та кошторису. Для оцінки вартості впровадження тестових дублерів на устаткуванні замовника доцільно використовувати </w:t>
      </w:r>
      <w:proofErr w:type="spellStart"/>
      <w:r w:rsidRPr="00802A2F">
        <w:t>триточковий</w:t>
      </w:r>
      <w:proofErr w:type="spellEnd"/>
      <w:r w:rsidRPr="00802A2F">
        <w:t xml:space="preserve"> метод або виважена </w:t>
      </w:r>
      <w:proofErr w:type="spellStart"/>
      <w:r w:rsidRPr="00802A2F">
        <w:t>триточкова</w:t>
      </w:r>
      <w:proofErr w:type="spellEnd"/>
      <w:r w:rsidRPr="00802A2F">
        <w:t xml:space="preserve"> оцінка.</w:t>
      </w:r>
    </w:p>
    <w:p w14:paraId="7E1353BA" w14:textId="47EDF6ED" w:rsidR="00E512EA" w:rsidRDefault="00E512EA" w:rsidP="00E512EA">
      <w:pPr>
        <w:pStyle w:val="afff8"/>
        <w:ind w:firstLine="709"/>
        <w:jc w:val="both"/>
      </w:pPr>
      <w:proofErr w:type="spellStart"/>
      <w:r w:rsidRPr="00802A2F">
        <w:t>Триточковий</w:t>
      </w:r>
      <w:proofErr w:type="spellEnd"/>
      <w:r w:rsidRPr="00802A2F">
        <w:t xml:space="preserve"> метод </w:t>
      </w:r>
      <w:r w:rsidRPr="00802A2F">
        <w:rPr>
          <w:lang w:eastAsia="en-US" w:bidi="en-US"/>
        </w:rPr>
        <w:t xml:space="preserve">(PERT </w:t>
      </w:r>
      <w:r w:rsidRPr="00802A2F">
        <w:t xml:space="preserve">-оцінка) - спосіб </w:t>
      </w:r>
      <w:r w:rsidR="00956D2C">
        <w:tab/>
      </w:r>
      <w:r w:rsidR="00956D2C">
        <w:tab/>
      </w:r>
      <w:r w:rsidR="00956D2C">
        <w:tab/>
      </w:r>
      <w:r w:rsidR="00956D2C">
        <w:tab/>
      </w:r>
      <w:r w:rsidR="00956D2C">
        <w:tab/>
      </w:r>
      <w:r w:rsidR="00956D2C">
        <w:tab/>
      </w:r>
      <w:r w:rsidR="00956D2C">
        <w:tab/>
      </w:r>
      <w:r w:rsidR="00956D2C">
        <w:tab/>
      </w:r>
      <w:r w:rsidRPr="00802A2F">
        <w:t xml:space="preserve">оцінки часу та зусиль у діяльності з </w:t>
      </w:r>
      <w:hyperlink r:id="rId74" w:history="1">
        <w:r w:rsidRPr="00802A2F">
          <w:t xml:space="preserve">управління проектами. </w:t>
        </w:r>
      </w:hyperlink>
      <w:r w:rsidRPr="00802A2F">
        <w:t xml:space="preserve">Відповідно до </w:t>
      </w:r>
      <w:proofErr w:type="spellStart"/>
      <w:r w:rsidRPr="00802A2F">
        <w:t>триточкового</w:t>
      </w:r>
      <w:proofErr w:type="spellEnd"/>
      <w:r w:rsidRPr="00802A2F">
        <w:t xml:space="preserve"> методу обчислення відбувається за такою формулою:</w:t>
      </w:r>
    </w:p>
    <w:p w14:paraId="7AC0C1E3" w14:textId="77777777" w:rsidR="001360FA" w:rsidRPr="00802A2F" w:rsidRDefault="001360FA" w:rsidP="00E512EA">
      <w:pPr>
        <w:pStyle w:val="afff8"/>
        <w:ind w:firstLine="709"/>
        <w:jc w:val="both"/>
      </w:pPr>
    </w:p>
    <w:p w14:paraId="61DFA8C6" w14:textId="2791FA87" w:rsidR="00956D2C" w:rsidRDefault="00FD4819" w:rsidP="001360FA">
      <w:pPr>
        <w:pStyle w:val="afff8"/>
        <w:tabs>
          <w:tab w:val="center" w:pos="5103"/>
          <w:tab w:val="right" w:pos="9498"/>
        </w:tabs>
        <w:ind w:firstLine="709"/>
        <w:jc w:val="center"/>
      </w:pPr>
      <w:r w:rsidRPr="001A646B">
        <w:tab/>
      </w:r>
      <w:r w:rsidR="001360FA">
        <w:rPr>
          <w:noProof/>
        </w:rPr>
        <w:drawing>
          <wp:inline distT="0" distB="0" distL="0" distR="0" wp14:anchorId="1A936DA1" wp14:editId="039C96C5">
            <wp:extent cx="3002728" cy="39485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38484" t="43835" r="26555" b="47596"/>
                    <a:stretch/>
                  </pic:blipFill>
                  <pic:spPr bwMode="auto">
                    <a:xfrm>
                      <a:off x="0" y="0"/>
                      <a:ext cx="3018490" cy="396928"/>
                    </a:xfrm>
                    <a:prstGeom prst="rect">
                      <a:avLst/>
                    </a:prstGeom>
                    <a:ln>
                      <a:noFill/>
                    </a:ln>
                    <a:extLst>
                      <a:ext uri="{53640926-AAD7-44D8-BBD7-CCE9431645EC}">
                        <a14:shadowObscured xmlns:a14="http://schemas.microsoft.com/office/drawing/2010/main"/>
                      </a:ext>
                    </a:extLst>
                  </pic:spPr>
                </pic:pic>
              </a:graphicData>
            </a:graphic>
          </wp:inline>
        </w:drawing>
      </w:r>
      <w:r w:rsidR="001360FA" w:rsidRPr="001A646B">
        <w:t>,</w:t>
      </w:r>
      <w:r w:rsidRPr="001A646B">
        <w:tab/>
      </w:r>
      <w:r w:rsidR="001360FA" w:rsidRPr="001A646B">
        <w:tab/>
      </w:r>
      <w:r w:rsidRPr="001A646B">
        <w:t xml:space="preserve"> </w:t>
      </w:r>
      <w:r>
        <w:tab/>
      </w:r>
      <w:r w:rsidR="00956D2C">
        <w:t>(3</w:t>
      </w:r>
      <w:r>
        <w:tab/>
      </w:r>
      <w:r>
        <w:tab/>
      </w:r>
      <w:r w:rsidR="00956D2C">
        <w:t>.1)</w:t>
      </w:r>
    </w:p>
    <w:p w14:paraId="227CA7E8" w14:textId="77777777" w:rsidR="001360FA" w:rsidRDefault="001360FA" w:rsidP="001360FA">
      <w:pPr>
        <w:pStyle w:val="afff8"/>
        <w:ind w:firstLine="0"/>
        <w:jc w:val="both"/>
      </w:pPr>
    </w:p>
    <w:p w14:paraId="4B284A32" w14:textId="1E25D7BC" w:rsidR="00E512EA" w:rsidRPr="00802A2F" w:rsidRDefault="00E512EA" w:rsidP="001360FA">
      <w:pPr>
        <w:pStyle w:val="afff8"/>
        <w:ind w:firstLine="0"/>
        <w:jc w:val="both"/>
      </w:pPr>
      <w:r w:rsidRPr="00802A2F">
        <w:t xml:space="preserve">де А </w:t>
      </w:r>
      <w:r w:rsidRPr="00802A2F">
        <w:rPr>
          <w:lang w:eastAsia="en-US" w:bidi="en-US"/>
        </w:rPr>
        <w:t xml:space="preserve">- </w:t>
      </w:r>
      <w:r w:rsidRPr="00802A2F">
        <w:t>виважена оці</w:t>
      </w:r>
      <w:r w:rsidR="00956D2C">
        <w:tab/>
      </w:r>
      <w:r w:rsidR="00956D2C">
        <w:tab/>
      </w:r>
      <w:r w:rsidR="00956D2C">
        <w:tab/>
      </w:r>
      <w:r w:rsidR="00956D2C">
        <w:tab/>
      </w:r>
      <w:proofErr w:type="spellStart"/>
      <w:r w:rsidRPr="00802A2F">
        <w:t>нка</w:t>
      </w:r>
      <w:proofErr w:type="spellEnd"/>
      <w:r w:rsidRPr="00802A2F">
        <w:t xml:space="preserve"> (дні);</w:t>
      </w:r>
      <w:r w:rsidR="001360FA">
        <w:t xml:space="preserve"> </w:t>
      </w:r>
      <w:proofErr w:type="spellStart"/>
      <w:r w:rsidRPr="00802A2F">
        <w:rPr>
          <w:lang w:eastAsia="en-US" w:bidi="en-US"/>
        </w:rPr>
        <w:t>Best</w:t>
      </w:r>
      <w:proofErr w:type="spellEnd"/>
      <w:r w:rsidRPr="00802A2F">
        <w:rPr>
          <w:lang w:eastAsia="en-US" w:bidi="en-US"/>
        </w:rPr>
        <w:t xml:space="preserve"> </w:t>
      </w:r>
      <w:proofErr w:type="spellStart"/>
      <w:r w:rsidRPr="00802A2F">
        <w:rPr>
          <w:lang w:eastAsia="en-US" w:bidi="en-US"/>
        </w:rPr>
        <w:t>case</w:t>
      </w:r>
      <w:proofErr w:type="spellEnd"/>
      <w:r w:rsidRPr="00802A2F">
        <w:rPr>
          <w:lang w:eastAsia="en-US" w:bidi="en-US"/>
        </w:rPr>
        <w:t xml:space="preserve"> </w:t>
      </w:r>
      <w:r w:rsidRPr="00802A2F">
        <w:t>– оптимістична оцінка (дні);</w:t>
      </w:r>
      <w:r w:rsidR="001360FA">
        <w:t xml:space="preserve"> </w:t>
      </w:r>
      <w:proofErr w:type="spellStart"/>
      <w:r w:rsidRPr="00802A2F">
        <w:rPr>
          <w:lang w:eastAsia="en-US" w:bidi="en-US"/>
        </w:rPr>
        <w:t>Likely</w:t>
      </w:r>
      <w:proofErr w:type="spellEnd"/>
      <w:r w:rsidRPr="00802A2F">
        <w:rPr>
          <w:lang w:eastAsia="en-US" w:bidi="en-US"/>
        </w:rPr>
        <w:t xml:space="preserve"> </w:t>
      </w:r>
      <w:proofErr w:type="spellStart"/>
      <w:r w:rsidRPr="00802A2F">
        <w:rPr>
          <w:lang w:eastAsia="en-US" w:bidi="en-US"/>
        </w:rPr>
        <w:t>case</w:t>
      </w:r>
      <w:proofErr w:type="spellEnd"/>
      <w:r w:rsidRPr="00802A2F">
        <w:rPr>
          <w:lang w:eastAsia="en-US" w:bidi="en-US"/>
        </w:rPr>
        <w:t xml:space="preserve"> </w:t>
      </w:r>
      <w:r w:rsidRPr="00802A2F">
        <w:t>- нормальна оцінка або найімовірніший час виконання (дні);</w:t>
      </w:r>
      <w:r w:rsidR="001360FA">
        <w:t xml:space="preserve"> </w:t>
      </w:r>
      <w:proofErr w:type="spellStart"/>
      <w:r w:rsidRPr="00802A2F">
        <w:rPr>
          <w:lang w:eastAsia="en-US" w:bidi="en-US"/>
        </w:rPr>
        <w:t>Worst</w:t>
      </w:r>
      <w:proofErr w:type="spellEnd"/>
      <w:r w:rsidRPr="00802A2F">
        <w:rPr>
          <w:lang w:eastAsia="en-US" w:bidi="en-US"/>
        </w:rPr>
        <w:t xml:space="preserve"> </w:t>
      </w:r>
      <w:proofErr w:type="spellStart"/>
      <w:r w:rsidRPr="00802A2F">
        <w:rPr>
          <w:lang w:eastAsia="en-US" w:bidi="en-US"/>
        </w:rPr>
        <w:t>case</w:t>
      </w:r>
      <w:proofErr w:type="spellEnd"/>
      <w:r w:rsidRPr="00802A2F">
        <w:rPr>
          <w:lang w:eastAsia="en-US" w:bidi="en-US"/>
        </w:rPr>
        <w:t xml:space="preserve"> </w:t>
      </w:r>
      <w:r w:rsidRPr="00802A2F">
        <w:t>– песимістична оцінка (дні).</w:t>
      </w:r>
    </w:p>
    <w:p w14:paraId="63B339DA" w14:textId="2CD21393" w:rsidR="00E512EA" w:rsidRPr="00802A2F" w:rsidRDefault="00E512EA" w:rsidP="00E512EA">
      <w:pPr>
        <w:pStyle w:val="afff8"/>
        <w:ind w:firstLine="709"/>
        <w:jc w:val="both"/>
      </w:pPr>
      <w:r w:rsidRPr="00802A2F">
        <w:t>Цей метод розширює спосіб, який враховує лише найкращий і найгірший тимчасовий прогноз. З'являється додатковий критерій «найбільш ймовірний час виконання».</w:t>
      </w:r>
    </w:p>
    <w:p w14:paraId="6DBF4A4B" w14:textId="77777777" w:rsidR="00E512EA" w:rsidRPr="00802A2F" w:rsidRDefault="00E512EA" w:rsidP="00E512EA">
      <w:pPr>
        <w:pStyle w:val="afff8"/>
        <w:ind w:firstLine="709"/>
        <w:jc w:val="both"/>
      </w:pPr>
      <w:r w:rsidRPr="00802A2F">
        <w:t>Обсяг роботи з впровадження тестових дублерів на устаткуванні замовника включає такі види робіт:</w:t>
      </w:r>
    </w:p>
    <w:p w14:paraId="5E9200E0" w14:textId="77777777" w:rsidR="00E512EA" w:rsidRPr="00802A2F" w:rsidRDefault="00E512EA" w:rsidP="00C07661">
      <w:pPr>
        <w:pStyle w:val="afff8"/>
        <w:numPr>
          <w:ilvl w:val="0"/>
          <w:numId w:val="42"/>
        </w:numPr>
        <w:tabs>
          <w:tab w:val="left" w:pos="1008"/>
        </w:tabs>
        <w:ind w:firstLine="709"/>
        <w:jc w:val="both"/>
      </w:pPr>
      <w:r w:rsidRPr="00802A2F">
        <w:t>планування роботи із замовником - включає обговорення плану робіт, їх узгодження з усіма структурами замовника;</w:t>
      </w:r>
    </w:p>
    <w:p w14:paraId="2238854B" w14:textId="77777777" w:rsidR="00E512EA" w:rsidRPr="00802A2F" w:rsidRDefault="00E512EA" w:rsidP="00C07661">
      <w:pPr>
        <w:pStyle w:val="afff8"/>
        <w:numPr>
          <w:ilvl w:val="0"/>
          <w:numId w:val="42"/>
        </w:numPr>
        <w:tabs>
          <w:tab w:val="left" w:pos="1008"/>
        </w:tabs>
        <w:ind w:firstLine="709"/>
        <w:jc w:val="both"/>
      </w:pPr>
      <w:r w:rsidRPr="00802A2F">
        <w:t xml:space="preserve">установка тестового дублера - саме собою установка необхідних </w:t>
      </w:r>
      <w:proofErr w:type="spellStart"/>
      <w:r w:rsidRPr="00802A2F">
        <w:t>мікросервісів</w:t>
      </w:r>
      <w:proofErr w:type="spellEnd"/>
      <w:r w:rsidRPr="00802A2F">
        <w:t>, перевірка їх коректної функціональності;</w:t>
      </w:r>
    </w:p>
    <w:p w14:paraId="6D5E41A5" w14:textId="77777777" w:rsidR="00E512EA" w:rsidRPr="00802A2F" w:rsidRDefault="00E512EA" w:rsidP="00C07661">
      <w:pPr>
        <w:pStyle w:val="afff8"/>
        <w:numPr>
          <w:ilvl w:val="0"/>
          <w:numId w:val="42"/>
        </w:numPr>
        <w:tabs>
          <w:tab w:val="left" w:pos="1008"/>
        </w:tabs>
        <w:ind w:firstLine="709"/>
        <w:jc w:val="both"/>
      </w:pPr>
      <w:r w:rsidRPr="00802A2F">
        <w:t>конфігурування тестового дублера - налаштування емуляцію необхідного поведінки. Залежить від самої задачі, просте налаштування для функціонального завдання, і нетривіальне для навантажувального сценарію;</w:t>
      </w:r>
    </w:p>
    <w:p w14:paraId="54094802" w14:textId="77777777" w:rsidR="00E512EA" w:rsidRPr="00802A2F" w:rsidRDefault="00E512EA" w:rsidP="00C07661">
      <w:pPr>
        <w:pStyle w:val="afff8"/>
        <w:numPr>
          <w:ilvl w:val="0"/>
          <w:numId w:val="42"/>
        </w:numPr>
        <w:tabs>
          <w:tab w:val="left" w:pos="1008"/>
        </w:tabs>
        <w:ind w:firstLine="709"/>
        <w:jc w:val="both"/>
      </w:pPr>
      <w:r w:rsidRPr="00802A2F">
        <w:t>непередбачені обставини - існує невизначеність щодо точного змісту всіх елементів в оцінці, як буде виконано роботу, які будуть умови для роботи, тому для обліку даних ризиків робиться поправка, на основі минулого досвіду оцінювача - середня поправка визначається 30%.</w:t>
      </w:r>
    </w:p>
    <w:p w14:paraId="031C5251" w14:textId="7F0F8494" w:rsidR="00E512EA" w:rsidRDefault="00E512EA" w:rsidP="00E512EA">
      <w:pPr>
        <w:pStyle w:val="afff8"/>
        <w:ind w:firstLine="709"/>
        <w:jc w:val="both"/>
      </w:pPr>
      <w:r w:rsidRPr="00802A2F">
        <w:t>Вихідна інформація для розрахунку виваженої оцінки представлен</w:t>
      </w:r>
      <w:r w:rsidR="001360FA">
        <w:t>о</w:t>
      </w:r>
      <w:r w:rsidRPr="00802A2F">
        <w:t xml:space="preserve"> у таблиці </w:t>
      </w:r>
      <w:r w:rsidR="001360FA" w:rsidRPr="001A646B">
        <w:rPr>
          <w:lang w:val="ru-RU"/>
        </w:rPr>
        <w:t>3.</w:t>
      </w:r>
      <w:r w:rsidRPr="00802A2F">
        <w:t>2.</w:t>
      </w:r>
    </w:p>
    <w:p w14:paraId="1245C4CC" w14:textId="77777777" w:rsidR="001360FA" w:rsidRPr="00802A2F" w:rsidRDefault="001360FA" w:rsidP="00E512EA">
      <w:pPr>
        <w:pStyle w:val="afff8"/>
        <w:ind w:firstLine="709"/>
        <w:jc w:val="both"/>
      </w:pPr>
    </w:p>
    <w:p w14:paraId="67ADCFBD" w14:textId="7947AAFE" w:rsidR="001360FA" w:rsidRPr="001A646B" w:rsidRDefault="00E512EA" w:rsidP="001360FA">
      <w:pPr>
        <w:pStyle w:val="afffe"/>
        <w:ind w:firstLine="709"/>
        <w:jc w:val="right"/>
        <w:rPr>
          <w:i/>
          <w:lang w:val="ru-RU"/>
        </w:rPr>
      </w:pPr>
      <w:r w:rsidRPr="001360FA">
        <w:rPr>
          <w:i/>
        </w:rPr>
        <w:t xml:space="preserve">Таблиця </w:t>
      </w:r>
      <w:r w:rsidR="001360FA" w:rsidRPr="001A646B">
        <w:rPr>
          <w:i/>
          <w:lang w:val="ru-RU"/>
        </w:rPr>
        <w:t>3.</w:t>
      </w:r>
      <w:r w:rsidRPr="001360FA">
        <w:rPr>
          <w:i/>
        </w:rPr>
        <w:t>2</w:t>
      </w:r>
    </w:p>
    <w:p w14:paraId="708E9BE1" w14:textId="014F326F" w:rsidR="00E512EA" w:rsidRPr="001360FA" w:rsidRDefault="00E512EA" w:rsidP="00E512EA">
      <w:pPr>
        <w:pStyle w:val="afffe"/>
        <w:ind w:firstLine="709"/>
        <w:jc w:val="both"/>
        <w:rPr>
          <w:b/>
        </w:rPr>
      </w:pPr>
      <w:r w:rsidRPr="001360FA">
        <w:rPr>
          <w:b/>
        </w:rPr>
        <w:t xml:space="preserve">Вихідні дані для розрахунку </w:t>
      </w:r>
      <w:r w:rsidR="00A908A3">
        <w:rPr>
          <w:b/>
        </w:rPr>
        <w:t>середньої</w:t>
      </w:r>
      <w:r w:rsidRPr="001360FA">
        <w:rPr>
          <w:b/>
        </w:rPr>
        <w:t xml:space="preserve"> оцінки </w:t>
      </w:r>
      <w:proofErr w:type="spellStart"/>
      <w:r w:rsidRPr="001360FA">
        <w:rPr>
          <w:b/>
        </w:rPr>
        <w:t>триточковим</w:t>
      </w:r>
      <w:proofErr w:type="spellEnd"/>
      <w:r w:rsidRPr="001360FA">
        <w:rPr>
          <w:b/>
        </w:rPr>
        <w:t xml:space="preserve"> методом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2366"/>
        <w:gridCol w:w="1838"/>
        <w:gridCol w:w="1613"/>
        <w:gridCol w:w="1925"/>
        <w:gridCol w:w="1618"/>
      </w:tblGrid>
      <w:tr w:rsidR="00E512EA" w:rsidRPr="00E8756A" w14:paraId="74F36ABC" w14:textId="77777777" w:rsidTr="00E8756A">
        <w:trPr>
          <w:trHeight w:val="170"/>
          <w:jc w:val="center"/>
        </w:trPr>
        <w:tc>
          <w:tcPr>
            <w:tcW w:w="2366" w:type="dxa"/>
            <w:tcBorders>
              <w:top w:val="single" w:sz="4" w:space="0" w:color="auto"/>
              <w:left w:val="single" w:sz="4" w:space="0" w:color="auto"/>
            </w:tcBorders>
            <w:shd w:val="clear" w:color="auto" w:fill="auto"/>
          </w:tcPr>
          <w:p w14:paraId="29FEF842" w14:textId="77777777" w:rsidR="00E512EA" w:rsidRPr="00E8756A" w:rsidRDefault="00E512EA" w:rsidP="00E8756A">
            <w:pPr>
              <w:pStyle w:val="afffc"/>
              <w:spacing w:line="240" w:lineRule="auto"/>
              <w:ind w:firstLine="0"/>
              <w:jc w:val="both"/>
            </w:pPr>
            <w:r w:rsidRPr="00E8756A">
              <w:t>Вид праці</w:t>
            </w:r>
          </w:p>
        </w:tc>
        <w:tc>
          <w:tcPr>
            <w:tcW w:w="1838" w:type="dxa"/>
            <w:tcBorders>
              <w:top w:val="single" w:sz="4" w:space="0" w:color="auto"/>
              <w:left w:val="single" w:sz="4" w:space="0" w:color="auto"/>
            </w:tcBorders>
            <w:shd w:val="clear" w:color="auto" w:fill="auto"/>
          </w:tcPr>
          <w:p w14:paraId="3586CD93" w14:textId="77777777" w:rsidR="00E512EA" w:rsidRPr="00E8756A" w:rsidRDefault="00E512EA" w:rsidP="00E8756A">
            <w:pPr>
              <w:pStyle w:val="afffc"/>
              <w:spacing w:line="240" w:lineRule="auto"/>
              <w:ind w:firstLine="0"/>
              <w:jc w:val="center"/>
            </w:pPr>
            <w:r w:rsidRPr="00E8756A">
              <w:t>Оптимістична оцінка (дні);</w:t>
            </w:r>
          </w:p>
        </w:tc>
        <w:tc>
          <w:tcPr>
            <w:tcW w:w="1613" w:type="dxa"/>
            <w:tcBorders>
              <w:top w:val="single" w:sz="4" w:space="0" w:color="auto"/>
              <w:left w:val="single" w:sz="4" w:space="0" w:color="auto"/>
            </w:tcBorders>
            <w:shd w:val="clear" w:color="auto" w:fill="auto"/>
          </w:tcPr>
          <w:p w14:paraId="0F8952D4" w14:textId="77777777" w:rsidR="00E512EA" w:rsidRPr="00E8756A" w:rsidRDefault="00E512EA" w:rsidP="00E8756A">
            <w:pPr>
              <w:pStyle w:val="afffc"/>
              <w:spacing w:line="240" w:lineRule="auto"/>
              <w:ind w:firstLine="0"/>
              <w:jc w:val="center"/>
            </w:pPr>
            <w:r w:rsidRPr="00E8756A">
              <w:t>Нормальна оцінка (дні);</w:t>
            </w:r>
          </w:p>
        </w:tc>
        <w:tc>
          <w:tcPr>
            <w:tcW w:w="1925" w:type="dxa"/>
            <w:tcBorders>
              <w:top w:val="single" w:sz="4" w:space="0" w:color="auto"/>
              <w:left w:val="single" w:sz="4" w:space="0" w:color="auto"/>
            </w:tcBorders>
            <w:shd w:val="clear" w:color="auto" w:fill="auto"/>
          </w:tcPr>
          <w:p w14:paraId="223B3B00" w14:textId="77777777" w:rsidR="00E512EA" w:rsidRPr="00E8756A" w:rsidRDefault="00E512EA" w:rsidP="00E8756A">
            <w:pPr>
              <w:pStyle w:val="afffc"/>
              <w:spacing w:line="240" w:lineRule="auto"/>
              <w:ind w:firstLine="0"/>
              <w:jc w:val="center"/>
            </w:pPr>
            <w:r w:rsidRPr="00E8756A">
              <w:t>Песимістична оцінка (дні);</w:t>
            </w:r>
          </w:p>
        </w:tc>
        <w:tc>
          <w:tcPr>
            <w:tcW w:w="1618" w:type="dxa"/>
            <w:tcBorders>
              <w:top w:val="single" w:sz="4" w:space="0" w:color="auto"/>
              <w:left w:val="single" w:sz="4" w:space="0" w:color="auto"/>
              <w:right w:val="single" w:sz="4" w:space="0" w:color="auto"/>
            </w:tcBorders>
            <w:shd w:val="clear" w:color="auto" w:fill="auto"/>
          </w:tcPr>
          <w:p w14:paraId="55533A60" w14:textId="122A5BEC" w:rsidR="00E512EA" w:rsidRPr="00E8756A" w:rsidRDefault="00A908A3" w:rsidP="00E8756A">
            <w:pPr>
              <w:pStyle w:val="afffc"/>
              <w:spacing w:line="240" w:lineRule="auto"/>
              <w:ind w:firstLine="0"/>
              <w:jc w:val="center"/>
            </w:pPr>
            <w:r>
              <w:t>Середня</w:t>
            </w:r>
            <w:r w:rsidR="00E512EA" w:rsidRPr="00E8756A">
              <w:t xml:space="preserve"> оцінка (дні);</w:t>
            </w:r>
          </w:p>
        </w:tc>
      </w:tr>
      <w:tr w:rsidR="00E512EA" w:rsidRPr="00E8756A" w14:paraId="50F101C1" w14:textId="77777777" w:rsidTr="00E8756A">
        <w:trPr>
          <w:trHeight w:val="170"/>
          <w:jc w:val="center"/>
        </w:trPr>
        <w:tc>
          <w:tcPr>
            <w:tcW w:w="2366" w:type="dxa"/>
            <w:tcBorders>
              <w:top w:val="single" w:sz="4" w:space="0" w:color="auto"/>
              <w:left w:val="single" w:sz="4" w:space="0" w:color="auto"/>
            </w:tcBorders>
            <w:shd w:val="clear" w:color="auto" w:fill="auto"/>
            <w:vAlign w:val="center"/>
          </w:tcPr>
          <w:p w14:paraId="3952A3C9" w14:textId="77777777" w:rsidR="00E512EA" w:rsidRPr="00E8756A" w:rsidRDefault="00E512EA" w:rsidP="00E8756A">
            <w:pPr>
              <w:pStyle w:val="afffc"/>
              <w:spacing w:line="240" w:lineRule="auto"/>
              <w:ind w:firstLine="0"/>
            </w:pPr>
            <w:r w:rsidRPr="00E8756A">
              <w:t>Планування роботи із замовником</w:t>
            </w:r>
          </w:p>
        </w:tc>
        <w:tc>
          <w:tcPr>
            <w:tcW w:w="1838" w:type="dxa"/>
            <w:tcBorders>
              <w:top w:val="single" w:sz="4" w:space="0" w:color="auto"/>
              <w:left w:val="single" w:sz="4" w:space="0" w:color="auto"/>
            </w:tcBorders>
            <w:shd w:val="clear" w:color="auto" w:fill="auto"/>
            <w:vAlign w:val="center"/>
          </w:tcPr>
          <w:p w14:paraId="326228AB" w14:textId="77777777" w:rsidR="00E512EA" w:rsidRPr="00E8756A" w:rsidRDefault="00E512EA" w:rsidP="00E8756A">
            <w:pPr>
              <w:pStyle w:val="afffc"/>
              <w:spacing w:line="240" w:lineRule="auto"/>
              <w:ind w:firstLine="0"/>
              <w:jc w:val="center"/>
            </w:pPr>
            <w:r w:rsidRPr="00E8756A">
              <w:t>1</w:t>
            </w:r>
          </w:p>
        </w:tc>
        <w:tc>
          <w:tcPr>
            <w:tcW w:w="1613" w:type="dxa"/>
            <w:tcBorders>
              <w:top w:val="single" w:sz="4" w:space="0" w:color="auto"/>
              <w:left w:val="single" w:sz="4" w:space="0" w:color="auto"/>
            </w:tcBorders>
            <w:shd w:val="clear" w:color="auto" w:fill="auto"/>
            <w:vAlign w:val="center"/>
          </w:tcPr>
          <w:p w14:paraId="7ABEE901" w14:textId="77777777" w:rsidR="00E512EA" w:rsidRPr="00E8756A" w:rsidRDefault="00E512EA" w:rsidP="00E8756A">
            <w:pPr>
              <w:pStyle w:val="afffc"/>
              <w:spacing w:line="240" w:lineRule="auto"/>
              <w:ind w:firstLine="0"/>
              <w:jc w:val="center"/>
            </w:pPr>
            <w:r w:rsidRPr="00E8756A">
              <w:t>2</w:t>
            </w:r>
          </w:p>
        </w:tc>
        <w:tc>
          <w:tcPr>
            <w:tcW w:w="1925" w:type="dxa"/>
            <w:tcBorders>
              <w:top w:val="single" w:sz="4" w:space="0" w:color="auto"/>
              <w:left w:val="single" w:sz="4" w:space="0" w:color="auto"/>
            </w:tcBorders>
            <w:shd w:val="clear" w:color="auto" w:fill="auto"/>
            <w:vAlign w:val="center"/>
          </w:tcPr>
          <w:p w14:paraId="08FDD71C" w14:textId="77777777" w:rsidR="00E512EA" w:rsidRPr="00E8756A" w:rsidRDefault="00E512EA" w:rsidP="00E8756A">
            <w:pPr>
              <w:pStyle w:val="afffc"/>
              <w:spacing w:line="240" w:lineRule="auto"/>
              <w:ind w:firstLine="0"/>
              <w:jc w:val="center"/>
            </w:pPr>
            <w:r w:rsidRPr="00E8756A">
              <w:t>3</w:t>
            </w:r>
          </w:p>
        </w:tc>
        <w:tc>
          <w:tcPr>
            <w:tcW w:w="1618" w:type="dxa"/>
            <w:tcBorders>
              <w:top w:val="single" w:sz="4" w:space="0" w:color="auto"/>
              <w:left w:val="single" w:sz="4" w:space="0" w:color="auto"/>
              <w:right w:val="single" w:sz="4" w:space="0" w:color="auto"/>
            </w:tcBorders>
            <w:shd w:val="clear" w:color="auto" w:fill="auto"/>
            <w:vAlign w:val="center"/>
          </w:tcPr>
          <w:p w14:paraId="0D31F783" w14:textId="77777777" w:rsidR="00E512EA" w:rsidRPr="00E8756A" w:rsidRDefault="00E512EA" w:rsidP="00E8756A">
            <w:pPr>
              <w:pStyle w:val="afffc"/>
              <w:spacing w:line="240" w:lineRule="auto"/>
              <w:ind w:firstLine="0"/>
              <w:jc w:val="center"/>
            </w:pPr>
            <w:r w:rsidRPr="00E8756A">
              <w:t>2</w:t>
            </w:r>
          </w:p>
        </w:tc>
      </w:tr>
      <w:tr w:rsidR="00E512EA" w:rsidRPr="00E8756A" w14:paraId="00C50C69" w14:textId="77777777" w:rsidTr="00E8756A">
        <w:trPr>
          <w:trHeight w:val="170"/>
          <w:jc w:val="center"/>
        </w:trPr>
        <w:tc>
          <w:tcPr>
            <w:tcW w:w="2366" w:type="dxa"/>
            <w:tcBorders>
              <w:top w:val="single" w:sz="4" w:space="0" w:color="auto"/>
              <w:left w:val="single" w:sz="4" w:space="0" w:color="auto"/>
            </w:tcBorders>
            <w:shd w:val="clear" w:color="auto" w:fill="auto"/>
            <w:vAlign w:val="center"/>
          </w:tcPr>
          <w:p w14:paraId="48DD268C" w14:textId="77777777" w:rsidR="00E512EA" w:rsidRPr="00E8756A" w:rsidRDefault="00E512EA" w:rsidP="00E8756A">
            <w:pPr>
              <w:pStyle w:val="afffc"/>
              <w:spacing w:line="240" w:lineRule="auto"/>
              <w:ind w:firstLine="0"/>
            </w:pPr>
            <w:r w:rsidRPr="00E8756A">
              <w:t>Встановлення тестового дублера</w:t>
            </w:r>
          </w:p>
        </w:tc>
        <w:tc>
          <w:tcPr>
            <w:tcW w:w="1838" w:type="dxa"/>
            <w:tcBorders>
              <w:top w:val="single" w:sz="4" w:space="0" w:color="auto"/>
              <w:left w:val="single" w:sz="4" w:space="0" w:color="auto"/>
            </w:tcBorders>
            <w:shd w:val="clear" w:color="auto" w:fill="auto"/>
            <w:vAlign w:val="center"/>
          </w:tcPr>
          <w:p w14:paraId="671CB61A" w14:textId="77777777" w:rsidR="00E512EA" w:rsidRPr="00E8756A" w:rsidRDefault="00E512EA" w:rsidP="00E8756A">
            <w:pPr>
              <w:pStyle w:val="afffc"/>
              <w:spacing w:line="240" w:lineRule="auto"/>
              <w:ind w:firstLine="0"/>
              <w:jc w:val="center"/>
            </w:pPr>
            <w:r w:rsidRPr="00E8756A">
              <w:t>1</w:t>
            </w:r>
          </w:p>
        </w:tc>
        <w:tc>
          <w:tcPr>
            <w:tcW w:w="1613" w:type="dxa"/>
            <w:tcBorders>
              <w:top w:val="single" w:sz="4" w:space="0" w:color="auto"/>
              <w:left w:val="single" w:sz="4" w:space="0" w:color="auto"/>
            </w:tcBorders>
            <w:shd w:val="clear" w:color="auto" w:fill="auto"/>
            <w:vAlign w:val="center"/>
          </w:tcPr>
          <w:p w14:paraId="5382FD34" w14:textId="77777777" w:rsidR="00E512EA" w:rsidRPr="00E8756A" w:rsidRDefault="00E512EA" w:rsidP="00E8756A">
            <w:pPr>
              <w:pStyle w:val="afffc"/>
              <w:spacing w:line="240" w:lineRule="auto"/>
              <w:ind w:firstLine="0"/>
              <w:jc w:val="center"/>
            </w:pPr>
            <w:r w:rsidRPr="00E8756A">
              <w:t>2</w:t>
            </w:r>
          </w:p>
        </w:tc>
        <w:tc>
          <w:tcPr>
            <w:tcW w:w="1925" w:type="dxa"/>
            <w:tcBorders>
              <w:top w:val="single" w:sz="4" w:space="0" w:color="auto"/>
              <w:left w:val="single" w:sz="4" w:space="0" w:color="auto"/>
            </w:tcBorders>
            <w:shd w:val="clear" w:color="auto" w:fill="auto"/>
            <w:vAlign w:val="center"/>
          </w:tcPr>
          <w:p w14:paraId="63389419" w14:textId="77777777" w:rsidR="00E512EA" w:rsidRPr="00E8756A" w:rsidRDefault="00E512EA" w:rsidP="00E8756A">
            <w:pPr>
              <w:pStyle w:val="afffc"/>
              <w:spacing w:line="240" w:lineRule="auto"/>
              <w:ind w:firstLine="0"/>
              <w:jc w:val="center"/>
            </w:pPr>
            <w:r w:rsidRPr="00E8756A">
              <w:t>3</w:t>
            </w:r>
          </w:p>
        </w:tc>
        <w:tc>
          <w:tcPr>
            <w:tcW w:w="1618" w:type="dxa"/>
            <w:tcBorders>
              <w:top w:val="single" w:sz="4" w:space="0" w:color="auto"/>
              <w:left w:val="single" w:sz="4" w:space="0" w:color="auto"/>
              <w:right w:val="single" w:sz="4" w:space="0" w:color="auto"/>
            </w:tcBorders>
            <w:shd w:val="clear" w:color="auto" w:fill="auto"/>
            <w:vAlign w:val="center"/>
          </w:tcPr>
          <w:p w14:paraId="0C96659E" w14:textId="77777777" w:rsidR="00E512EA" w:rsidRPr="00E8756A" w:rsidRDefault="00E512EA" w:rsidP="00E8756A">
            <w:pPr>
              <w:pStyle w:val="afffc"/>
              <w:spacing w:line="240" w:lineRule="auto"/>
              <w:ind w:firstLine="0"/>
              <w:jc w:val="center"/>
            </w:pPr>
            <w:r w:rsidRPr="00E8756A">
              <w:t>2</w:t>
            </w:r>
          </w:p>
        </w:tc>
      </w:tr>
      <w:tr w:rsidR="00E512EA" w:rsidRPr="00E8756A" w14:paraId="484F1302" w14:textId="77777777" w:rsidTr="00E8756A">
        <w:trPr>
          <w:trHeight w:val="170"/>
          <w:jc w:val="center"/>
        </w:trPr>
        <w:tc>
          <w:tcPr>
            <w:tcW w:w="2366" w:type="dxa"/>
            <w:tcBorders>
              <w:top w:val="single" w:sz="4" w:space="0" w:color="auto"/>
              <w:left w:val="single" w:sz="4" w:space="0" w:color="auto"/>
            </w:tcBorders>
            <w:shd w:val="clear" w:color="auto" w:fill="auto"/>
            <w:vAlign w:val="center"/>
          </w:tcPr>
          <w:p w14:paraId="2279B97D" w14:textId="77777777" w:rsidR="00E512EA" w:rsidRPr="00E8756A" w:rsidRDefault="00E512EA" w:rsidP="00E8756A">
            <w:pPr>
              <w:pStyle w:val="afffc"/>
              <w:spacing w:line="240" w:lineRule="auto"/>
              <w:ind w:firstLine="0"/>
            </w:pPr>
            <w:r w:rsidRPr="00E8756A">
              <w:t>Конфігурування тестового дублера</w:t>
            </w:r>
          </w:p>
        </w:tc>
        <w:tc>
          <w:tcPr>
            <w:tcW w:w="1838" w:type="dxa"/>
            <w:tcBorders>
              <w:top w:val="single" w:sz="4" w:space="0" w:color="auto"/>
              <w:left w:val="single" w:sz="4" w:space="0" w:color="auto"/>
            </w:tcBorders>
            <w:shd w:val="clear" w:color="auto" w:fill="auto"/>
            <w:vAlign w:val="center"/>
          </w:tcPr>
          <w:p w14:paraId="32CDC3BC" w14:textId="77777777" w:rsidR="00E512EA" w:rsidRPr="00E8756A" w:rsidRDefault="00E512EA" w:rsidP="00E8756A">
            <w:pPr>
              <w:pStyle w:val="afffc"/>
              <w:spacing w:line="240" w:lineRule="auto"/>
              <w:ind w:firstLine="0"/>
              <w:jc w:val="center"/>
            </w:pPr>
            <w:r w:rsidRPr="00E8756A">
              <w:t>1</w:t>
            </w:r>
          </w:p>
        </w:tc>
        <w:tc>
          <w:tcPr>
            <w:tcW w:w="1613" w:type="dxa"/>
            <w:tcBorders>
              <w:top w:val="single" w:sz="4" w:space="0" w:color="auto"/>
              <w:left w:val="single" w:sz="4" w:space="0" w:color="auto"/>
            </w:tcBorders>
            <w:shd w:val="clear" w:color="auto" w:fill="auto"/>
            <w:vAlign w:val="center"/>
          </w:tcPr>
          <w:p w14:paraId="1ADAC1AD" w14:textId="77777777" w:rsidR="00E512EA" w:rsidRPr="00E8756A" w:rsidRDefault="00E512EA" w:rsidP="00E8756A">
            <w:pPr>
              <w:pStyle w:val="afffc"/>
              <w:spacing w:line="240" w:lineRule="auto"/>
              <w:ind w:firstLine="0"/>
              <w:jc w:val="center"/>
            </w:pPr>
            <w:r w:rsidRPr="00E8756A">
              <w:t>3</w:t>
            </w:r>
          </w:p>
        </w:tc>
        <w:tc>
          <w:tcPr>
            <w:tcW w:w="1925" w:type="dxa"/>
            <w:tcBorders>
              <w:top w:val="single" w:sz="4" w:space="0" w:color="auto"/>
              <w:left w:val="single" w:sz="4" w:space="0" w:color="auto"/>
            </w:tcBorders>
            <w:shd w:val="clear" w:color="auto" w:fill="auto"/>
            <w:vAlign w:val="center"/>
          </w:tcPr>
          <w:p w14:paraId="5544D8C9" w14:textId="77777777" w:rsidR="00E512EA" w:rsidRPr="00E8756A" w:rsidRDefault="00E512EA" w:rsidP="00E8756A">
            <w:pPr>
              <w:pStyle w:val="afffc"/>
              <w:spacing w:line="240" w:lineRule="auto"/>
              <w:ind w:firstLine="0"/>
              <w:jc w:val="center"/>
            </w:pPr>
            <w:r w:rsidRPr="00E8756A">
              <w:t>5</w:t>
            </w:r>
          </w:p>
        </w:tc>
        <w:tc>
          <w:tcPr>
            <w:tcW w:w="1618" w:type="dxa"/>
            <w:tcBorders>
              <w:top w:val="single" w:sz="4" w:space="0" w:color="auto"/>
              <w:left w:val="single" w:sz="4" w:space="0" w:color="auto"/>
              <w:right w:val="single" w:sz="4" w:space="0" w:color="auto"/>
            </w:tcBorders>
            <w:shd w:val="clear" w:color="auto" w:fill="auto"/>
            <w:vAlign w:val="center"/>
          </w:tcPr>
          <w:p w14:paraId="4D3D6B6D" w14:textId="77777777" w:rsidR="00E512EA" w:rsidRPr="00E8756A" w:rsidRDefault="00E512EA" w:rsidP="00E8756A">
            <w:pPr>
              <w:pStyle w:val="afffc"/>
              <w:spacing w:line="240" w:lineRule="auto"/>
              <w:ind w:firstLine="0"/>
              <w:jc w:val="center"/>
            </w:pPr>
            <w:r w:rsidRPr="00E8756A">
              <w:t>3</w:t>
            </w:r>
          </w:p>
        </w:tc>
      </w:tr>
      <w:tr w:rsidR="00E512EA" w:rsidRPr="00E8756A" w14:paraId="0B683A9C" w14:textId="77777777" w:rsidTr="00E8756A">
        <w:trPr>
          <w:trHeight w:val="170"/>
          <w:jc w:val="center"/>
        </w:trPr>
        <w:tc>
          <w:tcPr>
            <w:tcW w:w="2366" w:type="dxa"/>
            <w:tcBorders>
              <w:top w:val="single" w:sz="4" w:space="0" w:color="auto"/>
              <w:left w:val="single" w:sz="4" w:space="0" w:color="auto"/>
            </w:tcBorders>
            <w:shd w:val="clear" w:color="auto" w:fill="auto"/>
            <w:vAlign w:val="center"/>
          </w:tcPr>
          <w:p w14:paraId="1C990879" w14:textId="77777777" w:rsidR="00E512EA" w:rsidRPr="00E8756A" w:rsidRDefault="00E512EA" w:rsidP="00E8756A">
            <w:pPr>
              <w:pStyle w:val="afffc"/>
              <w:spacing w:line="240" w:lineRule="auto"/>
              <w:ind w:firstLine="0"/>
            </w:pPr>
            <w:r w:rsidRPr="00E8756A">
              <w:t>Непередбачені обставини, 30%</w:t>
            </w:r>
          </w:p>
        </w:tc>
        <w:tc>
          <w:tcPr>
            <w:tcW w:w="1838" w:type="dxa"/>
            <w:tcBorders>
              <w:top w:val="single" w:sz="4" w:space="0" w:color="auto"/>
              <w:left w:val="single" w:sz="4" w:space="0" w:color="auto"/>
            </w:tcBorders>
            <w:shd w:val="clear" w:color="auto" w:fill="auto"/>
            <w:vAlign w:val="center"/>
          </w:tcPr>
          <w:p w14:paraId="35E6CE25" w14:textId="77777777" w:rsidR="00E512EA" w:rsidRPr="00E8756A" w:rsidRDefault="00E512EA" w:rsidP="00E8756A">
            <w:pPr>
              <w:spacing w:line="240" w:lineRule="auto"/>
              <w:ind w:left="0" w:firstLine="0"/>
              <w:jc w:val="center"/>
            </w:pPr>
          </w:p>
        </w:tc>
        <w:tc>
          <w:tcPr>
            <w:tcW w:w="1613" w:type="dxa"/>
            <w:tcBorders>
              <w:top w:val="single" w:sz="4" w:space="0" w:color="auto"/>
              <w:left w:val="single" w:sz="4" w:space="0" w:color="auto"/>
            </w:tcBorders>
            <w:shd w:val="clear" w:color="auto" w:fill="auto"/>
            <w:vAlign w:val="center"/>
          </w:tcPr>
          <w:p w14:paraId="727F2027" w14:textId="77777777" w:rsidR="00E512EA" w:rsidRPr="00E8756A" w:rsidRDefault="00E512EA" w:rsidP="00E8756A">
            <w:pPr>
              <w:spacing w:line="240" w:lineRule="auto"/>
              <w:ind w:left="0" w:firstLine="0"/>
              <w:jc w:val="center"/>
            </w:pPr>
          </w:p>
        </w:tc>
        <w:tc>
          <w:tcPr>
            <w:tcW w:w="1925" w:type="dxa"/>
            <w:tcBorders>
              <w:top w:val="single" w:sz="4" w:space="0" w:color="auto"/>
              <w:left w:val="single" w:sz="4" w:space="0" w:color="auto"/>
            </w:tcBorders>
            <w:shd w:val="clear" w:color="auto" w:fill="auto"/>
            <w:vAlign w:val="center"/>
          </w:tcPr>
          <w:p w14:paraId="120179A6" w14:textId="77777777" w:rsidR="00E512EA" w:rsidRPr="00E8756A" w:rsidRDefault="00E512EA" w:rsidP="00E8756A">
            <w:pPr>
              <w:pStyle w:val="afffc"/>
              <w:spacing w:line="240" w:lineRule="auto"/>
              <w:ind w:firstLine="0"/>
              <w:jc w:val="center"/>
            </w:pPr>
            <w:r w:rsidRPr="00E8756A">
              <w:t>0,3</w:t>
            </w:r>
          </w:p>
        </w:tc>
        <w:tc>
          <w:tcPr>
            <w:tcW w:w="1618" w:type="dxa"/>
            <w:tcBorders>
              <w:top w:val="single" w:sz="4" w:space="0" w:color="auto"/>
              <w:left w:val="single" w:sz="4" w:space="0" w:color="auto"/>
              <w:right w:val="single" w:sz="4" w:space="0" w:color="auto"/>
            </w:tcBorders>
            <w:shd w:val="clear" w:color="auto" w:fill="auto"/>
            <w:vAlign w:val="center"/>
          </w:tcPr>
          <w:p w14:paraId="5DA483FC" w14:textId="77777777" w:rsidR="00E512EA" w:rsidRPr="00E8756A" w:rsidRDefault="00E512EA" w:rsidP="00E8756A">
            <w:pPr>
              <w:pStyle w:val="afffc"/>
              <w:spacing w:line="240" w:lineRule="auto"/>
              <w:ind w:firstLine="0"/>
              <w:jc w:val="center"/>
            </w:pPr>
            <w:r w:rsidRPr="00E8756A">
              <w:t>2,1</w:t>
            </w:r>
          </w:p>
        </w:tc>
      </w:tr>
      <w:tr w:rsidR="00E512EA" w:rsidRPr="00E8756A" w14:paraId="65004C9F" w14:textId="77777777" w:rsidTr="00E8756A">
        <w:trPr>
          <w:trHeight w:val="170"/>
          <w:jc w:val="center"/>
        </w:trPr>
        <w:tc>
          <w:tcPr>
            <w:tcW w:w="2366" w:type="dxa"/>
            <w:tcBorders>
              <w:top w:val="single" w:sz="4" w:space="0" w:color="auto"/>
              <w:left w:val="single" w:sz="4" w:space="0" w:color="auto"/>
              <w:bottom w:val="single" w:sz="4" w:space="0" w:color="auto"/>
            </w:tcBorders>
            <w:shd w:val="clear" w:color="auto" w:fill="auto"/>
            <w:vAlign w:val="center"/>
          </w:tcPr>
          <w:p w14:paraId="389D20E7" w14:textId="77777777" w:rsidR="00E512EA" w:rsidRPr="00E8756A" w:rsidRDefault="00E512EA" w:rsidP="00E8756A">
            <w:pPr>
              <w:pStyle w:val="afffc"/>
              <w:spacing w:line="240" w:lineRule="auto"/>
              <w:ind w:firstLine="0"/>
            </w:pPr>
            <w:r w:rsidRPr="00E8756A">
              <w:t>Разом</w:t>
            </w:r>
          </w:p>
        </w:tc>
        <w:tc>
          <w:tcPr>
            <w:tcW w:w="1838" w:type="dxa"/>
            <w:tcBorders>
              <w:top w:val="single" w:sz="4" w:space="0" w:color="auto"/>
              <w:left w:val="single" w:sz="4" w:space="0" w:color="auto"/>
              <w:bottom w:val="single" w:sz="4" w:space="0" w:color="auto"/>
            </w:tcBorders>
            <w:shd w:val="clear" w:color="auto" w:fill="auto"/>
            <w:vAlign w:val="center"/>
          </w:tcPr>
          <w:p w14:paraId="7F041A87" w14:textId="77777777" w:rsidR="00E512EA" w:rsidRPr="00E8756A" w:rsidRDefault="00E512EA" w:rsidP="00E8756A">
            <w:pPr>
              <w:pStyle w:val="afffc"/>
              <w:spacing w:line="240" w:lineRule="auto"/>
              <w:ind w:firstLine="0"/>
              <w:jc w:val="center"/>
            </w:pPr>
            <w:r w:rsidRPr="00E8756A">
              <w:t>3</w:t>
            </w:r>
          </w:p>
        </w:tc>
        <w:tc>
          <w:tcPr>
            <w:tcW w:w="1613" w:type="dxa"/>
            <w:tcBorders>
              <w:top w:val="single" w:sz="4" w:space="0" w:color="auto"/>
              <w:left w:val="single" w:sz="4" w:space="0" w:color="auto"/>
              <w:bottom w:val="single" w:sz="4" w:space="0" w:color="auto"/>
            </w:tcBorders>
            <w:shd w:val="clear" w:color="auto" w:fill="auto"/>
            <w:vAlign w:val="center"/>
          </w:tcPr>
          <w:p w14:paraId="5B7A9A5D" w14:textId="77777777" w:rsidR="00E512EA" w:rsidRPr="00E8756A" w:rsidRDefault="00E512EA" w:rsidP="00E8756A">
            <w:pPr>
              <w:pStyle w:val="afffc"/>
              <w:spacing w:line="240" w:lineRule="auto"/>
              <w:ind w:firstLine="0"/>
              <w:jc w:val="center"/>
            </w:pPr>
            <w:r w:rsidRPr="00E8756A">
              <w:t>7</w:t>
            </w:r>
          </w:p>
        </w:tc>
        <w:tc>
          <w:tcPr>
            <w:tcW w:w="1925" w:type="dxa"/>
            <w:tcBorders>
              <w:top w:val="single" w:sz="4" w:space="0" w:color="auto"/>
              <w:left w:val="single" w:sz="4" w:space="0" w:color="auto"/>
              <w:bottom w:val="single" w:sz="4" w:space="0" w:color="auto"/>
            </w:tcBorders>
            <w:shd w:val="clear" w:color="auto" w:fill="auto"/>
            <w:vAlign w:val="center"/>
          </w:tcPr>
          <w:p w14:paraId="0980BC3A" w14:textId="77777777" w:rsidR="00E512EA" w:rsidRPr="00E8756A" w:rsidRDefault="00E512EA" w:rsidP="00E8756A">
            <w:pPr>
              <w:pStyle w:val="afffc"/>
              <w:spacing w:line="240" w:lineRule="auto"/>
              <w:ind w:firstLine="0"/>
              <w:jc w:val="center"/>
            </w:pPr>
            <w:r w:rsidRPr="00E8756A">
              <w:t>11,3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2AC1B9C4" w14:textId="77777777" w:rsidR="00E512EA" w:rsidRPr="00E8756A" w:rsidRDefault="00E512EA" w:rsidP="00E8756A">
            <w:pPr>
              <w:pStyle w:val="afffc"/>
              <w:spacing w:line="240" w:lineRule="auto"/>
              <w:ind w:firstLine="0"/>
              <w:jc w:val="center"/>
            </w:pPr>
            <w:r w:rsidRPr="00E8756A">
              <w:t>9,1</w:t>
            </w:r>
          </w:p>
        </w:tc>
      </w:tr>
    </w:tbl>
    <w:p w14:paraId="57886759" w14:textId="77777777" w:rsidR="00E512EA" w:rsidRDefault="00E512EA" w:rsidP="00E512EA">
      <w:pPr>
        <w:pStyle w:val="afff8"/>
        <w:ind w:firstLine="709"/>
        <w:jc w:val="both"/>
      </w:pPr>
    </w:p>
    <w:p w14:paraId="26F19747" w14:textId="70FBCE67" w:rsidR="00E512EA" w:rsidRPr="00802A2F" w:rsidRDefault="00E512EA" w:rsidP="00E512EA">
      <w:pPr>
        <w:pStyle w:val="afff8"/>
        <w:ind w:firstLine="709"/>
        <w:jc w:val="both"/>
      </w:pPr>
      <w:r w:rsidRPr="00802A2F">
        <w:t xml:space="preserve">Отже, виходячи з даних таблиці </w:t>
      </w:r>
      <w:r w:rsidR="001360FA" w:rsidRPr="001A646B">
        <w:rPr>
          <w:lang w:val="ru-RU"/>
        </w:rPr>
        <w:t>3.</w:t>
      </w:r>
      <w:r w:rsidRPr="00802A2F">
        <w:rPr>
          <w:lang w:eastAsia="en-US" w:bidi="en-US"/>
        </w:rPr>
        <w:t xml:space="preserve">2, </w:t>
      </w:r>
      <w:r w:rsidRPr="00802A2F">
        <w:t xml:space="preserve">загалом </w:t>
      </w:r>
      <w:r w:rsidRPr="00802A2F">
        <w:rPr>
          <w:lang w:eastAsia="en-US" w:bidi="en-US"/>
        </w:rPr>
        <w:t xml:space="preserve">9 </w:t>
      </w:r>
      <w:r w:rsidRPr="00802A2F">
        <w:t xml:space="preserve">днів може знадобитися запровадження тестового дублера на </w:t>
      </w:r>
      <w:r w:rsidR="001360FA">
        <w:t>обладнанні</w:t>
      </w:r>
      <w:r w:rsidRPr="00802A2F">
        <w:t xml:space="preserve"> замовника. Крім того, щоразу, коли виникне необхідність у перевірці нового сценарію роботи </w:t>
      </w:r>
      <w:r w:rsidRPr="00802A2F">
        <w:rPr>
          <w:lang w:eastAsia="en-US" w:bidi="en-US"/>
        </w:rPr>
        <w:t xml:space="preserve">IT- </w:t>
      </w:r>
      <w:r w:rsidRPr="00802A2F">
        <w:t>системи, операцію конфігурування тестового дублера доведеться повторювати, а це додаткові тимчасові та грошові витрати.</w:t>
      </w:r>
    </w:p>
    <w:p w14:paraId="1D453F62" w14:textId="635FB413" w:rsidR="00E512EA" w:rsidRDefault="00E8756A" w:rsidP="00E512EA">
      <w:pPr>
        <w:pStyle w:val="afff8"/>
        <w:ind w:firstLine="709"/>
        <w:jc w:val="both"/>
      </w:pPr>
      <w:r>
        <w:t>В т</w:t>
      </w:r>
      <w:r w:rsidR="00E512EA" w:rsidRPr="00802A2F">
        <w:t>аблиц</w:t>
      </w:r>
      <w:r>
        <w:t>і 3.3 наведена</w:t>
      </w:r>
      <w:r w:rsidR="00E512EA" w:rsidRPr="00802A2F">
        <w:t xml:space="preserve"> середн</w:t>
      </w:r>
      <w:r>
        <w:t>я</w:t>
      </w:r>
      <w:r w:rsidR="00E512EA" w:rsidRPr="00802A2F">
        <w:t xml:space="preserve"> заробітн</w:t>
      </w:r>
      <w:r>
        <w:t>а</w:t>
      </w:r>
      <w:r w:rsidR="00E512EA" w:rsidRPr="00802A2F">
        <w:t xml:space="preserve"> плат</w:t>
      </w:r>
      <w:r>
        <w:t>а</w:t>
      </w:r>
      <w:r w:rsidR="00E512EA" w:rsidRPr="00802A2F">
        <w:t xml:space="preserve"> </w:t>
      </w:r>
      <w:r w:rsidR="00E512EA" w:rsidRPr="00802A2F">
        <w:rPr>
          <w:lang w:eastAsia="en-US" w:bidi="en-US"/>
        </w:rPr>
        <w:t>IT</w:t>
      </w:r>
      <w:r w:rsidR="001360FA">
        <w:rPr>
          <w:lang w:eastAsia="en-US" w:bidi="en-US"/>
        </w:rPr>
        <w:t xml:space="preserve"> </w:t>
      </w:r>
      <w:r w:rsidR="00E512EA" w:rsidRPr="00802A2F">
        <w:rPr>
          <w:lang w:eastAsia="en-US" w:bidi="en-US"/>
        </w:rPr>
        <w:t xml:space="preserve">- </w:t>
      </w:r>
      <w:r w:rsidR="009C1A67">
        <w:t>фахівців в Україні</w:t>
      </w:r>
      <w:r w:rsidR="00E512EA" w:rsidRPr="00802A2F">
        <w:t xml:space="preserve"> </w:t>
      </w:r>
      <w:r w:rsidR="009C1A67">
        <w:t xml:space="preserve">(за даними сайту </w:t>
      </w:r>
      <w:r w:rsidR="009C1A67" w:rsidRPr="009C1A67">
        <w:t>https://www.work.ua/</w:t>
      </w:r>
      <w:r w:rsidR="009C1A67">
        <w:t>)</w:t>
      </w:r>
    </w:p>
    <w:p w14:paraId="7F3D6B5D" w14:textId="43DD48CF" w:rsidR="009C1A67" w:rsidRPr="00E8756A" w:rsidRDefault="00E8756A" w:rsidP="00E8756A">
      <w:pPr>
        <w:pStyle w:val="afff8"/>
        <w:ind w:firstLine="709"/>
        <w:jc w:val="right"/>
        <w:rPr>
          <w:i/>
        </w:rPr>
      </w:pPr>
      <w:r w:rsidRPr="00E8756A">
        <w:rPr>
          <w:i/>
        </w:rPr>
        <w:t>Таблиця 3.3</w:t>
      </w:r>
    </w:p>
    <w:p w14:paraId="1B3F040B" w14:textId="5D39A6AF" w:rsidR="00E8756A" w:rsidRPr="00E8756A" w:rsidRDefault="00E8756A" w:rsidP="00E8756A">
      <w:pPr>
        <w:pStyle w:val="afff8"/>
        <w:ind w:firstLine="709"/>
        <w:jc w:val="center"/>
        <w:rPr>
          <w:b/>
        </w:rPr>
      </w:pPr>
      <w:r w:rsidRPr="00E8756A">
        <w:rPr>
          <w:b/>
        </w:rPr>
        <w:t xml:space="preserve">Середня заробітна плата </w:t>
      </w:r>
      <w:r w:rsidRPr="00E8756A">
        <w:rPr>
          <w:b/>
          <w:lang w:eastAsia="en-US" w:bidi="en-US"/>
        </w:rPr>
        <w:t xml:space="preserve">IT- </w:t>
      </w:r>
      <w:r w:rsidRPr="00E8756A">
        <w:rPr>
          <w:b/>
        </w:rPr>
        <w:t>фахівців за один календарний місяць</w:t>
      </w:r>
    </w:p>
    <w:tbl>
      <w:tblPr>
        <w:tblStyle w:val="1b"/>
        <w:tblW w:w="0" w:type="auto"/>
        <w:jc w:val="center"/>
        <w:tblLayout w:type="fixed"/>
        <w:tblLook w:val="04A0" w:firstRow="1" w:lastRow="0" w:firstColumn="1" w:lastColumn="0" w:noHBand="0" w:noVBand="1"/>
      </w:tblPr>
      <w:tblGrid>
        <w:gridCol w:w="3343"/>
        <w:gridCol w:w="2058"/>
        <w:gridCol w:w="2058"/>
        <w:gridCol w:w="2059"/>
      </w:tblGrid>
      <w:tr w:rsidR="009C1A67" w:rsidRPr="009C1A67" w14:paraId="7523E782" w14:textId="77777777" w:rsidTr="009C1A67">
        <w:trPr>
          <w:trHeight w:val="397"/>
          <w:jc w:val="center"/>
        </w:trPr>
        <w:tc>
          <w:tcPr>
            <w:tcW w:w="3343" w:type="dxa"/>
          </w:tcPr>
          <w:p w14:paraId="049D5C1C" w14:textId="77777777" w:rsidR="00E512EA" w:rsidRPr="009C1A67" w:rsidRDefault="00E512EA" w:rsidP="009C1A67">
            <w:pPr>
              <w:pStyle w:val="afffc"/>
              <w:ind w:firstLine="0"/>
              <w:jc w:val="both"/>
            </w:pPr>
            <w:r w:rsidRPr="009C1A67">
              <w:rPr>
                <w:rFonts w:eastAsia="Calibri"/>
                <w:bCs/>
              </w:rPr>
              <w:t>Найменування</w:t>
            </w:r>
          </w:p>
        </w:tc>
        <w:tc>
          <w:tcPr>
            <w:tcW w:w="2058" w:type="dxa"/>
          </w:tcPr>
          <w:p w14:paraId="23E358EB" w14:textId="2EDD3D81" w:rsidR="00E512EA" w:rsidRPr="009C1A67" w:rsidRDefault="00E512EA" w:rsidP="00E8756A">
            <w:pPr>
              <w:pStyle w:val="afffc"/>
              <w:ind w:firstLine="0"/>
              <w:jc w:val="center"/>
            </w:pPr>
            <w:r w:rsidRPr="009C1A67">
              <w:rPr>
                <w:rFonts w:eastAsia="Calibri"/>
                <w:bCs/>
              </w:rPr>
              <w:t>Мінімум (</w:t>
            </w:r>
            <w:r w:rsidR="009C1A67" w:rsidRPr="009C1A67">
              <w:rPr>
                <w:rFonts w:eastAsia="Calibri"/>
                <w:bCs/>
              </w:rPr>
              <w:t>грн</w:t>
            </w:r>
            <w:r w:rsidRPr="009C1A67">
              <w:rPr>
                <w:rFonts w:eastAsia="Calibri"/>
                <w:bCs/>
              </w:rPr>
              <w:t>.)</w:t>
            </w:r>
          </w:p>
        </w:tc>
        <w:tc>
          <w:tcPr>
            <w:tcW w:w="2058" w:type="dxa"/>
          </w:tcPr>
          <w:p w14:paraId="63D6F26E" w14:textId="46CFB601" w:rsidR="00E512EA" w:rsidRPr="009C1A67" w:rsidRDefault="00E512EA" w:rsidP="00E8756A">
            <w:pPr>
              <w:pStyle w:val="afffc"/>
              <w:ind w:firstLine="0"/>
              <w:jc w:val="center"/>
            </w:pPr>
            <w:r w:rsidRPr="009C1A67">
              <w:rPr>
                <w:rFonts w:eastAsia="Calibri"/>
                <w:bCs/>
              </w:rPr>
              <w:t>Середній рівень (</w:t>
            </w:r>
            <w:r w:rsidR="009C1A67" w:rsidRPr="009C1A67">
              <w:rPr>
                <w:rFonts w:eastAsia="Calibri"/>
                <w:bCs/>
              </w:rPr>
              <w:t>грн</w:t>
            </w:r>
            <w:r w:rsidRPr="009C1A67">
              <w:rPr>
                <w:rFonts w:eastAsia="Calibri"/>
                <w:bCs/>
              </w:rPr>
              <w:t>.)</w:t>
            </w:r>
          </w:p>
        </w:tc>
        <w:tc>
          <w:tcPr>
            <w:tcW w:w="2059" w:type="dxa"/>
          </w:tcPr>
          <w:p w14:paraId="481F559B" w14:textId="1AC2B13C" w:rsidR="00E512EA" w:rsidRPr="009C1A67" w:rsidRDefault="00E512EA" w:rsidP="00E8756A">
            <w:pPr>
              <w:pStyle w:val="afffc"/>
              <w:ind w:firstLine="0"/>
              <w:jc w:val="center"/>
            </w:pPr>
            <w:r w:rsidRPr="009C1A67">
              <w:rPr>
                <w:rFonts w:eastAsia="Calibri"/>
                <w:bCs/>
              </w:rPr>
              <w:t>Максимум (</w:t>
            </w:r>
            <w:r w:rsidR="009C1A67" w:rsidRPr="009C1A67">
              <w:rPr>
                <w:rFonts w:eastAsia="Calibri"/>
                <w:bCs/>
              </w:rPr>
              <w:t>грн</w:t>
            </w:r>
            <w:r w:rsidRPr="009C1A67">
              <w:rPr>
                <w:rFonts w:eastAsia="Calibri"/>
                <w:bCs/>
              </w:rPr>
              <w:t>.)</w:t>
            </w:r>
          </w:p>
        </w:tc>
      </w:tr>
      <w:tr w:rsidR="009C1A67" w:rsidRPr="009C1A67" w14:paraId="7314AA1A" w14:textId="77777777" w:rsidTr="009C1A67">
        <w:trPr>
          <w:trHeight w:val="397"/>
          <w:jc w:val="center"/>
        </w:trPr>
        <w:tc>
          <w:tcPr>
            <w:tcW w:w="3343" w:type="dxa"/>
          </w:tcPr>
          <w:p w14:paraId="7D755C03" w14:textId="77777777" w:rsidR="00E512EA" w:rsidRPr="009C1A67" w:rsidRDefault="00E512EA" w:rsidP="009C1A67">
            <w:pPr>
              <w:pStyle w:val="afffc"/>
              <w:ind w:firstLine="0"/>
              <w:jc w:val="both"/>
            </w:pPr>
            <w:r w:rsidRPr="009C1A67">
              <w:rPr>
                <w:rFonts w:eastAsia="Calibri"/>
                <w:bCs/>
              </w:rPr>
              <w:t xml:space="preserve">Програміст </w:t>
            </w:r>
            <w:proofErr w:type="spellStart"/>
            <w:r w:rsidRPr="009C1A67">
              <w:rPr>
                <w:rFonts w:eastAsia="Calibri"/>
                <w:bCs/>
                <w:lang w:eastAsia="en-US" w:bidi="en-US"/>
              </w:rPr>
              <w:t>JavaScript</w:t>
            </w:r>
            <w:proofErr w:type="spellEnd"/>
          </w:p>
        </w:tc>
        <w:tc>
          <w:tcPr>
            <w:tcW w:w="2058" w:type="dxa"/>
          </w:tcPr>
          <w:p w14:paraId="1A57CD9D" w14:textId="05F2F04A" w:rsidR="00E512EA" w:rsidRPr="009C1A67" w:rsidRDefault="009C1A67" w:rsidP="00E8756A">
            <w:pPr>
              <w:pStyle w:val="afffc"/>
              <w:ind w:firstLine="0"/>
              <w:jc w:val="center"/>
            </w:pPr>
            <w:r>
              <w:rPr>
                <w:bCs/>
              </w:rPr>
              <w:t>24000</w:t>
            </w:r>
          </w:p>
        </w:tc>
        <w:tc>
          <w:tcPr>
            <w:tcW w:w="2058" w:type="dxa"/>
          </w:tcPr>
          <w:p w14:paraId="3577B084" w14:textId="1AD5966B" w:rsidR="00E512EA" w:rsidRPr="009C1A67" w:rsidRDefault="009C1A67" w:rsidP="00E8756A">
            <w:pPr>
              <w:pStyle w:val="afffc"/>
              <w:ind w:firstLine="0"/>
              <w:jc w:val="center"/>
            </w:pPr>
            <w:r>
              <w:rPr>
                <w:bCs/>
              </w:rPr>
              <w:t>56000</w:t>
            </w:r>
          </w:p>
        </w:tc>
        <w:tc>
          <w:tcPr>
            <w:tcW w:w="2059" w:type="dxa"/>
          </w:tcPr>
          <w:p w14:paraId="4BBB7F6F" w14:textId="51A18FD1" w:rsidR="00E512EA" w:rsidRPr="009C1A67" w:rsidRDefault="009C1A67" w:rsidP="00E8756A">
            <w:pPr>
              <w:pStyle w:val="afffc"/>
              <w:ind w:firstLine="0"/>
              <w:jc w:val="center"/>
            </w:pPr>
            <w:r>
              <w:rPr>
                <w:bCs/>
              </w:rPr>
              <w:t>94000</w:t>
            </w:r>
          </w:p>
        </w:tc>
      </w:tr>
      <w:tr w:rsidR="009C1A67" w:rsidRPr="009C1A67" w14:paraId="1D7AB91F" w14:textId="77777777" w:rsidTr="009C1A67">
        <w:trPr>
          <w:trHeight w:val="397"/>
          <w:jc w:val="center"/>
        </w:trPr>
        <w:tc>
          <w:tcPr>
            <w:tcW w:w="3343" w:type="dxa"/>
          </w:tcPr>
          <w:p w14:paraId="7ACE8D0B" w14:textId="77777777" w:rsidR="00E512EA" w:rsidRPr="009C1A67" w:rsidRDefault="00E512EA" w:rsidP="009C1A67">
            <w:pPr>
              <w:pStyle w:val="afffc"/>
              <w:ind w:firstLine="0"/>
              <w:jc w:val="both"/>
            </w:pPr>
            <w:r w:rsidRPr="009C1A67">
              <w:rPr>
                <w:rFonts w:eastAsia="Calibri"/>
                <w:bCs/>
                <w:lang w:eastAsia="en-US" w:bidi="en-US"/>
              </w:rPr>
              <w:t xml:space="preserve">HTML </w:t>
            </w:r>
            <w:r w:rsidRPr="009C1A67">
              <w:rPr>
                <w:rFonts w:eastAsia="Calibri"/>
                <w:bCs/>
              </w:rPr>
              <w:t>-верстальник</w:t>
            </w:r>
          </w:p>
        </w:tc>
        <w:tc>
          <w:tcPr>
            <w:tcW w:w="2058" w:type="dxa"/>
          </w:tcPr>
          <w:p w14:paraId="6105EAE3" w14:textId="7CD6F9F9" w:rsidR="00E512EA" w:rsidRPr="009C1A67" w:rsidRDefault="009C1A67" w:rsidP="00E8756A">
            <w:pPr>
              <w:pStyle w:val="afffc"/>
              <w:ind w:firstLine="0"/>
              <w:jc w:val="center"/>
            </w:pPr>
            <w:r>
              <w:rPr>
                <w:bCs/>
              </w:rPr>
              <w:t>12500</w:t>
            </w:r>
          </w:p>
        </w:tc>
        <w:tc>
          <w:tcPr>
            <w:tcW w:w="2058" w:type="dxa"/>
          </w:tcPr>
          <w:p w14:paraId="3B10E51A" w14:textId="559CD2D7" w:rsidR="00E512EA" w:rsidRPr="009C1A67" w:rsidRDefault="009C1A67" w:rsidP="00E8756A">
            <w:pPr>
              <w:pStyle w:val="afffc"/>
              <w:ind w:firstLine="0"/>
              <w:jc w:val="center"/>
            </w:pPr>
            <w:r>
              <w:rPr>
                <w:bCs/>
              </w:rPr>
              <w:t>23000</w:t>
            </w:r>
          </w:p>
        </w:tc>
        <w:tc>
          <w:tcPr>
            <w:tcW w:w="2059" w:type="dxa"/>
          </w:tcPr>
          <w:p w14:paraId="1231D9BC" w14:textId="72B2BB2E" w:rsidR="00E512EA" w:rsidRPr="009C1A67" w:rsidRDefault="009C1A67" w:rsidP="00E8756A">
            <w:pPr>
              <w:pStyle w:val="afffc"/>
              <w:ind w:firstLine="0"/>
              <w:jc w:val="center"/>
            </w:pPr>
            <w:r>
              <w:rPr>
                <w:bCs/>
              </w:rPr>
              <w:t>40000</w:t>
            </w:r>
          </w:p>
        </w:tc>
      </w:tr>
      <w:tr w:rsidR="009C1A67" w:rsidRPr="009C1A67" w14:paraId="5075E0E2" w14:textId="77777777" w:rsidTr="009C1A67">
        <w:trPr>
          <w:trHeight w:val="397"/>
          <w:jc w:val="center"/>
        </w:trPr>
        <w:tc>
          <w:tcPr>
            <w:tcW w:w="3343" w:type="dxa"/>
          </w:tcPr>
          <w:p w14:paraId="081C9A1B" w14:textId="77777777" w:rsidR="00E512EA" w:rsidRPr="009C1A67" w:rsidRDefault="00E512EA" w:rsidP="009C1A67">
            <w:pPr>
              <w:pStyle w:val="afffc"/>
              <w:ind w:firstLine="0"/>
              <w:jc w:val="both"/>
            </w:pPr>
            <w:r w:rsidRPr="009C1A67">
              <w:rPr>
                <w:rFonts w:eastAsia="Calibri"/>
                <w:bCs/>
              </w:rPr>
              <w:t>Програміст PHP</w:t>
            </w:r>
          </w:p>
        </w:tc>
        <w:tc>
          <w:tcPr>
            <w:tcW w:w="2058" w:type="dxa"/>
          </w:tcPr>
          <w:p w14:paraId="4C50A7FE" w14:textId="5AC78C99" w:rsidR="00E512EA" w:rsidRPr="009C1A67" w:rsidRDefault="009C1A67" w:rsidP="00E8756A">
            <w:pPr>
              <w:pStyle w:val="afffc"/>
              <w:ind w:firstLine="0"/>
              <w:jc w:val="center"/>
            </w:pPr>
            <w:r>
              <w:rPr>
                <w:bCs/>
              </w:rPr>
              <w:t>20000</w:t>
            </w:r>
          </w:p>
        </w:tc>
        <w:tc>
          <w:tcPr>
            <w:tcW w:w="2058" w:type="dxa"/>
          </w:tcPr>
          <w:p w14:paraId="4D499F3A" w14:textId="0C203833" w:rsidR="00E512EA" w:rsidRPr="009C1A67" w:rsidRDefault="009C1A67" w:rsidP="00E8756A">
            <w:pPr>
              <w:pStyle w:val="afffc"/>
              <w:ind w:firstLine="0"/>
              <w:jc w:val="center"/>
            </w:pPr>
            <w:r>
              <w:rPr>
                <w:bCs/>
              </w:rPr>
              <w:t>54000</w:t>
            </w:r>
          </w:p>
        </w:tc>
        <w:tc>
          <w:tcPr>
            <w:tcW w:w="2059" w:type="dxa"/>
          </w:tcPr>
          <w:p w14:paraId="1C6E59C0" w14:textId="01DB7A66" w:rsidR="00E512EA" w:rsidRPr="009C1A67" w:rsidRDefault="009C1A67" w:rsidP="00E8756A">
            <w:pPr>
              <w:pStyle w:val="afffc"/>
              <w:ind w:firstLine="0"/>
              <w:jc w:val="center"/>
            </w:pPr>
            <w:r>
              <w:rPr>
                <w:bCs/>
              </w:rPr>
              <w:t>116000</w:t>
            </w:r>
          </w:p>
        </w:tc>
      </w:tr>
      <w:tr w:rsidR="009C1A67" w:rsidRPr="009C1A67" w14:paraId="2EC18C68" w14:textId="77777777" w:rsidTr="009C1A67">
        <w:trPr>
          <w:trHeight w:val="397"/>
          <w:jc w:val="center"/>
        </w:trPr>
        <w:tc>
          <w:tcPr>
            <w:tcW w:w="3343" w:type="dxa"/>
          </w:tcPr>
          <w:p w14:paraId="5541188A" w14:textId="77777777" w:rsidR="00E512EA" w:rsidRPr="009C1A67" w:rsidRDefault="00E512EA" w:rsidP="009C1A67">
            <w:pPr>
              <w:pStyle w:val="afffc"/>
              <w:ind w:firstLine="0"/>
              <w:jc w:val="both"/>
            </w:pPr>
            <w:r w:rsidRPr="009C1A67">
              <w:rPr>
                <w:rFonts w:eastAsia="Calibri"/>
                <w:bCs/>
              </w:rPr>
              <w:t xml:space="preserve">Програміст </w:t>
            </w:r>
            <w:proofErr w:type="spellStart"/>
            <w:r w:rsidRPr="009C1A67">
              <w:rPr>
                <w:rFonts w:eastAsia="Calibri"/>
                <w:bCs/>
                <w:lang w:eastAsia="en-US" w:bidi="en-US"/>
              </w:rPr>
              <w:t>Java</w:t>
            </w:r>
            <w:proofErr w:type="spellEnd"/>
          </w:p>
        </w:tc>
        <w:tc>
          <w:tcPr>
            <w:tcW w:w="2058" w:type="dxa"/>
          </w:tcPr>
          <w:p w14:paraId="3D574930" w14:textId="518A3A97" w:rsidR="00E512EA" w:rsidRPr="009C1A67" w:rsidRDefault="009C1A67" w:rsidP="00E8756A">
            <w:pPr>
              <w:pStyle w:val="afffc"/>
              <w:ind w:firstLine="0"/>
              <w:jc w:val="center"/>
            </w:pPr>
            <w:r>
              <w:rPr>
                <w:bCs/>
              </w:rPr>
              <w:t>18000</w:t>
            </w:r>
          </w:p>
        </w:tc>
        <w:tc>
          <w:tcPr>
            <w:tcW w:w="2058" w:type="dxa"/>
          </w:tcPr>
          <w:p w14:paraId="589F9538" w14:textId="15B3C0FE" w:rsidR="00E512EA" w:rsidRPr="009C1A67" w:rsidRDefault="009C1A67" w:rsidP="00E8756A">
            <w:pPr>
              <w:pStyle w:val="afffc"/>
              <w:ind w:firstLine="0"/>
              <w:jc w:val="center"/>
            </w:pPr>
            <w:r>
              <w:rPr>
                <w:bCs/>
              </w:rPr>
              <w:t>92500</w:t>
            </w:r>
          </w:p>
        </w:tc>
        <w:tc>
          <w:tcPr>
            <w:tcW w:w="2059" w:type="dxa"/>
          </w:tcPr>
          <w:p w14:paraId="7D2C7CED" w14:textId="040C72D3" w:rsidR="00E512EA" w:rsidRPr="009C1A67" w:rsidRDefault="009C1A67" w:rsidP="00E8756A">
            <w:pPr>
              <w:pStyle w:val="afffc"/>
              <w:ind w:firstLine="0"/>
              <w:jc w:val="center"/>
            </w:pPr>
            <w:r>
              <w:rPr>
                <w:bCs/>
              </w:rPr>
              <w:t>151000</w:t>
            </w:r>
          </w:p>
        </w:tc>
      </w:tr>
      <w:tr w:rsidR="009C1A67" w:rsidRPr="009C1A67" w14:paraId="3FB85886" w14:textId="77777777" w:rsidTr="009C1A67">
        <w:trPr>
          <w:trHeight w:val="397"/>
          <w:jc w:val="center"/>
        </w:trPr>
        <w:tc>
          <w:tcPr>
            <w:tcW w:w="3343" w:type="dxa"/>
          </w:tcPr>
          <w:p w14:paraId="52343272" w14:textId="643E6B01" w:rsidR="00E512EA" w:rsidRPr="009C1A67" w:rsidRDefault="00E512EA" w:rsidP="009C1A67">
            <w:pPr>
              <w:pStyle w:val="afffc"/>
              <w:ind w:firstLine="0"/>
              <w:jc w:val="both"/>
            </w:pPr>
            <w:r w:rsidRPr="009C1A67">
              <w:rPr>
                <w:rFonts w:eastAsia="Calibri"/>
                <w:bCs/>
              </w:rPr>
              <w:t xml:space="preserve">Програміст </w:t>
            </w:r>
            <w:r w:rsidRPr="009C1A67">
              <w:rPr>
                <w:rFonts w:eastAsia="Calibri"/>
                <w:bCs/>
                <w:lang w:eastAsia="en-US" w:bidi="en-US"/>
              </w:rPr>
              <w:t xml:space="preserve">IOS </w:t>
            </w:r>
          </w:p>
        </w:tc>
        <w:tc>
          <w:tcPr>
            <w:tcW w:w="2058" w:type="dxa"/>
          </w:tcPr>
          <w:p w14:paraId="37800FE3" w14:textId="6C9ACAC0" w:rsidR="00E512EA" w:rsidRPr="009C1A67" w:rsidRDefault="009C1A67" w:rsidP="00E8756A">
            <w:pPr>
              <w:pStyle w:val="afffc"/>
              <w:ind w:firstLine="0"/>
              <w:jc w:val="center"/>
            </w:pPr>
            <w:r>
              <w:rPr>
                <w:bCs/>
              </w:rPr>
              <w:t>39000</w:t>
            </w:r>
          </w:p>
        </w:tc>
        <w:tc>
          <w:tcPr>
            <w:tcW w:w="2058" w:type="dxa"/>
          </w:tcPr>
          <w:p w14:paraId="46EE5473" w14:textId="6C584F37" w:rsidR="00E512EA" w:rsidRPr="009C1A67" w:rsidRDefault="009C1A67" w:rsidP="00E8756A">
            <w:pPr>
              <w:pStyle w:val="afffc"/>
              <w:ind w:firstLine="0"/>
              <w:jc w:val="center"/>
            </w:pPr>
            <w:r>
              <w:rPr>
                <w:bCs/>
              </w:rPr>
              <w:t>85000</w:t>
            </w:r>
          </w:p>
        </w:tc>
        <w:tc>
          <w:tcPr>
            <w:tcW w:w="2059" w:type="dxa"/>
          </w:tcPr>
          <w:p w14:paraId="402AA994" w14:textId="4A24B260" w:rsidR="00E512EA" w:rsidRPr="009C1A67" w:rsidRDefault="009C1A67" w:rsidP="00E8756A">
            <w:pPr>
              <w:pStyle w:val="afffc"/>
              <w:ind w:firstLine="0"/>
              <w:jc w:val="center"/>
            </w:pPr>
            <w:r>
              <w:rPr>
                <w:bCs/>
              </w:rPr>
              <w:t>151000</w:t>
            </w:r>
          </w:p>
        </w:tc>
      </w:tr>
      <w:tr w:rsidR="009C1A67" w:rsidRPr="009C1A67" w14:paraId="2C2649A7" w14:textId="77777777" w:rsidTr="009C1A67">
        <w:trPr>
          <w:trHeight w:val="397"/>
          <w:jc w:val="center"/>
        </w:trPr>
        <w:tc>
          <w:tcPr>
            <w:tcW w:w="3343" w:type="dxa"/>
          </w:tcPr>
          <w:p w14:paraId="1E28EAA4" w14:textId="77777777" w:rsidR="00E512EA" w:rsidRPr="009C1A67" w:rsidRDefault="00E512EA" w:rsidP="009C1A67">
            <w:pPr>
              <w:pStyle w:val="afffc"/>
              <w:ind w:firstLine="0"/>
              <w:jc w:val="both"/>
            </w:pPr>
            <w:r w:rsidRPr="009C1A67">
              <w:rPr>
                <w:rFonts w:eastAsia="Calibri"/>
                <w:bCs/>
              </w:rPr>
              <w:t>Програміст 1С</w:t>
            </w:r>
          </w:p>
        </w:tc>
        <w:tc>
          <w:tcPr>
            <w:tcW w:w="2058" w:type="dxa"/>
          </w:tcPr>
          <w:p w14:paraId="22BE66E1" w14:textId="24AF8269" w:rsidR="00E512EA" w:rsidRPr="009C1A67" w:rsidRDefault="009C1A67" w:rsidP="00E8756A">
            <w:pPr>
              <w:pStyle w:val="afffc"/>
              <w:ind w:firstLine="0"/>
              <w:jc w:val="center"/>
            </w:pPr>
            <w:r>
              <w:rPr>
                <w:bCs/>
              </w:rPr>
              <w:t>17000</w:t>
            </w:r>
          </w:p>
        </w:tc>
        <w:tc>
          <w:tcPr>
            <w:tcW w:w="2058" w:type="dxa"/>
          </w:tcPr>
          <w:p w14:paraId="7D7D7C48" w14:textId="0FDBDAD8" w:rsidR="00E512EA" w:rsidRPr="009C1A67" w:rsidRDefault="009C1A67" w:rsidP="00E8756A">
            <w:pPr>
              <w:pStyle w:val="afffc"/>
              <w:ind w:firstLine="0"/>
              <w:jc w:val="center"/>
            </w:pPr>
            <w:r>
              <w:rPr>
                <w:bCs/>
              </w:rPr>
              <w:t>30000</w:t>
            </w:r>
          </w:p>
        </w:tc>
        <w:tc>
          <w:tcPr>
            <w:tcW w:w="2059" w:type="dxa"/>
          </w:tcPr>
          <w:p w14:paraId="5215DF59" w14:textId="174CCE11" w:rsidR="00E512EA" w:rsidRPr="009C1A67" w:rsidRDefault="009C1A67" w:rsidP="00E8756A">
            <w:pPr>
              <w:pStyle w:val="afffc"/>
              <w:ind w:firstLine="0"/>
              <w:jc w:val="center"/>
            </w:pPr>
            <w:r>
              <w:rPr>
                <w:bCs/>
              </w:rPr>
              <w:t>60000</w:t>
            </w:r>
          </w:p>
        </w:tc>
      </w:tr>
      <w:tr w:rsidR="009C1A67" w:rsidRPr="009C1A67" w14:paraId="160C0CAD" w14:textId="77777777" w:rsidTr="009C1A67">
        <w:trPr>
          <w:trHeight w:val="397"/>
          <w:jc w:val="center"/>
        </w:trPr>
        <w:tc>
          <w:tcPr>
            <w:tcW w:w="3343" w:type="dxa"/>
          </w:tcPr>
          <w:p w14:paraId="53E449DC" w14:textId="77777777" w:rsidR="00E512EA" w:rsidRPr="009C1A67" w:rsidRDefault="00E512EA" w:rsidP="009C1A67">
            <w:pPr>
              <w:pStyle w:val="afffc"/>
              <w:ind w:firstLine="0"/>
              <w:jc w:val="both"/>
            </w:pPr>
            <w:r w:rsidRPr="009C1A67">
              <w:rPr>
                <w:rFonts w:eastAsia="Calibri"/>
                <w:bCs/>
              </w:rPr>
              <w:t>Системний адміністратор</w:t>
            </w:r>
          </w:p>
        </w:tc>
        <w:tc>
          <w:tcPr>
            <w:tcW w:w="2058" w:type="dxa"/>
          </w:tcPr>
          <w:p w14:paraId="77F24D9E" w14:textId="0ADEAA57" w:rsidR="00E512EA" w:rsidRPr="009C1A67" w:rsidRDefault="009C1A67" w:rsidP="00E8756A">
            <w:pPr>
              <w:pStyle w:val="afffc"/>
              <w:ind w:firstLine="0"/>
              <w:jc w:val="center"/>
            </w:pPr>
            <w:r>
              <w:rPr>
                <w:bCs/>
              </w:rPr>
              <w:t>10000</w:t>
            </w:r>
          </w:p>
        </w:tc>
        <w:tc>
          <w:tcPr>
            <w:tcW w:w="2058" w:type="dxa"/>
          </w:tcPr>
          <w:p w14:paraId="2598984B" w14:textId="08EC8D5F" w:rsidR="00E512EA" w:rsidRPr="009C1A67" w:rsidRDefault="009C1A67" w:rsidP="00E8756A">
            <w:pPr>
              <w:pStyle w:val="afffc"/>
              <w:ind w:firstLine="0"/>
              <w:jc w:val="center"/>
            </w:pPr>
            <w:r>
              <w:rPr>
                <w:bCs/>
              </w:rPr>
              <w:t>18500</w:t>
            </w:r>
          </w:p>
        </w:tc>
        <w:tc>
          <w:tcPr>
            <w:tcW w:w="2059" w:type="dxa"/>
          </w:tcPr>
          <w:p w14:paraId="6A172C51" w14:textId="4DB37349" w:rsidR="00E512EA" w:rsidRPr="009C1A67" w:rsidRDefault="009C1A67" w:rsidP="00E8756A">
            <w:pPr>
              <w:pStyle w:val="afffc"/>
              <w:ind w:firstLine="0"/>
              <w:jc w:val="center"/>
            </w:pPr>
            <w:r>
              <w:rPr>
                <w:bCs/>
              </w:rPr>
              <w:t>48000</w:t>
            </w:r>
          </w:p>
        </w:tc>
      </w:tr>
    </w:tbl>
    <w:p w14:paraId="07BC6D1B" w14:textId="77777777" w:rsidR="00E8756A" w:rsidRDefault="00E8756A" w:rsidP="00E512EA">
      <w:pPr>
        <w:pStyle w:val="afff8"/>
        <w:ind w:firstLine="709"/>
        <w:jc w:val="both"/>
      </w:pPr>
    </w:p>
    <w:p w14:paraId="18675E73" w14:textId="6ADA5932" w:rsidR="00E512EA" w:rsidRPr="00802A2F" w:rsidRDefault="00E512EA" w:rsidP="00E512EA">
      <w:pPr>
        <w:pStyle w:val="afff8"/>
        <w:ind w:firstLine="709"/>
        <w:jc w:val="both"/>
      </w:pPr>
      <w:r w:rsidRPr="00802A2F">
        <w:t xml:space="preserve">Отже, якщо взяти середню заробітну плату за 1 календарний місяць (22 робочих дні) </w:t>
      </w:r>
      <w:proofErr w:type="spellStart"/>
      <w:r w:rsidRPr="00802A2F">
        <w:rPr>
          <w:lang w:eastAsia="en-US" w:bidi="en-US"/>
        </w:rPr>
        <w:t>Java</w:t>
      </w:r>
      <w:proofErr w:type="spellEnd"/>
      <w:r w:rsidRPr="00802A2F">
        <w:rPr>
          <w:lang w:eastAsia="en-US" w:bidi="en-US"/>
        </w:rPr>
        <w:t xml:space="preserve"> </w:t>
      </w:r>
      <w:r w:rsidR="009C1A67">
        <w:t xml:space="preserve">-програміста </w:t>
      </w:r>
      <w:r w:rsidRPr="00802A2F">
        <w:t xml:space="preserve">рівну </w:t>
      </w:r>
      <w:r w:rsidR="009C1A67">
        <w:t>56000</w:t>
      </w:r>
      <w:r w:rsidRPr="00802A2F">
        <w:t xml:space="preserve"> </w:t>
      </w:r>
      <w:r w:rsidR="009C1A67">
        <w:t>грн</w:t>
      </w:r>
      <w:r w:rsidRPr="00802A2F">
        <w:t xml:space="preserve">, а установка тестового дублера займає в середньому 9 днів, виходить, що підсумкова вартість роботи зі встановлення та конфігурування тестового дублера становить </w:t>
      </w:r>
      <w:r w:rsidR="009C1A67">
        <w:t>56000</w:t>
      </w:r>
      <w:r w:rsidRPr="00802A2F">
        <w:t>*9/22=</w:t>
      </w:r>
      <w:r w:rsidR="009C1A67">
        <w:t>22909 грн</w:t>
      </w:r>
      <w:r w:rsidRPr="00802A2F">
        <w:t>, не враховуючи відрядження та інші витрати.</w:t>
      </w:r>
    </w:p>
    <w:p w14:paraId="509F0FC8" w14:textId="6F88B9BB" w:rsidR="00E512EA" w:rsidRPr="00802A2F" w:rsidRDefault="00E512EA" w:rsidP="00E512EA">
      <w:pPr>
        <w:pStyle w:val="afff8"/>
        <w:ind w:firstLine="709"/>
        <w:jc w:val="both"/>
      </w:pPr>
      <w:r w:rsidRPr="00802A2F">
        <w:t xml:space="preserve">Без використання тестового дублера для тестування системи, що розробляється, необхідно чекати, коли всі </w:t>
      </w:r>
      <w:proofErr w:type="spellStart"/>
      <w:r w:rsidRPr="00802A2F">
        <w:t>мікросервіси</w:t>
      </w:r>
      <w:proofErr w:type="spellEnd"/>
      <w:r w:rsidR="00F50EEA">
        <w:t xml:space="preserve"> які використовуються</w:t>
      </w:r>
      <w:r w:rsidRPr="00802A2F">
        <w:t xml:space="preserve"> будуть розроблені і </w:t>
      </w:r>
      <w:proofErr w:type="spellStart"/>
      <w:r w:rsidRPr="00802A2F">
        <w:t>сконфігуровані</w:t>
      </w:r>
      <w:proofErr w:type="spellEnd"/>
      <w:r w:rsidRPr="00802A2F">
        <w:t xml:space="preserve"> на інтеграцію, цей процес може займати кілька місяців. Крім того, після кожного оновлення будь-якого з </w:t>
      </w:r>
      <w:proofErr w:type="spellStart"/>
      <w:r w:rsidRPr="00802A2F">
        <w:t>мікросервісів</w:t>
      </w:r>
      <w:proofErr w:type="spellEnd"/>
      <w:r w:rsidRPr="00802A2F">
        <w:t xml:space="preserve"> будуть потрібні додаткові витрати на підтримку працездатності всієї системи.</w:t>
      </w:r>
    </w:p>
    <w:p w14:paraId="012D59BB" w14:textId="68A18840" w:rsidR="00E512EA" w:rsidRPr="00802A2F" w:rsidRDefault="00E512EA" w:rsidP="00E512EA">
      <w:pPr>
        <w:pStyle w:val="afff8"/>
        <w:ind w:firstLine="709"/>
        <w:jc w:val="both"/>
      </w:pPr>
      <w:r w:rsidRPr="00802A2F">
        <w:t xml:space="preserve">Таким чином, постачання тестового дублера як частини комплексного </w:t>
      </w:r>
      <w:r w:rsidR="009C1A67">
        <w:rPr>
          <w:lang w:eastAsia="en-US" w:bidi="en-US"/>
        </w:rPr>
        <w:t>програмного продукту</w:t>
      </w:r>
      <w:r w:rsidRPr="00802A2F">
        <w:t xml:space="preserve"> дозволяє не лише спростити процес впровадження, підтримки та тестування </w:t>
      </w:r>
      <w:r w:rsidR="00C951C8">
        <w:rPr>
          <w:lang w:eastAsia="en-US" w:bidi="en-US"/>
        </w:rPr>
        <w:t>програмного продукту</w:t>
      </w:r>
      <w:r w:rsidRPr="00802A2F">
        <w:t xml:space="preserve"> у замовника, а й полегшує самому замовнику процес тестування, а також відкриває можливості додаткового заробітку на продажі власних інструментів тестування замовнику. В результаті попереднього узгодження із замовником про розробку </w:t>
      </w:r>
      <w:r w:rsidR="009C1A67">
        <w:rPr>
          <w:lang w:eastAsia="en-US" w:bidi="en-US"/>
        </w:rPr>
        <w:t>програмного продукту</w:t>
      </w:r>
      <w:r w:rsidRPr="00802A2F">
        <w:t xml:space="preserve"> зі створенням тестового дублера підсумкова вартість </w:t>
      </w:r>
      <w:r w:rsidRPr="00802A2F">
        <w:rPr>
          <w:lang w:eastAsia="en-US" w:bidi="en-US"/>
        </w:rPr>
        <w:t xml:space="preserve">IT- </w:t>
      </w:r>
      <w:r w:rsidRPr="00802A2F">
        <w:t xml:space="preserve">рішення для компанії-розробника збільшується несуттєво. Але продати замовнику такий </w:t>
      </w:r>
      <w:r w:rsidR="00F50EEA">
        <w:rPr>
          <w:lang w:eastAsia="en-US" w:bidi="en-US"/>
        </w:rPr>
        <w:t>програмний продукт</w:t>
      </w:r>
      <w:r w:rsidRPr="00802A2F">
        <w:t xml:space="preserve"> можна суттєво дорожче, аргументуючи тим, що це комплексна </w:t>
      </w:r>
      <w:r w:rsidRPr="00802A2F">
        <w:rPr>
          <w:lang w:eastAsia="en-US" w:bidi="en-US"/>
        </w:rPr>
        <w:t xml:space="preserve">IT- </w:t>
      </w:r>
      <w:r w:rsidRPr="00802A2F">
        <w:t>система, налаштована та протестована зі зв'язаними підсистемами.</w:t>
      </w:r>
    </w:p>
    <w:p w14:paraId="43D807E4" w14:textId="77777777" w:rsidR="00E512EA" w:rsidRPr="00802A2F" w:rsidRDefault="00E512EA" w:rsidP="00E512EA">
      <w:pPr>
        <w:pStyle w:val="afff8"/>
        <w:ind w:firstLine="709"/>
        <w:jc w:val="both"/>
      </w:pPr>
      <w:r w:rsidRPr="00802A2F">
        <w:t xml:space="preserve">Крім того, за допомогою тестових дублерів як частини підсумкового </w:t>
      </w:r>
      <w:r w:rsidRPr="00802A2F">
        <w:rPr>
          <w:lang w:eastAsia="en-US" w:bidi="en-US"/>
        </w:rPr>
        <w:t xml:space="preserve">IT- </w:t>
      </w:r>
      <w:r w:rsidRPr="00802A2F">
        <w:t>рішення можна перевіряти працездатність системи на всіх етапах розробки та тестування, навіть якщо сторонні системи ще не готові.</w:t>
      </w:r>
    </w:p>
    <w:p w14:paraId="51B38F11" w14:textId="77777777" w:rsidR="00E512EA" w:rsidRPr="00802A2F" w:rsidRDefault="00E512EA" w:rsidP="00E512EA">
      <w:pPr>
        <w:pStyle w:val="afff8"/>
        <w:ind w:firstLine="709"/>
        <w:jc w:val="both"/>
      </w:pPr>
      <w:r w:rsidRPr="00802A2F">
        <w:t xml:space="preserve">Тестові дублери, що імітують відповідні виклики, дозволяють провести тестування своєї системи найбільш комплексно та </w:t>
      </w:r>
      <w:proofErr w:type="spellStart"/>
      <w:r w:rsidRPr="00802A2F">
        <w:t>оперативно</w:t>
      </w:r>
      <w:proofErr w:type="spellEnd"/>
      <w:r w:rsidRPr="00802A2F">
        <w:t xml:space="preserve">. Без них тестування сумісності з сервісами, що співпрацюють, стає непередбачуваним і дорожчим. Ізольованість кожного зовнішнього </w:t>
      </w:r>
      <w:proofErr w:type="spellStart"/>
      <w:r w:rsidRPr="00802A2F">
        <w:t>мікросервісу</w:t>
      </w:r>
      <w:proofErr w:type="spellEnd"/>
      <w:r w:rsidRPr="00802A2F">
        <w:t xml:space="preserve"> дозволяє поетапно протестувати взаємодію змодельованої системи з кожним компонентом, що співпрацює.</w:t>
      </w:r>
    </w:p>
    <w:p w14:paraId="7084714A" w14:textId="38124583" w:rsidR="00E512EA" w:rsidRPr="00802A2F" w:rsidRDefault="00E512EA" w:rsidP="00E512EA">
      <w:pPr>
        <w:pStyle w:val="afff8"/>
        <w:ind w:firstLine="709"/>
        <w:jc w:val="both"/>
      </w:pPr>
      <w:r w:rsidRPr="00802A2F">
        <w:t xml:space="preserve">Комплекс усіх розглянутих заходів прискорює процес впровадження та терміни приймального тестування </w:t>
      </w:r>
      <w:r w:rsidR="00C951C8">
        <w:rPr>
          <w:lang w:eastAsia="en-US" w:bidi="en-US"/>
        </w:rPr>
        <w:t>програмного продукту</w:t>
      </w:r>
      <w:r w:rsidRPr="00802A2F">
        <w:t xml:space="preserve">, підвищуючи якість готового </w:t>
      </w:r>
      <w:r w:rsidRPr="00802A2F">
        <w:rPr>
          <w:lang w:eastAsia="en-US" w:bidi="en-US"/>
        </w:rPr>
        <w:t xml:space="preserve">IT - </w:t>
      </w:r>
      <w:r w:rsidRPr="00802A2F">
        <w:t>рішення, а також лояльність та задоволеність замовника.</w:t>
      </w:r>
    </w:p>
    <w:p w14:paraId="2C2C8213" w14:textId="755CA9C4" w:rsidR="00E512EA" w:rsidRDefault="00E512EA" w:rsidP="00E512EA">
      <w:pPr>
        <w:pStyle w:val="afff8"/>
        <w:ind w:firstLine="709"/>
        <w:jc w:val="both"/>
      </w:pPr>
      <w:r w:rsidRPr="00802A2F">
        <w:t xml:space="preserve">Підтвердилася гіпотеза про можливість створення тестового дублера, що сприяє підвищенню якості тестування на всіх етапах розробки та тестування </w:t>
      </w:r>
      <w:r w:rsidR="009C1A67">
        <w:rPr>
          <w:lang w:eastAsia="en-US" w:bidi="en-US"/>
        </w:rPr>
        <w:t>програмного продукту</w:t>
      </w:r>
      <w:r w:rsidRPr="00802A2F">
        <w:t>.</w:t>
      </w:r>
      <w:r w:rsidR="00611757">
        <w:tab/>
      </w:r>
      <w:r w:rsidR="00611757">
        <w:tab/>
      </w:r>
    </w:p>
    <w:p w14:paraId="1BE32A48" w14:textId="2430B379" w:rsidR="00C20F56" w:rsidRPr="00695EFF" w:rsidRDefault="00E93307" w:rsidP="001544FA">
      <w:pPr>
        <w:pStyle w:val="10"/>
      </w:pPr>
      <w:bookmarkStart w:id="52" w:name="_Toc325108433"/>
      <w:bookmarkStart w:id="53" w:name="_Toc356915952"/>
      <w:bookmarkStart w:id="54" w:name="_Toc201112126"/>
      <w:r w:rsidRPr="00695EFF">
        <w:br/>
      </w:r>
      <w:bookmarkStart w:id="55" w:name="_Toc122430063"/>
      <w:r w:rsidR="00144BE0" w:rsidRPr="00695EFF">
        <w:t>ОХОРОНА ПРАЦІ ТА БЕЗПЕКА В НАДЗВИЧАЙНИХ СИТУАЦІЯХ</w:t>
      </w:r>
      <w:bookmarkEnd w:id="55"/>
    </w:p>
    <w:p w14:paraId="6539C63D" w14:textId="50F1EBCA" w:rsidR="00126A4B" w:rsidRPr="00695EFF" w:rsidRDefault="00144BE0" w:rsidP="00A908A3">
      <w:pPr>
        <w:pStyle w:val="21"/>
        <w:ind w:left="0" w:firstLine="709"/>
      </w:pPr>
      <w:bookmarkStart w:id="56" w:name="_Toc122430064"/>
      <w:bookmarkEnd w:id="52"/>
      <w:bookmarkEnd w:id="53"/>
      <w:r w:rsidRPr="00695EFF">
        <w:t>Охорона праці</w:t>
      </w:r>
      <w:bookmarkEnd w:id="56"/>
    </w:p>
    <w:p w14:paraId="3FCC0CBB" w14:textId="0F8F7E4E" w:rsidR="00144BE0" w:rsidRPr="00695EFF" w:rsidRDefault="00144BE0" w:rsidP="00FD509A">
      <w:pPr>
        <w:shd w:val="clear" w:color="auto" w:fill="FFFFFF"/>
        <w:ind w:left="0" w:firstLine="710"/>
        <w:jc w:val="both"/>
      </w:pPr>
      <w:r w:rsidRPr="00695EFF">
        <w:t xml:space="preserve">Усі дослідження </w:t>
      </w:r>
      <w:r w:rsidR="00041CA1" w:rsidRPr="00695EFF">
        <w:t xml:space="preserve">методів </w:t>
      </w:r>
      <w:r w:rsidR="00545B1A">
        <w:t>тестування</w:t>
      </w:r>
      <w:r w:rsidRPr="00695EFF">
        <w:t xml:space="preserve"> проводились з дотриманням правил та норм охорони праці і вимог техніки безпеки. </w:t>
      </w:r>
    </w:p>
    <w:p w14:paraId="5C1119BC" w14:textId="218521A5" w:rsidR="00041CA1" w:rsidRPr="00695EFF" w:rsidRDefault="00207ED0" w:rsidP="00041CA1">
      <w:pPr>
        <w:shd w:val="clear" w:color="auto" w:fill="FFFFFF"/>
        <w:ind w:left="0" w:firstLine="710"/>
        <w:jc w:val="both"/>
        <w:rPr>
          <w:color w:val="000000"/>
          <w:shd w:val="clear" w:color="auto" w:fill="FFFFFF"/>
        </w:rPr>
      </w:pPr>
      <w:r>
        <w:rPr>
          <w:color w:val="000000"/>
          <w:shd w:val="clear" w:color="auto" w:fill="FFFFFF"/>
        </w:rPr>
        <w:t>П</w:t>
      </w:r>
      <w:r w:rsidR="00041CA1" w:rsidRPr="00695EFF">
        <w:rPr>
          <w:color w:val="000000"/>
          <w:shd w:val="clear" w:color="auto" w:fill="FFFFFF"/>
        </w:rPr>
        <w:t>ри роботі за ЕОМ необхідно особливу увагу звертати на правильн</w:t>
      </w:r>
      <w:r w:rsidR="00017424">
        <w:rPr>
          <w:color w:val="000000"/>
          <w:shd w:val="clear" w:color="auto" w:fill="FFFFFF"/>
        </w:rPr>
        <w:t>е</w:t>
      </w:r>
      <w:r w:rsidR="00041CA1" w:rsidRPr="00695EFF">
        <w:rPr>
          <w:color w:val="000000"/>
          <w:shd w:val="clear" w:color="auto" w:fill="FFFFFF"/>
        </w:rPr>
        <w:t xml:space="preserve"> освітлення.</w:t>
      </w:r>
      <w:r w:rsidR="00AD51BD">
        <w:rPr>
          <w:color w:val="000000"/>
          <w:shd w:val="clear" w:color="auto" w:fill="FFFFFF"/>
        </w:rPr>
        <w:t xml:space="preserve"> </w:t>
      </w:r>
      <w:r w:rsidR="00041CA1" w:rsidRPr="00695EFF">
        <w:rPr>
          <w:color w:val="000000"/>
          <w:shd w:val="clear" w:color="auto" w:fill="FFFFFF"/>
        </w:rPr>
        <w:t>Неправильн</w:t>
      </w:r>
      <w:r w:rsidR="0070694C">
        <w:rPr>
          <w:color w:val="000000"/>
          <w:shd w:val="clear" w:color="auto" w:fill="FFFFFF"/>
        </w:rPr>
        <w:t>е</w:t>
      </w:r>
      <w:r w:rsidR="00041CA1" w:rsidRPr="00695EFF">
        <w:rPr>
          <w:color w:val="000000"/>
          <w:shd w:val="clear" w:color="auto" w:fill="FFFFFF"/>
        </w:rPr>
        <w:t xml:space="preserve"> освітлення (пряма та відбита від екранів близькість, </w:t>
      </w:r>
      <w:proofErr w:type="spellStart"/>
      <w:r w:rsidR="00041CA1" w:rsidRPr="00695EFF">
        <w:rPr>
          <w:color w:val="000000"/>
          <w:shd w:val="clear" w:color="auto" w:fill="FFFFFF"/>
        </w:rPr>
        <w:t>вуалюючі</w:t>
      </w:r>
      <w:proofErr w:type="spellEnd"/>
      <w:r w:rsidR="00041CA1" w:rsidRPr="00695EFF">
        <w:rPr>
          <w:color w:val="000000"/>
          <w:shd w:val="clear" w:color="auto" w:fill="FFFFFF"/>
        </w:rPr>
        <w:t xml:space="preserve"> відбиття, несприятливий розподіл яскравості в полі зору, невірна орієнтація робочого місця відносно світлових отворів) призводить до негативних фізіологічних впливів на користувачів ЕОМ. Погана якість символів, що представлені на екрані, також може викликати зоровий дискомфорт, бути стресовим фактором та ін.</w:t>
      </w:r>
    </w:p>
    <w:p w14:paraId="171538E3" w14:textId="2B273545" w:rsidR="00041CA1" w:rsidRPr="00695EFF" w:rsidRDefault="00041CA1" w:rsidP="00041CA1">
      <w:pPr>
        <w:shd w:val="clear" w:color="auto" w:fill="FFFFFF"/>
        <w:ind w:left="0" w:firstLine="710"/>
        <w:jc w:val="both"/>
        <w:rPr>
          <w:color w:val="000000"/>
          <w:shd w:val="clear" w:color="auto" w:fill="FFFFFF"/>
        </w:rPr>
      </w:pPr>
      <w:r w:rsidRPr="00695EFF">
        <w:rPr>
          <w:color w:val="000000"/>
          <w:shd w:val="clear" w:color="auto" w:fill="FFFFFF"/>
        </w:rPr>
        <w:t>Вимоги до освітлення для візуального сприймання користувачами інформації з двох різних носіїв (з екрана ЕОМ та паперового носія) різні. Надто низький рівень освітленості погіршує сприймання інформації при читанні документів, а надто високий призводить до зменшення контрасту зображення знаків на екрані. Відношення яскравості екрана ЕОМ до яскравості оточуючих його поверхонь не перевищу</w:t>
      </w:r>
      <w:r w:rsidR="008D7FE1">
        <w:rPr>
          <w:color w:val="000000"/>
          <w:shd w:val="clear" w:color="auto" w:fill="FFFFFF"/>
        </w:rPr>
        <w:t>є</w:t>
      </w:r>
      <w:r w:rsidRPr="00695EFF">
        <w:rPr>
          <w:color w:val="000000"/>
          <w:shd w:val="clear" w:color="auto" w:fill="FFFFFF"/>
        </w:rPr>
        <w:t xml:space="preserve"> у робочій зоні 3:1.</w:t>
      </w:r>
    </w:p>
    <w:p w14:paraId="24340C0C" w14:textId="7756D480" w:rsidR="00041CA1" w:rsidRPr="00695EFF" w:rsidRDefault="00041CA1" w:rsidP="00041CA1">
      <w:pPr>
        <w:shd w:val="clear" w:color="auto" w:fill="FFFFFF"/>
        <w:ind w:left="0" w:firstLine="710"/>
        <w:jc w:val="both"/>
        <w:rPr>
          <w:color w:val="000000"/>
          <w:shd w:val="clear" w:color="auto" w:fill="FFFFFF"/>
        </w:rPr>
      </w:pPr>
      <w:r w:rsidRPr="00695EFF">
        <w:rPr>
          <w:color w:val="000000"/>
          <w:shd w:val="clear" w:color="auto" w:fill="FFFFFF"/>
        </w:rPr>
        <w:t>Наближено можна вважати, що при 10%-</w:t>
      </w:r>
      <w:proofErr w:type="spellStart"/>
      <w:r w:rsidRPr="00695EFF">
        <w:rPr>
          <w:color w:val="000000"/>
          <w:shd w:val="clear" w:color="auto" w:fill="FFFFFF"/>
        </w:rPr>
        <w:t>ному</w:t>
      </w:r>
      <w:proofErr w:type="spellEnd"/>
      <w:r w:rsidRPr="00695EFF">
        <w:rPr>
          <w:color w:val="000000"/>
          <w:shd w:val="clear" w:color="auto" w:fill="FFFFFF"/>
        </w:rPr>
        <w:t xml:space="preserve"> зменшенні освітленості працездатність знижується на 1%. Коли за характером роботи вимагається комбінація цих двох носіїв інформації, освітленість можна варіювати від 300 до 700</w:t>
      </w:r>
      <w:r w:rsidR="008D7FE1">
        <w:rPr>
          <w:color w:val="000000"/>
          <w:shd w:val="clear" w:color="auto" w:fill="FFFFFF"/>
        </w:rPr>
        <w:t> </w:t>
      </w:r>
      <w:proofErr w:type="spellStart"/>
      <w:r w:rsidRPr="00695EFF">
        <w:rPr>
          <w:color w:val="000000"/>
          <w:shd w:val="clear" w:color="auto" w:fill="FFFFFF"/>
        </w:rPr>
        <w:t>лк</w:t>
      </w:r>
      <w:proofErr w:type="spellEnd"/>
      <w:r w:rsidRPr="00695EFF">
        <w:rPr>
          <w:color w:val="000000"/>
          <w:shd w:val="clear" w:color="auto" w:fill="FFFFFF"/>
        </w:rPr>
        <w:t>, причому чим рідшою є зміна полів зору в процесі роботи (з екрана на документ та навпаки), тим вищим може бути рівень освітленості. 300</w:t>
      </w:r>
      <w:r w:rsidR="008D7FE1">
        <w:rPr>
          <w:color w:val="000000"/>
          <w:shd w:val="clear" w:color="auto" w:fill="FFFFFF"/>
        </w:rPr>
        <w:t>-</w:t>
      </w:r>
      <w:r w:rsidRPr="00695EFF">
        <w:rPr>
          <w:color w:val="000000"/>
          <w:shd w:val="clear" w:color="auto" w:fill="FFFFFF"/>
        </w:rPr>
        <w:t xml:space="preserve">500 </w:t>
      </w:r>
      <w:proofErr w:type="spellStart"/>
      <w:r w:rsidRPr="00695EFF">
        <w:rPr>
          <w:color w:val="000000"/>
          <w:shd w:val="clear" w:color="auto" w:fill="FFFFFF"/>
        </w:rPr>
        <w:t>лк</w:t>
      </w:r>
      <w:proofErr w:type="spellEnd"/>
      <w:r w:rsidRPr="00695EFF">
        <w:rPr>
          <w:color w:val="000000"/>
          <w:shd w:val="clear" w:color="auto" w:fill="FFFFFF"/>
        </w:rPr>
        <w:t xml:space="preserve"> — оптимальна освітленість робочих приміщень для роботи з ЕОМ. Стрибки яскравості при зміні полів зору мають бути мінімальними, тобто інтенсивність освітлення поверхні, де знаходяться рукописи та документи, не повинна перевищувати яскравості екрана дисплея.</w:t>
      </w:r>
    </w:p>
    <w:p w14:paraId="6C491D73" w14:textId="2EE2DEB0" w:rsidR="0070694C" w:rsidRDefault="008D7FE1" w:rsidP="00041CA1">
      <w:pPr>
        <w:shd w:val="clear" w:color="auto" w:fill="FFFFFF"/>
        <w:ind w:left="0" w:firstLine="710"/>
        <w:jc w:val="both"/>
        <w:rPr>
          <w:color w:val="000000"/>
          <w:shd w:val="clear" w:color="auto" w:fill="FFFFFF"/>
        </w:rPr>
      </w:pPr>
      <w:r>
        <w:rPr>
          <w:color w:val="000000"/>
          <w:shd w:val="clear" w:color="auto" w:fill="FFFFFF"/>
        </w:rPr>
        <w:t>О</w:t>
      </w:r>
      <w:r w:rsidR="00041CA1" w:rsidRPr="00695EFF">
        <w:rPr>
          <w:color w:val="000000"/>
          <w:shd w:val="clear" w:color="auto" w:fill="FFFFFF"/>
        </w:rPr>
        <w:t xml:space="preserve">світлення повинно відповідати нормальним рівням за </w:t>
      </w:r>
      <w:r w:rsidR="0070694C" w:rsidRPr="0070694C">
        <w:rPr>
          <w:color w:val="000000"/>
          <w:shd w:val="clear" w:color="auto" w:fill="FFFFFF"/>
        </w:rPr>
        <w:t>ДБН В.2.5-28:2018 Природне і штучне освітлення</w:t>
      </w:r>
      <w:r w:rsidR="00041CA1" w:rsidRPr="00695EFF">
        <w:rPr>
          <w:color w:val="000000"/>
          <w:shd w:val="clear" w:color="auto" w:fill="FFFFFF"/>
        </w:rPr>
        <w:t>.</w:t>
      </w:r>
      <w:r w:rsidR="0070694C">
        <w:rPr>
          <w:color w:val="000000"/>
          <w:shd w:val="clear" w:color="auto" w:fill="FFFFFF"/>
        </w:rPr>
        <w:t xml:space="preserve"> </w:t>
      </w:r>
    </w:p>
    <w:p w14:paraId="7BC888D6" w14:textId="6E910B7E" w:rsidR="00041CA1" w:rsidRPr="00695EFF" w:rsidRDefault="0070694C" w:rsidP="00041CA1">
      <w:pPr>
        <w:shd w:val="clear" w:color="auto" w:fill="FFFFFF"/>
        <w:ind w:left="0" w:firstLine="710"/>
        <w:jc w:val="both"/>
        <w:rPr>
          <w:color w:val="000000"/>
          <w:shd w:val="clear" w:color="auto" w:fill="FFFFFF"/>
        </w:rPr>
      </w:pPr>
      <w:r>
        <w:rPr>
          <w:color w:val="000000"/>
          <w:shd w:val="clear" w:color="auto" w:fill="FFFFFF"/>
        </w:rPr>
        <w:t xml:space="preserve">Приміщення в якому виконувалась </w:t>
      </w:r>
      <w:r w:rsidR="00CE2FB9">
        <w:rPr>
          <w:color w:val="000000"/>
          <w:shd w:val="clear" w:color="auto" w:fill="FFFFFF"/>
        </w:rPr>
        <w:t>кваліфікаційна</w:t>
      </w:r>
      <w:r>
        <w:rPr>
          <w:color w:val="000000"/>
          <w:shd w:val="clear" w:color="auto" w:fill="FFFFFF"/>
        </w:rPr>
        <w:t xml:space="preserve"> робота забезпечене природнім і штучним освітленням. При роботі за </w:t>
      </w:r>
      <w:r w:rsidR="009F3DA0">
        <w:rPr>
          <w:color w:val="000000"/>
          <w:shd w:val="clear" w:color="auto" w:fill="FFFFFF"/>
        </w:rPr>
        <w:t>EOM обрано</w:t>
      </w:r>
      <w:r>
        <w:rPr>
          <w:color w:val="000000"/>
          <w:shd w:val="clear" w:color="auto" w:fill="FFFFFF"/>
        </w:rPr>
        <w:t xml:space="preserve"> місце</w:t>
      </w:r>
      <w:r w:rsidR="00041CA1" w:rsidRPr="00695EFF">
        <w:rPr>
          <w:color w:val="000000"/>
          <w:shd w:val="clear" w:color="auto" w:fill="FFFFFF"/>
        </w:rPr>
        <w:t>, щоб в поле зору не потрапляли вікна або освітлювальні прилади</w:t>
      </w:r>
      <w:r w:rsidR="009F3DA0">
        <w:rPr>
          <w:color w:val="000000"/>
          <w:shd w:val="clear" w:color="auto" w:fill="FFFFFF"/>
        </w:rPr>
        <w:t xml:space="preserve">. </w:t>
      </w:r>
      <w:r w:rsidR="00CE2FB9">
        <w:rPr>
          <w:color w:val="000000"/>
          <w:shd w:val="clear" w:color="auto" w:fill="FFFFFF"/>
        </w:rPr>
        <w:t xml:space="preserve">Регулювання світлових променів здійснюється за рахунок жалюзі на вікнах. Вікна </w:t>
      </w:r>
      <w:r w:rsidR="009F3DA0">
        <w:rPr>
          <w:color w:val="000000"/>
          <w:shd w:val="clear" w:color="auto" w:fill="FFFFFF"/>
        </w:rPr>
        <w:t xml:space="preserve">приміщення орієнтовані на схід. </w:t>
      </w:r>
    </w:p>
    <w:p w14:paraId="57366A22" w14:textId="7AE357F6" w:rsidR="00041CA1" w:rsidRPr="00695EFF" w:rsidRDefault="00041CA1" w:rsidP="00041CA1">
      <w:pPr>
        <w:shd w:val="clear" w:color="auto" w:fill="FFFFFF"/>
        <w:ind w:left="0" w:firstLine="710"/>
        <w:jc w:val="both"/>
        <w:rPr>
          <w:color w:val="000000"/>
          <w:shd w:val="clear" w:color="auto" w:fill="FFFFFF"/>
        </w:rPr>
      </w:pPr>
      <w:r w:rsidRPr="00695EFF">
        <w:rPr>
          <w:color w:val="000000"/>
          <w:shd w:val="clear" w:color="auto" w:fill="FFFFFF"/>
        </w:rPr>
        <w:t>Штучне освітлення у приміщен</w:t>
      </w:r>
      <w:r w:rsidR="00B52008">
        <w:rPr>
          <w:color w:val="000000"/>
          <w:shd w:val="clear" w:color="auto" w:fill="FFFFFF"/>
        </w:rPr>
        <w:t>і</w:t>
      </w:r>
      <w:r w:rsidRPr="00695EFF">
        <w:rPr>
          <w:color w:val="000000"/>
          <w:shd w:val="clear" w:color="auto" w:fill="FFFFFF"/>
        </w:rPr>
        <w:t xml:space="preserve"> </w:t>
      </w:r>
      <w:r w:rsidR="00B52008">
        <w:rPr>
          <w:color w:val="000000"/>
          <w:shd w:val="clear" w:color="auto" w:fill="FFFFFF"/>
        </w:rPr>
        <w:t>реалізовано</w:t>
      </w:r>
      <w:r w:rsidR="0070694C">
        <w:rPr>
          <w:color w:val="000000"/>
          <w:shd w:val="clear" w:color="auto" w:fill="FFFFFF"/>
        </w:rPr>
        <w:t xml:space="preserve"> </w:t>
      </w:r>
      <w:r w:rsidRPr="00695EFF">
        <w:rPr>
          <w:color w:val="000000"/>
          <w:shd w:val="clear" w:color="auto" w:fill="FFFFFF"/>
        </w:rPr>
        <w:t xml:space="preserve"> у вигляді комбінованої системи освітлення з використанням люмінесцентних джерел світла у світильниках загального освітлення, які слід </w:t>
      </w:r>
      <w:r w:rsidR="00B52008">
        <w:rPr>
          <w:color w:val="000000"/>
          <w:shd w:val="clear" w:color="auto" w:fill="FFFFFF"/>
        </w:rPr>
        <w:t>розташовані</w:t>
      </w:r>
      <w:r w:rsidRPr="00695EFF">
        <w:rPr>
          <w:color w:val="000000"/>
          <w:shd w:val="clear" w:color="auto" w:fill="FFFFFF"/>
        </w:rPr>
        <w:t xml:space="preserve"> над робочими поверхнями у рівномірно-прямокутному порядку. Для запобігання </w:t>
      </w:r>
      <w:proofErr w:type="spellStart"/>
      <w:r w:rsidRPr="00695EFF">
        <w:rPr>
          <w:color w:val="000000"/>
          <w:shd w:val="clear" w:color="auto" w:fill="FFFFFF"/>
        </w:rPr>
        <w:t>засвітленню</w:t>
      </w:r>
      <w:proofErr w:type="spellEnd"/>
      <w:r w:rsidRPr="00695EFF">
        <w:rPr>
          <w:color w:val="000000"/>
          <w:shd w:val="clear" w:color="auto" w:fill="FFFFFF"/>
        </w:rPr>
        <w:t xml:space="preserve"> екранів ЕОМ прямими світловими потоками лінії світильників розташовані з достатнім бічним зміщенням відносно робочих місць, а також паралельно до </w:t>
      </w:r>
      <w:r w:rsidR="00B52008">
        <w:rPr>
          <w:color w:val="000000"/>
          <w:shd w:val="clear" w:color="auto" w:fill="FFFFFF"/>
        </w:rPr>
        <w:t>вікон</w:t>
      </w:r>
      <w:r w:rsidRPr="00695EFF">
        <w:rPr>
          <w:color w:val="000000"/>
          <w:shd w:val="clear" w:color="auto" w:fill="FFFFFF"/>
        </w:rPr>
        <w:t xml:space="preserve">. </w:t>
      </w:r>
    </w:p>
    <w:p w14:paraId="5D9285DF" w14:textId="6613D506" w:rsidR="00041CA1" w:rsidRPr="00695EFF" w:rsidRDefault="00041CA1" w:rsidP="00041CA1">
      <w:pPr>
        <w:shd w:val="clear" w:color="auto" w:fill="FFFFFF"/>
        <w:ind w:left="0" w:firstLine="710"/>
        <w:jc w:val="both"/>
        <w:rPr>
          <w:color w:val="000000"/>
          <w:shd w:val="clear" w:color="auto" w:fill="FFFFFF"/>
        </w:rPr>
      </w:pPr>
      <w:r w:rsidRPr="00695EFF">
        <w:rPr>
          <w:color w:val="000000"/>
          <w:shd w:val="clear" w:color="auto" w:fill="FFFFFF"/>
        </w:rPr>
        <w:t xml:space="preserve">На робочому місці забезпечена рівномірна освітленість за допомогою переважно відбитого або розсіяного світлорозподілу. Світлових відблисків з клавіатури, екрана та від інших частин ЕОМ у напрямку очей користувача </w:t>
      </w:r>
      <w:r w:rsidR="00060E36">
        <w:rPr>
          <w:color w:val="000000"/>
          <w:shd w:val="clear" w:color="auto" w:fill="FFFFFF"/>
        </w:rPr>
        <w:t>немає</w:t>
      </w:r>
      <w:r w:rsidRPr="00695EFF">
        <w:rPr>
          <w:color w:val="000000"/>
          <w:shd w:val="clear" w:color="auto" w:fill="FFFFFF"/>
        </w:rPr>
        <w:t>. Дискомфорт від відбиття світла знижується при збільшенні яскравості екрана та зниженні рівня навколишнього освітлення.</w:t>
      </w:r>
    </w:p>
    <w:p w14:paraId="5926AEF3" w14:textId="592327E9" w:rsidR="00041CA1" w:rsidRPr="00695EFF" w:rsidRDefault="00041CA1" w:rsidP="00041CA1">
      <w:pPr>
        <w:shd w:val="clear" w:color="auto" w:fill="FFFFFF"/>
        <w:ind w:left="0" w:firstLine="710"/>
        <w:jc w:val="both"/>
        <w:rPr>
          <w:color w:val="000000"/>
          <w:shd w:val="clear" w:color="auto" w:fill="FFFFFF"/>
        </w:rPr>
      </w:pPr>
      <w:r w:rsidRPr="00695EFF">
        <w:rPr>
          <w:color w:val="000000"/>
          <w:shd w:val="clear" w:color="auto" w:fill="FFFFFF"/>
        </w:rPr>
        <w:t>Пульсація освітленості люмінесцентни</w:t>
      </w:r>
      <w:r w:rsidR="00B52008">
        <w:rPr>
          <w:color w:val="000000"/>
          <w:shd w:val="clear" w:color="auto" w:fill="FFFFFF"/>
        </w:rPr>
        <w:t>х ламп, що використовуються, відповідно до технічної документації 10%</w:t>
      </w:r>
      <w:r w:rsidR="008D7FE1">
        <w:rPr>
          <w:color w:val="000000"/>
          <w:shd w:val="clear" w:color="auto" w:fill="FFFFFF"/>
        </w:rPr>
        <w:t>,</w:t>
      </w:r>
      <w:r w:rsidR="00B52008">
        <w:rPr>
          <w:color w:val="000000"/>
          <w:shd w:val="clear" w:color="auto" w:fill="FFFFFF"/>
        </w:rPr>
        <w:t xml:space="preserve"> що відповідає діючим вимогам.</w:t>
      </w:r>
    </w:p>
    <w:p w14:paraId="4D72C77B" w14:textId="77777777" w:rsidR="00CE2FB9" w:rsidRDefault="00041CA1" w:rsidP="00041CA1">
      <w:pPr>
        <w:shd w:val="clear" w:color="auto" w:fill="FFFFFF"/>
        <w:ind w:left="0" w:firstLine="710"/>
        <w:jc w:val="both"/>
        <w:rPr>
          <w:color w:val="000000"/>
          <w:shd w:val="clear" w:color="auto" w:fill="FFFFFF"/>
        </w:rPr>
      </w:pPr>
      <w:r w:rsidRPr="00695EFF">
        <w:rPr>
          <w:color w:val="000000"/>
          <w:shd w:val="clear" w:color="auto" w:fill="FFFFFF"/>
        </w:rPr>
        <w:t xml:space="preserve">Інформація, яку одержує користувач, генерується на екрані, а комфортність її сприймання залежить від чіткості символів. При обговоренні проблеми дискомфорту або негативних наслідків для здоров'я та ефективності роботи на </w:t>
      </w:r>
      <w:r w:rsidR="008C2018">
        <w:rPr>
          <w:color w:val="000000"/>
          <w:shd w:val="clear" w:color="auto" w:fill="FFFFFF"/>
        </w:rPr>
        <w:t>ЕОМ</w:t>
      </w:r>
      <w:r w:rsidRPr="00695EFF">
        <w:rPr>
          <w:color w:val="000000"/>
          <w:shd w:val="clear" w:color="auto" w:fill="FFFFFF"/>
        </w:rPr>
        <w:t xml:space="preserve"> слід враховувати ряд параметрів. Ці параметри поділені на три групи, пов'язані з</w:t>
      </w:r>
    </w:p>
    <w:p w14:paraId="316F658D" w14:textId="03B92CC4" w:rsidR="00CE2FB9" w:rsidRPr="00CE2FB9" w:rsidRDefault="00CE2FB9" w:rsidP="00CE2FB9">
      <w:pPr>
        <w:pStyle w:val="ac"/>
        <w:numPr>
          <w:ilvl w:val="0"/>
          <w:numId w:val="49"/>
        </w:numPr>
        <w:shd w:val="clear" w:color="auto" w:fill="FFFFFF"/>
        <w:ind w:left="0" w:firstLine="709"/>
        <w:jc w:val="both"/>
        <w:rPr>
          <w:color w:val="000000"/>
          <w:shd w:val="clear" w:color="auto" w:fill="FFFFFF"/>
        </w:rPr>
      </w:pPr>
      <w:r w:rsidRPr="00CE2FB9">
        <w:rPr>
          <w:color w:val="000000"/>
          <w:shd w:val="clear" w:color="auto" w:fill="FFFFFF"/>
        </w:rPr>
        <w:t>мигтінням</w:t>
      </w:r>
    </w:p>
    <w:p w14:paraId="023D5371" w14:textId="77777777" w:rsidR="00CE2FB9" w:rsidRPr="00CE2FB9" w:rsidRDefault="00041CA1" w:rsidP="00CE2FB9">
      <w:pPr>
        <w:pStyle w:val="ac"/>
        <w:numPr>
          <w:ilvl w:val="0"/>
          <w:numId w:val="49"/>
        </w:numPr>
        <w:shd w:val="clear" w:color="auto" w:fill="FFFFFF"/>
        <w:ind w:left="0" w:firstLine="709"/>
        <w:jc w:val="both"/>
        <w:rPr>
          <w:color w:val="000000"/>
          <w:shd w:val="clear" w:color="auto" w:fill="FFFFFF"/>
        </w:rPr>
      </w:pPr>
      <w:r w:rsidRPr="00CE2FB9">
        <w:rPr>
          <w:color w:val="000000"/>
          <w:shd w:val="clear" w:color="auto" w:fill="FFFFFF"/>
        </w:rPr>
        <w:t xml:space="preserve">структурою </w:t>
      </w:r>
    </w:p>
    <w:p w14:paraId="3C12928B" w14:textId="05B6C629" w:rsidR="00041CA1" w:rsidRPr="00CE2FB9" w:rsidRDefault="00041CA1" w:rsidP="00CE2FB9">
      <w:pPr>
        <w:pStyle w:val="ac"/>
        <w:numPr>
          <w:ilvl w:val="0"/>
          <w:numId w:val="49"/>
        </w:numPr>
        <w:shd w:val="clear" w:color="auto" w:fill="FFFFFF"/>
        <w:ind w:left="0" w:firstLine="709"/>
        <w:jc w:val="both"/>
        <w:rPr>
          <w:color w:val="000000"/>
          <w:shd w:val="clear" w:color="auto" w:fill="FFFFFF"/>
        </w:rPr>
      </w:pPr>
      <w:r w:rsidRPr="00CE2FB9">
        <w:rPr>
          <w:color w:val="000000"/>
          <w:shd w:val="clear" w:color="auto" w:fill="FFFFFF"/>
        </w:rPr>
        <w:t>яскравістю символів, що представляються на екрані.</w:t>
      </w:r>
    </w:p>
    <w:p w14:paraId="025B9424" w14:textId="6FB38C31" w:rsidR="008C2018" w:rsidRPr="00041CA1" w:rsidRDefault="008C2018" w:rsidP="008C2018">
      <w:pPr>
        <w:shd w:val="clear" w:color="auto" w:fill="FFFFFF"/>
        <w:ind w:left="0" w:firstLine="710"/>
        <w:jc w:val="both"/>
        <w:rPr>
          <w:color w:val="000000"/>
          <w:shd w:val="clear" w:color="auto" w:fill="FFFFFF"/>
        </w:rPr>
      </w:pPr>
      <w:r>
        <w:rPr>
          <w:color w:val="000000"/>
          <w:shd w:val="clear" w:color="auto" w:fill="FFFFFF"/>
        </w:rPr>
        <w:t xml:space="preserve">Отже в даному підрозділі розглянуто вплив середовища на </w:t>
      </w:r>
      <w:r w:rsidRPr="00041CA1">
        <w:rPr>
          <w:color w:val="000000"/>
          <w:shd w:val="clear" w:color="auto" w:fill="FFFFFF"/>
        </w:rPr>
        <w:t>працездатність та здоров’я</w:t>
      </w:r>
      <w:r>
        <w:rPr>
          <w:color w:val="000000"/>
          <w:shd w:val="clear" w:color="auto" w:fill="FFFFFF"/>
        </w:rPr>
        <w:t xml:space="preserve"> </w:t>
      </w:r>
      <w:r w:rsidRPr="00041CA1">
        <w:rPr>
          <w:color w:val="000000"/>
          <w:shd w:val="clear" w:color="auto" w:fill="FFFFFF"/>
        </w:rPr>
        <w:t>користувачів комп’ютерів.</w:t>
      </w:r>
      <w:r>
        <w:rPr>
          <w:color w:val="000000"/>
          <w:shd w:val="clear" w:color="auto" w:fill="FFFFFF"/>
        </w:rPr>
        <w:t xml:space="preserve"> Як висновок можна сказати, що робоче місце яке використовувалось для написання даного наукового дослідження відповідає вимогам з охорони праці.</w:t>
      </w:r>
    </w:p>
    <w:p w14:paraId="68CD938C" w14:textId="71DEA159" w:rsidR="008C2018" w:rsidRPr="00060E36" w:rsidRDefault="008C2018" w:rsidP="008C2018">
      <w:pPr>
        <w:shd w:val="clear" w:color="auto" w:fill="FFFFFF"/>
        <w:ind w:left="0" w:firstLine="710"/>
        <w:jc w:val="both"/>
        <w:rPr>
          <w:color w:val="000000"/>
          <w:shd w:val="clear" w:color="auto" w:fill="FFFFFF"/>
        </w:rPr>
      </w:pPr>
      <w:r>
        <w:rPr>
          <w:color w:val="000000"/>
          <w:shd w:val="clear" w:color="auto" w:fill="FFFFFF"/>
        </w:rPr>
        <w:t>Однак необхідно не забувати що н</w:t>
      </w:r>
      <w:r w:rsidRPr="00041CA1">
        <w:rPr>
          <w:color w:val="000000"/>
          <w:shd w:val="clear" w:color="auto" w:fill="FFFFFF"/>
        </w:rPr>
        <w:t xml:space="preserve">адмірна робота з ПК може привезти до порушення </w:t>
      </w:r>
      <w:r>
        <w:rPr>
          <w:color w:val="000000"/>
          <w:shd w:val="clear" w:color="auto" w:fill="FFFFFF"/>
        </w:rPr>
        <w:t>роботи організму</w:t>
      </w:r>
      <w:r w:rsidRPr="00041CA1">
        <w:rPr>
          <w:color w:val="000000"/>
          <w:shd w:val="clear" w:color="auto" w:fill="FFFFFF"/>
        </w:rPr>
        <w:t xml:space="preserve"> користувача</w:t>
      </w:r>
      <w:r>
        <w:rPr>
          <w:color w:val="000000"/>
          <w:shd w:val="clear" w:color="auto" w:fill="FFFFFF"/>
        </w:rPr>
        <w:t>. Тому необхідно дотримуватись вимог щодо планування робочого часу за ЕОМ.</w:t>
      </w:r>
    </w:p>
    <w:p w14:paraId="47EA624D" w14:textId="487DF9CD" w:rsidR="00CC0C52" w:rsidRPr="00695EFF" w:rsidRDefault="00207ED0" w:rsidP="005F26B3">
      <w:pPr>
        <w:pStyle w:val="21"/>
        <w:ind w:left="0" w:firstLine="709"/>
      </w:pPr>
      <w:bookmarkStart w:id="57" w:name="_Toc122430065"/>
      <w:r w:rsidRPr="00207ED0">
        <w:t>Оцінка надійності захисту виробничого персоналу під час надзвичайних ситуацій</w:t>
      </w:r>
      <w:bookmarkEnd w:id="57"/>
    </w:p>
    <w:p w14:paraId="1C2FA3D8" w14:textId="77777777" w:rsidR="00207ED0" w:rsidRPr="00207ED0" w:rsidRDefault="00207ED0" w:rsidP="00207ED0">
      <w:pPr>
        <w:ind w:left="0" w:firstLine="709"/>
        <w:jc w:val="both"/>
        <w:rPr>
          <w:color w:val="000000"/>
        </w:rPr>
      </w:pPr>
      <w:r w:rsidRPr="00207ED0">
        <w:rPr>
          <w:color w:val="000000"/>
        </w:rPr>
        <w:t>При оцінці надійності захисту виробничого персоналу необхідно враховувати, що практично будь-які наслідки НС можуть призвести до ураження людей та стати причиною їхньої смерті або призвести до втрати працездатності на тривалий час.</w:t>
      </w:r>
    </w:p>
    <w:p w14:paraId="6AAD64D1" w14:textId="77777777" w:rsidR="00207ED0" w:rsidRPr="00207ED0" w:rsidRDefault="00207ED0" w:rsidP="00207ED0">
      <w:pPr>
        <w:ind w:left="0" w:firstLine="709"/>
        <w:jc w:val="both"/>
        <w:rPr>
          <w:color w:val="000000"/>
        </w:rPr>
      </w:pPr>
      <w:r w:rsidRPr="00207ED0">
        <w:rPr>
          <w:color w:val="000000"/>
        </w:rPr>
        <w:t xml:space="preserve">Надійність захисту виробничого персоналу є одним з важливих факторів, </w:t>
      </w:r>
      <w:proofErr w:type="spellStart"/>
      <w:r w:rsidRPr="00207ED0">
        <w:rPr>
          <w:color w:val="000000"/>
        </w:rPr>
        <w:t>яки</w:t>
      </w:r>
      <w:proofErr w:type="spellEnd"/>
      <w:r w:rsidRPr="00207ED0">
        <w:rPr>
          <w:color w:val="000000"/>
        </w:rPr>
        <w:t xml:space="preserve"> визначають стійкість роботи підприємств у надзвичайних ситуаціях мирного та воєнного часів.</w:t>
      </w:r>
    </w:p>
    <w:p w14:paraId="19018D7B" w14:textId="77777777" w:rsidR="00207ED0" w:rsidRPr="00207ED0" w:rsidRDefault="00207ED0" w:rsidP="00207ED0">
      <w:pPr>
        <w:ind w:left="0" w:firstLine="709"/>
        <w:jc w:val="both"/>
        <w:rPr>
          <w:color w:val="000000"/>
        </w:rPr>
      </w:pPr>
      <w:r w:rsidRPr="00207ED0">
        <w:rPr>
          <w:color w:val="000000"/>
        </w:rPr>
        <w:t>Найбільш ефективним заходом захисту є укриття людей в захисних спорудах (ЗС) при дотриманні таких умов:</w:t>
      </w:r>
    </w:p>
    <w:p w14:paraId="6B9D5C35" w14:textId="77777777" w:rsidR="00207ED0" w:rsidRPr="00207ED0" w:rsidRDefault="00207ED0" w:rsidP="00207ED0">
      <w:pPr>
        <w:ind w:left="0" w:firstLine="709"/>
        <w:jc w:val="both"/>
        <w:rPr>
          <w:color w:val="000000"/>
        </w:rPr>
      </w:pPr>
      <w:r w:rsidRPr="00207ED0">
        <w:rPr>
          <w:color w:val="000000"/>
        </w:rPr>
        <w:t>- загальна місткість ЗС дозволяє укрити всіх робітників та службовців, тобто весь виробничий персонал об’єкту;</w:t>
      </w:r>
    </w:p>
    <w:p w14:paraId="0EE743C2" w14:textId="77777777" w:rsidR="00207ED0" w:rsidRPr="00207ED0" w:rsidRDefault="00207ED0" w:rsidP="00207ED0">
      <w:pPr>
        <w:ind w:left="0" w:firstLine="709"/>
        <w:jc w:val="both"/>
        <w:rPr>
          <w:color w:val="000000"/>
        </w:rPr>
      </w:pPr>
      <w:r w:rsidRPr="00207ED0">
        <w:rPr>
          <w:color w:val="000000"/>
        </w:rPr>
        <w:t>- захисні споруди задовольняють вимогам захисту від усіх небезпечних наслідків НС;</w:t>
      </w:r>
    </w:p>
    <w:p w14:paraId="591F2F89" w14:textId="77777777" w:rsidR="00207ED0" w:rsidRPr="00207ED0" w:rsidRDefault="00207ED0" w:rsidP="00207ED0">
      <w:pPr>
        <w:ind w:left="0" w:firstLine="709"/>
        <w:jc w:val="both"/>
        <w:rPr>
          <w:color w:val="000000"/>
        </w:rPr>
      </w:pPr>
      <w:r w:rsidRPr="00207ED0">
        <w:rPr>
          <w:color w:val="000000"/>
        </w:rPr>
        <w:t>- захисні споруди устатковані системами життєзабезпечення на необхідну тривалість перебування у них;</w:t>
      </w:r>
    </w:p>
    <w:p w14:paraId="1C6F6E3E" w14:textId="77777777" w:rsidR="00207ED0" w:rsidRPr="00207ED0" w:rsidRDefault="00207ED0" w:rsidP="00207ED0">
      <w:pPr>
        <w:ind w:left="0" w:firstLine="709"/>
        <w:jc w:val="both"/>
        <w:rPr>
          <w:color w:val="000000"/>
        </w:rPr>
      </w:pPr>
      <w:r w:rsidRPr="00207ED0">
        <w:rPr>
          <w:color w:val="000000"/>
        </w:rPr>
        <w:t>- розміщення ЗС відносно робочих місць дозволяє своєчасно укритися всім робітникам за сигналами сповіщення про НС;</w:t>
      </w:r>
    </w:p>
    <w:p w14:paraId="79E50155" w14:textId="77777777" w:rsidR="00207ED0" w:rsidRPr="00207ED0" w:rsidRDefault="00207ED0" w:rsidP="00207ED0">
      <w:pPr>
        <w:ind w:left="0" w:firstLine="709"/>
        <w:jc w:val="both"/>
        <w:rPr>
          <w:color w:val="000000"/>
        </w:rPr>
      </w:pPr>
      <w:r w:rsidRPr="00207ED0">
        <w:rPr>
          <w:color w:val="000000"/>
        </w:rPr>
        <w:t>- робітники та службовці своєчасно сповіщаються та навчені способам захисту та правилам дії за сигналами сповіщення.</w:t>
      </w:r>
    </w:p>
    <w:p w14:paraId="61711EA6" w14:textId="77777777" w:rsidR="00207ED0" w:rsidRPr="00207ED0" w:rsidRDefault="00207ED0" w:rsidP="00207ED0">
      <w:pPr>
        <w:ind w:left="0" w:firstLine="709"/>
        <w:jc w:val="both"/>
        <w:rPr>
          <w:color w:val="000000"/>
        </w:rPr>
      </w:pPr>
      <w:r w:rsidRPr="00207ED0">
        <w:rPr>
          <w:color w:val="000000"/>
        </w:rPr>
        <w:t>За показник надійності захисту робітників та службовців з використанням ЗС можна прийняти коефіцієнт надійності захисту К</w:t>
      </w:r>
      <w:r w:rsidRPr="00207ED0">
        <w:rPr>
          <w:color w:val="000000"/>
          <w:vertAlign w:val="subscript"/>
        </w:rPr>
        <w:t>Н. З.</w:t>
      </w:r>
      <w:r w:rsidRPr="00207ED0">
        <w:rPr>
          <w:color w:val="000000"/>
        </w:rPr>
        <w:t>, що показує яка частина робітників та службовців забезпечується надійним захистом від усіх небезпечних наслідків виникнення НС.</w:t>
      </w:r>
    </w:p>
    <w:p w14:paraId="4BB1C169" w14:textId="77777777" w:rsidR="00207ED0" w:rsidRPr="00207ED0" w:rsidRDefault="00207ED0" w:rsidP="00207ED0">
      <w:pPr>
        <w:ind w:left="0" w:firstLine="709"/>
        <w:jc w:val="both"/>
        <w:rPr>
          <w:color w:val="000000"/>
        </w:rPr>
      </w:pPr>
      <w:r w:rsidRPr="00207ED0">
        <w:rPr>
          <w:color w:val="000000"/>
        </w:rPr>
        <w:t>Коефіцієнт надійності захисту визначається на основі окремих показників, що характеризують підготовленість об’єкту до виконання завдань захисту робітників та службовців за основними складовими задачами.</w:t>
      </w:r>
    </w:p>
    <w:p w14:paraId="7D55C3B0" w14:textId="77777777" w:rsidR="00207ED0" w:rsidRPr="00207ED0" w:rsidRDefault="00207ED0" w:rsidP="00207ED0">
      <w:pPr>
        <w:ind w:left="0" w:firstLine="709"/>
        <w:jc w:val="both"/>
        <w:rPr>
          <w:color w:val="000000"/>
        </w:rPr>
      </w:pPr>
      <w:r w:rsidRPr="00207ED0">
        <w:rPr>
          <w:color w:val="000000"/>
        </w:rPr>
        <w:t>Оцінка надійності захисту виробничого персоналу проводиться в такій послідовності</w:t>
      </w:r>
    </w:p>
    <w:p w14:paraId="72B61B84" w14:textId="77777777" w:rsidR="00207ED0" w:rsidRDefault="00207ED0" w:rsidP="00C07661">
      <w:pPr>
        <w:numPr>
          <w:ilvl w:val="1"/>
          <w:numId w:val="46"/>
        </w:numPr>
        <w:tabs>
          <w:tab w:val="clear" w:pos="1440"/>
        </w:tabs>
        <w:ind w:left="0" w:firstLine="709"/>
        <w:jc w:val="both"/>
        <w:rPr>
          <w:color w:val="000000"/>
        </w:rPr>
      </w:pPr>
      <w:r w:rsidRPr="00207ED0">
        <w:rPr>
          <w:color w:val="000000"/>
        </w:rPr>
        <w:t>Оцінюється інженерний захист робітників та службовців об’єкта. Показником інженерного захисту є коефіцієнт К</w:t>
      </w:r>
      <w:r w:rsidRPr="00207ED0">
        <w:rPr>
          <w:color w:val="000000"/>
          <w:vertAlign w:val="subscript"/>
        </w:rPr>
        <w:t>ІНЖ. ЗАХ.</w:t>
      </w:r>
      <w:r w:rsidRPr="00207ED0">
        <w:rPr>
          <w:color w:val="000000"/>
        </w:rPr>
        <w:t>, що показує, яка частина виробничого персоналу працюючої зміни може укритися своєчасно в ЗС з достатніми захисними властивостями та системами життєзабезпечення, які дозволяють укривати людей протягом встановленого терміну:</w:t>
      </w:r>
    </w:p>
    <w:p w14:paraId="7C6781C2" w14:textId="0F744E56" w:rsidR="00207ED0" w:rsidRDefault="00207ED0" w:rsidP="00207ED0">
      <w:pPr>
        <w:ind w:left="0" w:firstLine="709"/>
        <w:jc w:val="center"/>
        <w:rPr>
          <w:color w:val="000000"/>
        </w:rPr>
      </w:pPr>
      <w:r w:rsidRPr="00207ED0">
        <w:rPr>
          <w:noProof/>
          <w:color w:val="000000"/>
        </w:rPr>
        <w:drawing>
          <wp:inline distT="0" distB="0" distL="0" distR="0" wp14:anchorId="7B499BFA" wp14:editId="6D8B8CC7">
            <wp:extent cx="1493520" cy="388620"/>
            <wp:effectExtent l="0" t="0" r="0" b="0"/>
            <wp:docPr id="17" name="Рисунок 17" descr="https://studfile.net/html/2706/328/html_da80vVZM0_.zpMt/img-c33z7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tudfile.net/html/2706/328/html_da80vVZM0_.zpMt/img-c33z7w.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93520" cy="388620"/>
                    </a:xfrm>
                    <a:prstGeom prst="rect">
                      <a:avLst/>
                    </a:prstGeom>
                    <a:noFill/>
                    <a:ln>
                      <a:noFill/>
                    </a:ln>
                  </pic:spPr>
                </pic:pic>
              </a:graphicData>
            </a:graphic>
          </wp:inline>
        </w:drawing>
      </w:r>
      <w:r w:rsidRPr="00207ED0">
        <w:rPr>
          <w:color w:val="000000"/>
        </w:rPr>
        <w:t>,</w:t>
      </w:r>
    </w:p>
    <w:p w14:paraId="5E414261" w14:textId="29E9F54D" w:rsidR="00207ED0" w:rsidRPr="00207ED0" w:rsidRDefault="00207ED0" w:rsidP="00207ED0">
      <w:pPr>
        <w:ind w:left="0" w:firstLine="709"/>
        <w:jc w:val="both"/>
        <w:rPr>
          <w:color w:val="000000"/>
        </w:rPr>
      </w:pPr>
      <w:r w:rsidRPr="00207ED0">
        <w:rPr>
          <w:color w:val="000000"/>
        </w:rPr>
        <w:t>де N – це чисельність найбільшої працюючої зміни.</w:t>
      </w:r>
    </w:p>
    <w:p w14:paraId="089C5E6E" w14:textId="46C4A494" w:rsidR="00207ED0" w:rsidRPr="00207ED0" w:rsidRDefault="00207ED0" w:rsidP="00C07661">
      <w:pPr>
        <w:numPr>
          <w:ilvl w:val="1"/>
          <w:numId w:val="46"/>
        </w:numPr>
        <w:tabs>
          <w:tab w:val="clear" w:pos="1440"/>
        </w:tabs>
        <w:ind w:left="0" w:firstLine="709"/>
        <w:jc w:val="both"/>
        <w:rPr>
          <w:color w:val="000000"/>
        </w:rPr>
      </w:pPr>
      <w:r w:rsidRPr="00207ED0">
        <w:rPr>
          <w:color w:val="000000"/>
        </w:rPr>
        <w:t>Вивчається система сповіщення та оцінюється можливість своєчасного доведення сигналу сповіщення до робітників та службовців. Показником надійності з урахуванням сповіщення є коефіцієнт К</w:t>
      </w:r>
      <w:r w:rsidRPr="00207ED0">
        <w:rPr>
          <w:color w:val="000000"/>
          <w:vertAlign w:val="subscript"/>
        </w:rPr>
        <w:t>СП</w:t>
      </w:r>
      <w:r w:rsidRPr="00207ED0">
        <w:rPr>
          <w:color w:val="000000"/>
        </w:rPr>
        <w:t>:</w:t>
      </w:r>
      <w:r w:rsidRPr="00207ED0">
        <w:rPr>
          <w:noProof/>
          <w:color w:val="000000"/>
        </w:rPr>
        <w:drawing>
          <wp:inline distT="0" distB="0" distL="0" distR="0" wp14:anchorId="51F1CBB7" wp14:editId="1DB869EE">
            <wp:extent cx="800100" cy="388620"/>
            <wp:effectExtent l="0" t="0" r="0" b="0"/>
            <wp:docPr id="16" name="Рисунок 16" descr="https://studfile.net/html/2706/328/html_da80vVZM0_.zpMt/img-AhaN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tudfile.net/html/2706/328/html_da80vVZM0_.zpMt/img-AhaNFT.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00100" cy="388620"/>
                    </a:xfrm>
                    <a:prstGeom prst="rect">
                      <a:avLst/>
                    </a:prstGeom>
                    <a:noFill/>
                    <a:ln>
                      <a:noFill/>
                    </a:ln>
                  </pic:spPr>
                </pic:pic>
              </a:graphicData>
            </a:graphic>
          </wp:inline>
        </w:drawing>
      </w:r>
    </w:p>
    <w:p w14:paraId="7BEDF807" w14:textId="77777777" w:rsidR="00207ED0" w:rsidRDefault="00207ED0" w:rsidP="00C07661">
      <w:pPr>
        <w:numPr>
          <w:ilvl w:val="1"/>
          <w:numId w:val="46"/>
        </w:numPr>
        <w:tabs>
          <w:tab w:val="clear" w:pos="1440"/>
        </w:tabs>
        <w:ind w:left="0" w:firstLine="709"/>
        <w:jc w:val="both"/>
        <w:rPr>
          <w:color w:val="000000"/>
        </w:rPr>
      </w:pPr>
      <w:r w:rsidRPr="00207ED0">
        <w:rPr>
          <w:color w:val="000000"/>
        </w:rPr>
        <w:t>Оцінюється навченість виробничого персоналу способам захисту та діям за сигналами сповіщення. Показник – коефіцієнт навченості К</w:t>
      </w:r>
      <w:r w:rsidRPr="00207ED0">
        <w:rPr>
          <w:color w:val="000000"/>
          <w:vertAlign w:val="subscript"/>
        </w:rPr>
        <w:t>НАВЧ</w:t>
      </w:r>
      <w:r w:rsidRPr="00207ED0">
        <w:rPr>
          <w:color w:val="000000"/>
        </w:rPr>
        <w:t>:</w:t>
      </w:r>
    </w:p>
    <w:p w14:paraId="71DF579B" w14:textId="73512CFC" w:rsidR="00207ED0" w:rsidRPr="00207ED0" w:rsidRDefault="00207ED0" w:rsidP="00207ED0">
      <w:pPr>
        <w:ind w:left="0" w:firstLine="709"/>
        <w:jc w:val="center"/>
        <w:rPr>
          <w:color w:val="000000"/>
        </w:rPr>
      </w:pPr>
      <w:r w:rsidRPr="00207ED0">
        <w:rPr>
          <w:noProof/>
          <w:color w:val="000000"/>
        </w:rPr>
        <w:drawing>
          <wp:inline distT="0" distB="0" distL="0" distR="0" wp14:anchorId="44211C19" wp14:editId="5CA9873A">
            <wp:extent cx="1051560" cy="388620"/>
            <wp:effectExtent l="0" t="0" r="0" b="0"/>
            <wp:docPr id="15" name="Рисунок 15" descr="https://studfile.net/html/2706/328/html_da80vVZM0_.zpMt/img-ibvs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tudfile.net/html/2706/328/html_da80vVZM0_.zpMt/img-ibvsBF.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51560" cy="388620"/>
                    </a:xfrm>
                    <a:prstGeom prst="rect">
                      <a:avLst/>
                    </a:prstGeom>
                    <a:noFill/>
                    <a:ln>
                      <a:noFill/>
                    </a:ln>
                  </pic:spPr>
                </pic:pic>
              </a:graphicData>
            </a:graphic>
          </wp:inline>
        </w:drawing>
      </w:r>
    </w:p>
    <w:p w14:paraId="0C37B6E9" w14:textId="77777777" w:rsidR="00207ED0" w:rsidRDefault="00207ED0" w:rsidP="00C07661">
      <w:pPr>
        <w:numPr>
          <w:ilvl w:val="1"/>
          <w:numId w:val="46"/>
        </w:numPr>
        <w:tabs>
          <w:tab w:val="clear" w:pos="1440"/>
        </w:tabs>
        <w:ind w:left="0" w:firstLine="709"/>
        <w:jc w:val="both"/>
        <w:rPr>
          <w:color w:val="000000"/>
        </w:rPr>
      </w:pPr>
      <w:r w:rsidRPr="00207ED0">
        <w:rPr>
          <w:color w:val="000000"/>
        </w:rPr>
        <w:t>Визначається готовність сховища до прийому людей. Для цього визначається час, протягом якого сховища, що використовуються за подвійним призначенням, можуть бути підготовлені до прийому людей (звільнюються від сторонніх речей, поновлюється запас їжі, води, здійснюється перевірка герметичності, функціонування систем життєзабезпечення). Порівнюючи фактичний час підготовки сховища Т</w:t>
      </w:r>
      <w:r w:rsidRPr="00207ED0">
        <w:rPr>
          <w:color w:val="000000"/>
          <w:vertAlign w:val="subscript"/>
        </w:rPr>
        <w:t xml:space="preserve">Г. </w:t>
      </w:r>
      <w:proofErr w:type="spellStart"/>
      <w:r w:rsidRPr="00207ED0">
        <w:rPr>
          <w:color w:val="000000"/>
          <w:vertAlign w:val="subscript"/>
        </w:rPr>
        <w:t>ФАК.</w:t>
      </w:r>
      <w:r w:rsidRPr="00207ED0">
        <w:rPr>
          <w:color w:val="000000"/>
        </w:rPr>
        <w:t>з</w:t>
      </w:r>
      <w:proofErr w:type="spellEnd"/>
      <w:r w:rsidRPr="00207ED0">
        <w:rPr>
          <w:color w:val="000000"/>
        </w:rPr>
        <w:t xml:space="preserve"> потрібним Т</w:t>
      </w:r>
      <w:r w:rsidRPr="00207ED0">
        <w:rPr>
          <w:color w:val="000000"/>
          <w:vertAlign w:val="subscript"/>
        </w:rPr>
        <w:t>Г. ПОТ.</w:t>
      </w:r>
      <w:r w:rsidRPr="00207ED0">
        <w:rPr>
          <w:color w:val="000000"/>
        </w:rPr>
        <w:t>, визначається готовність сховища до прийому людей. Для оцінки надійності захисту враховуються лише ті сховища, для яких:</w:t>
      </w:r>
    </w:p>
    <w:p w14:paraId="2030D79C" w14:textId="5070C9C2" w:rsidR="00207ED0" w:rsidRPr="00207ED0" w:rsidRDefault="00207ED0" w:rsidP="00207ED0">
      <w:pPr>
        <w:ind w:left="0" w:firstLine="709"/>
        <w:jc w:val="center"/>
        <w:rPr>
          <w:color w:val="000000"/>
        </w:rPr>
      </w:pPr>
      <w:r w:rsidRPr="00207ED0">
        <w:rPr>
          <w:noProof/>
          <w:color w:val="000000"/>
        </w:rPr>
        <w:drawing>
          <wp:inline distT="0" distB="0" distL="0" distR="0" wp14:anchorId="453FC525" wp14:editId="2B195755">
            <wp:extent cx="762000" cy="426720"/>
            <wp:effectExtent l="0" t="0" r="0" b="0"/>
            <wp:docPr id="14" name="Рисунок 14" descr="https://studfile.net/html/2706/328/html_da80vVZM0_.zpMt/img-f9l_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tudfile.net/html/2706/328/html_da80vVZM0_.zpMt/img-f9l_Or.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2000" cy="426720"/>
                    </a:xfrm>
                    <a:prstGeom prst="rect">
                      <a:avLst/>
                    </a:prstGeom>
                    <a:noFill/>
                    <a:ln>
                      <a:noFill/>
                    </a:ln>
                  </pic:spPr>
                </pic:pic>
              </a:graphicData>
            </a:graphic>
          </wp:inline>
        </w:drawing>
      </w:r>
      <w:r w:rsidRPr="00207ED0">
        <w:rPr>
          <w:color w:val="000000"/>
        </w:rPr>
        <w:t>.</w:t>
      </w:r>
    </w:p>
    <w:p w14:paraId="0CCC50B8" w14:textId="77777777" w:rsidR="00207ED0" w:rsidRDefault="00207ED0" w:rsidP="00C07661">
      <w:pPr>
        <w:numPr>
          <w:ilvl w:val="1"/>
          <w:numId w:val="46"/>
        </w:numPr>
        <w:tabs>
          <w:tab w:val="clear" w:pos="1440"/>
        </w:tabs>
        <w:ind w:left="0" w:firstLine="709"/>
        <w:jc w:val="both"/>
        <w:rPr>
          <w:color w:val="000000"/>
        </w:rPr>
      </w:pPr>
      <w:r w:rsidRPr="00207ED0">
        <w:rPr>
          <w:color w:val="000000"/>
        </w:rPr>
        <w:t>Показником надійності захисту з урахуванням готовності є коефіцієнт готовності К</w:t>
      </w:r>
      <w:r w:rsidRPr="00207ED0">
        <w:rPr>
          <w:color w:val="000000"/>
          <w:vertAlign w:val="subscript"/>
        </w:rPr>
        <w:t>ГОТ</w:t>
      </w:r>
      <w:r w:rsidRPr="00207ED0">
        <w:rPr>
          <w:color w:val="000000"/>
        </w:rPr>
        <w:t>:</w:t>
      </w:r>
    </w:p>
    <w:p w14:paraId="15415C8B" w14:textId="7D2D1332" w:rsidR="00207ED0" w:rsidRPr="00207ED0" w:rsidRDefault="00207ED0" w:rsidP="00207ED0">
      <w:pPr>
        <w:ind w:left="0" w:firstLine="709"/>
        <w:jc w:val="center"/>
        <w:rPr>
          <w:color w:val="000000"/>
        </w:rPr>
      </w:pPr>
      <w:r w:rsidRPr="00207ED0">
        <w:rPr>
          <w:noProof/>
          <w:color w:val="000000"/>
        </w:rPr>
        <w:drawing>
          <wp:inline distT="0" distB="0" distL="0" distR="0" wp14:anchorId="3A7B0305" wp14:editId="07C3CA1B">
            <wp:extent cx="906780" cy="388620"/>
            <wp:effectExtent l="0" t="0" r="7620" b="0"/>
            <wp:docPr id="13" name="Рисунок 13" descr="https://studfile.net/html/2706/328/html_da80vVZM0_.zpMt/img-Uf0md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tudfile.net/html/2706/328/html_da80vVZM0_.zpMt/img-Uf0mdz.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06780" cy="388620"/>
                    </a:xfrm>
                    <a:prstGeom prst="rect">
                      <a:avLst/>
                    </a:prstGeom>
                    <a:noFill/>
                    <a:ln>
                      <a:noFill/>
                    </a:ln>
                  </pic:spPr>
                </pic:pic>
              </a:graphicData>
            </a:graphic>
          </wp:inline>
        </w:drawing>
      </w:r>
    </w:p>
    <w:p w14:paraId="0787EEBB" w14:textId="77777777" w:rsidR="00207ED0" w:rsidRPr="00207ED0" w:rsidRDefault="00207ED0" w:rsidP="00207ED0">
      <w:pPr>
        <w:ind w:left="0" w:firstLine="709"/>
        <w:jc w:val="both"/>
        <w:rPr>
          <w:color w:val="000000"/>
        </w:rPr>
      </w:pPr>
      <w:r w:rsidRPr="00207ED0">
        <w:rPr>
          <w:color w:val="000000"/>
        </w:rPr>
        <w:t xml:space="preserve">На основі окремих показників визначається коефіцієнт надійності захисту робітників та службовців </w:t>
      </w:r>
      <w:proofErr w:type="spellStart"/>
      <w:r w:rsidRPr="00207ED0">
        <w:rPr>
          <w:color w:val="000000"/>
        </w:rPr>
        <w:t>К</w:t>
      </w:r>
      <w:r w:rsidRPr="00207ED0">
        <w:rPr>
          <w:color w:val="000000"/>
          <w:vertAlign w:val="subscript"/>
        </w:rPr>
        <w:t>Н.З.</w:t>
      </w:r>
      <w:r w:rsidRPr="00207ED0">
        <w:rPr>
          <w:color w:val="000000"/>
        </w:rPr>
        <w:t>за</w:t>
      </w:r>
      <w:proofErr w:type="spellEnd"/>
      <w:r w:rsidRPr="00207ED0">
        <w:rPr>
          <w:color w:val="000000"/>
        </w:rPr>
        <w:t xml:space="preserve"> мінімальним значенням окремих показників: К</w:t>
      </w:r>
      <w:r w:rsidRPr="00207ED0">
        <w:rPr>
          <w:color w:val="000000"/>
          <w:vertAlign w:val="subscript"/>
        </w:rPr>
        <w:t>ІНЖ.ЗАХ</w:t>
      </w:r>
      <w:r w:rsidRPr="00207ED0">
        <w:rPr>
          <w:color w:val="000000"/>
        </w:rPr>
        <w:t>, К</w:t>
      </w:r>
      <w:r w:rsidRPr="00207ED0">
        <w:rPr>
          <w:color w:val="000000"/>
          <w:vertAlign w:val="subscript"/>
        </w:rPr>
        <w:t>СП.</w:t>
      </w:r>
      <w:r w:rsidRPr="00207ED0">
        <w:rPr>
          <w:color w:val="000000"/>
        </w:rPr>
        <w:t>, К</w:t>
      </w:r>
      <w:r w:rsidRPr="00207ED0">
        <w:rPr>
          <w:color w:val="000000"/>
          <w:vertAlign w:val="subscript"/>
        </w:rPr>
        <w:t>НАВЧ</w:t>
      </w:r>
      <w:r w:rsidRPr="00207ED0">
        <w:rPr>
          <w:color w:val="000000"/>
        </w:rPr>
        <w:t>, К</w:t>
      </w:r>
      <w:r w:rsidRPr="00207ED0">
        <w:rPr>
          <w:color w:val="000000"/>
          <w:vertAlign w:val="subscript"/>
        </w:rPr>
        <w:t>ГОТ</w:t>
      </w:r>
      <w:r w:rsidRPr="00207ED0">
        <w:rPr>
          <w:color w:val="000000"/>
        </w:rPr>
        <w:t>.</w:t>
      </w:r>
    </w:p>
    <w:p w14:paraId="04DE3230" w14:textId="77777777" w:rsidR="00207ED0" w:rsidRPr="00207ED0" w:rsidRDefault="00207ED0" w:rsidP="00207ED0">
      <w:pPr>
        <w:ind w:left="0" w:firstLine="709"/>
        <w:jc w:val="both"/>
        <w:rPr>
          <w:color w:val="000000"/>
        </w:rPr>
      </w:pPr>
      <w:r w:rsidRPr="00207ED0">
        <w:rPr>
          <w:color w:val="000000"/>
        </w:rPr>
        <w:t>Визначаються слабкі місця в підготовці об’єкту до успішного вирішення задачі захисту виробничого персоналу у надзвичайних ситуаціях та передбачаються можливі шляхи підвищення показників надійності захисту.</w:t>
      </w:r>
    </w:p>
    <w:p w14:paraId="5B37FC08" w14:textId="77777777" w:rsidR="00207ED0" w:rsidRPr="00207ED0" w:rsidRDefault="00207ED0" w:rsidP="00207ED0">
      <w:pPr>
        <w:ind w:left="0" w:firstLine="709"/>
        <w:jc w:val="both"/>
        <w:rPr>
          <w:color w:val="000000"/>
        </w:rPr>
      </w:pPr>
      <w:r w:rsidRPr="00207ED0">
        <w:rPr>
          <w:color w:val="000000"/>
        </w:rPr>
        <w:t>У висновках вказується:</w:t>
      </w:r>
    </w:p>
    <w:p w14:paraId="0DCC9946"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надійність захисту робітників та службовців;</w:t>
      </w:r>
    </w:p>
    <w:p w14:paraId="7D20C826"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необхідність підвищення захисних властивостей наявних захисних споруд та заходи для підвищення надійності;</w:t>
      </w:r>
    </w:p>
    <w:p w14:paraId="6DAB6312"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приміщення, які доцільно пристосувати під ЗС;</w:t>
      </w:r>
    </w:p>
    <w:p w14:paraId="6304A0C0"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кількість та тип ЗС, що швидко зводяться;</w:t>
      </w:r>
    </w:p>
    <w:p w14:paraId="4397BF4A"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заходи надійного захисту чергового персоналу;</w:t>
      </w:r>
    </w:p>
    <w:p w14:paraId="2F92560C" w14:textId="77777777"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заходи з повного забезпечення персоналу ЗІЗ;</w:t>
      </w:r>
    </w:p>
    <w:p w14:paraId="2615B0BD" w14:textId="329650B8" w:rsidR="00207ED0" w:rsidRPr="00207ED0" w:rsidRDefault="00207ED0" w:rsidP="00C07661">
      <w:pPr>
        <w:pStyle w:val="ac"/>
        <w:numPr>
          <w:ilvl w:val="0"/>
          <w:numId w:val="20"/>
        </w:numPr>
        <w:shd w:val="clear" w:color="auto" w:fill="FFFFFF"/>
        <w:ind w:left="0" w:firstLine="709"/>
        <w:jc w:val="both"/>
        <w:rPr>
          <w:color w:val="000000"/>
          <w:shd w:val="clear" w:color="auto" w:fill="FFFFFF"/>
        </w:rPr>
      </w:pPr>
      <w:r w:rsidRPr="00207ED0">
        <w:rPr>
          <w:color w:val="000000"/>
          <w:shd w:val="clear" w:color="auto" w:fill="FFFFFF"/>
        </w:rPr>
        <w:t>заходи покращення умов зберіган</w:t>
      </w:r>
      <w:r>
        <w:rPr>
          <w:color w:val="000000"/>
          <w:shd w:val="clear" w:color="auto" w:fill="FFFFFF"/>
        </w:rPr>
        <w:t>ня, профілактики та ремонту ЗІЗ</w:t>
      </w:r>
      <w:r w:rsidRPr="00207ED0">
        <w:rPr>
          <w:color w:val="000000"/>
          <w:shd w:val="clear" w:color="auto" w:fill="FFFFFF"/>
        </w:rPr>
        <w:t>.</w:t>
      </w:r>
    </w:p>
    <w:p w14:paraId="09EE793A" w14:textId="77777777" w:rsidR="00207ED0" w:rsidRPr="00207ED0" w:rsidRDefault="00207ED0" w:rsidP="00207ED0">
      <w:pPr>
        <w:ind w:left="0" w:firstLine="709"/>
        <w:jc w:val="both"/>
        <w:rPr>
          <w:color w:val="000000"/>
        </w:rPr>
      </w:pPr>
      <w:r w:rsidRPr="00207ED0">
        <w:rPr>
          <w:color w:val="000000"/>
        </w:rPr>
        <w:t xml:space="preserve">Оцінка інженерного захисту полягає у визначенні показників, що характеризують здатність інженерних споруд забезпечити надійний захист людей: це показники за місткістю захисної споруди - КВМ., показник за здатністю захисної споруди відповідати захисним вимогам - КЗ.Т., показник за здатністю систем </w:t>
      </w:r>
      <w:proofErr w:type="spellStart"/>
      <w:r w:rsidRPr="00207ED0">
        <w:rPr>
          <w:color w:val="000000"/>
        </w:rPr>
        <w:t>жіттезабезпечення</w:t>
      </w:r>
      <w:proofErr w:type="spellEnd"/>
      <w:r w:rsidRPr="00207ED0">
        <w:rPr>
          <w:color w:val="000000"/>
        </w:rPr>
        <w:t xml:space="preserve"> захисної споруди забезпечити усім необхідним тих хто укриваються протягом усього терміну укриття - КЖ.О, показник за здатністю виробничого персоналу своєчасно зайняти захисну споруду - КСВР.</w:t>
      </w:r>
    </w:p>
    <w:p w14:paraId="7854B5E7" w14:textId="77777777" w:rsidR="00207ED0" w:rsidRPr="00207ED0" w:rsidRDefault="00207ED0" w:rsidP="00207ED0">
      <w:pPr>
        <w:ind w:left="0" w:firstLine="709"/>
        <w:jc w:val="both"/>
        <w:rPr>
          <w:color w:val="000000"/>
        </w:rPr>
      </w:pPr>
      <w:r w:rsidRPr="00207ED0">
        <w:rPr>
          <w:color w:val="000000"/>
        </w:rPr>
        <w:t xml:space="preserve">При здійсненні оцінки надійності захисту виробничого персоналу спочатку визначають максимальні параметри тих вражаючих факторів, </w:t>
      </w:r>
      <w:proofErr w:type="spellStart"/>
      <w:r w:rsidRPr="00207ED0">
        <w:rPr>
          <w:color w:val="000000"/>
        </w:rPr>
        <w:t>яки</w:t>
      </w:r>
      <w:proofErr w:type="spellEnd"/>
      <w:r w:rsidRPr="00207ED0">
        <w:rPr>
          <w:color w:val="000000"/>
        </w:rPr>
        <w:t xml:space="preserve"> можуть суттєво впливати на надійність захисту:</w:t>
      </w:r>
    </w:p>
    <w:p w14:paraId="64D356E0" w14:textId="77777777" w:rsidR="00207ED0" w:rsidRPr="00207ED0" w:rsidRDefault="00207ED0" w:rsidP="00C07661">
      <w:pPr>
        <w:pStyle w:val="ac"/>
        <w:numPr>
          <w:ilvl w:val="0"/>
          <w:numId w:val="47"/>
        </w:numPr>
        <w:ind w:left="0" w:firstLine="709"/>
        <w:jc w:val="both"/>
        <w:rPr>
          <w:color w:val="000000"/>
        </w:rPr>
      </w:pPr>
      <w:r w:rsidRPr="00207ED0">
        <w:rPr>
          <w:color w:val="000000"/>
        </w:rPr>
        <w:t>для землетрусу – за інтенсивністю землетрусу визначають відповідну йому величину надмірного тиску;</w:t>
      </w:r>
    </w:p>
    <w:p w14:paraId="1AB8C83D" w14:textId="77777777" w:rsidR="00207ED0" w:rsidRPr="00207ED0" w:rsidRDefault="00207ED0" w:rsidP="00C07661">
      <w:pPr>
        <w:pStyle w:val="ac"/>
        <w:numPr>
          <w:ilvl w:val="0"/>
          <w:numId w:val="47"/>
        </w:numPr>
        <w:ind w:left="0" w:firstLine="709"/>
        <w:jc w:val="both"/>
        <w:rPr>
          <w:color w:val="000000"/>
        </w:rPr>
      </w:pPr>
      <w:r w:rsidRPr="00207ED0">
        <w:rPr>
          <w:color w:val="000000"/>
        </w:rPr>
        <w:t>для аварії на атомної електростанції – визначають напрямок розповсюдження хмари зараженого повітря, розраховують час початку формування сліду радіоактивної хмари на об’єкті і рівень радіації на об’єкті на одну годину після аварії;</w:t>
      </w:r>
    </w:p>
    <w:p w14:paraId="3DE67F1D" w14:textId="77777777" w:rsidR="00207ED0" w:rsidRPr="00207ED0" w:rsidRDefault="00207ED0" w:rsidP="00C07661">
      <w:pPr>
        <w:pStyle w:val="ac"/>
        <w:numPr>
          <w:ilvl w:val="0"/>
          <w:numId w:val="47"/>
        </w:numPr>
        <w:ind w:left="0" w:firstLine="709"/>
        <w:jc w:val="both"/>
        <w:rPr>
          <w:color w:val="000000"/>
        </w:rPr>
      </w:pPr>
      <w:r w:rsidRPr="00207ED0">
        <w:rPr>
          <w:color w:val="000000"/>
        </w:rPr>
        <w:t>для аварії на хімічно небезпечному підприємстві - визначають напрямок розповсюдження хмари зараженого повітря, глибину зони хімічного зараження, час підходу хмари зараженого повітря до об’єкта, тривалість дії джерела забруднення ;</w:t>
      </w:r>
    </w:p>
    <w:p w14:paraId="4EA742CB" w14:textId="77777777" w:rsidR="00207ED0" w:rsidRPr="00207ED0" w:rsidRDefault="00207ED0" w:rsidP="00C07661">
      <w:pPr>
        <w:pStyle w:val="ac"/>
        <w:numPr>
          <w:ilvl w:val="0"/>
          <w:numId w:val="47"/>
        </w:numPr>
        <w:ind w:left="0" w:firstLine="709"/>
        <w:jc w:val="both"/>
        <w:rPr>
          <w:color w:val="000000"/>
        </w:rPr>
      </w:pPr>
      <w:r w:rsidRPr="00207ED0">
        <w:rPr>
          <w:color w:val="000000"/>
        </w:rPr>
        <w:t>для пожежі - визначають напрямок розповсюдження пожежі, час підходу пожежі до об’єкту, можливу тривалість горіння;</w:t>
      </w:r>
    </w:p>
    <w:p w14:paraId="01BA35A0" w14:textId="77777777" w:rsidR="00207ED0" w:rsidRPr="00207ED0" w:rsidRDefault="00207ED0" w:rsidP="00C07661">
      <w:pPr>
        <w:pStyle w:val="ac"/>
        <w:numPr>
          <w:ilvl w:val="0"/>
          <w:numId w:val="47"/>
        </w:numPr>
        <w:ind w:left="0" w:firstLine="709"/>
        <w:jc w:val="both"/>
        <w:rPr>
          <w:color w:val="000000"/>
        </w:rPr>
      </w:pPr>
      <w:r w:rsidRPr="00207ED0">
        <w:rPr>
          <w:color w:val="000000"/>
        </w:rPr>
        <w:t>для катастрофічного затоплення - визначають час підходу хвилі прориву до об’єкту, можливу висоту хвилі прориву на об’єкті, час спорожнення водосховища.</w:t>
      </w:r>
    </w:p>
    <w:p w14:paraId="5FA7E05D" w14:textId="77777777" w:rsidR="00207ED0" w:rsidRPr="00207ED0" w:rsidRDefault="00207ED0" w:rsidP="00207ED0">
      <w:pPr>
        <w:ind w:left="0" w:firstLine="709"/>
        <w:jc w:val="both"/>
        <w:rPr>
          <w:color w:val="000000"/>
        </w:rPr>
      </w:pPr>
      <w:r w:rsidRPr="00207ED0">
        <w:rPr>
          <w:color w:val="000000"/>
        </w:rPr>
        <w:t>Далі визначаються значення окремих показників за різними напрямками інженерного захисту.</w:t>
      </w:r>
    </w:p>
    <w:p w14:paraId="4330CC69" w14:textId="44B1FD27" w:rsidR="005341B1" w:rsidRPr="00207ED0" w:rsidRDefault="005341B1" w:rsidP="00207ED0">
      <w:pPr>
        <w:ind w:left="0" w:firstLine="709"/>
        <w:jc w:val="both"/>
        <w:rPr>
          <w:color w:val="000000"/>
        </w:rPr>
      </w:pPr>
    </w:p>
    <w:p w14:paraId="36A5D83E" w14:textId="466F45DC" w:rsidR="0023345B" w:rsidRPr="00695EFF" w:rsidRDefault="007B15C6" w:rsidP="00FD509A">
      <w:pPr>
        <w:pStyle w:val="0"/>
        <w:ind w:right="0"/>
      </w:pPr>
      <w:bookmarkStart w:id="58" w:name="_Toc122430066"/>
      <w:bookmarkEnd w:id="54"/>
      <w:r w:rsidRPr="00695EFF">
        <w:t>ВИСНОВКИ</w:t>
      </w:r>
      <w:bookmarkEnd w:id="58"/>
    </w:p>
    <w:p w14:paraId="1F45EC9A" w14:textId="703B2CD7" w:rsidR="00E512EA" w:rsidRPr="00802A2F" w:rsidRDefault="00E512EA" w:rsidP="00E512EA">
      <w:pPr>
        <w:pStyle w:val="afff8"/>
        <w:ind w:firstLine="709"/>
        <w:jc w:val="both"/>
      </w:pPr>
      <w:bookmarkStart w:id="59" w:name="bookmark48"/>
      <w:r w:rsidRPr="00802A2F">
        <w:t xml:space="preserve">У ході </w:t>
      </w:r>
      <w:r w:rsidR="007F063A">
        <w:t>виконання кваліфікаційної роботи</w:t>
      </w:r>
      <w:r w:rsidRPr="00802A2F">
        <w:t xml:space="preserve"> було розглянуто основні методи та особливості автоматизованого тестування </w:t>
      </w:r>
      <w:r>
        <w:rPr>
          <w:lang w:eastAsia="en-US" w:bidi="en-US"/>
        </w:rPr>
        <w:t xml:space="preserve">програмного </w:t>
      </w:r>
      <w:r w:rsidRPr="00802A2F">
        <w:t xml:space="preserve">продукту, побудованого на </w:t>
      </w:r>
      <w:proofErr w:type="spellStart"/>
      <w:r w:rsidRPr="00802A2F">
        <w:t>мікросервісній</w:t>
      </w:r>
      <w:proofErr w:type="spellEnd"/>
      <w:r w:rsidRPr="00802A2F">
        <w:t xml:space="preserve"> архітектурі. Виявлено, що використання хмарного простору надає зручний та швидкий доступ до ресурсів, що дозволяє з мінімальними управлінськими зусиллями розробити та протестувати </w:t>
      </w:r>
      <w:r>
        <w:t>програмний</w:t>
      </w:r>
      <w:r w:rsidRPr="00802A2F">
        <w:rPr>
          <w:lang w:eastAsia="en-US" w:bidi="en-US"/>
        </w:rPr>
        <w:t xml:space="preserve"> </w:t>
      </w:r>
      <w:r w:rsidRPr="00802A2F">
        <w:t>продукт.</w:t>
      </w:r>
      <w:bookmarkEnd w:id="59"/>
    </w:p>
    <w:p w14:paraId="589280CC" w14:textId="55F70F80" w:rsidR="00E512EA" w:rsidRPr="00802A2F" w:rsidRDefault="00E512EA" w:rsidP="00E512EA">
      <w:pPr>
        <w:pStyle w:val="afff8"/>
        <w:ind w:firstLine="709"/>
        <w:jc w:val="both"/>
      </w:pPr>
      <w:r w:rsidRPr="00802A2F">
        <w:t xml:space="preserve">Під час проведення досліджень у </w:t>
      </w:r>
      <w:r>
        <w:t>роботі</w:t>
      </w:r>
      <w:r w:rsidRPr="00802A2F">
        <w:t xml:space="preserve"> отримано такі теоретичні та </w:t>
      </w:r>
      <w:r>
        <w:t>практичні</w:t>
      </w:r>
      <w:r w:rsidRPr="00802A2F">
        <w:t xml:space="preserve"> результати.</w:t>
      </w:r>
    </w:p>
    <w:p w14:paraId="21D7FE80" w14:textId="22DFD1A1" w:rsidR="00E512EA" w:rsidRPr="00802A2F" w:rsidRDefault="00E512EA" w:rsidP="00C07661">
      <w:pPr>
        <w:pStyle w:val="afff8"/>
        <w:numPr>
          <w:ilvl w:val="0"/>
          <w:numId w:val="43"/>
        </w:numPr>
        <w:tabs>
          <w:tab w:val="left" w:pos="1134"/>
        </w:tabs>
        <w:ind w:left="0" w:firstLine="709"/>
        <w:jc w:val="both"/>
      </w:pPr>
      <w:r w:rsidRPr="00802A2F">
        <w:t xml:space="preserve">В результаті розгляду теоретичних основ існуючих засобів та методів автоматизованого тестування </w:t>
      </w:r>
      <w:r w:rsidR="006A76BC">
        <w:t xml:space="preserve">програмного </w:t>
      </w:r>
      <w:r w:rsidRPr="00802A2F">
        <w:t xml:space="preserve">продукту було встановлено основні переваги та недоліки, а також виділено особливості проведення автоматизованого тестування хмарного </w:t>
      </w:r>
      <w:r w:rsidR="006A76BC">
        <w:t xml:space="preserve">програмного </w:t>
      </w:r>
      <w:r w:rsidRPr="00802A2F">
        <w:t>продукт</w:t>
      </w:r>
      <w:r w:rsidR="006A76BC">
        <w:t>у</w:t>
      </w:r>
      <w:r w:rsidRPr="00802A2F">
        <w:t xml:space="preserve">, </w:t>
      </w:r>
      <w:r w:rsidRPr="00802A2F">
        <w:tab/>
        <w:t>побудованого на</w:t>
      </w:r>
      <w:r>
        <w:t xml:space="preserve"> </w:t>
      </w:r>
      <w:proofErr w:type="spellStart"/>
      <w:r w:rsidRPr="00802A2F">
        <w:t>мікросервісної</w:t>
      </w:r>
      <w:proofErr w:type="spellEnd"/>
      <w:r w:rsidRPr="00802A2F">
        <w:t xml:space="preserve"> архітектури. Виділено критерії ефективності автоматизованого тестування, а також крите</w:t>
      </w:r>
      <w:r>
        <w:t>рії формування тестових наборів.</w:t>
      </w:r>
    </w:p>
    <w:p w14:paraId="764B359C" w14:textId="06EB1D61" w:rsidR="00E512EA" w:rsidRPr="00802A2F" w:rsidRDefault="00E512EA" w:rsidP="00C07661">
      <w:pPr>
        <w:pStyle w:val="afff8"/>
        <w:numPr>
          <w:ilvl w:val="0"/>
          <w:numId w:val="43"/>
        </w:numPr>
        <w:tabs>
          <w:tab w:val="left" w:pos="1134"/>
        </w:tabs>
        <w:ind w:left="0" w:firstLine="709"/>
        <w:jc w:val="both"/>
      </w:pPr>
      <w:r w:rsidRPr="00802A2F">
        <w:t>Аналіз методів проведення автоматизованого тестування дозволив виділити методи та інструментальні засоби, що дозволяють найбільш повно та швидко протесту</w:t>
      </w:r>
      <w:r>
        <w:t>вати хмарний програмний продукт.</w:t>
      </w:r>
    </w:p>
    <w:p w14:paraId="3E549BF5" w14:textId="6D5CFD98" w:rsidR="00E512EA" w:rsidRPr="00802A2F" w:rsidRDefault="00E512EA" w:rsidP="00C07661">
      <w:pPr>
        <w:pStyle w:val="afff8"/>
        <w:numPr>
          <w:ilvl w:val="0"/>
          <w:numId w:val="43"/>
        </w:numPr>
        <w:tabs>
          <w:tab w:val="left" w:pos="1134"/>
        </w:tabs>
        <w:ind w:left="0" w:firstLine="709"/>
        <w:jc w:val="both"/>
      </w:pPr>
      <w:r w:rsidRPr="00802A2F">
        <w:t xml:space="preserve">На основі аналізу методів проведення автоматизованого тестування хмарного </w:t>
      </w:r>
      <w:r w:rsidR="006A76BC">
        <w:t xml:space="preserve">програмного </w:t>
      </w:r>
      <w:r w:rsidRPr="00802A2F">
        <w:t xml:space="preserve">продукту, побудованого на </w:t>
      </w:r>
      <w:proofErr w:type="spellStart"/>
      <w:r w:rsidRPr="00802A2F">
        <w:t>мікросервісній</w:t>
      </w:r>
      <w:proofErr w:type="spellEnd"/>
      <w:r w:rsidRPr="00802A2F">
        <w:t xml:space="preserve"> архітектурі, було встановлено, що використання тестових дублерів, що імітують відповідні виклики підсистем, що співпрацюють, дозволяє провести тестування своєї системи н</w:t>
      </w:r>
      <w:r>
        <w:t xml:space="preserve">айбільш комплексно і </w:t>
      </w:r>
      <w:proofErr w:type="spellStart"/>
      <w:r>
        <w:t>оперативно</w:t>
      </w:r>
      <w:proofErr w:type="spellEnd"/>
      <w:r>
        <w:t>.</w:t>
      </w:r>
    </w:p>
    <w:p w14:paraId="4EEFCA43" w14:textId="449A3B7E" w:rsidR="00E512EA" w:rsidRPr="00802A2F" w:rsidRDefault="00E512EA" w:rsidP="00C07661">
      <w:pPr>
        <w:pStyle w:val="afff8"/>
        <w:numPr>
          <w:ilvl w:val="0"/>
          <w:numId w:val="43"/>
        </w:numPr>
        <w:tabs>
          <w:tab w:val="left" w:pos="1134"/>
        </w:tabs>
        <w:ind w:left="0" w:firstLine="709"/>
        <w:jc w:val="both"/>
      </w:pPr>
      <w:r w:rsidRPr="00802A2F">
        <w:t xml:space="preserve">Результатом розгляду сучасних </w:t>
      </w:r>
      <w:proofErr w:type="spellStart"/>
      <w:r w:rsidRPr="00802A2F">
        <w:t>методологій</w:t>
      </w:r>
      <w:proofErr w:type="spellEnd"/>
      <w:r w:rsidRPr="00802A2F">
        <w:t xml:space="preserve"> розробки програмних продуктів з інтегрованим процесом тестування стало виділення методології, яка дозволяє найбільш швидко та якісно скласти план тестування, зрозумілий як замовникам, так і команд</w:t>
      </w:r>
      <w:r>
        <w:t xml:space="preserve">і розробників та </w:t>
      </w:r>
      <w:proofErr w:type="spellStart"/>
      <w:r>
        <w:t>тестувальників</w:t>
      </w:r>
      <w:proofErr w:type="spellEnd"/>
      <w:r>
        <w:t>.</w:t>
      </w:r>
    </w:p>
    <w:p w14:paraId="602F5863" w14:textId="6E80B9CF" w:rsidR="00E512EA" w:rsidRPr="00802A2F" w:rsidRDefault="00E512EA" w:rsidP="00C07661">
      <w:pPr>
        <w:pStyle w:val="afff8"/>
        <w:numPr>
          <w:ilvl w:val="0"/>
          <w:numId w:val="43"/>
        </w:numPr>
        <w:tabs>
          <w:tab w:val="left" w:pos="1134"/>
        </w:tabs>
        <w:ind w:left="0" w:firstLine="709"/>
        <w:jc w:val="both"/>
      </w:pPr>
      <w:r w:rsidRPr="00802A2F">
        <w:t xml:space="preserve">Розглянуто низку інструментальних засобів, що надають можливості для проведення автоматизованого тестування хмарного </w:t>
      </w:r>
      <w:r w:rsidR="006A76BC">
        <w:t xml:space="preserve">програмного </w:t>
      </w:r>
      <w:r w:rsidRPr="00802A2F">
        <w:t>продукту. Виділено переваги та недоліки з то</w:t>
      </w:r>
      <w:r>
        <w:t>чки зору зручності використання.</w:t>
      </w:r>
    </w:p>
    <w:p w14:paraId="135EA4F6" w14:textId="16D6D91B" w:rsidR="00E512EA" w:rsidRPr="00802A2F" w:rsidRDefault="00E512EA" w:rsidP="00C07661">
      <w:pPr>
        <w:pStyle w:val="afff8"/>
        <w:numPr>
          <w:ilvl w:val="0"/>
          <w:numId w:val="43"/>
        </w:numPr>
        <w:tabs>
          <w:tab w:val="left" w:pos="1134"/>
        </w:tabs>
        <w:ind w:left="0" w:firstLine="709"/>
        <w:jc w:val="both"/>
      </w:pPr>
      <w:r w:rsidRPr="00802A2F">
        <w:t xml:space="preserve">Складено сценарій проведення автоматизованого тестування хмарного </w:t>
      </w:r>
      <w:r>
        <w:t xml:space="preserve">програмного </w:t>
      </w:r>
      <w:r w:rsidRPr="00802A2F">
        <w:t xml:space="preserve">продукту, збудованого на </w:t>
      </w:r>
      <w:proofErr w:type="spellStart"/>
      <w:r w:rsidRPr="00802A2F">
        <w:t>мікросервісній</w:t>
      </w:r>
      <w:proofErr w:type="spellEnd"/>
      <w:r w:rsidRPr="00802A2F">
        <w:t xml:space="preserve"> архітектурі з </w:t>
      </w:r>
      <w:r>
        <w:t>використанням тестових дублерів.</w:t>
      </w:r>
    </w:p>
    <w:p w14:paraId="30EB206C" w14:textId="0C0DBA3E" w:rsidR="00E512EA" w:rsidRPr="00802A2F" w:rsidRDefault="00E512EA" w:rsidP="00C07661">
      <w:pPr>
        <w:pStyle w:val="afff8"/>
        <w:numPr>
          <w:ilvl w:val="0"/>
          <w:numId w:val="43"/>
        </w:numPr>
        <w:tabs>
          <w:tab w:val="left" w:pos="1134"/>
        </w:tabs>
        <w:ind w:left="0" w:firstLine="709"/>
        <w:jc w:val="both"/>
      </w:pPr>
      <w:r w:rsidRPr="00802A2F">
        <w:t xml:space="preserve">В рамках апробації виділених методів, сценарію та інструментального засобу для проведення автоматизованого тестування було складено набір тест-кейсів для тестування змодельованого хмарного </w:t>
      </w:r>
      <w:r w:rsidR="006A76BC">
        <w:t xml:space="preserve">програмного </w:t>
      </w:r>
      <w:r w:rsidRPr="00802A2F">
        <w:t xml:space="preserve">продукту, побудованого на </w:t>
      </w:r>
      <w:proofErr w:type="spellStart"/>
      <w:r w:rsidRPr="00802A2F">
        <w:t>мікросервісній</w:t>
      </w:r>
      <w:proofErr w:type="spellEnd"/>
      <w:r w:rsidRPr="00802A2F">
        <w:t xml:space="preserve"> архітектурі. Описано хід та результат</w:t>
      </w:r>
      <w:r>
        <w:t xml:space="preserve"> тестування.</w:t>
      </w:r>
    </w:p>
    <w:p w14:paraId="4747ABC5" w14:textId="61DA2B70" w:rsidR="00E512EA" w:rsidRPr="00802A2F" w:rsidRDefault="00E512EA" w:rsidP="00C07661">
      <w:pPr>
        <w:pStyle w:val="afff8"/>
        <w:numPr>
          <w:ilvl w:val="0"/>
          <w:numId w:val="43"/>
        </w:numPr>
        <w:tabs>
          <w:tab w:val="left" w:pos="1134"/>
        </w:tabs>
        <w:ind w:left="0" w:firstLine="709"/>
        <w:jc w:val="both"/>
      </w:pPr>
      <w:r w:rsidRPr="00802A2F">
        <w:t>В результаті аналізу використання тестових дублерів було виділено переваги даного підходу, проведено оцінку трудовитрат на встановлення та конфігурацію тестового дублера на обладнанні замовника. Дано низку рекомендацій для підвищення якості, надійності та швидкості доставки оновлень замовнику.</w:t>
      </w:r>
    </w:p>
    <w:p w14:paraId="079A76CD" w14:textId="6A02EE1E" w:rsidR="007E32D9" w:rsidRPr="00E512EA" w:rsidRDefault="00E512EA" w:rsidP="00E512EA">
      <w:pPr>
        <w:pStyle w:val="afff8"/>
        <w:ind w:firstLine="709"/>
        <w:jc w:val="both"/>
      </w:pPr>
      <w:r w:rsidRPr="00802A2F">
        <w:t xml:space="preserve">Таким чином, запропонований сценарій (алгоритм) проведення автоматизованого тестування хмарного </w:t>
      </w:r>
      <w:r w:rsidR="00966778">
        <w:t xml:space="preserve">програмного </w:t>
      </w:r>
      <w:r w:rsidRPr="00802A2F">
        <w:t xml:space="preserve">продукту, побудованого на </w:t>
      </w:r>
      <w:proofErr w:type="spellStart"/>
      <w:r w:rsidRPr="00802A2F">
        <w:t>мікросервісній</w:t>
      </w:r>
      <w:proofErr w:type="spellEnd"/>
      <w:r w:rsidRPr="00802A2F">
        <w:t xml:space="preserve"> архітектурі, дозволяє значно покращити та оптимізувати </w:t>
      </w:r>
      <w:r w:rsidR="00966778">
        <w:t>кінцеву</w:t>
      </w:r>
      <w:r w:rsidRPr="00802A2F">
        <w:t xml:space="preserve"> вартість, якість та час виходу на ринок програмного забезпечення. </w:t>
      </w:r>
    </w:p>
    <w:p w14:paraId="75B75278" w14:textId="4BCC52B7" w:rsidR="0023345B" w:rsidRPr="00695EFF" w:rsidRDefault="007B15C6" w:rsidP="007E32D9">
      <w:pPr>
        <w:pStyle w:val="0"/>
      </w:pPr>
      <w:bookmarkStart w:id="60" w:name="_Toc122430067"/>
      <w:r w:rsidRPr="00695EFF">
        <w:t>СПИСОК ВИКОРИСТАНИХ ДЖЕРЕЛ</w:t>
      </w:r>
      <w:bookmarkEnd w:id="60"/>
    </w:p>
    <w:p w14:paraId="33BDC22B" w14:textId="32BDE939" w:rsidR="006A76BC" w:rsidRPr="00A908A3" w:rsidRDefault="00661959" w:rsidP="00C07661">
      <w:pPr>
        <w:pStyle w:val="afff8"/>
        <w:numPr>
          <w:ilvl w:val="0"/>
          <w:numId w:val="48"/>
        </w:numPr>
        <w:ind w:left="0" w:firstLine="709"/>
        <w:jc w:val="both"/>
      </w:pPr>
      <w:hyperlink r:id="rId81" w:history="1">
        <w:r w:rsidR="00A908A3" w:rsidRPr="00A908A3">
          <w:t xml:space="preserve"> </w:t>
        </w:r>
      </w:hyperlink>
      <w:proofErr w:type="spellStart"/>
      <w:r w:rsidR="00A908A3" w:rsidRPr="00A908A3">
        <w:t>Beck</w:t>
      </w:r>
      <w:proofErr w:type="spellEnd"/>
      <w:r w:rsidR="00A908A3" w:rsidRPr="00A908A3">
        <w:t xml:space="preserve"> K. </w:t>
      </w:r>
      <w:proofErr w:type="spellStart"/>
      <w:r w:rsidR="00A908A3" w:rsidRPr="00A908A3">
        <w:t>Test</w:t>
      </w:r>
      <w:proofErr w:type="spellEnd"/>
      <w:r w:rsidR="00A908A3" w:rsidRPr="00A908A3">
        <w:t xml:space="preserve"> </w:t>
      </w:r>
      <w:proofErr w:type="spellStart"/>
      <w:r w:rsidR="00A908A3" w:rsidRPr="00A908A3">
        <w:t>Driven</w:t>
      </w:r>
      <w:proofErr w:type="spellEnd"/>
      <w:r w:rsidR="00A908A3" w:rsidRPr="00A908A3">
        <w:t xml:space="preserve"> </w:t>
      </w:r>
      <w:proofErr w:type="spellStart"/>
      <w:r w:rsidR="00A908A3" w:rsidRPr="00A908A3">
        <w:t>Development</w:t>
      </w:r>
      <w:proofErr w:type="spellEnd"/>
      <w:r w:rsidR="00A908A3" w:rsidRPr="00A908A3">
        <w:t xml:space="preserve">: </w:t>
      </w:r>
      <w:proofErr w:type="spellStart"/>
      <w:r w:rsidR="00A908A3" w:rsidRPr="00A908A3">
        <w:t>By</w:t>
      </w:r>
      <w:proofErr w:type="spellEnd"/>
      <w:r w:rsidR="00A908A3" w:rsidRPr="00A908A3">
        <w:t xml:space="preserve"> </w:t>
      </w:r>
      <w:proofErr w:type="spellStart"/>
      <w:r w:rsidR="00A908A3" w:rsidRPr="00A908A3">
        <w:t>Example</w:t>
      </w:r>
      <w:proofErr w:type="spellEnd"/>
      <w:r w:rsidR="006A76BC" w:rsidRPr="00A908A3">
        <w:t xml:space="preserve">. </w:t>
      </w:r>
      <w:hyperlink r:id="rId82" w:history="1">
        <w:proofErr w:type="spellStart"/>
        <w:r w:rsidR="00A908A3" w:rsidRPr="00A908A3">
          <w:t>Addison-Wesley</w:t>
        </w:r>
        <w:proofErr w:type="spellEnd"/>
        <w:r w:rsidR="00A908A3" w:rsidRPr="00A908A3">
          <w:t xml:space="preserve"> Professional</w:t>
        </w:r>
        <w:r w:rsidR="006A76BC" w:rsidRPr="00A908A3">
          <w:t>,</w:t>
        </w:r>
      </w:hyperlink>
      <w:r w:rsidR="006A76BC" w:rsidRPr="00A908A3">
        <w:t xml:space="preserve"> </w:t>
      </w:r>
      <w:r w:rsidR="00A908A3" w:rsidRPr="00A908A3">
        <w:t>2021</w:t>
      </w:r>
      <w:r w:rsidR="006A76BC" w:rsidRPr="00A908A3">
        <w:t xml:space="preserve">. </w:t>
      </w:r>
      <w:r w:rsidR="00A908A3" w:rsidRPr="00A908A3">
        <w:t xml:space="preserve">242 </w:t>
      </w:r>
      <w:r w:rsidR="00A908A3" w:rsidRPr="00A908A3">
        <w:rPr>
          <w:lang w:val="en-US"/>
        </w:rPr>
        <w:t>p</w:t>
      </w:r>
      <w:r w:rsidR="006A76BC" w:rsidRPr="00A908A3">
        <w:t>.</w:t>
      </w:r>
    </w:p>
    <w:p w14:paraId="14A5B664" w14:textId="3AA8EDF9" w:rsidR="006A76BC" w:rsidRDefault="006A76BC" w:rsidP="00C07661">
      <w:pPr>
        <w:pStyle w:val="afff8"/>
        <w:numPr>
          <w:ilvl w:val="0"/>
          <w:numId w:val="48"/>
        </w:numPr>
        <w:ind w:left="0" w:firstLine="709"/>
        <w:jc w:val="both"/>
      </w:pPr>
      <w:proofErr w:type="spellStart"/>
      <w:r w:rsidRPr="00DE1E95">
        <w:t>Rex</w:t>
      </w:r>
      <w:proofErr w:type="spellEnd"/>
      <w:r w:rsidRPr="00DE1E95">
        <w:t xml:space="preserve"> </w:t>
      </w:r>
      <w:proofErr w:type="spellStart"/>
      <w:r w:rsidRPr="00DE1E95">
        <w:t>Black</w:t>
      </w:r>
      <w:proofErr w:type="spellEnd"/>
      <w:r>
        <w:t xml:space="preserve"> </w:t>
      </w:r>
      <w:proofErr w:type="spellStart"/>
      <w:r w:rsidRPr="00DE1E95">
        <w:t>Critical</w:t>
      </w:r>
      <w:proofErr w:type="spellEnd"/>
      <w:r w:rsidRPr="00DE1E95">
        <w:t xml:space="preserve"> </w:t>
      </w:r>
      <w:proofErr w:type="spellStart"/>
      <w:r w:rsidRPr="00DE1E95">
        <w:t>Testing</w:t>
      </w:r>
      <w:proofErr w:type="spellEnd"/>
      <w:r w:rsidRPr="00DE1E95">
        <w:t xml:space="preserve"> </w:t>
      </w:r>
      <w:proofErr w:type="spellStart"/>
      <w:r w:rsidRPr="00DE1E95">
        <w:t>Processes</w:t>
      </w:r>
      <w:proofErr w:type="spellEnd"/>
      <w:r w:rsidRPr="00DE1E95">
        <w:t xml:space="preserve">: </w:t>
      </w:r>
      <w:proofErr w:type="spellStart"/>
      <w:r w:rsidRPr="00DE1E95">
        <w:t>Plan</w:t>
      </w:r>
      <w:proofErr w:type="spellEnd"/>
      <w:r w:rsidRPr="00DE1E95">
        <w:t xml:space="preserve">, </w:t>
      </w:r>
      <w:proofErr w:type="spellStart"/>
      <w:r w:rsidRPr="00DE1E95">
        <w:t>Prepare</w:t>
      </w:r>
      <w:proofErr w:type="spellEnd"/>
      <w:r w:rsidRPr="00DE1E95">
        <w:t xml:space="preserve">, </w:t>
      </w:r>
      <w:proofErr w:type="spellStart"/>
      <w:r w:rsidRPr="00DE1E95">
        <w:t>Perform</w:t>
      </w:r>
      <w:proofErr w:type="spellEnd"/>
      <w:r w:rsidRPr="00DE1E95">
        <w:t xml:space="preserve">, </w:t>
      </w:r>
      <w:proofErr w:type="spellStart"/>
      <w:r w:rsidRPr="00DE1E95">
        <w:t>Perfect</w:t>
      </w:r>
      <w:proofErr w:type="spellEnd"/>
      <w:r>
        <w:t>.</w:t>
      </w:r>
      <w:r w:rsidRPr="00DE1E95">
        <w:t xml:space="preserve"> 1st </w:t>
      </w:r>
      <w:proofErr w:type="spellStart"/>
      <w:r w:rsidRPr="00DE1E95">
        <w:t>Edition</w:t>
      </w:r>
      <w:proofErr w:type="spellEnd"/>
      <w:r>
        <w:t xml:space="preserve">. </w:t>
      </w:r>
      <w:proofErr w:type="spellStart"/>
      <w:r w:rsidRPr="00DE1E95">
        <w:t>AddisonWesley</w:t>
      </w:r>
      <w:proofErr w:type="spellEnd"/>
      <w:r w:rsidRPr="00DE1E95">
        <w:t xml:space="preserve"> Professional</w:t>
      </w:r>
      <w:r>
        <w:t>, 2003. 608 р.</w:t>
      </w:r>
    </w:p>
    <w:p w14:paraId="293EB402" w14:textId="3BA080CB" w:rsidR="006A76BC" w:rsidRDefault="006A76BC" w:rsidP="00C07661">
      <w:pPr>
        <w:pStyle w:val="afff8"/>
        <w:numPr>
          <w:ilvl w:val="0"/>
          <w:numId w:val="48"/>
        </w:numPr>
        <w:ind w:left="0" w:firstLine="709"/>
        <w:jc w:val="both"/>
      </w:pPr>
      <w:r w:rsidRPr="001F71B0">
        <w:t>Береза А. М. Основи створення інформаційних систем. К.:</w:t>
      </w:r>
      <w:r>
        <w:t xml:space="preserve"> </w:t>
      </w:r>
      <w:r w:rsidRPr="001F71B0">
        <w:t>КНЕУ</w:t>
      </w:r>
      <w:r>
        <w:t>,</w:t>
      </w:r>
      <w:r w:rsidRPr="001F71B0">
        <w:t> 2001</w:t>
      </w:r>
      <w:r>
        <w:t>. 201</w:t>
      </w:r>
      <w:r w:rsidR="00DC7819">
        <w:t> </w:t>
      </w:r>
      <w:r>
        <w:t>с</w:t>
      </w:r>
      <w:r w:rsidRPr="001F71B0">
        <w:t>.</w:t>
      </w:r>
    </w:p>
    <w:p w14:paraId="64B3D516" w14:textId="334AD7F0" w:rsidR="006A76BC" w:rsidRPr="00802A2F" w:rsidRDefault="00661959" w:rsidP="00C07661">
      <w:pPr>
        <w:pStyle w:val="afff8"/>
        <w:numPr>
          <w:ilvl w:val="0"/>
          <w:numId w:val="48"/>
        </w:numPr>
        <w:ind w:left="0" w:firstLine="709"/>
        <w:jc w:val="both"/>
      </w:pPr>
      <w:hyperlink r:id="rId83" w:history="1">
        <w:proofErr w:type="spellStart"/>
        <w:r w:rsidR="00B52E5F" w:rsidRPr="00B52E5F">
          <w:t>Crispin</w:t>
        </w:r>
        <w:proofErr w:type="spellEnd"/>
        <w:r w:rsidR="00B52E5F" w:rsidRPr="00B52E5F">
          <w:t xml:space="preserve">, </w:t>
        </w:r>
        <w:proofErr w:type="spellStart"/>
        <w:r w:rsidR="00B52E5F" w:rsidRPr="00B52E5F">
          <w:t>Lisa</w:t>
        </w:r>
        <w:proofErr w:type="spellEnd"/>
        <w:r w:rsidR="006A76BC" w:rsidRPr="00802A2F">
          <w:t xml:space="preserve">. </w:t>
        </w:r>
      </w:hyperlink>
      <w:r w:rsidR="00B52E5F" w:rsidRPr="00B52E5F">
        <w:t xml:space="preserve"> </w:t>
      </w:r>
      <w:proofErr w:type="spellStart"/>
      <w:r w:rsidR="00B52E5F" w:rsidRPr="00B52E5F">
        <w:t>Agile</w:t>
      </w:r>
      <w:proofErr w:type="spellEnd"/>
      <w:r w:rsidR="00B52E5F" w:rsidRPr="00B52E5F">
        <w:t xml:space="preserve"> </w:t>
      </w:r>
      <w:proofErr w:type="spellStart"/>
      <w:r w:rsidR="00B52E5F" w:rsidRPr="00B52E5F">
        <w:t>Testing</w:t>
      </w:r>
      <w:proofErr w:type="spellEnd"/>
      <w:r w:rsidR="00B52E5F" w:rsidRPr="00B52E5F">
        <w:t xml:space="preserve"> A </w:t>
      </w:r>
      <w:proofErr w:type="spellStart"/>
      <w:r w:rsidR="00B52E5F" w:rsidRPr="00B52E5F">
        <w:t>Practical</w:t>
      </w:r>
      <w:proofErr w:type="spellEnd"/>
      <w:r w:rsidR="00B52E5F" w:rsidRPr="00B52E5F">
        <w:t xml:space="preserve"> </w:t>
      </w:r>
      <w:proofErr w:type="spellStart"/>
      <w:r w:rsidR="00B52E5F" w:rsidRPr="00B52E5F">
        <w:t>Guide</w:t>
      </w:r>
      <w:proofErr w:type="spellEnd"/>
      <w:r w:rsidR="00B52E5F" w:rsidRPr="00B52E5F">
        <w:t xml:space="preserve"> </w:t>
      </w:r>
      <w:proofErr w:type="spellStart"/>
      <w:r w:rsidR="00B52E5F" w:rsidRPr="00B52E5F">
        <w:t>for</w:t>
      </w:r>
      <w:proofErr w:type="spellEnd"/>
      <w:r w:rsidR="00B52E5F" w:rsidRPr="00B52E5F">
        <w:t xml:space="preserve"> </w:t>
      </w:r>
      <w:proofErr w:type="spellStart"/>
      <w:r w:rsidR="00B52E5F" w:rsidRPr="00B52E5F">
        <w:t>Testers</w:t>
      </w:r>
      <w:proofErr w:type="spellEnd"/>
      <w:r w:rsidR="00B52E5F" w:rsidRPr="00B52E5F">
        <w:t xml:space="preserve"> </w:t>
      </w:r>
      <w:proofErr w:type="spellStart"/>
      <w:r w:rsidR="00B52E5F" w:rsidRPr="00B52E5F">
        <w:t>and</w:t>
      </w:r>
      <w:proofErr w:type="spellEnd"/>
      <w:r w:rsidR="00B52E5F" w:rsidRPr="00B52E5F">
        <w:t xml:space="preserve"> </w:t>
      </w:r>
      <w:proofErr w:type="spellStart"/>
      <w:r w:rsidR="00B52E5F" w:rsidRPr="00B52E5F">
        <w:t>Agile</w:t>
      </w:r>
      <w:proofErr w:type="spellEnd"/>
      <w:r w:rsidR="00B52E5F" w:rsidRPr="00B52E5F">
        <w:t xml:space="preserve"> </w:t>
      </w:r>
      <w:proofErr w:type="spellStart"/>
      <w:r w:rsidR="00B52E5F" w:rsidRPr="00B52E5F">
        <w:t>Teams</w:t>
      </w:r>
      <w:proofErr w:type="spellEnd"/>
      <w:r w:rsidR="006A76BC" w:rsidRPr="00802A2F">
        <w:t xml:space="preserve">. </w:t>
      </w:r>
      <w:proofErr w:type="spellStart"/>
      <w:r w:rsidR="00B52E5F" w:rsidRPr="00B52E5F">
        <w:t>Addison-Wesley</w:t>
      </w:r>
      <w:proofErr w:type="spellEnd"/>
      <w:r w:rsidR="006A76BC" w:rsidRPr="00802A2F">
        <w:t xml:space="preserve">, </w:t>
      </w:r>
      <w:r w:rsidR="00B52E5F" w:rsidRPr="00B52E5F">
        <w:t>2008</w:t>
      </w:r>
      <w:r w:rsidR="006A76BC" w:rsidRPr="00802A2F">
        <w:t>. 5</w:t>
      </w:r>
      <w:r w:rsidR="00B52E5F" w:rsidRPr="00B52E5F">
        <w:t>34 p</w:t>
      </w:r>
      <w:r w:rsidR="006A76BC" w:rsidRPr="00802A2F">
        <w:t>.</w:t>
      </w:r>
    </w:p>
    <w:p w14:paraId="620294B1" w14:textId="7AEFD2C6" w:rsidR="006A76BC" w:rsidRPr="00A908A3" w:rsidRDefault="00A908A3" w:rsidP="00C07661">
      <w:pPr>
        <w:pStyle w:val="afff8"/>
        <w:numPr>
          <w:ilvl w:val="0"/>
          <w:numId w:val="48"/>
        </w:numPr>
        <w:ind w:left="0" w:firstLine="709"/>
        <w:jc w:val="both"/>
      </w:pPr>
      <w:proofErr w:type="spellStart"/>
      <w:r w:rsidRPr="00A908A3">
        <w:t>Graham</w:t>
      </w:r>
      <w:proofErr w:type="spellEnd"/>
      <w:r w:rsidRPr="00A908A3">
        <w:t xml:space="preserve"> </w:t>
      </w:r>
      <w:proofErr w:type="spellStart"/>
      <w:r w:rsidRPr="00A908A3">
        <w:t>Lee</w:t>
      </w:r>
      <w:proofErr w:type="spellEnd"/>
      <w:r w:rsidR="006A76BC" w:rsidRPr="00A908A3">
        <w:t xml:space="preserve"> </w:t>
      </w:r>
      <w:proofErr w:type="spellStart"/>
      <w:r w:rsidRPr="00A908A3">
        <w:t>Test-Driven</w:t>
      </w:r>
      <w:proofErr w:type="spellEnd"/>
      <w:r w:rsidRPr="00A908A3">
        <w:t xml:space="preserve"> </w:t>
      </w:r>
      <w:proofErr w:type="spellStart"/>
      <w:r w:rsidRPr="00A908A3">
        <w:t>iOS</w:t>
      </w:r>
      <w:proofErr w:type="spellEnd"/>
      <w:r w:rsidRPr="00A908A3">
        <w:t xml:space="preserve"> </w:t>
      </w:r>
      <w:proofErr w:type="spellStart"/>
      <w:r w:rsidRPr="00A908A3">
        <w:t>Development</w:t>
      </w:r>
      <w:proofErr w:type="spellEnd"/>
      <w:r w:rsidRPr="00A908A3">
        <w:t xml:space="preserve"> (</w:t>
      </w:r>
      <w:proofErr w:type="spellStart"/>
      <w:r w:rsidRPr="00A908A3">
        <w:t>Developer's</w:t>
      </w:r>
      <w:proofErr w:type="spellEnd"/>
      <w:r w:rsidRPr="00A908A3">
        <w:t xml:space="preserve"> </w:t>
      </w:r>
      <w:proofErr w:type="spellStart"/>
      <w:r w:rsidRPr="00A908A3">
        <w:t>Library</w:t>
      </w:r>
      <w:proofErr w:type="spellEnd"/>
      <w:r w:rsidRPr="00A908A3">
        <w:t>)</w:t>
      </w:r>
      <w:r w:rsidR="006A76BC" w:rsidRPr="00A908A3">
        <w:t xml:space="preserve">. </w:t>
      </w:r>
      <w:proofErr w:type="spellStart"/>
      <w:r w:rsidRPr="00A908A3">
        <w:t>Addison-Wesley</w:t>
      </w:r>
      <w:proofErr w:type="spellEnd"/>
      <w:r w:rsidRPr="00A908A3">
        <w:t xml:space="preserve"> Professional</w:t>
      </w:r>
      <w:r w:rsidR="006A76BC" w:rsidRPr="00A908A3">
        <w:t xml:space="preserve">, </w:t>
      </w:r>
      <w:r w:rsidRPr="00A908A3">
        <w:t>2012</w:t>
      </w:r>
      <w:r w:rsidR="006A76BC" w:rsidRPr="00A908A3">
        <w:t xml:space="preserve">. </w:t>
      </w:r>
      <w:r w:rsidR="00DC7819">
        <w:t>2</w:t>
      </w:r>
      <w:r w:rsidRPr="00A908A3">
        <w:t>56</w:t>
      </w:r>
      <w:r w:rsidR="006A76BC" w:rsidRPr="00A908A3">
        <w:t xml:space="preserve"> </w:t>
      </w:r>
      <w:r w:rsidRPr="00A908A3">
        <w:t>p</w:t>
      </w:r>
      <w:r w:rsidR="006A76BC" w:rsidRPr="00A908A3">
        <w:t>.</w:t>
      </w:r>
    </w:p>
    <w:p w14:paraId="180F3321" w14:textId="17355028" w:rsidR="006A76BC" w:rsidRPr="00802A2F" w:rsidRDefault="00B52E5F" w:rsidP="00C07661">
      <w:pPr>
        <w:pStyle w:val="afff8"/>
        <w:numPr>
          <w:ilvl w:val="0"/>
          <w:numId w:val="48"/>
        </w:numPr>
        <w:ind w:left="0" w:firstLine="709"/>
        <w:jc w:val="both"/>
      </w:pPr>
      <w:proofErr w:type="spellStart"/>
      <w:r w:rsidRPr="00B52E5F">
        <w:t>Dustin</w:t>
      </w:r>
      <w:proofErr w:type="spellEnd"/>
      <w:r w:rsidRPr="00B52E5F">
        <w:t xml:space="preserve"> E. </w:t>
      </w:r>
      <w:proofErr w:type="spellStart"/>
      <w:r w:rsidRPr="00B52E5F">
        <w:t>Automated</w:t>
      </w:r>
      <w:proofErr w:type="spellEnd"/>
      <w:r w:rsidRPr="00B52E5F">
        <w:t xml:space="preserve"> </w:t>
      </w:r>
      <w:proofErr w:type="spellStart"/>
      <w:r w:rsidRPr="00B52E5F">
        <w:t>Software</w:t>
      </w:r>
      <w:proofErr w:type="spellEnd"/>
      <w:r w:rsidRPr="00B52E5F">
        <w:t xml:space="preserve"> </w:t>
      </w:r>
      <w:proofErr w:type="spellStart"/>
      <w:r w:rsidRPr="00B52E5F">
        <w:t>Testing</w:t>
      </w:r>
      <w:proofErr w:type="spellEnd"/>
      <w:r w:rsidRPr="00B52E5F">
        <w:t xml:space="preserve">: </w:t>
      </w:r>
      <w:proofErr w:type="spellStart"/>
      <w:r w:rsidRPr="00B52E5F">
        <w:t>Introduction</w:t>
      </w:r>
      <w:proofErr w:type="spellEnd"/>
      <w:r w:rsidRPr="00B52E5F">
        <w:t xml:space="preserve">, </w:t>
      </w:r>
      <w:proofErr w:type="spellStart"/>
      <w:r w:rsidRPr="00B52E5F">
        <w:t>Management</w:t>
      </w:r>
      <w:proofErr w:type="spellEnd"/>
      <w:r w:rsidRPr="00B52E5F">
        <w:t xml:space="preserve">, </w:t>
      </w:r>
      <w:proofErr w:type="spellStart"/>
      <w:r w:rsidRPr="00B52E5F">
        <w:t>and</w:t>
      </w:r>
      <w:proofErr w:type="spellEnd"/>
      <w:r w:rsidRPr="00B52E5F">
        <w:t xml:space="preserve"> </w:t>
      </w:r>
      <w:proofErr w:type="spellStart"/>
      <w:r w:rsidRPr="00B52E5F">
        <w:t>Performance</w:t>
      </w:r>
      <w:proofErr w:type="spellEnd"/>
      <w:r w:rsidRPr="00B52E5F">
        <w:t xml:space="preserve">: </w:t>
      </w:r>
      <w:proofErr w:type="spellStart"/>
      <w:r w:rsidRPr="00B52E5F">
        <w:t>Introduction</w:t>
      </w:r>
      <w:proofErr w:type="spellEnd"/>
      <w:r w:rsidRPr="00B52E5F">
        <w:t xml:space="preserve">, </w:t>
      </w:r>
      <w:proofErr w:type="spellStart"/>
      <w:r w:rsidRPr="00B52E5F">
        <w:t>Management</w:t>
      </w:r>
      <w:proofErr w:type="spellEnd"/>
      <w:r w:rsidRPr="00B52E5F">
        <w:t xml:space="preserve">, </w:t>
      </w:r>
      <w:proofErr w:type="spellStart"/>
      <w:r w:rsidRPr="00B52E5F">
        <w:t>and</w:t>
      </w:r>
      <w:proofErr w:type="spellEnd"/>
      <w:r w:rsidRPr="00B52E5F">
        <w:t xml:space="preserve"> </w:t>
      </w:r>
      <w:proofErr w:type="spellStart"/>
      <w:r w:rsidRPr="00B52E5F">
        <w:t>Performance</w:t>
      </w:r>
      <w:proofErr w:type="spellEnd"/>
      <w:r w:rsidR="006A76BC" w:rsidRPr="00802A2F">
        <w:t xml:space="preserve">. </w:t>
      </w:r>
      <w:hyperlink r:id="rId84" w:history="1">
        <w:proofErr w:type="spellStart"/>
        <w:r w:rsidRPr="00B52E5F">
          <w:t>Addison-Wesley</w:t>
        </w:r>
        <w:proofErr w:type="spellEnd"/>
        <w:r w:rsidRPr="00B52E5F">
          <w:t xml:space="preserve"> Professional</w:t>
        </w:r>
        <w:r w:rsidR="006A76BC" w:rsidRPr="00802A2F">
          <w:t xml:space="preserve">, </w:t>
        </w:r>
      </w:hyperlink>
      <w:r w:rsidRPr="00B52E5F">
        <w:t>1999</w:t>
      </w:r>
      <w:r w:rsidR="00DC7819">
        <w:t xml:space="preserve">. </w:t>
      </w:r>
      <w:r w:rsidRPr="00B52E5F">
        <w:t>608 p</w:t>
      </w:r>
      <w:r w:rsidR="006A76BC" w:rsidRPr="00802A2F">
        <w:t>.</w:t>
      </w:r>
    </w:p>
    <w:p w14:paraId="334CE1C1" w14:textId="7D0A0E91" w:rsidR="006A76BC" w:rsidRDefault="006A76BC" w:rsidP="00C07661">
      <w:pPr>
        <w:pStyle w:val="afff8"/>
        <w:numPr>
          <w:ilvl w:val="0"/>
          <w:numId w:val="48"/>
        </w:numPr>
        <w:ind w:left="0" w:firstLine="709"/>
        <w:jc w:val="both"/>
      </w:pPr>
      <w:proofErr w:type="spellStart"/>
      <w:r w:rsidRPr="00D86D13">
        <w:t>Crispin</w:t>
      </w:r>
      <w:proofErr w:type="spellEnd"/>
      <w:r w:rsidRPr="00D86D13">
        <w:t xml:space="preserve"> L. </w:t>
      </w:r>
      <w:proofErr w:type="spellStart"/>
      <w:r w:rsidRPr="00D86D13">
        <w:t>Gregory</w:t>
      </w:r>
      <w:proofErr w:type="spellEnd"/>
      <w:r w:rsidRPr="00D86D13">
        <w:t xml:space="preserve"> J.</w:t>
      </w:r>
      <w:r>
        <w:t xml:space="preserve"> </w:t>
      </w:r>
      <w:proofErr w:type="spellStart"/>
      <w:r w:rsidRPr="00D86D13">
        <w:t>Agile</w:t>
      </w:r>
      <w:proofErr w:type="spellEnd"/>
      <w:r w:rsidRPr="00D86D13">
        <w:t xml:space="preserve"> </w:t>
      </w:r>
      <w:proofErr w:type="spellStart"/>
      <w:r w:rsidRPr="00D86D13">
        <w:t>Testing</w:t>
      </w:r>
      <w:proofErr w:type="spellEnd"/>
      <w:r w:rsidRPr="00D86D13">
        <w:t xml:space="preserve">: A </w:t>
      </w:r>
      <w:proofErr w:type="spellStart"/>
      <w:r w:rsidRPr="00D86D13">
        <w:t>Practical</w:t>
      </w:r>
      <w:proofErr w:type="spellEnd"/>
      <w:r w:rsidRPr="00D86D13">
        <w:t xml:space="preserve"> </w:t>
      </w:r>
      <w:proofErr w:type="spellStart"/>
      <w:r w:rsidRPr="00D86D13">
        <w:t>Guide</w:t>
      </w:r>
      <w:proofErr w:type="spellEnd"/>
      <w:r w:rsidRPr="00D86D13">
        <w:t xml:space="preserve"> </w:t>
      </w:r>
      <w:proofErr w:type="spellStart"/>
      <w:r w:rsidRPr="00D86D13">
        <w:t>for</w:t>
      </w:r>
      <w:proofErr w:type="spellEnd"/>
      <w:r w:rsidRPr="00D86D13">
        <w:t xml:space="preserve"> </w:t>
      </w:r>
      <w:proofErr w:type="spellStart"/>
      <w:r w:rsidRPr="00D86D13">
        <w:t>Testers</w:t>
      </w:r>
      <w:proofErr w:type="spellEnd"/>
      <w:r w:rsidRPr="00D86D13">
        <w:t xml:space="preserve"> </w:t>
      </w:r>
      <w:proofErr w:type="spellStart"/>
      <w:r w:rsidRPr="00D86D13">
        <w:t>and</w:t>
      </w:r>
      <w:proofErr w:type="spellEnd"/>
      <w:r w:rsidRPr="00D86D13">
        <w:t xml:space="preserve"> </w:t>
      </w:r>
      <w:proofErr w:type="spellStart"/>
      <w:r w:rsidRPr="00D86D13">
        <w:t>Agile</w:t>
      </w:r>
      <w:proofErr w:type="spellEnd"/>
      <w:r w:rsidRPr="00D86D13">
        <w:t xml:space="preserve"> </w:t>
      </w:r>
      <w:proofErr w:type="spellStart"/>
      <w:r w:rsidRPr="00D86D13">
        <w:t>Teams</w:t>
      </w:r>
      <w:proofErr w:type="spellEnd"/>
      <w:r w:rsidRPr="00D86D13">
        <w:t xml:space="preserve"> 1st </w:t>
      </w:r>
      <w:proofErr w:type="spellStart"/>
      <w:r w:rsidRPr="00D86D13">
        <w:t>Edition</w:t>
      </w:r>
      <w:proofErr w:type="spellEnd"/>
      <w:r>
        <w:t xml:space="preserve">. </w:t>
      </w:r>
      <w:proofErr w:type="spellStart"/>
      <w:r w:rsidRPr="00DE1E95">
        <w:t>AddisonWesley</w:t>
      </w:r>
      <w:proofErr w:type="spellEnd"/>
      <w:r w:rsidRPr="00DE1E95">
        <w:t xml:space="preserve"> Professional</w:t>
      </w:r>
      <w:r>
        <w:t>, 2008. 576 р.</w:t>
      </w:r>
    </w:p>
    <w:p w14:paraId="39453B46" w14:textId="402FF00B" w:rsidR="006A76BC" w:rsidRPr="00617107" w:rsidRDefault="00617107" w:rsidP="00C07661">
      <w:pPr>
        <w:pStyle w:val="afff8"/>
        <w:numPr>
          <w:ilvl w:val="0"/>
          <w:numId w:val="48"/>
        </w:numPr>
        <w:ind w:left="0" w:firstLine="709"/>
        <w:jc w:val="both"/>
      </w:pPr>
      <w:r>
        <w:t xml:space="preserve">Авраменко А.С., Авраменко В.С., </w:t>
      </w:r>
      <w:proofErr w:type="spellStart"/>
      <w:r>
        <w:t>Косенюк</w:t>
      </w:r>
      <w:proofErr w:type="spellEnd"/>
      <w:r>
        <w:t xml:space="preserve"> Г.В. Тестування програмного забезпечення. Навчальний посібник. Черкаси: ЧНУ імені Богдана Хмельницького, 2017. 284 с.</w:t>
      </w:r>
      <w:r w:rsidR="00F41600">
        <w:rPr>
          <w:lang w:val="en-US"/>
        </w:rPr>
        <w:t xml:space="preserve"> </w:t>
      </w:r>
    </w:p>
    <w:p w14:paraId="2FFFB8DC" w14:textId="677CC441" w:rsidR="006A76BC" w:rsidRPr="00802A2F" w:rsidRDefault="006A76BC" w:rsidP="00C07661">
      <w:pPr>
        <w:pStyle w:val="afff8"/>
        <w:numPr>
          <w:ilvl w:val="0"/>
          <w:numId w:val="48"/>
        </w:numPr>
        <w:ind w:left="0" w:firstLine="709"/>
        <w:jc w:val="both"/>
      </w:pPr>
      <w:proofErr w:type="spellStart"/>
      <w:r w:rsidRPr="00802A2F">
        <w:t>Канер</w:t>
      </w:r>
      <w:proofErr w:type="spellEnd"/>
      <w:r w:rsidRPr="00802A2F">
        <w:t xml:space="preserve"> К., Фолк Д., </w:t>
      </w:r>
      <w:proofErr w:type="spellStart"/>
      <w:r w:rsidRPr="00802A2F">
        <w:t>Нгуєн</w:t>
      </w:r>
      <w:proofErr w:type="spellEnd"/>
      <w:r w:rsidRPr="00802A2F">
        <w:t xml:space="preserve"> Е. Тестування програмного забезпечення. Фундаментальні концепції управління бізнес-додатків. К</w:t>
      </w:r>
      <w:r w:rsidR="00B209D7">
        <w:t>.</w:t>
      </w:r>
      <w:r w:rsidRPr="00802A2F">
        <w:t xml:space="preserve">: </w:t>
      </w:r>
      <w:proofErr w:type="spellStart"/>
      <w:r w:rsidRPr="00802A2F">
        <w:t>ДіаСофт</w:t>
      </w:r>
      <w:proofErr w:type="spellEnd"/>
      <w:r w:rsidRPr="00802A2F">
        <w:t>, 2018. 544 с.</w:t>
      </w:r>
    </w:p>
    <w:p w14:paraId="7194EEA7" w14:textId="0A982225" w:rsidR="006A76BC" w:rsidRPr="00617107" w:rsidRDefault="00617107" w:rsidP="00C07661">
      <w:pPr>
        <w:pStyle w:val="afff8"/>
        <w:numPr>
          <w:ilvl w:val="0"/>
          <w:numId w:val="48"/>
        </w:numPr>
        <w:ind w:left="0" w:firstLine="709"/>
        <w:jc w:val="both"/>
      </w:pPr>
      <w:proofErr w:type="spellStart"/>
      <w:r w:rsidRPr="00617107">
        <w:t>Robert</w:t>
      </w:r>
      <w:proofErr w:type="spellEnd"/>
      <w:r w:rsidRPr="00617107">
        <w:t xml:space="preserve"> </w:t>
      </w:r>
      <w:r w:rsidR="00CE3D77">
        <w:tab/>
      </w:r>
      <w:r w:rsidR="00CE3D77">
        <w:tab/>
      </w:r>
      <w:proofErr w:type="spellStart"/>
      <w:r w:rsidRPr="00617107">
        <w:t>Culbertson</w:t>
      </w:r>
      <w:proofErr w:type="spellEnd"/>
      <w:r w:rsidRPr="00617107">
        <w:t xml:space="preserve">, </w:t>
      </w:r>
      <w:proofErr w:type="spellStart"/>
      <w:r w:rsidRPr="00617107">
        <w:t>Chris</w:t>
      </w:r>
      <w:proofErr w:type="spellEnd"/>
      <w:r w:rsidRPr="00617107">
        <w:t xml:space="preserve"> </w:t>
      </w:r>
      <w:proofErr w:type="spellStart"/>
      <w:r w:rsidRPr="00617107">
        <w:t>Brown</w:t>
      </w:r>
      <w:proofErr w:type="spellEnd"/>
      <w:r w:rsidRPr="00617107">
        <w:t xml:space="preserve">, </w:t>
      </w:r>
      <w:proofErr w:type="spellStart"/>
      <w:r w:rsidRPr="00617107">
        <w:t>Gary</w:t>
      </w:r>
      <w:proofErr w:type="spellEnd"/>
      <w:r w:rsidRPr="00617107">
        <w:t xml:space="preserve"> </w:t>
      </w:r>
      <w:proofErr w:type="spellStart"/>
      <w:r w:rsidRPr="00617107">
        <w:t>Cobb</w:t>
      </w:r>
      <w:proofErr w:type="spellEnd"/>
      <w:r w:rsidR="006A76BC" w:rsidRPr="00617107">
        <w:t xml:space="preserve"> </w:t>
      </w:r>
      <w:proofErr w:type="spellStart"/>
      <w:r w:rsidRPr="00617107">
        <w:t>Rapid</w:t>
      </w:r>
      <w:proofErr w:type="spellEnd"/>
      <w:r w:rsidRPr="00617107">
        <w:t xml:space="preserve"> </w:t>
      </w:r>
      <w:proofErr w:type="spellStart"/>
      <w:r w:rsidRPr="00617107">
        <w:t>testing</w:t>
      </w:r>
      <w:proofErr w:type="spellEnd"/>
      <w:r w:rsidR="00B209D7">
        <w:t>.</w:t>
      </w:r>
      <w:r w:rsidRPr="00617107">
        <w:t xml:space="preserve"> </w:t>
      </w:r>
      <w:proofErr w:type="spellStart"/>
      <w:r w:rsidRPr="00617107">
        <w:t>Pearson</w:t>
      </w:r>
      <w:proofErr w:type="spellEnd"/>
      <w:r w:rsidRPr="00617107">
        <w:t xml:space="preserve"> </w:t>
      </w:r>
      <w:proofErr w:type="spellStart"/>
      <w:r w:rsidRPr="00617107">
        <w:t>Education</w:t>
      </w:r>
      <w:proofErr w:type="spellEnd"/>
      <w:r w:rsidRPr="00617107">
        <w:t xml:space="preserve"> </w:t>
      </w:r>
      <w:proofErr w:type="spellStart"/>
      <w:r w:rsidRPr="00617107">
        <w:t>Limited</w:t>
      </w:r>
      <w:proofErr w:type="spellEnd"/>
      <w:r w:rsidR="006A76BC" w:rsidRPr="00617107">
        <w:t xml:space="preserve">, </w:t>
      </w:r>
      <w:r w:rsidRPr="00617107">
        <w:t>2002</w:t>
      </w:r>
      <w:r w:rsidR="006A76BC" w:rsidRPr="00617107">
        <w:t xml:space="preserve">. </w:t>
      </w:r>
      <w:r w:rsidRPr="00617107">
        <w:t>416</w:t>
      </w:r>
      <w:r w:rsidR="006A76BC" w:rsidRPr="00617107">
        <w:t xml:space="preserve"> </w:t>
      </w:r>
      <w:r w:rsidRPr="00617107">
        <w:t>p</w:t>
      </w:r>
      <w:r w:rsidR="006A76BC" w:rsidRPr="00617107">
        <w:t>.</w:t>
      </w:r>
      <w:r w:rsidR="002E3C93" w:rsidRPr="00617107">
        <w:t xml:space="preserve"> </w:t>
      </w:r>
    </w:p>
    <w:p w14:paraId="4DB6786D" w14:textId="7328CACC" w:rsidR="00CE3D77" w:rsidRPr="00802A2F" w:rsidRDefault="00CE3D77" w:rsidP="00C07661">
      <w:pPr>
        <w:pStyle w:val="afff8"/>
        <w:numPr>
          <w:ilvl w:val="0"/>
          <w:numId w:val="48"/>
        </w:numPr>
        <w:ind w:left="0" w:firstLine="709"/>
        <w:jc w:val="both"/>
      </w:pPr>
      <w:proofErr w:type="spellStart"/>
      <w:r w:rsidRPr="00CE3D77">
        <w:t>Software</w:t>
      </w:r>
      <w:proofErr w:type="spellEnd"/>
      <w:r w:rsidRPr="00CE3D77">
        <w:t xml:space="preserve"> </w:t>
      </w:r>
      <w:proofErr w:type="spellStart"/>
      <w:r w:rsidRPr="00CE3D77">
        <w:t>Quality</w:t>
      </w:r>
      <w:proofErr w:type="spellEnd"/>
      <w:r w:rsidRPr="00CE3D77">
        <w:t xml:space="preserve"> </w:t>
      </w:r>
      <w:proofErr w:type="spellStart"/>
      <w:r w:rsidRPr="00CE3D77">
        <w:t>Management</w:t>
      </w:r>
      <w:proofErr w:type="spellEnd"/>
      <w:r w:rsidRPr="00CE3D77">
        <w:t xml:space="preserve"> </w:t>
      </w:r>
      <w:proofErr w:type="spellStart"/>
      <w:r w:rsidRPr="00CE3D77">
        <w:t>Techniques</w:t>
      </w:r>
      <w:proofErr w:type="spellEnd"/>
      <w:r w:rsidRPr="00CE3D77">
        <w:t xml:space="preserve"> </w:t>
      </w:r>
      <w:proofErr w:type="spellStart"/>
      <w:r w:rsidRPr="00CE3D77">
        <w:t>and</w:t>
      </w:r>
      <w:proofErr w:type="spellEnd"/>
      <w:r w:rsidRPr="00CE3D77">
        <w:t xml:space="preserve"> </w:t>
      </w:r>
      <w:proofErr w:type="spellStart"/>
      <w:r w:rsidRPr="00CE3D77">
        <w:t>Best</w:t>
      </w:r>
      <w:proofErr w:type="spellEnd"/>
      <w:r w:rsidRPr="00CE3D77">
        <w:t xml:space="preserve"> </w:t>
      </w:r>
      <w:proofErr w:type="spellStart"/>
      <w:r w:rsidRPr="00CE3D77">
        <w:t>Practices</w:t>
      </w:r>
      <w:proofErr w:type="spellEnd"/>
      <w:r w:rsidR="00DC7819">
        <w:t>.</w:t>
      </w:r>
      <w:r w:rsidRPr="00802A2F">
        <w:t xml:space="preserve"> </w:t>
      </w:r>
      <w:r w:rsidRPr="00836A5A">
        <w:t>URL</w:t>
      </w:r>
      <w:r w:rsidRPr="00802A2F">
        <w:t>:</w:t>
      </w:r>
      <w:r>
        <w:t xml:space="preserve"> </w:t>
      </w:r>
      <w:r w:rsidRPr="00CE3D77">
        <w:t>https://www.xenonstack.com/insights/what-is-software-quality</w:t>
      </w:r>
      <w:r>
        <w:t xml:space="preserve"> </w:t>
      </w:r>
      <w:r w:rsidR="00DC7819">
        <w:t>(дата звернення: 12.12.2022)</w:t>
      </w:r>
      <w:r w:rsidR="008C2361">
        <w:t>.</w:t>
      </w:r>
    </w:p>
    <w:p w14:paraId="4D4DC3EE" w14:textId="0434B24D" w:rsidR="006A76BC" w:rsidRPr="00CE3D77" w:rsidRDefault="00CE3D77" w:rsidP="00C07661">
      <w:pPr>
        <w:pStyle w:val="afff8"/>
        <w:numPr>
          <w:ilvl w:val="0"/>
          <w:numId w:val="48"/>
        </w:numPr>
        <w:ind w:left="0" w:firstLine="709"/>
        <w:jc w:val="both"/>
      </w:pPr>
      <w:proofErr w:type="spellStart"/>
      <w:r w:rsidRPr="00CE3D77">
        <w:t>Elijah</w:t>
      </w:r>
      <w:proofErr w:type="spellEnd"/>
      <w:r w:rsidRPr="00CE3D77">
        <w:t xml:space="preserve"> J</w:t>
      </w:r>
      <w:r w:rsidR="006A76BC" w:rsidRPr="00CE3D77">
        <w:t xml:space="preserve">. </w:t>
      </w:r>
      <w:proofErr w:type="spellStart"/>
      <w:r w:rsidRPr="00CE3D77">
        <w:t>Automation</w:t>
      </w:r>
      <w:proofErr w:type="spellEnd"/>
      <w:r w:rsidRPr="00CE3D77">
        <w:t xml:space="preserve"> </w:t>
      </w:r>
      <w:proofErr w:type="spellStart"/>
      <w:r w:rsidRPr="00CE3D77">
        <w:t>of</w:t>
      </w:r>
      <w:proofErr w:type="spellEnd"/>
      <w:r w:rsidRPr="00CE3D77">
        <w:t xml:space="preserve"> </w:t>
      </w:r>
      <w:proofErr w:type="spellStart"/>
      <w:r w:rsidRPr="00CE3D77">
        <w:t>Requirement</w:t>
      </w:r>
      <w:proofErr w:type="spellEnd"/>
      <w:r w:rsidRPr="00CE3D77">
        <w:t xml:space="preserve"> </w:t>
      </w:r>
      <w:proofErr w:type="spellStart"/>
      <w:r w:rsidRPr="00CE3D77">
        <w:t>Analysis</w:t>
      </w:r>
      <w:proofErr w:type="spellEnd"/>
      <w:r w:rsidRPr="00CE3D77">
        <w:t xml:space="preserve"> </w:t>
      </w:r>
      <w:proofErr w:type="spellStart"/>
      <w:r w:rsidRPr="00CE3D77">
        <w:t>in</w:t>
      </w:r>
      <w:proofErr w:type="spellEnd"/>
      <w:r w:rsidRPr="00CE3D77">
        <w:t xml:space="preserve"> </w:t>
      </w:r>
      <w:proofErr w:type="spellStart"/>
      <w:r w:rsidRPr="00CE3D77">
        <w:t>Software</w:t>
      </w:r>
      <w:proofErr w:type="spellEnd"/>
      <w:r w:rsidRPr="00CE3D77">
        <w:t xml:space="preserve"> </w:t>
      </w:r>
      <w:proofErr w:type="spellStart"/>
      <w:r w:rsidRPr="00CE3D77">
        <w:t>Engineering</w:t>
      </w:r>
      <w:proofErr w:type="spellEnd"/>
      <w:r w:rsidR="006A76BC" w:rsidRPr="00CE3D77">
        <w:t xml:space="preserve">. </w:t>
      </w:r>
      <w:proofErr w:type="spellStart"/>
      <w:r w:rsidRPr="00CE3D77">
        <w:t>International</w:t>
      </w:r>
      <w:proofErr w:type="spellEnd"/>
      <w:r w:rsidRPr="00CE3D77">
        <w:t xml:space="preserve"> </w:t>
      </w:r>
      <w:proofErr w:type="spellStart"/>
      <w:r w:rsidRPr="00CE3D77">
        <w:t>Journal</w:t>
      </w:r>
      <w:proofErr w:type="spellEnd"/>
      <w:r w:rsidRPr="00CE3D77">
        <w:t xml:space="preserve"> </w:t>
      </w:r>
      <w:proofErr w:type="spellStart"/>
      <w:r w:rsidRPr="00CE3D77">
        <w:t>on</w:t>
      </w:r>
      <w:proofErr w:type="spellEnd"/>
      <w:r w:rsidRPr="00CE3D77">
        <w:t xml:space="preserve"> </w:t>
      </w:r>
      <w:proofErr w:type="spellStart"/>
      <w:r w:rsidRPr="00CE3D77">
        <w:t>Recent</w:t>
      </w:r>
      <w:proofErr w:type="spellEnd"/>
      <w:r w:rsidRPr="00CE3D77">
        <w:t xml:space="preserve"> </w:t>
      </w:r>
      <w:proofErr w:type="spellStart"/>
      <w:r w:rsidRPr="00CE3D77">
        <w:t>and</w:t>
      </w:r>
      <w:proofErr w:type="spellEnd"/>
      <w:r w:rsidRPr="00CE3D77">
        <w:t xml:space="preserve"> </w:t>
      </w:r>
      <w:proofErr w:type="spellStart"/>
      <w:r w:rsidRPr="00CE3D77">
        <w:t>Innovation</w:t>
      </w:r>
      <w:proofErr w:type="spellEnd"/>
      <w:r w:rsidRPr="00CE3D77">
        <w:t xml:space="preserve"> </w:t>
      </w:r>
      <w:proofErr w:type="spellStart"/>
      <w:r w:rsidRPr="00CE3D77">
        <w:t>Trends</w:t>
      </w:r>
      <w:proofErr w:type="spellEnd"/>
      <w:r w:rsidRPr="00CE3D77">
        <w:t xml:space="preserve"> </w:t>
      </w:r>
      <w:proofErr w:type="spellStart"/>
      <w:r w:rsidRPr="00CE3D77">
        <w:t>in</w:t>
      </w:r>
      <w:proofErr w:type="spellEnd"/>
      <w:r w:rsidRPr="00CE3D77">
        <w:t xml:space="preserve"> </w:t>
      </w:r>
      <w:proofErr w:type="spellStart"/>
      <w:r w:rsidRPr="00CE3D77">
        <w:t>Computing</w:t>
      </w:r>
      <w:proofErr w:type="spellEnd"/>
      <w:r w:rsidRPr="00CE3D77">
        <w:t xml:space="preserve"> </w:t>
      </w:r>
      <w:proofErr w:type="spellStart"/>
      <w:r w:rsidRPr="00CE3D77">
        <w:t>and</w:t>
      </w:r>
      <w:proofErr w:type="spellEnd"/>
      <w:r w:rsidRPr="00CE3D77">
        <w:t xml:space="preserve"> </w:t>
      </w:r>
      <w:proofErr w:type="spellStart"/>
      <w:r w:rsidRPr="00CE3D77">
        <w:t>Co</w:t>
      </w:r>
      <w:r w:rsidR="00DC7819">
        <w:t>mmunication</w:t>
      </w:r>
      <w:proofErr w:type="spellEnd"/>
      <w:r w:rsidR="00DC7819">
        <w:t xml:space="preserve">, </w:t>
      </w:r>
      <w:proofErr w:type="spellStart"/>
      <w:r w:rsidR="00DC7819">
        <w:t>Volume</w:t>
      </w:r>
      <w:proofErr w:type="spellEnd"/>
      <w:r w:rsidR="00DC7819">
        <w:t xml:space="preserve">: 5 </w:t>
      </w:r>
      <w:proofErr w:type="spellStart"/>
      <w:r w:rsidR="00DC7819">
        <w:t>Issue</w:t>
      </w:r>
      <w:proofErr w:type="spellEnd"/>
      <w:r w:rsidR="00DC7819">
        <w:t>: 5</w:t>
      </w:r>
      <w:r w:rsidR="006A76BC" w:rsidRPr="00CE3D77">
        <w:t xml:space="preserve">, </w:t>
      </w:r>
      <w:r w:rsidRPr="00CE3D77">
        <w:t>2017</w:t>
      </w:r>
      <w:r w:rsidR="006A76BC" w:rsidRPr="00CE3D77">
        <w:t xml:space="preserve">. </w:t>
      </w:r>
      <w:r w:rsidRPr="00CE3D77">
        <w:t>1173-1188</w:t>
      </w:r>
      <w:r w:rsidR="006A76BC" w:rsidRPr="00CE3D77">
        <w:t xml:space="preserve"> </w:t>
      </w:r>
      <w:r w:rsidRPr="00CE3D77">
        <w:t>p</w:t>
      </w:r>
      <w:r w:rsidR="006A76BC" w:rsidRPr="00CE3D77">
        <w:t>.</w:t>
      </w:r>
      <w:r w:rsidR="00C837BD">
        <w:tab/>
      </w:r>
      <w:r w:rsidR="00C837BD">
        <w:tab/>
      </w:r>
    </w:p>
    <w:p w14:paraId="3B627261" w14:textId="18DFDBB4" w:rsidR="006A76BC" w:rsidRPr="00CE3D77" w:rsidRDefault="00CE3D77" w:rsidP="00C07661">
      <w:pPr>
        <w:pStyle w:val="afff8"/>
        <w:numPr>
          <w:ilvl w:val="0"/>
          <w:numId w:val="48"/>
        </w:numPr>
        <w:ind w:left="0" w:firstLine="709"/>
        <w:jc w:val="both"/>
      </w:pPr>
      <w:proofErr w:type="spellStart"/>
      <w:r w:rsidRPr="00CE3D77">
        <w:t>The</w:t>
      </w:r>
      <w:proofErr w:type="spellEnd"/>
      <w:r w:rsidRPr="00CE3D77">
        <w:t xml:space="preserve"> </w:t>
      </w:r>
      <w:proofErr w:type="spellStart"/>
      <w:r w:rsidRPr="00CE3D77">
        <w:t>Art</w:t>
      </w:r>
      <w:proofErr w:type="spellEnd"/>
      <w:r w:rsidRPr="00CE3D77">
        <w:t xml:space="preserve"> </w:t>
      </w:r>
      <w:proofErr w:type="spellStart"/>
      <w:r w:rsidRPr="00CE3D77">
        <w:t>of</w:t>
      </w:r>
      <w:proofErr w:type="spellEnd"/>
      <w:r w:rsidRPr="00CE3D77">
        <w:t xml:space="preserve"> </w:t>
      </w:r>
      <w:proofErr w:type="spellStart"/>
      <w:r w:rsidRPr="00CE3D77">
        <w:t>Unit</w:t>
      </w:r>
      <w:proofErr w:type="spellEnd"/>
      <w:r w:rsidRPr="00CE3D77">
        <w:t xml:space="preserve"> </w:t>
      </w:r>
      <w:proofErr w:type="spellStart"/>
      <w:r w:rsidRPr="00CE3D77">
        <w:t>Testing</w:t>
      </w:r>
      <w:proofErr w:type="spellEnd"/>
      <w:r w:rsidRPr="00CE3D77">
        <w:t xml:space="preserve">: </w:t>
      </w:r>
      <w:proofErr w:type="spellStart"/>
      <w:r w:rsidRPr="00CE3D77">
        <w:t>with</w:t>
      </w:r>
      <w:proofErr w:type="spellEnd"/>
      <w:r w:rsidRPr="00CE3D77">
        <w:t xml:space="preserve"> </w:t>
      </w:r>
      <w:proofErr w:type="spellStart"/>
      <w:r w:rsidRPr="00CE3D77">
        <w:t>examples</w:t>
      </w:r>
      <w:proofErr w:type="spellEnd"/>
      <w:r w:rsidRPr="00CE3D77">
        <w:t xml:space="preserve"> </w:t>
      </w:r>
      <w:proofErr w:type="spellStart"/>
      <w:r w:rsidRPr="00CE3D77">
        <w:t>in</w:t>
      </w:r>
      <w:proofErr w:type="spellEnd"/>
      <w:r w:rsidRPr="00CE3D77">
        <w:t xml:space="preserve"> C# 2nd </w:t>
      </w:r>
      <w:proofErr w:type="spellStart"/>
      <w:r w:rsidRPr="00CE3D77">
        <w:t>Edition</w:t>
      </w:r>
      <w:proofErr w:type="spellEnd"/>
      <w:r w:rsidR="006A76BC" w:rsidRPr="00CE3D77">
        <w:t xml:space="preserve">. </w:t>
      </w:r>
      <w:hyperlink r:id="rId85" w:history="1">
        <w:proofErr w:type="spellStart"/>
        <w:r w:rsidRPr="00CE3D77">
          <w:t>Manning</w:t>
        </w:r>
        <w:proofErr w:type="spellEnd"/>
        <w:r w:rsidRPr="00CE3D77">
          <w:t xml:space="preserve">; 2nd </w:t>
        </w:r>
        <w:proofErr w:type="spellStart"/>
        <w:r w:rsidRPr="00CE3D77">
          <w:t>edition</w:t>
        </w:r>
        <w:proofErr w:type="spellEnd"/>
        <w:r w:rsidR="006A76BC" w:rsidRPr="00CE3D77">
          <w:t xml:space="preserve">, </w:t>
        </w:r>
      </w:hyperlink>
      <w:r w:rsidR="006A76BC" w:rsidRPr="00CE3D77">
        <w:t>201</w:t>
      </w:r>
      <w:r w:rsidRPr="00CE3D77">
        <w:t>3</w:t>
      </w:r>
      <w:r w:rsidR="00DC7819">
        <w:t xml:space="preserve">. </w:t>
      </w:r>
      <w:r w:rsidRPr="00CE3D77">
        <w:t>296 p</w:t>
      </w:r>
      <w:r w:rsidR="006A76BC" w:rsidRPr="00CE3D77">
        <w:t>.</w:t>
      </w:r>
    </w:p>
    <w:p w14:paraId="4ACAC2D0" w14:textId="392B9A33" w:rsidR="006A76BC" w:rsidRDefault="00B52E5F" w:rsidP="00C07661">
      <w:pPr>
        <w:pStyle w:val="afff8"/>
        <w:numPr>
          <w:ilvl w:val="0"/>
          <w:numId w:val="48"/>
        </w:numPr>
        <w:ind w:left="0" w:firstLine="709"/>
        <w:jc w:val="both"/>
      </w:pPr>
      <w:r w:rsidRPr="00B52E5F">
        <w:t xml:space="preserve">Чайковський А.В., </w:t>
      </w:r>
      <w:proofErr w:type="spellStart"/>
      <w:r w:rsidRPr="00B52E5F">
        <w:t>Жаровський</w:t>
      </w:r>
      <w:proofErr w:type="spellEnd"/>
      <w:r w:rsidRPr="00B52E5F">
        <w:t xml:space="preserve"> Р.О., </w:t>
      </w:r>
      <w:proofErr w:type="spellStart"/>
      <w:r w:rsidRPr="00B52E5F">
        <w:t>Лещишин</w:t>
      </w:r>
      <w:proofErr w:type="spellEnd"/>
      <w:r w:rsidRPr="00B52E5F">
        <w:t xml:space="preserve"> Ю.З Конспект лекцій з дисципліни «Дослідження і </w:t>
      </w:r>
      <w:proofErr w:type="spellStart"/>
      <w:r w:rsidRPr="00B52E5F">
        <w:t>проєктування</w:t>
      </w:r>
      <w:proofErr w:type="spellEnd"/>
      <w:r w:rsidRPr="00B52E5F">
        <w:t xml:space="preserve"> комп’ютерних систем та мереж» для студентів спеціальності 123 </w:t>
      </w:r>
      <w:r w:rsidR="00DC7819">
        <w:t xml:space="preserve">- </w:t>
      </w:r>
      <w:r w:rsidRPr="00B52E5F">
        <w:t>Комп’ютерна інженерія</w:t>
      </w:r>
      <w:r w:rsidR="006A76BC" w:rsidRPr="00B52E5F">
        <w:t xml:space="preserve">. </w:t>
      </w:r>
      <w:r w:rsidRPr="00B52E5F">
        <w:t>Тернопіль,</w:t>
      </w:r>
      <w:r w:rsidR="006A76BC" w:rsidRPr="00B52E5F">
        <w:t xml:space="preserve"> </w:t>
      </w:r>
      <w:r w:rsidRPr="00B52E5F">
        <w:t>2021</w:t>
      </w:r>
      <w:r w:rsidR="006A76BC" w:rsidRPr="00B52E5F">
        <w:t xml:space="preserve">. </w:t>
      </w:r>
      <w:r w:rsidRPr="00B52E5F">
        <w:t>148</w:t>
      </w:r>
      <w:r w:rsidR="006A76BC" w:rsidRPr="00B52E5F">
        <w:t xml:space="preserve"> с.</w:t>
      </w:r>
    </w:p>
    <w:p w14:paraId="28BB5B98" w14:textId="1D3F68E4" w:rsidR="00EE0D8D" w:rsidRPr="00695EFF" w:rsidRDefault="00EE0D8D" w:rsidP="00C07661">
      <w:pPr>
        <w:pStyle w:val="afff8"/>
        <w:numPr>
          <w:ilvl w:val="0"/>
          <w:numId w:val="48"/>
        </w:numPr>
        <w:ind w:left="0" w:firstLine="709"/>
        <w:jc w:val="both"/>
      </w:pPr>
      <w:proofErr w:type="spellStart"/>
      <w:r>
        <w:t>Свергун</w:t>
      </w:r>
      <w:proofErr w:type="spellEnd"/>
      <w:r>
        <w:t xml:space="preserve"> С.</w:t>
      </w:r>
      <w:r w:rsidRPr="00695EFF">
        <w:t xml:space="preserve">, </w:t>
      </w:r>
      <w:proofErr w:type="spellStart"/>
      <w:r w:rsidRPr="00695EFF">
        <w:t>Жаровський</w:t>
      </w:r>
      <w:proofErr w:type="spellEnd"/>
      <w:r w:rsidRPr="00695EFF">
        <w:t xml:space="preserve"> Р.</w:t>
      </w:r>
      <w:r>
        <w:t xml:space="preserve"> Тестування програмного забезпечення побудованого на </w:t>
      </w:r>
      <w:proofErr w:type="spellStart"/>
      <w:r>
        <w:t>мікросервісній</w:t>
      </w:r>
      <w:proofErr w:type="spellEnd"/>
      <w:r>
        <w:t xml:space="preserve"> архітектурі. Матеріали </w:t>
      </w:r>
      <w:r w:rsidRPr="00695EFF">
        <w:t>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w:t>
      </w:r>
      <w:r>
        <w:t>2</w:t>
      </w:r>
      <w:r w:rsidRPr="00695EFF">
        <w:t xml:space="preserve"> року). Тернопіль: ТНТУ. 202</w:t>
      </w:r>
      <w:r>
        <w:t>2</w:t>
      </w:r>
      <w:r w:rsidRPr="00695EFF">
        <w:t xml:space="preserve">. C. </w:t>
      </w:r>
      <w:r w:rsidR="000014AC">
        <w:t>92</w:t>
      </w:r>
      <w:r w:rsidRPr="00695EFF">
        <w:t>.</w:t>
      </w:r>
    </w:p>
    <w:p w14:paraId="66F5D224" w14:textId="5055DC7B" w:rsidR="00EE0D8D" w:rsidRPr="00695EFF" w:rsidRDefault="00EE0D8D" w:rsidP="00C07661">
      <w:pPr>
        <w:pStyle w:val="afff8"/>
        <w:numPr>
          <w:ilvl w:val="0"/>
          <w:numId w:val="48"/>
        </w:numPr>
        <w:ind w:left="0" w:firstLine="709"/>
        <w:jc w:val="both"/>
      </w:pPr>
      <w:proofErr w:type="spellStart"/>
      <w:r>
        <w:t>Свергун</w:t>
      </w:r>
      <w:proofErr w:type="spellEnd"/>
      <w:r>
        <w:t xml:space="preserve"> С.</w:t>
      </w:r>
      <w:r w:rsidRPr="00695EFF">
        <w:t xml:space="preserve">, </w:t>
      </w:r>
      <w:proofErr w:type="spellStart"/>
      <w:r w:rsidRPr="00695EFF">
        <w:t>Жаровський</w:t>
      </w:r>
      <w:proofErr w:type="spellEnd"/>
      <w:r w:rsidRPr="00695EFF">
        <w:t xml:space="preserve"> Р.</w:t>
      </w:r>
      <w:r>
        <w:t xml:space="preserve"> </w:t>
      </w:r>
      <w:r w:rsidRPr="00EE0D8D">
        <w:t xml:space="preserve">Тестування програмного продукту, побудованого на </w:t>
      </w:r>
      <w:proofErr w:type="spellStart"/>
      <w:r w:rsidRPr="00EE0D8D">
        <w:t>мікросервісній</w:t>
      </w:r>
      <w:proofErr w:type="spellEnd"/>
      <w:r w:rsidRPr="00EE0D8D">
        <w:t xml:space="preserve"> архітектурі на основі BDD</w:t>
      </w:r>
      <w:r>
        <w:t xml:space="preserve">. Матеріали </w:t>
      </w:r>
      <w:r w:rsidRPr="00695EFF">
        <w:t>X науково-технічної конференції Тернопільського національного технічного університету імені Івана Пулюя «Інформаційні моделі системи та технології» (7-8 грудня 202</w:t>
      </w:r>
      <w:r>
        <w:t>2</w:t>
      </w:r>
      <w:r w:rsidRPr="00695EFF">
        <w:t xml:space="preserve"> року). Тернопіль: ТНТУ. 202</w:t>
      </w:r>
      <w:r>
        <w:t>2</w:t>
      </w:r>
      <w:r w:rsidRPr="00695EFF">
        <w:t xml:space="preserve">. C. </w:t>
      </w:r>
      <w:r w:rsidR="000014AC">
        <w:t>93</w:t>
      </w:r>
      <w:r w:rsidRPr="00695EFF">
        <w:t>.</w:t>
      </w:r>
    </w:p>
    <w:p w14:paraId="6BB6884B" w14:textId="75AD3DA3" w:rsidR="006A76BC" w:rsidRDefault="006A76BC" w:rsidP="00C07661">
      <w:pPr>
        <w:pStyle w:val="afff8"/>
        <w:numPr>
          <w:ilvl w:val="0"/>
          <w:numId w:val="48"/>
        </w:numPr>
        <w:ind w:left="0" w:firstLine="709"/>
        <w:jc w:val="both"/>
      </w:pPr>
      <w:proofErr w:type="spellStart"/>
      <w:r w:rsidRPr="001F71B0">
        <w:t>Newman</w:t>
      </w:r>
      <w:proofErr w:type="spellEnd"/>
      <w:r>
        <w:t xml:space="preserve"> </w:t>
      </w:r>
      <w:r>
        <w:rPr>
          <w:lang w:val="en-US"/>
        </w:rPr>
        <w:t>S.</w:t>
      </w:r>
      <w:r>
        <w:t xml:space="preserve"> </w:t>
      </w:r>
      <w:proofErr w:type="spellStart"/>
      <w:r w:rsidRPr="001F71B0">
        <w:t>Building</w:t>
      </w:r>
      <w:proofErr w:type="spellEnd"/>
      <w:r w:rsidRPr="001F71B0">
        <w:t xml:space="preserve"> </w:t>
      </w:r>
      <w:proofErr w:type="spellStart"/>
      <w:r w:rsidRPr="001F71B0">
        <w:t>Microservices</w:t>
      </w:r>
      <w:proofErr w:type="spellEnd"/>
      <w:r w:rsidRPr="001F71B0">
        <w:t xml:space="preserve">, 2nd </w:t>
      </w:r>
      <w:proofErr w:type="spellStart"/>
      <w:r w:rsidRPr="001F71B0">
        <w:t>Edition</w:t>
      </w:r>
      <w:proofErr w:type="spellEnd"/>
      <w:r>
        <w:t xml:space="preserve">. </w:t>
      </w:r>
      <w:r>
        <w:rPr>
          <w:lang w:val="en-US"/>
        </w:rPr>
        <w:t xml:space="preserve">O`Reilly, 2015. 280 </w:t>
      </w:r>
      <w:r>
        <w:t>р.</w:t>
      </w:r>
    </w:p>
    <w:p w14:paraId="6FFFF136" w14:textId="39D701D6" w:rsidR="006A76BC" w:rsidRPr="00CE3D77" w:rsidRDefault="00CE3D77" w:rsidP="00C07661">
      <w:pPr>
        <w:pStyle w:val="afff8"/>
        <w:numPr>
          <w:ilvl w:val="0"/>
          <w:numId w:val="48"/>
        </w:numPr>
        <w:ind w:left="0" w:firstLine="709"/>
        <w:jc w:val="both"/>
      </w:pPr>
      <w:proofErr w:type="spellStart"/>
      <w:r>
        <w:t>James</w:t>
      </w:r>
      <w:proofErr w:type="spellEnd"/>
      <w:r>
        <w:t xml:space="preserve"> A. </w:t>
      </w:r>
      <w:proofErr w:type="spellStart"/>
      <w:r>
        <w:t>Whittaker</w:t>
      </w:r>
      <w:proofErr w:type="spellEnd"/>
      <w:r>
        <w:t xml:space="preserve">, </w:t>
      </w:r>
      <w:proofErr w:type="spellStart"/>
      <w:r>
        <w:t>Jason</w:t>
      </w:r>
      <w:proofErr w:type="spellEnd"/>
      <w:r>
        <w:t xml:space="preserve"> </w:t>
      </w:r>
      <w:proofErr w:type="spellStart"/>
      <w:r>
        <w:t>Arbon</w:t>
      </w:r>
      <w:proofErr w:type="spellEnd"/>
      <w:r>
        <w:t xml:space="preserve">, </w:t>
      </w:r>
      <w:proofErr w:type="spellStart"/>
      <w:r>
        <w:t>Jeff</w:t>
      </w:r>
      <w:proofErr w:type="spellEnd"/>
      <w:r>
        <w:t xml:space="preserve"> </w:t>
      </w:r>
      <w:proofErr w:type="spellStart"/>
      <w:r>
        <w:t>Carollo</w:t>
      </w:r>
      <w:proofErr w:type="spellEnd"/>
      <w:r w:rsidRPr="00CE3D77">
        <w:t xml:space="preserve"> </w:t>
      </w:r>
      <w:proofErr w:type="spellStart"/>
      <w:r w:rsidRPr="00CE3D77">
        <w:t>How</w:t>
      </w:r>
      <w:proofErr w:type="spellEnd"/>
      <w:r w:rsidRPr="00CE3D77">
        <w:t xml:space="preserve"> </w:t>
      </w:r>
      <w:proofErr w:type="spellStart"/>
      <w:r w:rsidRPr="00CE3D77">
        <w:t>Google</w:t>
      </w:r>
      <w:proofErr w:type="spellEnd"/>
      <w:r w:rsidRPr="00CE3D77">
        <w:t xml:space="preserve"> </w:t>
      </w:r>
      <w:proofErr w:type="spellStart"/>
      <w:r w:rsidRPr="00CE3D77">
        <w:t>Tests</w:t>
      </w:r>
      <w:proofErr w:type="spellEnd"/>
      <w:r w:rsidRPr="00CE3D77">
        <w:t xml:space="preserve"> </w:t>
      </w:r>
      <w:proofErr w:type="spellStart"/>
      <w:r w:rsidRPr="00CE3D77">
        <w:t>Software</w:t>
      </w:r>
      <w:proofErr w:type="spellEnd"/>
      <w:r w:rsidR="00C837BD">
        <w:rPr>
          <w:lang w:val="en-US"/>
        </w:rPr>
        <w:t>.</w:t>
      </w:r>
      <w:r>
        <w:rPr>
          <w:lang w:val="en-US"/>
        </w:rPr>
        <w:t xml:space="preserve"> </w:t>
      </w:r>
      <w:r w:rsidRPr="00CE3D77">
        <w:t xml:space="preserve"> </w:t>
      </w:r>
      <w:proofErr w:type="spellStart"/>
      <w:r>
        <w:t>Addison-Wesley</w:t>
      </w:r>
      <w:proofErr w:type="spellEnd"/>
      <w:r>
        <w:t>, 2012</w:t>
      </w:r>
      <w:r w:rsidR="00C837BD">
        <w:rPr>
          <w:lang w:val="en-US"/>
        </w:rPr>
        <w:t>.</w:t>
      </w:r>
      <w:r>
        <w:t xml:space="preserve"> 281</w:t>
      </w:r>
      <w:r w:rsidR="00C837BD">
        <w:rPr>
          <w:lang w:val="en-US"/>
        </w:rPr>
        <w:t xml:space="preserve"> p.</w:t>
      </w:r>
    </w:p>
    <w:p w14:paraId="48D58679" w14:textId="34A15AA4" w:rsidR="006A76BC" w:rsidRPr="00802A2F" w:rsidRDefault="006A76BC" w:rsidP="00C07661">
      <w:pPr>
        <w:pStyle w:val="afff8"/>
        <w:numPr>
          <w:ilvl w:val="0"/>
          <w:numId w:val="48"/>
        </w:numPr>
        <w:ind w:left="0" w:firstLine="709"/>
        <w:jc w:val="both"/>
      </w:pPr>
      <w:proofErr w:type="spellStart"/>
      <w:r w:rsidRPr="00802A2F">
        <w:t>Фуфаєв</w:t>
      </w:r>
      <w:proofErr w:type="spellEnd"/>
      <w:r w:rsidRPr="00802A2F">
        <w:t xml:space="preserve"> Д.Е. Розробка та експлуатація автоматизованих інформаційних систем. К.: Академія, 2017. 304 с.</w:t>
      </w:r>
    </w:p>
    <w:p w14:paraId="4294B27D" w14:textId="7EE1EA29" w:rsidR="006A76BC" w:rsidRPr="00C837BD" w:rsidRDefault="00C837BD" w:rsidP="00C07661">
      <w:pPr>
        <w:pStyle w:val="afff8"/>
        <w:numPr>
          <w:ilvl w:val="0"/>
          <w:numId w:val="48"/>
        </w:numPr>
        <w:ind w:left="0" w:firstLine="709"/>
        <w:jc w:val="both"/>
      </w:pPr>
      <w:proofErr w:type="spellStart"/>
      <w:r w:rsidRPr="00C837BD">
        <w:t>Humble</w:t>
      </w:r>
      <w:proofErr w:type="spellEnd"/>
      <w:r w:rsidRPr="00C837BD">
        <w:t xml:space="preserve"> J., </w:t>
      </w:r>
      <w:proofErr w:type="spellStart"/>
      <w:r w:rsidRPr="00C837BD">
        <w:t>Farley</w:t>
      </w:r>
      <w:proofErr w:type="spellEnd"/>
      <w:r w:rsidRPr="00C837BD">
        <w:t xml:space="preserve"> D.</w:t>
      </w:r>
      <w:r w:rsidR="006A76BC" w:rsidRPr="00C837BD">
        <w:t xml:space="preserve"> </w:t>
      </w:r>
      <w:proofErr w:type="spellStart"/>
      <w:r w:rsidRPr="00C837BD">
        <w:t>Continuous</w:t>
      </w:r>
      <w:proofErr w:type="spellEnd"/>
      <w:r w:rsidRPr="00C837BD">
        <w:t xml:space="preserve"> </w:t>
      </w:r>
      <w:proofErr w:type="spellStart"/>
      <w:r w:rsidRPr="00C837BD">
        <w:t>Delivery</w:t>
      </w:r>
      <w:proofErr w:type="spellEnd"/>
      <w:r w:rsidRPr="00C837BD">
        <w:t xml:space="preserve">: </w:t>
      </w:r>
      <w:proofErr w:type="spellStart"/>
      <w:r w:rsidRPr="00C837BD">
        <w:t>Reliable</w:t>
      </w:r>
      <w:proofErr w:type="spellEnd"/>
      <w:r w:rsidRPr="00C837BD">
        <w:t xml:space="preserve"> </w:t>
      </w:r>
      <w:proofErr w:type="spellStart"/>
      <w:r w:rsidRPr="00C837BD">
        <w:t>Software</w:t>
      </w:r>
      <w:proofErr w:type="spellEnd"/>
      <w:r w:rsidRPr="00C837BD">
        <w:t xml:space="preserve"> </w:t>
      </w:r>
      <w:proofErr w:type="spellStart"/>
      <w:r w:rsidRPr="00C837BD">
        <w:t>Releases</w:t>
      </w:r>
      <w:proofErr w:type="spellEnd"/>
      <w:r w:rsidRPr="00C837BD">
        <w:t xml:space="preserve"> </w:t>
      </w:r>
      <w:proofErr w:type="spellStart"/>
      <w:r w:rsidRPr="00C837BD">
        <w:t>through</w:t>
      </w:r>
      <w:proofErr w:type="spellEnd"/>
      <w:r w:rsidRPr="00C837BD">
        <w:t xml:space="preserve"> </w:t>
      </w:r>
      <w:proofErr w:type="spellStart"/>
      <w:r w:rsidRPr="00C837BD">
        <w:t>Build</w:t>
      </w:r>
      <w:proofErr w:type="spellEnd"/>
      <w:r w:rsidRPr="00C837BD">
        <w:t xml:space="preserve">, </w:t>
      </w:r>
      <w:proofErr w:type="spellStart"/>
      <w:r w:rsidRPr="00C837BD">
        <w:t>Test</w:t>
      </w:r>
      <w:proofErr w:type="spellEnd"/>
      <w:r w:rsidRPr="00C837BD">
        <w:t xml:space="preserve">, </w:t>
      </w:r>
      <w:proofErr w:type="spellStart"/>
      <w:r w:rsidRPr="00C837BD">
        <w:t>and</w:t>
      </w:r>
      <w:proofErr w:type="spellEnd"/>
      <w:r w:rsidRPr="00C837BD">
        <w:t xml:space="preserve"> </w:t>
      </w:r>
      <w:proofErr w:type="spellStart"/>
      <w:r w:rsidRPr="00C837BD">
        <w:t>Deployment</w:t>
      </w:r>
      <w:proofErr w:type="spellEnd"/>
      <w:r w:rsidRPr="00C837BD">
        <w:t xml:space="preserve"> </w:t>
      </w:r>
      <w:proofErr w:type="spellStart"/>
      <w:r w:rsidRPr="00C837BD">
        <w:t>Automation</w:t>
      </w:r>
      <w:proofErr w:type="spellEnd"/>
      <w:r w:rsidR="006A76BC" w:rsidRPr="00C837BD">
        <w:t xml:space="preserve">. </w:t>
      </w:r>
      <w:proofErr w:type="spellStart"/>
      <w:r w:rsidRPr="00C837BD">
        <w:t>Addison-Wesley</w:t>
      </w:r>
      <w:proofErr w:type="spellEnd"/>
      <w:r w:rsidR="006A76BC" w:rsidRPr="00C837BD">
        <w:t>, 201</w:t>
      </w:r>
      <w:r w:rsidRPr="00C837BD">
        <w:t>0</w:t>
      </w:r>
      <w:r w:rsidR="00DC7819">
        <w:t xml:space="preserve">. </w:t>
      </w:r>
      <w:r w:rsidRPr="00C837BD">
        <w:t>512</w:t>
      </w:r>
      <w:r w:rsidR="006A76BC" w:rsidRPr="00C837BD">
        <w:t xml:space="preserve"> </w:t>
      </w:r>
      <w:r w:rsidRPr="00C837BD">
        <w:t>p</w:t>
      </w:r>
      <w:r w:rsidR="006A76BC" w:rsidRPr="00C837BD">
        <w:t>.</w:t>
      </w:r>
    </w:p>
    <w:p w14:paraId="030C07C8" w14:textId="178516E8" w:rsidR="006A76BC" w:rsidRDefault="006A76BC" w:rsidP="00C07661">
      <w:pPr>
        <w:pStyle w:val="afff8"/>
        <w:numPr>
          <w:ilvl w:val="0"/>
          <w:numId w:val="48"/>
        </w:numPr>
        <w:ind w:left="0" w:firstLine="709"/>
        <w:jc w:val="both"/>
      </w:pPr>
      <w:proofErr w:type="spellStart"/>
      <w:r>
        <w:t>Baboi</w:t>
      </w:r>
      <w:proofErr w:type="spellEnd"/>
      <w:r>
        <w:t xml:space="preserve"> M., </w:t>
      </w:r>
      <w:proofErr w:type="spellStart"/>
      <w:r>
        <w:t>Iftenea</w:t>
      </w:r>
      <w:proofErr w:type="spellEnd"/>
      <w:r>
        <w:t xml:space="preserve"> A., </w:t>
      </w:r>
      <w:proofErr w:type="spellStart"/>
      <w:r>
        <w:t>Gîfu</w:t>
      </w:r>
      <w:proofErr w:type="spellEnd"/>
      <w:r>
        <w:t xml:space="preserve"> D. </w:t>
      </w:r>
      <w:proofErr w:type="spellStart"/>
      <w:r>
        <w:t>Dynamic</w:t>
      </w:r>
      <w:proofErr w:type="spellEnd"/>
      <w:r>
        <w:t xml:space="preserve"> </w:t>
      </w:r>
      <w:proofErr w:type="spellStart"/>
      <w:r>
        <w:t>Microservices</w:t>
      </w:r>
      <w:proofErr w:type="spellEnd"/>
      <w:r>
        <w:t xml:space="preserve"> </w:t>
      </w:r>
      <w:proofErr w:type="spellStart"/>
      <w:r>
        <w:t>to</w:t>
      </w:r>
      <w:proofErr w:type="spellEnd"/>
      <w:r>
        <w:t xml:space="preserve"> </w:t>
      </w:r>
      <w:proofErr w:type="spellStart"/>
      <w:r>
        <w:t>Create</w:t>
      </w:r>
      <w:proofErr w:type="spellEnd"/>
      <w:r>
        <w:t xml:space="preserve"> </w:t>
      </w:r>
      <w:proofErr w:type="spellStart"/>
      <w:r>
        <w:t>Scalable</w:t>
      </w:r>
      <w:proofErr w:type="spellEnd"/>
      <w:r>
        <w:t xml:space="preserve"> </w:t>
      </w:r>
      <w:proofErr w:type="spellStart"/>
      <w:r>
        <w:t>and</w:t>
      </w:r>
      <w:proofErr w:type="spellEnd"/>
      <w:r>
        <w:t xml:space="preserve"> </w:t>
      </w:r>
      <w:proofErr w:type="spellStart"/>
      <w:r>
        <w:t>Fault</w:t>
      </w:r>
      <w:proofErr w:type="spellEnd"/>
      <w:r>
        <w:t xml:space="preserve"> </w:t>
      </w:r>
      <w:proofErr w:type="spellStart"/>
      <w:r>
        <w:t>Tolerance</w:t>
      </w:r>
      <w:proofErr w:type="spellEnd"/>
      <w:r>
        <w:t xml:space="preserve"> </w:t>
      </w:r>
      <w:proofErr w:type="spellStart"/>
      <w:r>
        <w:t>Ar</w:t>
      </w:r>
      <w:r w:rsidR="002E3C93">
        <w:t>chitecture</w:t>
      </w:r>
      <w:proofErr w:type="spellEnd"/>
      <w:r w:rsidR="00DC7819">
        <w:t xml:space="preserve">. </w:t>
      </w:r>
      <w:r w:rsidRPr="00836A5A">
        <w:t>URL</w:t>
      </w:r>
      <w:r w:rsidR="00DC7819">
        <w:t>:</w:t>
      </w:r>
      <w:r w:rsidRPr="00836A5A">
        <w:t xml:space="preserve"> </w:t>
      </w:r>
      <w:r>
        <w:t>https://www.sciencedirect.com/science/</w:t>
      </w:r>
      <w:r w:rsidR="00DC7819">
        <w:t xml:space="preserve"> </w:t>
      </w:r>
      <w:proofErr w:type="spellStart"/>
      <w:r>
        <w:t>article</w:t>
      </w:r>
      <w:proofErr w:type="spellEnd"/>
      <w:r>
        <w:t>/</w:t>
      </w:r>
      <w:proofErr w:type="spellStart"/>
      <w:r>
        <w:t>pii</w:t>
      </w:r>
      <w:proofErr w:type="spellEnd"/>
      <w:r>
        <w:t xml:space="preserve">/S187705091931467X </w:t>
      </w:r>
      <w:r w:rsidR="00DC7819">
        <w:t>(дата звернення: 12.12.2022)</w:t>
      </w:r>
      <w:r w:rsidR="00B209D7">
        <w:t>.</w:t>
      </w:r>
    </w:p>
    <w:p w14:paraId="4974441B" w14:textId="698E69FE" w:rsidR="006A76BC" w:rsidRPr="00802A2F" w:rsidRDefault="006A76BC" w:rsidP="00C07661">
      <w:pPr>
        <w:pStyle w:val="afff8"/>
        <w:numPr>
          <w:ilvl w:val="0"/>
          <w:numId w:val="48"/>
        </w:numPr>
        <w:ind w:left="0" w:firstLine="709"/>
        <w:jc w:val="both"/>
      </w:pPr>
      <w:proofErr w:type="spellStart"/>
      <w:r w:rsidRPr="00802A2F">
        <w:rPr>
          <w:lang w:eastAsia="ru-RU" w:bidi="ru-RU"/>
        </w:rPr>
        <w:t>Banica</w:t>
      </w:r>
      <w:proofErr w:type="spellEnd"/>
      <w:r w:rsidRPr="00802A2F">
        <w:rPr>
          <w:lang w:eastAsia="ru-RU" w:bidi="ru-RU"/>
        </w:rPr>
        <w:t xml:space="preserve"> L., </w:t>
      </w:r>
      <w:proofErr w:type="spellStart"/>
      <w:r w:rsidRPr="00802A2F">
        <w:rPr>
          <w:lang w:eastAsia="ru-RU" w:bidi="ru-RU"/>
        </w:rPr>
        <w:t>Stefan</w:t>
      </w:r>
      <w:proofErr w:type="spellEnd"/>
      <w:r w:rsidRPr="00802A2F">
        <w:rPr>
          <w:lang w:eastAsia="ru-RU" w:bidi="ru-RU"/>
        </w:rPr>
        <w:t xml:space="preserve"> C., </w:t>
      </w:r>
      <w:proofErr w:type="spellStart"/>
      <w:r w:rsidRPr="00802A2F">
        <w:rPr>
          <w:lang w:eastAsia="ru-RU" w:bidi="ru-RU"/>
        </w:rPr>
        <w:t>Hagiu</w:t>
      </w:r>
      <w:proofErr w:type="spellEnd"/>
      <w:r w:rsidRPr="00802A2F">
        <w:rPr>
          <w:lang w:eastAsia="ru-RU" w:bidi="ru-RU"/>
        </w:rPr>
        <w:t xml:space="preserve"> A. </w:t>
      </w:r>
      <w:proofErr w:type="spellStart"/>
      <w:r w:rsidRPr="00802A2F">
        <w:rPr>
          <w:lang w:eastAsia="ru-RU" w:bidi="ru-RU"/>
        </w:rPr>
        <w:t>Leveraging</w:t>
      </w:r>
      <w:proofErr w:type="spellEnd"/>
      <w:r w:rsidRPr="00802A2F">
        <w:rPr>
          <w:lang w:eastAsia="ru-RU" w:bidi="ru-RU"/>
        </w:rPr>
        <w:t xml:space="preserve"> </w:t>
      </w:r>
      <w:proofErr w:type="spellStart"/>
      <w:r w:rsidRPr="00802A2F">
        <w:t>microservice</w:t>
      </w:r>
      <w:proofErr w:type="spellEnd"/>
      <w:r w:rsidRPr="00802A2F">
        <w:t xml:space="preserve"> </w:t>
      </w:r>
      <w:proofErr w:type="spellStart"/>
      <w:r w:rsidRPr="00802A2F">
        <w:t>architecture</w:t>
      </w:r>
      <w:proofErr w:type="spellEnd"/>
      <w:r w:rsidRPr="00802A2F">
        <w:t xml:space="preserve"> </w:t>
      </w:r>
      <w:proofErr w:type="spellStart"/>
      <w:r w:rsidRPr="00802A2F">
        <w:t>for</w:t>
      </w:r>
      <w:proofErr w:type="spellEnd"/>
      <w:r w:rsidRPr="00802A2F">
        <w:t xml:space="preserve"> </w:t>
      </w:r>
      <w:proofErr w:type="spellStart"/>
      <w:r w:rsidRPr="00802A2F">
        <w:t>next</w:t>
      </w:r>
      <w:proofErr w:type="spellEnd"/>
      <w:r w:rsidRPr="00802A2F">
        <w:t xml:space="preserve"> </w:t>
      </w:r>
      <w:proofErr w:type="spellStart"/>
      <w:r w:rsidRPr="00802A2F">
        <w:t>generation</w:t>
      </w:r>
      <w:proofErr w:type="spellEnd"/>
      <w:r w:rsidRPr="00802A2F">
        <w:t xml:space="preserve"> IOT </w:t>
      </w:r>
      <w:proofErr w:type="spellStart"/>
      <w:r w:rsidRPr="00802A2F">
        <w:t>applications</w:t>
      </w:r>
      <w:proofErr w:type="spellEnd"/>
      <w:r w:rsidR="00DC7819">
        <w:t xml:space="preserve">. </w:t>
      </w:r>
      <w:r w:rsidR="002E3C93" w:rsidRPr="00836A5A">
        <w:t>URL</w:t>
      </w:r>
      <w:r w:rsidRPr="00802A2F">
        <w:t>:</w:t>
      </w:r>
      <w:r w:rsidR="002E3C93">
        <w:t xml:space="preserve"> </w:t>
      </w:r>
      <w:hyperlink r:id="rId86" w:history="1">
        <w:r w:rsidR="00B209D7" w:rsidRPr="00B209D7">
          <w:t>https://doaj.org/article/ e72c88c1a95c4487b28a8daeb29b18c4</w:t>
        </w:r>
      </w:hyperlink>
      <w:r w:rsidRPr="00802A2F">
        <w:t xml:space="preserve"> </w:t>
      </w:r>
      <w:r w:rsidR="00DC7819">
        <w:t>(дата звернення: 12.12.2022)</w:t>
      </w:r>
      <w:r w:rsidR="00B209D7">
        <w:t>.</w:t>
      </w:r>
    </w:p>
    <w:p w14:paraId="66C6D392" w14:textId="67CC8FC1" w:rsidR="00DC7819" w:rsidRPr="00802A2F" w:rsidRDefault="006A76BC" w:rsidP="00DC7819">
      <w:pPr>
        <w:pStyle w:val="afff8"/>
        <w:numPr>
          <w:ilvl w:val="0"/>
          <w:numId w:val="48"/>
        </w:numPr>
        <w:ind w:left="0" w:firstLine="709"/>
        <w:jc w:val="both"/>
      </w:pPr>
      <w:proofErr w:type="spellStart"/>
      <w:r w:rsidRPr="00802A2F">
        <w:rPr>
          <w:lang w:eastAsia="ru-RU" w:bidi="ru-RU"/>
        </w:rPr>
        <w:t>Boncea</w:t>
      </w:r>
      <w:proofErr w:type="spellEnd"/>
      <w:r w:rsidRPr="00802A2F">
        <w:rPr>
          <w:lang w:eastAsia="ru-RU" w:bidi="ru-RU"/>
        </w:rPr>
        <w:t xml:space="preserve"> R., </w:t>
      </w:r>
      <w:proofErr w:type="spellStart"/>
      <w:r w:rsidRPr="00802A2F">
        <w:rPr>
          <w:lang w:eastAsia="ru-RU" w:bidi="ru-RU"/>
        </w:rPr>
        <w:t>Zamfiroiu</w:t>
      </w:r>
      <w:proofErr w:type="spellEnd"/>
      <w:r w:rsidRPr="00802A2F">
        <w:rPr>
          <w:lang w:eastAsia="ru-RU" w:bidi="ru-RU"/>
        </w:rPr>
        <w:t xml:space="preserve"> </w:t>
      </w:r>
      <w:proofErr w:type="spellStart"/>
      <w:r w:rsidRPr="00802A2F">
        <w:rPr>
          <w:lang w:eastAsia="ru-RU" w:bidi="ru-RU"/>
        </w:rPr>
        <w:t>Alin</w:t>
      </w:r>
      <w:proofErr w:type="spellEnd"/>
      <w:r w:rsidRPr="00802A2F">
        <w:rPr>
          <w:lang w:eastAsia="ru-RU" w:bidi="ru-RU"/>
        </w:rPr>
        <w:t xml:space="preserve">, </w:t>
      </w:r>
      <w:proofErr w:type="spellStart"/>
      <w:r w:rsidRPr="00802A2F">
        <w:rPr>
          <w:lang w:eastAsia="ru-RU" w:bidi="ru-RU"/>
        </w:rPr>
        <w:t>Bacivarov</w:t>
      </w:r>
      <w:proofErr w:type="spellEnd"/>
      <w:r w:rsidRPr="00802A2F">
        <w:rPr>
          <w:lang w:eastAsia="ru-RU" w:bidi="ru-RU"/>
        </w:rPr>
        <w:t xml:space="preserve"> I. Складна архітектура для автоматичного </w:t>
      </w:r>
      <w:proofErr w:type="spellStart"/>
      <w:r w:rsidRPr="00802A2F">
        <w:rPr>
          <w:lang w:eastAsia="ru-RU" w:bidi="ru-RU"/>
        </w:rPr>
        <w:t>monitoring</w:t>
      </w:r>
      <w:proofErr w:type="spellEnd"/>
      <w:r w:rsidRPr="00802A2F">
        <w:rPr>
          <w:lang w:eastAsia="ru-RU" w:bidi="ru-RU"/>
        </w:rPr>
        <w:t xml:space="preserve"> </w:t>
      </w:r>
      <w:proofErr w:type="spellStart"/>
      <w:r w:rsidRPr="00802A2F">
        <w:rPr>
          <w:lang w:eastAsia="ru-RU" w:bidi="ru-RU"/>
        </w:rPr>
        <w:t>of</w:t>
      </w:r>
      <w:proofErr w:type="spellEnd"/>
      <w:r w:rsidRPr="00802A2F">
        <w:rPr>
          <w:lang w:eastAsia="ru-RU" w:bidi="ru-RU"/>
        </w:rPr>
        <w:t xml:space="preserve"> </w:t>
      </w:r>
      <w:proofErr w:type="spellStart"/>
      <w:r w:rsidRPr="00802A2F">
        <w:rPr>
          <w:lang w:eastAsia="ru-RU" w:bidi="ru-RU"/>
        </w:rPr>
        <w:t>microservice</w:t>
      </w:r>
      <w:proofErr w:type="spellEnd"/>
      <w:r w:rsidR="00B209D7">
        <w:rPr>
          <w:lang w:eastAsia="ru-RU" w:bidi="ru-RU"/>
        </w:rPr>
        <w:t>.</w:t>
      </w:r>
      <w:r w:rsidRPr="00802A2F">
        <w:rPr>
          <w:lang w:eastAsia="ru-RU" w:bidi="ru-RU"/>
        </w:rPr>
        <w:t xml:space="preserve"> </w:t>
      </w:r>
      <w:r w:rsidRPr="00836A5A">
        <w:t>URL</w:t>
      </w:r>
      <w:r w:rsidR="00DC7819">
        <w:t>:</w:t>
      </w:r>
      <w:r w:rsidRPr="00836A5A">
        <w:t xml:space="preserve"> </w:t>
      </w:r>
      <w:hyperlink r:id="rId87" w:history="1">
        <w:r w:rsidRPr="00802A2F">
          <w:rPr>
            <w:lang w:eastAsia="ru-RU" w:bidi="ru-RU"/>
          </w:rPr>
          <w:t>https://doaj.org/article/</w:t>
        </w:r>
        <w:r w:rsidR="00DC7819">
          <w:rPr>
            <w:lang w:eastAsia="ru-RU" w:bidi="ru-RU"/>
          </w:rPr>
          <w:t xml:space="preserve"> </w:t>
        </w:r>
        <w:r w:rsidRPr="00802A2F">
          <w:rPr>
            <w:lang w:eastAsia="ru-RU" w:bidi="ru-RU"/>
          </w:rPr>
          <w:t>4371304a09964a60b26fa20a4fa90b97</w:t>
        </w:r>
      </w:hyperlink>
      <w:r w:rsidRPr="00802A2F">
        <w:rPr>
          <w:lang w:eastAsia="ru-RU" w:bidi="ru-RU"/>
        </w:rPr>
        <w:t xml:space="preserve"> </w:t>
      </w:r>
      <w:r w:rsidR="00DC7819">
        <w:t>(дата звернення: 1.12.2022)</w:t>
      </w:r>
    </w:p>
    <w:p w14:paraId="2F9FF8A9" w14:textId="35BC194B" w:rsidR="00DC7819" w:rsidRPr="00802A2F" w:rsidRDefault="006A76BC" w:rsidP="00DC7819">
      <w:pPr>
        <w:pStyle w:val="afff8"/>
        <w:numPr>
          <w:ilvl w:val="0"/>
          <w:numId w:val="48"/>
        </w:numPr>
        <w:ind w:left="0" w:firstLine="709"/>
        <w:jc w:val="both"/>
      </w:pPr>
      <w:proofErr w:type="spellStart"/>
      <w:r>
        <w:t>Divya</w:t>
      </w:r>
      <w:proofErr w:type="spellEnd"/>
      <w:r>
        <w:t xml:space="preserve"> K., </w:t>
      </w:r>
      <w:proofErr w:type="spellStart"/>
      <w:r>
        <w:t>Mishra</w:t>
      </w:r>
      <w:proofErr w:type="spellEnd"/>
      <w:r>
        <w:t xml:space="preserve"> K. </w:t>
      </w:r>
      <w:proofErr w:type="spellStart"/>
      <w:r>
        <w:t>The</w:t>
      </w:r>
      <w:proofErr w:type="spellEnd"/>
      <w:r>
        <w:t xml:space="preserve"> </w:t>
      </w:r>
      <w:proofErr w:type="spellStart"/>
      <w:r>
        <w:t>Impacts</w:t>
      </w:r>
      <w:proofErr w:type="spellEnd"/>
      <w:r>
        <w:t xml:space="preserve"> </w:t>
      </w:r>
      <w:proofErr w:type="spellStart"/>
      <w:r>
        <w:t>of</w:t>
      </w:r>
      <w:proofErr w:type="spellEnd"/>
      <w:r>
        <w:t xml:space="preserve"> </w:t>
      </w:r>
      <w:proofErr w:type="spellStart"/>
      <w:r>
        <w:t>Test</w:t>
      </w:r>
      <w:proofErr w:type="spellEnd"/>
      <w:r>
        <w:t xml:space="preserve"> </w:t>
      </w:r>
      <w:proofErr w:type="spellStart"/>
      <w:r>
        <w:t>Automation</w:t>
      </w:r>
      <w:proofErr w:type="spellEnd"/>
      <w:r>
        <w:t xml:space="preserve"> </w:t>
      </w:r>
      <w:proofErr w:type="spellStart"/>
      <w:r>
        <w:t>on</w:t>
      </w:r>
      <w:proofErr w:type="spellEnd"/>
      <w:r>
        <w:t xml:space="preserve"> </w:t>
      </w:r>
      <w:proofErr w:type="spellStart"/>
      <w:r>
        <w:t>Software’s</w:t>
      </w:r>
      <w:proofErr w:type="spellEnd"/>
      <w:r>
        <w:t xml:space="preserve"> </w:t>
      </w:r>
      <w:proofErr w:type="spellStart"/>
      <w:r>
        <w:t>Cost</w:t>
      </w:r>
      <w:proofErr w:type="spellEnd"/>
      <w:r>
        <w:t xml:space="preserve">, </w:t>
      </w:r>
      <w:proofErr w:type="spellStart"/>
      <w:r>
        <w:t>Quality</w:t>
      </w:r>
      <w:proofErr w:type="spellEnd"/>
      <w:r>
        <w:t xml:space="preserve"> </w:t>
      </w:r>
      <w:proofErr w:type="spellStart"/>
      <w:r>
        <w:t>and</w:t>
      </w:r>
      <w:proofErr w:type="spellEnd"/>
      <w:r>
        <w:t xml:space="preserve"> </w:t>
      </w:r>
      <w:proofErr w:type="spellStart"/>
      <w:r>
        <w:t>Time</w:t>
      </w:r>
      <w:proofErr w:type="spellEnd"/>
      <w:r>
        <w:t xml:space="preserve"> </w:t>
      </w:r>
      <w:proofErr w:type="spellStart"/>
      <w:r>
        <w:t>to</w:t>
      </w:r>
      <w:proofErr w:type="spellEnd"/>
      <w:r>
        <w:t xml:space="preserve"> </w:t>
      </w:r>
      <w:proofErr w:type="spellStart"/>
      <w:r>
        <w:t>Market</w:t>
      </w:r>
      <w:proofErr w:type="spellEnd"/>
      <w:r w:rsidR="00DC7819">
        <w:t>.</w:t>
      </w:r>
      <w:r>
        <w:t xml:space="preserve"> </w:t>
      </w:r>
      <w:r w:rsidRPr="00836A5A">
        <w:t>URL</w:t>
      </w:r>
      <w:r w:rsidR="00DC7819">
        <w:t>:</w:t>
      </w:r>
      <w:r w:rsidRPr="00836A5A">
        <w:t xml:space="preserve"> </w:t>
      </w:r>
      <w:r>
        <w:t>https://www.sciencedirect.com/science/</w:t>
      </w:r>
      <w:r w:rsidR="00DC7819">
        <w:t xml:space="preserve"> </w:t>
      </w:r>
      <w:proofErr w:type="spellStart"/>
      <w:r>
        <w:t>article</w:t>
      </w:r>
      <w:proofErr w:type="spellEnd"/>
      <w:r>
        <w:t>/</w:t>
      </w:r>
      <w:proofErr w:type="spellStart"/>
      <w:r>
        <w:t>pii</w:t>
      </w:r>
      <w:proofErr w:type="spellEnd"/>
      <w:r>
        <w:t xml:space="preserve">/S1877050916001277?via%3Dih </w:t>
      </w:r>
      <w:proofErr w:type="spellStart"/>
      <w:r>
        <w:t>ub</w:t>
      </w:r>
      <w:proofErr w:type="spellEnd"/>
      <w:r w:rsidR="00DC7819">
        <w:t xml:space="preserve"> (дата звернення: 1.12.2022)</w:t>
      </w:r>
    </w:p>
    <w:p w14:paraId="7A331885" w14:textId="3D678DC4" w:rsidR="006A76BC" w:rsidRDefault="006A76BC" w:rsidP="00C07661">
      <w:pPr>
        <w:pStyle w:val="afff8"/>
        <w:numPr>
          <w:ilvl w:val="0"/>
          <w:numId w:val="48"/>
        </w:numPr>
        <w:ind w:left="0" w:firstLine="709"/>
        <w:jc w:val="both"/>
      </w:pPr>
      <w:proofErr w:type="spellStart"/>
      <w:r>
        <w:t>Dani</w:t>
      </w:r>
      <w:proofErr w:type="spellEnd"/>
      <w:r>
        <w:t xml:space="preserve"> A., </w:t>
      </w:r>
      <w:proofErr w:type="spellStart"/>
      <w:r>
        <w:t>Hadas</w:t>
      </w:r>
      <w:proofErr w:type="spellEnd"/>
      <w:r>
        <w:t xml:space="preserve"> </w:t>
      </w:r>
      <w:proofErr w:type="spellStart"/>
      <w:r>
        <w:t>Schwartz</w:t>
      </w:r>
      <w:proofErr w:type="spellEnd"/>
      <w:r>
        <w:t xml:space="preserve"> C., </w:t>
      </w:r>
      <w:proofErr w:type="spellStart"/>
      <w:r>
        <w:t>Yaron</w:t>
      </w:r>
      <w:proofErr w:type="spellEnd"/>
      <w:r>
        <w:t xml:space="preserve"> T., </w:t>
      </w:r>
      <w:proofErr w:type="spellStart"/>
      <w:r>
        <w:t>Bures</w:t>
      </w:r>
      <w:proofErr w:type="spellEnd"/>
      <w:r>
        <w:t xml:space="preserve"> M., </w:t>
      </w:r>
      <w:proofErr w:type="spellStart"/>
      <w:r>
        <w:t>Shlomo</w:t>
      </w:r>
      <w:proofErr w:type="spellEnd"/>
      <w:r>
        <w:t xml:space="preserve"> M. </w:t>
      </w:r>
      <w:proofErr w:type="spellStart"/>
      <w:r>
        <w:t>Conceptual</w:t>
      </w:r>
      <w:proofErr w:type="spellEnd"/>
      <w:r>
        <w:t xml:space="preserve"> </w:t>
      </w:r>
      <w:proofErr w:type="spellStart"/>
      <w:r>
        <w:t>Approach</w:t>
      </w:r>
      <w:proofErr w:type="spellEnd"/>
      <w:r>
        <w:t xml:space="preserve"> </w:t>
      </w:r>
      <w:proofErr w:type="spellStart"/>
      <w:r>
        <w:t>for</w:t>
      </w:r>
      <w:proofErr w:type="spellEnd"/>
      <w:r>
        <w:t xml:space="preserve"> </w:t>
      </w:r>
      <w:proofErr w:type="spellStart"/>
      <w:r>
        <w:t>Reuse</w:t>
      </w:r>
      <w:proofErr w:type="spellEnd"/>
      <w:r>
        <w:t xml:space="preserve"> </w:t>
      </w:r>
      <w:proofErr w:type="spellStart"/>
      <w:r>
        <w:t>of</w:t>
      </w:r>
      <w:proofErr w:type="spellEnd"/>
      <w:r>
        <w:t xml:space="preserve"> </w:t>
      </w:r>
      <w:proofErr w:type="spellStart"/>
      <w:r>
        <w:t>Test</w:t>
      </w:r>
      <w:proofErr w:type="spellEnd"/>
      <w:r>
        <w:t xml:space="preserve"> </w:t>
      </w:r>
      <w:proofErr w:type="spellStart"/>
      <w:r>
        <w:t>Automation</w:t>
      </w:r>
      <w:proofErr w:type="spellEnd"/>
      <w:r>
        <w:t xml:space="preserve"> </w:t>
      </w:r>
      <w:proofErr w:type="spellStart"/>
      <w:r>
        <w:t>Artifacts</w:t>
      </w:r>
      <w:proofErr w:type="spellEnd"/>
      <w:r>
        <w:t xml:space="preserve"> </w:t>
      </w:r>
      <w:proofErr w:type="spellStart"/>
      <w:r>
        <w:t>on</w:t>
      </w:r>
      <w:proofErr w:type="spellEnd"/>
      <w:r>
        <w:t xml:space="preserve"> </w:t>
      </w:r>
      <w:proofErr w:type="spellStart"/>
      <w:r>
        <w:t>Various</w:t>
      </w:r>
      <w:proofErr w:type="spellEnd"/>
      <w:r>
        <w:t xml:space="preserve"> </w:t>
      </w:r>
      <w:proofErr w:type="spellStart"/>
      <w:r>
        <w:t>Architectural</w:t>
      </w:r>
      <w:proofErr w:type="spellEnd"/>
      <w:r>
        <w:t xml:space="preserve"> </w:t>
      </w:r>
      <w:proofErr w:type="spellStart"/>
      <w:r>
        <w:t>Levels</w:t>
      </w:r>
      <w:proofErr w:type="spellEnd"/>
      <w:r w:rsidR="00DC7819">
        <w:t>.</w:t>
      </w:r>
      <w:r>
        <w:t xml:space="preserve"> </w:t>
      </w:r>
      <w:r w:rsidRPr="00836A5A">
        <w:t>URL</w:t>
      </w:r>
      <w:r w:rsidR="00DC7819">
        <w:t>:</w:t>
      </w:r>
      <w:r w:rsidRPr="00836A5A">
        <w:t xml:space="preserve"> </w:t>
      </w:r>
      <w:r>
        <w:t>http://apps.webofknowledge.com/</w:t>
      </w:r>
      <w:r w:rsidR="00C837BD">
        <w:rPr>
          <w:lang w:val="en-US"/>
        </w:rPr>
        <w:t xml:space="preserve"> </w:t>
      </w:r>
      <w:r>
        <w:t>full_record.do?</w:t>
      </w:r>
      <w:r w:rsidR="00C837BD">
        <w:rPr>
          <w:lang w:val="en-US"/>
        </w:rPr>
        <w:t xml:space="preserve"> </w:t>
      </w:r>
      <w:proofErr w:type="spellStart"/>
      <w:r>
        <w:t>product</w:t>
      </w:r>
      <w:proofErr w:type="spellEnd"/>
      <w:r>
        <w:t>=</w:t>
      </w:r>
      <w:proofErr w:type="spellStart"/>
      <w:r>
        <w:t>WOS&amp;search_mode</w:t>
      </w:r>
      <w:proofErr w:type="spellEnd"/>
      <w:r>
        <w:t>=</w:t>
      </w:r>
      <w:proofErr w:type="spellStart"/>
      <w:r>
        <w:t>Ge</w:t>
      </w:r>
      <w:proofErr w:type="spellEnd"/>
      <w:r>
        <w:t xml:space="preserve"> </w:t>
      </w:r>
      <w:proofErr w:type="spellStart"/>
      <w:r>
        <w:t>neralSearch&amp;qid</w:t>
      </w:r>
      <w:proofErr w:type="spellEnd"/>
      <w:r>
        <w:t>=25&amp;SID=</w:t>
      </w:r>
      <w:r w:rsidR="00C837BD">
        <w:rPr>
          <w:lang w:val="en-US"/>
        </w:rPr>
        <w:t xml:space="preserve"> </w:t>
      </w:r>
      <w:r>
        <w:t>D4YhQP7JFpNkFEdgrze&amp;page=1&amp;doc=10</w:t>
      </w:r>
      <w:r w:rsidR="00DC7819">
        <w:t xml:space="preserve"> (дата звернення: 1.12.2022)</w:t>
      </w:r>
    </w:p>
    <w:p w14:paraId="33CAEA96" w14:textId="26569DDA" w:rsidR="006A76BC" w:rsidRDefault="006A76BC" w:rsidP="00B209D7">
      <w:pPr>
        <w:pStyle w:val="afff8"/>
        <w:numPr>
          <w:ilvl w:val="0"/>
          <w:numId w:val="48"/>
        </w:numPr>
        <w:ind w:left="0" w:firstLine="709"/>
        <w:jc w:val="both"/>
      </w:pPr>
      <w:proofErr w:type="spellStart"/>
      <w:r>
        <w:t>Flemstrom</w:t>
      </w:r>
      <w:proofErr w:type="spellEnd"/>
      <w:r>
        <w:t xml:space="preserve"> D., </w:t>
      </w:r>
      <w:proofErr w:type="spellStart"/>
      <w:r>
        <w:t>Potena</w:t>
      </w:r>
      <w:proofErr w:type="spellEnd"/>
      <w:r>
        <w:t xml:space="preserve"> P. </w:t>
      </w:r>
      <w:proofErr w:type="spellStart"/>
      <w:r>
        <w:t>Similarity-based</w:t>
      </w:r>
      <w:proofErr w:type="spellEnd"/>
      <w:r>
        <w:t xml:space="preserve"> </w:t>
      </w:r>
      <w:proofErr w:type="spellStart"/>
      <w:r>
        <w:t>prioriti</w:t>
      </w:r>
      <w:r w:rsidR="00DC7819">
        <w:t>zation</w:t>
      </w:r>
      <w:proofErr w:type="spellEnd"/>
      <w:r w:rsidR="00DC7819">
        <w:t xml:space="preserve"> </w:t>
      </w:r>
      <w:proofErr w:type="spellStart"/>
      <w:r w:rsidR="00DC7819">
        <w:t>of</w:t>
      </w:r>
      <w:proofErr w:type="spellEnd"/>
      <w:r w:rsidR="00DC7819">
        <w:t xml:space="preserve"> </w:t>
      </w:r>
      <w:proofErr w:type="spellStart"/>
      <w:r w:rsidR="00DC7819">
        <w:t>test</w:t>
      </w:r>
      <w:proofErr w:type="spellEnd"/>
      <w:r w:rsidR="00DC7819">
        <w:t xml:space="preserve"> </w:t>
      </w:r>
      <w:proofErr w:type="spellStart"/>
      <w:r w:rsidR="00DC7819">
        <w:t>case</w:t>
      </w:r>
      <w:proofErr w:type="spellEnd"/>
      <w:r w:rsidR="00DC7819">
        <w:t xml:space="preserve"> </w:t>
      </w:r>
      <w:proofErr w:type="spellStart"/>
      <w:r w:rsidR="00DC7819">
        <w:t>automation</w:t>
      </w:r>
      <w:proofErr w:type="spellEnd"/>
      <w:r w:rsidR="00DC7819">
        <w:t xml:space="preserve"> </w:t>
      </w:r>
      <w:r w:rsidRPr="00836A5A">
        <w:t>URL</w:t>
      </w:r>
      <w:r w:rsidR="00DC7819">
        <w:t>:</w:t>
      </w:r>
      <w:r>
        <w:t xml:space="preserve"> https://link.springer.com/article/10.1007</w:t>
      </w:r>
      <w:r w:rsidR="00C837BD" w:rsidRPr="00DC7819">
        <w:rPr>
          <w:lang w:val="en-US"/>
        </w:rPr>
        <w:t xml:space="preserve"> </w:t>
      </w:r>
      <w:r>
        <w:t>%</w:t>
      </w:r>
      <w:r w:rsidR="00C837BD" w:rsidRPr="00DC7819">
        <w:rPr>
          <w:lang w:val="en-US"/>
        </w:rPr>
        <w:t xml:space="preserve"> </w:t>
      </w:r>
      <w:r>
        <w:t xml:space="preserve">2Fs11219-017-9401-7 </w:t>
      </w:r>
      <w:r w:rsidR="00DC7819">
        <w:t>(дата звернення: 1.12.2022)</w:t>
      </w:r>
    </w:p>
    <w:p w14:paraId="68CFFD01" w14:textId="4FC953F9" w:rsidR="00DC7819" w:rsidRDefault="006A76BC" w:rsidP="00DC7819">
      <w:pPr>
        <w:pStyle w:val="afff8"/>
        <w:numPr>
          <w:ilvl w:val="0"/>
          <w:numId w:val="48"/>
        </w:numPr>
        <w:ind w:left="0" w:firstLine="709"/>
        <w:jc w:val="both"/>
      </w:pPr>
      <w:proofErr w:type="spellStart"/>
      <w:r>
        <w:t>Sulabh</w:t>
      </w:r>
      <w:proofErr w:type="spellEnd"/>
      <w:r>
        <w:t xml:space="preserve"> T., </w:t>
      </w:r>
      <w:proofErr w:type="spellStart"/>
      <w:r>
        <w:t>Ritu</w:t>
      </w:r>
      <w:proofErr w:type="spellEnd"/>
      <w:r>
        <w:t xml:space="preserve"> S., </w:t>
      </w:r>
      <w:proofErr w:type="spellStart"/>
      <w:r>
        <w:t>Bharti</w:t>
      </w:r>
      <w:proofErr w:type="spellEnd"/>
      <w:r>
        <w:t xml:space="preserve"> S. </w:t>
      </w:r>
      <w:proofErr w:type="spellStart"/>
      <w:r>
        <w:t>Adopting</w:t>
      </w:r>
      <w:proofErr w:type="spellEnd"/>
      <w:r>
        <w:t xml:space="preserve"> </w:t>
      </w:r>
      <w:proofErr w:type="spellStart"/>
      <w:r>
        <w:t>Test</w:t>
      </w:r>
      <w:proofErr w:type="spellEnd"/>
      <w:r>
        <w:t xml:space="preserve"> </w:t>
      </w:r>
      <w:proofErr w:type="spellStart"/>
      <w:r>
        <w:t>Automation</w:t>
      </w:r>
      <w:proofErr w:type="spellEnd"/>
      <w:r>
        <w:t xml:space="preserve"> </w:t>
      </w:r>
      <w:proofErr w:type="spellStart"/>
      <w:r>
        <w:t>on</w:t>
      </w:r>
      <w:proofErr w:type="spellEnd"/>
      <w:r>
        <w:t xml:space="preserve"> </w:t>
      </w:r>
      <w:proofErr w:type="spellStart"/>
      <w:r>
        <w:t>Agile</w:t>
      </w:r>
      <w:proofErr w:type="spellEnd"/>
      <w:r>
        <w:t xml:space="preserve"> </w:t>
      </w:r>
      <w:proofErr w:type="spellStart"/>
      <w:r>
        <w:t>Development</w:t>
      </w:r>
      <w:proofErr w:type="spellEnd"/>
      <w:r>
        <w:t xml:space="preserve"> </w:t>
      </w:r>
      <w:proofErr w:type="spellStart"/>
      <w:r>
        <w:t>Projects</w:t>
      </w:r>
      <w:proofErr w:type="spellEnd"/>
      <w:r>
        <w:t xml:space="preserve">: A </w:t>
      </w:r>
      <w:proofErr w:type="spellStart"/>
      <w:r>
        <w:t>Grounded</w:t>
      </w:r>
      <w:proofErr w:type="spellEnd"/>
      <w:r>
        <w:t xml:space="preserve"> </w:t>
      </w:r>
      <w:proofErr w:type="spellStart"/>
      <w:r>
        <w:t>Theory</w:t>
      </w:r>
      <w:proofErr w:type="spellEnd"/>
      <w:r>
        <w:t xml:space="preserve"> </w:t>
      </w:r>
      <w:proofErr w:type="spellStart"/>
      <w:r>
        <w:t>Study</w:t>
      </w:r>
      <w:proofErr w:type="spellEnd"/>
      <w:r>
        <w:t xml:space="preserve"> </w:t>
      </w:r>
      <w:proofErr w:type="spellStart"/>
      <w:r>
        <w:t>of</w:t>
      </w:r>
      <w:proofErr w:type="spellEnd"/>
      <w:r>
        <w:t xml:space="preserve"> </w:t>
      </w:r>
      <w:proofErr w:type="spellStart"/>
      <w:r>
        <w:t>Indian</w:t>
      </w:r>
      <w:proofErr w:type="spellEnd"/>
      <w:r>
        <w:t xml:space="preserve"> </w:t>
      </w:r>
      <w:proofErr w:type="spellStart"/>
      <w:r>
        <w:t>Software</w:t>
      </w:r>
      <w:proofErr w:type="spellEnd"/>
      <w:r>
        <w:t xml:space="preserve"> </w:t>
      </w:r>
      <w:proofErr w:type="spellStart"/>
      <w:r>
        <w:t>Organizations</w:t>
      </w:r>
      <w:proofErr w:type="spellEnd"/>
      <w:r w:rsidR="00DC7819">
        <w:t>.</w:t>
      </w:r>
      <w:r>
        <w:t xml:space="preserve"> </w:t>
      </w:r>
      <w:r w:rsidRPr="00836A5A">
        <w:t>URL</w:t>
      </w:r>
      <w:r w:rsidR="00DC7819">
        <w:t>:</w:t>
      </w:r>
      <w:r>
        <w:t xml:space="preserve"> https://link.springer.com/chapter/10.1007/978-3-319-57633-6_12 </w:t>
      </w:r>
      <w:r w:rsidR="00DC7819">
        <w:t>(дата звернення: 1.12.2022)</w:t>
      </w:r>
    </w:p>
    <w:p w14:paraId="5FA7F9C3" w14:textId="0E9F4D26" w:rsidR="006A76BC" w:rsidRPr="00802A2F" w:rsidRDefault="006A76BC" w:rsidP="00B209D7">
      <w:pPr>
        <w:pStyle w:val="afff8"/>
        <w:numPr>
          <w:ilvl w:val="0"/>
          <w:numId w:val="48"/>
        </w:numPr>
        <w:ind w:left="0" w:firstLine="709"/>
        <w:jc w:val="both"/>
      </w:pPr>
      <w:proofErr w:type="spellStart"/>
      <w:r w:rsidRPr="00802A2F">
        <w:rPr>
          <w:lang w:eastAsia="ru-RU" w:bidi="ru-RU"/>
        </w:rPr>
        <w:t>Ulewicz</w:t>
      </w:r>
      <w:proofErr w:type="spellEnd"/>
      <w:r w:rsidRPr="00802A2F">
        <w:rPr>
          <w:lang w:eastAsia="ru-RU" w:bidi="ru-RU"/>
        </w:rPr>
        <w:t xml:space="preserve"> S., </w:t>
      </w:r>
      <w:proofErr w:type="spellStart"/>
      <w:r w:rsidRPr="00802A2F">
        <w:rPr>
          <w:lang w:eastAsia="ru-RU" w:bidi="ru-RU"/>
        </w:rPr>
        <w:t>Vogel-Heuser</w:t>
      </w:r>
      <w:proofErr w:type="spellEnd"/>
      <w:r w:rsidRPr="00802A2F">
        <w:rPr>
          <w:lang w:eastAsia="ru-RU" w:bidi="ru-RU"/>
        </w:rPr>
        <w:t xml:space="preserve"> B. </w:t>
      </w:r>
      <w:proofErr w:type="spellStart"/>
      <w:r w:rsidRPr="00802A2F">
        <w:rPr>
          <w:lang w:eastAsia="ru-RU" w:bidi="ru-RU"/>
        </w:rPr>
        <w:t>Increasing</w:t>
      </w:r>
      <w:proofErr w:type="spellEnd"/>
      <w:r w:rsidRPr="00802A2F">
        <w:rPr>
          <w:lang w:eastAsia="ru-RU" w:bidi="ru-RU"/>
        </w:rPr>
        <w:t xml:space="preserve"> </w:t>
      </w:r>
      <w:proofErr w:type="spellStart"/>
      <w:r w:rsidRPr="00802A2F">
        <w:rPr>
          <w:lang w:eastAsia="ru-RU" w:bidi="ru-RU"/>
        </w:rPr>
        <w:t>system</w:t>
      </w:r>
      <w:proofErr w:type="spellEnd"/>
      <w:r w:rsidRPr="00802A2F">
        <w:rPr>
          <w:lang w:eastAsia="ru-RU" w:bidi="ru-RU"/>
        </w:rPr>
        <w:t xml:space="preserve"> </w:t>
      </w:r>
      <w:proofErr w:type="spellStart"/>
      <w:r w:rsidRPr="00802A2F">
        <w:rPr>
          <w:lang w:eastAsia="ru-RU" w:bidi="ru-RU"/>
        </w:rPr>
        <w:t>test</w:t>
      </w:r>
      <w:proofErr w:type="spellEnd"/>
      <w:r w:rsidRPr="00802A2F">
        <w:rPr>
          <w:lang w:eastAsia="ru-RU" w:bidi="ru-RU"/>
        </w:rPr>
        <w:t xml:space="preserve"> </w:t>
      </w:r>
      <w:proofErr w:type="spellStart"/>
      <w:r w:rsidRPr="00802A2F">
        <w:rPr>
          <w:lang w:eastAsia="ru-RU" w:bidi="ru-RU"/>
        </w:rPr>
        <w:t>coverage</w:t>
      </w:r>
      <w:proofErr w:type="spellEnd"/>
      <w:r w:rsidRPr="00802A2F">
        <w:rPr>
          <w:lang w:eastAsia="ru-RU" w:bidi="ru-RU"/>
        </w:rPr>
        <w:t xml:space="preserve"> </w:t>
      </w:r>
      <w:proofErr w:type="spellStart"/>
      <w:r w:rsidRPr="00802A2F">
        <w:rPr>
          <w:lang w:eastAsia="ru-RU" w:bidi="ru-RU"/>
        </w:rPr>
        <w:t>i</w:t>
      </w:r>
      <w:r w:rsidR="00DC7819">
        <w:rPr>
          <w:lang w:eastAsia="ru-RU" w:bidi="ru-RU"/>
        </w:rPr>
        <w:t>n</w:t>
      </w:r>
      <w:proofErr w:type="spellEnd"/>
      <w:r w:rsidR="00DC7819">
        <w:rPr>
          <w:lang w:eastAsia="ru-RU" w:bidi="ru-RU"/>
        </w:rPr>
        <w:t xml:space="preserve"> </w:t>
      </w:r>
      <w:proofErr w:type="spellStart"/>
      <w:r w:rsidR="00DC7819">
        <w:rPr>
          <w:lang w:eastAsia="ru-RU" w:bidi="ru-RU"/>
        </w:rPr>
        <w:t>production</w:t>
      </w:r>
      <w:proofErr w:type="spellEnd"/>
      <w:r w:rsidR="00DC7819">
        <w:rPr>
          <w:lang w:eastAsia="ru-RU" w:bidi="ru-RU"/>
        </w:rPr>
        <w:t xml:space="preserve"> </w:t>
      </w:r>
      <w:proofErr w:type="spellStart"/>
      <w:r w:rsidR="00DC7819">
        <w:rPr>
          <w:lang w:eastAsia="ru-RU" w:bidi="ru-RU"/>
        </w:rPr>
        <w:t>automation</w:t>
      </w:r>
      <w:proofErr w:type="spellEnd"/>
      <w:r w:rsidR="00DC7819">
        <w:rPr>
          <w:lang w:eastAsia="ru-RU" w:bidi="ru-RU"/>
        </w:rPr>
        <w:t xml:space="preserve"> </w:t>
      </w:r>
      <w:proofErr w:type="spellStart"/>
      <w:r w:rsidR="00DC7819">
        <w:rPr>
          <w:lang w:eastAsia="ru-RU" w:bidi="ru-RU"/>
        </w:rPr>
        <w:t>systems</w:t>
      </w:r>
      <w:proofErr w:type="spellEnd"/>
      <w:r w:rsidR="00DC7819">
        <w:rPr>
          <w:lang w:eastAsia="ru-RU" w:bidi="ru-RU"/>
        </w:rPr>
        <w:t xml:space="preserve">. </w:t>
      </w:r>
      <w:r w:rsidRPr="00836A5A">
        <w:t>URL</w:t>
      </w:r>
      <w:r w:rsidR="00DC7819">
        <w:t>:</w:t>
      </w:r>
      <w:r>
        <w:t xml:space="preserve"> </w:t>
      </w:r>
      <w:hyperlink r:id="rId88" w:history="1">
        <w:r w:rsidRPr="00802A2F">
          <w:rPr>
            <w:lang w:eastAsia="ru-RU" w:bidi="ru-RU"/>
          </w:rPr>
          <w:t>https://www.researchgate.net/publication/</w:t>
        </w:r>
        <w:r w:rsidR="00DC7819">
          <w:rPr>
            <w:lang w:eastAsia="ru-RU" w:bidi="ru-RU"/>
          </w:rPr>
          <w:t xml:space="preserve"> </w:t>
        </w:r>
        <w:r w:rsidRPr="00802A2F">
          <w:rPr>
            <w:lang w:eastAsia="ru-RU" w:bidi="ru-RU"/>
          </w:rPr>
          <w:t>323116397_Increasing_system_test_cov</w:t>
        </w:r>
      </w:hyperlink>
      <w:r w:rsidRPr="00802A2F">
        <w:rPr>
          <w:lang w:eastAsia="ru-RU" w:bidi="ru-RU"/>
        </w:rPr>
        <w:t xml:space="preserve"> </w:t>
      </w:r>
      <w:hyperlink r:id="rId89" w:history="1">
        <w:proofErr w:type="spellStart"/>
        <w:r w:rsidRPr="00802A2F">
          <w:rPr>
            <w:lang w:eastAsia="ru-RU" w:bidi="ru-RU"/>
          </w:rPr>
          <w:t>erage</w:t>
        </w:r>
        <w:proofErr w:type="spellEnd"/>
        <w:r w:rsidRPr="00802A2F">
          <w:rPr>
            <w:lang w:eastAsia="ru-RU" w:bidi="ru-RU"/>
          </w:rPr>
          <w:t>_</w:t>
        </w:r>
        <w:r>
          <w:rPr>
            <w:lang w:eastAsia="ru-RU" w:bidi="ru-RU"/>
          </w:rPr>
          <w:t xml:space="preserve"> </w:t>
        </w:r>
        <w:proofErr w:type="spellStart"/>
        <w:r w:rsidRPr="00802A2F">
          <w:rPr>
            <w:lang w:eastAsia="ru-RU" w:bidi="ru-RU"/>
          </w:rPr>
          <w:t>in_production_automation_systems</w:t>
        </w:r>
        <w:proofErr w:type="spellEnd"/>
        <w:r w:rsidRPr="00802A2F">
          <w:rPr>
            <w:lang w:eastAsia="ru-RU" w:bidi="ru-RU"/>
          </w:rPr>
          <w:t xml:space="preserve"> </w:t>
        </w:r>
      </w:hyperlink>
      <w:r>
        <w:t xml:space="preserve"> </w:t>
      </w:r>
      <w:r w:rsidR="00DC7819">
        <w:t>(дата звернення: 1.12.2022)</w:t>
      </w:r>
    </w:p>
    <w:p w14:paraId="43A1D937" w14:textId="78B68F2B" w:rsidR="00693996" w:rsidRPr="00695EFF" w:rsidRDefault="006A76BC" w:rsidP="00B209D7">
      <w:pPr>
        <w:pStyle w:val="afff8"/>
        <w:numPr>
          <w:ilvl w:val="0"/>
          <w:numId w:val="48"/>
        </w:numPr>
        <w:ind w:left="0" w:firstLine="709"/>
        <w:jc w:val="both"/>
      </w:pPr>
      <w:proofErr w:type="spellStart"/>
      <w:r>
        <w:t>Zheng</w:t>
      </w:r>
      <w:proofErr w:type="spellEnd"/>
      <w:r>
        <w:t xml:space="preserve"> L., </w:t>
      </w:r>
      <w:proofErr w:type="spellStart"/>
      <w:r>
        <w:t>Wei</w:t>
      </w:r>
      <w:proofErr w:type="spellEnd"/>
      <w:r>
        <w:t xml:space="preserve"> B. </w:t>
      </w:r>
      <w:proofErr w:type="spellStart"/>
      <w:r>
        <w:t>Application</w:t>
      </w:r>
      <w:proofErr w:type="spellEnd"/>
      <w:r>
        <w:t xml:space="preserve"> </w:t>
      </w:r>
      <w:proofErr w:type="spellStart"/>
      <w:r>
        <w:t>of</w:t>
      </w:r>
      <w:proofErr w:type="spellEnd"/>
      <w:r>
        <w:t xml:space="preserve"> </w:t>
      </w:r>
      <w:proofErr w:type="spellStart"/>
      <w:r>
        <w:t>microservice</w:t>
      </w:r>
      <w:proofErr w:type="spellEnd"/>
      <w:r>
        <w:t xml:space="preserve"> </w:t>
      </w:r>
      <w:proofErr w:type="spellStart"/>
      <w:r>
        <w:t>architecture</w:t>
      </w:r>
      <w:proofErr w:type="spellEnd"/>
      <w:r>
        <w:t xml:space="preserve"> </w:t>
      </w:r>
      <w:proofErr w:type="spellStart"/>
      <w:r>
        <w:t>in</w:t>
      </w:r>
      <w:proofErr w:type="spellEnd"/>
      <w:r>
        <w:t xml:space="preserve"> </w:t>
      </w:r>
      <w:proofErr w:type="spellStart"/>
      <w:r>
        <w:t>cloud</w:t>
      </w:r>
      <w:proofErr w:type="spellEnd"/>
      <w:r>
        <w:t xml:space="preserve"> </w:t>
      </w:r>
      <w:proofErr w:type="spellStart"/>
      <w:r>
        <w:t>environment</w:t>
      </w:r>
      <w:proofErr w:type="spellEnd"/>
      <w:r>
        <w:t xml:space="preserve"> </w:t>
      </w:r>
      <w:proofErr w:type="spellStart"/>
      <w:r>
        <w:t>project</w:t>
      </w:r>
      <w:proofErr w:type="spellEnd"/>
      <w:r>
        <w:t xml:space="preserve"> </w:t>
      </w:r>
      <w:proofErr w:type="spellStart"/>
      <w:r>
        <w:t>development</w:t>
      </w:r>
      <w:proofErr w:type="spellEnd"/>
      <w:r>
        <w:t xml:space="preserve"> </w:t>
      </w:r>
      <w:r w:rsidRPr="00836A5A">
        <w:t>URL</w:t>
      </w:r>
      <w:r w:rsidR="00DC7819">
        <w:t>:</w:t>
      </w:r>
      <w:r>
        <w:t xml:space="preserve"> https://doaj.org/article/844c18ea51ab4f499c88df2704447fa8 </w:t>
      </w:r>
      <w:r w:rsidR="00DC7819">
        <w:t>(дата звернення: 1.12.2022)</w:t>
      </w:r>
    </w:p>
    <w:p w14:paraId="00229512" w14:textId="77777777" w:rsidR="00C43E8D" w:rsidRPr="00695EFF" w:rsidRDefault="00C43E8D" w:rsidP="00FD509A">
      <w:pPr>
        <w:ind w:left="709" w:firstLine="0"/>
        <w:jc w:val="both"/>
        <w:rPr>
          <w:color w:val="000000"/>
          <w:spacing w:val="2"/>
          <w:position w:val="-2"/>
        </w:rPr>
      </w:pPr>
    </w:p>
    <w:p w14:paraId="49BD85AA" w14:textId="77777777" w:rsidR="00663810" w:rsidRPr="00695EFF" w:rsidRDefault="00663810" w:rsidP="00FD509A">
      <w:pPr>
        <w:spacing w:line="240" w:lineRule="auto"/>
        <w:ind w:left="0" w:firstLine="0"/>
        <w:rPr>
          <w:color w:val="000000"/>
          <w:spacing w:val="2"/>
          <w:position w:val="-2"/>
        </w:rPr>
        <w:sectPr w:rsidR="00663810" w:rsidRPr="00695EFF" w:rsidSect="0061265D">
          <w:headerReference w:type="first" r:id="rId90"/>
          <w:footerReference w:type="first" r:id="rId91"/>
          <w:pgSz w:w="11906" w:h="16838" w:code="9"/>
          <w:pgMar w:top="1134" w:right="567" w:bottom="1134" w:left="1134" w:header="680" w:footer="312" w:gutter="0"/>
          <w:cols w:space="708"/>
          <w:docGrid w:linePitch="381"/>
        </w:sectPr>
      </w:pPr>
    </w:p>
    <w:p w14:paraId="06BDB875" w14:textId="565D6BD1" w:rsidR="00E00201" w:rsidRDefault="000209F4" w:rsidP="00FD509A">
      <w:pPr>
        <w:pStyle w:val="0"/>
        <w:ind w:right="0"/>
      </w:pPr>
      <w:bookmarkStart w:id="61" w:name="_Toc122430068"/>
      <w:r w:rsidRPr="00695EFF">
        <w:t>Додаток</w:t>
      </w:r>
      <w:r w:rsidR="00F721A5" w:rsidRPr="00695EFF">
        <w:t xml:space="preserve"> A.</w:t>
      </w:r>
      <w:r w:rsidR="00663810" w:rsidRPr="00695EFF">
        <w:br/>
      </w:r>
      <w:r w:rsidR="00E7323F" w:rsidRPr="00695EFF">
        <w:t>Тези конференцій</w:t>
      </w:r>
      <w:bookmarkEnd w:id="61"/>
    </w:p>
    <w:p w14:paraId="17FE9505" w14:textId="5F8A05E8" w:rsidR="00E82427" w:rsidRPr="00695EFF" w:rsidRDefault="000014AC" w:rsidP="000014AC">
      <w:pPr>
        <w:jc w:val="center"/>
      </w:pPr>
      <w:r>
        <w:rPr>
          <w:noProof/>
        </w:rPr>
        <w:drawing>
          <wp:inline distT="0" distB="0" distL="0" distR="0" wp14:anchorId="4D1171D1" wp14:editId="5F4AD0B0">
            <wp:extent cx="5223933" cy="7579075"/>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45210" t="16262" r="26963" b="11962"/>
                    <a:stretch/>
                  </pic:blipFill>
                  <pic:spPr bwMode="auto">
                    <a:xfrm>
                      <a:off x="0" y="0"/>
                      <a:ext cx="5235464" cy="7595805"/>
                    </a:xfrm>
                    <a:prstGeom prst="rect">
                      <a:avLst/>
                    </a:prstGeom>
                    <a:ln>
                      <a:noFill/>
                    </a:ln>
                    <a:extLst>
                      <a:ext uri="{53640926-AAD7-44D8-BBD7-CCE9431645EC}">
                        <a14:shadowObscured xmlns:a14="http://schemas.microsoft.com/office/drawing/2010/main"/>
                      </a:ext>
                    </a:extLst>
                  </pic:spPr>
                </pic:pic>
              </a:graphicData>
            </a:graphic>
          </wp:inline>
        </w:drawing>
      </w:r>
    </w:p>
    <w:p w14:paraId="482339E4" w14:textId="77777777" w:rsidR="00EC7AEE" w:rsidRDefault="00EC7AEE" w:rsidP="0000113F">
      <w:pPr>
        <w:spacing w:line="240" w:lineRule="auto"/>
        <w:ind w:left="0" w:firstLine="0"/>
        <w:jc w:val="center"/>
        <w:rPr>
          <w:noProof/>
        </w:rPr>
      </w:pPr>
    </w:p>
    <w:p w14:paraId="02BDB29F" w14:textId="5691ADC0" w:rsidR="00F721A5" w:rsidRDefault="000014AC" w:rsidP="0000113F">
      <w:pPr>
        <w:spacing w:line="240" w:lineRule="auto"/>
        <w:ind w:left="0" w:firstLine="0"/>
        <w:jc w:val="center"/>
      </w:pPr>
      <w:r>
        <w:rPr>
          <w:noProof/>
        </w:rPr>
        <w:drawing>
          <wp:inline distT="0" distB="0" distL="0" distR="0" wp14:anchorId="2DC38780" wp14:editId="655B2E1A">
            <wp:extent cx="4675133" cy="6223000"/>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43384" t="17654" r="24220" b="5681"/>
                    <a:stretch/>
                  </pic:blipFill>
                  <pic:spPr bwMode="auto">
                    <a:xfrm>
                      <a:off x="0" y="0"/>
                      <a:ext cx="4689348" cy="6241921"/>
                    </a:xfrm>
                    <a:prstGeom prst="rect">
                      <a:avLst/>
                    </a:prstGeom>
                    <a:ln>
                      <a:noFill/>
                    </a:ln>
                    <a:extLst>
                      <a:ext uri="{53640926-AAD7-44D8-BBD7-CCE9431645EC}">
                        <a14:shadowObscured xmlns:a14="http://schemas.microsoft.com/office/drawing/2010/main"/>
                      </a:ext>
                    </a:extLst>
                  </pic:spPr>
                </pic:pic>
              </a:graphicData>
            </a:graphic>
          </wp:inline>
        </w:drawing>
      </w:r>
    </w:p>
    <w:p w14:paraId="2C0E622E" w14:textId="77777777" w:rsidR="0000113F" w:rsidRDefault="0000113F" w:rsidP="0000113F">
      <w:pPr>
        <w:spacing w:line="240" w:lineRule="auto"/>
        <w:ind w:left="0" w:firstLine="0"/>
        <w:jc w:val="center"/>
      </w:pPr>
    </w:p>
    <w:p w14:paraId="3ED943F2" w14:textId="126E55EE" w:rsidR="0000113F" w:rsidRDefault="000014AC" w:rsidP="0000113F">
      <w:pPr>
        <w:spacing w:line="240" w:lineRule="auto"/>
        <w:ind w:left="0" w:firstLine="0"/>
        <w:jc w:val="center"/>
      </w:pPr>
      <w:r>
        <w:rPr>
          <w:noProof/>
        </w:rPr>
        <w:drawing>
          <wp:inline distT="0" distB="0" distL="0" distR="0" wp14:anchorId="2DE34349" wp14:editId="6362ED6E">
            <wp:extent cx="4607169" cy="6319061"/>
            <wp:effectExtent l="0" t="0" r="317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42970" t="14956" r="24381" b="5431"/>
                    <a:stretch/>
                  </pic:blipFill>
                  <pic:spPr bwMode="auto">
                    <a:xfrm>
                      <a:off x="0" y="0"/>
                      <a:ext cx="4621283" cy="633841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2098C61" wp14:editId="77D5954C">
            <wp:extent cx="4320427" cy="5901266"/>
            <wp:effectExtent l="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42861" t="15563" r="24612" b="5448"/>
                    <a:stretch/>
                  </pic:blipFill>
                  <pic:spPr bwMode="auto">
                    <a:xfrm>
                      <a:off x="0" y="0"/>
                      <a:ext cx="4347402" cy="5938111"/>
                    </a:xfrm>
                    <a:prstGeom prst="rect">
                      <a:avLst/>
                    </a:prstGeom>
                    <a:ln>
                      <a:noFill/>
                    </a:ln>
                    <a:extLst>
                      <a:ext uri="{53640926-AAD7-44D8-BBD7-CCE9431645EC}">
                        <a14:shadowObscured xmlns:a14="http://schemas.microsoft.com/office/drawing/2010/main"/>
                      </a:ext>
                    </a:extLst>
                  </pic:spPr>
                </pic:pic>
              </a:graphicData>
            </a:graphic>
          </wp:inline>
        </w:drawing>
      </w:r>
    </w:p>
    <w:p w14:paraId="2970C445" w14:textId="0358A6B5" w:rsidR="00C53350" w:rsidRDefault="00C53350" w:rsidP="0000113F">
      <w:pPr>
        <w:spacing w:line="240" w:lineRule="auto"/>
        <w:ind w:left="0" w:firstLine="0"/>
        <w:jc w:val="center"/>
      </w:pPr>
    </w:p>
    <w:p w14:paraId="7C12ECC7" w14:textId="77777777" w:rsidR="00C53350" w:rsidRDefault="00C53350">
      <w:pPr>
        <w:spacing w:line="240" w:lineRule="auto"/>
        <w:ind w:left="0" w:firstLine="0"/>
      </w:pPr>
      <w:r>
        <w:br w:type="page"/>
      </w:r>
    </w:p>
    <w:p w14:paraId="1D6A66FD" w14:textId="5FF7D8B3" w:rsidR="00C53350" w:rsidRPr="00C53350" w:rsidRDefault="00C53350" w:rsidP="00C53350">
      <w:pPr>
        <w:pStyle w:val="0"/>
        <w:ind w:right="0"/>
      </w:pPr>
      <w:bookmarkStart w:id="62" w:name="_Toc122430069"/>
      <w:r w:rsidRPr="00695EFF">
        <w:t>Додаток</w:t>
      </w:r>
      <w:r>
        <w:t xml:space="preserve"> Б</w:t>
      </w:r>
      <w:r w:rsidRPr="00695EFF">
        <w:t>.</w:t>
      </w:r>
      <w:r w:rsidRPr="00695EFF">
        <w:br/>
      </w:r>
      <w:bookmarkStart w:id="63" w:name="bookmark52"/>
      <w:r w:rsidRPr="00C53350">
        <w:rPr>
          <w:bCs/>
        </w:rPr>
        <w:t xml:space="preserve">Набір тест-кейсів, створених у бібліотеці </w:t>
      </w:r>
      <w:proofErr w:type="spellStart"/>
      <w:r w:rsidRPr="00C53350">
        <w:rPr>
          <w:bCs/>
          <w:lang w:eastAsia="en-US" w:bidi="en-US"/>
        </w:rPr>
        <w:t>Cucumber</w:t>
      </w:r>
      <w:proofErr w:type="spellEnd"/>
      <w:r w:rsidRPr="00C53350">
        <w:rPr>
          <w:bCs/>
          <w:lang w:eastAsia="en-US" w:bidi="en-US"/>
        </w:rPr>
        <w:t>-JVM</w:t>
      </w:r>
      <w:bookmarkEnd w:id="62"/>
      <w:bookmarkEnd w:id="63"/>
    </w:p>
    <w:p w14:paraId="19CFCCBA" w14:textId="77777777" w:rsidR="00C53350" w:rsidRPr="00FB6618" w:rsidRDefault="00C53350" w:rsidP="00C53350">
      <w:pPr>
        <w:pStyle w:val="afff8"/>
        <w:spacing w:line="240" w:lineRule="auto"/>
        <w:ind w:left="57" w:firstLine="0"/>
        <w:jc w:val="both"/>
        <w:rPr>
          <w:rFonts w:ascii="Courier New" w:hAnsi="Courier New" w:cs="Courier New"/>
          <w:color w:val="000000"/>
          <w:sz w:val="24"/>
          <w:szCs w:val="24"/>
          <w:lang w:val="en-US" w:eastAsia="en-US" w:bidi="en-US"/>
        </w:rPr>
      </w:pPr>
      <w:r w:rsidRPr="00FB6618">
        <w:rPr>
          <w:rFonts w:ascii="Courier New" w:eastAsia="Calibri" w:hAnsi="Courier New" w:cs="Courier New"/>
          <w:color w:val="000000"/>
          <w:sz w:val="24"/>
          <w:szCs w:val="24"/>
          <w:lang w:val="en-US" w:eastAsia="en-US" w:bidi="en-US"/>
        </w:rPr>
        <w:t xml:space="preserve">- </w:t>
      </w:r>
      <w:r w:rsidRPr="00FB6618">
        <w:rPr>
          <w:rFonts w:ascii="Courier New" w:hAnsi="Courier New" w:cs="Courier New"/>
          <w:color w:val="000000"/>
          <w:sz w:val="24"/>
          <w:szCs w:val="24"/>
          <w:lang w:val="en-US" w:eastAsia="en-US" w:bidi="en-US"/>
        </w:rPr>
        <w:t>Scenario: Successful order</w:t>
      </w:r>
    </w:p>
    <w:p w14:paraId="18852F54" w14:textId="77777777" w:rsidR="00DE7329" w:rsidRPr="00FB6618" w:rsidRDefault="00DE7329" w:rsidP="00C53350">
      <w:pPr>
        <w:pStyle w:val="afff8"/>
        <w:spacing w:line="240" w:lineRule="auto"/>
        <w:ind w:left="57" w:firstLine="0"/>
        <w:jc w:val="both"/>
        <w:rPr>
          <w:rFonts w:ascii="Courier New" w:hAnsi="Courier New" w:cs="Courier New"/>
          <w:sz w:val="24"/>
          <w:szCs w:val="24"/>
        </w:rPr>
      </w:pPr>
    </w:p>
    <w:p w14:paraId="53EDBEDB"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Given created order from template "orderTemplate1"</w:t>
      </w:r>
    </w:p>
    <w:p w14:paraId="62BFB5B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fills payment data from template "paymentTemplate1"</w:t>
      </w:r>
    </w:p>
    <w:p w14:paraId="6FAC2039"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submits order</w:t>
      </w:r>
    </w:p>
    <w:p w14:paraId="395D219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payment subsystem received request</w:t>
      </w:r>
    </w:p>
    <w:p w14:paraId="44DF8E6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payment subsystem matches spec "</w:t>
      </w:r>
      <w:proofErr w:type="spellStart"/>
      <w:r w:rsidRPr="00FB6618">
        <w:rPr>
          <w:rFonts w:ascii="Courier New" w:hAnsi="Courier New" w:cs="Courier New"/>
          <w:color w:val="000000"/>
          <w:sz w:val="24"/>
          <w:szCs w:val="24"/>
          <w:lang w:val="en-US" w:eastAsia="en-US" w:bidi="en-US"/>
        </w:rPr>
        <w:t>SuccessfulPaymentSpec</w:t>
      </w:r>
      <w:proofErr w:type="spellEnd"/>
      <w:r w:rsidRPr="00FB6618">
        <w:rPr>
          <w:rFonts w:ascii="Courier New" w:hAnsi="Courier New" w:cs="Courier New"/>
          <w:color w:val="000000"/>
          <w:sz w:val="24"/>
          <w:szCs w:val="24"/>
          <w:lang w:val="en-US" w:eastAsia="en-US" w:bidi="en-US"/>
        </w:rPr>
        <w:t>"</w:t>
      </w:r>
    </w:p>
    <w:p w14:paraId="4F67D83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notification subsystem received request</w:t>
      </w:r>
    </w:p>
    <w:p w14:paraId="5DDFAAE6" w14:textId="77777777" w:rsidR="00C53350" w:rsidRPr="00FB6618" w:rsidRDefault="00C53350" w:rsidP="00C53350">
      <w:pPr>
        <w:pStyle w:val="afff8"/>
        <w:tabs>
          <w:tab w:val="left" w:pos="1194"/>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notification subsystem matches spec "</w:t>
      </w:r>
      <w:proofErr w:type="spellStart"/>
      <w:r w:rsidRPr="00FB6618">
        <w:rPr>
          <w:rFonts w:ascii="Courier New" w:hAnsi="Courier New" w:cs="Courier New"/>
          <w:color w:val="000000"/>
          <w:sz w:val="24"/>
          <w:szCs w:val="24"/>
          <w:lang w:val="en-US" w:eastAsia="en-US" w:bidi="en-US"/>
        </w:rPr>
        <w:t>SuccessfulPaymentNotificationSpec</w:t>
      </w:r>
      <w:proofErr w:type="spellEnd"/>
      <w:r w:rsidRPr="00FB6618">
        <w:rPr>
          <w:rFonts w:ascii="Courier New" w:hAnsi="Courier New" w:cs="Courier New"/>
          <w:color w:val="000000"/>
          <w:sz w:val="24"/>
          <w:szCs w:val="24"/>
          <w:lang w:val="en-US" w:eastAsia="en-US" w:bidi="en-US"/>
        </w:rPr>
        <w:t>"</w:t>
      </w:r>
    </w:p>
    <w:p w14:paraId="68AC145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delivery subsystem received request</w:t>
      </w:r>
    </w:p>
    <w:p w14:paraId="2C9639AF" w14:textId="77777777" w:rsidR="00C53350" w:rsidRPr="00FB6618" w:rsidRDefault="00C53350" w:rsidP="00C53350">
      <w:pPr>
        <w:pStyle w:val="afff8"/>
        <w:tabs>
          <w:tab w:val="left" w:pos="1150"/>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delivery subsystem matches spec "</w:t>
      </w:r>
      <w:proofErr w:type="spellStart"/>
      <w:r w:rsidRPr="00FB6618">
        <w:rPr>
          <w:rFonts w:ascii="Courier New" w:hAnsi="Courier New" w:cs="Courier New"/>
          <w:color w:val="000000"/>
          <w:sz w:val="24"/>
          <w:szCs w:val="24"/>
          <w:lang w:val="en-US" w:eastAsia="en-US" w:bidi="en-US"/>
        </w:rPr>
        <w:t>SuccessfulDeliverySpec</w:t>
      </w:r>
      <w:proofErr w:type="spellEnd"/>
      <w:r w:rsidRPr="00FB6618">
        <w:rPr>
          <w:rFonts w:ascii="Courier New" w:hAnsi="Courier New" w:cs="Courier New"/>
          <w:color w:val="000000"/>
          <w:sz w:val="24"/>
          <w:szCs w:val="24"/>
          <w:lang w:val="en-US" w:eastAsia="en-US" w:bidi="en-US"/>
        </w:rPr>
        <w:t>"</w:t>
      </w:r>
    </w:p>
    <w:p w14:paraId="1A2FB8C2"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order status is "Successful"</w:t>
      </w:r>
    </w:p>
    <w:p w14:paraId="0C48AADA" w14:textId="77777777" w:rsidR="00C53350" w:rsidRPr="00FB6618" w:rsidRDefault="00C53350" w:rsidP="00C53350">
      <w:pPr>
        <w:pStyle w:val="afff8"/>
        <w:spacing w:line="240" w:lineRule="auto"/>
        <w:ind w:left="57" w:firstLine="0"/>
        <w:jc w:val="both"/>
        <w:rPr>
          <w:rFonts w:ascii="Courier New" w:eastAsia="Calibri" w:hAnsi="Courier New" w:cs="Courier New"/>
          <w:color w:val="000000"/>
          <w:sz w:val="24"/>
          <w:szCs w:val="24"/>
          <w:lang w:val="en-US" w:eastAsia="en-US" w:bidi="en-US"/>
        </w:rPr>
      </w:pPr>
    </w:p>
    <w:p w14:paraId="33CF9736" w14:textId="77777777" w:rsidR="00C53350" w:rsidRPr="00FB6618" w:rsidRDefault="00C53350" w:rsidP="00C53350">
      <w:pPr>
        <w:pStyle w:val="afff8"/>
        <w:spacing w:line="240" w:lineRule="auto"/>
        <w:ind w:left="57" w:firstLine="0"/>
        <w:jc w:val="both"/>
        <w:rPr>
          <w:rFonts w:ascii="Courier New" w:hAnsi="Courier New" w:cs="Courier New"/>
          <w:color w:val="000000"/>
          <w:sz w:val="24"/>
          <w:szCs w:val="24"/>
          <w:lang w:val="en-US" w:eastAsia="en-US" w:bidi="en-US"/>
        </w:rPr>
      </w:pPr>
      <w:r w:rsidRPr="00FB6618">
        <w:rPr>
          <w:rFonts w:ascii="Courier New" w:eastAsia="Calibri" w:hAnsi="Courier New" w:cs="Courier New"/>
          <w:color w:val="000000"/>
          <w:sz w:val="24"/>
          <w:szCs w:val="24"/>
          <w:lang w:val="en-US" w:eastAsia="en-US" w:bidi="en-US"/>
        </w:rPr>
        <w:t xml:space="preserve">- </w:t>
      </w:r>
      <w:r w:rsidRPr="00FB6618">
        <w:rPr>
          <w:rFonts w:ascii="Courier New" w:hAnsi="Courier New" w:cs="Courier New"/>
          <w:color w:val="000000"/>
          <w:sz w:val="24"/>
          <w:szCs w:val="24"/>
          <w:lang w:val="en-US" w:eastAsia="en-US" w:bidi="en-US"/>
        </w:rPr>
        <w:t>Scenario: Wrong payment data</w:t>
      </w:r>
    </w:p>
    <w:p w14:paraId="48757784" w14:textId="77777777" w:rsidR="00DE7329" w:rsidRPr="00FB6618" w:rsidRDefault="00DE7329" w:rsidP="00C53350">
      <w:pPr>
        <w:pStyle w:val="afff8"/>
        <w:spacing w:line="240" w:lineRule="auto"/>
        <w:ind w:left="57" w:firstLine="0"/>
        <w:jc w:val="both"/>
        <w:rPr>
          <w:rFonts w:ascii="Courier New" w:hAnsi="Courier New" w:cs="Courier New"/>
          <w:sz w:val="24"/>
          <w:szCs w:val="24"/>
        </w:rPr>
      </w:pPr>
    </w:p>
    <w:p w14:paraId="3DE8B6F4"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Given created order from template "orderTemplate1"</w:t>
      </w:r>
    </w:p>
    <w:p w14:paraId="23BF7B4B"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fills payment data from template "wrongPaymentTemplate1"</w:t>
      </w:r>
    </w:p>
    <w:p w14:paraId="03E9BF1F"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submits order</w:t>
      </w:r>
    </w:p>
    <w:p w14:paraId="3955B7B1"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payment subsystem received request</w:t>
      </w:r>
    </w:p>
    <w:p w14:paraId="2874DA51"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payment subsystem matches spec "</w:t>
      </w:r>
      <w:proofErr w:type="spellStart"/>
      <w:r w:rsidRPr="00FB6618">
        <w:rPr>
          <w:rFonts w:ascii="Courier New" w:hAnsi="Courier New" w:cs="Courier New"/>
          <w:color w:val="000000"/>
          <w:sz w:val="24"/>
          <w:szCs w:val="24"/>
          <w:lang w:val="en-US" w:eastAsia="en-US" w:bidi="en-US"/>
        </w:rPr>
        <w:t>WrongPaymentSpec</w:t>
      </w:r>
      <w:proofErr w:type="spellEnd"/>
      <w:r w:rsidRPr="00FB6618">
        <w:rPr>
          <w:rFonts w:ascii="Courier New" w:hAnsi="Courier New" w:cs="Courier New"/>
          <w:color w:val="000000"/>
          <w:sz w:val="24"/>
          <w:szCs w:val="24"/>
          <w:lang w:val="en-US" w:eastAsia="en-US" w:bidi="en-US"/>
        </w:rPr>
        <w:t>"</w:t>
      </w:r>
    </w:p>
    <w:p w14:paraId="25E8272D"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delivery subsystem did not receive request</w:t>
      </w:r>
    </w:p>
    <w:p w14:paraId="5633A357" w14:textId="77777777" w:rsidR="00C53350" w:rsidRPr="00FB6618" w:rsidRDefault="00C53350" w:rsidP="00C53350">
      <w:pPr>
        <w:pStyle w:val="afff8"/>
        <w:tabs>
          <w:tab w:val="left" w:pos="1194"/>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order status is "In progress"</w:t>
      </w:r>
    </w:p>
    <w:p w14:paraId="652E8E11" w14:textId="160E3113" w:rsidR="0000113F" w:rsidRPr="00FB6618" w:rsidRDefault="00C53350" w:rsidP="00C53350">
      <w:pPr>
        <w:spacing w:line="240" w:lineRule="auto"/>
        <w:ind w:left="57" w:firstLine="0"/>
        <w:jc w:val="both"/>
        <w:rPr>
          <w:rFonts w:ascii="Courier New" w:hAnsi="Courier New" w:cs="Courier New"/>
          <w:color w:val="000000"/>
          <w:sz w:val="24"/>
          <w:szCs w:val="24"/>
          <w:lang w:val="en-US" w:eastAsia="en-US" w:bidi="en-US"/>
        </w:rPr>
      </w:pPr>
      <w:r w:rsidRPr="00FB6618">
        <w:rPr>
          <w:rFonts w:ascii="Courier New" w:hAnsi="Courier New" w:cs="Courier New"/>
          <w:color w:val="000000"/>
          <w:sz w:val="24"/>
          <w:szCs w:val="24"/>
          <w:lang w:val="en-US" w:eastAsia="en-US" w:bidi="en-US"/>
        </w:rPr>
        <w:t>Then check, that order's error is "Wrong payment data"</w:t>
      </w:r>
    </w:p>
    <w:p w14:paraId="4C3ECEEB" w14:textId="77777777" w:rsidR="00C53350" w:rsidRPr="00FB6618" w:rsidRDefault="00C53350" w:rsidP="00C53350">
      <w:pPr>
        <w:pStyle w:val="afff8"/>
        <w:spacing w:line="240" w:lineRule="auto"/>
        <w:ind w:left="57" w:firstLine="0"/>
        <w:jc w:val="both"/>
        <w:rPr>
          <w:rFonts w:ascii="Courier New" w:eastAsia="Calibri" w:hAnsi="Courier New" w:cs="Courier New"/>
          <w:color w:val="000000"/>
          <w:sz w:val="24"/>
          <w:szCs w:val="24"/>
          <w:lang w:val="en-US" w:eastAsia="en-US" w:bidi="en-US"/>
        </w:rPr>
      </w:pPr>
    </w:p>
    <w:p w14:paraId="251199E4" w14:textId="77777777" w:rsidR="00C53350" w:rsidRPr="00FB6618" w:rsidRDefault="00C53350" w:rsidP="00C53350">
      <w:pPr>
        <w:pStyle w:val="afff8"/>
        <w:spacing w:line="240" w:lineRule="auto"/>
        <w:ind w:left="57" w:firstLine="0"/>
        <w:jc w:val="both"/>
        <w:rPr>
          <w:rFonts w:ascii="Courier New" w:hAnsi="Courier New" w:cs="Courier New"/>
          <w:color w:val="000000"/>
          <w:sz w:val="24"/>
          <w:szCs w:val="24"/>
          <w:lang w:val="en-US" w:eastAsia="en-US" w:bidi="en-US"/>
        </w:rPr>
      </w:pPr>
      <w:r w:rsidRPr="00FB6618">
        <w:rPr>
          <w:rFonts w:ascii="Courier New" w:eastAsia="Calibri" w:hAnsi="Courier New" w:cs="Courier New"/>
          <w:color w:val="000000"/>
          <w:sz w:val="24"/>
          <w:szCs w:val="24"/>
          <w:lang w:val="en-US" w:eastAsia="en-US" w:bidi="en-US"/>
        </w:rPr>
        <w:t xml:space="preserve">- </w:t>
      </w:r>
      <w:r w:rsidRPr="00FB6618">
        <w:rPr>
          <w:rFonts w:ascii="Courier New" w:hAnsi="Courier New" w:cs="Courier New"/>
          <w:color w:val="000000"/>
          <w:sz w:val="24"/>
          <w:szCs w:val="24"/>
          <w:lang w:val="en-US" w:eastAsia="en-US" w:bidi="en-US"/>
        </w:rPr>
        <w:t>Scenario: Delivery subsystem error</w:t>
      </w:r>
    </w:p>
    <w:p w14:paraId="5D76E02A" w14:textId="77777777" w:rsidR="00DE7329" w:rsidRPr="00FB6618" w:rsidRDefault="00DE7329" w:rsidP="00C53350">
      <w:pPr>
        <w:pStyle w:val="afff8"/>
        <w:spacing w:line="240" w:lineRule="auto"/>
        <w:ind w:left="57" w:firstLine="0"/>
        <w:jc w:val="both"/>
        <w:rPr>
          <w:rFonts w:ascii="Courier New" w:hAnsi="Courier New" w:cs="Courier New"/>
          <w:sz w:val="24"/>
          <w:szCs w:val="24"/>
        </w:rPr>
      </w:pPr>
    </w:p>
    <w:p w14:paraId="2F49794D"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Given created order from template "orderTemplate1"</w:t>
      </w:r>
    </w:p>
    <w:p w14:paraId="30BF3EAA"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fills payment data from template "paymentTemplate1"</w:t>
      </w:r>
    </w:p>
    <w:p w14:paraId="33D3C25F"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submits order</w:t>
      </w:r>
    </w:p>
    <w:p w14:paraId="5DD47C58"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payment subsystem received request</w:t>
      </w:r>
    </w:p>
    <w:p w14:paraId="3BB320E6"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payment subsystem matches spec "</w:t>
      </w:r>
      <w:proofErr w:type="spellStart"/>
      <w:r w:rsidRPr="00FB6618">
        <w:rPr>
          <w:rFonts w:ascii="Courier New" w:hAnsi="Courier New" w:cs="Courier New"/>
          <w:color w:val="000000"/>
          <w:sz w:val="24"/>
          <w:szCs w:val="24"/>
          <w:lang w:val="en-US" w:eastAsia="en-US" w:bidi="en-US"/>
        </w:rPr>
        <w:t>SuccessfulPaymentSpec</w:t>
      </w:r>
      <w:proofErr w:type="spellEnd"/>
      <w:r w:rsidRPr="00FB6618">
        <w:rPr>
          <w:rFonts w:ascii="Courier New" w:hAnsi="Courier New" w:cs="Courier New"/>
          <w:color w:val="000000"/>
          <w:sz w:val="24"/>
          <w:szCs w:val="24"/>
          <w:lang w:val="en-US" w:eastAsia="en-US" w:bidi="en-US"/>
        </w:rPr>
        <w:t>"</w:t>
      </w:r>
    </w:p>
    <w:p w14:paraId="6201E4BB"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notification subsystem received request</w:t>
      </w:r>
    </w:p>
    <w:p w14:paraId="7DB0B737" w14:textId="77777777" w:rsidR="00C53350" w:rsidRPr="00FB6618" w:rsidRDefault="00C53350" w:rsidP="00C53350">
      <w:pPr>
        <w:pStyle w:val="afff8"/>
        <w:tabs>
          <w:tab w:val="left" w:pos="1194"/>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notification subsystem matches spec "</w:t>
      </w:r>
      <w:proofErr w:type="spellStart"/>
      <w:r w:rsidRPr="00FB6618">
        <w:rPr>
          <w:rFonts w:ascii="Courier New" w:hAnsi="Courier New" w:cs="Courier New"/>
          <w:color w:val="000000"/>
          <w:sz w:val="24"/>
          <w:szCs w:val="24"/>
          <w:lang w:val="en-US" w:eastAsia="en-US" w:bidi="en-US"/>
        </w:rPr>
        <w:t>SuccessfulPaymentNotificationSpec</w:t>
      </w:r>
      <w:proofErr w:type="spellEnd"/>
      <w:r w:rsidRPr="00FB6618">
        <w:rPr>
          <w:rFonts w:ascii="Courier New" w:hAnsi="Courier New" w:cs="Courier New"/>
          <w:color w:val="000000"/>
          <w:sz w:val="24"/>
          <w:szCs w:val="24"/>
          <w:lang w:val="en-US" w:eastAsia="en-US" w:bidi="en-US"/>
        </w:rPr>
        <w:t>"</w:t>
      </w:r>
    </w:p>
    <w:p w14:paraId="7F71BEA6"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delivery subsystem received request</w:t>
      </w:r>
    </w:p>
    <w:p w14:paraId="49ABE84E" w14:textId="77777777" w:rsidR="00C53350" w:rsidRPr="00FB6618" w:rsidRDefault="00C53350" w:rsidP="00C53350">
      <w:pPr>
        <w:pStyle w:val="afff8"/>
        <w:tabs>
          <w:tab w:val="left" w:pos="1150"/>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delivery subsystem responded with error 500</w:t>
      </w:r>
    </w:p>
    <w:p w14:paraId="62FBD7DE"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order status is "Rejected"</w:t>
      </w:r>
    </w:p>
    <w:p w14:paraId="72955030"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order's error is "Can't schedule the delivery"</w:t>
      </w:r>
    </w:p>
    <w:p w14:paraId="2094ECAF" w14:textId="77777777" w:rsidR="00C53350" w:rsidRPr="00FB6618" w:rsidRDefault="00C53350" w:rsidP="00C53350">
      <w:pPr>
        <w:pStyle w:val="afff8"/>
        <w:tabs>
          <w:tab w:val="left" w:pos="1064"/>
        </w:tabs>
        <w:spacing w:line="240" w:lineRule="auto"/>
        <w:ind w:left="57" w:firstLine="0"/>
        <w:jc w:val="both"/>
        <w:rPr>
          <w:rFonts w:ascii="Courier New" w:hAnsi="Courier New" w:cs="Courier New"/>
          <w:color w:val="000000"/>
          <w:sz w:val="24"/>
          <w:szCs w:val="24"/>
          <w:lang w:eastAsia="en-US" w:bidi="en-US"/>
        </w:rPr>
      </w:pPr>
    </w:p>
    <w:p w14:paraId="65323AE5" w14:textId="49CEEFAD" w:rsidR="00C53350" w:rsidRPr="00FB6618" w:rsidRDefault="00C53350" w:rsidP="00C53350">
      <w:pPr>
        <w:pStyle w:val="afff8"/>
        <w:tabs>
          <w:tab w:val="left" w:pos="1064"/>
        </w:tabs>
        <w:spacing w:line="240" w:lineRule="auto"/>
        <w:ind w:left="57" w:firstLine="0"/>
        <w:jc w:val="both"/>
        <w:rPr>
          <w:rFonts w:ascii="Courier New" w:hAnsi="Courier New" w:cs="Courier New"/>
          <w:color w:val="000000"/>
          <w:sz w:val="24"/>
          <w:szCs w:val="24"/>
          <w:lang w:val="en-US" w:eastAsia="en-US" w:bidi="en-US"/>
        </w:rPr>
      </w:pPr>
      <w:r w:rsidRPr="00FB6618">
        <w:rPr>
          <w:rFonts w:ascii="Courier New" w:hAnsi="Courier New" w:cs="Courier New"/>
          <w:color w:val="000000"/>
          <w:sz w:val="24"/>
          <w:szCs w:val="24"/>
          <w:lang w:eastAsia="en-US" w:bidi="en-US"/>
        </w:rPr>
        <w:t>-</w:t>
      </w:r>
      <w:r w:rsidRPr="00FB6618">
        <w:rPr>
          <w:rFonts w:ascii="Courier New" w:hAnsi="Courier New" w:cs="Courier New"/>
          <w:color w:val="000000"/>
          <w:sz w:val="24"/>
          <w:szCs w:val="24"/>
          <w:lang w:val="en-US" w:eastAsia="en-US" w:bidi="en-US"/>
        </w:rPr>
        <w:t>Scenario: Notification subsystem error</w:t>
      </w:r>
    </w:p>
    <w:p w14:paraId="34828399" w14:textId="77777777" w:rsidR="00DE7329" w:rsidRPr="00FB6618" w:rsidRDefault="00DE7329" w:rsidP="00C53350">
      <w:pPr>
        <w:pStyle w:val="afff8"/>
        <w:tabs>
          <w:tab w:val="left" w:pos="1064"/>
        </w:tabs>
        <w:spacing w:line="240" w:lineRule="auto"/>
        <w:ind w:left="57" w:firstLine="0"/>
        <w:jc w:val="both"/>
        <w:rPr>
          <w:rFonts w:ascii="Courier New" w:hAnsi="Courier New" w:cs="Courier New"/>
          <w:sz w:val="24"/>
          <w:szCs w:val="24"/>
        </w:rPr>
      </w:pPr>
    </w:p>
    <w:p w14:paraId="530A4DF7"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Given created order from template "orderTemplate1"</w:t>
      </w:r>
    </w:p>
    <w:p w14:paraId="4D5DD05A"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fills payment data from template "paymentTemplate1"</w:t>
      </w:r>
    </w:p>
    <w:p w14:paraId="230EDB72"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user submits order</w:t>
      </w:r>
    </w:p>
    <w:p w14:paraId="0C057A96"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payment subsystem received request</w:t>
      </w:r>
    </w:p>
    <w:p w14:paraId="493C7B9F"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request to payment subsystem matches spec "</w:t>
      </w:r>
      <w:proofErr w:type="spellStart"/>
      <w:r w:rsidRPr="00FB6618">
        <w:rPr>
          <w:rFonts w:ascii="Courier New" w:hAnsi="Courier New" w:cs="Courier New"/>
          <w:color w:val="000000"/>
          <w:sz w:val="24"/>
          <w:szCs w:val="24"/>
          <w:lang w:val="en-US" w:eastAsia="en-US" w:bidi="en-US"/>
        </w:rPr>
        <w:t>SuccessfulPaymentSpec</w:t>
      </w:r>
      <w:proofErr w:type="spellEnd"/>
      <w:r w:rsidRPr="00FB6618">
        <w:rPr>
          <w:rFonts w:ascii="Courier New" w:hAnsi="Courier New" w:cs="Courier New"/>
          <w:color w:val="000000"/>
          <w:sz w:val="24"/>
          <w:szCs w:val="24"/>
          <w:lang w:val="en-US" w:eastAsia="en-US" w:bidi="en-US"/>
        </w:rPr>
        <w:t>"</w:t>
      </w:r>
    </w:p>
    <w:p w14:paraId="305F6645"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notification subsystem received request</w:t>
      </w:r>
    </w:p>
    <w:p w14:paraId="56E320EF" w14:textId="77777777" w:rsidR="00C53350" w:rsidRPr="00FB6618" w:rsidRDefault="00C53350" w:rsidP="00C53350">
      <w:pPr>
        <w:pStyle w:val="afff8"/>
        <w:tabs>
          <w:tab w:val="left" w:pos="1194"/>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notification subsystem responded with error 500</w:t>
      </w:r>
    </w:p>
    <w:p w14:paraId="62734FAF"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order status is "Successful"</w:t>
      </w:r>
    </w:p>
    <w:p w14:paraId="7CC4C4C3" w14:textId="77777777" w:rsidR="00C53350" w:rsidRPr="00FB6618" w:rsidRDefault="00C53350" w:rsidP="00C53350">
      <w:pPr>
        <w:pStyle w:val="afff8"/>
        <w:tabs>
          <w:tab w:val="left" w:pos="1150"/>
        </w:tabs>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there is no errors on order</w:t>
      </w:r>
    </w:p>
    <w:p w14:paraId="23BD6507" w14:textId="77777777" w:rsidR="00C53350" w:rsidRPr="00FB6618" w:rsidRDefault="00C53350" w:rsidP="00C53350">
      <w:pPr>
        <w:pStyle w:val="afff8"/>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When wait for 5 minutes</w:t>
      </w:r>
    </w:p>
    <w:p w14:paraId="54D907EB" w14:textId="33D97E82" w:rsidR="00C53350" w:rsidRPr="00FB6618" w:rsidRDefault="00C53350" w:rsidP="00C53350">
      <w:pPr>
        <w:spacing w:line="240" w:lineRule="auto"/>
        <w:ind w:left="57" w:firstLine="0"/>
        <w:jc w:val="both"/>
        <w:rPr>
          <w:rFonts w:ascii="Courier New" w:hAnsi="Courier New" w:cs="Courier New"/>
          <w:sz w:val="24"/>
          <w:szCs w:val="24"/>
        </w:rPr>
      </w:pPr>
      <w:r w:rsidRPr="00FB6618">
        <w:rPr>
          <w:rFonts w:ascii="Courier New" w:hAnsi="Courier New" w:cs="Courier New"/>
          <w:color w:val="000000"/>
          <w:sz w:val="24"/>
          <w:szCs w:val="24"/>
          <w:lang w:val="en-US" w:eastAsia="en-US" w:bidi="en-US"/>
        </w:rPr>
        <w:t>Then check, that notification subsystem received 5 requests total matches spec "</w:t>
      </w:r>
      <w:proofErr w:type="spellStart"/>
      <w:r w:rsidRPr="00FB6618">
        <w:rPr>
          <w:rFonts w:ascii="Courier New" w:hAnsi="Courier New" w:cs="Courier New"/>
          <w:color w:val="000000"/>
          <w:sz w:val="24"/>
          <w:szCs w:val="24"/>
          <w:lang w:val="en-US" w:eastAsia="en-US" w:bidi="en-US"/>
        </w:rPr>
        <w:t>SuccessfulPaymentSpec</w:t>
      </w:r>
      <w:proofErr w:type="spellEnd"/>
      <w:r w:rsidRPr="00FB6618">
        <w:rPr>
          <w:rFonts w:ascii="Courier New" w:hAnsi="Courier New" w:cs="Courier New"/>
          <w:color w:val="000000"/>
          <w:sz w:val="24"/>
          <w:szCs w:val="24"/>
          <w:lang w:val="en-US" w:eastAsia="en-US" w:bidi="en-US"/>
        </w:rPr>
        <w:t>"</w:t>
      </w:r>
    </w:p>
    <w:sectPr w:rsidR="00C53350" w:rsidRPr="00FB6618" w:rsidSect="0061265D">
      <w:footerReference w:type="default" r:id="rId96"/>
      <w:pgSz w:w="11906" w:h="16838" w:code="9"/>
      <w:pgMar w:top="1134" w:right="567" w:bottom="1134" w:left="1134" w:header="283" w:footer="3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9799E6" w14:textId="77777777" w:rsidR="00661959" w:rsidRDefault="00661959">
      <w:r>
        <w:separator/>
      </w:r>
    </w:p>
  </w:endnote>
  <w:endnote w:type="continuationSeparator" w:id="0">
    <w:p w14:paraId="13B0697B" w14:textId="77777777" w:rsidR="00661959" w:rsidRDefault="00661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roid Sans Fallback">
    <w:charset w:val="80"/>
    <w:family w:val="auto"/>
    <w:pitch w:val="variable"/>
  </w:font>
  <w:font w:name="Lucida Sans">
    <w:panose1 w:val="020B0602030504020204"/>
    <w:charset w:val="00"/>
    <w:family w:val="swiss"/>
    <w:pitch w:val="variable"/>
    <w:sig w:usb0="00000003" w:usb1="00000000" w:usb2="00000000" w:usb3="00000000" w:csb0="00000001" w:csb1="00000000"/>
  </w:font>
  <w:font w:name="Calibri-Italic">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279992" w14:textId="77777777" w:rsidR="00B209D7" w:rsidRPr="00B60B62" w:rsidRDefault="00B209D7" w:rsidP="00B60B6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4ABCE" w14:textId="77777777" w:rsidR="00B209D7" w:rsidRDefault="00B209D7">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B84EE" w14:textId="6FA83FFD" w:rsidR="00B209D7" w:rsidRDefault="00B209D7">
    <w:pPr>
      <w:pStyle w:val="ae"/>
      <w:jc w:val="center"/>
    </w:pPr>
  </w:p>
  <w:p w14:paraId="1BF782DE" w14:textId="77777777" w:rsidR="00B209D7" w:rsidRDefault="00B209D7">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B2B35" w14:textId="7DDD0D34" w:rsidR="00B209D7" w:rsidRDefault="00B209D7">
    <w:pPr>
      <w:pStyle w:val="ae"/>
      <w:jc w:val="center"/>
    </w:pPr>
  </w:p>
  <w:p w14:paraId="3135460E" w14:textId="77777777" w:rsidR="00B209D7" w:rsidRDefault="00B209D7">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AEBCD" w14:textId="77777777" w:rsidR="00B209D7" w:rsidRPr="00E93307" w:rsidRDefault="00B209D7" w:rsidP="00E93307">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2F8C2" w14:textId="77777777" w:rsidR="00B209D7" w:rsidRPr="00E93307" w:rsidRDefault="00B209D7" w:rsidP="00E93307">
    <w:pPr>
      <w:pStyle w:val="a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87264" w14:textId="4AC954BA" w:rsidR="00B209D7" w:rsidRPr="00E93307" w:rsidRDefault="00B209D7" w:rsidP="00E93307">
    <w:pPr>
      <w:pStyle w:val="a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1E88" w14:textId="77777777" w:rsidR="00B209D7" w:rsidRPr="00E93307" w:rsidRDefault="00B209D7" w:rsidP="00E93307">
    <w:pPr>
      <w:pStyle w:val="a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E2E5BF" w14:textId="77777777" w:rsidR="00B209D7" w:rsidRDefault="00B209D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0854BC" w14:textId="77777777" w:rsidR="00661959" w:rsidRDefault="00661959">
      <w:r>
        <w:separator/>
      </w:r>
    </w:p>
  </w:footnote>
  <w:footnote w:type="continuationSeparator" w:id="0">
    <w:p w14:paraId="034F4D3C" w14:textId="77777777" w:rsidR="00661959" w:rsidRDefault="00661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746CB" w14:textId="1376EA36" w:rsidR="00B209D7" w:rsidRPr="00233F9C" w:rsidRDefault="00B209D7" w:rsidP="00FA7F1B">
    <w:pPr>
      <w:pStyle w:val="a9"/>
      <w:spacing w:line="240" w:lineRule="aut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8465842"/>
      <w:docPartObj>
        <w:docPartGallery w:val="Page Numbers (Top of Page)"/>
        <w:docPartUnique/>
      </w:docPartObj>
    </w:sdtPr>
    <w:sdtEndPr/>
    <w:sdtContent>
      <w:p w14:paraId="5D95E14F" w14:textId="5C5BA759" w:rsidR="00B209D7" w:rsidRPr="00233F9C" w:rsidRDefault="00B209D7" w:rsidP="00CC5AF5">
        <w:pPr>
          <w:pStyle w:val="a9"/>
          <w:jc w:val="right"/>
        </w:pPr>
        <w:r>
          <w:fldChar w:fldCharType="begin"/>
        </w:r>
        <w:r>
          <w:instrText>PAGE   \* MERGEFORMAT</w:instrText>
        </w:r>
        <w:r>
          <w:fldChar w:fldCharType="separate"/>
        </w:r>
        <w:r w:rsidR="001A646B" w:rsidRPr="001A646B">
          <w:rPr>
            <w:noProof/>
            <w:lang w:val="ru-RU"/>
          </w:rPr>
          <w:t>35</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6BBFA9" w14:textId="77777777" w:rsidR="00B209D7" w:rsidRDefault="00B209D7">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212854"/>
      <w:docPartObj>
        <w:docPartGallery w:val="Page Numbers (Top of Page)"/>
        <w:docPartUnique/>
      </w:docPartObj>
    </w:sdtPr>
    <w:sdtEndPr/>
    <w:sdtContent>
      <w:p w14:paraId="02CD128A" w14:textId="08DD90D5" w:rsidR="00B209D7" w:rsidRDefault="00B209D7" w:rsidP="00CC5AF5">
        <w:pPr>
          <w:pStyle w:val="a9"/>
          <w:jc w:val="right"/>
        </w:pPr>
        <w:r>
          <w:fldChar w:fldCharType="begin"/>
        </w:r>
        <w:r>
          <w:instrText>PAGE   \* MERGEFORMAT</w:instrText>
        </w:r>
        <w:r>
          <w:fldChar w:fldCharType="separate"/>
        </w:r>
        <w:r w:rsidRPr="00FD509A">
          <w:rPr>
            <w:noProof/>
            <w:lang w:val="ru-RU"/>
          </w:rPr>
          <w:t>6</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289352"/>
      <w:docPartObj>
        <w:docPartGallery w:val="Page Numbers (Top of Page)"/>
        <w:docPartUnique/>
      </w:docPartObj>
    </w:sdtPr>
    <w:sdtEndPr/>
    <w:sdtContent>
      <w:p w14:paraId="1D30E968" w14:textId="77777777" w:rsidR="00B209D7" w:rsidRDefault="00B209D7" w:rsidP="00CC5AF5">
        <w:pPr>
          <w:pStyle w:val="a9"/>
          <w:jc w:val="right"/>
        </w:pPr>
        <w:r>
          <w:fldChar w:fldCharType="begin"/>
        </w:r>
        <w:r>
          <w:instrText>PAGE   \* MERGEFORMAT</w:instrText>
        </w:r>
        <w:r>
          <w:fldChar w:fldCharType="separate"/>
        </w:r>
        <w:r w:rsidR="001A646B" w:rsidRPr="001A646B">
          <w:rPr>
            <w:noProof/>
            <w:lang w:val="ru-RU"/>
          </w:rPr>
          <w:t>5</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004812"/>
      <w:docPartObj>
        <w:docPartGallery w:val="Page Numbers (Top of Page)"/>
        <w:docPartUnique/>
      </w:docPartObj>
    </w:sdtPr>
    <w:sdtEndPr/>
    <w:sdtContent>
      <w:p w14:paraId="0D1E32B0" w14:textId="5A93AA3D" w:rsidR="00B209D7" w:rsidRPr="00BD33D8" w:rsidRDefault="00B209D7" w:rsidP="00FD509A">
        <w:pPr>
          <w:pStyle w:val="a9"/>
          <w:jc w:val="right"/>
        </w:pPr>
        <w:r>
          <w:fldChar w:fldCharType="begin"/>
        </w:r>
        <w:r>
          <w:instrText>PAGE   \* MERGEFORMAT</w:instrText>
        </w:r>
        <w:r>
          <w:fldChar w:fldCharType="separate"/>
        </w:r>
        <w:r w:rsidR="001A646B" w:rsidRPr="001A646B">
          <w:rPr>
            <w:noProof/>
            <w:lang w:val="ru-RU"/>
          </w:rPr>
          <w:t>80</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5"/>
    <w:name w:val="WW8Num4"/>
    <w:lvl w:ilvl="0">
      <w:start w:val="1"/>
      <w:numFmt w:val="none"/>
      <w:suff w:val="nothing"/>
      <w:lvlText w:val=""/>
      <w:lvlJc w:val="left"/>
      <w:pPr>
        <w:tabs>
          <w:tab w:val="num" w:pos="0"/>
        </w:tabs>
        <w:ind w:left="0" w:firstLine="0"/>
      </w:pPr>
      <w:rPr>
        <w:rFonts w:cs="Times New Roman"/>
      </w:rPr>
    </w:lvl>
    <w:lvl w:ilv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720" w:firstLine="0"/>
      </w:pPr>
      <w:rPr>
        <w:rFonts w:cs="Times New Roman"/>
      </w:rPr>
    </w:lvl>
    <w:lvl w:ilvl="3">
      <w:start w:val="1"/>
      <w:numFmt w:val="none"/>
      <w:suff w:val="nothing"/>
      <w:lvlText w:val=""/>
      <w:lvlJc w:val="left"/>
      <w:pPr>
        <w:tabs>
          <w:tab w:val="num" w:pos="0"/>
        </w:tabs>
        <w:ind w:left="1440" w:firstLine="0"/>
      </w:pPr>
      <w:rPr>
        <w:rFonts w:cs="Times New Roman"/>
      </w:rPr>
    </w:lvl>
    <w:lvl w:ilvl="4">
      <w:start w:val="1"/>
      <w:numFmt w:val="none"/>
      <w:suff w:val="nothing"/>
      <w:lvlText w:val=""/>
      <w:lvlJc w:val="left"/>
      <w:pPr>
        <w:tabs>
          <w:tab w:val="num" w:pos="0"/>
        </w:tabs>
        <w:ind w:left="2160" w:firstLine="0"/>
      </w:pPr>
      <w:rPr>
        <w:rFonts w:cs="Times New Roman"/>
      </w:rPr>
    </w:lvl>
    <w:lvl w:ilvl="5">
      <w:start w:val="1"/>
      <w:numFmt w:val="none"/>
      <w:suff w:val="nothing"/>
      <w:lvlText w:val=""/>
      <w:lvlJc w:val="left"/>
      <w:pPr>
        <w:tabs>
          <w:tab w:val="num" w:pos="0"/>
        </w:tabs>
        <w:ind w:left="3600" w:firstLine="0"/>
      </w:pPr>
      <w:rPr>
        <w:rFonts w:cs="Times New Roman"/>
      </w:rPr>
    </w:lvl>
    <w:lvl w:ilvl="6">
      <w:start w:val="1"/>
      <w:numFmt w:val="none"/>
      <w:suff w:val="nothing"/>
      <w:lvlText w:val=""/>
      <w:lvlJc w:val="left"/>
      <w:pPr>
        <w:tabs>
          <w:tab w:val="num" w:pos="0"/>
        </w:tabs>
        <w:ind w:left="4320" w:firstLine="0"/>
      </w:pPr>
      <w:rPr>
        <w:rFonts w:cs="Times New Roman"/>
      </w:rPr>
    </w:lvl>
    <w:lvl w:ilvl="7">
      <w:start w:val="1"/>
      <w:numFmt w:val="none"/>
      <w:suff w:val="nothing"/>
      <w:lvlText w:val=""/>
      <w:lvlJc w:val="left"/>
      <w:pPr>
        <w:tabs>
          <w:tab w:val="num" w:pos="0"/>
        </w:tabs>
        <w:ind w:left="5040" w:firstLine="0"/>
      </w:pPr>
      <w:rPr>
        <w:rFonts w:cs="Times New Roman"/>
      </w:rPr>
    </w:lvl>
    <w:lvl w:ilvl="8">
      <w:start w:val="1"/>
      <w:numFmt w:val="none"/>
      <w:suff w:val="nothing"/>
      <w:lvlText w:val=""/>
      <w:lvlJc w:val="left"/>
      <w:pPr>
        <w:tabs>
          <w:tab w:val="num" w:pos="0"/>
        </w:tabs>
        <w:ind w:left="5760" w:firstLine="0"/>
      </w:pPr>
      <w:rPr>
        <w:rFonts w:cs="Times New Roman"/>
      </w:rPr>
    </w:lvl>
  </w:abstractNum>
  <w:abstractNum w:abstractNumId="1">
    <w:nsid w:val="0000000B"/>
    <w:multiLevelType w:val="multilevel"/>
    <w:tmpl w:val="0000000B"/>
    <w:name w:val="WW8Num10"/>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2">
    <w:nsid w:val="0000000D"/>
    <w:multiLevelType w:val="multilevel"/>
    <w:tmpl w:val="0000000D"/>
    <w:name w:val="WW8Num12"/>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3">
    <w:nsid w:val="0000000E"/>
    <w:multiLevelType w:val="multilevel"/>
    <w:tmpl w:val="0000000E"/>
    <w:name w:val="WW8Num13"/>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4">
    <w:nsid w:val="00000016"/>
    <w:multiLevelType w:val="multilevel"/>
    <w:tmpl w:val="00000016"/>
    <w:name w:val="WW8Num21"/>
    <w:lvl w:ilvl="0">
      <w:start w:val="1"/>
      <w:numFmt w:val="none"/>
      <w:suff w:val="nothing"/>
      <w:lvlText w:val=""/>
      <w:lvlJc w:val="left"/>
      <w:pPr>
        <w:tabs>
          <w:tab w:val="num" w:pos="0"/>
        </w:tabs>
        <w:ind w:left="173" w:firstLine="0"/>
      </w:pPr>
      <w:rPr>
        <w:rFonts w:cs="Times New Roman"/>
      </w:rPr>
    </w:lvl>
    <w:lvl w:ilvl="1">
      <w:start w:val="1"/>
      <w:numFmt w:val="bullet"/>
      <w:lvlText w:val=""/>
      <w:lvlJc w:val="left"/>
      <w:pPr>
        <w:tabs>
          <w:tab w:val="num" w:pos="786"/>
        </w:tabs>
        <w:ind w:left="786" w:hanging="360"/>
      </w:pPr>
      <w:rPr>
        <w:rFonts w:ascii="Symbol" w:hAnsi="Symbol"/>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5">
    <w:nsid w:val="038529F2"/>
    <w:multiLevelType w:val="hybridMultilevel"/>
    <w:tmpl w:val="4838EA4A"/>
    <w:lvl w:ilvl="0" w:tplc="9CB0842E">
      <w:start w:val="65535"/>
      <w:numFmt w:val="bullet"/>
      <w:pStyle w:val="ListBullets1-1"/>
      <w:lvlText w:val="—"/>
      <w:lvlJc w:val="left"/>
      <w:pPr>
        <w:tabs>
          <w:tab w:val="num" w:pos="1134"/>
        </w:tabs>
        <w:ind w:left="0" w:firstLine="709"/>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3B85FCE"/>
    <w:multiLevelType w:val="multilevel"/>
    <w:tmpl w:val="36A6D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C827818"/>
    <w:multiLevelType w:val="multilevel"/>
    <w:tmpl w:val="EB84DF02"/>
    <w:lvl w:ilvl="0">
      <w:start w:val="1"/>
      <w:numFmt w:val="decimal"/>
      <w:pStyle w:val="ListNumbers1-1"/>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F2F3C67"/>
    <w:multiLevelType w:val="multilevel"/>
    <w:tmpl w:val="09A2F6CC"/>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4042EF"/>
    <w:multiLevelType w:val="multilevel"/>
    <w:tmpl w:val="F50692F2"/>
    <w:styleLink w:val="WW8Num13"/>
    <w:lvl w:ilvl="0">
      <w:numFmt w:val="bullet"/>
      <w:lvlText w:val=""/>
      <w:lvlJc w:val="left"/>
      <w:pPr>
        <w:ind w:left="1582" w:firstLine="567"/>
      </w:pPr>
      <w:rPr>
        <w:rFonts w:ascii="Symbol" w:hAnsi="Symbol"/>
      </w:rPr>
    </w:lvl>
    <w:lvl w:ilvl="1">
      <w:numFmt w:val="bullet"/>
      <w:lvlText w:val=""/>
      <w:lvlJc w:val="left"/>
      <w:pPr>
        <w:ind w:left="1582" w:firstLine="567"/>
      </w:pPr>
      <w:rPr>
        <w:rFonts w:ascii="Symbol" w:hAnsi="Symbol"/>
      </w:rPr>
    </w:lvl>
    <w:lvl w:ilvl="2">
      <w:numFmt w:val="bullet"/>
      <w:lvlText w:val=""/>
      <w:lvlJc w:val="left"/>
      <w:pPr>
        <w:ind w:left="3229" w:hanging="360"/>
      </w:pPr>
      <w:rPr>
        <w:rFonts w:ascii="Wingdings" w:hAnsi="Wingdings"/>
      </w:rPr>
    </w:lvl>
    <w:lvl w:ilvl="3">
      <w:numFmt w:val="bullet"/>
      <w:lvlText w:val=""/>
      <w:lvlJc w:val="left"/>
      <w:pPr>
        <w:ind w:left="3949" w:hanging="360"/>
      </w:pPr>
      <w:rPr>
        <w:rFonts w:ascii="Symbol" w:hAnsi="Symbol"/>
      </w:rPr>
    </w:lvl>
    <w:lvl w:ilvl="4">
      <w:numFmt w:val="bullet"/>
      <w:lvlText w:val="o"/>
      <w:lvlJc w:val="left"/>
      <w:pPr>
        <w:ind w:left="4669" w:hanging="360"/>
      </w:pPr>
      <w:rPr>
        <w:rFonts w:ascii="Courier New" w:hAnsi="Courier New" w:cs="Courier New"/>
      </w:rPr>
    </w:lvl>
    <w:lvl w:ilvl="5">
      <w:numFmt w:val="bullet"/>
      <w:lvlText w:val=""/>
      <w:lvlJc w:val="left"/>
      <w:pPr>
        <w:ind w:left="5389" w:hanging="360"/>
      </w:pPr>
      <w:rPr>
        <w:rFonts w:ascii="Wingdings" w:hAnsi="Wingdings"/>
      </w:rPr>
    </w:lvl>
    <w:lvl w:ilvl="6">
      <w:numFmt w:val="bullet"/>
      <w:lvlText w:val=""/>
      <w:lvlJc w:val="left"/>
      <w:pPr>
        <w:ind w:left="6109" w:hanging="360"/>
      </w:pPr>
      <w:rPr>
        <w:rFonts w:ascii="Symbol" w:hAnsi="Symbol"/>
      </w:rPr>
    </w:lvl>
    <w:lvl w:ilvl="7">
      <w:numFmt w:val="bullet"/>
      <w:lvlText w:val="o"/>
      <w:lvlJc w:val="left"/>
      <w:pPr>
        <w:ind w:left="6829" w:hanging="360"/>
      </w:pPr>
      <w:rPr>
        <w:rFonts w:ascii="Courier New" w:hAnsi="Courier New" w:cs="Courier New"/>
      </w:rPr>
    </w:lvl>
    <w:lvl w:ilvl="8">
      <w:numFmt w:val="bullet"/>
      <w:lvlText w:val=""/>
      <w:lvlJc w:val="left"/>
      <w:pPr>
        <w:ind w:left="7549" w:hanging="360"/>
      </w:pPr>
      <w:rPr>
        <w:rFonts w:ascii="Wingdings" w:hAnsi="Wingdings"/>
      </w:rPr>
    </w:lvl>
  </w:abstractNum>
  <w:abstractNum w:abstractNumId="10">
    <w:nsid w:val="12EB7155"/>
    <w:multiLevelType w:val="multilevel"/>
    <w:tmpl w:val="A9DC0A90"/>
    <w:name w:val="MainNumbering"/>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284" w:firstLine="709"/>
      </w:pPr>
      <w:rPr>
        <w:rFonts w:hint="default"/>
      </w:rPr>
    </w:lvl>
    <w:lvl w:ilvl="3">
      <w:start w:val="1"/>
      <w:numFmt w:val="decimal"/>
      <w:suff w:val="space"/>
      <w:lvlText w:val="%1.%2.%3.%4"/>
      <w:lvlJc w:val="left"/>
      <w:pPr>
        <w:ind w:left="0" w:firstLine="709"/>
      </w:pPr>
      <w:rPr>
        <w:rFonts w:hint="default"/>
      </w:rPr>
    </w:lvl>
    <w:lvl w:ilvl="4">
      <w:start w:val="1"/>
      <w:numFmt w:val="decimal"/>
      <w:lvlRestart w:val="1"/>
      <w:isLgl/>
      <w:suff w:val="space"/>
      <w:lvlText w:val="Рисунок %1.%5"/>
      <w:lvlJc w:val="left"/>
      <w:pPr>
        <w:ind w:left="0" w:firstLine="0"/>
      </w:pPr>
      <w:rPr>
        <w:rFonts w:hint="default"/>
      </w:rPr>
    </w:lvl>
    <w:lvl w:ilvl="5">
      <w:start w:val="1"/>
      <w:numFmt w:val="decimal"/>
      <w:lvlRestart w:val="1"/>
      <w:isLgl/>
      <w:suff w:val="space"/>
      <w:lvlText w:val="Таблиця %1.%6"/>
      <w:lvlJc w:val="left"/>
      <w:pPr>
        <w:ind w:left="0" w:firstLine="709"/>
      </w:pPr>
      <w:rPr>
        <w:rFonts w:hint="default"/>
      </w:rPr>
    </w:lvl>
    <w:lvl w:ilvl="6">
      <w:start w:val="1"/>
      <w:numFmt w:val="decimal"/>
      <w:lvlRestart w:val="1"/>
      <w:isLgl/>
      <w:suff w:val="space"/>
      <w:lvlText w:val="Лістинг %1.%7"/>
      <w:lvlJc w:val="left"/>
      <w:pPr>
        <w:ind w:left="0" w:firstLine="709"/>
      </w:pPr>
      <w:rPr>
        <w:rFonts w:hint="default"/>
      </w:rPr>
    </w:lvl>
    <w:lvl w:ilvl="7">
      <w:start w:val="1"/>
      <w:numFmt w:val="decimal"/>
      <w:lvlText w:val="%1.%2.%3.%4.%5.%6.%7.%8."/>
      <w:lvlJc w:val="left"/>
      <w:pPr>
        <w:tabs>
          <w:tab w:val="num" w:pos="360"/>
        </w:tabs>
        <w:ind w:left="0" w:firstLine="0"/>
      </w:pPr>
      <w:rPr>
        <w:rFonts w:hint="default"/>
      </w:rPr>
    </w:lvl>
    <w:lvl w:ilvl="8">
      <w:start w:val="1"/>
      <w:numFmt w:val="decimal"/>
      <w:lvlRestart w:val="1"/>
      <w:lvlText w:val="%1.%9"/>
      <w:lvlJc w:val="left"/>
      <w:pPr>
        <w:tabs>
          <w:tab w:val="num" w:pos="360"/>
        </w:tabs>
        <w:ind w:left="0" w:firstLine="0"/>
      </w:pPr>
      <w:rPr>
        <w:rFonts w:hint="default"/>
      </w:rPr>
    </w:lvl>
  </w:abstractNum>
  <w:abstractNum w:abstractNumId="11">
    <w:nsid w:val="17705224"/>
    <w:multiLevelType w:val="multilevel"/>
    <w:tmpl w:val="E0B042B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EDD430C"/>
    <w:multiLevelType w:val="hybridMultilevel"/>
    <w:tmpl w:val="C9F071E0"/>
    <w:lvl w:ilvl="0" w:tplc="0422000F">
      <w:start w:val="1"/>
      <w:numFmt w:val="decimal"/>
      <w:lvlText w:val="%1."/>
      <w:lvlJc w:val="left"/>
      <w:pPr>
        <w:ind w:left="360"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13">
    <w:nsid w:val="21AF7DDC"/>
    <w:multiLevelType w:val="multilevel"/>
    <w:tmpl w:val="7EBC5B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20A1744"/>
    <w:multiLevelType w:val="hybridMultilevel"/>
    <w:tmpl w:val="7D548634"/>
    <w:lvl w:ilvl="0" w:tplc="0BE0EAC0">
      <w:start w:val="1"/>
      <w:numFmt w:val="bullet"/>
      <w:lvlText w:val="-"/>
      <w:lvlJc w:val="left"/>
      <w:pPr>
        <w:ind w:left="1430" w:hanging="360"/>
      </w:pPr>
      <w:rPr>
        <w:rFonts w:ascii="Courier New" w:hAnsi="Courier New"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15">
    <w:nsid w:val="22A12CAF"/>
    <w:multiLevelType w:val="multilevel"/>
    <w:tmpl w:val="C60AFFC8"/>
    <w:name w:val="MainNumbering2"/>
    <w:lvl w:ilvl="0">
      <w:start w:val="1"/>
      <w:numFmt w:val="decimal"/>
      <w:pStyle w:val="a"/>
      <w:lvlText w:val="РОЗДІЛ %1"/>
      <w:lvlJc w:val="center"/>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38F608B"/>
    <w:multiLevelType w:val="hybridMultilevel"/>
    <w:tmpl w:val="FE5E280A"/>
    <w:lvl w:ilvl="0" w:tplc="17A45822">
      <w:start w:val="1"/>
      <w:numFmt w:val="bullet"/>
      <w:lvlText w:val=""/>
      <w:lvlJc w:val="left"/>
      <w:pPr>
        <w:ind w:left="1430" w:hanging="360"/>
      </w:pPr>
      <w:rPr>
        <w:rFonts w:ascii="Symbol" w:hAnsi="Symbol"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17">
    <w:nsid w:val="263D2177"/>
    <w:multiLevelType w:val="multilevel"/>
    <w:tmpl w:val="F190EB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16F264D"/>
    <w:multiLevelType w:val="multilevel"/>
    <w:tmpl w:val="139A6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1B4017E"/>
    <w:multiLevelType w:val="multilevel"/>
    <w:tmpl w:val="042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4A67BE2"/>
    <w:multiLevelType w:val="multilevel"/>
    <w:tmpl w:val="2C30B7FC"/>
    <w:name w:val="TOC2"/>
    <w:lvl w:ilvl="0">
      <w:start w:val="1"/>
      <w:numFmt w:val="none"/>
      <w:suff w:val="nothing"/>
      <w:lvlText w:val="%1"/>
      <w:lvlJc w:val="left"/>
      <w:pPr>
        <w:ind w:left="709" w:firstLine="0"/>
      </w:pPr>
      <w:rPr>
        <w:rFonts w:hint="default"/>
      </w:rPr>
    </w:lvl>
    <w:lvl w:ilvl="1">
      <w:start w:val="1"/>
      <w:numFmt w:val="decimal"/>
      <w:lvlText w:val="%2"/>
      <w:lvlJc w:val="left"/>
      <w:pPr>
        <w:tabs>
          <w:tab w:val="num" w:pos="1134"/>
        </w:tabs>
        <w:ind w:left="1134" w:hanging="425"/>
      </w:pPr>
      <w:rPr>
        <w:rFonts w:hint="default"/>
      </w:rPr>
    </w:lvl>
    <w:lvl w:ilvl="2">
      <w:start w:val="1"/>
      <w:numFmt w:val="decimal"/>
      <w:lvlText w:val="%2.%3"/>
      <w:lvlJc w:val="left"/>
      <w:pPr>
        <w:tabs>
          <w:tab w:val="num" w:pos="1843"/>
        </w:tabs>
        <w:ind w:left="1843"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6981BBE"/>
    <w:multiLevelType w:val="hybridMultilevel"/>
    <w:tmpl w:val="E6A4E5B8"/>
    <w:lvl w:ilvl="0" w:tplc="4FA0305A">
      <w:start w:val="1"/>
      <w:numFmt w:val="decimal"/>
      <w:pStyle w:val="a0"/>
      <w:lvlText w:val="%1."/>
      <w:lvlJc w:val="left"/>
      <w:pPr>
        <w:tabs>
          <w:tab w:val="num" w:pos="2460"/>
        </w:tabs>
        <w:ind w:left="2460" w:hanging="174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nsid w:val="36B5061D"/>
    <w:multiLevelType w:val="hybridMultilevel"/>
    <w:tmpl w:val="CE6EF038"/>
    <w:lvl w:ilvl="0" w:tplc="AF6AE278">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nsid w:val="37D23A5B"/>
    <w:multiLevelType w:val="multilevel"/>
    <w:tmpl w:val="AE42A006"/>
    <w:lvl w:ilvl="0">
      <w:start w:val="1"/>
      <w:numFmt w:val="decimal"/>
      <w:pStyle w:val="a1"/>
      <w:lvlText w:val="%1"/>
      <w:lvlJc w:val="left"/>
      <w:pPr>
        <w:tabs>
          <w:tab w:val="num" w:pos="1152"/>
        </w:tabs>
        <w:ind w:left="1152" w:hanging="432"/>
      </w:pPr>
      <w:rPr>
        <w:rFonts w:hint="default"/>
        <w:b w:val="0"/>
        <w:i w:val="0"/>
      </w:rPr>
    </w:lvl>
    <w:lvl w:ilvl="1">
      <w:start w:val="1"/>
      <w:numFmt w:val="decimal"/>
      <w:pStyle w:val="a1"/>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4">
    <w:nsid w:val="38282670"/>
    <w:multiLevelType w:val="multilevel"/>
    <w:tmpl w:val="042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5">
    <w:nsid w:val="390F46B8"/>
    <w:multiLevelType w:val="hybridMultilevel"/>
    <w:tmpl w:val="652CBC3C"/>
    <w:lvl w:ilvl="0" w:tplc="9B3484B8">
      <w:start w:val="1"/>
      <w:numFmt w:val="decimal"/>
      <w:pStyle w:val="ppBulletList"/>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6">
    <w:nsid w:val="3A371806"/>
    <w:multiLevelType w:val="multilevel"/>
    <w:tmpl w:val="A64E726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DCE43E2"/>
    <w:multiLevelType w:val="multilevel"/>
    <w:tmpl w:val="D9DC8FD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FF301AD"/>
    <w:multiLevelType w:val="multilevel"/>
    <w:tmpl w:val="16423624"/>
    <w:name w:val="TOC"/>
    <w:lvl w:ilvl="0">
      <w:start w:val="1"/>
      <w:numFmt w:val="upperRoman"/>
      <w:pStyle w:val="ListNumbers2-1"/>
      <w:lvlText w:val="%1. —"/>
      <w:lvlJc w:val="left"/>
      <w:pPr>
        <w:tabs>
          <w:tab w:val="num" w:pos="1559"/>
        </w:tabs>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4248774F"/>
    <w:multiLevelType w:val="hybridMultilevel"/>
    <w:tmpl w:val="C9F071E0"/>
    <w:lvl w:ilvl="0" w:tplc="0422000F">
      <w:start w:val="1"/>
      <w:numFmt w:val="decimal"/>
      <w:lvlText w:val="%1."/>
      <w:lvlJc w:val="left"/>
      <w:pPr>
        <w:ind w:left="360"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30">
    <w:nsid w:val="42A74A5F"/>
    <w:multiLevelType w:val="multilevel"/>
    <w:tmpl w:val="CF1E334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A80AF4"/>
    <w:multiLevelType w:val="hybridMultilevel"/>
    <w:tmpl w:val="8C62FB00"/>
    <w:lvl w:ilvl="0" w:tplc="EAA8E462">
      <w:numFmt w:val="bullet"/>
      <w:pStyle w:val="a2"/>
      <w:lvlText w:val="–"/>
      <w:lvlJc w:val="left"/>
      <w:pPr>
        <w:ind w:left="1069" w:hanging="360"/>
      </w:pPr>
      <w:rPr>
        <w:rFonts w:ascii="Times New Roman" w:eastAsia="MS Mincho"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4A056899"/>
    <w:multiLevelType w:val="multilevel"/>
    <w:tmpl w:val="F6281D8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44A5723"/>
    <w:multiLevelType w:val="multilevel"/>
    <w:tmpl w:val="04220023"/>
    <w:styleLink w:val="a3"/>
    <w:lvl w:ilvl="0">
      <w:start w:val="1"/>
      <w:numFmt w:val="upperRoman"/>
      <w:lvlText w:val="Стаття %1."/>
      <w:lvlJc w:val="left"/>
      <w:pPr>
        <w:tabs>
          <w:tab w:val="num" w:pos="1800"/>
        </w:tabs>
        <w:ind w:left="0" w:firstLine="0"/>
      </w:pPr>
    </w:lvl>
    <w:lvl w:ilvl="1">
      <w:start w:val="1"/>
      <w:numFmt w:val="decimalZero"/>
      <w:isLgl/>
      <w:lvlText w:val="Розді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56583DC7"/>
    <w:multiLevelType w:val="multilevel"/>
    <w:tmpl w:val="531EF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84D510B"/>
    <w:multiLevelType w:val="hybridMultilevel"/>
    <w:tmpl w:val="B7DC234C"/>
    <w:lvl w:ilvl="0" w:tplc="17A4582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59F42EA5"/>
    <w:multiLevelType w:val="hybridMultilevel"/>
    <w:tmpl w:val="474CA956"/>
    <w:lvl w:ilvl="0" w:tplc="0422000F">
      <w:start w:val="1"/>
      <w:numFmt w:val="decimal"/>
      <w:lvlText w:val="%1."/>
      <w:lvlJc w:val="left"/>
      <w:pPr>
        <w:ind w:left="1433" w:hanging="360"/>
      </w:pPr>
    </w:lvl>
    <w:lvl w:ilvl="1" w:tplc="04220019" w:tentative="1">
      <w:start w:val="1"/>
      <w:numFmt w:val="lowerLetter"/>
      <w:lvlText w:val="%2."/>
      <w:lvlJc w:val="left"/>
      <w:pPr>
        <w:ind w:left="2153" w:hanging="360"/>
      </w:pPr>
    </w:lvl>
    <w:lvl w:ilvl="2" w:tplc="0422001B" w:tentative="1">
      <w:start w:val="1"/>
      <w:numFmt w:val="lowerRoman"/>
      <w:lvlText w:val="%3."/>
      <w:lvlJc w:val="right"/>
      <w:pPr>
        <w:ind w:left="2873" w:hanging="180"/>
      </w:pPr>
    </w:lvl>
    <w:lvl w:ilvl="3" w:tplc="0422000F" w:tentative="1">
      <w:start w:val="1"/>
      <w:numFmt w:val="decimal"/>
      <w:lvlText w:val="%4."/>
      <w:lvlJc w:val="left"/>
      <w:pPr>
        <w:ind w:left="3593" w:hanging="360"/>
      </w:pPr>
    </w:lvl>
    <w:lvl w:ilvl="4" w:tplc="04220019" w:tentative="1">
      <w:start w:val="1"/>
      <w:numFmt w:val="lowerLetter"/>
      <w:lvlText w:val="%5."/>
      <w:lvlJc w:val="left"/>
      <w:pPr>
        <w:ind w:left="4313" w:hanging="360"/>
      </w:pPr>
    </w:lvl>
    <w:lvl w:ilvl="5" w:tplc="0422001B" w:tentative="1">
      <w:start w:val="1"/>
      <w:numFmt w:val="lowerRoman"/>
      <w:lvlText w:val="%6."/>
      <w:lvlJc w:val="right"/>
      <w:pPr>
        <w:ind w:left="5033" w:hanging="180"/>
      </w:pPr>
    </w:lvl>
    <w:lvl w:ilvl="6" w:tplc="0422000F" w:tentative="1">
      <w:start w:val="1"/>
      <w:numFmt w:val="decimal"/>
      <w:lvlText w:val="%7."/>
      <w:lvlJc w:val="left"/>
      <w:pPr>
        <w:ind w:left="5753" w:hanging="360"/>
      </w:pPr>
    </w:lvl>
    <w:lvl w:ilvl="7" w:tplc="04220019" w:tentative="1">
      <w:start w:val="1"/>
      <w:numFmt w:val="lowerLetter"/>
      <w:lvlText w:val="%8."/>
      <w:lvlJc w:val="left"/>
      <w:pPr>
        <w:ind w:left="6473" w:hanging="360"/>
      </w:pPr>
    </w:lvl>
    <w:lvl w:ilvl="8" w:tplc="0422001B" w:tentative="1">
      <w:start w:val="1"/>
      <w:numFmt w:val="lowerRoman"/>
      <w:lvlText w:val="%9."/>
      <w:lvlJc w:val="right"/>
      <w:pPr>
        <w:ind w:left="7193" w:hanging="180"/>
      </w:pPr>
    </w:lvl>
  </w:abstractNum>
  <w:abstractNum w:abstractNumId="37">
    <w:nsid w:val="5ADA393E"/>
    <w:multiLevelType w:val="multilevel"/>
    <w:tmpl w:val="760885B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5B7567A1"/>
    <w:multiLevelType w:val="singleLevel"/>
    <w:tmpl w:val="74822E96"/>
    <w:lvl w:ilvl="0">
      <w:start w:val="1"/>
      <w:numFmt w:val="decimal"/>
      <w:pStyle w:val="ppNumberList"/>
      <w:lvlText w:val="%1"/>
      <w:lvlJc w:val="left"/>
      <w:pPr>
        <w:tabs>
          <w:tab w:val="num" w:pos="360"/>
        </w:tabs>
        <w:ind w:left="360" w:hanging="360"/>
      </w:pPr>
      <w:rPr>
        <w:rFonts w:hint="default"/>
      </w:rPr>
    </w:lvl>
  </w:abstractNum>
  <w:abstractNum w:abstractNumId="39">
    <w:nsid w:val="5BDF487E"/>
    <w:multiLevelType w:val="multilevel"/>
    <w:tmpl w:val="18B89C34"/>
    <w:lvl w:ilvl="0">
      <w:start w:val="1"/>
      <w:numFmt w:val="decimal"/>
      <w:pStyle w:val="1"/>
      <w:lvlText w:val="%1"/>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
      <w:lvlText w:val="%1.%2"/>
      <w:lvlJc w:val="left"/>
      <w:pPr>
        <w:ind w:left="284" w:hanging="284"/>
      </w:pPr>
      <w:rPr>
        <w:rFonts w:hint="default"/>
      </w:rPr>
    </w:lvl>
    <w:lvl w:ilvl="2">
      <w:start w:val="1"/>
      <w:numFmt w:val="decimal"/>
      <w:pStyle w:val="3"/>
      <w:lvlText w:val="%1.%2.%3"/>
      <w:lvlJc w:val="left"/>
      <w:pPr>
        <w:ind w:left="1277"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ind w:left="1136"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0">
    <w:nsid w:val="63463E0F"/>
    <w:multiLevelType w:val="multilevel"/>
    <w:tmpl w:val="0422001D"/>
    <w:styleLink w:val="20"/>
    <w:lvl w:ilvl="0">
      <w:start w:val="1"/>
      <w:numFmt w:val="lowerLett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65C3376B"/>
    <w:multiLevelType w:val="multilevel"/>
    <w:tmpl w:val="635E7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6EA60B6"/>
    <w:multiLevelType w:val="multilevel"/>
    <w:tmpl w:val="E4449F6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7DF2361"/>
    <w:multiLevelType w:val="multilevel"/>
    <w:tmpl w:val="E3689DB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680C570D"/>
    <w:multiLevelType w:val="multilevel"/>
    <w:tmpl w:val="8B142128"/>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6AE226F2"/>
    <w:multiLevelType w:val="multilevel"/>
    <w:tmpl w:val="B11AC9D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C6827BF"/>
    <w:multiLevelType w:val="multilevel"/>
    <w:tmpl w:val="F5F0C294"/>
    <w:lvl w:ilvl="0">
      <w:start w:val="1"/>
      <w:numFmt w:val="russianLow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6FC8276D"/>
    <w:multiLevelType w:val="multilevel"/>
    <w:tmpl w:val="E618DBBA"/>
    <w:name w:val="Pictures"/>
    <w:styleLink w:val="Lists"/>
    <w:lvl w:ilvl="0">
      <w:start w:val="1"/>
      <w:numFmt w:val="none"/>
      <w:suff w:val="nothing"/>
      <w:lvlText w:val="%1"/>
      <w:lvlJc w:val="left"/>
      <w:pPr>
        <w:ind w:left="709" w:firstLine="0"/>
      </w:pPr>
      <w:rPr>
        <w:rFonts w:hint="default"/>
        <w:sz w:val="28"/>
      </w:rPr>
    </w:lvl>
    <w:lvl w:ilvl="1">
      <w:start w:val="1"/>
      <w:numFmt w:val="decimal"/>
      <w:lvlText w:val="%2"/>
      <w:lvlJc w:val="left"/>
      <w:pPr>
        <w:tabs>
          <w:tab w:val="num" w:pos="1134"/>
        </w:tabs>
        <w:ind w:left="1134" w:hanging="425"/>
      </w:pPr>
      <w:rPr>
        <w:rFonts w:hint="default"/>
        <w:sz w:val="28"/>
      </w:rPr>
    </w:lvl>
    <w:lvl w:ilvl="2">
      <w:start w:val="1"/>
      <w:numFmt w:val="decimal"/>
      <w:lvlText w:val="%2.%3"/>
      <w:lvlJc w:val="left"/>
      <w:pPr>
        <w:tabs>
          <w:tab w:val="num" w:pos="1843"/>
        </w:tabs>
        <w:ind w:left="1843" w:hanging="709"/>
      </w:pPr>
      <w:rPr>
        <w:rFonts w:hint="default"/>
        <w:sz w:val="28"/>
      </w:rPr>
    </w:lvl>
    <w:lvl w:ilvl="3">
      <w:start w:val="1"/>
      <w:numFmt w:val="decimal"/>
      <w:lvlText w:val="(%4)"/>
      <w:lvlJc w:val="left"/>
      <w:pPr>
        <w:ind w:left="1440" w:hanging="360"/>
      </w:pPr>
      <w:rPr>
        <w:rFonts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73A00E53"/>
    <w:multiLevelType w:val="multilevel"/>
    <w:tmpl w:val="6D7A7086"/>
    <w:styleLink w:val="TOCList"/>
    <w:lvl w:ilvl="0">
      <w:start w:val="1"/>
      <w:numFmt w:val="none"/>
      <w:suff w:val="nothing"/>
      <w:lvlText w:val="%1"/>
      <w:lvlJc w:val="left"/>
      <w:pPr>
        <w:ind w:left="709" w:firstLine="0"/>
      </w:pPr>
      <w:rPr>
        <w:rFonts w:ascii="Times New Roman" w:hAnsi="Times New Roman" w:hint="default"/>
        <w:sz w:val="28"/>
      </w:rPr>
    </w:lvl>
    <w:lvl w:ilvl="1">
      <w:start w:val="1"/>
      <w:numFmt w:val="decimal"/>
      <w:lvlText w:val="%2"/>
      <w:lvlJc w:val="left"/>
      <w:pPr>
        <w:tabs>
          <w:tab w:val="num" w:pos="1134"/>
        </w:tabs>
        <w:ind w:left="1134" w:hanging="425"/>
      </w:pPr>
      <w:rPr>
        <w:rFonts w:ascii="Times New Roman" w:hAnsi="Times New Roman" w:hint="default"/>
        <w:sz w:val="28"/>
      </w:rPr>
    </w:lvl>
    <w:lvl w:ilvl="2">
      <w:start w:val="1"/>
      <w:numFmt w:val="decimal"/>
      <w:lvlText w:val="%2.%3"/>
      <w:lvlJc w:val="left"/>
      <w:pPr>
        <w:tabs>
          <w:tab w:val="num" w:pos="1843"/>
        </w:tabs>
        <w:ind w:left="1843" w:hanging="709"/>
      </w:pPr>
      <w:rPr>
        <w:rFonts w:ascii="Times New Roman" w:hAnsi="Times New Roman" w:hint="default"/>
        <w:sz w:val="28"/>
      </w:rPr>
    </w:lvl>
    <w:lvl w:ilvl="3">
      <w:start w:val="1"/>
      <w:numFmt w:val="decimal"/>
      <w:lvlText w:val="%2.%3.%4"/>
      <w:lvlJc w:val="left"/>
      <w:pPr>
        <w:tabs>
          <w:tab w:val="num" w:pos="2552"/>
        </w:tabs>
        <w:ind w:left="2552" w:hanging="709"/>
      </w:pPr>
      <w:rPr>
        <w:rFonts w:ascii="Times New Roman" w:hAnsi="Times New Roman"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50770AB"/>
    <w:multiLevelType w:val="multilevel"/>
    <w:tmpl w:val="4BB85F80"/>
    <w:styleLink w:val="a4"/>
    <w:lvl w:ilvl="0">
      <w:start w:val="1"/>
      <w:numFmt w:val="decimal"/>
      <w:pStyle w:val="ppBodyText"/>
      <w:suff w:val="nothing"/>
      <w:lvlText w:val="Рисунок %1 - "/>
      <w:lvlJc w:val="left"/>
      <w:pPr>
        <w:ind w:left="0" w:firstLine="0"/>
      </w:pPr>
      <w:rPr>
        <w:rFonts w:ascii="Times New Roman" w:hAnsi="Times New Roman" w:hint="default"/>
        <w:b w:val="0"/>
        <w:i w:val="0"/>
        <w:caps w:val="0"/>
        <w:strike w:val="0"/>
        <w:dstrike w:val="0"/>
        <w:vanish w:val="0"/>
        <w:color w:val="000000"/>
        <w:spacing w:val="0"/>
        <w:w w:val="100"/>
        <w:kern w:val="0"/>
        <w:sz w:val="28"/>
        <w:vertAlign w:val="baseline"/>
      </w:rPr>
    </w:lvl>
    <w:lvl w:ilvl="1">
      <w:start w:val="1"/>
      <w:numFmt w:val="decimal"/>
      <w:suff w:val="nothing"/>
      <w:lvlText w:val="Рисунок %2.%1 - "/>
      <w:lvlJc w:val="left"/>
      <w:pPr>
        <w:ind w:left="0" w:firstLine="0"/>
      </w:pPr>
      <w:rPr>
        <w:rFonts w:ascii="Times New Roman" w:hAnsi="Times New Roman" w:hint="default"/>
        <w:caps w:val="0"/>
        <w:strike w:val="0"/>
        <w:dstrike w:val="0"/>
        <w:vanish w:val="0"/>
        <w:color w:val="000000"/>
        <w:sz w:val="28"/>
        <w:vertAlign w:val="baseline"/>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0">
    <w:nsid w:val="766426FD"/>
    <w:multiLevelType w:val="multilevel"/>
    <w:tmpl w:val="512A2B3E"/>
    <w:lvl w:ilvl="0">
      <w:start w:val="1"/>
      <w:numFmt w:val="decimal"/>
      <w:pStyle w:val="10"/>
      <w:lvlText w:val="РОЗДІЛ %1"/>
      <w:lvlJc w:val="left"/>
      <w:pPr>
        <w:ind w:left="360" w:hanging="360"/>
      </w:pPr>
      <w:rPr>
        <w:rFonts w:hint="default"/>
      </w:rPr>
    </w:lvl>
    <w:lvl w:ilvl="1">
      <w:start w:val="1"/>
      <w:numFmt w:val="decimal"/>
      <w:pStyle w:val="21"/>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78005833"/>
    <w:multiLevelType w:val="multilevel"/>
    <w:tmpl w:val="A77A89C6"/>
    <w:styleLink w:val="WW8Num10"/>
    <w:lvl w:ilvl="0">
      <w:start w:val="1"/>
      <w:numFmt w:val="decimal"/>
      <w:suff w:val="space"/>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2">
    <w:nsid w:val="7823281C"/>
    <w:multiLevelType w:val="multilevel"/>
    <w:tmpl w:val="0BC2947A"/>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8CC0A7A"/>
    <w:multiLevelType w:val="multilevel"/>
    <w:tmpl w:val="82487AAC"/>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4">
    <w:nsid w:val="7C022D65"/>
    <w:multiLevelType w:val="multilevel"/>
    <w:tmpl w:val="855CC02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30"/>
        <w:szCs w:val="3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7FC73CBB"/>
    <w:multiLevelType w:val="hybridMultilevel"/>
    <w:tmpl w:val="4E4AEC46"/>
    <w:lvl w:ilvl="0" w:tplc="0BE0EAC0">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39"/>
  </w:num>
  <w:num w:numId="2">
    <w:abstractNumId w:val="23"/>
  </w:num>
  <w:num w:numId="3">
    <w:abstractNumId w:val="49"/>
  </w:num>
  <w:num w:numId="4">
    <w:abstractNumId w:val="38"/>
  </w:num>
  <w:num w:numId="5">
    <w:abstractNumId w:val="25"/>
  </w:num>
  <w:num w:numId="6">
    <w:abstractNumId w:val="5"/>
  </w:num>
  <w:num w:numId="7">
    <w:abstractNumId w:val="28"/>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num>
  <w:num w:numId="10">
    <w:abstractNumId w:val="48"/>
  </w:num>
  <w:num w:numId="11">
    <w:abstractNumId w:val="15"/>
  </w:num>
  <w:num w:numId="12">
    <w:abstractNumId w:val="19"/>
  </w:num>
  <w:num w:numId="13">
    <w:abstractNumId w:val="24"/>
  </w:num>
  <w:num w:numId="14">
    <w:abstractNumId w:val="33"/>
  </w:num>
  <w:num w:numId="15">
    <w:abstractNumId w:val="40"/>
  </w:num>
  <w:num w:numId="16">
    <w:abstractNumId w:val="9"/>
  </w:num>
  <w:num w:numId="17">
    <w:abstractNumId w:val="51"/>
  </w:num>
  <w:num w:numId="18">
    <w:abstractNumId w:val="31"/>
  </w:num>
  <w:num w:numId="19">
    <w:abstractNumId w:val="21"/>
  </w:num>
  <w:num w:numId="20">
    <w:abstractNumId w:val="14"/>
  </w:num>
  <w:num w:numId="21">
    <w:abstractNumId w:val="12"/>
  </w:num>
  <w:num w:numId="22">
    <w:abstractNumId w:val="55"/>
  </w:num>
  <w:num w:numId="23">
    <w:abstractNumId w:val="50"/>
  </w:num>
  <w:num w:numId="24">
    <w:abstractNumId w:val="45"/>
  </w:num>
  <w:num w:numId="25">
    <w:abstractNumId w:val="42"/>
  </w:num>
  <w:num w:numId="26">
    <w:abstractNumId w:val="11"/>
  </w:num>
  <w:num w:numId="27">
    <w:abstractNumId w:val="32"/>
  </w:num>
  <w:num w:numId="28">
    <w:abstractNumId w:val="17"/>
  </w:num>
  <w:num w:numId="29">
    <w:abstractNumId w:val="37"/>
  </w:num>
  <w:num w:numId="30">
    <w:abstractNumId w:val="27"/>
  </w:num>
  <w:num w:numId="31">
    <w:abstractNumId w:val="18"/>
  </w:num>
  <w:num w:numId="32">
    <w:abstractNumId w:val="54"/>
  </w:num>
  <w:num w:numId="33">
    <w:abstractNumId w:val="43"/>
  </w:num>
  <w:num w:numId="34">
    <w:abstractNumId w:val="52"/>
  </w:num>
  <w:num w:numId="35">
    <w:abstractNumId w:val="34"/>
  </w:num>
  <w:num w:numId="36">
    <w:abstractNumId w:val="13"/>
  </w:num>
  <w:num w:numId="37">
    <w:abstractNumId w:val="41"/>
  </w:num>
  <w:num w:numId="38">
    <w:abstractNumId w:val="46"/>
  </w:num>
  <w:num w:numId="39">
    <w:abstractNumId w:val="8"/>
  </w:num>
  <w:num w:numId="40">
    <w:abstractNumId w:val="30"/>
  </w:num>
  <w:num w:numId="41">
    <w:abstractNumId w:val="44"/>
  </w:num>
  <w:num w:numId="42">
    <w:abstractNumId w:val="26"/>
  </w:num>
  <w:num w:numId="43">
    <w:abstractNumId w:val="36"/>
  </w:num>
  <w:num w:numId="44">
    <w:abstractNumId w:val="22"/>
  </w:num>
  <w:num w:numId="45">
    <w:abstractNumId w:val="6"/>
  </w:num>
  <w:num w:numId="46">
    <w:abstractNumId w:val="53"/>
  </w:num>
  <w:num w:numId="47">
    <w:abstractNumId w:val="35"/>
  </w:num>
  <w:num w:numId="48">
    <w:abstractNumId w:val="29"/>
  </w:num>
  <w:num w:numId="49">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3AE1"/>
    <w:rsid w:val="0000113F"/>
    <w:rsid w:val="000014AC"/>
    <w:rsid w:val="00002225"/>
    <w:rsid w:val="00004B5F"/>
    <w:rsid w:val="00004C03"/>
    <w:rsid w:val="000067B4"/>
    <w:rsid w:val="00006AD2"/>
    <w:rsid w:val="00007C8C"/>
    <w:rsid w:val="000116FF"/>
    <w:rsid w:val="000123F3"/>
    <w:rsid w:val="000128C3"/>
    <w:rsid w:val="0001335C"/>
    <w:rsid w:val="000162F0"/>
    <w:rsid w:val="00017257"/>
    <w:rsid w:val="00017424"/>
    <w:rsid w:val="00017692"/>
    <w:rsid w:val="000209F4"/>
    <w:rsid w:val="0002267B"/>
    <w:rsid w:val="000227AA"/>
    <w:rsid w:val="00022F38"/>
    <w:rsid w:val="000247DE"/>
    <w:rsid w:val="0002481C"/>
    <w:rsid w:val="00025296"/>
    <w:rsid w:val="000268A8"/>
    <w:rsid w:val="00030276"/>
    <w:rsid w:val="00030C2D"/>
    <w:rsid w:val="00031645"/>
    <w:rsid w:val="00032685"/>
    <w:rsid w:val="00032989"/>
    <w:rsid w:val="00035EA4"/>
    <w:rsid w:val="00036588"/>
    <w:rsid w:val="00036DD3"/>
    <w:rsid w:val="00040D09"/>
    <w:rsid w:val="00040F67"/>
    <w:rsid w:val="00041CA1"/>
    <w:rsid w:val="00044E40"/>
    <w:rsid w:val="00060271"/>
    <w:rsid w:val="00060B09"/>
    <w:rsid w:val="00060E36"/>
    <w:rsid w:val="0006317E"/>
    <w:rsid w:val="00063DB3"/>
    <w:rsid w:val="00065F8E"/>
    <w:rsid w:val="0006676D"/>
    <w:rsid w:val="00067356"/>
    <w:rsid w:val="00067BF6"/>
    <w:rsid w:val="00071431"/>
    <w:rsid w:val="00072C57"/>
    <w:rsid w:val="00073320"/>
    <w:rsid w:val="00074043"/>
    <w:rsid w:val="000763BD"/>
    <w:rsid w:val="00076CB7"/>
    <w:rsid w:val="000776D5"/>
    <w:rsid w:val="00077ACB"/>
    <w:rsid w:val="000801F7"/>
    <w:rsid w:val="000803A5"/>
    <w:rsid w:val="000804DA"/>
    <w:rsid w:val="0008308B"/>
    <w:rsid w:val="00083526"/>
    <w:rsid w:val="00083568"/>
    <w:rsid w:val="00086860"/>
    <w:rsid w:val="00086E61"/>
    <w:rsid w:val="00087ED5"/>
    <w:rsid w:val="00090CDE"/>
    <w:rsid w:val="00091867"/>
    <w:rsid w:val="00093630"/>
    <w:rsid w:val="00096099"/>
    <w:rsid w:val="0009645A"/>
    <w:rsid w:val="00096DF5"/>
    <w:rsid w:val="0009739B"/>
    <w:rsid w:val="00097587"/>
    <w:rsid w:val="000A2CC5"/>
    <w:rsid w:val="000A3421"/>
    <w:rsid w:val="000A3A12"/>
    <w:rsid w:val="000A3FB0"/>
    <w:rsid w:val="000A4314"/>
    <w:rsid w:val="000A4911"/>
    <w:rsid w:val="000A722F"/>
    <w:rsid w:val="000B0478"/>
    <w:rsid w:val="000B0ECF"/>
    <w:rsid w:val="000B2730"/>
    <w:rsid w:val="000B2FB5"/>
    <w:rsid w:val="000B372B"/>
    <w:rsid w:val="000B3876"/>
    <w:rsid w:val="000B3B3A"/>
    <w:rsid w:val="000B4AFD"/>
    <w:rsid w:val="000B6B76"/>
    <w:rsid w:val="000C0C0F"/>
    <w:rsid w:val="000C11F6"/>
    <w:rsid w:val="000C1724"/>
    <w:rsid w:val="000C33F3"/>
    <w:rsid w:val="000C3AD6"/>
    <w:rsid w:val="000C66DB"/>
    <w:rsid w:val="000C683F"/>
    <w:rsid w:val="000C7B62"/>
    <w:rsid w:val="000D1E46"/>
    <w:rsid w:val="000D3D75"/>
    <w:rsid w:val="000D469A"/>
    <w:rsid w:val="000D4EB3"/>
    <w:rsid w:val="000D55D6"/>
    <w:rsid w:val="000D6DD7"/>
    <w:rsid w:val="000D7722"/>
    <w:rsid w:val="000D781E"/>
    <w:rsid w:val="000D7B59"/>
    <w:rsid w:val="000E303F"/>
    <w:rsid w:val="000E54F2"/>
    <w:rsid w:val="000E56CB"/>
    <w:rsid w:val="000E78BA"/>
    <w:rsid w:val="000F0E0B"/>
    <w:rsid w:val="000F17BB"/>
    <w:rsid w:val="000F1838"/>
    <w:rsid w:val="000F2A4A"/>
    <w:rsid w:val="000F36EF"/>
    <w:rsid w:val="000F4699"/>
    <w:rsid w:val="000F50CA"/>
    <w:rsid w:val="0010260F"/>
    <w:rsid w:val="001037B7"/>
    <w:rsid w:val="00104BD6"/>
    <w:rsid w:val="00105108"/>
    <w:rsid w:val="0010546A"/>
    <w:rsid w:val="00105CAF"/>
    <w:rsid w:val="00106BBC"/>
    <w:rsid w:val="00110CF8"/>
    <w:rsid w:val="0011303B"/>
    <w:rsid w:val="001142BB"/>
    <w:rsid w:val="00114B6E"/>
    <w:rsid w:val="0012043E"/>
    <w:rsid w:val="00120B33"/>
    <w:rsid w:val="00123344"/>
    <w:rsid w:val="0012570C"/>
    <w:rsid w:val="00125A94"/>
    <w:rsid w:val="00126A4B"/>
    <w:rsid w:val="00131293"/>
    <w:rsid w:val="001318A8"/>
    <w:rsid w:val="00131FF7"/>
    <w:rsid w:val="001331B4"/>
    <w:rsid w:val="00133864"/>
    <w:rsid w:val="00134701"/>
    <w:rsid w:val="00134B15"/>
    <w:rsid w:val="001360FA"/>
    <w:rsid w:val="00137C72"/>
    <w:rsid w:val="00137FA7"/>
    <w:rsid w:val="00141046"/>
    <w:rsid w:val="001410D9"/>
    <w:rsid w:val="0014128F"/>
    <w:rsid w:val="00143342"/>
    <w:rsid w:val="00144BE0"/>
    <w:rsid w:val="00146604"/>
    <w:rsid w:val="00150536"/>
    <w:rsid w:val="001506D2"/>
    <w:rsid w:val="00150A9D"/>
    <w:rsid w:val="00150C20"/>
    <w:rsid w:val="00151044"/>
    <w:rsid w:val="001544FA"/>
    <w:rsid w:val="0015734C"/>
    <w:rsid w:val="00160992"/>
    <w:rsid w:val="0016247D"/>
    <w:rsid w:val="00162EA1"/>
    <w:rsid w:val="00163866"/>
    <w:rsid w:val="001639D9"/>
    <w:rsid w:val="00163F20"/>
    <w:rsid w:val="00163F3F"/>
    <w:rsid w:val="001643ED"/>
    <w:rsid w:val="00167E25"/>
    <w:rsid w:val="001711D0"/>
    <w:rsid w:val="00171345"/>
    <w:rsid w:val="001718A2"/>
    <w:rsid w:val="00174553"/>
    <w:rsid w:val="00174F2C"/>
    <w:rsid w:val="00180542"/>
    <w:rsid w:val="00180564"/>
    <w:rsid w:val="00181FDA"/>
    <w:rsid w:val="00182591"/>
    <w:rsid w:val="00182813"/>
    <w:rsid w:val="00182877"/>
    <w:rsid w:val="00182A67"/>
    <w:rsid w:val="00192418"/>
    <w:rsid w:val="00194511"/>
    <w:rsid w:val="00196870"/>
    <w:rsid w:val="00197A44"/>
    <w:rsid w:val="001A0F0B"/>
    <w:rsid w:val="001A2710"/>
    <w:rsid w:val="001A3A26"/>
    <w:rsid w:val="001A4D7A"/>
    <w:rsid w:val="001A646B"/>
    <w:rsid w:val="001B0F05"/>
    <w:rsid w:val="001B1578"/>
    <w:rsid w:val="001B251C"/>
    <w:rsid w:val="001B5128"/>
    <w:rsid w:val="001B6EA0"/>
    <w:rsid w:val="001C053D"/>
    <w:rsid w:val="001C2277"/>
    <w:rsid w:val="001C256B"/>
    <w:rsid w:val="001C2C6F"/>
    <w:rsid w:val="001C38D9"/>
    <w:rsid w:val="001C6681"/>
    <w:rsid w:val="001C6DCB"/>
    <w:rsid w:val="001D027F"/>
    <w:rsid w:val="001D0330"/>
    <w:rsid w:val="001D0C55"/>
    <w:rsid w:val="001D113E"/>
    <w:rsid w:val="001D31BB"/>
    <w:rsid w:val="001D4A58"/>
    <w:rsid w:val="001D4DF8"/>
    <w:rsid w:val="001D51F7"/>
    <w:rsid w:val="001D5673"/>
    <w:rsid w:val="001D5D9B"/>
    <w:rsid w:val="001D5F55"/>
    <w:rsid w:val="001D7E6D"/>
    <w:rsid w:val="001E34C5"/>
    <w:rsid w:val="001E37FB"/>
    <w:rsid w:val="001E410E"/>
    <w:rsid w:val="001E566A"/>
    <w:rsid w:val="001E5A86"/>
    <w:rsid w:val="001E6A47"/>
    <w:rsid w:val="001E6D33"/>
    <w:rsid w:val="001E7FA1"/>
    <w:rsid w:val="001F04A2"/>
    <w:rsid w:val="001F0FAE"/>
    <w:rsid w:val="001F4544"/>
    <w:rsid w:val="001F5A99"/>
    <w:rsid w:val="001F5F1D"/>
    <w:rsid w:val="00203FAF"/>
    <w:rsid w:val="00204F6E"/>
    <w:rsid w:val="0020519C"/>
    <w:rsid w:val="00205940"/>
    <w:rsid w:val="00205F07"/>
    <w:rsid w:val="00207ED0"/>
    <w:rsid w:val="00210A13"/>
    <w:rsid w:val="00210D82"/>
    <w:rsid w:val="0021305C"/>
    <w:rsid w:val="00216038"/>
    <w:rsid w:val="00217F69"/>
    <w:rsid w:val="00220E79"/>
    <w:rsid w:val="00222118"/>
    <w:rsid w:val="0022242C"/>
    <w:rsid w:val="00224A3B"/>
    <w:rsid w:val="00225B3E"/>
    <w:rsid w:val="00225EA5"/>
    <w:rsid w:val="002311D8"/>
    <w:rsid w:val="002313B8"/>
    <w:rsid w:val="002323CE"/>
    <w:rsid w:val="0023261A"/>
    <w:rsid w:val="00233251"/>
    <w:rsid w:val="002333E7"/>
    <w:rsid w:val="0023345B"/>
    <w:rsid w:val="00234F2B"/>
    <w:rsid w:val="002353E6"/>
    <w:rsid w:val="00236607"/>
    <w:rsid w:val="00237BB0"/>
    <w:rsid w:val="00240C88"/>
    <w:rsid w:val="00240C9E"/>
    <w:rsid w:val="00240CFE"/>
    <w:rsid w:val="002410F9"/>
    <w:rsid w:val="002437EC"/>
    <w:rsid w:val="00243F31"/>
    <w:rsid w:val="00245AF2"/>
    <w:rsid w:val="00247232"/>
    <w:rsid w:val="00247767"/>
    <w:rsid w:val="002502E9"/>
    <w:rsid w:val="00252338"/>
    <w:rsid w:val="00252D3C"/>
    <w:rsid w:val="002544F5"/>
    <w:rsid w:val="00254BA9"/>
    <w:rsid w:val="00254D7B"/>
    <w:rsid w:val="00255590"/>
    <w:rsid w:val="00256466"/>
    <w:rsid w:val="00257822"/>
    <w:rsid w:val="0026126E"/>
    <w:rsid w:val="00261E0F"/>
    <w:rsid w:val="002624C7"/>
    <w:rsid w:val="0026257B"/>
    <w:rsid w:val="00262C71"/>
    <w:rsid w:val="00263262"/>
    <w:rsid w:val="00263885"/>
    <w:rsid w:val="0026463B"/>
    <w:rsid w:val="0026695D"/>
    <w:rsid w:val="002712A9"/>
    <w:rsid w:val="00273992"/>
    <w:rsid w:val="00273F05"/>
    <w:rsid w:val="00274DB6"/>
    <w:rsid w:val="002754B5"/>
    <w:rsid w:val="00276C83"/>
    <w:rsid w:val="00277BDB"/>
    <w:rsid w:val="00280988"/>
    <w:rsid w:val="002848DF"/>
    <w:rsid w:val="0029115B"/>
    <w:rsid w:val="002916A5"/>
    <w:rsid w:val="00291743"/>
    <w:rsid w:val="00295AAB"/>
    <w:rsid w:val="00296E61"/>
    <w:rsid w:val="00297770"/>
    <w:rsid w:val="002A46EA"/>
    <w:rsid w:val="002A68A2"/>
    <w:rsid w:val="002A6A9D"/>
    <w:rsid w:val="002A72C9"/>
    <w:rsid w:val="002A7B5F"/>
    <w:rsid w:val="002B0BD5"/>
    <w:rsid w:val="002B2BCD"/>
    <w:rsid w:val="002B3112"/>
    <w:rsid w:val="002B4A72"/>
    <w:rsid w:val="002B5C2E"/>
    <w:rsid w:val="002B6876"/>
    <w:rsid w:val="002B6AB5"/>
    <w:rsid w:val="002B7419"/>
    <w:rsid w:val="002C1857"/>
    <w:rsid w:val="002C19F9"/>
    <w:rsid w:val="002C4403"/>
    <w:rsid w:val="002C4796"/>
    <w:rsid w:val="002C5614"/>
    <w:rsid w:val="002C6785"/>
    <w:rsid w:val="002C7419"/>
    <w:rsid w:val="002D003D"/>
    <w:rsid w:val="002D0A8D"/>
    <w:rsid w:val="002D3BFB"/>
    <w:rsid w:val="002D56EC"/>
    <w:rsid w:val="002D6078"/>
    <w:rsid w:val="002D60E3"/>
    <w:rsid w:val="002E11B1"/>
    <w:rsid w:val="002E2E1A"/>
    <w:rsid w:val="002E3C93"/>
    <w:rsid w:val="002E3CFB"/>
    <w:rsid w:val="002E42F0"/>
    <w:rsid w:val="002E4AE8"/>
    <w:rsid w:val="002E57BF"/>
    <w:rsid w:val="002F11C6"/>
    <w:rsid w:val="002F4EF5"/>
    <w:rsid w:val="002F53A0"/>
    <w:rsid w:val="002F5DFD"/>
    <w:rsid w:val="002F6069"/>
    <w:rsid w:val="002F60E2"/>
    <w:rsid w:val="00300310"/>
    <w:rsid w:val="00300457"/>
    <w:rsid w:val="0030210D"/>
    <w:rsid w:val="00302329"/>
    <w:rsid w:val="00302ACA"/>
    <w:rsid w:val="003043AB"/>
    <w:rsid w:val="003048B6"/>
    <w:rsid w:val="0030532A"/>
    <w:rsid w:val="00305D2F"/>
    <w:rsid w:val="003060B0"/>
    <w:rsid w:val="00307241"/>
    <w:rsid w:val="00315612"/>
    <w:rsid w:val="003174FD"/>
    <w:rsid w:val="0031773F"/>
    <w:rsid w:val="00320334"/>
    <w:rsid w:val="003237FA"/>
    <w:rsid w:val="00325346"/>
    <w:rsid w:val="0032709C"/>
    <w:rsid w:val="003270D3"/>
    <w:rsid w:val="00327831"/>
    <w:rsid w:val="00327996"/>
    <w:rsid w:val="003307B4"/>
    <w:rsid w:val="0033190C"/>
    <w:rsid w:val="0033435C"/>
    <w:rsid w:val="0033568A"/>
    <w:rsid w:val="00336806"/>
    <w:rsid w:val="0034188E"/>
    <w:rsid w:val="0034638A"/>
    <w:rsid w:val="0035235F"/>
    <w:rsid w:val="003547DB"/>
    <w:rsid w:val="00354F50"/>
    <w:rsid w:val="003550F7"/>
    <w:rsid w:val="00356028"/>
    <w:rsid w:val="00357A15"/>
    <w:rsid w:val="00360140"/>
    <w:rsid w:val="00361091"/>
    <w:rsid w:val="00364737"/>
    <w:rsid w:val="00364B11"/>
    <w:rsid w:val="00364F88"/>
    <w:rsid w:val="003663AE"/>
    <w:rsid w:val="00366D17"/>
    <w:rsid w:val="00366E34"/>
    <w:rsid w:val="00367183"/>
    <w:rsid w:val="00370D8D"/>
    <w:rsid w:val="00372AAD"/>
    <w:rsid w:val="003732A6"/>
    <w:rsid w:val="003735AD"/>
    <w:rsid w:val="00376BF6"/>
    <w:rsid w:val="00376F18"/>
    <w:rsid w:val="00377A74"/>
    <w:rsid w:val="00377AA2"/>
    <w:rsid w:val="003804FE"/>
    <w:rsid w:val="00382B69"/>
    <w:rsid w:val="00384530"/>
    <w:rsid w:val="00384D69"/>
    <w:rsid w:val="0038556F"/>
    <w:rsid w:val="00390A67"/>
    <w:rsid w:val="00391645"/>
    <w:rsid w:val="003933E6"/>
    <w:rsid w:val="00394AE3"/>
    <w:rsid w:val="00395ACA"/>
    <w:rsid w:val="00395EF9"/>
    <w:rsid w:val="003A1D31"/>
    <w:rsid w:val="003A2927"/>
    <w:rsid w:val="003A434E"/>
    <w:rsid w:val="003A6BA6"/>
    <w:rsid w:val="003A744E"/>
    <w:rsid w:val="003A76E8"/>
    <w:rsid w:val="003B03F8"/>
    <w:rsid w:val="003B1582"/>
    <w:rsid w:val="003B2871"/>
    <w:rsid w:val="003B3DF6"/>
    <w:rsid w:val="003B460A"/>
    <w:rsid w:val="003B4BB1"/>
    <w:rsid w:val="003B573A"/>
    <w:rsid w:val="003B6218"/>
    <w:rsid w:val="003B7EB7"/>
    <w:rsid w:val="003C4642"/>
    <w:rsid w:val="003C5E3B"/>
    <w:rsid w:val="003C63AC"/>
    <w:rsid w:val="003C67DE"/>
    <w:rsid w:val="003C7CD1"/>
    <w:rsid w:val="003D175D"/>
    <w:rsid w:val="003D1ADE"/>
    <w:rsid w:val="003D4C49"/>
    <w:rsid w:val="003E1BC3"/>
    <w:rsid w:val="003E2A96"/>
    <w:rsid w:val="003E2F2E"/>
    <w:rsid w:val="003E3025"/>
    <w:rsid w:val="003E58EB"/>
    <w:rsid w:val="003E5EB9"/>
    <w:rsid w:val="003E7616"/>
    <w:rsid w:val="003F2A1D"/>
    <w:rsid w:val="003F2EA0"/>
    <w:rsid w:val="003F5BFC"/>
    <w:rsid w:val="003F5E71"/>
    <w:rsid w:val="003F61FC"/>
    <w:rsid w:val="003F6894"/>
    <w:rsid w:val="004006CC"/>
    <w:rsid w:val="00401146"/>
    <w:rsid w:val="00405D85"/>
    <w:rsid w:val="004063DB"/>
    <w:rsid w:val="00406F8D"/>
    <w:rsid w:val="00407031"/>
    <w:rsid w:val="0041065B"/>
    <w:rsid w:val="0041099B"/>
    <w:rsid w:val="00411B5C"/>
    <w:rsid w:val="0041241F"/>
    <w:rsid w:val="004131B2"/>
    <w:rsid w:val="00415002"/>
    <w:rsid w:val="004151F3"/>
    <w:rsid w:val="004152A4"/>
    <w:rsid w:val="0041694E"/>
    <w:rsid w:val="00420069"/>
    <w:rsid w:val="00421EC0"/>
    <w:rsid w:val="004237AF"/>
    <w:rsid w:val="00424A89"/>
    <w:rsid w:val="00425B28"/>
    <w:rsid w:val="00430292"/>
    <w:rsid w:val="00430F31"/>
    <w:rsid w:val="00433B33"/>
    <w:rsid w:val="00436AD0"/>
    <w:rsid w:val="004402F1"/>
    <w:rsid w:val="004412A2"/>
    <w:rsid w:val="00445747"/>
    <w:rsid w:val="00446D04"/>
    <w:rsid w:val="00450DFE"/>
    <w:rsid w:val="00451E01"/>
    <w:rsid w:val="00453251"/>
    <w:rsid w:val="00455214"/>
    <w:rsid w:val="00455ED1"/>
    <w:rsid w:val="00456E2D"/>
    <w:rsid w:val="004576F1"/>
    <w:rsid w:val="00457BA3"/>
    <w:rsid w:val="00457C2E"/>
    <w:rsid w:val="00461366"/>
    <w:rsid w:val="00462FE1"/>
    <w:rsid w:val="004632D5"/>
    <w:rsid w:val="00467EBB"/>
    <w:rsid w:val="00474000"/>
    <w:rsid w:val="0047501D"/>
    <w:rsid w:val="00482B28"/>
    <w:rsid w:val="00483543"/>
    <w:rsid w:val="00484344"/>
    <w:rsid w:val="004845C3"/>
    <w:rsid w:val="004850D4"/>
    <w:rsid w:val="004853CB"/>
    <w:rsid w:val="00486919"/>
    <w:rsid w:val="004872BB"/>
    <w:rsid w:val="00487A86"/>
    <w:rsid w:val="0049177E"/>
    <w:rsid w:val="00493F7E"/>
    <w:rsid w:val="004949D6"/>
    <w:rsid w:val="00494FA5"/>
    <w:rsid w:val="004975DA"/>
    <w:rsid w:val="004A00E3"/>
    <w:rsid w:val="004A1F6F"/>
    <w:rsid w:val="004A2974"/>
    <w:rsid w:val="004A34A5"/>
    <w:rsid w:val="004B1218"/>
    <w:rsid w:val="004B1793"/>
    <w:rsid w:val="004B3326"/>
    <w:rsid w:val="004B4027"/>
    <w:rsid w:val="004B6C36"/>
    <w:rsid w:val="004B745C"/>
    <w:rsid w:val="004B758B"/>
    <w:rsid w:val="004B76A8"/>
    <w:rsid w:val="004B7AD1"/>
    <w:rsid w:val="004B7FEB"/>
    <w:rsid w:val="004C031E"/>
    <w:rsid w:val="004C24FC"/>
    <w:rsid w:val="004C3AE1"/>
    <w:rsid w:val="004C3E30"/>
    <w:rsid w:val="004D21F1"/>
    <w:rsid w:val="004D2BE9"/>
    <w:rsid w:val="004D3F4F"/>
    <w:rsid w:val="004D5573"/>
    <w:rsid w:val="004D668B"/>
    <w:rsid w:val="004D7D01"/>
    <w:rsid w:val="004E0F1B"/>
    <w:rsid w:val="004E177A"/>
    <w:rsid w:val="004E60D4"/>
    <w:rsid w:val="004F1C8E"/>
    <w:rsid w:val="004F33C2"/>
    <w:rsid w:val="004F3C66"/>
    <w:rsid w:val="004F5554"/>
    <w:rsid w:val="004F5DF3"/>
    <w:rsid w:val="004F6602"/>
    <w:rsid w:val="004F700D"/>
    <w:rsid w:val="005007D3"/>
    <w:rsid w:val="0050357D"/>
    <w:rsid w:val="005037D5"/>
    <w:rsid w:val="005064B7"/>
    <w:rsid w:val="005112D6"/>
    <w:rsid w:val="005120CD"/>
    <w:rsid w:val="0051306A"/>
    <w:rsid w:val="00513E5A"/>
    <w:rsid w:val="00515B7A"/>
    <w:rsid w:val="005205A9"/>
    <w:rsid w:val="00520715"/>
    <w:rsid w:val="00521AD6"/>
    <w:rsid w:val="005239C7"/>
    <w:rsid w:val="00525429"/>
    <w:rsid w:val="005336D2"/>
    <w:rsid w:val="00533E23"/>
    <w:rsid w:val="00533F96"/>
    <w:rsid w:val="005341B1"/>
    <w:rsid w:val="005347A4"/>
    <w:rsid w:val="00535D1A"/>
    <w:rsid w:val="00540064"/>
    <w:rsid w:val="005403E0"/>
    <w:rsid w:val="00541A54"/>
    <w:rsid w:val="0054210A"/>
    <w:rsid w:val="005421F6"/>
    <w:rsid w:val="00542729"/>
    <w:rsid w:val="00542E0B"/>
    <w:rsid w:val="00543A68"/>
    <w:rsid w:val="00543E9B"/>
    <w:rsid w:val="00545B1A"/>
    <w:rsid w:val="00547675"/>
    <w:rsid w:val="00551E8A"/>
    <w:rsid w:val="00554133"/>
    <w:rsid w:val="005543F5"/>
    <w:rsid w:val="00555227"/>
    <w:rsid w:val="00555A23"/>
    <w:rsid w:val="00555A9C"/>
    <w:rsid w:val="00555EA2"/>
    <w:rsid w:val="0056011C"/>
    <w:rsid w:val="005649F5"/>
    <w:rsid w:val="005657AC"/>
    <w:rsid w:val="00567F13"/>
    <w:rsid w:val="00570163"/>
    <w:rsid w:val="005703D8"/>
    <w:rsid w:val="005705EE"/>
    <w:rsid w:val="005718F3"/>
    <w:rsid w:val="00571C67"/>
    <w:rsid w:val="00574127"/>
    <w:rsid w:val="0057412B"/>
    <w:rsid w:val="005745F2"/>
    <w:rsid w:val="00576890"/>
    <w:rsid w:val="00576FE5"/>
    <w:rsid w:val="00577FB2"/>
    <w:rsid w:val="005804FB"/>
    <w:rsid w:val="00582243"/>
    <w:rsid w:val="00584157"/>
    <w:rsid w:val="005857EA"/>
    <w:rsid w:val="00585895"/>
    <w:rsid w:val="005859E4"/>
    <w:rsid w:val="00585BE6"/>
    <w:rsid w:val="005864AC"/>
    <w:rsid w:val="005864D0"/>
    <w:rsid w:val="00586BEB"/>
    <w:rsid w:val="005907E7"/>
    <w:rsid w:val="00593CDA"/>
    <w:rsid w:val="0059691A"/>
    <w:rsid w:val="005A353C"/>
    <w:rsid w:val="005A3551"/>
    <w:rsid w:val="005A580E"/>
    <w:rsid w:val="005A6506"/>
    <w:rsid w:val="005B0678"/>
    <w:rsid w:val="005B2B46"/>
    <w:rsid w:val="005B66A1"/>
    <w:rsid w:val="005C05CB"/>
    <w:rsid w:val="005C0DAC"/>
    <w:rsid w:val="005C1313"/>
    <w:rsid w:val="005C1CFB"/>
    <w:rsid w:val="005C2F9B"/>
    <w:rsid w:val="005C3F19"/>
    <w:rsid w:val="005C5764"/>
    <w:rsid w:val="005C5A0B"/>
    <w:rsid w:val="005C5B20"/>
    <w:rsid w:val="005C5F50"/>
    <w:rsid w:val="005C7A7A"/>
    <w:rsid w:val="005D0107"/>
    <w:rsid w:val="005D1F97"/>
    <w:rsid w:val="005D43AE"/>
    <w:rsid w:val="005D58F3"/>
    <w:rsid w:val="005E018C"/>
    <w:rsid w:val="005E0A75"/>
    <w:rsid w:val="005E1D88"/>
    <w:rsid w:val="005E201F"/>
    <w:rsid w:val="005E3919"/>
    <w:rsid w:val="005E40BA"/>
    <w:rsid w:val="005E5198"/>
    <w:rsid w:val="005E5912"/>
    <w:rsid w:val="005E73D1"/>
    <w:rsid w:val="005F1BFA"/>
    <w:rsid w:val="005F1D3F"/>
    <w:rsid w:val="005F26B3"/>
    <w:rsid w:val="005F7366"/>
    <w:rsid w:val="006005FE"/>
    <w:rsid w:val="0060135D"/>
    <w:rsid w:val="00602E42"/>
    <w:rsid w:val="0060370F"/>
    <w:rsid w:val="00603C1A"/>
    <w:rsid w:val="006043B9"/>
    <w:rsid w:val="00604E5B"/>
    <w:rsid w:val="00610631"/>
    <w:rsid w:val="00611757"/>
    <w:rsid w:val="0061265D"/>
    <w:rsid w:val="00612B50"/>
    <w:rsid w:val="00613439"/>
    <w:rsid w:val="00614CED"/>
    <w:rsid w:val="00617107"/>
    <w:rsid w:val="006213F9"/>
    <w:rsid w:val="0062202B"/>
    <w:rsid w:val="0062274B"/>
    <w:rsid w:val="0062366A"/>
    <w:rsid w:val="00626109"/>
    <w:rsid w:val="0063148F"/>
    <w:rsid w:val="00631DBF"/>
    <w:rsid w:val="006320B0"/>
    <w:rsid w:val="006417D9"/>
    <w:rsid w:val="00642716"/>
    <w:rsid w:val="00643947"/>
    <w:rsid w:val="00644283"/>
    <w:rsid w:val="00644BCD"/>
    <w:rsid w:val="00644EDC"/>
    <w:rsid w:val="0064572F"/>
    <w:rsid w:val="00646C25"/>
    <w:rsid w:val="0064751F"/>
    <w:rsid w:val="0065225E"/>
    <w:rsid w:val="0065310E"/>
    <w:rsid w:val="006537D2"/>
    <w:rsid w:val="006549E6"/>
    <w:rsid w:val="00656A04"/>
    <w:rsid w:val="006573FA"/>
    <w:rsid w:val="006578FB"/>
    <w:rsid w:val="006608C3"/>
    <w:rsid w:val="00661959"/>
    <w:rsid w:val="00661C9E"/>
    <w:rsid w:val="00661E38"/>
    <w:rsid w:val="0066341D"/>
    <w:rsid w:val="00663810"/>
    <w:rsid w:val="00664DC9"/>
    <w:rsid w:val="0066543A"/>
    <w:rsid w:val="00665C0D"/>
    <w:rsid w:val="00665F08"/>
    <w:rsid w:val="00666E72"/>
    <w:rsid w:val="00670C21"/>
    <w:rsid w:val="00673F51"/>
    <w:rsid w:val="0067407E"/>
    <w:rsid w:val="006747E1"/>
    <w:rsid w:val="00676C99"/>
    <w:rsid w:val="0067756A"/>
    <w:rsid w:val="00677764"/>
    <w:rsid w:val="00682B0B"/>
    <w:rsid w:val="006832B9"/>
    <w:rsid w:val="00683DA9"/>
    <w:rsid w:val="00684151"/>
    <w:rsid w:val="00686A01"/>
    <w:rsid w:val="006878EC"/>
    <w:rsid w:val="00687DCD"/>
    <w:rsid w:val="0069131E"/>
    <w:rsid w:val="0069202B"/>
    <w:rsid w:val="00693996"/>
    <w:rsid w:val="00693FB9"/>
    <w:rsid w:val="00694384"/>
    <w:rsid w:val="00694AF1"/>
    <w:rsid w:val="00695EFF"/>
    <w:rsid w:val="00696808"/>
    <w:rsid w:val="006A04BA"/>
    <w:rsid w:val="006A1E1C"/>
    <w:rsid w:val="006A22CF"/>
    <w:rsid w:val="006A2A43"/>
    <w:rsid w:val="006A31EE"/>
    <w:rsid w:val="006A323F"/>
    <w:rsid w:val="006A591B"/>
    <w:rsid w:val="006A5A01"/>
    <w:rsid w:val="006A5D64"/>
    <w:rsid w:val="006A65E4"/>
    <w:rsid w:val="006A7119"/>
    <w:rsid w:val="006A76BC"/>
    <w:rsid w:val="006B047A"/>
    <w:rsid w:val="006B0A85"/>
    <w:rsid w:val="006B0ABA"/>
    <w:rsid w:val="006B1865"/>
    <w:rsid w:val="006B33B1"/>
    <w:rsid w:val="006B517A"/>
    <w:rsid w:val="006B6858"/>
    <w:rsid w:val="006C17E6"/>
    <w:rsid w:val="006C1E99"/>
    <w:rsid w:val="006C2854"/>
    <w:rsid w:val="006C436A"/>
    <w:rsid w:val="006C59AA"/>
    <w:rsid w:val="006C624E"/>
    <w:rsid w:val="006C79A0"/>
    <w:rsid w:val="006C7FAB"/>
    <w:rsid w:val="006D2647"/>
    <w:rsid w:val="006D27BE"/>
    <w:rsid w:val="006E1755"/>
    <w:rsid w:val="006E231A"/>
    <w:rsid w:val="006E2E02"/>
    <w:rsid w:val="006E35FC"/>
    <w:rsid w:val="006E4795"/>
    <w:rsid w:val="006E4BBE"/>
    <w:rsid w:val="006E4DB9"/>
    <w:rsid w:val="006E4E75"/>
    <w:rsid w:val="006E5116"/>
    <w:rsid w:val="006E5702"/>
    <w:rsid w:val="006F1158"/>
    <w:rsid w:val="006F1793"/>
    <w:rsid w:val="006F1BAF"/>
    <w:rsid w:val="006F2C19"/>
    <w:rsid w:val="006F31DF"/>
    <w:rsid w:val="006F5460"/>
    <w:rsid w:val="006F58A5"/>
    <w:rsid w:val="006F6F2C"/>
    <w:rsid w:val="006F7D53"/>
    <w:rsid w:val="0070356D"/>
    <w:rsid w:val="00703CE8"/>
    <w:rsid w:val="007060A0"/>
    <w:rsid w:val="007068BF"/>
    <w:rsid w:val="0070694C"/>
    <w:rsid w:val="00710817"/>
    <w:rsid w:val="00714C18"/>
    <w:rsid w:val="00714F5B"/>
    <w:rsid w:val="00716D02"/>
    <w:rsid w:val="007202DF"/>
    <w:rsid w:val="007208A6"/>
    <w:rsid w:val="00721E4B"/>
    <w:rsid w:val="007222C7"/>
    <w:rsid w:val="0072246F"/>
    <w:rsid w:val="0072342C"/>
    <w:rsid w:val="007237A0"/>
    <w:rsid w:val="0072389C"/>
    <w:rsid w:val="00725A83"/>
    <w:rsid w:val="007266BC"/>
    <w:rsid w:val="007270ED"/>
    <w:rsid w:val="007272C4"/>
    <w:rsid w:val="0072759B"/>
    <w:rsid w:val="0073118B"/>
    <w:rsid w:val="00731D43"/>
    <w:rsid w:val="007331FF"/>
    <w:rsid w:val="0073463E"/>
    <w:rsid w:val="007349BB"/>
    <w:rsid w:val="00736ED1"/>
    <w:rsid w:val="00736FE1"/>
    <w:rsid w:val="00740FB1"/>
    <w:rsid w:val="0074268B"/>
    <w:rsid w:val="00742DDC"/>
    <w:rsid w:val="0074340C"/>
    <w:rsid w:val="00743ECE"/>
    <w:rsid w:val="007448CA"/>
    <w:rsid w:val="00744A14"/>
    <w:rsid w:val="00746792"/>
    <w:rsid w:val="00747B48"/>
    <w:rsid w:val="00747FD3"/>
    <w:rsid w:val="00747FDD"/>
    <w:rsid w:val="0075071E"/>
    <w:rsid w:val="007513A7"/>
    <w:rsid w:val="00752029"/>
    <w:rsid w:val="007525FD"/>
    <w:rsid w:val="00752BB4"/>
    <w:rsid w:val="007551B8"/>
    <w:rsid w:val="00760985"/>
    <w:rsid w:val="00761202"/>
    <w:rsid w:val="00761363"/>
    <w:rsid w:val="007659F6"/>
    <w:rsid w:val="00765F0F"/>
    <w:rsid w:val="00766D13"/>
    <w:rsid w:val="00766D6A"/>
    <w:rsid w:val="0076757D"/>
    <w:rsid w:val="00770DF4"/>
    <w:rsid w:val="00771374"/>
    <w:rsid w:val="00774DF1"/>
    <w:rsid w:val="00775297"/>
    <w:rsid w:val="00776A96"/>
    <w:rsid w:val="00781136"/>
    <w:rsid w:val="007814E7"/>
    <w:rsid w:val="0078364D"/>
    <w:rsid w:val="00783926"/>
    <w:rsid w:val="007839DC"/>
    <w:rsid w:val="00784E32"/>
    <w:rsid w:val="007873DE"/>
    <w:rsid w:val="00790AE5"/>
    <w:rsid w:val="00790E5E"/>
    <w:rsid w:val="00791357"/>
    <w:rsid w:val="0079318E"/>
    <w:rsid w:val="007933FF"/>
    <w:rsid w:val="00796127"/>
    <w:rsid w:val="00797566"/>
    <w:rsid w:val="00797F0C"/>
    <w:rsid w:val="007A14E9"/>
    <w:rsid w:val="007A1523"/>
    <w:rsid w:val="007A1E2C"/>
    <w:rsid w:val="007A7885"/>
    <w:rsid w:val="007A7D43"/>
    <w:rsid w:val="007B15C6"/>
    <w:rsid w:val="007B3410"/>
    <w:rsid w:val="007B34D1"/>
    <w:rsid w:val="007B3621"/>
    <w:rsid w:val="007B467D"/>
    <w:rsid w:val="007B5696"/>
    <w:rsid w:val="007B6978"/>
    <w:rsid w:val="007C065F"/>
    <w:rsid w:val="007C19C4"/>
    <w:rsid w:val="007C2970"/>
    <w:rsid w:val="007C748A"/>
    <w:rsid w:val="007C799C"/>
    <w:rsid w:val="007C7FE5"/>
    <w:rsid w:val="007D0E88"/>
    <w:rsid w:val="007D1381"/>
    <w:rsid w:val="007D1AD9"/>
    <w:rsid w:val="007D3086"/>
    <w:rsid w:val="007D425A"/>
    <w:rsid w:val="007D5B3B"/>
    <w:rsid w:val="007D5EE0"/>
    <w:rsid w:val="007E2225"/>
    <w:rsid w:val="007E27E0"/>
    <w:rsid w:val="007E32D9"/>
    <w:rsid w:val="007E3362"/>
    <w:rsid w:val="007E3E28"/>
    <w:rsid w:val="007F063A"/>
    <w:rsid w:val="007F2729"/>
    <w:rsid w:val="007F2D70"/>
    <w:rsid w:val="007F53A4"/>
    <w:rsid w:val="007F586F"/>
    <w:rsid w:val="008005ED"/>
    <w:rsid w:val="00801282"/>
    <w:rsid w:val="00801495"/>
    <w:rsid w:val="00801CA4"/>
    <w:rsid w:val="008038E2"/>
    <w:rsid w:val="00804DC3"/>
    <w:rsid w:val="0080616E"/>
    <w:rsid w:val="0080674F"/>
    <w:rsid w:val="00807B38"/>
    <w:rsid w:val="00810D0F"/>
    <w:rsid w:val="008116B4"/>
    <w:rsid w:val="008133EE"/>
    <w:rsid w:val="008144B7"/>
    <w:rsid w:val="00815D11"/>
    <w:rsid w:val="00817C2D"/>
    <w:rsid w:val="00820148"/>
    <w:rsid w:val="00823211"/>
    <w:rsid w:val="008269EE"/>
    <w:rsid w:val="00826F73"/>
    <w:rsid w:val="00830BCD"/>
    <w:rsid w:val="00831700"/>
    <w:rsid w:val="00833215"/>
    <w:rsid w:val="00833D01"/>
    <w:rsid w:val="00834BFC"/>
    <w:rsid w:val="0083586E"/>
    <w:rsid w:val="00835F9B"/>
    <w:rsid w:val="00840F10"/>
    <w:rsid w:val="0084415F"/>
    <w:rsid w:val="0084733B"/>
    <w:rsid w:val="008504A3"/>
    <w:rsid w:val="00850811"/>
    <w:rsid w:val="00852251"/>
    <w:rsid w:val="008531DA"/>
    <w:rsid w:val="00855ABD"/>
    <w:rsid w:val="00855CF6"/>
    <w:rsid w:val="008613C3"/>
    <w:rsid w:val="00862A2C"/>
    <w:rsid w:val="00864B83"/>
    <w:rsid w:val="0086516A"/>
    <w:rsid w:val="008701A1"/>
    <w:rsid w:val="00870C3D"/>
    <w:rsid w:val="00870D78"/>
    <w:rsid w:val="0087215E"/>
    <w:rsid w:val="00872BB7"/>
    <w:rsid w:val="00873D12"/>
    <w:rsid w:val="00875A4D"/>
    <w:rsid w:val="00875B30"/>
    <w:rsid w:val="00876EDE"/>
    <w:rsid w:val="008771CB"/>
    <w:rsid w:val="00881DF8"/>
    <w:rsid w:val="00886030"/>
    <w:rsid w:val="008863E1"/>
    <w:rsid w:val="0088699A"/>
    <w:rsid w:val="00886EF2"/>
    <w:rsid w:val="00886F22"/>
    <w:rsid w:val="00887779"/>
    <w:rsid w:val="00891CA7"/>
    <w:rsid w:val="008921A9"/>
    <w:rsid w:val="00893087"/>
    <w:rsid w:val="008931E6"/>
    <w:rsid w:val="00893B57"/>
    <w:rsid w:val="008940BB"/>
    <w:rsid w:val="0089464B"/>
    <w:rsid w:val="008950A4"/>
    <w:rsid w:val="00897B26"/>
    <w:rsid w:val="008A050B"/>
    <w:rsid w:val="008A1CDF"/>
    <w:rsid w:val="008A1E74"/>
    <w:rsid w:val="008A264C"/>
    <w:rsid w:val="008A3712"/>
    <w:rsid w:val="008A6A96"/>
    <w:rsid w:val="008A6D14"/>
    <w:rsid w:val="008B0E7E"/>
    <w:rsid w:val="008B1C32"/>
    <w:rsid w:val="008B3BA7"/>
    <w:rsid w:val="008B453E"/>
    <w:rsid w:val="008B5B11"/>
    <w:rsid w:val="008B6897"/>
    <w:rsid w:val="008B699F"/>
    <w:rsid w:val="008B766F"/>
    <w:rsid w:val="008B7B15"/>
    <w:rsid w:val="008C0B7E"/>
    <w:rsid w:val="008C1850"/>
    <w:rsid w:val="008C1BE3"/>
    <w:rsid w:val="008C1C1F"/>
    <w:rsid w:val="008C1D21"/>
    <w:rsid w:val="008C2018"/>
    <w:rsid w:val="008C2361"/>
    <w:rsid w:val="008C23C7"/>
    <w:rsid w:val="008C3B0D"/>
    <w:rsid w:val="008C4925"/>
    <w:rsid w:val="008C543A"/>
    <w:rsid w:val="008C6574"/>
    <w:rsid w:val="008C7BB8"/>
    <w:rsid w:val="008C7EDE"/>
    <w:rsid w:val="008D33B5"/>
    <w:rsid w:val="008D38C6"/>
    <w:rsid w:val="008D5CC2"/>
    <w:rsid w:val="008D7DB1"/>
    <w:rsid w:val="008D7FE1"/>
    <w:rsid w:val="008E0742"/>
    <w:rsid w:val="008E0FAC"/>
    <w:rsid w:val="008E1AE2"/>
    <w:rsid w:val="008E33E4"/>
    <w:rsid w:val="008E40A7"/>
    <w:rsid w:val="008E5314"/>
    <w:rsid w:val="008E56E8"/>
    <w:rsid w:val="008E7E3D"/>
    <w:rsid w:val="008F521D"/>
    <w:rsid w:val="008F61B3"/>
    <w:rsid w:val="008F6450"/>
    <w:rsid w:val="008F68AD"/>
    <w:rsid w:val="00902FD5"/>
    <w:rsid w:val="00904865"/>
    <w:rsid w:val="00904AA4"/>
    <w:rsid w:val="009106DC"/>
    <w:rsid w:val="00911230"/>
    <w:rsid w:val="009122F3"/>
    <w:rsid w:val="009127B8"/>
    <w:rsid w:val="00912B8E"/>
    <w:rsid w:val="00912CD3"/>
    <w:rsid w:val="00912D36"/>
    <w:rsid w:val="009137EF"/>
    <w:rsid w:val="0091395A"/>
    <w:rsid w:val="00917260"/>
    <w:rsid w:val="00921EFC"/>
    <w:rsid w:val="009232BF"/>
    <w:rsid w:val="009238D6"/>
    <w:rsid w:val="009239D9"/>
    <w:rsid w:val="00924850"/>
    <w:rsid w:val="00930F3C"/>
    <w:rsid w:val="009318B0"/>
    <w:rsid w:val="00932314"/>
    <w:rsid w:val="00932ABE"/>
    <w:rsid w:val="00934B5E"/>
    <w:rsid w:val="00935612"/>
    <w:rsid w:val="00935B40"/>
    <w:rsid w:val="00935D11"/>
    <w:rsid w:val="00937F62"/>
    <w:rsid w:val="0094083A"/>
    <w:rsid w:val="00940D9B"/>
    <w:rsid w:val="00942396"/>
    <w:rsid w:val="009506B8"/>
    <w:rsid w:val="00953642"/>
    <w:rsid w:val="009536D7"/>
    <w:rsid w:val="009543C8"/>
    <w:rsid w:val="00954A9A"/>
    <w:rsid w:val="00954CF9"/>
    <w:rsid w:val="009567E8"/>
    <w:rsid w:val="009569EC"/>
    <w:rsid w:val="00956D2C"/>
    <w:rsid w:val="00960632"/>
    <w:rsid w:val="00960846"/>
    <w:rsid w:val="00960FC7"/>
    <w:rsid w:val="00961959"/>
    <w:rsid w:val="00962CFD"/>
    <w:rsid w:val="0096437E"/>
    <w:rsid w:val="009646E6"/>
    <w:rsid w:val="00964D71"/>
    <w:rsid w:val="009658F6"/>
    <w:rsid w:val="00966778"/>
    <w:rsid w:val="00966914"/>
    <w:rsid w:val="00970E9A"/>
    <w:rsid w:val="00974C0C"/>
    <w:rsid w:val="00975BFD"/>
    <w:rsid w:val="0097761B"/>
    <w:rsid w:val="00980CBB"/>
    <w:rsid w:val="00984206"/>
    <w:rsid w:val="00985CC1"/>
    <w:rsid w:val="00986E14"/>
    <w:rsid w:val="0098704A"/>
    <w:rsid w:val="0098730F"/>
    <w:rsid w:val="00991610"/>
    <w:rsid w:val="0099198F"/>
    <w:rsid w:val="00992FAF"/>
    <w:rsid w:val="00994578"/>
    <w:rsid w:val="00994DF7"/>
    <w:rsid w:val="009A00E6"/>
    <w:rsid w:val="009A035B"/>
    <w:rsid w:val="009A0473"/>
    <w:rsid w:val="009A14F5"/>
    <w:rsid w:val="009A220E"/>
    <w:rsid w:val="009A2E6C"/>
    <w:rsid w:val="009A49F1"/>
    <w:rsid w:val="009A4BFF"/>
    <w:rsid w:val="009A54AE"/>
    <w:rsid w:val="009B0E6C"/>
    <w:rsid w:val="009B32A1"/>
    <w:rsid w:val="009C1A67"/>
    <w:rsid w:val="009C3773"/>
    <w:rsid w:val="009D1FBC"/>
    <w:rsid w:val="009D2D12"/>
    <w:rsid w:val="009D2EC1"/>
    <w:rsid w:val="009D33E7"/>
    <w:rsid w:val="009D38B6"/>
    <w:rsid w:val="009D4EC0"/>
    <w:rsid w:val="009D551B"/>
    <w:rsid w:val="009E263D"/>
    <w:rsid w:val="009E34B3"/>
    <w:rsid w:val="009E5FB7"/>
    <w:rsid w:val="009E61DC"/>
    <w:rsid w:val="009F0575"/>
    <w:rsid w:val="009F08FF"/>
    <w:rsid w:val="009F3CAE"/>
    <w:rsid w:val="009F3DA0"/>
    <w:rsid w:val="009F46F2"/>
    <w:rsid w:val="009F4A06"/>
    <w:rsid w:val="00A0134E"/>
    <w:rsid w:val="00A0387E"/>
    <w:rsid w:val="00A0663B"/>
    <w:rsid w:val="00A068B2"/>
    <w:rsid w:val="00A10757"/>
    <w:rsid w:val="00A114C3"/>
    <w:rsid w:val="00A122AB"/>
    <w:rsid w:val="00A15D00"/>
    <w:rsid w:val="00A171CF"/>
    <w:rsid w:val="00A1733D"/>
    <w:rsid w:val="00A173ED"/>
    <w:rsid w:val="00A20808"/>
    <w:rsid w:val="00A21C2D"/>
    <w:rsid w:val="00A2314F"/>
    <w:rsid w:val="00A27100"/>
    <w:rsid w:val="00A30549"/>
    <w:rsid w:val="00A31960"/>
    <w:rsid w:val="00A33B1A"/>
    <w:rsid w:val="00A40567"/>
    <w:rsid w:val="00A446E2"/>
    <w:rsid w:val="00A45847"/>
    <w:rsid w:val="00A4615E"/>
    <w:rsid w:val="00A5324E"/>
    <w:rsid w:val="00A55C86"/>
    <w:rsid w:val="00A55FE9"/>
    <w:rsid w:val="00A560FF"/>
    <w:rsid w:val="00A56EEB"/>
    <w:rsid w:val="00A577F5"/>
    <w:rsid w:val="00A60CFC"/>
    <w:rsid w:val="00A61026"/>
    <w:rsid w:val="00A612F1"/>
    <w:rsid w:val="00A6140D"/>
    <w:rsid w:val="00A636CC"/>
    <w:rsid w:val="00A63F68"/>
    <w:rsid w:val="00A6459A"/>
    <w:rsid w:val="00A66A55"/>
    <w:rsid w:val="00A673CC"/>
    <w:rsid w:val="00A726DD"/>
    <w:rsid w:val="00A75A92"/>
    <w:rsid w:val="00A7796F"/>
    <w:rsid w:val="00A81691"/>
    <w:rsid w:val="00A81B01"/>
    <w:rsid w:val="00A83A6C"/>
    <w:rsid w:val="00A874BF"/>
    <w:rsid w:val="00A908A3"/>
    <w:rsid w:val="00A90ADA"/>
    <w:rsid w:val="00AA02AD"/>
    <w:rsid w:val="00AA2F40"/>
    <w:rsid w:val="00AA44F8"/>
    <w:rsid w:val="00AA5B21"/>
    <w:rsid w:val="00AA73FC"/>
    <w:rsid w:val="00AB03EC"/>
    <w:rsid w:val="00AB0F6F"/>
    <w:rsid w:val="00AB1D9A"/>
    <w:rsid w:val="00AB2C8B"/>
    <w:rsid w:val="00AB4A78"/>
    <w:rsid w:val="00AB514C"/>
    <w:rsid w:val="00AB6584"/>
    <w:rsid w:val="00AC0620"/>
    <w:rsid w:val="00AC0668"/>
    <w:rsid w:val="00AC085D"/>
    <w:rsid w:val="00AC210D"/>
    <w:rsid w:val="00AC4A8D"/>
    <w:rsid w:val="00AC4CA8"/>
    <w:rsid w:val="00AC6080"/>
    <w:rsid w:val="00AD26C2"/>
    <w:rsid w:val="00AD2C4D"/>
    <w:rsid w:val="00AD2CEE"/>
    <w:rsid w:val="00AD4E31"/>
    <w:rsid w:val="00AD51BD"/>
    <w:rsid w:val="00AD52DF"/>
    <w:rsid w:val="00AE3545"/>
    <w:rsid w:val="00AE3BF6"/>
    <w:rsid w:val="00AE6052"/>
    <w:rsid w:val="00AE6537"/>
    <w:rsid w:val="00AE7EC7"/>
    <w:rsid w:val="00AF40BC"/>
    <w:rsid w:val="00AF40D0"/>
    <w:rsid w:val="00AF4C1D"/>
    <w:rsid w:val="00AF5B58"/>
    <w:rsid w:val="00AF5F6E"/>
    <w:rsid w:val="00AF690B"/>
    <w:rsid w:val="00B01D95"/>
    <w:rsid w:val="00B03E74"/>
    <w:rsid w:val="00B042C4"/>
    <w:rsid w:val="00B04EB1"/>
    <w:rsid w:val="00B050E0"/>
    <w:rsid w:val="00B05DCB"/>
    <w:rsid w:val="00B07599"/>
    <w:rsid w:val="00B10136"/>
    <w:rsid w:val="00B13F4C"/>
    <w:rsid w:val="00B140B7"/>
    <w:rsid w:val="00B147DB"/>
    <w:rsid w:val="00B14E63"/>
    <w:rsid w:val="00B15242"/>
    <w:rsid w:val="00B152D0"/>
    <w:rsid w:val="00B17FCF"/>
    <w:rsid w:val="00B209D7"/>
    <w:rsid w:val="00B21716"/>
    <w:rsid w:val="00B22F59"/>
    <w:rsid w:val="00B2380C"/>
    <w:rsid w:val="00B23968"/>
    <w:rsid w:val="00B23B7E"/>
    <w:rsid w:val="00B24773"/>
    <w:rsid w:val="00B33F1B"/>
    <w:rsid w:val="00B35DA7"/>
    <w:rsid w:val="00B40C38"/>
    <w:rsid w:val="00B41AF3"/>
    <w:rsid w:val="00B423FE"/>
    <w:rsid w:val="00B45763"/>
    <w:rsid w:val="00B458C5"/>
    <w:rsid w:val="00B45CCD"/>
    <w:rsid w:val="00B46819"/>
    <w:rsid w:val="00B477E9"/>
    <w:rsid w:val="00B50B68"/>
    <w:rsid w:val="00B50C17"/>
    <w:rsid w:val="00B50FE7"/>
    <w:rsid w:val="00B52008"/>
    <w:rsid w:val="00B520E9"/>
    <w:rsid w:val="00B52C6B"/>
    <w:rsid w:val="00B52E5F"/>
    <w:rsid w:val="00B5393A"/>
    <w:rsid w:val="00B53F4B"/>
    <w:rsid w:val="00B54A06"/>
    <w:rsid w:val="00B55554"/>
    <w:rsid w:val="00B558BA"/>
    <w:rsid w:val="00B60B4B"/>
    <w:rsid w:val="00B60B62"/>
    <w:rsid w:val="00B62A64"/>
    <w:rsid w:val="00B63CBE"/>
    <w:rsid w:val="00B654DD"/>
    <w:rsid w:val="00B705A0"/>
    <w:rsid w:val="00B70EC9"/>
    <w:rsid w:val="00B714E5"/>
    <w:rsid w:val="00B766EA"/>
    <w:rsid w:val="00B768D9"/>
    <w:rsid w:val="00B76EBF"/>
    <w:rsid w:val="00B7711E"/>
    <w:rsid w:val="00B773C5"/>
    <w:rsid w:val="00B805EA"/>
    <w:rsid w:val="00B80EE5"/>
    <w:rsid w:val="00B81900"/>
    <w:rsid w:val="00B81D95"/>
    <w:rsid w:val="00B8279C"/>
    <w:rsid w:val="00B83892"/>
    <w:rsid w:val="00B85623"/>
    <w:rsid w:val="00B86B33"/>
    <w:rsid w:val="00B86E8C"/>
    <w:rsid w:val="00B87B73"/>
    <w:rsid w:val="00B87F0B"/>
    <w:rsid w:val="00B90987"/>
    <w:rsid w:val="00B92E49"/>
    <w:rsid w:val="00B94487"/>
    <w:rsid w:val="00B94928"/>
    <w:rsid w:val="00B9576B"/>
    <w:rsid w:val="00B96E55"/>
    <w:rsid w:val="00BA023B"/>
    <w:rsid w:val="00BA2085"/>
    <w:rsid w:val="00BA253E"/>
    <w:rsid w:val="00BA55BD"/>
    <w:rsid w:val="00BA707E"/>
    <w:rsid w:val="00BB0869"/>
    <w:rsid w:val="00BB1500"/>
    <w:rsid w:val="00BB3360"/>
    <w:rsid w:val="00BB581E"/>
    <w:rsid w:val="00BB62BE"/>
    <w:rsid w:val="00BB76B0"/>
    <w:rsid w:val="00BC1F21"/>
    <w:rsid w:val="00BC3152"/>
    <w:rsid w:val="00BC3A45"/>
    <w:rsid w:val="00BD131E"/>
    <w:rsid w:val="00BD1DEA"/>
    <w:rsid w:val="00BD2640"/>
    <w:rsid w:val="00BD2AA2"/>
    <w:rsid w:val="00BD33D8"/>
    <w:rsid w:val="00BD55E5"/>
    <w:rsid w:val="00BD5BAB"/>
    <w:rsid w:val="00BD6184"/>
    <w:rsid w:val="00BD767E"/>
    <w:rsid w:val="00BE1778"/>
    <w:rsid w:val="00BE18CE"/>
    <w:rsid w:val="00BE3680"/>
    <w:rsid w:val="00BE4A4F"/>
    <w:rsid w:val="00BE5234"/>
    <w:rsid w:val="00BE5933"/>
    <w:rsid w:val="00BE6762"/>
    <w:rsid w:val="00BF1D83"/>
    <w:rsid w:val="00BF4C84"/>
    <w:rsid w:val="00BF70CC"/>
    <w:rsid w:val="00C006D2"/>
    <w:rsid w:val="00C00951"/>
    <w:rsid w:val="00C00C60"/>
    <w:rsid w:val="00C0366E"/>
    <w:rsid w:val="00C044DA"/>
    <w:rsid w:val="00C05F42"/>
    <w:rsid w:val="00C07661"/>
    <w:rsid w:val="00C123FB"/>
    <w:rsid w:val="00C13C57"/>
    <w:rsid w:val="00C13CF1"/>
    <w:rsid w:val="00C13D13"/>
    <w:rsid w:val="00C16892"/>
    <w:rsid w:val="00C16B79"/>
    <w:rsid w:val="00C17E15"/>
    <w:rsid w:val="00C20462"/>
    <w:rsid w:val="00C206D3"/>
    <w:rsid w:val="00C20F56"/>
    <w:rsid w:val="00C21065"/>
    <w:rsid w:val="00C229EC"/>
    <w:rsid w:val="00C22C66"/>
    <w:rsid w:val="00C25D62"/>
    <w:rsid w:val="00C25DAC"/>
    <w:rsid w:val="00C30B8D"/>
    <w:rsid w:val="00C31B88"/>
    <w:rsid w:val="00C361F2"/>
    <w:rsid w:val="00C36496"/>
    <w:rsid w:val="00C375D1"/>
    <w:rsid w:val="00C40819"/>
    <w:rsid w:val="00C40BF0"/>
    <w:rsid w:val="00C41214"/>
    <w:rsid w:val="00C42390"/>
    <w:rsid w:val="00C43C58"/>
    <w:rsid w:val="00C43E8D"/>
    <w:rsid w:val="00C44A80"/>
    <w:rsid w:val="00C44C45"/>
    <w:rsid w:val="00C45D32"/>
    <w:rsid w:val="00C4648C"/>
    <w:rsid w:val="00C46F53"/>
    <w:rsid w:val="00C53350"/>
    <w:rsid w:val="00C53C9E"/>
    <w:rsid w:val="00C54599"/>
    <w:rsid w:val="00C54A31"/>
    <w:rsid w:val="00C550D2"/>
    <w:rsid w:val="00C55D90"/>
    <w:rsid w:val="00C57E8F"/>
    <w:rsid w:val="00C60E39"/>
    <w:rsid w:val="00C6502A"/>
    <w:rsid w:val="00C66FC7"/>
    <w:rsid w:val="00C67089"/>
    <w:rsid w:val="00C674ED"/>
    <w:rsid w:val="00C71C7C"/>
    <w:rsid w:val="00C7259B"/>
    <w:rsid w:val="00C76EAC"/>
    <w:rsid w:val="00C82BBB"/>
    <w:rsid w:val="00C837BD"/>
    <w:rsid w:val="00C916A5"/>
    <w:rsid w:val="00C94CAC"/>
    <w:rsid w:val="00C951C8"/>
    <w:rsid w:val="00CA1021"/>
    <w:rsid w:val="00CA1793"/>
    <w:rsid w:val="00CA3C5C"/>
    <w:rsid w:val="00CA461F"/>
    <w:rsid w:val="00CA4F21"/>
    <w:rsid w:val="00CA764E"/>
    <w:rsid w:val="00CA7CEC"/>
    <w:rsid w:val="00CB183B"/>
    <w:rsid w:val="00CB1C3E"/>
    <w:rsid w:val="00CB75DE"/>
    <w:rsid w:val="00CC021E"/>
    <w:rsid w:val="00CC0C52"/>
    <w:rsid w:val="00CC2081"/>
    <w:rsid w:val="00CC26C3"/>
    <w:rsid w:val="00CC39BE"/>
    <w:rsid w:val="00CC5AF5"/>
    <w:rsid w:val="00CC69F0"/>
    <w:rsid w:val="00CC7249"/>
    <w:rsid w:val="00CD0E57"/>
    <w:rsid w:val="00CD1C75"/>
    <w:rsid w:val="00CD1FAC"/>
    <w:rsid w:val="00CD2FBB"/>
    <w:rsid w:val="00CD489B"/>
    <w:rsid w:val="00CD4EA5"/>
    <w:rsid w:val="00CD73DD"/>
    <w:rsid w:val="00CE0A88"/>
    <w:rsid w:val="00CE1050"/>
    <w:rsid w:val="00CE112E"/>
    <w:rsid w:val="00CE1B97"/>
    <w:rsid w:val="00CE2FB9"/>
    <w:rsid w:val="00CE3D77"/>
    <w:rsid w:val="00CE4FBE"/>
    <w:rsid w:val="00CE7132"/>
    <w:rsid w:val="00CF5194"/>
    <w:rsid w:val="00CF6780"/>
    <w:rsid w:val="00CF6BB6"/>
    <w:rsid w:val="00CF6DD3"/>
    <w:rsid w:val="00CF7A61"/>
    <w:rsid w:val="00D00E05"/>
    <w:rsid w:val="00D00E2A"/>
    <w:rsid w:val="00D010FB"/>
    <w:rsid w:val="00D01FC7"/>
    <w:rsid w:val="00D02012"/>
    <w:rsid w:val="00D02208"/>
    <w:rsid w:val="00D026B0"/>
    <w:rsid w:val="00D055F2"/>
    <w:rsid w:val="00D06B68"/>
    <w:rsid w:val="00D06D96"/>
    <w:rsid w:val="00D132BA"/>
    <w:rsid w:val="00D1764E"/>
    <w:rsid w:val="00D22761"/>
    <w:rsid w:val="00D27FCC"/>
    <w:rsid w:val="00D31F82"/>
    <w:rsid w:val="00D3240D"/>
    <w:rsid w:val="00D338F3"/>
    <w:rsid w:val="00D339F7"/>
    <w:rsid w:val="00D33B47"/>
    <w:rsid w:val="00D367F1"/>
    <w:rsid w:val="00D37569"/>
    <w:rsid w:val="00D37E56"/>
    <w:rsid w:val="00D40828"/>
    <w:rsid w:val="00D43604"/>
    <w:rsid w:val="00D44803"/>
    <w:rsid w:val="00D50D06"/>
    <w:rsid w:val="00D5193C"/>
    <w:rsid w:val="00D5233D"/>
    <w:rsid w:val="00D533D7"/>
    <w:rsid w:val="00D54367"/>
    <w:rsid w:val="00D55F1A"/>
    <w:rsid w:val="00D56421"/>
    <w:rsid w:val="00D571C2"/>
    <w:rsid w:val="00D57C4C"/>
    <w:rsid w:val="00D60C67"/>
    <w:rsid w:val="00D60DC2"/>
    <w:rsid w:val="00D62CDE"/>
    <w:rsid w:val="00D6375E"/>
    <w:rsid w:val="00D669BB"/>
    <w:rsid w:val="00D66F6B"/>
    <w:rsid w:val="00D67421"/>
    <w:rsid w:val="00D67782"/>
    <w:rsid w:val="00D70DBA"/>
    <w:rsid w:val="00D71321"/>
    <w:rsid w:val="00D72C6D"/>
    <w:rsid w:val="00D73511"/>
    <w:rsid w:val="00D766BE"/>
    <w:rsid w:val="00D807BE"/>
    <w:rsid w:val="00D81B35"/>
    <w:rsid w:val="00D82CEE"/>
    <w:rsid w:val="00D853E7"/>
    <w:rsid w:val="00D85C81"/>
    <w:rsid w:val="00D8656A"/>
    <w:rsid w:val="00D87842"/>
    <w:rsid w:val="00D902AD"/>
    <w:rsid w:val="00D91130"/>
    <w:rsid w:val="00D91CC9"/>
    <w:rsid w:val="00DA088D"/>
    <w:rsid w:val="00DA1FB7"/>
    <w:rsid w:val="00DA2DE7"/>
    <w:rsid w:val="00DA38F7"/>
    <w:rsid w:val="00DA6D42"/>
    <w:rsid w:val="00DA7970"/>
    <w:rsid w:val="00DB1354"/>
    <w:rsid w:val="00DB28E5"/>
    <w:rsid w:val="00DB3EE2"/>
    <w:rsid w:val="00DB5800"/>
    <w:rsid w:val="00DB5FDF"/>
    <w:rsid w:val="00DC0780"/>
    <w:rsid w:val="00DC11D0"/>
    <w:rsid w:val="00DC1B97"/>
    <w:rsid w:val="00DC2EB7"/>
    <w:rsid w:val="00DC355A"/>
    <w:rsid w:val="00DC47E0"/>
    <w:rsid w:val="00DC4C13"/>
    <w:rsid w:val="00DC5575"/>
    <w:rsid w:val="00DC5A64"/>
    <w:rsid w:val="00DC7819"/>
    <w:rsid w:val="00DD0AE9"/>
    <w:rsid w:val="00DD43ED"/>
    <w:rsid w:val="00DD472E"/>
    <w:rsid w:val="00DD487B"/>
    <w:rsid w:val="00DD65E3"/>
    <w:rsid w:val="00DD79B2"/>
    <w:rsid w:val="00DE0FB8"/>
    <w:rsid w:val="00DE1553"/>
    <w:rsid w:val="00DE329B"/>
    <w:rsid w:val="00DE7329"/>
    <w:rsid w:val="00DF0DD3"/>
    <w:rsid w:val="00DF1532"/>
    <w:rsid w:val="00DF2618"/>
    <w:rsid w:val="00DF3069"/>
    <w:rsid w:val="00DF3780"/>
    <w:rsid w:val="00DF6062"/>
    <w:rsid w:val="00E00201"/>
    <w:rsid w:val="00E01D2F"/>
    <w:rsid w:val="00E06ADB"/>
    <w:rsid w:val="00E10220"/>
    <w:rsid w:val="00E103D4"/>
    <w:rsid w:val="00E11AAE"/>
    <w:rsid w:val="00E129CB"/>
    <w:rsid w:val="00E1640C"/>
    <w:rsid w:val="00E1666B"/>
    <w:rsid w:val="00E217E5"/>
    <w:rsid w:val="00E2375B"/>
    <w:rsid w:val="00E2458C"/>
    <w:rsid w:val="00E274B4"/>
    <w:rsid w:val="00E275B0"/>
    <w:rsid w:val="00E30742"/>
    <w:rsid w:val="00E30BCA"/>
    <w:rsid w:val="00E32C55"/>
    <w:rsid w:val="00E32E38"/>
    <w:rsid w:val="00E3311B"/>
    <w:rsid w:val="00E339A1"/>
    <w:rsid w:val="00E36FB3"/>
    <w:rsid w:val="00E4079B"/>
    <w:rsid w:val="00E42331"/>
    <w:rsid w:val="00E4401C"/>
    <w:rsid w:val="00E44171"/>
    <w:rsid w:val="00E4477F"/>
    <w:rsid w:val="00E45708"/>
    <w:rsid w:val="00E470AD"/>
    <w:rsid w:val="00E50491"/>
    <w:rsid w:val="00E512EA"/>
    <w:rsid w:val="00E51A0E"/>
    <w:rsid w:val="00E51E49"/>
    <w:rsid w:val="00E52BB1"/>
    <w:rsid w:val="00E53408"/>
    <w:rsid w:val="00E5534B"/>
    <w:rsid w:val="00E56020"/>
    <w:rsid w:val="00E56BF9"/>
    <w:rsid w:val="00E61A6E"/>
    <w:rsid w:val="00E62EC5"/>
    <w:rsid w:val="00E62F34"/>
    <w:rsid w:val="00E64C14"/>
    <w:rsid w:val="00E6531C"/>
    <w:rsid w:val="00E66149"/>
    <w:rsid w:val="00E727BA"/>
    <w:rsid w:val="00E7323F"/>
    <w:rsid w:val="00E7738A"/>
    <w:rsid w:val="00E821C2"/>
    <w:rsid w:val="00E82427"/>
    <w:rsid w:val="00E8278D"/>
    <w:rsid w:val="00E841A4"/>
    <w:rsid w:val="00E841D5"/>
    <w:rsid w:val="00E856B1"/>
    <w:rsid w:val="00E85FF5"/>
    <w:rsid w:val="00E86188"/>
    <w:rsid w:val="00E87519"/>
    <w:rsid w:val="00E8756A"/>
    <w:rsid w:val="00E92536"/>
    <w:rsid w:val="00E93307"/>
    <w:rsid w:val="00E94349"/>
    <w:rsid w:val="00E95327"/>
    <w:rsid w:val="00EA1A51"/>
    <w:rsid w:val="00EA25E4"/>
    <w:rsid w:val="00EA28B0"/>
    <w:rsid w:val="00EA2EE9"/>
    <w:rsid w:val="00EA3431"/>
    <w:rsid w:val="00EA5D32"/>
    <w:rsid w:val="00EA6359"/>
    <w:rsid w:val="00EA6D12"/>
    <w:rsid w:val="00EA70CB"/>
    <w:rsid w:val="00EA7215"/>
    <w:rsid w:val="00EB1168"/>
    <w:rsid w:val="00EB124D"/>
    <w:rsid w:val="00EB5B5C"/>
    <w:rsid w:val="00EB7551"/>
    <w:rsid w:val="00EC2C8C"/>
    <w:rsid w:val="00EC2EEE"/>
    <w:rsid w:val="00EC4009"/>
    <w:rsid w:val="00EC44C7"/>
    <w:rsid w:val="00EC4AA8"/>
    <w:rsid w:val="00EC4B3F"/>
    <w:rsid w:val="00EC66CB"/>
    <w:rsid w:val="00EC68AE"/>
    <w:rsid w:val="00EC7AEE"/>
    <w:rsid w:val="00ED5282"/>
    <w:rsid w:val="00ED60B8"/>
    <w:rsid w:val="00EE0D8D"/>
    <w:rsid w:val="00EE2F6D"/>
    <w:rsid w:val="00EF17BD"/>
    <w:rsid w:val="00EF2F47"/>
    <w:rsid w:val="00EF3CAA"/>
    <w:rsid w:val="00EF3D78"/>
    <w:rsid w:val="00EF3E4C"/>
    <w:rsid w:val="00EF455B"/>
    <w:rsid w:val="00EF4C79"/>
    <w:rsid w:val="00EF5BE3"/>
    <w:rsid w:val="00EF5CAB"/>
    <w:rsid w:val="00EF6005"/>
    <w:rsid w:val="00EF6215"/>
    <w:rsid w:val="00EF705B"/>
    <w:rsid w:val="00EF78A2"/>
    <w:rsid w:val="00F00B83"/>
    <w:rsid w:val="00F053CB"/>
    <w:rsid w:val="00F065FE"/>
    <w:rsid w:val="00F07003"/>
    <w:rsid w:val="00F0754B"/>
    <w:rsid w:val="00F07B07"/>
    <w:rsid w:val="00F14044"/>
    <w:rsid w:val="00F170E1"/>
    <w:rsid w:val="00F20B52"/>
    <w:rsid w:val="00F210A4"/>
    <w:rsid w:val="00F243FE"/>
    <w:rsid w:val="00F245A3"/>
    <w:rsid w:val="00F26FBF"/>
    <w:rsid w:val="00F27B98"/>
    <w:rsid w:val="00F27DA2"/>
    <w:rsid w:val="00F34C82"/>
    <w:rsid w:val="00F41600"/>
    <w:rsid w:val="00F4250D"/>
    <w:rsid w:val="00F42D81"/>
    <w:rsid w:val="00F43385"/>
    <w:rsid w:val="00F45D82"/>
    <w:rsid w:val="00F46933"/>
    <w:rsid w:val="00F4799A"/>
    <w:rsid w:val="00F47F59"/>
    <w:rsid w:val="00F505F7"/>
    <w:rsid w:val="00F50A56"/>
    <w:rsid w:val="00F50DB2"/>
    <w:rsid w:val="00F50EEA"/>
    <w:rsid w:val="00F52C16"/>
    <w:rsid w:val="00F52E89"/>
    <w:rsid w:val="00F5389E"/>
    <w:rsid w:val="00F53CBC"/>
    <w:rsid w:val="00F54241"/>
    <w:rsid w:val="00F5453F"/>
    <w:rsid w:val="00F549DF"/>
    <w:rsid w:val="00F54AA7"/>
    <w:rsid w:val="00F54FB9"/>
    <w:rsid w:val="00F55A70"/>
    <w:rsid w:val="00F55C48"/>
    <w:rsid w:val="00F56F81"/>
    <w:rsid w:val="00F5726A"/>
    <w:rsid w:val="00F5758B"/>
    <w:rsid w:val="00F601A0"/>
    <w:rsid w:val="00F605F6"/>
    <w:rsid w:val="00F60E6B"/>
    <w:rsid w:val="00F61B9D"/>
    <w:rsid w:val="00F627C0"/>
    <w:rsid w:val="00F64056"/>
    <w:rsid w:val="00F65881"/>
    <w:rsid w:val="00F70573"/>
    <w:rsid w:val="00F706C7"/>
    <w:rsid w:val="00F70ADF"/>
    <w:rsid w:val="00F721A5"/>
    <w:rsid w:val="00F72A6D"/>
    <w:rsid w:val="00F7504D"/>
    <w:rsid w:val="00F756B6"/>
    <w:rsid w:val="00F75ADB"/>
    <w:rsid w:val="00F8020E"/>
    <w:rsid w:val="00F81542"/>
    <w:rsid w:val="00F82DEF"/>
    <w:rsid w:val="00F90462"/>
    <w:rsid w:val="00F90E99"/>
    <w:rsid w:val="00F93825"/>
    <w:rsid w:val="00F93F52"/>
    <w:rsid w:val="00F9517B"/>
    <w:rsid w:val="00F960E4"/>
    <w:rsid w:val="00F97779"/>
    <w:rsid w:val="00FA0291"/>
    <w:rsid w:val="00FA30AD"/>
    <w:rsid w:val="00FA63FE"/>
    <w:rsid w:val="00FA73EA"/>
    <w:rsid w:val="00FA7430"/>
    <w:rsid w:val="00FA7F1B"/>
    <w:rsid w:val="00FB25A8"/>
    <w:rsid w:val="00FB285B"/>
    <w:rsid w:val="00FB28F1"/>
    <w:rsid w:val="00FB3093"/>
    <w:rsid w:val="00FB498F"/>
    <w:rsid w:val="00FB571E"/>
    <w:rsid w:val="00FB6359"/>
    <w:rsid w:val="00FB6618"/>
    <w:rsid w:val="00FB696F"/>
    <w:rsid w:val="00FC3539"/>
    <w:rsid w:val="00FC4133"/>
    <w:rsid w:val="00FC4583"/>
    <w:rsid w:val="00FC4A29"/>
    <w:rsid w:val="00FC5DDD"/>
    <w:rsid w:val="00FC72EE"/>
    <w:rsid w:val="00FD2AA6"/>
    <w:rsid w:val="00FD3C5E"/>
    <w:rsid w:val="00FD4819"/>
    <w:rsid w:val="00FD4A89"/>
    <w:rsid w:val="00FD509A"/>
    <w:rsid w:val="00FD565D"/>
    <w:rsid w:val="00FD5A90"/>
    <w:rsid w:val="00FD62BA"/>
    <w:rsid w:val="00FD6C8F"/>
    <w:rsid w:val="00FE09CF"/>
    <w:rsid w:val="00FE17A7"/>
    <w:rsid w:val="00FE5786"/>
    <w:rsid w:val="00FE5A53"/>
    <w:rsid w:val="00FF14EA"/>
    <w:rsid w:val="00FF2BA6"/>
    <w:rsid w:val="00FF4093"/>
    <w:rsid w:val="00FF49E8"/>
    <w:rsid w:val="00FF58BC"/>
    <w:rsid w:val="00FF6BB9"/>
    <w:rsid w:val="00FF7A3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50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ode" w:uiPriority="99"/>
    <w:lsdException w:name="HTML Preformatted"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20B33"/>
    <w:pPr>
      <w:spacing w:line="360" w:lineRule="auto"/>
      <w:ind w:left="851" w:hanging="567"/>
    </w:pPr>
  </w:style>
  <w:style w:type="paragraph" w:styleId="1">
    <w:name w:val="heading 1"/>
    <w:basedOn w:val="a5"/>
    <w:next w:val="a5"/>
    <w:link w:val="11"/>
    <w:uiPriority w:val="9"/>
    <w:qFormat/>
    <w:rsid w:val="004C3AE1"/>
    <w:pPr>
      <w:numPr>
        <w:numId w:val="1"/>
      </w:numPr>
      <w:tabs>
        <w:tab w:val="left" w:pos="1560"/>
        <w:tab w:val="decimal" w:leader="dot" w:pos="9923"/>
      </w:tabs>
      <w:contextualSpacing/>
      <w:jc w:val="both"/>
      <w:outlineLvl w:val="0"/>
    </w:pPr>
  </w:style>
  <w:style w:type="paragraph" w:styleId="2">
    <w:name w:val="heading 2"/>
    <w:basedOn w:val="a5"/>
    <w:next w:val="a5"/>
    <w:link w:val="22"/>
    <w:qFormat/>
    <w:rsid w:val="00364F88"/>
    <w:pPr>
      <w:keepNext/>
      <w:numPr>
        <w:ilvl w:val="1"/>
        <w:numId w:val="1"/>
      </w:numPr>
      <w:tabs>
        <w:tab w:val="left" w:pos="1560"/>
        <w:tab w:val="decimal" w:leader="dot" w:pos="9923"/>
      </w:tabs>
      <w:spacing w:before="480" w:after="480"/>
      <w:contextualSpacing/>
      <w:jc w:val="both"/>
      <w:outlineLvl w:val="1"/>
    </w:pPr>
  </w:style>
  <w:style w:type="paragraph" w:styleId="3">
    <w:name w:val="heading 3"/>
    <w:basedOn w:val="2"/>
    <w:next w:val="a5"/>
    <w:link w:val="30"/>
    <w:qFormat/>
    <w:rsid w:val="004C3AE1"/>
    <w:pPr>
      <w:numPr>
        <w:ilvl w:val="2"/>
      </w:numPr>
      <w:outlineLvl w:val="2"/>
    </w:pPr>
  </w:style>
  <w:style w:type="paragraph" w:styleId="4">
    <w:name w:val="heading 4"/>
    <w:basedOn w:val="3"/>
    <w:next w:val="a5"/>
    <w:link w:val="40"/>
    <w:qFormat/>
    <w:rsid w:val="004C3AE1"/>
    <w:pPr>
      <w:numPr>
        <w:ilvl w:val="3"/>
      </w:numPr>
      <w:tabs>
        <w:tab w:val="num" w:pos="360"/>
      </w:tabs>
      <w:outlineLvl w:val="3"/>
    </w:pPr>
  </w:style>
  <w:style w:type="paragraph" w:styleId="5">
    <w:name w:val="heading 5"/>
    <w:basedOn w:val="a5"/>
    <w:next w:val="a5"/>
    <w:link w:val="50"/>
    <w:qFormat/>
    <w:rsid w:val="0023345B"/>
    <w:pPr>
      <w:spacing w:before="240" w:after="60"/>
      <w:outlineLvl w:val="4"/>
    </w:pPr>
    <w:rPr>
      <w:b/>
      <w:bCs/>
      <w:i/>
      <w:iCs/>
      <w:sz w:val="26"/>
      <w:szCs w:val="26"/>
    </w:rPr>
  </w:style>
  <w:style w:type="paragraph" w:styleId="6">
    <w:name w:val="heading 6"/>
    <w:basedOn w:val="a5"/>
    <w:next w:val="a5"/>
    <w:link w:val="60"/>
    <w:unhideWhenUsed/>
    <w:qFormat/>
    <w:rsid w:val="00B714E5"/>
    <w:pPr>
      <w:keepNext/>
      <w:keepLines/>
      <w:spacing w:before="200"/>
      <w:ind w:left="0" w:firstLine="709"/>
      <w:jc w:val="both"/>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23345B"/>
    <w:pPr>
      <w:spacing w:before="240" w:after="60"/>
      <w:ind w:left="142" w:right="140" w:firstLine="709"/>
      <w:jc w:val="both"/>
      <w:outlineLvl w:val="6"/>
    </w:pPr>
    <w:rPr>
      <w:sz w:val="24"/>
      <w:szCs w:val="24"/>
    </w:rPr>
  </w:style>
  <w:style w:type="paragraph" w:styleId="8">
    <w:name w:val="heading 8"/>
    <w:basedOn w:val="a5"/>
    <w:next w:val="a5"/>
    <w:link w:val="80"/>
    <w:unhideWhenUsed/>
    <w:qFormat/>
    <w:rsid w:val="00B714E5"/>
    <w:pPr>
      <w:keepNext/>
      <w:keepLines/>
      <w:spacing w:before="200"/>
      <w:ind w:left="0" w:firstLine="709"/>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nhideWhenUsed/>
    <w:qFormat/>
    <w:rsid w:val="00B714E5"/>
    <w:pPr>
      <w:keepNext/>
      <w:keepLines/>
      <w:spacing w:before="200"/>
      <w:ind w:left="0" w:firstLine="709"/>
      <w:jc w:val="both"/>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
    <w:rsid w:val="004C3AE1"/>
  </w:style>
  <w:style w:type="paragraph" w:styleId="a9">
    <w:name w:val="header"/>
    <w:basedOn w:val="a5"/>
    <w:link w:val="aa"/>
    <w:uiPriority w:val="99"/>
    <w:unhideWhenUsed/>
    <w:rsid w:val="004C3AE1"/>
    <w:pPr>
      <w:tabs>
        <w:tab w:val="center" w:pos="4819"/>
        <w:tab w:val="right" w:pos="9639"/>
      </w:tabs>
    </w:pPr>
  </w:style>
  <w:style w:type="character" w:customStyle="1" w:styleId="aa">
    <w:name w:val="Верхній колонтитул Знак"/>
    <w:basedOn w:val="a6"/>
    <w:link w:val="a9"/>
    <w:uiPriority w:val="99"/>
    <w:rsid w:val="004C3AE1"/>
    <w:rPr>
      <w:rFonts w:ascii="Calibri" w:eastAsia="Calibri" w:hAnsi="Calibri"/>
      <w:sz w:val="22"/>
      <w:szCs w:val="22"/>
      <w:lang w:val="uk-UA" w:eastAsia="en-US" w:bidi="ar-SA"/>
    </w:rPr>
  </w:style>
  <w:style w:type="character" w:customStyle="1" w:styleId="22">
    <w:name w:val="Заголовок 2 Знак"/>
    <w:basedOn w:val="a6"/>
    <w:link w:val="2"/>
    <w:rsid w:val="00364F88"/>
  </w:style>
  <w:style w:type="character" w:customStyle="1" w:styleId="30">
    <w:name w:val="Заголовок 3 Знак"/>
    <w:basedOn w:val="a6"/>
    <w:link w:val="3"/>
    <w:rsid w:val="004C3AE1"/>
  </w:style>
  <w:style w:type="character" w:customStyle="1" w:styleId="40">
    <w:name w:val="Заголовок 4 Знак"/>
    <w:basedOn w:val="a6"/>
    <w:link w:val="4"/>
    <w:rsid w:val="004C3AE1"/>
  </w:style>
  <w:style w:type="paragraph" w:styleId="12">
    <w:name w:val="toc 1"/>
    <w:basedOn w:val="a5"/>
    <w:next w:val="a5"/>
    <w:link w:val="13"/>
    <w:autoRedefine/>
    <w:uiPriority w:val="39"/>
    <w:unhideWhenUsed/>
    <w:qFormat/>
    <w:rsid w:val="00141046"/>
    <w:pPr>
      <w:tabs>
        <w:tab w:val="left" w:pos="720"/>
        <w:tab w:val="left" w:pos="993"/>
        <w:tab w:val="left" w:pos="1418"/>
        <w:tab w:val="right" w:leader="dot" w:pos="10206"/>
      </w:tabs>
      <w:spacing w:after="100"/>
      <w:ind w:left="0" w:right="-1" w:firstLine="0"/>
      <w:jc w:val="both"/>
    </w:pPr>
    <w:rPr>
      <w:noProof/>
    </w:rPr>
  </w:style>
  <w:style w:type="character" w:styleId="ab">
    <w:name w:val="Hyperlink"/>
    <w:basedOn w:val="a6"/>
    <w:uiPriority w:val="99"/>
    <w:unhideWhenUsed/>
    <w:rsid w:val="004C3AE1"/>
    <w:rPr>
      <w:color w:val="0000FF"/>
      <w:u w:val="single"/>
    </w:rPr>
  </w:style>
  <w:style w:type="paragraph" w:styleId="ac">
    <w:name w:val="List Paragraph"/>
    <w:basedOn w:val="a5"/>
    <w:link w:val="ad"/>
    <w:uiPriority w:val="34"/>
    <w:qFormat/>
    <w:rsid w:val="004C3AE1"/>
    <w:pPr>
      <w:ind w:left="720"/>
      <w:contextualSpacing/>
    </w:pPr>
  </w:style>
  <w:style w:type="paragraph" w:styleId="ae">
    <w:name w:val="footer"/>
    <w:basedOn w:val="a5"/>
    <w:link w:val="af"/>
    <w:uiPriority w:val="99"/>
    <w:rsid w:val="004C3AE1"/>
    <w:pPr>
      <w:tabs>
        <w:tab w:val="center" w:pos="4819"/>
        <w:tab w:val="right" w:pos="9639"/>
      </w:tabs>
    </w:pPr>
  </w:style>
  <w:style w:type="paragraph" w:customStyle="1" w:styleId="af0">
    <w:name w:val="Чертежный"/>
    <w:rsid w:val="004C3AE1"/>
    <w:pPr>
      <w:jc w:val="both"/>
    </w:pPr>
    <w:rPr>
      <w:rFonts w:ascii="ISOCPEUR" w:hAnsi="ISOCPEUR"/>
      <w:i/>
    </w:rPr>
  </w:style>
  <w:style w:type="paragraph" w:styleId="af1">
    <w:name w:val="Body Text Indent"/>
    <w:basedOn w:val="a5"/>
    <w:link w:val="af2"/>
    <w:rsid w:val="005F1D3F"/>
    <w:pPr>
      <w:spacing w:line="240" w:lineRule="auto"/>
      <w:ind w:left="0" w:firstLine="708"/>
      <w:jc w:val="both"/>
    </w:pPr>
    <w:rPr>
      <w:szCs w:val="24"/>
      <w:lang w:eastAsia="ru-RU"/>
    </w:rPr>
  </w:style>
  <w:style w:type="paragraph" w:styleId="af3">
    <w:name w:val="Document Map"/>
    <w:basedOn w:val="a5"/>
    <w:link w:val="af4"/>
    <w:uiPriority w:val="99"/>
    <w:semiHidden/>
    <w:rsid w:val="00F60E6B"/>
    <w:pPr>
      <w:shd w:val="clear" w:color="auto" w:fill="000080"/>
    </w:pPr>
    <w:rPr>
      <w:rFonts w:ascii="Tahoma" w:hAnsi="Tahoma" w:cs="Tahoma"/>
      <w:sz w:val="20"/>
      <w:szCs w:val="20"/>
    </w:rPr>
  </w:style>
  <w:style w:type="paragraph" w:styleId="af5">
    <w:name w:val="Body Text"/>
    <w:basedOn w:val="a5"/>
    <w:link w:val="af6"/>
    <w:rsid w:val="00F60E6B"/>
    <w:pPr>
      <w:spacing w:after="120"/>
    </w:pPr>
  </w:style>
  <w:style w:type="paragraph" w:styleId="31">
    <w:name w:val="Body Text 3"/>
    <w:basedOn w:val="a5"/>
    <w:link w:val="32"/>
    <w:rsid w:val="00F60E6B"/>
    <w:pPr>
      <w:spacing w:after="120"/>
    </w:pPr>
    <w:rPr>
      <w:sz w:val="16"/>
      <w:szCs w:val="16"/>
    </w:rPr>
  </w:style>
  <w:style w:type="paragraph" w:styleId="23">
    <w:name w:val="Body Text Indent 2"/>
    <w:basedOn w:val="a5"/>
    <w:link w:val="24"/>
    <w:rsid w:val="00073320"/>
    <w:pPr>
      <w:spacing w:after="120" w:line="480" w:lineRule="auto"/>
      <w:ind w:left="283"/>
    </w:pPr>
  </w:style>
  <w:style w:type="paragraph" w:customStyle="1" w:styleId="a1">
    <w:name w:val="ДП"/>
    <w:basedOn w:val="a5"/>
    <w:rsid w:val="00BF4C84"/>
    <w:pPr>
      <w:numPr>
        <w:ilvl w:val="1"/>
        <w:numId w:val="2"/>
      </w:numPr>
      <w:tabs>
        <w:tab w:val="left" w:pos="1260"/>
      </w:tabs>
    </w:pPr>
  </w:style>
  <w:style w:type="paragraph" w:customStyle="1" w:styleId="14">
    <w:name w:val="Стиль1"/>
    <w:basedOn w:val="a5"/>
    <w:link w:val="15"/>
    <w:autoRedefine/>
    <w:rsid w:val="00612B50"/>
    <w:pPr>
      <w:tabs>
        <w:tab w:val="left" w:pos="180"/>
      </w:tabs>
      <w:ind w:left="0" w:firstLine="0"/>
      <w:jc w:val="center"/>
    </w:pPr>
  </w:style>
  <w:style w:type="paragraph" w:customStyle="1" w:styleId="0">
    <w:name w:val="ДП0"/>
    <w:basedOn w:val="a5"/>
    <w:link w:val="00"/>
    <w:qFormat/>
    <w:rsid w:val="00893087"/>
    <w:pPr>
      <w:pageBreakBefore/>
      <w:spacing w:after="360"/>
      <w:ind w:left="0" w:right="-28" w:firstLine="0"/>
      <w:jc w:val="center"/>
      <w:outlineLvl w:val="0"/>
    </w:pPr>
  </w:style>
  <w:style w:type="character" w:customStyle="1" w:styleId="00">
    <w:name w:val="ДП0 Знак"/>
    <w:basedOn w:val="a6"/>
    <w:link w:val="0"/>
    <w:rsid w:val="00893087"/>
  </w:style>
  <w:style w:type="paragraph" w:customStyle="1" w:styleId="21">
    <w:name w:val="ДП2"/>
    <w:basedOn w:val="10"/>
    <w:link w:val="25"/>
    <w:qFormat/>
    <w:rsid w:val="00F721A5"/>
    <w:pPr>
      <w:keepNext/>
      <w:pageBreakBefore w:val="0"/>
      <w:numPr>
        <w:ilvl w:val="1"/>
      </w:numPr>
      <w:tabs>
        <w:tab w:val="left" w:pos="1276"/>
      </w:tabs>
      <w:spacing w:before="480"/>
      <w:jc w:val="both"/>
    </w:pPr>
    <w:rPr>
      <w:color w:val="000000"/>
    </w:rPr>
  </w:style>
  <w:style w:type="paragraph" w:customStyle="1" w:styleId="10">
    <w:name w:val="ДП1"/>
    <w:basedOn w:val="a5"/>
    <w:next w:val="a5"/>
    <w:link w:val="16"/>
    <w:autoRedefine/>
    <w:qFormat/>
    <w:rsid w:val="001544FA"/>
    <w:pPr>
      <w:pageBreakBefore/>
      <w:numPr>
        <w:numId w:val="23"/>
      </w:numPr>
      <w:spacing w:after="480"/>
      <w:jc w:val="center"/>
      <w:outlineLvl w:val="0"/>
    </w:pPr>
  </w:style>
  <w:style w:type="character" w:customStyle="1" w:styleId="16">
    <w:name w:val="ДП1 Знак"/>
    <w:basedOn w:val="a6"/>
    <w:link w:val="10"/>
    <w:rsid w:val="001544FA"/>
  </w:style>
  <w:style w:type="paragraph" w:customStyle="1" w:styleId="33">
    <w:name w:val="ДП3"/>
    <w:basedOn w:val="21"/>
    <w:link w:val="34"/>
    <w:qFormat/>
    <w:rsid w:val="0015734C"/>
    <w:pPr>
      <w:numPr>
        <w:ilvl w:val="0"/>
        <w:numId w:val="0"/>
      </w:numPr>
      <w:tabs>
        <w:tab w:val="clear" w:pos="1276"/>
        <w:tab w:val="left" w:pos="1418"/>
      </w:tabs>
      <w:ind w:firstLine="720"/>
    </w:pPr>
    <w:rPr>
      <w:lang w:val="en-US" w:eastAsia="ru-RU"/>
    </w:rPr>
  </w:style>
  <w:style w:type="paragraph" w:customStyle="1" w:styleId="41">
    <w:name w:val="ДП4"/>
    <w:basedOn w:val="33"/>
    <w:link w:val="42"/>
    <w:qFormat/>
    <w:rsid w:val="00AC0668"/>
    <w:pPr>
      <w:numPr>
        <w:ilvl w:val="3"/>
      </w:numPr>
      <w:tabs>
        <w:tab w:val="num" w:pos="3164"/>
      </w:tabs>
      <w:ind w:left="3164" w:hanging="360"/>
    </w:pPr>
  </w:style>
  <w:style w:type="character" w:customStyle="1" w:styleId="25">
    <w:name w:val="ДП2 Знак"/>
    <w:basedOn w:val="16"/>
    <w:link w:val="21"/>
    <w:rsid w:val="00F721A5"/>
    <w:rPr>
      <w:color w:val="000000"/>
    </w:rPr>
  </w:style>
  <w:style w:type="character" w:customStyle="1" w:styleId="34">
    <w:name w:val="ДП3 Знак"/>
    <w:basedOn w:val="25"/>
    <w:link w:val="33"/>
    <w:rsid w:val="0015734C"/>
    <w:rPr>
      <w:color w:val="000000"/>
      <w:lang w:val="en-US" w:eastAsia="ru-RU"/>
    </w:rPr>
  </w:style>
  <w:style w:type="character" w:customStyle="1" w:styleId="42">
    <w:name w:val="ДП4 Знак"/>
    <w:basedOn w:val="34"/>
    <w:link w:val="41"/>
    <w:rsid w:val="00AC0668"/>
    <w:rPr>
      <w:color w:val="000000"/>
      <w:lang w:val="en-US" w:eastAsia="ru-RU"/>
    </w:rPr>
  </w:style>
  <w:style w:type="character" w:customStyle="1" w:styleId="17">
    <w:name w:val="Знак Знак17"/>
    <w:basedOn w:val="a6"/>
    <w:rsid w:val="0023345B"/>
    <w:rPr>
      <w:rFonts w:eastAsia="Calibri"/>
      <w:sz w:val="28"/>
      <w:szCs w:val="28"/>
      <w:lang w:val="uk-UA" w:eastAsia="en-US" w:bidi="ar-SA"/>
    </w:rPr>
  </w:style>
  <w:style w:type="character" w:customStyle="1" w:styleId="150">
    <w:name w:val="Знак Знак15"/>
    <w:basedOn w:val="a6"/>
    <w:rsid w:val="0023345B"/>
    <w:rPr>
      <w:rFonts w:eastAsia="Calibri"/>
      <w:sz w:val="28"/>
      <w:szCs w:val="28"/>
      <w:lang w:val="uk-UA" w:eastAsia="en-US" w:bidi="ar-SA"/>
    </w:rPr>
  </w:style>
  <w:style w:type="character" w:customStyle="1" w:styleId="15">
    <w:name w:val="Стиль1 Знак"/>
    <w:basedOn w:val="17"/>
    <w:link w:val="14"/>
    <w:rsid w:val="0023345B"/>
    <w:rPr>
      <w:rFonts w:eastAsia="Calibri"/>
      <w:sz w:val="28"/>
      <w:szCs w:val="28"/>
      <w:lang w:val="uk-UA" w:eastAsia="en-US" w:bidi="ar-SA"/>
    </w:rPr>
  </w:style>
  <w:style w:type="paragraph" w:styleId="af7">
    <w:name w:val="TOC Heading"/>
    <w:basedOn w:val="1"/>
    <w:next w:val="a5"/>
    <w:uiPriority w:val="39"/>
    <w:qFormat/>
    <w:rsid w:val="0023345B"/>
    <w:pPr>
      <w:keepNext/>
      <w:keepLines/>
      <w:numPr>
        <w:numId w:val="0"/>
      </w:numPr>
      <w:tabs>
        <w:tab w:val="clear" w:pos="1560"/>
        <w:tab w:val="clear" w:pos="9923"/>
      </w:tabs>
      <w:spacing w:before="480" w:line="276" w:lineRule="auto"/>
      <w:contextualSpacing w:val="0"/>
      <w:jc w:val="left"/>
      <w:outlineLvl w:val="9"/>
    </w:pPr>
    <w:rPr>
      <w:rFonts w:ascii="Cambria" w:hAnsi="Cambria"/>
      <w:b/>
      <w:bCs/>
      <w:color w:val="365F91"/>
    </w:rPr>
  </w:style>
  <w:style w:type="character" w:customStyle="1" w:styleId="160">
    <w:name w:val="Знак Знак16"/>
    <w:basedOn w:val="a6"/>
    <w:rsid w:val="0023345B"/>
    <w:rPr>
      <w:rFonts w:eastAsia="Calibri"/>
      <w:sz w:val="28"/>
      <w:szCs w:val="28"/>
      <w:lang w:val="uk-UA" w:eastAsia="en-US" w:bidi="ar-SA"/>
    </w:rPr>
  </w:style>
  <w:style w:type="character" w:customStyle="1" w:styleId="140">
    <w:name w:val="Знак Знак14"/>
    <w:basedOn w:val="a6"/>
    <w:rsid w:val="0023345B"/>
    <w:rPr>
      <w:rFonts w:eastAsia="Calibri"/>
      <w:sz w:val="28"/>
      <w:szCs w:val="28"/>
      <w:lang w:val="uk-UA" w:eastAsia="en-US" w:bidi="ar-SA"/>
    </w:rPr>
  </w:style>
  <w:style w:type="character" w:customStyle="1" w:styleId="50">
    <w:name w:val="Заголовок 5 Знак"/>
    <w:basedOn w:val="a6"/>
    <w:link w:val="5"/>
    <w:rsid w:val="0023345B"/>
    <w:rPr>
      <w:rFonts w:ascii="Calibri" w:eastAsia="Calibri" w:hAnsi="Calibri"/>
      <w:b/>
      <w:bCs/>
      <w:i/>
      <w:iCs/>
      <w:sz w:val="26"/>
      <w:szCs w:val="26"/>
      <w:lang w:val="uk-UA" w:eastAsia="en-US" w:bidi="ar-SA"/>
    </w:rPr>
  </w:style>
  <w:style w:type="paragraph" w:styleId="af8">
    <w:name w:val="Balloon Text"/>
    <w:basedOn w:val="a5"/>
    <w:link w:val="af9"/>
    <w:uiPriority w:val="99"/>
    <w:semiHidden/>
    <w:unhideWhenUsed/>
    <w:rsid w:val="0023345B"/>
    <w:pPr>
      <w:spacing w:line="240" w:lineRule="auto"/>
      <w:ind w:left="142" w:right="140" w:firstLine="709"/>
      <w:jc w:val="both"/>
    </w:pPr>
    <w:rPr>
      <w:rFonts w:ascii="Tahoma" w:hAnsi="Tahoma" w:cs="Tahoma"/>
      <w:sz w:val="16"/>
      <w:szCs w:val="16"/>
    </w:rPr>
  </w:style>
  <w:style w:type="numbering" w:customStyle="1" w:styleId="a4">
    <w:name w:val="на рисунки"/>
    <w:rsid w:val="0023345B"/>
    <w:pPr>
      <w:numPr>
        <w:numId w:val="3"/>
      </w:numPr>
    </w:pPr>
  </w:style>
  <w:style w:type="character" w:customStyle="1" w:styleId="af9">
    <w:name w:val="Текст у виносці Знак"/>
    <w:basedOn w:val="a6"/>
    <w:link w:val="af8"/>
    <w:uiPriority w:val="99"/>
    <w:semiHidden/>
    <w:rsid w:val="0023345B"/>
    <w:rPr>
      <w:rFonts w:ascii="Tahoma" w:eastAsia="Calibri" w:hAnsi="Tahoma" w:cs="Tahoma"/>
      <w:sz w:val="16"/>
      <w:szCs w:val="16"/>
      <w:lang w:val="uk-UA" w:eastAsia="en-US" w:bidi="ar-SA"/>
    </w:rPr>
  </w:style>
  <w:style w:type="character" w:customStyle="1" w:styleId="af4">
    <w:name w:val="Схема документа Знак"/>
    <w:basedOn w:val="a6"/>
    <w:link w:val="af3"/>
    <w:uiPriority w:val="99"/>
    <w:semiHidden/>
    <w:rsid w:val="0023345B"/>
    <w:rPr>
      <w:rFonts w:ascii="Tahoma" w:eastAsia="Calibri" w:hAnsi="Tahoma" w:cs="Tahoma"/>
      <w:lang w:val="uk-UA" w:eastAsia="en-US" w:bidi="ar-SA"/>
    </w:rPr>
  </w:style>
  <w:style w:type="paragraph" w:styleId="26">
    <w:name w:val="toc 2"/>
    <w:basedOn w:val="a5"/>
    <w:next w:val="a5"/>
    <w:autoRedefine/>
    <w:unhideWhenUsed/>
    <w:qFormat/>
    <w:rsid w:val="0023345B"/>
    <w:pPr>
      <w:tabs>
        <w:tab w:val="left" w:pos="1134"/>
        <w:tab w:val="right" w:leader="dot" w:pos="9781"/>
      </w:tabs>
      <w:ind w:left="284" w:right="140" w:firstLine="0"/>
    </w:pPr>
    <w:rPr>
      <w:bCs/>
      <w:szCs w:val="20"/>
    </w:rPr>
  </w:style>
  <w:style w:type="paragraph" w:styleId="35">
    <w:name w:val="toc 3"/>
    <w:basedOn w:val="a5"/>
    <w:next w:val="a5"/>
    <w:autoRedefine/>
    <w:uiPriority w:val="39"/>
    <w:unhideWhenUsed/>
    <w:qFormat/>
    <w:rsid w:val="0023345B"/>
    <w:pPr>
      <w:tabs>
        <w:tab w:val="left" w:pos="840"/>
        <w:tab w:val="right" w:leader="dot" w:pos="9781"/>
      </w:tabs>
      <w:ind w:left="284" w:right="140" w:firstLine="0"/>
      <w:jc w:val="both"/>
    </w:pPr>
    <w:rPr>
      <w:szCs w:val="20"/>
    </w:rPr>
  </w:style>
  <w:style w:type="paragraph" w:styleId="43">
    <w:name w:val="toc 4"/>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51">
    <w:name w:val="toc 5"/>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61">
    <w:name w:val="toc 6"/>
    <w:basedOn w:val="a5"/>
    <w:next w:val="a5"/>
    <w:autoRedefine/>
    <w:uiPriority w:val="39"/>
    <w:unhideWhenUsed/>
    <w:rsid w:val="0023345B"/>
    <w:pPr>
      <w:ind w:left="1120" w:right="140" w:firstLine="709"/>
    </w:pPr>
    <w:rPr>
      <w:sz w:val="20"/>
      <w:szCs w:val="20"/>
    </w:rPr>
  </w:style>
  <w:style w:type="paragraph" w:styleId="71">
    <w:name w:val="toc 7"/>
    <w:basedOn w:val="a5"/>
    <w:next w:val="a5"/>
    <w:autoRedefine/>
    <w:uiPriority w:val="39"/>
    <w:unhideWhenUsed/>
    <w:rsid w:val="0023345B"/>
    <w:pPr>
      <w:ind w:left="1400" w:right="140" w:firstLine="709"/>
    </w:pPr>
    <w:rPr>
      <w:sz w:val="20"/>
      <w:szCs w:val="20"/>
    </w:rPr>
  </w:style>
  <w:style w:type="paragraph" w:styleId="81">
    <w:name w:val="toc 8"/>
    <w:basedOn w:val="a5"/>
    <w:next w:val="a5"/>
    <w:autoRedefine/>
    <w:uiPriority w:val="39"/>
    <w:unhideWhenUsed/>
    <w:rsid w:val="0023345B"/>
    <w:pPr>
      <w:ind w:left="1680" w:right="140" w:firstLine="709"/>
    </w:pPr>
    <w:rPr>
      <w:sz w:val="20"/>
      <w:szCs w:val="20"/>
    </w:rPr>
  </w:style>
  <w:style w:type="paragraph" w:styleId="91">
    <w:name w:val="toc 9"/>
    <w:basedOn w:val="a5"/>
    <w:next w:val="a5"/>
    <w:autoRedefine/>
    <w:uiPriority w:val="39"/>
    <w:unhideWhenUsed/>
    <w:rsid w:val="0023345B"/>
    <w:pPr>
      <w:ind w:left="1960" w:right="140" w:firstLine="709"/>
    </w:pPr>
    <w:rPr>
      <w:sz w:val="20"/>
      <w:szCs w:val="20"/>
    </w:rPr>
  </w:style>
  <w:style w:type="character" w:customStyle="1" w:styleId="13">
    <w:name w:val="Зміст 1 Знак"/>
    <w:basedOn w:val="00"/>
    <w:link w:val="12"/>
    <w:uiPriority w:val="39"/>
    <w:rsid w:val="00141046"/>
    <w:rPr>
      <w:noProof/>
    </w:rPr>
  </w:style>
  <w:style w:type="character" w:customStyle="1" w:styleId="44">
    <w:name w:val="Знак Знак4"/>
    <w:basedOn w:val="a6"/>
    <w:rsid w:val="0023345B"/>
    <w:rPr>
      <w:rFonts w:ascii="Times New Roman" w:hAnsi="Times New Roman"/>
      <w:sz w:val="28"/>
      <w:szCs w:val="28"/>
      <w:lang w:eastAsia="en-US"/>
    </w:rPr>
  </w:style>
  <w:style w:type="character" w:customStyle="1" w:styleId="FontStyle174">
    <w:name w:val="Font Style174"/>
    <w:basedOn w:val="a6"/>
    <w:rsid w:val="0023345B"/>
    <w:rPr>
      <w:rFonts w:ascii="Bookman Old Style" w:hAnsi="Bookman Old Style" w:cs="Bookman Old Style"/>
      <w:b/>
      <w:bCs/>
      <w:sz w:val="16"/>
      <w:szCs w:val="16"/>
    </w:rPr>
  </w:style>
  <w:style w:type="character" w:customStyle="1" w:styleId="FontStyle188">
    <w:name w:val="Font Style188"/>
    <w:basedOn w:val="a6"/>
    <w:rsid w:val="0023345B"/>
    <w:rPr>
      <w:rFonts w:ascii="Bookman Old Style" w:hAnsi="Bookman Old Style" w:cs="Bookman Old Style"/>
      <w:sz w:val="16"/>
      <w:szCs w:val="16"/>
    </w:rPr>
  </w:style>
  <w:style w:type="paragraph" w:customStyle="1" w:styleId="Style42">
    <w:name w:val="Style42"/>
    <w:basedOn w:val="a5"/>
    <w:rsid w:val="0023345B"/>
    <w:pPr>
      <w:widowControl w:val="0"/>
      <w:autoSpaceDE w:val="0"/>
      <w:autoSpaceDN w:val="0"/>
      <w:adjustRightInd w:val="0"/>
      <w:spacing w:line="229" w:lineRule="exact"/>
      <w:ind w:left="0" w:firstLine="385"/>
      <w:jc w:val="both"/>
    </w:pPr>
    <w:rPr>
      <w:rFonts w:ascii="Book Antiqua" w:hAnsi="Book Antiqua"/>
      <w:sz w:val="24"/>
      <w:szCs w:val="24"/>
    </w:rPr>
  </w:style>
  <w:style w:type="character" w:customStyle="1" w:styleId="af2">
    <w:name w:val="Основний текст з відступом Знак"/>
    <w:basedOn w:val="a6"/>
    <w:link w:val="af1"/>
    <w:uiPriority w:val="99"/>
    <w:rsid w:val="0023345B"/>
    <w:rPr>
      <w:sz w:val="28"/>
      <w:szCs w:val="24"/>
      <w:lang w:val="uk-UA" w:eastAsia="ru-RU" w:bidi="ar-SA"/>
    </w:rPr>
  </w:style>
  <w:style w:type="character" w:customStyle="1" w:styleId="af6">
    <w:name w:val="Основний текст Знак"/>
    <w:basedOn w:val="a6"/>
    <w:link w:val="af5"/>
    <w:rsid w:val="0023345B"/>
    <w:rPr>
      <w:rFonts w:ascii="Calibri" w:eastAsia="Calibri" w:hAnsi="Calibri"/>
      <w:sz w:val="22"/>
      <w:szCs w:val="22"/>
      <w:lang w:val="uk-UA" w:eastAsia="en-US" w:bidi="ar-SA"/>
    </w:rPr>
  </w:style>
  <w:style w:type="character" w:customStyle="1" w:styleId="24">
    <w:name w:val="Основний текст з відступом 2 Знак"/>
    <w:basedOn w:val="a6"/>
    <w:link w:val="23"/>
    <w:semiHidden/>
    <w:rsid w:val="0023345B"/>
    <w:rPr>
      <w:rFonts w:ascii="Calibri" w:eastAsia="Calibri" w:hAnsi="Calibri"/>
      <w:sz w:val="22"/>
      <w:szCs w:val="22"/>
      <w:lang w:val="uk-UA" w:eastAsia="en-US" w:bidi="ar-SA"/>
    </w:rPr>
  </w:style>
  <w:style w:type="character" w:customStyle="1" w:styleId="70">
    <w:name w:val="Заголовок 7 Знак"/>
    <w:basedOn w:val="a6"/>
    <w:link w:val="7"/>
    <w:rsid w:val="0023345B"/>
    <w:rPr>
      <w:rFonts w:ascii="Calibri" w:hAnsi="Calibri"/>
      <w:sz w:val="24"/>
      <w:szCs w:val="24"/>
      <w:lang w:val="uk-UA" w:eastAsia="en-US" w:bidi="ar-SA"/>
    </w:rPr>
  </w:style>
  <w:style w:type="paragraph" w:customStyle="1" w:styleId="afa">
    <w:name w:val="Формула"/>
    <w:basedOn w:val="af5"/>
    <w:link w:val="afb"/>
    <w:rsid w:val="0023345B"/>
    <w:pPr>
      <w:tabs>
        <w:tab w:val="center" w:pos="4536"/>
        <w:tab w:val="right" w:pos="9356"/>
      </w:tabs>
      <w:spacing w:after="0" w:line="336" w:lineRule="auto"/>
      <w:ind w:left="0" w:firstLine="0"/>
      <w:jc w:val="both"/>
    </w:pPr>
    <w:rPr>
      <w:szCs w:val="20"/>
    </w:rPr>
  </w:style>
  <w:style w:type="table" w:styleId="afc">
    <w:name w:val="Table Grid"/>
    <w:basedOn w:val="a7"/>
    <w:uiPriority w:val="59"/>
    <w:rsid w:val="002334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23345B"/>
    <w:rPr>
      <w:rFonts w:ascii="Arial" w:hAnsi="Arial"/>
      <w:sz w:val="24"/>
      <w:lang w:val="ru-RU" w:eastAsia="ru-RU"/>
    </w:rPr>
  </w:style>
  <w:style w:type="paragraph" w:styleId="afd">
    <w:name w:val="caption"/>
    <w:aliases w:val="Основний Маркований"/>
    <w:basedOn w:val="a5"/>
    <w:next w:val="a5"/>
    <w:qFormat/>
    <w:rsid w:val="0023345B"/>
    <w:pPr>
      <w:suppressAutoHyphens/>
      <w:spacing w:line="336" w:lineRule="auto"/>
      <w:ind w:left="0" w:firstLine="0"/>
      <w:jc w:val="center"/>
    </w:pPr>
    <w:rPr>
      <w:sz w:val="20"/>
      <w:szCs w:val="20"/>
    </w:rPr>
  </w:style>
  <w:style w:type="paragraph" w:customStyle="1" w:styleId="Caption1">
    <w:name w:val="Caption1"/>
    <w:rsid w:val="0023345B"/>
    <w:pPr>
      <w:widowControl w:val="0"/>
      <w:spacing w:after="48"/>
      <w:ind w:right="130"/>
      <w:jc w:val="center"/>
    </w:pPr>
    <w:rPr>
      <w:rFonts w:ascii="Arial" w:hAnsi="Arial"/>
      <w:b/>
      <w:i/>
      <w:snapToGrid w:val="0"/>
      <w:sz w:val="16"/>
      <w:lang w:val="ru-RU" w:eastAsia="ru-RU"/>
    </w:rPr>
  </w:style>
  <w:style w:type="paragraph" w:customStyle="1" w:styleId="Bulletedindentcont">
    <w:name w:val="Bulleted:indent:cont"/>
    <w:rsid w:val="0023345B"/>
    <w:pPr>
      <w:widowControl w:val="0"/>
      <w:tabs>
        <w:tab w:val="left" w:pos="720"/>
      </w:tabs>
      <w:spacing w:before="60" w:line="259" w:lineRule="atLeast"/>
      <w:ind w:left="720"/>
    </w:pPr>
    <w:rPr>
      <w:rFonts w:ascii="Arial" w:hAnsi="Arial"/>
      <w:snapToGrid w:val="0"/>
      <w:color w:val="008000"/>
      <w:sz w:val="16"/>
      <w:lang w:val="ru-RU" w:eastAsia="ru-RU"/>
    </w:rPr>
  </w:style>
  <w:style w:type="paragraph" w:customStyle="1" w:styleId="NumberedCont">
    <w:name w:val="NumberedCont"/>
    <w:rsid w:val="0023345B"/>
    <w:pPr>
      <w:widowControl w:val="0"/>
      <w:tabs>
        <w:tab w:val="left" w:pos="900"/>
      </w:tabs>
      <w:spacing w:before="60" w:line="259" w:lineRule="atLeast"/>
      <w:ind w:left="360"/>
    </w:pPr>
    <w:rPr>
      <w:rFonts w:ascii="Arial" w:hAnsi="Arial"/>
      <w:snapToGrid w:val="0"/>
      <w:color w:val="008000"/>
      <w:sz w:val="16"/>
      <w:lang w:val="ru-RU" w:eastAsia="ru-RU"/>
    </w:rPr>
  </w:style>
  <w:style w:type="paragraph" w:customStyle="1" w:styleId="Text">
    <w:name w:val="Text"/>
    <w:basedOn w:val="a5"/>
    <w:rsid w:val="0023345B"/>
    <w:pPr>
      <w:spacing w:after="48" w:line="240" w:lineRule="auto"/>
      <w:ind w:left="0" w:firstLine="0"/>
      <w:jc w:val="both"/>
    </w:pPr>
    <w:rPr>
      <w:sz w:val="20"/>
      <w:szCs w:val="20"/>
      <w:lang w:val="en-US" w:eastAsia="ru-RU"/>
    </w:rPr>
  </w:style>
  <w:style w:type="paragraph" w:styleId="afe">
    <w:name w:val="Normal (Web)"/>
    <w:basedOn w:val="a5"/>
    <w:uiPriority w:val="99"/>
    <w:rsid w:val="0023345B"/>
    <w:pPr>
      <w:spacing w:before="100" w:beforeAutospacing="1" w:after="100" w:afterAutospacing="1" w:line="240" w:lineRule="auto"/>
      <w:ind w:left="0" w:firstLine="0"/>
    </w:pPr>
    <w:rPr>
      <w:rFonts w:ascii="Verdana" w:hAnsi="Verdana"/>
      <w:sz w:val="18"/>
      <w:szCs w:val="18"/>
      <w:lang w:val="ru-RU" w:eastAsia="ru-RU"/>
    </w:rPr>
  </w:style>
  <w:style w:type="character" w:styleId="aff">
    <w:name w:val="Strong"/>
    <w:basedOn w:val="a6"/>
    <w:uiPriority w:val="22"/>
    <w:qFormat/>
    <w:rsid w:val="0023345B"/>
    <w:rPr>
      <w:b/>
      <w:bCs/>
    </w:rPr>
  </w:style>
  <w:style w:type="paragraph" w:customStyle="1" w:styleId="18">
    <w:name w:val="Звичайний1"/>
    <w:rsid w:val="0023345B"/>
    <w:pPr>
      <w:widowControl w:val="0"/>
    </w:pPr>
    <w:rPr>
      <w:snapToGrid w:val="0"/>
      <w:lang w:val="ru-RU" w:eastAsia="ru-RU"/>
    </w:rPr>
  </w:style>
  <w:style w:type="paragraph" w:styleId="aff0">
    <w:name w:val="Block Text"/>
    <w:basedOn w:val="a5"/>
    <w:rsid w:val="0023345B"/>
    <w:pPr>
      <w:ind w:left="567" w:right="453" w:firstLine="567"/>
      <w:jc w:val="both"/>
    </w:pPr>
    <w:rPr>
      <w:szCs w:val="20"/>
    </w:rPr>
  </w:style>
  <w:style w:type="character" w:customStyle="1" w:styleId="FontStyle53">
    <w:name w:val="Font Style53"/>
    <w:basedOn w:val="a6"/>
    <w:rsid w:val="0023345B"/>
    <w:rPr>
      <w:rFonts w:ascii="Times New Roman" w:hAnsi="Times New Roman" w:cs="Times New Roman"/>
      <w:sz w:val="26"/>
      <w:szCs w:val="26"/>
    </w:rPr>
  </w:style>
  <w:style w:type="paragraph" w:customStyle="1" w:styleId="Style2">
    <w:name w:val="Style2"/>
    <w:basedOn w:val="a5"/>
    <w:uiPriority w:val="99"/>
    <w:rsid w:val="0023345B"/>
    <w:pPr>
      <w:widowControl w:val="0"/>
      <w:autoSpaceDE w:val="0"/>
      <w:autoSpaceDN w:val="0"/>
      <w:adjustRightInd w:val="0"/>
      <w:spacing w:line="240" w:lineRule="auto"/>
      <w:ind w:left="0" w:firstLine="0"/>
    </w:pPr>
    <w:rPr>
      <w:sz w:val="24"/>
      <w:szCs w:val="24"/>
    </w:rPr>
  </w:style>
  <w:style w:type="paragraph" w:customStyle="1" w:styleId="Style20">
    <w:name w:val="Style20"/>
    <w:basedOn w:val="a5"/>
    <w:rsid w:val="0023345B"/>
    <w:pPr>
      <w:widowControl w:val="0"/>
      <w:autoSpaceDE w:val="0"/>
      <w:autoSpaceDN w:val="0"/>
      <w:adjustRightInd w:val="0"/>
      <w:spacing w:line="322" w:lineRule="exact"/>
      <w:ind w:left="0" w:firstLine="202"/>
      <w:jc w:val="both"/>
    </w:pPr>
    <w:rPr>
      <w:sz w:val="24"/>
      <w:szCs w:val="24"/>
    </w:rPr>
  </w:style>
  <w:style w:type="character" w:customStyle="1" w:styleId="FontStyle75">
    <w:name w:val="Font Style75"/>
    <w:basedOn w:val="a6"/>
    <w:rsid w:val="0023345B"/>
    <w:rPr>
      <w:rFonts w:ascii="Times New Roman" w:hAnsi="Times New Roman" w:cs="Times New Roman"/>
      <w:sz w:val="26"/>
      <w:szCs w:val="26"/>
    </w:rPr>
  </w:style>
  <w:style w:type="paragraph" w:customStyle="1" w:styleId="Style28">
    <w:name w:val="Style28"/>
    <w:basedOn w:val="a5"/>
    <w:rsid w:val="0023345B"/>
    <w:pPr>
      <w:widowControl w:val="0"/>
      <w:autoSpaceDE w:val="0"/>
      <w:autoSpaceDN w:val="0"/>
      <w:adjustRightInd w:val="0"/>
      <w:spacing w:line="240" w:lineRule="auto"/>
      <w:ind w:left="0" w:firstLine="0"/>
    </w:pPr>
    <w:rPr>
      <w:sz w:val="24"/>
      <w:szCs w:val="24"/>
    </w:rPr>
  </w:style>
  <w:style w:type="paragraph" w:customStyle="1" w:styleId="Style29">
    <w:name w:val="Style29"/>
    <w:basedOn w:val="a5"/>
    <w:rsid w:val="0023345B"/>
    <w:pPr>
      <w:widowControl w:val="0"/>
      <w:autoSpaceDE w:val="0"/>
      <w:autoSpaceDN w:val="0"/>
      <w:adjustRightInd w:val="0"/>
      <w:spacing w:line="240" w:lineRule="auto"/>
      <w:ind w:left="0" w:firstLine="0"/>
    </w:pPr>
    <w:rPr>
      <w:sz w:val="24"/>
      <w:szCs w:val="24"/>
    </w:rPr>
  </w:style>
  <w:style w:type="character" w:customStyle="1" w:styleId="FontStyle73">
    <w:name w:val="Font Style73"/>
    <w:basedOn w:val="a6"/>
    <w:rsid w:val="0023345B"/>
    <w:rPr>
      <w:rFonts w:ascii="Times New Roman" w:hAnsi="Times New Roman" w:cs="Times New Roman"/>
      <w:sz w:val="22"/>
      <w:szCs w:val="22"/>
    </w:rPr>
  </w:style>
  <w:style w:type="character" w:customStyle="1" w:styleId="FontStyle74">
    <w:name w:val="Font Style74"/>
    <w:basedOn w:val="a6"/>
    <w:rsid w:val="0023345B"/>
    <w:rPr>
      <w:rFonts w:ascii="Times New Roman" w:hAnsi="Times New Roman" w:cs="Times New Roman"/>
      <w:b/>
      <w:bCs/>
      <w:sz w:val="20"/>
      <w:szCs w:val="20"/>
    </w:rPr>
  </w:style>
  <w:style w:type="paragraph" w:customStyle="1" w:styleId="aff1">
    <w:name w:val="Текст_дип"/>
    <w:basedOn w:val="af5"/>
    <w:rsid w:val="002353E6"/>
    <w:pPr>
      <w:spacing w:after="0"/>
      <w:ind w:left="0" w:firstLine="709"/>
      <w:jc w:val="both"/>
    </w:pPr>
    <w:rPr>
      <w:szCs w:val="20"/>
      <w:lang w:eastAsia="ru-RU"/>
    </w:rPr>
  </w:style>
  <w:style w:type="character" w:styleId="aff2">
    <w:name w:val="page number"/>
    <w:basedOn w:val="a6"/>
    <w:rsid w:val="008C7BB8"/>
  </w:style>
  <w:style w:type="paragraph" w:styleId="36">
    <w:name w:val="Body Text Indent 3"/>
    <w:basedOn w:val="a5"/>
    <w:link w:val="37"/>
    <w:uiPriority w:val="99"/>
    <w:rsid w:val="00162EA1"/>
    <w:pPr>
      <w:spacing w:after="120"/>
      <w:ind w:left="283"/>
    </w:pPr>
    <w:rPr>
      <w:sz w:val="16"/>
      <w:szCs w:val="16"/>
    </w:rPr>
  </w:style>
  <w:style w:type="paragraph" w:styleId="aff3">
    <w:name w:val="List"/>
    <w:basedOn w:val="a5"/>
    <w:rsid w:val="0033568A"/>
    <w:pPr>
      <w:spacing w:line="240" w:lineRule="auto"/>
      <w:ind w:left="283" w:hanging="283"/>
    </w:pPr>
    <w:rPr>
      <w:sz w:val="20"/>
      <w:szCs w:val="20"/>
      <w:lang w:val="ru-RU" w:eastAsia="ru-RU"/>
    </w:rPr>
  </w:style>
  <w:style w:type="paragraph" w:customStyle="1" w:styleId="aff4">
    <w:name w:val="Головний"/>
    <w:basedOn w:val="a5"/>
    <w:rsid w:val="0033568A"/>
    <w:pPr>
      <w:spacing w:after="120" w:line="240" w:lineRule="auto"/>
      <w:ind w:left="0" w:firstLine="432"/>
    </w:pPr>
    <w:rPr>
      <w:sz w:val="24"/>
      <w:szCs w:val="20"/>
      <w:lang w:val="ru-RU" w:eastAsia="ru-RU"/>
    </w:rPr>
  </w:style>
  <w:style w:type="paragraph" w:customStyle="1" w:styleId="ListBullets1-1">
    <w:name w:val="List Bullets 1-1"/>
    <w:basedOn w:val="a5"/>
    <w:link w:val="ListBullets1-1Char"/>
    <w:qFormat/>
    <w:rsid w:val="005E40BA"/>
    <w:pPr>
      <w:numPr>
        <w:numId w:val="6"/>
      </w:numPr>
      <w:jc w:val="both"/>
    </w:pPr>
  </w:style>
  <w:style w:type="character" w:customStyle="1" w:styleId="ListBullets1-1Char">
    <w:name w:val="List Bullets 1-1 Char"/>
    <w:basedOn w:val="a6"/>
    <w:link w:val="ListBullets1-1"/>
    <w:rsid w:val="005E40BA"/>
  </w:style>
  <w:style w:type="paragraph" w:customStyle="1" w:styleId="base">
    <w:name w:val="base"/>
    <w:basedOn w:val="a5"/>
    <w:rsid w:val="00255590"/>
    <w:pPr>
      <w:spacing w:before="80" w:after="60" w:line="240" w:lineRule="auto"/>
      <w:ind w:left="343" w:right="80" w:firstLine="0"/>
    </w:pPr>
    <w:rPr>
      <w:sz w:val="16"/>
      <w:szCs w:val="16"/>
    </w:rPr>
  </w:style>
  <w:style w:type="paragraph" w:customStyle="1" w:styleId="base2">
    <w:name w:val="base2"/>
    <w:basedOn w:val="a5"/>
    <w:rsid w:val="00255590"/>
    <w:pPr>
      <w:spacing w:before="40" w:after="60" w:line="240" w:lineRule="auto"/>
      <w:ind w:left="69" w:right="40" w:firstLine="0"/>
    </w:pPr>
    <w:rPr>
      <w:sz w:val="16"/>
      <w:szCs w:val="16"/>
    </w:rPr>
  </w:style>
  <w:style w:type="paragraph" w:styleId="HTML">
    <w:name w:val="HTML Preformatted"/>
    <w:basedOn w:val="a5"/>
    <w:link w:val="HTML0"/>
    <w:uiPriority w:val="99"/>
    <w:rsid w:val="0025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0">
    <w:name w:val="Стандартний HTML Знак"/>
    <w:basedOn w:val="a6"/>
    <w:link w:val="HTML"/>
    <w:uiPriority w:val="99"/>
    <w:rsid w:val="00255590"/>
    <w:rPr>
      <w:rFonts w:ascii="Courier New" w:hAnsi="Courier New" w:cs="Courier New"/>
    </w:rPr>
  </w:style>
  <w:style w:type="paragraph" w:customStyle="1" w:styleId="Style1">
    <w:name w:val="Style1"/>
    <w:basedOn w:val="a5"/>
    <w:uiPriority w:val="99"/>
    <w:rsid w:val="00E51A0E"/>
    <w:pPr>
      <w:widowControl w:val="0"/>
      <w:autoSpaceDE w:val="0"/>
      <w:autoSpaceDN w:val="0"/>
      <w:adjustRightInd w:val="0"/>
      <w:spacing w:line="240" w:lineRule="auto"/>
      <w:ind w:left="0" w:firstLine="0"/>
    </w:pPr>
    <w:rPr>
      <w:rFonts w:ascii="Franklin Gothic Demi Cond" w:hAnsi="Franklin Gothic Demi Cond"/>
      <w:sz w:val="24"/>
      <w:szCs w:val="24"/>
    </w:rPr>
  </w:style>
  <w:style w:type="paragraph" w:customStyle="1" w:styleId="Style3">
    <w:name w:val="Style3"/>
    <w:basedOn w:val="a5"/>
    <w:uiPriority w:val="99"/>
    <w:rsid w:val="00E51A0E"/>
    <w:pPr>
      <w:widowControl w:val="0"/>
      <w:autoSpaceDE w:val="0"/>
      <w:autoSpaceDN w:val="0"/>
      <w:adjustRightInd w:val="0"/>
      <w:spacing w:line="210" w:lineRule="exact"/>
      <w:ind w:left="0" w:firstLine="269"/>
      <w:jc w:val="both"/>
    </w:pPr>
    <w:rPr>
      <w:rFonts w:ascii="Franklin Gothic Demi Cond" w:hAnsi="Franklin Gothic Demi Cond"/>
      <w:sz w:val="24"/>
      <w:szCs w:val="24"/>
    </w:rPr>
  </w:style>
  <w:style w:type="character" w:customStyle="1" w:styleId="FontStyle11">
    <w:name w:val="Font Style11"/>
    <w:basedOn w:val="a6"/>
    <w:uiPriority w:val="99"/>
    <w:rsid w:val="00E51A0E"/>
    <w:rPr>
      <w:rFonts w:ascii="Franklin Gothic Demi Cond" w:hAnsi="Franklin Gothic Demi Cond" w:cs="Franklin Gothic Demi Cond"/>
      <w:b/>
      <w:bCs/>
      <w:w w:val="66"/>
      <w:sz w:val="36"/>
      <w:szCs w:val="36"/>
    </w:rPr>
  </w:style>
  <w:style w:type="character" w:customStyle="1" w:styleId="FontStyle12">
    <w:name w:val="Font Style12"/>
    <w:basedOn w:val="a6"/>
    <w:uiPriority w:val="99"/>
    <w:rsid w:val="00E51A0E"/>
    <w:rPr>
      <w:rFonts w:ascii="Times New Roman" w:hAnsi="Times New Roman" w:cs="Times New Roman"/>
      <w:sz w:val="18"/>
      <w:szCs w:val="18"/>
    </w:rPr>
  </w:style>
  <w:style w:type="character" w:customStyle="1" w:styleId="32">
    <w:name w:val="Основний текст 3 Знак"/>
    <w:basedOn w:val="a6"/>
    <w:link w:val="31"/>
    <w:rsid w:val="004949D6"/>
    <w:rPr>
      <w:rFonts w:ascii="Calibri" w:eastAsia="Calibri" w:hAnsi="Calibri"/>
      <w:sz w:val="16"/>
      <w:szCs w:val="16"/>
      <w:lang w:eastAsia="en-US"/>
    </w:rPr>
  </w:style>
  <w:style w:type="character" w:customStyle="1" w:styleId="FontStyle20">
    <w:name w:val="Font Style20"/>
    <w:basedOn w:val="a6"/>
    <w:uiPriority w:val="99"/>
    <w:rsid w:val="00151044"/>
    <w:rPr>
      <w:rFonts w:ascii="Times New Roman" w:hAnsi="Times New Roman" w:cs="Times New Roman" w:hint="default"/>
      <w:sz w:val="24"/>
      <w:szCs w:val="24"/>
    </w:rPr>
  </w:style>
  <w:style w:type="paragraph" w:customStyle="1" w:styleId="Style5">
    <w:name w:val="Style5"/>
    <w:basedOn w:val="a5"/>
    <w:uiPriority w:val="99"/>
    <w:rsid w:val="00151044"/>
    <w:pPr>
      <w:widowControl w:val="0"/>
      <w:autoSpaceDE w:val="0"/>
      <w:autoSpaceDN w:val="0"/>
      <w:adjustRightInd w:val="0"/>
      <w:spacing w:line="303" w:lineRule="exact"/>
      <w:ind w:left="0" w:firstLine="370"/>
      <w:jc w:val="both"/>
    </w:pPr>
    <w:rPr>
      <w:rFonts w:eastAsiaTheme="minorEastAsia"/>
      <w:sz w:val="24"/>
      <w:szCs w:val="24"/>
    </w:rPr>
  </w:style>
  <w:style w:type="paragraph" w:customStyle="1" w:styleId="Style17">
    <w:name w:val="Style17"/>
    <w:basedOn w:val="a5"/>
    <w:uiPriority w:val="99"/>
    <w:rsid w:val="00151044"/>
    <w:pPr>
      <w:widowControl w:val="0"/>
      <w:autoSpaceDE w:val="0"/>
      <w:autoSpaceDN w:val="0"/>
      <w:adjustRightInd w:val="0"/>
      <w:spacing w:line="240" w:lineRule="auto"/>
      <w:ind w:left="0" w:firstLine="0"/>
    </w:pPr>
    <w:rPr>
      <w:rFonts w:eastAsiaTheme="minorEastAsia"/>
      <w:sz w:val="24"/>
      <w:szCs w:val="24"/>
    </w:rPr>
  </w:style>
  <w:style w:type="character" w:customStyle="1" w:styleId="FontStyle25">
    <w:name w:val="Font Style25"/>
    <w:basedOn w:val="a6"/>
    <w:uiPriority w:val="99"/>
    <w:rsid w:val="00151044"/>
    <w:rPr>
      <w:rFonts w:ascii="Times New Roman" w:hAnsi="Times New Roman" w:cs="Times New Roman" w:hint="default"/>
      <w:i/>
      <w:iCs/>
      <w:sz w:val="24"/>
      <w:szCs w:val="24"/>
    </w:rPr>
  </w:style>
  <w:style w:type="paragraph" w:customStyle="1" w:styleId="Style4">
    <w:name w:val="Style4"/>
    <w:basedOn w:val="a5"/>
    <w:uiPriority w:val="99"/>
    <w:rsid w:val="00243F31"/>
    <w:pPr>
      <w:widowControl w:val="0"/>
      <w:autoSpaceDE w:val="0"/>
      <w:autoSpaceDN w:val="0"/>
      <w:adjustRightInd w:val="0"/>
      <w:spacing w:line="240" w:lineRule="auto"/>
      <w:ind w:left="0" w:firstLine="0"/>
    </w:pPr>
    <w:rPr>
      <w:rFonts w:ascii="Tahoma" w:hAnsi="Tahoma"/>
      <w:sz w:val="24"/>
      <w:szCs w:val="24"/>
      <w:lang w:val="ru-RU" w:eastAsia="ru-RU"/>
    </w:rPr>
  </w:style>
  <w:style w:type="paragraph" w:customStyle="1" w:styleId="Style8">
    <w:name w:val="Style8"/>
    <w:basedOn w:val="a5"/>
    <w:uiPriority w:val="99"/>
    <w:rsid w:val="00243F31"/>
    <w:pPr>
      <w:widowControl w:val="0"/>
      <w:autoSpaceDE w:val="0"/>
      <w:autoSpaceDN w:val="0"/>
      <w:adjustRightInd w:val="0"/>
      <w:spacing w:line="243" w:lineRule="exact"/>
      <w:ind w:left="0" w:firstLine="270"/>
      <w:jc w:val="both"/>
    </w:pPr>
    <w:rPr>
      <w:rFonts w:ascii="Tahoma" w:hAnsi="Tahoma"/>
      <w:sz w:val="24"/>
      <w:szCs w:val="24"/>
      <w:lang w:val="ru-RU" w:eastAsia="ru-RU"/>
    </w:rPr>
  </w:style>
  <w:style w:type="character" w:customStyle="1" w:styleId="FontStyle367">
    <w:name w:val="Font Style367"/>
    <w:basedOn w:val="a6"/>
    <w:uiPriority w:val="99"/>
    <w:rsid w:val="00243F31"/>
    <w:rPr>
      <w:rFonts w:ascii="Times New Roman" w:hAnsi="Times New Roman" w:cs="Times New Roman"/>
      <w:sz w:val="18"/>
      <w:szCs w:val="18"/>
    </w:rPr>
  </w:style>
  <w:style w:type="paragraph" w:customStyle="1" w:styleId="FR2">
    <w:name w:val="FR2"/>
    <w:uiPriority w:val="99"/>
    <w:rsid w:val="000F1838"/>
    <w:pPr>
      <w:widowControl w:val="0"/>
      <w:spacing w:before="180"/>
    </w:pPr>
    <w:rPr>
      <w:rFonts w:ascii="Arial Narrow" w:hAnsi="Arial Narrow" w:cs="Arial Narrow"/>
      <w:sz w:val="36"/>
      <w:szCs w:val="36"/>
      <w:lang w:val="ru-RU" w:eastAsia="ru-RU"/>
    </w:rPr>
  </w:style>
  <w:style w:type="paragraph" w:customStyle="1" w:styleId="FR1">
    <w:name w:val="FR1"/>
    <w:uiPriority w:val="99"/>
    <w:rsid w:val="000F1838"/>
    <w:pPr>
      <w:widowControl w:val="0"/>
      <w:spacing w:before="260"/>
      <w:ind w:right="3000"/>
    </w:pPr>
    <w:rPr>
      <w:rFonts w:ascii="Arial Narrow" w:hAnsi="Arial Narrow" w:cs="Arial Narrow"/>
      <w:sz w:val="44"/>
      <w:szCs w:val="44"/>
      <w:lang w:val="ru-RU" w:eastAsia="ru-RU"/>
    </w:rPr>
  </w:style>
  <w:style w:type="paragraph" w:customStyle="1" w:styleId="FR3">
    <w:name w:val="FR3"/>
    <w:uiPriority w:val="99"/>
    <w:rsid w:val="000F1838"/>
    <w:pPr>
      <w:widowControl w:val="0"/>
      <w:spacing w:before="220"/>
      <w:jc w:val="both"/>
    </w:pPr>
    <w:rPr>
      <w:rFonts w:ascii="Arial Narrow" w:hAnsi="Arial Narrow" w:cs="Arial Narrow"/>
      <w:sz w:val="32"/>
      <w:szCs w:val="32"/>
      <w:lang w:val="ru-RU" w:eastAsia="ru-RU"/>
    </w:rPr>
  </w:style>
  <w:style w:type="paragraph" w:customStyle="1" w:styleId="19">
    <w:name w:val="Реферат 1"/>
    <w:basedOn w:val="a5"/>
    <w:uiPriority w:val="99"/>
    <w:rsid w:val="00CC26C3"/>
    <w:pPr>
      <w:spacing w:line="240" w:lineRule="auto"/>
      <w:ind w:left="0" w:firstLine="0"/>
    </w:pPr>
    <w:rPr>
      <w:rFonts w:ascii="Arial" w:hAnsi="Arial" w:cs="Arial"/>
    </w:rPr>
  </w:style>
  <w:style w:type="paragraph" w:customStyle="1" w:styleId="TableName">
    <w:name w:val="Table Name"/>
    <w:basedOn w:val="a5"/>
    <w:link w:val="TableNameChar"/>
    <w:qFormat/>
    <w:rsid w:val="00B15242"/>
    <w:pPr>
      <w:keepNext/>
      <w:spacing w:before="240"/>
      <w:ind w:left="0" w:firstLine="709"/>
      <w:jc w:val="both"/>
    </w:pPr>
    <w:rPr>
      <w:rFonts w:eastAsiaTheme="minorHAnsi" w:cstheme="minorBidi"/>
    </w:rPr>
  </w:style>
  <w:style w:type="paragraph" w:customStyle="1" w:styleId="Picture">
    <w:name w:val="Picture"/>
    <w:basedOn w:val="a5"/>
    <w:next w:val="PictureTitle"/>
    <w:qFormat/>
    <w:rsid w:val="00B15242"/>
    <w:pPr>
      <w:keepNext/>
      <w:spacing w:before="240" w:after="360" w:line="240" w:lineRule="auto"/>
      <w:ind w:left="0" w:firstLine="0"/>
      <w:jc w:val="center"/>
    </w:pPr>
    <w:rPr>
      <w:rFonts w:eastAsiaTheme="minorHAnsi" w:cstheme="minorBidi"/>
      <w:lang w:val="en-US"/>
    </w:rPr>
  </w:style>
  <w:style w:type="paragraph" w:customStyle="1" w:styleId="PictureTitle">
    <w:name w:val="Picture Title"/>
    <w:basedOn w:val="Picture"/>
    <w:next w:val="a5"/>
    <w:qFormat/>
    <w:rsid w:val="00B15242"/>
    <w:pPr>
      <w:keepNext w:val="0"/>
      <w:spacing w:before="120"/>
    </w:pPr>
    <w:rPr>
      <w:lang w:val="uk-UA"/>
    </w:rPr>
  </w:style>
  <w:style w:type="paragraph" w:customStyle="1" w:styleId="ListingTitle">
    <w:name w:val="Listing Title"/>
    <w:basedOn w:val="PictureTitle"/>
    <w:next w:val="a5"/>
    <w:qFormat/>
    <w:rsid w:val="00B15242"/>
    <w:pPr>
      <w:keepNext/>
      <w:ind w:firstLine="709"/>
      <w:jc w:val="both"/>
    </w:pPr>
  </w:style>
  <w:style w:type="character" w:customStyle="1" w:styleId="editsection">
    <w:name w:val="editsection"/>
    <w:basedOn w:val="a6"/>
    <w:rsid w:val="00B15242"/>
  </w:style>
  <w:style w:type="character" w:customStyle="1" w:styleId="60">
    <w:name w:val="Заголовок 6 Знак"/>
    <w:basedOn w:val="a6"/>
    <w:link w:val="6"/>
    <w:uiPriority w:val="9"/>
    <w:rsid w:val="00B714E5"/>
    <w:rPr>
      <w:rFonts w:asciiTheme="majorHAnsi" w:eastAsiaTheme="majorEastAsia" w:hAnsiTheme="majorHAnsi" w:cstheme="majorBidi"/>
      <w:i/>
      <w:iCs/>
      <w:color w:val="243F60" w:themeColor="accent1" w:themeShade="7F"/>
      <w:sz w:val="28"/>
      <w:szCs w:val="22"/>
      <w:lang w:eastAsia="en-US"/>
    </w:rPr>
  </w:style>
  <w:style w:type="character" w:customStyle="1" w:styleId="80">
    <w:name w:val="Заголовок 8 Знак"/>
    <w:basedOn w:val="a6"/>
    <w:link w:val="8"/>
    <w:uiPriority w:val="9"/>
    <w:rsid w:val="00B714E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6"/>
    <w:link w:val="9"/>
    <w:uiPriority w:val="9"/>
    <w:rsid w:val="00B714E5"/>
    <w:rPr>
      <w:rFonts w:asciiTheme="majorHAnsi" w:eastAsiaTheme="majorEastAsia" w:hAnsiTheme="majorHAnsi" w:cstheme="majorBidi"/>
      <w:i/>
      <w:iCs/>
      <w:color w:val="404040" w:themeColor="text1" w:themeTint="BF"/>
      <w:lang w:eastAsia="en-US"/>
    </w:rPr>
  </w:style>
  <w:style w:type="character" w:customStyle="1" w:styleId="af">
    <w:name w:val="Нижній колонтитул Знак"/>
    <w:basedOn w:val="a6"/>
    <w:link w:val="ae"/>
    <w:uiPriority w:val="99"/>
    <w:rsid w:val="00B714E5"/>
    <w:rPr>
      <w:rFonts w:ascii="Calibri" w:eastAsia="Calibri" w:hAnsi="Calibri"/>
      <w:sz w:val="22"/>
      <w:szCs w:val="22"/>
      <w:lang w:eastAsia="en-US"/>
    </w:rPr>
  </w:style>
  <w:style w:type="paragraph" w:customStyle="1" w:styleId="BorderCaptiontext">
    <w:name w:val="Border Caption text"/>
    <w:basedOn w:val="a5"/>
    <w:link w:val="BorderCaptiontextChar"/>
    <w:qFormat/>
    <w:rsid w:val="00B714E5"/>
    <w:pPr>
      <w:spacing w:line="240" w:lineRule="auto"/>
      <w:ind w:left="28" w:firstLine="0"/>
    </w:pPr>
    <w:rPr>
      <w:rFonts w:ascii="ISOCPEUR" w:eastAsiaTheme="minorHAnsi" w:hAnsi="ISOCPEUR" w:cstheme="minorBidi"/>
      <w:i/>
      <w:sz w:val="18"/>
    </w:rPr>
  </w:style>
  <w:style w:type="paragraph" w:customStyle="1" w:styleId="BorderBigText">
    <w:name w:val="Border Big Text"/>
    <w:basedOn w:val="a5"/>
    <w:qFormat/>
    <w:rsid w:val="00B714E5"/>
    <w:pPr>
      <w:spacing w:line="240" w:lineRule="auto"/>
      <w:ind w:left="0" w:firstLine="0"/>
      <w:jc w:val="center"/>
    </w:pPr>
    <w:rPr>
      <w:rFonts w:ascii="ISOCPEUR" w:eastAsiaTheme="minorHAnsi" w:hAnsi="ISOCPEUR" w:cstheme="minorBidi"/>
      <w:b/>
      <w:caps/>
      <w:szCs w:val="32"/>
    </w:rPr>
  </w:style>
  <w:style w:type="paragraph" w:customStyle="1" w:styleId="BorderDataText">
    <w:name w:val="Border Data Text"/>
    <w:basedOn w:val="BorderCaptiontext"/>
    <w:link w:val="BorderDataTextChar"/>
    <w:qFormat/>
    <w:rsid w:val="00B714E5"/>
  </w:style>
  <w:style w:type="character" w:customStyle="1" w:styleId="BorderCaptiontextChar">
    <w:name w:val="Border Caption text Char"/>
    <w:basedOn w:val="a6"/>
    <w:link w:val="BorderCaptiontext"/>
    <w:rsid w:val="00B714E5"/>
    <w:rPr>
      <w:rFonts w:ascii="ISOCPEUR" w:eastAsiaTheme="minorHAnsi" w:hAnsi="ISOCPEUR" w:cstheme="minorBidi"/>
      <w:i/>
      <w:sz w:val="18"/>
      <w:szCs w:val="22"/>
      <w:lang w:eastAsia="en-US"/>
    </w:rPr>
  </w:style>
  <w:style w:type="character" w:customStyle="1" w:styleId="BorderDataTextChar">
    <w:name w:val="Border Data Text Char"/>
    <w:basedOn w:val="BorderCaptiontextChar"/>
    <w:link w:val="BorderDataText"/>
    <w:rsid w:val="00B714E5"/>
    <w:rPr>
      <w:rFonts w:ascii="ISOCPEUR" w:eastAsiaTheme="minorHAnsi" w:hAnsi="ISOCPEUR" w:cstheme="minorBidi"/>
      <w:i/>
      <w:sz w:val="18"/>
      <w:szCs w:val="22"/>
      <w:lang w:eastAsia="en-US"/>
    </w:rPr>
  </w:style>
  <w:style w:type="paragraph" w:customStyle="1" w:styleId="TableNormal1">
    <w:name w:val="Table Normal1"/>
    <w:basedOn w:val="a5"/>
    <w:qFormat/>
    <w:rsid w:val="00B714E5"/>
    <w:pPr>
      <w:ind w:left="0" w:firstLine="0"/>
      <w:jc w:val="both"/>
    </w:pPr>
    <w:rPr>
      <w:rFonts w:eastAsiaTheme="minorHAnsi" w:cstheme="minorBidi"/>
    </w:rPr>
  </w:style>
  <w:style w:type="paragraph" w:styleId="aff5">
    <w:name w:val="Title"/>
    <w:basedOn w:val="a5"/>
    <w:next w:val="a5"/>
    <w:link w:val="aff6"/>
    <w:uiPriority w:val="10"/>
    <w:qFormat/>
    <w:rsid w:val="00B714E5"/>
    <w:pPr>
      <w:keepNext/>
      <w:spacing w:before="280" w:after="280"/>
      <w:ind w:left="0" w:firstLine="0"/>
      <w:contextualSpacing/>
      <w:jc w:val="center"/>
    </w:pPr>
    <w:rPr>
      <w:rFonts w:eastAsiaTheme="majorEastAsia" w:cstheme="majorBidi"/>
      <w:caps/>
      <w:spacing w:val="5"/>
      <w:kern w:val="28"/>
      <w:szCs w:val="52"/>
    </w:rPr>
  </w:style>
  <w:style w:type="character" w:customStyle="1" w:styleId="aff6">
    <w:name w:val="Назва Знак"/>
    <w:basedOn w:val="a6"/>
    <w:link w:val="aff5"/>
    <w:uiPriority w:val="10"/>
    <w:rsid w:val="00B714E5"/>
    <w:rPr>
      <w:rFonts w:eastAsiaTheme="majorEastAsia" w:cstheme="majorBidi"/>
      <w:caps/>
      <w:spacing w:val="5"/>
      <w:kern w:val="28"/>
      <w:sz w:val="28"/>
      <w:szCs w:val="52"/>
      <w:lang w:eastAsia="en-US"/>
    </w:rPr>
  </w:style>
  <w:style w:type="paragraph" w:styleId="1a">
    <w:name w:val="index 1"/>
    <w:basedOn w:val="a5"/>
    <w:next w:val="a5"/>
    <w:autoRedefine/>
    <w:uiPriority w:val="99"/>
    <w:unhideWhenUsed/>
    <w:rsid w:val="00B714E5"/>
    <w:pPr>
      <w:ind w:left="280" w:hanging="280"/>
    </w:pPr>
    <w:rPr>
      <w:rFonts w:eastAsiaTheme="minorHAnsi" w:cstheme="minorBidi"/>
      <w:szCs w:val="20"/>
    </w:rPr>
  </w:style>
  <w:style w:type="paragraph" w:styleId="27">
    <w:name w:val="index 2"/>
    <w:basedOn w:val="a5"/>
    <w:next w:val="a5"/>
    <w:autoRedefine/>
    <w:uiPriority w:val="99"/>
    <w:unhideWhenUsed/>
    <w:rsid w:val="00B714E5"/>
    <w:pPr>
      <w:ind w:left="560" w:hanging="280"/>
    </w:pPr>
    <w:rPr>
      <w:rFonts w:eastAsiaTheme="minorHAnsi" w:cstheme="minorBidi"/>
      <w:szCs w:val="20"/>
    </w:rPr>
  </w:style>
  <w:style w:type="paragraph" w:styleId="38">
    <w:name w:val="index 3"/>
    <w:basedOn w:val="a5"/>
    <w:next w:val="a5"/>
    <w:autoRedefine/>
    <w:uiPriority w:val="99"/>
    <w:unhideWhenUsed/>
    <w:rsid w:val="00B714E5"/>
    <w:pPr>
      <w:ind w:left="840" w:hanging="280"/>
    </w:pPr>
    <w:rPr>
      <w:rFonts w:eastAsiaTheme="minorHAnsi" w:cstheme="minorBidi"/>
      <w:szCs w:val="20"/>
    </w:rPr>
  </w:style>
  <w:style w:type="paragraph" w:styleId="45">
    <w:name w:val="index 4"/>
    <w:basedOn w:val="a5"/>
    <w:next w:val="a5"/>
    <w:autoRedefine/>
    <w:uiPriority w:val="99"/>
    <w:unhideWhenUsed/>
    <w:rsid w:val="00B714E5"/>
    <w:pPr>
      <w:ind w:left="1120" w:hanging="280"/>
    </w:pPr>
    <w:rPr>
      <w:rFonts w:asciiTheme="minorHAnsi" w:eastAsiaTheme="minorHAnsi" w:hAnsiTheme="minorHAnsi" w:cstheme="minorBidi"/>
      <w:sz w:val="20"/>
      <w:szCs w:val="20"/>
    </w:rPr>
  </w:style>
  <w:style w:type="paragraph" w:styleId="52">
    <w:name w:val="index 5"/>
    <w:basedOn w:val="a5"/>
    <w:next w:val="a5"/>
    <w:autoRedefine/>
    <w:uiPriority w:val="99"/>
    <w:unhideWhenUsed/>
    <w:rsid w:val="00B714E5"/>
    <w:pPr>
      <w:ind w:left="1400" w:hanging="280"/>
    </w:pPr>
    <w:rPr>
      <w:rFonts w:asciiTheme="minorHAnsi" w:eastAsiaTheme="minorHAnsi" w:hAnsiTheme="minorHAnsi" w:cstheme="minorBidi"/>
      <w:sz w:val="20"/>
      <w:szCs w:val="20"/>
    </w:rPr>
  </w:style>
  <w:style w:type="paragraph" w:styleId="62">
    <w:name w:val="index 6"/>
    <w:basedOn w:val="a5"/>
    <w:next w:val="a5"/>
    <w:autoRedefine/>
    <w:uiPriority w:val="99"/>
    <w:unhideWhenUsed/>
    <w:rsid w:val="00B714E5"/>
    <w:pPr>
      <w:ind w:left="1680" w:hanging="280"/>
    </w:pPr>
    <w:rPr>
      <w:rFonts w:asciiTheme="minorHAnsi" w:eastAsiaTheme="minorHAnsi" w:hAnsiTheme="minorHAnsi" w:cstheme="minorBidi"/>
      <w:sz w:val="20"/>
      <w:szCs w:val="20"/>
    </w:rPr>
  </w:style>
  <w:style w:type="paragraph" w:styleId="72">
    <w:name w:val="index 7"/>
    <w:basedOn w:val="a5"/>
    <w:next w:val="a5"/>
    <w:autoRedefine/>
    <w:uiPriority w:val="99"/>
    <w:unhideWhenUsed/>
    <w:rsid w:val="00B714E5"/>
    <w:pPr>
      <w:ind w:left="1960" w:hanging="280"/>
    </w:pPr>
    <w:rPr>
      <w:rFonts w:asciiTheme="minorHAnsi" w:eastAsiaTheme="minorHAnsi" w:hAnsiTheme="minorHAnsi" w:cstheme="minorBidi"/>
      <w:sz w:val="20"/>
      <w:szCs w:val="20"/>
    </w:rPr>
  </w:style>
  <w:style w:type="paragraph" w:styleId="82">
    <w:name w:val="index 8"/>
    <w:basedOn w:val="a5"/>
    <w:next w:val="a5"/>
    <w:autoRedefine/>
    <w:uiPriority w:val="99"/>
    <w:unhideWhenUsed/>
    <w:rsid w:val="00B714E5"/>
    <w:pPr>
      <w:ind w:left="2240" w:hanging="280"/>
    </w:pPr>
    <w:rPr>
      <w:rFonts w:asciiTheme="minorHAnsi" w:eastAsiaTheme="minorHAnsi" w:hAnsiTheme="minorHAnsi" w:cstheme="minorBidi"/>
      <w:sz w:val="20"/>
      <w:szCs w:val="20"/>
    </w:rPr>
  </w:style>
  <w:style w:type="paragraph" w:styleId="92">
    <w:name w:val="index 9"/>
    <w:basedOn w:val="a5"/>
    <w:next w:val="a5"/>
    <w:autoRedefine/>
    <w:uiPriority w:val="99"/>
    <w:unhideWhenUsed/>
    <w:rsid w:val="00B714E5"/>
    <w:pPr>
      <w:ind w:left="2520" w:hanging="280"/>
    </w:pPr>
    <w:rPr>
      <w:rFonts w:asciiTheme="minorHAnsi" w:eastAsiaTheme="minorHAnsi" w:hAnsiTheme="minorHAnsi" w:cstheme="minorBidi"/>
      <w:sz w:val="20"/>
      <w:szCs w:val="20"/>
    </w:rPr>
  </w:style>
  <w:style w:type="paragraph" w:styleId="aff7">
    <w:name w:val="index heading"/>
    <w:basedOn w:val="a5"/>
    <w:next w:val="1a"/>
    <w:uiPriority w:val="99"/>
    <w:unhideWhenUsed/>
    <w:rsid w:val="00B714E5"/>
    <w:pPr>
      <w:ind w:left="0" w:firstLine="709"/>
    </w:pPr>
    <w:rPr>
      <w:rFonts w:asciiTheme="minorHAnsi" w:eastAsiaTheme="minorHAnsi" w:hAnsiTheme="minorHAnsi" w:cstheme="minorBidi"/>
      <w:sz w:val="20"/>
      <w:szCs w:val="20"/>
    </w:rPr>
  </w:style>
  <w:style w:type="character" w:customStyle="1" w:styleId="TableNameChar">
    <w:name w:val="Table Name Char"/>
    <w:basedOn w:val="a6"/>
    <w:link w:val="TableName"/>
    <w:rsid w:val="00B714E5"/>
    <w:rPr>
      <w:rFonts w:eastAsiaTheme="minorHAnsi" w:cstheme="minorBidi"/>
      <w:sz w:val="28"/>
      <w:szCs w:val="22"/>
      <w:lang w:eastAsia="en-US"/>
    </w:rPr>
  </w:style>
  <w:style w:type="paragraph" w:customStyle="1" w:styleId="ListNumbers1-1">
    <w:name w:val="List Numbers 1-1"/>
    <w:basedOn w:val="a5"/>
    <w:qFormat/>
    <w:rsid w:val="00B714E5"/>
    <w:pPr>
      <w:numPr>
        <w:numId w:val="8"/>
      </w:numPr>
      <w:jc w:val="both"/>
    </w:pPr>
    <w:rPr>
      <w:rFonts w:eastAsiaTheme="minorHAnsi" w:cstheme="minorBidi"/>
    </w:rPr>
  </w:style>
  <w:style w:type="paragraph" w:customStyle="1" w:styleId="ListNumbers2-1">
    <w:name w:val="List Numbers 2-1"/>
    <w:basedOn w:val="ListNumbers1-1"/>
    <w:qFormat/>
    <w:rsid w:val="00B714E5"/>
    <w:pPr>
      <w:numPr>
        <w:numId w:val="7"/>
      </w:numPr>
    </w:pPr>
  </w:style>
  <w:style w:type="paragraph" w:customStyle="1" w:styleId="BorderDataText2">
    <w:name w:val="Border Data Text 2"/>
    <w:basedOn w:val="BorderDataText"/>
    <w:qFormat/>
    <w:rsid w:val="00B714E5"/>
    <w:pPr>
      <w:jc w:val="center"/>
    </w:pPr>
    <w:rPr>
      <w:b/>
      <w:i w:val="0"/>
      <w:iCs/>
      <w:sz w:val="22"/>
      <w:lang w:val="ru-RU"/>
    </w:rPr>
  </w:style>
  <w:style w:type="paragraph" w:styleId="aff8">
    <w:name w:val="footnote text"/>
    <w:basedOn w:val="a5"/>
    <w:link w:val="aff9"/>
    <w:uiPriority w:val="99"/>
    <w:unhideWhenUsed/>
    <w:rsid w:val="00B714E5"/>
    <w:pPr>
      <w:spacing w:line="240" w:lineRule="auto"/>
      <w:ind w:left="0" w:firstLine="709"/>
      <w:jc w:val="both"/>
    </w:pPr>
    <w:rPr>
      <w:rFonts w:eastAsiaTheme="minorHAnsi" w:cstheme="minorBidi"/>
      <w:sz w:val="24"/>
      <w:szCs w:val="20"/>
    </w:rPr>
  </w:style>
  <w:style w:type="character" w:customStyle="1" w:styleId="aff9">
    <w:name w:val="Текст виноски Знак"/>
    <w:basedOn w:val="a6"/>
    <w:link w:val="aff8"/>
    <w:uiPriority w:val="99"/>
    <w:rsid w:val="00B714E5"/>
    <w:rPr>
      <w:rFonts w:eastAsiaTheme="minorHAnsi" w:cstheme="minorBidi"/>
      <w:sz w:val="24"/>
      <w:lang w:eastAsia="en-US"/>
    </w:rPr>
  </w:style>
  <w:style w:type="character" w:styleId="affa">
    <w:name w:val="footnote reference"/>
    <w:basedOn w:val="a6"/>
    <w:uiPriority w:val="99"/>
    <w:unhideWhenUsed/>
    <w:rsid w:val="00B714E5"/>
    <w:rPr>
      <w:vertAlign w:val="superscript"/>
    </w:rPr>
  </w:style>
  <w:style w:type="paragraph" w:customStyle="1" w:styleId="Normalaftertable">
    <w:name w:val="Normal (after table)"/>
    <w:basedOn w:val="a5"/>
    <w:next w:val="a5"/>
    <w:qFormat/>
    <w:rsid w:val="00B714E5"/>
    <w:pPr>
      <w:spacing w:before="360"/>
      <w:ind w:left="0" w:firstLine="709"/>
      <w:jc w:val="both"/>
    </w:pPr>
    <w:rPr>
      <w:rFonts w:eastAsiaTheme="minorHAnsi" w:cstheme="minorBidi"/>
    </w:rPr>
  </w:style>
  <w:style w:type="paragraph" w:customStyle="1" w:styleId="Listing">
    <w:name w:val="Listing"/>
    <w:basedOn w:val="a5"/>
    <w:qFormat/>
    <w:rsid w:val="00B714E5"/>
    <w:pPr>
      <w:spacing w:after="240" w:line="240" w:lineRule="auto"/>
      <w:ind w:left="284" w:right="284" w:firstLine="0"/>
      <w:contextualSpacing/>
    </w:pPr>
    <w:rPr>
      <w:rFonts w:ascii="Courier New" w:eastAsiaTheme="minorHAnsi" w:hAnsi="Courier New" w:cstheme="minorBidi"/>
      <w:sz w:val="16"/>
    </w:rPr>
  </w:style>
  <w:style w:type="paragraph" w:customStyle="1" w:styleId="BlocksText">
    <w:name w:val="Blocks Text"/>
    <w:basedOn w:val="a5"/>
    <w:link w:val="BlocksTextChar"/>
    <w:qFormat/>
    <w:rsid w:val="00B714E5"/>
    <w:pPr>
      <w:spacing w:line="240" w:lineRule="auto"/>
      <w:ind w:left="0" w:firstLine="0"/>
      <w:jc w:val="center"/>
    </w:pPr>
    <w:rPr>
      <w:sz w:val="20"/>
    </w:rPr>
  </w:style>
  <w:style w:type="character" w:customStyle="1" w:styleId="BlocksTextChar">
    <w:name w:val="Blocks Text Char"/>
    <w:basedOn w:val="a6"/>
    <w:link w:val="BlocksText"/>
    <w:rsid w:val="00B714E5"/>
    <w:rPr>
      <w:rFonts w:eastAsia="Calibri"/>
      <w:szCs w:val="22"/>
      <w:lang w:eastAsia="en-US"/>
    </w:rPr>
  </w:style>
  <w:style w:type="paragraph" w:customStyle="1" w:styleId="Formula">
    <w:name w:val="Formula"/>
    <w:basedOn w:val="a5"/>
    <w:next w:val="a5"/>
    <w:qFormat/>
    <w:rsid w:val="00B714E5"/>
    <w:pPr>
      <w:tabs>
        <w:tab w:val="center" w:pos="4962"/>
        <w:tab w:val="right" w:pos="9921"/>
      </w:tabs>
      <w:ind w:left="0" w:firstLine="0"/>
      <w:jc w:val="both"/>
    </w:pPr>
    <w:rPr>
      <w:rFonts w:eastAsiaTheme="minorHAnsi" w:cstheme="minorBidi"/>
    </w:rPr>
  </w:style>
  <w:style w:type="character" w:customStyle="1" w:styleId="afb">
    <w:name w:val="Формула Знак"/>
    <w:basedOn w:val="af6"/>
    <w:link w:val="afa"/>
    <w:rsid w:val="00B714E5"/>
    <w:rPr>
      <w:rFonts w:ascii="Calibri" w:eastAsia="Calibri" w:hAnsi="Calibri"/>
      <w:sz w:val="28"/>
      <w:szCs w:val="22"/>
      <w:lang w:val="uk-UA" w:eastAsia="en-US" w:bidi="ar-SA"/>
    </w:rPr>
  </w:style>
  <w:style w:type="paragraph" w:styleId="28">
    <w:name w:val="Body Text 2"/>
    <w:basedOn w:val="a5"/>
    <w:link w:val="29"/>
    <w:rsid w:val="00B714E5"/>
    <w:pPr>
      <w:spacing w:after="120" w:line="480" w:lineRule="auto"/>
      <w:ind w:left="0" w:firstLine="709"/>
      <w:jc w:val="both"/>
    </w:pPr>
  </w:style>
  <w:style w:type="character" w:customStyle="1" w:styleId="29">
    <w:name w:val="Основний текст 2 Знак"/>
    <w:basedOn w:val="a6"/>
    <w:link w:val="28"/>
    <w:rsid w:val="00B714E5"/>
    <w:rPr>
      <w:sz w:val="28"/>
      <w:szCs w:val="28"/>
    </w:rPr>
  </w:style>
  <w:style w:type="paragraph" w:customStyle="1" w:styleId="TitlePage">
    <w:name w:val="Title Page"/>
    <w:basedOn w:val="a5"/>
    <w:qFormat/>
    <w:rsid w:val="00B714E5"/>
    <w:pPr>
      <w:ind w:left="0" w:firstLine="709"/>
      <w:jc w:val="both"/>
    </w:pPr>
    <w:rPr>
      <w:rFonts w:eastAsiaTheme="minorHAnsi" w:cstheme="minorBidi"/>
    </w:rPr>
  </w:style>
  <w:style w:type="paragraph" w:customStyle="1" w:styleId="FormulaNumbered">
    <w:name w:val="Formula Numbered"/>
    <w:basedOn w:val="Formula"/>
    <w:qFormat/>
    <w:rsid w:val="00B714E5"/>
    <w:pPr>
      <w:spacing w:before="240" w:after="240"/>
    </w:pPr>
  </w:style>
  <w:style w:type="numbering" w:customStyle="1" w:styleId="Lists">
    <w:name w:val="Lists"/>
    <w:uiPriority w:val="99"/>
    <w:rsid w:val="00B714E5"/>
    <w:pPr>
      <w:numPr>
        <w:numId w:val="9"/>
      </w:numPr>
    </w:pPr>
  </w:style>
  <w:style w:type="numbering" w:customStyle="1" w:styleId="TOCList">
    <w:name w:val="TOC List"/>
    <w:uiPriority w:val="99"/>
    <w:rsid w:val="00B714E5"/>
    <w:pPr>
      <w:numPr>
        <w:numId w:val="10"/>
      </w:numPr>
    </w:pPr>
  </w:style>
  <w:style w:type="character" w:customStyle="1" w:styleId="fm">
    <w:name w:val="fm"/>
    <w:basedOn w:val="a6"/>
    <w:rsid w:val="00B714E5"/>
  </w:style>
  <w:style w:type="paragraph" w:customStyle="1" w:styleId="a">
    <w:name w:val="№ Розділу"/>
    <w:basedOn w:val="ac"/>
    <w:next w:val="a5"/>
    <w:autoRedefine/>
    <w:qFormat/>
    <w:rsid w:val="00B714E5"/>
    <w:pPr>
      <w:numPr>
        <w:numId w:val="11"/>
      </w:numPr>
      <w:ind w:right="140"/>
      <w:jc w:val="center"/>
    </w:pPr>
    <w:rPr>
      <w:caps/>
    </w:rPr>
  </w:style>
  <w:style w:type="paragraph" w:customStyle="1" w:styleId="Normalbeforetable">
    <w:name w:val="Normal (before table)"/>
    <w:basedOn w:val="Normalaftertable"/>
    <w:qFormat/>
    <w:rsid w:val="00B714E5"/>
    <w:pPr>
      <w:spacing w:before="0" w:after="360"/>
    </w:pPr>
  </w:style>
  <w:style w:type="character" w:customStyle="1" w:styleId="37">
    <w:name w:val="Основний текст з відступом 3 Знак"/>
    <w:basedOn w:val="a6"/>
    <w:link w:val="36"/>
    <w:uiPriority w:val="99"/>
    <w:rsid w:val="00B714E5"/>
    <w:rPr>
      <w:rFonts w:ascii="Calibri" w:eastAsia="Calibri" w:hAnsi="Calibri"/>
      <w:sz w:val="16"/>
      <w:szCs w:val="16"/>
      <w:lang w:eastAsia="en-US"/>
    </w:rPr>
  </w:style>
  <w:style w:type="paragraph" w:styleId="affb">
    <w:name w:val="Subtitle"/>
    <w:basedOn w:val="a5"/>
    <w:next w:val="a5"/>
    <w:link w:val="affc"/>
    <w:uiPriority w:val="11"/>
    <w:qFormat/>
    <w:rsid w:val="00B714E5"/>
    <w:pPr>
      <w:numPr>
        <w:ilvl w:val="1"/>
      </w:numPr>
      <w:spacing w:after="200" w:line="276" w:lineRule="auto"/>
      <w:ind w:left="851" w:firstLine="709"/>
    </w:pPr>
    <w:rPr>
      <w:rFonts w:asciiTheme="majorHAnsi" w:eastAsiaTheme="majorEastAsia" w:hAnsiTheme="majorHAnsi" w:cstheme="majorBidi"/>
      <w:i/>
      <w:iCs/>
      <w:color w:val="4F81BD" w:themeColor="accent1"/>
      <w:spacing w:val="15"/>
      <w:sz w:val="24"/>
      <w:szCs w:val="24"/>
    </w:rPr>
  </w:style>
  <w:style w:type="character" w:customStyle="1" w:styleId="affc">
    <w:name w:val="Підзаголовок Знак"/>
    <w:basedOn w:val="a6"/>
    <w:link w:val="affb"/>
    <w:uiPriority w:val="11"/>
    <w:rsid w:val="00B714E5"/>
    <w:rPr>
      <w:rFonts w:asciiTheme="majorHAnsi" w:eastAsiaTheme="majorEastAsia" w:hAnsiTheme="majorHAnsi" w:cstheme="majorBidi"/>
      <w:i/>
      <w:iCs/>
      <w:color w:val="4F81BD" w:themeColor="accent1"/>
      <w:spacing w:val="15"/>
      <w:sz w:val="24"/>
      <w:szCs w:val="24"/>
      <w:lang w:eastAsia="en-US"/>
    </w:rPr>
  </w:style>
  <w:style w:type="character" w:styleId="affd">
    <w:name w:val="Subtle Emphasis"/>
    <w:basedOn w:val="a6"/>
    <w:uiPriority w:val="19"/>
    <w:qFormat/>
    <w:rsid w:val="00B714E5"/>
    <w:rPr>
      <w:i/>
      <w:iCs/>
      <w:color w:val="808080" w:themeColor="text1" w:themeTint="7F"/>
    </w:rPr>
  </w:style>
  <w:style w:type="character" w:customStyle="1" w:styleId="ad">
    <w:name w:val="Абзац списку Знак"/>
    <w:basedOn w:val="a6"/>
    <w:link w:val="ac"/>
    <w:uiPriority w:val="34"/>
    <w:rsid w:val="003804FE"/>
    <w:rPr>
      <w:rFonts w:ascii="Calibri" w:eastAsia="Calibri" w:hAnsi="Calibri"/>
      <w:sz w:val="22"/>
      <w:szCs w:val="22"/>
      <w:lang w:eastAsia="en-US"/>
    </w:rPr>
  </w:style>
  <w:style w:type="paragraph" w:customStyle="1" w:styleId="Osnovast">
    <w:name w:val="Osnova_st"/>
    <w:basedOn w:val="a5"/>
    <w:qFormat/>
    <w:rsid w:val="003804FE"/>
    <w:pPr>
      <w:ind w:left="0" w:firstLine="709"/>
      <w:contextualSpacing/>
      <w:jc w:val="both"/>
    </w:pPr>
    <w:rPr>
      <w:lang w:val="en-US"/>
    </w:rPr>
  </w:style>
  <w:style w:type="character" w:styleId="affe">
    <w:name w:val="Emphasis"/>
    <w:basedOn w:val="a6"/>
    <w:uiPriority w:val="20"/>
    <w:qFormat/>
    <w:rsid w:val="003804FE"/>
    <w:rPr>
      <w:i/>
      <w:iCs/>
    </w:rPr>
  </w:style>
  <w:style w:type="paragraph" w:customStyle="1" w:styleId="n0">
    <w:name w:val="n0"/>
    <w:basedOn w:val="a5"/>
    <w:rsid w:val="003804FE"/>
    <w:pPr>
      <w:spacing w:before="100" w:beforeAutospacing="1" w:after="100" w:afterAutospacing="1" w:line="240" w:lineRule="auto"/>
      <w:ind w:left="0" w:firstLine="0"/>
    </w:pPr>
    <w:rPr>
      <w:sz w:val="24"/>
      <w:szCs w:val="24"/>
    </w:rPr>
  </w:style>
  <w:style w:type="paragraph" w:customStyle="1" w:styleId="osnovnytext">
    <w:name w:val="osnovnytext"/>
    <w:basedOn w:val="a5"/>
    <w:rsid w:val="003804FE"/>
    <w:pPr>
      <w:spacing w:before="100" w:beforeAutospacing="1" w:after="100" w:afterAutospacing="1" w:line="240" w:lineRule="auto"/>
      <w:ind w:left="0" w:firstLine="0"/>
    </w:pPr>
    <w:rPr>
      <w:sz w:val="24"/>
      <w:szCs w:val="24"/>
    </w:rPr>
  </w:style>
  <w:style w:type="table" w:customStyle="1" w:styleId="1b">
    <w:name w:val="Сетка таблицы1"/>
    <w:basedOn w:val="a7"/>
    <w:next w:val="afc"/>
    <w:rsid w:val="00380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6"/>
    <w:rsid w:val="003804FE"/>
  </w:style>
  <w:style w:type="character" w:customStyle="1" w:styleId="WW8Num1z0">
    <w:name w:val="WW8Num1z0"/>
    <w:rsid w:val="00295AAB"/>
    <w:rPr>
      <w:rFonts w:cs="Times New Roman"/>
      <w:color w:val="auto"/>
    </w:rPr>
  </w:style>
  <w:style w:type="character" w:customStyle="1" w:styleId="WW8Num1z1">
    <w:name w:val="WW8Num1z1"/>
    <w:rsid w:val="00295AAB"/>
    <w:rPr>
      <w:rFonts w:ascii="Symbol" w:hAnsi="Symbol"/>
      <w:color w:val="auto"/>
    </w:rPr>
  </w:style>
  <w:style w:type="character" w:customStyle="1" w:styleId="WW8Num1z2">
    <w:name w:val="WW8Num1z2"/>
    <w:rsid w:val="00295AAB"/>
    <w:rPr>
      <w:rFonts w:ascii="Verdana" w:hAnsi="Verdana"/>
    </w:rPr>
  </w:style>
  <w:style w:type="character" w:customStyle="1" w:styleId="WW8Num1z4">
    <w:name w:val="WW8Num1z4"/>
    <w:rsid w:val="00295AAB"/>
    <w:rPr>
      <w:rFonts w:ascii="Symbol" w:hAnsi="Symbol"/>
    </w:rPr>
  </w:style>
  <w:style w:type="character" w:customStyle="1" w:styleId="WW8Num1z5">
    <w:name w:val="WW8Num1z5"/>
    <w:rsid w:val="00295AAB"/>
    <w:rPr>
      <w:rFonts w:ascii="Wingdings" w:hAnsi="Wingdings"/>
    </w:rPr>
  </w:style>
  <w:style w:type="character" w:customStyle="1" w:styleId="WW8Num2z0">
    <w:name w:val="WW8Num2z0"/>
    <w:rsid w:val="00295AAB"/>
    <w:rPr>
      <w:rFonts w:cs="Times New Roman"/>
    </w:rPr>
  </w:style>
  <w:style w:type="character" w:customStyle="1" w:styleId="WW8Num3z0">
    <w:name w:val="WW8Num3z0"/>
    <w:rsid w:val="00295AAB"/>
    <w:rPr>
      <w:rFonts w:cs="Times New Roman"/>
    </w:rPr>
  </w:style>
  <w:style w:type="character" w:customStyle="1" w:styleId="WW8Num4z0">
    <w:name w:val="WW8Num4z0"/>
    <w:rsid w:val="00295AAB"/>
    <w:rPr>
      <w:rFonts w:cs="Times New Roman"/>
    </w:rPr>
  </w:style>
  <w:style w:type="character" w:customStyle="1" w:styleId="WW8Num5z0">
    <w:name w:val="WW8Num5z0"/>
    <w:rsid w:val="00295AAB"/>
    <w:rPr>
      <w:rFonts w:cs="Times New Roman"/>
      <w:color w:val="auto"/>
    </w:rPr>
  </w:style>
  <w:style w:type="character" w:customStyle="1" w:styleId="WW8Num5z1">
    <w:name w:val="WW8Num5z1"/>
    <w:rsid w:val="00295AAB"/>
    <w:rPr>
      <w:rFonts w:ascii="Symbol" w:hAnsi="Symbol"/>
      <w:color w:val="auto"/>
    </w:rPr>
  </w:style>
  <w:style w:type="character" w:customStyle="1" w:styleId="WW8Num5z2">
    <w:name w:val="WW8Num5z2"/>
    <w:rsid w:val="00295AAB"/>
    <w:rPr>
      <w:rFonts w:ascii="Verdana" w:hAnsi="Verdana"/>
    </w:rPr>
  </w:style>
  <w:style w:type="character" w:customStyle="1" w:styleId="WW8Num5z4">
    <w:name w:val="WW8Num5z4"/>
    <w:rsid w:val="00295AAB"/>
    <w:rPr>
      <w:rFonts w:ascii="Symbol" w:hAnsi="Symbol"/>
    </w:rPr>
  </w:style>
  <w:style w:type="character" w:customStyle="1" w:styleId="WW8Num5z5">
    <w:name w:val="WW8Num5z5"/>
    <w:rsid w:val="00295AAB"/>
    <w:rPr>
      <w:rFonts w:ascii="Wingdings" w:hAnsi="Wingdings"/>
    </w:rPr>
  </w:style>
  <w:style w:type="character" w:customStyle="1" w:styleId="WW8Num6z0">
    <w:name w:val="WW8Num6z0"/>
    <w:rsid w:val="00295AAB"/>
    <w:rPr>
      <w:rFonts w:cs="Times New Roman"/>
    </w:rPr>
  </w:style>
  <w:style w:type="character" w:customStyle="1" w:styleId="WW8Num6z1">
    <w:name w:val="WW8Num6z1"/>
    <w:rsid w:val="00295AAB"/>
    <w:rPr>
      <w:rFonts w:cs="Times New Roman"/>
      <w:b w:val="0"/>
      <w:bCs w:val="0"/>
    </w:rPr>
  </w:style>
  <w:style w:type="character" w:customStyle="1" w:styleId="WW8Num7z0">
    <w:name w:val="WW8Num7z0"/>
    <w:rsid w:val="00295AAB"/>
    <w:rPr>
      <w:rFonts w:cs="Times New Roman"/>
    </w:rPr>
  </w:style>
  <w:style w:type="character" w:customStyle="1" w:styleId="WW8Num7z1">
    <w:name w:val="WW8Num7z1"/>
    <w:rsid w:val="00295AAB"/>
    <w:rPr>
      <w:rFonts w:cs="Times New Roman"/>
      <w:b w:val="0"/>
      <w:bCs w:val="0"/>
      <w:i w:val="0"/>
    </w:rPr>
  </w:style>
  <w:style w:type="character" w:customStyle="1" w:styleId="WW8Num7z2">
    <w:name w:val="WW8Num7z2"/>
    <w:rsid w:val="00295AAB"/>
    <w:rPr>
      <w:rFonts w:cs="Times New Roman"/>
      <w:b w:val="0"/>
      <w:bCs w:val="0"/>
    </w:rPr>
  </w:style>
  <w:style w:type="character" w:customStyle="1" w:styleId="WW8Num8z0">
    <w:name w:val="WW8Num8z0"/>
    <w:rsid w:val="00295AAB"/>
    <w:rPr>
      <w:rFonts w:cs="Times New Roman"/>
    </w:rPr>
  </w:style>
  <w:style w:type="character" w:customStyle="1" w:styleId="WW8Num8z1">
    <w:name w:val="WW8Num8z1"/>
    <w:rsid w:val="00295AAB"/>
    <w:rPr>
      <w:rFonts w:cs="Times New Roman"/>
      <w:b w:val="0"/>
      <w:bCs w:val="0"/>
      <w:i w:val="0"/>
    </w:rPr>
  </w:style>
  <w:style w:type="character" w:customStyle="1" w:styleId="WW8Num8z2">
    <w:name w:val="WW8Num8z2"/>
    <w:rsid w:val="00295AAB"/>
    <w:rPr>
      <w:rFonts w:cs="Times New Roman"/>
      <w:b w:val="0"/>
      <w:bCs w:val="0"/>
    </w:rPr>
  </w:style>
  <w:style w:type="character" w:customStyle="1" w:styleId="WW8Num9z0">
    <w:name w:val="WW8Num9z0"/>
    <w:rsid w:val="00295AAB"/>
    <w:rPr>
      <w:rFonts w:cs="Times New Roman"/>
    </w:rPr>
  </w:style>
  <w:style w:type="character" w:customStyle="1" w:styleId="WW8Num9z1">
    <w:name w:val="WW8Num9z1"/>
    <w:rsid w:val="00295AAB"/>
    <w:rPr>
      <w:rFonts w:cs="Times New Roman"/>
      <w:b w:val="0"/>
      <w:bCs w:val="0"/>
    </w:rPr>
  </w:style>
  <w:style w:type="character" w:customStyle="1" w:styleId="WW8Num10z0">
    <w:name w:val="WW8Num10z0"/>
    <w:rsid w:val="00295AAB"/>
    <w:rPr>
      <w:rFonts w:cs="Times New Roman"/>
    </w:rPr>
  </w:style>
  <w:style w:type="character" w:customStyle="1" w:styleId="WW8Num10z1">
    <w:name w:val="WW8Num10z1"/>
    <w:rsid w:val="00295AAB"/>
    <w:rPr>
      <w:rFonts w:cs="Times New Roman"/>
      <w:b w:val="0"/>
      <w:bCs w:val="0"/>
    </w:rPr>
  </w:style>
  <w:style w:type="character" w:customStyle="1" w:styleId="WW8Num11z0">
    <w:name w:val="WW8Num11z0"/>
    <w:rsid w:val="00295AAB"/>
    <w:rPr>
      <w:rFonts w:cs="Times New Roman"/>
    </w:rPr>
  </w:style>
  <w:style w:type="character" w:customStyle="1" w:styleId="WW8Num11z1">
    <w:name w:val="WW8Num11z1"/>
    <w:rsid w:val="00295AAB"/>
    <w:rPr>
      <w:rFonts w:cs="Times New Roman"/>
      <w:b w:val="0"/>
      <w:bCs w:val="0"/>
    </w:rPr>
  </w:style>
  <w:style w:type="character" w:customStyle="1" w:styleId="WW8Num12z0">
    <w:name w:val="WW8Num12z0"/>
    <w:rsid w:val="00295AAB"/>
    <w:rPr>
      <w:rFonts w:cs="Times New Roman"/>
    </w:rPr>
  </w:style>
  <w:style w:type="character" w:customStyle="1" w:styleId="WW8Num12z1">
    <w:name w:val="WW8Num12z1"/>
    <w:rsid w:val="00295AAB"/>
    <w:rPr>
      <w:rFonts w:cs="Times New Roman"/>
      <w:b w:val="0"/>
      <w:bCs w:val="0"/>
    </w:rPr>
  </w:style>
  <w:style w:type="character" w:customStyle="1" w:styleId="WW8Num13z0">
    <w:name w:val="WW8Num13z0"/>
    <w:rsid w:val="00295AAB"/>
    <w:rPr>
      <w:rFonts w:cs="Times New Roman"/>
    </w:rPr>
  </w:style>
  <w:style w:type="character" w:customStyle="1" w:styleId="WW8Num13z1">
    <w:name w:val="WW8Num13z1"/>
    <w:rsid w:val="00295AAB"/>
    <w:rPr>
      <w:rFonts w:cs="Times New Roman"/>
      <w:b w:val="0"/>
      <w:bCs w:val="0"/>
    </w:rPr>
  </w:style>
  <w:style w:type="character" w:customStyle="1" w:styleId="WW8Num14z0">
    <w:name w:val="WW8Num14z0"/>
    <w:rsid w:val="00295AAB"/>
    <w:rPr>
      <w:rFonts w:cs="Times New Roman"/>
    </w:rPr>
  </w:style>
  <w:style w:type="character" w:customStyle="1" w:styleId="WW8Num14z1">
    <w:name w:val="WW8Num14z1"/>
    <w:rsid w:val="00295AAB"/>
    <w:rPr>
      <w:rFonts w:cs="Times New Roman"/>
      <w:b w:val="0"/>
      <w:bCs w:val="0"/>
    </w:rPr>
  </w:style>
  <w:style w:type="character" w:customStyle="1" w:styleId="WW8Num14z2">
    <w:name w:val="WW8Num14z2"/>
    <w:rsid w:val="00295AAB"/>
    <w:rPr>
      <w:rFonts w:ascii="Wingdings" w:hAnsi="Wingdings"/>
    </w:rPr>
  </w:style>
  <w:style w:type="character" w:customStyle="1" w:styleId="WW8Num15z0">
    <w:name w:val="WW8Num15z0"/>
    <w:rsid w:val="00295AAB"/>
    <w:rPr>
      <w:rFonts w:cs="Times New Roman"/>
    </w:rPr>
  </w:style>
  <w:style w:type="character" w:customStyle="1" w:styleId="WW8Num15z1">
    <w:name w:val="WW8Num15z1"/>
    <w:rsid w:val="00295AAB"/>
    <w:rPr>
      <w:rFonts w:cs="Times New Roman"/>
      <w:b w:val="0"/>
      <w:bCs w:val="0"/>
    </w:rPr>
  </w:style>
  <w:style w:type="character" w:customStyle="1" w:styleId="WW8Num15z2">
    <w:name w:val="WW8Num15z2"/>
    <w:rsid w:val="00295AAB"/>
    <w:rPr>
      <w:rFonts w:ascii="Wingdings" w:hAnsi="Wingdings"/>
    </w:rPr>
  </w:style>
  <w:style w:type="character" w:customStyle="1" w:styleId="WW8Num16z0">
    <w:name w:val="WW8Num16z0"/>
    <w:rsid w:val="00295AAB"/>
    <w:rPr>
      <w:rFonts w:ascii="Wingdings" w:hAnsi="Wingdings"/>
    </w:rPr>
  </w:style>
  <w:style w:type="character" w:customStyle="1" w:styleId="WW8Num16z1">
    <w:name w:val="WW8Num16z1"/>
    <w:rsid w:val="00295AAB"/>
    <w:rPr>
      <w:rFonts w:ascii="Courier New" w:hAnsi="Courier New" w:cs="Courier New"/>
    </w:rPr>
  </w:style>
  <w:style w:type="character" w:customStyle="1" w:styleId="WW8Num16z3">
    <w:name w:val="WW8Num16z3"/>
    <w:rsid w:val="00295AAB"/>
    <w:rPr>
      <w:rFonts w:ascii="Symbol" w:hAnsi="Symbol"/>
    </w:rPr>
  </w:style>
  <w:style w:type="character" w:customStyle="1" w:styleId="WW8Num18z0">
    <w:name w:val="WW8Num18z0"/>
    <w:rsid w:val="00295AAB"/>
    <w:rPr>
      <w:rFonts w:ascii="Wingdings" w:hAnsi="Wingdings"/>
    </w:rPr>
  </w:style>
  <w:style w:type="character" w:customStyle="1" w:styleId="WW8Num18z1">
    <w:name w:val="WW8Num18z1"/>
    <w:rsid w:val="00295AAB"/>
    <w:rPr>
      <w:rFonts w:ascii="Courier New" w:hAnsi="Courier New" w:cs="Courier New"/>
    </w:rPr>
  </w:style>
  <w:style w:type="character" w:customStyle="1" w:styleId="WW8Num18z3">
    <w:name w:val="WW8Num18z3"/>
    <w:rsid w:val="00295AAB"/>
    <w:rPr>
      <w:rFonts w:ascii="Symbol" w:hAnsi="Symbol"/>
    </w:rPr>
  </w:style>
  <w:style w:type="character" w:customStyle="1" w:styleId="WW8Num19z0">
    <w:name w:val="WW8Num19z0"/>
    <w:rsid w:val="00295AAB"/>
    <w:rPr>
      <w:rFonts w:ascii="Wingdings" w:hAnsi="Wingdings"/>
    </w:rPr>
  </w:style>
  <w:style w:type="character" w:customStyle="1" w:styleId="WW8Num19z1">
    <w:name w:val="WW8Num19z1"/>
    <w:rsid w:val="00295AAB"/>
    <w:rPr>
      <w:rFonts w:ascii="Courier New" w:hAnsi="Courier New" w:cs="Courier New"/>
    </w:rPr>
  </w:style>
  <w:style w:type="character" w:customStyle="1" w:styleId="WW8Num19z3">
    <w:name w:val="WW8Num19z3"/>
    <w:rsid w:val="00295AAB"/>
    <w:rPr>
      <w:rFonts w:ascii="Symbol" w:hAnsi="Symbol"/>
    </w:rPr>
  </w:style>
  <w:style w:type="character" w:customStyle="1" w:styleId="WW8Num20z0">
    <w:name w:val="WW8Num20z0"/>
    <w:rsid w:val="00295AAB"/>
    <w:rPr>
      <w:rFonts w:cs="Times New Roman"/>
    </w:rPr>
  </w:style>
  <w:style w:type="character" w:customStyle="1" w:styleId="WW8Num20z1">
    <w:name w:val="WW8Num20z1"/>
    <w:rsid w:val="00295AAB"/>
    <w:rPr>
      <w:rFonts w:cs="Times New Roman"/>
      <w:b w:val="0"/>
      <w:bCs w:val="0"/>
    </w:rPr>
  </w:style>
  <w:style w:type="character" w:customStyle="1" w:styleId="WW8Num21z0">
    <w:name w:val="WW8Num21z0"/>
    <w:rsid w:val="00295AAB"/>
    <w:rPr>
      <w:rFonts w:cs="Times New Roman"/>
    </w:rPr>
  </w:style>
  <w:style w:type="character" w:customStyle="1" w:styleId="WW8Num21z1">
    <w:name w:val="WW8Num21z1"/>
    <w:rsid w:val="00295AAB"/>
    <w:rPr>
      <w:rFonts w:ascii="Symbol" w:hAnsi="Symbol"/>
    </w:rPr>
  </w:style>
  <w:style w:type="character" w:customStyle="1" w:styleId="WW8Num21z2">
    <w:name w:val="WW8Num21z2"/>
    <w:rsid w:val="00295AAB"/>
    <w:rPr>
      <w:rFonts w:cs="Times New Roman"/>
      <w:b w:val="0"/>
      <w:bCs w:val="0"/>
    </w:rPr>
  </w:style>
  <w:style w:type="character" w:customStyle="1" w:styleId="1c">
    <w:name w:val="Основний шрифт абзацу1"/>
    <w:rsid w:val="00295AAB"/>
  </w:style>
  <w:style w:type="character" w:customStyle="1" w:styleId="il">
    <w:name w:val="il"/>
    <w:rsid w:val="00295AAB"/>
    <w:rPr>
      <w:rFonts w:cs="Times New Roman"/>
    </w:rPr>
  </w:style>
  <w:style w:type="character" w:customStyle="1" w:styleId="apple-style-span">
    <w:name w:val="apple-style-span"/>
    <w:rsid w:val="00295AAB"/>
    <w:rPr>
      <w:rFonts w:cs="Times New Roman"/>
    </w:rPr>
  </w:style>
  <w:style w:type="paragraph" w:customStyle="1" w:styleId="afff">
    <w:name w:val="Заголовок"/>
    <w:basedOn w:val="a5"/>
    <w:next w:val="af5"/>
    <w:rsid w:val="00295AAB"/>
    <w:pPr>
      <w:keepNext/>
      <w:suppressAutoHyphens/>
      <w:spacing w:before="240" w:after="120" w:line="276" w:lineRule="auto"/>
      <w:ind w:left="0" w:firstLine="0"/>
    </w:pPr>
    <w:rPr>
      <w:rFonts w:ascii="Arial" w:eastAsia="Droid Sans Fallback" w:hAnsi="Arial" w:cs="Lucida Sans"/>
      <w:lang w:eastAsia="ar-SA"/>
    </w:rPr>
  </w:style>
  <w:style w:type="paragraph" w:customStyle="1" w:styleId="1d">
    <w:name w:val="Название1"/>
    <w:basedOn w:val="a5"/>
    <w:rsid w:val="00295AAB"/>
    <w:pPr>
      <w:suppressLineNumbers/>
      <w:suppressAutoHyphens/>
      <w:spacing w:before="120" w:after="120" w:line="276" w:lineRule="auto"/>
      <w:ind w:left="0" w:firstLine="0"/>
    </w:pPr>
    <w:rPr>
      <w:rFonts w:ascii="Arial" w:hAnsi="Arial" w:cs="Lucida Sans"/>
      <w:i/>
      <w:iCs/>
      <w:sz w:val="20"/>
      <w:szCs w:val="24"/>
      <w:lang w:eastAsia="ar-SA"/>
    </w:rPr>
  </w:style>
  <w:style w:type="paragraph" w:customStyle="1" w:styleId="1e">
    <w:name w:val="Указатель1"/>
    <w:basedOn w:val="a5"/>
    <w:rsid w:val="00295AAB"/>
    <w:pPr>
      <w:suppressLineNumbers/>
      <w:suppressAutoHyphens/>
      <w:spacing w:after="120" w:line="276" w:lineRule="auto"/>
      <w:ind w:left="0" w:firstLine="0"/>
    </w:pPr>
    <w:rPr>
      <w:rFonts w:ascii="Arial" w:hAnsi="Arial" w:cs="Lucida Sans"/>
      <w:lang w:eastAsia="ar-SA"/>
    </w:rPr>
  </w:style>
  <w:style w:type="paragraph" w:customStyle="1" w:styleId="ppBodyText">
    <w:name w:val="pp Body Text"/>
    <w:rsid w:val="00295AAB"/>
    <w:pPr>
      <w:numPr>
        <w:numId w:val="3"/>
      </w:numPr>
      <w:suppressAutoHyphens/>
      <w:spacing w:after="120" w:line="276" w:lineRule="auto"/>
    </w:pPr>
    <w:rPr>
      <w:rFonts w:ascii="Calibri" w:eastAsia="Calibri" w:hAnsi="Calibri" w:cs="Calibri"/>
      <w:sz w:val="22"/>
      <w:szCs w:val="22"/>
      <w:lang w:val="en-US" w:eastAsia="ar-SA"/>
    </w:rPr>
  </w:style>
  <w:style w:type="paragraph" w:customStyle="1" w:styleId="ppBodyTextIndent">
    <w:name w:val="pp Body Text Indent"/>
    <w:basedOn w:val="ppBodyText"/>
    <w:rsid w:val="00295AAB"/>
  </w:style>
  <w:style w:type="paragraph" w:customStyle="1" w:styleId="ppNumberList">
    <w:name w:val="pp Number List"/>
    <w:basedOn w:val="a5"/>
    <w:rsid w:val="00295AAB"/>
    <w:pPr>
      <w:numPr>
        <w:numId w:val="4"/>
      </w:numPr>
      <w:tabs>
        <w:tab w:val="left" w:pos="1440"/>
      </w:tabs>
      <w:suppressAutoHyphens/>
      <w:spacing w:after="120" w:line="276" w:lineRule="auto"/>
    </w:pPr>
    <w:rPr>
      <w:rFonts w:cs="Calibri"/>
      <w:lang w:eastAsia="ar-SA"/>
    </w:rPr>
  </w:style>
  <w:style w:type="paragraph" w:customStyle="1" w:styleId="ppBulletList">
    <w:name w:val="pp Bullet List"/>
    <w:basedOn w:val="ppNumberList"/>
    <w:rsid w:val="00295AAB"/>
    <w:pPr>
      <w:numPr>
        <w:numId w:val="5"/>
      </w:numPr>
      <w:tabs>
        <w:tab w:val="clear" w:pos="1440"/>
      </w:tabs>
    </w:pPr>
  </w:style>
  <w:style w:type="paragraph" w:customStyle="1" w:styleId="ppFigure">
    <w:name w:val="pp Figure"/>
    <w:basedOn w:val="a5"/>
    <w:next w:val="a5"/>
    <w:rsid w:val="00295AAB"/>
    <w:pPr>
      <w:tabs>
        <w:tab w:val="num" w:pos="1152"/>
      </w:tabs>
      <w:suppressAutoHyphens/>
      <w:spacing w:line="276" w:lineRule="auto"/>
      <w:ind w:left="1152" w:hanging="432"/>
    </w:pPr>
    <w:rPr>
      <w:rFonts w:cs="Calibri"/>
      <w:lang w:eastAsia="ar-SA"/>
    </w:rPr>
  </w:style>
  <w:style w:type="paragraph" w:customStyle="1" w:styleId="ppFigureIndent">
    <w:name w:val="pp Figure Indent"/>
    <w:basedOn w:val="ppFigure"/>
    <w:next w:val="a5"/>
    <w:rsid w:val="00295AAB"/>
  </w:style>
  <w:style w:type="paragraph" w:customStyle="1" w:styleId="ppFigureNumber">
    <w:name w:val="pp Figure Number"/>
    <w:basedOn w:val="a5"/>
    <w:next w:val="a5"/>
    <w:rsid w:val="00295AAB"/>
    <w:pPr>
      <w:suppressAutoHyphens/>
      <w:spacing w:line="276" w:lineRule="auto"/>
      <w:ind w:left="432" w:hanging="432"/>
    </w:pPr>
    <w:rPr>
      <w:rFonts w:cs="Calibri"/>
      <w:b/>
      <w:lang w:eastAsia="ar-SA"/>
    </w:rPr>
  </w:style>
  <w:style w:type="paragraph" w:customStyle="1" w:styleId="ppFigureNumberIndent">
    <w:name w:val="pp Figure Number Indent"/>
    <w:basedOn w:val="ppFigureNumber"/>
    <w:next w:val="a5"/>
    <w:rsid w:val="00295AAB"/>
  </w:style>
  <w:style w:type="paragraph" w:customStyle="1" w:styleId="ppNumberListIndent">
    <w:name w:val="pp Number List Indent"/>
    <w:basedOn w:val="ppNumberList"/>
    <w:rsid w:val="00295AAB"/>
    <w:pPr>
      <w:tabs>
        <w:tab w:val="clear" w:pos="1440"/>
        <w:tab w:val="left" w:pos="2160"/>
      </w:tabs>
    </w:pPr>
  </w:style>
  <w:style w:type="paragraph" w:customStyle="1" w:styleId="ppProcedureStart">
    <w:name w:val="pp Procedure Start"/>
    <w:basedOn w:val="a5"/>
    <w:next w:val="ppNumberList"/>
    <w:rsid w:val="00295AAB"/>
    <w:pPr>
      <w:suppressAutoHyphens/>
      <w:spacing w:before="80" w:after="80" w:line="276" w:lineRule="auto"/>
      <w:ind w:left="0" w:firstLine="0"/>
    </w:pPr>
    <w:rPr>
      <w:rFonts w:cs="Calibri"/>
      <w:b/>
      <w:szCs w:val="20"/>
      <w:lang w:eastAsia="ar-SA"/>
    </w:rPr>
  </w:style>
  <w:style w:type="paragraph" w:customStyle="1" w:styleId="ppNumberListIndent2">
    <w:name w:val="pp Number List Indent 2"/>
    <w:basedOn w:val="ppNumberListIndent"/>
    <w:rsid w:val="00295AAB"/>
  </w:style>
  <w:style w:type="character" w:customStyle="1" w:styleId="9pt">
    <w:name w:val="Основний текст + 9 pt"/>
    <w:rsid w:val="00295AAB"/>
    <w:rPr>
      <w:rFonts w:ascii="Calibri" w:eastAsia="Calibri" w:hAnsi="Calibri" w:cs="Calibri"/>
      <w:sz w:val="18"/>
      <w:szCs w:val="18"/>
      <w:lang w:val="uk-UA" w:eastAsia="ar-SA" w:bidi="ar-SA"/>
    </w:rPr>
  </w:style>
  <w:style w:type="character" w:customStyle="1" w:styleId="39">
    <w:name w:val="Основний текст (3)_"/>
    <w:link w:val="3a"/>
    <w:rsid w:val="00295AAB"/>
    <w:rPr>
      <w:b/>
      <w:bCs/>
      <w:sz w:val="17"/>
      <w:szCs w:val="17"/>
      <w:shd w:val="clear" w:color="auto" w:fill="FFFFFF"/>
    </w:rPr>
  </w:style>
  <w:style w:type="paragraph" w:customStyle="1" w:styleId="3a">
    <w:name w:val="Основний текст (3)"/>
    <w:basedOn w:val="a5"/>
    <w:link w:val="39"/>
    <w:rsid w:val="00295AAB"/>
    <w:pPr>
      <w:widowControl w:val="0"/>
      <w:shd w:val="clear" w:color="auto" w:fill="FFFFFF"/>
      <w:spacing w:line="230" w:lineRule="exact"/>
      <w:ind w:left="0" w:firstLine="0"/>
      <w:jc w:val="both"/>
    </w:pPr>
    <w:rPr>
      <w:b/>
      <w:bCs/>
      <w:sz w:val="17"/>
      <w:szCs w:val="17"/>
    </w:rPr>
  </w:style>
  <w:style w:type="character" w:customStyle="1" w:styleId="apple-converted-space">
    <w:name w:val="apple-converted-space"/>
    <w:basedOn w:val="a6"/>
    <w:rsid w:val="00295AAB"/>
  </w:style>
  <w:style w:type="character" w:customStyle="1" w:styleId="atn">
    <w:name w:val="atn"/>
    <w:basedOn w:val="a6"/>
    <w:rsid w:val="00295AAB"/>
  </w:style>
  <w:style w:type="character" w:customStyle="1" w:styleId="hpsatn">
    <w:name w:val="hps atn"/>
    <w:basedOn w:val="a6"/>
    <w:rsid w:val="00295AAB"/>
  </w:style>
  <w:style w:type="numbering" w:styleId="1ai">
    <w:name w:val="Outline List 1"/>
    <w:aliases w:val="a"/>
    <w:basedOn w:val="a8"/>
    <w:rsid w:val="00295AAB"/>
    <w:pPr>
      <w:numPr>
        <w:numId w:val="12"/>
      </w:numPr>
    </w:pPr>
  </w:style>
  <w:style w:type="numbering" w:styleId="111111">
    <w:name w:val="Outline List 2"/>
    <w:basedOn w:val="a8"/>
    <w:rsid w:val="00295AAB"/>
    <w:pPr>
      <w:numPr>
        <w:numId w:val="13"/>
      </w:numPr>
    </w:pPr>
  </w:style>
  <w:style w:type="numbering" w:styleId="a3">
    <w:name w:val="Outline List 3"/>
    <w:basedOn w:val="a8"/>
    <w:rsid w:val="00295AAB"/>
    <w:pPr>
      <w:numPr>
        <w:numId w:val="14"/>
      </w:numPr>
    </w:pPr>
  </w:style>
  <w:style w:type="numbering" w:customStyle="1" w:styleId="20">
    <w:name w:val="Стиль2"/>
    <w:rsid w:val="00295AAB"/>
    <w:pPr>
      <w:numPr>
        <w:numId w:val="15"/>
      </w:numPr>
    </w:pPr>
  </w:style>
  <w:style w:type="character" w:customStyle="1" w:styleId="FontStyle19">
    <w:name w:val="Font Style19"/>
    <w:uiPriority w:val="99"/>
    <w:rsid w:val="00D02012"/>
    <w:rPr>
      <w:rFonts w:ascii="Times New Roman" w:hAnsi="Times New Roman" w:cs="Times New Roman"/>
      <w:b/>
      <w:bCs/>
      <w:i/>
      <w:iCs/>
      <w:color w:val="000000"/>
      <w:sz w:val="18"/>
      <w:szCs w:val="18"/>
    </w:rPr>
  </w:style>
  <w:style w:type="character" w:customStyle="1" w:styleId="FontStyle21">
    <w:name w:val="Font Style21"/>
    <w:uiPriority w:val="99"/>
    <w:rsid w:val="00D02012"/>
    <w:rPr>
      <w:rFonts w:ascii="Times New Roman" w:hAnsi="Times New Roman" w:cs="Times New Roman"/>
      <w:color w:val="000000"/>
      <w:sz w:val="18"/>
      <w:szCs w:val="18"/>
    </w:rPr>
  </w:style>
  <w:style w:type="paragraph" w:customStyle="1" w:styleId="Drawing">
    <w:name w:val="Drawing"/>
    <w:basedOn w:val="afd"/>
    <w:rsid w:val="00C20F56"/>
    <w:pPr>
      <w:widowControl w:val="0"/>
      <w:suppressLineNumbers/>
      <w:autoSpaceDN w:val="0"/>
      <w:spacing w:before="120" w:after="120" w:line="240" w:lineRule="auto"/>
      <w:textAlignment w:val="baseline"/>
    </w:pPr>
    <w:rPr>
      <w:iCs/>
      <w:kern w:val="3"/>
      <w:sz w:val="28"/>
      <w:szCs w:val="24"/>
      <w:lang w:eastAsia="zh-CN" w:bidi="hi-IN"/>
    </w:rPr>
  </w:style>
  <w:style w:type="numbering" w:customStyle="1" w:styleId="WW8Num13">
    <w:name w:val="WW8Num13"/>
    <w:basedOn w:val="a8"/>
    <w:rsid w:val="00C20F56"/>
    <w:pPr>
      <w:numPr>
        <w:numId w:val="16"/>
      </w:numPr>
    </w:pPr>
  </w:style>
  <w:style w:type="numbering" w:customStyle="1" w:styleId="WW8Num10">
    <w:name w:val="WW8Num10"/>
    <w:basedOn w:val="a8"/>
    <w:rsid w:val="00C20F56"/>
    <w:pPr>
      <w:numPr>
        <w:numId w:val="17"/>
      </w:numPr>
    </w:pPr>
  </w:style>
  <w:style w:type="character" w:customStyle="1" w:styleId="fontstyle01">
    <w:name w:val="fontstyle01"/>
    <w:basedOn w:val="a6"/>
    <w:rsid w:val="00AE3545"/>
    <w:rPr>
      <w:rFonts w:ascii="Calibri-Italic" w:hAnsi="Calibri-Italic" w:hint="default"/>
      <w:b w:val="0"/>
      <w:bCs w:val="0"/>
      <w:i/>
      <w:iCs/>
      <w:color w:val="000000"/>
      <w:sz w:val="32"/>
      <w:szCs w:val="32"/>
    </w:rPr>
  </w:style>
  <w:style w:type="character" w:styleId="afff0">
    <w:name w:val="Placeholder Text"/>
    <w:basedOn w:val="a6"/>
    <w:uiPriority w:val="99"/>
    <w:semiHidden/>
    <w:rsid w:val="000F2A4A"/>
    <w:rPr>
      <w:color w:val="808080"/>
    </w:rPr>
  </w:style>
  <w:style w:type="character" w:customStyle="1" w:styleId="word">
    <w:name w:val="word"/>
    <w:basedOn w:val="a6"/>
    <w:rsid w:val="00F81542"/>
  </w:style>
  <w:style w:type="character" w:customStyle="1" w:styleId="jlqj4b">
    <w:name w:val="jlqj4b"/>
    <w:basedOn w:val="a6"/>
    <w:rsid w:val="00771374"/>
  </w:style>
  <w:style w:type="table" w:customStyle="1" w:styleId="1f">
    <w:name w:val="Сітка таблиці1"/>
    <w:basedOn w:val="a7"/>
    <w:next w:val="afc"/>
    <w:uiPriority w:val="39"/>
    <w:rsid w:val="008613C3"/>
    <w:rPr>
      <w:rFonts w:eastAsia="Calibri" w:cs="Calibr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6"/>
    <w:rsid w:val="00F43385"/>
  </w:style>
  <w:style w:type="character" w:styleId="HTML1">
    <w:name w:val="HTML Code"/>
    <w:basedOn w:val="a6"/>
    <w:uiPriority w:val="99"/>
    <w:semiHidden/>
    <w:unhideWhenUsed/>
    <w:rsid w:val="00FD6C8F"/>
    <w:rPr>
      <w:rFonts w:ascii="Courier New" w:eastAsia="Times New Roman" w:hAnsi="Courier New" w:cs="Courier New"/>
      <w:sz w:val="20"/>
      <w:szCs w:val="20"/>
    </w:rPr>
  </w:style>
  <w:style w:type="character" w:customStyle="1" w:styleId="token">
    <w:name w:val="token"/>
    <w:basedOn w:val="a6"/>
    <w:rsid w:val="00FD6C8F"/>
  </w:style>
  <w:style w:type="character" w:customStyle="1" w:styleId="mwe-math-mathml-inline">
    <w:name w:val="mwe-math-mathml-inline"/>
    <w:basedOn w:val="a6"/>
    <w:rsid w:val="008C1BE3"/>
  </w:style>
  <w:style w:type="character" w:customStyle="1" w:styleId="fn">
    <w:name w:val="fn"/>
    <w:basedOn w:val="a6"/>
    <w:rsid w:val="001E34C5"/>
  </w:style>
  <w:style w:type="character" w:customStyle="1" w:styleId="1f0">
    <w:name w:val="Підзаголовок1"/>
    <w:basedOn w:val="a6"/>
    <w:rsid w:val="001E34C5"/>
  </w:style>
  <w:style w:type="character" w:customStyle="1" w:styleId="colorh1">
    <w:name w:val="color_h1"/>
    <w:basedOn w:val="a6"/>
    <w:rsid w:val="008A3712"/>
  </w:style>
  <w:style w:type="character" w:customStyle="1" w:styleId="pl-s">
    <w:name w:val="pl-s"/>
    <w:basedOn w:val="a6"/>
    <w:rsid w:val="00C6502A"/>
  </w:style>
  <w:style w:type="character" w:customStyle="1" w:styleId="pl-k">
    <w:name w:val="pl-k"/>
    <w:basedOn w:val="a6"/>
    <w:rsid w:val="00C6502A"/>
  </w:style>
  <w:style w:type="character" w:customStyle="1" w:styleId="pl-pds">
    <w:name w:val="pl-pds"/>
    <w:basedOn w:val="a6"/>
    <w:rsid w:val="00C6502A"/>
  </w:style>
  <w:style w:type="character" w:customStyle="1" w:styleId="pl-en">
    <w:name w:val="pl-en"/>
    <w:basedOn w:val="a6"/>
    <w:rsid w:val="00C6502A"/>
  </w:style>
  <w:style w:type="character" w:customStyle="1" w:styleId="pl-c1">
    <w:name w:val="pl-c1"/>
    <w:basedOn w:val="a6"/>
    <w:rsid w:val="00C6502A"/>
  </w:style>
  <w:style w:type="character" w:customStyle="1" w:styleId="pl-c">
    <w:name w:val="pl-c"/>
    <w:basedOn w:val="a6"/>
    <w:rsid w:val="00C6502A"/>
  </w:style>
  <w:style w:type="character" w:customStyle="1" w:styleId="pl-smi">
    <w:name w:val="pl-smi"/>
    <w:basedOn w:val="a6"/>
    <w:rsid w:val="00C6502A"/>
  </w:style>
  <w:style w:type="character" w:customStyle="1" w:styleId="kw2">
    <w:name w:val="kw2"/>
    <w:basedOn w:val="a6"/>
    <w:rsid w:val="00670C21"/>
  </w:style>
  <w:style w:type="character" w:customStyle="1" w:styleId="co1">
    <w:name w:val="co1"/>
    <w:basedOn w:val="a6"/>
    <w:rsid w:val="00670C21"/>
  </w:style>
  <w:style w:type="character" w:customStyle="1" w:styleId="de1">
    <w:name w:val="de1"/>
    <w:basedOn w:val="a6"/>
    <w:rsid w:val="00670C21"/>
  </w:style>
  <w:style w:type="character" w:customStyle="1" w:styleId="br0">
    <w:name w:val="br0"/>
    <w:basedOn w:val="a6"/>
    <w:rsid w:val="00670C21"/>
  </w:style>
  <w:style w:type="character" w:customStyle="1" w:styleId="nu0">
    <w:name w:val="nu0"/>
    <w:basedOn w:val="a6"/>
    <w:rsid w:val="00670C21"/>
  </w:style>
  <w:style w:type="character" w:customStyle="1" w:styleId="kw4">
    <w:name w:val="kw4"/>
    <w:basedOn w:val="a6"/>
    <w:rsid w:val="00670C21"/>
  </w:style>
  <w:style w:type="character" w:customStyle="1" w:styleId="st1">
    <w:name w:val="st1"/>
    <w:basedOn w:val="a6"/>
    <w:rsid w:val="00670C21"/>
  </w:style>
  <w:style w:type="character" w:customStyle="1" w:styleId="kw1">
    <w:name w:val="kw1"/>
    <w:basedOn w:val="a6"/>
    <w:rsid w:val="00F50DB2"/>
  </w:style>
  <w:style w:type="character" w:customStyle="1" w:styleId="me0">
    <w:name w:val="me0"/>
    <w:basedOn w:val="a6"/>
    <w:rsid w:val="00F50DB2"/>
  </w:style>
  <w:style w:type="paragraph" w:styleId="afff1">
    <w:name w:val="Quote"/>
    <w:basedOn w:val="a5"/>
    <w:next w:val="a5"/>
    <w:link w:val="afff2"/>
    <w:uiPriority w:val="29"/>
    <w:qFormat/>
    <w:rsid w:val="00FB6359"/>
    <w:pPr>
      <w:spacing w:line="240" w:lineRule="auto"/>
      <w:ind w:left="0" w:firstLine="709"/>
      <w:jc w:val="both"/>
    </w:pPr>
    <w:rPr>
      <w:rFonts w:eastAsiaTheme="minorHAnsi" w:cstheme="minorBidi"/>
      <w:i/>
      <w:iCs/>
      <w:color w:val="000000" w:themeColor="text1"/>
      <w:szCs w:val="22"/>
      <w:lang w:val="ru-RU" w:eastAsia="en-US"/>
    </w:rPr>
  </w:style>
  <w:style w:type="character" w:customStyle="1" w:styleId="afff2">
    <w:name w:val="Цитація Знак"/>
    <w:basedOn w:val="a6"/>
    <w:link w:val="afff1"/>
    <w:uiPriority w:val="29"/>
    <w:rsid w:val="00FB6359"/>
    <w:rPr>
      <w:rFonts w:eastAsiaTheme="minorHAnsi" w:cstheme="minorBidi"/>
      <w:i/>
      <w:iCs/>
      <w:color w:val="000000" w:themeColor="text1"/>
      <w:szCs w:val="22"/>
      <w:lang w:val="ru-RU" w:eastAsia="en-US"/>
    </w:rPr>
  </w:style>
  <w:style w:type="paragraph" w:customStyle="1" w:styleId="a2">
    <w:name w:val="СПисок"/>
    <w:basedOn w:val="a5"/>
    <w:link w:val="afff3"/>
    <w:qFormat/>
    <w:rsid w:val="0076757D"/>
    <w:pPr>
      <w:numPr>
        <w:numId w:val="18"/>
      </w:numPr>
      <w:tabs>
        <w:tab w:val="left" w:pos="993"/>
      </w:tabs>
      <w:ind w:right="425"/>
      <w:jc w:val="both"/>
    </w:pPr>
    <w:rPr>
      <w:rFonts w:eastAsia="MS Mincho"/>
      <w:lang w:eastAsia="ja-JP"/>
    </w:rPr>
  </w:style>
  <w:style w:type="character" w:customStyle="1" w:styleId="afff3">
    <w:name w:val="СПисок Знак"/>
    <w:basedOn w:val="a6"/>
    <w:link w:val="a2"/>
    <w:rsid w:val="0076757D"/>
    <w:rPr>
      <w:rFonts w:eastAsia="MS Mincho"/>
      <w:lang w:eastAsia="ja-JP"/>
    </w:rPr>
  </w:style>
  <w:style w:type="paragraph" w:customStyle="1" w:styleId="a0">
    <w:name w:val="список нумер"/>
    <w:basedOn w:val="a5"/>
    <w:link w:val="afff4"/>
    <w:qFormat/>
    <w:rsid w:val="00B46819"/>
    <w:pPr>
      <w:numPr>
        <w:numId w:val="19"/>
      </w:numPr>
      <w:tabs>
        <w:tab w:val="clear" w:pos="2460"/>
        <w:tab w:val="left" w:pos="1134"/>
      </w:tabs>
      <w:ind w:left="0" w:firstLine="709"/>
      <w:jc w:val="both"/>
    </w:pPr>
    <w:rPr>
      <w:lang w:eastAsia="ru-RU"/>
    </w:rPr>
  </w:style>
  <w:style w:type="character" w:customStyle="1" w:styleId="afff4">
    <w:name w:val="список нумер Знак"/>
    <w:basedOn w:val="a6"/>
    <w:link w:val="a0"/>
    <w:rsid w:val="00B46819"/>
    <w:rPr>
      <w:lang w:eastAsia="ru-RU"/>
    </w:rPr>
  </w:style>
  <w:style w:type="paragraph" w:customStyle="1" w:styleId="afff5">
    <w:name w:val="ГОСТ"/>
    <w:basedOn w:val="a5"/>
    <w:link w:val="afff6"/>
    <w:qFormat/>
    <w:rsid w:val="00B46819"/>
    <w:pPr>
      <w:ind w:left="0" w:right="425" w:firstLine="709"/>
      <w:jc w:val="both"/>
    </w:pPr>
    <w:rPr>
      <w:rFonts w:eastAsia="MS Mincho"/>
      <w:lang w:eastAsia="ja-JP"/>
    </w:rPr>
  </w:style>
  <w:style w:type="character" w:customStyle="1" w:styleId="afff6">
    <w:name w:val="ГОСТ Знак"/>
    <w:basedOn w:val="a6"/>
    <w:link w:val="afff5"/>
    <w:rsid w:val="00B46819"/>
    <w:rPr>
      <w:rFonts w:eastAsia="MS Mincho"/>
      <w:lang w:eastAsia="ja-JP"/>
    </w:rPr>
  </w:style>
  <w:style w:type="paragraph" w:customStyle="1" w:styleId="style10">
    <w:name w:val="style1"/>
    <w:basedOn w:val="a5"/>
    <w:rsid w:val="00307241"/>
    <w:pPr>
      <w:spacing w:before="100" w:beforeAutospacing="1" w:after="100" w:afterAutospacing="1" w:line="240" w:lineRule="auto"/>
      <w:ind w:left="0" w:firstLine="0"/>
    </w:pPr>
    <w:rPr>
      <w:sz w:val="24"/>
      <w:szCs w:val="24"/>
    </w:rPr>
  </w:style>
  <w:style w:type="character" w:customStyle="1" w:styleId="afff7">
    <w:name w:val="Основной текст_"/>
    <w:basedOn w:val="a6"/>
    <w:link w:val="afff8"/>
    <w:rsid w:val="008701A1"/>
  </w:style>
  <w:style w:type="character" w:customStyle="1" w:styleId="46">
    <w:name w:val="Основной текст (4)_"/>
    <w:basedOn w:val="a6"/>
    <w:link w:val="47"/>
    <w:rsid w:val="008701A1"/>
  </w:style>
  <w:style w:type="paragraph" w:customStyle="1" w:styleId="afff8">
    <w:name w:val="Основной текст"/>
    <w:basedOn w:val="a5"/>
    <w:link w:val="afff7"/>
    <w:rsid w:val="008701A1"/>
    <w:pPr>
      <w:widowControl w:val="0"/>
      <w:ind w:left="0" w:firstLine="400"/>
    </w:pPr>
  </w:style>
  <w:style w:type="paragraph" w:customStyle="1" w:styleId="47">
    <w:name w:val="Основной текст (4)"/>
    <w:basedOn w:val="a5"/>
    <w:link w:val="46"/>
    <w:rsid w:val="008701A1"/>
    <w:pPr>
      <w:widowControl w:val="0"/>
      <w:spacing w:line="240" w:lineRule="auto"/>
      <w:ind w:left="0" w:firstLine="0"/>
      <w:jc w:val="center"/>
    </w:pPr>
  </w:style>
  <w:style w:type="character" w:customStyle="1" w:styleId="afff9">
    <w:name w:val="Подпись к картинке_"/>
    <w:basedOn w:val="a6"/>
    <w:link w:val="afffa"/>
    <w:rsid w:val="00525429"/>
  </w:style>
  <w:style w:type="paragraph" w:customStyle="1" w:styleId="afffa">
    <w:name w:val="Подпись к картинке"/>
    <w:basedOn w:val="a5"/>
    <w:link w:val="afff9"/>
    <w:rsid w:val="00525429"/>
    <w:pPr>
      <w:widowControl w:val="0"/>
      <w:spacing w:line="300" w:lineRule="auto"/>
      <w:ind w:left="0" w:firstLine="0"/>
      <w:jc w:val="center"/>
    </w:pPr>
  </w:style>
  <w:style w:type="character" w:customStyle="1" w:styleId="2a">
    <w:name w:val="Заголовок №2_"/>
    <w:basedOn w:val="a6"/>
    <w:link w:val="2b"/>
    <w:rsid w:val="00E512EA"/>
    <w:rPr>
      <w:b/>
      <w:bCs/>
    </w:rPr>
  </w:style>
  <w:style w:type="paragraph" w:customStyle="1" w:styleId="2b">
    <w:name w:val="Заголовок №2"/>
    <w:basedOn w:val="a5"/>
    <w:link w:val="2a"/>
    <w:rsid w:val="00E512EA"/>
    <w:pPr>
      <w:widowControl w:val="0"/>
      <w:spacing w:after="480"/>
      <w:ind w:left="680" w:firstLine="0"/>
      <w:outlineLvl w:val="1"/>
    </w:pPr>
    <w:rPr>
      <w:b/>
      <w:bCs/>
    </w:rPr>
  </w:style>
  <w:style w:type="character" w:customStyle="1" w:styleId="afffb">
    <w:name w:val="Другое_"/>
    <w:basedOn w:val="a6"/>
    <w:link w:val="afffc"/>
    <w:rsid w:val="00E512EA"/>
  </w:style>
  <w:style w:type="character" w:customStyle="1" w:styleId="83">
    <w:name w:val="Основной текст (8)_"/>
    <w:basedOn w:val="a6"/>
    <w:link w:val="84"/>
    <w:rsid w:val="00E512EA"/>
    <w:rPr>
      <w:rFonts w:ascii="Consolas" w:eastAsia="Consolas" w:hAnsi="Consolas" w:cs="Consolas"/>
      <w:b/>
      <w:bCs/>
      <w:color w:val="4F63A0"/>
      <w:sz w:val="15"/>
      <w:szCs w:val="15"/>
      <w:lang w:val="uk" w:eastAsia="en-US" w:bidi="en-US"/>
    </w:rPr>
  </w:style>
  <w:style w:type="paragraph" w:customStyle="1" w:styleId="afffc">
    <w:name w:val="Другое"/>
    <w:basedOn w:val="a5"/>
    <w:link w:val="afffb"/>
    <w:rsid w:val="00E512EA"/>
    <w:pPr>
      <w:widowControl w:val="0"/>
      <w:ind w:left="0" w:firstLine="400"/>
    </w:pPr>
  </w:style>
  <w:style w:type="paragraph" w:customStyle="1" w:styleId="84">
    <w:name w:val="Основной текст (8)"/>
    <w:basedOn w:val="a5"/>
    <w:link w:val="83"/>
    <w:rsid w:val="00E512EA"/>
    <w:pPr>
      <w:widowControl w:val="0"/>
      <w:spacing w:after="380" w:line="240" w:lineRule="auto"/>
      <w:ind w:left="2280" w:firstLine="0"/>
    </w:pPr>
    <w:rPr>
      <w:rFonts w:ascii="Consolas" w:eastAsia="Consolas" w:hAnsi="Consolas" w:cs="Consolas"/>
      <w:b/>
      <w:bCs/>
      <w:color w:val="4F63A0"/>
      <w:sz w:val="15"/>
      <w:szCs w:val="15"/>
      <w:lang w:val="uk" w:eastAsia="en-US" w:bidi="en-US"/>
    </w:rPr>
  </w:style>
  <w:style w:type="character" w:customStyle="1" w:styleId="93">
    <w:name w:val="Основной текст (9)_"/>
    <w:basedOn w:val="a6"/>
    <w:link w:val="94"/>
    <w:rsid w:val="00E512EA"/>
    <w:rPr>
      <w:rFonts w:ascii="Arial" w:eastAsia="Arial" w:hAnsi="Arial" w:cs="Arial"/>
      <w:color w:val="5B5C5F"/>
      <w:sz w:val="15"/>
      <w:szCs w:val="15"/>
      <w:lang w:val="uk" w:eastAsia="en-US" w:bidi="en-US"/>
    </w:rPr>
  </w:style>
  <w:style w:type="paragraph" w:customStyle="1" w:styleId="94">
    <w:name w:val="Основной текст (9)"/>
    <w:basedOn w:val="a5"/>
    <w:link w:val="93"/>
    <w:rsid w:val="00E512EA"/>
    <w:pPr>
      <w:widowControl w:val="0"/>
      <w:spacing w:after="240" w:line="240" w:lineRule="auto"/>
      <w:ind w:left="0" w:firstLine="0"/>
      <w:jc w:val="center"/>
    </w:pPr>
    <w:rPr>
      <w:rFonts w:ascii="Arial" w:eastAsia="Arial" w:hAnsi="Arial" w:cs="Arial"/>
      <w:color w:val="5B5C5F"/>
      <w:sz w:val="15"/>
      <w:szCs w:val="15"/>
      <w:lang w:val="uk" w:eastAsia="en-US" w:bidi="en-US"/>
    </w:rPr>
  </w:style>
  <w:style w:type="character" w:customStyle="1" w:styleId="53">
    <w:name w:val="Основной текст (5)_"/>
    <w:basedOn w:val="a6"/>
    <w:link w:val="54"/>
    <w:rsid w:val="00E512EA"/>
    <w:rPr>
      <w:rFonts w:ascii="Arial" w:eastAsia="Arial" w:hAnsi="Arial" w:cs="Arial"/>
      <w:b/>
      <w:bCs/>
      <w:color w:val="5B5C5F"/>
      <w:w w:val="80"/>
      <w:sz w:val="18"/>
      <w:szCs w:val="18"/>
    </w:rPr>
  </w:style>
  <w:style w:type="character" w:customStyle="1" w:styleId="afffd">
    <w:name w:val="Подпись к таблице_"/>
    <w:basedOn w:val="a6"/>
    <w:link w:val="afffe"/>
    <w:rsid w:val="00E512EA"/>
  </w:style>
  <w:style w:type="paragraph" w:customStyle="1" w:styleId="54">
    <w:name w:val="Основной текст (5)"/>
    <w:basedOn w:val="a5"/>
    <w:link w:val="53"/>
    <w:rsid w:val="00E512EA"/>
    <w:pPr>
      <w:widowControl w:val="0"/>
      <w:spacing w:after="740" w:line="240" w:lineRule="auto"/>
      <w:ind w:left="0" w:firstLine="0"/>
      <w:jc w:val="center"/>
    </w:pPr>
    <w:rPr>
      <w:rFonts w:ascii="Arial" w:eastAsia="Arial" w:hAnsi="Arial" w:cs="Arial"/>
      <w:b/>
      <w:bCs/>
      <w:color w:val="5B5C5F"/>
      <w:w w:val="80"/>
      <w:sz w:val="18"/>
      <w:szCs w:val="18"/>
    </w:rPr>
  </w:style>
  <w:style w:type="paragraph" w:customStyle="1" w:styleId="afffe">
    <w:name w:val="Подпись к таблице"/>
    <w:basedOn w:val="a5"/>
    <w:link w:val="afffd"/>
    <w:rsid w:val="00E512EA"/>
    <w:pPr>
      <w:widowControl w:val="0"/>
      <w:ind w:left="0" w:firstLine="720"/>
    </w:pPr>
  </w:style>
  <w:style w:type="character" w:customStyle="1" w:styleId="a-size-extra-large">
    <w:name w:val="a-size-extra-large"/>
    <w:basedOn w:val="a6"/>
    <w:rsid w:val="00A908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uk-U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Code" w:uiPriority="99"/>
    <w:lsdException w:name="HTML Preformatted"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20B33"/>
    <w:pPr>
      <w:spacing w:line="360" w:lineRule="auto"/>
      <w:ind w:left="851" w:hanging="567"/>
    </w:pPr>
  </w:style>
  <w:style w:type="paragraph" w:styleId="1">
    <w:name w:val="heading 1"/>
    <w:basedOn w:val="a5"/>
    <w:next w:val="a5"/>
    <w:link w:val="11"/>
    <w:uiPriority w:val="9"/>
    <w:qFormat/>
    <w:rsid w:val="004C3AE1"/>
    <w:pPr>
      <w:numPr>
        <w:numId w:val="1"/>
      </w:numPr>
      <w:tabs>
        <w:tab w:val="left" w:pos="1560"/>
        <w:tab w:val="decimal" w:leader="dot" w:pos="9923"/>
      </w:tabs>
      <w:contextualSpacing/>
      <w:jc w:val="both"/>
      <w:outlineLvl w:val="0"/>
    </w:pPr>
  </w:style>
  <w:style w:type="paragraph" w:styleId="2">
    <w:name w:val="heading 2"/>
    <w:basedOn w:val="a5"/>
    <w:next w:val="a5"/>
    <w:link w:val="22"/>
    <w:qFormat/>
    <w:rsid w:val="00364F88"/>
    <w:pPr>
      <w:keepNext/>
      <w:numPr>
        <w:ilvl w:val="1"/>
        <w:numId w:val="1"/>
      </w:numPr>
      <w:tabs>
        <w:tab w:val="left" w:pos="1560"/>
        <w:tab w:val="decimal" w:leader="dot" w:pos="9923"/>
      </w:tabs>
      <w:spacing w:before="480" w:after="480"/>
      <w:contextualSpacing/>
      <w:jc w:val="both"/>
      <w:outlineLvl w:val="1"/>
    </w:pPr>
  </w:style>
  <w:style w:type="paragraph" w:styleId="3">
    <w:name w:val="heading 3"/>
    <w:basedOn w:val="2"/>
    <w:next w:val="a5"/>
    <w:link w:val="30"/>
    <w:qFormat/>
    <w:rsid w:val="004C3AE1"/>
    <w:pPr>
      <w:numPr>
        <w:ilvl w:val="2"/>
      </w:numPr>
      <w:outlineLvl w:val="2"/>
    </w:pPr>
  </w:style>
  <w:style w:type="paragraph" w:styleId="4">
    <w:name w:val="heading 4"/>
    <w:basedOn w:val="3"/>
    <w:next w:val="a5"/>
    <w:link w:val="40"/>
    <w:qFormat/>
    <w:rsid w:val="004C3AE1"/>
    <w:pPr>
      <w:numPr>
        <w:ilvl w:val="3"/>
      </w:numPr>
      <w:tabs>
        <w:tab w:val="num" w:pos="360"/>
      </w:tabs>
      <w:outlineLvl w:val="3"/>
    </w:pPr>
  </w:style>
  <w:style w:type="paragraph" w:styleId="5">
    <w:name w:val="heading 5"/>
    <w:basedOn w:val="a5"/>
    <w:next w:val="a5"/>
    <w:link w:val="50"/>
    <w:qFormat/>
    <w:rsid w:val="0023345B"/>
    <w:pPr>
      <w:spacing w:before="240" w:after="60"/>
      <w:outlineLvl w:val="4"/>
    </w:pPr>
    <w:rPr>
      <w:b/>
      <w:bCs/>
      <w:i/>
      <w:iCs/>
      <w:sz w:val="26"/>
      <w:szCs w:val="26"/>
    </w:rPr>
  </w:style>
  <w:style w:type="paragraph" w:styleId="6">
    <w:name w:val="heading 6"/>
    <w:basedOn w:val="a5"/>
    <w:next w:val="a5"/>
    <w:link w:val="60"/>
    <w:unhideWhenUsed/>
    <w:qFormat/>
    <w:rsid w:val="00B714E5"/>
    <w:pPr>
      <w:keepNext/>
      <w:keepLines/>
      <w:spacing w:before="200"/>
      <w:ind w:left="0" w:firstLine="709"/>
      <w:jc w:val="both"/>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23345B"/>
    <w:pPr>
      <w:spacing w:before="240" w:after="60"/>
      <w:ind w:left="142" w:right="140" w:firstLine="709"/>
      <w:jc w:val="both"/>
      <w:outlineLvl w:val="6"/>
    </w:pPr>
    <w:rPr>
      <w:sz w:val="24"/>
      <w:szCs w:val="24"/>
    </w:rPr>
  </w:style>
  <w:style w:type="paragraph" w:styleId="8">
    <w:name w:val="heading 8"/>
    <w:basedOn w:val="a5"/>
    <w:next w:val="a5"/>
    <w:link w:val="80"/>
    <w:unhideWhenUsed/>
    <w:qFormat/>
    <w:rsid w:val="00B714E5"/>
    <w:pPr>
      <w:keepNext/>
      <w:keepLines/>
      <w:spacing w:before="200"/>
      <w:ind w:left="0" w:firstLine="709"/>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nhideWhenUsed/>
    <w:qFormat/>
    <w:rsid w:val="00B714E5"/>
    <w:pPr>
      <w:keepNext/>
      <w:keepLines/>
      <w:spacing w:before="200"/>
      <w:ind w:left="0" w:firstLine="709"/>
      <w:jc w:val="both"/>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
    <w:rsid w:val="004C3AE1"/>
  </w:style>
  <w:style w:type="paragraph" w:styleId="a9">
    <w:name w:val="header"/>
    <w:basedOn w:val="a5"/>
    <w:link w:val="aa"/>
    <w:uiPriority w:val="99"/>
    <w:unhideWhenUsed/>
    <w:rsid w:val="004C3AE1"/>
    <w:pPr>
      <w:tabs>
        <w:tab w:val="center" w:pos="4819"/>
        <w:tab w:val="right" w:pos="9639"/>
      </w:tabs>
    </w:pPr>
  </w:style>
  <w:style w:type="character" w:customStyle="1" w:styleId="aa">
    <w:name w:val="Верхній колонтитул Знак"/>
    <w:basedOn w:val="a6"/>
    <w:link w:val="a9"/>
    <w:uiPriority w:val="99"/>
    <w:rsid w:val="004C3AE1"/>
    <w:rPr>
      <w:rFonts w:ascii="Calibri" w:eastAsia="Calibri" w:hAnsi="Calibri"/>
      <w:sz w:val="22"/>
      <w:szCs w:val="22"/>
      <w:lang w:val="uk-UA" w:eastAsia="en-US" w:bidi="ar-SA"/>
    </w:rPr>
  </w:style>
  <w:style w:type="character" w:customStyle="1" w:styleId="22">
    <w:name w:val="Заголовок 2 Знак"/>
    <w:basedOn w:val="a6"/>
    <w:link w:val="2"/>
    <w:rsid w:val="00364F88"/>
  </w:style>
  <w:style w:type="character" w:customStyle="1" w:styleId="30">
    <w:name w:val="Заголовок 3 Знак"/>
    <w:basedOn w:val="a6"/>
    <w:link w:val="3"/>
    <w:rsid w:val="004C3AE1"/>
  </w:style>
  <w:style w:type="character" w:customStyle="1" w:styleId="40">
    <w:name w:val="Заголовок 4 Знак"/>
    <w:basedOn w:val="a6"/>
    <w:link w:val="4"/>
    <w:rsid w:val="004C3AE1"/>
  </w:style>
  <w:style w:type="paragraph" w:styleId="12">
    <w:name w:val="toc 1"/>
    <w:basedOn w:val="a5"/>
    <w:next w:val="a5"/>
    <w:link w:val="13"/>
    <w:autoRedefine/>
    <w:uiPriority w:val="39"/>
    <w:unhideWhenUsed/>
    <w:qFormat/>
    <w:rsid w:val="00141046"/>
    <w:pPr>
      <w:tabs>
        <w:tab w:val="left" w:pos="720"/>
        <w:tab w:val="left" w:pos="993"/>
        <w:tab w:val="left" w:pos="1418"/>
        <w:tab w:val="right" w:leader="dot" w:pos="10206"/>
      </w:tabs>
      <w:spacing w:after="100"/>
      <w:ind w:left="0" w:right="-1" w:firstLine="0"/>
      <w:jc w:val="both"/>
    </w:pPr>
    <w:rPr>
      <w:noProof/>
    </w:rPr>
  </w:style>
  <w:style w:type="character" w:styleId="ab">
    <w:name w:val="Hyperlink"/>
    <w:basedOn w:val="a6"/>
    <w:uiPriority w:val="99"/>
    <w:unhideWhenUsed/>
    <w:rsid w:val="004C3AE1"/>
    <w:rPr>
      <w:color w:val="0000FF"/>
      <w:u w:val="single"/>
    </w:rPr>
  </w:style>
  <w:style w:type="paragraph" w:styleId="ac">
    <w:name w:val="List Paragraph"/>
    <w:basedOn w:val="a5"/>
    <w:link w:val="ad"/>
    <w:uiPriority w:val="34"/>
    <w:qFormat/>
    <w:rsid w:val="004C3AE1"/>
    <w:pPr>
      <w:ind w:left="720"/>
      <w:contextualSpacing/>
    </w:pPr>
  </w:style>
  <w:style w:type="paragraph" w:styleId="ae">
    <w:name w:val="footer"/>
    <w:basedOn w:val="a5"/>
    <w:link w:val="af"/>
    <w:uiPriority w:val="99"/>
    <w:rsid w:val="004C3AE1"/>
    <w:pPr>
      <w:tabs>
        <w:tab w:val="center" w:pos="4819"/>
        <w:tab w:val="right" w:pos="9639"/>
      </w:tabs>
    </w:pPr>
  </w:style>
  <w:style w:type="paragraph" w:customStyle="1" w:styleId="af0">
    <w:name w:val="Чертежный"/>
    <w:rsid w:val="004C3AE1"/>
    <w:pPr>
      <w:jc w:val="both"/>
    </w:pPr>
    <w:rPr>
      <w:rFonts w:ascii="ISOCPEUR" w:hAnsi="ISOCPEUR"/>
      <w:i/>
    </w:rPr>
  </w:style>
  <w:style w:type="paragraph" w:styleId="af1">
    <w:name w:val="Body Text Indent"/>
    <w:basedOn w:val="a5"/>
    <w:link w:val="af2"/>
    <w:rsid w:val="005F1D3F"/>
    <w:pPr>
      <w:spacing w:line="240" w:lineRule="auto"/>
      <w:ind w:left="0" w:firstLine="708"/>
      <w:jc w:val="both"/>
    </w:pPr>
    <w:rPr>
      <w:szCs w:val="24"/>
      <w:lang w:eastAsia="ru-RU"/>
    </w:rPr>
  </w:style>
  <w:style w:type="paragraph" w:styleId="af3">
    <w:name w:val="Document Map"/>
    <w:basedOn w:val="a5"/>
    <w:link w:val="af4"/>
    <w:uiPriority w:val="99"/>
    <w:semiHidden/>
    <w:rsid w:val="00F60E6B"/>
    <w:pPr>
      <w:shd w:val="clear" w:color="auto" w:fill="000080"/>
    </w:pPr>
    <w:rPr>
      <w:rFonts w:ascii="Tahoma" w:hAnsi="Tahoma" w:cs="Tahoma"/>
      <w:sz w:val="20"/>
      <w:szCs w:val="20"/>
    </w:rPr>
  </w:style>
  <w:style w:type="paragraph" w:styleId="af5">
    <w:name w:val="Body Text"/>
    <w:basedOn w:val="a5"/>
    <w:link w:val="af6"/>
    <w:rsid w:val="00F60E6B"/>
    <w:pPr>
      <w:spacing w:after="120"/>
    </w:pPr>
  </w:style>
  <w:style w:type="paragraph" w:styleId="31">
    <w:name w:val="Body Text 3"/>
    <w:basedOn w:val="a5"/>
    <w:link w:val="32"/>
    <w:rsid w:val="00F60E6B"/>
    <w:pPr>
      <w:spacing w:after="120"/>
    </w:pPr>
    <w:rPr>
      <w:sz w:val="16"/>
      <w:szCs w:val="16"/>
    </w:rPr>
  </w:style>
  <w:style w:type="paragraph" w:styleId="23">
    <w:name w:val="Body Text Indent 2"/>
    <w:basedOn w:val="a5"/>
    <w:link w:val="24"/>
    <w:rsid w:val="00073320"/>
    <w:pPr>
      <w:spacing w:after="120" w:line="480" w:lineRule="auto"/>
      <w:ind w:left="283"/>
    </w:pPr>
  </w:style>
  <w:style w:type="paragraph" w:customStyle="1" w:styleId="a1">
    <w:name w:val="ДП"/>
    <w:basedOn w:val="a5"/>
    <w:rsid w:val="00BF4C84"/>
    <w:pPr>
      <w:numPr>
        <w:ilvl w:val="1"/>
        <w:numId w:val="2"/>
      </w:numPr>
      <w:tabs>
        <w:tab w:val="left" w:pos="1260"/>
      </w:tabs>
    </w:pPr>
  </w:style>
  <w:style w:type="paragraph" w:customStyle="1" w:styleId="14">
    <w:name w:val="Стиль1"/>
    <w:basedOn w:val="a5"/>
    <w:link w:val="15"/>
    <w:autoRedefine/>
    <w:rsid w:val="00612B50"/>
    <w:pPr>
      <w:tabs>
        <w:tab w:val="left" w:pos="180"/>
      </w:tabs>
      <w:ind w:left="0" w:firstLine="0"/>
      <w:jc w:val="center"/>
    </w:pPr>
  </w:style>
  <w:style w:type="paragraph" w:customStyle="1" w:styleId="0">
    <w:name w:val="ДП0"/>
    <w:basedOn w:val="a5"/>
    <w:link w:val="00"/>
    <w:qFormat/>
    <w:rsid w:val="00893087"/>
    <w:pPr>
      <w:pageBreakBefore/>
      <w:spacing w:after="360"/>
      <w:ind w:left="0" w:right="-28" w:firstLine="0"/>
      <w:jc w:val="center"/>
      <w:outlineLvl w:val="0"/>
    </w:pPr>
  </w:style>
  <w:style w:type="character" w:customStyle="1" w:styleId="00">
    <w:name w:val="ДП0 Знак"/>
    <w:basedOn w:val="a6"/>
    <w:link w:val="0"/>
    <w:rsid w:val="00893087"/>
  </w:style>
  <w:style w:type="paragraph" w:customStyle="1" w:styleId="21">
    <w:name w:val="ДП2"/>
    <w:basedOn w:val="10"/>
    <w:link w:val="25"/>
    <w:qFormat/>
    <w:rsid w:val="00F721A5"/>
    <w:pPr>
      <w:keepNext/>
      <w:pageBreakBefore w:val="0"/>
      <w:numPr>
        <w:ilvl w:val="1"/>
      </w:numPr>
      <w:tabs>
        <w:tab w:val="left" w:pos="1276"/>
      </w:tabs>
      <w:spacing w:before="480"/>
      <w:jc w:val="both"/>
    </w:pPr>
    <w:rPr>
      <w:color w:val="000000"/>
    </w:rPr>
  </w:style>
  <w:style w:type="paragraph" w:customStyle="1" w:styleId="10">
    <w:name w:val="ДП1"/>
    <w:basedOn w:val="a5"/>
    <w:next w:val="a5"/>
    <w:link w:val="16"/>
    <w:autoRedefine/>
    <w:qFormat/>
    <w:rsid w:val="001544FA"/>
    <w:pPr>
      <w:pageBreakBefore/>
      <w:numPr>
        <w:numId w:val="23"/>
      </w:numPr>
      <w:spacing w:after="480"/>
      <w:jc w:val="center"/>
      <w:outlineLvl w:val="0"/>
    </w:pPr>
  </w:style>
  <w:style w:type="character" w:customStyle="1" w:styleId="16">
    <w:name w:val="ДП1 Знак"/>
    <w:basedOn w:val="a6"/>
    <w:link w:val="10"/>
    <w:rsid w:val="001544FA"/>
  </w:style>
  <w:style w:type="paragraph" w:customStyle="1" w:styleId="33">
    <w:name w:val="ДП3"/>
    <w:basedOn w:val="21"/>
    <w:link w:val="34"/>
    <w:qFormat/>
    <w:rsid w:val="0015734C"/>
    <w:pPr>
      <w:numPr>
        <w:ilvl w:val="0"/>
        <w:numId w:val="0"/>
      </w:numPr>
      <w:tabs>
        <w:tab w:val="clear" w:pos="1276"/>
        <w:tab w:val="left" w:pos="1418"/>
      </w:tabs>
      <w:ind w:firstLine="720"/>
    </w:pPr>
    <w:rPr>
      <w:lang w:val="en-US" w:eastAsia="ru-RU"/>
    </w:rPr>
  </w:style>
  <w:style w:type="paragraph" w:customStyle="1" w:styleId="41">
    <w:name w:val="ДП4"/>
    <w:basedOn w:val="33"/>
    <w:link w:val="42"/>
    <w:qFormat/>
    <w:rsid w:val="00AC0668"/>
    <w:pPr>
      <w:numPr>
        <w:ilvl w:val="3"/>
      </w:numPr>
      <w:tabs>
        <w:tab w:val="num" w:pos="3164"/>
      </w:tabs>
      <w:ind w:left="3164" w:hanging="360"/>
    </w:pPr>
  </w:style>
  <w:style w:type="character" w:customStyle="1" w:styleId="25">
    <w:name w:val="ДП2 Знак"/>
    <w:basedOn w:val="16"/>
    <w:link w:val="21"/>
    <w:rsid w:val="00F721A5"/>
    <w:rPr>
      <w:color w:val="000000"/>
    </w:rPr>
  </w:style>
  <w:style w:type="character" w:customStyle="1" w:styleId="34">
    <w:name w:val="ДП3 Знак"/>
    <w:basedOn w:val="25"/>
    <w:link w:val="33"/>
    <w:rsid w:val="0015734C"/>
    <w:rPr>
      <w:color w:val="000000"/>
      <w:lang w:val="en-US" w:eastAsia="ru-RU"/>
    </w:rPr>
  </w:style>
  <w:style w:type="character" w:customStyle="1" w:styleId="42">
    <w:name w:val="ДП4 Знак"/>
    <w:basedOn w:val="34"/>
    <w:link w:val="41"/>
    <w:rsid w:val="00AC0668"/>
    <w:rPr>
      <w:color w:val="000000"/>
      <w:lang w:val="en-US" w:eastAsia="ru-RU"/>
    </w:rPr>
  </w:style>
  <w:style w:type="character" w:customStyle="1" w:styleId="17">
    <w:name w:val="Знак Знак17"/>
    <w:basedOn w:val="a6"/>
    <w:rsid w:val="0023345B"/>
    <w:rPr>
      <w:rFonts w:eastAsia="Calibri"/>
      <w:sz w:val="28"/>
      <w:szCs w:val="28"/>
      <w:lang w:val="uk-UA" w:eastAsia="en-US" w:bidi="ar-SA"/>
    </w:rPr>
  </w:style>
  <w:style w:type="character" w:customStyle="1" w:styleId="150">
    <w:name w:val="Знак Знак15"/>
    <w:basedOn w:val="a6"/>
    <w:rsid w:val="0023345B"/>
    <w:rPr>
      <w:rFonts w:eastAsia="Calibri"/>
      <w:sz w:val="28"/>
      <w:szCs w:val="28"/>
      <w:lang w:val="uk-UA" w:eastAsia="en-US" w:bidi="ar-SA"/>
    </w:rPr>
  </w:style>
  <w:style w:type="character" w:customStyle="1" w:styleId="15">
    <w:name w:val="Стиль1 Знак"/>
    <w:basedOn w:val="17"/>
    <w:link w:val="14"/>
    <w:rsid w:val="0023345B"/>
    <w:rPr>
      <w:rFonts w:eastAsia="Calibri"/>
      <w:sz w:val="28"/>
      <w:szCs w:val="28"/>
      <w:lang w:val="uk-UA" w:eastAsia="en-US" w:bidi="ar-SA"/>
    </w:rPr>
  </w:style>
  <w:style w:type="paragraph" w:styleId="af7">
    <w:name w:val="TOC Heading"/>
    <w:basedOn w:val="1"/>
    <w:next w:val="a5"/>
    <w:uiPriority w:val="39"/>
    <w:qFormat/>
    <w:rsid w:val="0023345B"/>
    <w:pPr>
      <w:keepNext/>
      <w:keepLines/>
      <w:numPr>
        <w:numId w:val="0"/>
      </w:numPr>
      <w:tabs>
        <w:tab w:val="clear" w:pos="1560"/>
        <w:tab w:val="clear" w:pos="9923"/>
      </w:tabs>
      <w:spacing w:before="480" w:line="276" w:lineRule="auto"/>
      <w:contextualSpacing w:val="0"/>
      <w:jc w:val="left"/>
      <w:outlineLvl w:val="9"/>
    </w:pPr>
    <w:rPr>
      <w:rFonts w:ascii="Cambria" w:hAnsi="Cambria"/>
      <w:b/>
      <w:bCs/>
      <w:color w:val="365F91"/>
    </w:rPr>
  </w:style>
  <w:style w:type="character" w:customStyle="1" w:styleId="160">
    <w:name w:val="Знак Знак16"/>
    <w:basedOn w:val="a6"/>
    <w:rsid w:val="0023345B"/>
    <w:rPr>
      <w:rFonts w:eastAsia="Calibri"/>
      <w:sz w:val="28"/>
      <w:szCs w:val="28"/>
      <w:lang w:val="uk-UA" w:eastAsia="en-US" w:bidi="ar-SA"/>
    </w:rPr>
  </w:style>
  <w:style w:type="character" w:customStyle="1" w:styleId="140">
    <w:name w:val="Знак Знак14"/>
    <w:basedOn w:val="a6"/>
    <w:rsid w:val="0023345B"/>
    <w:rPr>
      <w:rFonts w:eastAsia="Calibri"/>
      <w:sz w:val="28"/>
      <w:szCs w:val="28"/>
      <w:lang w:val="uk-UA" w:eastAsia="en-US" w:bidi="ar-SA"/>
    </w:rPr>
  </w:style>
  <w:style w:type="character" w:customStyle="1" w:styleId="50">
    <w:name w:val="Заголовок 5 Знак"/>
    <w:basedOn w:val="a6"/>
    <w:link w:val="5"/>
    <w:rsid w:val="0023345B"/>
    <w:rPr>
      <w:rFonts w:ascii="Calibri" w:eastAsia="Calibri" w:hAnsi="Calibri"/>
      <w:b/>
      <w:bCs/>
      <w:i/>
      <w:iCs/>
      <w:sz w:val="26"/>
      <w:szCs w:val="26"/>
      <w:lang w:val="uk-UA" w:eastAsia="en-US" w:bidi="ar-SA"/>
    </w:rPr>
  </w:style>
  <w:style w:type="paragraph" w:styleId="af8">
    <w:name w:val="Balloon Text"/>
    <w:basedOn w:val="a5"/>
    <w:link w:val="af9"/>
    <w:uiPriority w:val="99"/>
    <w:semiHidden/>
    <w:unhideWhenUsed/>
    <w:rsid w:val="0023345B"/>
    <w:pPr>
      <w:spacing w:line="240" w:lineRule="auto"/>
      <w:ind w:left="142" w:right="140" w:firstLine="709"/>
      <w:jc w:val="both"/>
    </w:pPr>
    <w:rPr>
      <w:rFonts w:ascii="Tahoma" w:hAnsi="Tahoma" w:cs="Tahoma"/>
      <w:sz w:val="16"/>
      <w:szCs w:val="16"/>
    </w:rPr>
  </w:style>
  <w:style w:type="numbering" w:customStyle="1" w:styleId="a4">
    <w:name w:val="на рисунки"/>
    <w:rsid w:val="0023345B"/>
    <w:pPr>
      <w:numPr>
        <w:numId w:val="3"/>
      </w:numPr>
    </w:pPr>
  </w:style>
  <w:style w:type="character" w:customStyle="1" w:styleId="af9">
    <w:name w:val="Текст у виносці Знак"/>
    <w:basedOn w:val="a6"/>
    <w:link w:val="af8"/>
    <w:uiPriority w:val="99"/>
    <w:semiHidden/>
    <w:rsid w:val="0023345B"/>
    <w:rPr>
      <w:rFonts w:ascii="Tahoma" w:eastAsia="Calibri" w:hAnsi="Tahoma" w:cs="Tahoma"/>
      <w:sz w:val="16"/>
      <w:szCs w:val="16"/>
      <w:lang w:val="uk-UA" w:eastAsia="en-US" w:bidi="ar-SA"/>
    </w:rPr>
  </w:style>
  <w:style w:type="character" w:customStyle="1" w:styleId="af4">
    <w:name w:val="Схема документа Знак"/>
    <w:basedOn w:val="a6"/>
    <w:link w:val="af3"/>
    <w:uiPriority w:val="99"/>
    <w:semiHidden/>
    <w:rsid w:val="0023345B"/>
    <w:rPr>
      <w:rFonts w:ascii="Tahoma" w:eastAsia="Calibri" w:hAnsi="Tahoma" w:cs="Tahoma"/>
      <w:lang w:val="uk-UA" w:eastAsia="en-US" w:bidi="ar-SA"/>
    </w:rPr>
  </w:style>
  <w:style w:type="paragraph" w:styleId="26">
    <w:name w:val="toc 2"/>
    <w:basedOn w:val="a5"/>
    <w:next w:val="a5"/>
    <w:autoRedefine/>
    <w:unhideWhenUsed/>
    <w:qFormat/>
    <w:rsid w:val="0023345B"/>
    <w:pPr>
      <w:tabs>
        <w:tab w:val="left" w:pos="1134"/>
        <w:tab w:val="right" w:leader="dot" w:pos="9781"/>
      </w:tabs>
      <w:ind w:left="284" w:right="140" w:firstLine="0"/>
    </w:pPr>
    <w:rPr>
      <w:bCs/>
      <w:szCs w:val="20"/>
    </w:rPr>
  </w:style>
  <w:style w:type="paragraph" w:styleId="35">
    <w:name w:val="toc 3"/>
    <w:basedOn w:val="a5"/>
    <w:next w:val="a5"/>
    <w:autoRedefine/>
    <w:uiPriority w:val="39"/>
    <w:unhideWhenUsed/>
    <w:qFormat/>
    <w:rsid w:val="0023345B"/>
    <w:pPr>
      <w:tabs>
        <w:tab w:val="left" w:pos="840"/>
        <w:tab w:val="right" w:leader="dot" w:pos="9781"/>
      </w:tabs>
      <w:ind w:left="284" w:right="140" w:firstLine="0"/>
      <w:jc w:val="both"/>
    </w:pPr>
    <w:rPr>
      <w:szCs w:val="20"/>
    </w:rPr>
  </w:style>
  <w:style w:type="paragraph" w:styleId="43">
    <w:name w:val="toc 4"/>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51">
    <w:name w:val="toc 5"/>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61">
    <w:name w:val="toc 6"/>
    <w:basedOn w:val="a5"/>
    <w:next w:val="a5"/>
    <w:autoRedefine/>
    <w:uiPriority w:val="39"/>
    <w:unhideWhenUsed/>
    <w:rsid w:val="0023345B"/>
    <w:pPr>
      <w:ind w:left="1120" w:right="140" w:firstLine="709"/>
    </w:pPr>
    <w:rPr>
      <w:sz w:val="20"/>
      <w:szCs w:val="20"/>
    </w:rPr>
  </w:style>
  <w:style w:type="paragraph" w:styleId="71">
    <w:name w:val="toc 7"/>
    <w:basedOn w:val="a5"/>
    <w:next w:val="a5"/>
    <w:autoRedefine/>
    <w:uiPriority w:val="39"/>
    <w:unhideWhenUsed/>
    <w:rsid w:val="0023345B"/>
    <w:pPr>
      <w:ind w:left="1400" w:right="140" w:firstLine="709"/>
    </w:pPr>
    <w:rPr>
      <w:sz w:val="20"/>
      <w:szCs w:val="20"/>
    </w:rPr>
  </w:style>
  <w:style w:type="paragraph" w:styleId="81">
    <w:name w:val="toc 8"/>
    <w:basedOn w:val="a5"/>
    <w:next w:val="a5"/>
    <w:autoRedefine/>
    <w:uiPriority w:val="39"/>
    <w:unhideWhenUsed/>
    <w:rsid w:val="0023345B"/>
    <w:pPr>
      <w:ind w:left="1680" w:right="140" w:firstLine="709"/>
    </w:pPr>
    <w:rPr>
      <w:sz w:val="20"/>
      <w:szCs w:val="20"/>
    </w:rPr>
  </w:style>
  <w:style w:type="paragraph" w:styleId="91">
    <w:name w:val="toc 9"/>
    <w:basedOn w:val="a5"/>
    <w:next w:val="a5"/>
    <w:autoRedefine/>
    <w:uiPriority w:val="39"/>
    <w:unhideWhenUsed/>
    <w:rsid w:val="0023345B"/>
    <w:pPr>
      <w:ind w:left="1960" w:right="140" w:firstLine="709"/>
    </w:pPr>
    <w:rPr>
      <w:sz w:val="20"/>
      <w:szCs w:val="20"/>
    </w:rPr>
  </w:style>
  <w:style w:type="character" w:customStyle="1" w:styleId="13">
    <w:name w:val="Зміст 1 Знак"/>
    <w:basedOn w:val="00"/>
    <w:link w:val="12"/>
    <w:uiPriority w:val="39"/>
    <w:rsid w:val="00141046"/>
    <w:rPr>
      <w:noProof/>
    </w:rPr>
  </w:style>
  <w:style w:type="character" w:customStyle="1" w:styleId="44">
    <w:name w:val="Знак Знак4"/>
    <w:basedOn w:val="a6"/>
    <w:rsid w:val="0023345B"/>
    <w:rPr>
      <w:rFonts w:ascii="Times New Roman" w:hAnsi="Times New Roman"/>
      <w:sz w:val="28"/>
      <w:szCs w:val="28"/>
      <w:lang w:eastAsia="en-US"/>
    </w:rPr>
  </w:style>
  <w:style w:type="character" w:customStyle="1" w:styleId="FontStyle174">
    <w:name w:val="Font Style174"/>
    <w:basedOn w:val="a6"/>
    <w:rsid w:val="0023345B"/>
    <w:rPr>
      <w:rFonts w:ascii="Bookman Old Style" w:hAnsi="Bookman Old Style" w:cs="Bookman Old Style"/>
      <w:b/>
      <w:bCs/>
      <w:sz w:val="16"/>
      <w:szCs w:val="16"/>
    </w:rPr>
  </w:style>
  <w:style w:type="character" w:customStyle="1" w:styleId="FontStyle188">
    <w:name w:val="Font Style188"/>
    <w:basedOn w:val="a6"/>
    <w:rsid w:val="0023345B"/>
    <w:rPr>
      <w:rFonts w:ascii="Bookman Old Style" w:hAnsi="Bookman Old Style" w:cs="Bookman Old Style"/>
      <w:sz w:val="16"/>
      <w:szCs w:val="16"/>
    </w:rPr>
  </w:style>
  <w:style w:type="paragraph" w:customStyle="1" w:styleId="Style42">
    <w:name w:val="Style42"/>
    <w:basedOn w:val="a5"/>
    <w:rsid w:val="0023345B"/>
    <w:pPr>
      <w:widowControl w:val="0"/>
      <w:autoSpaceDE w:val="0"/>
      <w:autoSpaceDN w:val="0"/>
      <w:adjustRightInd w:val="0"/>
      <w:spacing w:line="229" w:lineRule="exact"/>
      <w:ind w:left="0" w:firstLine="385"/>
      <w:jc w:val="both"/>
    </w:pPr>
    <w:rPr>
      <w:rFonts w:ascii="Book Antiqua" w:hAnsi="Book Antiqua"/>
      <w:sz w:val="24"/>
      <w:szCs w:val="24"/>
    </w:rPr>
  </w:style>
  <w:style w:type="character" w:customStyle="1" w:styleId="af2">
    <w:name w:val="Основний текст з відступом Знак"/>
    <w:basedOn w:val="a6"/>
    <w:link w:val="af1"/>
    <w:uiPriority w:val="99"/>
    <w:rsid w:val="0023345B"/>
    <w:rPr>
      <w:sz w:val="28"/>
      <w:szCs w:val="24"/>
      <w:lang w:val="uk-UA" w:eastAsia="ru-RU" w:bidi="ar-SA"/>
    </w:rPr>
  </w:style>
  <w:style w:type="character" w:customStyle="1" w:styleId="af6">
    <w:name w:val="Основний текст Знак"/>
    <w:basedOn w:val="a6"/>
    <w:link w:val="af5"/>
    <w:rsid w:val="0023345B"/>
    <w:rPr>
      <w:rFonts w:ascii="Calibri" w:eastAsia="Calibri" w:hAnsi="Calibri"/>
      <w:sz w:val="22"/>
      <w:szCs w:val="22"/>
      <w:lang w:val="uk-UA" w:eastAsia="en-US" w:bidi="ar-SA"/>
    </w:rPr>
  </w:style>
  <w:style w:type="character" w:customStyle="1" w:styleId="24">
    <w:name w:val="Основний текст з відступом 2 Знак"/>
    <w:basedOn w:val="a6"/>
    <w:link w:val="23"/>
    <w:semiHidden/>
    <w:rsid w:val="0023345B"/>
    <w:rPr>
      <w:rFonts w:ascii="Calibri" w:eastAsia="Calibri" w:hAnsi="Calibri"/>
      <w:sz w:val="22"/>
      <w:szCs w:val="22"/>
      <w:lang w:val="uk-UA" w:eastAsia="en-US" w:bidi="ar-SA"/>
    </w:rPr>
  </w:style>
  <w:style w:type="character" w:customStyle="1" w:styleId="70">
    <w:name w:val="Заголовок 7 Знак"/>
    <w:basedOn w:val="a6"/>
    <w:link w:val="7"/>
    <w:rsid w:val="0023345B"/>
    <w:rPr>
      <w:rFonts w:ascii="Calibri" w:hAnsi="Calibri"/>
      <w:sz w:val="24"/>
      <w:szCs w:val="24"/>
      <w:lang w:val="uk-UA" w:eastAsia="en-US" w:bidi="ar-SA"/>
    </w:rPr>
  </w:style>
  <w:style w:type="paragraph" w:customStyle="1" w:styleId="afa">
    <w:name w:val="Формула"/>
    <w:basedOn w:val="af5"/>
    <w:link w:val="afb"/>
    <w:rsid w:val="0023345B"/>
    <w:pPr>
      <w:tabs>
        <w:tab w:val="center" w:pos="4536"/>
        <w:tab w:val="right" w:pos="9356"/>
      </w:tabs>
      <w:spacing w:after="0" w:line="336" w:lineRule="auto"/>
      <w:ind w:left="0" w:firstLine="0"/>
      <w:jc w:val="both"/>
    </w:pPr>
    <w:rPr>
      <w:szCs w:val="20"/>
    </w:rPr>
  </w:style>
  <w:style w:type="table" w:styleId="afc">
    <w:name w:val="Table Grid"/>
    <w:basedOn w:val="a7"/>
    <w:uiPriority w:val="59"/>
    <w:rsid w:val="0023345B"/>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23345B"/>
    <w:rPr>
      <w:rFonts w:ascii="Arial" w:hAnsi="Arial"/>
      <w:sz w:val="24"/>
      <w:lang w:val="ru-RU" w:eastAsia="ru-RU"/>
    </w:rPr>
  </w:style>
  <w:style w:type="paragraph" w:styleId="afd">
    <w:name w:val="caption"/>
    <w:aliases w:val="Основний Маркований"/>
    <w:basedOn w:val="a5"/>
    <w:next w:val="a5"/>
    <w:qFormat/>
    <w:rsid w:val="0023345B"/>
    <w:pPr>
      <w:suppressAutoHyphens/>
      <w:spacing w:line="336" w:lineRule="auto"/>
      <w:ind w:left="0" w:firstLine="0"/>
      <w:jc w:val="center"/>
    </w:pPr>
    <w:rPr>
      <w:sz w:val="20"/>
      <w:szCs w:val="20"/>
    </w:rPr>
  </w:style>
  <w:style w:type="paragraph" w:customStyle="1" w:styleId="Caption1">
    <w:name w:val="Caption1"/>
    <w:rsid w:val="0023345B"/>
    <w:pPr>
      <w:widowControl w:val="0"/>
      <w:spacing w:after="48"/>
      <w:ind w:right="130"/>
      <w:jc w:val="center"/>
    </w:pPr>
    <w:rPr>
      <w:rFonts w:ascii="Arial" w:hAnsi="Arial"/>
      <w:b/>
      <w:i/>
      <w:snapToGrid w:val="0"/>
      <w:sz w:val="16"/>
      <w:lang w:val="ru-RU" w:eastAsia="ru-RU"/>
    </w:rPr>
  </w:style>
  <w:style w:type="paragraph" w:customStyle="1" w:styleId="Bulletedindentcont">
    <w:name w:val="Bulleted:indent:cont"/>
    <w:rsid w:val="0023345B"/>
    <w:pPr>
      <w:widowControl w:val="0"/>
      <w:tabs>
        <w:tab w:val="left" w:pos="720"/>
      </w:tabs>
      <w:spacing w:before="60" w:line="259" w:lineRule="atLeast"/>
      <w:ind w:left="720"/>
    </w:pPr>
    <w:rPr>
      <w:rFonts w:ascii="Arial" w:hAnsi="Arial"/>
      <w:snapToGrid w:val="0"/>
      <w:color w:val="008000"/>
      <w:sz w:val="16"/>
      <w:lang w:val="ru-RU" w:eastAsia="ru-RU"/>
    </w:rPr>
  </w:style>
  <w:style w:type="paragraph" w:customStyle="1" w:styleId="NumberedCont">
    <w:name w:val="NumberedCont"/>
    <w:rsid w:val="0023345B"/>
    <w:pPr>
      <w:widowControl w:val="0"/>
      <w:tabs>
        <w:tab w:val="left" w:pos="900"/>
      </w:tabs>
      <w:spacing w:before="60" w:line="259" w:lineRule="atLeast"/>
      <w:ind w:left="360"/>
    </w:pPr>
    <w:rPr>
      <w:rFonts w:ascii="Arial" w:hAnsi="Arial"/>
      <w:snapToGrid w:val="0"/>
      <w:color w:val="008000"/>
      <w:sz w:val="16"/>
      <w:lang w:val="ru-RU" w:eastAsia="ru-RU"/>
    </w:rPr>
  </w:style>
  <w:style w:type="paragraph" w:customStyle="1" w:styleId="Text">
    <w:name w:val="Text"/>
    <w:basedOn w:val="a5"/>
    <w:rsid w:val="0023345B"/>
    <w:pPr>
      <w:spacing w:after="48" w:line="240" w:lineRule="auto"/>
      <w:ind w:left="0" w:firstLine="0"/>
      <w:jc w:val="both"/>
    </w:pPr>
    <w:rPr>
      <w:sz w:val="20"/>
      <w:szCs w:val="20"/>
      <w:lang w:val="en-US" w:eastAsia="ru-RU"/>
    </w:rPr>
  </w:style>
  <w:style w:type="paragraph" w:styleId="afe">
    <w:name w:val="Normal (Web)"/>
    <w:basedOn w:val="a5"/>
    <w:uiPriority w:val="99"/>
    <w:rsid w:val="0023345B"/>
    <w:pPr>
      <w:spacing w:before="100" w:beforeAutospacing="1" w:after="100" w:afterAutospacing="1" w:line="240" w:lineRule="auto"/>
      <w:ind w:left="0" w:firstLine="0"/>
    </w:pPr>
    <w:rPr>
      <w:rFonts w:ascii="Verdana" w:hAnsi="Verdana"/>
      <w:sz w:val="18"/>
      <w:szCs w:val="18"/>
      <w:lang w:val="ru-RU" w:eastAsia="ru-RU"/>
    </w:rPr>
  </w:style>
  <w:style w:type="character" w:styleId="aff">
    <w:name w:val="Strong"/>
    <w:basedOn w:val="a6"/>
    <w:uiPriority w:val="22"/>
    <w:qFormat/>
    <w:rsid w:val="0023345B"/>
    <w:rPr>
      <w:b/>
      <w:bCs/>
    </w:rPr>
  </w:style>
  <w:style w:type="paragraph" w:customStyle="1" w:styleId="18">
    <w:name w:val="Звичайний1"/>
    <w:rsid w:val="0023345B"/>
    <w:pPr>
      <w:widowControl w:val="0"/>
    </w:pPr>
    <w:rPr>
      <w:snapToGrid w:val="0"/>
      <w:lang w:val="ru-RU" w:eastAsia="ru-RU"/>
    </w:rPr>
  </w:style>
  <w:style w:type="paragraph" w:styleId="aff0">
    <w:name w:val="Block Text"/>
    <w:basedOn w:val="a5"/>
    <w:rsid w:val="0023345B"/>
    <w:pPr>
      <w:ind w:left="567" w:right="453" w:firstLine="567"/>
      <w:jc w:val="both"/>
    </w:pPr>
    <w:rPr>
      <w:szCs w:val="20"/>
    </w:rPr>
  </w:style>
  <w:style w:type="character" w:customStyle="1" w:styleId="FontStyle53">
    <w:name w:val="Font Style53"/>
    <w:basedOn w:val="a6"/>
    <w:rsid w:val="0023345B"/>
    <w:rPr>
      <w:rFonts w:ascii="Times New Roman" w:hAnsi="Times New Roman" w:cs="Times New Roman"/>
      <w:sz w:val="26"/>
      <w:szCs w:val="26"/>
    </w:rPr>
  </w:style>
  <w:style w:type="paragraph" w:customStyle="1" w:styleId="Style2">
    <w:name w:val="Style2"/>
    <w:basedOn w:val="a5"/>
    <w:uiPriority w:val="99"/>
    <w:rsid w:val="0023345B"/>
    <w:pPr>
      <w:widowControl w:val="0"/>
      <w:autoSpaceDE w:val="0"/>
      <w:autoSpaceDN w:val="0"/>
      <w:adjustRightInd w:val="0"/>
      <w:spacing w:line="240" w:lineRule="auto"/>
      <w:ind w:left="0" w:firstLine="0"/>
    </w:pPr>
    <w:rPr>
      <w:sz w:val="24"/>
      <w:szCs w:val="24"/>
    </w:rPr>
  </w:style>
  <w:style w:type="paragraph" w:customStyle="1" w:styleId="Style20">
    <w:name w:val="Style20"/>
    <w:basedOn w:val="a5"/>
    <w:rsid w:val="0023345B"/>
    <w:pPr>
      <w:widowControl w:val="0"/>
      <w:autoSpaceDE w:val="0"/>
      <w:autoSpaceDN w:val="0"/>
      <w:adjustRightInd w:val="0"/>
      <w:spacing w:line="322" w:lineRule="exact"/>
      <w:ind w:left="0" w:firstLine="202"/>
      <w:jc w:val="both"/>
    </w:pPr>
    <w:rPr>
      <w:sz w:val="24"/>
      <w:szCs w:val="24"/>
    </w:rPr>
  </w:style>
  <w:style w:type="character" w:customStyle="1" w:styleId="FontStyle75">
    <w:name w:val="Font Style75"/>
    <w:basedOn w:val="a6"/>
    <w:rsid w:val="0023345B"/>
    <w:rPr>
      <w:rFonts w:ascii="Times New Roman" w:hAnsi="Times New Roman" w:cs="Times New Roman"/>
      <w:sz w:val="26"/>
      <w:szCs w:val="26"/>
    </w:rPr>
  </w:style>
  <w:style w:type="paragraph" w:customStyle="1" w:styleId="Style28">
    <w:name w:val="Style28"/>
    <w:basedOn w:val="a5"/>
    <w:rsid w:val="0023345B"/>
    <w:pPr>
      <w:widowControl w:val="0"/>
      <w:autoSpaceDE w:val="0"/>
      <w:autoSpaceDN w:val="0"/>
      <w:adjustRightInd w:val="0"/>
      <w:spacing w:line="240" w:lineRule="auto"/>
      <w:ind w:left="0" w:firstLine="0"/>
    </w:pPr>
    <w:rPr>
      <w:sz w:val="24"/>
      <w:szCs w:val="24"/>
    </w:rPr>
  </w:style>
  <w:style w:type="paragraph" w:customStyle="1" w:styleId="Style29">
    <w:name w:val="Style29"/>
    <w:basedOn w:val="a5"/>
    <w:rsid w:val="0023345B"/>
    <w:pPr>
      <w:widowControl w:val="0"/>
      <w:autoSpaceDE w:val="0"/>
      <w:autoSpaceDN w:val="0"/>
      <w:adjustRightInd w:val="0"/>
      <w:spacing w:line="240" w:lineRule="auto"/>
      <w:ind w:left="0" w:firstLine="0"/>
    </w:pPr>
    <w:rPr>
      <w:sz w:val="24"/>
      <w:szCs w:val="24"/>
    </w:rPr>
  </w:style>
  <w:style w:type="character" w:customStyle="1" w:styleId="FontStyle73">
    <w:name w:val="Font Style73"/>
    <w:basedOn w:val="a6"/>
    <w:rsid w:val="0023345B"/>
    <w:rPr>
      <w:rFonts w:ascii="Times New Roman" w:hAnsi="Times New Roman" w:cs="Times New Roman"/>
      <w:sz w:val="22"/>
      <w:szCs w:val="22"/>
    </w:rPr>
  </w:style>
  <w:style w:type="character" w:customStyle="1" w:styleId="FontStyle74">
    <w:name w:val="Font Style74"/>
    <w:basedOn w:val="a6"/>
    <w:rsid w:val="0023345B"/>
    <w:rPr>
      <w:rFonts w:ascii="Times New Roman" w:hAnsi="Times New Roman" w:cs="Times New Roman"/>
      <w:b/>
      <w:bCs/>
      <w:sz w:val="20"/>
      <w:szCs w:val="20"/>
    </w:rPr>
  </w:style>
  <w:style w:type="paragraph" w:customStyle="1" w:styleId="aff1">
    <w:name w:val="Текст_дип"/>
    <w:basedOn w:val="af5"/>
    <w:rsid w:val="002353E6"/>
    <w:pPr>
      <w:spacing w:after="0"/>
      <w:ind w:left="0" w:firstLine="709"/>
      <w:jc w:val="both"/>
    </w:pPr>
    <w:rPr>
      <w:szCs w:val="20"/>
      <w:lang w:eastAsia="ru-RU"/>
    </w:rPr>
  </w:style>
  <w:style w:type="character" w:styleId="aff2">
    <w:name w:val="page number"/>
    <w:basedOn w:val="a6"/>
    <w:rsid w:val="008C7BB8"/>
  </w:style>
  <w:style w:type="paragraph" w:styleId="36">
    <w:name w:val="Body Text Indent 3"/>
    <w:basedOn w:val="a5"/>
    <w:link w:val="37"/>
    <w:uiPriority w:val="99"/>
    <w:rsid w:val="00162EA1"/>
    <w:pPr>
      <w:spacing w:after="120"/>
      <w:ind w:left="283"/>
    </w:pPr>
    <w:rPr>
      <w:sz w:val="16"/>
      <w:szCs w:val="16"/>
    </w:rPr>
  </w:style>
  <w:style w:type="paragraph" w:styleId="aff3">
    <w:name w:val="List"/>
    <w:basedOn w:val="a5"/>
    <w:rsid w:val="0033568A"/>
    <w:pPr>
      <w:spacing w:line="240" w:lineRule="auto"/>
      <w:ind w:left="283" w:hanging="283"/>
    </w:pPr>
    <w:rPr>
      <w:sz w:val="20"/>
      <w:szCs w:val="20"/>
      <w:lang w:val="ru-RU" w:eastAsia="ru-RU"/>
    </w:rPr>
  </w:style>
  <w:style w:type="paragraph" w:customStyle="1" w:styleId="aff4">
    <w:name w:val="Головний"/>
    <w:basedOn w:val="a5"/>
    <w:rsid w:val="0033568A"/>
    <w:pPr>
      <w:spacing w:after="120" w:line="240" w:lineRule="auto"/>
      <w:ind w:left="0" w:firstLine="432"/>
    </w:pPr>
    <w:rPr>
      <w:sz w:val="24"/>
      <w:szCs w:val="20"/>
      <w:lang w:val="ru-RU" w:eastAsia="ru-RU"/>
    </w:rPr>
  </w:style>
  <w:style w:type="paragraph" w:customStyle="1" w:styleId="ListBullets1-1">
    <w:name w:val="List Bullets 1-1"/>
    <w:basedOn w:val="a5"/>
    <w:link w:val="ListBullets1-1Char"/>
    <w:qFormat/>
    <w:rsid w:val="005E40BA"/>
    <w:pPr>
      <w:numPr>
        <w:numId w:val="6"/>
      </w:numPr>
      <w:jc w:val="both"/>
    </w:pPr>
  </w:style>
  <w:style w:type="character" w:customStyle="1" w:styleId="ListBullets1-1Char">
    <w:name w:val="List Bullets 1-1 Char"/>
    <w:basedOn w:val="a6"/>
    <w:link w:val="ListBullets1-1"/>
    <w:rsid w:val="005E40BA"/>
  </w:style>
  <w:style w:type="paragraph" w:customStyle="1" w:styleId="base">
    <w:name w:val="base"/>
    <w:basedOn w:val="a5"/>
    <w:rsid w:val="00255590"/>
    <w:pPr>
      <w:spacing w:before="80" w:after="60" w:line="240" w:lineRule="auto"/>
      <w:ind w:left="343" w:right="80" w:firstLine="0"/>
    </w:pPr>
    <w:rPr>
      <w:sz w:val="16"/>
      <w:szCs w:val="16"/>
    </w:rPr>
  </w:style>
  <w:style w:type="paragraph" w:customStyle="1" w:styleId="base2">
    <w:name w:val="base2"/>
    <w:basedOn w:val="a5"/>
    <w:rsid w:val="00255590"/>
    <w:pPr>
      <w:spacing w:before="40" w:after="60" w:line="240" w:lineRule="auto"/>
      <w:ind w:left="69" w:right="40" w:firstLine="0"/>
    </w:pPr>
    <w:rPr>
      <w:sz w:val="16"/>
      <w:szCs w:val="16"/>
    </w:rPr>
  </w:style>
  <w:style w:type="paragraph" w:styleId="HTML">
    <w:name w:val="HTML Preformatted"/>
    <w:basedOn w:val="a5"/>
    <w:link w:val="HTML0"/>
    <w:uiPriority w:val="99"/>
    <w:rsid w:val="0025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0">
    <w:name w:val="Стандартний HTML Знак"/>
    <w:basedOn w:val="a6"/>
    <w:link w:val="HTML"/>
    <w:uiPriority w:val="99"/>
    <w:rsid w:val="00255590"/>
    <w:rPr>
      <w:rFonts w:ascii="Courier New" w:hAnsi="Courier New" w:cs="Courier New"/>
    </w:rPr>
  </w:style>
  <w:style w:type="paragraph" w:customStyle="1" w:styleId="Style1">
    <w:name w:val="Style1"/>
    <w:basedOn w:val="a5"/>
    <w:uiPriority w:val="99"/>
    <w:rsid w:val="00E51A0E"/>
    <w:pPr>
      <w:widowControl w:val="0"/>
      <w:autoSpaceDE w:val="0"/>
      <w:autoSpaceDN w:val="0"/>
      <w:adjustRightInd w:val="0"/>
      <w:spacing w:line="240" w:lineRule="auto"/>
      <w:ind w:left="0" w:firstLine="0"/>
    </w:pPr>
    <w:rPr>
      <w:rFonts w:ascii="Franklin Gothic Demi Cond" w:hAnsi="Franklin Gothic Demi Cond"/>
      <w:sz w:val="24"/>
      <w:szCs w:val="24"/>
    </w:rPr>
  </w:style>
  <w:style w:type="paragraph" w:customStyle="1" w:styleId="Style3">
    <w:name w:val="Style3"/>
    <w:basedOn w:val="a5"/>
    <w:uiPriority w:val="99"/>
    <w:rsid w:val="00E51A0E"/>
    <w:pPr>
      <w:widowControl w:val="0"/>
      <w:autoSpaceDE w:val="0"/>
      <w:autoSpaceDN w:val="0"/>
      <w:adjustRightInd w:val="0"/>
      <w:spacing w:line="210" w:lineRule="exact"/>
      <w:ind w:left="0" w:firstLine="269"/>
      <w:jc w:val="both"/>
    </w:pPr>
    <w:rPr>
      <w:rFonts w:ascii="Franklin Gothic Demi Cond" w:hAnsi="Franklin Gothic Demi Cond"/>
      <w:sz w:val="24"/>
      <w:szCs w:val="24"/>
    </w:rPr>
  </w:style>
  <w:style w:type="character" w:customStyle="1" w:styleId="FontStyle11">
    <w:name w:val="Font Style11"/>
    <w:basedOn w:val="a6"/>
    <w:uiPriority w:val="99"/>
    <w:rsid w:val="00E51A0E"/>
    <w:rPr>
      <w:rFonts w:ascii="Franklin Gothic Demi Cond" w:hAnsi="Franklin Gothic Demi Cond" w:cs="Franklin Gothic Demi Cond"/>
      <w:b/>
      <w:bCs/>
      <w:w w:val="66"/>
      <w:sz w:val="36"/>
      <w:szCs w:val="36"/>
    </w:rPr>
  </w:style>
  <w:style w:type="character" w:customStyle="1" w:styleId="FontStyle12">
    <w:name w:val="Font Style12"/>
    <w:basedOn w:val="a6"/>
    <w:uiPriority w:val="99"/>
    <w:rsid w:val="00E51A0E"/>
    <w:rPr>
      <w:rFonts w:ascii="Times New Roman" w:hAnsi="Times New Roman" w:cs="Times New Roman"/>
      <w:sz w:val="18"/>
      <w:szCs w:val="18"/>
    </w:rPr>
  </w:style>
  <w:style w:type="character" w:customStyle="1" w:styleId="32">
    <w:name w:val="Основний текст 3 Знак"/>
    <w:basedOn w:val="a6"/>
    <w:link w:val="31"/>
    <w:rsid w:val="004949D6"/>
    <w:rPr>
      <w:rFonts w:ascii="Calibri" w:eastAsia="Calibri" w:hAnsi="Calibri"/>
      <w:sz w:val="16"/>
      <w:szCs w:val="16"/>
      <w:lang w:eastAsia="en-US"/>
    </w:rPr>
  </w:style>
  <w:style w:type="character" w:customStyle="1" w:styleId="FontStyle20">
    <w:name w:val="Font Style20"/>
    <w:basedOn w:val="a6"/>
    <w:uiPriority w:val="99"/>
    <w:rsid w:val="00151044"/>
    <w:rPr>
      <w:rFonts w:ascii="Times New Roman" w:hAnsi="Times New Roman" w:cs="Times New Roman" w:hint="default"/>
      <w:sz w:val="24"/>
      <w:szCs w:val="24"/>
    </w:rPr>
  </w:style>
  <w:style w:type="paragraph" w:customStyle="1" w:styleId="Style5">
    <w:name w:val="Style5"/>
    <w:basedOn w:val="a5"/>
    <w:uiPriority w:val="99"/>
    <w:rsid w:val="00151044"/>
    <w:pPr>
      <w:widowControl w:val="0"/>
      <w:autoSpaceDE w:val="0"/>
      <w:autoSpaceDN w:val="0"/>
      <w:adjustRightInd w:val="0"/>
      <w:spacing w:line="303" w:lineRule="exact"/>
      <w:ind w:left="0" w:firstLine="370"/>
      <w:jc w:val="both"/>
    </w:pPr>
    <w:rPr>
      <w:rFonts w:eastAsiaTheme="minorEastAsia"/>
      <w:sz w:val="24"/>
      <w:szCs w:val="24"/>
    </w:rPr>
  </w:style>
  <w:style w:type="paragraph" w:customStyle="1" w:styleId="Style17">
    <w:name w:val="Style17"/>
    <w:basedOn w:val="a5"/>
    <w:uiPriority w:val="99"/>
    <w:rsid w:val="00151044"/>
    <w:pPr>
      <w:widowControl w:val="0"/>
      <w:autoSpaceDE w:val="0"/>
      <w:autoSpaceDN w:val="0"/>
      <w:adjustRightInd w:val="0"/>
      <w:spacing w:line="240" w:lineRule="auto"/>
      <w:ind w:left="0" w:firstLine="0"/>
    </w:pPr>
    <w:rPr>
      <w:rFonts w:eastAsiaTheme="minorEastAsia"/>
      <w:sz w:val="24"/>
      <w:szCs w:val="24"/>
    </w:rPr>
  </w:style>
  <w:style w:type="character" w:customStyle="1" w:styleId="FontStyle25">
    <w:name w:val="Font Style25"/>
    <w:basedOn w:val="a6"/>
    <w:uiPriority w:val="99"/>
    <w:rsid w:val="00151044"/>
    <w:rPr>
      <w:rFonts w:ascii="Times New Roman" w:hAnsi="Times New Roman" w:cs="Times New Roman" w:hint="default"/>
      <w:i/>
      <w:iCs/>
      <w:sz w:val="24"/>
      <w:szCs w:val="24"/>
    </w:rPr>
  </w:style>
  <w:style w:type="paragraph" w:customStyle="1" w:styleId="Style4">
    <w:name w:val="Style4"/>
    <w:basedOn w:val="a5"/>
    <w:uiPriority w:val="99"/>
    <w:rsid w:val="00243F31"/>
    <w:pPr>
      <w:widowControl w:val="0"/>
      <w:autoSpaceDE w:val="0"/>
      <w:autoSpaceDN w:val="0"/>
      <w:adjustRightInd w:val="0"/>
      <w:spacing w:line="240" w:lineRule="auto"/>
      <w:ind w:left="0" w:firstLine="0"/>
    </w:pPr>
    <w:rPr>
      <w:rFonts w:ascii="Tahoma" w:hAnsi="Tahoma"/>
      <w:sz w:val="24"/>
      <w:szCs w:val="24"/>
      <w:lang w:val="ru-RU" w:eastAsia="ru-RU"/>
    </w:rPr>
  </w:style>
  <w:style w:type="paragraph" w:customStyle="1" w:styleId="Style8">
    <w:name w:val="Style8"/>
    <w:basedOn w:val="a5"/>
    <w:uiPriority w:val="99"/>
    <w:rsid w:val="00243F31"/>
    <w:pPr>
      <w:widowControl w:val="0"/>
      <w:autoSpaceDE w:val="0"/>
      <w:autoSpaceDN w:val="0"/>
      <w:adjustRightInd w:val="0"/>
      <w:spacing w:line="243" w:lineRule="exact"/>
      <w:ind w:left="0" w:firstLine="270"/>
      <w:jc w:val="both"/>
    </w:pPr>
    <w:rPr>
      <w:rFonts w:ascii="Tahoma" w:hAnsi="Tahoma"/>
      <w:sz w:val="24"/>
      <w:szCs w:val="24"/>
      <w:lang w:val="ru-RU" w:eastAsia="ru-RU"/>
    </w:rPr>
  </w:style>
  <w:style w:type="character" w:customStyle="1" w:styleId="FontStyle367">
    <w:name w:val="Font Style367"/>
    <w:basedOn w:val="a6"/>
    <w:uiPriority w:val="99"/>
    <w:rsid w:val="00243F31"/>
    <w:rPr>
      <w:rFonts w:ascii="Times New Roman" w:hAnsi="Times New Roman" w:cs="Times New Roman"/>
      <w:sz w:val="18"/>
      <w:szCs w:val="18"/>
    </w:rPr>
  </w:style>
  <w:style w:type="paragraph" w:customStyle="1" w:styleId="FR2">
    <w:name w:val="FR2"/>
    <w:uiPriority w:val="99"/>
    <w:rsid w:val="000F1838"/>
    <w:pPr>
      <w:widowControl w:val="0"/>
      <w:spacing w:before="180"/>
    </w:pPr>
    <w:rPr>
      <w:rFonts w:ascii="Arial Narrow" w:hAnsi="Arial Narrow" w:cs="Arial Narrow"/>
      <w:sz w:val="36"/>
      <w:szCs w:val="36"/>
      <w:lang w:val="ru-RU" w:eastAsia="ru-RU"/>
    </w:rPr>
  </w:style>
  <w:style w:type="paragraph" w:customStyle="1" w:styleId="FR1">
    <w:name w:val="FR1"/>
    <w:uiPriority w:val="99"/>
    <w:rsid w:val="000F1838"/>
    <w:pPr>
      <w:widowControl w:val="0"/>
      <w:spacing w:before="260"/>
      <w:ind w:right="3000"/>
    </w:pPr>
    <w:rPr>
      <w:rFonts w:ascii="Arial Narrow" w:hAnsi="Arial Narrow" w:cs="Arial Narrow"/>
      <w:sz w:val="44"/>
      <w:szCs w:val="44"/>
      <w:lang w:val="ru-RU" w:eastAsia="ru-RU"/>
    </w:rPr>
  </w:style>
  <w:style w:type="paragraph" w:customStyle="1" w:styleId="FR3">
    <w:name w:val="FR3"/>
    <w:uiPriority w:val="99"/>
    <w:rsid w:val="000F1838"/>
    <w:pPr>
      <w:widowControl w:val="0"/>
      <w:spacing w:before="220"/>
      <w:jc w:val="both"/>
    </w:pPr>
    <w:rPr>
      <w:rFonts w:ascii="Arial Narrow" w:hAnsi="Arial Narrow" w:cs="Arial Narrow"/>
      <w:sz w:val="32"/>
      <w:szCs w:val="32"/>
      <w:lang w:val="ru-RU" w:eastAsia="ru-RU"/>
    </w:rPr>
  </w:style>
  <w:style w:type="paragraph" w:customStyle="1" w:styleId="19">
    <w:name w:val="Реферат 1"/>
    <w:basedOn w:val="a5"/>
    <w:uiPriority w:val="99"/>
    <w:rsid w:val="00CC26C3"/>
    <w:pPr>
      <w:spacing w:line="240" w:lineRule="auto"/>
      <w:ind w:left="0" w:firstLine="0"/>
    </w:pPr>
    <w:rPr>
      <w:rFonts w:ascii="Arial" w:hAnsi="Arial" w:cs="Arial"/>
    </w:rPr>
  </w:style>
  <w:style w:type="paragraph" w:customStyle="1" w:styleId="TableName">
    <w:name w:val="Table Name"/>
    <w:basedOn w:val="a5"/>
    <w:link w:val="TableNameChar"/>
    <w:qFormat/>
    <w:rsid w:val="00B15242"/>
    <w:pPr>
      <w:keepNext/>
      <w:spacing w:before="240"/>
      <w:ind w:left="0" w:firstLine="709"/>
      <w:jc w:val="both"/>
    </w:pPr>
    <w:rPr>
      <w:rFonts w:eastAsiaTheme="minorHAnsi" w:cstheme="minorBidi"/>
    </w:rPr>
  </w:style>
  <w:style w:type="paragraph" w:customStyle="1" w:styleId="Picture">
    <w:name w:val="Picture"/>
    <w:basedOn w:val="a5"/>
    <w:next w:val="PictureTitle"/>
    <w:qFormat/>
    <w:rsid w:val="00B15242"/>
    <w:pPr>
      <w:keepNext/>
      <w:spacing w:before="240" w:after="360" w:line="240" w:lineRule="auto"/>
      <w:ind w:left="0" w:firstLine="0"/>
      <w:jc w:val="center"/>
    </w:pPr>
    <w:rPr>
      <w:rFonts w:eastAsiaTheme="minorHAnsi" w:cstheme="minorBidi"/>
      <w:lang w:val="en-US"/>
    </w:rPr>
  </w:style>
  <w:style w:type="paragraph" w:customStyle="1" w:styleId="PictureTitle">
    <w:name w:val="Picture Title"/>
    <w:basedOn w:val="Picture"/>
    <w:next w:val="a5"/>
    <w:qFormat/>
    <w:rsid w:val="00B15242"/>
    <w:pPr>
      <w:keepNext w:val="0"/>
      <w:spacing w:before="120"/>
    </w:pPr>
    <w:rPr>
      <w:lang w:val="uk-UA"/>
    </w:rPr>
  </w:style>
  <w:style w:type="paragraph" w:customStyle="1" w:styleId="ListingTitle">
    <w:name w:val="Listing Title"/>
    <w:basedOn w:val="PictureTitle"/>
    <w:next w:val="a5"/>
    <w:qFormat/>
    <w:rsid w:val="00B15242"/>
    <w:pPr>
      <w:keepNext/>
      <w:ind w:firstLine="709"/>
      <w:jc w:val="both"/>
    </w:pPr>
  </w:style>
  <w:style w:type="character" w:customStyle="1" w:styleId="editsection">
    <w:name w:val="editsection"/>
    <w:basedOn w:val="a6"/>
    <w:rsid w:val="00B15242"/>
  </w:style>
  <w:style w:type="character" w:customStyle="1" w:styleId="60">
    <w:name w:val="Заголовок 6 Знак"/>
    <w:basedOn w:val="a6"/>
    <w:link w:val="6"/>
    <w:uiPriority w:val="9"/>
    <w:rsid w:val="00B714E5"/>
    <w:rPr>
      <w:rFonts w:asciiTheme="majorHAnsi" w:eastAsiaTheme="majorEastAsia" w:hAnsiTheme="majorHAnsi" w:cstheme="majorBidi"/>
      <w:i/>
      <w:iCs/>
      <w:color w:val="243F60" w:themeColor="accent1" w:themeShade="7F"/>
      <w:sz w:val="28"/>
      <w:szCs w:val="22"/>
      <w:lang w:eastAsia="en-US"/>
    </w:rPr>
  </w:style>
  <w:style w:type="character" w:customStyle="1" w:styleId="80">
    <w:name w:val="Заголовок 8 Знак"/>
    <w:basedOn w:val="a6"/>
    <w:link w:val="8"/>
    <w:uiPriority w:val="9"/>
    <w:rsid w:val="00B714E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6"/>
    <w:link w:val="9"/>
    <w:uiPriority w:val="9"/>
    <w:rsid w:val="00B714E5"/>
    <w:rPr>
      <w:rFonts w:asciiTheme="majorHAnsi" w:eastAsiaTheme="majorEastAsia" w:hAnsiTheme="majorHAnsi" w:cstheme="majorBidi"/>
      <w:i/>
      <w:iCs/>
      <w:color w:val="404040" w:themeColor="text1" w:themeTint="BF"/>
      <w:lang w:eastAsia="en-US"/>
    </w:rPr>
  </w:style>
  <w:style w:type="character" w:customStyle="1" w:styleId="af">
    <w:name w:val="Нижній колонтитул Знак"/>
    <w:basedOn w:val="a6"/>
    <w:link w:val="ae"/>
    <w:uiPriority w:val="99"/>
    <w:rsid w:val="00B714E5"/>
    <w:rPr>
      <w:rFonts w:ascii="Calibri" w:eastAsia="Calibri" w:hAnsi="Calibri"/>
      <w:sz w:val="22"/>
      <w:szCs w:val="22"/>
      <w:lang w:eastAsia="en-US"/>
    </w:rPr>
  </w:style>
  <w:style w:type="paragraph" w:customStyle="1" w:styleId="BorderCaptiontext">
    <w:name w:val="Border Caption text"/>
    <w:basedOn w:val="a5"/>
    <w:link w:val="BorderCaptiontextChar"/>
    <w:qFormat/>
    <w:rsid w:val="00B714E5"/>
    <w:pPr>
      <w:spacing w:line="240" w:lineRule="auto"/>
      <w:ind w:left="28" w:firstLine="0"/>
    </w:pPr>
    <w:rPr>
      <w:rFonts w:ascii="ISOCPEUR" w:eastAsiaTheme="minorHAnsi" w:hAnsi="ISOCPEUR" w:cstheme="minorBidi"/>
      <w:i/>
      <w:sz w:val="18"/>
    </w:rPr>
  </w:style>
  <w:style w:type="paragraph" w:customStyle="1" w:styleId="BorderBigText">
    <w:name w:val="Border Big Text"/>
    <w:basedOn w:val="a5"/>
    <w:qFormat/>
    <w:rsid w:val="00B714E5"/>
    <w:pPr>
      <w:spacing w:line="240" w:lineRule="auto"/>
      <w:ind w:left="0" w:firstLine="0"/>
      <w:jc w:val="center"/>
    </w:pPr>
    <w:rPr>
      <w:rFonts w:ascii="ISOCPEUR" w:eastAsiaTheme="minorHAnsi" w:hAnsi="ISOCPEUR" w:cstheme="minorBidi"/>
      <w:b/>
      <w:caps/>
      <w:szCs w:val="32"/>
    </w:rPr>
  </w:style>
  <w:style w:type="paragraph" w:customStyle="1" w:styleId="BorderDataText">
    <w:name w:val="Border Data Text"/>
    <w:basedOn w:val="BorderCaptiontext"/>
    <w:link w:val="BorderDataTextChar"/>
    <w:qFormat/>
    <w:rsid w:val="00B714E5"/>
  </w:style>
  <w:style w:type="character" w:customStyle="1" w:styleId="BorderCaptiontextChar">
    <w:name w:val="Border Caption text Char"/>
    <w:basedOn w:val="a6"/>
    <w:link w:val="BorderCaptiontext"/>
    <w:rsid w:val="00B714E5"/>
    <w:rPr>
      <w:rFonts w:ascii="ISOCPEUR" w:eastAsiaTheme="minorHAnsi" w:hAnsi="ISOCPEUR" w:cstheme="minorBidi"/>
      <w:i/>
      <w:sz w:val="18"/>
      <w:szCs w:val="22"/>
      <w:lang w:eastAsia="en-US"/>
    </w:rPr>
  </w:style>
  <w:style w:type="character" w:customStyle="1" w:styleId="BorderDataTextChar">
    <w:name w:val="Border Data Text Char"/>
    <w:basedOn w:val="BorderCaptiontextChar"/>
    <w:link w:val="BorderDataText"/>
    <w:rsid w:val="00B714E5"/>
    <w:rPr>
      <w:rFonts w:ascii="ISOCPEUR" w:eastAsiaTheme="minorHAnsi" w:hAnsi="ISOCPEUR" w:cstheme="minorBidi"/>
      <w:i/>
      <w:sz w:val="18"/>
      <w:szCs w:val="22"/>
      <w:lang w:eastAsia="en-US"/>
    </w:rPr>
  </w:style>
  <w:style w:type="paragraph" w:customStyle="1" w:styleId="TableNormal1">
    <w:name w:val="Table Normal1"/>
    <w:basedOn w:val="a5"/>
    <w:qFormat/>
    <w:rsid w:val="00B714E5"/>
    <w:pPr>
      <w:ind w:left="0" w:firstLine="0"/>
      <w:jc w:val="both"/>
    </w:pPr>
    <w:rPr>
      <w:rFonts w:eastAsiaTheme="minorHAnsi" w:cstheme="minorBidi"/>
    </w:rPr>
  </w:style>
  <w:style w:type="paragraph" w:styleId="aff5">
    <w:name w:val="Title"/>
    <w:basedOn w:val="a5"/>
    <w:next w:val="a5"/>
    <w:link w:val="aff6"/>
    <w:uiPriority w:val="10"/>
    <w:qFormat/>
    <w:rsid w:val="00B714E5"/>
    <w:pPr>
      <w:keepNext/>
      <w:spacing w:before="280" w:after="280"/>
      <w:ind w:left="0" w:firstLine="0"/>
      <w:contextualSpacing/>
      <w:jc w:val="center"/>
    </w:pPr>
    <w:rPr>
      <w:rFonts w:eastAsiaTheme="majorEastAsia" w:cstheme="majorBidi"/>
      <w:caps/>
      <w:spacing w:val="5"/>
      <w:kern w:val="28"/>
      <w:szCs w:val="52"/>
    </w:rPr>
  </w:style>
  <w:style w:type="character" w:customStyle="1" w:styleId="aff6">
    <w:name w:val="Назва Знак"/>
    <w:basedOn w:val="a6"/>
    <w:link w:val="aff5"/>
    <w:uiPriority w:val="10"/>
    <w:rsid w:val="00B714E5"/>
    <w:rPr>
      <w:rFonts w:eastAsiaTheme="majorEastAsia" w:cstheme="majorBidi"/>
      <w:caps/>
      <w:spacing w:val="5"/>
      <w:kern w:val="28"/>
      <w:sz w:val="28"/>
      <w:szCs w:val="52"/>
      <w:lang w:eastAsia="en-US"/>
    </w:rPr>
  </w:style>
  <w:style w:type="paragraph" w:styleId="1a">
    <w:name w:val="index 1"/>
    <w:basedOn w:val="a5"/>
    <w:next w:val="a5"/>
    <w:autoRedefine/>
    <w:uiPriority w:val="99"/>
    <w:unhideWhenUsed/>
    <w:rsid w:val="00B714E5"/>
    <w:pPr>
      <w:ind w:left="280" w:hanging="280"/>
    </w:pPr>
    <w:rPr>
      <w:rFonts w:eastAsiaTheme="minorHAnsi" w:cstheme="minorBidi"/>
      <w:szCs w:val="20"/>
    </w:rPr>
  </w:style>
  <w:style w:type="paragraph" w:styleId="27">
    <w:name w:val="index 2"/>
    <w:basedOn w:val="a5"/>
    <w:next w:val="a5"/>
    <w:autoRedefine/>
    <w:uiPriority w:val="99"/>
    <w:unhideWhenUsed/>
    <w:rsid w:val="00B714E5"/>
    <w:pPr>
      <w:ind w:left="560" w:hanging="280"/>
    </w:pPr>
    <w:rPr>
      <w:rFonts w:eastAsiaTheme="minorHAnsi" w:cstheme="minorBidi"/>
      <w:szCs w:val="20"/>
    </w:rPr>
  </w:style>
  <w:style w:type="paragraph" w:styleId="38">
    <w:name w:val="index 3"/>
    <w:basedOn w:val="a5"/>
    <w:next w:val="a5"/>
    <w:autoRedefine/>
    <w:uiPriority w:val="99"/>
    <w:unhideWhenUsed/>
    <w:rsid w:val="00B714E5"/>
    <w:pPr>
      <w:ind w:left="840" w:hanging="280"/>
    </w:pPr>
    <w:rPr>
      <w:rFonts w:eastAsiaTheme="minorHAnsi" w:cstheme="minorBidi"/>
      <w:szCs w:val="20"/>
    </w:rPr>
  </w:style>
  <w:style w:type="paragraph" w:styleId="45">
    <w:name w:val="index 4"/>
    <w:basedOn w:val="a5"/>
    <w:next w:val="a5"/>
    <w:autoRedefine/>
    <w:uiPriority w:val="99"/>
    <w:unhideWhenUsed/>
    <w:rsid w:val="00B714E5"/>
    <w:pPr>
      <w:ind w:left="1120" w:hanging="280"/>
    </w:pPr>
    <w:rPr>
      <w:rFonts w:asciiTheme="minorHAnsi" w:eastAsiaTheme="minorHAnsi" w:hAnsiTheme="minorHAnsi" w:cstheme="minorBidi"/>
      <w:sz w:val="20"/>
      <w:szCs w:val="20"/>
    </w:rPr>
  </w:style>
  <w:style w:type="paragraph" w:styleId="52">
    <w:name w:val="index 5"/>
    <w:basedOn w:val="a5"/>
    <w:next w:val="a5"/>
    <w:autoRedefine/>
    <w:uiPriority w:val="99"/>
    <w:unhideWhenUsed/>
    <w:rsid w:val="00B714E5"/>
    <w:pPr>
      <w:ind w:left="1400" w:hanging="280"/>
    </w:pPr>
    <w:rPr>
      <w:rFonts w:asciiTheme="minorHAnsi" w:eastAsiaTheme="minorHAnsi" w:hAnsiTheme="minorHAnsi" w:cstheme="minorBidi"/>
      <w:sz w:val="20"/>
      <w:szCs w:val="20"/>
    </w:rPr>
  </w:style>
  <w:style w:type="paragraph" w:styleId="62">
    <w:name w:val="index 6"/>
    <w:basedOn w:val="a5"/>
    <w:next w:val="a5"/>
    <w:autoRedefine/>
    <w:uiPriority w:val="99"/>
    <w:unhideWhenUsed/>
    <w:rsid w:val="00B714E5"/>
    <w:pPr>
      <w:ind w:left="1680" w:hanging="280"/>
    </w:pPr>
    <w:rPr>
      <w:rFonts w:asciiTheme="minorHAnsi" w:eastAsiaTheme="minorHAnsi" w:hAnsiTheme="minorHAnsi" w:cstheme="minorBidi"/>
      <w:sz w:val="20"/>
      <w:szCs w:val="20"/>
    </w:rPr>
  </w:style>
  <w:style w:type="paragraph" w:styleId="72">
    <w:name w:val="index 7"/>
    <w:basedOn w:val="a5"/>
    <w:next w:val="a5"/>
    <w:autoRedefine/>
    <w:uiPriority w:val="99"/>
    <w:unhideWhenUsed/>
    <w:rsid w:val="00B714E5"/>
    <w:pPr>
      <w:ind w:left="1960" w:hanging="280"/>
    </w:pPr>
    <w:rPr>
      <w:rFonts w:asciiTheme="minorHAnsi" w:eastAsiaTheme="minorHAnsi" w:hAnsiTheme="minorHAnsi" w:cstheme="minorBidi"/>
      <w:sz w:val="20"/>
      <w:szCs w:val="20"/>
    </w:rPr>
  </w:style>
  <w:style w:type="paragraph" w:styleId="82">
    <w:name w:val="index 8"/>
    <w:basedOn w:val="a5"/>
    <w:next w:val="a5"/>
    <w:autoRedefine/>
    <w:uiPriority w:val="99"/>
    <w:unhideWhenUsed/>
    <w:rsid w:val="00B714E5"/>
    <w:pPr>
      <w:ind w:left="2240" w:hanging="280"/>
    </w:pPr>
    <w:rPr>
      <w:rFonts w:asciiTheme="minorHAnsi" w:eastAsiaTheme="minorHAnsi" w:hAnsiTheme="minorHAnsi" w:cstheme="minorBidi"/>
      <w:sz w:val="20"/>
      <w:szCs w:val="20"/>
    </w:rPr>
  </w:style>
  <w:style w:type="paragraph" w:styleId="92">
    <w:name w:val="index 9"/>
    <w:basedOn w:val="a5"/>
    <w:next w:val="a5"/>
    <w:autoRedefine/>
    <w:uiPriority w:val="99"/>
    <w:unhideWhenUsed/>
    <w:rsid w:val="00B714E5"/>
    <w:pPr>
      <w:ind w:left="2520" w:hanging="280"/>
    </w:pPr>
    <w:rPr>
      <w:rFonts w:asciiTheme="minorHAnsi" w:eastAsiaTheme="minorHAnsi" w:hAnsiTheme="minorHAnsi" w:cstheme="minorBidi"/>
      <w:sz w:val="20"/>
      <w:szCs w:val="20"/>
    </w:rPr>
  </w:style>
  <w:style w:type="paragraph" w:styleId="aff7">
    <w:name w:val="index heading"/>
    <w:basedOn w:val="a5"/>
    <w:next w:val="1a"/>
    <w:uiPriority w:val="99"/>
    <w:unhideWhenUsed/>
    <w:rsid w:val="00B714E5"/>
    <w:pPr>
      <w:ind w:left="0" w:firstLine="709"/>
    </w:pPr>
    <w:rPr>
      <w:rFonts w:asciiTheme="minorHAnsi" w:eastAsiaTheme="minorHAnsi" w:hAnsiTheme="minorHAnsi" w:cstheme="minorBidi"/>
      <w:sz w:val="20"/>
      <w:szCs w:val="20"/>
    </w:rPr>
  </w:style>
  <w:style w:type="character" w:customStyle="1" w:styleId="TableNameChar">
    <w:name w:val="Table Name Char"/>
    <w:basedOn w:val="a6"/>
    <w:link w:val="TableName"/>
    <w:rsid w:val="00B714E5"/>
    <w:rPr>
      <w:rFonts w:eastAsiaTheme="minorHAnsi" w:cstheme="minorBidi"/>
      <w:sz w:val="28"/>
      <w:szCs w:val="22"/>
      <w:lang w:eastAsia="en-US"/>
    </w:rPr>
  </w:style>
  <w:style w:type="paragraph" w:customStyle="1" w:styleId="ListNumbers1-1">
    <w:name w:val="List Numbers 1-1"/>
    <w:basedOn w:val="a5"/>
    <w:qFormat/>
    <w:rsid w:val="00B714E5"/>
    <w:pPr>
      <w:numPr>
        <w:numId w:val="8"/>
      </w:numPr>
      <w:jc w:val="both"/>
    </w:pPr>
    <w:rPr>
      <w:rFonts w:eastAsiaTheme="minorHAnsi" w:cstheme="minorBidi"/>
    </w:rPr>
  </w:style>
  <w:style w:type="paragraph" w:customStyle="1" w:styleId="ListNumbers2-1">
    <w:name w:val="List Numbers 2-1"/>
    <w:basedOn w:val="ListNumbers1-1"/>
    <w:qFormat/>
    <w:rsid w:val="00B714E5"/>
    <w:pPr>
      <w:numPr>
        <w:numId w:val="7"/>
      </w:numPr>
    </w:pPr>
  </w:style>
  <w:style w:type="paragraph" w:customStyle="1" w:styleId="BorderDataText2">
    <w:name w:val="Border Data Text 2"/>
    <w:basedOn w:val="BorderDataText"/>
    <w:qFormat/>
    <w:rsid w:val="00B714E5"/>
    <w:pPr>
      <w:jc w:val="center"/>
    </w:pPr>
    <w:rPr>
      <w:b/>
      <w:i w:val="0"/>
      <w:iCs/>
      <w:sz w:val="22"/>
      <w:lang w:val="ru-RU"/>
    </w:rPr>
  </w:style>
  <w:style w:type="paragraph" w:styleId="aff8">
    <w:name w:val="footnote text"/>
    <w:basedOn w:val="a5"/>
    <w:link w:val="aff9"/>
    <w:uiPriority w:val="99"/>
    <w:unhideWhenUsed/>
    <w:rsid w:val="00B714E5"/>
    <w:pPr>
      <w:spacing w:line="240" w:lineRule="auto"/>
      <w:ind w:left="0" w:firstLine="709"/>
      <w:jc w:val="both"/>
    </w:pPr>
    <w:rPr>
      <w:rFonts w:eastAsiaTheme="minorHAnsi" w:cstheme="minorBidi"/>
      <w:sz w:val="24"/>
      <w:szCs w:val="20"/>
    </w:rPr>
  </w:style>
  <w:style w:type="character" w:customStyle="1" w:styleId="aff9">
    <w:name w:val="Текст виноски Знак"/>
    <w:basedOn w:val="a6"/>
    <w:link w:val="aff8"/>
    <w:uiPriority w:val="99"/>
    <w:rsid w:val="00B714E5"/>
    <w:rPr>
      <w:rFonts w:eastAsiaTheme="minorHAnsi" w:cstheme="minorBidi"/>
      <w:sz w:val="24"/>
      <w:lang w:eastAsia="en-US"/>
    </w:rPr>
  </w:style>
  <w:style w:type="character" w:styleId="affa">
    <w:name w:val="footnote reference"/>
    <w:basedOn w:val="a6"/>
    <w:uiPriority w:val="99"/>
    <w:unhideWhenUsed/>
    <w:rsid w:val="00B714E5"/>
    <w:rPr>
      <w:vertAlign w:val="superscript"/>
    </w:rPr>
  </w:style>
  <w:style w:type="paragraph" w:customStyle="1" w:styleId="Normalaftertable">
    <w:name w:val="Normal (after table)"/>
    <w:basedOn w:val="a5"/>
    <w:next w:val="a5"/>
    <w:qFormat/>
    <w:rsid w:val="00B714E5"/>
    <w:pPr>
      <w:spacing w:before="360"/>
      <w:ind w:left="0" w:firstLine="709"/>
      <w:jc w:val="both"/>
    </w:pPr>
    <w:rPr>
      <w:rFonts w:eastAsiaTheme="minorHAnsi" w:cstheme="minorBidi"/>
    </w:rPr>
  </w:style>
  <w:style w:type="paragraph" w:customStyle="1" w:styleId="Listing">
    <w:name w:val="Listing"/>
    <w:basedOn w:val="a5"/>
    <w:qFormat/>
    <w:rsid w:val="00B714E5"/>
    <w:pPr>
      <w:spacing w:after="240" w:line="240" w:lineRule="auto"/>
      <w:ind w:left="284" w:right="284" w:firstLine="0"/>
      <w:contextualSpacing/>
    </w:pPr>
    <w:rPr>
      <w:rFonts w:ascii="Courier New" w:eastAsiaTheme="minorHAnsi" w:hAnsi="Courier New" w:cstheme="minorBidi"/>
      <w:sz w:val="16"/>
    </w:rPr>
  </w:style>
  <w:style w:type="paragraph" w:customStyle="1" w:styleId="BlocksText">
    <w:name w:val="Blocks Text"/>
    <w:basedOn w:val="a5"/>
    <w:link w:val="BlocksTextChar"/>
    <w:qFormat/>
    <w:rsid w:val="00B714E5"/>
    <w:pPr>
      <w:spacing w:line="240" w:lineRule="auto"/>
      <w:ind w:left="0" w:firstLine="0"/>
      <w:jc w:val="center"/>
    </w:pPr>
    <w:rPr>
      <w:sz w:val="20"/>
    </w:rPr>
  </w:style>
  <w:style w:type="character" w:customStyle="1" w:styleId="BlocksTextChar">
    <w:name w:val="Blocks Text Char"/>
    <w:basedOn w:val="a6"/>
    <w:link w:val="BlocksText"/>
    <w:rsid w:val="00B714E5"/>
    <w:rPr>
      <w:rFonts w:eastAsia="Calibri"/>
      <w:szCs w:val="22"/>
      <w:lang w:eastAsia="en-US"/>
    </w:rPr>
  </w:style>
  <w:style w:type="paragraph" w:customStyle="1" w:styleId="Formula">
    <w:name w:val="Formula"/>
    <w:basedOn w:val="a5"/>
    <w:next w:val="a5"/>
    <w:qFormat/>
    <w:rsid w:val="00B714E5"/>
    <w:pPr>
      <w:tabs>
        <w:tab w:val="center" w:pos="4962"/>
        <w:tab w:val="right" w:pos="9921"/>
      </w:tabs>
      <w:ind w:left="0" w:firstLine="0"/>
      <w:jc w:val="both"/>
    </w:pPr>
    <w:rPr>
      <w:rFonts w:eastAsiaTheme="minorHAnsi" w:cstheme="minorBidi"/>
    </w:rPr>
  </w:style>
  <w:style w:type="character" w:customStyle="1" w:styleId="afb">
    <w:name w:val="Формула Знак"/>
    <w:basedOn w:val="af6"/>
    <w:link w:val="afa"/>
    <w:rsid w:val="00B714E5"/>
    <w:rPr>
      <w:rFonts w:ascii="Calibri" w:eastAsia="Calibri" w:hAnsi="Calibri"/>
      <w:sz w:val="28"/>
      <w:szCs w:val="22"/>
      <w:lang w:val="uk-UA" w:eastAsia="en-US" w:bidi="ar-SA"/>
    </w:rPr>
  </w:style>
  <w:style w:type="paragraph" w:styleId="28">
    <w:name w:val="Body Text 2"/>
    <w:basedOn w:val="a5"/>
    <w:link w:val="29"/>
    <w:rsid w:val="00B714E5"/>
    <w:pPr>
      <w:spacing w:after="120" w:line="480" w:lineRule="auto"/>
      <w:ind w:left="0" w:firstLine="709"/>
      <w:jc w:val="both"/>
    </w:pPr>
  </w:style>
  <w:style w:type="character" w:customStyle="1" w:styleId="29">
    <w:name w:val="Основний текст 2 Знак"/>
    <w:basedOn w:val="a6"/>
    <w:link w:val="28"/>
    <w:rsid w:val="00B714E5"/>
    <w:rPr>
      <w:sz w:val="28"/>
      <w:szCs w:val="28"/>
    </w:rPr>
  </w:style>
  <w:style w:type="paragraph" w:customStyle="1" w:styleId="TitlePage">
    <w:name w:val="Title Page"/>
    <w:basedOn w:val="a5"/>
    <w:qFormat/>
    <w:rsid w:val="00B714E5"/>
    <w:pPr>
      <w:ind w:left="0" w:firstLine="709"/>
      <w:jc w:val="both"/>
    </w:pPr>
    <w:rPr>
      <w:rFonts w:eastAsiaTheme="minorHAnsi" w:cstheme="minorBidi"/>
    </w:rPr>
  </w:style>
  <w:style w:type="paragraph" w:customStyle="1" w:styleId="FormulaNumbered">
    <w:name w:val="Formula Numbered"/>
    <w:basedOn w:val="Formula"/>
    <w:qFormat/>
    <w:rsid w:val="00B714E5"/>
    <w:pPr>
      <w:spacing w:before="240" w:after="240"/>
    </w:pPr>
  </w:style>
  <w:style w:type="numbering" w:customStyle="1" w:styleId="Lists">
    <w:name w:val="Lists"/>
    <w:uiPriority w:val="99"/>
    <w:rsid w:val="00B714E5"/>
    <w:pPr>
      <w:numPr>
        <w:numId w:val="9"/>
      </w:numPr>
    </w:pPr>
  </w:style>
  <w:style w:type="numbering" w:customStyle="1" w:styleId="TOCList">
    <w:name w:val="TOC List"/>
    <w:uiPriority w:val="99"/>
    <w:rsid w:val="00B714E5"/>
    <w:pPr>
      <w:numPr>
        <w:numId w:val="10"/>
      </w:numPr>
    </w:pPr>
  </w:style>
  <w:style w:type="character" w:customStyle="1" w:styleId="fm">
    <w:name w:val="fm"/>
    <w:basedOn w:val="a6"/>
    <w:rsid w:val="00B714E5"/>
  </w:style>
  <w:style w:type="paragraph" w:customStyle="1" w:styleId="a">
    <w:name w:val="№ Розділу"/>
    <w:basedOn w:val="ac"/>
    <w:next w:val="a5"/>
    <w:autoRedefine/>
    <w:qFormat/>
    <w:rsid w:val="00B714E5"/>
    <w:pPr>
      <w:numPr>
        <w:numId w:val="11"/>
      </w:numPr>
      <w:ind w:right="140"/>
      <w:jc w:val="center"/>
    </w:pPr>
    <w:rPr>
      <w:caps/>
    </w:rPr>
  </w:style>
  <w:style w:type="paragraph" w:customStyle="1" w:styleId="Normalbeforetable">
    <w:name w:val="Normal (before table)"/>
    <w:basedOn w:val="Normalaftertable"/>
    <w:qFormat/>
    <w:rsid w:val="00B714E5"/>
    <w:pPr>
      <w:spacing w:before="0" w:after="360"/>
    </w:pPr>
  </w:style>
  <w:style w:type="character" w:customStyle="1" w:styleId="37">
    <w:name w:val="Основний текст з відступом 3 Знак"/>
    <w:basedOn w:val="a6"/>
    <w:link w:val="36"/>
    <w:uiPriority w:val="99"/>
    <w:rsid w:val="00B714E5"/>
    <w:rPr>
      <w:rFonts w:ascii="Calibri" w:eastAsia="Calibri" w:hAnsi="Calibri"/>
      <w:sz w:val="16"/>
      <w:szCs w:val="16"/>
      <w:lang w:eastAsia="en-US"/>
    </w:rPr>
  </w:style>
  <w:style w:type="paragraph" w:styleId="affb">
    <w:name w:val="Subtitle"/>
    <w:basedOn w:val="a5"/>
    <w:next w:val="a5"/>
    <w:link w:val="affc"/>
    <w:uiPriority w:val="11"/>
    <w:qFormat/>
    <w:rsid w:val="00B714E5"/>
    <w:pPr>
      <w:numPr>
        <w:ilvl w:val="1"/>
      </w:numPr>
      <w:spacing w:after="200" w:line="276" w:lineRule="auto"/>
      <w:ind w:left="851" w:firstLine="709"/>
    </w:pPr>
    <w:rPr>
      <w:rFonts w:asciiTheme="majorHAnsi" w:eastAsiaTheme="majorEastAsia" w:hAnsiTheme="majorHAnsi" w:cstheme="majorBidi"/>
      <w:i/>
      <w:iCs/>
      <w:color w:val="4F81BD" w:themeColor="accent1"/>
      <w:spacing w:val="15"/>
      <w:sz w:val="24"/>
      <w:szCs w:val="24"/>
    </w:rPr>
  </w:style>
  <w:style w:type="character" w:customStyle="1" w:styleId="affc">
    <w:name w:val="Підзаголовок Знак"/>
    <w:basedOn w:val="a6"/>
    <w:link w:val="affb"/>
    <w:uiPriority w:val="11"/>
    <w:rsid w:val="00B714E5"/>
    <w:rPr>
      <w:rFonts w:asciiTheme="majorHAnsi" w:eastAsiaTheme="majorEastAsia" w:hAnsiTheme="majorHAnsi" w:cstheme="majorBidi"/>
      <w:i/>
      <w:iCs/>
      <w:color w:val="4F81BD" w:themeColor="accent1"/>
      <w:spacing w:val="15"/>
      <w:sz w:val="24"/>
      <w:szCs w:val="24"/>
      <w:lang w:eastAsia="en-US"/>
    </w:rPr>
  </w:style>
  <w:style w:type="character" w:styleId="affd">
    <w:name w:val="Subtle Emphasis"/>
    <w:basedOn w:val="a6"/>
    <w:uiPriority w:val="19"/>
    <w:qFormat/>
    <w:rsid w:val="00B714E5"/>
    <w:rPr>
      <w:i/>
      <w:iCs/>
      <w:color w:val="808080" w:themeColor="text1" w:themeTint="7F"/>
    </w:rPr>
  </w:style>
  <w:style w:type="character" w:customStyle="1" w:styleId="ad">
    <w:name w:val="Абзац списку Знак"/>
    <w:basedOn w:val="a6"/>
    <w:link w:val="ac"/>
    <w:uiPriority w:val="34"/>
    <w:rsid w:val="003804FE"/>
    <w:rPr>
      <w:rFonts w:ascii="Calibri" w:eastAsia="Calibri" w:hAnsi="Calibri"/>
      <w:sz w:val="22"/>
      <w:szCs w:val="22"/>
      <w:lang w:eastAsia="en-US"/>
    </w:rPr>
  </w:style>
  <w:style w:type="paragraph" w:customStyle="1" w:styleId="Osnovast">
    <w:name w:val="Osnova_st"/>
    <w:basedOn w:val="a5"/>
    <w:qFormat/>
    <w:rsid w:val="003804FE"/>
    <w:pPr>
      <w:ind w:left="0" w:firstLine="709"/>
      <w:contextualSpacing/>
      <w:jc w:val="both"/>
    </w:pPr>
    <w:rPr>
      <w:lang w:val="en-US"/>
    </w:rPr>
  </w:style>
  <w:style w:type="character" w:styleId="affe">
    <w:name w:val="Emphasis"/>
    <w:basedOn w:val="a6"/>
    <w:uiPriority w:val="20"/>
    <w:qFormat/>
    <w:rsid w:val="003804FE"/>
    <w:rPr>
      <w:i/>
      <w:iCs/>
    </w:rPr>
  </w:style>
  <w:style w:type="paragraph" w:customStyle="1" w:styleId="n0">
    <w:name w:val="n0"/>
    <w:basedOn w:val="a5"/>
    <w:rsid w:val="003804FE"/>
    <w:pPr>
      <w:spacing w:before="100" w:beforeAutospacing="1" w:after="100" w:afterAutospacing="1" w:line="240" w:lineRule="auto"/>
      <w:ind w:left="0" w:firstLine="0"/>
    </w:pPr>
    <w:rPr>
      <w:sz w:val="24"/>
      <w:szCs w:val="24"/>
    </w:rPr>
  </w:style>
  <w:style w:type="paragraph" w:customStyle="1" w:styleId="osnovnytext">
    <w:name w:val="osnovnytext"/>
    <w:basedOn w:val="a5"/>
    <w:rsid w:val="003804FE"/>
    <w:pPr>
      <w:spacing w:before="100" w:beforeAutospacing="1" w:after="100" w:afterAutospacing="1" w:line="240" w:lineRule="auto"/>
      <w:ind w:left="0" w:firstLine="0"/>
    </w:pPr>
    <w:rPr>
      <w:sz w:val="24"/>
      <w:szCs w:val="24"/>
    </w:rPr>
  </w:style>
  <w:style w:type="table" w:customStyle="1" w:styleId="1b">
    <w:name w:val="Сетка таблицы1"/>
    <w:basedOn w:val="a7"/>
    <w:next w:val="afc"/>
    <w:rsid w:val="00380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a6"/>
    <w:rsid w:val="003804FE"/>
  </w:style>
  <w:style w:type="character" w:customStyle="1" w:styleId="WW8Num1z0">
    <w:name w:val="WW8Num1z0"/>
    <w:rsid w:val="00295AAB"/>
    <w:rPr>
      <w:rFonts w:cs="Times New Roman"/>
      <w:color w:val="auto"/>
    </w:rPr>
  </w:style>
  <w:style w:type="character" w:customStyle="1" w:styleId="WW8Num1z1">
    <w:name w:val="WW8Num1z1"/>
    <w:rsid w:val="00295AAB"/>
    <w:rPr>
      <w:rFonts w:ascii="Symbol" w:hAnsi="Symbol"/>
      <w:color w:val="auto"/>
    </w:rPr>
  </w:style>
  <w:style w:type="character" w:customStyle="1" w:styleId="WW8Num1z2">
    <w:name w:val="WW8Num1z2"/>
    <w:rsid w:val="00295AAB"/>
    <w:rPr>
      <w:rFonts w:ascii="Verdana" w:hAnsi="Verdana"/>
    </w:rPr>
  </w:style>
  <w:style w:type="character" w:customStyle="1" w:styleId="WW8Num1z4">
    <w:name w:val="WW8Num1z4"/>
    <w:rsid w:val="00295AAB"/>
    <w:rPr>
      <w:rFonts w:ascii="Symbol" w:hAnsi="Symbol"/>
    </w:rPr>
  </w:style>
  <w:style w:type="character" w:customStyle="1" w:styleId="WW8Num1z5">
    <w:name w:val="WW8Num1z5"/>
    <w:rsid w:val="00295AAB"/>
    <w:rPr>
      <w:rFonts w:ascii="Wingdings" w:hAnsi="Wingdings"/>
    </w:rPr>
  </w:style>
  <w:style w:type="character" w:customStyle="1" w:styleId="WW8Num2z0">
    <w:name w:val="WW8Num2z0"/>
    <w:rsid w:val="00295AAB"/>
    <w:rPr>
      <w:rFonts w:cs="Times New Roman"/>
    </w:rPr>
  </w:style>
  <w:style w:type="character" w:customStyle="1" w:styleId="WW8Num3z0">
    <w:name w:val="WW8Num3z0"/>
    <w:rsid w:val="00295AAB"/>
    <w:rPr>
      <w:rFonts w:cs="Times New Roman"/>
    </w:rPr>
  </w:style>
  <w:style w:type="character" w:customStyle="1" w:styleId="WW8Num4z0">
    <w:name w:val="WW8Num4z0"/>
    <w:rsid w:val="00295AAB"/>
    <w:rPr>
      <w:rFonts w:cs="Times New Roman"/>
    </w:rPr>
  </w:style>
  <w:style w:type="character" w:customStyle="1" w:styleId="WW8Num5z0">
    <w:name w:val="WW8Num5z0"/>
    <w:rsid w:val="00295AAB"/>
    <w:rPr>
      <w:rFonts w:cs="Times New Roman"/>
      <w:color w:val="auto"/>
    </w:rPr>
  </w:style>
  <w:style w:type="character" w:customStyle="1" w:styleId="WW8Num5z1">
    <w:name w:val="WW8Num5z1"/>
    <w:rsid w:val="00295AAB"/>
    <w:rPr>
      <w:rFonts w:ascii="Symbol" w:hAnsi="Symbol"/>
      <w:color w:val="auto"/>
    </w:rPr>
  </w:style>
  <w:style w:type="character" w:customStyle="1" w:styleId="WW8Num5z2">
    <w:name w:val="WW8Num5z2"/>
    <w:rsid w:val="00295AAB"/>
    <w:rPr>
      <w:rFonts w:ascii="Verdana" w:hAnsi="Verdana"/>
    </w:rPr>
  </w:style>
  <w:style w:type="character" w:customStyle="1" w:styleId="WW8Num5z4">
    <w:name w:val="WW8Num5z4"/>
    <w:rsid w:val="00295AAB"/>
    <w:rPr>
      <w:rFonts w:ascii="Symbol" w:hAnsi="Symbol"/>
    </w:rPr>
  </w:style>
  <w:style w:type="character" w:customStyle="1" w:styleId="WW8Num5z5">
    <w:name w:val="WW8Num5z5"/>
    <w:rsid w:val="00295AAB"/>
    <w:rPr>
      <w:rFonts w:ascii="Wingdings" w:hAnsi="Wingdings"/>
    </w:rPr>
  </w:style>
  <w:style w:type="character" w:customStyle="1" w:styleId="WW8Num6z0">
    <w:name w:val="WW8Num6z0"/>
    <w:rsid w:val="00295AAB"/>
    <w:rPr>
      <w:rFonts w:cs="Times New Roman"/>
    </w:rPr>
  </w:style>
  <w:style w:type="character" w:customStyle="1" w:styleId="WW8Num6z1">
    <w:name w:val="WW8Num6z1"/>
    <w:rsid w:val="00295AAB"/>
    <w:rPr>
      <w:rFonts w:cs="Times New Roman"/>
      <w:b w:val="0"/>
      <w:bCs w:val="0"/>
    </w:rPr>
  </w:style>
  <w:style w:type="character" w:customStyle="1" w:styleId="WW8Num7z0">
    <w:name w:val="WW8Num7z0"/>
    <w:rsid w:val="00295AAB"/>
    <w:rPr>
      <w:rFonts w:cs="Times New Roman"/>
    </w:rPr>
  </w:style>
  <w:style w:type="character" w:customStyle="1" w:styleId="WW8Num7z1">
    <w:name w:val="WW8Num7z1"/>
    <w:rsid w:val="00295AAB"/>
    <w:rPr>
      <w:rFonts w:cs="Times New Roman"/>
      <w:b w:val="0"/>
      <w:bCs w:val="0"/>
      <w:i w:val="0"/>
    </w:rPr>
  </w:style>
  <w:style w:type="character" w:customStyle="1" w:styleId="WW8Num7z2">
    <w:name w:val="WW8Num7z2"/>
    <w:rsid w:val="00295AAB"/>
    <w:rPr>
      <w:rFonts w:cs="Times New Roman"/>
      <w:b w:val="0"/>
      <w:bCs w:val="0"/>
    </w:rPr>
  </w:style>
  <w:style w:type="character" w:customStyle="1" w:styleId="WW8Num8z0">
    <w:name w:val="WW8Num8z0"/>
    <w:rsid w:val="00295AAB"/>
    <w:rPr>
      <w:rFonts w:cs="Times New Roman"/>
    </w:rPr>
  </w:style>
  <w:style w:type="character" w:customStyle="1" w:styleId="WW8Num8z1">
    <w:name w:val="WW8Num8z1"/>
    <w:rsid w:val="00295AAB"/>
    <w:rPr>
      <w:rFonts w:cs="Times New Roman"/>
      <w:b w:val="0"/>
      <w:bCs w:val="0"/>
      <w:i w:val="0"/>
    </w:rPr>
  </w:style>
  <w:style w:type="character" w:customStyle="1" w:styleId="WW8Num8z2">
    <w:name w:val="WW8Num8z2"/>
    <w:rsid w:val="00295AAB"/>
    <w:rPr>
      <w:rFonts w:cs="Times New Roman"/>
      <w:b w:val="0"/>
      <w:bCs w:val="0"/>
    </w:rPr>
  </w:style>
  <w:style w:type="character" w:customStyle="1" w:styleId="WW8Num9z0">
    <w:name w:val="WW8Num9z0"/>
    <w:rsid w:val="00295AAB"/>
    <w:rPr>
      <w:rFonts w:cs="Times New Roman"/>
    </w:rPr>
  </w:style>
  <w:style w:type="character" w:customStyle="1" w:styleId="WW8Num9z1">
    <w:name w:val="WW8Num9z1"/>
    <w:rsid w:val="00295AAB"/>
    <w:rPr>
      <w:rFonts w:cs="Times New Roman"/>
      <w:b w:val="0"/>
      <w:bCs w:val="0"/>
    </w:rPr>
  </w:style>
  <w:style w:type="character" w:customStyle="1" w:styleId="WW8Num10z0">
    <w:name w:val="WW8Num10z0"/>
    <w:rsid w:val="00295AAB"/>
    <w:rPr>
      <w:rFonts w:cs="Times New Roman"/>
    </w:rPr>
  </w:style>
  <w:style w:type="character" w:customStyle="1" w:styleId="WW8Num10z1">
    <w:name w:val="WW8Num10z1"/>
    <w:rsid w:val="00295AAB"/>
    <w:rPr>
      <w:rFonts w:cs="Times New Roman"/>
      <w:b w:val="0"/>
      <w:bCs w:val="0"/>
    </w:rPr>
  </w:style>
  <w:style w:type="character" w:customStyle="1" w:styleId="WW8Num11z0">
    <w:name w:val="WW8Num11z0"/>
    <w:rsid w:val="00295AAB"/>
    <w:rPr>
      <w:rFonts w:cs="Times New Roman"/>
    </w:rPr>
  </w:style>
  <w:style w:type="character" w:customStyle="1" w:styleId="WW8Num11z1">
    <w:name w:val="WW8Num11z1"/>
    <w:rsid w:val="00295AAB"/>
    <w:rPr>
      <w:rFonts w:cs="Times New Roman"/>
      <w:b w:val="0"/>
      <w:bCs w:val="0"/>
    </w:rPr>
  </w:style>
  <w:style w:type="character" w:customStyle="1" w:styleId="WW8Num12z0">
    <w:name w:val="WW8Num12z0"/>
    <w:rsid w:val="00295AAB"/>
    <w:rPr>
      <w:rFonts w:cs="Times New Roman"/>
    </w:rPr>
  </w:style>
  <w:style w:type="character" w:customStyle="1" w:styleId="WW8Num12z1">
    <w:name w:val="WW8Num12z1"/>
    <w:rsid w:val="00295AAB"/>
    <w:rPr>
      <w:rFonts w:cs="Times New Roman"/>
      <w:b w:val="0"/>
      <w:bCs w:val="0"/>
    </w:rPr>
  </w:style>
  <w:style w:type="character" w:customStyle="1" w:styleId="WW8Num13z0">
    <w:name w:val="WW8Num13z0"/>
    <w:rsid w:val="00295AAB"/>
    <w:rPr>
      <w:rFonts w:cs="Times New Roman"/>
    </w:rPr>
  </w:style>
  <w:style w:type="character" w:customStyle="1" w:styleId="WW8Num13z1">
    <w:name w:val="WW8Num13z1"/>
    <w:rsid w:val="00295AAB"/>
    <w:rPr>
      <w:rFonts w:cs="Times New Roman"/>
      <w:b w:val="0"/>
      <w:bCs w:val="0"/>
    </w:rPr>
  </w:style>
  <w:style w:type="character" w:customStyle="1" w:styleId="WW8Num14z0">
    <w:name w:val="WW8Num14z0"/>
    <w:rsid w:val="00295AAB"/>
    <w:rPr>
      <w:rFonts w:cs="Times New Roman"/>
    </w:rPr>
  </w:style>
  <w:style w:type="character" w:customStyle="1" w:styleId="WW8Num14z1">
    <w:name w:val="WW8Num14z1"/>
    <w:rsid w:val="00295AAB"/>
    <w:rPr>
      <w:rFonts w:cs="Times New Roman"/>
      <w:b w:val="0"/>
      <w:bCs w:val="0"/>
    </w:rPr>
  </w:style>
  <w:style w:type="character" w:customStyle="1" w:styleId="WW8Num14z2">
    <w:name w:val="WW8Num14z2"/>
    <w:rsid w:val="00295AAB"/>
    <w:rPr>
      <w:rFonts w:ascii="Wingdings" w:hAnsi="Wingdings"/>
    </w:rPr>
  </w:style>
  <w:style w:type="character" w:customStyle="1" w:styleId="WW8Num15z0">
    <w:name w:val="WW8Num15z0"/>
    <w:rsid w:val="00295AAB"/>
    <w:rPr>
      <w:rFonts w:cs="Times New Roman"/>
    </w:rPr>
  </w:style>
  <w:style w:type="character" w:customStyle="1" w:styleId="WW8Num15z1">
    <w:name w:val="WW8Num15z1"/>
    <w:rsid w:val="00295AAB"/>
    <w:rPr>
      <w:rFonts w:cs="Times New Roman"/>
      <w:b w:val="0"/>
      <w:bCs w:val="0"/>
    </w:rPr>
  </w:style>
  <w:style w:type="character" w:customStyle="1" w:styleId="WW8Num15z2">
    <w:name w:val="WW8Num15z2"/>
    <w:rsid w:val="00295AAB"/>
    <w:rPr>
      <w:rFonts w:ascii="Wingdings" w:hAnsi="Wingdings"/>
    </w:rPr>
  </w:style>
  <w:style w:type="character" w:customStyle="1" w:styleId="WW8Num16z0">
    <w:name w:val="WW8Num16z0"/>
    <w:rsid w:val="00295AAB"/>
    <w:rPr>
      <w:rFonts w:ascii="Wingdings" w:hAnsi="Wingdings"/>
    </w:rPr>
  </w:style>
  <w:style w:type="character" w:customStyle="1" w:styleId="WW8Num16z1">
    <w:name w:val="WW8Num16z1"/>
    <w:rsid w:val="00295AAB"/>
    <w:rPr>
      <w:rFonts w:ascii="Courier New" w:hAnsi="Courier New" w:cs="Courier New"/>
    </w:rPr>
  </w:style>
  <w:style w:type="character" w:customStyle="1" w:styleId="WW8Num16z3">
    <w:name w:val="WW8Num16z3"/>
    <w:rsid w:val="00295AAB"/>
    <w:rPr>
      <w:rFonts w:ascii="Symbol" w:hAnsi="Symbol"/>
    </w:rPr>
  </w:style>
  <w:style w:type="character" w:customStyle="1" w:styleId="WW8Num18z0">
    <w:name w:val="WW8Num18z0"/>
    <w:rsid w:val="00295AAB"/>
    <w:rPr>
      <w:rFonts w:ascii="Wingdings" w:hAnsi="Wingdings"/>
    </w:rPr>
  </w:style>
  <w:style w:type="character" w:customStyle="1" w:styleId="WW8Num18z1">
    <w:name w:val="WW8Num18z1"/>
    <w:rsid w:val="00295AAB"/>
    <w:rPr>
      <w:rFonts w:ascii="Courier New" w:hAnsi="Courier New" w:cs="Courier New"/>
    </w:rPr>
  </w:style>
  <w:style w:type="character" w:customStyle="1" w:styleId="WW8Num18z3">
    <w:name w:val="WW8Num18z3"/>
    <w:rsid w:val="00295AAB"/>
    <w:rPr>
      <w:rFonts w:ascii="Symbol" w:hAnsi="Symbol"/>
    </w:rPr>
  </w:style>
  <w:style w:type="character" w:customStyle="1" w:styleId="WW8Num19z0">
    <w:name w:val="WW8Num19z0"/>
    <w:rsid w:val="00295AAB"/>
    <w:rPr>
      <w:rFonts w:ascii="Wingdings" w:hAnsi="Wingdings"/>
    </w:rPr>
  </w:style>
  <w:style w:type="character" w:customStyle="1" w:styleId="WW8Num19z1">
    <w:name w:val="WW8Num19z1"/>
    <w:rsid w:val="00295AAB"/>
    <w:rPr>
      <w:rFonts w:ascii="Courier New" w:hAnsi="Courier New" w:cs="Courier New"/>
    </w:rPr>
  </w:style>
  <w:style w:type="character" w:customStyle="1" w:styleId="WW8Num19z3">
    <w:name w:val="WW8Num19z3"/>
    <w:rsid w:val="00295AAB"/>
    <w:rPr>
      <w:rFonts w:ascii="Symbol" w:hAnsi="Symbol"/>
    </w:rPr>
  </w:style>
  <w:style w:type="character" w:customStyle="1" w:styleId="WW8Num20z0">
    <w:name w:val="WW8Num20z0"/>
    <w:rsid w:val="00295AAB"/>
    <w:rPr>
      <w:rFonts w:cs="Times New Roman"/>
    </w:rPr>
  </w:style>
  <w:style w:type="character" w:customStyle="1" w:styleId="WW8Num20z1">
    <w:name w:val="WW8Num20z1"/>
    <w:rsid w:val="00295AAB"/>
    <w:rPr>
      <w:rFonts w:cs="Times New Roman"/>
      <w:b w:val="0"/>
      <w:bCs w:val="0"/>
    </w:rPr>
  </w:style>
  <w:style w:type="character" w:customStyle="1" w:styleId="WW8Num21z0">
    <w:name w:val="WW8Num21z0"/>
    <w:rsid w:val="00295AAB"/>
    <w:rPr>
      <w:rFonts w:cs="Times New Roman"/>
    </w:rPr>
  </w:style>
  <w:style w:type="character" w:customStyle="1" w:styleId="WW8Num21z1">
    <w:name w:val="WW8Num21z1"/>
    <w:rsid w:val="00295AAB"/>
    <w:rPr>
      <w:rFonts w:ascii="Symbol" w:hAnsi="Symbol"/>
    </w:rPr>
  </w:style>
  <w:style w:type="character" w:customStyle="1" w:styleId="WW8Num21z2">
    <w:name w:val="WW8Num21z2"/>
    <w:rsid w:val="00295AAB"/>
    <w:rPr>
      <w:rFonts w:cs="Times New Roman"/>
      <w:b w:val="0"/>
      <w:bCs w:val="0"/>
    </w:rPr>
  </w:style>
  <w:style w:type="character" w:customStyle="1" w:styleId="1c">
    <w:name w:val="Основний шрифт абзацу1"/>
    <w:rsid w:val="00295AAB"/>
  </w:style>
  <w:style w:type="character" w:customStyle="1" w:styleId="il">
    <w:name w:val="il"/>
    <w:rsid w:val="00295AAB"/>
    <w:rPr>
      <w:rFonts w:cs="Times New Roman"/>
    </w:rPr>
  </w:style>
  <w:style w:type="character" w:customStyle="1" w:styleId="apple-style-span">
    <w:name w:val="apple-style-span"/>
    <w:rsid w:val="00295AAB"/>
    <w:rPr>
      <w:rFonts w:cs="Times New Roman"/>
    </w:rPr>
  </w:style>
  <w:style w:type="paragraph" w:customStyle="1" w:styleId="afff">
    <w:name w:val="Заголовок"/>
    <w:basedOn w:val="a5"/>
    <w:next w:val="af5"/>
    <w:rsid w:val="00295AAB"/>
    <w:pPr>
      <w:keepNext/>
      <w:suppressAutoHyphens/>
      <w:spacing w:before="240" w:after="120" w:line="276" w:lineRule="auto"/>
      <w:ind w:left="0" w:firstLine="0"/>
    </w:pPr>
    <w:rPr>
      <w:rFonts w:ascii="Arial" w:eastAsia="Droid Sans Fallback" w:hAnsi="Arial" w:cs="Lucida Sans"/>
      <w:lang w:eastAsia="ar-SA"/>
    </w:rPr>
  </w:style>
  <w:style w:type="paragraph" w:customStyle="1" w:styleId="1d">
    <w:name w:val="Название1"/>
    <w:basedOn w:val="a5"/>
    <w:rsid w:val="00295AAB"/>
    <w:pPr>
      <w:suppressLineNumbers/>
      <w:suppressAutoHyphens/>
      <w:spacing w:before="120" w:after="120" w:line="276" w:lineRule="auto"/>
      <w:ind w:left="0" w:firstLine="0"/>
    </w:pPr>
    <w:rPr>
      <w:rFonts w:ascii="Arial" w:hAnsi="Arial" w:cs="Lucida Sans"/>
      <w:i/>
      <w:iCs/>
      <w:sz w:val="20"/>
      <w:szCs w:val="24"/>
      <w:lang w:eastAsia="ar-SA"/>
    </w:rPr>
  </w:style>
  <w:style w:type="paragraph" w:customStyle="1" w:styleId="1e">
    <w:name w:val="Указатель1"/>
    <w:basedOn w:val="a5"/>
    <w:rsid w:val="00295AAB"/>
    <w:pPr>
      <w:suppressLineNumbers/>
      <w:suppressAutoHyphens/>
      <w:spacing w:after="120" w:line="276" w:lineRule="auto"/>
      <w:ind w:left="0" w:firstLine="0"/>
    </w:pPr>
    <w:rPr>
      <w:rFonts w:ascii="Arial" w:hAnsi="Arial" w:cs="Lucida Sans"/>
      <w:lang w:eastAsia="ar-SA"/>
    </w:rPr>
  </w:style>
  <w:style w:type="paragraph" w:customStyle="1" w:styleId="ppBodyText">
    <w:name w:val="pp Body Text"/>
    <w:rsid w:val="00295AAB"/>
    <w:pPr>
      <w:numPr>
        <w:numId w:val="3"/>
      </w:numPr>
      <w:suppressAutoHyphens/>
      <w:spacing w:after="120" w:line="276" w:lineRule="auto"/>
    </w:pPr>
    <w:rPr>
      <w:rFonts w:ascii="Calibri" w:eastAsia="Calibri" w:hAnsi="Calibri" w:cs="Calibri"/>
      <w:sz w:val="22"/>
      <w:szCs w:val="22"/>
      <w:lang w:val="en-US" w:eastAsia="ar-SA"/>
    </w:rPr>
  </w:style>
  <w:style w:type="paragraph" w:customStyle="1" w:styleId="ppBodyTextIndent">
    <w:name w:val="pp Body Text Indent"/>
    <w:basedOn w:val="ppBodyText"/>
    <w:rsid w:val="00295AAB"/>
  </w:style>
  <w:style w:type="paragraph" w:customStyle="1" w:styleId="ppNumberList">
    <w:name w:val="pp Number List"/>
    <w:basedOn w:val="a5"/>
    <w:rsid w:val="00295AAB"/>
    <w:pPr>
      <w:numPr>
        <w:numId w:val="4"/>
      </w:numPr>
      <w:tabs>
        <w:tab w:val="left" w:pos="1440"/>
      </w:tabs>
      <w:suppressAutoHyphens/>
      <w:spacing w:after="120" w:line="276" w:lineRule="auto"/>
    </w:pPr>
    <w:rPr>
      <w:rFonts w:cs="Calibri"/>
      <w:lang w:eastAsia="ar-SA"/>
    </w:rPr>
  </w:style>
  <w:style w:type="paragraph" w:customStyle="1" w:styleId="ppBulletList">
    <w:name w:val="pp Bullet List"/>
    <w:basedOn w:val="ppNumberList"/>
    <w:rsid w:val="00295AAB"/>
    <w:pPr>
      <w:numPr>
        <w:numId w:val="5"/>
      </w:numPr>
      <w:tabs>
        <w:tab w:val="clear" w:pos="1440"/>
      </w:tabs>
    </w:pPr>
  </w:style>
  <w:style w:type="paragraph" w:customStyle="1" w:styleId="ppFigure">
    <w:name w:val="pp Figure"/>
    <w:basedOn w:val="a5"/>
    <w:next w:val="a5"/>
    <w:rsid w:val="00295AAB"/>
    <w:pPr>
      <w:tabs>
        <w:tab w:val="num" w:pos="1152"/>
      </w:tabs>
      <w:suppressAutoHyphens/>
      <w:spacing w:line="276" w:lineRule="auto"/>
      <w:ind w:left="1152" w:hanging="432"/>
    </w:pPr>
    <w:rPr>
      <w:rFonts w:cs="Calibri"/>
      <w:lang w:eastAsia="ar-SA"/>
    </w:rPr>
  </w:style>
  <w:style w:type="paragraph" w:customStyle="1" w:styleId="ppFigureIndent">
    <w:name w:val="pp Figure Indent"/>
    <w:basedOn w:val="ppFigure"/>
    <w:next w:val="a5"/>
    <w:rsid w:val="00295AAB"/>
  </w:style>
  <w:style w:type="paragraph" w:customStyle="1" w:styleId="ppFigureNumber">
    <w:name w:val="pp Figure Number"/>
    <w:basedOn w:val="a5"/>
    <w:next w:val="a5"/>
    <w:rsid w:val="00295AAB"/>
    <w:pPr>
      <w:suppressAutoHyphens/>
      <w:spacing w:line="276" w:lineRule="auto"/>
      <w:ind w:left="432" w:hanging="432"/>
    </w:pPr>
    <w:rPr>
      <w:rFonts w:cs="Calibri"/>
      <w:b/>
      <w:lang w:eastAsia="ar-SA"/>
    </w:rPr>
  </w:style>
  <w:style w:type="paragraph" w:customStyle="1" w:styleId="ppFigureNumberIndent">
    <w:name w:val="pp Figure Number Indent"/>
    <w:basedOn w:val="ppFigureNumber"/>
    <w:next w:val="a5"/>
    <w:rsid w:val="00295AAB"/>
  </w:style>
  <w:style w:type="paragraph" w:customStyle="1" w:styleId="ppNumberListIndent">
    <w:name w:val="pp Number List Indent"/>
    <w:basedOn w:val="ppNumberList"/>
    <w:rsid w:val="00295AAB"/>
    <w:pPr>
      <w:tabs>
        <w:tab w:val="clear" w:pos="1440"/>
        <w:tab w:val="left" w:pos="2160"/>
      </w:tabs>
    </w:pPr>
  </w:style>
  <w:style w:type="paragraph" w:customStyle="1" w:styleId="ppProcedureStart">
    <w:name w:val="pp Procedure Start"/>
    <w:basedOn w:val="a5"/>
    <w:next w:val="ppNumberList"/>
    <w:rsid w:val="00295AAB"/>
    <w:pPr>
      <w:suppressAutoHyphens/>
      <w:spacing w:before="80" w:after="80" w:line="276" w:lineRule="auto"/>
      <w:ind w:left="0" w:firstLine="0"/>
    </w:pPr>
    <w:rPr>
      <w:rFonts w:cs="Calibri"/>
      <w:b/>
      <w:szCs w:val="20"/>
      <w:lang w:eastAsia="ar-SA"/>
    </w:rPr>
  </w:style>
  <w:style w:type="paragraph" w:customStyle="1" w:styleId="ppNumberListIndent2">
    <w:name w:val="pp Number List Indent 2"/>
    <w:basedOn w:val="ppNumberListIndent"/>
    <w:rsid w:val="00295AAB"/>
  </w:style>
  <w:style w:type="character" w:customStyle="1" w:styleId="9pt">
    <w:name w:val="Основний текст + 9 pt"/>
    <w:rsid w:val="00295AAB"/>
    <w:rPr>
      <w:rFonts w:ascii="Calibri" w:eastAsia="Calibri" w:hAnsi="Calibri" w:cs="Calibri"/>
      <w:sz w:val="18"/>
      <w:szCs w:val="18"/>
      <w:lang w:val="uk-UA" w:eastAsia="ar-SA" w:bidi="ar-SA"/>
    </w:rPr>
  </w:style>
  <w:style w:type="character" w:customStyle="1" w:styleId="39">
    <w:name w:val="Основний текст (3)_"/>
    <w:link w:val="3a"/>
    <w:rsid w:val="00295AAB"/>
    <w:rPr>
      <w:b/>
      <w:bCs/>
      <w:sz w:val="17"/>
      <w:szCs w:val="17"/>
      <w:shd w:val="clear" w:color="auto" w:fill="FFFFFF"/>
    </w:rPr>
  </w:style>
  <w:style w:type="paragraph" w:customStyle="1" w:styleId="3a">
    <w:name w:val="Основний текст (3)"/>
    <w:basedOn w:val="a5"/>
    <w:link w:val="39"/>
    <w:rsid w:val="00295AAB"/>
    <w:pPr>
      <w:widowControl w:val="0"/>
      <w:shd w:val="clear" w:color="auto" w:fill="FFFFFF"/>
      <w:spacing w:line="230" w:lineRule="exact"/>
      <w:ind w:left="0" w:firstLine="0"/>
      <w:jc w:val="both"/>
    </w:pPr>
    <w:rPr>
      <w:b/>
      <w:bCs/>
      <w:sz w:val="17"/>
      <w:szCs w:val="17"/>
    </w:rPr>
  </w:style>
  <w:style w:type="character" w:customStyle="1" w:styleId="apple-converted-space">
    <w:name w:val="apple-converted-space"/>
    <w:basedOn w:val="a6"/>
    <w:rsid w:val="00295AAB"/>
  </w:style>
  <w:style w:type="character" w:customStyle="1" w:styleId="atn">
    <w:name w:val="atn"/>
    <w:basedOn w:val="a6"/>
    <w:rsid w:val="00295AAB"/>
  </w:style>
  <w:style w:type="character" w:customStyle="1" w:styleId="hpsatn">
    <w:name w:val="hps atn"/>
    <w:basedOn w:val="a6"/>
    <w:rsid w:val="00295AAB"/>
  </w:style>
  <w:style w:type="numbering" w:styleId="1ai">
    <w:name w:val="Outline List 1"/>
    <w:aliases w:val="a"/>
    <w:basedOn w:val="a8"/>
    <w:rsid w:val="00295AAB"/>
    <w:pPr>
      <w:numPr>
        <w:numId w:val="12"/>
      </w:numPr>
    </w:pPr>
  </w:style>
  <w:style w:type="numbering" w:styleId="111111">
    <w:name w:val="Outline List 2"/>
    <w:basedOn w:val="a8"/>
    <w:rsid w:val="00295AAB"/>
    <w:pPr>
      <w:numPr>
        <w:numId w:val="13"/>
      </w:numPr>
    </w:pPr>
  </w:style>
  <w:style w:type="numbering" w:styleId="a3">
    <w:name w:val="Outline List 3"/>
    <w:basedOn w:val="a8"/>
    <w:rsid w:val="00295AAB"/>
    <w:pPr>
      <w:numPr>
        <w:numId w:val="14"/>
      </w:numPr>
    </w:pPr>
  </w:style>
  <w:style w:type="numbering" w:customStyle="1" w:styleId="20">
    <w:name w:val="Стиль2"/>
    <w:rsid w:val="00295AAB"/>
    <w:pPr>
      <w:numPr>
        <w:numId w:val="15"/>
      </w:numPr>
    </w:pPr>
  </w:style>
  <w:style w:type="character" w:customStyle="1" w:styleId="FontStyle19">
    <w:name w:val="Font Style19"/>
    <w:uiPriority w:val="99"/>
    <w:rsid w:val="00D02012"/>
    <w:rPr>
      <w:rFonts w:ascii="Times New Roman" w:hAnsi="Times New Roman" w:cs="Times New Roman"/>
      <w:b/>
      <w:bCs/>
      <w:i/>
      <w:iCs/>
      <w:color w:val="000000"/>
      <w:sz w:val="18"/>
      <w:szCs w:val="18"/>
    </w:rPr>
  </w:style>
  <w:style w:type="character" w:customStyle="1" w:styleId="FontStyle21">
    <w:name w:val="Font Style21"/>
    <w:uiPriority w:val="99"/>
    <w:rsid w:val="00D02012"/>
    <w:rPr>
      <w:rFonts w:ascii="Times New Roman" w:hAnsi="Times New Roman" w:cs="Times New Roman"/>
      <w:color w:val="000000"/>
      <w:sz w:val="18"/>
      <w:szCs w:val="18"/>
    </w:rPr>
  </w:style>
  <w:style w:type="paragraph" w:customStyle="1" w:styleId="Drawing">
    <w:name w:val="Drawing"/>
    <w:basedOn w:val="afd"/>
    <w:rsid w:val="00C20F56"/>
    <w:pPr>
      <w:widowControl w:val="0"/>
      <w:suppressLineNumbers/>
      <w:autoSpaceDN w:val="0"/>
      <w:spacing w:before="120" w:after="120" w:line="240" w:lineRule="auto"/>
      <w:textAlignment w:val="baseline"/>
    </w:pPr>
    <w:rPr>
      <w:iCs/>
      <w:kern w:val="3"/>
      <w:sz w:val="28"/>
      <w:szCs w:val="24"/>
      <w:lang w:eastAsia="zh-CN" w:bidi="hi-IN"/>
    </w:rPr>
  </w:style>
  <w:style w:type="numbering" w:customStyle="1" w:styleId="WW8Num13">
    <w:name w:val="WW8Num13"/>
    <w:basedOn w:val="a8"/>
    <w:rsid w:val="00C20F56"/>
    <w:pPr>
      <w:numPr>
        <w:numId w:val="16"/>
      </w:numPr>
    </w:pPr>
  </w:style>
  <w:style w:type="numbering" w:customStyle="1" w:styleId="WW8Num10">
    <w:name w:val="WW8Num10"/>
    <w:basedOn w:val="a8"/>
    <w:rsid w:val="00C20F56"/>
    <w:pPr>
      <w:numPr>
        <w:numId w:val="17"/>
      </w:numPr>
    </w:pPr>
  </w:style>
  <w:style w:type="character" w:customStyle="1" w:styleId="fontstyle01">
    <w:name w:val="fontstyle01"/>
    <w:basedOn w:val="a6"/>
    <w:rsid w:val="00AE3545"/>
    <w:rPr>
      <w:rFonts w:ascii="Calibri-Italic" w:hAnsi="Calibri-Italic" w:hint="default"/>
      <w:b w:val="0"/>
      <w:bCs w:val="0"/>
      <w:i/>
      <w:iCs/>
      <w:color w:val="000000"/>
      <w:sz w:val="32"/>
      <w:szCs w:val="32"/>
    </w:rPr>
  </w:style>
  <w:style w:type="character" w:styleId="afff0">
    <w:name w:val="Placeholder Text"/>
    <w:basedOn w:val="a6"/>
    <w:uiPriority w:val="99"/>
    <w:semiHidden/>
    <w:rsid w:val="000F2A4A"/>
    <w:rPr>
      <w:color w:val="808080"/>
    </w:rPr>
  </w:style>
  <w:style w:type="character" w:customStyle="1" w:styleId="word">
    <w:name w:val="word"/>
    <w:basedOn w:val="a6"/>
    <w:rsid w:val="00F81542"/>
  </w:style>
  <w:style w:type="character" w:customStyle="1" w:styleId="jlqj4b">
    <w:name w:val="jlqj4b"/>
    <w:basedOn w:val="a6"/>
    <w:rsid w:val="00771374"/>
  </w:style>
  <w:style w:type="table" w:customStyle="1" w:styleId="1f">
    <w:name w:val="Сітка таблиці1"/>
    <w:basedOn w:val="a7"/>
    <w:next w:val="afc"/>
    <w:uiPriority w:val="39"/>
    <w:rsid w:val="008613C3"/>
    <w:rPr>
      <w:rFonts w:eastAsia="Calibri" w:cs="Calibri"/>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6"/>
    <w:rsid w:val="00F43385"/>
  </w:style>
  <w:style w:type="character" w:styleId="HTML1">
    <w:name w:val="HTML Code"/>
    <w:basedOn w:val="a6"/>
    <w:uiPriority w:val="99"/>
    <w:semiHidden/>
    <w:unhideWhenUsed/>
    <w:rsid w:val="00FD6C8F"/>
    <w:rPr>
      <w:rFonts w:ascii="Courier New" w:eastAsia="Times New Roman" w:hAnsi="Courier New" w:cs="Courier New"/>
      <w:sz w:val="20"/>
      <w:szCs w:val="20"/>
    </w:rPr>
  </w:style>
  <w:style w:type="character" w:customStyle="1" w:styleId="token">
    <w:name w:val="token"/>
    <w:basedOn w:val="a6"/>
    <w:rsid w:val="00FD6C8F"/>
  </w:style>
  <w:style w:type="character" w:customStyle="1" w:styleId="mwe-math-mathml-inline">
    <w:name w:val="mwe-math-mathml-inline"/>
    <w:basedOn w:val="a6"/>
    <w:rsid w:val="008C1BE3"/>
  </w:style>
  <w:style w:type="character" w:customStyle="1" w:styleId="fn">
    <w:name w:val="fn"/>
    <w:basedOn w:val="a6"/>
    <w:rsid w:val="001E34C5"/>
  </w:style>
  <w:style w:type="character" w:customStyle="1" w:styleId="1f0">
    <w:name w:val="Підзаголовок1"/>
    <w:basedOn w:val="a6"/>
    <w:rsid w:val="001E34C5"/>
  </w:style>
  <w:style w:type="character" w:customStyle="1" w:styleId="colorh1">
    <w:name w:val="color_h1"/>
    <w:basedOn w:val="a6"/>
    <w:rsid w:val="008A3712"/>
  </w:style>
  <w:style w:type="character" w:customStyle="1" w:styleId="pl-s">
    <w:name w:val="pl-s"/>
    <w:basedOn w:val="a6"/>
    <w:rsid w:val="00C6502A"/>
  </w:style>
  <w:style w:type="character" w:customStyle="1" w:styleId="pl-k">
    <w:name w:val="pl-k"/>
    <w:basedOn w:val="a6"/>
    <w:rsid w:val="00C6502A"/>
  </w:style>
  <w:style w:type="character" w:customStyle="1" w:styleId="pl-pds">
    <w:name w:val="pl-pds"/>
    <w:basedOn w:val="a6"/>
    <w:rsid w:val="00C6502A"/>
  </w:style>
  <w:style w:type="character" w:customStyle="1" w:styleId="pl-en">
    <w:name w:val="pl-en"/>
    <w:basedOn w:val="a6"/>
    <w:rsid w:val="00C6502A"/>
  </w:style>
  <w:style w:type="character" w:customStyle="1" w:styleId="pl-c1">
    <w:name w:val="pl-c1"/>
    <w:basedOn w:val="a6"/>
    <w:rsid w:val="00C6502A"/>
  </w:style>
  <w:style w:type="character" w:customStyle="1" w:styleId="pl-c">
    <w:name w:val="pl-c"/>
    <w:basedOn w:val="a6"/>
    <w:rsid w:val="00C6502A"/>
  </w:style>
  <w:style w:type="character" w:customStyle="1" w:styleId="pl-smi">
    <w:name w:val="pl-smi"/>
    <w:basedOn w:val="a6"/>
    <w:rsid w:val="00C6502A"/>
  </w:style>
  <w:style w:type="character" w:customStyle="1" w:styleId="kw2">
    <w:name w:val="kw2"/>
    <w:basedOn w:val="a6"/>
    <w:rsid w:val="00670C21"/>
  </w:style>
  <w:style w:type="character" w:customStyle="1" w:styleId="co1">
    <w:name w:val="co1"/>
    <w:basedOn w:val="a6"/>
    <w:rsid w:val="00670C21"/>
  </w:style>
  <w:style w:type="character" w:customStyle="1" w:styleId="de1">
    <w:name w:val="de1"/>
    <w:basedOn w:val="a6"/>
    <w:rsid w:val="00670C21"/>
  </w:style>
  <w:style w:type="character" w:customStyle="1" w:styleId="br0">
    <w:name w:val="br0"/>
    <w:basedOn w:val="a6"/>
    <w:rsid w:val="00670C21"/>
  </w:style>
  <w:style w:type="character" w:customStyle="1" w:styleId="nu0">
    <w:name w:val="nu0"/>
    <w:basedOn w:val="a6"/>
    <w:rsid w:val="00670C21"/>
  </w:style>
  <w:style w:type="character" w:customStyle="1" w:styleId="kw4">
    <w:name w:val="kw4"/>
    <w:basedOn w:val="a6"/>
    <w:rsid w:val="00670C21"/>
  </w:style>
  <w:style w:type="character" w:customStyle="1" w:styleId="st1">
    <w:name w:val="st1"/>
    <w:basedOn w:val="a6"/>
    <w:rsid w:val="00670C21"/>
  </w:style>
  <w:style w:type="character" w:customStyle="1" w:styleId="kw1">
    <w:name w:val="kw1"/>
    <w:basedOn w:val="a6"/>
    <w:rsid w:val="00F50DB2"/>
  </w:style>
  <w:style w:type="character" w:customStyle="1" w:styleId="me0">
    <w:name w:val="me0"/>
    <w:basedOn w:val="a6"/>
    <w:rsid w:val="00F50DB2"/>
  </w:style>
  <w:style w:type="paragraph" w:styleId="afff1">
    <w:name w:val="Quote"/>
    <w:basedOn w:val="a5"/>
    <w:next w:val="a5"/>
    <w:link w:val="afff2"/>
    <w:uiPriority w:val="29"/>
    <w:qFormat/>
    <w:rsid w:val="00FB6359"/>
    <w:pPr>
      <w:spacing w:line="240" w:lineRule="auto"/>
      <w:ind w:left="0" w:firstLine="709"/>
      <w:jc w:val="both"/>
    </w:pPr>
    <w:rPr>
      <w:rFonts w:eastAsiaTheme="minorHAnsi" w:cstheme="minorBidi"/>
      <w:i/>
      <w:iCs/>
      <w:color w:val="000000" w:themeColor="text1"/>
      <w:szCs w:val="22"/>
      <w:lang w:val="ru-RU" w:eastAsia="en-US"/>
    </w:rPr>
  </w:style>
  <w:style w:type="character" w:customStyle="1" w:styleId="afff2">
    <w:name w:val="Цитація Знак"/>
    <w:basedOn w:val="a6"/>
    <w:link w:val="afff1"/>
    <w:uiPriority w:val="29"/>
    <w:rsid w:val="00FB6359"/>
    <w:rPr>
      <w:rFonts w:eastAsiaTheme="minorHAnsi" w:cstheme="minorBidi"/>
      <w:i/>
      <w:iCs/>
      <w:color w:val="000000" w:themeColor="text1"/>
      <w:szCs w:val="22"/>
      <w:lang w:val="ru-RU" w:eastAsia="en-US"/>
    </w:rPr>
  </w:style>
  <w:style w:type="paragraph" w:customStyle="1" w:styleId="a2">
    <w:name w:val="СПисок"/>
    <w:basedOn w:val="a5"/>
    <w:link w:val="afff3"/>
    <w:qFormat/>
    <w:rsid w:val="0076757D"/>
    <w:pPr>
      <w:numPr>
        <w:numId w:val="18"/>
      </w:numPr>
      <w:tabs>
        <w:tab w:val="left" w:pos="993"/>
      </w:tabs>
      <w:ind w:right="425"/>
      <w:jc w:val="both"/>
    </w:pPr>
    <w:rPr>
      <w:rFonts w:eastAsia="MS Mincho"/>
      <w:lang w:eastAsia="ja-JP"/>
    </w:rPr>
  </w:style>
  <w:style w:type="character" w:customStyle="1" w:styleId="afff3">
    <w:name w:val="СПисок Знак"/>
    <w:basedOn w:val="a6"/>
    <w:link w:val="a2"/>
    <w:rsid w:val="0076757D"/>
    <w:rPr>
      <w:rFonts w:eastAsia="MS Mincho"/>
      <w:lang w:eastAsia="ja-JP"/>
    </w:rPr>
  </w:style>
  <w:style w:type="paragraph" w:customStyle="1" w:styleId="a0">
    <w:name w:val="список нумер"/>
    <w:basedOn w:val="a5"/>
    <w:link w:val="afff4"/>
    <w:qFormat/>
    <w:rsid w:val="00B46819"/>
    <w:pPr>
      <w:numPr>
        <w:numId w:val="19"/>
      </w:numPr>
      <w:tabs>
        <w:tab w:val="clear" w:pos="2460"/>
        <w:tab w:val="left" w:pos="1134"/>
      </w:tabs>
      <w:ind w:left="0" w:firstLine="709"/>
      <w:jc w:val="both"/>
    </w:pPr>
    <w:rPr>
      <w:lang w:eastAsia="ru-RU"/>
    </w:rPr>
  </w:style>
  <w:style w:type="character" w:customStyle="1" w:styleId="afff4">
    <w:name w:val="список нумер Знак"/>
    <w:basedOn w:val="a6"/>
    <w:link w:val="a0"/>
    <w:rsid w:val="00B46819"/>
    <w:rPr>
      <w:lang w:eastAsia="ru-RU"/>
    </w:rPr>
  </w:style>
  <w:style w:type="paragraph" w:customStyle="1" w:styleId="afff5">
    <w:name w:val="ГОСТ"/>
    <w:basedOn w:val="a5"/>
    <w:link w:val="afff6"/>
    <w:qFormat/>
    <w:rsid w:val="00B46819"/>
    <w:pPr>
      <w:ind w:left="0" w:right="425" w:firstLine="709"/>
      <w:jc w:val="both"/>
    </w:pPr>
    <w:rPr>
      <w:rFonts w:eastAsia="MS Mincho"/>
      <w:lang w:eastAsia="ja-JP"/>
    </w:rPr>
  </w:style>
  <w:style w:type="character" w:customStyle="1" w:styleId="afff6">
    <w:name w:val="ГОСТ Знак"/>
    <w:basedOn w:val="a6"/>
    <w:link w:val="afff5"/>
    <w:rsid w:val="00B46819"/>
    <w:rPr>
      <w:rFonts w:eastAsia="MS Mincho"/>
      <w:lang w:eastAsia="ja-JP"/>
    </w:rPr>
  </w:style>
  <w:style w:type="paragraph" w:customStyle="1" w:styleId="style10">
    <w:name w:val="style1"/>
    <w:basedOn w:val="a5"/>
    <w:rsid w:val="00307241"/>
    <w:pPr>
      <w:spacing w:before="100" w:beforeAutospacing="1" w:after="100" w:afterAutospacing="1" w:line="240" w:lineRule="auto"/>
      <w:ind w:left="0" w:firstLine="0"/>
    </w:pPr>
    <w:rPr>
      <w:sz w:val="24"/>
      <w:szCs w:val="24"/>
    </w:rPr>
  </w:style>
  <w:style w:type="character" w:customStyle="1" w:styleId="afff7">
    <w:name w:val="Основной текст_"/>
    <w:basedOn w:val="a6"/>
    <w:link w:val="afff8"/>
    <w:rsid w:val="008701A1"/>
  </w:style>
  <w:style w:type="character" w:customStyle="1" w:styleId="46">
    <w:name w:val="Основной текст (4)_"/>
    <w:basedOn w:val="a6"/>
    <w:link w:val="47"/>
    <w:rsid w:val="008701A1"/>
  </w:style>
  <w:style w:type="paragraph" w:customStyle="1" w:styleId="afff8">
    <w:name w:val="Основной текст"/>
    <w:basedOn w:val="a5"/>
    <w:link w:val="afff7"/>
    <w:rsid w:val="008701A1"/>
    <w:pPr>
      <w:widowControl w:val="0"/>
      <w:ind w:left="0" w:firstLine="400"/>
    </w:pPr>
  </w:style>
  <w:style w:type="paragraph" w:customStyle="1" w:styleId="47">
    <w:name w:val="Основной текст (4)"/>
    <w:basedOn w:val="a5"/>
    <w:link w:val="46"/>
    <w:rsid w:val="008701A1"/>
    <w:pPr>
      <w:widowControl w:val="0"/>
      <w:spacing w:line="240" w:lineRule="auto"/>
      <w:ind w:left="0" w:firstLine="0"/>
      <w:jc w:val="center"/>
    </w:pPr>
  </w:style>
  <w:style w:type="character" w:customStyle="1" w:styleId="afff9">
    <w:name w:val="Подпись к картинке_"/>
    <w:basedOn w:val="a6"/>
    <w:link w:val="afffa"/>
    <w:rsid w:val="00525429"/>
  </w:style>
  <w:style w:type="paragraph" w:customStyle="1" w:styleId="afffa">
    <w:name w:val="Подпись к картинке"/>
    <w:basedOn w:val="a5"/>
    <w:link w:val="afff9"/>
    <w:rsid w:val="00525429"/>
    <w:pPr>
      <w:widowControl w:val="0"/>
      <w:spacing w:line="300" w:lineRule="auto"/>
      <w:ind w:left="0" w:firstLine="0"/>
      <w:jc w:val="center"/>
    </w:pPr>
  </w:style>
  <w:style w:type="character" w:customStyle="1" w:styleId="2a">
    <w:name w:val="Заголовок №2_"/>
    <w:basedOn w:val="a6"/>
    <w:link w:val="2b"/>
    <w:rsid w:val="00E512EA"/>
    <w:rPr>
      <w:b/>
      <w:bCs/>
    </w:rPr>
  </w:style>
  <w:style w:type="paragraph" w:customStyle="1" w:styleId="2b">
    <w:name w:val="Заголовок №2"/>
    <w:basedOn w:val="a5"/>
    <w:link w:val="2a"/>
    <w:rsid w:val="00E512EA"/>
    <w:pPr>
      <w:widowControl w:val="0"/>
      <w:spacing w:after="480"/>
      <w:ind w:left="680" w:firstLine="0"/>
      <w:outlineLvl w:val="1"/>
    </w:pPr>
    <w:rPr>
      <w:b/>
      <w:bCs/>
    </w:rPr>
  </w:style>
  <w:style w:type="character" w:customStyle="1" w:styleId="afffb">
    <w:name w:val="Другое_"/>
    <w:basedOn w:val="a6"/>
    <w:link w:val="afffc"/>
    <w:rsid w:val="00E512EA"/>
  </w:style>
  <w:style w:type="character" w:customStyle="1" w:styleId="83">
    <w:name w:val="Основной текст (8)_"/>
    <w:basedOn w:val="a6"/>
    <w:link w:val="84"/>
    <w:rsid w:val="00E512EA"/>
    <w:rPr>
      <w:rFonts w:ascii="Consolas" w:eastAsia="Consolas" w:hAnsi="Consolas" w:cs="Consolas"/>
      <w:b/>
      <w:bCs/>
      <w:color w:val="4F63A0"/>
      <w:sz w:val="15"/>
      <w:szCs w:val="15"/>
      <w:lang w:val="uk" w:eastAsia="en-US" w:bidi="en-US"/>
    </w:rPr>
  </w:style>
  <w:style w:type="paragraph" w:customStyle="1" w:styleId="afffc">
    <w:name w:val="Другое"/>
    <w:basedOn w:val="a5"/>
    <w:link w:val="afffb"/>
    <w:rsid w:val="00E512EA"/>
    <w:pPr>
      <w:widowControl w:val="0"/>
      <w:ind w:left="0" w:firstLine="400"/>
    </w:pPr>
  </w:style>
  <w:style w:type="paragraph" w:customStyle="1" w:styleId="84">
    <w:name w:val="Основной текст (8)"/>
    <w:basedOn w:val="a5"/>
    <w:link w:val="83"/>
    <w:rsid w:val="00E512EA"/>
    <w:pPr>
      <w:widowControl w:val="0"/>
      <w:spacing w:after="380" w:line="240" w:lineRule="auto"/>
      <w:ind w:left="2280" w:firstLine="0"/>
    </w:pPr>
    <w:rPr>
      <w:rFonts w:ascii="Consolas" w:eastAsia="Consolas" w:hAnsi="Consolas" w:cs="Consolas"/>
      <w:b/>
      <w:bCs/>
      <w:color w:val="4F63A0"/>
      <w:sz w:val="15"/>
      <w:szCs w:val="15"/>
      <w:lang w:val="uk" w:eastAsia="en-US" w:bidi="en-US"/>
    </w:rPr>
  </w:style>
  <w:style w:type="character" w:customStyle="1" w:styleId="93">
    <w:name w:val="Основной текст (9)_"/>
    <w:basedOn w:val="a6"/>
    <w:link w:val="94"/>
    <w:rsid w:val="00E512EA"/>
    <w:rPr>
      <w:rFonts w:ascii="Arial" w:eastAsia="Arial" w:hAnsi="Arial" w:cs="Arial"/>
      <w:color w:val="5B5C5F"/>
      <w:sz w:val="15"/>
      <w:szCs w:val="15"/>
      <w:lang w:val="uk" w:eastAsia="en-US" w:bidi="en-US"/>
    </w:rPr>
  </w:style>
  <w:style w:type="paragraph" w:customStyle="1" w:styleId="94">
    <w:name w:val="Основной текст (9)"/>
    <w:basedOn w:val="a5"/>
    <w:link w:val="93"/>
    <w:rsid w:val="00E512EA"/>
    <w:pPr>
      <w:widowControl w:val="0"/>
      <w:spacing w:after="240" w:line="240" w:lineRule="auto"/>
      <w:ind w:left="0" w:firstLine="0"/>
      <w:jc w:val="center"/>
    </w:pPr>
    <w:rPr>
      <w:rFonts w:ascii="Arial" w:eastAsia="Arial" w:hAnsi="Arial" w:cs="Arial"/>
      <w:color w:val="5B5C5F"/>
      <w:sz w:val="15"/>
      <w:szCs w:val="15"/>
      <w:lang w:val="uk" w:eastAsia="en-US" w:bidi="en-US"/>
    </w:rPr>
  </w:style>
  <w:style w:type="character" w:customStyle="1" w:styleId="53">
    <w:name w:val="Основной текст (5)_"/>
    <w:basedOn w:val="a6"/>
    <w:link w:val="54"/>
    <w:rsid w:val="00E512EA"/>
    <w:rPr>
      <w:rFonts w:ascii="Arial" w:eastAsia="Arial" w:hAnsi="Arial" w:cs="Arial"/>
      <w:b/>
      <w:bCs/>
      <w:color w:val="5B5C5F"/>
      <w:w w:val="80"/>
      <w:sz w:val="18"/>
      <w:szCs w:val="18"/>
    </w:rPr>
  </w:style>
  <w:style w:type="character" w:customStyle="1" w:styleId="afffd">
    <w:name w:val="Подпись к таблице_"/>
    <w:basedOn w:val="a6"/>
    <w:link w:val="afffe"/>
    <w:rsid w:val="00E512EA"/>
  </w:style>
  <w:style w:type="paragraph" w:customStyle="1" w:styleId="54">
    <w:name w:val="Основной текст (5)"/>
    <w:basedOn w:val="a5"/>
    <w:link w:val="53"/>
    <w:rsid w:val="00E512EA"/>
    <w:pPr>
      <w:widowControl w:val="0"/>
      <w:spacing w:after="740" w:line="240" w:lineRule="auto"/>
      <w:ind w:left="0" w:firstLine="0"/>
      <w:jc w:val="center"/>
    </w:pPr>
    <w:rPr>
      <w:rFonts w:ascii="Arial" w:eastAsia="Arial" w:hAnsi="Arial" w:cs="Arial"/>
      <w:b/>
      <w:bCs/>
      <w:color w:val="5B5C5F"/>
      <w:w w:val="80"/>
      <w:sz w:val="18"/>
      <w:szCs w:val="18"/>
    </w:rPr>
  </w:style>
  <w:style w:type="paragraph" w:customStyle="1" w:styleId="afffe">
    <w:name w:val="Подпись к таблице"/>
    <w:basedOn w:val="a5"/>
    <w:link w:val="afffd"/>
    <w:rsid w:val="00E512EA"/>
    <w:pPr>
      <w:widowControl w:val="0"/>
      <w:ind w:left="0" w:firstLine="720"/>
    </w:pPr>
  </w:style>
  <w:style w:type="character" w:customStyle="1" w:styleId="a-size-extra-large">
    <w:name w:val="a-size-extra-large"/>
    <w:basedOn w:val="a6"/>
    <w:rsid w:val="00A908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02640">
      <w:bodyDiv w:val="1"/>
      <w:marLeft w:val="0"/>
      <w:marRight w:val="0"/>
      <w:marTop w:val="0"/>
      <w:marBottom w:val="0"/>
      <w:divBdr>
        <w:top w:val="none" w:sz="0" w:space="0" w:color="auto"/>
        <w:left w:val="none" w:sz="0" w:space="0" w:color="auto"/>
        <w:bottom w:val="none" w:sz="0" w:space="0" w:color="auto"/>
        <w:right w:val="none" w:sz="0" w:space="0" w:color="auto"/>
      </w:divBdr>
    </w:div>
    <w:div w:id="16582543">
      <w:bodyDiv w:val="1"/>
      <w:marLeft w:val="0"/>
      <w:marRight w:val="0"/>
      <w:marTop w:val="0"/>
      <w:marBottom w:val="0"/>
      <w:divBdr>
        <w:top w:val="none" w:sz="0" w:space="0" w:color="auto"/>
        <w:left w:val="none" w:sz="0" w:space="0" w:color="auto"/>
        <w:bottom w:val="none" w:sz="0" w:space="0" w:color="auto"/>
        <w:right w:val="none" w:sz="0" w:space="0" w:color="auto"/>
      </w:divBdr>
    </w:div>
    <w:div w:id="28266569">
      <w:bodyDiv w:val="1"/>
      <w:marLeft w:val="0"/>
      <w:marRight w:val="0"/>
      <w:marTop w:val="0"/>
      <w:marBottom w:val="0"/>
      <w:divBdr>
        <w:top w:val="none" w:sz="0" w:space="0" w:color="auto"/>
        <w:left w:val="none" w:sz="0" w:space="0" w:color="auto"/>
        <w:bottom w:val="none" w:sz="0" w:space="0" w:color="auto"/>
        <w:right w:val="none" w:sz="0" w:space="0" w:color="auto"/>
      </w:divBdr>
    </w:div>
    <w:div w:id="31076581">
      <w:bodyDiv w:val="1"/>
      <w:marLeft w:val="0"/>
      <w:marRight w:val="0"/>
      <w:marTop w:val="0"/>
      <w:marBottom w:val="0"/>
      <w:divBdr>
        <w:top w:val="none" w:sz="0" w:space="0" w:color="auto"/>
        <w:left w:val="none" w:sz="0" w:space="0" w:color="auto"/>
        <w:bottom w:val="none" w:sz="0" w:space="0" w:color="auto"/>
        <w:right w:val="none" w:sz="0" w:space="0" w:color="auto"/>
      </w:divBdr>
      <w:divsChild>
        <w:div w:id="272903339">
          <w:marLeft w:val="0"/>
          <w:marRight w:val="0"/>
          <w:marTop w:val="0"/>
          <w:marBottom w:val="0"/>
          <w:divBdr>
            <w:top w:val="none" w:sz="0" w:space="0" w:color="auto"/>
            <w:left w:val="none" w:sz="0" w:space="0" w:color="auto"/>
            <w:bottom w:val="none" w:sz="0" w:space="0" w:color="auto"/>
            <w:right w:val="none" w:sz="0" w:space="0" w:color="auto"/>
          </w:divBdr>
        </w:div>
        <w:div w:id="400755369">
          <w:marLeft w:val="0"/>
          <w:marRight w:val="0"/>
          <w:marTop w:val="0"/>
          <w:marBottom w:val="0"/>
          <w:divBdr>
            <w:top w:val="none" w:sz="0" w:space="0" w:color="auto"/>
            <w:left w:val="none" w:sz="0" w:space="0" w:color="auto"/>
            <w:bottom w:val="none" w:sz="0" w:space="0" w:color="auto"/>
            <w:right w:val="none" w:sz="0" w:space="0" w:color="auto"/>
          </w:divBdr>
          <w:divsChild>
            <w:div w:id="858351170">
              <w:marLeft w:val="0"/>
              <w:marRight w:val="0"/>
              <w:marTop w:val="0"/>
              <w:marBottom w:val="0"/>
              <w:divBdr>
                <w:top w:val="none" w:sz="0" w:space="0" w:color="auto"/>
                <w:left w:val="none" w:sz="0" w:space="0" w:color="auto"/>
                <w:bottom w:val="none" w:sz="0" w:space="0" w:color="auto"/>
                <w:right w:val="none" w:sz="0" w:space="0" w:color="auto"/>
              </w:divBdr>
              <w:divsChild>
                <w:div w:id="5232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114864">
          <w:marLeft w:val="0"/>
          <w:marRight w:val="0"/>
          <w:marTop w:val="0"/>
          <w:marBottom w:val="0"/>
          <w:divBdr>
            <w:top w:val="none" w:sz="0" w:space="0" w:color="auto"/>
            <w:left w:val="none" w:sz="0" w:space="0" w:color="auto"/>
            <w:bottom w:val="none" w:sz="0" w:space="0" w:color="auto"/>
            <w:right w:val="none" w:sz="0" w:space="0" w:color="auto"/>
          </w:divBdr>
          <w:divsChild>
            <w:div w:id="1003163415">
              <w:marLeft w:val="0"/>
              <w:marRight w:val="0"/>
              <w:marTop w:val="0"/>
              <w:marBottom w:val="0"/>
              <w:divBdr>
                <w:top w:val="none" w:sz="0" w:space="0" w:color="auto"/>
                <w:left w:val="none" w:sz="0" w:space="0" w:color="auto"/>
                <w:bottom w:val="none" w:sz="0" w:space="0" w:color="auto"/>
                <w:right w:val="none" w:sz="0" w:space="0" w:color="auto"/>
              </w:divBdr>
            </w:div>
            <w:div w:id="179466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7173">
      <w:bodyDiv w:val="1"/>
      <w:marLeft w:val="0"/>
      <w:marRight w:val="0"/>
      <w:marTop w:val="0"/>
      <w:marBottom w:val="0"/>
      <w:divBdr>
        <w:top w:val="none" w:sz="0" w:space="0" w:color="auto"/>
        <w:left w:val="none" w:sz="0" w:space="0" w:color="auto"/>
        <w:bottom w:val="none" w:sz="0" w:space="0" w:color="auto"/>
        <w:right w:val="none" w:sz="0" w:space="0" w:color="auto"/>
      </w:divBdr>
    </w:div>
    <w:div w:id="37315653">
      <w:bodyDiv w:val="1"/>
      <w:marLeft w:val="0"/>
      <w:marRight w:val="0"/>
      <w:marTop w:val="0"/>
      <w:marBottom w:val="0"/>
      <w:divBdr>
        <w:top w:val="none" w:sz="0" w:space="0" w:color="auto"/>
        <w:left w:val="none" w:sz="0" w:space="0" w:color="auto"/>
        <w:bottom w:val="none" w:sz="0" w:space="0" w:color="auto"/>
        <w:right w:val="none" w:sz="0" w:space="0" w:color="auto"/>
      </w:divBdr>
    </w:div>
    <w:div w:id="49116281">
      <w:bodyDiv w:val="1"/>
      <w:marLeft w:val="0"/>
      <w:marRight w:val="0"/>
      <w:marTop w:val="0"/>
      <w:marBottom w:val="0"/>
      <w:divBdr>
        <w:top w:val="none" w:sz="0" w:space="0" w:color="auto"/>
        <w:left w:val="none" w:sz="0" w:space="0" w:color="auto"/>
        <w:bottom w:val="none" w:sz="0" w:space="0" w:color="auto"/>
        <w:right w:val="none" w:sz="0" w:space="0" w:color="auto"/>
      </w:divBdr>
    </w:div>
    <w:div w:id="50737842">
      <w:bodyDiv w:val="1"/>
      <w:marLeft w:val="0"/>
      <w:marRight w:val="0"/>
      <w:marTop w:val="0"/>
      <w:marBottom w:val="0"/>
      <w:divBdr>
        <w:top w:val="none" w:sz="0" w:space="0" w:color="auto"/>
        <w:left w:val="none" w:sz="0" w:space="0" w:color="auto"/>
        <w:bottom w:val="none" w:sz="0" w:space="0" w:color="auto"/>
        <w:right w:val="none" w:sz="0" w:space="0" w:color="auto"/>
      </w:divBdr>
    </w:div>
    <w:div w:id="74017070">
      <w:bodyDiv w:val="1"/>
      <w:marLeft w:val="0"/>
      <w:marRight w:val="0"/>
      <w:marTop w:val="0"/>
      <w:marBottom w:val="0"/>
      <w:divBdr>
        <w:top w:val="none" w:sz="0" w:space="0" w:color="auto"/>
        <w:left w:val="none" w:sz="0" w:space="0" w:color="auto"/>
        <w:bottom w:val="none" w:sz="0" w:space="0" w:color="auto"/>
        <w:right w:val="none" w:sz="0" w:space="0" w:color="auto"/>
      </w:divBdr>
    </w:div>
    <w:div w:id="110251385">
      <w:bodyDiv w:val="1"/>
      <w:marLeft w:val="0"/>
      <w:marRight w:val="0"/>
      <w:marTop w:val="0"/>
      <w:marBottom w:val="0"/>
      <w:divBdr>
        <w:top w:val="none" w:sz="0" w:space="0" w:color="auto"/>
        <w:left w:val="none" w:sz="0" w:space="0" w:color="auto"/>
        <w:bottom w:val="none" w:sz="0" w:space="0" w:color="auto"/>
        <w:right w:val="none" w:sz="0" w:space="0" w:color="auto"/>
      </w:divBdr>
    </w:div>
    <w:div w:id="134760196">
      <w:bodyDiv w:val="1"/>
      <w:marLeft w:val="0"/>
      <w:marRight w:val="0"/>
      <w:marTop w:val="0"/>
      <w:marBottom w:val="0"/>
      <w:divBdr>
        <w:top w:val="none" w:sz="0" w:space="0" w:color="auto"/>
        <w:left w:val="none" w:sz="0" w:space="0" w:color="auto"/>
        <w:bottom w:val="none" w:sz="0" w:space="0" w:color="auto"/>
        <w:right w:val="none" w:sz="0" w:space="0" w:color="auto"/>
      </w:divBdr>
    </w:div>
    <w:div w:id="179515695">
      <w:bodyDiv w:val="1"/>
      <w:marLeft w:val="0"/>
      <w:marRight w:val="0"/>
      <w:marTop w:val="0"/>
      <w:marBottom w:val="0"/>
      <w:divBdr>
        <w:top w:val="none" w:sz="0" w:space="0" w:color="auto"/>
        <w:left w:val="none" w:sz="0" w:space="0" w:color="auto"/>
        <w:bottom w:val="none" w:sz="0" w:space="0" w:color="auto"/>
        <w:right w:val="none" w:sz="0" w:space="0" w:color="auto"/>
      </w:divBdr>
    </w:div>
    <w:div w:id="206308465">
      <w:bodyDiv w:val="1"/>
      <w:marLeft w:val="0"/>
      <w:marRight w:val="0"/>
      <w:marTop w:val="0"/>
      <w:marBottom w:val="0"/>
      <w:divBdr>
        <w:top w:val="none" w:sz="0" w:space="0" w:color="auto"/>
        <w:left w:val="none" w:sz="0" w:space="0" w:color="auto"/>
        <w:bottom w:val="none" w:sz="0" w:space="0" w:color="auto"/>
        <w:right w:val="none" w:sz="0" w:space="0" w:color="auto"/>
      </w:divBdr>
    </w:div>
    <w:div w:id="206530447">
      <w:bodyDiv w:val="1"/>
      <w:marLeft w:val="0"/>
      <w:marRight w:val="0"/>
      <w:marTop w:val="0"/>
      <w:marBottom w:val="0"/>
      <w:divBdr>
        <w:top w:val="none" w:sz="0" w:space="0" w:color="auto"/>
        <w:left w:val="none" w:sz="0" w:space="0" w:color="auto"/>
        <w:bottom w:val="none" w:sz="0" w:space="0" w:color="auto"/>
        <w:right w:val="none" w:sz="0" w:space="0" w:color="auto"/>
      </w:divBdr>
    </w:div>
    <w:div w:id="209656164">
      <w:bodyDiv w:val="1"/>
      <w:marLeft w:val="0"/>
      <w:marRight w:val="0"/>
      <w:marTop w:val="0"/>
      <w:marBottom w:val="0"/>
      <w:divBdr>
        <w:top w:val="none" w:sz="0" w:space="0" w:color="auto"/>
        <w:left w:val="none" w:sz="0" w:space="0" w:color="auto"/>
        <w:bottom w:val="none" w:sz="0" w:space="0" w:color="auto"/>
        <w:right w:val="none" w:sz="0" w:space="0" w:color="auto"/>
      </w:divBdr>
    </w:div>
    <w:div w:id="226454159">
      <w:bodyDiv w:val="1"/>
      <w:marLeft w:val="0"/>
      <w:marRight w:val="0"/>
      <w:marTop w:val="0"/>
      <w:marBottom w:val="0"/>
      <w:divBdr>
        <w:top w:val="none" w:sz="0" w:space="0" w:color="auto"/>
        <w:left w:val="none" w:sz="0" w:space="0" w:color="auto"/>
        <w:bottom w:val="none" w:sz="0" w:space="0" w:color="auto"/>
        <w:right w:val="none" w:sz="0" w:space="0" w:color="auto"/>
      </w:divBdr>
    </w:div>
    <w:div w:id="263923836">
      <w:bodyDiv w:val="1"/>
      <w:marLeft w:val="0"/>
      <w:marRight w:val="0"/>
      <w:marTop w:val="0"/>
      <w:marBottom w:val="0"/>
      <w:divBdr>
        <w:top w:val="none" w:sz="0" w:space="0" w:color="auto"/>
        <w:left w:val="none" w:sz="0" w:space="0" w:color="auto"/>
        <w:bottom w:val="none" w:sz="0" w:space="0" w:color="auto"/>
        <w:right w:val="none" w:sz="0" w:space="0" w:color="auto"/>
      </w:divBdr>
    </w:div>
    <w:div w:id="271670777">
      <w:bodyDiv w:val="1"/>
      <w:marLeft w:val="0"/>
      <w:marRight w:val="0"/>
      <w:marTop w:val="0"/>
      <w:marBottom w:val="0"/>
      <w:divBdr>
        <w:top w:val="none" w:sz="0" w:space="0" w:color="auto"/>
        <w:left w:val="none" w:sz="0" w:space="0" w:color="auto"/>
        <w:bottom w:val="none" w:sz="0" w:space="0" w:color="auto"/>
        <w:right w:val="none" w:sz="0" w:space="0" w:color="auto"/>
      </w:divBdr>
    </w:div>
    <w:div w:id="288321078">
      <w:bodyDiv w:val="1"/>
      <w:marLeft w:val="0"/>
      <w:marRight w:val="0"/>
      <w:marTop w:val="0"/>
      <w:marBottom w:val="0"/>
      <w:divBdr>
        <w:top w:val="none" w:sz="0" w:space="0" w:color="auto"/>
        <w:left w:val="none" w:sz="0" w:space="0" w:color="auto"/>
        <w:bottom w:val="none" w:sz="0" w:space="0" w:color="auto"/>
        <w:right w:val="none" w:sz="0" w:space="0" w:color="auto"/>
      </w:divBdr>
    </w:div>
    <w:div w:id="325211209">
      <w:bodyDiv w:val="1"/>
      <w:marLeft w:val="0"/>
      <w:marRight w:val="0"/>
      <w:marTop w:val="0"/>
      <w:marBottom w:val="0"/>
      <w:divBdr>
        <w:top w:val="none" w:sz="0" w:space="0" w:color="auto"/>
        <w:left w:val="none" w:sz="0" w:space="0" w:color="auto"/>
        <w:bottom w:val="none" w:sz="0" w:space="0" w:color="auto"/>
        <w:right w:val="none" w:sz="0" w:space="0" w:color="auto"/>
      </w:divBdr>
    </w:div>
    <w:div w:id="361562471">
      <w:bodyDiv w:val="1"/>
      <w:marLeft w:val="0"/>
      <w:marRight w:val="0"/>
      <w:marTop w:val="0"/>
      <w:marBottom w:val="0"/>
      <w:divBdr>
        <w:top w:val="none" w:sz="0" w:space="0" w:color="auto"/>
        <w:left w:val="none" w:sz="0" w:space="0" w:color="auto"/>
        <w:bottom w:val="none" w:sz="0" w:space="0" w:color="auto"/>
        <w:right w:val="none" w:sz="0" w:space="0" w:color="auto"/>
      </w:divBdr>
    </w:div>
    <w:div w:id="382678250">
      <w:bodyDiv w:val="1"/>
      <w:marLeft w:val="0"/>
      <w:marRight w:val="0"/>
      <w:marTop w:val="0"/>
      <w:marBottom w:val="0"/>
      <w:divBdr>
        <w:top w:val="none" w:sz="0" w:space="0" w:color="auto"/>
        <w:left w:val="none" w:sz="0" w:space="0" w:color="auto"/>
        <w:bottom w:val="none" w:sz="0" w:space="0" w:color="auto"/>
        <w:right w:val="none" w:sz="0" w:space="0" w:color="auto"/>
      </w:divBdr>
    </w:div>
    <w:div w:id="406077717">
      <w:bodyDiv w:val="1"/>
      <w:marLeft w:val="0"/>
      <w:marRight w:val="0"/>
      <w:marTop w:val="0"/>
      <w:marBottom w:val="0"/>
      <w:divBdr>
        <w:top w:val="none" w:sz="0" w:space="0" w:color="auto"/>
        <w:left w:val="none" w:sz="0" w:space="0" w:color="auto"/>
        <w:bottom w:val="none" w:sz="0" w:space="0" w:color="auto"/>
        <w:right w:val="none" w:sz="0" w:space="0" w:color="auto"/>
      </w:divBdr>
    </w:div>
    <w:div w:id="412316012">
      <w:bodyDiv w:val="1"/>
      <w:marLeft w:val="0"/>
      <w:marRight w:val="0"/>
      <w:marTop w:val="0"/>
      <w:marBottom w:val="0"/>
      <w:divBdr>
        <w:top w:val="none" w:sz="0" w:space="0" w:color="auto"/>
        <w:left w:val="none" w:sz="0" w:space="0" w:color="auto"/>
        <w:bottom w:val="none" w:sz="0" w:space="0" w:color="auto"/>
        <w:right w:val="none" w:sz="0" w:space="0" w:color="auto"/>
      </w:divBdr>
    </w:div>
    <w:div w:id="413547566">
      <w:bodyDiv w:val="1"/>
      <w:marLeft w:val="0"/>
      <w:marRight w:val="0"/>
      <w:marTop w:val="0"/>
      <w:marBottom w:val="0"/>
      <w:divBdr>
        <w:top w:val="none" w:sz="0" w:space="0" w:color="auto"/>
        <w:left w:val="none" w:sz="0" w:space="0" w:color="auto"/>
        <w:bottom w:val="none" w:sz="0" w:space="0" w:color="auto"/>
        <w:right w:val="none" w:sz="0" w:space="0" w:color="auto"/>
      </w:divBdr>
    </w:div>
    <w:div w:id="425997659">
      <w:bodyDiv w:val="1"/>
      <w:marLeft w:val="0"/>
      <w:marRight w:val="0"/>
      <w:marTop w:val="0"/>
      <w:marBottom w:val="0"/>
      <w:divBdr>
        <w:top w:val="none" w:sz="0" w:space="0" w:color="auto"/>
        <w:left w:val="none" w:sz="0" w:space="0" w:color="auto"/>
        <w:bottom w:val="none" w:sz="0" w:space="0" w:color="auto"/>
        <w:right w:val="none" w:sz="0" w:space="0" w:color="auto"/>
      </w:divBdr>
    </w:div>
    <w:div w:id="430316212">
      <w:bodyDiv w:val="1"/>
      <w:marLeft w:val="0"/>
      <w:marRight w:val="0"/>
      <w:marTop w:val="0"/>
      <w:marBottom w:val="0"/>
      <w:divBdr>
        <w:top w:val="none" w:sz="0" w:space="0" w:color="auto"/>
        <w:left w:val="none" w:sz="0" w:space="0" w:color="auto"/>
        <w:bottom w:val="none" w:sz="0" w:space="0" w:color="auto"/>
        <w:right w:val="none" w:sz="0" w:space="0" w:color="auto"/>
      </w:divBdr>
    </w:div>
    <w:div w:id="442579790">
      <w:bodyDiv w:val="1"/>
      <w:marLeft w:val="0"/>
      <w:marRight w:val="0"/>
      <w:marTop w:val="0"/>
      <w:marBottom w:val="0"/>
      <w:divBdr>
        <w:top w:val="none" w:sz="0" w:space="0" w:color="auto"/>
        <w:left w:val="none" w:sz="0" w:space="0" w:color="auto"/>
        <w:bottom w:val="none" w:sz="0" w:space="0" w:color="auto"/>
        <w:right w:val="none" w:sz="0" w:space="0" w:color="auto"/>
      </w:divBdr>
      <w:divsChild>
        <w:div w:id="1073283729">
          <w:marLeft w:val="0"/>
          <w:marRight w:val="0"/>
          <w:marTop w:val="0"/>
          <w:marBottom w:val="0"/>
          <w:divBdr>
            <w:top w:val="none" w:sz="0" w:space="0" w:color="auto"/>
            <w:left w:val="none" w:sz="0" w:space="0" w:color="auto"/>
            <w:bottom w:val="none" w:sz="0" w:space="0" w:color="auto"/>
            <w:right w:val="none" w:sz="0" w:space="0" w:color="auto"/>
          </w:divBdr>
        </w:div>
        <w:div w:id="1413237125">
          <w:marLeft w:val="0"/>
          <w:marRight w:val="0"/>
          <w:marTop w:val="0"/>
          <w:marBottom w:val="0"/>
          <w:divBdr>
            <w:top w:val="none" w:sz="0" w:space="0" w:color="auto"/>
            <w:left w:val="none" w:sz="0" w:space="0" w:color="auto"/>
            <w:bottom w:val="none" w:sz="0" w:space="0" w:color="auto"/>
            <w:right w:val="none" w:sz="0" w:space="0" w:color="auto"/>
          </w:divBdr>
          <w:divsChild>
            <w:div w:id="1409962185">
              <w:marLeft w:val="0"/>
              <w:marRight w:val="0"/>
              <w:marTop w:val="0"/>
              <w:marBottom w:val="0"/>
              <w:divBdr>
                <w:top w:val="none" w:sz="0" w:space="0" w:color="auto"/>
                <w:left w:val="none" w:sz="0" w:space="0" w:color="auto"/>
                <w:bottom w:val="none" w:sz="0" w:space="0" w:color="auto"/>
                <w:right w:val="none" w:sz="0" w:space="0" w:color="auto"/>
              </w:divBdr>
              <w:divsChild>
                <w:div w:id="21001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13110">
          <w:marLeft w:val="0"/>
          <w:marRight w:val="0"/>
          <w:marTop w:val="0"/>
          <w:marBottom w:val="0"/>
          <w:divBdr>
            <w:top w:val="none" w:sz="0" w:space="0" w:color="auto"/>
            <w:left w:val="none" w:sz="0" w:space="0" w:color="auto"/>
            <w:bottom w:val="none" w:sz="0" w:space="0" w:color="auto"/>
            <w:right w:val="none" w:sz="0" w:space="0" w:color="auto"/>
          </w:divBdr>
          <w:divsChild>
            <w:div w:id="1473326656">
              <w:marLeft w:val="0"/>
              <w:marRight w:val="0"/>
              <w:marTop w:val="0"/>
              <w:marBottom w:val="0"/>
              <w:divBdr>
                <w:top w:val="none" w:sz="0" w:space="0" w:color="auto"/>
                <w:left w:val="none" w:sz="0" w:space="0" w:color="auto"/>
                <w:bottom w:val="none" w:sz="0" w:space="0" w:color="auto"/>
                <w:right w:val="none" w:sz="0" w:space="0" w:color="auto"/>
              </w:divBdr>
            </w:div>
            <w:div w:id="21150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0884">
      <w:bodyDiv w:val="1"/>
      <w:marLeft w:val="0"/>
      <w:marRight w:val="0"/>
      <w:marTop w:val="0"/>
      <w:marBottom w:val="0"/>
      <w:divBdr>
        <w:top w:val="none" w:sz="0" w:space="0" w:color="auto"/>
        <w:left w:val="none" w:sz="0" w:space="0" w:color="auto"/>
        <w:bottom w:val="none" w:sz="0" w:space="0" w:color="auto"/>
        <w:right w:val="none" w:sz="0" w:space="0" w:color="auto"/>
      </w:divBdr>
    </w:div>
    <w:div w:id="486629495">
      <w:bodyDiv w:val="1"/>
      <w:marLeft w:val="0"/>
      <w:marRight w:val="0"/>
      <w:marTop w:val="0"/>
      <w:marBottom w:val="0"/>
      <w:divBdr>
        <w:top w:val="none" w:sz="0" w:space="0" w:color="auto"/>
        <w:left w:val="none" w:sz="0" w:space="0" w:color="auto"/>
        <w:bottom w:val="none" w:sz="0" w:space="0" w:color="auto"/>
        <w:right w:val="none" w:sz="0" w:space="0" w:color="auto"/>
      </w:divBdr>
    </w:div>
    <w:div w:id="543912006">
      <w:bodyDiv w:val="1"/>
      <w:marLeft w:val="0"/>
      <w:marRight w:val="0"/>
      <w:marTop w:val="0"/>
      <w:marBottom w:val="0"/>
      <w:divBdr>
        <w:top w:val="none" w:sz="0" w:space="0" w:color="auto"/>
        <w:left w:val="none" w:sz="0" w:space="0" w:color="auto"/>
        <w:bottom w:val="none" w:sz="0" w:space="0" w:color="auto"/>
        <w:right w:val="none" w:sz="0" w:space="0" w:color="auto"/>
      </w:divBdr>
    </w:div>
    <w:div w:id="554463768">
      <w:bodyDiv w:val="1"/>
      <w:marLeft w:val="0"/>
      <w:marRight w:val="0"/>
      <w:marTop w:val="0"/>
      <w:marBottom w:val="0"/>
      <w:divBdr>
        <w:top w:val="none" w:sz="0" w:space="0" w:color="auto"/>
        <w:left w:val="none" w:sz="0" w:space="0" w:color="auto"/>
        <w:bottom w:val="none" w:sz="0" w:space="0" w:color="auto"/>
        <w:right w:val="none" w:sz="0" w:space="0" w:color="auto"/>
      </w:divBdr>
    </w:div>
    <w:div w:id="557130607">
      <w:bodyDiv w:val="1"/>
      <w:marLeft w:val="0"/>
      <w:marRight w:val="0"/>
      <w:marTop w:val="0"/>
      <w:marBottom w:val="0"/>
      <w:divBdr>
        <w:top w:val="none" w:sz="0" w:space="0" w:color="auto"/>
        <w:left w:val="none" w:sz="0" w:space="0" w:color="auto"/>
        <w:bottom w:val="none" w:sz="0" w:space="0" w:color="auto"/>
        <w:right w:val="none" w:sz="0" w:space="0" w:color="auto"/>
      </w:divBdr>
      <w:divsChild>
        <w:div w:id="1145852631">
          <w:marLeft w:val="0"/>
          <w:marRight w:val="0"/>
          <w:marTop w:val="0"/>
          <w:marBottom w:val="0"/>
          <w:divBdr>
            <w:top w:val="none" w:sz="0" w:space="0" w:color="auto"/>
            <w:left w:val="none" w:sz="0" w:space="0" w:color="auto"/>
            <w:bottom w:val="none" w:sz="0" w:space="0" w:color="auto"/>
            <w:right w:val="none" w:sz="0" w:space="0" w:color="auto"/>
          </w:divBdr>
        </w:div>
      </w:divsChild>
    </w:div>
    <w:div w:id="602033155">
      <w:bodyDiv w:val="1"/>
      <w:marLeft w:val="0"/>
      <w:marRight w:val="0"/>
      <w:marTop w:val="0"/>
      <w:marBottom w:val="0"/>
      <w:divBdr>
        <w:top w:val="none" w:sz="0" w:space="0" w:color="auto"/>
        <w:left w:val="none" w:sz="0" w:space="0" w:color="auto"/>
        <w:bottom w:val="none" w:sz="0" w:space="0" w:color="auto"/>
        <w:right w:val="none" w:sz="0" w:space="0" w:color="auto"/>
      </w:divBdr>
    </w:div>
    <w:div w:id="618149834">
      <w:bodyDiv w:val="1"/>
      <w:marLeft w:val="0"/>
      <w:marRight w:val="0"/>
      <w:marTop w:val="0"/>
      <w:marBottom w:val="0"/>
      <w:divBdr>
        <w:top w:val="none" w:sz="0" w:space="0" w:color="auto"/>
        <w:left w:val="none" w:sz="0" w:space="0" w:color="auto"/>
        <w:bottom w:val="none" w:sz="0" w:space="0" w:color="auto"/>
        <w:right w:val="none" w:sz="0" w:space="0" w:color="auto"/>
      </w:divBdr>
    </w:div>
    <w:div w:id="673189007">
      <w:bodyDiv w:val="1"/>
      <w:marLeft w:val="0"/>
      <w:marRight w:val="0"/>
      <w:marTop w:val="0"/>
      <w:marBottom w:val="0"/>
      <w:divBdr>
        <w:top w:val="none" w:sz="0" w:space="0" w:color="auto"/>
        <w:left w:val="none" w:sz="0" w:space="0" w:color="auto"/>
        <w:bottom w:val="none" w:sz="0" w:space="0" w:color="auto"/>
        <w:right w:val="none" w:sz="0" w:space="0" w:color="auto"/>
      </w:divBdr>
    </w:div>
    <w:div w:id="689186469">
      <w:bodyDiv w:val="1"/>
      <w:marLeft w:val="0"/>
      <w:marRight w:val="0"/>
      <w:marTop w:val="0"/>
      <w:marBottom w:val="0"/>
      <w:divBdr>
        <w:top w:val="none" w:sz="0" w:space="0" w:color="auto"/>
        <w:left w:val="none" w:sz="0" w:space="0" w:color="auto"/>
        <w:bottom w:val="none" w:sz="0" w:space="0" w:color="auto"/>
        <w:right w:val="none" w:sz="0" w:space="0" w:color="auto"/>
      </w:divBdr>
    </w:div>
    <w:div w:id="754935105">
      <w:bodyDiv w:val="1"/>
      <w:marLeft w:val="0"/>
      <w:marRight w:val="0"/>
      <w:marTop w:val="0"/>
      <w:marBottom w:val="0"/>
      <w:divBdr>
        <w:top w:val="none" w:sz="0" w:space="0" w:color="auto"/>
        <w:left w:val="none" w:sz="0" w:space="0" w:color="auto"/>
        <w:bottom w:val="none" w:sz="0" w:space="0" w:color="auto"/>
        <w:right w:val="none" w:sz="0" w:space="0" w:color="auto"/>
      </w:divBdr>
    </w:div>
    <w:div w:id="791366760">
      <w:bodyDiv w:val="1"/>
      <w:marLeft w:val="0"/>
      <w:marRight w:val="0"/>
      <w:marTop w:val="0"/>
      <w:marBottom w:val="0"/>
      <w:divBdr>
        <w:top w:val="none" w:sz="0" w:space="0" w:color="auto"/>
        <w:left w:val="none" w:sz="0" w:space="0" w:color="auto"/>
        <w:bottom w:val="none" w:sz="0" w:space="0" w:color="auto"/>
        <w:right w:val="none" w:sz="0" w:space="0" w:color="auto"/>
      </w:divBdr>
    </w:div>
    <w:div w:id="801073580">
      <w:bodyDiv w:val="1"/>
      <w:marLeft w:val="0"/>
      <w:marRight w:val="0"/>
      <w:marTop w:val="0"/>
      <w:marBottom w:val="0"/>
      <w:divBdr>
        <w:top w:val="none" w:sz="0" w:space="0" w:color="auto"/>
        <w:left w:val="none" w:sz="0" w:space="0" w:color="auto"/>
        <w:bottom w:val="none" w:sz="0" w:space="0" w:color="auto"/>
        <w:right w:val="none" w:sz="0" w:space="0" w:color="auto"/>
      </w:divBdr>
    </w:div>
    <w:div w:id="806124380">
      <w:bodyDiv w:val="1"/>
      <w:marLeft w:val="0"/>
      <w:marRight w:val="0"/>
      <w:marTop w:val="0"/>
      <w:marBottom w:val="0"/>
      <w:divBdr>
        <w:top w:val="none" w:sz="0" w:space="0" w:color="auto"/>
        <w:left w:val="none" w:sz="0" w:space="0" w:color="auto"/>
        <w:bottom w:val="none" w:sz="0" w:space="0" w:color="auto"/>
        <w:right w:val="none" w:sz="0" w:space="0" w:color="auto"/>
      </w:divBdr>
    </w:div>
    <w:div w:id="838009871">
      <w:bodyDiv w:val="1"/>
      <w:marLeft w:val="0"/>
      <w:marRight w:val="0"/>
      <w:marTop w:val="0"/>
      <w:marBottom w:val="0"/>
      <w:divBdr>
        <w:top w:val="none" w:sz="0" w:space="0" w:color="auto"/>
        <w:left w:val="none" w:sz="0" w:space="0" w:color="auto"/>
        <w:bottom w:val="none" w:sz="0" w:space="0" w:color="auto"/>
        <w:right w:val="none" w:sz="0" w:space="0" w:color="auto"/>
      </w:divBdr>
    </w:div>
    <w:div w:id="853496126">
      <w:bodyDiv w:val="1"/>
      <w:marLeft w:val="0"/>
      <w:marRight w:val="0"/>
      <w:marTop w:val="0"/>
      <w:marBottom w:val="0"/>
      <w:divBdr>
        <w:top w:val="none" w:sz="0" w:space="0" w:color="auto"/>
        <w:left w:val="none" w:sz="0" w:space="0" w:color="auto"/>
        <w:bottom w:val="none" w:sz="0" w:space="0" w:color="auto"/>
        <w:right w:val="none" w:sz="0" w:space="0" w:color="auto"/>
      </w:divBdr>
    </w:div>
    <w:div w:id="866941827">
      <w:bodyDiv w:val="1"/>
      <w:marLeft w:val="0"/>
      <w:marRight w:val="0"/>
      <w:marTop w:val="0"/>
      <w:marBottom w:val="0"/>
      <w:divBdr>
        <w:top w:val="none" w:sz="0" w:space="0" w:color="auto"/>
        <w:left w:val="none" w:sz="0" w:space="0" w:color="auto"/>
        <w:bottom w:val="none" w:sz="0" w:space="0" w:color="auto"/>
        <w:right w:val="none" w:sz="0" w:space="0" w:color="auto"/>
      </w:divBdr>
      <w:divsChild>
        <w:div w:id="365299410">
          <w:marLeft w:val="0"/>
          <w:marRight w:val="0"/>
          <w:marTop w:val="0"/>
          <w:marBottom w:val="0"/>
          <w:divBdr>
            <w:top w:val="none" w:sz="0" w:space="0" w:color="auto"/>
            <w:left w:val="none" w:sz="0" w:space="0" w:color="auto"/>
            <w:bottom w:val="none" w:sz="0" w:space="0" w:color="auto"/>
            <w:right w:val="none" w:sz="0" w:space="0" w:color="auto"/>
          </w:divBdr>
        </w:div>
      </w:divsChild>
    </w:div>
    <w:div w:id="898858311">
      <w:bodyDiv w:val="1"/>
      <w:marLeft w:val="0"/>
      <w:marRight w:val="0"/>
      <w:marTop w:val="0"/>
      <w:marBottom w:val="0"/>
      <w:divBdr>
        <w:top w:val="none" w:sz="0" w:space="0" w:color="auto"/>
        <w:left w:val="none" w:sz="0" w:space="0" w:color="auto"/>
        <w:bottom w:val="none" w:sz="0" w:space="0" w:color="auto"/>
        <w:right w:val="none" w:sz="0" w:space="0" w:color="auto"/>
      </w:divBdr>
    </w:div>
    <w:div w:id="901866548">
      <w:bodyDiv w:val="1"/>
      <w:marLeft w:val="0"/>
      <w:marRight w:val="0"/>
      <w:marTop w:val="0"/>
      <w:marBottom w:val="0"/>
      <w:divBdr>
        <w:top w:val="none" w:sz="0" w:space="0" w:color="auto"/>
        <w:left w:val="none" w:sz="0" w:space="0" w:color="auto"/>
        <w:bottom w:val="none" w:sz="0" w:space="0" w:color="auto"/>
        <w:right w:val="none" w:sz="0" w:space="0" w:color="auto"/>
      </w:divBdr>
    </w:div>
    <w:div w:id="914364826">
      <w:bodyDiv w:val="1"/>
      <w:marLeft w:val="0"/>
      <w:marRight w:val="0"/>
      <w:marTop w:val="0"/>
      <w:marBottom w:val="0"/>
      <w:divBdr>
        <w:top w:val="none" w:sz="0" w:space="0" w:color="auto"/>
        <w:left w:val="none" w:sz="0" w:space="0" w:color="auto"/>
        <w:bottom w:val="none" w:sz="0" w:space="0" w:color="auto"/>
        <w:right w:val="none" w:sz="0" w:space="0" w:color="auto"/>
      </w:divBdr>
    </w:div>
    <w:div w:id="919142560">
      <w:bodyDiv w:val="1"/>
      <w:marLeft w:val="0"/>
      <w:marRight w:val="0"/>
      <w:marTop w:val="0"/>
      <w:marBottom w:val="0"/>
      <w:divBdr>
        <w:top w:val="none" w:sz="0" w:space="0" w:color="auto"/>
        <w:left w:val="none" w:sz="0" w:space="0" w:color="auto"/>
        <w:bottom w:val="none" w:sz="0" w:space="0" w:color="auto"/>
        <w:right w:val="none" w:sz="0" w:space="0" w:color="auto"/>
      </w:divBdr>
    </w:div>
    <w:div w:id="926303815">
      <w:bodyDiv w:val="1"/>
      <w:marLeft w:val="0"/>
      <w:marRight w:val="0"/>
      <w:marTop w:val="0"/>
      <w:marBottom w:val="0"/>
      <w:divBdr>
        <w:top w:val="none" w:sz="0" w:space="0" w:color="auto"/>
        <w:left w:val="none" w:sz="0" w:space="0" w:color="auto"/>
        <w:bottom w:val="none" w:sz="0" w:space="0" w:color="auto"/>
        <w:right w:val="none" w:sz="0" w:space="0" w:color="auto"/>
      </w:divBdr>
    </w:div>
    <w:div w:id="941305332">
      <w:bodyDiv w:val="1"/>
      <w:marLeft w:val="0"/>
      <w:marRight w:val="0"/>
      <w:marTop w:val="0"/>
      <w:marBottom w:val="0"/>
      <w:divBdr>
        <w:top w:val="none" w:sz="0" w:space="0" w:color="auto"/>
        <w:left w:val="none" w:sz="0" w:space="0" w:color="auto"/>
        <w:bottom w:val="none" w:sz="0" w:space="0" w:color="auto"/>
        <w:right w:val="none" w:sz="0" w:space="0" w:color="auto"/>
      </w:divBdr>
    </w:div>
    <w:div w:id="963577951">
      <w:bodyDiv w:val="1"/>
      <w:marLeft w:val="0"/>
      <w:marRight w:val="0"/>
      <w:marTop w:val="0"/>
      <w:marBottom w:val="0"/>
      <w:divBdr>
        <w:top w:val="none" w:sz="0" w:space="0" w:color="auto"/>
        <w:left w:val="none" w:sz="0" w:space="0" w:color="auto"/>
        <w:bottom w:val="none" w:sz="0" w:space="0" w:color="auto"/>
        <w:right w:val="none" w:sz="0" w:space="0" w:color="auto"/>
      </w:divBdr>
    </w:div>
    <w:div w:id="989093511">
      <w:bodyDiv w:val="1"/>
      <w:marLeft w:val="0"/>
      <w:marRight w:val="0"/>
      <w:marTop w:val="0"/>
      <w:marBottom w:val="0"/>
      <w:divBdr>
        <w:top w:val="none" w:sz="0" w:space="0" w:color="auto"/>
        <w:left w:val="none" w:sz="0" w:space="0" w:color="auto"/>
        <w:bottom w:val="none" w:sz="0" w:space="0" w:color="auto"/>
        <w:right w:val="none" w:sz="0" w:space="0" w:color="auto"/>
      </w:divBdr>
    </w:div>
    <w:div w:id="989946638">
      <w:bodyDiv w:val="1"/>
      <w:marLeft w:val="0"/>
      <w:marRight w:val="0"/>
      <w:marTop w:val="0"/>
      <w:marBottom w:val="0"/>
      <w:divBdr>
        <w:top w:val="none" w:sz="0" w:space="0" w:color="auto"/>
        <w:left w:val="none" w:sz="0" w:space="0" w:color="auto"/>
        <w:bottom w:val="none" w:sz="0" w:space="0" w:color="auto"/>
        <w:right w:val="none" w:sz="0" w:space="0" w:color="auto"/>
      </w:divBdr>
    </w:div>
    <w:div w:id="992298477">
      <w:bodyDiv w:val="1"/>
      <w:marLeft w:val="0"/>
      <w:marRight w:val="0"/>
      <w:marTop w:val="0"/>
      <w:marBottom w:val="0"/>
      <w:divBdr>
        <w:top w:val="none" w:sz="0" w:space="0" w:color="auto"/>
        <w:left w:val="none" w:sz="0" w:space="0" w:color="auto"/>
        <w:bottom w:val="none" w:sz="0" w:space="0" w:color="auto"/>
        <w:right w:val="none" w:sz="0" w:space="0" w:color="auto"/>
      </w:divBdr>
    </w:div>
    <w:div w:id="1065225738">
      <w:bodyDiv w:val="1"/>
      <w:marLeft w:val="0"/>
      <w:marRight w:val="0"/>
      <w:marTop w:val="0"/>
      <w:marBottom w:val="0"/>
      <w:divBdr>
        <w:top w:val="none" w:sz="0" w:space="0" w:color="auto"/>
        <w:left w:val="none" w:sz="0" w:space="0" w:color="auto"/>
        <w:bottom w:val="none" w:sz="0" w:space="0" w:color="auto"/>
        <w:right w:val="none" w:sz="0" w:space="0" w:color="auto"/>
      </w:divBdr>
    </w:div>
    <w:div w:id="1086994774">
      <w:bodyDiv w:val="1"/>
      <w:marLeft w:val="0"/>
      <w:marRight w:val="0"/>
      <w:marTop w:val="0"/>
      <w:marBottom w:val="0"/>
      <w:divBdr>
        <w:top w:val="none" w:sz="0" w:space="0" w:color="auto"/>
        <w:left w:val="none" w:sz="0" w:space="0" w:color="auto"/>
        <w:bottom w:val="none" w:sz="0" w:space="0" w:color="auto"/>
        <w:right w:val="none" w:sz="0" w:space="0" w:color="auto"/>
      </w:divBdr>
      <w:divsChild>
        <w:div w:id="2023900176">
          <w:marLeft w:val="0"/>
          <w:marRight w:val="0"/>
          <w:marTop w:val="0"/>
          <w:marBottom w:val="0"/>
          <w:divBdr>
            <w:top w:val="none" w:sz="0" w:space="0" w:color="auto"/>
            <w:left w:val="none" w:sz="0" w:space="0" w:color="auto"/>
            <w:bottom w:val="none" w:sz="0" w:space="0" w:color="auto"/>
            <w:right w:val="none" w:sz="0" w:space="0" w:color="auto"/>
          </w:divBdr>
        </w:div>
      </w:divsChild>
    </w:div>
    <w:div w:id="1101679377">
      <w:bodyDiv w:val="1"/>
      <w:marLeft w:val="0"/>
      <w:marRight w:val="0"/>
      <w:marTop w:val="0"/>
      <w:marBottom w:val="0"/>
      <w:divBdr>
        <w:top w:val="none" w:sz="0" w:space="0" w:color="auto"/>
        <w:left w:val="none" w:sz="0" w:space="0" w:color="auto"/>
        <w:bottom w:val="none" w:sz="0" w:space="0" w:color="auto"/>
        <w:right w:val="none" w:sz="0" w:space="0" w:color="auto"/>
      </w:divBdr>
    </w:div>
    <w:div w:id="1105074115">
      <w:bodyDiv w:val="1"/>
      <w:marLeft w:val="0"/>
      <w:marRight w:val="0"/>
      <w:marTop w:val="0"/>
      <w:marBottom w:val="0"/>
      <w:divBdr>
        <w:top w:val="none" w:sz="0" w:space="0" w:color="auto"/>
        <w:left w:val="none" w:sz="0" w:space="0" w:color="auto"/>
        <w:bottom w:val="none" w:sz="0" w:space="0" w:color="auto"/>
        <w:right w:val="none" w:sz="0" w:space="0" w:color="auto"/>
      </w:divBdr>
    </w:div>
    <w:div w:id="1113597411">
      <w:bodyDiv w:val="1"/>
      <w:marLeft w:val="0"/>
      <w:marRight w:val="0"/>
      <w:marTop w:val="0"/>
      <w:marBottom w:val="0"/>
      <w:divBdr>
        <w:top w:val="none" w:sz="0" w:space="0" w:color="auto"/>
        <w:left w:val="none" w:sz="0" w:space="0" w:color="auto"/>
        <w:bottom w:val="none" w:sz="0" w:space="0" w:color="auto"/>
        <w:right w:val="none" w:sz="0" w:space="0" w:color="auto"/>
      </w:divBdr>
    </w:div>
    <w:div w:id="1140152230">
      <w:bodyDiv w:val="1"/>
      <w:marLeft w:val="0"/>
      <w:marRight w:val="0"/>
      <w:marTop w:val="0"/>
      <w:marBottom w:val="0"/>
      <w:divBdr>
        <w:top w:val="none" w:sz="0" w:space="0" w:color="auto"/>
        <w:left w:val="none" w:sz="0" w:space="0" w:color="auto"/>
        <w:bottom w:val="none" w:sz="0" w:space="0" w:color="auto"/>
        <w:right w:val="none" w:sz="0" w:space="0" w:color="auto"/>
      </w:divBdr>
      <w:divsChild>
        <w:div w:id="43989572">
          <w:marLeft w:val="0"/>
          <w:marRight w:val="0"/>
          <w:marTop w:val="0"/>
          <w:marBottom w:val="0"/>
          <w:divBdr>
            <w:top w:val="none" w:sz="0" w:space="0" w:color="auto"/>
            <w:left w:val="none" w:sz="0" w:space="0" w:color="auto"/>
            <w:bottom w:val="none" w:sz="0" w:space="0" w:color="auto"/>
            <w:right w:val="none" w:sz="0" w:space="0" w:color="auto"/>
          </w:divBdr>
        </w:div>
        <w:div w:id="786701049">
          <w:marLeft w:val="0"/>
          <w:marRight w:val="0"/>
          <w:marTop w:val="0"/>
          <w:marBottom w:val="0"/>
          <w:divBdr>
            <w:top w:val="none" w:sz="0" w:space="0" w:color="auto"/>
            <w:left w:val="none" w:sz="0" w:space="0" w:color="auto"/>
            <w:bottom w:val="none" w:sz="0" w:space="0" w:color="auto"/>
            <w:right w:val="none" w:sz="0" w:space="0" w:color="auto"/>
          </w:divBdr>
          <w:divsChild>
            <w:div w:id="1307660972">
              <w:marLeft w:val="0"/>
              <w:marRight w:val="0"/>
              <w:marTop w:val="0"/>
              <w:marBottom w:val="0"/>
              <w:divBdr>
                <w:top w:val="none" w:sz="0" w:space="0" w:color="auto"/>
                <w:left w:val="none" w:sz="0" w:space="0" w:color="auto"/>
                <w:bottom w:val="none" w:sz="0" w:space="0" w:color="auto"/>
                <w:right w:val="none" w:sz="0" w:space="0" w:color="auto"/>
              </w:divBdr>
              <w:divsChild>
                <w:div w:id="13943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1414">
      <w:bodyDiv w:val="1"/>
      <w:marLeft w:val="0"/>
      <w:marRight w:val="0"/>
      <w:marTop w:val="0"/>
      <w:marBottom w:val="0"/>
      <w:divBdr>
        <w:top w:val="none" w:sz="0" w:space="0" w:color="auto"/>
        <w:left w:val="none" w:sz="0" w:space="0" w:color="auto"/>
        <w:bottom w:val="none" w:sz="0" w:space="0" w:color="auto"/>
        <w:right w:val="none" w:sz="0" w:space="0" w:color="auto"/>
      </w:divBdr>
    </w:div>
    <w:div w:id="1150092544">
      <w:bodyDiv w:val="1"/>
      <w:marLeft w:val="0"/>
      <w:marRight w:val="0"/>
      <w:marTop w:val="0"/>
      <w:marBottom w:val="0"/>
      <w:divBdr>
        <w:top w:val="none" w:sz="0" w:space="0" w:color="auto"/>
        <w:left w:val="none" w:sz="0" w:space="0" w:color="auto"/>
        <w:bottom w:val="none" w:sz="0" w:space="0" w:color="auto"/>
        <w:right w:val="none" w:sz="0" w:space="0" w:color="auto"/>
      </w:divBdr>
    </w:div>
    <w:div w:id="1174950449">
      <w:bodyDiv w:val="1"/>
      <w:marLeft w:val="0"/>
      <w:marRight w:val="0"/>
      <w:marTop w:val="0"/>
      <w:marBottom w:val="0"/>
      <w:divBdr>
        <w:top w:val="none" w:sz="0" w:space="0" w:color="auto"/>
        <w:left w:val="none" w:sz="0" w:space="0" w:color="auto"/>
        <w:bottom w:val="none" w:sz="0" w:space="0" w:color="auto"/>
        <w:right w:val="none" w:sz="0" w:space="0" w:color="auto"/>
      </w:divBdr>
    </w:div>
    <w:div w:id="1245189928">
      <w:bodyDiv w:val="1"/>
      <w:marLeft w:val="0"/>
      <w:marRight w:val="0"/>
      <w:marTop w:val="0"/>
      <w:marBottom w:val="0"/>
      <w:divBdr>
        <w:top w:val="none" w:sz="0" w:space="0" w:color="auto"/>
        <w:left w:val="none" w:sz="0" w:space="0" w:color="auto"/>
        <w:bottom w:val="none" w:sz="0" w:space="0" w:color="auto"/>
        <w:right w:val="none" w:sz="0" w:space="0" w:color="auto"/>
      </w:divBdr>
    </w:div>
    <w:div w:id="1248730731">
      <w:bodyDiv w:val="1"/>
      <w:marLeft w:val="0"/>
      <w:marRight w:val="0"/>
      <w:marTop w:val="0"/>
      <w:marBottom w:val="0"/>
      <w:divBdr>
        <w:top w:val="none" w:sz="0" w:space="0" w:color="auto"/>
        <w:left w:val="none" w:sz="0" w:space="0" w:color="auto"/>
        <w:bottom w:val="none" w:sz="0" w:space="0" w:color="auto"/>
        <w:right w:val="none" w:sz="0" w:space="0" w:color="auto"/>
      </w:divBdr>
    </w:div>
    <w:div w:id="1271818807">
      <w:bodyDiv w:val="1"/>
      <w:marLeft w:val="0"/>
      <w:marRight w:val="0"/>
      <w:marTop w:val="0"/>
      <w:marBottom w:val="0"/>
      <w:divBdr>
        <w:top w:val="none" w:sz="0" w:space="0" w:color="auto"/>
        <w:left w:val="none" w:sz="0" w:space="0" w:color="auto"/>
        <w:bottom w:val="none" w:sz="0" w:space="0" w:color="auto"/>
        <w:right w:val="none" w:sz="0" w:space="0" w:color="auto"/>
      </w:divBdr>
    </w:div>
    <w:div w:id="1298756436">
      <w:bodyDiv w:val="1"/>
      <w:marLeft w:val="0"/>
      <w:marRight w:val="0"/>
      <w:marTop w:val="0"/>
      <w:marBottom w:val="0"/>
      <w:divBdr>
        <w:top w:val="none" w:sz="0" w:space="0" w:color="auto"/>
        <w:left w:val="none" w:sz="0" w:space="0" w:color="auto"/>
        <w:bottom w:val="none" w:sz="0" w:space="0" w:color="auto"/>
        <w:right w:val="none" w:sz="0" w:space="0" w:color="auto"/>
      </w:divBdr>
    </w:div>
    <w:div w:id="1302542033">
      <w:bodyDiv w:val="1"/>
      <w:marLeft w:val="0"/>
      <w:marRight w:val="0"/>
      <w:marTop w:val="0"/>
      <w:marBottom w:val="0"/>
      <w:divBdr>
        <w:top w:val="none" w:sz="0" w:space="0" w:color="auto"/>
        <w:left w:val="none" w:sz="0" w:space="0" w:color="auto"/>
        <w:bottom w:val="none" w:sz="0" w:space="0" w:color="auto"/>
        <w:right w:val="none" w:sz="0" w:space="0" w:color="auto"/>
      </w:divBdr>
    </w:div>
    <w:div w:id="1308820022">
      <w:bodyDiv w:val="1"/>
      <w:marLeft w:val="0"/>
      <w:marRight w:val="0"/>
      <w:marTop w:val="0"/>
      <w:marBottom w:val="0"/>
      <w:divBdr>
        <w:top w:val="none" w:sz="0" w:space="0" w:color="auto"/>
        <w:left w:val="none" w:sz="0" w:space="0" w:color="auto"/>
        <w:bottom w:val="none" w:sz="0" w:space="0" w:color="auto"/>
        <w:right w:val="none" w:sz="0" w:space="0" w:color="auto"/>
      </w:divBdr>
    </w:div>
    <w:div w:id="1313490307">
      <w:bodyDiv w:val="1"/>
      <w:marLeft w:val="0"/>
      <w:marRight w:val="0"/>
      <w:marTop w:val="0"/>
      <w:marBottom w:val="0"/>
      <w:divBdr>
        <w:top w:val="none" w:sz="0" w:space="0" w:color="auto"/>
        <w:left w:val="none" w:sz="0" w:space="0" w:color="auto"/>
        <w:bottom w:val="none" w:sz="0" w:space="0" w:color="auto"/>
        <w:right w:val="none" w:sz="0" w:space="0" w:color="auto"/>
      </w:divBdr>
    </w:div>
    <w:div w:id="1326472455">
      <w:bodyDiv w:val="1"/>
      <w:marLeft w:val="0"/>
      <w:marRight w:val="0"/>
      <w:marTop w:val="0"/>
      <w:marBottom w:val="0"/>
      <w:divBdr>
        <w:top w:val="none" w:sz="0" w:space="0" w:color="auto"/>
        <w:left w:val="none" w:sz="0" w:space="0" w:color="auto"/>
        <w:bottom w:val="none" w:sz="0" w:space="0" w:color="auto"/>
        <w:right w:val="none" w:sz="0" w:space="0" w:color="auto"/>
      </w:divBdr>
    </w:div>
    <w:div w:id="1332101710">
      <w:bodyDiv w:val="1"/>
      <w:marLeft w:val="0"/>
      <w:marRight w:val="0"/>
      <w:marTop w:val="0"/>
      <w:marBottom w:val="0"/>
      <w:divBdr>
        <w:top w:val="none" w:sz="0" w:space="0" w:color="auto"/>
        <w:left w:val="none" w:sz="0" w:space="0" w:color="auto"/>
        <w:bottom w:val="none" w:sz="0" w:space="0" w:color="auto"/>
        <w:right w:val="none" w:sz="0" w:space="0" w:color="auto"/>
      </w:divBdr>
    </w:div>
    <w:div w:id="1351302004">
      <w:bodyDiv w:val="1"/>
      <w:marLeft w:val="0"/>
      <w:marRight w:val="0"/>
      <w:marTop w:val="0"/>
      <w:marBottom w:val="0"/>
      <w:divBdr>
        <w:top w:val="none" w:sz="0" w:space="0" w:color="auto"/>
        <w:left w:val="none" w:sz="0" w:space="0" w:color="auto"/>
        <w:bottom w:val="none" w:sz="0" w:space="0" w:color="auto"/>
        <w:right w:val="none" w:sz="0" w:space="0" w:color="auto"/>
      </w:divBdr>
    </w:div>
    <w:div w:id="1401714481">
      <w:bodyDiv w:val="1"/>
      <w:marLeft w:val="0"/>
      <w:marRight w:val="0"/>
      <w:marTop w:val="0"/>
      <w:marBottom w:val="0"/>
      <w:divBdr>
        <w:top w:val="none" w:sz="0" w:space="0" w:color="auto"/>
        <w:left w:val="none" w:sz="0" w:space="0" w:color="auto"/>
        <w:bottom w:val="none" w:sz="0" w:space="0" w:color="auto"/>
        <w:right w:val="none" w:sz="0" w:space="0" w:color="auto"/>
      </w:divBdr>
    </w:div>
    <w:div w:id="1417245236">
      <w:bodyDiv w:val="1"/>
      <w:marLeft w:val="0"/>
      <w:marRight w:val="0"/>
      <w:marTop w:val="0"/>
      <w:marBottom w:val="0"/>
      <w:divBdr>
        <w:top w:val="none" w:sz="0" w:space="0" w:color="auto"/>
        <w:left w:val="none" w:sz="0" w:space="0" w:color="auto"/>
        <w:bottom w:val="none" w:sz="0" w:space="0" w:color="auto"/>
        <w:right w:val="none" w:sz="0" w:space="0" w:color="auto"/>
      </w:divBdr>
      <w:divsChild>
        <w:div w:id="1517888813">
          <w:marLeft w:val="0"/>
          <w:marRight w:val="0"/>
          <w:marTop w:val="0"/>
          <w:marBottom w:val="0"/>
          <w:divBdr>
            <w:top w:val="none" w:sz="0" w:space="0" w:color="auto"/>
            <w:left w:val="none" w:sz="0" w:space="0" w:color="auto"/>
            <w:bottom w:val="none" w:sz="0" w:space="0" w:color="auto"/>
            <w:right w:val="none" w:sz="0" w:space="0" w:color="auto"/>
          </w:divBdr>
        </w:div>
      </w:divsChild>
    </w:div>
    <w:div w:id="1443958528">
      <w:bodyDiv w:val="1"/>
      <w:marLeft w:val="0"/>
      <w:marRight w:val="0"/>
      <w:marTop w:val="0"/>
      <w:marBottom w:val="0"/>
      <w:divBdr>
        <w:top w:val="none" w:sz="0" w:space="0" w:color="auto"/>
        <w:left w:val="none" w:sz="0" w:space="0" w:color="auto"/>
        <w:bottom w:val="none" w:sz="0" w:space="0" w:color="auto"/>
        <w:right w:val="none" w:sz="0" w:space="0" w:color="auto"/>
      </w:divBdr>
    </w:div>
    <w:div w:id="1451706339">
      <w:bodyDiv w:val="1"/>
      <w:marLeft w:val="0"/>
      <w:marRight w:val="0"/>
      <w:marTop w:val="0"/>
      <w:marBottom w:val="0"/>
      <w:divBdr>
        <w:top w:val="none" w:sz="0" w:space="0" w:color="auto"/>
        <w:left w:val="none" w:sz="0" w:space="0" w:color="auto"/>
        <w:bottom w:val="none" w:sz="0" w:space="0" w:color="auto"/>
        <w:right w:val="none" w:sz="0" w:space="0" w:color="auto"/>
      </w:divBdr>
    </w:div>
    <w:div w:id="1451819982">
      <w:bodyDiv w:val="1"/>
      <w:marLeft w:val="0"/>
      <w:marRight w:val="0"/>
      <w:marTop w:val="0"/>
      <w:marBottom w:val="0"/>
      <w:divBdr>
        <w:top w:val="none" w:sz="0" w:space="0" w:color="auto"/>
        <w:left w:val="none" w:sz="0" w:space="0" w:color="auto"/>
        <w:bottom w:val="none" w:sz="0" w:space="0" w:color="auto"/>
        <w:right w:val="none" w:sz="0" w:space="0" w:color="auto"/>
      </w:divBdr>
    </w:div>
    <w:div w:id="1507592474">
      <w:bodyDiv w:val="1"/>
      <w:marLeft w:val="0"/>
      <w:marRight w:val="0"/>
      <w:marTop w:val="0"/>
      <w:marBottom w:val="0"/>
      <w:divBdr>
        <w:top w:val="none" w:sz="0" w:space="0" w:color="auto"/>
        <w:left w:val="none" w:sz="0" w:space="0" w:color="auto"/>
        <w:bottom w:val="none" w:sz="0" w:space="0" w:color="auto"/>
        <w:right w:val="none" w:sz="0" w:space="0" w:color="auto"/>
      </w:divBdr>
    </w:div>
    <w:div w:id="1554581230">
      <w:bodyDiv w:val="1"/>
      <w:marLeft w:val="0"/>
      <w:marRight w:val="0"/>
      <w:marTop w:val="0"/>
      <w:marBottom w:val="0"/>
      <w:divBdr>
        <w:top w:val="none" w:sz="0" w:space="0" w:color="auto"/>
        <w:left w:val="none" w:sz="0" w:space="0" w:color="auto"/>
        <w:bottom w:val="none" w:sz="0" w:space="0" w:color="auto"/>
        <w:right w:val="none" w:sz="0" w:space="0" w:color="auto"/>
      </w:divBdr>
    </w:div>
    <w:div w:id="1556043662">
      <w:bodyDiv w:val="1"/>
      <w:marLeft w:val="0"/>
      <w:marRight w:val="0"/>
      <w:marTop w:val="0"/>
      <w:marBottom w:val="0"/>
      <w:divBdr>
        <w:top w:val="none" w:sz="0" w:space="0" w:color="auto"/>
        <w:left w:val="none" w:sz="0" w:space="0" w:color="auto"/>
        <w:bottom w:val="none" w:sz="0" w:space="0" w:color="auto"/>
        <w:right w:val="none" w:sz="0" w:space="0" w:color="auto"/>
      </w:divBdr>
    </w:div>
    <w:div w:id="1571425351">
      <w:bodyDiv w:val="1"/>
      <w:marLeft w:val="0"/>
      <w:marRight w:val="0"/>
      <w:marTop w:val="0"/>
      <w:marBottom w:val="0"/>
      <w:divBdr>
        <w:top w:val="none" w:sz="0" w:space="0" w:color="auto"/>
        <w:left w:val="none" w:sz="0" w:space="0" w:color="auto"/>
        <w:bottom w:val="none" w:sz="0" w:space="0" w:color="auto"/>
        <w:right w:val="none" w:sz="0" w:space="0" w:color="auto"/>
      </w:divBdr>
    </w:div>
    <w:div w:id="1582526647">
      <w:bodyDiv w:val="1"/>
      <w:marLeft w:val="0"/>
      <w:marRight w:val="0"/>
      <w:marTop w:val="0"/>
      <w:marBottom w:val="0"/>
      <w:divBdr>
        <w:top w:val="none" w:sz="0" w:space="0" w:color="auto"/>
        <w:left w:val="none" w:sz="0" w:space="0" w:color="auto"/>
        <w:bottom w:val="none" w:sz="0" w:space="0" w:color="auto"/>
        <w:right w:val="none" w:sz="0" w:space="0" w:color="auto"/>
      </w:divBdr>
    </w:div>
    <w:div w:id="1602103329">
      <w:bodyDiv w:val="1"/>
      <w:marLeft w:val="0"/>
      <w:marRight w:val="0"/>
      <w:marTop w:val="0"/>
      <w:marBottom w:val="0"/>
      <w:divBdr>
        <w:top w:val="none" w:sz="0" w:space="0" w:color="auto"/>
        <w:left w:val="none" w:sz="0" w:space="0" w:color="auto"/>
        <w:bottom w:val="none" w:sz="0" w:space="0" w:color="auto"/>
        <w:right w:val="none" w:sz="0" w:space="0" w:color="auto"/>
      </w:divBdr>
    </w:div>
    <w:div w:id="1614362393">
      <w:bodyDiv w:val="1"/>
      <w:marLeft w:val="0"/>
      <w:marRight w:val="0"/>
      <w:marTop w:val="0"/>
      <w:marBottom w:val="0"/>
      <w:divBdr>
        <w:top w:val="none" w:sz="0" w:space="0" w:color="auto"/>
        <w:left w:val="none" w:sz="0" w:space="0" w:color="auto"/>
        <w:bottom w:val="none" w:sz="0" w:space="0" w:color="auto"/>
        <w:right w:val="none" w:sz="0" w:space="0" w:color="auto"/>
      </w:divBdr>
    </w:div>
    <w:div w:id="1616522473">
      <w:bodyDiv w:val="1"/>
      <w:marLeft w:val="0"/>
      <w:marRight w:val="0"/>
      <w:marTop w:val="0"/>
      <w:marBottom w:val="0"/>
      <w:divBdr>
        <w:top w:val="none" w:sz="0" w:space="0" w:color="auto"/>
        <w:left w:val="none" w:sz="0" w:space="0" w:color="auto"/>
        <w:bottom w:val="none" w:sz="0" w:space="0" w:color="auto"/>
        <w:right w:val="none" w:sz="0" w:space="0" w:color="auto"/>
      </w:divBdr>
    </w:div>
    <w:div w:id="1647274870">
      <w:bodyDiv w:val="1"/>
      <w:marLeft w:val="0"/>
      <w:marRight w:val="0"/>
      <w:marTop w:val="0"/>
      <w:marBottom w:val="0"/>
      <w:divBdr>
        <w:top w:val="none" w:sz="0" w:space="0" w:color="auto"/>
        <w:left w:val="none" w:sz="0" w:space="0" w:color="auto"/>
        <w:bottom w:val="none" w:sz="0" w:space="0" w:color="auto"/>
        <w:right w:val="none" w:sz="0" w:space="0" w:color="auto"/>
      </w:divBdr>
    </w:div>
    <w:div w:id="1665627811">
      <w:bodyDiv w:val="1"/>
      <w:marLeft w:val="0"/>
      <w:marRight w:val="0"/>
      <w:marTop w:val="0"/>
      <w:marBottom w:val="0"/>
      <w:divBdr>
        <w:top w:val="none" w:sz="0" w:space="0" w:color="auto"/>
        <w:left w:val="none" w:sz="0" w:space="0" w:color="auto"/>
        <w:bottom w:val="none" w:sz="0" w:space="0" w:color="auto"/>
        <w:right w:val="none" w:sz="0" w:space="0" w:color="auto"/>
      </w:divBdr>
    </w:div>
    <w:div w:id="1665736789">
      <w:bodyDiv w:val="1"/>
      <w:marLeft w:val="0"/>
      <w:marRight w:val="0"/>
      <w:marTop w:val="0"/>
      <w:marBottom w:val="0"/>
      <w:divBdr>
        <w:top w:val="none" w:sz="0" w:space="0" w:color="auto"/>
        <w:left w:val="none" w:sz="0" w:space="0" w:color="auto"/>
        <w:bottom w:val="none" w:sz="0" w:space="0" w:color="auto"/>
        <w:right w:val="none" w:sz="0" w:space="0" w:color="auto"/>
      </w:divBdr>
    </w:div>
    <w:div w:id="1673993922">
      <w:bodyDiv w:val="1"/>
      <w:marLeft w:val="0"/>
      <w:marRight w:val="0"/>
      <w:marTop w:val="0"/>
      <w:marBottom w:val="0"/>
      <w:divBdr>
        <w:top w:val="none" w:sz="0" w:space="0" w:color="auto"/>
        <w:left w:val="none" w:sz="0" w:space="0" w:color="auto"/>
        <w:bottom w:val="none" w:sz="0" w:space="0" w:color="auto"/>
        <w:right w:val="none" w:sz="0" w:space="0" w:color="auto"/>
      </w:divBdr>
    </w:div>
    <w:div w:id="1695812017">
      <w:bodyDiv w:val="1"/>
      <w:marLeft w:val="0"/>
      <w:marRight w:val="0"/>
      <w:marTop w:val="0"/>
      <w:marBottom w:val="0"/>
      <w:divBdr>
        <w:top w:val="none" w:sz="0" w:space="0" w:color="auto"/>
        <w:left w:val="none" w:sz="0" w:space="0" w:color="auto"/>
        <w:bottom w:val="none" w:sz="0" w:space="0" w:color="auto"/>
        <w:right w:val="none" w:sz="0" w:space="0" w:color="auto"/>
      </w:divBdr>
    </w:div>
    <w:div w:id="1697852423">
      <w:bodyDiv w:val="1"/>
      <w:marLeft w:val="0"/>
      <w:marRight w:val="0"/>
      <w:marTop w:val="0"/>
      <w:marBottom w:val="0"/>
      <w:divBdr>
        <w:top w:val="none" w:sz="0" w:space="0" w:color="auto"/>
        <w:left w:val="none" w:sz="0" w:space="0" w:color="auto"/>
        <w:bottom w:val="none" w:sz="0" w:space="0" w:color="auto"/>
        <w:right w:val="none" w:sz="0" w:space="0" w:color="auto"/>
      </w:divBdr>
    </w:div>
    <w:div w:id="1701736803">
      <w:bodyDiv w:val="1"/>
      <w:marLeft w:val="0"/>
      <w:marRight w:val="0"/>
      <w:marTop w:val="0"/>
      <w:marBottom w:val="0"/>
      <w:divBdr>
        <w:top w:val="none" w:sz="0" w:space="0" w:color="auto"/>
        <w:left w:val="none" w:sz="0" w:space="0" w:color="auto"/>
        <w:bottom w:val="none" w:sz="0" w:space="0" w:color="auto"/>
        <w:right w:val="none" w:sz="0" w:space="0" w:color="auto"/>
      </w:divBdr>
      <w:divsChild>
        <w:div w:id="1966738472">
          <w:marLeft w:val="0"/>
          <w:marRight w:val="0"/>
          <w:marTop w:val="0"/>
          <w:marBottom w:val="0"/>
          <w:divBdr>
            <w:top w:val="none" w:sz="0" w:space="0" w:color="auto"/>
            <w:left w:val="none" w:sz="0" w:space="0" w:color="auto"/>
            <w:bottom w:val="none" w:sz="0" w:space="0" w:color="auto"/>
            <w:right w:val="none" w:sz="0" w:space="0" w:color="auto"/>
          </w:divBdr>
        </w:div>
      </w:divsChild>
    </w:div>
    <w:div w:id="1717507472">
      <w:bodyDiv w:val="1"/>
      <w:marLeft w:val="0"/>
      <w:marRight w:val="0"/>
      <w:marTop w:val="0"/>
      <w:marBottom w:val="0"/>
      <w:divBdr>
        <w:top w:val="none" w:sz="0" w:space="0" w:color="auto"/>
        <w:left w:val="none" w:sz="0" w:space="0" w:color="auto"/>
        <w:bottom w:val="none" w:sz="0" w:space="0" w:color="auto"/>
        <w:right w:val="none" w:sz="0" w:space="0" w:color="auto"/>
      </w:divBdr>
    </w:div>
    <w:div w:id="1735202688">
      <w:bodyDiv w:val="1"/>
      <w:marLeft w:val="0"/>
      <w:marRight w:val="0"/>
      <w:marTop w:val="0"/>
      <w:marBottom w:val="0"/>
      <w:divBdr>
        <w:top w:val="none" w:sz="0" w:space="0" w:color="auto"/>
        <w:left w:val="none" w:sz="0" w:space="0" w:color="auto"/>
        <w:bottom w:val="none" w:sz="0" w:space="0" w:color="auto"/>
        <w:right w:val="none" w:sz="0" w:space="0" w:color="auto"/>
      </w:divBdr>
    </w:div>
    <w:div w:id="1735396517">
      <w:bodyDiv w:val="1"/>
      <w:marLeft w:val="0"/>
      <w:marRight w:val="0"/>
      <w:marTop w:val="0"/>
      <w:marBottom w:val="0"/>
      <w:divBdr>
        <w:top w:val="none" w:sz="0" w:space="0" w:color="auto"/>
        <w:left w:val="none" w:sz="0" w:space="0" w:color="auto"/>
        <w:bottom w:val="none" w:sz="0" w:space="0" w:color="auto"/>
        <w:right w:val="none" w:sz="0" w:space="0" w:color="auto"/>
      </w:divBdr>
    </w:div>
    <w:div w:id="1784766297">
      <w:bodyDiv w:val="1"/>
      <w:marLeft w:val="0"/>
      <w:marRight w:val="0"/>
      <w:marTop w:val="0"/>
      <w:marBottom w:val="0"/>
      <w:divBdr>
        <w:top w:val="none" w:sz="0" w:space="0" w:color="auto"/>
        <w:left w:val="none" w:sz="0" w:space="0" w:color="auto"/>
        <w:bottom w:val="none" w:sz="0" w:space="0" w:color="auto"/>
        <w:right w:val="none" w:sz="0" w:space="0" w:color="auto"/>
      </w:divBdr>
    </w:div>
    <w:div w:id="1789010948">
      <w:bodyDiv w:val="1"/>
      <w:marLeft w:val="0"/>
      <w:marRight w:val="0"/>
      <w:marTop w:val="0"/>
      <w:marBottom w:val="0"/>
      <w:divBdr>
        <w:top w:val="none" w:sz="0" w:space="0" w:color="auto"/>
        <w:left w:val="none" w:sz="0" w:space="0" w:color="auto"/>
        <w:bottom w:val="none" w:sz="0" w:space="0" w:color="auto"/>
        <w:right w:val="none" w:sz="0" w:space="0" w:color="auto"/>
      </w:divBdr>
    </w:div>
    <w:div w:id="1791318044">
      <w:bodyDiv w:val="1"/>
      <w:marLeft w:val="0"/>
      <w:marRight w:val="0"/>
      <w:marTop w:val="0"/>
      <w:marBottom w:val="0"/>
      <w:divBdr>
        <w:top w:val="none" w:sz="0" w:space="0" w:color="auto"/>
        <w:left w:val="none" w:sz="0" w:space="0" w:color="auto"/>
        <w:bottom w:val="none" w:sz="0" w:space="0" w:color="auto"/>
        <w:right w:val="none" w:sz="0" w:space="0" w:color="auto"/>
      </w:divBdr>
    </w:div>
    <w:div w:id="1813981139">
      <w:bodyDiv w:val="1"/>
      <w:marLeft w:val="0"/>
      <w:marRight w:val="0"/>
      <w:marTop w:val="0"/>
      <w:marBottom w:val="0"/>
      <w:divBdr>
        <w:top w:val="none" w:sz="0" w:space="0" w:color="auto"/>
        <w:left w:val="none" w:sz="0" w:space="0" w:color="auto"/>
        <w:bottom w:val="none" w:sz="0" w:space="0" w:color="auto"/>
        <w:right w:val="none" w:sz="0" w:space="0" w:color="auto"/>
      </w:divBdr>
      <w:divsChild>
        <w:div w:id="482745349">
          <w:marLeft w:val="0"/>
          <w:marRight w:val="0"/>
          <w:marTop w:val="0"/>
          <w:marBottom w:val="0"/>
          <w:divBdr>
            <w:top w:val="none" w:sz="0" w:space="0" w:color="auto"/>
            <w:left w:val="none" w:sz="0" w:space="0" w:color="auto"/>
            <w:bottom w:val="none" w:sz="0" w:space="0" w:color="auto"/>
            <w:right w:val="none" w:sz="0" w:space="0" w:color="auto"/>
          </w:divBdr>
        </w:div>
      </w:divsChild>
    </w:div>
    <w:div w:id="1818524183">
      <w:bodyDiv w:val="1"/>
      <w:marLeft w:val="0"/>
      <w:marRight w:val="0"/>
      <w:marTop w:val="0"/>
      <w:marBottom w:val="0"/>
      <w:divBdr>
        <w:top w:val="none" w:sz="0" w:space="0" w:color="auto"/>
        <w:left w:val="none" w:sz="0" w:space="0" w:color="auto"/>
        <w:bottom w:val="none" w:sz="0" w:space="0" w:color="auto"/>
        <w:right w:val="none" w:sz="0" w:space="0" w:color="auto"/>
      </w:divBdr>
      <w:divsChild>
        <w:div w:id="1140027673">
          <w:marLeft w:val="0"/>
          <w:marRight w:val="0"/>
          <w:marTop w:val="0"/>
          <w:marBottom w:val="0"/>
          <w:divBdr>
            <w:top w:val="none" w:sz="0" w:space="0" w:color="auto"/>
            <w:left w:val="none" w:sz="0" w:space="0" w:color="auto"/>
            <w:bottom w:val="none" w:sz="0" w:space="0" w:color="auto"/>
            <w:right w:val="none" w:sz="0" w:space="0" w:color="auto"/>
          </w:divBdr>
        </w:div>
      </w:divsChild>
    </w:div>
    <w:div w:id="1818836700">
      <w:bodyDiv w:val="1"/>
      <w:marLeft w:val="0"/>
      <w:marRight w:val="0"/>
      <w:marTop w:val="0"/>
      <w:marBottom w:val="0"/>
      <w:divBdr>
        <w:top w:val="none" w:sz="0" w:space="0" w:color="auto"/>
        <w:left w:val="none" w:sz="0" w:space="0" w:color="auto"/>
        <w:bottom w:val="none" w:sz="0" w:space="0" w:color="auto"/>
        <w:right w:val="none" w:sz="0" w:space="0" w:color="auto"/>
      </w:divBdr>
    </w:div>
    <w:div w:id="1836460001">
      <w:bodyDiv w:val="1"/>
      <w:marLeft w:val="0"/>
      <w:marRight w:val="0"/>
      <w:marTop w:val="0"/>
      <w:marBottom w:val="0"/>
      <w:divBdr>
        <w:top w:val="none" w:sz="0" w:space="0" w:color="auto"/>
        <w:left w:val="none" w:sz="0" w:space="0" w:color="auto"/>
        <w:bottom w:val="none" w:sz="0" w:space="0" w:color="auto"/>
        <w:right w:val="none" w:sz="0" w:space="0" w:color="auto"/>
      </w:divBdr>
    </w:div>
    <w:div w:id="1847088131">
      <w:bodyDiv w:val="1"/>
      <w:marLeft w:val="0"/>
      <w:marRight w:val="0"/>
      <w:marTop w:val="0"/>
      <w:marBottom w:val="0"/>
      <w:divBdr>
        <w:top w:val="none" w:sz="0" w:space="0" w:color="auto"/>
        <w:left w:val="none" w:sz="0" w:space="0" w:color="auto"/>
        <w:bottom w:val="none" w:sz="0" w:space="0" w:color="auto"/>
        <w:right w:val="none" w:sz="0" w:space="0" w:color="auto"/>
      </w:divBdr>
    </w:div>
    <w:div w:id="1852257576">
      <w:bodyDiv w:val="1"/>
      <w:marLeft w:val="0"/>
      <w:marRight w:val="0"/>
      <w:marTop w:val="0"/>
      <w:marBottom w:val="0"/>
      <w:divBdr>
        <w:top w:val="none" w:sz="0" w:space="0" w:color="auto"/>
        <w:left w:val="none" w:sz="0" w:space="0" w:color="auto"/>
        <w:bottom w:val="none" w:sz="0" w:space="0" w:color="auto"/>
        <w:right w:val="none" w:sz="0" w:space="0" w:color="auto"/>
      </w:divBdr>
    </w:div>
    <w:div w:id="1866097027">
      <w:bodyDiv w:val="1"/>
      <w:marLeft w:val="0"/>
      <w:marRight w:val="0"/>
      <w:marTop w:val="0"/>
      <w:marBottom w:val="0"/>
      <w:divBdr>
        <w:top w:val="none" w:sz="0" w:space="0" w:color="auto"/>
        <w:left w:val="none" w:sz="0" w:space="0" w:color="auto"/>
        <w:bottom w:val="none" w:sz="0" w:space="0" w:color="auto"/>
        <w:right w:val="none" w:sz="0" w:space="0" w:color="auto"/>
      </w:divBdr>
    </w:div>
    <w:div w:id="1883400448">
      <w:bodyDiv w:val="1"/>
      <w:marLeft w:val="0"/>
      <w:marRight w:val="0"/>
      <w:marTop w:val="0"/>
      <w:marBottom w:val="0"/>
      <w:divBdr>
        <w:top w:val="none" w:sz="0" w:space="0" w:color="auto"/>
        <w:left w:val="none" w:sz="0" w:space="0" w:color="auto"/>
        <w:bottom w:val="none" w:sz="0" w:space="0" w:color="auto"/>
        <w:right w:val="none" w:sz="0" w:space="0" w:color="auto"/>
      </w:divBdr>
      <w:divsChild>
        <w:div w:id="725646314">
          <w:marLeft w:val="0"/>
          <w:marRight w:val="0"/>
          <w:marTop w:val="0"/>
          <w:marBottom w:val="0"/>
          <w:divBdr>
            <w:top w:val="none" w:sz="0" w:space="0" w:color="auto"/>
            <w:left w:val="none" w:sz="0" w:space="0" w:color="auto"/>
            <w:bottom w:val="none" w:sz="0" w:space="0" w:color="auto"/>
            <w:right w:val="none" w:sz="0" w:space="0" w:color="auto"/>
          </w:divBdr>
        </w:div>
        <w:div w:id="1432697566">
          <w:marLeft w:val="0"/>
          <w:marRight w:val="0"/>
          <w:marTop w:val="0"/>
          <w:marBottom w:val="0"/>
          <w:divBdr>
            <w:top w:val="none" w:sz="0" w:space="0" w:color="auto"/>
            <w:left w:val="none" w:sz="0" w:space="0" w:color="auto"/>
            <w:bottom w:val="none" w:sz="0" w:space="0" w:color="auto"/>
            <w:right w:val="none" w:sz="0" w:space="0" w:color="auto"/>
          </w:divBdr>
          <w:divsChild>
            <w:div w:id="1948349530">
              <w:marLeft w:val="0"/>
              <w:marRight w:val="0"/>
              <w:marTop w:val="0"/>
              <w:marBottom w:val="0"/>
              <w:divBdr>
                <w:top w:val="none" w:sz="0" w:space="0" w:color="auto"/>
                <w:left w:val="none" w:sz="0" w:space="0" w:color="auto"/>
                <w:bottom w:val="none" w:sz="0" w:space="0" w:color="auto"/>
                <w:right w:val="none" w:sz="0" w:space="0" w:color="auto"/>
              </w:divBdr>
              <w:divsChild>
                <w:div w:id="20768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587">
      <w:bodyDiv w:val="1"/>
      <w:marLeft w:val="0"/>
      <w:marRight w:val="0"/>
      <w:marTop w:val="0"/>
      <w:marBottom w:val="0"/>
      <w:divBdr>
        <w:top w:val="none" w:sz="0" w:space="0" w:color="auto"/>
        <w:left w:val="none" w:sz="0" w:space="0" w:color="auto"/>
        <w:bottom w:val="none" w:sz="0" w:space="0" w:color="auto"/>
        <w:right w:val="none" w:sz="0" w:space="0" w:color="auto"/>
      </w:divBdr>
    </w:div>
    <w:div w:id="1905136572">
      <w:bodyDiv w:val="1"/>
      <w:marLeft w:val="0"/>
      <w:marRight w:val="0"/>
      <w:marTop w:val="0"/>
      <w:marBottom w:val="0"/>
      <w:divBdr>
        <w:top w:val="none" w:sz="0" w:space="0" w:color="auto"/>
        <w:left w:val="none" w:sz="0" w:space="0" w:color="auto"/>
        <w:bottom w:val="none" w:sz="0" w:space="0" w:color="auto"/>
        <w:right w:val="none" w:sz="0" w:space="0" w:color="auto"/>
      </w:divBdr>
    </w:div>
    <w:div w:id="1989165296">
      <w:bodyDiv w:val="1"/>
      <w:marLeft w:val="0"/>
      <w:marRight w:val="0"/>
      <w:marTop w:val="0"/>
      <w:marBottom w:val="0"/>
      <w:divBdr>
        <w:top w:val="none" w:sz="0" w:space="0" w:color="auto"/>
        <w:left w:val="none" w:sz="0" w:space="0" w:color="auto"/>
        <w:bottom w:val="none" w:sz="0" w:space="0" w:color="auto"/>
        <w:right w:val="none" w:sz="0" w:space="0" w:color="auto"/>
      </w:divBdr>
    </w:div>
    <w:div w:id="1991134364">
      <w:bodyDiv w:val="1"/>
      <w:marLeft w:val="0"/>
      <w:marRight w:val="0"/>
      <w:marTop w:val="0"/>
      <w:marBottom w:val="0"/>
      <w:divBdr>
        <w:top w:val="none" w:sz="0" w:space="0" w:color="auto"/>
        <w:left w:val="none" w:sz="0" w:space="0" w:color="auto"/>
        <w:bottom w:val="none" w:sz="0" w:space="0" w:color="auto"/>
        <w:right w:val="none" w:sz="0" w:space="0" w:color="auto"/>
      </w:divBdr>
    </w:div>
    <w:div w:id="2004551797">
      <w:bodyDiv w:val="1"/>
      <w:marLeft w:val="0"/>
      <w:marRight w:val="0"/>
      <w:marTop w:val="0"/>
      <w:marBottom w:val="0"/>
      <w:divBdr>
        <w:top w:val="none" w:sz="0" w:space="0" w:color="auto"/>
        <w:left w:val="none" w:sz="0" w:space="0" w:color="auto"/>
        <w:bottom w:val="none" w:sz="0" w:space="0" w:color="auto"/>
        <w:right w:val="none" w:sz="0" w:space="0" w:color="auto"/>
      </w:divBdr>
    </w:div>
    <w:div w:id="2006979288">
      <w:bodyDiv w:val="1"/>
      <w:marLeft w:val="0"/>
      <w:marRight w:val="0"/>
      <w:marTop w:val="0"/>
      <w:marBottom w:val="0"/>
      <w:divBdr>
        <w:top w:val="none" w:sz="0" w:space="0" w:color="auto"/>
        <w:left w:val="none" w:sz="0" w:space="0" w:color="auto"/>
        <w:bottom w:val="none" w:sz="0" w:space="0" w:color="auto"/>
        <w:right w:val="none" w:sz="0" w:space="0" w:color="auto"/>
      </w:divBdr>
    </w:div>
    <w:div w:id="2023893020">
      <w:bodyDiv w:val="1"/>
      <w:marLeft w:val="0"/>
      <w:marRight w:val="0"/>
      <w:marTop w:val="0"/>
      <w:marBottom w:val="0"/>
      <w:divBdr>
        <w:top w:val="none" w:sz="0" w:space="0" w:color="auto"/>
        <w:left w:val="none" w:sz="0" w:space="0" w:color="auto"/>
        <w:bottom w:val="none" w:sz="0" w:space="0" w:color="auto"/>
        <w:right w:val="none" w:sz="0" w:space="0" w:color="auto"/>
      </w:divBdr>
    </w:div>
    <w:div w:id="2035956870">
      <w:bodyDiv w:val="1"/>
      <w:marLeft w:val="0"/>
      <w:marRight w:val="0"/>
      <w:marTop w:val="0"/>
      <w:marBottom w:val="0"/>
      <w:divBdr>
        <w:top w:val="none" w:sz="0" w:space="0" w:color="auto"/>
        <w:left w:val="none" w:sz="0" w:space="0" w:color="auto"/>
        <w:bottom w:val="none" w:sz="0" w:space="0" w:color="auto"/>
        <w:right w:val="none" w:sz="0" w:space="0" w:color="auto"/>
      </w:divBdr>
    </w:div>
    <w:div w:id="2118520500">
      <w:bodyDiv w:val="1"/>
      <w:marLeft w:val="0"/>
      <w:marRight w:val="0"/>
      <w:marTop w:val="0"/>
      <w:marBottom w:val="0"/>
      <w:divBdr>
        <w:top w:val="none" w:sz="0" w:space="0" w:color="auto"/>
        <w:left w:val="none" w:sz="0" w:space="0" w:color="auto"/>
        <w:bottom w:val="none" w:sz="0" w:space="0" w:color="auto"/>
        <w:right w:val="none" w:sz="0" w:space="0" w:color="auto"/>
      </w:divBdr>
    </w:div>
    <w:div w:id="2136287371">
      <w:bodyDiv w:val="1"/>
      <w:marLeft w:val="0"/>
      <w:marRight w:val="0"/>
      <w:marTop w:val="0"/>
      <w:marBottom w:val="0"/>
      <w:divBdr>
        <w:top w:val="none" w:sz="0" w:space="0" w:color="auto"/>
        <w:left w:val="none" w:sz="0" w:space="0" w:color="auto"/>
        <w:bottom w:val="none" w:sz="0" w:space="0" w:color="auto"/>
        <w:right w:val="none" w:sz="0" w:space="0" w:color="auto"/>
      </w:divBdr>
    </w:div>
    <w:div w:id="21453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__________Microsoft_Visio44.vsdx"/><Relationship Id="rId21" Type="http://schemas.openxmlformats.org/officeDocument/2006/relationships/image" Target="media/image2.emf"/><Relationship Id="rId34" Type="http://schemas.openxmlformats.org/officeDocument/2006/relationships/package" Target="embeddings/__________Microsoft_Visio88.vsdx"/><Relationship Id="rId42" Type="http://schemas.openxmlformats.org/officeDocument/2006/relationships/package" Target="embeddings/__________Microsoft_Visio1111.vsdx"/><Relationship Id="rId47" Type="http://schemas.openxmlformats.org/officeDocument/2006/relationships/image" Target="media/image15.emf"/><Relationship Id="rId50" Type="http://schemas.openxmlformats.org/officeDocument/2006/relationships/package" Target="embeddings/__________Microsoft_Visio1515.vsdx"/><Relationship Id="rId55" Type="http://schemas.openxmlformats.org/officeDocument/2006/relationships/hyperlink" Target="https://ru.wikipedia.org/wiki/%d0%a2%d0%b5%d1%81%d1%82%d0%b8%d1%80%d0%be%d0%b2%d0%b0%d0%bd%d0%b8%d0%b5_%d0%bf%d1%80%d0%be%d0%b3%d1%80%d0%b0%d0%bc%d0%bc%d0%bd%d0%be%d0%b3%d0%be_%d0%be%d0%b1%d0%b5%d1%81%d0%bf%d0%b5%d1%87%d0%b5%d0%bd%d0%b8%d1%8f" TargetMode="External"/><Relationship Id="rId63" Type="http://schemas.openxmlformats.org/officeDocument/2006/relationships/image" Target="media/image25.png"/><Relationship Id="rId68" Type="http://schemas.openxmlformats.org/officeDocument/2006/relationships/image" Target="media/image28.png"/><Relationship Id="rId76" Type="http://schemas.openxmlformats.org/officeDocument/2006/relationships/image" Target="media/image33.png"/><Relationship Id="rId84" Type="http://schemas.openxmlformats.org/officeDocument/2006/relationships/hyperlink" Target="https://www.chitai-gorod.ru/books/publishers/lori/" TargetMode="External"/><Relationship Id="rId89" Type="http://schemas.openxmlformats.org/officeDocument/2006/relationships/hyperlink" Target="https://www.researchgate.net/publication/323116397_Increasing_system_test_coverage_in_production_automation_systems"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6.emf"/><Relationship Id="rId11" Type="http://schemas.openxmlformats.org/officeDocument/2006/relationships/header" Target="header2.xml"/><Relationship Id="rId24" Type="http://schemas.openxmlformats.org/officeDocument/2006/relationships/package" Target="embeddings/__________Microsoft_Visio33.vsdx"/><Relationship Id="rId32" Type="http://schemas.openxmlformats.org/officeDocument/2006/relationships/package" Target="embeddings/__________Microsoft_Visio77.vsdx"/><Relationship Id="rId37" Type="http://schemas.openxmlformats.org/officeDocument/2006/relationships/package" Target="embeddings/__________Microsoft_Visio99.vsdx"/><Relationship Id="rId40" Type="http://schemas.openxmlformats.org/officeDocument/2006/relationships/image" Target="media/image11.jpeg"/><Relationship Id="rId45" Type="http://schemas.openxmlformats.org/officeDocument/2006/relationships/image" Target="media/image14.emf"/><Relationship Id="rId53" Type="http://schemas.openxmlformats.org/officeDocument/2006/relationships/image" Target="media/image18.jpeg"/><Relationship Id="rId58" Type="http://schemas.openxmlformats.org/officeDocument/2006/relationships/image" Target="media/image22.jpeg"/><Relationship Id="rId66" Type="http://schemas.openxmlformats.org/officeDocument/2006/relationships/image" Target="media/image27.emf"/><Relationship Id="rId74" Type="http://schemas.openxmlformats.org/officeDocument/2006/relationships/hyperlink" Target="https://ru.wikipedia.org/wiki/%d0%a3%d0%bf%d1%80%d0%b0%d0%b2%d0%bb%d0%b5%d0%bd%d0%b8%d0%b5_%d0%bf%d1%80%d0%be%d0%b5%d0%ba%d1%82%d0%b0%d0%bc%d0%b8" TargetMode="External"/><Relationship Id="rId79" Type="http://schemas.openxmlformats.org/officeDocument/2006/relationships/image" Target="media/image36.png"/><Relationship Id="rId87" Type="http://schemas.openxmlformats.org/officeDocument/2006/relationships/hyperlink" Target="https://doaj.org/article/4371304a09964a60b26fa20a4fa90b97" TargetMode="External"/><Relationship Id="rId5" Type="http://schemas.openxmlformats.org/officeDocument/2006/relationships/settings" Target="settings.xml"/><Relationship Id="rId61" Type="http://schemas.openxmlformats.org/officeDocument/2006/relationships/package" Target="embeddings/__________Microsoft_Visio1717.vsdx"/><Relationship Id="rId82" Type="http://schemas.openxmlformats.org/officeDocument/2006/relationships/hyperlink" Target="https://www.chitai-gorod.ru/books/publishers/piter_spb/" TargetMode="External"/><Relationship Id="rId90" Type="http://schemas.openxmlformats.org/officeDocument/2006/relationships/header" Target="header6.xml"/><Relationship Id="rId95" Type="http://schemas.openxmlformats.org/officeDocument/2006/relationships/image" Target="media/image41.png"/><Relationship Id="rId19" Type="http://schemas.openxmlformats.org/officeDocument/2006/relationships/image" Target="media/image1.emf"/><Relationship Id="rId14" Type="http://schemas.openxmlformats.org/officeDocument/2006/relationships/header" Target="header4.xml"/><Relationship Id="rId22" Type="http://schemas.openxmlformats.org/officeDocument/2006/relationships/package" Target="embeddings/__________Microsoft_Visio22.vsdx"/><Relationship Id="rId27" Type="http://schemas.openxmlformats.org/officeDocument/2006/relationships/image" Target="media/image5.emf"/><Relationship Id="rId30" Type="http://schemas.openxmlformats.org/officeDocument/2006/relationships/package" Target="embeddings/__________Microsoft_Visio66.vsdx"/><Relationship Id="rId35" Type="http://schemas.openxmlformats.org/officeDocument/2006/relationships/footer" Target="footer6.xml"/><Relationship Id="rId43" Type="http://schemas.openxmlformats.org/officeDocument/2006/relationships/image" Target="media/image13.emf"/><Relationship Id="rId48" Type="http://schemas.openxmlformats.org/officeDocument/2006/relationships/package" Target="embeddings/__________Microsoft_Visio1414.vsdx"/><Relationship Id="rId56" Type="http://schemas.openxmlformats.org/officeDocument/2006/relationships/image" Target="media/image20.png"/><Relationship Id="rId64" Type="http://schemas.openxmlformats.org/officeDocument/2006/relationships/image" Target="media/image26.emf"/><Relationship Id="rId69" Type="http://schemas.openxmlformats.org/officeDocument/2006/relationships/image" Target="media/image29.emf"/><Relationship Id="rId77"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17.emf"/><Relationship Id="rId72" Type="http://schemas.openxmlformats.org/officeDocument/2006/relationships/package" Target="embeddings/__________Microsoft_Visio2121.vsdx"/><Relationship Id="rId80" Type="http://schemas.openxmlformats.org/officeDocument/2006/relationships/image" Target="media/image37.png"/><Relationship Id="rId85" Type="http://schemas.openxmlformats.org/officeDocument/2006/relationships/hyperlink" Target="https://www.chitai-gorod.ru/books/publishers/dmk_press/" TargetMode="External"/><Relationship Id="rId93" Type="http://schemas.openxmlformats.org/officeDocument/2006/relationships/image" Target="media/image39.pn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emf"/><Relationship Id="rId33" Type="http://schemas.openxmlformats.org/officeDocument/2006/relationships/image" Target="media/image8.emf"/><Relationship Id="rId38" Type="http://schemas.openxmlformats.org/officeDocument/2006/relationships/image" Target="media/image10.emf"/><Relationship Id="rId46" Type="http://schemas.openxmlformats.org/officeDocument/2006/relationships/package" Target="embeddings/__________Microsoft_Visio1313.vsdx"/><Relationship Id="rId59" Type="http://schemas.openxmlformats.org/officeDocument/2006/relationships/footer" Target="footer7.xml"/><Relationship Id="rId67" Type="http://schemas.openxmlformats.org/officeDocument/2006/relationships/package" Target="embeddings/__________Microsoft_Visio1919.vsdx"/><Relationship Id="rId20" Type="http://schemas.openxmlformats.org/officeDocument/2006/relationships/package" Target="embeddings/__________Microsoft_Visio11.vsdx"/><Relationship Id="rId41" Type="http://schemas.openxmlformats.org/officeDocument/2006/relationships/image" Target="media/image12.emf"/><Relationship Id="rId54" Type="http://schemas.openxmlformats.org/officeDocument/2006/relationships/image" Target="media/image19.png"/><Relationship Id="rId62" Type="http://schemas.openxmlformats.org/officeDocument/2006/relationships/image" Target="media/image24.jpeg"/><Relationship Id="rId70" Type="http://schemas.openxmlformats.org/officeDocument/2006/relationships/package" Target="embeddings/__________Microsoft_Visio2020.vsdx"/><Relationship Id="rId75" Type="http://schemas.openxmlformats.org/officeDocument/2006/relationships/image" Target="media/image32.png"/><Relationship Id="rId83" Type="http://schemas.openxmlformats.org/officeDocument/2006/relationships/hyperlink" Target="https://www.chitai-gorod.ru/books/authors/gregori_d_krispin_l/" TargetMode="External"/><Relationship Id="rId88" Type="http://schemas.openxmlformats.org/officeDocument/2006/relationships/hyperlink" Target="https://www.researchgate.net/publication/323116397_Increasing_system_test_coverage_in_production_automation_systems" TargetMode="External"/><Relationship Id="rId91" Type="http://schemas.openxmlformats.org/officeDocument/2006/relationships/footer" Target="footer8.xml"/><Relationship Id="rId96"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emf"/><Relationship Id="rId28" Type="http://schemas.openxmlformats.org/officeDocument/2006/relationships/package" Target="embeddings/__________Microsoft_Visio55.vsdx"/><Relationship Id="rId36" Type="http://schemas.openxmlformats.org/officeDocument/2006/relationships/image" Target="media/image9.emf"/><Relationship Id="rId49" Type="http://schemas.openxmlformats.org/officeDocument/2006/relationships/image" Target="media/image16.emf"/><Relationship Id="rId57" Type="http://schemas.openxmlformats.org/officeDocument/2006/relationships/image" Target="media/image21.jpeg"/><Relationship Id="rId10" Type="http://schemas.openxmlformats.org/officeDocument/2006/relationships/footer" Target="footer1.xml"/><Relationship Id="rId31" Type="http://schemas.openxmlformats.org/officeDocument/2006/relationships/image" Target="media/image7.emf"/><Relationship Id="rId44" Type="http://schemas.openxmlformats.org/officeDocument/2006/relationships/package" Target="embeddings/__________Microsoft_Visio1212.vsdx"/><Relationship Id="rId52" Type="http://schemas.openxmlformats.org/officeDocument/2006/relationships/package" Target="embeddings/__________Microsoft_Visio1616.vsdx"/><Relationship Id="rId60" Type="http://schemas.openxmlformats.org/officeDocument/2006/relationships/image" Target="media/image23.emf"/><Relationship Id="rId65" Type="http://schemas.openxmlformats.org/officeDocument/2006/relationships/package" Target="embeddings/__________Microsoft_Visio1818.vsdx"/><Relationship Id="rId73" Type="http://schemas.openxmlformats.org/officeDocument/2006/relationships/image" Target="media/image31.png"/><Relationship Id="rId78" Type="http://schemas.openxmlformats.org/officeDocument/2006/relationships/image" Target="media/image35.png"/><Relationship Id="rId81" Type="http://schemas.openxmlformats.org/officeDocument/2006/relationships/hyperlink" Target="https://www.chitai-gorod.ru/books/authors/bek_k/" TargetMode="External"/><Relationship Id="rId86" Type="http://schemas.openxmlformats.org/officeDocument/2006/relationships/hyperlink" Target="https://doaj.org/article/%20e72c88c1a95c4487b28a8daeb29b18c4" TargetMode="External"/><Relationship Id="rId94" Type="http://schemas.openxmlformats.org/officeDocument/2006/relationships/image" Target="media/image40.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package" Target="embeddings/__________Microsoft_Visio1010.vsdx"/></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079C3-E0AF-44D2-8580-B613E4A50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76327</Words>
  <Characters>43507</Characters>
  <Application>Microsoft Office Word</Application>
  <DocSecurity>0</DocSecurity>
  <Lines>362</Lines>
  <Paragraphs>239</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1</vt:lpstr>
      <vt:lpstr>1</vt:lpstr>
      <vt:lpstr>1</vt:lpstr>
    </vt:vector>
  </TitlesOfParts>
  <Company>Организация</Company>
  <LinksUpToDate>false</LinksUpToDate>
  <CharactersWithSpaces>119595</CharactersWithSpaces>
  <SharedDoc>false</SharedDoc>
  <HLinks>
    <vt:vector size="876" baseType="variant">
      <vt:variant>
        <vt:i4>8323194</vt:i4>
      </vt:variant>
      <vt:variant>
        <vt:i4>555</vt:i4>
      </vt:variant>
      <vt:variant>
        <vt:i4>0</vt:i4>
      </vt:variant>
      <vt:variant>
        <vt:i4>5</vt:i4>
      </vt:variant>
      <vt:variant>
        <vt:lpwstr/>
      </vt:variant>
      <vt:variant>
        <vt:lpwstr>DOM_D_CURRENCY</vt:lpwstr>
      </vt:variant>
      <vt:variant>
        <vt:i4>262173</vt:i4>
      </vt:variant>
      <vt:variant>
        <vt:i4>549</vt:i4>
      </vt:variant>
      <vt:variant>
        <vt:i4>0</vt:i4>
      </vt:variant>
      <vt:variant>
        <vt:i4>5</vt:i4>
      </vt:variant>
      <vt:variant>
        <vt:lpwstr/>
      </vt:variant>
      <vt:variant>
        <vt:lpwstr>DOM_D_PK</vt:lpwstr>
      </vt:variant>
      <vt:variant>
        <vt:i4>262173</vt:i4>
      </vt:variant>
      <vt:variant>
        <vt:i4>537</vt:i4>
      </vt:variant>
      <vt:variant>
        <vt:i4>0</vt:i4>
      </vt:variant>
      <vt:variant>
        <vt:i4>5</vt:i4>
      </vt:variant>
      <vt:variant>
        <vt:lpwstr/>
      </vt:variant>
      <vt:variant>
        <vt:lpwstr>DOM_D_PK</vt:lpwstr>
      </vt:variant>
      <vt:variant>
        <vt:i4>7995494</vt:i4>
      </vt:variant>
      <vt:variant>
        <vt:i4>525</vt:i4>
      </vt:variant>
      <vt:variant>
        <vt:i4>0</vt:i4>
      </vt:variant>
      <vt:variant>
        <vt:i4>5</vt:i4>
      </vt:variant>
      <vt:variant>
        <vt:lpwstr/>
      </vt:variant>
      <vt:variant>
        <vt:lpwstr>DOM_D_TIMESTAMP</vt:lpwstr>
      </vt:variant>
      <vt:variant>
        <vt:i4>7995494</vt:i4>
      </vt:variant>
      <vt:variant>
        <vt:i4>519</vt:i4>
      </vt:variant>
      <vt:variant>
        <vt:i4>0</vt:i4>
      </vt:variant>
      <vt:variant>
        <vt:i4>5</vt:i4>
      </vt:variant>
      <vt:variant>
        <vt:lpwstr/>
      </vt:variant>
      <vt:variant>
        <vt:lpwstr>DOM_D_TIMESTAMP</vt:lpwstr>
      </vt:variant>
      <vt:variant>
        <vt:i4>851973</vt:i4>
      </vt:variant>
      <vt:variant>
        <vt:i4>513</vt:i4>
      </vt:variant>
      <vt:variant>
        <vt:i4>0</vt:i4>
      </vt:variant>
      <vt:variant>
        <vt:i4>5</vt:i4>
      </vt:variant>
      <vt:variant>
        <vt:lpwstr/>
      </vt:variant>
      <vt:variant>
        <vt:lpwstr>DOM_D_BOOLEAN</vt:lpwstr>
      </vt:variant>
      <vt:variant>
        <vt:i4>7864433</vt:i4>
      </vt:variant>
      <vt:variant>
        <vt:i4>507</vt:i4>
      </vt:variant>
      <vt:variant>
        <vt:i4>0</vt:i4>
      </vt:variant>
      <vt:variant>
        <vt:i4>5</vt:i4>
      </vt:variant>
      <vt:variant>
        <vt:lpwstr/>
      </vt:variant>
      <vt:variant>
        <vt:lpwstr>DOM_D_DIRECTION</vt:lpwstr>
      </vt:variant>
      <vt:variant>
        <vt:i4>2949183</vt:i4>
      </vt:variant>
      <vt:variant>
        <vt:i4>501</vt:i4>
      </vt:variant>
      <vt:variant>
        <vt:i4>0</vt:i4>
      </vt:variant>
      <vt:variant>
        <vt:i4>5</vt:i4>
      </vt:variant>
      <vt:variant>
        <vt:lpwstr/>
      </vt:variant>
      <vt:variant>
        <vt:lpwstr>DOM_D_BLANK_TYPE_NAME</vt:lpwstr>
      </vt:variant>
      <vt:variant>
        <vt:i4>262173</vt:i4>
      </vt:variant>
      <vt:variant>
        <vt:i4>495</vt:i4>
      </vt:variant>
      <vt:variant>
        <vt:i4>0</vt:i4>
      </vt:variant>
      <vt:variant>
        <vt:i4>5</vt:i4>
      </vt:variant>
      <vt:variant>
        <vt:lpwstr/>
      </vt:variant>
      <vt:variant>
        <vt:lpwstr>DOM_D_PK</vt:lpwstr>
      </vt:variant>
      <vt:variant>
        <vt:i4>7995494</vt:i4>
      </vt:variant>
      <vt:variant>
        <vt:i4>486</vt:i4>
      </vt:variant>
      <vt:variant>
        <vt:i4>0</vt:i4>
      </vt:variant>
      <vt:variant>
        <vt:i4>5</vt:i4>
      </vt:variant>
      <vt:variant>
        <vt:lpwstr/>
      </vt:variant>
      <vt:variant>
        <vt:lpwstr>DOM_D_TIMESTAMP</vt:lpwstr>
      </vt:variant>
      <vt:variant>
        <vt:i4>7995494</vt:i4>
      </vt:variant>
      <vt:variant>
        <vt:i4>480</vt:i4>
      </vt:variant>
      <vt:variant>
        <vt:i4>0</vt:i4>
      </vt:variant>
      <vt:variant>
        <vt:i4>5</vt:i4>
      </vt:variant>
      <vt:variant>
        <vt:lpwstr/>
      </vt:variant>
      <vt:variant>
        <vt:lpwstr>DOM_D_TIMESTAMP</vt:lpwstr>
      </vt:variant>
      <vt:variant>
        <vt:i4>65540</vt:i4>
      </vt:variant>
      <vt:variant>
        <vt:i4>474</vt:i4>
      </vt:variant>
      <vt:variant>
        <vt:i4>0</vt:i4>
      </vt:variant>
      <vt:variant>
        <vt:i4>5</vt:i4>
      </vt:variant>
      <vt:variant>
        <vt:lpwstr/>
      </vt:variant>
      <vt:variant>
        <vt:lpwstr>DOM_D_INT</vt:lpwstr>
      </vt:variant>
      <vt:variant>
        <vt:i4>262173</vt:i4>
      </vt:variant>
      <vt:variant>
        <vt:i4>468</vt:i4>
      </vt:variant>
      <vt:variant>
        <vt:i4>0</vt:i4>
      </vt:variant>
      <vt:variant>
        <vt:i4>5</vt:i4>
      </vt:variant>
      <vt:variant>
        <vt:lpwstr/>
      </vt:variant>
      <vt:variant>
        <vt:lpwstr>DOM_D_PK</vt:lpwstr>
      </vt:variant>
      <vt:variant>
        <vt:i4>262173</vt:i4>
      </vt:variant>
      <vt:variant>
        <vt:i4>456</vt:i4>
      </vt:variant>
      <vt:variant>
        <vt:i4>0</vt:i4>
      </vt:variant>
      <vt:variant>
        <vt:i4>5</vt:i4>
      </vt:variant>
      <vt:variant>
        <vt:lpwstr/>
      </vt:variant>
      <vt:variant>
        <vt:lpwstr>DOM_D_PK</vt:lpwstr>
      </vt:variant>
      <vt:variant>
        <vt:i4>7995494</vt:i4>
      </vt:variant>
      <vt:variant>
        <vt:i4>444</vt:i4>
      </vt:variant>
      <vt:variant>
        <vt:i4>0</vt:i4>
      </vt:variant>
      <vt:variant>
        <vt:i4>5</vt:i4>
      </vt:variant>
      <vt:variant>
        <vt:lpwstr/>
      </vt:variant>
      <vt:variant>
        <vt:lpwstr>DOM_D_TIMESTAMP</vt:lpwstr>
      </vt:variant>
      <vt:variant>
        <vt:i4>7995494</vt:i4>
      </vt:variant>
      <vt:variant>
        <vt:i4>438</vt:i4>
      </vt:variant>
      <vt:variant>
        <vt:i4>0</vt:i4>
      </vt:variant>
      <vt:variant>
        <vt:i4>5</vt:i4>
      </vt:variant>
      <vt:variant>
        <vt:lpwstr/>
      </vt:variant>
      <vt:variant>
        <vt:lpwstr>DOM_D_TIMESTAMP</vt:lpwstr>
      </vt:variant>
      <vt:variant>
        <vt:i4>262173</vt:i4>
      </vt:variant>
      <vt:variant>
        <vt:i4>432</vt:i4>
      </vt:variant>
      <vt:variant>
        <vt:i4>0</vt:i4>
      </vt:variant>
      <vt:variant>
        <vt:i4>5</vt:i4>
      </vt:variant>
      <vt:variant>
        <vt:lpwstr/>
      </vt:variant>
      <vt:variant>
        <vt:lpwstr>DOM_D_PK</vt:lpwstr>
      </vt:variant>
      <vt:variant>
        <vt:i4>851973</vt:i4>
      </vt:variant>
      <vt:variant>
        <vt:i4>423</vt:i4>
      </vt:variant>
      <vt:variant>
        <vt:i4>0</vt:i4>
      </vt:variant>
      <vt:variant>
        <vt:i4>5</vt:i4>
      </vt:variant>
      <vt:variant>
        <vt:lpwstr/>
      </vt:variant>
      <vt:variant>
        <vt:lpwstr>DOM_D_BOOLEAN</vt:lpwstr>
      </vt:variant>
      <vt:variant>
        <vt:i4>262171</vt:i4>
      </vt:variant>
      <vt:variant>
        <vt:i4>417</vt:i4>
      </vt:variant>
      <vt:variant>
        <vt:i4>0</vt:i4>
      </vt:variant>
      <vt:variant>
        <vt:i4>5</vt:i4>
      </vt:variant>
      <vt:variant>
        <vt:lpwstr/>
      </vt:variant>
      <vt:variant>
        <vt:lpwstr>DOM_D_CONTRAGENT</vt:lpwstr>
      </vt:variant>
      <vt:variant>
        <vt:i4>262173</vt:i4>
      </vt:variant>
      <vt:variant>
        <vt:i4>411</vt:i4>
      </vt:variant>
      <vt:variant>
        <vt:i4>0</vt:i4>
      </vt:variant>
      <vt:variant>
        <vt:i4>5</vt:i4>
      </vt:variant>
      <vt:variant>
        <vt:lpwstr/>
      </vt:variant>
      <vt:variant>
        <vt:lpwstr>DOM_D_PK</vt:lpwstr>
      </vt:variant>
      <vt:variant>
        <vt:i4>262173</vt:i4>
      </vt:variant>
      <vt:variant>
        <vt:i4>402</vt:i4>
      </vt:variant>
      <vt:variant>
        <vt:i4>0</vt:i4>
      </vt:variant>
      <vt:variant>
        <vt:i4>5</vt:i4>
      </vt:variant>
      <vt:variant>
        <vt:lpwstr/>
      </vt:variant>
      <vt:variant>
        <vt:lpwstr>DOM_D_PK</vt:lpwstr>
      </vt:variant>
      <vt:variant>
        <vt:i4>7995494</vt:i4>
      </vt:variant>
      <vt:variant>
        <vt:i4>393</vt:i4>
      </vt:variant>
      <vt:variant>
        <vt:i4>0</vt:i4>
      </vt:variant>
      <vt:variant>
        <vt:i4>5</vt:i4>
      </vt:variant>
      <vt:variant>
        <vt:lpwstr/>
      </vt:variant>
      <vt:variant>
        <vt:lpwstr>DOM_D_TIMESTAMP</vt:lpwstr>
      </vt:variant>
      <vt:variant>
        <vt:i4>7995494</vt:i4>
      </vt:variant>
      <vt:variant>
        <vt:i4>387</vt:i4>
      </vt:variant>
      <vt:variant>
        <vt:i4>0</vt:i4>
      </vt:variant>
      <vt:variant>
        <vt:i4>5</vt:i4>
      </vt:variant>
      <vt:variant>
        <vt:lpwstr/>
      </vt:variant>
      <vt:variant>
        <vt:lpwstr>DOM_D_TIMESTAMP</vt:lpwstr>
      </vt:variant>
      <vt:variant>
        <vt:i4>524330</vt:i4>
      </vt:variant>
      <vt:variant>
        <vt:i4>381</vt:i4>
      </vt:variant>
      <vt:variant>
        <vt:i4>0</vt:i4>
      </vt:variant>
      <vt:variant>
        <vt:i4>5</vt:i4>
      </vt:variant>
      <vt:variant>
        <vt:lpwstr/>
      </vt:variant>
      <vt:variant>
        <vt:lpwstr>DOM_D_MEASURE_UNIT_NAME_SHORT</vt:lpwstr>
      </vt:variant>
      <vt:variant>
        <vt:i4>5046355</vt:i4>
      </vt:variant>
      <vt:variant>
        <vt:i4>375</vt:i4>
      </vt:variant>
      <vt:variant>
        <vt:i4>0</vt:i4>
      </vt:variant>
      <vt:variant>
        <vt:i4>5</vt:i4>
      </vt:variant>
      <vt:variant>
        <vt:lpwstr/>
      </vt:variant>
      <vt:variant>
        <vt:lpwstr>DOM_D_MEASURE_UNIT_NAME</vt:lpwstr>
      </vt:variant>
      <vt:variant>
        <vt:i4>262173</vt:i4>
      </vt:variant>
      <vt:variant>
        <vt:i4>369</vt:i4>
      </vt:variant>
      <vt:variant>
        <vt:i4>0</vt:i4>
      </vt:variant>
      <vt:variant>
        <vt:i4>5</vt:i4>
      </vt:variant>
      <vt:variant>
        <vt:lpwstr/>
      </vt:variant>
      <vt:variant>
        <vt:lpwstr>DOM_D_PK</vt:lpwstr>
      </vt:variant>
      <vt:variant>
        <vt:i4>7995494</vt:i4>
      </vt:variant>
      <vt:variant>
        <vt:i4>360</vt:i4>
      </vt:variant>
      <vt:variant>
        <vt:i4>0</vt:i4>
      </vt:variant>
      <vt:variant>
        <vt:i4>5</vt:i4>
      </vt:variant>
      <vt:variant>
        <vt:lpwstr/>
      </vt:variant>
      <vt:variant>
        <vt:lpwstr>DOM_D_TIMESTAMP</vt:lpwstr>
      </vt:variant>
      <vt:variant>
        <vt:i4>7995494</vt:i4>
      </vt:variant>
      <vt:variant>
        <vt:i4>354</vt:i4>
      </vt:variant>
      <vt:variant>
        <vt:i4>0</vt:i4>
      </vt:variant>
      <vt:variant>
        <vt:i4>5</vt:i4>
      </vt:variant>
      <vt:variant>
        <vt:lpwstr/>
      </vt:variant>
      <vt:variant>
        <vt:lpwstr>DOM_D_TIMESTAMP</vt:lpwstr>
      </vt:variant>
      <vt:variant>
        <vt:i4>8257633</vt:i4>
      </vt:variant>
      <vt:variant>
        <vt:i4>348</vt:i4>
      </vt:variant>
      <vt:variant>
        <vt:i4>0</vt:i4>
      </vt:variant>
      <vt:variant>
        <vt:i4>5</vt:i4>
      </vt:variant>
      <vt:variant>
        <vt:lpwstr/>
      </vt:variant>
      <vt:variant>
        <vt:lpwstr>DOM_D_TEXT</vt:lpwstr>
      </vt:variant>
      <vt:variant>
        <vt:i4>458762</vt:i4>
      </vt:variant>
      <vt:variant>
        <vt:i4>342</vt:i4>
      </vt:variant>
      <vt:variant>
        <vt:i4>0</vt:i4>
      </vt:variant>
      <vt:variant>
        <vt:i4>5</vt:i4>
      </vt:variant>
      <vt:variant>
        <vt:lpwstr/>
      </vt:variant>
      <vt:variant>
        <vt:lpwstr>DOM_D_PERCENT</vt:lpwstr>
      </vt:variant>
      <vt:variant>
        <vt:i4>7733355</vt:i4>
      </vt:variant>
      <vt:variant>
        <vt:i4>336</vt:i4>
      </vt:variant>
      <vt:variant>
        <vt:i4>0</vt:i4>
      </vt:variant>
      <vt:variant>
        <vt:i4>5</vt:i4>
      </vt:variant>
      <vt:variant>
        <vt:lpwstr/>
      </vt:variant>
      <vt:variant>
        <vt:lpwstr>DOM_D_PASSWORD</vt:lpwstr>
      </vt:variant>
      <vt:variant>
        <vt:i4>6881382</vt:i4>
      </vt:variant>
      <vt:variant>
        <vt:i4>330</vt:i4>
      </vt:variant>
      <vt:variant>
        <vt:i4>0</vt:i4>
      </vt:variant>
      <vt:variant>
        <vt:i4>5</vt:i4>
      </vt:variant>
      <vt:variant>
        <vt:lpwstr/>
      </vt:variant>
      <vt:variant>
        <vt:lpwstr>DOM_D_LOGIN</vt:lpwstr>
      </vt:variant>
      <vt:variant>
        <vt:i4>1310782</vt:i4>
      </vt:variant>
      <vt:variant>
        <vt:i4>321</vt:i4>
      </vt:variant>
      <vt:variant>
        <vt:i4>0</vt:i4>
      </vt:variant>
      <vt:variant>
        <vt:i4>5</vt:i4>
      </vt:variant>
      <vt:variant>
        <vt:lpwstr/>
      </vt:variant>
      <vt:variant>
        <vt:lpwstr>DOM_D_PERSON_NAME</vt:lpwstr>
      </vt:variant>
      <vt:variant>
        <vt:i4>1310782</vt:i4>
      </vt:variant>
      <vt:variant>
        <vt:i4>315</vt:i4>
      </vt:variant>
      <vt:variant>
        <vt:i4>0</vt:i4>
      </vt:variant>
      <vt:variant>
        <vt:i4>5</vt:i4>
      </vt:variant>
      <vt:variant>
        <vt:lpwstr/>
      </vt:variant>
      <vt:variant>
        <vt:lpwstr>DOM_D_PERSON_NAME</vt:lpwstr>
      </vt:variant>
      <vt:variant>
        <vt:i4>1310782</vt:i4>
      </vt:variant>
      <vt:variant>
        <vt:i4>309</vt:i4>
      </vt:variant>
      <vt:variant>
        <vt:i4>0</vt:i4>
      </vt:variant>
      <vt:variant>
        <vt:i4>5</vt:i4>
      </vt:variant>
      <vt:variant>
        <vt:lpwstr/>
      </vt:variant>
      <vt:variant>
        <vt:lpwstr>DOM_D_PERSON_NAME</vt:lpwstr>
      </vt:variant>
      <vt:variant>
        <vt:i4>262173</vt:i4>
      </vt:variant>
      <vt:variant>
        <vt:i4>303</vt:i4>
      </vt:variant>
      <vt:variant>
        <vt:i4>0</vt:i4>
      </vt:variant>
      <vt:variant>
        <vt:i4>5</vt:i4>
      </vt:variant>
      <vt:variant>
        <vt:lpwstr/>
      </vt:variant>
      <vt:variant>
        <vt:lpwstr>DOM_D_PK</vt:lpwstr>
      </vt:variant>
      <vt:variant>
        <vt:i4>7995494</vt:i4>
      </vt:variant>
      <vt:variant>
        <vt:i4>294</vt:i4>
      </vt:variant>
      <vt:variant>
        <vt:i4>0</vt:i4>
      </vt:variant>
      <vt:variant>
        <vt:i4>5</vt:i4>
      </vt:variant>
      <vt:variant>
        <vt:lpwstr/>
      </vt:variant>
      <vt:variant>
        <vt:lpwstr>DOM_D_TIMESTAMP</vt:lpwstr>
      </vt:variant>
      <vt:variant>
        <vt:i4>7995494</vt:i4>
      </vt:variant>
      <vt:variant>
        <vt:i4>288</vt:i4>
      </vt:variant>
      <vt:variant>
        <vt:i4>0</vt:i4>
      </vt:variant>
      <vt:variant>
        <vt:i4>5</vt:i4>
      </vt:variant>
      <vt:variant>
        <vt:lpwstr/>
      </vt:variant>
      <vt:variant>
        <vt:lpwstr>DOM_D_TIMESTAMP</vt:lpwstr>
      </vt:variant>
      <vt:variant>
        <vt:i4>8323194</vt:i4>
      </vt:variant>
      <vt:variant>
        <vt:i4>282</vt:i4>
      </vt:variant>
      <vt:variant>
        <vt:i4>0</vt:i4>
      </vt:variant>
      <vt:variant>
        <vt:i4>5</vt:i4>
      </vt:variant>
      <vt:variant>
        <vt:lpwstr/>
      </vt:variant>
      <vt:variant>
        <vt:lpwstr>DOM_D_CURRENCY</vt:lpwstr>
      </vt:variant>
      <vt:variant>
        <vt:i4>8323194</vt:i4>
      </vt:variant>
      <vt:variant>
        <vt:i4>276</vt:i4>
      </vt:variant>
      <vt:variant>
        <vt:i4>0</vt:i4>
      </vt:variant>
      <vt:variant>
        <vt:i4>5</vt:i4>
      </vt:variant>
      <vt:variant>
        <vt:lpwstr/>
      </vt:variant>
      <vt:variant>
        <vt:lpwstr>DOM_D_CURRENCY</vt:lpwstr>
      </vt:variant>
      <vt:variant>
        <vt:i4>65540</vt:i4>
      </vt:variant>
      <vt:variant>
        <vt:i4>270</vt:i4>
      </vt:variant>
      <vt:variant>
        <vt:i4>0</vt:i4>
      </vt:variant>
      <vt:variant>
        <vt:i4>5</vt:i4>
      </vt:variant>
      <vt:variant>
        <vt:lpwstr/>
      </vt:variant>
      <vt:variant>
        <vt:lpwstr>DOM_D_INT</vt:lpwstr>
      </vt:variant>
      <vt:variant>
        <vt:i4>262173</vt:i4>
      </vt:variant>
      <vt:variant>
        <vt:i4>264</vt:i4>
      </vt:variant>
      <vt:variant>
        <vt:i4>0</vt:i4>
      </vt:variant>
      <vt:variant>
        <vt:i4>5</vt:i4>
      </vt:variant>
      <vt:variant>
        <vt:lpwstr/>
      </vt:variant>
      <vt:variant>
        <vt:lpwstr>DOM_D_PK</vt:lpwstr>
      </vt:variant>
      <vt:variant>
        <vt:i4>8257633</vt:i4>
      </vt:variant>
      <vt:variant>
        <vt:i4>255</vt:i4>
      </vt:variant>
      <vt:variant>
        <vt:i4>0</vt:i4>
      </vt:variant>
      <vt:variant>
        <vt:i4>5</vt:i4>
      </vt:variant>
      <vt:variant>
        <vt:lpwstr/>
      </vt:variant>
      <vt:variant>
        <vt:lpwstr>DOM_D_TEXT</vt:lpwstr>
      </vt:variant>
      <vt:variant>
        <vt:i4>7667807</vt:i4>
      </vt:variant>
      <vt:variant>
        <vt:i4>249</vt:i4>
      </vt:variant>
      <vt:variant>
        <vt:i4>0</vt:i4>
      </vt:variant>
      <vt:variant>
        <vt:i4>5</vt:i4>
      </vt:variant>
      <vt:variant>
        <vt:lpwstr/>
      </vt:variant>
      <vt:variant>
        <vt:lpwstr>DOM_D_ITEM_NAME</vt:lpwstr>
      </vt:variant>
      <vt:variant>
        <vt:i4>262173</vt:i4>
      </vt:variant>
      <vt:variant>
        <vt:i4>243</vt:i4>
      </vt:variant>
      <vt:variant>
        <vt:i4>0</vt:i4>
      </vt:variant>
      <vt:variant>
        <vt:i4>5</vt:i4>
      </vt:variant>
      <vt:variant>
        <vt:lpwstr/>
      </vt:variant>
      <vt:variant>
        <vt:lpwstr>DOM_D_PK</vt:lpwstr>
      </vt:variant>
      <vt:variant>
        <vt:i4>1245233</vt:i4>
      </vt:variant>
      <vt:variant>
        <vt:i4>230</vt:i4>
      </vt:variant>
      <vt:variant>
        <vt:i4>0</vt:i4>
      </vt:variant>
      <vt:variant>
        <vt:i4>5</vt:i4>
      </vt:variant>
      <vt:variant>
        <vt:lpwstr/>
      </vt:variant>
      <vt:variant>
        <vt:lpwstr>_Toc232344507</vt:lpwstr>
      </vt:variant>
      <vt:variant>
        <vt:i4>1245233</vt:i4>
      </vt:variant>
      <vt:variant>
        <vt:i4>224</vt:i4>
      </vt:variant>
      <vt:variant>
        <vt:i4>0</vt:i4>
      </vt:variant>
      <vt:variant>
        <vt:i4>5</vt:i4>
      </vt:variant>
      <vt:variant>
        <vt:lpwstr/>
      </vt:variant>
      <vt:variant>
        <vt:lpwstr>_Toc232344506</vt:lpwstr>
      </vt:variant>
      <vt:variant>
        <vt:i4>1245233</vt:i4>
      </vt:variant>
      <vt:variant>
        <vt:i4>218</vt:i4>
      </vt:variant>
      <vt:variant>
        <vt:i4>0</vt:i4>
      </vt:variant>
      <vt:variant>
        <vt:i4>5</vt:i4>
      </vt:variant>
      <vt:variant>
        <vt:lpwstr/>
      </vt:variant>
      <vt:variant>
        <vt:lpwstr>_Toc232344505</vt:lpwstr>
      </vt:variant>
      <vt:variant>
        <vt:i4>1245233</vt:i4>
      </vt:variant>
      <vt:variant>
        <vt:i4>212</vt:i4>
      </vt:variant>
      <vt:variant>
        <vt:i4>0</vt:i4>
      </vt:variant>
      <vt:variant>
        <vt:i4>5</vt:i4>
      </vt:variant>
      <vt:variant>
        <vt:lpwstr/>
      </vt:variant>
      <vt:variant>
        <vt:lpwstr>_Toc232344504</vt:lpwstr>
      </vt:variant>
      <vt:variant>
        <vt:i4>1245233</vt:i4>
      </vt:variant>
      <vt:variant>
        <vt:i4>206</vt:i4>
      </vt:variant>
      <vt:variant>
        <vt:i4>0</vt:i4>
      </vt:variant>
      <vt:variant>
        <vt:i4>5</vt:i4>
      </vt:variant>
      <vt:variant>
        <vt:lpwstr/>
      </vt:variant>
      <vt:variant>
        <vt:lpwstr>_Toc232344503</vt:lpwstr>
      </vt:variant>
      <vt:variant>
        <vt:i4>1245233</vt:i4>
      </vt:variant>
      <vt:variant>
        <vt:i4>200</vt:i4>
      </vt:variant>
      <vt:variant>
        <vt:i4>0</vt:i4>
      </vt:variant>
      <vt:variant>
        <vt:i4>5</vt:i4>
      </vt:variant>
      <vt:variant>
        <vt:lpwstr/>
      </vt:variant>
      <vt:variant>
        <vt:lpwstr>_Toc232344502</vt:lpwstr>
      </vt:variant>
      <vt:variant>
        <vt:i4>1245233</vt:i4>
      </vt:variant>
      <vt:variant>
        <vt:i4>194</vt:i4>
      </vt:variant>
      <vt:variant>
        <vt:i4>0</vt:i4>
      </vt:variant>
      <vt:variant>
        <vt:i4>5</vt:i4>
      </vt:variant>
      <vt:variant>
        <vt:lpwstr/>
      </vt:variant>
      <vt:variant>
        <vt:lpwstr>_Toc232344501</vt:lpwstr>
      </vt:variant>
      <vt:variant>
        <vt:i4>1245233</vt:i4>
      </vt:variant>
      <vt:variant>
        <vt:i4>188</vt:i4>
      </vt:variant>
      <vt:variant>
        <vt:i4>0</vt:i4>
      </vt:variant>
      <vt:variant>
        <vt:i4>5</vt:i4>
      </vt:variant>
      <vt:variant>
        <vt:lpwstr/>
      </vt:variant>
      <vt:variant>
        <vt:lpwstr>_Toc232344500</vt:lpwstr>
      </vt:variant>
      <vt:variant>
        <vt:i4>1703984</vt:i4>
      </vt:variant>
      <vt:variant>
        <vt:i4>182</vt:i4>
      </vt:variant>
      <vt:variant>
        <vt:i4>0</vt:i4>
      </vt:variant>
      <vt:variant>
        <vt:i4>5</vt:i4>
      </vt:variant>
      <vt:variant>
        <vt:lpwstr/>
      </vt:variant>
      <vt:variant>
        <vt:lpwstr>_Toc232344499</vt:lpwstr>
      </vt:variant>
      <vt:variant>
        <vt:i4>1703984</vt:i4>
      </vt:variant>
      <vt:variant>
        <vt:i4>176</vt:i4>
      </vt:variant>
      <vt:variant>
        <vt:i4>0</vt:i4>
      </vt:variant>
      <vt:variant>
        <vt:i4>5</vt:i4>
      </vt:variant>
      <vt:variant>
        <vt:lpwstr/>
      </vt:variant>
      <vt:variant>
        <vt:lpwstr>_Toc232344498</vt:lpwstr>
      </vt:variant>
      <vt:variant>
        <vt:i4>1703984</vt:i4>
      </vt:variant>
      <vt:variant>
        <vt:i4>170</vt:i4>
      </vt:variant>
      <vt:variant>
        <vt:i4>0</vt:i4>
      </vt:variant>
      <vt:variant>
        <vt:i4>5</vt:i4>
      </vt:variant>
      <vt:variant>
        <vt:lpwstr/>
      </vt:variant>
      <vt:variant>
        <vt:lpwstr>_Toc232344496</vt:lpwstr>
      </vt:variant>
      <vt:variant>
        <vt:i4>1703984</vt:i4>
      </vt:variant>
      <vt:variant>
        <vt:i4>164</vt:i4>
      </vt:variant>
      <vt:variant>
        <vt:i4>0</vt:i4>
      </vt:variant>
      <vt:variant>
        <vt:i4>5</vt:i4>
      </vt:variant>
      <vt:variant>
        <vt:lpwstr/>
      </vt:variant>
      <vt:variant>
        <vt:lpwstr>_Toc232344495</vt:lpwstr>
      </vt:variant>
      <vt:variant>
        <vt:i4>1703984</vt:i4>
      </vt:variant>
      <vt:variant>
        <vt:i4>158</vt:i4>
      </vt:variant>
      <vt:variant>
        <vt:i4>0</vt:i4>
      </vt:variant>
      <vt:variant>
        <vt:i4>5</vt:i4>
      </vt:variant>
      <vt:variant>
        <vt:lpwstr/>
      </vt:variant>
      <vt:variant>
        <vt:lpwstr>_Toc232344494</vt:lpwstr>
      </vt:variant>
      <vt:variant>
        <vt:i4>1703984</vt:i4>
      </vt:variant>
      <vt:variant>
        <vt:i4>152</vt:i4>
      </vt:variant>
      <vt:variant>
        <vt:i4>0</vt:i4>
      </vt:variant>
      <vt:variant>
        <vt:i4>5</vt:i4>
      </vt:variant>
      <vt:variant>
        <vt:lpwstr/>
      </vt:variant>
      <vt:variant>
        <vt:lpwstr>_Toc232344493</vt:lpwstr>
      </vt:variant>
      <vt:variant>
        <vt:i4>1703984</vt:i4>
      </vt:variant>
      <vt:variant>
        <vt:i4>146</vt:i4>
      </vt:variant>
      <vt:variant>
        <vt:i4>0</vt:i4>
      </vt:variant>
      <vt:variant>
        <vt:i4>5</vt:i4>
      </vt:variant>
      <vt:variant>
        <vt:lpwstr/>
      </vt:variant>
      <vt:variant>
        <vt:lpwstr>_Toc232344492</vt:lpwstr>
      </vt:variant>
      <vt:variant>
        <vt:i4>1703984</vt:i4>
      </vt:variant>
      <vt:variant>
        <vt:i4>140</vt:i4>
      </vt:variant>
      <vt:variant>
        <vt:i4>0</vt:i4>
      </vt:variant>
      <vt:variant>
        <vt:i4>5</vt:i4>
      </vt:variant>
      <vt:variant>
        <vt:lpwstr/>
      </vt:variant>
      <vt:variant>
        <vt:lpwstr>_Toc232344491</vt:lpwstr>
      </vt:variant>
      <vt:variant>
        <vt:i4>1703984</vt:i4>
      </vt:variant>
      <vt:variant>
        <vt:i4>134</vt:i4>
      </vt:variant>
      <vt:variant>
        <vt:i4>0</vt:i4>
      </vt:variant>
      <vt:variant>
        <vt:i4>5</vt:i4>
      </vt:variant>
      <vt:variant>
        <vt:lpwstr/>
      </vt:variant>
      <vt:variant>
        <vt:lpwstr>_Toc232344490</vt:lpwstr>
      </vt:variant>
      <vt:variant>
        <vt:i4>1769520</vt:i4>
      </vt:variant>
      <vt:variant>
        <vt:i4>128</vt:i4>
      </vt:variant>
      <vt:variant>
        <vt:i4>0</vt:i4>
      </vt:variant>
      <vt:variant>
        <vt:i4>5</vt:i4>
      </vt:variant>
      <vt:variant>
        <vt:lpwstr/>
      </vt:variant>
      <vt:variant>
        <vt:lpwstr>_Toc232344489</vt:lpwstr>
      </vt:variant>
      <vt:variant>
        <vt:i4>1769520</vt:i4>
      </vt:variant>
      <vt:variant>
        <vt:i4>122</vt:i4>
      </vt:variant>
      <vt:variant>
        <vt:i4>0</vt:i4>
      </vt:variant>
      <vt:variant>
        <vt:i4>5</vt:i4>
      </vt:variant>
      <vt:variant>
        <vt:lpwstr/>
      </vt:variant>
      <vt:variant>
        <vt:lpwstr>_Toc232344488</vt:lpwstr>
      </vt:variant>
      <vt:variant>
        <vt:i4>1769520</vt:i4>
      </vt:variant>
      <vt:variant>
        <vt:i4>116</vt:i4>
      </vt:variant>
      <vt:variant>
        <vt:i4>0</vt:i4>
      </vt:variant>
      <vt:variant>
        <vt:i4>5</vt:i4>
      </vt:variant>
      <vt:variant>
        <vt:lpwstr/>
      </vt:variant>
      <vt:variant>
        <vt:lpwstr>_Toc232344487</vt:lpwstr>
      </vt:variant>
      <vt:variant>
        <vt:i4>1769520</vt:i4>
      </vt:variant>
      <vt:variant>
        <vt:i4>110</vt:i4>
      </vt:variant>
      <vt:variant>
        <vt:i4>0</vt:i4>
      </vt:variant>
      <vt:variant>
        <vt:i4>5</vt:i4>
      </vt:variant>
      <vt:variant>
        <vt:lpwstr/>
      </vt:variant>
      <vt:variant>
        <vt:lpwstr>_Toc232344486</vt:lpwstr>
      </vt:variant>
      <vt:variant>
        <vt:i4>1769520</vt:i4>
      </vt:variant>
      <vt:variant>
        <vt:i4>104</vt:i4>
      </vt:variant>
      <vt:variant>
        <vt:i4>0</vt:i4>
      </vt:variant>
      <vt:variant>
        <vt:i4>5</vt:i4>
      </vt:variant>
      <vt:variant>
        <vt:lpwstr/>
      </vt:variant>
      <vt:variant>
        <vt:lpwstr>_Toc232344485</vt:lpwstr>
      </vt:variant>
      <vt:variant>
        <vt:i4>1769520</vt:i4>
      </vt:variant>
      <vt:variant>
        <vt:i4>98</vt:i4>
      </vt:variant>
      <vt:variant>
        <vt:i4>0</vt:i4>
      </vt:variant>
      <vt:variant>
        <vt:i4>5</vt:i4>
      </vt:variant>
      <vt:variant>
        <vt:lpwstr/>
      </vt:variant>
      <vt:variant>
        <vt:lpwstr>_Toc232344484</vt:lpwstr>
      </vt:variant>
      <vt:variant>
        <vt:i4>1769520</vt:i4>
      </vt:variant>
      <vt:variant>
        <vt:i4>92</vt:i4>
      </vt:variant>
      <vt:variant>
        <vt:i4>0</vt:i4>
      </vt:variant>
      <vt:variant>
        <vt:i4>5</vt:i4>
      </vt:variant>
      <vt:variant>
        <vt:lpwstr/>
      </vt:variant>
      <vt:variant>
        <vt:lpwstr>_Toc232344482</vt:lpwstr>
      </vt:variant>
      <vt:variant>
        <vt:i4>1769520</vt:i4>
      </vt:variant>
      <vt:variant>
        <vt:i4>86</vt:i4>
      </vt:variant>
      <vt:variant>
        <vt:i4>0</vt:i4>
      </vt:variant>
      <vt:variant>
        <vt:i4>5</vt:i4>
      </vt:variant>
      <vt:variant>
        <vt:lpwstr/>
      </vt:variant>
      <vt:variant>
        <vt:lpwstr>_Toc232344481</vt:lpwstr>
      </vt:variant>
      <vt:variant>
        <vt:i4>1769520</vt:i4>
      </vt:variant>
      <vt:variant>
        <vt:i4>80</vt:i4>
      </vt:variant>
      <vt:variant>
        <vt:i4>0</vt:i4>
      </vt:variant>
      <vt:variant>
        <vt:i4>5</vt:i4>
      </vt:variant>
      <vt:variant>
        <vt:lpwstr/>
      </vt:variant>
      <vt:variant>
        <vt:lpwstr>_Toc232344480</vt:lpwstr>
      </vt:variant>
      <vt:variant>
        <vt:i4>1310768</vt:i4>
      </vt:variant>
      <vt:variant>
        <vt:i4>74</vt:i4>
      </vt:variant>
      <vt:variant>
        <vt:i4>0</vt:i4>
      </vt:variant>
      <vt:variant>
        <vt:i4>5</vt:i4>
      </vt:variant>
      <vt:variant>
        <vt:lpwstr/>
      </vt:variant>
      <vt:variant>
        <vt:lpwstr>_Toc232344479</vt:lpwstr>
      </vt:variant>
      <vt:variant>
        <vt:i4>1310768</vt:i4>
      </vt:variant>
      <vt:variant>
        <vt:i4>68</vt:i4>
      </vt:variant>
      <vt:variant>
        <vt:i4>0</vt:i4>
      </vt:variant>
      <vt:variant>
        <vt:i4>5</vt:i4>
      </vt:variant>
      <vt:variant>
        <vt:lpwstr/>
      </vt:variant>
      <vt:variant>
        <vt:lpwstr>_Toc232344478</vt:lpwstr>
      </vt:variant>
      <vt:variant>
        <vt:i4>1310768</vt:i4>
      </vt:variant>
      <vt:variant>
        <vt:i4>62</vt:i4>
      </vt:variant>
      <vt:variant>
        <vt:i4>0</vt:i4>
      </vt:variant>
      <vt:variant>
        <vt:i4>5</vt:i4>
      </vt:variant>
      <vt:variant>
        <vt:lpwstr/>
      </vt:variant>
      <vt:variant>
        <vt:lpwstr>_Toc232344477</vt:lpwstr>
      </vt:variant>
      <vt:variant>
        <vt:i4>1310768</vt:i4>
      </vt:variant>
      <vt:variant>
        <vt:i4>56</vt:i4>
      </vt:variant>
      <vt:variant>
        <vt:i4>0</vt:i4>
      </vt:variant>
      <vt:variant>
        <vt:i4>5</vt:i4>
      </vt:variant>
      <vt:variant>
        <vt:lpwstr/>
      </vt:variant>
      <vt:variant>
        <vt:lpwstr>_Toc232344476</vt:lpwstr>
      </vt:variant>
      <vt:variant>
        <vt:i4>1310768</vt:i4>
      </vt:variant>
      <vt:variant>
        <vt:i4>50</vt:i4>
      </vt:variant>
      <vt:variant>
        <vt:i4>0</vt:i4>
      </vt:variant>
      <vt:variant>
        <vt:i4>5</vt:i4>
      </vt:variant>
      <vt:variant>
        <vt:lpwstr/>
      </vt:variant>
      <vt:variant>
        <vt:lpwstr>_Toc232344475</vt:lpwstr>
      </vt:variant>
      <vt:variant>
        <vt:i4>1310768</vt:i4>
      </vt:variant>
      <vt:variant>
        <vt:i4>44</vt:i4>
      </vt:variant>
      <vt:variant>
        <vt:i4>0</vt:i4>
      </vt:variant>
      <vt:variant>
        <vt:i4>5</vt:i4>
      </vt:variant>
      <vt:variant>
        <vt:lpwstr/>
      </vt:variant>
      <vt:variant>
        <vt:lpwstr>_Toc232344474</vt:lpwstr>
      </vt:variant>
      <vt:variant>
        <vt:i4>1310768</vt:i4>
      </vt:variant>
      <vt:variant>
        <vt:i4>38</vt:i4>
      </vt:variant>
      <vt:variant>
        <vt:i4>0</vt:i4>
      </vt:variant>
      <vt:variant>
        <vt:i4>5</vt:i4>
      </vt:variant>
      <vt:variant>
        <vt:lpwstr/>
      </vt:variant>
      <vt:variant>
        <vt:lpwstr>_Toc232344473</vt:lpwstr>
      </vt:variant>
      <vt:variant>
        <vt:i4>1310768</vt:i4>
      </vt:variant>
      <vt:variant>
        <vt:i4>32</vt:i4>
      </vt:variant>
      <vt:variant>
        <vt:i4>0</vt:i4>
      </vt:variant>
      <vt:variant>
        <vt:i4>5</vt:i4>
      </vt:variant>
      <vt:variant>
        <vt:lpwstr/>
      </vt:variant>
      <vt:variant>
        <vt:lpwstr>_Toc232344472</vt:lpwstr>
      </vt:variant>
      <vt:variant>
        <vt:i4>1310768</vt:i4>
      </vt:variant>
      <vt:variant>
        <vt:i4>26</vt:i4>
      </vt:variant>
      <vt:variant>
        <vt:i4>0</vt:i4>
      </vt:variant>
      <vt:variant>
        <vt:i4>5</vt:i4>
      </vt:variant>
      <vt:variant>
        <vt:lpwstr/>
      </vt:variant>
      <vt:variant>
        <vt:lpwstr>_Toc232344471</vt:lpwstr>
      </vt:variant>
      <vt:variant>
        <vt:i4>1310768</vt:i4>
      </vt:variant>
      <vt:variant>
        <vt:i4>20</vt:i4>
      </vt:variant>
      <vt:variant>
        <vt:i4>0</vt:i4>
      </vt:variant>
      <vt:variant>
        <vt:i4>5</vt:i4>
      </vt:variant>
      <vt:variant>
        <vt:lpwstr/>
      </vt:variant>
      <vt:variant>
        <vt:lpwstr>_Toc232344470</vt:lpwstr>
      </vt:variant>
      <vt:variant>
        <vt:i4>1376304</vt:i4>
      </vt:variant>
      <vt:variant>
        <vt:i4>14</vt:i4>
      </vt:variant>
      <vt:variant>
        <vt:i4>0</vt:i4>
      </vt:variant>
      <vt:variant>
        <vt:i4>5</vt:i4>
      </vt:variant>
      <vt:variant>
        <vt:lpwstr/>
      </vt:variant>
      <vt:variant>
        <vt:lpwstr>_Toc232344469</vt:lpwstr>
      </vt:variant>
      <vt:variant>
        <vt:i4>1376304</vt:i4>
      </vt:variant>
      <vt:variant>
        <vt:i4>8</vt:i4>
      </vt:variant>
      <vt:variant>
        <vt:i4>0</vt:i4>
      </vt:variant>
      <vt:variant>
        <vt:i4>5</vt:i4>
      </vt:variant>
      <vt:variant>
        <vt:lpwstr/>
      </vt:variant>
      <vt:variant>
        <vt:lpwstr>_Toc232344468</vt:lpwstr>
      </vt:variant>
      <vt:variant>
        <vt:i4>1376304</vt:i4>
      </vt:variant>
      <vt:variant>
        <vt:i4>2</vt:i4>
      </vt:variant>
      <vt:variant>
        <vt:i4>0</vt:i4>
      </vt:variant>
      <vt:variant>
        <vt:i4>5</vt:i4>
      </vt:variant>
      <vt:variant>
        <vt:lpwstr/>
      </vt:variant>
      <vt:variant>
        <vt:lpwstr>_Toc232344467</vt:lpwstr>
      </vt:variant>
      <vt:variant>
        <vt:i4>7209021</vt:i4>
      </vt:variant>
      <vt:variant>
        <vt:i4>94014</vt:i4>
      </vt:variant>
      <vt:variant>
        <vt:i4>1026</vt:i4>
      </vt:variant>
      <vt:variant>
        <vt:i4>1</vt:i4>
      </vt:variant>
      <vt:variant>
        <vt:lpwstr>D:\Dyplom_2009\DP_2009\Підданюк\proga\src\Html\Images\PK1.gif</vt:lpwstr>
      </vt:variant>
      <vt:variant>
        <vt:lpwstr/>
      </vt:variant>
      <vt:variant>
        <vt:i4>6291574</vt:i4>
      </vt:variant>
      <vt:variant>
        <vt:i4>94344</vt:i4>
      </vt:variant>
      <vt:variant>
        <vt:i4>1027</vt:i4>
      </vt:variant>
      <vt:variant>
        <vt:i4>1</vt:i4>
      </vt:variant>
      <vt:variant>
        <vt:lpwstr>D:\Dyplom_2009\DP_2009\Підданюк\proga\src\Html\Images\Yes.gif</vt:lpwstr>
      </vt:variant>
      <vt:variant>
        <vt:lpwstr/>
      </vt:variant>
      <vt:variant>
        <vt:i4>6291574</vt:i4>
      </vt:variant>
      <vt:variant>
        <vt:i4>94720</vt:i4>
      </vt:variant>
      <vt:variant>
        <vt:i4>1028</vt:i4>
      </vt:variant>
      <vt:variant>
        <vt:i4>1</vt:i4>
      </vt:variant>
      <vt:variant>
        <vt:lpwstr>D:\Dyplom_2009\DP_2009\Підданюк\proga\src\Html\Images\Yes.gif</vt:lpwstr>
      </vt:variant>
      <vt:variant>
        <vt:lpwstr/>
      </vt:variant>
      <vt:variant>
        <vt:i4>2883634</vt:i4>
      </vt:variant>
      <vt:variant>
        <vt:i4>95126</vt:i4>
      </vt:variant>
      <vt:variant>
        <vt:i4>1029</vt:i4>
      </vt:variant>
      <vt:variant>
        <vt:i4>1</vt:i4>
      </vt:variant>
      <vt:variant>
        <vt:lpwstr>D:\Dyplom_2009\DP_2009\Підданюк\proga\src\Html\Images\No.gif</vt:lpwstr>
      </vt:variant>
      <vt:variant>
        <vt:lpwstr/>
      </vt:variant>
      <vt:variant>
        <vt:i4>2621498</vt:i4>
      </vt:variant>
      <vt:variant>
        <vt:i4>95360</vt:i4>
      </vt:variant>
      <vt:variant>
        <vt:i4>1030</vt:i4>
      </vt:variant>
      <vt:variant>
        <vt:i4>1</vt:i4>
      </vt:variant>
      <vt:variant>
        <vt:lpwstr>D:\Dyplom_2009\DP_2009\Підданюк\proga\src\Html\Images\FK.gif</vt:lpwstr>
      </vt:variant>
      <vt:variant>
        <vt:lpwstr/>
      </vt:variant>
      <vt:variant>
        <vt:i4>6291574</vt:i4>
      </vt:variant>
      <vt:variant>
        <vt:i4>95682</vt:i4>
      </vt:variant>
      <vt:variant>
        <vt:i4>1031</vt:i4>
      </vt:variant>
      <vt:variant>
        <vt:i4>1</vt:i4>
      </vt:variant>
      <vt:variant>
        <vt:lpwstr>D:\Dyplom_2009\DP_2009\Підданюк\proga\src\Html\Images\Yes.gif</vt:lpwstr>
      </vt:variant>
      <vt:variant>
        <vt:lpwstr/>
      </vt:variant>
      <vt:variant>
        <vt:i4>6291574</vt:i4>
      </vt:variant>
      <vt:variant>
        <vt:i4>96028</vt:i4>
      </vt:variant>
      <vt:variant>
        <vt:i4>1032</vt:i4>
      </vt:variant>
      <vt:variant>
        <vt:i4>1</vt:i4>
      </vt:variant>
      <vt:variant>
        <vt:lpwstr>D:\Dyplom_2009\DP_2009\Підданюк\proga\src\Html\Images\Yes.gif</vt:lpwstr>
      </vt:variant>
      <vt:variant>
        <vt:lpwstr/>
      </vt:variant>
      <vt:variant>
        <vt:i4>6291574</vt:i4>
      </vt:variant>
      <vt:variant>
        <vt:i4>96410</vt:i4>
      </vt:variant>
      <vt:variant>
        <vt:i4>1033</vt:i4>
      </vt:variant>
      <vt:variant>
        <vt:i4>1</vt:i4>
      </vt:variant>
      <vt:variant>
        <vt:lpwstr>D:\Dyplom_2009\DP_2009\Підданюк\proga\src\Html\Images\Yes.gif</vt:lpwstr>
      </vt:variant>
      <vt:variant>
        <vt:lpwstr/>
      </vt:variant>
      <vt:variant>
        <vt:i4>6291574</vt:i4>
      </vt:variant>
      <vt:variant>
        <vt:i4>96794</vt:i4>
      </vt:variant>
      <vt:variant>
        <vt:i4>1034</vt:i4>
      </vt:variant>
      <vt:variant>
        <vt:i4>1</vt:i4>
      </vt:variant>
      <vt:variant>
        <vt:lpwstr>D:\Dyplom_2009\DP_2009\Підданюк\proga\src\Html\Images\Yes.gif</vt:lpwstr>
      </vt:variant>
      <vt:variant>
        <vt:lpwstr/>
      </vt:variant>
      <vt:variant>
        <vt:i4>6291574</vt:i4>
      </vt:variant>
      <vt:variant>
        <vt:i4>97174</vt:i4>
      </vt:variant>
      <vt:variant>
        <vt:i4>1035</vt:i4>
      </vt:variant>
      <vt:variant>
        <vt:i4>1</vt:i4>
      </vt:variant>
      <vt:variant>
        <vt:lpwstr>D:\Dyplom_2009\DP_2009\Підданюк\proga\src\Html\Images\Yes.gif</vt:lpwstr>
      </vt:variant>
      <vt:variant>
        <vt:lpwstr/>
      </vt:variant>
      <vt:variant>
        <vt:i4>2883634</vt:i4>
      </vt:variant>
      <vt:variant>
        <vt:i4>97552</vt:i4>
      </vt:variant>
      <vt:variant>
        <vt:i4>1036</vt:i4>
      </vt:variant>
      <vt:variant>
        <vt:i4>1</vt:i4>
      </vt:variant>
      <vt:variant>
        <vt:lpwstr>D:\Dyplom_2009\DP_2009\Підданюк\proga\src\Html\Images\No.gif</vt:lpwstr>
      </vt:variant>
      <vt:variant>
        <vt:lpwstr/>
      </vt:variant>
      <vt:variant>
        <vt:i4>7209021</vt:i4>
      </vt:variant>
      <vt:variant>
        <vt:i4>98876</vt:i4>
      </vt:variant>
      <vt:variant>
        <vt:i4>1037</vt:i4>
      </vt:variant>
      <vt:variant>
        <vt:i4>1</vt:i4>
      </vt:variant>
      <vt:variant>
        <vt:lpwstr>D:\Dyplom_2009\DP_2009\Підданюк\proga\src\Html\Images\PK1.gif</vt:lpwstr>
      </vt:variant>
      <vt:variant>
        <vt:lpwstr/>
      </vt:variant>
      <vt:variant>
        <vt:i4>6291574</vt:i4>
      </vt:variant>
      <vt:variant>
        <vt:i4>99210</vt:i4>
      </vt:variant>
      <vt:variant>
        <vt:i4>1038</vt:i4>
      </vt:variant>
      <vt:variant>
        <vt:i4>1</vt:i4>
      </vt:variant>
      <vt:variant>
        <vt:lpwstr>D:\Dyplom_2009\DP_2009\Підданюк\proga\src\Html\Images\Yes.gif</vt:lpwstr>
      </vt:variant>
      <vt:variant>
        <vt:lpwstr/>
      </vt:variant>
      <vt:variant>
        <vt:i4>2883634</vt:i4>
      </vt:variant>
      <vt:variant>
        <vt:i4>99594</vt:i4>
      </vt:variant>
      <vt:variant>
        <vt:i4>1039</vt:i4>
      </vt:variant>
      <vt:variant>
        <vt:i4>1</vt:i4>
      </vt:variant>
      <vt:variant>
        <vt:lpwstr>D:\Dyplom_2009\DP_2009\Підданюк\proga\src\Html\Images\No.gif</vt:lpwstr>
      </vt:variant>
      <vt:variant>
        <vt:lpwstr/>
      </vt:variant>
      <vt:variant>
        <vt:i4>2883634</vt:i4>
      </vt:variant>
      <vt:variant>
        <vt:i4>99980</vt:i4>
      </vt:variant>
      <vt:variant>
        <vt:i4>1040</vt:i4>
      </vt:variant>
      <vt:variant>
        <vt:i4>1</vt:i4>
      </vt:variant>
      <vt:variant>
        <vt:lpwstr>D:\Dyplom_2009\DP_2009\Підданюк\proga\src\Html\Images\No.gif</vt:lpwstr>
      </vt:variant>
      <vt:variant>
        <vt:lpwstr/>
      </vt:variant>
      <vt:variant>
        <vt:i4>2883634</vt:i4>
      </vt:variant>
      <vt:variant>
        <vt:i4>100362</vt:i4>
      </vt:variant>
      <vt:variant>
        <vt:i4>1041</vt:i4>
      </vt:variant>
      <vt:variant>
        <vt:i4>1</vt:i4>
      </vt:variant>
      <vt:variant>
        <vt:lpwstr>D:\Dyplom_2009\DP_2009\Підданюк\proga\src\Html\Images\No.gif</vt:lpwstr>
      </vt:variant>
      <vt:variant>
        <vt:lpwstr/>
      </vt:variant>
      <vt:variant>
        <vt:i4>2883634</vt:i4>
      </vt:variant>
      <vt:variant>
        <vt:i4>100640</vt:i4>
      </vt:variant>
      <vt:variant>
        <vt:i4>1042</vt:i4>
      </vt:variant>
      <vt:variant>
        <vt:i4>1</vt:i4>
      </vt:variant>
      <vt:variant>
        <vt:lpwstr>D:\Dyplom_2009\DP_2009\Підданюк\proga\src\Html\Images\No.gif</vt:lpwstr>
      </vt:variant>
      <vt:variant>
        <vt:lpwstr/>
      </vt:variant>
      <vt:variant>
        <vt:i4>6291574</vt:i4>
      </vt:variant>
      <vt:variant>
        <vt:i4>100994</vt:i4>
      </vt:variant>
      <vt:variant>
        <vt:i4>1043</vt:i4>
      </vt:variant>
      <vt:variant>
        <vt:i4>1</vt:i4>
      </vt:variant>
      <vt:variant>
        <vt:lpwstr>D:\Dyplom_2009\DP_2009\Підданюк\proga\src\Html\Images\Yes.gif</vt:lpwstr>
      </vt:variant>
      <vt:variant>
        <vt:lpwstr/>
      </vt:variant>
      <vt:variant>
        <vt:i4>6291574</vt:i4>
      </vt:variant>
      <vt:variant>
        <vt:i4>101360</vt:i4>
      </vt:variant>
      <vt:variant>
        <vt:i4>1044</vt:i4>
      </vt:variant>
      <vt:variant>
        <vt:i4>1</vt:i4>
      </vt:variant>
      <vt:variant>
        <vt:lpwstr>D:\Dyplom_2009\DP_2009\Підданюк\proga\src\Html\Images\Yes.gif</vt:lpwstr>
      </vt:variant>
      <vt:variant>
        <vt:lpwstr/>
      </vt:variant>
      <vt:variant>
        <vt:i4>6291574</vt:i4>
      </vt:variant>
      <vt:variant>
        <vt:i4>101734</vt:i4>
      </vt:variant>
      <vt:variant>
        <vt:i4>1045</vt:i4>
      </vt:variant>
      <vt:variant>
        <vt:i4>1</vt:i4>
      </vt:variant>
      <vt:variant>
        <vt:lpwstr>D:\Dyplom_2009\DP_2009\Підданюк\proga\src\Html\Images\Yes.gif</vt:lpwstr>
      </vt:variant>
      <vt:variant>
        <vt:lpwstr/>
      </vt:variant>
      <vt:variant>
        <vt:i4>2883634</vt:i4>
      </vt:variant>
      <vt:variant>
        <vt:i4>102132</vt:i4>
      </vt:variant>
      <vt:variant>
        <vt:i4>1046</vt:i4>
      </vt:variant>
      <vt:variant>
        <vt:i4>1</vt:i4>
      </vt:variant>
      <vt:variant>
        <vt:lpwstr>D:\Dyplom_2009\DP_2009\Підданюк\proga\src\Html\Images\No.gif</vt:lpwstr>
      </vt:variant>
      <vt:variant>
        <vt:lpwstr/>
      </vt:variant>
      <vt:variant>
        <vt:i4>6291574</vt:i4>
      </vt:variant>
      <vt:variant>
        <vt:i4>102504</vt:i4>
      </vt:variant>
      <vt:variant>
        <vt:i4>1047</vt:i4>
      </vt:variant>
      <vt:variant>
        <vt:i4>1</vt:i4>
      </vt:variant>
      <vt:variant>
        <vt:lpwstr>D:\Dyplom_2009\DP_2009\Підданюк\proga\src\Html\Images\Yes.gif</vt:lpwstr>
      </vt:variant>
      <vt:variant>
        <vt:lpwstr/>
      </vt:variant>
      <vt:variant>
        <vt:i4>2883634</vt:i4>
      </vt:variant>
      <vt:variant>
        <vt:i4>102874</vt:i4>
      </vt:variant>
      <vt:variant>
        <vt:i4>1048</vt:i4>
      </vt:variant>
      <vt:variant>
        <vt:i4>1</vt:i4>
      </vt:variant>
      <vt:variant>
        <vt:lpwstr>D:\Dyplom_2009\DP_2009\Підданюк\proga\src\Html\Images\No.gif</vt:lpwstr>
      </vt:variant>
      <vt:variant>
        <vt:lpwstr/>
      </vt:variant>
      <vt:variant>
        <vt:i4>7209021</vt:i4>
      </vt:variant>
      <vt:variant>
        <vt:i4>103924</vt:i4>
      </vt:variant>
      <vt:variant>
        <vt:i4>1049</vt:i4>
      </vt:variant>
      <vt:variant>
        <vt:i4>1</vt:i4>
      </vt:variant>
      <vt:variant>
        <vt:lpwstr>D:\Dyplom_2009\DP_2009\Підданюк\proga\src\Html\Images\PK1.gif</vt:lpwstr>
      </vt:variant>
      <vt:variant>
        <vt:lpwstr/>
      </vt:variant>
      <vt:variant>
        <vt:i4>6291574</vt:i4>
      </vt:variant>
      <vt:variant>
        <vt:i4>104250</vt:i4>
      </vt:variant>
      <vt:variant>
        <vt:i4>1050</vt:i4>
      </vt:variant>
      <vt:variant>
        <vt:i4>1</vt:i4>
      </vt:variant>
      <vt:variant>
        <vt:lpwstr>D:\Dyplom_2009\DP_2009\Підданюк\proga\src\Html\Images\Yes.gif</vt:lpwstr>
      </vt:variant>
      <vt:variant>
        <vt:lpwstr/>
      </vt:variant>
      <vt:variant>
        <vt:i4>6291574</vt:i4>
      </vt:variant>
      <vt:variant>
        <vt:i4>104656</vt:i4>
      </vt:variant>
      <vt:variant>
        <vt:i4>1051</vt:i4>
      </vt:variant>
      <vt:variant>
        <vt:i4>1</vt:i4>
      </vt:variant>
      <vt:variant>
        <vt:lpwstr>D:\Dyplom_2009\DP_2009\Підданюк\proga\src\Html\Images\Yes.gif</vt:lpwstr>
      </vt:variant>
      <vt:variant>
        <vt:lpwstr/>
      </vt:variant>
      <vt:variant>
        <vt:i4>6291574</vt:i4>
      </vt:variant>
      <vt:variant>
        <vt:i4>105098</vt:i4>
      </vt:variant>
      <vt:variant>
        <vt:i4>1052</vt:i4>
      </vt:variant>
      <vt:variant>
        <vt:i4>1</vt:i4>
      </vt:variant>
      <vt:variant>
        <vt:lpwstr>D:\Dyplom_2009\DP_2009\Підданюк\proga\src\Html\Images\Yes.gif</vt:lpwstr>
      </vt:variant>
      <vt:variant>
        <vt:lpwstr/>
      </vt:variant>
      <vt:variant>
        <vt:i4>6291574</vt:i4>
      </vt:variant>
      <vt:variant>
        <vt:i4>105478</vt:i4>
      </vt:variant>
      <vt:variant>
        <vt:i4>1053</vt:i4>
      </vt:variant>
      <vt:variant>
        <vt:i4>1</vt:i4>
      </vt:variant>
      <vt:variant>
        <vt:lpwstr>D:\Dyplom_2009\DP_2009\Підданюк\proga\src\Html\Images\Yes.gif</vt:lpwstr>
      </vt:variant>
      <vt:variant>
        <vt:lpwstr/>
      </vt:variant>
      <vt:variant>
        <vt:i4>2883634</vt:i4>
      </vt:variant>
      <vt:variant>
        <vt:i4>105856</vt:i4>
      </vt:variant>
      <vt:variant>
        <vt:i4>1054</vt:i4>
      </vt:variant>
      <vt:variant>
        <vt:i4>1</vt:i4>
      </vt:variant>
      <vt:variant>
        <vt:lpwstr>D:\Dyplom_2009\DP_2009\Підданюк\proga\src\Html\Images\No.gif</vt:lpwstr>
      </vt:variant>
      <vt:variant>
        <vt:lpwstr/>
      </vt:variant>
      <vt:variant>
        <vt:i4>7209021</vt:i4>
      </vt:variant>
      <vt:variant>
        <vt:i4>107066</vt:i4>
      </vt:variant>
      <vt:variant>
        <vt:i4>1055</vt:i4>
      </vt:variant>
      <vt:variant>
        <vt:i4>1</vt:i4>
      </vt:variant>
      <vt:variant>
        <vt:lpwstr>D:\Dyplom_2009\DP_2009\Підданюк\proga\src\Html\Images\PK1.gif</vt:lpwstr>
      </vt:variant>
      <vt:variant>
        <vt:lpwstr/>
      </vt:variant>
      <vt:variant>
        <vt:i4>6291574</vt:i4>
      </vt:variant>
      <vt:variant>
        <vt:i4>107398</vt:i4>
      </vt:variant>
      <vt:variant>
        <vt:i4>1056</vt:i4>
      </vt:variant>
      <vt:variant>
        <vt:i4>1</vt:i4>
      </vt:variant>
      <vt:variant>
        <vt:lpwstr>D:\Dyplom_2009\DP_2009\Підданюк\proga\src\Html\Images\Yes.gif</vt:lpwstr>
      </vt:variant>
      <vt:variant>
        <vt:lpwstr/>
      </vt:variant>
      <vt:variant>
        <vt:i4>2621498</vt:i4>
      </vt:variant>
      <vt:variant>
        <vt:i4>107632</vt:i4>
      </vt:variant>
      <vt:variant>
        <vt:i4>1057</vt:i4>
      </vt:variant>
      <vt:variant>
        <vt:i4>1</vt:i4>
      </vt:variant>
      <vt:variant>
        <vt:lpwstr>D:\Dyplom_2009\DP_2009\Підданюк\proga\src\Html\Images\FK.gif</vt:lpwstr>
      </vt:variant>
      <vt:variant>
        <vt:lpwstr/>
      </vt:variant>
      <vt:variant>
        <vt:i4>6291574</vt:i4>
      </vt:variant>
      <vt:variant>
        <vt:i4>107958</vt:i4>
      </vt:variant>
      <vt:variant>
        <vt:i4>1058</vt:i4>
      </vt:variant>
      <vt:variant>
        <vt:i4>1</vt:i4>
      </vt:variant>
      <vt:variant>
        <vt:lpwstr>D:\Dyplom_2009\DP_2009\Підданюк\proga\src\Html\Images\Yes.gif</vt:lpwstr>
      </vt:variant>
      <vt:variant>
        <vt:lpwstr/>
      </vt:variant>
      <vt:variant>
        <vt:i4>6291574</vt:i4>
      </vt:variant>
      <vt:variant>
        <vt:i4>108350</vt:i4>
      </vt:variant>
      <vt:variant>
        <vt:i4>1059</vt:i4>
      </vt:variant>
      <vt:variant>
        <vt:i4>1</vt:i4>
      </vt:variant>
      <vt:variant>
        <vt:lpwstr>D:\Dyplom_2009\DP_2009\Підданюк\proga\src\Html\Images\Yes.gif</vt:lpwstr>
      </vt:variant>
      <vt:variant>
        <vt:lpwstr/>
      </vt:variant>
      <vt:variant>
        <vt:i4>6291574</vt:i4>
      </vt:variant>
      <vt:variant>
        <vt:i4>108718</vt:i4>
      </vt:variant>
      <vt:variant>
        <vt:i4>1060</vt:i4>
      </vt:variant>
      <vt:variant>
        <vt:i4>1</vt:i4>
      </vt:variant>
      <vt:variant>
        <vt:lpwstr>D:\Dyplom_2009\DP_2009\Підданюк\proga\src\Html\Images\Yes.gif</vt:lpwstr>
      </vt:variant>
      <vt:variant>
        <vt:lpwstr/>
      </vt:variant>
      <vt:variant>
        <vt:i4>2621498</vt:i4>
      </vt:variant>
      <vt:variant>
        <vt:i4>108952</vt:i4>
      </vt:variant>
      <vt:variant>
        <vt:i4>1061</vt:i4>
      </vt:variant>
      <vt:variant>
        <vt:i4>1</vt:i4>
      </vt:variant>
      <vt:variant>
        <vt:lpwstr>D:\Dyplom_2009\DP_2009\Підданюк\proga\src\Html\Images\FK.gif</vt:lpwstr>
      </vt:variant>
      <vt:variant>
        <vt:lpwstr/>
      </vt:variant>
      <vt:variant>
        <vt:i4>6291574</vt:i4>
      </vt:variant>
      <vt:variant>
        <vt:i4>109284</vt:i4>
      </vt:variant>
      <vt:variant>
        <vt:i4>1062</vt:i4>
      </vt:variant>
      <vt:variant>
        <vt:i4>1</vt:i4>
      </vt:variant>
      <vt:variant>
        <vt:lpwstr>D:\Dyplom_2009\DP_2009\Підданюк\proga\src\Html\Images\Yes.gif</vt:lpwstr>
      </vt:variant>
      <vt:variant>
        <vt:lpwstr/>
      </vt:variant>
      <vt:variant>
        <vt:i4>6291574</vt:i4>
      </vt:variant>
      <vt:variant>
        <vt:i4>109664</vt:i4>
      </vt:variant>
      <vt:variant>
        <vt:i4>1063</vt:i4>
      </vt:variant>
      <vt:variant>
        <vt:i4>1</vt:i4>
      </vt:variant>
      <vt:variant>
        <vt:lpwstr>D:\Dyplom_2009\DP_2009\Підданюк\proga\src\Html\Images\Yes.gif</vt:lpwstr>
      </vt:variant>
      <vt:variant>
        <vt:lpwstr/>
      </vt:variant>
      <vt:variant>
        <vt:i4>2883634</vt:i4>
      </vt:variant>
      <vt:variant>
        <vt:i4>110042</vt:i4>
      </vt:variant>
      <vt:variant>
        <vt:i4>1064</vt:i4>
      </vt:variant>
      <vt:variant>
        <vt:i4>1</vt:i4>
      </vt:variant>
      <vt:variant>
        <vt:lpwstr>D:\Dyplom_2009\DP_2009\Підданюк\proga\src\Html\Images\No.gif</vt:lpwstr>
      </vt:variant>
      <vt:variant>
        <vt:lpwstr/>
      </vt:variant>
      <vt:variant>
        <vt:i4>7209021</vt:i4>
      </vt:variant>
      <vt:variant>
        <vt:i4>111054</vt:i4>
      </vt:variant>
      <vt:variant>
        <vt:i4>1065</vt:i4>
      </vt:variant>
      <vt:variant>
        <vt:i4>1</vt:i4>
      </vt:variant>
      <vt:variant>
        <vt:lpwstr>D:\Dyplom_2009\DP_2009\Підданюк\proga\src\Html\Images\PK1.gif</vt:lpwstr>
      </vt:variant>
      <vt:variant>
        <vt:lpwstr/>
      </vt:variant>
      <vt:variant>
        <vt:i4>2621498</vt:i4>
      </vt:variant>
      <vt:variant>
        <vt:i4>111274</vt:i4>
      </vt:variant>
      <vt:variant>
        <vt:i4>1066</vt:i4>
      </vt:variant>
      <vt:variant>
        <vt:i4>1</vt:i4>
      </vt:variant>
      <vt:variant>
        <vt:lpwstr>D:\Dyplom_2009\DP_2009\Підданюк\proga\src\Html\Images\FK.gif</vt:lpwstr>
      </vt:variant>
      <vt:variant>
        <vt:lpwstr/>
      </vt:variant>
      <vt:variant>
        <vt:i4>6291574</vt:i4>
      </vt:variant>
      <vt:variant>
        <vt:i4>111600</vt:i4>
      </vt:variant>
      <vt:variant>
        <vt:i4>1067</vt:i4>
      </vt:variant>
      <vt:variant>
        <vt:i4>1</vt:i4>
      </vt:variant>
      <vt:variant>
        <vt:lpwstr>D:\Dyplom_2009\DP_2009\Підданюк\proga\src\Html\Images\Yes.gif</vt:lpwstr>
      </vt:variant>
      <vt:variant>
        <vt:lpwstr/>
      </vt:variant>
      <vt:variant>
        <vt:i4>7209022</vt:i4>
      </vt:variant>
      <vt:variant>
        <vt:i4>111832</vt:i4>
      </vt:variant>
      <vt:variant>
        <vt:i4>1068</vt:i4>
      </vt:variant>
      <vt:variant>
        <vt:i4>1</vt:i4>
      </vt:variant>
      <vt:variant>
        <vt:lpwstr>D:\Dyplom_2009\DP_2009\Підданюк\proga\src\Html\Images\PK2.gif</vt:lpwstr>
      </vt:variant>
      <vt:variant>
        <vt:lpwstr/>
      </vt:variant>
      <vt:variant>
        <vt:i4>2621498</vt:i4>
      </vt:variant>
      <vt:variant>
        <vt:i4>112052</vt:i4>
      </vt:variant>
      <vt:variant>
        <vt:i4>1069</vt:i4>
      </vt:variant>
      <vt:variant>
        <vt:i4>1</vt:i4>
      </vt:variant>
      <vt:variant>
        <vt:lpwstr>D:\Dyplom_2009\DP_2009\Підданюк\proga\src\Html\Images\FK.gif</vt:lpwstr>
      </vt:variant>
      <vt:variant>
        <vt:lpwstr/>
      </vt:variant>
      <vt:variant>
        <vt:i4>6291574</vt:i4>
      </vt:variant>
      <vt:variant>
        <vt:i4>112380</vt:i4>
      </vt:variant>
      <vt:variant>
        <vt:i4>1070</vt:i4>
      </vt:variant>
      <vt:variant>
        <vt:i4>1</vt:i4>
      </vt:variant>
      <vt:variant>
        <vt:lpwstr>D:\Dyplom_2009\DP_2009\Підданюк\proga\src\Html\Images\Yes.gif</vt:lpwstr>
      </vt:variant>
      <vt:variant>
        <vt:lpwstr/>
      </vt:variant>
      <vt:variant>
        <vt:i4>6291574</vt:i4>
      </vt:variant>
      <vt:variant>
        <vt:i4>112726</vt:i4>
      </vt:variant>
      <vt:variant>
        <vt:i4>1071</vt:i4>
      </vt:variant>
      <vt:variant>
        <vt:i4>1</vt:i4>
      </vt:variant>
      <vt:variant>
        <vt:lpwstr>D:\Dyplom_2009\DP_2009\Підданюк\proga\src\Html\Images\Yes.gif</vt:lpwstr>
      </vt:variant>
      <vt:variant>
        <vt:lpwstr/>
      </vt:variant>
      <vt:variant>
        <vt:i4>6291574</vt:i4>
      </vt:variant>
      <vt:variant>
        <vt:i4>113106</vt:i4>
      </vt:variant>
      <vt:variant>
        <vt:i4>1072</vt:i4>
      </vt:variant>
      <vt:variant>
        <vt:i4>1</vt:i4>
      </vt:variant>
      <vt:variant>
        <vt:lpwstr>D:\Dyplom_2009\DP_2009\Підданюк\proga\src\Html\Images\Yes.gif</vt:lpwstr>
      </vt:variant>
      <vt:variant>
        <vt:lpwstr/>
      </vt:variant>
      <vt:variant>
        <vt:i4>2883634</vt:i4>
      </vt:variant>
      <vt:variant>
        <vt:i4>113484</vt:i4>
      </vt:variant>
      <vt:variant>
        <vt:i4>1073</vt:i4>
      </vt:variant>
      <vt:variant>
        <vt:i4>1</vt:i4>
      </vt:variant>
      <vt:variant>
        <vt:lpwstr>D:\Dyplom_2009\DP_2009\Підданюк\proga\src\Html\Images\No.gif</vt:lpwstr>
      </vt:variant>
      <vt:variant>
        <vt:lpwstr/>
      </vt:variant>
      <vt:variant>
        <vt:i4>7209021</vt:i4>
      </vt:variant>
      <vt:variant>
        <vt:i4>114568</vt:i4>
      </vt:variant>
      <vt:variant>
        <vt:i4>1074</vt:i4>
      </vt:variant>
      <vt:variant>
        <vt:i4>1</vt:i4>
      </vt:variant>
      <vt:variant>
        <vt:lpwstr>D:\Dyplom_2009\DP_2009\Підданюк\proga\src\Html\Images\PK1.gif</vt:lpwstr>
      </vt:variant>
      <vt:variant>
        <vt:lpwstr/>
      </vt:variant>
      <vt:variant>
        <vt:i4>6291574</vt:i4>
      </vt:variant>
      <vt:variant>
        <vt:i4>114898</vt:i4>
      </vt:variant>
      <vt:variant>
        <vt:i4>1075</vt:i4>
      </vt:variant>
      <vt:variant>
        <vt:i4>1</vt:i4>
      </vt:variant>
      <vt:variant>
        <vt:lpwstr>D:\Dyplom_2009\DP_2009\Підданюк\proga\src\Html\Images\Yes.gif</vt:lpwstr>
      </vt:variant>
      <vt:variant>
        <vt:lpwstr/>
      </vt:variant>
      <vt:variant>
        <vt:i4>6291574</vt:i4>
      </vt:variant>
      <vt:variant>
        <vt:i4>115296</vt:i4>
      </vt:variant>
      <vt:variant>
        <vt:i4>1076</vt:i4>
      </vt:variant>
      <vt:variant>
        <vt:i4>1</vt:i4>
      </vt:variant>
      <vt:variant>
        <vt:lpwstr>D:\Dyplom_2009\DP_2009\Підданюк\proga\src\Html\Images\Yes.gif</vt:lpwstr>
      </vt:variant>
      <vt:variant>
        <vt:lpwstr/>
      </vt:variant>
      <vt:variant>
        <vt:i4>6291574</vt:i4>
      </vt:variant>
      <vt:variant>
        <vt:i4>115672</vt:i4>
      </vt:variant>
      <vt:variant>
        <vt:i4>1077</vt:i4>
      </vt:variant>
      <vt:variant>
        <vt:i4>1</vt:i4>
      </vt:variant>
      <vt:variant>
        <vt:lpwstr>D:\Dyplom_2009\DP_2009\Підданюк\proga\src\Html\Images\Yes.gif</vt:lpwstr>
      </vt:variant>
      <vt:variant>
        <vt:lpwstr/>
      </vt:variant>
      <vt:variant>
        <vt:i4>6291574</vt:i4>
      </vt:variant>
      <vt:variant>
        <vt:i4>116046</vt:i4>
      </vt:variant>
      <vt:variant>
        <vt:i4>1078</vt:i4>
      </vt:variant>
      <vt:variant>
        <vt:i4>1</vt:i4>
      </vt:variant>
      <vt:variant>
        <vt:lpwstr>D:\Dyplom_2009\DP_2009\Підданюк\proga\src\Html\Images\Yes.gif</vt:lpwstr>
      </vt:variant>
      <vt:variant>
        <vt:lpwstr/>
      </vt:variant>
      <vt:variant>
        <vt:i4>6291574</vt:i4>
      </vt:variant>
      <vt:variant>
        <vt:i4>116426</vt:i4>
      </vt:variant>
      <vt:variant>
        <vt:i4>1079</vt:i4>
      </vt:variant>
      <vt:variant>
        <vt:i4>1</vt:i4>
      </vt:variant>
      <vt:variant>
        <vt:lpwstr>D:\Dyplom_2009\DP_2009\Підданюк\proga\src\Html\Images\Yes.gif</vt:lpwstr>
      </vt:variant>
      <vt:variant>
        <vt:lpwstr/>
      </vt:variant>
      <vt:variant>
        <vt:i4>2883634</vt:i4>
      </vt:variant>
      <vt:variant>
        <vt:i4>116804</vt:i4>
      </vt:variant>
      <vt:variant>
        <vt:i4>1080</vt:i4>
      </vt:variant>
      <vt:variant>
        <vt:i4>1</vt:i4>
      </vt:variant>
      <vt:variant>
        <vt:lpwstr>D:\Dyplom_2009\DP_2009\Підданюк\proga\src\Html\Images\No.gif</vt:lpwstr>
      </vt:variant>
      <vt:variant>
        <vt:lpwstr/>
      </vt:variant>
      <vt:variant>
        <vt:i4>7209021</vt:i4>
      </vt:variant>
      <vt:variant>
        <vt:i4>117618</vt:i4>
      </vt:variant>
      <vt:variant>
        <vt:i4>1081</vt:i4>
      </vt:variant>
      <vt:variant>
        <vt:i4>1</vt:i4>
      </vt:variant>
      <vt:variant>
        <vt:lpwstr>D:\Dyplom_2009\DP_2009\Підданюк\proga\src\Html\Images\PK1.gif</vt:lpwstr>
      </vt:variant>
      <vt:variant>
        <vt:lpwstr/>
      </vt:variant>
      <vt:variant>
        <vt:i4>2621498</vt:i4>
      </vt:variant>
      <vt:variant>
        <vt:i4>117838</vt:i4>
      </vt:variant>
      <vt:variant>
        <vt:i4>1082</vt:i4>
      </vt:variant>
      <vt:variant>
        <vt:i4>1</vt:i4>
      </vt:variant>
      <vt:variant>
        <vt:lpwstr>D:\Dyplom_2009\DP_2009\Підданюк\proga\src\Html\Images\FK.gif</vt:lpwstr>
      </vt:variant>
      <vt:variant>
        <vt:lpwstr/>
      </vt:variant>
      <vt:variant>
        <vt:i4>6291574</vt:i4>
      </vt:variant>
      <vt:variant>
        <vt:i4>118170</vt:i4>
      </vt:variant>
      <vt:variant>
        <vt:i4>1083</vt:i4>
      </vt:variant>
      <vt:variant>
        <vt:i4>1</vt:i4>
      </vt:variant>
      <vt:variant>
        <vt:lpwstr>D:\Dyplom_2009\DP_2009\Підданюк\proga\src\Html\Images\Yes.gif</vt:lpwstr>
      </vt:variant>
      <vt:variant>
        <vt:lpwstr/>
      </vt:variant>
      <vt:variant>
        <vt:i4>7209022</vt:i4>
      </vt:variant>
      <vt:variant>
        <vt:i4>118402</vt:i4>
      </vt:variant>
      <vt:variant>
        <vt:i4>1084</vt:i4>
      </vt:variant>
      <vt:variant>
        <vt:i4>1</vt:i4>
      </vt:variant>
      <vt:variant>
        <vt:lpwstr>D:\Dyplom_2009\DP_2009\Підданюк\proga\src\Html\Images\PK2.gif</vt:lpwstr>
      </vt:variant>
      <vt:variant>
        <vt:lpwstr/>
      </vt:variant>
      <vt:variant>
        <vt:i4>2621498</vt:i4>
      </vt:variant>
      <vt:variant>
        <vt:i4>118622</vt:i4>
      </vt:variant>
      <vt:variant>
        <vt:i4>1085</vt:i4>
      </vt:variant>
      <vt:variant>
        <vt:i4>1</vt:i4>
      </vt:variant>
      <vt:variant>
        <vt:lpwstr>D:\Dyplom_2009\DP_2009\Підданюк\proga\src\Html\Images\FK.gif</vt:lpwstr>
      </vt:variant>
      <vt:variant>
        <vt:lpwstr/>
      </vt:variant>
      <vt:variant>
        <vt:i4>6291574</vt:i4>
      </vt:variant>
      <vt:variant>
        <vt:i4>118950</vt:i4>
      </vt:variant>
      <vt:variant>
        <vt:i4>1086</vt:i4>
      </vt:variant>
      <vt:variant>
        <vt:i4>1</vt:i4>
      </vt:variant>
      <vt:variant>
        <vt:lpwstr>D:\Dyplom_2009\DP_2009\Підданюк\proga\src\Html\Images\Yes.gif</vt:lpwstr>
      </vt:variant>
      <vt:variant>
        <vt:lpwstr/>
      </vt:variant>
      <vt:variant>
        <vt:i4>6291574</vt:i4>
      </vt:variant>
      <vt:variant>
        <vt:i4>119328</vt:i4>
      </vt:variant>
      <vt:variant>
        <vt:i4>1087</vt:i4>
      </vt:variant>
      <vt:variant>
        <vt:i4>1</vt:i4>
      </vt:variant>
      <vt:variant>
        <vt:lpwstr>D:\Dyplom_2009\DP_2009\Підданюк\proga\src\Html\Images\Yes.gif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Sverhun Serhii</dc:creator>
  <cp:lastModifiedBy>Сергій Свергун</cp:lastModifiedBy>
  <cp:revision>2</cp:revision>
  <cp:lastPrinted>2022-12-21T10:25:00Z</cp:lastPrinted>
  <dcterms:created xsi:type="dcterms:W3CDTF">2022-12-21T21:57:00Z</dcterms:created>
  <dcterms:modified xsi:type="dcterms:W3CDTF">2022-12-21T21:57:00Z</dcterms:modified>
</cp:coreProperties>
</file>