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D93B90">
      <w:pPr>
        <w:jc w:val="center"/>
        <w:rPr>
          <w:i/>
          <w:iCs/>
          <w:sz w:val="28"/>
          <w:szCs w:val="28"/>
        </w:rPr>
      </w:pPr>
      <w:r>
        <w:rPr>
          <w:b/>
          <w:bCs/>
          <w:sz w:val="36"/>
          <w:szCs w:val="36"/>
        </w:rPr>
        <w:t>Авторська довідка</w:t>
      </w:r>
    </w:p>
    <w:p w:rsidR="001166B5" w:rsidRDefault="00D93B90">
      <w:pPr>
        <w:jc w:val="center"/>
        <w:rPr>
          <w:b/>
          <w:bCs/>
          <w:sz w:val="36"/>
          <w:szCs w:val="36"/>
        </w:rPr>
      </w:pPr>
      <w:r>
        <w:rPr>
          <w:i/>
          <w:iCs/>
          <w:sz w:val="28"/>
          <w:szCs w:val="28"/>
        </w:rPr>
        <w:t>(кваліфікаційної роботи бакалавра)</w:t>
      </w:r>
    </w:p>
    <w:p w:rsidR="001166B5" w:rsidRDefault="001166B5">
      <w:pPr>
        <w:jc w:val="center"/>
        <w:rPr>
          <w:b/>
          <w:bCs/>
          <w:sz w:val="36"/>
          <w:szCs w:val="36"/>
        </w:rPr>
      </w:pPr>
    </w:p>
    <w:p w:rsidR="001166B5" w:rsidRDefault="00D93B90" w:rsidP="007B720B">
      <w:pPr>
        <w:jc w:val="both"/>
        <w:rPr>
          <w:i/>
          <w:iCs/>
        </w:rPr>
      </w:pPr>
      <w:r>
        <w:rPr>
          <w:b/>
          <w:bCs/>
        </w:rPr>
        <w:t xml:space="preserve">Назва кваліфікаційної роботи бакалавра: </w:t>
      </w:r>
      <w:r>
        <w:t>Проєкт цеху з виробництва масла вершкового</w:t>
      </w:r>
      <w:r w:rsidR="00616F01">
        <w:t xml:space="preserve"> </w:t>
      </w:r>
      <w:r>
        <w:t>із смаковими наповнювачами потужністю 28 т молока за зміну</w:t>
      </w:r>
      <w:r>
        <w:rPr>
          <w:i/>
          <w:iCs/>
        </w:rPr>
        <w:t xml:space="preserve"> </w:t>
      </w:r>
    </w:p>
    <w:p w:rsidR="00616F01" w:rsidRDefault="00616F01"/>
    <w:p w:rsidR="001166B5" w:rsidRDefault="00D93B90" w:rsidP="007B720B">
      <w:pPr>
        <w:jc w:val="both"/>
        <w:rPr>
          <w:i/>
          <w:iCs/>
          <w:vertAlign w:val="superscript"/>
        </w:rPr>
      </w:pPr>
      <w:r w:rsidRPr="00616F01">
        <w:rPr>
          <w:b/>
        </w:rPr>
        <w:t>Назва (англ.):</w:t>
      </w:r>
      <w:r>
        <w:t>Workshop project of butter with flavor fillers production of 28 t of milk processing capacity per shift</w:t>
      </w:r>
      <w:r>
        <w:rPr>
          <w:i/>
          <w:iCs/>
          <w:vertAlign w:val="superscript"/>
        </w:rPr>
        <w:t xml:space="preserve"> </w:t>
      </w:r>
    </w:p>
    <w:p w:rsidR="00616F01" w:rsidRDefault="00616F01">
      <w:pPr>
        <w:rPr>
          <w:i/>
          <w:iCs/>
          <w:vertAlign w:val="superscript"/>
        </w:rPr>
      </w:pPr>
    </w:p>
    <w:p w:rsidR="00616F01" w:rsidRDefault="00616F01" w:rsidP="00616F01">
      <w:r>
        <w:rPr>
          <w:b/>
          <w:bCs/>
        </w:rPr>
        <w:t>Освітній ступінь</w:t>
      </w:r>
      <w:r w:rsidRPr="009B2F0E">
        <w:rPr>
          <w:b/>
          <w:bCs/>
          <w:lang w:val="ru-RU"/>
        </w:rPr>
        <w:t xml:space="preserve"> </w:t>
      </w:r>
      <w:r w:rsidRPr="003D60F8">
        <w:rPr>
          <w:bCs/>
        </w:rPr>
        <w:t xml:space="preserve">: </w:t>
      </w:r>
      <w:r w:rsidRPr="003D60F8">
        <w:rPr>
          <w:bCs/>
          <w:u w:val="dotted"/>
        </w:rPr>
        <w:t xml:space="preserve">                             </w:t>
      </w:r>
      <w:r w:rsidRPr="003D60F8">
        <w:rPr>
          <w:b/>
          <w:bCs/>
          <w:i/>
          <w:u w:val="dotted"/>
        </w:rPr>
        <w:t>бакалавр</w:t>
      </w:r>
      <w:r w:rsidRPr="003D60F8">
        <w:rPr>
          <w:bCs/>
          <w:i/>
          <w:u w:val="dotted"/>
        </w:rPr>
        <w:t xml:space="preserve"> </w:t>
      </w:r>
      <w:r w:rsidRPr="003D60F8">
        <w:rPr>
          <w:bCs/>
          <w:u w:val="dotted"/>
        </w:rPr>
        <w:t xml:space="preserve">                                                                    </w:t>
      </w:r>
      <w:r w:rsidR="007B720B">
        <w:rPr>
          <w:bCs/>
          <w:u w:val="dotted"/>
        </w:rPr>
        <w:t xml:space="preserve">                               </w:t>
      </w:r>
      <w:r w:rsidR="007B720B" w:rsidRPr="007B720B">
        <w:rPr>
          <w:bCs/>
          <w:color w:val="FFFFFF" w:themeColor="background1"/>
          <w:u w:val="dotted"/>
        </w:rPr>
        <w:t>.</w:t>
      </w:r>
      <w:r w:rsidRPr="003D60F8">
        <w:rPr>
          <w:bCs/>
          <w:u w:val="dotted"/>
        </w:rPr>
        <w:t xml:space="preserve"> </w:t>
      </w:r>
      <w:r w:rsidRPr="003D60F8">
        <w:t xml:space="preserve"> </w:t>
      </w:r>
      <w:r>
        <w:tab/>
      </w:r>
    </w:p>
    <w:p w:rsidR="00616F01" w:rsidRDefault="00616F01" w:rsidP="00616F01">
      <w:r>
        <w:rPr>
          <w:b/>
          <w:bCs/>
        </w:rPr>
        <w:t xml:space="preserve">Шифр та назва спеціальності: </w:t>
      </w:r>
      <w:r w:rsidRPr="003D60F8">
        <w:rPr>
          <w:bCs/>
          <w:u w:val="dotted"/>
        </w:rPr>
        <w:t xml:space="preserve">                                   </w:t>
      </w:r>
      <w:r w:rsidRPr="003D60F8">
        <w:rPr>
          <w:b/>
          <w:bCs/>
          <w:u w:val="dotted"/>
        </w:rPr>
        <w:t xml:space="preserve">181 Харчові технології </w:t>
      </w:r>
      <w:r w:rsidRPr="003D60F8">
        <w:rPr>
          <w:bCs/>
          <w:u w:val="dotted"/>
        </w:rPr>
        <w:t xml:space="preserve">                                             </w:t>
      </w:r>
      <w:r w:rsidR="007B720B" w:rsidRPr="007B720B">
        <w:rPr>
          <w:bCs/>
          <w:color w:val="FFFFFF" w:themeColor="background1"/>
          <w:u w:val="dotted"/>
        </w:rPr>
        <w:t>.</w:t>
      </w:r>
      <w:r w:rsidRPr="003D60F8">
        <w:rPr>
          <w:bCs/>
          <w:u w:val="dotted"/>
        </w:rPr>
        <w:t xml:space="preserve">  </w:t>
      </w:r>
      <w:r>
        <w:tab/>
      </w:r>
    </w:p>
    <w:p w:rsidR="00616F01" w:rsidRPr="003D60F8" w:rsidRDefault="00616F01" w:rsidP="00616F01">
      <w:r>
        <w:rPr>
          <w:b/>
          <w:bCs/>
        </w:rPr>
        <w:t>Екзаменаційна комісія:</w:t>
      </w:r>
      <w:r>
        <w:t xml:space="preserve"> </w:t>
      </w:r>
      <w:r w:rsidRPr="003D60F8">
        <w:rPr>
          <w:bCs/>
          <w:u w:val="dotted"/>
        </w:rPr>
        <w:t xml:space="preserve">                                                            </w:t>
      </w:r>
      <w:r w:rsidRPr="003D60F8">
        <w:rPr>
          <w:b/>
          <w:bCs/>
          <w:u w:val="dotted"/>
        </w:rPr>
        <w:t>Екзаменаційна</w:t>
      </w:r>
      <w:r w:rsidRPr="003D60F8">
        <w:rPr>
          <w:bCs/>
          <w:u w:val="dotted"/>
        </w:rPr>
        <w:t xml:space="preserve"> </w:t>
      </w:r>
      <w:r w:rsidRPr="003D60F8">
        <w:rPr>
          <w:b/>
          <w:bCs/>
          <w:u w:val="dotted"/>
        </w:rPr>
        <w:t>комісія</w:t>
      </w:r>
      <w:r w:rsidRPr="003D60F8">
        <w:rPr>
          <w:bCs/>
          <w:u w:val="dotted"/>
        </w:rPr>
        <w:t xml:space="preserve"> </w:t>
      </w:r>
      <w:r w:rsidRPr="003D60F8">
        <w:rPr>
          <w:b/>
          <w:bCs/>
          <w:u w:val="dotted"/>
        </w:rPr>
        <w:t>№17</w:t>
      </w:r>
      <w:r w:rsidRPr="003D60F8">
        <w:rPr>
          <w:bCs/>
          <w:u w:val="dotted"/>
        </w:rPr>
        <w:t xml:space="preserve">                       </w:t>
      </w:r>
      <w:r w:rsidR="007B720B" w:rsidRPr="007B720B">
        <w:rPr>
          <w:bCs/>
          <w:color w:val="FFFFFF" w:themeColor="background1"/>
          <w:u w:val="dotted"/>
        </w:rPr>
        <w:t>.</w:t>
      </w:r>
      <w:r w:rsidRPr="003D60F8">
        <w:rPr>
          <w:bCs/>
          <w:u w:val="dotted"/>
        </w:rPr>
        <w:t xml:space="preserve"> </w:t>
      </w:r>
    </w:p>
    <w:p w:rsidR="00616F01" w:rsidRPr="00616F01" w:rsidRDefault="00616F01" w:rsidP="00616F01">
      <w:pPr>
        <w:rPr>
          <w:b/>
          <w:bCs/>
        </w:rPr>
      </w:pPr>
    </w:p>
    <w:p w:rsidR="00616F01" w:rsidRDefault="00616F01" w:rsidP="00616F01">
      <w:r>
        <w:rPr>
          <w:b/>
          <w:bCs/>
        </w:rPr>
        <w:t xml:space="preserve">Установа захисту: </w:t>
      </w:r>
      <w:r w:rsidRPr="00504F67">
        <w:rPr>
          <w:iCs/>
        </w:rPr>
        <w:t>Тернопільський національний технічний університет імені Івана Пулюя</w:t>
      </w:r>
      <w:r>
        <w:rPr>
          <w:b/>
          <w:bCs/>
        </w:rPr>
        <w:tab/>
      </w:r>
    </w:p>
    <w:p w:rsidR="00616F01" w:rsidRPr="00616F01" w:rsidRDefault="00616F01" w:rsidP="00616F01">
      <w:pPr>
        <w:rPr>
          <w:i/>
          <w:iCs/>
          <w:vertAlign w:val="superscript"/>
        </w:rPr>
      </w:pPr>
    </w:p>
    <w:p w:rsidR="00616F01" w:rsidRDefault="00616F01" w:rsidP="00616F01">
      <w:pPr>
        <w:rPr>
          <w:b/>
          <w:bCs/>
        </w:rPr>
      </w:pPr>
      <w:r>
        <w:rPr>
          <w:b/>
          <w:bCs/>
        </w:rPr>
        <w:t>Дата захисту:</w:t>
      </w:r>
      <w:r>
        <w:t xml:space="preserve"> </w:t>
      </w:r>
      <w:r>
        <w:rPr>
          <w:u w:val="dotted"/>
        </w:rPr>
        <w:t xml:space="preserve">                           22.06.2022 р.                      </w:t>
      </w:r>
      <w:r>
        <w:t xml:space="preserve">    </w:t>
      </w:r>
      <w:r>
        <w:rPr>
          <w:b/>
          <w:bCs/>
        </w:rPr>
        <w:t xml:space="preserve">   Місто:</w:t>
      </w:r>
      <w:r>
        <w:t xml:space="preserve"> </w:t>
      </w:r>
      <w:r>
        <w:rPr>
          <w:u w:val="dotted"/>
        </w:rPr>
        <w:t xml:space="preserve">       Тернопіль                                     </w:t>
      </w:r>
      <w:r w:rsidR="007B720B" w:rsidRPr="007B720B">
        <w:rPr>
          <w:bCs/>
          <w:color w:val="FFFFFF" w:themeColor="background1"/>
          <w:u w:val="dotted"/>
        </w:rPr>
        <w:t>.</w:t>
      </w:r>
    </w:p>
    <w:p w:rsidR="001166B5" w:rsidRDefault="001166B5">
      <w:pPr>
        <w:rPr>
          <w:b/>
          <w:bCs/>
        </w:rPr>
      </w:pPr>
    </w:p>
    <w:p w:rsidR="00616F01" w:rsidRDefault="00616F01" w:rsidP="00616F01">
      <w:r>
        <w:rPr>
          <w:b/>
          <w:bCs/>
        </w:rPr>
        <w:t>Сторінки:</w:t>
      </w:r>
    </w:p>
    <w:p w:rsidR="007B720B" w:rsidRDefault="00616F01" w:rsidP="00616F01">
      <w:pPr>
        <w:rPr>
          <w:bCs/>
          <w:color w:val="FFFFFF" w:themeColor="background1"/>
          <w:u w:val="dotted"/>
        </w:rPr>
      </w:pPr>
      <w:r>
        <w:t xml:space="preserve">   </w:t>
      </w:r>
      <w:r w:rsidRPr="00CC7046">
        <w:t xml:space="preserve">Кількість сторінок роботи: </w:t>
      </w:r>
      <w:r w:rsidRPr="00CC7046">
        <w:rPr>
          <w:u w:val="dotted"/>
        </w:rPr>
        <w:t xml:space="preserve">      </w:t>
      </w:r>
      <w:r>
        <w:rPr>
          <w:u w:val="dotted"/>
        </w:rPr>
        <w:t xml:space="preserve">59        </w:t>
      </w:r>
      <w:r w:rsidR="007B720B" w:rsidRPr="007B720B">
        <w:rPr>
          <w:bCs/>
          <w:color w:val="FFFFFF" w:themeColor="background1"/>
          <w:u w:val="dotted"/>
        </w:rPr>
        <w:t>.</w:t>
      </w:r>
    </w:p>
    <w:p w:rsidR="00616F01" w:rsidRDefault="00616F01" w:rsidP="00616F01">
      <w:r>
        <w:rPr>
          <w:b/>
          <w:bCs/>
        </w:rPr>
        <w:t xml:space="preserve">УДК: </w:t>
      </w:r>
      <w:r>
        <w:rPr>
          <w:u w:val="dotted"/>
        </w:rPr>
        <w:t xml:space="preserve">         637.23             </w:t>
      </w:r>
      <w:r w:rsidR="007B720B" w:rsidRPr="007B720B">
        <w:rPr>
          <w:bCs/>
          <w:color w:val="FFFFFF" w:themeColor="background1"/>
          <w:u w:val="dotted"/>
        </w:rPr>
        <w:t>.</w:t>
      </w:r>
      <w:r>
        <w:rPr>
          <w:u w:val="dotted"/>
        </w:rPr>
        <w:t xml:space="preserve">  </w:t>
      </w:r>
    </w:p>
    <w:p w:rsidR="00616F01" w:rsidRDefault="00616F01" w:rsidP="00616F01"/>
    <w:p w:rsidR="00616F01" w:rsidRDefault="00616F01" w:rsidP="00616F01">
      <w:r>
        <w:rPr>
          <w:b/>
          <w:bCs/>
        </w:rPr>
        <w:t>Автор роботи</w:t>
      </w:r>
    </w:p>
    <w:p w:rsidR="00616F01" w:rsidRDefault="00616F01" w:rsidP="00616F01">
      <w:r>
        <w:t xml:space="preserve">   Прізвище, ім’я, по батькові (укр.): </w:t>
      </w:r>
      <w:r>
        <w:rPr>
          <w:u w:val="dotted"/>
        </w:rPr>
        <w:t xml:space="preserve">                         </w:t>
      </w:r>
      <w:r>
        <w:rPr>
          <w:u w:val="dotted"/>
          <w:lang w:val="ru-RU"/>
        </w:rPr>
        <w:t xml:space="preserve">Стельмах Оксана Богданівна           </w:t>
      </w:r>
      <w:r>
        <w:rPr>
          <w:u w:val="dotted"/>
        </w:rPr>
        <w:t xml:space="preserve">                              </w:t>
      </w:r>
      <w:r w:rsidRPr="00616F01">
        <w:rPr>
          <w:color w:val="FFFFFF" w:themeColor="background1"/>
          <w:u w:val="dotted"/>
        </w:rPr>
        <w:t>.</w:t>
      </w:r>
      <w:r>
        <w:rPr>
          <w:u w:val="dotted"/>
        </w:rPr>
        <w:t xml:space="preserve"> </w:t>
      </w:r>
    </w:p>
    <w:p w:rsidR="00616F01" w:rsidRDefault="00616F01" w:rsidP="00616F01">
      <w:pPr>
        <w:rPr>
          <w:i/>
          <w:iCs/>
          <w:vertAlign w:val="superscript"/>
        </w:rPr>
      </w:pPr>
    </w:p>
    <w:p w:rsidR="00616F01" w:rsidRDefault="00616F01" w:rsidP="00616F01">
      <w:r>
        <w:t xml:space="preserve">   Прізвище, ім’я (англ.): </w:t>
      </w:r>
      <w:r>
        <w:rPr>
          <w:u w:val="dotted"/>
        </w:rPr>
        <w:t xml:space="preserve">                                   </w:t>
      </w:r>
      <w:r w:rsidRPr="00504F67">
        <w:rPr>
          <w:u w:val="dotted"/>
        </w:rPr>
        <w:t xml:space="preserve">         </w:t>
      </w:r>
      <w:r>
        <w:rPr>
          <w:u w:val="dotted"/>
        </w:rPr>
        <w:t xml:space="preserve"> </w:t>
      </w:r>
      <w:r>
        <w:rPr>
          <w:u w:val="dotted"/>
          <w:lang w:val="en-US"/>
        </w:rPr>
        <w:t>Stelmakh</w:t>
      </w:r>
      <w:r w:rsidRPr="00616F01">
        <w:rPr>
          <w:u w:val="dotted"/>
        </w:rPr>
        <w:t xml:space="preserve"> </w:t>
      </w:r>
      <w:r>
        <w:rPr>
          <w:u w:val="dotted"/>
          <w:lang w:val="en-US"/>
        </w:rPr>
        <w:t>Oksana</w:t>
      </w:r>
      <w:r w:rsidRPr="00616F01">
        <w:rPr>
          <w:u w:val="dotted"/>
        </w:rPr>
        <w:t xml:space="preserve">     </w:t>
      </w:r>
      <w:r>
        <w:rPr>
          <w:u w:val="dotted"/>
        </w:rPr>
        <w:t xml:space="preserve">                                                        </w:t>
      </w:r>
      <w:r w:rsidRPr="00616F01">
        <w:rPr>
          <w:color w:val="FFFFFF" w:themeColor="background1"/>
          <w:u w:val="dotted"/>
        </w:rPr>
        <w:t>.</w:t>
      </w:r>
      <w:r>
        <w:rPr>
          <w:u w:val="dotted"/>
        </w:rPr>
        <w:t xml:space="preserve"> </w:t>
      </w:r>
    </w:p>
    <w:p w:rsidR="00616F01" w:rsidRDefault="00616F01" w:rsidP="00616F01">
      <w:pPr>
        <w:rPr>
          <w:i/>
          <w:iCs/>
          <w:vertAlign w:val="superscript"/>
        </w:rPr>
      </w:pPr>
    </w:p>
    <w:p w:rsidR="00616F01" w:rsidRDefault="00616F01" w:rsidP="00616F01">
      <w:pPr>
        <w:jc w:val="both"/>
      </w:pPr>
      <w:r>
        <w:t>Місце навчання (установа, факультет, місто, країна):</w:t>
      </w:r>
      <w:r>
        <w:rPr>
          <w:u w:val="dotted"/>
        </w:rPr>
        <w:t xml:space="preserve">   </w:t>
      </w:r>
      <w:r w:rsidRPr="00C10809">
        <w:rPr>
          <w:bCs/>
          <w:u w:val="dotted"/>
        </w:rPr>
        <w:t>Тернопільський національний технічний університет імені Івана Пулюя</w:t>
      </w:r>
      <w:r>
        <w:rPr>
          <w:bCs/>
          <w:u w:val="dotted"/>
        </w:rPr>
        <w:t>,</w:t>
      </w:r>
      <w:r>
        <w:rPr>
          <w:u w:val="dotted"/>
        </w:rPr>
        <w:t xml:space="preserve"> факультет інженерії машин, споруд та технологій, Тернопіль, Україна      </w:t>
      </w:r>
    </w:p>
    <w:p w:rsidR="00616F01" w:rsidRDefault="00616F01">
      <w:pPr>
        <w:rPr>
          <w:b/>
          <w:bCs/>
        </w:rPr>
      </w:pPr>
    </w:p>
    <w:p w:rsidR="00616F01" w:rsidRDefault="00616F01" w:rsidP="00616F01">
      <w:r>
        <w:rPr>
          <w:b/>
          <w:bCs/>
        </w:rPr>
        <w:t>Керівник</w:t>
      </w:r>
    </w:p>
    <w:p w:rsidR="00616F01" w:rsidRDefault="00616F01" w:rsidP="00616F01">
      <w:r>
        <w:t xml:space="preserve">   Прізвище, ім’я, по батькові (укр.): </w:t>
      </w:r>
      <w:r>
        <w:rPr>
          <w:u w:val="dotted"/>
        </w:rPr>
        <w:t xml:space="preserve">           Сторож Людмила Анатолі</w:t>
      </w:r>
      <w:r w:rsidRPr="00504F67">
        <w:rPr>
          <w:u w:val="dotted"/>
          <w:lang w:val="ru-RU"/>
        </w:rPr>
        <w:t>ї</w:t>
      </w:r>
      <w:r>
        <w:rPr>
          <w:u w:val="dotted"/>
        </w:rPr>
        <w:t xml:space="preserve">вна                                                     </w:t>
      </w:r>
      <w:r w:rsidRPr="00616F01">
        <w:rPr>
          <w:color w:val="FFFFFF" w:themeColor="background1"/>
          <w:u w:val="dotted"/>
        </w:rPr>
        <w:t>.</w:t>
      </w:r>
      <w:r>
        <w:rPr>
          <w:u w:val="dotted"/>
        </w:rPr>
        <w:t xml:space="preserve">  </w:t>
      </w:r>
    </w:p>
    <w:p w:rsidR="00616F01" w:rsidRDefault="00616F01" w:rsidP="00616F01">
      <w:pPr>
        <w:rPr>
          <w:i/>
          <w:iCs/>
          <w:vertAlign w:val="superscript"/>
        </w:rPr>
      </w:pPr>
    </w:p>
    <w:p w:rsidR="00616F01" w:rsidRDefault="00616F01" w:rsidP="00616F01">
      <w:r>
        <w:t xml:space="preserve">   Прізвище, ім’я (англ.): </w:t>
      </w:r>
      <w:r>
        <w:rPr>
          <w:u w:val="dotted"/>
        </w:rPr>
        <w:t xml:space="preserve">                                           </w:t>
      </w:r>
      <w:r>
        <w:t xml:space="preserve">Storozh Lіudmyla </w:t>
      </w:r>
      <w:r>
        <w:rPr>
          <w:u w:val="dotted"/>
        </w:rPr>
        <w:t xml:space="preserve">                                                             </w:t>
      </w:r>
      <w:r w:rsidRPr="00616F01">
        <w:rPr>
          <w:color w:val="FFFFFF" w:themeColor="background1"/>
          <w:u w:val="dotted"/>
        </w:rPr>
        <w:t>.</w:t>
      </w:r>
      <w:r>
        <w:rPr>
          <w:u w:val="dotted"/>
        </w:rPr>
        <w:t xml:space="preserve">   </w:t>
      </w:r>
    </w:p>
    <w:p w:rsidR="00616F01" w:rsidRDefault="00616F01" w:rsidP="00616F01">
      <w:pPr>
        <w:rPr>
          <w:i/>
          <w:iCs/>
          <w:vertAlign w:val="superscript"/>
        </w:rPr>
      </w:pPr>
    </w:p>
    <w:p w:rsidR="00616F01" w:rsidRDefault="00616F01" w:rsidP="00616F01">
      <w:pPr>
        <w:jc w:val="both"/>
      </w:pPr>
      <w:r>
        <w:t xml:space="preserve">   Місце праці (установа, підрозділ, місто, країна):</w:t>
      </w:r>
      <w:r>
        <w:rPr>
          <w:u w:val="dotted"/>
        </w:rPr>
        <w:t xml:space="preserve">    </w:t>
      </w:r>
      <w:r w:rsidRPr="00C10809">
        <w:rPr>
          <w:bCs/>
          <w:u w:val="dotted"/>
        </w:rPr>
        <w:t>Тернопільський національний технічний університет імені Івана Пулюя</w:t>
      </w:r>
      <w:r>
        <w:rPr>
          <w:bCs/>
          <w:u w:val="dotted"/>
        </w:rPr>
        <w:t>,</w:t>
      </w:r>
      <w:r>
        <w:rPr>
          <w:u w:val="dotted"/>
        </w:rPr>
        <w:t xml:space="preserve"> кафедра харчової біотехнології і хімії, Тернопіль, Україна                          </w:t>
      </w:r>
    </w:p>
    <w:p w:rsidR="00616F01" w:rsidRDefault="00616F01" w:rsidP="00616F01"/>
    <w:p w:rsidR="00616F01" w:rsidRDefault="00616F01" w:rsidP="00616F01">
      <w:pPr>
        <w:rPr>
          <w:b/>
          <w:bCs/>
        </w:rPr>
      </w:pPr>
      <w:r>
        <w:t xml:space="preserve">   Вчене звання, науковий ступінь, посада:</w:t>
      </w:r>
      <w:r>
        <w:rPr>
          <w:u w:val="dotted"/>
        </w:rPr>
        <w:t xml:space="preserve">                 к.т.н., доцент кафедри ХБ                                             </w:t>
      </w:r>
      <w:r w:rsidRPr="00616F01">
        <w:rPr>
          <w:color w:val="FFFFFF" w:themeColor="background1"/>
          <w:u w:val="dotted"/>
        </w:rPr>
        <w:t>.</w:t>
      </w:r>
      <w:r>
        <w:rPr>
          <w:u w:val="dotted"/>
        </w:rPr>
        <w:t xml:space="preserve"> </w:t>
      </w:r>
    </w:p>
    <w:p w:rsidR="001166B5" w:rsidRDefault="001166B5">
      <w:pPr>
        <w:rPr>
          <w:b/>
          <w:bCs/>
        </w:rPr>
      </w:pPr>
    </w:p>
    <w:p w:rsidR="001166B5" w:rsidRDefault="00D93B90">
      <w:r>
        <w:rPr>
          <w:b/>
          <w:bCs/>
        </w:rPr>
        <w:t>Рецензент</w:t>
      </w:r>
    </w:p>
    <w:p w:rsidR="00616F01" w:rsidRPr="00616F01" w:rsidRDefault="00D93B90">
      <w:pPr>
        <w:rPr>
          <w:lang w:val="ru-RU"/>
        </w:rPr>
      </w:pPr>
      <w:r>
        <w:t xml:space="preserve">   Прізвище, ім’я, по батькові (укр.): </w:t>
      </w:r>
      <w:r w:rsidR="00616F01">
        <w:t xml:space="preserve">.): </w:t>
      </w:r>
      <w:r w:rsidR="00616F01">
        <w:rPr>
          <w:u w:val="dotted"/>
        </w:rPr>
        <w:t xml:space="preserve">           </w:t>
      </w:r>
      <w:r w:rsidR="007B720B">
        <w:rPr>
          <w:u w:val="dotted"/>
          <w:lang w:val="ru-RU"/>
        </w:rPr>
        <w:t>Ворощук В</w:t>
      </w:r>
      <w:r w:rsidR="007B720B" w:rsidRPr="007B720B">
        <w:rPr>
          <w:u w:val="dotted"/>
          <w:lang w:val="ru-RU"/>
        </w:rPr>
        <w:t>іктор</w:t>
      </w:r>
      <w:r w:rsidR="00616F01">
        <w:rPr>
          <w:u w:val="dotted"/>
        </w:rPr>
        <w:t xml:space="preserve"> </w:t>
      </w:r>
      <w:r w:rsidR="007B720B">
        <w:rPr>
          <w:u w:val="dotted"/>
        </w:rPr>
        <w:t>Ярославович</w:t>
      </w:r>
      <w:r w:rsidR="00616F01">
        <w:rPr>
          <w:u w:val="dotted"/>
        </w:rPr>
        <w:t xml:space="preserve">                                                </w:t>
      </w:r>
      <w:r w:rsidR="00616F01" w:rsidRPr="00616F01">
        <w:rPr>
          <w:color w:val="FFFFFF" w:themeColor="background1"/>
          <w:u w:val="dotted"/>
        </w:rPr>
        <w:t>.</w:t>
      </w:r>
    </w:p>
    <w:p w:rsidR="007B720B" w:rsidRDefault="007B720B">
      <w:pPr>
        <w:rPr>
          <w:i/>
          <w:iCs/>
          <w:vertAlign w:val="superscript"/>
        </w:rPr>
      </w:pPr>
    </w:p>
    <w:p w:rsidR="007B720B" w:rsidRDefault="00D93B90">
      <w:r>
        <w:t xml:space="preserve">   Прізвище, ім’я (англ.</w:t>
      </w:r>
      <w:r w:rsidR="007B720B">
        <w:t xml:space="preserve">): </w:t>
      </w:r>
      <w:r w:rsidR="007B720B">
        <w:rPr>
          <w:u w:val="dotted"/>
        </w:rPr>
        <w:t xml:space="preserve">                                    </w:t>
      </w:r>
      <w:r w:rsidR="007B720B">
        <w:rPr>
          <w:u w:val="dotted"/>
          <w:lang w:val="en-US"/>
        </w:rPr>
        <w:t>Voroshchuk</w:t>
      </w:r>
      <w:r w:rsidR="007B720B" w:rsidRPr="007B720B">
        <w:rPr>
          <w:u w:val="dotted"/>
        </w:rPr>
        <w:t xml:space="preserve"> </w:t>
      </w:r>
      <w:r w:rsidR="007B720B">
        <w:rPr>
          <w:u w:val="dotted"/>
          <w:lang w:val="en-US"/>
        </w:rPr>
        <w:t>Viktor</w:t>
      </w:r>
      <w:r w:rsidR="007B720B">
        <w:rPr>
          <w:u w:val="dotted"/>
        </w:rPr>
        <w:t xml:space="preserve"> </w:t>
      </w:r>
      <w:r w:rsidR="007B720B" w:rsidRPr="007B720B">
        <w:rPr>
          <w:u w:val="dotted"/>
        </w:rPr>
        <w:t xml:space="preserve">         </w:t>
      </w:r>
      <w:r w:rsidR="007B720B">
        <w:rPr>
          <w:u w:val="dotted"/>
        </w:rPr>
        <w:t xml:space="preserve">                                                           </w:t>
      </w:r>
      <w:r w:rsidR="007B720B" w:rsidRPr="00616F01">
        <w:rPr>
          <w:color w:val="FFFFFF" w:themeColor="background1"/>
          <w:u w:val="dotted"/>
        </w:rPr>
        <w:t>.</w:t>
      </w:r>
    </w:p>
    <w:p w:rsidR="007B720B" w:rsidRDefault="007B720B" w:rsidP="00616F01">
      <w:pPr>
        <w:jc w:val="both"/>
        <w:rPr>
          <w:u w:val="single"/>
          <w:lang w:val="en-US"/>
        </w:rPr>
      </w:pPr>
    </w:p>
    <w:p w:rsidR="00616F01" w:rsidRDefault="00616F01" w:rsidP="00616F01">
      <w:pPr>
        <w:jc w:val="both"/>
      </w:pPr>
      <w:r>
        <w:t xml:space="preserve">   Місце праці (установа, підрозділ, місто, країна):</w:t>
      </w:r>
      <w:r>
        <w:rPr>
          <w:u w:val="dotted"/>
        </w:rPr>
        <w:t xml:space="preserve">      </w:t>
      </w:r>
      <w:r w:rsidRPr="00C10809">
        <w:rPr>
          <w:bCs/>
          <w:u w:val="dotted"/>
        </w:rPr>
        <w:t>Тернопільський національний технічний університет імені Івана Пулюя</w:t>
      </w:r>
      <w:r>
        <w:rPr>
          <w:bCs/>
          <w:u w:val="dotted"/>
        </w:rPr>
        <w:t>,</w:t>
      </w:r>
      <w:r>
        <w:rPr>
          <w:u w:val="dotted"/>
        </w:rPr>
        <w:t xml:space="preserve"> кафедра обладнання харчових технологій, Тернопіль, Україна                   </w:t>
      </w:r>
    </w:p>
    <w:p w:rsidR="00616F01" w:rsidRDefault="00616F01" w:rsidP="00616F01"/>
    <w:p w:rsidR="00616F01" w:rsidRDefault="00616F01" w:rsidP="00616F01">
      <w:pPr>
        <w:jc w:val="both"/>
      </w:pPr>
      <w:r>
        <w:t xml:space="preserve">   Вчене звання, науковий ступінь, посада:</w:t>
      </w:r>
      <w:r>
        <w:rPr>
          <w:u w:val="dotted"/>
        </w:rPr>
        <w:t xml:space="preserve">  к.т.н., доцент, доцент кафедри обладнання харчових технологій</w:t>
      </w:r>
    </w:p>
    <w:p w:rsidR="001166B5" w:rsidRDefault="00D93B90">
      <w:r>
        <w:rPr>
          <w:rFonts w:ascii="Arial Unicode MS" w:hAnsi="Arial Unicode MS"/>
        </w:rPr>
        <w:br w:type="page"/>
      </w:r>
    </w:p>
    <w:p w:rsidR="001166B5" w:rsidRDefault="00D93B90">
      <w:r>
        <w:rPr>
          <w:b/>
          <w:bCs/>
        </w:rPr>
        <w:lastRenderedPageBreak/>
        <w:t>Ключові слова</w:t>
      </w:r>
    </w:p>
    <w:p w:rsidR="001166B5" w:rsidRDefault="00D93B90">
      <w:bookmarkStart w:id="0" w:name="_DdeLink__14_1324680702"/>
      <w:r>
        <w:t xml:space="preserve">   українською:</w:t>
      </w:r>
      <w:r w:rsidR="00AF61EC">
        <w:t xml:space="preserve"> </w:t>
      </w:r>
      <w:r w:rsidR="00AF61EC">
        <w:rPr>
          <w:u w:val="single"/>
          <w:lang w:val="ru-RU"/>
        </w:rPr>
        <w:t>м</w:t>
      </w:r>
      <w:r>
        <w:rPr>
          <w:u w:val="single"/>
        </w:rPr>
        <w:t>олоко коров’</w:t>
      </w:r>
      <w:r>
        <w:rPr>
          <w:u w:val="single"/>
          <w:lang w:val="ru-RU"/>
        </w:rPr>
        <w:t>яче</w:t>
      </w:r>
      <w:r>
        <w:rPr>
          <w:u w:val="single"/>
        </w:rPr>
        <w:t xml:space="preserve">, </w:t>
      </w:r>
      <w:r w:rsidR="00AF61EC" w:rsidRPr="00AF61EC">
        <w:rPr>
          <w:u w:val="single"/>
          <w:lang w:val="ru-RU"/>
        </w:rPr>
        <w:t xml:space="preserve">вершки, </w:t>
      </w:r>
      <w:r>
        <w:rPr>
          <w:u w:val="single"/>
        </w:rPr>
        <w:t xml:space="preserve">масло вершкове з наповнювачами, </w:t>
      </w:r>
      <w:r w:rsidR="00AF61EC">
        <w:rPr>
          <w:u w:val="single"/>
        </w:rPr>
        <w:t>маслянка</w:t>
      </w:r>
      <w:r>
        <w:rPr>
          <w:u w:val="single"/>
        </w:rPr>
        <w:t xml:space="preserve">                                                                                                                               </w:t>
      </w:r>
    </w:p>
    <w:p w:rsidR="001166B5" w:rsidRDefault="001166B5">
      <w:pPr>
        <w:rPr>
          <w:u w:val="single"/>
        </w:rPr>
      </w:pPr>
    </w:p>
    <w:p w:rsidR="001166B5" w:rsidRDefault="00D93B90">
      <w:pPr>
        <w:rPr>
          <w:u w:val="single"/>
        </w:rPr>
      </w:pPr>
      <w:r>
        <w:t xml:space="preserve">   англійською: </w:t>
      </w:r>
      <w:r>
        <w:rPr>
          <w:u w:val="single"/>
        </w:rPr>
        <w:t xml:space="preserve"> </w:t>
      </w:r>
      <w:r w:rsidR="00AF61EC">
        <w:rPr>
          <w:u w:val="single"/>
        </w:rPr>
        <w:t>с</w:t>
      </w:r>
      <w:r>
        <w:rPr>
          <w:u w:val="single"/>
          <w:lang w:val="en-US"/>
        </w:rPr>
        <w:t>ow’s milk,</w:t>
      </w:r>
      <w:r w:rsidR="00AF61EC">
        <w:rPr>
          <w:u w:val="single"/>
        </w:rPr>
        <w:t xml:space="preserve"> </w:t>
      </w:r>
      <w:r w:rsidR="00AF61EC">
        <w:rPr>
          <w:u w:val="single"/>
          <w:lang w:val="en-US"/>
        </w:rPr>
        <w:t xml:space="preserve">cream, </w:t>
      </w:r>
      <w:r>
        <w:rPr>
          <w:u w:val="single"/>
          <w:lang w:val="en-US"/>
        </w:rPr>
        <w:t>butter with fillers,</w:t>
      </w:r>
      <w:r w:rsidR="00AF61EC">
        <w:rPr>
          <w:u w:val="single"/>
        </w:rPr>
        <w:t xml:space="preserve"> </w:t>
      </w:r>
      <w:r w:rsidR="00AF61EC">
        <w:rPr>
          <w:u w:val="single"/>
          <w:lang w:val="en-US"/>
        </w:rPr>
        <w:t>buttermilk</w:t>
      </w:r>
      <w:r>
        <w:rPr>
          <w:u w:val="single"/>
          <w:lang w:val="en-US"/>
        </w:rPr>
        <w:t xml:space="preserve">   </w:t>
      </w:r>
      <w:r>
        <w:rPr>
          <w:u w:val="single"/>
        </w:rPr>
        <w:t xml:space="preserve">                           </w:t>
      </w:r>
      <w:r>
        <w:rPr>
          <w:u w:val="single"/>
          <w:lang w:val="en-US"/>
        </w:rPr>
        <w:t xml:space="preserve">         </w:t>
      </w:r>
      <w:r>
        <w:rPr>
          <w:u w:val="single"/>
        </w:rPr>
        <w:t xml:space="preserve">                       </w:t>
      </w:r>
    </w:p>
    <w:p w:rsidR="001166B5" w:rsidRDefault="00D93B90">
      <w:r>
        <w:t xml:space="preserve">                         </w:t>
      </w:r>
      <w:r>
        <w:rPr>
          <w:u w:val="single"/>
        </w:rPr>
        <w:t xml:space="preserve">                                                                                                                                                      </w:t>
      </w:r>
    </w:p>
    <w:bookmarkEnd w:id="0"/>
    <w:p w:rsidR="001166B5" w:rsidRDefault="00D93B90">
      <w:r>
        <w:rPr>
          <w:b/>
          <w:bCs/>
        </w:rPr>
        <w:t>Анотація</w:t>
      </w:r>
    </w:p>
    <w:p w:rsidR="001166B5" w:rsidRPr="007B720B" w:rsidRDefault="00D93B90">
      <w:pPr>
        <w:rPr>
          <w:u w:val="single"/>
        </w:rPr>
      </w:pPr>
      <w:r w:rsidRPr="007B720B">
        <w:t xml:space="preserve">   українською:</w:t>
      </w:r>
      <w:r w:rsidRPr="007B720B">
        <w:rPr>
          <w:u w:val="single"/>
        </w:rPr>
        <w:t xml:space="preserve"> </w:t>
      </w:r>
    </w:p>
    <w:p w:rsidR="001166B5" w:rsidRDefault="00D93B90" w:rsidP="007B720B">
      <w:pPr>
        <w:spacing w:line="276" w:lineRule="auto"/>
        <w:ind w:firstLine="709"/>
        <w:jc w:val="both"/>
      </w:pPr>
      <w:r>
        <w:t>Кваліфікаційна робота присвячена розробленню цеху із виготовлення вершкового масла із різними наповнювачами, яке відноситься до десертних продуктів. Отриману при виробництві маслянку передбачається використовувати на виробництво кисломолочного напою. На переробку направляється 28 т незбираного молока. Робота складається із пояснювальної записки та чотирьох аркушів графічної частини. Перший розділ записки містить розрахунки продуктів. У даному розділі подано опис виробництва масла з наповнювачами перетворенням високожирних вершків, а також напою з маслянки «Свіжість». Наведено вимоги до готового продукту. Зазначено порядок ведення технологічного і хімічного контролю при виробництві вказаних молочних продуктів. Проведено підбір необхідного обладнання і виконано розрахунок площ, як виробничих так і допоміжних. У другому розділі наведено техніко-економічне обґрунтування прийнятих у роботі рішень. У третьому розділ висвітлено заходи з безпеки життєдіяльності та питання охорони праці. Виконана графічна частина роботи включає АТС виробництва масла і напою з маслянки, графік щодо організації процесів виробництва продуктів, план проєктованого цеху, а також схему напрямів переробки молока незбираного.</w:t>
      </w:r>
    </w:p>
    <w:p w:rsidR="001166B5" w:rsidRDefault="00D93B90">
      <w:pPr>
        <w:ind w:left="1484"/>
      </w:pPr>
      <w:r>
        <w:rPr>
          <w:u w:val="single"/>
        </w:rPr>
        <w:t xml:space="preserve">                                                                                     </w:t>
      </w:r>
    </w:p>
    <w:p w:rsidR="007B720B" w:rsidRDefault="007B720B" w:rsidP="00EC0A78">
      <w:pPr>
        <w:jc w:val="both"/>
      </w:pPr>
      <w:r>
        <w:t xml:space="preserve">   </w:t>
      </w:r>
      <w:r w:rsidR="00D93B90">
        <w:t>англійською:</w:t>
      </w:r>
    </w:p>
    <w:p w:rsidR="001166B5" w:rsidRPr="00EC0A78" w:rsidRDefault="00D93B90" w:rsidP="007B720B">
      <w:pPr>
        <w:ind w:firstLine="709"/>
        <w:jc w:val="both"/>
        <w:rPr>
          <w:lang w:val="en-US"/>
        </w:rPr>
      </w:pPr>
      <w:r>
        <w:t>Qualification work is devoted to the development of the shop for the production of butter with various fillers, which is related to dessert products.  The buttermilk obtained duri</w:t>
      </w:r>
      <w:r w:rsidR="00EC0A78">
        <w:t>ng production is supposed to use</w:t>
      </w:r>
      <w:r>
        <w:t xml:space="preserve"> for the production of sour-milk drink.  28 tons of whole milk are sent for processing.  The work consists of an explanatory note and four sheets of graphics.  The first section of the note contains product calculations.  This section describes the production of butter with fillers for the conversion of high-fat cream, </w:t>
      </w:r>
      <w:r w:rsidR="00EC0A78">
        <w:rPr>
          <w:lang w:val="en-US"/>
        </w:rPr>
        <w:t>and</w:t>
      </w:r>
      <w:r>
        <w:t xml:space="preserve"> a drink from the buttermilk "</w:t>
      </w:r>
      <w:r w:rsidR="00EC0A78" w:rsidRPr="00EC0A78">
        <w:t>Svizhist</w:t>
      </w:r>
      <w:r>
        <w:t xml:space="preserve">".  The requirements for the finished product are given. </w:t>
      </w:r>
      <w:r w:rsidR="00EC0A78">
        <w:rPr>
          <w:lang w:val="en-US"/>
        </w:rPr>
        <w:t>I</w:t>
      </w:r>
      <w:r w:rsidR="00EC0A78" w:rsidRPr="00EC0A78">
        <w:t>ndicated</w:t>
      </w:r>
      <w:r w:rsidR="00EC0A78">
        <w:t xml:space="preserve"> </w:t>
      </w:r>
      <w:r w:rsidR="00EC0A78">
        <w:rPr>
          <w:lang w:val="en-US"/>
        </w:rPr>
        <w:t>t</w:t>
      </w:r>
      <w:r>
        <w:t xml:space="preserve">he order of conducting technological and chemical control in the production of these </w:t>
      </w:r>
      <w:r w:rsidR="00EC0A78">
        <w:t>dairy products</w:t>
      </w:r>
      <w:r>
        <w:t>.</w:t>
      </w:r>
      <w:r w:rsidR="00EC0A78">
        <w:rPr>
          <w:lang w:val="en-US"/>
        </w:rPr>
        <w:t xml:space="preserve"> C</w:t>
      </w:r>
      <w:r w:rsidR="00EC0A78" w:rsidRPr="00EC0A78">
        <w:t xml:space="preserve">arried out </w:t>
      </w:r>
      <w:r w:rsidR="00EC0A78">
        <w:rPr>
          <w:lang w:val="en-US"/>
        </w:rPr>
        <w:t>s</w:t>
      </w:r>
      <w:r w:rsidR="00EC0A78" w:rsidRPr="00EC0A78">
        <w:t>electio</w:t>
      </w:r>
      <w:r w:rsidR="00EC0A78">
        <w:t>n of the necessary equipment</w:t>
      </w:r>
      <w:r w:rsidR="00EC0A78">
        <w:rPr>
          <w:lang w:val="en-US"/>
        </w:rPr>
        <w:t xml:space="preserve"> and </w:t>
      </w:r>
      <w:r w:rsidR="00EC0A78" w:rsidRPr="00EC0A78">
        <w:t>performed</w:t>
      </w:r>
      <w:r w:rsidR="00EC0A78">
        <w:t xml:space="preserve"> </w:t>
      </w:r>
      <w:r w:rsidR="00EC0A78" w:rsidRPr="00EC0A78">
        <w:t>the calculation of pro</w:t>
      </w:r>
      <w:r w:rsidR="00EC0A78">
        <w:t>duction and auxiliary areas</w:t>
      </w:r>
      <w:r w:rsidR="00EC0A78">
        <w:rPr>
          <w:lang w:val="en-US"/>
        </w:rPr>
        <w:t xml:space="preserve">. </w:t>
      </w:r>
      <w:r>
        <w:t>The second section presents the feasibility study of the decisions made in the work.  The third section covers measure</w:t>
      </w:r>
      <w:r w:rsidR="00EF4B3E">
        <w:t xml:space="preserve">s for </w:t>
      </w:r>
      <w:r w:rsidR="00EF4B3E" w:rsidRPr="00EF4B3E">
        <w:t>occupational safety and health</w:t>
      </w:r>
      <w:r>
        <w:t xml:space="preserve">.  The completed graphic part of the work includes the </w:t>
      </w:r>
      <w:r w:rsidR="00EF4B3E" w:rsidRPr="00EF4B3E">
        <w:t>hardware and technological scheme</w:t>
      </w:r>
      <w:r>
        <w:t xml:space="preserve"> for the production of butter and buttermilk, the schedule for the organization of production processes</w:t>
      </w:r>
      <w:r w:rsidR="00EF4B3E">
        <w:t>, the plan of the designed shop</w:t>
      </w:r>
      <w:bookmarkStart w:id="1" w:name="_GoBack"/>
      <w:bookmarkEnd w:id="1"/>
      <w:r>
        <w:t xml:space="preserve"> </w:t>
      </w:r>
      <w:r w:rsidR="00EF4B3E">
        <w:rPr>
          <w:lang w:val="en-US"/>
        </w:rPr>
        <w:t xml:space="preserve">and </w:t>
      </w:r>
      <w:r>
        <w:t>the scheme of directions of processing of whole milk.</w:t>
      </w:r>
    </w:p>
    <w:sectPr w:rsidR="001166B5" w:rsidRPr="00EC0A78" w:rsidSect="001166B5">
      <w:headerReference w:type="default" r:id="rId6"/>
      <w:footerReference w:type="default" r:id="rId7"/>
      <w:pgSz w:w="11900" w:h="16840"/>
      <w:pgMar w:top="567"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A3" w:rsidRDefault="00653DA3" w:rsidP="001166B5">
      <w:r>
        <w:separator/>
      </w:r>
    </w:p>
  </w:endnote>
  <w:endnote w:type="continuationSeparator" w:id="0">
    <w:p w:rsidR="00653DA3" w:rsidRDefault="00653DA3" w:rsidP="0011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B5" w:rsidRDefault="001166B5">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A3" w:rsidRDefault="00653DA3" w:rsidP="001166B5">
      <w:r>
        <w:separator/>
      </w:r>
    </w:p>
  </w:footnote>
  <w:footnote w:type="continuationSeparator" w:id="0">
    <w:p w:rsidR="00653DA3" w:rsidRDefault="00653DA3" w:rsidP="00116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B5" w:rsidRDefault="001166B5">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defaultTabStop w:val="709"/>
  <w:hyphenationZone w:val="425"/>
  <w:characterSpacingControl w:val="doNotCompress"/>
  <w:footnotePr>
    <w:footnote w:id="-1"/>
    <w:footnote w:id="0"/>
  </w:footnotePr>
  <w:endnotePr>
    <w:endnote w:id="-1"/>
    <w:endnote w:id="0"/>
  </w:endnotePr>
  <w:compat>
    <w:useFELayout/>
  </w:compat>
  <w:rsids>
    <w:rsidRoot w:val="001166B5"/>
    <w:rsid w:val="000E312B"/>
    <w:rsid w:val="001166B5"/>
    <w:rsid w:val="00616F01"/>
    <w:rsid w:val="00653DA3"/>
    <w:rsid w:val="00712DFE"/>
    <w:rsid w:val="007B720B"/>
    <w:rsid w:val="00940EC7"/>
    <w:rsid w:val="00AF61EC"/>
    <w:rsid w:val="00D93B90"/>
    <w:rsid w:val="00EC0A78"/>
    <w:rsid w:val="00EC0DD1"/>
    <w:rsid w:val="00EF4B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66B5"/>
    <w:pPr>
      <w:widowControl w:val="0"/>
      <w:suppressAutoHyphens/>
    </w:pPr>
    <w:rPr>
      <w:rFont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66B5"/>
    <w:rPr>
      <w:u w:val="single"/>
    </w:rPr>
  </w:style>
  <w:style w:type="table" w:customStyle="1" w:styleId="TableNormal">
    <w:name w:val="Table Normal"/>
    <w:rsid w:val="001166B5"/>
    <w:tblPr>
      <w:tblInd w:w="0" w:type="dxa"/>
      <w:tblCellMar>
        <w:top w:w="0" w:type="dxa"/>
        <w:left w:w="0" w:type="dxa"/>
        <w:bottom w:w="0" w:type="dxa"/>
        <w:right w:w="0" w:type="dxa"/>
      </w:tblCellMar>
    </w:tblPr>
  </w:style>
  <w:style w:type="paragraph" w:customStyle="1" w:styleId="a4">
    <w:name w:val="Колонтитули"/>
    <w:rsid w:val="001166B5"/>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981726">
      <w:bodyDiv w:val="1"/>
      <w:marLeft w:val="0"/>
      <w:marRight w:val="0"/>
      <w:marTop w:val="0"/>
      <w:marBottom w:val="0"/>
      <w:divBdr>
        <w:top w:val="none" w:sz="0" w:space="0" w:color="auto"/>
        <w:left w:val="none" w:sz="0" w:space="0" w:color="auto"/>
        <w:bottom w:val="none" w:sz="0" w:space="0" w:color="auto"/>
        <w:right w:val="none" w:sz="0" w:space="0" w:color="auto"/>
      </w:divBdr>
    </w:div>
    <w:div w:id="996421412">
      <w:bodyDiv w:val="1"/>
      <w:marLeft w:val="0"/>
      <w:marRight w:val="0"/>
      <w:marTop w:val="0"/>
      <w:marBottom w:val="0"/>
      <w:divBdr>
        <w:top w:val="none" w:sz="0" w:space="0" w:color="auto"/>
        <w:left w:val="none" w:sz="0" w:space="0" w:color="auto"/>
        <w:bottom w:val="none" w:sz="0" w:space="0" w:color="auto"/>
        <w:right w:val="none" w:sz="0" w:space="0" w:color="auto"/>
      </w:divBdr>
    </w:div>
    <w:div w:id="201059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3814</Words>
  <Characters>2175</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4</cp:revision>
  <dcterms:created xsi:type="dcterms:W3CDTF">2022-06-26T06:00:00Z</dcterms:created>
  <dcterms:modified xsi:type="dcterms:W3CDTF">2022-06-26T09:04:00Z</dcterms:modified>
</cp:coreProperties>
</file>