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076C2E90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3"/>
        <w:gridCol w:w="8315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3C1FA230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2CB3240F" w:rsidR="00851D7C" w:rsidRPr="00981C58" w:rsidRDefault="00E23FA2" w:rsidP="00E4610D">
            <w:pPr>
              <w:jc w:val="center"/>
              <w:rPr>
                <w:rFonts w:ascii="Times New Roman" w:hAnsi="Times New Roman" w:cs="Times New Roman"/>
              </w:rPr>
            </w:pPr>
            <w:r w:rsidRPr="0031734B">
              <w:rPr>
                <w:rStyle w:val="10"/>
                <w:i w:val="0"/>
                <w:iCs/>
                <w:sz w:val="28"/>
                <w:szCs w:val="28"/>
              </w:rPr>
              <w:t xml:space="preserve">Розробка системи електропостачання стоматологічного центру в м. </w:t>
            </w:r>
            <w:proofErr w:type="spellStart"/>
            <w:r w:rsidRPr="0031734B">
              <w:rPr>
                <w:rStyle w:val="10"/>
                <w:i w:val="0"/>
                <w:iCs/>
                <w:sz w:val="28"/>
                <w:szCs w:val="28"/>
              </w:rPr>
              <w:t>Бучач</w:t>
            </w:r>
            <w:proofErr w:type="spellEnd"/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3DC15FE3" w:rsidR="004471CE" w:rsidRPr="00981C58" w:rsidRDefault="00E23FA2">
            <w:pPr>
              <w:jc w:val="center"/>
              <w:rPr>
                <w:rFonts w:ascii="Times New Roman" w:hAnsi="Times New Roman" w:cs="Times New Roman"/>
              </w:rPr>
            </w:pPr>
            <w:r w:rsidRPr="00161D63">
              <w:rPr>
                <w:bCs/>
                <w:lang w:val="en-US"/>
              </w:rPr>
              <w:t xml:space="preserve">Development of the power supply system of the dentistry in </w:t>
            </w:r>
            <w:proofErr w:type="spellStart"/>
            <w:r w:rsidRPr="00161D63">
              <w:rPr>
                <w:bCs/>
                <w:lang w:val="en-US"/>
              </w:rPr>
              <w:t>Buchach</w:t>
            </w:r>
            <w:proofErr w:type="spellEnd"/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41AD0134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25140D7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3364BC63" w:rsidR="004471CE" w:rsidRPr="00981C58" w:rsidRDefault="00A2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>23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51D7C">
              <w:rPr>
                <w:rFonts w:ascii="Times New Roman" w:hAnsi="Times New Roman" w:cs="Times New Roman"/>
                <w:u w:val="dotted"/>
              </w:rPr>
              <w:t>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035752F0" w:rsidR="00B86CFA" w:rsidRPr="00E23FA2" w:rsidRDefault="00E23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26BBCD45" w:rsidR="00D963C0" w:rsidRPr="00981C58" w:rsidRDefault="00E23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Сігетій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7EC61C23" w:rsidR="00D963C0" w:rsidRPr="00981C58" w:rsidRDefault="00E23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FA2">
              <w:rPr>
                <w:rFonts w:ascii="Times New Roman" w:hAnsi="Times New Roman" w:cs="Times New Roman"/>
              </w:rPr>
              <w:t>Sihetii</w:t>
            </w:r>
            <w:proofErr w:type="spellEnd"/>
            <w:r w:rsidRPr="00E23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FA2">
              <w:rPr>
                <w:rFonts w:ascii="Times New Roman" w:hAnsi="Times New Roman" w:cs="Times New Roman"/>
              </w:rPr>
              <w:t>Roman</w:t>
            </w:r>
            <w:proofErr w:type="spellEnd"/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387EA09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Сисак</w:t>
            </w:r>
            <w:proofErr w:type="spellEnd"/>
            <w:r w:rsidRPr="00981C58">
              <w:rPr>
                <w:rFonts w:ascii="Times New Roman" w:hAnsi="Times New Roman" w:cs="Times New Roman"/>
                <w:u w:val="dotted"/>
              </w:rPr>
              <w:t xml:space="preserve"> Іван Михайлович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6E6F8137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Sysak</w:t>
            </w:r>
            <w:proofErr w:type="spellEnd"/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Ivan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651C9C3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-, кандидат технічних наук, доцент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77F728E2" w:rsidR="00A54A3D" w:rsidRPr="00981C58" w:rsidRDefault="00851D7C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>
              <w:rPr>
                <w:rFonts w:ascii="Times New Roman" w:hAnsi="Times New Roman" w:cs="Times New Roman"/>
                <w:u w:val="dotted"/>
              </w:rPr>
              <w:t>Капаціла</w:t>
            </w:r>
            <w:proofErr w:type="spellEnd"/>
            <w:r>
              <w:rPr>
                <w:rFonts w:ascii="Times New Roman" w:hAnsi="Times New Roman" w:cs="Times New Roman"/>
                <w:u w:val="dotted"/>
              </w:rPr>
              <w:t xml:space="preserve"> Юрій Богданович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77F9D66F" w:rsidR="00A54A3D" w:rsidRPr="00981C58" w:rsidRDefault="00851D7C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851D7C">
              <w:rPr>
                <w:rFonts w:ascii="Times New Roman" w:hAnsi="Times New Roman" w:cs="Times New Roman"/>
                <w:u w:val="dotted"/>
              </w:rPr>
              <w:t>Kapatsila</w:t>
            </w:r>
            <w:proofErr w:type="spellEnd"/>
            <w:r w:rsidRPr="00851D7C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851D7C">
              <w:rPr>
                <w:rFonts w:ascii="Times New Roman" w:hAnsi="Times New Roman" w:cs="Times New Roman"/>
                <w:u w:val="dotted"/>
              </w:rPr>
              <w:t>Yurii</w:t>
            </w:r>
            <w:proofErr w:type="spellEnd"/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46A46B8A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555183C6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981C58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981C58">
              <w:rPr>
                <w:rFonts w:ascii="Times New Roman" w:hAnsi="Times New Roman" w:cs="Times New Roman"/>
                <w:i/>
                <w:u w:val="single"/>
              </w:rPr>
              <w:t xml:space="preserve">., доцент кафедри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4FBB3543" w:rsidR="00A54A3D" w:rsidRPr="00FC1A03" w:rsidRDefault="00E23FA2" w:rsidP="00425025">
            <w:pPr>
              <w:jc w:val="both"/>
              <w:rPr>
                <w:rFonts w:ascii="Times New Roman" w:hAnsi="Times New Roman" w:cs="Times New Roman"/>
                <w:bCs/>
                <w:u w:val="dotted"/>
                <w:lang w:val="ru-RU"/>
              </w:rPr>
            </w:pPr>
            <w:r w:rsidRPr="0031734B">
              <w:rPr>
                <w:sz w:val="28"/>
              </w:rPr>
              <w:t>кабельна лінія</w:t>
            </w:r>
            <w:r>
              <w:rPr>
                <w:sz w:val="28"/>
              </w:rPr>
              <w:t>,</w:t>
            </w:r>
            <w:r w:rsidRPr="0031734B">
              <w:rPr>
                <w:sz w:val="28"/>
              </w:rPr>
              <w:t xml:space="preserve"> система освітлення</w:t>
            </w:r>
            <w:r>
              <w:rPr>
                <w:sz w:val="28"/>
              </w:rPr>
              <w:t>,</w:t>
            </w:r>
            <w:r w:rsidRPr="0031734B">
              <w:rPr>
                <w:sz w:val="28"/>
              </w:rPr>
              <w:t xml:space="preserve"> трансформатор</w:t>
            </w:r>
            <w:r>
              <w:rPr>
                <w:sz w:val="28"/>
              </w:rPr>
              <w:t>,</w:t>
            </w:r>
            <w:r w:rsidRPr="0031734B">
              <w:rPr>
                <w:sz w:val="28"/>
              </w:rPr>
              <w:t xml:space="preserve"> система електропостачання</w:t>
            </w:r>
            <w:r>
              <w:rPr>
                <w:sz w:val="28"/>
              </w:rPr>
              <w:t>,</w:t>
            </w:r>
            <w:r w:rsidRPr="0031734B">
              <w:rPr>
                <w:sz w:val="28"/>
              </w:rPr>
              <w:t xml:space="preserve"> розподільчий пункт</w:t>
            </w:r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3EF59175" w:rsidR="00A54A3D" w:rsidRPr="00FC1A03" w:rsidRDefault="00E23FA2" w:rsidP="006F40B1">
            <w:pPr>
              <w:jc w:val="both"/>
            </w:pPr>
            <w:proofErr w:type="spellStart"/>
            <w:r w:rsidRPr="00E23FA2">
              <w:t>cable</w:t>
            </w:r>
            <w:proofErr w:type="spellEnd"/>
            <w:r w:rsidRPr="00E23FA2">
              <w:t xml:space="preserve"> </w:t>
            </w:r>
            <w:proofErr w:type="spellStart"/>
            <w:r w:rsidRPr="00E23FA2">
              <w:t>line</w:t>
            </w:r>
            <w:proofErr w:type="spellEnd"/>
            <w:r w:rsidRPr="00E23FA2">
              <w:t xml:space="preserve">, </w:t>
            </w:r>
            <w:proofErr w:type="spellStart"/>
            <w:r w:rsidRPr="00E23FA2">
              <w:t>lighting</w:t>
            </w:r>
            <w:proofErr w:type="spellEnd"/>
            <w:r w:rsidRPr="00E23FA2">
              <w:t xml:space="preserve"> </w:t>
            </w:r>
            <w:proofErr w:type="spellStart"/>
            <w:r w:rsidRPr="00E23FA2">
              <w:t>system</w:t>
            </w:r>
            <w:proofErr w:type="spellEnd"/>
            <w:r w:rsidRPr="00E23FA2">
              <w:t xml:space="preserve">, </w:t>
            </w:r>
            <w:proofErr w:type="spellStart"/>
            <w:r w:rsidRPr="00E23FA2">
              <w:t>transformer</w:t>
            </w:r>
            <w:proofErr w:type="spellEnd"/>
            <w:r w:rsidRPr="00E23FA2">
              <w:t xml:space="preserve">, </w:t>
            </w:r>
            <w:proofErr w:type="spellStart"/>
            <w:r w:rsidRPr="00E23FA2">
              <w:t>power</w:t>
            </w:r>
            <w:proofErr w:type="spellEnd"/>
            <w:r w:rsidRPr="00E23FA2">
              <w:t xml:space="preserve"> </w:t>
            </w:r>
            <w:proofErr w:type="spellStart"/>
            <w:r w:rsidRPr="00E23FA2">
              <w:t>supply</w:t>
            </w:r>
            <w:proofErr w:type="spellEnd"/>
            <w:r w:rsidRPr="00E23FA2">
              <w:t xml:space="preserve"> </w:t>
            </w:r>
            <w:proofErr w:type="spellStart"/>
            <w:r w:rsidRPr="00E23FA2">
              <w:t>system</w:t>
            </w:r>
            <w:proofErr w:type="spellEnd"/>
            <w:r w:rsidRPr="00E23FA2">
              <w:t xml:space="preserve">, </w:t>
            </w:r>
            <w:proofErr w:type="spellStart"/>
            <w:r w:rsidRPr="00E23FA2">
              <w:t>distribution</w:t>
            </w:r>
            <w:proofErr w:type="spellEnd"/>
            <w:r w:rsidRPr="00E23FA2">
              <w:t xml:space="preserve"> </w:t>
            </w:r>
            <w:proofErr w:type="spellStart"/>
            <w:r w:rsidRPr="00E23FA2">
              <w:t>point</w:t>
            </w:r>
            <w:proofErr w:type="spellEnd"/>
          </w:p>
        </w:tc>
      </w:tr>
      <w:tr w:rsidR="00FF37B6" w:rsidRPr="00981C58" w14:paraId="0AF4F5E7" w14:textId="77777777" w:rsidTr="00761679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44B3436A" w:rsidR="00FF37B6" w:rsidRPr="00E23FA2" w:rsidRDefault="00E23FA2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E23FA2">
              <w:rPr>
                <w:bCs/>
              </w:rPr>
              <w:t xml:space="preserve">Проведено характеристику споживача. Показано план електроосвітлення та електрообладнання для мансардного поверху, першого поверху. Запропонована розрахункова схема ВРП-1, ЩОР-3; розрахункова схема ВРП-2, ЩОР-2; розрахункова схема ЩОР-1. Показано схему блискавкозахисту споруди. Показано систему зрівнювання потенціалів. Показано план лінії 0,4 кВ. Запропонована однолінійна схема електропостачання. Показано анкерне кріплення СІП на стіні споруди. Показано відгалуження СІП від опори ПЛ-0,4 </w:t>
            </w:r>
            <w:r w:rsidRPr="00E23FA2">
              <w:rPr>
                <w:bCs/>
              </w:rPr>
              <w:lastRenderedPageBreak/>
              <w:t>кВ (з неізольованими проводами). Запропоновано встановлення ящика обліку на кінцевій опорі. Здійснено влаштування</w:t>
            </w:r>
            <w:r w:rsidRPr="00E23FA2">
              <w:t xml:space="preserve"> заземлення.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10F1F046" w:rsidR="00FF37B6" w:rsidRPr="00981C58" w:rsidRDefault="00E23FA2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characteristic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consumer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plan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lighting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equipment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attic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floor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first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floor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GRP-1, SHCHOR-3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offered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;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GRP-2, SHCHOR-2;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SHCHOR-1.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lightning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protection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building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system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equalization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potentials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plan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0.4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A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single-line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supply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anchor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fastening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SIP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wall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building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SIP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branch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0.4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OHL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support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(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uninsulated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wires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)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install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metering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box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end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support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Grounding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has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been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installed</w:t>
            </w:r>
            <w:proofErr w:type="spellEnd"/>
            <w:r w:rsidRPr="00E23FA2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F40B1"/>
    <w:rsid w:val="00761679"/>
    <w:rsid w:val="00777C4E"/>
    <w:rsid w:val="007D7ED0"/>
    <w:rsid w:val="00851D7C"/>
    <w:rsid w:val="008802FE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SIM</cp:lastModifiedBy>
  <cp:revision>40</cp:revision>
  <cp:lastPrinted>2019-12-18T08:43:00Z</cp:lastPrinted>
  <dcterms:created xsi:type="dcterms:W3CDTF">2018-12-12T07:39:00Z</dcterms:created>
  <dcterms:modified xsi:type="dcterms:W3CDTF">2022-06-21T17:43:00Z</dcterms:modified>
</cp:coreProperties>
</file>