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7AF">
        <w:rPr>
          <w:rFonts w:ascii="Times New Roman" w:hAnsi="Times New Roman" w:cs="Times New Roman"/>
          <w:sz w:val="24"/>
          <w:szCs w:val="24"/>
        </w:rPr>
        <w:t>УДК 33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247AF">
        <w:rPr>
          <w:rFonts w:ascii="Times New Roman" w:hAnsi="Times New Roman" w:cs="Times New Roman"/>
          <w:sz w:val="24"/>
          <w:szCs w:val="24"/>
        </w:rPr>
        <w:t>.05</w:t>
      </w:r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proofErr w:type="spellStart"/>
      <w:r w:rsidRPr="00B247AF">
        <w:rPr>
          <w:rFonts w:ascii="Times New Roman" w:eastAsia="Times New Roman,Bold" w:hAnsi="Times New Roman" w:cs="Times New Roman"/>
          <w:b/>
          <w:bCs/>
          <w:sz w:val="24"/>
          <w:szCs w:val="24"/>
        </w:rPr>
        <w:t>Левицький</w:t>
      </w:r>
      <w:proofErr w:type="spellEnd"/>
      <w:proofErr w:type="gramStart"/>
      <w:r w:rsidRPr="00B247AF">
        <w:rPr>
          <w:rFonts w:ascii="Times New Roman" w:eastAsia="Times New Roman,Bold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247AF">
        <w:rPr>
          <w:rFonts w:ascii="Times New Roman" w:eastAsia="Times New Roman,Bold" w:hAnsi="Times New Roman" w:cs="Times New Roman"/>
          <w:b/>
          <w:bCs/>
          <w:sz w:val="24"/>
          <w:szCs w:val="24"/>
        </w:rPr>
        <w:t>В</w:t>
      </w:r>
      <w:proofErr w:type="gramEnd"/>
      <w:r w:rsidRPr="00B247AF">
        <w:rPr>
          <w:rFonts w:ascii="Times New Roman" w:eastAsia="Times New Roman,Bold" w:hAnsi="Times New Roman" w:cs="Times New Roman"/>
          <w:b/>
          <w:bCs/>
          <w:sz w:val="24"/>
          <w:szCs w:val="24"/>
        </w:rPr>
        <w:t>італій</w:t>
      </w:r>
      <w:proofErr w:type="spellEnd"/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47AF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наук, доцент</w:t>
      </w:r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247AF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фінансі</w:t>
      </w:r>
      <w:proofErr w:type="gramStart"/>
      <w:r w:rsidRPr="00B247A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Тернопільський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ічний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Пулюя</w:t>
      </w:r>
      <w:proofErr w:type="spellEnd"/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247AF">
        <w:rPr>
          <w:rFonts w:ascii="Times New Roman" w:hAnsi="Times New Roman" w:cs="Times New Roman"/>
          <w:sz w:val="24"/>
          <w:szCs w:val="24"/>
        </w:rPr>
        <w:t>м</w:t>
      </w:r>
      <w:r w:rsidRPr="00B247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247AF">
        <w:rPr>
          <w:rFonts w:ascii="Times New Roman" w:hAnsi="Times New Roman" w:cs="Times New Roman"/>
          <w:b/>
          <w:bCs/>
          <w:sz w:val="24"/>
          <w:szCs w:val="24"/>
          <w:lang w:val="en-US"/>
        </w:rPr>
        <w:t>Vitalii</w:t>
      </w:r>
      <w:proofErr w:type="spellEnd"/>
      <w:r w:rsidRPr="00B247A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247AF">
        <w:rPr>
          <w:rFonts w:ascii="Times New Roman" w:hAnsi="Times New Roman" w:cs="Times New Roman"/>
          <w:b/>
          <w:bCs/>
          <w:sz w:val="24"/>
          <w:szCs w:val="24"/>
          <w:lang w:val="en-US"/>
        </w:rPr>
        <w:t>Levytskyi</w:t>
      </w:r>
      <w:proofErr w:type="spellEnd"/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247AF">
        <w:rPr>
          <w:rFonts w:ascii="Times New Roman" w:hAnsi="Times New Roman" w:cs="Times New Roman"/>
          <w:sz w:val="24"/>
          <w:szCs w:val="24"/>
          <w:lang w:val="en-US"/>
        </w:rPr>
        <w:t>Doctor of Sciences (History), Docent</w:t>
      </w:r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247AF">
        <w:rPr>
          <w:rFonts w:ascii="Times New Roman" w:hAnsi="Times New Roman" w:cs="Times New Roman"/>
          <w:sz w:val="24"/>
          <w:szCs w:val="24"/>
          <w:lang w:val="en-US"/>
        </w:rPr>
        <w:t>Associate Professor of Economics and Finance Department</w:t>
      </w:r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47AF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en-US"/>
        </w:rPr>
        <w:t xml:space="preserve"> Ivan </w:t>
      </w:r>
      <w:proofErr w:type="spellStart"/>
      <w:r w:rsidRPr="00B247AF">
        <w:rPr>
          <w:rFonts w:ascii="Times New Roman" w:hAnsi="Times New Roman" w:cs="Times New Roman"/>
          <w:sz w:val="24"/>
          <w:szCs w:val="24"/>
          <w:lang w:val="en-US"/>
        </w:rPr>
        <w:t>Puluj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en-US"/>
        </w:rPr>
        <w:t xml:space="preserve"> National Technical University</w:t>
      </w:r>
    </w:p>
    <w:p w:rsidR="001E6B0E" w:rsidRPr="00B247AF" w:rsidRDefault="001E6B0E" w:rsidP="001E6B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47AF"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en-US"/>
        </w:rPr>
        <w:t>, Ukraine</w:t>
      </w:r>
    </w:p>
    <w:p w:rsidR="001E6B0E" w:rsidRPr="00B247AF" w:rsidRDefault="001E6B0E" w:rsidP="001E6B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805A1" w:rsidRPr="005A2AE4" w:rsidRDefault="00A61C46" w:rsidP="00580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5A2AE4">
        <w:rPr>
          <w:rFonts w:ascii="Times New Roman" w:hAnsi="Times New Roman" w:cs="Times New Roman"/>
          <w:b/>
          <w:caps/>
          <w:sz w:val="24"/>
          <w:szCs w:val="24"/>
        </w:rPr>
        <w:t>Правови</w:t>
      </w:r>
      <w:r w:rsidR="00025B95" w:rsidRPr="005A2AE4">
        <w:rPr>
          <w:rFonts w:ascii="Times New Roman" w:hAnsi="Times New Roman" w:cs="Times New Roman"/>
          <w:b/>
          <w:caps/>
          <w:sz w:val="24"/>
          <w:szCs w:val="24"/>
        </w:rPr>
        <w:t>й захист</w:t>
      </w:r>
      <w:r w:rsidRPr="005A2AE4">
        <w:rPr>
          <w:rFonts w:ascii="Times New Roman" w:hAnsi="Times New Roman" w:cs="Times New Roman"/>
          <w:b/>
          <w:caps/>
          <w:sz w:val="24"/>
          <w:szCs w:val="24"/>
        </w:rPr>
        <w:t xml:space="preserve"> інноваційн</w:t>
      </w:r>
      <w:proofErr w:type="gramStart"/>
      <w:r w:rsidRPr="005A2AE4">
        <w:rPr>
          <w:rFonts w:ascii="Times New Roman" w:hAnsi="Times New Roman" w:cs="Times New Roman"/>
          <w:b/>
          <w:caps/>
          <w:sz w:val="24"/>
          <w:szCs w:val="24"/>
        </w:rPr>
        <w:t>о-</w:t>
      </w:r>
      <w:proofErr w:type="gramEnd"/>
      <w:r w:rsidRPr="005A2AE4">
        <w:rPr>
          <w:rFonts w:ascii="Times New Roman" w:hAnsi="Times New Roman" w:cs="Times New Roman"/>
          <w:b/>
          <w:caps/>
          <w:sz w:val="24"/>
          <w:szCs w:val="24"/>
        </w:rPr>
        <w:t xml:space="preserve">інвестиційної </w:t>
      </w:r>
    </w:p>
    <w:p w:rsidR="000743DA" w:rsidRPr="005A2AE4" w:rsidRDefault="00A61C46" w:rsidP="00580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5A2AE4">
        <w:rPr>
          <w:rFonts w:ascii="Times New Roman" w:hAnsi="Times New Roman" w:cs="Times New Roman"/>
          <w:b/>
          <w:caps/>
          <w:sz w:val="24"/>
          <w:szCs w:val="24"/>
        </w:rPr>
        <w:t>політики держави</w:t>
      </w:r>
    </w:p>
    <w:p w:rsidR="00025B95" w:rsidRPr="00B247AF" w:rsidRDefault="005805A1" w:rsidP="00580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b/>
          <w:caps/>
          <w:sz w:val="24"/>
          <w:szCs w:val="24"/>
          <w:lang w:val="uk-UA"/>
        </w:rPr>
        <w:t>LEGAL PROTECTION OF STATE INNOVATION AND INVESTMENT POLICY</w:t>
      </w:r>
    </w:p>
    <w:p w:rsidR="005805A1" w:rsidRPr="00B247AF" w:rsidRDefault="00A7014E" w:rsidP="00AB5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нноваційна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інвестиційна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втілені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ба</w:t>
      </w:r>
      <w:r w:rsidR="005805A1" w:rsidRPr="00B247AF">
        <w:rPr>
          <w:rFonts w:ascii="Times New Roman" w:hAnsi="Times New Roman" w:cs="Times New Roman"/>
          <w:sz w:val="24"/>
          <w:szCs w:val="24"/>
        </w:rPr>
        <w:t>гатьох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пов'язаний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ус</w:t>
      </w:r>
      <w:r w:rsidR="005805A1" w:rsidRPr="00B247AF">
        <w:rPr>
          <w:rFonts w:ascii="Times New Roman" w:hAnsi="Times New Roman" w:cs="Times New Roman"/>
          <w:sz w:val="24"/>
          <w:szCs w:val="24"/>
        </w:rPr>
        <w:t>відомленням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реалі</w:t>
      </w:r>
      <w:r w:rsidR="005805A1" w:rsidRPr="00B247AF">
        <w:rPr>
          <w:rFonts w:ascii="Times New Roman" w:hAnsi="Times New Roman" w:cs="Times New Roman"/>
          <w:sz w:val="24"/>
          <w:szCs w:val="24"/>
        </w:rPr>
        <w:t>зацією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інструментарію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держ</w:t>
      </w:r>
      <w:r w:rsidRPr="00B247AF">
        <w:rPr>
          <w:rFonts w:ascii="Times New Roman" w:hAnsi="Times New Roman" w:cs="Times New Roman"/>
          <w:sz w:val="24"/>
          <w:szCs w:val="24"/>
        </w:rPr>
        <w:t xml:space="preserve">авного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ідтрим</w:t>
      </w:r>
      <w:r w:rsidR="005805A1" w:rsidRPr="00B247A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інноваційного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поступу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сферах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вливанню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збалансованого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Інно</w:t>
      </w:r>
      <w:r w:rsidR="005805A1" w:rsidRPr="00B247AF">
        <w:rPr>
          <w:rFonts w:ascii="Times New Roman" w:hAnsi="Times New Roman" w:cs="Times New Roman"/>
          <w:sz w:val="24"/>
          <w:szCs w:val="24"/>
        </w:rPr>
        <w:t>ваційна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інвестиційна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заст</w:t>
      </w:r>
      <w:r w:rsidR="002B58CA" w:rsidRPr="00B247AF">
        <w:rPr>
          <w:rFonts w:ascii="Times New Roman" w:hAnsi="Times New Roman" w:cs="Times New Roman"/>
          <w:sz w:val="24"/>
          <w:szCs w:val="24"/>
        </w:rPr>
        <w:t>осування</w:t>
      </w:r>
      <w:proofErr w:type="spellEnd"/>
      <w:r w:rsidR="002B58CA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8CA" w:rsidRPr="00B247AF">
        <w:rPr>
          <w:rFonts w:ascii="Times New Roman" w:hAnsi="Times New Roman" w:cs="Times New Roman"/>
          <w:sz w:val="24"/>
          <w:szCs w:val="24"/>
        </w:rPr>
        <w:t>інструмента</w:t>
      </w:r>
      <w:r w:rsidR="005805A1" w:rsidRPr="00B247AF">
        <w:rPr>
          <w:rFonts w:ascii="Times New Roman" w:hAnsi="Times New Roman" w:cs="Times New Roman"/>
          <w:sz w:val="24"/>
          <w:szCs w:val="24"/>
        </w:rPr>
        <w:t>рію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замінили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науко</w:t>
      </w:r>
      <w:r w:rsidRPr="00B247A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технічну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п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літику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господарську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постали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невід'ємним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знаннях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залученням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ієрархічних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05A1" w:rsidRPr="00B247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05A1" w:rsidRPr="00B247AF">
        <w:rPr>
          <w:rFonts w:ascii="Times New Roman" w:hAnsi="Times New Roman" w:cs="Times New Roman"/>
          <w:sz w:val="24"/>
          <w:szCs w:val="24"/>
        </w:rPr>
        <w:t>івнів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заангажовані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дифузію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новітніх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останні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роки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інноваційна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05A1" w:rsidRPr="00B24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05A1" w:rsidRPr="00B247AF">
        <w:rPr>
          <w:rFonts w:ascii="Times New Roman" w:hAnsi="Times New Roman" w:cs="Times New Roman"/>
          <w:sz w:val="24"/>
          <w:szCs w:val="24"/>
        </w:rPr>
        <w:t>іднялась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с</w:t>
      </w:r>
      <w:r w:rsidR="00EF179D" w:rsidRPr="00B247AF">
        <w:rPr>
          <w:rFonts w:ascii="Times New Roman" w:hAnsi="Times New Roman" w:cs="Times New Roman"/>
          <w:sz w:val="24"/>
          <w:szCs w:val="24"/>
        </w:rPr>
        <w:t>тупеня</w:t>
      </w:r>
      <w:proofErr w:type="spellEnd"/>
      <w:r w:rsidR="00EF179D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79D" w:rsidRPr="00B247AF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="00EF179D" w:rsidRPr="00B247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F179D" w:rsidRPr="00B247AF">
        <w:rPr>
          <w:rFonts w:ascii="Times New Roman" w:hAnsi="Times New Roman" w:cs="Times New Roman"/>
          <w:sz w:val="24"/>
          <w:szCs w:val="24"/>
        </w:rPr>
        <w:t>найваго</w:t>
      </w:r>
      <w:r w:rsidR="005805A1" w:rsidRPr="00B247AF">
        <w:rPr>
          <w:rFonts w:ascii="Times New Roman" w:hAnsi="Times New Roman" w:cs="Times New Roman"/>
          <w:sz w:val="24"/>
          <w:szCs w:val="24"/>
        </w:rPr>
        <w:t>міших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політик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>.</w:t>
      </w:r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засвідчують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стра</w:t>
      </w:r>
      <w:r w:rsidR="005805A1" w:rsidRPr="00B247AF">
        <w:rPr>
          <w:rFonts w:ascii="Times New Roman" w:hAnsi="Times New Roman" w:cs="Times New Roman"/>
          <w:sz w:val="24"/>
          <w:szCs w:val="24"/>
        </w:rPr>
        <w:t>тегічні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фундамент для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</w:rPr>
        <w:t>запроваджуються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 xml:space="preserve"> на державному </w:t>
      </w:r>
      <w:proofErr w:type="spellStart"/>
      <w:proofErr w:type="gramStart"/>
      <w:r w:rsidR="005805A1" w:rsidRPr="00B247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05A1" w:rsidRPr="00B247AF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="005805A1" w:rsidRPr="00B247AF">
        <w:rPr>
          <w:rFonts w:ascii="Times New Roman" w:hAnsi="Times New Roman" w:cs="Times New Roman"/>
          <w:sz w:val="24"/>
          <w:szCs w:val="24"/>
        </w:rPr>
        <w:t>.</w:t>
      </w:r>
    </w:p>
    <w:p w:rsidR="00AB516F" w:rsidRPr="00B247AF" w:rsidRDefault="00AB516F" w:rsidP="00AB5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В умовах </w:t>
      </w:r>
      <w:proofErr w:type="spellStart"/>
      <w:r w:rsidRPr="00B247AF">
        <w:rPr>
          <w:rFonts w:ascii="Times New Roman" w:hAnsi="Times New Roman" w:cs="Times New Roman"/>
          <w:sz w:val="24"/>
          <w:szCs w:val="24"/>
          <w:lang w:val="uk-UA"/>
        </w:rPr>
        <w:t>глобалізаційних</w:t>
      </w:r>
      <w:proofErr w:type="spellEnd"/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процесів інноваційно-інвестиційні напрями державної політики стають найбільш ефективними, а відповідно – мають бути пріоритетними. Дослідження сучасного стану державного регулювання інноваційно-інвестиційної діяльності т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а окреслення стратегічних напря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мів її розвитку набуває особливої актуальності на тлі стагнаційних процесів в Україні.</w:t>
      </w:r>
    </w:p>
    <w:p w:rsidR="0081351D" w:rsidRPr="00B247AF" w:rsidRDefault="0081351D" w:rsidP="00AB5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</w:pPr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>Відповідно до сучасного міжнародного стандарту, закріпленого у документах Європейської комісії, інновація розглядається як кінцевий результат творчої діяльності, який отримав втілення у вигляді новітньої або вдосконаленої продукції, що реалізується на ринку, або нового чи вдосконаленого технологічного процесу, який використовується у практичній діяльності.</w:t>
      </w:r>
    </w:p>
    <w:p w:rsidR="005805A1" w:rsidRPr="00B247AF" w:rsidRDefault="00F87CE4" w:rsidP="00AB5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Роль держави в активізації інноваційного розвитку економіки виявляється ч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ерез стимулювання інвестицій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них процесів, зокрема у високотехнологічних галузях, фінансування розвитку наук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и й освіти, інноваційної діяль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ності. Держава має неминуче виконувати регулюючі функції інноваційного р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озвитку та інвестиційної діяль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ності з урахуванням і до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триманням встановлених соціаль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них критеріїв.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Таким чином, форм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уються основні напрями та прин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ципи державної інноваційної й інвестиційної політики, які повинні бути втілені в засобах дер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жавного регулювання інноваційно-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інвестиційної діяльності, серед яких: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— визначення державних пріоритетів інноваційного розвитку;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— формування нормативно#правової бази у сфері інноваційної та інвестиційної діяльності;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— створення умов д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ля збереження, розвитку і вико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ристання вітчизняного науково-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та 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інноваційно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го потенціалу;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— забезпечення взає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модії науки, освіти, виробництва, фінансово-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кредитної сфери у розвитку інноваційної та інвестиційної діяльності;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lastRenderedPageBreak/>
        <w:t>— ефективне використання ринкових механізмів для сприяння інноваційній та інвестиційної діяльн</w:t>
      </w:r>
      <w:r w:rsidR="00AB516F" w:rsidRPr="00B247AF">
        <w:rPr>
          <w:rFonts w:ascii="Times New Roman" w:hAnsi="Times New Roman" w:cs="Times New Roman"/>
          <w:sz w:val="24"/>
          <w:szCs w:val="24"/>
          <w:lang w:val="uk-UA"/>
        </w:rPr>
        <w:t>ості, підтрим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ка підприємництва у науково-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виробничій сфері;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— здійснення заходів на 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підтримку міжнародної науково-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технологічної коопер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ації, трансферу технологій, за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хисту вітчизняної продукції на внутрішньому ринку та її просування на зовнішній ринок;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— фінансова підтри</w:t>
      </w:r>
      <w:r w:rsidR="00E666C7">
        <w:rPr>
          <w:rFonts w:ascii="Times New Roman" w:hAnsi="Times New Roman" w:cs="Times New Roman"/>
          <w:sz w:val="24"/>
          <w:szCs w:val="24"/>
          <w:lang w:val="uk-UA"/>
        </w:rPr>
        <w:t>мка, здійснення сприятливої кре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дитної, податкової і митної політики у сфері інноваційної та інвестиційної діяльності;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— сприяння розвиткові інноваційної інфраструктури; </w:t>
      </w:r>
    </w:p>
    <w:p w:rsidR="00AB516F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— інформаційне забезпечення суб'єктів інноваційної та інвестиційної діяльності; </w:t>
      </w:r>
    </w:p>
    <w:p w:rsidR="00F87CE4" w:rsidRPr="00B247AF" w:rsidRDefault="00F87CE4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>— підготовка кадрів у</w:t>
      </w:r>
      <w:r w:rsidR="00752770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сфері інноваційної та інвести</w:t>
      </w:r>
      <w:r w:rsidR="00005283" w:rsidRPr="00B247AF">
        <w:rPr>
          <w:rFonts w:ascii="Times New Roman" w:hAnsi="Times New Roman" w:cs="Times New Roman"/>
          <w:sz w:val="24"/>
          <w:szCs w:val="24"/>
          <w:lang w:val="uk-UA"/>
        </w:rPr>
        <w:t>ційної діяльності</w:t>
      </w:r>
      <w:r w:rsidR="000567E9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05283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3, с. </w:t>
      </w:r>
      <w:r w:rsidR="00B247AF" w:rsidRPr="00B247AF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0567E9" w:rsidRPr="00B247A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C415E" w:rsidRPr="00B247AF" w:rsidRDefault="003C415E" w:rsidP="00B247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</w:pP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Сучасна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нормативно-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правова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база (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закони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,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укази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Президента, </w:t>
      </w:r>
      <w:proofErr w:type="spellStart"/>
      <w:proofErr w:type="gram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п</w:t>
      </w:r>
      <w:proofErr w:type="gram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ідзаконні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акти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у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формі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постанов Уряду,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наказів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центральних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органів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виконавчої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влади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тощо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)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стосовно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науково-технічної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та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інноваційної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діяльності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налічує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близько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 xml:space="preserve"> 200 </w:t>
      </w:r>
      <w:proofErr w:type="spellStart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документів</w:t>
      </w:r>
      <w:proofErr w:type="spellEnd"/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eastAsia="uk-UA"/>
        </w:rPr>
        <w:t>.</w:t>
      </w:r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 xml:space="preserve"> Зокрема, національне інноваційне законодавство включає норми Конституції України, Господарського кодексу, Закону України "Про інноваційну діяльність", Закону України "Про пріоритетні напрями розвитку інноваційної діяльності в Україні", Закону України "Про інвестиційну діяльність", Закону України "Про наукову і науково-технічну діяльність", Закону України "Про спеціальний режим інноваційної діяльності технологічних парків" та інших нормативно-правових актів, які визначають правові, економічні та організаційні засади державного регулювання інноваційної діяльності в Україні, встановлюють форми стимулювання державою інноваційних процесів і спрямовані на підтримку розвитку економ</w:t>
      </w:r>
      <w:r w:rsidR="00BC653A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>іки України інноваційним шляхом (2</w:t>
      </w:r>
      <w:r w:rsidR="005A1F8B"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>)</w:t>
      </w:r>
      <w:r w:rsidR="00BC653A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>.</w:t>
      </w:r>
    </w:p>
    <w:p w:rsidR="00942D16" w:rsidRDefault="00942D16" w:rsidP="00B247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</w:pPr>
      <w:r w:rsidRPr="00B247AF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>Відповідно до законодавства державну підтримку одержують суб’єкти господарювання всіх форм власності, що реалізують в Україні інноваційні проекти, у тому числі підприємства всіх форм власності, які мають статус інноваційних.</w:t>
      </w:r>
    </w:p>
    <w:p w:rsidR="00CF6489" w:rsidRPr="00CF6489" w:rsidRDefault="00CF6489" w:rsidP="00B247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</w:pPr>
      <w:r w:rsidRPr="00CF6489">
        <w:rPr>
          <w:rFonts w:ascii="Times New Roman" w:hAnsi="Times New Roman" w:cs="Times New Roman"/>
          <w:sz w:val="24"/>
          <w:szCs w:val="24"/>
          <w:lang w:val="uk-UA"/>
        </w:rPr>
        <w:t>Проте, іноді така кількість регулюючих документів св</w:t>
      </w:r>
      <w:r w:rsidR="00B87489">
        <w:rPr>
          <w:rFonts w:ascii="Times New Roman" w:hAnsi="Times New Roman" w:cs="Times New Roman"/>
          <w:sz w:val="24"/>
          <w:szCs w:val="24"/>
          <w:lang w:val="uk-UA"/>
        </w:rPr>
        <w:t>ідчить про відсутність концепту</w:t>
      </w:r>
      <w:r w:rsidRPr="00CF6489">
        <w:rPr>
          <w:rFonts w:ascii="Times New Roman" w:hAnsi="Times New Roman" w:cs="Times New Roman"/>
          <w:sz w:val="24"/>
          <w:szCs w:val="24"/>
          <w:lang w:val="uk-UA"/>
        </w:rPr>
        <w:t>альної основи як у формуванні інноваційної політики в держ</w:t>
      </w:r>
      <w:r w:rsidR="00B87489">
        <w:rPr>
          <w:rFonts w:ascii="Times New Roman" w:hAnsi="Times New Roman" w:cs="Times New Roman"/>
          <w:sz w:val="24"/>
          <w:szCs w:val="24"/>
          <w:lang w:val="uk-UA"/>
        </w:rPr>
        <w:t>аві, так і у стратегічних напря</w:t>
      </w:r>
      <w:r w:rsidRPr="00CF6489">
        <w:rPr>
          <w:rFonts w:ascii="Times New Roman" w:hAnsi="Times New Roman" w:cs="Times New Roman"/>
          <w:sz w:val="24"/>
          <w:szCs w:val="24"/>
          <w:lang w:val="uk-UA"/>
        </w:rPr>
        <w:t xml:space="preserve">мах інвестиційної діяльності. </w:t>
      </w:r>
      <w:proofErr w:type="spellStart"/>
      <w:proofErr w:type="gramStart"/>
      <w:r w:rsidRPr="00CF64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489">
        <w:rPr>
          <w:rFonts w:ascii="Times New Roman" w:hAnsi="Times New Roman" w:cs="Times New Roman"/>
          <w:sz w:val="24"/>
          <w:szCs w:val="24"/>
        </w:rPr>
        <w:t>ідтвердити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спростувати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припущення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детальний</w:t>
      </w:r>
      <w:proofErr w:type="spellEnd"/>
      <w:r w:rsidR="00B8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89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B8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89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B87489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="00B87489">
        <w:rPr>
          <w:rFonts w:ascii="Times New Roman" w:hAnsi="Times New Roman" w:cs="Times New Roman"/>
          <w:sz w:val="24"/>
          <w:szCs w:val="24"/>
        </w:rPr>
        <w:t>пра</w:t>
      </w:r>
      <w:r w:rsidRPr="00CF6489">
        <w:rPr>
          <w:rFonts w:ascii="Times New Roman" w:hAnsi="Times New Roman" w:cs="Times New Roman"/>
          <w:sz w:val="24"/>
          <w:szCs w:val="24"/>
        </w:rPr>
        <w:t>вових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8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B8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89">
        <w:rPr>
          <w:rFonts w:ascii="Times New Roman" w:hAnsi="Times New Roman" w:cs="Times New Roman"/>
          <w:sz w:val="24"/>
          <w:szCs w:val="24"/>
        </w:rPr>
        <w:t>інноваційно-інвести</w:t>
      </w:r>
      <w:r w:rsidRPr="00CF6489">
        <w:rPr>
          <w:rFonts w:ascii="Times New Roman" w:hAnsi="Times New Roman" w:cs="Times New Roman"/>
          <w:sz w:val="24"/>
          <w:szCs w:val="24"/>
        </w:rPr>
        <w:t>ційної</w:t>
      </w:r>
      <w:proofErr w:type="spellEnd"/>
      <w:r w:rsidRPr="00CF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489">
        <w:rPr>
          <w:rFonts w:ascii="Times New Roman" w:hAnsi="Times New Roman" w:cs="Times New Roman"/>
          <w:sz w:val="24"/>
          <w:szCs w:val="24"/>
        </w:rPr>
        <w:t>діяльност</w:t>
      </w:r>
      <w:proofErr w:type="spellEnd"/>
      <w:r w:rsidRPr="00CF64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87489">
        <w:rPr>
          <w:rFonts w:ascii="Times New Roman" w:hAnsi="Times New Roman" w:cs="Times New Roman"/>
          <w:sz w:val="24"/>
          <w:szCs w:val="24"/>
          <w:lang w:val="uk-UA"/>
        </w:rPr>
        <w:t xml:space="preserve"> (1, с. 175)</w:t>
      </w:r>
      <w:r w:rsidRPr="00CF64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52B0" w:rsidRPr="006D7A39" w:rsidRDefault="00A052B0" w:rsidP="00B2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489">
        <w:rPr>
          <w:rFonts w:ascii="Times New Roman" w:hAnsi="Times New Roman" w:cs="Times New Roman"/>
          <w:sz w:val="24"/>
          <w:szCs w:val="24"/>
          <w:lang w:val="uk-UA"/>
        </w:rPr>
        <w:t xml:space="preserve">Аналіз системи нормативно-правового регулювання </w:t>
      </w:r>
      <w:r w:rsidR="00752770" w:rsidRPr="00CF6489">
        <w:rPr>
          <w:rFonts w:ascii="Times New Roman" w:hAnsi="Times New Roman" w:cs="Times New Roman"/>
          <w:sz w:val="24"/>
          <w:szCs w:val="24"/>
          <w:lang w:val="uk-UA"/>
        </w:rPr>
        <w:t>інноваційно</w:t>
      </w:r>
      <w:r w:rsidR="00752770" w:rsidRPr="00B247AF">
        <w:rPr>
          <w:rFonts w:ascii="Times New Roman" w:hAnsi="Times New Roman" w:cs="Times New Roman"/>
          <w:sz w:val="24"/>
          <w:szCs w:val="24"/>
          <w:lang w:val="uk-UA"/>
        </w:rPr>
        <w:t>-інвестиційної діяль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ності свідчить</w:t>
      </w:r>
      <w:r w:rsidR="00BB6682">
        <w:rPr>
          <w:rFonts w:ascii="Times New Roman" w:hAnsi="Times New Roman" w:cs="Times New Roman"/>
          <w:sz w:val="24"/>
          <w:szCs w:val="24"/>
          <w:lang w:val="uk-UA"/>
        </w:rPr>
        <w:t xml:space="preserve"> про відсутність системного під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ходу в цій галузі та єдиної стратегії її розвитку. Зокрема,</w:t>
      </w:r>
      <w:r w:rsidR="00752770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Господарським кодексом здійсню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ється регу</w:t>
      </w:r>
      <w:r w:rsidR="00752770" w:rsidRPr="00B247AF">
        <w:rPr>
          <w:rFonts w:ascii="Times New Roman" w:hAnsi="Times New Roman" w:cs="Times New Roman"/>
          <w:sz w:val="24"/>
          <w:szCs w:val="24"/>
          <w:lang w:val="uk-UA"/>
        </w:rPr>
        <w:t>лювання інноваційних та інвести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>ційних проце</w:t>
      </w:r>
      <w:r w:rsidR="00BB6682">
        <w:rPr>
          <w:rFonts w:ascii="Times New Roman" w:hAnsi="Times New Roman" w:cs="Times New Roman"/>
          <w:sz w:val="24"/>
          <w:szCs w:val="24"/>
          <w:lang w:val="uk-UA"/>
        </w:rPr>
        <w:t>сів з позиції єдності та взаємо</w:t>
      </w: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дії, а от на рівні окремих законів ці процеси розглянуті окремо.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виправданий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потребою </w:t>
      </w:r>
      <w:r w:rsidR="00BB66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деталізації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механіз</w:t>
      </w:r>
      <w:r w:rsidRPr="00B247AF">
        <w:rPr>
          <w:rFonts w:ascii="Times New Roman" w:hAnsi="Times New Roman" w:cs="Times New Roman"/>
          <w:sz w:val="24"/>
          <w:szCs w:val="24"/>
        </w:rPr>
        <w:t>мів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інноваційного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інвестиційних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>,</w:t>
      </w:r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дотичність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збережена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, а й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інструктивних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регуляторної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контролюючої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будь-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покладена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відповідн</w:t>
      </w:r>
      <w:r w:rsidR="00B247A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7AF">
        <w:rPr>
          <w:rFonts w:ascii="Times New Roman" w:hAnsi="Times New Roman" w:cs="Times New Roman"/>
          <w:sz w:val="24"/>
          <w:szCs w:val="24"/>
        </w:rPr>
        <w:t>уповноважені</w:t>
      </w:r>
      <w:proofErr w:type="spellEnd"/>
      <w:r w:rsidR="00B247AF">
        <w:rPr>
          <w:rFonts w:ascii="Times New Roman" w:hAnsi="Times New Roman" w:cs="Times New Roman"/>
          <w:sz w:val="24"/>
          <w:szCs w:val="24"/>
        </w:rPr>
        <w:t xml:space="preserve"> установи. В </w:t>
      </w:r>
      <w:proofErr w:type="spellStart"/>
      <w:r w:rsidR="00B247AF">
        <w:rPr>
          <w:rFonts w:ascii="Times New Roman" w:hAnsi="Times New Roman" w:cs="Times New Roman"/>
          <w:sz w:val="24"/>
          <w:szCs w:val="24"/>
        </w:rPr>
        <w:t>Укра</w:t>
      </w:r>
      <w:r w:rsidRPr="00B247AF">
        <w:rPr>
          <w:rFonts w:ascii="Times New Roman" w:hAnsi="Times New Roman" w:cs="Times New Roman"/>
          <w:sz w:val="24"/>
          <w:szCs w:val="24"/>
        </w:rPr>
        <w:t>їні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з </w:t>
      </w:r>
      <w:r w:rsidR="00BB6682">
        <w:rPr>
          <w:rFonts w:ascii="Times New Roman" w:hAnsi="Times New Roman" w:cs="Times New Roman"/>
          <w:sz w:val="24"/>
          <w:szCs w:val="24"/>
        </w:rPr>
        <w:t xml:space="preserve">2005 року по 2012 </w:t>
      </w:r>
      <w:proofErr w:type="spellStart"/>
      <w:proofErr w:type="gramStart"/>
      <w:r w:rsidR="00BB668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B6682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діяло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Дер</w:t>
      </w:r>
      <w:r w:rsidRPr="00B247AF">
        <w:rPr>
          <w:rFonts w:ascii="Times New Roman" w:hAnsi="Times New Roman" w:cs="Times New Roman"/>
          <w:sz w:val="24"/>
          <w:szCs w:val="24"/>
        </w:rPr>
        <w:t>жавне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агентс</w:t>
      </w:r>
      <w:r w:rsidR="00BB6682">
        <w:rPr>
          <w:rFonts w:ascii="Times New Roman" w:hAnsi="Times New Roman" w:cs="Times New Roman"/>
          <w:sz w:val="24"/>
          <w:szCs w:val="24"/>
        </w:rPr>
        <w:t xml:space="preserve">тво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роз</w:t>
      </w:r>
      <w:r w:rsidRPr="00B247AF">
        <w:rPr>
          <w:rFonts w:ascii="Times New Roman" w:hAnsi="Times New Roman" w:cs="Times New Roman"/>
          <w:sz w:val="24"/>
          <w:szCs w:val="24"/>
        </w:rPr>
        <w:t>витку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грудні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2011 року Указом Президента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агентство разом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агентством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проектами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реорганізовано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агентство з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проектами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У 2015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агентство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реорганізовано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Натомість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створено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Міжвідомчу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інвес</w:t>
      </w:r>
      <w:r w:rsidRPr="00B247AF">
        <w:rPr>
          <w:rFonts w:ascii="Times New Roman" w:hAnsi="Times New Roman" w:cs="Times New Roman"/>
          <w:sz w:val="24"/>
          <w:szCs w:val="24"/>
        </w:rPr>
        <w:t>тиційних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пр</w:t>
      </w:r>
      <w:r w:rsidR="00BB6682">
        <w:rPr>
          <w:rFonts w:ascii="Times New Roman" w:hAnsi="Times New Roman" w:cs="Times New Roman"/>
          <w:sz w:val="24"/>
          <w:szCs w:val="24"/>
        </w:rPr>
        <w:t>оектів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еко</w:t>
      </w:r>
      <w:r w:rsidRPr="00B247AF">
        <w:rPr>
          <w:rFonts w:ascii="Times New Roman" w:hAnsi="Times New Roman" w:cs="Times New Roman"/>
          <w:sz w:val="24"/>
          <w:szCs w:val="24"/>
        </w:rPr>
        <w:t>номічного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централізованого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державного органу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інноваційно-інвестиційної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діяль</w:t>
      </w:r>
      <w:r w:rsidRPr="00B247AF">
        <w:rPr>
          <w:rFonts w:ascii="Times New Roman" w:hAnsi="Times New Roman" w:cs="Times New Roman"/>
          <w:sz w:val="24"/>
          <w:szCs w:val="24"/>
        </w:rPr>
        <w:t>ності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Останн</w:t>
      </w:r>
      <w:r w:rsidR="00BB6682">
        <w:rPr>
          <w:rFonts w:ascii="Times New Roman" w:hAnsi="Times New Roman" w:cs="Times New Roman"/>
          <w:sz w:val="24"/>
          <w:szCs w:val="24"/>
        </w:rPr>
        <w:t>іми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роками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простежується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тенден</w:t>
      </w:r>
      <w:r w:rsidRPr="00B247AF">
        <w:rPr>
          <w:rFonts w:ascii="Times New Roman" w:hAnsi="Times New Roman" w:cs="Times New Roman"/>
          <w:sz w:val="24"/>
          <w:szCs w:val="24"/>
        </w:rPr>
        <w:t>ція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виокремлення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Інституційні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інноваційноінвестиційного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представлені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інноваційно-інвестиційного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роз</w:t>
      </w:r>
      <w:r w:rsidRPr="00B247AF">
        <w:rPr>
          <w:rFonts w:ascii="Times New Roman" w:hAnsi="Times New Roman" w:cs="Times New Roman"/>
          <w:sz w:val="24"/>
          <w:szCs w:val="24"/>
        </w:rPr>
        <w:t>витку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Депа</w:t>
      </w:r>
      <w:r w:rsidR="00BB6682">
        <w:rPr>
          <w:rFonts w:ascii="Times New Roman" w:hAnsi="Times New Roman" w:cs="Times New Roman"/>
          <w:sz w:val="24"/>
          <w:szCs w:val="24"/>
        </w:rPr>
        <w:t>ртаментів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розви</w:t>
      </w:r>
      <w:r w:rsidRPr="00B247AF">
        <w:rPr>
          <w:rFonts w:ascii="Times New Roman" w:hAnsi="Times New Roman" w:cs="Times New Roman"/>
          <w:sz w:val="24"/>
          <w:szCs w:val="24"/>
        </w:rPr>
        <w:t>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облас</w:t>
      </w:r>
      <w:r w:rsidR="00BB6682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адміністрацій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регулю</w:t>
      </w:r>
      <w:r w:rsidRPr="00B247AF">
        <w:rPr>
          <w:rFonts w:ascii="Times New Roman" w:hAnsi="Times New Roman" w:cs="Times New Roman"/>
          <w:sz w:val="24"/>
          <w:szCs w:val="24"/>
        </w:rPr>
        <w:t>вання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інноваційн</w:t>
      </w:r>
      <w:proofErr w:type="gramStart"/>
      <w:r w:rsidRPr="00B247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Україн</w:t>
      </w:r>
      <w:r w:rsidR="00BB668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колегіально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тери</w:t>
      </w:r>
      <w:r w:rsidRPr="00B247AF">
        <w:rPr>
          <w:rFonts w:ascii="Times New Roman" w:hAnsi="Times New Roman" w:cs="Times New Roman"/>
          <w:sz w:val="24"/>
          <w:szCs w:val="24"/>
        </w:rPr>
        <w:t>торіальними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підрозділами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Міжвідомчою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lastRenderedPageBreak/>
        <w:t>питань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інвестиційних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зусиллями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законодавчої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вико</w:t>
      </w:r>
      <w:r w:rsidRPr="006D7A39">
        <w:rPr>
          <w:rFonts w:ascii="Times New Roman" w:hAnsi="Times New Roman" w:cs="Times New Roman"/>
          <w:sz w:val="24"/>
          <w:szCs w:val="24"/>
        </w:rPr>
        <w:t>навчої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A39">
        <w:rPr>
          <w:rFonts w:ascii="Times New Roman" w:hAnsi="Times New Roman" w:cs="Times New Roman"/>
          <w:sz w:val="24"/>
          <w:szCs w:val="24"/>
        </w:rPr>
        <w:t>вла</w:t>
      </w:r>
      <w:r w:rsidR="00752770" w:rsidRPr="006D7A39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752770" w:rsidRPr="006D7A39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752770" w:rsidRPr="006D7A39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="00752770" w:rsidRPr="006D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70" w:rsidRPr="006D7A39">
        <w:rPr>
          <w:rFonts w:ascii="Times New Roman" w:hAnsi="Times New Roman" w:cs="Times New Roman"/>
          <w:sz w:val="24"/>
          <w:szCs w:val="24"/>
        </w:rPr>
        <w:t>виражених</w:t>
      </w:r>
      <w:proofErr w:type="spellEnd"/>
      <w:r w:rsidR="00752770" w:rsidRPr="006D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770" w:rsidRPr="006D7A39">
        <w:rPr>
          <w:rFonts w:ascii="Times New Roman" w:hAnsi="Times New Roman" w:cs="Times New Roman"/>
          <w:sz w:val="24"/>
          <w:szCs w:val="24"/>
        </w:rPr>
        <w:t>управлін</w:t>
      </w:r>
      <w:r w:rsidRPr="006D7A39">
        <w:rPr>
          <w:rFonts w:ascii="Times New Roman" w:hAnsi="Times New Roman" w:cs="Times New Roman"/>
          <w:sz w:val="24"/>
          <w:szCs w:val="24"/>
        </w:rPr>
        <w:t>ських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 форм</w:t>
      </w:r>
      <w:r w:rsidR="00752770" w:rsidRPr="006D7A3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7AF" w:rsidRPr="006D7A39">
        <w:rPr>
          <w:rFonts w:ascii="Times New Roman" w:hAnsi="Times New Roman" w:cs="Times New Roman"/>
          <w:sz w:val="24"/>
          <w:szCs w:val="24"/>
          <w:lang w:val="uk-UA"/>
        </w:rPr>
        <w:t>1, с. 174</w:t>
      </w:r>
      <w:r w:rsidR="00752770" w:rsidRPr="006D7A3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653A" w:rsidRPr="006D7A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D7A39" w:rsidRPr="006D7A39" w:rsidRDefault="006D7A39" w:rsidP="00B2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7A39">
        <w:rPr>
          <w:rFonts w:ascii="Times New Roman" w:hAnsi="Times New Roman" w:cs="Times New Roman"/>
          <w:sz w:val="24"/>
          <w:szCs w:val="24"/>
          <w:lang w:val="uk-UA"/>
        </w:rPr>
        <w:t>На сьогодні господарська сфера України насамперед потребує доступу до різних джерел фінансування, що має проявитись у підтримці венчурних фондів на основі держ</w:t>
      </w:r>
      <w:r w:rsidR="00BE431F">
        <w:rPr>
          <w:rFonts w:ascii="Times New Roman" w:hAnsi="Times New Roman" w:cs="Times New Roman"/>
          <w:sz w:val="24"/>
          <w:szCs w:val="24"/>
          <w:lang w:val="uk-UA"/>
        </w:rPr>
        <w:t>авно</w:t>
      </w:r>
      <w:r w:rsidR="008A5A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E431F">
        <w:rPr>
          <w:rFonts w:ascii="Times New Roman" w:hAnsi="Times New Roman" w:cs="Times New Roman"/>
          <w:sz w:val="24"/>
          <w:szCs w:val="24"/>
          <w:lang w:val="uk-UA"/>
        </w:rPr>
        <w:t>приватного капіталу; ефек</w:t>
      </w:r>
      <w:r w:rsidRPr="006D7A39">
        <w:rPr>
          <w:rFonts w:ascii="Times New Roman" w:hAnsi="Times New Roman" w:cs="Times New Roman"/>
          <w:sz w:val="24"/>
          <w:szCs w:val="24"/>
          <w:lang w:val="uk-UA"/>
        </w:rPr>
        <w:t>тивному введенні в дію</w:t>
      </w:r>
      <w:r w:rsidR="00BE431F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фінансових стимулів; трансфор</w:t>
      </w:r>
      <w:r w:rsidRPr="006D7A39">
        <w:rPr>
          <w:rFonts w:ascii="Times New Roman" w:hAnsi="Times New Roman" w:cs="Times New Roman"/>
          <w:sz w:val="24"/>
          <w:szCs w:val="24"/>
          <w:lang w:val="uk-UA"/>
        </w:rPr>
        <w:t xml:space="preserve">мації правових норм; спрямуванні фінансової політики на підтримку </w:t>
      </w:r>
      <w:proofErr w:type="spellStart"/>
      <w:r w:rsidRPr="006D7A39">
        <w:rPr>
          <w:rFonts w:ascii="Times New Roman" w:hAnsi="Times New Roman" w:cs="Times New Roman"/>
          <w:sz w:val="24"/>
          <w:szCs w:val="24"/>
          <w:lang w:val="uk-UA"/>
        </w:rPr>
        <w:t>інноваці</w:t>
      </w:r>
      <w:r w:rsidR="00BE431F">
        <w:rPr>
          <w:rFonts w:ascii="Times New Roman" w:hAnsi="Times New Roman" w:cs="Times New Roman"/>
          <w:sz w:val="24"/>
          <w:szCs w:val="24"/>
          <w:lang w:val="uk-UA"/>
        </w:rPr>
        <w:t>йно</w:t>
      </w:r>
      <w:proofErr w:type="spellEnd"/>
      <w:r w:rsidR="00BE431F">
        <w:rPr>
          <w:rFonts w:ascii="Times New Roman" w:hAnsi="Times New Roman" w:cs="Times New Roman"/>
          <w:sz w:val="24"/>
          <w:szCs w:val="24"/>
          <w:lang w:val="uk-UA"/>
        </w:rPr>
        <w:t xml:space="preserve"> активних підприємств, пере</w:t>
      </w:r>
      <w:r w:rsidRPr="006D7A39">
        <w:rPr>
          <w:rFonts w:ascii="Times New Roman" w:hAnsi="Times New Roman" w:cs="Times New Roman"/>
          <w:sz w:val="24"/>
          <w:szCs w:val="24"/>
          <w:lang w:val="uk-UA"/>
        </w:rPr>
        <w:t xml:space="preserve">дусім </w:t>
      </w:r>
      <w:proofErr w:type="spellStart"/>
      <w:r w:rsidRPr="006D7A39">
        <w:rPr>
          <w:rFonts w:ascii="Times New Roman" w:hAnsi="Times New Roman" w:cs="Times New Roman"/>
          <w:sz w:val="24"/>
          <w:szCs w:val="24"/>
          <w:lang w:val="uk-UA"/>
        </w:rPr>
        <w:t>старта</w:t>
      </w:r>
      <w:r w:rsidR="00BE431F">
        <w:rPr>
          <w:rFonts w:ascii="Times New Roman" w:hAnsi="Times New Roman" w:cs="Times New Roman"/>
          <w:sz w:val="24"/>
          <w:szCs w:val="24"/>
          <w:lang w:val="uk-UA"/>
        </w:rPr>
        <w:t>пів</w:t>
      </w:r>
      <w:proofErr w:type="spellEnd"/>
      <w:r w:rsidR="00BE431F">
        <w:rPr>
          <w:rFonts w:ascii="Times New Roman" w:hAnsi="Times New Roman" w:cs="Times New Roman"/>
          <w:sz w:val="24"/>
          <w:szCs w:val="24"/>
          <w:lang w:val="uk-UA"/>
        </w:rPr>
        <w:t>; сприянні розвитку державно-приватно</w:t>
      </w:r>
      <w:r w:rsidRPr="006D7A39">
        <w:rPr>
          <w:rFonts w:ascii="Times New Roman" w:hAnsi="Times New Roman" w:cs="Times New Roman"/>
          <w:sz w:val="24"/>
          <w:szCs w:val="24"/>
          <w:lang w:val="uk-UA"/>
        </w:rPr>
        <w:t>го партнерства</w:t>
      </w:r>
      <w:r w:rsidR="00B87B03">
        <w:rPr>
          <w:rFonts w:ascii="Times New Roman" w:hAnsi="Times New Roman" w:cs="Times New Roman"/>
          <w:sz w:val="24"/>
          <w:szCs w:val="24"/>
          <w:lang w:val="uk-UA"/>
        </w:rPr>
        <w:t xml:space="preserve"> (3, с. 80).</w:t>
      </w:r>
    </w:p>
    <w:p w:rsidR="00A052B0" w:rsidRDefault="00A052B0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7A39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, система </w:t>
      </w:r>
      <w:r w:rsidR="00954882" w:rsidRPr="006D7A39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proofErr w:type="spellStart"/>
      <w:r w:rsidR="00954882" w:rsidRPr="006D7A3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954882" w:rsidRPr="006D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882" w:rsidRPr="006D7A39">
        <w:rPr>
          <w:rFonts w:ascii="Times New Roman" w:hAnsi="Times New Roman" w:cs="Times New Roman"/>
          <w:sz w:val="24"/>
          <w:szCs w:val="24"/>
        </w:rPr>
        <w:t>іннова</w:t>
      </w:r>
      <w:r w:rsidRPr="006D7A39">
        <w:rPr>
          <w:rFonts w:ascii="Times New Roman" w:hAnsi="Times New Roman" w:cs="Times New Roman"/>
          <w:sz w:val="24"/>
          <w:szCs w:val="24"/>
        </w:rPr>
        <w:t>ційн</w:t>
      </w:r>
      <w:proofErr w:type="gramStart"/>
      <w:r w:rsidRPr="006D7A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7A39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A3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6D7A39">
        <w:rPr>
          <w:rFonts w:ascii="Times New Roman" w:hAnsi="Times New Roman" w:cs="Times New Roman"/>
          <w:sz w:val="24"/>
          <w:szCs w:val="24"/>
        </w:rPr>
        <w:t>недоск</w:t>
      </w:r>
      <w:r w:rsidR="006D7A39" w:rsidRPr="006D7A39">
        <w:rPr>
          <w:rFonts w:ascii="Times New Roman" w:hAnsi="Times New Roman" w:cs="Times New Roman"/>
          <w:sz w:val="24"/>
          <w:szCs w:val="24"/>
        </w:rPr>
        <w:t>она</w:t>
      </w:r>
      <w:r w:rsidRPr="006D7A39">
        <w:rPr>
          <w:rFonts w:ascii="Times New Roman" w:hAnsi="Times New Roman" w:cs="Times New Roman"/>
          <w:sz w:val="24"/>
          <w:szCs w:val="24"/>
        </w:rPr>
        <w:t>лою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D7A39">
        <w:rPr>
          <w:rFonts w:ascii="Times New Roman" w:hAnsi="Times New Roman" w:cs="Times New Roman"/>
          <w:sz w:val="24"/>
          <w:szCs w:val="24"/>
        </w:rPr>
        <w:t>безсистемною</w:t>
      </w:r>
      <w:proofErr w:type="spellEnd"/>
      <w:r w:rsidRPr="006D7A39">
        <w:rPr>
          <w:rFonts w:ascii="Times New Roman" w:hAnsi="Times New Roman" w:cs="Times New Roman"/>
          <w:sz w:val="24"/>
          <w:szCs w:val="24"/>
        </w:rPr>
        <w:t xml:space="preserve"> як на документальному, так і на </w:t>
      </w:r>
      <w:proofErr w:type="spellStart"/>
      <w:r w:rsidRPr="006D7A39">
        <w:rPr>
          <w:rFonts w:ascii="Times New Roman" w:hAnsi="Times New Roman" w:cs="Times New Roman"/>
          <w:sz w:val="24"/>
          <w:szCs w:val="24"/>
        </w:rPr>
        <w:t>інституціональному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Вдоскона</w:t>
      </w:r>
      <w:r w:rsidRPr="00B247AF">
        <w:rPr>
          <w:rFonts w:ascii="Times New Roman" w:hAnsi="Times New Roman" w:cs="Times New Roman"/>
          <w:sz w:val="24"/>
          <w:szCs w:val="24"/>
        </w:rPr>
        <w:t>лення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охопити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чинних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норм</w:t>
      </w:r>
      <w:r w:rsidR="00BB6682">
        <w:rPr>
          <w:rFonts w:ascii="Times New Roman" w:hAnsi="Times New Roman" w:cs="Times New Roman"/>
          <w:sz w:val="24"/>
          <w:szCs w:val="24"/>
        </w:rPr>
        <w:t>ативно-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оптимі</w:t>
      </w:r>
      <w:r w:rsidRPr="00B247AF">
        <w:rPr>
          <w:rFonts w:ascii="Times New Roman" w:hAnsi="Times New Roman" w:cs="Times New Roman"/>
          <w:sz w:val="24"/>
          <w:szCs w:val="24"/>
        </w:rPr>
        <w:t>зацію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запропонованих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ідженні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напрям</w:t>
      </w:r>
      <w:r w:rsidR="00BB668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опти</w:t>
      </w:r>
      <w:r w:rsidRPr="00B247AF">
        <w:rPr>
          <w:rFonts w:ascii="Times New Roman" w:hAnsi="Times New Roman" w:cs="Times New Roman"/>
          <w:sz w:val="24"/>
          <w:szCs w:val="24"/>
        </w:rPr>
        <w:t>мізаці</w:t>
      </w:r>
      <w:r w:rsidR="00BB6682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можливим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ефек</w:t>
      </w:r>
      <w:r w:rsidRPr="00B247AF">
        <w:rPr>
          <w:rFonts w:ascii="Times New Roman" w:hAnsi="Times New Roman" w:cs="Times New Roman"/>
          <w:sz w:val="24"/>
          <w:szCs w:val="24"/>
        </w:rPr>
        <w:t>тивної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сис</w:t>
      </w:r>
      <w:r w:rsidR="00BB6682">
        <w:rPr>
          <w:rFonts w:ascii="Times New Roman" w:hAnsi="Times New Roman" w:cs="Times New Roman"/>
          <w:sz w:val="24"/>
          <w:szCs w:val="24"/>
        </w:rPr>
        <w:t>теми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іннова</w:t>
      </w:r>
      <w:r w:rsidRPr="00B247AF">
        <w:rPr>
          <w:rFonts w:ascii="Times New Roman" w:hAnsi="Times New Roman" w:cs="Times New Roman"/>
          <w:sz w:val="24"/>
          <w:szCs w:val="24"/>
        </w:rPr>
        <w:t>ційно-інвестиційної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поєднанні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усуненням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дубльованих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68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BB6682">
        <w:rPr>
          <w:rFonts w:ascii="Times New Roman" w:hAnsi="Times New Roman" w:cs="Times New Roman"/>
          <w:sz w:val="24"/>
          <w:szCs w:val="24"/>
        </w:rPr>
        <w:t xml:space="preserve"> дер</w:t>
      </w:r>
      <w:r w:rsidRPr="00B247AF">
        <w:rPr>
          <w:rFonts w:ascii="Times New Roman" w:hAnsi="Times New Roman" w:cs="Times New Roman"/>
          <w:sz w:val="24"/>
          <w:szCs w:val="24"/>
        </w:rPr>
        <w:t xml:space="preserve">жавного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де</w:t>
      </w:r>
      <w:r w:rsidR="00BB6682">
        <w:rPr>
          <w:rFonts w:ascii="Times New Roman" w:hAnsi="Times New Roman" w:cs="Times New Roman"/>
          <w:sz w:val="24"/>
          <w:szCs w:val="24"/>
        </w:rPr>
        <w:t>р</w:t>
      </w:r>
      <w:r w:rsidRPr="00B247AF">
        <w:rPr>
          <w:rFonts w:ascii="Times New Roman" w:hAnsi="Times New Roman" w:cs="Times New Roman"/>
          <w:sz w:val="24"/>
          <w:szCs w:val="24"/>
        </w:rPr>
        <w:t>жавної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47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7AF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інноваційно-інвестиційної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становить перспективу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B2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AF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="00752770" w:rsidRPr="00B247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7663" w:rsidRPr="00EC7663" w:rsidRDefault="00EC7663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63">
        <w:rPr>
          <w:rFonts w:ascii="Times New Roman" w:hAnsi="Times New Roman" w:cs="Times New Roman"/>
          <w:sz w:val="24"/>
          <w:szCs w:val="24"/>
          <w:lang w:val="uk-UA"/>
        </w:rPr>
        <w:t>Роль держави у виріш</w:t>
      </w:r>
      <w:r>
        <w:rPr>
          <w:rFonts w:ascii="Times New Roman" w:hAnsi="Times New Roman" w:cs="Times New Roman"/>
          <w:sz w:val="24"/>
          <w:szCs w:val="24"/>
          <w:lang w:val="uk-UA"/>
        </w:rPr>
        <w:t>енні проблем, що постійно вини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>кають і пов'язані з іннова</w:t>
      </w:r>
      <w:r>
        <w:rPr>
          <w:rFonts w:ascii="Times New Roman" w:hAnsi="Times New Roman" w:cs="Times New Roman"/>
          <w:sz w:val="24"/>
          <w:szCs w:val="24"/>
          <w:lang w:val="uk-UA"/>
        </w:rPr>
        <w:t>ційним розвитком та інвестицій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 xml:space="preserve">ними процесами в країні, </w:t>
      </w:r>
      <w:r>
        <w:rPr>
          <w:rFonts w:ascii="Times New Roman" w:hAnsi="Times New Roman" w:cs="Times New Roman"/>
          <w:sz w:val="24"/>
          <w:szCs w:val="24"/>
          <w:lang w:val="uk-UA"/>
        </w:rPr>
        <w:t>є визначальною і полягає насам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>перед у формуванні іннова</w:t>
      </w:r>
      <w:r>
        <w:rPr>
          <w:rFonts w:ascii="Times New Roman" w:hAnsi="Times New Roman" w:cs="Times New Roman"/>
          <w:sz w:val="24"/>
          <w:szCs w:val="24"/>
          <w:lang w:val="uk-UA"/>
        </w:rPr>
        <w:t>ційної та інвестиційної політи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>ки, ефективному втіленн</w:t>
      </w:r>
      <w:r>
        <w:rPr>
          <w:rFonts w:ascii="Times New Roman" w:hAnsi="Times New Roman" w:cs="Times New Roman"/>
          <w:sz w:val="24"/>
          <w:szCs w:val="24"/>
          <w:lang w:val="uk-UA"/>
        </w:rPr>
        <w:t>і інструментарію державного ре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>гулювання, правильному визначенні її пріоритетів, стратегії та управлінських дій для р</w:t>
      </w:r>
      <w:r>
        <w:rPr>
          <w:rFonts w:ascii="Times New Roman" w:hAnsi="Times New Roman" w:cs="Times New Roman"/>
          <w:sz w:val="24"/>
          <w:szCs w:val="24"/>
          <w:lang w:val="uk-UA"/>
        </w:rPr>
        <w:t>еалізації, які мають бути скон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>центровані на розвитку інноваційного та інвестиційного потенціалу, технологічному оновленн</w:t>
      </w:r>
      <w:r>
        <w:rPr>
          <w:rFonts w:ascii="Times New Roman" w:hAnsi="Times New Roman" w:cs="Times New Roman"/>
          <w:sz w:val="24"/>
          <w:szCs w:val="24"/>
          <w:lang w:val="uk-UA"/>
        </w:rPr>
        <w:t>і не лише сфери ви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>робництва, а усіх сфер та видів економічної діяльності, розвитку знань, підвищенн</w:t>
      </w:r>
      <w:r>
        <w:rPr>
          <w:rFonts w:ascii="Times New Roman" w:hAnsi="Times New Roman" w:cs="Times New Roman"/>
          <w:sz w:val="24"/>
          <w:szCs w:val="24"/>
          <w:lang w:val="uk-UA"/>
        </w:rPr>
        <w:t>і кваліфікації персоналу, задо</w:t>
      </w:r>
      <w:r w:rsidRPr="00EC7663">
        <w:rPr>
          <w:rFonts w:ascii="Times New Roman" w:hAnsi="Times New Roman" w:cs="Times New Roman"/>
          <w:sz w:val="24"/>
          <w:szCs w:val="24"/>
          <w:lang w:val="uk-UA"/>
        </w:rPr>
        <w:t xml:space="preserve">воленні потреб національного ринку у високотехнологічній продукції.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Ключовими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нниками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</w:t>
      </w:r>
      <w:r w:rsidRPr="00EC7663">
        <w:rPr>
          <w:rFonts w:ascii="Times New Roman" w:hAnsi="Times New Roman" w:cs="Times New Roman"/>
          <w:sz w:val="24"/>
          <w:szCs w:val="24"/>
        </w:rPr>
        <w:t>міки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доступу до </w:t>
      </w:r>
      <w:proofErr w:type="spellStart"/>
      <w:proofErr w:type="gramStart"/>
      <w:r w:rsidRPr="00EC76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7663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EC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663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EC76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20F7" w:rsidRPr="00AD440E" w:rsidRDefault="001220F7" w:rsidP="00025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440E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A052B0" w:rsidRPr="00B247AF" w:rsidRDefault="0033011F" w:rsidP="005C7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3274D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Білик В. Державне регулювання інноваційно-інвестиційної діяльності. </w:t>
      </w:r>
      <w:r w:rsidR="00F3274D" w:rsidRPr="00B247AF">
        <w:rPr>
          <w:rFonts w:ascii="Times New Roman" w:hAnsi="Times New Roman" w:cs="Times New Roman"/>
          <w:i/>
          <w:sz w:val="24"/>
          <w:szCs w:val="24"/>
          <w:lang w:val="uk-UA"/>
        </w:rPr>
        <w:t>Економіка та управління підприємствами.</w:t>
      </w:r>
      <w:r w:rsidR="00F3274D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CBB">
        <w:rPr>
          <w:rFonts w:ascii="Times New Roman" w:hAnsi="Times New Roman" w:cs="Times New Roman"/>
          <w:sz w:val="24"/>
          <w:szCs w:val="24"/>
          <w:lang w:val="uk-UA"/>
        </w:rPr>
        <w:t xml:space="preserve">2017. </w:t>
      </w:r>
      <w:r w:rsidR="00F3274D" w:rsidRPr="00B247AF">
        <w:rPr>
          <w:rFonts w:ascii="Times New Roman" w:hAnsi="Times New Roman" w:cs="Times New Roman"/>
          <w:sz w:val="24"/>
          <w:szCs w:val="24"/>
          <w:lang w:val="uk-UA"/>
        </w:rPr>
        <w:t>Вип. 10. С. 172–176.</w:t>
      </w:r>
    </w:p>
    <w:p w:rsidR="00A7323C" w:rsidRPr="004F3980" w:rsidRDefault="0033011F" w:rsidP="00A73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7B9">
        <w:rPr>
          <w:rFonts w:ascii="Times New Roman" w:hAnsi="Times New Roman" w:cs="Times New Roman"/>
          <w:bCs/>
          <w:color w:val="293237"/>
          <w:sz w:val="24"/>
          <w:szCs w:val="24"/>
          <w:shd w:val="clear" w:color="auto" w:fill="FFFFFF"/>
          <w:lang w:val="uk-UA"/>
        </w:rPr>
        <w:t>2. Кучерява З. Правове забезпечення інноваційного розвитку в Україні</w:t>
      </w:r>
      <w:r w:rsidR="005C7CBB">
        <w:rPr>
          <w:rFonts w:ascii="Times New Roman" w:hAnsi="Times New Roman" w:cs="Times New Roman"/>
          <w:bCs/>
          <w:color w:val="293237"/>
          <w:sz w:val="24"/>
          <w:szCs w:val="24"/>
          <w:shd w:val="clear" w:color="auto" w:fill="FFFFFF"/>
          <w:lang w:val="uk-UA"/>
        </w:rPr>
        <w:t xml:space="preserve">. </w:t>
      </w:r>
      <w:r w:rsidR="005C7C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URL</w:t>
      </w:r>
      <w:r w:rsidR="005C7CBB" w:rsidRPr="002F29C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:</w:t>
      </w:r>
      <w:r w:rsidR="005C7C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://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minjust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.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gov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.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ua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/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m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/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str</w:t>
        </w:r>
        <w:r w:rsidR="00A7323C" w:rsidRPr="00F27F36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_13958</w:t>
        </w:r>
      </w:hyperlink>
      <w:r w:rsidR="00A7323C">
        <w:rPr>
          <w:rFonts w:ascii="Times New Roman" w:eastAsia="Times New Roman" w:hAnsi="Times New Roman" w:cs="Times New Roman"/>
          <w:color w:val="293237"/>
          <w:sz w:val="24"/>
          <w:szCs w:val="24"/>
          <w:lang w:val="uk-UA" w:eastAsia="uk-UA"/>
        </w:rPr>
        <w:t xml:space="preserve"> </w:t>
      </w:r>
      <w:r w:rsidR="00A7323C" w:rsidRPr="004F3980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spellStart"/>
      <w:r w:rsidR="00A7323C" w:rsidRPr="004F3980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A7323C" w:rsidRPr="004F3980">
        <w:rPr>
          <w:rFonts w:ascii="Times New Roman" w:hAnsi="Times New Roman" w:cs="Times New Roman"/>
          <w:sz w:val="24"/>
          <w:szCs w:val="24"/>
        </w:rPr>
        <w:t xml:space="preserve"> до ресурсу 2</w:t>
      </w:r>
      <w:r w:rsidR="00A7323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7323C" w:rsidRPr="004F3980">
        <w:rPr>
          <w:rFonts w:ascii="Times New Roman" w:hAnsi="Times New Roman" w:cs="Times New Roman"/>
          <w:sz w:val="24"/>
          <w:szCs w:val="24"/>
        </w:rPr>
        <w:t>.05.2022 року)</w:t>
      </w:r>
    </w:p>
    <w:p w:rsidR="005805A1" w:rsidRPr="00B247AF" w:rsidRDefault="0033011F" w:rsidP="005C7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5805A1" w:rsidRPr="00B247AF">
        <w:rPr>
          <w:rFonts w:ascii="Times New Roman" w:hAnsi="Times New Roman" w:cs="Times New Roman"/>
          <w:sz w:val="24"/>
          <w:szCs w:val="24"/>
          <w:lang w:val="uk-UA"/>
        </w:rPr>
        <w:t>Юринець</w:t>
      </w:r>
      <w:proofErr w:type="spellEnd"/>
      <w:r w:rsidR="00E023CE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 З. Державне регулювання та фінансування інноваційно-інвестиційної діяльності в Україні. </w:t>
      </w:r>
      <w:r w:rsidR="00E023CE" w:rsidRPr="00B247AF">
        <w:rPr>
          <w:rFonts w:ascii="Times New Roman" w:hAnsi="Times New Roman" w:cs="Times New Roman"/>
          <w:i/>
          <w:sz w:val="24"/>
          <w:szCs w:val="24"/>
          <w:lang w:val="uk-UA"/>
        </w:rPr>
        <w:t>Інвестиції: практика та досвід</w:t>
      </w:r>
      <w:r w:rsidR="00E023CE" w:rsidRPr="00B247A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C7CBB">
        <w:rPr>
          <w:rFonts w:ascii="Times New Roman" w:hAnsi="Times New Roman" w:cs="Times New Roman"/>
          <w:sz w:val="24"/>
          <w:szCs w:val="24"/>
          <w:lang w:val="uk-UA"/>
        </w:rPr>
        <w:t xml:space="preserve">2018. </w:t>
      </w:r>
      <w:r w:rsidR="00E023CE" w:rsidRPr="00B247AF">
        <w:rPr>
          <w:rFonts w:ascii="Times New Roman" w:hAnsi="Times New Roman" w:cs="Times New Roman"/>
          <w:sz w:val="24"/>
          <w:szCs w:val="24"/>
          <w:lang w:val="uk-UA"/>
        </w:rPr>
        <w:t>№ 6. С. 79–82.</w:t>
      </w:r>
    </w:p>
    <w:sectPr w:rsidR="005805A1" w:rsidRPr="00B247AF" w:rsidSect="00A61C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44"/>
    <w:rsid w:val="00005283"/>
    <w:rsid w:val="00025B95"/>
    <w:rsid w:val="000567E9"/>
    <w:rsid w:val="00091D7D"/>
    <w:rsid w:val="001220F7"/>
    <w:rsid w:val="001E6B0E"/>
    <w:rsid w:val="00236401"/>
    <w:rsid w:val="002B58CA"/>
    <w:rsid w:val="0033011F"/>
    <w:rsid w:val="00363F44"/>
    <w:rsid w:val="003C415E"/>
    <w:rsid w:val="004C51CE"/>
    <w:rsid w:val="005805A1"/>
    <w:rsid w:val="005A1F8B"/>
    <w:rsid w:val="005A2AE4"/>
    <w:rsid w:val="005A2E76"/>
    <w:rsid w:val="005C7CBB"/>
    <w:rsid w:val="005D07A3"/>
    <w:rsid w:val="006C17B9"/>
    <w:rsid w:val="006D7A39"/>
    <w:rsid w:val="00752770"/>
    <w:rsid w:val="0081351D"/>
    <w:rsid w:val="008A5AB1"/>
    <w:rsid w:val="00942D16"/>
    <w:rsid w:val="00954882"/>
    <w:rsid w:val="00A052B0"/>
    <w:rsid w:val="00A61C46"/>
    <w:rsid w:val="00A7014E"/>
    <w:rsid w:val="00A7323C"/>
    <w:rsid w:val="00A96483"/>
    <w:rsid w:val="00AB516F"/>
    <w:rsid w:val="00AD440E"/>
    <w:rsid w:val="00B247AF"/>
    <w:rsid w:val="00B87489"/>
    <w:rsid w:val="00B87B03"/>
    <w:rsid w:val="00BB6682"/>
    <w:rsid w:val="00BC653A"/>
    <w:rsid w:val="00BE431F"/>
    <w:rsid w:val="00CF6489"/>
    <w:rsid w:val="00E023CE"/>
    <w:rsid w:val="00E666C7"/>
    <w:rsid w:val="00EC7663"/>
    <w:rsid w:val="00EF179D"/>
    <w:rsid w:val="00F3274D"/>
    <w:rsid w:val="00F4328B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just.gov.ua/m/str_13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6272</Words>
  <Characters>3576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2022-05-28T08:24:00Z</dcterms:created>
  <dcterms:modified xsi:type="dcterms:W3CDTF">2022-05-31T12:05:00Z</dcterms:modified>
</cp:coreProperties>
</file>