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122A" w14:textId="77777777" w:rsidR="00FC2485" w:rsidRDefault="00FC2485">
      <w:pPr>
        <w:jc w:val="center"/>
      </w:pPr>
    </w:p>
    <w:p w14:paraId="016F9626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30DFEED2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14:paraId="19D9BEEA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517DE711" w14:textId="5BA31EF3" w:rsidR="00FC2485" w:rsidRPr="00F16920" w:rsidRDefault="00FC2485" w:rsidP="006F47AA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AA3C20">
        <w:rPr>
          <w:u w:val="dotted"/>
        </w:rPr>
        <w:t>Підвищення</w:t>
      </w:r>
      <w:r w:rsidR="00E014E3" w:rsidRPr="00E014E3">
        <w:rPr>
          <w:u w:val="dotted"/>
        </w:rPr>
        <w:t xml:space="preserve"> </w:t>
      </w:r>
      <w:r w:rsidR="00AA3C20">
        <w:rPr>
          <w:u w:val="dotted"/>
        </w:rPr>
        <w:t>стійкості</w:t>
      </w:r>
      <w:r w:rsidR="00E014E3" w:rsidRPr="00E014E3">
        <w:rPr>
          <w:u w:val="dotted"/>
        </w:rPr>
        <w:t xml:space="preserve"> </w:t>
      </w:r>
      <w:r w:rsidR="00AA3C20">
        <w:rPr>
          <w:u w:val="dotted"/>
        </w:rPr>
        <w:t>електромережі</w:t>
      </w:r>
      <w:r w:rsidR="00E014E3" w:rsidRPr="00E014E3">
        <w:rPr>
          <w:u w:val="dotted"/>
        </w:rPr>
        <w:t xml:space="preserve"> </w:t>
      </w:r>
      <w:r w:rsidR="00AA3C20">
        <w:rPr>
          <w:u w:val="dotted"/>
        </w:rPr>
        <w:t>трансформаторної</w:t>
      </w:r>
      <w:r w:rsidR="00E014E3" w:rsidRPr="00E014E3">
        <w:rPr>
          <w:u w:val="dotted"/>
        </w:rPr>
        <w:t xml:space="preserve"> </w:t>
      </w:r>
      <w:r w:rsidR="00AA3C20">
        <w:rPr>
          <w:u w:val="dotted"/>
        </w:rPr>
        <w:t>підстанції</w:t>
      </w:r>
      <w:r w:rsidR="00E014E3" w:rsidRPr="00E014E3">
        <w:rPr>
          <w:u w:val="dotted"/>
        </w:rPr>
        <w:t xml:space="preserve"> </w:t>
      </w:r>
      <w:r w:rsidR="00AA3C20">
        <w:rPr>
          <w:u w:val="dotted"/>
        </w:rPr>
        <w:t>110/10</w:t>
      </w:r>
      <w:r w:rsidR="00E014E3" w:rsidRPr="00E014E3">
        <w:rPr>
          <w:u w:val="dotted"/>
        </w:rPr>
        <w:t xml:space="preserve"> кВ</w:t>
      </w:r>
    </w:p>
    <w:p w14:paraId="66166761" w14:textId="77777777" w:rsidR="00F16920" w:rsidRDefault="00F16920"/>
    <w:p w14:paraId="0488E17D" w14:textId="4FD7B0F1" w:rsidR="00FC2485" w:rsidRDefault="00FC2485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</w:t>
      </w:r>
      <w:r w:rsidR="00AA3C20" w:rsidRPr="00AA3C20">
        <w:rPr>
          <w:bCs/>
          <w:u w:val="dotted"/>
          <w:lang w:val="en-US"/>
        </w:rPr>
        <w:t>Improving the stability of the 110/10 kV transformer substation network</w:t>
      </w:r>
      <w:r w:rsidR="00AA3C20" w:rsidRPr="00AA3C20">
        <w:rPr>
          <w:u w:val="dotted"/>
          <w:lang w:val="en-US"/>
        </w:rPr>
        <w:t xml:space="preserve"> </w:t>
      </w:r>
      <w:r w:rsidR="00F16920">
        <w:rPr>
          <w:u w:val="dotted"/>
        </w:rPr>
        <w:t xml:space="preserve">                   </w:t>
      </w:r>
      <w:r w:rsidRPr="00F16920">
        <w:rPr>
          <w:u w:val="dotted"/>
        </w:rPr>
        <w:t xml:space="preserve">           </w:t>
      </w:r>
      <w:r w:rsidRPr="00F16920">
        <w:t xml:space="preserve">     </w:t>
      </w:r>
    </w:p>
    <w:p w14:paraId="123F2572" w14:textId="77777777" w:rsidR="00FC2485" w:rsidRDefault="00FC2485">
      <w:pPr>
        <w:rPr>
          <w:b/>
          <w:bCs/>
        </w:rPr>
      </w:pPr>
    </w:p>
    <w:p w14:paraId="1B8C4043" w14:textId="21CE3FA7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6E8A0681" w14:textId="682116B4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</w:t>
      </w:r>
      <w:r>
        <w:tab/>
      </w:r>
    </w:p>
    <w:p w14:paraId="40287D99" w14:textId="3E9BD389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26</w:t>
      </w:r>
      <w:r w:rsidR="00FC2485">
        <w:rPr>
          <w:b/>
          <w:bCs/>
          <w:u w:val="dotted"/>
        </w:rPr>
        <w:t xml:space="preserve">                                                                                      </w:t>
      </w:r>
    </w:p>
    <w:p w14:paraId="6C671E70" w14:textId="77777777" w:rsidR="00FC2485" w:rsidRDefault="00FC2485">
      <w:pPr>
        <w:rPr>
          <w:b/>
          <w:bCs/>
        </w:rPr>
      </w:pPr>
    </w:p>
    <w:p w14:paraId="4B078FF2" w14:textId="38427478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</w:t>
      </w:r>
      <w:r>
        <w:rPr>
          <w:b/>
          <w:bCs/>
        </w:rPr>
        <w:tab/>
      </w:r>
    </w:p>
    <w:p w14:paraId="73841CC9" w14:textId="34C88035" w:rsidR="00FC2485" w:rsidRDefault="00FC2485">
      <w:pPr>
        <w:rPr>
          <w:u w:val="dotted"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DC4CCE">
        <w:rPr>
          <w:u w:val="dotted"/>
        </w:rPr>
        <w:t>2</w:t>
      </w:r>
      <w:r w:rsidR="00AA3C20">
        <w:rPr>
          <w:u w:val="dotted"/>
        </w:rPr>
        <w:t>1</w:t>
      </w:r>
      <w:r w:rsidR="00F16920">
        <w:rPr>
          <w:u w:val="dotted"/>
        </w:rPr>
        <w:t xml:space="preserve"> грудня 20</w:t>
      </w:r>
      <w:r w:rsidR="001226E6">
        <w:rPr>
          <w:u w:val="dotted"/>
        </w:rPr>
        <w:t>2</w:t>
      </w:r>
      <w:r w:rsidR="00AA3C20">
        <w:rPr>
          <w:u w:val="dotted"/>
        </w:rPr>
        <w:t>1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</w:t>
      </w:r>
    </w:p>
    <w:p w14:paraId="1F90183C" w14:textId="77777777" w:rsidR="005B1DBB" w:rsidRDefault="005B1DBB">
      <w:pPr>
        <w:rPr>
          <w:b/>
          <w:bCs/>
        </w:rPr>
      </w:pPr>
    </w:p>
    <w:p w14:paraId="2E51363E" w14:textId="77777777" w:rsidR="00FC2485" w:rsidRDefault="00FC2485">
      <w:r>
        <w:rPr>
          <w:b/>
          <w:bCs/>
        </w:rPr>
        <w:t>Сторінки:</w:t>
      </w:r>
    </w:p>
    <w:p w14:paraId="7C9ABFA9" w14:textId="6E27DAA6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    </w:t>
      </w:r>
      <w:r w:rsidR="00AA3C20">
        <w:rPr>
          <w:u w:val="dotted"/>
        </w:rPr>
        <w:t>66</w:t>
      </w:r>
      <w:r>
        <w:rPr>
          <w:u w:val="dotted"/>
        </w:rPr>
        <w:t xml:space="preserve">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1226E6">
        <w:rPr>
          <w:u w:val="dotted"/>
        </w:rPr>
        <w:t>-</w:t>
      </w:r>
      <w:r>
        <w:rPr>
          <w:u w:val="dotted"/>
        </w:rPr>
        <w:t xml:space="preserve">             </w:t>
      </w:r>
    </w:p>
    <w:p w14:paraId="57B7C01D" w14:textId="5B1C77AC"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EA4D4D" w:rsidRPr="00EA4D4D">
        <w:rPr>
          <w:u w:val="dotted"/>
        </w:rPr>
        <w:t>УДК 621.311 : 681.3</w:t>
      </w:r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3F51ECFB" w14:textId="77777777" w:rsidR="00FC2485" w:rsidRDefault="00FC2485"/>
    <w:p w14:paraId="44FD27D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14:paraId="3EEEF21F" w14:textId="01C12014" w:rsidR="00FC2485" w:rsidRDefault="00FC2485" w:rsidP="00F7288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EA4D4D">
        <w:rPr>
          <w:u w:val="dotted"/>
        </w:rPr>
        <w:t>Гріша</w:t>
      </w:r>
      <w:r w:rsidR="00CB1CB5" w:rsidRPr="00CB1CB5">
        <w:rPr>
          <w:u w:val="dotted"/>
        </w:rPr>
        <w:t xml:space="preserve"> </w:t>
      </w:r>
      <w:r w:rsidR="00EA4D4D">
        <w:rPr>
          <w:u w:val="dotted"/>
        </w:rPr>
        <w:t>Віталій</w:t>
      </w:r>
      <w:r w:rsidR="00CB1CB5" w:rsidRPr="00CB1CB5">
        <w:rPr>
          <w:u w:val="dotted"/>
        </w:rPr>
        <w:t xml:space="preserve"> </w:t>
      </w:r>
      <w:r w:rsidR="00EA4D4D">
        <w:rPr>
          <w:u w:val="dotted"/>
        </w:rPr>
        <w:t>Віталійович</w:t>
      </w:r>
      <w:r w:rsidR="00F72886">
        <w:rPr>
          <w:u w:val="dotted"/>
        </w:rPr>
        <w:t xml:space="preserve">                                          </w:t>
      </w:r>
      <w:r w:rsidR="00EA4D4D">
        <w:rPr>
          <w:u w:val="dotted"/>
        </w:rPr>
        <w:t xml:space="preserve">                           </w:t>
      </w:r>
    </w:p>
    <w:p w14:paraId="6FCB68E0" w14:textId="77777777" w:rsidR="00FC2485" w:rsidRDefault="00FC2485">
      <w:r>
        <w:t xml:space="preserve">                                                                                                       </w:t>
      </w:r>
    </w:p>
    <w:p w14:paraId="69833C81" w14:textId="36EBA487" w:rsidR="00FC2485" w:rsidRPr="00EA4D4D" w:rsidRDefault="00FC2485">
      <w:pPr>
        <w:rPr>
          <w:lang w:val="en-US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proofErr w:type="gramStart"/>
      <w:r w:rsidR="00EA4D4D">
        <w:rPr>
          <w:u w:val="dotted"/>
          <w:lang w:val="en-US"/>
        </w:rPr>
        <w:t>Hrisha</w:t>
      </w:r>
      <w:proofErr w:type="spellEnd"/>
      <w:r w:rsidR="006F47AA">
        <w:rPr>
          <w:u w:val="dotted"/>
        </w:rPr>
        <w:t xml:space="preserve"> </w:t>
      </w:r>
      <w:r w:rsidR="00E014E3">
        <w:rPr>
          <w:u w:val="dotted"/>
          <w:lang w:val="en-US"/>
        </w:rPr>
        <w:t xml:space="preserve"> </w:t>
      </w:r>
      <w:proofErr w:type="spellStart"/>
      <w:r w:rsidR="00EA4D4D">
        <w:rPr>
          <w:u w:val="dotted"/>
          <w:lang w:val="en-US"/>
        </w:rPr>
        <w:t>Vitalii</w:t>
      </w:r>
      <w:proofErr w:type="spellEnd"/>
      <w:proofErr w:type="gramEnd"/>
      <w:r w:rsidR="006F47AA">
        <w:rPr>
          <w:u w:val="dotted"/>
        </w:rPr>
        <w:t xml:space="preserve">                                                                                    </w:t>
      </w:r>
      <w:r w:rsidR="00EA4D4D">
        <w:rPr>
          <w:u w:val="dotted"/>
        </w:rPr>
        <w:t xml:space="preserve">                            </w:t>
      </w:r>
    </w:p>
    <w:p w14:paraId="6AB506B0" w14:textId="77777777" w:rsidR="00FC2485" w:rsidRDefault="00FC2485">
      <w:r>
        <w:t xml:space="preserve">                                                                                     </w:t>
      </w:r>
    </w:p>
    <w:p w14:paraId="3DCE885F" w14:textId="31F4FB8F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375276B5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1A0E18E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43FA02B1" w14:textId="7FA789FC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5B1DBB">
        <w:rPr>
          <w:u w:val="dotted"/>
        </w:rPr>
        <w:t>Белякова</w:t>
      </w:r>
      <w:proofErr w:type="spellEnd"/>
      <w:r w:rsidR="00CB1CB5" w:rsidRPr="00CB1CB5">
        <w:rPr>
          <w:u w:val="dotted"/>
        </w:rPr>
        <w:t xml:space="preserve"> </w:t>
      </w:r>
      <w:r w:rsidR="005B1DBB">
        <w:rPr>
          <w:u w:val="dotted"/>
        </w:rPr>
        <w:t>Ірина</w:t>
      </w:r>
      <w:r w:rsidR="00CB1CB5" w:rsidRPr="00CB1CB5">
        <w:rPr>
          <w:u w:val="dotted"/>
        </w:rPr>
        <w:t xml:space="preserve"> </w:t>
      </w:r>
      <w:r w:rsidR="005B1DBB">
        <w:rPr>
          <w:u w:val="dotted"/>
        </w:rPr>
        <w:t>Володимирівна</w:t>
      </w:r>
      <w:r>
        <w:rPr>
          <w:u w:val="dotted"/>
        </w:rPr>
        <w:t xml:space="preserve">                                                              </w:t>
      </w:r>
    </w:p>
    <w:p w14:paraId="69460EC0" w14:textId="77777777" w:rsidR="00FC2485" w:rsidRDefault="00FC2485">
      <w:r>
        <w:t xml:space="preserve">                                                                                                       </w:t>
      </w:r>
    </w:p>
    <w:p w14:paraId="3FB0BC68" w14:textId="469AA904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3B7619">
        <w:rPr>
          <w:u w:val="dotted"/>
          <w:lang w:val="en-US"/>
        </w:rPr>
        <w:t>Beliakova</w:t>
      </w:r>
      <w:proofErr w:type="spellEnd"/>
      <w:r w:rsidR="003B7619">
        <w:rPr>
          <w:u w:val="dotted"/>
          <w:lang w:val="en-US"/>
        </w:rPr>
        <w:t xml:space="preserve"> </w:t>
      </w:r>
      <w:proofErr w:type="spellStart"/>
      <w:r w:rsidR="003B7619">
        <w:rPr>
          <w:u w:val="dotted"/>
          <w:lang w:val="en-US"/>
        </w:rPr>
        <w:t>Iryna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</w:t>
      </w:r>
    </w:p>
    <w:p w14:paraId="7A38C7C1" w14:textId="77777777" w:rsidR="00FC2485" w:rsidRDefault="00FC2485">
      <w:r>
        <w:t xml:space="preserve">                                                                                     </w:t>
      </w:r>
    </w:p>
    <w:p w14:paraId="6F543F7B" w14:textId="4907D685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</w:t>
      </w:r>
    </w:p>
    <w:p w14:paraId="0E144201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3A34DEA1" w14:textId="3E2B4B0B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1226E6">
        <w:rPr>
          <w:u w:val="dotted"/>
        </w:rPr>
        <w:t xml:space="preserve"> </w:t>
      </w:r>
      <w:r w:rsidR="00CA0F1E">
        <w:rPr>
          <w:u w:val="dotted"/>
        </w:rPr>
        <w:t>кандидат технічних наук, доцент</w:t>
      </w:r>
      <w:r>
        <w:rPr>
          <w:u w:val="dotted"/>
        </w:rPr>
        <w:t xml:space="preserve">                                                      </w:t>
      </w:r>
    </w:p>
    <w:p w14:paraId="194D9E28" w14:textId="77777777" w:rsidR="000F7A14" w:rsidRDefault="000F7A14">
      <w:pPr>
        <w:rPr>
          <w:b/>
          <w:bCs/>
        </w:rPr>
      </w:pPr>
    </w:p>
    <w:p w14:paraId="51B92BF0" w14:textId="77777777" w:rsidR="0042554C" w:rsidRDefault="0042554C" w:rsidP="0042554C">
      <w:r>
        <w:rPr>
          <w:b/>
          <w:bCs/>
        </w:rPr>
        <w:t>Рецензент</w:t>
      </w:r>
    </w:p>
    <w:p w14:paraId="47D773FF" w14:textId="78E4F2F4" w:rsidR="0042554C" w:rsidRDefault="0042554C" w:rsidP="0042554C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r w:rsidR="00EA4D4D">
        <w:rPr>
          <w:u w:val="dotted"/>
        </w:rPr>
        <w:t>Савків</w:t>
      </w:r>
      <w:r w:rsidRPr="00E65649">
        <w:rPr>
          <w:u w:val="dotted"/>
        </w:rPr>
        <w:t xml:space="preserve"> </w:t>
      </w:r>
      <w:r w:rsidR="00EA4D4D">
        <w:rPr>
          <w:u w:val="dotted"/>
        </w:rPr>
        <w:t>Володимир</w:t>
      </w:r>
      <w:r w:rsidRPr="00E65649">
        <w:rPr>
          <w:u w:val="dotted"/>
        </w:rPr>
        <w:t xml:space="preserve"> </w:t>
      </w:r>
      <w:r w:rsidR="00EA4D4D">
        <w:rPr>
          <w:u w:val="dotted"/>
        </w:rPr>
        <w:t>Богданович</w:t>
      </w:r>
      <w:r>
        <w:rPr>
          <w:u w:val="dotted"/>
        </w:rPr>
        <w:t xml:space="preserve">            </w:t>
      </w:r>
      <w:r w:rsidR="006E0D36">
        <w:rPr>
          <w:u w:val="dotted"/>
        </w:rPr>
        <w:t xml:space="preserve">       </w:t>
      </w:r>
      <w:r>
        <w:rPr>
          <w:u w:val="dotted"/>
        </w:rPr>
        <w:t xml:space="preserve">                                            </w:t>
      </w:r>
    </w:p>
    <w:p w14:paraId="2F89E75D" w14:textId="77777777" w:rsidR="0042554C" w:rsidRDefault="0042554C" w:rsidP="0042554C">
      <w:r>
        <w:t xml:space="preserve">                                                                                                       </w:t>
      </w:r>
    </w:p>
    <w:p w14:paraId="587D9993" w14:textId="600D1420" w:rsidR="0042554C" w:rsidRDefault="0042554C" w:rsidP="0042554C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6E0D36">
        <w:rPr>
          <w:u w:val="dotted"/>
          <w:lang w:val="en-US"/>
        </w:rPr>
        <w:t>Savkiv</w:t>
      </w:r>
      <w:proofErr w:type="spellEnd"/>
      <w:r w:rsidRPr="00E65649">
        <w:rPr>
          <w:u w:val="dotted"/>
        </w:rPr>
        <w:t xml:space="preserve"> </w:t>
      </w:r>
      <w:proofErr w:type="spellStart"/>
      <w:r w:rsidR="006E0D36">
        <w:rPr>
          <w:u w:val="dotted"/>
          <w:lang w:val="en-US"/>
        </w:rPr>
        <w:t>Volodymyr</w:t>
      </w:r>
      <w:proofErr w:type="spellEnd"/>
      <w:r>
        <w:rPr>
          <w:u w:val="dotted"/>
        </w:rPr>
        <w:t xml:space="preserve">                                                                                                       </w:t>
      </w:r>
    </w:p>
    <w:p w14:paraId="65797E7B" w14:textId="77777777" w:rsidR="0042554C" w:rsidRDefault="0042554C" w:rsidP="0042554C">
      <w:r>
        <w:t xml:space="preserve">                                                                                     </w:t>
      </w:r>
    </w:p>
    <w:p w14:paraId="00F62BF9" w14:textId="5BD46E0F" w:rsidR="0042554C" w:rsidRDefault="0042554C" w:rsidP="0042554C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Pr="00CA0F1E">
        <w:rPr>
          <w:bCs/>
          <w:u w:val="dotted"/>
        </w:rPr>
        <w:t xml:space="preserve">Тернопільський національний технічний        </w:t>
      </w:r>
      <w:r>
        <w:rPr>
          <w:bCs/>
          <w:u w:val="dotted"/>
        </w:rPr>
        <w:t xml:space="preserve">   </w:t>
      </w:r>
      <w:r w:rsidRPr="00CA0F1E">
        <w:rPr>
          <w:bCs/>
          <w:u w:val="dotted"/>
        </w:rPr>
        <w:t xml:space="preserve">            університет імені Івана Пулюя, кафедра </w:t>
      </w:r>
      <w:r>
        <w:rPr>
          <w:bCs/>
          <w:u w:val="dotted"/>
        </w:rPr>
        <w:t>вищої математики</w:t>
      </w:r>
      <w:r w:rsidRPr="00CA0F1E">
        <w:rPr>
          <w:bCs/>
          <w:u w:val="dotted"/>
        </w:rPr>
        <w:t xml:space="preserve">, </w:t>
      </w:r>
      <w:r w:rsidRPr="00CA0F1E">
        <w:rPr>
          <w:u w:val="dotted"/>
        </w:rPr>
        <w:t xml:space="preserve"> </w:t>
      </w:r>
      <w:r w:rsidRP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</w:t>
      </w:r>
    </w:p>
    <w:p w14:paraId="7F01A986" w14:textId="77777777" w:rsidR="0042554C" w:rsidRDefault="0042554C" w:rsidP="0042554C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946FCDD" w14:textId="7578CD78" w:rsidR="006E0D36" w:rsidRDefault="0042554C" w:rsidP="0042554C">
      <w:pPr>
        <w:rPr>
          <w:u w:val="dotted"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доцент, кандидат </w:t>
      </w:r>
      <w:r w:rsidR="006E0D36">
        <w:rPr>
          <w:u w:val="dotted"/>
        </w:rPr>
        <w:t>технічних</w:t>
      </w:r>
      <w:r>
        <w:rPr>
          <w:u w:val="dotted"/>
        </w:rPr>
        <w:t xml:space="preserve"> наук, завіду</w:t>
      </w:r>
      <w:r w:rsidR="00AB44B2">
        <w:rPr>
          <w:u w:val="dotted"/>
        </w:rPr>
        <w:t>вач</w:t>
      </w:r>
      <w:r w:rsidR="006E0D36">
        <w:rPr>
          <w:u w:val="dotted"/>
        </w:rPr>
        <w:t xml:space="preserve"> </w:t>
      </w:r>
      <w:r>
        <w:rPr>
          <w:u w:val="dotted"/>
        </w:rPr>
        <w:t>кафедр</w:t>
      </w:r>
      <w:r w:rsidR="00AB44B2">
        <w:rPr>
          <w:u w:val="dotted"/>
        </w:rPr>
        <w:t>и</w:t>
      </w:r>
      <w:r>
        <w:rPr>
          <w:u w:val="dotted"/>
        </w:rPr>
        <w:t xml:space="preserve"> </w:t>
      </w:r>
      <w:r w:rsidR="006E0D36">
        <w:rPr>
          <w:u w:val="dotted"/>
        </w:rPr>
        <w:t xml:space="preserve">                 </w:t>
      </w:r>
      <w:r>
        <w:rPr>
          <w:u w:val="dotted"/>
        </w:rPr>
        <w:t xml:space="preserve"> </w:t>
      </w:r>
    </w:p>
    <w:p w14:paraId="66ED5F71" w14:textId="6E369864" w:rsidR="0042554C" w:rsidRDefault="006E0D36" w:rsidP="0042554C">
      <w:r>
        <w:rPr>
          <w:u w:val="dotted"/>
        </w:rPr>
        <w:t xml:space="preserve">автоматизації технологічних процесів і виробництв                                                                            </w:t>
      </w:r>
      <w:r w:rsidR="0042554C">
        <w:rPr>
          <w:u w:val="dotted"/>
        </w:rPr>
        <w:t xml:space="preserve">                 </w:t>
      </w:r>
    </w:p>
    <w:p w14:paraId="3B736045" w14:textId="77777777"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54411853" w14:textId="77777777" w:rsidR="00FC2485" w:rsidRDefault="00FC2485">
      <w:r>
        <w:rPr>
          <w:b/>
          <w:bCs/>
        </w:rPr>
        <w:lastRenderedPageBreak/>
        <w:t>Ключові слова</w:t>
      </w:r>
    </w:p>
    <w:p w14:paraId="604EF926" w14:textId="71066152" w:rsidR="00FC2485" w:rsidRDefault="00FC2485" w:rsidP="0038024A">
      <w:pPr>
        <w:jc w:val="both"/>
      </w:pPr>
      <w:bookmarkStart w:id="0" w:name="__DdeLink__14_1324680702"/>
      <w:r>
        <w:t xml:space="preserve">   українською:</w:t>
      </w:r>
      <w:r w:rsidR="0038024A">
        <w:rPr>
          <w:u w:val="dotted"/>
        </w:rPr>
        <w:t xml:space="preserve"> </w:t>
      </w:r>
      <w:r w:rsidR="003C2C68" w:rsidRPr="003C2C68">
        <w:rPr>
          <w:u w:val="dotted"/>
        </w:rPr>
        <w:t>електрична мережа, стійкість, підстанція, втрати електроенергії, комутаційне обладнання</w:t>
      </w:r>
    </w:p>
    <w:p w14:paraId="6662D434" w14:textId="703735A1" w:rsidR="00FC2485" w:rsidRDefault="00FC2485" w:rsidP="00CB1CB5">
      <w:pPr>
        <w:jc w:val="both"/>
      </w:pPr>
      <w:r>
        <w:t xml:space="preserve">   англійською</w:t>
      </w:r>
      <w:r w:rsidR="00B03830">
        <w:t xml:space="preserve">: </w:t>
      </w:r>
      <w:r w:rsidR="00656D64">
        <w:rPr>
          <w:u w:val="dotted"/>
        </w:rPr>
        <w:t xml:space="preserve"> </w:t>
      </w:r>
      <w:r w:rsid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electrical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network</w:t>
      </w:r>
      <w:proofErr w:type="spellEnd"/>
      <w:r w:rsidR="00D13684" w:rsidRPr="00D13684">
        <w:rPr>
          <w:u w:val="dotted"/>
        </w:rPr>
        <w:t xml:space="preserve">, </w:t>
      </w:r>
      <w:proofErr w:type="spellStart"/>
      <w:r w:rsidR="00D13684" w:rsidRPr="00D13684">
        <w:rPr>
          <w:u w:val="dotted"/>
        </w:rPr>
        <w:t>stability</w:t>
      </w:r>
      <w:proofErr w:type="spellEnd"/>
      <w:r w:rsidR="00D13684" w:rsidRPr="00D13684">
        <w:rPr>
          <w:u w:val="dotted"/>
        </w:rPr>
        <w:t xml:space="preserve">, </w:t>
      </w:r>
      <w:proofErr w:type="spellStart"/>
      <w:r w:rsidR="00D13684" w:rsidRPr="00D13684">
        <w:rPr>
          <w:u w:val="dotted"/>
        </w:rPr>
        <w:t>substation</w:t>
      </w:r>
      <w:proofErr w:type="spellEnd"/>
      <w:r w:rsidR="00D13684" w:rsidRPr="00D13684">
        <w:rPr>
          <w:u w:val="dotted"/>
        </w:rPr>
        <w:t xml:space="preserve">, </w:t>
      </w:r>
      <w:proofErr w:type="spellStart"/>
      <w:r w:rsidR="00D13684" w:rsidRPr="00D13684">
        <w:rPr>
          <w:u w:val="dotted"/>
        </w:rPr>
        <w:t>power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losses</w:t>
      </w:r>
      <w:proofErr w:type="spellEnd"/>
      <w:r w:rsidR="00D13684" w:rsidRPr="00D13684">
        <w:rPr>
          <w:u w:val="dotted"/>
        </w:rPr>
        <w:t xml:space="preserve">, </w:t>
      </w:r>
      <w:proofErr w:type="spellStart"/>
      <w:r w:rsidR="00D13684" w:rsidRPr="00D13684">
        <w:rPr>
          <w:u w:val="dotted"/>
        </w:rPr>
        <w:t>switching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equipment</w:t>
      </w:r>
      <w:proofErr w:type="spellEnd"/>
      <w:r w:rsidR="00D13684">
        <w:rPr>
          <w:u w:val="dotted"/>
        </w:rPr>
        <w:t xml:space="preserve">                        </w:t>
      </w:r>
    </w:p>
    <w:p w14:paraId="7873BDA2" w14:textId="11116810" w:rsidR="00FC2485" w:rsidRDefault="00FC2485"/>
    <w:bookmarkEnd w:id="0"/>
    <w:p w14:paraId="0B3EDB87" w14:textId="3966948F" w:rsidR="00FC2485" w:rsidRPr="00D10288" w:rsidRDefault="00FC2485" w:rsidP="00D13684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</w:t>
      </w:r>
      <w:r w:rsidR="00D13684" w:rsidRPr="00D13684">
        <w:rPr>
          <w:u w:val="dotted"/>
        </w:rPr>
        <w:t>У кваліфікаційній роботі розроблені заходи з врахуванням режимів навантажень для підвищення стійкості електромережі 110 кВ з модернізацією трансформаторної підстанції сучасним комутуючим обладнанням для забезпечення надійності електропостачання.</w:t>
      </w:r>
      <w:r w:rsidR="00D13684">
        <w:rPr>
          <w:u w:val="dotted"/>
        </w:rPr>
        <w:t xml:space="preserve"> </w:t>
      </w:r>
      <w:r w:rsidR="00D13684" w:rsidRPr="00D13684">
        <w:rPr>
          <w:u w:val="dotted"/>
        </w:rPr>
        <w:t xml:space="preserve">Проведені розрахунки усталених режимів схеми </w:t>
      </w:r>
      <w:proofErr w:type="spellStart"/>
      <w:r w:rsidR="00D13684" w:rsidRPr="00D13684">
        <w:rPr>
          <w:u w:val="dotted"/>
        </w:rPr>
        <w:t>потокорозподілу</w:t>
      </w:r>
      <w:proofErr w:type="spellEnd"/>
      <w:r w:rsidR="00D13684" w:rsidRPr="00D13684">
        <w:rPr>
          <w:u w:val="dotted"/>
        </w:rPr>
        <w:t xml:space="preserve"> району електропостачання в режимі найбільшого навантаження, результати яких були враховані при аналізі статичної стійкості підстанції.</w:t>
      </w:r>
      <w:r w:rsidR="00D13684">
        <w:rPr>
          <w:u w:val="dotted"/>
        </w:rPr>
        <w:t xml:space="preserve"> </w:t>
      </w:r>
      <w:r w:rsidR="00D13684" w:rsidRPr="00D13684">
        <w:rPr>
          <w:u w:val="dotted"/>
        </w:rPr>
        <w:t>Проведений розрахунок максимального допустимого перетікання потужності перерізом енергосистеми та її запасу стійкості.</w:t>
      </w:r>
      <w:r w:rsidR="00D13684">
        <w:rPr>
          <w:u w:val="dotted"/>
        </w:rPr>
        <w:t xml:space="preserve"> </w:t>
      </w:r>
      <w:r w:rsidR="00D13684" w:rsidRPr="00D13684">
        <w:rPr>
          <w:u w:val="dotted"/>
        </w:rPr>
        <w:t>Досліджений вплив розподіленої малої генерації типу вітряних електростанцій на коливальну стійкість електроенергетичних систем.</w:t>
      </w:r>
      <w:r w:rsidR="00D13684">
        <w:rPr>
          <w:u w:val="dotted"/>
        </w:rPr>
        <w:t xml:space="preserve"> </w:t>
      </w:r>
      <w:r w:rsidR="00D13684" w:rsidRPr="00D13684">
        <w:rPr>
          <w:u w:val="dotted"/>
        </w:rPr>
        <w:t>Проведено вибір і заміну комутаційного обладнан</w:t>
      </w:r>
      <w:r w:rsidR="00D13684">
        <w:rPr>
          <w:u w:val="dotted"/>
        </w:rPr>
        <w:t xml:space="preserve">ня трансформаторної підстанції </w:t>
      </w:r>
      <w:r w:rsidR="00D13684" w:rsidRPr="00D13684">
        <w:rPr>
          <w:u w:val="dotted"/>
        </w:rPr>
        <w:t>на сторон</w:t>
      </w:r>
      <w:r w:rsidR="00D13684">
        <w:rPr>
          <w:u w:val="dotted"/>
        </w:rPr>
        <w:t>ах</w:t>
      </w:r>
      <w:r w:rsidR="00D13684" w:rsidRPr="00D13684">
        <w:rPr>
          <w:u w:val="dotted"/>
        </w:rPr>
        <w:t xml:space="preserve"> 110 кВ</w:t>
      </w:r>
      <w:r w:rsidR="00D13684">
        <w:rPr>
          <w:u w:val="dotted"/>
        </w:rPr>
        <w:t xml:space="preserve"> та </w:t>
      </w:r>
      <w:r w:rsidR="00D13684" w:rsidRPr="00D13684">
        <w:rPr>
          <w:u w:val="dotted"/>
        </w:rPr>
        <w:t>35 кВ</w:t>
      </w:r>
      <w:r w:rsidR="00CB1CB5" w:rsidRPr="00CB1CB5">
        <w:rPr>
          <w:bCs/>
          <w:u w:val="dotted"/>
        </w:rPr>
        <w:t>.</w:t>
      </w:r>
      <w:r>
        <w:rPr>
          <w:u w:val="dotted"/>
        </w:rPr>
        <w:t xml:space="preserve">                                                                    </w:t>
      </w:r>
    </w:p>
    <w:p w14:paraId="05787E46" w14:textId="77777777" w:rsidR="00342FA4" w:rsidRDefault="00342FA4"/>
    <w:p w14:paraId="7A90E7B1" w14:textId="72CA38A0" w:rsidR="00342FA4" w:rsidRPr="00DC4CCE" w:rsidRDefault="00FC2485" w:rsidP="003D0FB0">
      <w:pPr>
        <w:jc w:val="both"/>
        <w:rPr>
          <w:u w:val="dotted"/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qualification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work</w:t>
      </w:r>
      <w:proofErr w:type="spellEnd"/>
      <w:r w:rsidR="00D13684" w:rsidRPr="00D13684">
        <w:rPr>
          <w:u w:val="dotted"/>
        </w:rPr>
        <w:t xml:space="preserve">, </w:t>
      </w:r>
      <w:proofErr w:type="spellStart"/>
      <w:r w:rsidR="00D13684" w:rsidRPr="00D13684">
        <w:rPr>
          <w:u w:val="dotted"/>
        </w:rPr>
        <w:t>measures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taking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into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account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load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regimes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to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increase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stability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110 </w:t>
      </w:r>
      <w:proofErr w:type="spellStart"/>
      <w:r w:rsidR="00D13684" w:rsidRPr="00D13684">
        <w:rPr>
          <w:u w:val="dotted"/>
        </w:rPr>
        <w:t>kV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power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grid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with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modernization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transformer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substation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with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modern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switching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equipment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to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ensure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reliability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power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supply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are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developed</w:t>
      </w:r>
      <w:proofErr w:type="spellEnd"/>
      <w:r w:rsidR="00D13684" w:rsidRPr="00D13684">
        <w:rPr>
          <w:u w:val="dotted"/>
        </w:rPr>
        <w:t xml:space="preserve">. </w:t>
      </w:r>
      <w:proofErr w:type="spellStart"/>
      <w:r w:rsidR="00D13684" w:rsidRPr="00D13684">
        <w:rPr>
          <w:u w:val="dotted"/>
        </w:rPr>
        <w:t>Calculations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steady-state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modes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flow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distribution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scheme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power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supply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area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mode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highest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load</w:t>
      </w:r>
      <w:proofErr w:type="spellEnd"/>
      <w:r w:rsidR="00D13684" w:rsidRPr="00D13684">
        <w:rPr>
          <w:u w:val="dotted"/>
        </w:rPr>
        <w:t xml:space="preserve">,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results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which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were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taken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into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account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analysis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static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stability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substation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are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carried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out</w:t>
      </w:r>
      <w:proofErr w:type="spellEnd"/>
      <w:r w:rsidR="00D13684" w:rsidRPr="00D13684">
        <w:rPr>
          <w:u w:val="dotted"/>
        </w:rPr>
        <w:t xml:space="preserve">.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calculation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maximum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allowable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flow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power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through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cross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section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power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system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and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its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stability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margin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performed</w:t>
      </w:r>
      <w:proofErr w:type="spellEnd"/>
      <w:r w:rsidR="00D13684" w:rsidRPr="00D13684">
        <w:rPr>
          <w:u w:val="dotted"/>
        </w:rPr>
        <w:t xml:space="preserve">.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influence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distributed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small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generation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wind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power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plants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oscillatory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stability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power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systems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has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been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studied</w:t>
      </w:r>
      <w:proofErr w:type="spellEnd"/>
      <w:r w:rsidR="00D13684" w:rsidRPr="00D13684">
        <w:rPr>
          <w:u w:val="dotted"/>
        </w:rPr>
        <w:t xml:space="preserve">. </w:t>
      </w:r>
      <w:proofErr w:type="spellStart"/>
      <w:r w:rsidR="00D13684" w:rsidRPr="00D13684">
        <w:rPr>
          <w:u w:val="dotted"/>
        </w:rPr>
        <w:t>Selection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and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replacement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switching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equipment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transformer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substation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on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the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sides</w:t>
      </w:r>
      <w:proofErr w:type="spellEnd"/>
      <w:r w:rsidR="00D13684" w:rsidRPr="00D13684">
        <w:rPr>
          <w:u w:val="dotted"/>
        </w:rPr>
        <w:t xml:space="preserve"> </w:t>
      </w:r>
      <w:proofErr w:type="spellStart"/>
      <w:r w:rsidR="00D13684" w:rsidRPr="00D13684">
        <w:rPr>
          <w:u w:val="dotted"/>
        </w:rPr>
        <w:t>of</w:t>
      </w:r>
      <w:proofErr w:type="spellEnd"/>
      <w:r w:rsidR="00D13684" w:rsidRPr="00D13684">
        <w:rPr>
          <w:u w:val="dotted"/>
        </w:rPr>
        <w:t xml:space="preserve"> 110 </w:t>
      </w:r>
      <w:proofErr w:type="spellStart"/>
      <w:r w:rsidR="00D13684" w:rsidRPr="00D13684">
        <w:rPr>
          <w:u w:val="dotted"/>
        </w:rPr>
        <w:t>kV</w:t>
      </w:r>
      <w:proofErr w:type="spellEnd"/>
      <w:r w:rsidR="00D13684">
        <w:rPr>
          <w:u w:val="dotted"/>
        </w:rPr>
        <w:t xml:space="preserve"> </w:t>
      </w:r>
      <w:proofErr w:type="spellStart"/>
      <w:r w:rsidR="00D13684">
        <w:rPr>
          <w:u w:val="dotted"/>
        </w:rPr>
        <w:t>and</w:t>
      </w:r>
      <w:proofErr w:type="spellEnd"/>
      <w:r w:rsidR="00D13684">
        <w:rPr>
          <w:u w:val="dotted"/>
        </w:rPr>
        <w:t xml:space="preserve"> 35 </w:t>
      </w:r>
      <w:proofErr w:type="spellStart"/>
      <w:r w:rsidR="00D13684">
        <w:rPr>
          <w:u w:val="dotted"/>
        </w:rPr>
        <w:t>kV</w:t>
      </w:r>
      <w:proofErr w:type="spellEnd"/>
      <w:r w:rsidR="00D13684">
        <w:rPr>
          <w:u w:val="dotted"/>
        </w:rPr>
        <w:t xml:space="preserve"> </w:t>
      </w:r>
      <w:proofErr w:type="spellStart"/>
      <w:r w:rsidR="00D13684">
        <w:rPr>
          <w:u w:val="dotted"/>
        </w:rPr>
        <w:t>has</w:t>
      </w:r>
      <w:proofErr w:type="spellEnd"/>
      <w:r w:rsidR="00D13684">
        <w:rPr>
          <w:u w:val="dotted"/>
        </w:rPr>
        <w:t xml:space="preserve"> </w:t>
      </w:r>
      <w:proofErr w:type="spellStart"/>
      <w:r w:rsidR="00D13684">
        <w:rPr>
          <w:u w:val="dotted"/>
        </w:rPr>
        <w:t>been</w:t>
      </w:r>
      <w:proofErr w:type="spellEnd"/>
      <w:r w:rsidR="00D13684">
        <w:rPr>
          <w:u w:val="dotted"/>
        </w:rPr>
        <w:t xml:space="preserve"> </w:t>
      </w:r>
      <w:proofErr w:type="spellStart"/>
      <w:r w:rsidR="00D13684">
        <w:rPr>
          <w:u w:val="dotted"/>
        </w:rPr>
        <w:t>carried</w:t>
      </w:r>
      <w:proofErr w:type="spellEnd"/>
      <w:r w:rsidR="00D13684">
        <w:rPr>
          <w:u w:val="dotted"/>
        </w:rPr>
        <w:t xml:space="preserve"> </w:t>
      </w:r>
      <w:proofErr w:type="spellStart"/>
      <w:r w:rsidR="00D13684">
        <w:rPr>
          <w:u w:val="dotted"/>
        </w:rPr>
        <w:t>out</w:t>
      </w:r>
      <w:proofErr w:type="spellEnd"/>
      <w:r w:rsidR="00D13684">
        <w:rPr>
          <w:u w:val="dotted"/>
        </w:rPr>
        <w:t xml:space="preserve">.                                                           </w:t>
      </w:r>
      <w:bookmarkStart w:id="1" w:name="_GoBack"/>
      <w:bookmarkEnd w:id="1"/>
      <w:r w:rsidR="00342FA4">
        <w:rPr>
          <w:u w:val="dotted"/>
        </w:rPr>
        <w:t xml:space="preserve">   </w:t>
      </w:r>
    </w:p>
    <w:sectPr w:rsidR="00342FA4" w:rsidRPr="00DC4CCE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B2F0E"/>
    <w:rsid w:val="00065302"/>
    <w:rsid w:val="000942B6"/>
    <w:rsid w:val="000B3800"/>
    <w:rsid w:val="000F7A14"/>
    <w:rsid w:val="00102A70"/>
    <w:rsid w:val="001226E6"/>
    <w:rsid w:val="0014628C"/>
    <w:rsid w:val="001721E2"/>
    <w:rsid w:val="00172B90"/>
    <w:rsid w:val="001C39E9"/>
    <w:rsid w:val="001E0029"/>
    <w:rsid w:val="002B21AE"/>
    <w:rsid w:val="002E79CA"/>
    <w:rsid w:val="00342FA4"/>
    <w:rsid w:val="003637E3"/>
    <w:rsid w:val="0038024A"/>
    <w:rsid w:val="003A4286"/>
    <w:rsid w:val="003B7619"/>
    <w:rsid w:val="003C2C68"/>
    <w:rsid w:val="003D019D"/>
    <w:rsid w:val="003D0FB0"/>
    <w:rsid w:val="0042554C"/>
    <w:rsid w:val="004B333F"/>
    <w:rsid w:val="00571041"/>
    <w:rsid w:val="005B1DBB"/>
    <w:rsid w:val="005E44C2"/>
    <w:rsid w:val="005E696E"/>
    <w:rsid w:val="006352DF"/>
    <w:rsid w:val="00656D64"/>
    <w:rsid w:val="006E0D36"/>
    <w:rsid w:val="006F47AA"/>
    <w:rsid w:val="007D7ED0"/>
    <w:rsid w:val="008802FE"/>
    <w:rsid w:val="009A2A0F"/>
    <w:rsid w:val="009B2F0E"/>
    <w:rsid w:val="009F41C9"/>
    <w:rsid w:val="00A64E57"/>
    <w:rsid w:val="00A77D17"/>
    <w:rsid w:val="00A82F68"/>
    <w:rsid w:val="00AA3C20"/>
    <w:rsid w:val="00AB44B2"/>
    <w:rsid w:val="00B03830"/>
    <w:rsid w:val="00B83C6E"/>
    <w:rsid w:val="00CA046B"/>
    <w:rsid w:val="00CA0F1E"/>
    <w:rsid w:val="00CB1CB5"/>
    <w:rsid w:val="00CC4546"/>
    <w:rsid w:val="00D10288"/>
    <w:rsid w:val="00D13684"/>
    <w:rsid w:val="00D7686B"/>
    <w:rsid w:val="00D93DF2"/>
    <w:rsid w:val="00D95831"/>
    <w:rsid w:val="00DC4CCE"/>
    <w:rsid w:val="00E014E3"/>
    <w:rsid w:val="00E436F5"/>
    <w:rsid w:val="00E60645"/>
    <w:rsid w:val="00EA4D4D"/>
    <w:rsid w:val="00EA602F"/>
    <w:rsid w:val="00EC2071"/>
    <w:rsid w:val="00F16920"/>
    <w:rsid w:val="00F35B35"/>
    <w:rsid w:val="00F36732"/>
    <w:rsid w:val="00F72886"/>
    <w:rsid w:val="00FC2485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1B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9E49-C0C8-48E5-BEFF-AB75E333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4096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Nataliia</cp:lastModifiedBy>
  <cp:revision>51</cp:revision>
  <cp:lastPrinted>2016-10-12T06:47:00Z</cp:lastPrinted>
  <dcterms:created xsi:type="dcterms:W3CDTF">2018-12-12T07:02:00Z</dcterms:created>
  <dcterms:modified xsi:type="dcterms:W3CDTF">2021-12-21T20:47:00Z</dcterms:modified>
</cp:coreProperties>
</file>