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213C" w14:textId="77777777" w:rsidR="00FC2485" w:rsidRPr="00981C58" w:rsidRDefault="00FC2485">
      <w:pPr>
        <w:jc w:val="center"/>
        <w:rPr>
          <w:rFonts w:ascii="Times New Roman" w:hAnsi="Times New Roman" w:cs="Times New Roman"/>
          <w:i/>
          <w:iCs/>
        </w:rPr>
      </w:pPr>
      <w:r w:rsidRPr="00981C58">
        <w:rPr>
          <w:rFonts w:ascii="Times New Roman" w:hAnsi="Times New Roman" w:cs="Times New Roman"/>
          <w:b/>
          <w:bCs/>
        </w:rPr>
        <w:t>Авторська довідка</w:t>
      </w:r>
    </w:p>
    <w:p w14:paraId="530BE5F2" w14:textId="77777777" w:rsidR="00FC2485" w:rsidRPr="00981C58" w:rsidRDefault="00FC2485">
      <w:pPr>
        <w:jc w:val="center"/>
        <w:rPr>
          <w:rFonts w:ascii="Times New Roman" w:hAnsi="Times New Roman" w:cs="Times New Roman"/>
          <w:b/>
          <w:bCs/>
        </w:rPr>
      </w:pPr>
      <w:r w:rsidRPr="00981C58">
        <w:rPr>
          <w:rFonts w:ascii="Times New Roman" w:hAnsi="Times New Roman" w:cs="Times New Roman"/>
          <w:i/>
          <w:iCs/>
        </w:rPr>
        <w:t>(</w:t>
      </w:r>
      <w:r w:rsidR="008802FE" w:rsidRPr="00981C58">
        <w:rPr>
          <w:rFonts w:ascii="Times New Roman" w:hAnsi="Times New Roman" w:cs="Times New Roman"/>
          <w:i/>
          <w:iCs/>
        </w:rPr>
        <w:t xml:space="preserve">реферату </w:t>
      </w:r>
      <w:r w:rsidR="00A02BE2" w:rsidRPr="00981C58">
        <w:rPr>
          <w:rFonts w:ascii="Times New Roman" w:hAnsi="Times New Roman" w:cs="Times New Roman"/>
          <w:i/>
          <w:iCs/>
        </w:rPr>
        <w:t>кваліфікаційної</w:t>
      </w:r>
      <w:r w:rsidR="008802FE" w:rsidRPr="00981C58">
        <w:rPr>
          <w:rFonts w:ascii="Times New Roman" w:hAnsi="Times New Roman" w:cs="Times New Roman"/>
          <w:i/>
          <w:iCs/>
        </w:rPr>
        <w:t xml:space="preserve"> роботи магістра</w:t>
      </w:r>
      <w:r w:rsidRPr="00981C58">
        <w:rPr>
          <w:rFonts w:ascii="Times New Roman" w:hAnsi="Times New Roman" w:cs="Times New Roman"/>
          <w:i/>
          <w:iCs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79"/>
        <w:gridCol w:w="8309"/>
      </w:tblGrid>
      <w:tr w:rsidR="004471CE" w:rsidRPr="00981C58" w14:paraId="07499EAF" w14:textId="77777777" w:rsidTr="00761679">
        <w:tc>
          <w:tcPr>
            <w:tcW w:w="0" w:type="auto"/>
          </w:tcPr>
          <w:p w14:paraId="6DE4A24D" w14:textId="48011643" w:rsidR="004471CE" w:rsidRPr="00981C58" w:rsidRDefault="00B86CFA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Назва дипломної роботи магістра:</w:t>
            </w:r>
          </w:p>
        </w:tc>
        <w:tc>
          <w:tcPr>
            <w:tcW w:w="0" w:type="auto"/>
          </w:tcPr>
          <w:p w14:paraId="773354D0" w14:textId="29FF4493" w:rsidR="004471CE" w:rsidRPr="00981C58" w:rsidRDefault="00981C58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Cs/>
              </w:rPr>
              <w:t>Забезпечення надійності системи електропостачання птахофабрики</w:t>
            </w:r>
          </w:p>
        </w:tc>
      </w:tr>
      <w:tr w:rsidR="004471CE" w:rsidRPr="00981C58" w14:paraId="18C9C617" w14:textId="77777777" w:rsidTr="00761679">
        <w:tc>
          <w:tcPr>
            <w:tcW w:w="0" w:type="auto"/>
          </w:tcPr>
          <w:p w14:paraId="2E596170" w14:textId="2050D575" w:rsidR="004471CE" w:rsidRPr="00981C58" w:rsidRDefault="00B86CFA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</w:rPr>
              <w:t>Назва (</w:t>
            </w:r>
            <w:proofErr w:type="spellStart"/>
            <w:r w:rsidRPr="00981C58">
              <w:rPr>
                <w:rFonts w:ascii="Times New Roman" w:hAnsi="Times New Roman" w:cs="Times New Roman"/>
                <w:b/>
              </w:rPr>
              <w:t>англ</w:t>
            </w:r>
            <w:proofErr w:type="spellEnd"/>
            <w:r w:rsidRPr="00981C58">
              <w:rPr>
                <w:rFonts w:ascii="Times New Roman" w:hAnsi="Times New Roman" w:cs="Times New Roman"/>
                <w:b/>
              </w:rPr>
              <w:t>.):</w:t>
            </w:r>
          </w:p>
        </w:tc>
        <w:tc>
          <w:tcPr>
            <w:tcW w:w="0" w:type="auto"/>
          </w:tcPr>
          <w:p w14:paraId="35FBD291" w14:textId="5F31BBF2" w:rsidR="004471CE" w:rsidRPr="00981C58" w:rsidRDefault="00981C58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Cs/>
                <w:lang w:val="en-US"/>
              </w:rPr>
              <w:t>Ensuring the reliability of the poultry farm's power supply system</w:t>
            </w:r>
          </w:p>
        </w:tc>
      </w:tr>
      <w:tr w:rsidR="004471CE" w:rsidRPr="00981C58" w14:paraId="6B939213" w14:textId="77777777" w:rsidTr="00761679">
        <w:tc>
          <w:tcPr>
            <w:tcW w:w="0" w:type="auto"/>
          </w:tcPr>
          <w:p w14:paraId="0FC129CA" w14:textId="07A7D7FF" w:rsidR="004471CE" w:rsidRPr="00981C58" w:rsidRDefault="00B86CFA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Освітній ступінь</w:t>
            </w:r>
          </w:p>
        </w:tc>
        <w:tc>
          <w:tcPr>
            <w:tcW w:w="0" w:type="auto"/>
          </w:tcPr>
          <w:p w14:paraId="006CDE2A" w14:textId="6E48B9F0" w:rsidR="004471CE" w:rsidRPr="00981C58" w:rsidRDefault="00B86CFA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  <w:i/>
                <w:u w:val="dotted"/>
              </w:rPr>
              <w:t>магістр</w:t>
            </w:r>
          </w:p>
        </w:tc>
      </w:tr>
      <w:tr w:rsidR="004471CE" w:rsidRPr="00981C58" w14:paraId="2C39DCBD" w14:textId="77777777" w:rsidTr="00761679">
        <w:tc>
          <w:tcPr>
            <w:tcW w:w="0" w:type="auto"/>
          </w:tcPr>
          <w:p w14:paraId="1757D22D" w14:textId="013DCD99" w:rsidR="004471CE" w:rsidRPr="00981C58" w:rsidRDefault="00B86CFA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Шифр та назва спеціальності:</w:t>
            </w:r>
          </w:p>
        </w:tc>
        <w:tc>
          <w:tcPr>
            <w:tcW w:w="0" w:type="auto"/>
          </w:tcPr>
          <w:p w14:paraId="1F26BD53" w14:textId="1CB139F6" w:rsidR="004471CE" w:rsidRPr="00981C58" w:rsidRDefault="00B86CFA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Cs/>
                <w:u w:val="dotted"/>
              </w:rPr>
              <w:t>141 Електроенергетика, електротехніка та електромеханіка</w:t>
            </w:r>
          </w:p>
        </w:tc>
      </w:tr>
      <w:tr w:rsidR="004471CE" w:rsidRPr="00981C58" w14:paraId="54F65E57" w14:textId="77777777" w:rsidTr="00761679">
        <w:tc>
          <w:tcPr>
            <w:tcW w:w="0" w:type="auto"/>
          </w:tcPr>
          <w:p w14:paraId="42D6125B" w14:textId="69E42F8C" w:rsidR="004471CE" w:rsidRPr="00981C58" w:rsidRDefault="00B86CFA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Екзаменаційна комісія:</w:t>
            </w:r>
          </w:p>
        </w:tc>
        <w:tc>
          <w:tcPr>
            <w:tcW w:w="0" w:type="auto"/>
          </w:tcPr>
          <w:p w14:paraId="298B02C7" w14:textId="49F5744F" w:rsidR="004471CE" w:rsidRPr="00981C58" w:rsidRDefault="00B86CFA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Cs/>
                <w:u w:val="dotted"/>
              </w:rPr>
              <w:t>Екзаменаційна комісія №</w:t>
            </w:r>
            <w:r w:rsidRPr="00981C58">
              <w:rPr>
                <w:rFonts w:ascii="Times New Roman" w:hAnsi="Times New Roman" w:cs="Times New Roman"/>
                <w:bCs/>
                <w:highlight w:val="yellow"/>
                <w:u w:val="dotted"/>
              </w:rPr>
              <w:t>26</w:t>
            </w:r>
          </w:p>
        </w:tc>
      </w:tr>
      <w:tr w:rsidR="004471CE" w:rsidRPr="00981C58" w14:paraId="6DCD352D" w14:textId="77777777" w:rsidTr="00761679">
        <w:tc>
          <w:tcPr>
            <w:tcW w:w="0" w:type="auto"/>
          </w:tcPr>
          <w:p w14:paraId="0A8E057A" w14:textId="39348511" w:rsidR="004471CE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Установа захисту:</w:t>
            </w:r>
          </w:p>
        </w:tc>
        <w:tc>
          <w:tcPr>
            <w:tcW w:w="0" w:type="auto"/>
          </w:tcPr>
          <w:p w14:paraId="0574D2F2" w14:textId="4D945246" w:rsidR="004471CE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Cs/>
                <w:u w:val="dotted"/>
              </w:rPr>
              <w:t>Тернопільський національний технічний університет імені Івана Пулюя</w:t>
            </w:r>
          </w:p>
        </w:tc>
      </w:tr>
      <w:tr w:rsidR="004471CE" w:rsidRPr="00981C58" w14:paraId="521D7172" w14:textId="77777777" w:rsidTr="00761679">
        <w:tc>
          <w:tcPr>
            <w:tcW w:w="0" w:type="auto"/>
          </w:tcPr>
          <w:p w14:paraId="747DE014" w14:textId="49857EB9" w:rsidR="004471CE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Дата захисту:</w:t>
            </w:r>
          </w:p>
        </w:tc>
        <w:tc>
          <w:tcPr>
            <w:tcW w:w="0" w:type="auto"/>
          </w:tcPr>
          <w:p w14:paraId="1C0A4C4A" w14:textId="433E7932" w:rsidR="004471CE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u w:val="dotted"/>
              </w:rPr>
              <w:t>2</w:t>
            </w:r>
            <w:r w:rsidR="00981C58" w:rsidRPr="00981C58">
              <w:rPr>
                <w:rFonts w:ascii="Times New Roman" w:hAnsi="Times New Roman" w:cs="Times New Roman"/>
                <w:u w:val="dotted"/>
              </w:rPr>
              <w:t>3</w:t>
            </w:r>
            <w:r w:rsidRPr="00981C58">
              <w:rPr>
                <w:rFonts w:ascii="Times New Roman" w:hAnsi="Times New Roman" w:cs="Times New Roman"/>
                <w:u w:val="dotted"/>
              </w:rPr>
              <w:t xml:space="preserve"> грудня 2021 року</w:t>
            </w:r>
          </w:p>
        </w:tc>
      </w:tr>
      <w:tr w:rsidR="004471CE" w:rsidRPr="00981C58" w14:paraId="7EAA7967" w14:textId="77777777" w:rsidTr="00761679">
        <w:tc>
          <w:tcPr>
            <w:tcW w:w="0" w:type="auto"/>
          </w:tcPr>
          <w:p w14:paraId="4E9615F4" w14:textId="12189B17" w:rsidR="004471CE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Місто:</w:t>
            </w:r>
          </w:p>
        </w:tc>
        <w:tc>
          <w:tcPr>
            <w:tcW w:w="0" w:type="auto"/>
          </w:tcPr>
          <w:p w14:paraId="6ED50EEC" w14:textId="464DCC39" w:rsidR="004471CE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u w:val="dotted"/>
              </w:rPr>
              <w:t>Тернопіль</w:t>
            </w:r>
          </w:p>
        </w:tc>
      </w:tr>
      <w:tr w:rsidR="00D963C0" w:rsidRPr="00981C58" w14:paraId="73EFEBB6" w14:textId="77777777" w:rsidTr="00761679">
        <w:tc>
          <w:tcPr>
            <w:tcW w:w="0" w:type="auto"/>
            <w:gridSpan w:val="2"/>
          </w:tcPr>
          <w:p w14:paraId="3C892226" w14:textId="5307D265" w:rsidR="00D963C0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Сторінки:</w:t>
            </w:r>
          </w:p>
        </w:tc>
      </w:tr>
      <w:tr w:rsidR="00B86CFA" w:rsidRPr="00981C58" w14:paraId="136CE01F" w14:textId="77777777" w:rsidTr="00761679">
        <w:tc>
          <w:tcPr>
            <w:tcW w:w="0" w:type="auto"/>
          </w:tcPr>
          <w:p w14:paraId="56329223" w14:textId="73CBEBF5" w:rsidR="00B86CFA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Кількість сторінок дипломної роботи:</w:t>
            </w:r>
          </w:p>
        </w:tc>
        <w:tc>
          <w:tcPr>
            <w:tcW w:w="0" w:type="auto"/>
          </w:tcPr>
          <w:p w14:paraId="6D1D2DA4" w14:textId="75515C1A" w:rsidR="00B86CFA" w:rsidRPr="00981C58" w:rsidRDefault="00981C58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69</w:t>
            </w:r>
          </w:p>
        </w:tc>
      </w:tr>
      <w:tr w:rsidR="00B86CFA" w:rsidRPr="00981C58" w14:paraId="084DFD06" w14:textId="77777777" w:rsidTr="00761679">
        <w:tc>
          <w:tcPr>
            <w:tcW w:w="0" w:type="auto"/>
          </w:tcPr>
          <w:p w14:paraId="52DEBC55" w14:textId="5DA24B18" w:rsidR="00B86CFA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Кількість сторінок реферату:</w:t>
            </w:r>
          </w:p>
        </w:tc>
        <w:tc>
          <w:tcPr>
            <w:tcW w:w="0" w:type="auto"/>
          </w:tcPr>
          <w:p w14:paraId="45EBF620" w14:textId="3627C4E4" w:rsidR="00B86CFA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-</w:t>
            </w:r>
          </w:p>
        </w:tc>
      </w:tr>
      <w:tr w:rsidR="00D963C0" w:rsidRPr="00981C58" w14:paraId="1BC1C841" w14:textId="77777777" w:rsidTr="00761679">
        <w:tc>
          <w:tcPr>
            <w:tcW w:w="0" w:type="auto"/>
          </w:tcPr>
          <w:p w14:paraId="47713FB5" w14:textId="2923F7D8" w:rsidR="00D963C0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УДК:</w:t>
            </w:r>
          </w:p>
        </w:tc>
        <w:tc>
          <w:tcPr>
            <w:tcW w:w="0" w:type="auto"/>
          </w:tcPr>
          <w:p w14:paraId="5EA5DAA5" w14:textId="57A9FDDB" w:rsidR="00D963C0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eastAsia="Times New Roman" w:hAnsi="Times New Roman" w:cs="Times New Roman"/>
                <w:lang w:eastAsia="uk-UA"/>
              </w:rPr>
              <w:t>621.31</w:t>
            </w:r>
          </w:p>
        </w:tc>
      </w:tr>
      <w:tr w:rsidR="00D963C0" w:rsidRPr="00981C58" w14:paraId="1428AF5A" w14:textId="77777777" w:rsidTr="00761679">
        <w:tc>
          <w:tcPr>
            <w:tcW w:w="0" w:type="auto"/>
            <w:gridSpan w:val="2"/>
          </w:tcPr>
          <w:p w14:paraId="5F49254C" w14:textId="0FF451F0" w:rsidR="00D963C0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Автор дипломної роботи</w:t>
            </w:r>
          </w:p>
        </w:tc>
      </w:tr>
      <w:tr w:rsidR="00D963C0" w:rsidRPr="00981C58" w14:paraId="7F5D763C" w14:textId="77777777" w:rsidTr="00761679">
        <w:tc>
          <w:tcPr>
            <w:tcW w:w="0" w:type="auto"/>
          </w:tcPr>
          <w:p w14:paraId="579F3E5A" w14:textId="05318AD4" w:rsidR="00D963C0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Прізвище, ім’я, по батькові (</w:t>
            </w:r>
            <w:proofErr w:type="spellStart"/>
            <w:r w:rsidRPr="00981C58">
              <w:rPr>
                <w:rFonts w:ascii="Times New Roman" w:hAnsi="Times New Roman" w:cs="Times New Roman"/>
              </w:rPr>
              <w:t>укр</w:t>
            </w:r>
            <w:proofErr w:type="spellEnd"/>
            <w:r w:rsidRPr="00981C58">
              <w:rPr>
                <w:rFonts w:ascii="Times New Roman" w:hAnsi="Times New Roman" w:cs="Times New Roman"/>
              </w:rPr>
              <w:t>.):</w:t>
            </w:r>
          </w:p>
        </w:tc>
        <w:tc>
          <w:tcPr>
            <w:tcW w:w="0" w:type="auto"/>
          </w:tcPr>
          <w:p w14:paraId="1327F7E3" w14:textId="580B9963" w:rsidR="00D963C0" w:rsidRPr="00981C58" w:rsidRDefault="00981C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C58">
              <w:rPr>
                <w:rFonts w:ascii="Times New Roman" w:hAnsi="Times New Roman" w:cs="Times New Roman"/>
              </w:rPr>
              <w:t>Ухін</w:t>
            </w:r>
            <w:proofErr w:type="spellEnd"/>
            <w:r w:rsidRPr="00981C58">
              <w:rPr>
                <w:rFonts w:ascii="Times New Roman" w:hAnsi="Times New Roman" w:cs="Times New Roman"/>
              </w:rPr>
              <w:t xml:space="preserve"> Андрій Русланович</w:t>
            </w:r>
          </w:p>
        </w:tc>
      </w:tr>
      <w:tr w:rsidR="00D963C0" w:rsidRPr="00981C58" w14:paraId="6E934AF8" w14:textId="77777777" w:rsidTr="00761679">
        <w:tc>
          <w:tcPr>
            <w:tcW w:w="0" w:type="auto"/>
          </w:tcPr>
          <w:p w14:paraId="3F8DD388" w14:textId="1B865ED2" w:rsidR="00D963C0" w:rsidRPr="00981C58" w:rsidRDefault="00D963C0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Прізвище, ім’я (</w:t>
            </w:r>
            <w:proofErr w:type="spellStart"/>
            <w:r w:rsidRPr="00981C58">
              <w:rPr>
                <w:rFonts w:ascii="Times New Roman" w:hAnsi="Times New Roman" w:cs="Times New Roman"/>
              </w:rPr>
              <w:t>англ</w:t>
            </w:r>
            <w:proofErr w:type="spellEnd"/>
            <w:r w:rsidRPr="00981C58">
              <w:rPr>
                <w:rFonts w:ascii="Times New Roman" w:hAnsi="Times New Roman" w:cs="Times New Roman"/>
              </w:rPr>
              <w:t>.):</w:t>
            </w:r>
          </w:p>
        </w:tc>
        <w:tc>
          <w:tcPr>
            <w:tcW w:w="0" w:type="auto"/>
          </w:tcPr>
          <w:p w14:paraId="3EF8EC70" w14:textId="38C7F5A5" w:rsidR="00D963C0" w:rsidRPr="00981C58" w:rsidRDefault="00981C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C58">
              <w:rPr>
                <w:rFonts w:ascii="Times New Roman" w:hAnsi="Times New Roman" w:cs="Times New Roman"/>
              </w:rPr>
              <w:t>Ukhin</w:t>
            </w:r>
            <w:proofErr w:type="spellEnd"/>
            <w:r w:rsidRPr="00981C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C58">
              <w:rPr>
                <w:rFonts w:ascii="Times New Roman" w:hAnsi="Times New Roman" w:cs="Times New Roman"/>
              </w:rPr>
              <w:t>Andrii</w:t>
            </w:r>
            <w:proofErr w:type="spellEnd"/>
          </w:p>
        </w:tc>
      </w:tr>
      <w:tr w:rsidR="00D963C0" w:rsidRPr="00981C58" w14:paraId="0161A731" w14:textId="77777777" w:rsidTr="00761679">
        <w:tc>
          <w:tcPr>
            <w:tcW w:w="0" w:type="auto"/>
          </w:tcPr>
          <w:p w14:paraId="23AFF479" w14:textId="052EF099" w:rsidR="00D963C0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</w:rPr>
              <w:t>Місце навчання (установа, факультет, місто, країна):</w:t>
            </w:r>
          </w:p>
        </w:tc>
        <w:tc>
          <w:tcPr>
            <w:tcW w:w="0" w:type="auto"/>
          </w:tcPr>
          <w:p w14:paraId="30427A7C" w14:textId="625BD17A" w:rsidR="00D963C0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Cs/>
                <w:u w:val="dotted"/>
              </w:rPr>
              <w:t xml:space="preserve">Тернопільський національний технічний університет імені Івана Пулюя, факультет прикладних інформаційних технологій та </w:t>
            </w:r>
            <w:proofErr w:type="spellStart"/>
            <w:r w:rsidRPr="00981C58">
              <w:rPr>
                <w:rFonts w:ascii="Times New Roman" w:hAnsi="Times New Roman" w:cs="Times New Roman"/>
                <w:bCs/>
                <w:u w:val="dotted"/>
              </w:rPr>
              <w:t>електроінженерії</w:t>
            </w:r>
            <w:proofErr w:type="spellEnd"/>
            <w:r w:rsidRPr="00981C58">
              <w:rPr>
                <w:rFonts w:ascii="Times New Roman" w:hAnsi="Times New Roman" w:cs="Times New Roman"/>
                <w:bCs/>
                <w:u w:val="dotted"/>
              </w:rPr>
              <w:t>, Тернопіль, Україна</w:t>
            </w:r>
          </w:p>
        </w:tc>
      </w:tr>
      <w:tr w:rsidR="002C3AAB" w:rsidRPr="00981C58" w14:paraId="6FA0EDFC" w14:textId="77777777" w:rsidTr="00761679">
        <w:tc>
          <w:tcPr>
            <w:tcW w:w="0" w:type="auto"/>
            <w:gridSpan w:val="2"/>
          </w:tcPr>
          <w:p w14:paraId="2F01B59C" w14:textId="7ADE6E7A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Керівник</w:t>
            </w:r>
          </w:p>
        </w:tc>
      </w:tr>
      <w:tr w:rsidR="002C3AAB" w:rsidRPr="00981C58" w14:paraId="4C486909" w14:textId="77777777" w:rsidTr="00761679">
        <w:tc>
          <w:tcPr>
            <w:tcW w:w="0" w:type="auto"/>
          </w:tcPr>
          <w:p w14:paraId="7FC7039A" w14:textId="6A1DEC4F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Прізвище, ім’я, по батькові (</w:t>
            </w:r>
            <w:proofErr w:type="spellStart"/>
            <w:r w:rsidRPr="00981C58">
              <w:rPr>
                <w:rFonts w:ascii="Times New Roman" w:hAnsi="Times New Roman" w:cs="Times New Roman"/>
              </w:rPr>
              <w:t>укр</w:t>
            </w:r>
            <w:proofErr w:type="spellEnd"/>
            <w:r w:rsidRPr="00981C58">
              <w:rPr>
                <w:rFonts w:ascii="Times New Roman" w:hAnsi="Times New Roman" w:cs="Times New Roman"/>
              </w:rPr>
              <w:t>.):</w:t>
            </w:r>
          </w:p>
        </w:tc>
        <w:tc>
          <w:tcPr>
            <w:tcW w:w="0" w:type="auto"/>
          </w:tcPr>
          <w:p w14:paraId="10E214E6" w14:textId="387EA09A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C58">
              <w:rPr>
                <w:rFonts w:ascii="Times New Roman" w:hAnsi="Times New Roman" w:cs="Times New Roman"/>
                <w:u w:val="dotted"/>
              </w:rPr>
              <w:t>Сисак</w:t>
            </w:r>
            <w:proofErr w:type="spellEnd"/>
            <w:r w:rsidRPr="00981C58">
              <w:rPr>
                <w:rFonts w:ascii="Times New Roman" w:hAnsi="Times New Roman" w:cs="Times New Roman"/>
                <w:u w:val="dotted"/>
              </w:rPr>
              <w:t xml:space="preserve"> Іван Михайлович</w:t>
            </w:r>
          </w:p>
        </w:tc>
      </w:tr>
      <w:tr w:rsidR="002C3AAB" w:rsidRPr="00981C58" w14:paraId="46149689" w14:textId="77777777" w:rsidTr="00761679">
        <w:tc>
          <w:tcPr>
            <w:tcW w:w="0" w:type="auto"/>
          </w:tcPr>
          <w:p w14:paraId="10F261ED" w14:textId="591EF844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Прізвище, ім’я (</w:t>
            </w:r>
            <w:proofErr w:type="spellStart"/>
            <w:r w:rsidRPr="00981C58">
              <w:rPr>
                <w:rFonts w:ascii="Times New Roman" w:hAnsi="Times New Roman" w:cs="Times New Roman"/>
              </w:rPr>
              <w:t>англ</w:t>
            </w:r>
            <w:proofErr w:type="spellEnd"/>
            <w:r w:rsidRPr="00981C58">
              <w:rPr>
                <w:rFonts w:ascii="Times New Roman" w:hAnsi="Times New Roman" w:cs="Times New Roman"/>
              </w:rPr>
              <w:t>.):</w:t>
            </w:r>
          </w:p>
        </w:tc>
        <w:tc>
          <w:tcPr>
            <w:tcW w:w="0" w:type="auto"/>
          </w:tcPr>
          <w:p w14:paraId="3DA38AE7" w14:textId="6E6F8137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C58">
              <w:rPr>
                <w:rFonts w:ascii="Times New Roman" w:hAnsi="Times New Roman" w:cs="Times New Roman"/>
                <w:u w:val="dotted"/>
              </w:rPr>
              <w:t>Sysak</w:t>
            </w:r>
            <w:proofErr w:type="spellEnd"/>
            <w:r w:rsidRPr="00981C58">
              <w:rPr>
                <w:rFonts w:ascii="Times New Roman" w:hAnsi="Times New Roman" w:cs="Times New Roman"/>
                <w:u w:val="dotted"/>
              </w:rPr>
              <w:t xml:space="preserve"> </w:t>
            </w:r>
            <w:proofErr w:type="spellStart"/>
            <w:r w:rsidRPr="00981C58">
              <w:rPr>
                <w:rFonts w:ascii="Times New Roman" w:hAnsi="Times New Roman" w:cs="Times New Roman"/>
                <w:u w:val="dotted"/>
              </w:rPr>
              <w:t>Ivan</w:t>
            </w:r>
            <w:proofErr w:type="spellEnd"/>
          </w:p>
        </w:tc>
      </w:tr>
      <w:tr w:rsidR="002C3AAB" w:rsidRPr="00981C58" w14:paraId="11C853AC" w14:textId="77777777" w:rsidTr="00761679">
        <w:tc>
          <w:tcPr>
            <w:tcW w:w="0" w:type="auto"/>
          </w:tcPr>
          <w:p w14:paraId="1EDFDEB6" w14:textId="774A3FE8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/>
              </w:rPr>
              <w:t>Місце праці (установа, підрозділ, місто, країна):</w:t>
            </w:r>
          </w:p>
        </w:tc>
        <w:tc>
          <w:tcPr>
            <w:tcW w:w="0" w:type="auto"/>
          </w:tcPr>
          <w:p w14:paraId="0D6FB6E6" w14:textId="75A921AF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bCs/>
                <w:u w:val="dotted"/>
              </w:rPr>
              <w:t>Тернопільський національний технічний університет імені Івана Пулюя, кафедра електричної інженерії,</w:t>
            </w:r>
            <w:r w:rsidRPr="00981C58">
              <w:rPr>
                <w:rFonts w:ascii="Times New Roman" w:hAnsi="Times New Roman" w:cs="Times New Roman"/>
                <w:u w:val="dotted"/>
              </w:rPr>
              <w:t xml:space="preserve"> </w:t>
            </w:r>
            <w:r w:rsidRPr="00981C58">
              <w:rPr>
                <w:rFonts w:ascii="Times New Roman" w:hAnsi="Times New Roman" w:cs="Times New Roman"/>
                <w:bCs/>
                <w:u w:val="dotted"/>
              </w:rPr>
              <w:t>Тернопіль, Україна</w:t>
            </w:r>
          </w:p>
        </w:tc>
      </w:tr>
      <w:tr w:rsidR="002C3AAB" w:rsidRPr="00981C58" w14:paraId="0E11658D" w14:textId="77777777" w:rsidTr="00761679">
        <w:tc>
          <w:tcPr>
            <w:tcW w:w="0" w:type="auto"/>
          </w:tcPr>
          <w:p w14:paraId="4D3EB737" w14:textId="50F1666E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Вчене звання, науковий ступінь, посада:</w:t>
            </w:r>
          </w:p>
        </w:tc>
        <w:tc>
          <w:tcPr>
            <w:tcW w:w="0" w:type="auto"/>
          </w:tcPr>
          <w:p w14:paraId="7A0788A0" w14:textId="651C9C3E" w:rsidR="002C3AAB" w:rsidRPr="00981C58" w:rsidRDefault="002C3AAB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  <w:u w:val="dotted"/>
              </w:rPr>
              <w:t>-, кандидат технічних наук, доцент кафедри ЕІ</w:t>
            </w:r>
          </w:p>
        </w:tc>
      </w:tr>
      <w:tr w:rsidR="00A54A3D" w:rsidRPr="00981C58" w14:paraId="4BE577F1" w14:textId="77777777" w:rsidTr="00761679">
        <w:tc>
          <w:tcPr>
            <w:tcW w:w="0" w:type="auto"/>
            <w:gridSpan w:val="2"/>
          </w:tcPr>
          <w:p w14:paraId="4B245534" w14:textId="29CDE910" w:rsidR="00A54A3D" w:rsidRPr="00981C58" w:rsidRDefault="00A54A3D">
            <w:pPr>
              <w:jc w:val="center"/>
              <w:rPr>
                <w:rFonts w:ascii="Times New Roman" w:hAnsi="Times New Roman" w:cs="Times New Roman"/>
                <w:u w:val="dotted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Рецензент</w:t>
            </w:r>
          </w:p>
        </w:tc>
      </w:tr>
      <w:tr w:rsidR="00A54A3D" w:rsidRPr="00981C58" w14:paraId="406A4AF2" w14:textId="77777777" w:rsidTr="00761679">
        <w:tc>
          <w:tcPr>
            <w:tcW w:w="0" w:type="auto"/>
          </w:tcPr>
          <w:p w14:paraId="3D374067" w14:textId="5E228723" w:rsidR="00A54A3D" w:rsidRPr="00981C58" w:rsidRDefault="00A54A3D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Прізвище, ім’я, по батькові (</w:t>
            </w:r>
            <w:proofErr w:type="spellStart"/>
            <w:r w:rsidRPr="00981C58">
              <w:rPr>
                <w:rFonts w:ascii="Times New Roman" w:hAnsi="Times New Roman" w:cs="Times New Roman"/>
              </w:rPr>
              <w:t>укр</w:t>
            </w:r>
            <w:proofErr w:type="spellEnd"/>
            <w:r w:rsidRPr="00981C58">
              <w:rPr>
                <w:rFonts w:ascii="Times New Roman" w:hAnsi="Times New Roman" w:cs="Times New Roman"/>
              </w:rPr>
              <w:t>.):</w:t>
            </w:r>
          </w:p>
        </w:tc>
        <w:tc>
          <w:tcPr>
            <w:tcW w:w="0" w:type="auto"/>
          </w:tcPr>
          <w:p w14:paraId="0BAE7FD2" w14:textId="5DE79BDC" w:rsidR="00A54A3D" w:rsidRPr="00981C58" w:rsidRDefault="00A54A3D">
            <w:pPr>
              <w:jc w:val="center"/>
              <w:rPr>
                <w:rFonts w:ascii="Times New Roman" w:hAnsi="Times New Roman" w:cs="Times New Roman"/>
                <w:u w:val="dotted"/>
              </w:rPr>
            </w:pPr>
            <w:r w:rsidRPr="00981C58">
              <w:rPr>
                <w:rFonts w:ascii="Times New Roman" w:hAnsi="Times New Roman" w:cs="Times New Roman"/>
                <w:i/>
                <w:u w:val="single"/>
                <w:lang w:eastAsia="uk-UA"/>
              </w:rPr>
              <w:t>Медвідь Володимир Романович</w:t>
            </w:r>
          </w:p>
        </w:tc>
      </w:tr>
      <w:tr w:rsidR="00A54A3D" w:rsidRPr="00981C58" w14:paraId="1921EB17" w14:textId="77777777" w:rsidTr="00761679">
        <w:tc>
          <w:tcPr>
            <w:tcW w:w="0" w:type="auto"/>
          </w:tcPr>
          <w:p w14:paraId="48C9ED78" w14:textId="1D37225C" w:rsidR="00A54A3D" w:rsidRPr="00981C58" w:rsidRDefault="00A54A3D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Прізвище, ім’я (</w:t>
            </w:r>
            <w:proofErr w:type="spellStart"/>
            <w:r w:rsidRPr="00981C58">
              <w:rPr>
                <w:rFonts w:ascii="Times New Roman" w:hAnsi="Times New Roman" w:cs="Times New Roman"/>
              </w:rPr>
              <w:t>англ</w:t>
            </w:r>
            <w:proofErr w:type="spellEnd"/>
            <w:r w:rsidRPr="00981C58">
              <w:rPr>
                <w:rFonts w:ascii="Times New Roman" w:hAnsi="Times New Roman" w:cs="Times New Roman"/>
              </w:rPr>
              <w:t>.):</w:t>
            </w:r>
          </w:p>
        </w:tc>
        <w:tc>
          <w:tcPr>
            <w:tcW w:w="0" w:type="auto"/>
          </w:tcPr>
          <w:p w14:paraId="05A80058" w14:textId="06AC8441" w:rsidR="00A54A3D" w:rsidRPr="00981C58" w:rsidRDefault="00A54A3D">
            <w:pPr>
              <w:jc w:val="center"/>
              <w:rPr>
                <w:rFonts w:ascii="Times New Roman" w:hAnsi="Times New Roman" w:cs="Times New Roman"/>
                <w:u w:val="dotted"/>
              </w:rPr>
            </w:pPr>
            <w:proofErr w:type="spellStart"/>
            <w:r w:rsidRPr="00981C58">
              <w:rPr>
                <w:rFonts w:ascii="Times New Roman" w:hAnsi="Times New Roman" w:cs="Times New Roman"/>
                <w:u w:val="dotted"/>
              </w:rPr>
              <w:t>Medvid</w:t>
            </w:r>
            <w:proofErr w:type="spellEnd"/>
            <w:r w:rsidRPr="00981C58">
              <w:rPr>
                <w:rFonts w:ascii="Times New Roman" w:hAnsi="Times New Roman" w:cs="Times New Roman"/>
                <w:u w:val="dotted"/>
              </w:rPr>
              <w:t xml:space="preserve"> </w:t>
            </w:r>
            <w:proofErr w:type="spellStart"/>
            <w:r w:rsidRPr="00981C58">
              <w:rPr>
                <w:rFonts w:ascii="Times New Roman" w:hAnsi="Times New Roman" w:cs="Times New Roman"/>
                <w:u w:val="dotted"/>
              </w:rPr>
              <w:t>Volodymyr</w:t>
            </w:r>
            <w:proofErr w:type="spellEnd"/>
          </w:p>
        </w:tc>
      </w:tr>
      <w:tr w:rsidR="00A54A3D" w:rsidRPr="00981C58" w14:paraId="6CE5B182" w14:textId="77777777" w:rsidTr="00761679">
        <w:tc>
          <w:tcPr>
            <w:tcW w:w="0" w:type="auto"/>
          </w:tcPr>
          <w:p w14:paraId="454490E5" w14:textId="32337FAB" w:rsidR="00A54A3D" w:rsidRPr="00981C58" w:rsidRDefault="00A54A3D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Місце праці (установа, підрозділ, місто, країна):</w:t>
            </w:r>
          </w:p>
        </w:tc>
        <w:tc>
          <w:tcPr>
            <w:tcW w:w="0" w:type="auto"/>
          </w:tcPr>
          <w:p w14:paraId="72777C3A" w14:textId="26D9A188" w:rsidR="00A54A3D" w:rsidRPr="00981C58" w:rsidRDefault="00A54A3D">
            <w:pPr>
              <w:jc w:val="center"/>
              <w:rPr>
                <w:rFonts w:ascii="Times New Roman" w:hAnsi="Times New Roman" w:cs="Times New Roman"/>
                <w:u w:val="dotted"/>
              </w:rPr>
            </w:pPr>
            <w:r w:rsidRPr="00981C58">
              <w:rPr>
                <w:rFonts w:ascii="Times New Roman" w:hAnsi="Times New Roman" w:cs="Times New Roman"/>
                <w:bCs/>
                <w:u w:val="dotted"/>
              </w:rPr>
              <w:t xml:space="preserve">Тернопільський національний технічний університет імені Івана Пулюя, кафедра </w:t>
            </w:r>
            <w:r w:rsidRPr="00981C58">
              <w:rPr>
                <w:rFonts w:ascii="Times New Roman" w:hAnsi="Times New Roman" w:cs="Times New Roman"/>
                <w:i/>
                <w:u w:val="single"/>
                <w:lang w:eastAsia="uk-UA"/>
              </w:rPr>
              <w:t>автоматизації технологічних процесів і виробництв</w:t>
            </w:r>
            <w:r w:rsidRPr="00981C58">
              <w:rPr>
                <w:rFonts w:ascii="Times New Roman" w:hAnsi="Times New Roman" w:cs="Times New Roman"/>
                <w:bCs/>
                <w:u w:val="dotted"/>
              </w:rPr>
              <w:t>,  Тернопіль, Україна</w:t>
            </w:r>
          </w:p>
        </w:tc>
      </w:tr>
      <w:tr w:rsidR="00A54A3D" w:rsidRPr="00981C58" w14:paraId="417D3EC4" w14:textId="77777777" w:rsidTr="00761679">
        <w:tc>
          <w:tcPr>
            <w:tcW w:w="0" w:type="auto"/>
          </w:tcPr>
          <w:p w14:paraId="6AE23713" w14:textId="5AFB64EA" w:rsidR="00A54A3D" w:rsidRPr="00981C58" w:rsidRDefault="00A54A3D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Вчене звання, науковий ступінь, посада:</w:t>
            </w:r>
          </w:p>
        </w:tc>
        <w:tc>
          <w:tcPr>
            <w:tcW w:w="0" w:type="auto"/>
          </w:tcPr>
          <w:p w14:paraId="0367D5AF" w14:textId="555183C6" w:rsidR="00A54A3D" w:rsidRPr="00981C58" w:rsidRDefault="00A54A3D">
            <w:pPr>
              <w:jc w:val="center"/>
              <w:rPr>
                <w:rFonts w:ascii="Times New Roman" w:hAnsi="Times New Roman" w:cs="Times New Roman"/>
                <w:bCs/>
                <w:u w:val="dotted"/>
              </w:rPr>
            </w:pPr>
            <w:r w:rsidRPr="00981C58">
              <w:rPr>
                <w:rFonts w:ascii="Times New Roman" w:hAnsi="Times New Roman" w:cs="Times New Roman"/>
                <w:u w:val="dotted"/>
              </w:rPr>
              <w:t xml:space="preserve">доцент, </w:t>
            </w:r>
            <w:proofErr w:type="spellStart"/>
            <w:r w:rsidRPr="00981C58">
              <w:rPr>
                <w:rFonts w:ascii="Times New Roman" w:hAnsi="Times New Roman" w:cs="Times New Roman"/>
                <w:i/>
                <w:u w:val="single"/>
              </w:rPr>
              <w:t>к.т.н</w:t>
            </w:r>
            <w:proofErr w:type="spellEnd"/>
            <w:r w:rsidRPr="00981C58">
              <w:rPr>
                <w:rFonts w:ascii="Times New Roman" w:hAnsi="Times New Roman" w:cs="Times New Roman"/>
                <w:i/>
                <w:u w:val="single"/>
              </w:rPr>
              <w:t xml:space="preserve">., доцент кафедри </w:t>
            </w:r>
            <w:r w:rsidRPr="00981C58">
              <w:rPr>
                <w:rFonts w:ascii="Times New Roman" w:hAnsi="Times New Roman" w:cs="Times New Roman"/>
                <w:i/>
                <w:u w:val="single"/>
                <w:lang w:eastAsia="uk-UA"/>
              </w:rPr>
              <w:t>автоматизації технологічних процесів і виробництв</w:t>
            </w:r>
          </w:p>
        </w:tc>
      </w:tr>
      <w:tr w:rsidR="00A54A3D" w:rsidRPr="00981C58" w14:paraId="52810090" w14:textId="77777777" w:rsidTr="00761679">
        <w:tc>
          <w:tcPr>
            <w:tcW w:w="0" w:type="auto"/>
            <w:gridSpan w:val="2"/>
          </w:tcPr>
          <w:p w14:paraId="606D0C62" w14:textId="31234747" w:rsidR="00A54A3D" w:rsidRPr="00981C58" w:rsidRDefault="00A54A3D">
            <w:pPr>
              <w:jc w:val="center"/>
              <w:rPr>
                <w:rFonts w:ascii="Times New Roman" w:hAnsi="Times New Roman" w:cs="Times New Roman"/>
                <w:bCs/>
                <w:u w:val="dotted"/>
              </w:rPr>
            </w:pPr>
            <w:r w:rsidRPr="00981C58">
              <w:rPr>
                <w:rFonts w:ascii="Times New Roman" w:hAnsi="Times New Roman" w:cs="Times New Roman"/>
                <w:b/>
                <w:bCs/>
              </w:rPr>
              <w:t>Ключові слова</w:t>
            </w:r>
          </w:p>
        </w:tc>
      </w:tr>
      <w:tr w:rsidR="00A54A3D" w:rsidRPr="00981C58" w14:paraId="37FE6836" w14:textId="77777777" w:rsidTr="00761679">
        <w:tc>
          <w:tcPr>
            <w:tcW w:w="0" w:type="auto"/>
          </w:tcPr>
          <w:p w14:paraId="39FF82E8" w14:textId="591F4C92" w:rsidR="00A54A3D" w:rsidRPr="00981C58" w:rsidRDefault="00A54A3D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українською:</w:t>
            </w:r>
          </w:p>
        </w:tc>
        <w:tc>
          <w:tcPr>
            <w:tcW w:w="0" w:type="auto"/>
          </w:tcPr>
          <w:p w14:paraId="1A4DDC05" w14:textId="6FE8F8E3" w:rsidR="00A54A3D" w:rsidRPr="00981C58" w:rsidRDefault="00981C58" w:rsidP="00425025">
            <w:pPr>
              <w:jc w:val="both"/>
              <w:rPr>
                <w:rFonts w:ascii="Times New Roman" w:hAnsi="Times New Roman" w:cs="Times New Roman"/>
                <w:bCs/>
                <w:u w:val="dotted"/>
                <w:lang w:val="en-US"/>
              </w:rPr>
            </w:pPr>
            <w:r w:rsidRPr="00981C58">
              <w:rPr>
                <w:rFonts w:ascii="Times New Roman" w:hAnsi="Times New Roman" w:cs="Times New Roman"/>
              </w:rPr>
              <w:t>план підприємства, електричні навантаження, короткі замикання</w:t>
            </w:r>
          </w:p>
        </w:tc>
      </w:tr>
      <w:tr w:rsidR="00A54A3D" w:rsidRPr="00981C58" w14:paraId="58A5D873" w14:textId="77777777" w:rsidTr="00761679">
        <w:tc>
          <w:tcPr>
            <w:tcW w:w="0" w:type="auto"/>
          </w:tcPr>
          <w:p w14:paraId="1B141286" w14:textId="620CAA8F" w:rsidR="00A54A3D" w:rsidRPr="00981C58" w:rsidRDefault="00A54A3D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англійською:</w:t>
            </w:r>
          </w:p>
        </w:tc>
        <w:tc>
          <w:tcPr>
            <w:tcW w:w="0" w:type="auto"/>
          </w:tcPr>
          <w:p w14:paraId="6C1765B6" w14:textId="15024D53" w:rsidR="00A54A3D" w:rsidRPr="00981C58" w:rsidRDefault="00981C58" w:rsidP="00981C5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81C5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enterprise plan, electrical loads, short circuits</w:t>
            </w:r>
          </w:p>
        </w:tc>
      </w:tr>
      <w:tr w:rsidR="00FF37B6" w:rsidRPr="00981C58" w14:paraId="0AF4F5E7" w14:textId="77777777" w:rsidTr="00761679">
        <w:tc>
          <w:tcPr>
            <w:tcW w:w="0" w:type="auto"/>
          </w:tcPr>
          <w:p w14:paraId="3068A047" w14:textId="1F7E54B2" w:rsidR="00FF37B6" w:rsidRPr="00981C58" w:rsidRDefault="00FF37B6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t>українською:</w:t>
            </w:r>
          </w:p>
        </w:tc>
        <w:tc>
          <w:tcPr>
            <w:tcW w:w="0" w:type="auto"/>
          </w:tcPr>
          <w:p w14:paraId="38D97F49" w14:textId="52D84164" w:rsidR="00FF37B6" w:rsidRPr="00981C58" w:rsidRDefault="00981C58" w:rsidP="00425025">
            <w:pPr>
              <w:jc w:val="both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981C58">
              <w:rPr>
                <w:rFonts w:ascii="Times New Roman" w:hAnsi="Times New Roman" w:cs="Times New Roman"/>
              </w:rPr>
              <w:t xml:space="preserve">Розглянуто питання показників надійності елемента системи електропостачання та описано три фази з різними закономірностями зміни інтенсивності відмов. Проведено розподіл приймачів за пунктами живлення. Здійснено вибір внутрішньої схеми електропостачання. Розраховано повну розрахункову потужність цеху з урахуванням освітлення. Проведено вибір апаратів захисту і січень ліній. Запропоновано до встановлення </w:t>
            </w:r>
            <w:proofErr w:type="spellStart"/>
            <w:r w:rsidRPr="00981C58">
              <w:rPr>
                <w:rFonts w:ascii="Times New Roman" w:hAnsi="Times New Roman" w:cs="Times New Roman"/>
              </w:rPr>
              <w:t>однотрансформаторну</w:t>
            </w:r>
            <w:proofErr w:type="spellEnd"/>
            <w:r w:rsidRPr="00981C58">
              <w:rPr>
                <w:rFonts w:ascii="Times New Roman" w:hAnsi="Times New Roman" w:cs="Times New Roman"/>
              </w:rPr>
              <w:t xml:space="preserve"> підстанцію. Побудовано епюру відхилення напруги. Проведено розрахунок струмів короткого замикання у мережі до 1000 В. </w:t>
            </w:r>
            <w:r w:rsidRPr="00981C58">
              <w:rPr>
                <w:rFonts w:ascii="Times New Roman" w:hAnsi="Times New Roman" w:cs="Times New Roman"/>
              </w:rPr>
              <w:lastRenderedPageBreak/>
              <w:t>Побудована карта селективності дії апаратів захисту. Здійснено перевірку цехової мережі з умови спрацювання від однофазного короткого замикання.</w:t>
            </w:r>
          </w:p>
        </w:tc>
      </w:tr>
      <w:tr w:rsidR="00FF37B6" w:rsidRPr="00981C58" w14:paraId="51357596" w14:textId="77777777" w:rsidTr="00761679">
        <w:tc>
          <w:tcPr>
            <w:tcW w:w="0" w:type="auto"/>
          </w:tcPr>
          <w:p w14:paraId="728A6559" w14:textId="3401957A" w:rsidR="00FF37B6" w:rsidRPr="00981C58" w:rsidRDefault="00FF37B6">
            <w:pPr>
              <w:jc w:val="center"/>
              <w:rPr>
                <w:rFonts w:ascii="Times New Roman" w:hAnsi="Times New Roman" w:cs="Times New Roman"/>
              </w:rPr>
            </w:pPr>
            <w:r w:rsidRPr="00981C58">
              <w:rPr>
                <w:rFonts w:ascii="Times New Roman" w:hAnsi="Times New Roman" w:cs="Times New Roman"/>
              </w:rPr>
              <w:lastRenderedPageBreak/>
              <w:t>англійською:</w:t>
            </w:r>
          </w:p>
        </w:tc>
        <w:tc>
          <w:tcPr>
            <w:tcW w:w="0" w:type="auto"/>
          </w:tcPr>
          <w:p w14:paraId="425EFDA5" w14:textId="76CBE01B" w:rsidR="00FF37B6" w:rsidRPr="00981C58" w:rsidRDefault="00981C58" w:rsidP="00425025">
            <w:pPr>
              <w:jc w:val="both"/>
              <w:rPr>
                <w:rStyle w:val="y2iqfc"/>
                <w:rFonts w:ascii="Times New Roman" w:hAnsi="Times New Roman" w:cs="Times New Roman"/>
                <w:color w:val="202124"/>
              </w:rPr>
            </w:pP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issues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reliability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indicators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power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supply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system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element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are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considered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and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three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phases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with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different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regularities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change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failure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intensity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are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described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.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distribution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receivers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by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power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points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carried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out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.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choice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internal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scheme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power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supply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made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.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full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estimated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capacity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shop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calculated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taking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into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account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lighting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.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choice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protection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devices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and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January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lines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made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. A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single-transformer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substation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proposed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for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installation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. A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plot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voltage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deviation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constructed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.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calculation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short-circuit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currents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network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up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to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1000 V.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map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selectivity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action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of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protection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devices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constructed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.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The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shop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network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was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inspected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for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single-phase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short-circuit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proofErr w:type="spellStart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operation</w:t>
            </w:r>
            <w:proofErr w:type="spellEnd"/>
            <w:r w:rsidRPr="00981C58">
              <w:rPr>
                <w:rStyle w:val="y2iqfc"/>
                <w:rFonts w:ascii="Times New Roman" w:hAnsi="Times New Roman" w:cs="Times New Roman"/>
                <w:color w:val="202124"/>
              </w:rPr>
              <w:t>.</w:t>
            </w:r>
          </w:p>
        </w:tc>
      </w:tr>
    </w:tbl>
    <w:p w14:paraId="695220ED" w14:textId="2D04B849" w:rsidR="00342FA4" w:rsidRPr="00981C58" w:rsidRDefault="00342FA4" w:rsidP="005B7784">
      <w:pPr>
        <w:jc w:val="both"/>
        <w:rPr>
          <w:rFonts w:ascii="Times New Roman" w:hAnsi="Times New Roman" w:cs="Times New Roman"/>
          <w:u w:val="dotted"/>
        </w:rPr>
      </w:pPr>
    </w:p>
    <w:sectPr w:rsidR="00342FA4" w:rsidRPr="00981C58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0E"/>
    <w:rsid w:val="0007470A"/>
    <w:rsid w:val="000B3800"/>
    <w:rsid w:val="000F7A14"/>
    <w:rsid w:val="00102A70"/>
    <w:rsid w:val="001C39E9"/>
    <w:rsid w:val="002C3AAB"/>
    <w:rsid w:val="00316C1D"/>
    <w:rsid w:val="00342FA4"/>
    <w:rsid w:val="003637E3"/>
    <w:rsid w:val="0039116B"/>
    <w:rsid w:val="003A4286"/>
    <w:rsid w:val="003A5696"/>
    <w:rsid w:val="00404970"/>
    <w:rsid w:val="00425025"/>
    <w:rsid w:val="004471CE"/>
    <w:rsid w:val="004A5210"/>
    <w:rsid w:val="004C09AC"/>
    <w:rsid w:val="005B7784"/>
    <w:rsid w:val="005E1BE3"/>
    <w:rsid w:val="0061790F"/>
    <w:rsid w:val="006352DF"/>
    <w:rsid w:val="00655D02"/>
    <w:rsid w:val="00761679"/>
    <w:rsid w:val="00777C4E"/>
    <w:rsid w:val="007D7ED0"/>
    <w:rsid w:val="008802FE"/>
    <w:rsid w:val="00981C58"/>
    <w:rsid w:val="009B2F0E"/>
    <w:rsid w:val="00A02BE2"/>
    <w:rsid w:val="00A53F9B"/>
    <w:rsid w:val="00A54A3D"/>
    <w:rsid w:val="00A62AC1"/>
    <w:rsid w:val="00A77D17"/>
    <w:rsid w:val="00AB4C3A"/>
    <w:rsid w:val="00B0784A"/>
    <w:rsid w:val="00B11240"/>
    <w:rsid w:val="00B817C6"/>
    <w:rsid w:val="00B86CFA"/>
    <w:rsid w:val="00BF49A4"/>
    <w:rsid w:val="00CA0F1E"/>
    <w:rsid w:val="00CE0BDB"/>
    <w:rsid w:val="00D23D3C"/>
    <w:rsid w:val="00D67848"/>
    <w:rsid w:val="00D93DF2"/>
    <w:rsid w:val="00D95831"/>
    <w:rsid w:val="00D963C0"/>
    <w:rsid w:val="00E01856"/>
    <w:rsid w:val="00E2122B"/>
    <w:rsid w:val="00EF7182"/>
    <w:rsid w:val="00F16920"/>
    <w:rsid w:val="00FA755C"/>
    <w:rsid w:val="00FC1627"/>
    <w:rsid w:val="00FC248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5FF029"/>
  <w15:docId w15:val="{0509FD36-1262-48D9-926F-8473682D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Заголовок таблиці"/>
    <w:basedOn w:val="a7"/>
    <w:pPr>
      <w:jc w:val="center"/>
    </w:pPr>
    <w:rPr>
      <w:b/>
      <w:bCs/>
    </w:rPr>
  </w:style>
  <w:style w:type="paragraph" w:styleId="2">
    <w:name w:val="Body Text Indent 2"/>
    <w:basedOn w:val="a"/>
    <w:link w:val="20"/>
    <w:rsid w:val="00F16920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rsid w:val="00F16920"/>
    <w:rPr>
      <w:sz w:val="28"/>
    </w:rPr>
  </w:style>
  <w:style w:type="paragraph" w:styleId="a9">
    <w:name w:val="Title"/>
    <w:basedOn w:val="a"/>
    <w:next w:val="a"/>
    <w:link w:val="aa"/>
    <w:qFormat/>
    <w:rsid w:val="00342FA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Назва Знак"/>
    <w:basedOn w:val="a0"/>
    <w:link w:val="a9"/>
    <w:rsid w:val="00342FA4"/>
    <w:rPr>
      <w:rFonts w:asciiTheme="majorHAnsi" w:eastAsiaTheme="majorEastAsia" w:hAnsiTheme="majorHAnsi" w:cs="Mangal"/>
      <w:spacing w:val="-10"/>
      <w:kern w:val="28"/>
      <w:sz w:val="56"/>
      <w:szCs w:val="50"/>
      <w:lang w:val="uk-UA" w:eastAsia="zh-CN" w:bidi="hi-IN"/>
    </w:rPr>
  </w:style>
  <w:style w:type="paragraph" w:styleId="ab">
    <w:name w:val="Balloon Text"/>
    <w:basedOn w:val="a"/>
    <w:link w:val="ac"/>
    <w:semiHidden/>
    <w:unhideWhenUsed/>
    <w:rsid w:val="00E2122B"/>
    <w:rPr>
      <w:rFonts w:ascii="Segoe UI" w:hAnsi="Segoe UI" w:cs="Mangal"/>
      <w:sz w:val="18"/>
      <w:szCs w:val="16"/>
    </w:rPr>
  </w:style>
  <w:style w:type="character" w:customStyle="1" w:styleId="ac">
    <w:name w:val="Текст у виносці Знак"/>
    <w:basedOn w:val="a0"/>
    <w:link w:val="ab"/>
    <w:semiHidden/>
    <w:rsid w:val="00E2122B"/>
    <w:rPr>
      <w:rFonts w:ascii="Segoe UI" w:eastAsia="Arial Unicode MS" w:hAnsi="Segoe UI" w:cs="Mangal"/>
      <w:kern w:val="1"/>
      <w:sz w:val="18"/>
      <w:szCs w:val="16"/>
      <w:lang w:val="uk-UA" w:eastAsia="zh-CN" w:bidi="hi-IN"/>
    </w:rPr>
  </w:style>
  <w:style w:type="character" w:customStyle="1" w:styleId="jlqj4b">
    <w:name w:val="jlqj4b"/>
    <w:basedOn w:val="a0"/>
    <w:rsid w:val="00AB4C3A"/>
  </w:style>
  <w:style w:type="paragraph" w:styleId="HTML">
    <w:name w:val="HTML Preformatted"/>
    <w:basedOn w:val="a"/>
    <w:link w:val="HTML0"/>
    <w:uiPriority w:val="99"/>
    <w:unhideWhenUsed/>
    <w:rsid w:val="00A62A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uk-UA" w:bidi="ar-SA"/>
    </w:rPr>
  </w:style>
  <w:style w:type="character" w:customStyle="1" w:styleId="HTML0">
    <w:name w:val="Стандартний HTML Знак"/>
    <w:basedOn w:val="a0"/>
    <w:link w:val="HTML"/>
    <w:uiPriority w:val="99"/>
    <w:rsid w:val="00A62AC1"/>
    <w:rPr>
      <w:rFonts w:ascii="Courier New" w:hAnsi="Courier New" w:cs="Courier New"/>
      <w:lang w:val="uk-UA" w:eastAsia="uk-UA"/>
    </w:rPr>
  </w:style>
  <w:style w:type="character" w:customStyle="1" w:styleId="y2iqfc">
    <w:name w:val="y2iqfc"/>
    <w:basedOn w:val="a0"/>
    <w:rsid w:val="005E1BE3"/>
  </w:style>
  <w:style w:type="table" w:styleId="ad">
    <w:name w:val="Table Grid"/>
    <w:basedOn w:val="a1"/>
    <w:rsid w:val="00447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0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CE0"/>
                                        <w:right w:val="none" w:sz="0" w:space="0" w:color="auto"/>
                                      </w:divBdr>
                                      <w:divsChild>
                                        <w:div w:id="92965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3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893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89514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47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3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4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6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7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SIM</cp:lastModifiedBy>
  <cp:revision>36</cp:revision>
  <cp:lastPrinted>2019-12-18T08:43:00Z</cp:lastPrinted>
  <dcterms:created xsi:type="dcterms:W3CDTF">2018-12-12T07:39:00Z</dcterms:created>
  <dcterms:modified xsi:type="dcterms:W3CDTF">2021-12-20T22:34:00Z</dcterms:modified>
</cp:coreProperties>
</file>