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122A" w14:textId="77777777" w:rsidR="00FC2485" w:rsidRDefault="00FC2485">
      <w:pPr>
        <w:jc w:val="center"/>
      </w:pPr>
    </w:p>
    <w:p w14:paraId="016F9626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30DFEED2" w14:textId="4D5D02B6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A90DCC">
        <w:rPr>
          <w:i/>
          <w:iCs/>
          <w:sz w:val="28"/>
          <w:szCs w:val="28"/>
        </w:rPr>
        <w:t>дипломної</w:t>
      </w:r>
      <w:r w:rsidR="008802FE">
        <w:rPr>
          <w:i/>
          <w:iCs/>
          <w:sz w:val="28"/>
          <w:szCs w:val="28"/>
        </w:rPr>
        <w:t xml:space="preserve"> роботи </w:t>
      </w:r>
      <w:r w:rsidR="00F26CC0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14:paraId="19D9BEEA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17DE711" w14:textId="44D8AEE0" w:rsidR="00FC2485" w:rsidRPr="00D65EA9" w:rsidRDefault="00FC2485" w:rsidP="006F47AA">
      <w:pPr>
        <w:pBdr>
          <w:between w:val="single" w:sz="4" w:space="1" w:color="auto"/>
        </w:pBdr>
        <w:jc w:val="both"/>
        <w:rPr>
          <w:u w:val="dotted"/>
        </w:rPr>
      </w:pPr>
      <w:r w:rsidRPr="005D40D5">
        <w:rPr>
          <w:b/>
          <w:bCs/>
        </w:rPr>
        <w:t xml:space="preserve">Назва </w:t>
      </w:r>
      <w:r w:rsidR="00A90DCC" w:rsidRPr="005D40D5">
        <w:rPr>
          <w:b/>
          <w:bCs/>
        </w:rPr>
        <w:t>дипломної</w:t>
      </w:r>
      <w:r w:rsidRPr="005D40D5">
        <w:rPr>
          <w:b/>
          <w:bCs/>
        </w:rPr>
        <w:t xml:space="preserve"> роботи </w:t>
      </w:r>
      <w:r w:rsidR="00F26CC0" w:rsidRPr="005D40D5">
        <w:rPr>
          <w:b/>
          <w:bCs/>
        </w:rPr>
        <w:t>бакалавра</w:t>
      </w:r>
      <w:r w:rsidRPr="005D40D5">
        <w:rPr>
          <w:b/>
          <w:bCs/>
        </w:rPr>
        <w:t>:</w:t>
      </w:r>
      <w:r w:rsidRPr="005D40D5">
        <w:rPr>
          <w:u w:val="dotted"/>
        </w:rPr>
        <w:t xml:space="preserve"> </w:t>
      </w:r>
      <w:r w:rsidR="005D40D5" w:rsidRPr="005D40D5">
        <w:rPr>
          <w:u w:val="dotted"/>
        </w:rPr>
        <w:t>Забезпечення</w:t>
      </w:r>
      <w:r w:rsidR="005D40D5">
        <w:rPr>
          <w:u w:val="dotted"/>
        </w:rPr>
        <w:t xml:space="preserve"> надійності функціонування розподільчої мережі Борщівського РЕМ</w:t>
      </w:r>
    </w:p>
    <w:p w14:paraId="66166761" w14:textId="77777777" w:rsidR="00F16920" w:rsidRDefault="00F16920"/>
    <w:p w14:paraId="0488E17D" w14:textId="191D2254"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 w:rsidR="00812FE8">
        <w:rPr>
          <w:b/>
        </w:rPr>
        <w:t xml:space="preserve"> </w:t>
      </w:r>
      <w:r w:rsidR="00812FE8" w:rsidRPr="005D2EA8">
        <w:rPr>
          <w:b/>
          <w:sz w:val="28"/>
          <w:szCs w:val="28"/>
          <w:lang w:val="en-US"/>
        </w:rPr>
        <w:t>Ensuring the reliability functioning of the distribution network in</w:t>
      </w:r>
      <w:r w:rsidR="00812FE8">
        <w:rPr>
          <w:b/>
          <w:sz w:val="28"/>
          <w:szCs w:val="28"/>
        </w:rPr>
        <w:t xml:space="preserve"> </w:t>
      </w:r>
      <w:proofErr w:type="spellStart"/>
      <w:r w:rsidR="00812FE8" w:rsidRPr="005D2EA8">
        <w:rPr>
          <w:b/>
          <w:sz w:val="28"/>
          <w:szCs w:val="28"/>
          <w:lang w:val="en-US"/>
        </w:rPr>
        <w:t>Borshchiv</w:t>
      </w:r>
      <w:proofErr w:type="spellEnd"/>
      <w:r w:rsidR="00812FE8" w:rsidRPr="005D2EA8">
        <w:rPr>
          <w:b/>
          <w:sz w:val="28"/>
          <w:szCs w:val="28"/>
          <w:lang w:val="en-US"/>
        </w:rPr>
        <w:t xml:space="preserve"> District Electrical Networks</w:t>
      </w:r>
      <w:r w:rsidR="00F16920">
        <w:rPr>
          <w:u w:val="dotted"/>
        </w:rPr>
        <w:t xml:space="preserve">                                          </w:t>
      </w:r>
    </w:p>
    <w:p w14:paraId="123F2572" w14:textId="77777777" w:rsidR="00FC2485" w:rsidRDefault="00FC2485">
      <w:pPr>
        <w:rPr>
          <w:b/>
          <w:bCs/>
        </w:rPr>
      </w:pPr>
    </w:p>
    <w:p w14:paraId="1B8C4043" w14:textId="0CA3FA9A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="00F26CC0">
        <w:rPr>
          <w:b/>
          <w:bCs/>
          <w:i/>
          <w:u w:val="dotted"/>
        </w:rPr>
        <w:t>бакалавр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6E8A0681" w14:textId="76E23A4A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</w:t>
      </w:r>
      <w:r>
        <w:tab/>
      </w:r>
    </w:p>
    <w:p w14:paraId="40287D99" w14:textId="49F2BCC5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</w:t>
      </w:r>
      <w:r w:rsidR="00812FE8">
        <w:rPr>
          <w:bCs/>
          <w:u w:val="dotted"/>
        </w:rPr>
        <w:t>8</w:t>
      </w:r>
      <w:r w:rsidR="00FC2485">
        <w:rPr>
          <w:b/>
          <w:bCs/>
          <w:u w:val="dotted"/>
        </w:rPr>
        <w:t xml:space="preserve">                                                                                      </w:t>
      </w:r>
    </w:p>
    <w:p w14:paraId="6C671E70" w14:textId="77777777" w:rsidR="00FC2485" w:rsidRDefault="00FC2485">
      <w:pPr>
        <w:rPr>
          <w:b/>
          <w:bCs/>
        </w:rPr>
      </w:pPr>
    </w:p>
    <w:p w14:paraId="4B078FF2" w14:textId="38427478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</w:t>
      </w:r>
      <w:r>
        <w:rPr>
          <w:b/>
          <w:bCs/>
        </w:rPr>
        <w:tab/>
      </w:r>
    </w:p>
    <w:p w14:paraId="73841CC9" w14:textId="0A10D188" w:rsidR="00FC2485" w:rsidRDefault="00FC2485">
      <w:pPr>
        <w:rPr>
          <w:u w:val="dotted"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812FE8">
        <w:rPr>
          <w:u w:val="dotted"/>
        </w:rPr>
        <w:t>26</w:t>
      </w:r>
      <w:r w:rsidR="00F16920">
        <w:rPr>
          <w:u w:val="dotted"/>
        </w:rPr>
        <w:t xml:space="preserve"> </w:t>
      </w:r>
      <w:r w:rsidR="000E636A">
        <w:rPr>
          <w:u w:val="dotted"/>
        </w:rPr>
        <w:t>червня</w:t>
      </w:r>
      <w:r w:rsidR="00F16920">
        <w:rPr>
          <w:u w:val="dotted"/>
        </w:rPr>
        <w:t xml:space="preserve"> 20</w:t>
      </w:r>
      <w:r w:rsidR="001226E6">
        <w:rPr>
          <w:u w:val="dotted"/>
        </w:rPr>
        <w:t>2</w:t>
      </w:r>
      <w:r w:rsidR="000E636A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</w:t>
      </w:r>
    </w:p>
    <w:p w14:paraId="1F90183C" w14:textId="77777777" w:rsidR="005B1DBB" w:rsidRDefault="005B1DBB">
      <w:pPr>
        <w:rPr>
          <w:b/>
          <w:bCs/>
        </w:rPr>
      </w:pPr>
    </w:p>
    <w:p w14:paraId="2E51363E" w14:textId="77777777" w:rsidR="00FC2485" w:rsidRDefault="00FC2485">
      <w:r>
        <w:rPr>
          <w:b/>
          <w:bCs/>
        </w:rPr>
        <w:t>Сторінки:</w:t>
      </w:r>
    </w:p>
    <w:p w14:paraId="7C9ABFA9" w14:textId="4F5C7F84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    </w:t>
      </w:r>
      <w:r w:rsidR="00812FE8">
        <w:rPr>
          <w:u w:val="dotted"/>
        </w:rPr>
        <w:t>5</w:t>
      </w:r>
      <w:r w:rsidR="00D65EA9">
        <w:rPr>
          <w:u w:val="dotted"/>
        </w:rPr>
        <w:t>0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0E636A">
        <w:rPr>
          <w:u w:val="dotted"/>
        </w:rPr>
        <w:t>1</w:t>
      </w:r>
      <w:r>
        <w:rPr>
          <w:u w:val="dotted"/>
        </w:rPr>
        <w:t xml:space="preserve">           </w:t>
      </w:r>
    </w:p>
    <w:p w14:paraId="57B7C01D" w14:textId="53000E2F"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D65EA9">
        <w:rPr>
          <w:u w:val="dotted"/>
        </w:rPr>
        <w:t>621.316</w:t>
      </w:r>
      <w:r>
        <w:rPr>
          <w:u w:val="dotted"/>
        </w:rPr>
        <w:t xml:space="preserve">                                                                                                                                                </w:t>
      </w:r>
    </w:p>
    <w:p w14:paraId="3F51ECFB" w14:textId="77777777" w:rsidR="00FC2485" w:rsidRDefault="00FC2485"/>
    <w:p w14:paraId="44FD27D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3EEEF21F" w14:textId="7CC0F0A4" w:rsidR="00FC2485" w:rsidRDefault="00FC2485" w:rsidP="00F72886">
      <w:r>
        <w:t xml:space="preserve">   </w:t>
      </w:r>
      <w:r w:rsidRPr="005D40D5">
        <w:t>Прізвище, ім’я, по батькові (</w:t>
      </w:r>
      <w:proofErr w:type="spellStart"/>
      <w:r w:rsidRPr="005D40D5">
        <w:t>укр</w:t>
      </w:r>
      <w:proofErr w:type="spellEnd"/>
      <w:r w:rsidRPr="005D40D5">
        <w:t xml:space="preserve">.): </w:t>
      </w:r>
      <w:proofErr w:type="spellStart"/>
      <w:r w:rsidR="005D40D5" w:rsidRPr="005D40D5">
        <w:t>Абдалла</w:t>
      </w:r>
      <w:proofErr w:type="spellEnd"/>
      <w:r w:rsidR="005D40D5" w:rsidRPr="005D40D5">
        <w:t xml:space="preserve"> Ахмед Алі </w:t>
      </w:r>
      <w:proofErr w:type="spellStart"/>
      <w:r w:rsidR="005D40D5" w:rsidRPr="005D40D5">
        <w:t>Мохамед</w:t>
      </w:r>
      <w:proofErr w:type="spellEnd"/>
      <w:r>
        <w:rPr>
          <w:u w:val="dotted"/>
        </w:rPr>
        <w:t xml:space="preserve">   </w:t>
      </w:r>
      <w:r w:rsidR="00F72886">
        <w:rPr>
          <w:u w:val="dotted"/>
        </w:rPr>
        <w:t xml:space="preserve">                                                        </w:t>
      </w:r>
    </w:p>
    <w:p w14:paraId="6FCB68E0" w14:textId="65B1C4BC" w:rsidR="00FC2485" w:rsidRDefault="00FC2485">
      <w:r>
        <w:t xml:space="preserve"> </w:t>
      </w:r>
    </w:p>
    <w:p w14:paraId="69833C81" w14:textId="30CAF03A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812FE8" w:rsidRPr="00AC543B">
        <w:rPr>
          <w:lang w:val="en-US"/>
        </w:rPr>
        <w:t>Abdullah</w:t>
      </w:r>
      <w:r w:rsidR="00812FE8" w:rsidRPr="00812FE8">
        <w:t xml:space="preserve"> </w:t>
      </w:r>
      <w:r w:rsidR="00812FE8" w:rsidRPr="00AC543B">
        <w:rPr>
          <w:lang w:val="en-US"/>
        </w:rPr>
        <w:t>Ahmed</w:t>
      </w:r>
      <w:r w:rsidR="00812FE8" w:rsidRPr="00812FE8">
        <w:t xml:space="preserve"> </w:t>
      </w:r>
      <w:r w:rsidR="00812FE8" w:rsidRPr="00AC543B">
        <w:rPr>
          <w:lang w:val="en-US"/>
        </w:rPr>
        <w:t>Ali</w:t>
      </w:r>
      <w:r w:rsidR="00812FE8" w:rsidRPr="00812FE8">
        <w:t xml:space="preserve"> </w:t>
      </w:r>
      <w:r w:rsidR="00812FE8" w:rsidRPr="00AC543B">
        <w:rPr>
          <w:lang w:val="en-US"/>
        </w:rPr>
        <w:t>Mohamed</w:t>
      </w:r>
      <w:r w:rsidR="006F47AA">
        <w:rPr>
          <w:u w:val="dotted"/>
        </w:rPr>
        <w:t xml:space="preserve">                                                                                                          </w:t>
      </w:r>
    </w:p>
    <w:p w14:paraId="6AB506B0" w14:textId="77777777" w:rsidR="00FC2485" w:rsidRDefault="00FC2485">
      <w:r>
        <w:t xml:space="preserve">                                                                                     </w:t>
      </w:r>
    </w:p>
    <w:p w14:paraId="3DCE885F" w14:textId="31F4FB8F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 факультет прикладних інформаційних технологій та електроінженерії 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375276B5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1A0E18E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43FA02B1" w14:textId="1C90B6C4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812FE8">
        <w:rPr>
          <w:rStyle w:val="10"/>
          <w:b w:val="0"/>
          <w:szCs w:val="16"/>
        </w:rPr>
        <w:t>Сисак</w:t>
      </w:r>
      <w:proofErr w:type="spellEnd"/>
      <w:r w:rsidR="00812FE8">
        <w:rPr>
          <w:rStyle w:val="10"/>
          <w:b w:val="0"/>
          <w:szCs w:val="16"/>
        </w:rPr>
        <w:t xml:space="preserve"> Іван Михайлович</w:t>
      </w:r>
      <w:r>
        <w:rPr>
          <w:u w:val="dotted"/>
        </w:rPr>
        <w:t xml:space="preserve">                                                     </w:t>
      </w:r>
    </w:p>
    <w:p w14:paraId="69460EC0" w14:textId="77777777" w:rsidR="00FC2485" w:rsidRDefault="00FC2485">
      <w:r>
        <w:t xml:space="preserve">                                                                                                       </w:t>
      </w:r>
    </w:p>
    <w:p w14:paraId="3FB0BC68" w14:textId="6248038B" w:rsidR="00FC2485" w:rsidRPr="00297AAA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r w:rsidR="00812FE8">
        <w:rPr>
          <w:u w:val="dotted"/>
          <w:lang w:val="en-US"/>
        </w:rPr>
        <w:t>Ivan</w:t>
      </w:r>
      <w:r w:rsidR="00812FE8" w:rsidRPr="00812FE8">
        <w:rPr>
          <w:u w:val="dotted"/>
        </w:rPr>
        <w:t xml:space="preserve"> </w:t>
      </w:r>
      <w:proofErr w:type="spellStart"/>
      <w:r w:rsidR="00812FE8">
        <w:rPr>
          <w:u w:val="dotted"/>
          <w:lang w:val="en-US"/>
        </w:rPr>
        <w:t>Sysak</w:t>
      </w:r>
      <w:proofErr w:type="spellEnd"/>
      <w:r>
        <w:rPr>
          <w:u w:val="dotted"/>
        </w:rPr>
        <w:t xml:space="preserve">                                                                                                  </w:t>
      </w:r>
    </w:p>
    <w:p w14:paraId="7A38C7C1" w14:textId="77777777" w:rsidR="00FC2485" w:rsidRDefault="00FC2485">
      <w:r>
        <w:t xml:space="preserve">                                                                                     </w:t>
      </w:r>
    </w:p>
    <w:p w14:paraId="6F543F7B" w14:textId="4907D685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</w:t>
      </w:r>
    </w:p>
    <w:p w14:paraId="0E144201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A34DEA1" w14:textId="7FBCCC13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1226E6">
        <w:rPr>
          <w:u w:val="dotted"/>
        </w:rPr>
        <w:t xml:space="preserve"> </w:t>
      </w:r>
      <w:r w:rsidR="00FE2C7A">
        <w:rPr>
          <w:u w:val="dotted"/>
        </w:rPr>
        <w:t xml:space="preserve">   </w:t>
      </w:r>
      <w:proofErr w:type="spellStart"/>
      <w:r w:rsidR="00D65EA9">
        <w:rPr>
          <w:u w:val="dotted"/>
        </w:rPr>
        <w:t>к.т.н</w:t>
      </w:r>
      <w:proofErr w:type="spellEnd"/>
      <w:r w:rsidR="00D65EA9">
        <w:rPr>
          <w:u w:val="dotted"/>
        </w:rPr>
        <w:t>., доцент кафедри електричної інженерії</w:t>
      </w:r>
      <w:r w:rsidR="00FE2C7A">
        <w:rPr>
          <w:u w:val="dotted"/>
        </w:rPr>
        <w:t xml:space="preserve">        </w:t>
      </w:r>
      <w:r>
        <w:rPr>
          <w:u w:val="dotted"/>
        </w:rPr>
        <w:t xml:space="preserve">                                                   </w:t>
      </w:r>
    </w:p>
    <w:p w14:paraId="194D9E28" w14:textId="77777777" w:rsidR="000F7A14" w:rsidRDefault="000F7A14">
      <w:pPr>
        <w:rPr>
          <w:b/>
          <w:bCs/>
        </w:rPr>
      </w:pPr>
    </w:p>
    <w:p w14:paraId="51B92BF0" w14:textId="77777777" w:rsidR="0042554C" w:rsidRDefault="0042554C" w:rsidP="0042554C">
      <w:r>
        <w:rPr>
          <w:b/>
          <w:bCs/>
        </w:rPr>
        <w:t>Рецензент</w:t>
      </w:r>
    </w:p>
    <w:p w14:paraId="47D773FF" w14:textId="0EE19A87" w:rsidR="0042554C" w:rsidRDefault="0042554C" w:rsidP="0042554C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r w:rsidR="00812FE8">
        <w:rPr>
          <w:i/>
          <w:u w:val="single"/>
        </w:rPr>
        <w:t>Козак Катерина Миколаївна</w:t>
      </w:r>
      <w:r>
        <w:rPr>
          <w:u w:val="dotted"/>
        </w:rPr>
        <w:t xml:space="preserve">                                                         </w:t>
      </w:r>
    </w:p>
    <w:p w14:paraId="2F89E75D" w14:textId="77777777" w:rsidR="0042554C" w:rsidRDefault="0042554C" w:rsidP="0042554C">
      <w:r>
        <w:t xml:space="preserve">                                                                                                       </w:t>
      </w:r>
    </w:p>
    <w:p w14:paraId="587D9993" w14:textId="67E93B93" w:rsidR="0042554C" w:rsidRDefault="0042554C" w:rsidP="0042554C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</w:t>
      </w:r>
      <w:proofErr w:type="spellStart"/>
      <w:r w:rsidR="00812FE8" w:rsidRPr="00812FE8">
        <w:rPr>
          <w:u w:val="dotted"/>
        </w:rPr>
        <w:t>Kateryna</w:t>
      </w:r>
      <w:proofErr w:type="spellEnd"/>
      <w:r w:rsidR="00812FE8" w:rsidRPr="00812FE8">
        <w:rPr>
          <w:u w:val="dotted"/>
        </w:rPr>
        <w:t xml:space="preserve"> </w:t>
      </w:r>
      <w:proofErr w:type="spellStart"/>
      <w:r w:rsidR="00812FE8" w:rsidRPr="00812FE8">
        <w:rPr>
          <w:u w:val="dotted"/>
        </w:rPr>
        <w:t>Kozak</w:t>
      </w:r>
      <w:proofErr w:type="spellEnd"/>
      <w:r>
        <w:rPr>
          <w:u w:val="dotted"/>
        </w:rPr>
        <w:t xml:space="preserve">                                                                                                        </w:t>
      </w:r>
    </w:p>
    <w:p w14:paraId="65797E7B" w14:textId="77777777" w:rsidR="0042554C" w:rsidRDefault="0042554C" w:rsidP="0042554C">
      <w:r>
        <w:t xml:space="preserve">                                                                                     </w:t>
      </w:r>
    </w:p>
    <w:p w14:paraId="00F62BF9" w14:textId="316BE4DC" w:rsidR="0042554C" w:rsidRDefault="0042554C" w:rsidP="0042554C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FE2C7A">
        <w:rPr>
          <w:u w:val="dotted"/>
        </w:rPr>
        <w:t xml:space="preserve">  </w:t>
      </w:r>
      <w:r w:rsidRPr="00CA0F1E">
        <w:rPr>
          <w:bCs/>
          <w:u w:val="dotted"/>
        </w:rPr>
        <w:t xml:space="preserve">Тернопільський національний технічний        </w:t>
      </w:r>
      <w:r>
        <w:rPr>
          <w:bCs/>
          <w:u w:val="dotted"/>
        </w:rPr>
        <w:t xml:space="preserve">   </w:t>
      </w:r>
      <w:r w:rsidRPr="00CA0F1E">
        <w:rPr>
          <w:bCs/>
          <w:u w:val="dotted"/>
        </w:rPr>
        <w:t xml:space="preserve">            університет імені Івана Пулюя, кафедра </w:t>
      </w:r>
      <w:r w:rsidR="00D65EA9" w:rsidRPr="007E2411">
        <w:rPr>
          <w:i/>
          <w:u w:val="single"/>
        </w:rPr>
        <w:t>автоматизації технологічних процесів і виробництв</w:t>
      </w:r>
      <w:r w:rsidRPr="00CA0F1E">
        <w:rPr>
          <w:bCs/>
          <w:u w:val="dotted"/>
        </w:rPr>
        <w:t xml:space="preserve">, </w:t>
      </w:r>
      <w:r w:rsidRPr="00CA0F1E">
        <w:rPr>
          <w:u w:val="dotted"/>
        </w:rPr>
        <w:t xml:space="preserve"> </w:t>
      </w:r>
      <w:r w:rsidRP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</w:t>
      </w:r>
    </w:p>
    <w:p w14:paraId="7F01A986" w14:textId="77777777" w:rsidR="0042554C" w:rsidRDefault="0042554C" w:rsidP="0042554C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6ED5F71" w14:textId="7CF81520" w:rsidR="0042554C" w:rsidRDefault="0042554C" w:rsidP="0042554C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FE2C7A">
        <w:rPr>
          <w:u w:val="dotted"/>
        </w:rPr>
        <w:t xml:space="preserve">   </w:t>
      </w:r>
      <w:r>
        <w:rPr>
          <w:u w:val="dotted"/>
        </w:rPr>
        <w:t xml:space="preserve">доцент, кандидат </w:t>
      </w:r>
      <w:r w:rsidR="00D65EA9">
        <w:rPr>
          <w:u w:val="dotted"/>
        </w:rPr>
        <w:t>технічних</w:t>
      </w:r>
      <w:r>
        <w:rPr>
          <w:u w:val="dotted"/>
        </w:rPr>
        <w:t xml:space="preserve"> наук                                                                                                       </w:t>
      </w:r>
      <w:r w:rsidR="00FE2C7A">
        <w:rPr>
          <w:u w:val="dotted"/>
        </w:rPr>
        <w:t xml:space="preserve">                                                               </w:t>
      </w:r>
    </w:p>
    <w:p w14:paraId="3B736045" w14:textId="77777777"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4411853" w14:textId="77777777" w:rsidR="00FC2485" w:rsidRDefault="00FC2485">
      <w:r>
        <w:rPr>
          <w:b/>
          <w:bCs/>
        </w:rPr>
        <w:lastRenderedPageBreak/>
        <w:t>Ключові слова</w:t>
      </w:r>
    </w:p>
    <w:p w14:paraId="2A50CA86" w14:textId="3684B70A" w:rsidR="00032CAA" w:rsidRPr="00032CAA" w:rsidRDefault="00FC2485" w:rsidP="00032CAA">
      <w:pPr>
        <w:pStyle w:val="HTML"/>
        <w:shd w:val="clear" w:color="auto" w:fill="F8F9FA"/>
        <w:spacing w:line="540" w:lineRule="atLeast"/>
        <w:rPr>
          <w:rFonts w:ascii="Liberation Serif" w:eastAsia="Arial Unicode MS" w:hAnsi="Liberation Serif" w:cs="Arial Unicode MS"/>
          <w:kern w:val="1"/>
          <w:sz w:val="24"/>
          <w:szCs w:val="28"/>
          <w:lang w:val="en-US" w:eastAsia="zh-CN" w:bidi="hi-IN"/>
        </w:rPr>
      </w:pPr>
      <w:bookmarkStart w:id="0" w:name="__DdeLink__14_1324680702"/>
      <w:r>
        <w:t xml:space="preserve">   </w:t>
      </w:r>
      <w:r w:rsidRPr="00032CAA">
        <w:t>українською:</w:t>
      </w:r>
      <w:r w:rsidR="00656D64" w:rsidRPr="00032CAA">
        <w:rPr>
          <w:u w:val="dotted"/>
        </w:rPr>
        <w:t xml:space="preserve">     </w:t>
      </w:r>
      <w:r w:rsidR="00032CAA" w:rsidRPr="00032CAA">
        <w:rPr>
          <w:rFonts w:ascii="Liberation Serif" w:eastAsia="Arial Unicode MS" w:hAnsi="Liberation Serif" w:cs="Arial Unicode MS"/>
          <w:kern w:val="1"/>
          <w:sz w:val="24"/>
          <w:szCs w:val="28"/>
          <w:lang w:val="en-US" w:eastAsia="zh-CN" w:bidi="hi-IN"/>
        </w:rPr>
        <w:t>електроенергія, трансформаторна підстанція, релейний захист, електрична частина, силовий трансформатор</w:t>
      </w:r>
    </w:p>
    <w:p w14:paraId="604EF926" w14:textId="799F6658" w:rsidR="00FC2485" w:rsidRDefault="00656D64" w:rsidP="0038024A">
      <w:pPr>
        <w:jc w:val="both"/>
      </w:pPr>
      <w:r>
        <w:rPr>
          <w:u w:val="dotted"/>
        </w:rPr>
        <w:t xml:space="preserve">                                                                                                                                </w:t>
      </w:r>
    </w:p>
    <w:p w14:paraId="50B90E34" w14:textId="77777777" w:rsidR="00FC2485" w:rsidRDefault="00FC2485">
      <w:r>
        <w:t xml:space="preserve">                                                                                     </w:t>
      </w:r>
    </w:p>
    <w:p w14:paraId="6662D434" w14:textId="15065CEA" w:rsidR="00FC2485" w:rsidRDefault="00FC2485" w:rsidP="00CB1CB5">
      <w:pPr>
        <w:jc w:val="both"/>
      </w:pPr>
      <w:r>
        <w:t xml:space="preserve">   англійською</w:t>
      </w:r>
      <w:r w:rsidR="00B03830">
        <w:t xml:space="preserve">: </w:t>
      </w:r>
      <w:r w:rsidR="00B03830" w:rsidRPr="00B03830">
        <w:rPr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r w:rsidR="00812FE8" w:rsidRPr="00710458">
        <w:rPr>
          <w:szCs w:val="28"/>
          <w:lang w:val="en-US"/>
        </w:rPr>
        <w:t>electricity</w:t>
      </w:r>
      <w:r w:rsidR="00812FE8">
        <w:rPr>
          <w:szCs w:val="28"/>
          <w:lang w:val="en-US"/>
        </w:rPr>
        <w:t>,</w:t>
      </w:r>
      <w:r w:rsidR="00812FE8" w:rsidRPr="00710458">
        <w:rPr>
          <w:szCs w:val="28"/>
          <w:lang w:val="en-US"/>
        </w:rPr>
        <w:t xml:space="preserve"> transformer substation, relay protection, electric parts, power transformer.</w:t>
      </w:r>
      <w:r w:rsidR="00656D64">
        <w:rPr>
          <w:u w:val="dotted"/>
        </w:rPr>
        <w:t xml:space="preserve">  </w:t>
      </w:r>
      <w:r w:rsidR="00FE2C7A" w:rsidRPr="00D65EA9">
        <w:rPr>
          <w:u w:val="dotted"/>
          <w:lang w:val="en-US"/>
        </w:rPr>
        <w:t xml:space="preserve">   </w:t>
      </w:r>
      <w:r w:rsidR="00656D64">
        <w:rPr>
          <w:u w:val="dotted"/>
        </w:rPr>
        <w:t xml:space="preserve">          </w:t>
      </w:r>
    </w:p>
    <w:p w14:paraId="7873BDA2" w14:textId="3EF37AF8" w:rsidR="00FC2485" w:rsidRDefault="00FC2485">
      <w:r>
        <w:t xml:space="preserve">                                                                                     </w:t>
      </w:r>
    </w:p>
    <w:bookmarkEnd w:id="0"/>
    <w:p w14:paraId="15B83D11" w14:textId="422EEDDA" w:rsidR="00032CAA" w:rsidRPr="00032CAA" w:rsidRDefault="00FC2485" w:rsidP="00032CAA">
      <w:pPr>
        <w:pStyle w:val="HTML"/>
        <w:shd w:val="clear" w:color="auto" w:fill="F8F9FA"/>
        <w:spacing w:line="540" w:lineRule="atLeast"/>
        <w:rPr>
          <w:rFonts w:ascii="Liberation Serif" w:eastAsia="Arial Unicode MS" w:hAnsi="Liberation Serif" w:cs="Arial Unicode MS"/>
          <w:kern w:val="1"/>
          <w:sz w:val="24"/>
          <w:szCs w:val="28"/>
          <w:lang w:val="en-US" w:eastAsia="zh-CN" w:bidi="hi-IN"/>
        </w:rPr>
      </w:pPr>
      <w:r>
        <w:t xml:space="preserve">   </w:t>
      </w:r>
      <w:r w:rsidRPr="00032CAA">
        <w:t>українською:</w:t>
      </w:r>
      <w:r w:rsidRPr="00032CAA">
        <w:rPr>
          <w:u w:val="dotted"/>
        </w:rPr>
        <w:t xml:space="preserve">  </w:t>
      </w:r>
      <w:r w:rsidR="00CA6BD1" w:rsidRPr="00032CAA">
        <w:rPr>
          <w:bCs/>
          <w:u w:val="dotted"/>
        </w:rPr>
        <w:t xml:space="preserve">    </w:t>
      </w:r>
      <w:r w:rsidR="00032CAA" w:rsidRPr="00032CAA">
        <w:rPr>
          <w:rFonts w:ascii="Liberation Serif" w:eastAsia="Arial Unicode MS" w:hAnsi="Liberation Serif" w:cs="Arial Unicode MS"/>
          <w:kern w:val="1"/>
          <w:sz w:val="24"/>
          <w:szCs w:val="28"/>
          <w:lang w:val="en-US" w:eastAsia="zh-CN" w:bidi="hi-IN"/>
        </w:rPr>
        <w:t>У кваліфікаційній роботі виконано характеристику мережі та розрахунок навантажень підстанції 110/10 кВ. Розглянуті варіанти розвитку електричних мереж. Проведено розрахунки проводів повітряних ліній електропередачі та розрахунки та вибір трансформаторів підстанцій 110/10 кВ. Обґру</w:t>
      </w:r>
      <w:bookmarkStart w:id="1" w:name="_GoBack"/>
      <w:bookmarkEnd w:id="1"/>
      <w:r w:rsidR="00032CAA" w:rsidRPr="00032CAA">
        <w:rPr>
          <w:rFonts w:ascii="Liberation Serif" w:eastAsia="Arial Unicode MS" w:hAnsi="Liberation Serif" w:cs="Arial Unicode MS"/>
          <w:kern w:val="1"/>
          <w:sz w:val="24"/>
          <w:szCs w:val="28"/>
          <w:lang w:val="en-US" w:eastAsia="zh-CN" w:bidi="hi-IN"/>
        </w:rPr>
        <w:t>нтовано вибір головної схеми електричних з'єднань</w:t>
      </w:r>
    </w:p>
    <w:p w14:paraId="0B3EDB87" w14:textId="30274025" w:rsidR="00FC2485" w:rsidRPr="00D10288" w:rsidRDefault="00FC2485" w:rsidP="00B03830">
      <w:pPr>
        <w:jc w:val="both"/>
        <w:rPr>
          <w:bCs/>
          <w:u w:val="dotted"/>
        </w:rPr>
      </w:pPr>
      <w:r>
        <w:rPr>
          <w:u w:val="dotted"/>
        </w:rPr>
        <w:t xml:space="preserve">                                                                                                                                         </w:t>
      </w:r>
    </w:p>
    <w:p w14:paraId="05787E46" w14:textId="77777777" w:rsidR="00342FA4" w:rsidRDefault="00342FA4"/>
    <w:p w14:paraId="6C3EEA71" w14:textId="0BAA5BCC" w:rsidR="00CA6BD1" w:rsidRPr="00CA6BD1" w:rsidRDefault="00FC2485" w:rsidP="003D0FB0">
      <w:pPr>
        <w:jc w:val="both"/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</w:t>
      </w:r>
      <w:r w:rsidR="00812FE8" w:rsidRPr="00710458">
        <w:rPr>
          <w:szCs w:val="28"/>
          <w:lang w:val="en-US"/>
        </w:rPr>
        <w:t xml:space="preserve">In </w:t>
      </w:r>
      <w:r w:rsidR="00812FE8" w:rsidRPr="00565C92">
        <w:rPr>
          <w:szCs w:val="28"/>
          <w:lang w:val="en-US"/>
        </w:rPr>
        <w:t>qualification work</w:t>
      </w:r>
      <w:r w:rsidR="00812FE8" w:rsidRPr="00710458">
        <w:rPr>
          <w:szCs w:val="28"/>
          <w:lang w:val="en-US"/>
        </w:rPr>
        <w:t xml:space="preserve"> </w:t>
      </w:r>
      <w:proofErr w:type="spellStart"/>
      <w:r w:rsidR="00812FE8" w:rsidRPr="00565C92">
        <w:rPr>
          <w:szCs w:val="28"/>
          <w:lang w:val="en-US"/>
        </w:rPr>
        <w:t>с</w:t>
      </w:r>
      <w:r w:rsidR="00812FE8" w:rsidRPr="00710458">
        <w:rPr>
          <w:szCs w:val="28"/>
          <w:lang w:val="en-US"/>
        </w:rPr>
        <w:t>arried</w:t>
      </w:r>
      <w:proofErr w:type="spellEnd"/>
      <w:r w:rsidR="00812FE8" w:rsidRPr="00710458">
        <w:rPr>
          <w:szCs w:val="28"/>
          <w:lang w:val="en-US"/>
        </w:rPr>
        <w:t xml:space="preserve"> out the </w:t>
      </w:r>
      <w:r w:rsidR="00812FE8">
        <w:rPr>
          <w:szCs w:val="28"/>
          <w:lang w:val="en-US"/>
        </w:rPr>
        <w:t>characteristic</w:t>
      </w:r>
      <w:r w:rsidR="00812FE8" w:rsidRPr="00710458">
        <w:rPr>
          <w:szCs w:val="28"/>
          <w:lang w:val="en-US"/>
        </w:rPr>
        <w:t xml:space="preserve"> of network and calculation of loads of substation</w:t>
      </w:r>
      <w:r w:rsidR="00812FE8" w:rsidRPr="00565C92">
        <w:rPr>
          <w:szCs w:val="28"/>
          <w:lang w:val="en-US"/>
        </w:rPr>
        <w:t xml:space="preserve"> 110</w:t>
      </w:r>
      <w:r w:rsidR="00812FE8">
        <w:rPr>
          <w:szCs w:val="28"/>
          <w:lang w:val="en-US"/>
        </w:rPr>
        <w:t>/10 kV</w:t>
      </w:r>
      <w:r w:rsidR="00812FE8" w:rsidRPr="00710458">
        <w:rPr>
          <w:szCs w:val="28"/>
          <w:lang w:val="en-US"/>
        </w:rPr>
        <w:t xml:space="preserve">. Considered versions of electrical networks development. Carried out calculations wires of overhead transmission lines and calculations </w:t>
      </w:r>
      <w:r w:rsidR="00812FE8">
        <w:rPr>
          <w:szCs w:val="28"/>
          <w:lang w:val="en-US"/>
        </w:rPr>
        <w:t xml:space="preserve">and </w:t>
      </w:r>
      <w:r w:rsidR="00812FE8" w:rsidRPr="00710458">
        <w:rPr>
          <w:szCs w:val="28"/>
          <w:lang w:val="en-US"/>
        </w:rPr>
        <w:t xml:space="preserve">selection of transformers of substations </w:t>
      </w:r>
      <w:r w:rsidR="00812FE8">
        <w:rPr>
          <w:szCs w:val="28"/>
          <w:lang w:val="en-US"/>
        </w:rPr>
        <w:t>110/10 kV</w:t>
      </w:r>
      <w:r w:rsidR="00812FE8" w:rsidRPr="00710458">
        <w:rPr>
          <w:szCs w:val="28"/>
          <w:lang w:val="en-US"/>
        </w:rPr>
        <w:t>. Substantiated the choice of main circuit of electrical connections.</w:t>
      </w:r>
      <w:r w:rsidR="00CA6BD1">
        <w:rPr>
          <w:u w:val="dotted"/>
        </w:rPr>
        <w:t xml:space="preserve">                                            </w:t>
      </w:r>
    </w:p>
    <w:sectPr w:rsidR="00CA6BD1" w:rsidRPr="00CA6BD1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B2F0E"/>
    <w:rsid w:val="00032CAA"/>
    <w:rsid w:val="00065302"/>
    <w:rsid w:val="000B3800"/>
    <w:rsid w:val="000E636A"/>
    <w:rsid w:val="000F7A14"/>
    <w:rsid w:val="00102A70"/>
    <w:rsid w:val="001226E6"/>
    <w:rsid w:val="0014628C"/>
    <w:rsid w:val="001721E2"/>
    <w:rsid w:val="001C39E9"/>
    <w:rsid w:val="001E0029"/>
    <w:rsid w:val="00297AAA"/>
    <w:rsid w:val="002B21AE"/>
    <w:rsid w:val="002E79CA"/>
    <w:rsid w:val="00342FA4"/>
    <w:rsid w:val="003637E3"/>
    <w:rsid w:val="0038024A"/>
    <w:rsid w:val="003A4286"/>
    <w:rsid w:val="003B7619"/>
    <w:rsid w:val="003D019D"/>
    <w:rsid w:val="003D0FB0"/>
    <w:rsid w:val="0042554C"/>
    <w:rsid w:val="004B333F"/>
    <w:rsid w:val="004E3B25"/>
    <w:rsid w:val="00571041"/>
    <w:rsid w:val="005B1DBB"/>
    <w:rsid w:val="005D40D5"/>
    <w:rsid w:val="005E44C2"/>
    <w:rsid w:val="006352DF"/>
    <w:rsid w:val="00656D64"/>
    <w:rsid w:val="006F47AA"/>
    <w:rsid w:val="007A7F97"/>
    <w:rsid w:val="007D7ED0"/>
    <w:rsid w:val="00812FE8"/>
    <w:rsid w:val="008802FE"/>
    <w:rsid w:val="009A2A0F"/>
    <w:rsid w:val="009B2F0E"/>
    <w:rsid w:val="009F41C9"/>
    <w:rsid w:val="00A64E57"/>
    <w:rsid w:val="00A77D17"/>
    <w:rsid w:val="00A90DCC"/>
    <w:rsid w:val="00AB44B2"/>
    <w:rsid w:val="00B03830"/>
    <w:rsid w:val="00B83C6E"/>
    <w:rsid w:val="00CA046B"/>
    <w:rsid w:val="00CA0F1E"/>
    <w:rsid w:val="00CA6BD1"/>
    <w:rsid w:val="00CB1CB5"/>
    <w:rsid w:val="00CC4546"/>
    <w:rsid w:val="00D10288"/>
    <w:rsid w:val="00D65EA9"/>
    <w:rsid w:val="00D7686B"/>
    <w:rsid w:val="00D93DF2"/>
    <w:rsid w:val="00D95831"/>
    <w:rsid w:val="00DC4CCE"/>
    <w:rsid w:val="00E436F5"/>
    <w:rsid w:val="00E60645"/>
    <w:rsid w:val="00EC2071"/>
    <w:rsid w:val="00F16920"/>
    <w:rsid w:val="00F26CC0"/>
    <w:rsid w:val="00F36732"/>
    <w:rsid w:val="00F72886"/>
    <w:rsid w:val="00FC2485"/>
    <w:rsid w:val="00FC44CF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B94C"/>
  <w15:docId w15:val="{31845D49-DD89-4A19-A887-D682EE2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D65EA9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character" w:customStyle="1" w:styleId="10">
    <w:name w:val="Заголовок 1 Знак"/>
    <w:basedOn w:val="a0"/>
    <w:link w:val="1"/>
    <w:rsid w:val="00D65EA9"/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32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32CAA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03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CEBA-17A9-4332-8183-FC76707D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3650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Користувач Windows</cp:lastModifiedBy>
  <cp:revision>49</cp:revision>
  <cp:lastPrinted>2016-10-12T06:47:00Z</cp:lastPrinted>
  <dcterms:created xsi:type="dcterms:W3CDTF">2018-12-12T07:02:00Z</dcterms:created>
  <dcterms:modified xsi:type="dcterms:W3CDTF">2021-06-25T14:01:00Z</dcterms:modified>
</cp:coreProperties>
</file>