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85" w:rsidRDefault="00FC2485">
      <w:pPr>
        <w:jc w:val="center"/>
      </w:pP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 xml:space="preserve">реферату </w:t>
      </w:r>
      <w:r w:rsidR="00A02BE2">
        <w:rPr>
          <w:i/>
          <w:iCs/>
          <w:sz w:val="28"/>
          <w:szCs w:val="28"/>
        </w:rPr>
        <w:t>кваліфікаційної</w:t>
      </w:r>
      <w:r w:rsidR="008802FE">
        <w:rPr>
          <w:i/>
          <w:iCs/>
          <w:sz w:val="28"/>
          <w:szCs w:val="28"/>
        </w:rPr>
        <w:t xml:space="preserve"> роботи магістра</w:t>
      </w:r>
      <w:r>
        <w:rPr>
          <w:i/>
          <w:iCs/>
          <w:sz w:val="28"/>
          <w:szCs w:val="28"/>
        </w:rPr>
        <w:t>)</w:t>
      </w:r>
    </w:p>
    <w:p w:rsidR="00FC2485" w:rsidRDefault="00FC2485">
      <w:pPr>
        <w:jc w:val="center"/>
        <w:rPr>
          <w:b/>
          <w:bCs/>
          <w:sz w:val="36"/>
          <w:szCs w:val="36"/>
        </w:rPr>
      </w:pPr>
    </w:p>
    <w:p w:rsidR="00FC2485" w:rsidRPr="00F16920" w:rsidRDefault="00FC2485" w:rsidP="00F16920">
      <w:pPr>
        <w:pBdr>
          <w:between w:val="single" w:sz="4" w:space="1" w:color="auto"/>
        </w:pBdr>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CE0BDB" w:rsidRPr="00CD1993">
        <w:rPr>
          <w:i/>
          <w:szCs w:val="28"/>
          <w:u w:val="single"/>
        </w:rPr>
        <w:t>Забезпечення надійності функціонування мережі 110 кВ Заліщицького РЕМ</w:t>
      </w:r>
      <w:r w:rsidRPr="00A77D17">
        <w:rPr>
          <w:u w:val="dotted"/>
        </w:rPr>
        <w:t xml:space="preserve">    </w:t>
      </w:r>
      <w:r w:rsidR="00F16920">
        <w:rPr>
          <w:u w:val="dotted"/>
        </w:rPr>
        <w:t xml:space="preserve">                                                                                                      </w:t>
      </w:r>
      <w:r w:rsidRPr="00A77D17">
        <w:rPr>
          <w:u w:val="dotted"/>
        </w:rPr>
        <w:t xml:space="preserve">         </w:t>
      </w:r>
      <w:r w:rsidRPr="00A77D17">
        <w:rPr>
          <w:i/>
          <w:iCs/>
        </w:rPr>
        <w:t xml:space="preserve">                                                                                                            </w:t>
      </w:r>
    </w:p>
    <w:p w:rsidR="00F16920" w:rsidRDefault="00F16920"/>
    <w:p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proofErr w:type="spellStart"/>
      <w:r w:rsidR="00CE0BDB" w:rsidRPr="007615DD">
        <w:rPr>
          <w:sz w:val="28"/>
          <w:szCs w:val="28"/>
        </w:rPr>
        <w:t>Ensuring</w:t>
      </w:r>
      <w:proofErr w:type="spellEnd"/>
      <w:r w:rsidR="00CE0BDB" w:rsidRPr="007615DD">
        <w:rPr>
          <w:sz w:val="28"/>
          <w:szCs w:val="28"/>
        </w:rPr>
        <w:t xml:space="preserve"> </w:t>
      </w:r>
      <w:proofErr w:type="spellStart"/>
      <w:r w:rsidR="00CE0BDB" w:rsidRPr="007615DD">
        <w:rPr>
          <w:sz w:val="28"/>
          <w:szCs w:val="28"/>
        </w:rPr>
        <w:t>the</w:t>
      </w:r>
      <w:proofErr w:type="spellEnd"/>
      <w:r w:rsidR="00CE0BDB" w:rsidRPr="007615DD">
        <w:rPr>
          <w:sz w:val="28"/>
          <w:szCs w:val="28"/>
        </w:rPr>
        <w:t xml:space="preserve"> </w:t>
      </w:r>
      <w:proofErr w:type="spellStart"/>
      <w:r w:rsidR="00CE0BDB" w:rsidRPr="007615DD">
        <w:rPr>
          <w:sz w:val="28"/>
          <w:szCs w:val="28"/>
        </w:rPr>
        <w:t>reliability</w:t>
      </w:r>
      <w:proofErr w:type="spellEnd"/>
      <w:r w:rsidR="00CE0BDB" w:rsidRPr="007615DD">
        <w:rPr>
          <w:sz w:val="28"/>
          <w:szCs w:val="28"/>
        </w:rPr>
        <w:t xml:space="preserve"> of </w:t>
      </w:r>
      <w:proofErr w:type="spellStart"/>
      <w:r w:rsidR="00CE0BDB" w:rsidRPr="007615DD">
        <w:rPr>
          <w:sz w:val="28"/>
          <w:szCs w:val="28"/>
        </w:rPr>
        <w:t>the</w:t>
      </w:r>
      <w:proofErr w:type="spellEnd"/>
      <w:r w:rsidR="00CE0BDB" w:rsidRPr="007615DD">
        <w:rPr>
          <w:sz w:val="28"/>
          <w:szCs w:val="28"/>
        </w:rPr>
        <w:t xml:space="preserve"> 110 </w:t>
      </w:r>
      <w:proofErr w:type="spellStart"/>
      <w:r w:rsidR="00CE0BDB" w:rsidRPr="007615DD">
        <w:rPr>
          <w:sz w:val="28"/>
          <w:szCs w:val="28"/>
        </w:rPr>
        <w:t>kV</w:t>
      </w:r>
      <w:proofErr w:type="spellEnd"/>
      <w:r w:rsidR="00CE0BDB" w:rsidRPr="007615DD">
        <w:rPr>
          <w:sz w:val="28"/>
          <w:szCs w:val="28"/>
        </w:rPr>
        <w:t xml:space="preserve"> </w:t>
      </w:r>
      <w:proofErr w:type="spellStart"/>
      <w:r w:rsidR="00CE0BDB" w:rsidRPr="007615DD">
        <w:rPr>
          <w:sz w:val="28"/>
          <w:szCs w:val="28"/>
        </w:rPr>
        <w:t>network</w:t>
      </w:r>
      <w:proofErr w:type="spellEnd"/>
      <w:r w:rsidR="00CE0BDB" w:rsidRPr="007615DD">
        <w:rPr>
          <w:sz w:val="28"/>
          <w:szCs w:val="28"/>
        </w:rPr>
        <w:t xml:space="preserve"> of </w:t>
      </w:r>
      <w:proofErr w:type="spellStart"/>
      <w:r w:rsidR="00CE0BDB" w:rsidRPr="007615DD">
        <w:rPr>
          <w:sz w:val="28"/>
          <w:szCs w:val="28"/>
        </w:rPr>
        <w:t>Zalishchyk</w:t>
      </w:r>
      <w:proofErr w:type="spellEnd"/>
      <w:r w:rsidR="00CE0BDB" w:rsidRPr="007615DD">
        <w:rPr>
          <w:sz w:val="28"/>
          <w:szCs w:val="28"/>
          <w:lang w:val="en-US"/>
        </w:rPr>
        <w:t>y</w:t>
      </w:r>
      <w:r w:rsidR="00CE0BDB" w:rsidRPr="007615DD">
        <w:rPr>
          <w:sz w:val="28"/>
          <w:szCs w:val="28"/>
        </w:rPr>
        <w:t xml:space="preserve"> </w:t>
      </w:r>
      <w:proofErr w:type="spellStart"/>
      <w:r w:rsidR="00CE0BDB" w:rsidRPr="007615DD">
        <w:rPr>
          <w:sz w:val="28"/>
          <w:szCs w:val="28"/>
        </w:rPr>
        <w:t>district</w:t>
      </w:r>
      <w:proofErr w:type="spellEnd"/>
      <w:r w:rsidR="00CE0BDB" w:rsidRPr="007615DD">
        <w:rPr>
          <w:sz w:val="28"/>
          <w:szCs w:val="28"/>
        </w:rPr>
        <w:t xml:space="preserve"> power </w:t>
      </w:r>
      <w:proofErr w:type="spellStart"/>
      <w:r w:rsidR="00CE0BDB" w:rsidRPr="007615DD">
        <w:rPr>
          <w:sz w:val="28"/>
          <w:szCs w:val="28"/>
        </w:rPr>
        <w:t>grids</w:t>
      </w:r>
      <w:proofErr w:type="spellEnd"/>
      <w:r w:rsidRPr="00F16920">
        <w:rPr>
          <w:u w:val="dotted"/>
        </w:rPr>
        <w:t xml:space="preserve">                   </w:t>
      </w:r>
      <w:r w:rsidR="00F16920">
        <w:rPr>
          <w:u w:val="dotted"/>
        </w:rPr>
        <w:t xml:space="preserve">                                                                                                                                  </w:t>
      </w:r>
      <w:r w:rsidRPr="00F16920">
        <w:rPr>
          <w:u w:val="dotted"/>
        </w:rPr>
        <w:t xml:space="preserve">           </w:t>
      </w:r>
      <w:r w:rsidRPr="00F16920">
        <w:t xml:space="preserve">                                                                                                                     </w:t>
      </w:r>
    </w:p>
    <w:p w:rsidR="00FC2485" w:rsidRDefault="00FC2485">
      <w:pPr>
        <w:rPr>
          <w:b/>
          <w:bCs/>
        </w:rPr>
      </w:pPr>
    </w:p>
    <w:p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w:t>
      </w:r>
      <w:r w:rsidR="00AB4C3A">
        <w:rPr>
          <w:bCs/>
          <w:u w:val="dotted"/>
        </w:rPr>
        <w:t>№26</w:t>
      </w:r>
      <w:r w:rsidR="00FC2485">
        <w:rPr>
          <w:b/>
          <w:bCs/>
          <w:u w:val="dotted"/>
        </w:rPr>
        <w:t xml:space="preserve">                                                                                                                                                   </w:t>
      </w:r>
    </w:p>
    <w:p w:rsidR="00FC2485" w:rsidRDefault="00FC2485">
      <w:pPr>
        <w:rPr>
          <w:b/>
          <w:bCs/>
        </w:rPr>
      </w:pPr>
    </w:p>
    <w:p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rsidR="00FC2485" w:rsidRDefault="00FC2485">
      <w:pPr>
        <w:rPr>
          <w:b/>
          <w:bCs/>
        </w:rPr>
      </w:pPr>
      <w:r>
        <w:rPr>
          <w:b/>
          <w:bCs/>
        </w:rPr>
        <w:t>Дата захисту:</w:t>
      </w:r>
      <w:r>
        <w:t xml:space="preserve"> </w:t>
      </w:r>
      <w:r>
        <w:rPr>
          <w:u w:val="dotted"/>
        </w:rPr>
        <w:t xml:space="preserve">  </w:t>
      </w:r>
      <w:r w:rsidR="00F16920">
        <w:rPr>
          <w:u w:val="dotted"/>
        </w:rPr>
        <w:t>2</w:t>
      </w:r>
      <w:r w:rsidR="00CE0BDB">
        <w:rPr>
          <w:u w:val="dotted"/>
          <w:lang w:val="ru-RU"/>
        </w:rPr>
        <w:t>6</w:t>
      </w:r>
      <w:r w:rsidR="00F16920">
        <w:rPr>
          <w:u w:val="dotted"/>
        </w:rPr>
        <w:t xml:space="preserve"> гру</w:t>
      </w:r>
      <w:r w:rsidR="00AB4C3A">
        <w:rPr>
          <w:u w:val="dotted"/>
        </w:rPr>
        <w:t>дня 2020</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w:t>
      </w:r>
      <w:bookmarkStart w:id="0" w:name="_GoBack"/>
      <w:bookmarkEnd w:id="0"/>
      <w:r w:rsidR="00F16920">
        <w:rPr>
          <w:u w:val="dotted"/>
        </w:rPr>
        <w:t>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sidR="00CE0BDB">
        <w:rPr>
          <w:u w:val="dotted"/>
        </w:rPr>
        <w:t xml:space="preserve">     78</w:t>
      </w:r>
      <w:r>
        <w:rPr>
          <w:u w:val="dotted"/>
        </w:rPr>
        <w:t xml:space="preserve">            </w:t>
      </w:r>
      <w:r w:rsidR="008802FE">
        <w:t xml:space="preserve">                     </w:t>
      </w:r>
      <w:r>
        <w:t xml:space="preserve">Кількість сторінок реферату: </w:t>
      </w:r>
      <w:r>
        <w:rPr>
          <w:u w:val="dotted"/>
        </w:rPr>
        <w:t xml:space="preserve">                  </w:t>
      </w:r>
    </w:p>
    <w:p w:rsidR="00FC2485" w:rsidRPr="00BF49A4" w:rsidRDefault="00FC2485">
      <w:pPr>
        <w:rPr>
          <w:u w:val="dotted"/>
        </w:rPr>
      </w:pPr>
      <w:r>
        <w:rPr>
          <w:u w:val="dotted"/>
        </w:rPr>
        <w:br/>
      </w:r>
      <w:r>
        <w:rPr>
          <w:b/>
          <w:bCs/>
        </w:rPr>
        <w:t xml:space="preserve">УДК: </w:t>
      </w:r>
      <w:r>
        <w:rPr>
          <w:u w:val="dotted"/>
        </w:rPr>
        <w:t xml:space="preserve">      </w:t>
      </w:r>
      <w:r w:rsidR="0007470A" w:rsidRPr="00AB4C3A">
        <w:rPr>
          <w:rFonts w:eastAsia="Times New Roman"/>
          <w:szCs w:val="28"/>
          <w:lang w:eastAsia="uk-UA"/>
        </w:rPr>
        <w:t>621.316</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w:t>
      </w:r>
      <w:proofErr w:type="spellStart"/>
      <w:r>
        <w:t>укр</w:t>
      </w:r>
      <w:proofErr w:type="spellEnd"/>
      <w:r>
        <w:t xml:space="preserve">.): </w:t>
      </w:r>
      <w:r>
        <w:rPr>
          <w:u w:val="dotted"/>
        </w:rPr>
        <w:t xml:space="preserve">   </w:t>
      </w:r>
      <w:r w:rsidR="00CE0BDB" w:rsidRPr="007615DD">
        <w:rPr>
          <w:bCs/>
          <w:sz w:val="28"/>
          <w:szCs w:val="28"/>
        </w:rPr>
        <w:t>Головачук Юрій Володимирович</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E0BDB" w:rsidRPr="007615DD">
        <w:rPr>
          <w:bCs/>
          <w:sz w:val="28"/>
          <w:szCs w:val="28"/>
        </w:rPr>
        <w:t>Holovachuk</w:t>
      </w:r>
      <w:proofErr w:type="spellEnd"/>
      <w:r w:rsidR="00CE0BDB" w:rsidRPr="007615DD">
        <w:rPr>
          <w:bCs/>
          <w:sz w:val="28"/>
          <w:szCs w:val="28"/>
        </w:rPr>
        <w:t xml:space="preserve"> </w:t>
      </w:r>
      <w:proofErr w:type="spellStart"/>
      <w:r w:rsidR="00CE0BDB" w:rsidRPr="007615DD">
        <w:rPr>
          <w:bCs/>
          <w:sz w:val="28"/>
          <w:szCs w:val="28"/>
        </w:rPr>
        <w:t>Yurii</w:t>
      </w:r>
      <w:proofErr w:type="spellEnd"/>
      <w:r w:rsidRPr="004C09AC">
        <w:rPr>
          <w:i/>
          <w:u w:val="single"/>
        </w:rPr>
        <w:t xml:space="preserve"> </w:t>
      </w:r>
      <w:r>
        <w:rPr>
          <w:u w:val="dotted"/>
        </w:rPr>
        <w:t xml:space="preserve">                                                                                                                                 </w:t>
      </w:r>
    </w:p>
    <w:p w:rsidR="00FC2485" w:rsidRDefault="00FC2485">
      <w:r>
        <w:t xml:space="preserve">                                                                                     </w:t>
      </w:r>
    </w:p>
    <w:p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AB4C3A">
        <w:rPr>
          <w:bCs/>
          <w:u w:val="dotted"/>
        </w:rPr>
        <w:t xml:space="preserve">, факультет прикладних інформаційних технологій та електроінженерії, </w:t>
      </w:r>
      <w:r w:rsidR="00CA0F1E">
        <w:rPr>
          <w:bCs/>
          <w:u w:val="dotted"/>
        </w:rPr>
        <w:t>Тернопіль, Україна</w:t>
      </w:r>
      <w:r>
        <w:rPr>
          <w:u w:val="dotted"/>
        </w:rPr>
        <w:t xml:space="preserve">                </w:t>
      </w:r>
      <w:r w:rsidR="00CA0F1E">
        <w:rPr>
          <w:u w:val="dotted"/>
        </w:rPr>
        <w:t xml:space="preserve">                                                         </w:t>
      </w:r>
      <w:r>
        <w:rPr>
          <w:u w:val="dotted"/>
        </w:rPr>
        <w:t xml:space="preserve">                                                                          </w:t>
      </w:r>
    </w:p>
    <w:p w:rsidR="00FC2485" w:rsidRDefault="00FC2485">
      <w:r>
        <w:t xml:space="preserve">                                                                                                                 </w:t>
      </w:r>
      <w:r>
        <w:rPr>
          <w:i/>
          <w:iCs/>
        </w:rPr>
        <w:t xml:space="preserve">  </w:t>
      </w:r>
    </w:p>
    <w:p w:rsidR="00FC2485" w:rsidRDefault="000F7A14">
      <w:r>
        <w:rPr>
          <w:b/>
          <w:bCs/>
        </w:rPr>
        <w:t>К</w:t>
      </w:r>
      <w:r w:rsidR="00FC2485">
        <w:rPr>
          <w:b/>
          <w:bCs/>
        </w:rPr>
        <w:t>ерівник</w:t>
      </w:r>
    </w:p>
    <w:p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5B7784">
        <w:rPr>
          <w:u w:val="dotted"/>
        </w:rPr>
        <w:t>Сисак</w:t>
      </w:r>
      <w:proofErr w:type="spellEnd"/>
      <w:r w:rsidR="005B7784">
        <w:rPr>
          <w:u w:val="dotted"/>
        </w:rPr>
        <w:t xml:space="preserve"> Іван Михайлович</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5B7784">
        <w:rPr>
          <w:u w:val="dotted"/>
          <w:lang w:val="en-US"/>
        </w:rPr>
        <w:t>Sysak</w:t>
      </w:r>
      <w:proofErr w:type="spellEnd"/>
      <w:r w:rsidR="005B7784" w:rsidRPr="005B7784">
        <w:rPr>
          <w:u w:val="dotted"/>
        </w:rPr>
        <w:t xml:space="preserve"> </w:t>
      </w:r>
      <w:r w:rsidR="005B7784">
        <w:rPr>
          <w:u w:val="dotted"/>
          <w:lang w:val="en-US"/>
        </w:rPr>
        <w:t>Ivan</w:t>
      </w:r>
      <w:r>
        <w:rPr>
          <w:u w:val="dotted"/>
        </w:rPr>
        <w:t xml:space="preserve">                                                                                                                                  </w:t>
      </w:r>
    </w:p>
    <w:p w:rsidR="00FC2485" w:rsidRDefault="00FC2485">
      <w:r>
        <w:t xml:space="preserve">                                                                                     </w:t>
      </w:r>
    </w:p>
    <w:p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sidRPr="00AB4C3A">
        <w:rPr>
          <w:bCs/>
          <w:u w:val="dotted"/>
        </w:rPr>
        <w:t>кафедра електричної інженерії</w:t>
      </w:r>
      <w:r w:rsidR="00FC1627">
        <w:rPr>
          <w:bCs/>
          <w:u w:val="dotted"/>
        </w:rPr>
        <w:t>,</w:t>
      </w:r>
      <w:r>
        <w:rPr>
          <w:u w:val="dotted"/>
        </w:rPr>
        <w:t xml:space="preserve"> </w:t>
      </w:r>
      <w:r w:rsidR="00CA0F1E">
        <w:rPr>
          <w:bCs/>
          <w:u w:val="dotted"/>
        </w:rPr>
        <w:t>Тернопіль, Україна</w:t>
      </w:r>
      <w:r>
        <w:rPr>
          <w:u w:val="dotted"/>
        </w:rPr>
        <w:t xml:space="preserve">                                                                                         </w:t>
      </w:r>
    </w:p>
    <w:p w:rsidR="00FC2485" w:rsidRDefault="00FC2485">
      <w:r>
        <w:t xml:space="preserve">                                                                                                                 </w:t>
      </w:r>
      <w:r>
        <w:rPr>
          <w:i/>
          <w:iCs/>
        </w:rPr>
        <w:t xml:space="preserve">  </w:t>
      </w:r>
    </w:p>
    <w:p w:rsidR="00FC2485" w:rsidRDefault="00FC2485">
      <w:pPr>
        <w:rPr>
          <w:b/>
          <w:bCs/>
        </w:rPr>
      </w:pPr>
      <w:r>
        <w:t xml:space="preserve">   Вчене звання, науковий ступінь, посада:</w:t>
      </w:r>
      <w:r>
        <w:rPr>
          <w:u w:val="dotted"/>
        </w:rPr>
        <w:t xml:space="preserve"> </w:t>
      </w:r>
      <w:r w:rsidR="00D67848">
        <w:rPr>
          <w:u w:val="dotted"/>
          <w:lang w:val="ru-RU"/>
        </w:rPr>
        <w:t>-,</w:t>
      </w:r>
      <w:r w:rsidR="00CA0F1E">
        <w:rPr>
          <w:u w:val="dotted"/>
        </w:rPr>
        <w:t xml:space="preserve"> кандидат технічних наук, доцент</w:t>
      </w:r>
      <w:r w:rsidR="00AB4C3A">
        <w:rPr>
          <w:u w:val="dotted"/>
        </w:rPr>
        <w:t xml:space="preserve"> кафедри ЕІ</w:t>
      </w:r>
      <w:r>
        <w:rPr>
          <w:u w:val="dotted"/>
        </w:rPr>
        <w:t xml:space="preserve">                                                                                                       </w:t>
      </w:r>
    </w:p>
    <w:p w:rsidR="000F7A14" w:rsidRDefault="000F7A14">
      <w:pPr>
        <w:rPr>
          <w:b/>
          <w:bCs/>
        </w:rPr>
      </w:pPr>
    </w:p>
    <w:p w:rsidR="00FC2485" w:rsidRDefault="000F7A14">
      <w:r>
        <w:rPr>
          <w:b/>
          <w:bCs/>
        </w:rPr>
        <w:t>Рецензент</w:t>
      </w:r>
    </w:p>
    <w:p w:rsidR="00FC2485" w:rsidRPr="005B7784" w:rsidRDefault="00FC2485" w:rsidP="005B7784">
      <w:pPr>
        <w:tabs>
          <w:tab w:val="left" w:pos="10205"/>
        </w:tabs>
        <w:rPr>
          <w:u w:val="single"/>
        </w:rPr>
      </w:pPr>
      <w:r>
        <w:t xml:space="preserve">   Прізвище, ім’я, по батькові (</w:t>
      </w:r>
      <w:proofErr w:type="spellStart"/>
      <w:r>
        <w:t>укр</w:t>
      </w:r>
      <w:proofErr w:type="spellEnd"/>
      <w:r>
        <w:t xml:space="preserve">.): </w:t>
      </w:r>
      <w:r>
        <w:rPr>
          <w:u w:val="dotted"/>
        </w:rPr>
        <w:t xml:space="preserve">    </w:t>
      </w:r>
      <w:r w:rsidR="00404970">
        <w:rPr>
          <w:i/>
          <w:u w:val="single"/>
          <w:lang w:eastAsia="uk-UA"/>
        </w:rPr>
        <w:t>Медвідь Володимир Романович</w:t>
      </w:r>
      <w:r w:rsidR="00CA0F1E">
        <w:rPr>
          <w:u w:val="dotted"/>
        </w:rPr>
        <w:t xml:space="preserve"> </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404970" w:rsidRPr="00404970">
        <w:rPr>
          <w:u w:val="dotted"/>
        </w:rPr>
        <w:t>Medvid</w:t>
      </w:r>
      <w:proofErr w:type="spellEnd"/>
      <w:r w:rsidR="00404970" w:rsidRPr="00404970">
        <w:rPr>
          <w:u w:val="dotted"/>
        </w:rPr>
        <w:t xml:space="preserve"> </w:t>
      </w:r>
      <w:proofErr w:type="spellStart"/>
      <w:r w:rsidR="00404970" w:rsidRPr="00404970">
        <w:rPr>
          <w:u w:val="dotted"/>
        </w:rPr>
        <w:t>Volodymyr</w:t>
      </w:r>
      <w:proofErr w:type="spellEnd"/>
      <w:r>
        <w:rPr>
          <w:u w:val="dotted"/>
        </w:rPr>
        <w:t xml:space="preserve">                                                                                                                                  </w:t>
      </w:r>
    </w:p>
    <w:p w:rsidR="00FC2485" w:rsidRDefault="00FC2485">
      <w:r>
        <w:t xml:space="preserve">                                                                                     </w:t>
      </w:r>
    </w:p>
    <w:p w:rsidR="00FC2485" w:rsidRDefault="00FC2485">
      <w:r>
        <w:t xml:space="preserve">   Місце праці (установа, підрозділ, місто, країна):</w:t>
      </w:r>
      <w:r>
        <w:rPr>
          <w:u w:val="dotted"/>
        </w:rPr>
        <w:t xml:space="preserve"> </w:t>
      </w:r>
      <w:r w:rsidR="00CA0F1E" w:rsidRPr="00CA0F1E">
        <w:rPr>
          <w:bCs/>
          <w:u w:val="dotted"/>
        </w:rPr>
        <w:t xml:space="preserve">Тернопільський національний технічний        </w:t>
      </w:r>
      <w:r w:rsidR="00342FA4">
        <w:rPr>
          <w:bCs/>
          <w:u w:val="dotted"/>
        </w:rPr>
        <w:t xml:space="preserve">   </w:t>
      </w:r>
      <w:r w:rsidR="00CA0F1E" w:rsidRPr="00CA0F1E">
        <w:rPr>
          <w:bCs/>
          <w:u w:val="dotted"/>
        </w:rPr>
        <w:t xml:space="preserve">            університет імені Івана Пулюя, кафедра </w:t>
      </w:r>
      <w:r w:rsidR="004C09AC" w:rsidRPr="00F0605D">
        <w:rPr>
          <w:i/>
          <w:u w:val="single"/>
          <w:lang w:eastAsia="uk-UA"/>
        </w:rPr>
        <w:t>автоматизації технологічних процесів і виробництв</w:t>
      </w:r>
      <w:r w:rsidR="00CA0F1E" w:rsidRPr="00CA0F1E">
        <w:rPr>
          <w:bCs/>
          <w:u w:val="dotted"/>
        </w:rPr>
        <w:t xml:space="preserve">, </w:t>
      </w:r>
      <w:r w:rsidR="00CA0F1E" w:rsidRPr="005B7784">
        <w:rPr>
          <w:bCs/>
          <w:u w:val="dotted"/>
        </w:rPr>
        <w:t xml:space="preserve"> </w:t>
      </w:r>
      <w:r w:rsidR="00CA0F1E" w:rsidRPr="00CA0F1E">
        <w:rPr>
          <w:bCs/>
          <w:u w:val="dotted"/>
        </w:rPr>
        <w:t>Тернопіль, Україна</w:t>
      </w:r>
      <w:r w:rsidRPr="005B7784">
        <w:rPr>
          <w:bCs/>
          <w:u w:val="dotted"/>
        </w:rPr>
        <w:t xml:space="preserve">                                 </w:t>
      </w:r>
      <w:r w:rsidR="00342FA4" w:rsidRPr="005B7784">
        <w:rPr>
          <w:bCs/>
          <w:u w:val="dotted"/>
        </w:rPr>
        <w:t xml:space="preserve">                                                                           </w:t>
      </w:r>
      <w:r w:rsidRPr="005B7784">
        <w:rPr>
          <w:bCs/>
          <w:u w:val="dotted"/>
        </w:rPr>
        <w:t xml:space="preserve">                                                         </w:t>
      </w:r>
    </w:p>
    <w:p w:rsidR="00FC2485" w:rsidRDefault="00FC2485">
      <w:r>
        <w:t xml:space="preserve">                                                                                                              </w:t>
      </w:r>
      <w:r>
        <w:rPr>
          <w:i/>
          <w:iCs/>
        </w:rPr>
        <w:t xml:space="preserve">  </w:t>
      </w:r>
    </w:p>
    <w:p w:rsidR="00FC2485" w:rsidRDefault="00FC2485">
      <w:r>
        <w:t xml:space="preserve">   Вчене звання, науковий ступінь, посада:</w:t>
      </w:r>
      <w:r>
        <w:rPr>
          <w:u w:val="dotted"/>
        </w:rPr>
        <w:t xml:space="preserve"> </w:t>
      </w:r>
      <w:r w:rsidR="004C09AC">
        <w:rPr>
          <w:u w:val="dotted"/>
        </w:rPr>
        <w:t xml:space="preserve">доцент, </w:t>
      </w:r>
      <w:proofErr w:type="spellStart"/>
      <w:r w:rsidR="005B7784" w:rsidRPr="000E02AF">
        <w:rPr>
          <w:i/>
          <w:u w:val="single"/>
        </w:rPr>
        <w:t>к.</w:t>
      </w:r>
      <w:r w:rsidR="004C09AC">
        <w:rPr>
          <w:i/>
          <w:u w:val="single"/>
        </w:rPr>
        <w:t>т</w:t>
      </w:r>
      <w:r w:rsidR="005B7784" w:rsidRPr="000E02AF">
        <w:rPr>
          <w:i/>
          <w:u w:val="single"/>
        </w:rPr>
        <w:t>.н</w:t>
      </w:r>
      <w:proofErr w:type="spellEnd"/>
      <w:r w:rsidR="005B7784" w:rsidRPr="000E02AF">
        <w:rPr>
          <w:i/>
          <w:u w:val="single"/>
        </w:rPr>
        <w:t xml:space="preserve">., </w:t>
      </w:r>
      <w:r w:rsidR="00404970">
        <w:rPr>
          <w:i/>
          <w:u w:val="single"/>
        </w:rPr>
        <w:t>доцент</w:t>
      </w:r>
      <w:r w:rsidR="00AB4C3A">
        <w:rPr>
          <w:i/>
          <w:u w:val="single"/>
        </w:rPr>
        <w:t xml:space="preserve"> кафедри </w:t>
      </w:r>
      <w:r w:rsidR="00AB4C3A" w:rsidRPr="00F0605D">
        <w:rPr>
          <w:i/>
          <w:u w:val="single"/>
          <w:lang w:eastAsia="uk-UA"/>
        </w:rPr>
        <w:t>автоматизації технологічних процесів і виробництв</w:t>
      </w:r>
      <w:r>
        <w:rPr>
          <w:u w:val="dotted"/>
        </w:rPr>
        <w:t xml:space="preserve">                                                                                                       </w:t>
      </w:r>
    </w:p>
    <w:p w:rsidR="00FC2485" w:rsidRDefault="00FC2485"/>
    <w:p w:rsidR="004C09AC" w:rsidRDefault="004C09AC"/>
    <w:p w:rsidR="00FC2485" w:rsidRDefault="00FC2485">
      <w:r>
        <w:rPr>
          <w:b/>
          <w:bCs/>
        </w:rPr>
        <w:t>Ключові слова</w:t>
      </w:r>
    </w:p>
    <w:p w:rsidR="00FC2485" w:rsidRDefault="00FC2485">
      <w:bookmarkStart w:id="1" w:name="__DdeLink__14_1324680702"/>
      <w:r>
        <w:t xml:space="preserve">   українською:</w:t>
      </w:r>
      <w:r>
        <w:rPr>
          <w:u w:val="dotted"/>
        </w:rPr>
        <w:t xml:space="preserve">    </w:t>
      </w:r>
      <w:r w:rsidR="00CE0BDB" w:rsidRPr="00FE400B">
        <w:rPr>
          <w:sz w:val="28"/>
        </w:rPr>
        <w:t xml:space="preserve">вимикач, </w:t>
      </w:r>
      <w:r w:rsidR="00CE0BDB" w:rsidRPr="00FE400B">
        <w:rPr>
          <w:sz w:val="28"/>
          <w:szCs w:val="28"/>
        </w:rPr>
        <w:t xml:space="preserve">електрична енергія, роз’єднувач, підстанція, обмежувач </w:t>
      </w:r>
      <w:proofErr w:type="spellStart"/>
      <w:r w:rsidR="00CE0BDB" w:rsidRPr="00FE400B">
        <w:rPr>
          <w:sz w:val="28"/>
          <w:szCs w:val="28"/>
        </w:rPr>
        <w:t>перенапруг</w:t>
      </w:r>
      <w:proofErr w:type="spellEnd"/>
      <w:r w:rsidR="00CE0BDB" w:rsidRPr="00FE400B">
        <w:rPr>
          <w:sz w:val="28"/>
          <w:szCs w:val="28"/>
        </w:rPr>
        <w:t>, трансформатор власних потреб, електрична частина, коротке замикання</w:t>
      </w:r>
      <w:r w:rsidRPr="00B11240">
        <w:rPr>
          <w:szCs w:val="28"/>
          <w:lang w:val="ru-RU"/>
        </w:rPr>
        <w:t xml:space="preserve">                                                                                                                                                  </w:t>
      </w:r>
    </w:p>
    <w:p w:rsidR="00FC2485" w:rsidRDefault="00FC2485">
      <w:r>
        <w:t xml:space="preserve">                                                                                     </w:t>
      </w:r>
    </w:p>
    <w:p w:rsidR="00A62AC1" w:rsidRPr="00A62AC1" w:rsidRDefault="00FC2485" w:rsidP="00A62AC1">
      <w:pPr>
        <w:pStyle w:val="HTML"/>
        <w:shd w:val="clear" w:color="auto" w:fill="F8F9FA"/>
        <w:rPr>
          <w:rFonts w:ascii="Liberation Serif" w:eastAsia="Arial Unicode MS" w:hAnsi="Liberation Serif" w:cs="Arial Unicode MS"/>
          <w:kern w:val="1"/>
          <w:sz w:val="28"/>
          <w:szCs w:val="28"/>
          <w:lang w:eastAsia="zh-CN" w:bidi="hi-IN"/>
        </w:rPr>
      </w:pPr>
      <w:r>
        <w:t xml:space="preserve">   англійською: </w:t>
      </w:r>
      <w:r>
        <w:rPr>
          <w:u w:val="dotted"/>
        </w:rPr>
        <w:t xml:space="preserve">   </w:t>
      </w:r>
      <w:r w:rsidR="00A62AC1" w:rsidRPr="00A62AC1">
        <w:rPr>
          <w:rFonts w:ascii="Liberation Serif" w:eastAsia="Arial Unicode MS" w:hAnsi="Liberation Serif" w:cs="Arial Unicode MS"/>
          <w:kern w:val="1"/>
          <w:sz w:val="28"/>
          <w:szCs w:val="28"/>
          <w:lang w:eastAsia="zh-CN" w:bidi="hi-IN"/>
        </w:rPr>
        <w:t xml:space="preserve">switch, electrical energy, </w:t>
      </w:r>
      <w:proofErr w:type="spellStart"/>
      <w:r w:rsidR="00A62AC1" w:rsidRPr="00A62AC1">
        <w:rPr>
          <w:rFonts w:ascii="Liberation Serif" w:eastAsia="Arial Unicode MS" w:hAnsi="Liberation Serif" w:cs="Arial Unicode MS"/>
          <w:kern w:val="1"/>
          <w:sz w:val="28"/>
          <w:szCs w:val="28"/>
          <w:lang w:eastAsia="zh-CN" w:bidi="hi-IN"/>
        </w:rPr>
        <w:t>disconnector</w:t>
      </w:r>
      <w:proofErr w:type="spellEnd"/>
      <w:r w:rsidR="00A62AC1" w:rsidRPr="00A62AC1">
        <w:rPr>
          <w:rFonts w:ascii="Liberation Serif" w:eastAsia="Arial Unicode MS" w:hAnsi="Liberation Serif" w:cs="Arial Unicode MS"/>
          <w:kern w:val="1"/>
          <w:sz w:val="28"/>
          <w:szCs w:val="28"/>
          <w:lang w:eastAsia="zh-CN" w:bidi="hi-IN"/>
        </w:rPr>
        <w:t>, substation, surge arrester, self-contained transformer, electrical part, short circuit</w:t>
      </w:r>
    </w:p>
    <w:p w:rsidR="00FC2485" w:rsidRDefault="00FC2485">
      <w:r>
        <w:rPr>
          <w:u w:val="dotted"/>
        </w:rPr>
        <w:t xml:space="preserve">                                                                                                                                                   </w:t>
      </w:r>
    </w:p>
    <w:p w:rsidR="00FC2485" w:rsidRDefault="00FC2485">
      <w:r>
        <w:t xml:space="preserve">                                                                                     </w:t>
      </w:r>
    </w:p>
    <w:bookmarkEnd w:id="1"/>
    <w:p w:rsidR="00A62AC1" w:rsidRPr="00FE400B" w:rsidRDefault="00FC2485" w:rsidP="00A62AC1">
      <w:pPr>
        <w:ind w:firstLine="709"/>
        <w:jc w:val="both"/>
        <w:rPr>
          <w:sz w:val="28"/>
          <w:szCs w:val="28"/>
        </w:rPr>
      </w:pPr>
      <w:r>
        <w:t xml:space="preserve">   українською:</w:t>
      </w:r>
      <w:r w:rsidR="00AB4C3A" w:rsidRPr="00AB4C3A">
        <w:rPr>
          <w:sz w:val="28"/>
          <w:szCs w:val="28"/>
        </w:rPr>
        <w:t xml:space="preserve"> </w:t>
      </w:r>
      <w:r w:rsidR="00A62AC1" w:rsidRPr="00FE400B">
        <w:rPr>
          <w:sz w:val="28"/>
          <w:szCs w:val="28"/>
        </w:rPr>
        <w:t>В даній кваліфікаційній роботі магістра здійснено аналіз мережі Заліщицького району ВАТ “</w:t>
      </w:r>
      <w:proofErr w:type="spellStart"/>
      <w:r w:rsidR="00A62AC1" w:rsidRPr="00FE400B">
        <w:rPr>
          <w:sz w:val="28"/>
          <w:szCs w:val="28"/>
        </w:rPr>
        <w:t>Тернопільобленерго</w:t>
      </w:r>
      <w:proofErr w:type="spellEnd"/>
      <w:r w:rsidR="00A62AC1" w:rsidRPr="00FE400B">
        <w:rPr>
          <w:sz w:val="28"/>
          <w:szCs w:val="28"/>
        </w:rPr>
        <w:t>”. Розраховано навантаження підстанції для максимального та мінімального режимів. Запропоновано сім можливих варіантів розвитку електричної мережі Заліщицького РЕМ. Проведено вибір марки проводу, потужності та кількості силових трансформаторів. Розглянуто різні варіанти схем електричних з’єднань для високої та низької сторони підстанції. Здійснено вибір комутуючої апаратури, вимірювальної апаратури, трансформаторів власних потреб. Запропоновано принципову схему підстанції</w:t>
      </w:r>
      <w:r w:rsidR="00A62AC1">
        <w:rPr>
          <w:sz w:val="28"/>
          <w:szCs w:val="28"/>
          <w:lang w:val="en-US"/>
        </w:rPr>
        <w:t xml:space="preserve"> </w:t>
      </w:r>
      <w:r w:rsidR="00A62AC1">
        <w:rPr>
          <w:sz w:val="28"/>
          <w:szCs w:val="28"/>
        </w:rPr>
        <w:t>110</w:t>
      </w:r>
      <w:r w:rsidR="00A62AC1">
        <w:rPr>
          <w:sz w:val="28"/>
          <w:szCs w:val="28"/>
          <w:lang w:val="en-US"/>
        </w:rPr>
        <w:t xml:space="preserve">/10 </w:t>
      </w:r>
      <w:proofErr w:type="spellStart"/>
      <w:r w:rsidR="00A62AC1">
        <w:rPr>
          <w:sz w:val="28"/>
          <w:szCs w:val="28"/>
          <w:lang w:val="ru-RU"/>
        </w:rPr>
        <w:t>кВ</w:t>
      </w:r>
      <w:proofErr w:type="spellEnd"/>
      <w:r w:rsidR="00A62AC1" w:rsidRPr="00FE400B">
        <w:rPr>
          <w:sz w:val="28"/>
          <w:szCs w:val="28"/>
        </w:rPr>
        <w:t>.</w:t>
      </w:r>
    </w:p>
    <w:p w:rsidR="00FC2485" w:rsidRPr="00342FA4" w:rsidRDefault="00FC2485" w:rsidP="00342FA4">
      <w:pPr>
        <w:jc w:val="both"/>
        <w:rPr>
          <w:u w:val="dotted"/>
        </w:rPr>
      </w:pPr>
      <w:r w:rsidRPr="00AB4C3A">
        <w:rPr>
          <w:szCs w:val="28"/>
        </w:rPr>
        <w:t xml:space="preserve"> </w:t>
      </w:r>
      <w:r>
        <w:rPr>
          <w:u w:val="dotted"/>
        </w:rPr>
        <w:t xml:space="preserve">                                                                                                                                                  </w:t>
      </w:r>
    </w:p>
    <w:p w:rsidR="00342FA4" w:rsidRDefault="00342FA4"/>
    <w:p w:rsidR="00A62AC1" w:rsidRDefault="00FC2485" w:rsidP="00A62AC1">
      <w:pPr>
        <w:pStyle w:val="HTML"/>
        <w:shd w:val="clear" w:color="auto" w:fill="F8F9FA"/>
        <w:rPr>
          <w:rFonts w:ascii="inherit" w:hAnsi="inherit"/>
          <w:color w:val="202124"/>
          <w:sz w:val="42"/>
          <w:szCs w:val="42"/>
        </w:rPr>
      </w:pPr>
      <w:r>
        <w:t xml:space="preserve">англійською: </w:t>
      </w:r>
      <w:r>
        <w:rPr>
          <w:u w:val="dotted"/>
        </w:rPr>
        <w:t xml:space="preserve"> </w:t>
      </w:r>
      <w:r w:rsidR="00A62AC1" w:rsidRPr="00A62AC1">
        <w:rPr>
          <w:rFonts w:ascii="Liberation Serif" w:eastAsia="Arial Unicode MS" w:hAnsi="Liberation Serif" w:cs="Arial Unicode MS"/>
          <w:kern w:val="1"/>
          <w:sz w:val="28"/>
          <w:szCs w:val="28"/>
          <w:lang w:eastAsia="zh-CN" w:bidi="hi-IN"/>
        </w:rPr>
        <w:t xml:space="preserve">In this qualification work of the master the analysis of the network of </w:t>
      </w:r>
      <w:proofErr w:type="spellStart"/>
      <w:r w:rsidR="00A62AC1" w:rsidRPr="00A62AC1">
        <w:rPr>
          <w:rFonts w:ascii="Liberation Serif" w:eastAsia="Arial Unicode MS" w:hAnsi="Liberation Serif" w:cs="Arial Unicode MS"/>
          <w:kern w:val="1"/>
          <w:sz w:val="28"/>
          <w:szCs w:val="28"/>
          <w:lang w:eastAsia="zh-CN" w:bidi="hi-IN"/>
        </w:rPr>
        <w:t>Zalishchyk</w:t>
      </w:r>
      <w:proofErr w:type="spellEnd"/>
      <w:r w:rsidR="00A62AC1" w:rsidRPr="00A62AC1">
        <w:rPr>
          <w:rFonts w:ascii="Liberation Serif" w:eastAsia="Arial Unicode MS" w:hAnsi="Liberation Serif" w:cs="Arial Unicode MS"/>
          <w:kern w:val="1"/>
          <w:sz w:val="28"/>
          <w:szCs w:val="28"/>
          <w:lang w:eastAsia="zh-CN" w:bidi="hi-IN"/>
        </w:rPr>
        <w:t xml:space="preserve"> district of JSC "</w:t>
      </w:r>
      <w:proofErr w:type="spellStart"/>
      <w:r w:rsidR="00A62AC1" w:rsidRPr="00A62AC1">
        <w:rPr>
          <w:rFonts w:ascii="Liberation Serif" w:eastAsia="Arial Unicode MS" w:hAnsi="Liberation Serif" w:cs="Arial Unicode MS"/>
          <w:kern w:val="1"/>
          <w:sz w:val="28"/>
          <w:szCs w:val="28"/>
          <w:lang w:eastAsia="zh-CN" w:bidi="hi-IN"/>
        </w:rPr>
        <w:t>Ternopiloblenergo</w:t>
      </w:r>
      <w:proofErr w:type="spellEnd"/>
      <w:r w:rsidR="00A62AC1" w:rsidRPr="00A62AC1">
        <w:rPr>
          <w:rFonts w:ascii="Liberation Serif" w:eastAsia="Arial Unicode MS" w:hAnsi="Liberation Serif" w:cs="Arial Unicode MS"/>
          <w:kern w:val="1"/>
          <w:sz w:val="28"/>
          <w:szCs w:val="28"/>
          <w:lang w:eastAsia="zh-CN" w:bidi="hi-IN"/>
        </w:rPr>
        <w:t xml:space="preserve">" is carried out. The substation load for maximum and minimum modes is calculated. Seven possible options for the development of the electrical network of </w:t>
      </w:r>
      <w:proofErr w:type="spellStart"/>
      <w:r w:rsidR="00A62AC1" w:rsidRPr="00A62AC1">
        <w:rPr>
          <w:rFonts w:ascii="Liberation Serif" w:eastAsia="Arial Unicode MS" w:hAnsi="Liberation Serif" w:cs="Arial Unicode MS"/>
          <w:kern w:val="1"/>
          <w:sz w:val="28"/>
          <w:szCs w:val="28"/>
          <w:lang w:eastAsia="zh-CN" w:bidi="hi-IN"/>
        </w:rPr>
        <w:t>Zalishchyk</w:t>
      </w:r>
      <w:proofErr w:type="spellEnd"/>
      <w:r w:rsidR="00A62AC1" w:rsidRPr="00A62AC1">
        <w:rPr>
          <w:rFonts w:ascii="Liberation Serif" w:eastAsia="Arial Unicode MS" w:hAnsi="Liberation Serif" w:cs="Arial Unicode MS"/>
          <w:kern w:val="1"/>
          <w:sz w:val="28"/>
          <w:szCs w:val="28"/>
          <w:lang w:eastAsia="zh-CN" w:bidi="hi-IN"/>
        </w:rPr>
        <w:t xml:space="preserve"> REM are proposed. The choice of wire brand, power and number of power transformers was made. Different variants of electrical connection schemes for the high and low side of the substation are considered. The choice of switching equipment, measuring equipment, transformers of own needs is made. The schematic diagram of the 110/10 kV substation is proposed</w:t>
      </w:r>
    </w:p>
    <w:p w:rsidR="00342FA4" w:rsidRPr="00342FA4" w:rsidRDefault="00AB4C3A" w:rsidP="005B7784">
      <w:pPr>
        <w:jc w:val="both"/>
        <w:rPr>
          <w:u w:val="dotted"/>
        </w:rPr>
      </w:pPr>
      <w:r w:rsidRPr="00AB4C3A">
        <w:rPr>
          <w:sz w:val="28"/>
          <w:szCs w:val="28"/>
        </w:rPr>
        <w:t>.</w:t>
      </w:r>
      <w:r w:rsidR="00342FA4" w:rsidRPr="00AB4C3A">
        <w:rPr>
          <w:sz w:val="28"/>
          <w:szCs w:val="28"/>
        </w:rPr>
        <w:t xml:space="preserve">                                                                          </w:t>
      </w:r>
    </w:p>
    <w:sectPr w:rsidR="00342FA4" w:rsidRPr="00342FA4">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7470A"/>
    <w:rsid w:val="000B3800"/>
    <w:rsid w:val="000F7A14"/>
    <w:rsid w:val="00102A70"/>
    <w:rsid w:val="001C39E9"/>
    <w:rsid w:val="00316C1D"/>
    <w:rsid w:val="00342FA4"/>
    <w:rsid w:val="003637E3"/>
    <w:rsid w:val="0039116B"/>
    <w:rsid w:val="003A4286"/>
    <w:rsid w:val="00404970"/>
    <w:rsid w:val="004A5210"/>
    <w:rsid w:val="004C09AC"/>
    <w:rsid w:val="005B7784"/>
    <w:rsid w:val="0061790F"/>
    <w:rsid w:val="006352DF"/>
    <w:rsid w:val="00655D02"/>
    <w:rsid w:val="00777C4E"/>
    <w:rsid w:val="007D7ED0"/>
    <w:rsid w:val="008802FE"/>
    <w:rsid w:val="009B2F0E"/>
    <w:rsid w:val="00A02BE2"/>
    <w:rsid w:val="00A53F9B"/>
    <w:rsid w:val="00A62AC1"/>
    <w:rsid w:val="00A77D17"/>
    <w:rsid w:val="00AB4C3A"/>
    <w:rsid w:val="00B11240"/>
    <w:rsid w:val="00BF49A4"/>
    <w:rsid w:val="00CA0F1E"/>
    <w:rsid w:val="00CE0BDB"/>
    <w:rsid w:val="00D23D3C"/>
    <w:rsid w:val="00D67848"/>
    <w:rsid w:val="00D93DF2"/>
    <w:rsid w:val="00D95831"/>
    <w:rsid w:val="00E01856"/>
    <w:rsid w:val="00E2122B"/>
    <w:rsid w:val="00EF7182"/>
    <w:rsid w:val="00F16920"/>
    <w:rsid w:val="00FC1627"/>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2E77F8"/>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Назва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у виносці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semiHidden/>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ий HTML Знак"/>
    <w:basedOn w:val="a0"/>
    <w:link w:val="HTML"/>
    <w:uiPriority w:val="99"/>
    <w:semiHidden/>
    <w:rsid w:val="00A62AC1"/>
    <w:rPr>
      <w:rFonts w:ascii="Courier New"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4994</Words>
  <Characters>2848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Користувач Windows</cp:lastModifiedBy>
  <cp:revision>24</cp:revision>
  <cp:lastPrinted>2019-12-18T08:43:00Z</cp:lastPrinted>
  <dcterms:created xsi:type="dcterms:W3CDTF">2018-12-12T07:39:00Z</dcterms:created>
  <dcterms:modified xsi:type="dcterms:W3CDTF">2020-12-21T21:15:00Z</dcterms:modified>
</cp:coreProperties>
</file>