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73" w:rsidRPr="008F5821" w:rsidRDefault="0008032A" w:rsidP="00452082">
      <w:pPr>
        <w:spacing w:after="0" w:line="360" w:lineRule="auto"/>
        <w:ind w:firstLine="68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F5821">
        <w:rPr>
          <w:rFonts w:ascii="Times New Roman" w:hAnsi="Times New Roman" w:cs="Times New Roman"/>
          <w:sz w:val="28"/>
          <w:szCs w:val="28"/>
          <w:lang w:val="uk-UA"/>
        </w:rPr>
        <w:t>Віталій Левицький</w:t>
      </w:r>
    </w:p>
    <w:p w:rsidR="008F5821" w:rsidRPr="008F5821" w:rsidRDefault="008F5821" w:rsidP="00452082">
      <w:pPr>
        <w:spacing w:after="0" w:line="360" w:lineRule="auto"/>
        <w:ind w:firstLine="68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F5821">
        <w:rPr>
          <w:rFonts w:ascii="Times New Roman" w:hAnsi="Times New Roman" w:cs="Times New Roman"/>
          <w:sz w:val="28"/>
          <w:szCs w:val="28"/>
          <w:shd w:val="clear" w:color="auto" w:fill="FFFFFF"/>
        </w:rPr>
        <w:t>ORCID 0000-0001-6096-5443</w:t>
      </w:r>
    </w:p>
    <w:p w:rsidR="002D228B" w:rsidRPr="008F5821" w:rsidRDefault="005A1E60" w:rsidP="0090784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8F5821">
        <w:rPr>
          <w:rFonts w:ascii="Times New Roman" w:hAnsi="Times New Roman" w:cs="Times New Roman"/>
          <w:b/>
          <w:caps/>
          <w:sz w:val="28"/>
          <w:szCs w:val="28"/>
          <w:lang w:val="uk-UA"/>
        </w:rPr>
        <w:t>Монополії у</w:t>
      </w:r>
      <w:r w:rsidR="0008032A" w:rsidRPr="008F5821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легкій промисловості</w:t>
      </w:r>
    </w:p>
    <w:p w:rsidR="002D228B" w:rsidRDefault="0008032A" w:rsidP="0090784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14606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українських губерній Російської імперії</w:t>
      </w:r>
    </w:p>
    <w:p w:rsidR="0008032A" w:rsidRDefault="0008032A" w:rsidP="0090784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14606">
        <w:rPr>
          <w:rFonts w:ascii="Times New Roman" w:hAnsi="Times New Roman" w:cs="Times New Roman"/>
          <w:b/>
          <w:caps/>
          <w:sz w:val="28"/>
          <w:szCs w:val="28"/>
          <w:lang w:val="uk-UA"/>
        </w:rPr>
        <w:t>наприкінці ХІХ – на початку ХХ століття</w:t>
      </w:r>
    </w:p>
    <w:p w:rsidR="001A3070" w:rsidRPr="00D14606" w:rsidRDefault="001A3070" w:rsidP="0090784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2D228B" w:rsidRDefault="00D14606" w:rsidP="0090784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THE </w:t>
      </w:r>
      <w:r w:rsidRPr="00D14606">
        <w:rPr>
          <w:rFonts w:ascii="Times New Roman" w:hAnsi="Times New Roman" w:cs="Times New Roman"/>
          <w:b/>
          <w:caps/>
          <w:sz w:val="28"/>
          <w:szCs w:val="28"/>
          <w:lang w:val="en-US"/>
        </w:rPr>
        <w:t>Monopolies in the light industry</w:t>
      </w:r>
    </w:p>
    <w:p w:rsidR="002D228B" w:rsidRDefault="00D14606" w:rsidP="0090784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D14606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of </w:t>
      </w:r>
      <w:r w:rsidR="002D228B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THE </w:t>
      </w:r>
      <w:r w:rsidRPr="00D14606">
        <w:rPr>
          <w:rFonts w:ascii="Times New Roman" w:hAnsi="Times New Roman" w:cs="Times New Roman"/>
          <w:b/>
          <w:caps/>
          <w:sz w:val="28"/>
          <w:szCs w:val="28"/>
          <w:lang w:val="en-US"/>
        </w:rPr>
        <w:t>Ukrainian provinces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 </w:t>
      </w:r>
      <w:r w:rsidR="00E23020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Of THE </w:t>
      </w:r>
      <w:r w:rsidRPr="00D14606">
        <w:rPr>
          <w:rFonts w:ascii="Times New Roman" w:hAnsi="Times New Roman" w:cs="Times New Roman"/>
          <w:b/>
          <w:caps/>
          <w:sz w:val="28"/>
          <w:szCs w:val="28"/>
          <w:lang w:val="en-US"/>
        </w:rPr>
        <w:t>Russian Empire</w:t>
      </w:r>
    </w:p>
    <w:p w:rsidR="00045959" w:rsidRDefault="00D14606" w:rsidP="0090784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14606">
        <w:rPr>
          <w:rFonts w:ascii="Times New Roman" w:hAnsi="Times New Roman" w:cs="Times New Roman"/>
          <w:b/>
          <w:caps/>
          <w:sz w:val="28"/>
          <w:szCs w:val="28"/>
          <w:lang w:val="en-US"/>
        </w:rPr>
        <w:t>in the</w:t>
      </w:r>
      <w:r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 late XIX-Th – early XX-</w:t>
      </w:r>
      <w:r w:rsidRPr="00D14606">
        <w:rPr>
          <w:rFonts w:ascii="Times New Roman" w:hAnsi="Times New Roman" w:cs="Times New Roman"/>
          <w:b/>
          <w:caps/>
          <w:sz w:val="28"/>
          <w:szCs w:val="28"/>
          <w:lang w:val="en-US"/>
        </w:rPr>
        <w:t>th century</w:t>
      </w:r>
    </w:p>
    <w:p w:rsidR="001A3070" w:rsidRPr="001A3070" w:rsidRDefault="001A3070" w:rsidP="00452082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7B6C00" w:rsidRPr="00EE77D6" w:rsidRDefault="005A1E60" w:rsidP="005A1E6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Напри</w:t>
      </w:r>
      <w:r w:rsidR="007B6C00" w:rsidRPr="00E01238">
        <w:rPr>
          <w:rFonts w:ascii="Times New Roman" w:hAnsi="Times New Roman" w:cs="Times New Roman"/>
          <w:sz w:val="28"/>
          <w:szCs w:val="28"/>
          <w:lang w:val="uk-UA"/>
        </w:rPr>
        <w:t>кінц</w:t>
      </w:r>
      <w:r w:rsidR="002C4A6A">
        <w:rPr>
          <w:rFonts w:ascii="Times New Roman" w:hAnsi="Times New Roman" w:cs="Times New Roman"/>
          <w:sz w:val="28"/>
          <w:szCs w:val="28"/>
          <w:lang w:val="uk-UA"/>
        </w:rPr>
        <w:t>і ХІХ – на початку ХХ ст. в різ</w:t>
      </w:r>
      <w:r w:rsidR="007B6C00" w:rsidRPr="00E01238">
        <w:rPr>
          <w:rFonts w:ascii="Times New Roman" w:hAnsi="Times New Roman" w:cs="Times New Roman"/>
          <w:sz w:val="28"/>
          <w:szCs w:val="28"/>
          <w:lang w:val="uk-UA"/>
        </w:rPr>
        <w:t>них галузях легкої промисловості виникали і зміцнювали</w:t>
      </w:r>
      <w:r w:rsidR="001A3070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="007B6C00"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 монополії. </w:t>
      </w:r>
      <w:r w:rsidR="007B6C00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7B6C00" w:rsidRPr="00E01238">
        <w:rPr>
          <w:rFonts w:ascii="Times New Roman" w:hAnsi="Times New Roman" w:cs="Times New Roman"/>
          <w:sz w:val="28"/>
          <w:szCs w:val="28"/>
        </w:rPr>
        <w:t>ажлив</w:t>
      </w:r>
      <w:r w:rsidR="007B6C00"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="007B6C00" w:rsidRPr="00E01238">
        <w:rPr>
          <w:rFonts w:ascii="Times New Roman" w:hAnsi="Times New Roman" w:cs="Times New Roman"/>
          <w:sz w:val="28"/>
          <w:szCs w:val="28"/>
        </w:rPr>
        <w:t xml:space="preserve"> рис</w:t>
      </w:r>
      <w:proofErr w:type="spellStart"/>
      <w:r w:rsidR="007B6C00"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="007B6C00" w:rsidRPr="00E01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C00" w:rsidRPr="00E0123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7B6C00" w:rsidRPr="00E01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C00" w:rsidRPr="00E01238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="007B6C00" w:rsidRPr="00E01238">
        <w:rPr>
          <w:rFonts w:ascii="Times New Roman" w:hAnsi="Times New Roman" w:cs="Times New Roman"/>
          <w:sz w:val="28"/>
          <w:szCs w:val="28"/>
        </w:rPr>
        <w:t xml:space="preserve"> стала широка участь </w:t>
      </w:r>
      <w:proofErr w:type="spellStart"/>
      <w:r w:rsidR="007B6C00" w:rsidRPr="00E01238">
        <w:rPr>
          <w:rFonts w:ascii="Times New Roman" w:hAnsi="Times New Roman" w:cs="Times New Roman"/>
          <w:sz w:val="28"/>
          <w:szCs w:val="28"/>
        </w:rPr>
        <w:t>монополістичного</w:t>
      </w:r>
      <w:proofErr w:type="spellEnd"/>
      <w:r w:rsidR="007B6C00" w:rsidRPr="00E01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C00" w:rsidRPr="00E01238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  <w:r w:rsidR="007B6C00" w:rsidRPr="00E0123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B6C00" w:rsidRPr="00E01238">
        <w:rPr>
          <w:rFonts w:ascii="Times New Roman" w:hAnsi="Times New Roman" w:cs="Times New Roman"/>
          <w:sz w:val="28"/>
          <w:szCs w:val="28"/>
        </w:rPr>
        <w:t>внутрішній</w:t>
      </w:r>
      <w:proofErr w:type="spellEnd"/>
      <w:r w:rsidR="007B6C00" w:rsidRPr="00E01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6C00" w:rsidRPr="00E01238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="007B6C00" w:rsidRPr="00E01238">
        <w:rPr>
          <w:rFonts w:ascii="Times New Roman" w:hAnsi="Times New Roman" w:cs="Times New Roman"/>
          <w:sz w:val="28"/>
          <w:szCs w:val="28"/>
        </w:rPr>
        <w:t xml:space="preserve">. </w:t>
      </w:r>
      <w:r w:rsidR="007B6C00" w:rsidRPr="00E01238">
        <w:rPr>
          <w:rFonts w:ascii="Times New Roman" w:hAnsi="Times New Roman" w:cs="Times New Roman"/>
          <w:sz w:val="28"/>
          <w:szCs w:val="28"/>
          <w:lang w:val="uk-UA"/>
        </w:rPr>
        <w:t>Монополії легкої промисловості здійснювал</w:t>
      </w:r>
      <w:r w:rsidR="007B6C00">
        <w:rPr>
          <w:rFonts w:ascii="Times New Roman" w:hAnsi="Times New Roman" w:cs="Times New Roman"/>
          <w:sz w:val="28"/>
          <w:szCs w:val="28"/>
          <w:lang w:val="uk-UA"/>
        </w:rPr>
        <w:t>и збут своєї продукції</w:t>
      </w:r>
      <w:r w:rsidR="007B6C00"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 через мережу торговельних контор, числе</w:t>
      </w:r>
      <w:r w:rsidR="007B6C00">
        <w:rPr>
          <w:rFonts w:ascii="Times New Roman" w:hAnsi="Times New Roman" w:cs="Times New Roman"/>
          <w:sz w:val="28"/>
          <w:szCs w:val="28"/>
          <w:lang w:val="uk-UA"/>
        </w:rPr>
        <w:t>нних комівояжерів і агентів,</w:t>
      </w:r>
      <w:r w:rsidR="007B6C00"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 допомогу </w:t>
      </w:r>
      <w:r w:rsidR="00483DAF">
        <w:rPr>
          <w:rFonts w:ascii="Times New Roman" w:hAnsi="Times New Roman" w:cs="Times New Roman"/>
          <w:sz w:val="28"/>
          <w:szCs w:val="28"/>
          <w:lang w:val="uk-UA"/>
        </w:rPr>
        <w:t>держави у</w:t>
      </w:r>
      <w:r w:rsidR="007B6C00"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 системі організованої закупівлі, доступу до </w:t>
      </w:r>
      <w:r w:rsidR="007B6C00" w:rsidRPr="00EE77D6">
        <w:rPr>
          <w:rFonts w:ascii="Times New Roman" w:hAnsi="Times New Roman" w:cs="Times New Roman"/>
          <w:sz w:val="28"/>
          <w:szCs w:val="28"/>
          <w:lang w:val="uk-UA"/>
        </w:rPr>
        <w:t xml:space="preserve">товарних складів й законодавче регулювання торгівлі. </w:t>
      </w:r>
    </w:p>
    <w:p w:rsidR="00EE77D6" w:rsidRPr="00EE77D6" w:rsidRDefault="00EE77D6" w:rsidP="005A1E6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77D6"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Необхідність більш глибокого і </w:t>
      </w:r>
      <w:proofErr w:type="spellStart"/>
      <w:r w:rsidRPr="00EE77D6">
        <w:rPr>
          <w:rFonts w:ascii="Times New Roman" w:hAnsi="Times New Roman" w:cs="Times New Roman"/>
          <w:sz w:val="28"/>
          <w:szCs w:val="28"/>
          <w:lang w:val="uk-UA"/>
        </w:rPr>
        <w:t>всестороннього</w:t>
      </w:r>
      <w:proofErr w:type="spellEnd"/>
      <w:r w:rsidRPr="00EE77D6">
        <w:rPr>
          <w:rFonts w:ascii="Times New Roman" w:hAnsi="Times New Roman" w:cs="Times New Roman"/>
          <w:sz w:val="28"/>
          <w:szCs w:val="28"/>
          <w:lang w:val="uk-UA"/>
        </w:rPr>
        <w:t xml:space="preserve"> вивчення структури, організації, рівня промислового виробництва потребує розширення дослідницької бази. Вирішення цього питання можливе на основі залучення різноманітних вітчизняних та іноземних наукових історичних праць </w:t>
      </w:r>
      <w:r w:rsidRPr="00EE77D6">
        <w:rPr>
          <w:rFonts w:ascii="Times New Roman" w:hAnsi="Times New Roman" w:cs="Times New Roman"/>
          <w:sz w:val="28"/>
          <w:szCs w:val="28"/>
        </w:rPr>
        <w:t>[</w:t>
      </w:r>
      <w:r w:rsidRPr="00EE77D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E77D6">
        <w:rPr>
          <w:rFonts w:ascii="Times New Roman" w:hAnsi="Times New Roman" w:cs="Times New Roman"/>
          <w:sz w:val="28"/>
          <w:szCs w:val="28"/>
        </w:rPr>
        <w:t>]</w:t>
      </w:r>
      <w:r w:rsidRPr="00EE77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6C00" w:rsidRPr="00E01238" w:rsidRDefault="00383C9A" w:rsidP="00383C9A">
      <w:pPr>
        <w:pStyle w:val="1"/>
        <w:shd w:val="clear" w:color="auto" w:fill="auto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uk-UA"/>
        </w:rPr>
      </w:pPr>
      <w:r w:rsidRPr="00EE77D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B6C00" w:rsidRPr="00EE77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3070" w:rsidRPr="00EE77D6">
        <w:rPr>
          <w:rFonts w:ascii="Times New Roman" w:hAnsi="Times New Roman" w:cs="Times New Roman"/>
          <w:sz w:val="28"/>
          <w:szCs w:val="28"/>
          <w:lang w:val="uk-UA"/>
        </w:rPr>
        <w:t xml:space="preserve">Наддніпрянській </w:t>
      </w:r>
      <w:r w:rsidR="007B6C00" w:rsidRPr="00EE77D6">
        <w:rPr>
          <w:rFonts w:ascii="Times New Roman" w:hAnsi="Times New Roman" w:cs="Times New Roman"/>
          <w:sz w:val="28"/>
          <w:szCs w:val="28"/>
          <w:lang w:val="uk-UA"/>
        </w:rPr>
        <w:t>Україні підприємства-монополісти</w:t>
      </w:r>
      <w:r w:rsidR="007B6C00"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 легкої промисловості не були такими могутніми, як в інших галузя</w:t>
      </w:r>
      <w:r w:rsidR="005A1E60">
        <w:rPr>
          <w:rFonts w:ascii="Times New Roman" w:hAnsi="Times New Roman" w:cs="Times New Roman"/>
          <w:sz w:val="28"/>
          <w:szCs w:val="28"/>
          <w:lang w:val="uk-UA"/>
        </w:rPr>
        <w:t>х. Тут функціонували</w:t>
      </w:r>
      <w:r w:rsidR="007B6C00"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B6C00" w:rsidRPr="00E01238">
        <w:rPr>
          <w:rFonts w:ascii="Times New Roman" w:hAnsi="Times New Roman" w:cs="Times New Roman"/>
          <w:sz w:val="28"/>
          <w:szCs w:val="28"/>
          <w:lang w:val="uk-UA"/>
        </w:rPr>
        <w:t>позасиндикатські</w:t>
      </w:r>
      <w:proofErr w:type="spellEnd"/>
      <w:r w:rsidR="007B6C00"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 фірми, або філіали всеросійських монополій. Україн</w:t>
      </w:r>
      <w:r w:rsidR="001A3070">
        <w:rPr>
          <w:rFonts w:ascii="Times New Roman" w:hAnsi="Times New Roman" w:cs="Times New Roman"/>
          <w:sz w:val="28"/>
          <w:szCs w:val="28"/>
          <w:lang w:val="uk-UA"/>
        </w:rPr>
        <w:t>ські губернії</w:t>
      </w:r>
      <w:r w:rsidR="007B6C00"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 бул</w:t>
      </w:r>
      <w:r w:rsidR="001A307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B6C00"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 досить широким та містким рин</w:t>
      </w:r>
      <w:r w:rsidR="005A1E60">
        <w:rPr>
          <w:rFonts w:ascii="Times New Roman" w:hAnsi="Times New Roman" w:cs="Times New Roman"/>
          <w:sz w:val="28"/>
          <w:szCs w:val="28"/>
          <w:lang w:val="uk-UA"/>
        </w:rPr>
        <w:t>ком для діяльності таких</w:t>
      </w:r>
      <w:r w:rsidR="007B6C00"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 монополій, як «Товариство бавовняних фабрикантів», «Товариство суконних фабрикантів», «Російське </w:t>
      </w:r>
      <w:proofErr w:type="spellStart"/>
      <w:r w:rsidR="007B6C00" w:rsidRPr="00E01238">
        <w:rPr>
          <w:rFonts w:ascii="Times New Roman" w:hAnsi="Times New Roman" w:cs="Times New Roman"/>
          <w:sz w:val="28"/>
          <w:szCs w:val="28"/>
          <w:lang w:val="uk-UA"/>
        </w:rPr>
        <w:t>льонопромислове</w:t>
      </w:r>
      <w:proofErr w:type="spellEnd"/>
      <w:r w:rsidR="007B6C00"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 товариство», нитковий трест.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B6C00"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 конкурентній боротьбі з монополіями багато дрібних і середніх промислових підприємств розорялися або попадали </w:t>
      </w:r>
      <w:r w:rsidR="009E6C4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B6C00"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 залежність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фінансового капіталу. Так</w:t>
      </w:r>
      <w:r w:rsidR="007B6C00"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 стал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B6C00" w:rsidRPr="00E01238">
        <w:rPr>
          <w:rFonts w:ascii="Times New Roman" w:hAnsi="Times New Roman" w:cs="Times New Roman"/>
          <w:sz w:val="28"/>
          <w:szCs w:val="28"/>
          <w:lang w:val="uk-UA"/>
        </w:rPr>
        <w:t>ся і з Південноросійським Товариством прядильної і канатної промисловості.</w:t>
      </w:r>
    </w:p>
    <w:p w:rsidR="007B6C00" w:rsidRPr="00E01238" w:rsidRDefault="00383C9A" w:rsidP="00452082">
      <w:pPr>
        <w:shd w:val="clear" w:color="auto" w:fill="FFFFFF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</w:t>
      </w:r>
      <w:r w:rsidR="007B6C00"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 фабричних списках Російської імперії згадується акціонерне товариство (джутова фабрика), що функціонувало в</w:t>
      </w:r>
      <w:r w:rsidR="000870AA">
        <w:rPr>
          <w:rFonts w:ascii="Times New Roman" w:hAnsi="Times New Roman" w:cs="Times New Roman"/>
          <w:sz w:val="28"/>
          <w:szCs w:val="28"/>
          <w:lang w:val="uk-UA"/>
        </w:rPr>
        <w:t xml:space="preserve"> Одесі за допомогою швейцарського</w:t>
      </w:r>
      <w:r w:rsidR="007B6C00"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 капіталу в розмірі 750 тис. крб. Одеська бавовняно-джутова фабрика отримала для свого розвитку англійський капітал в розмірі 1 </w:t>
      </w:r>
      <w:proofErr w:type="spellStart"/>
      <w:r w:rsidR="007B6C00" w:rsidRPr="00E01238"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="007B6C00"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 крб. </w:t>
      </w:r>
      <w:r w:rsidR="007B6C00" w:rsidRPr="00E01238">
        <w:rPr>
          <w:rFonts w:ascii="Times New Roman" w:hAnsi="Times New Roman" w:cs="Times New Roman"/>
          <w:sz w:val="28"/>
          <w:szCs w:val="28"/>
        </w:rPr>
        <w:t>[</w:t>
      </w:r>
      <w:r w:rsidR="00E3625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B6C00" w:rsidRPr="00E01238">
        <w:rPr>
          <w:rFonts w:ascii="Times New Roman" w:hAnsi="Times New Roman" w:cs="Times New Roman"/>
          <w:sz w:val="28"/>
          <w:szCs w:val="28"/>
        </w:rPr>
        <w:t>, с. 286]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6C00" w:rsidRDefault="007B6C00" w:rsidP="00452082">
      <w:pPr>
        <w:pStyle w:val="1"/>
        <w:shd w:val="clear" w:color="auto" w:fill="auto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uk-UA"/>
        </w:rPr>
      </w:pPr>
      <w:r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Текстильні вироби в </w:t>
      </w:r>
      <w:r w:rsidR="00D16AD7">
        <w:rPr>
          <w:rFonts w:ascii="Times New Roman" w:hAnsi="Times New Roman" w:cs="Times New Roman"/>
          <w:sz w:val="28"/>
          <w:szCs w:val="28"/>
          <w:lang w:val="uk-UA"/>
        </w:rPr>
        <w:t xml:space="preserve">Наддніпрянській </w:t>
      </w:r>
      <w:r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Україні збувалися </w:t>
      </w:r>
      <w:r w:rsidR="00D16AD7">
        <w:rPr>
          <w:rFonts w:ascii="Times New Roman" w:hAnsi="Times New Roman" w:cs="Times New Roman"/>
          <w:sz w:val="28"/>
          <w:szCs w:val="28"/>
          <w:lang w:val="uk-UA"/>
        </w:rPr>
        <w:t>все</w:t>
      </w:r>
      <w:r w:rsidRPr="00E01238">
        <w:rPr>
          <w:rFonts w:ascii="Times New Roman" w:hAnsi="Times New Roman" w:cs="Times New Roman"/>
          <w:sz w:val="28"/>
          <w:szCs w:val="28"/>
          <w:lang w:val="uk-UA"/>
        </w:rPr>
        <w:t>російськими монополіями через мережу стаціонарних торговельних закладів. Деякі з них мали мільйонні обороти й були своєрідними торговельно-збу</w:t>
      </w:r>
      <w:r w:rsidR="009E6C4F">
        <w:rPr>
          <w:rFonts w:ascii="Times New Roman" w:hAnsi="Times New Roman" w:cs="Times New Roman"/>
          <w:sz w:val="28"/>
          <w:szCs w:val="28"/>
          <w:lang w:val="uk-UA"/>
        </w:rPr>
        <w:t>товими монополіями. Таким було «Т</w:t>
      </w:r>
      <w:r w:rsidRPr="00E01238">
        <w:rPr>
          <w:rFonts w:ascii="Times New Roman" w:hAnsi="Times New Roman" w:cs="Times New Roman"/>
          <w:sz w:val="28"/>
          <w:szCs w:val="28"/>
          <w:lang w:val="uk-UA"/>
        </w:rPr>
        <w:t>овариство Соколова і Жмудського</w:t>
      </w:r>
      <w:r w:rsidR="009E6C4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01238">
        <w:rPr>
          <w:rFonts w:ascii="Times New Roman" w:hAnsi="Times New Roman" w:cs="Times New Roman"/>
          <w:sz w:val="28"/>
          <w:szCs w:val="28"/>
          <w:lang w:val="uk-UA"/>
        </w:rPr>
        <w:t>, котре виникло в 1902 р. в Харкові й мало свої відділення в Катеринославі й Ростові-на-Дону. В 1902 р. капітал товариства стан</w:t>
      </w:r>
      <w:r w:rsidR="00D16AD7">
        <w:rPr>
          <w:rFonts w:ascii="Times New Roman" w:hAnsi="Times New Roman" w:cs="Times New Roman"/>
          <w:sz w:val="28"/>
          <w:szCs w:val="28"/>
          <w:lang w:val="uk-UA"/>
        </w:rPr>
        <w:t>овив 947,3 тис. крб. У</w:t>
      </w:r>
      <w:r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 1909–1910 операційному році капітал, лише розміщений у банках, дорі</w:t>
      </w:r>
      <w:r w:rsidR="00587019">
        <w:rPr>
          <w:rFonts w:ascii="Times New Roman" w:hAnsi="Times New Roman" w:cs="Times New Roman"/>
          <w:sz w:val="28"/>
          <w:szCs w:val="28"/>
          <w:lang w:val="uk-UA"/>
        </w:rPr>
        <w:t xml:space="preserve">внював 5,5 </w:t>
      </w:r>
      <w:proofErr w:type="spellStart"/>
      <w:r w:rsidR="00587019"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крб.</w:t>
      </w:r>
      <w:r w:rsidRPr="00413386">
        <w:rPr>
          <w:rFonts w:ascii="Times New Roman" w:hAnsi="Times New Roman" w:cs="Times New Roman"/>
          <w:sz w:val="28"/>
          <w:szCs w:val="28"/>
        </w:rPr>
        <w:t>,</w:t>
      </w:r>
      <w:r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 обороти торг</w:t>
      </w:r>
      <w:r w:rsidR="000870AA">
        <w:rPr>
          <w:rFonts w:ascii="Times New Roman" w:hAnsi="Times New Roman" w:cs="Times New Roman"/>
          <w:sz w:val="28"/>
          <w:szCs w:val="28"/>
          <w:lang w:val="uk-UA"/>
        </w:rPr>
        <w:t xml:space="preserve">івлі тканинами зросли з 6,5 </w:t>
      </w:r>
      <w:proofErr w:type="spellStart"/>
      <w:r w:rsidR="000870AA"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="000870AA">
        <w:rPr>
          <w:rFonts w:ascii="Times New Roman" w:hAnsi="Times New Roman" w:cs="Times New Roman"/>
          <w:sz w:val="28"/>
          <w:szCs w:val="28"/>
          <w:lang w:val="uk-UA"/>
        </w:rPr>
        <w:t xml:space="preserve"> крб. до 9,1 </w:t>
      </w:r>
      <w:proofErr w:type="spellStart"/>
      <w:r w:rsidR="000870AA"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 крб., а чистий прибуток за той час збільшився з 236,3 тис. крб. до 480,3 тис. крб., або в</w:t>
      </w:r>
      <w:r w:rsidR="00B323DB">
        <w:rPr>
          <w:rFonts w:ascii="Times New Roman" w:hAnsi="Times New Roman" w:cs="Times New Roman"/>
          <w:sz w:val="28"/>
          <w:szCs w:val="28"/>
          <w:lang w:val="uk-UA"/>
        </w:rPr>
        <w:t xml:space="preserve"> 2,1 рази. Товариство було</w:t>
      </w:r>
      <w:r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1238">
        <w:rPr>
          <w:rFonts w:ascii="Times New Roman" w:hAnsi="Times New Roman" w:cs="Times New Roman"/>
          <w:sz w:val="28"/>
          <w:szCs w:val="28"/>
          <w:lang w:val="uk-UA"/>
        </w:rPr>
        <w:t>пов</w:t>
      </w:r>
      <w:proofErr w:type="spellEnd"/>
      <w:r w:rsidRPr="00E0123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E01238">
        <w:rPr>
          <w:rFonts w:ascii="Times New Roman" w:hAnsi="Times New Roman" w:cs="Times New Roman"/>
          <w:sz w:val="28"/>
          <w:szCs w:val="28"/>
          <w:lang w:val="uk-UA"/>
        </w:rPr>
        <w:t>язане</w:t>
      </w:r>
      <w:proofErr w:type="spellEnd"/>
      <w:r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 з найбільшими текстильними монополіями Росі</w:t>
      </w:r>
      <w:r w:rsidR="00D16AD7">
        <w:rPr>
          <w:rFonts w:ascii="Times New Roman" w:hAnsi="Times New Roman" w:cs="Times New Roman"/>
          <w:sz w:val="28"/>
          <w:szCs w:val="28"/>
          <w:lang w:val="uk-UA"/>
        </w:rPr>
        <w:t>йської імперії</w:t>
      </w:r>
      <w:r w:rsidRPr="00E01238">
        <w:rPr>
          <w:rFonts w:ascii="Times New Roman" w:hAnsi="Times New Roman" w:cs="Times New Roman"/>
          <w:sz w:val="28"/>
          <w:szCs w:val="28"/>
          <w:lang w:val="uk-UA"/>
        </w:rPr>
        <w:t>, мало своїх агентів практично у всіх українських губерніях [</w:t>
      </w:r>
      <w:r w:rsidR="00E3625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01238">
        <w:rPr>
          <w:rFonts w:ascii="Times New Roman" w:hAnsi="Times New Roman" w:cs="Times New Roman"/>
          <w:sz w:val="28"/>
          <w:szCs w:val="28"/>
          <w:lang w:val="uk-UA"/>
        </w:rPr>
        <w:t>, с. 115].</w:t>
      </w:r>
    </w:p>
    <w:p w:rsidR="00383C9A" w:rsidRPr="00E01238" w:rsidRDefault="00383C9A" w:rsidP="00383C9A">
      <w:pPr>
        <w:shd w:val="clear" w:color="auto" w:fill="FFFFFF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 з іншими</w:t>
      </w:r>
      <w:r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 галузями, процеси монополізації утверджувалися і в ш</w:t>
      </w:r>
      <w:r w:rsidR="00CE5705">
        <w:rPr>
          <w:rFonts w:ascii="Times New Roman" w:hAnsi="Times New Roman" w:cs="Times New Roman"/>
          <w:sz w:val="28"/>
          <w:szCs w:val="28"/>
          <w:lang w:val="uk-UA"/>
        </w:rPr>
        <w:t>кіряній промисловості. В ній</w:t>
      </w:r>
      <w:r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 на початку ХХ ст. значно зросла роль та кількість акціонерних товариств: від 8 в 1901 р.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основним капіталом 7,1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 крб. до 22 в 1915 р. з основним капіталом 31,7 </w:t>
      </w:r>
      <w:proofErr w:type="spellStart"/>
      <w:r w:rsidRPr="00E01238">
        <w:rPr>
          <w:rFonts w:ascii="Times New Roman" w:hAnsi="Times New Roman" w:cs="Times New Roman"/>
          <w:sz w:val="28"/>
          <w:szCs w:val="28"/>
          <w:lang w:val="uk-UA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крб. О</w:t>
      </w:r>
      <w:r w:rsidRPr="00E01238">
        <w:rPr>
          <w:rFonts w:ascii="Times New Roman" w:hAnsi="Times New Roman" w:cs="Times New Roman"/>
          <w:sz w:val="28"/>
          <w:szCs w:val="28"/>
          <w:lang w:val="uk-UA"/>
        </w:rPr>
        <w:t>рганізовується перше монополістичне об’єднання шкіряно-взуттєвої промисловості – «Всеросійське товариство шкіряних заводчиків», що підпорядкувало всю російську шкіряну промисловість (монополізувало заготівлю сировини і дубильних матеріалів, було єдиним представником у зов</w:t>
      </w:r>
      <w:r>
        <w:rPr>
          <w:rFonts w:ascii="Times New Roman" w:hAnsi="Times New Roman" w:cs="Times New Roman"/>
          <w:sz w:val="28"/>
          <w:szCs w:val="28"/>
          <w:lang w:val="uk-UA"/>
        </w:rPr>
        <w:t>нішньоторговельних операціях). У</w:t>
      </w:r>
      <w:r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 1913 р. акціонерним товариствам належало 85% всіх шкіряних товарів цензової шкіряної промисловості </w:t>
      </w:r>
      <w:r w:rsidRPr="00E01238">
        <w:rPr>
          <w:rFonts w:ascii="Times New Roman" w:hAnsi="Times New Roman" w:cs="Times New Roman"/>
          <w:sz w:val="28"/>
          <w:szCs w:val="28"/>
        </w:rPr>
        <w:t>[</w:t>
      </w:r>
      <w:r w:rsidR="00E3625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01238">
        <w:rPr>
          <w:rFonts w:ascii="Times New Roman" w:hAnsi="Times New Roman" w:cs="Times New Roman"/>
          <w:sz w:val="28"/>
          <w:szCs w:val="28"/>
          <w:lang w:val="uk-UA"/>
        </w:rPr>
        <w:t>, с. 16</w:t>
      </w:r>
      <w:r w:rsidRPr="00E01238">
        <w:rPr>
          <w:rFonts w:ascii="Times New Roman" w:hAnsi="Times New Roman" w:cs="Times New Roman"/>
          <w:sz w:val="28"/>
          <w:szCs w:val="28"/>
        </w:rPr>
        <w:t>]</w:t>
      </w:r>
      <w:r w:rsidRPr="00E012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6C00" w:rsidRPr="00E01238" w:rsidRDefault="007B6C00" w:rsidP="00007B26">
      <w:pPr>
        <w:pStyle w:val="1"/>
        <w:shd w:val="clear" w:color="auto" w:fill="auto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uk-UA"/>
        </w:rPr>
      </w:pPr>
      <w:r w:rsidRPr="00E01238">
        <w:rPr>
          <w:rFonts w:ascii="Times New Roman" w:hAnsi="Times New Roman" w:cs="Times New Roman"/>
          <w:sz w:val="28"/>
          <w:szCs w:val="28"/>
          <w:lang w:val="uk-UA"/>
        </w:rPr>
        <w:t>Основним видом монополістичних об</w:t>
      </w:r>
      <w:r w:rsidRPr="00E01238">
        <w:rPr>
          <w:rFonts w:ascii="Times New Roman" w:hAnsi="Times New Roman" w:cs="Times New Roman"/>
          <w:sz w:val="28"/>
          <w:szCs w:val="28"/>
        </w:rPr>
        <w:t>’</w:t>
      </w:r>
      <w:r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єднань в ряді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галузей </w:t>
      </w:r>
      <w:r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легкої промисловості став </w:t>
      </w:r>
      <w:r w:rsidR="00383C9A">
        <w:rPr>
          <w:rFonts w:ascii="Times New Roman" w:hAnsi="Times New Roman" w:cs="Times New Roman"/>
          <w:sz w:val="28"/>
          <w:szCs w:val="28"/>
          <w:lang w:val="uk-UA"/>
        </w:rPr>
        <w:t>трест, що</w:t>
      </w:r>
      <w:r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 виникали там, де існувала досить широка і надійна сировинна база, як правил</w:t>
      </w:r>
      <w:r w:rsidR="00383C9A">
        <w:rPr>
          <w:rFonts w:ascii="Times New Roman" w:hAnsi="Times New Roman" w:cs="Times New Roman"/>
          <w:sz w:val="28"/>
          <w:szCs w:val="28"/>
          <w:lang w:val="uk-UA"/>
        </w:rPr>
        <w:t>о вітчизняна</w:t>
      </w:r>
      <w:r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. Трестування в легкій промисловості перебувало в нерозривному </w:t>
      </w:r>
      <w:proofErr w:type="spellStart"/>
      <w:r w:rsidRPr="00E01238"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Pr="00E0123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E01238"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 з процесами злиття промислового, торгове</w:t>
      </w:r>
      <w:r w:rsidR="00007B26">
        <w:rPr>
          <w:rFonts w:ascii="Times New Roman" w:hAnsi="Times New Roman" w:cs="Times New Roman"/>
          <w:sz w:val="28"/>
          <w:szCs w:val="28"/>
          <w:lang w:val="uk-UA"/>
        </w:rPr>
        <w:t>льного та банківського капіталу</w:t>
      </w:r>
      <w:r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B6C00" w:rsidRPr="00E01238" w:rsidRDefault="00694C90" w:rsidP="00452082">
      <w:pPr>
        <w:pStyle w:val="1"/>
        <w:shd w:val="clear" w:color="auto" w:fill="auto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Поряд з</w:t>
      </w:r>
      <w:r w:rsidR="007B6C00"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 монополіями трестівського типу в легкій промисловості створювалися й функціонували локальні </w:t>
      </w:r>
      <w:r w:rsidR="007B6C00" w:rsidRPr="00413386">
        <w:rPr>
          <w:rFonts w:ascii="Times New Roman" w:hAnsi="Times New Roman" w:cs="Times New Roman"/>
          <w:sz w:val="28"/>
          <w:szCs w:val="28"/>
          <w:lang w:val="uk-UA"/>
        </w:rPr>
        <w:t>синдикати</w:t>
      </w:r>
      <w:r w:rsidR="007B6C00"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. Це, наприклад, синдикати канатно-джутових фабрик, що розташовувалися в Одесі, джутових мішків у Києві. Вони постачали свою продукцію не тільки у підконтрольні їм райони, але й у морські й річкові порти Європейської Росії, на підприємства для подальшого виробництва. </w:t>
      </w:r>
    </w:p>
    <w:p w:rsidR="007B6C00" w:rsidRPr="00E01238" w:rsidRDefault="009D22EB" w:rsidP="0045208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7B6C00"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текстильній індустрії процес створення синдикатів призвів до кількох міцних угод, серед яких необхідно відзначити синдикат петербурзьких фабрикантів полотна, який вступив у тісну співпрацю з польськими фабриками, а також синдикат джутових фабрик, заснований в 1901 р., який об’єднав 12 підприємств </w:t>
      </w:r>
      <w:r w:rsidR="007B6C00">
        <w:rPr>
          <w:rFonts w:ascii="Times New Roman" w:hAnsi="Times New Roman" w:cs="Times New Roman"/>
          <w:sz w:val="28"/>
          <w:szCs w:val="28"/>
          <w:lang w:val="uk-UA"/>
        </w:rPr>
        <w:t xml:space="preserve">(в т. ч. і </w:t>
      </w:r>
      <w:r w:rsidR="00954C97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7B6C00">
        <w:rPr>
          <w:rFonts w:ascii="Times New Roman" w:hAnsi="Times New Roman" w:cs="Times New Roman"/>
          <w:sz w:val="28"/>
          <w:szCs w:val="28"/>
          <w:lang w:val="uk-UA"/>
        </w:rPr>
        <w:t>українських</w:t>
      </w:r>
      <w:r w:rsidR="00954C97">
        <w:rPr>
          <w:rFonts w:ascii="Times New Roman" w:hAnsi="Times New Roman" w:cs="Times New Roman"/>
          <w:sz w:val="28"/>
          <w:szCs w:val="28"/>
          <w:lang w:val="uk-UA"/>
        </w:rPr>
        <w:t xml:space="preserve"> губерніях</w:t>
      </w:r>
      <w:r w:rsidR="007B6C00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7B6C00" w:rsidRPr="00E01238">
        <w:rPr>
          <w:rFonts w:ascii="Times New Roman" w:hAnsi="Times New Roman" w:cs="Times New Roman"/>
          <w:sz w:val="28"/>
          <w:szCs w:val="28"/>
          <w:lang w:val="uk-UA"/>
        </w:rPr>
        <w:t>і централізував продаж своєї продукції за цінами правління [</w:t>
      </w:r>
      <w:r w:rsidR="00E3625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B6C00"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, с. 168–169]. </w:t>
      </w:r>
    </w:p>
    <w:p w:rsidR="007B6C00" w:rsidRPr="00E01238" w:rsidRDefault="007B6C00" w:rsidP="0045208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Що стосується напрямку монополізації – регулювання збуту продукції – то тут лідирували виробники сукна. До об’єднання їх штовхали казенні замовлення. Порядок надання замовлень повинен був забезпечувати об’єктивний конкурс, а в дійсності в багатьох випадках, мав знаки змови. В 1910 р. було організовано Всеросійське товариство фабрикантів полотняної промисловості – офіційна організація, яка в 1913 р. об’єднала майже всі суконні підприємства країни. Найважливішою функцією Товариства були угоди про умови і ціни казенних поставок, які усували конкуренцію </w:t>
      </w:r>
      <w:r w:rsidRPr="00184283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8F5F5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84283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r w:rsidR="008F5F5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525A9">
        <w:rPr>
          <w:rFonts w:ascii="Times New Roman" w:hAnsi="Times New Roman" w:cs="Times New Roman"/>
          <w:sz w:val="28"/>
          <w:szCs w:val="28"/>
          <w:lang w:val="uk-UA"/>
        </w:rPr>
        <w:t>58</w:t>
      </w:r>
      <w:r w:rsidRPr="00184283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E012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6C00" w:rsidRPr="00E01238" w:rsidRDefault="007B6C00" w:rsidP="00452082">
      <w:pPr>
        <w:pStyle w:val="1"/>
        <w:shd w:val="clear" w:color="auto" w:fill="auto"/>
        <w:spacing w:line="360" w:lineRule="auto"/>
        <w:ind w:firstLine="6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ажливою для цього періоду була угода «Невської ниткової мануфактури» з англійським нитковим трестом </w:t>
      </w:r>
      <w:r w:rsidRPr="00E01238">
        <w:rPr>
          <w:rFonts w:ascii="Times New Roman" w:hAnsi="Times New Roman" w:cs="Times New Roman"/>
          <w:sz w:val="28"/>
          <w:szCs w:val="28"/>
        </w:rPr>
        <w:t>I</w:t>
      </w:r>
      <w:r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. &amp; </w:t>
      </w:r>
      <w:r w:rsidRPr="00E01238">
        <w:rPr>
          <w:rFonts w:ascii="Times New Roman" w:hAnsi="Times New Roman" w:cs="Times New Roman"/>
          <w:sz w:val="28"/>
          <w:szCs w:val="28"/>
        </w:rPr>
        <w:t>P</w:t>
      </w:r>
      <w:r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01238">
        <w:rPr>
          <w:rFonts w:ascii="Times New Roman" w:hAnsi="Times New Roman" w:cs="Times New Roman"/>
          <w:sz w:val="28"/>
          <w:szCs w:val="28"/>
        </w:rPr>
        <w:t>Coats</w:t>
      </w:r>
      <w:proofErr w:type="spellEnd"/>
      <w:r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1238">
        <w:rPr>
          <w:rFonts w:ascii="Times New Roman" w:hAnsi="Times New Roman" w:cs="Times New Roman"/>
          <w:sz w:val="28"/>
          <w:szCs w:val="28"/>
        </w:rPr>
        <w:t>Lmtd</w:t>
      </w:r>
      <w:proofErr w:type="spellEnd"/>
      <w:r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, яка в подальшому призвела до встановлення повного панування цього міжнародного синдикату на внутрішньому ринку Російської імперії. Організація постачання ниток по Європейській Росії чітко розмежовувала окремі великі райони, комерційно між собою не </w:t>
      </w:r>
      <w:proofErr w:type="spellStart"/>
      <w:r w:rsidRPr="00E01238">
        <w:rPr>
          <w:rFonts w:ascii="Times New Roman" w:hAnsi="Times New Roman" w:cs="Times New Roman"/>
          <w:sz w:val="28"/>
          <w:szCs w:val="28"/>
          <w:lang w:val="uk-UA"/>
        </w:rPr>
        <w:t>пов</w:t>
      </w:r>
      <w:proofErr w:type="spellEnd"/>
      <w:r w:rsidRPr="00E0123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E01238">
        <w:rPr>
          <w:rFonts w:ascii="Times New Roman" w:hAnsi="Times New Roman" w:cs="Times New Roman"/>
          <w:sz w:val="28"/>
          <w:szCs w:val="28"/>
          <w:lang w:val="uk-UA"/>
        </w:rPr>
        <w:t>язаних</w:t>
      </w:r>
      <w:proofErr w:type="spellEnd"/>
      <w:r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, але </w:t>
      </w:r>
      <w:proofErr w:type="gramStart"/>
      <w:r w:rsidRPr="00E01238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E01238">
        <w:rPr>
          <w:rFonts w:ascii="Times New Roman" w:hAnsi="Times New Roman" w:cs="Times New Roman"/>
          <w:sz w:val="28"/>
          <w:szCs w:val="28"/>
          <w:lang w:val="uk-UA"/>
        </w:rPr>
        <w:t>ідпорядкованих безпосередньо центральному правлінню в Петербурзі. В 1903 р. нитковий си</w:t>
      </w:r>
      <w:r w:rsidR="00452082">
        <w:rPr>
          <w:rFonts w:ascii="Times New Roman" w:hAnsi="Times New Roman" w:cs="Times New Roman"/>
          <w:sz w:val="28"/>
          <w:szCs w:val="28"/>
          <w:lang w:val="uk-UA"/>
        </w:rPr>
        <w:t>ндикат мав відділення</w:t>
      </w:r>
      <w:r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208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 Києві та Харкові </w:t>
      </w:r>
      <w:r w:rsidRPr="00E01238">
        <w:rPr>
          <w:rFonts w:ascii="Times New Roman" w:hAnsi="Times New Roman" w:cs="Times New Roman"/>
          <w:sz w:val="28"/>
          <w:szCs w:val="28"/>
        </w:rPr>
        <w:t>[</w:t>
      </w:r>
      <w:r w:rsidR="008F5F5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01238">
        <w:rPr>
          <w:rFonts w:ascii="Times New Roman" w:hAnsi="Times New Roman" w:cs="Times New Roman"/>
          <w:sz w:val="28"/>
          <w:szCs w:val="28"/>
        </w:rPr>
        <w:t xml:space="preserve">, с. </w:t>
      </w:r>
      <w:proofErr w:type="gramStart"/>
      <w:r w:rsidRPr="00E01238">
        <w:rPr>
          <w:rFonts w:ascii="Times New Roman" w:hAnsi="Times New Roman" w:cs="Times New Roman"/>
          <w:sz w:val="28"/>
          <w:szCs w:val="28"/>
        </w:rPr>
        <w:t>170].</w:t>
      </w:r>
      <w:proofErr w:type="gramEnd"/>
    </w:p>
    <w:p w:rsidR="007B6C00" w:rsidRDefault="007B6C00" w:rsidP="0045208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В лляній </w:t>
      </w:r>
      <w:r w:rsidR="00452082">
        <w:rPr>
          <w:rFonts w:ascii="Times New Roman" w:hAnsi="Times New Roman" w:cs="Times New Roman"/>
          <w:sz w:val="28"/>
          <w:szCs w:val="28"/>
          <w:lang w:val="uk-UA"/>
        </w:rPr>
        <w:t>галузі</w:t>
      </w:r>
      <w:r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 спостерігалася стабілізація й навіть деяке зниження виробництва. Тим не менше, к</w:t>
      </w:r>
      <w:r w:rsidRPr="00E01238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онцентрація виробництва зростала високими темпами, створюючи економічні умови для утворення монополій. У 1906 р. було </w:t>
      </w:r>
      <w:r w:rsidRPr="00E01238">
        <w:rPr>
          <w:rFonts w:ascii="Times New Roman" w:eastAsia="TimesNewRoman" w:hAnsi="Times New Roman" w:cs="Times New Roman"/>
          <w:sz w:val="28"/>
          <w:szCs w:val="28"/>
          <w:lang w:val="uk-UA"/>
        </w:rPr>
        <w:lastRenderedPageBreak/>
        <w:t>створено об</w:t>
      </w:r>
      <w:r w:rsidRPr="00E01238">
        <w:rPr>
          <w:rFonts w:ascii="Times New Roman" w:eastAsia="TimesNewRoman" w:hAnsi="Times New Roman" w:cs="Times New Roman"/>
          <w:sz w:val="28"/>
          <w:szCs w:val="28"/>
        </w:rPr>
        <w:t>’</w:t>
      </w:r>
      <w:r w:rsidRPr="00E01238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єднання </w:t>
      </w:r>
      <w:proofErr w:type="spellStart"/>
      <w:r w:rsidRPr="00E01238">
        <w:rPr>
          <w:rFonts w:ascii="Times New Roman" w:eastAsia="TimesNewRoman" w:hAnsi="Times New Roman" w:cs="Times New Roman"/>
          <w:sz w:val="28"/>
          <w:szCs w:val="28"/>
          <w:lang w:val="uk-UA"/>
        </w:rPr>
        <w:t>льонопромисловців</w:t>
      </w:r>
      <w:proofErr w:type="spellEnd"/>
      <w:r w:rsidRPr="00E01238"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, що до 1911 р. вже організовувало власників 70% всіх виробничих потужностей галузі. Ця спільнота домагалася від урядових органів підвищення ввізного мита на джут і скорочення його імпорту, збільшення поставок лляних тканин в </w:t>
      </w: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казну </w:t>
      </w:r>
      <w:r w:rsidRPr="00E01238">
        <w:rPr>
          <w:rFonts w:ascii="Times New Roman" w:eastAsia="TimesNewRoman" w:hAnsi="Times New Roman" w:cs="Times New Roman"/>
          <w:sz w:val="28"/>
          <w:szCs w:val="28"/>
          <w:lang w:val="uk-UA"/>
        </w:rPr>
        <w:t>[</w:t>
      </w:r>
      <w:r w:rsidR="008F5F51">
        <w:rPr>
          <w:rFonts w:ascii="Times New Roman" w:eastAsia="TimesNewRoman" w:hAnsi="Times New Roman" w:cs="Times New Roman"/>
          <w:sz w:val="28"/>
          <w:szCs w:val="28"/>
          <w:lang w:val="uk-UA"/>
        </w:rPr>
        <w:t>7</w:t>
      </w:r>
      <w:r w:rsidRPr="00E01238">
        <w:rPr>
          <w:rFonts w:ascii="Times New Roman" w:eastAsia="TimesNewRoman" w:hAnsi="Times New Roman" w:cs="Times New Roman"/>
          <w:sz w:val="28"/>
          <w:szCs w:val="28"/>
          <w:lang w:val="uk-UA"/>
        </w:rPr>
        <w:t>, с. 18].</w:t>
      </w:r>
    </w:p>
    <w:p w:rsidR="007B6C00" w:rsidRPr="00E01238" w:rsidRDefault="007B6C00" w:rsidP="00452082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2A9C">
        <w:rPr>
          <w:rFonts w:ascii="Times New Roman" w:eastAsia="TimesNewRomanPSMT" w:hAnsi="Times New Roman" w:cs="Times New Roman"/>
          <w:sz w:val="28"/>
          <w:szCs w:val="28"/>
          <w:lang w:val="uk-UA"/>
        </w:rPr>
        <w:t>Таким чином,</w:t>
      </w:r>
      <w:r w:rsidRPr="00E01238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процес монополізації легкої промисловості в українських губерніях, </w:t>
      </w:r>
      <w:r w:rsidRPr="00E01238">
        <w:rPr>
          <w:rFonts w:ascii="Times New Roman" w:hAnsi="Times New Roman" w:cs="Times New Roman"/>
          <w:sz w:val="28"/>
          <w:szCs w:val="28"/>
          <w:lang w:val="uk-UA"/>
        </w:rPr>
        <w:t>порівняно з видобувною чи металургійною, відбувався значно повільніш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E01238">
        <w:rPr>
          <w:rFonts w:ascii="Times New Roman" w:hAnsi="Times New Roman" w:cs="Times New Roman"/>
          <w:sz w:val="28"/>
          <w:szCs w:val="28"/>
          <w:lang w:val="uk-UA"/>
        </w:rPr>
        <w:t>априкінці ХІХ – на початку ХХ ст. відбу</w:t>
      </w:r>
      <w:r w:rsidR="00263668">
        <w:rPr>
          <w:rFonts w:ascii="Times New Roman" w:hAnsi="Times New Roman" w:cs="Times New Roman"/>
          <w:sz w:val="28"/>
          <w:szCs w:val="28"/>
          <w:lang w:val="uk-UA"/>
        </w:rPr>
        <w:t>лися</w:t>
      </w:r>
      <w:r w:rsidRPr="00E01238">
        <w:rPr>
          <w:rFonts w:ascii="Times New Roman" w:hAnsi="Times New Roman" w:cs="Times New Roman"/>
          <w:sz w:val="28"/>
          <w:szCs w:val="28"/>
          <w:lang w:val="uk-UA"/>
        </w:rPr>
        <w:t xml:space="preserve"> процеси монополізації легкої промисловості, була створена основа для державно-монополістичного регулювання легкої промисловості.</w:t>
      </w:r>
    </w:p>
    <w:p w:rsidR="00452082" w:rsidRDefault="00452082" w:rsidP="00452082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8F5F51" w:rsidRPr="00EE77D6" w:rsidRDefault="008F5F51" w:rsidP="008F5F5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Орлик В. М. Дожовтнева фінансово-правова література як джерело до вивчення проблем фінансової політики уряду Російської імперії кінця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EE77D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початку ХХ ст. Історія науки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бібліографістика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Вип. 2. 2010.</w:t>
      </w:r>
    </w:p>
    <w:p w:rsidR="0090784A" w:rsidRPr="00C74066" w:rsidRDefault="00E36253" w:rsidP="0090784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0784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90784A" w:rsidRPr="00C74066">
        <w:rPr>
          <w:rFonts w:ascii="Times New Roman" w:hAnsi="Times New Roman" w:cs="Times New Roman"/>
          <w:sz w:val="28"/>
          <w:szCs w:val="28"/>
          <w:lang w:val="uk-UA"/>
        </w:rPr>
        <w:t>Пажитнов</w:t>
      </w:r>
      <w:proofErr w:type="spellEnd"/>
      <w:r w:rsidR="0090784A" w:rsidRPr="00C74066">
        <w:rPr>
          <w:rFonts w:ascii="Times New Roman" w:hAnsi="Times New Roman" w:cs="Times New Roman"/>
          <w:sz w:val="28"/>
          <w:szCs w:val="28"/>
          <w:lang w:val="uk-UA"/>
        </w:rPr>
        <w:t xml:space="preserve"> К.</w:t>
      </w:r>
      <w:r w:rsidR="004B2FA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0784A" w:rsidRPr="00C74066"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proofErr w:type="spellStart"/>
      <w:r w:rsidR="0090784A" w:rsidRPr="00C74066">
        <w:rPr>
          <w:rFonts w:ascii="Times New Roman" w:hAnsi="Times New Roman" w:cs="Times New Roman"/>
          <w:sz w:val="28"/>
          <w:szCs w:val="28"/>
          <w:lang w:val="uk-UA"/>
        </w:rPr>
        <w:t>Очерки</w:t>
      </w:r>
      <w:proofErr w:type="spellEnd"/>
      <w:r w:rsidR="0090784A" w:rsidRPr="00C740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784A" w:rsidRPr="00C74066">
        <w:rPr>
          <w:rFonts w:ascii="Times New Roman" w:hAnsi="Times New Roman" w:cs="Times New Roman"/>
          <w:sz w:val="28"/>
          <w:szCs w:val="28"/>
          <w:lang w:val="uk-UA"/>
        </w:rPr>
        <w:t>истории</w:t>
      </w:r>
      <w:proofErr w:type="spellEnd"/>
      <w:r w:rsidR="0090784A" w:rsidRPr="00C740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784A" w:rsidRPr="00C74066">
        <w:rPr>
          <w:rFonts w:ascii="Times New Roman" w:hAnsi="Times New Roman" w:cs="Times New Roman"/>
          <w:sz w:val="28"/>
          <w:szCs w:val="28"/>
          <w:lang w:val="uk-UA"/>
        </w:rPr>
        <w:t>текстильной</w:t>
      </w:r>
      <w:proofErr w:type="spellEnd"/>
      <w:r w:rsidR="0090784A" w:rsidRPr="00C740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784A" w:rsidRPr="00C74066">
        <w:rPr>
          <w:rFonts w:ascii="Times New Roman" w:hAnsi="Times New Roman" w:cs="Times New Roman"/>
          <w:sz w:val="28"/>
          <w:szCs w:val="28"/>
          <w:lang w:val="uk-UA"/>
        </w:rPr>
        <w:t>промышленности</w:t>
      </w:r>
      <w:proofErr w:type="spellEnd"/>
      <w:r w:rsidR="0090784A" w:rsidRPr="00C740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784A" w:rsidRPr="00C74066">
        <w:rPr>
          <w:rFonts w:ascii="Times New Roman" w:hAnsi="Times New Roman" w:cs="Times New Roman"/>
          <w:sz w:val="28"/>
          <w:szCs w:val="28"/>
          <w:lang w:val="uk-UA"/>
        </w:rPr>
        <w:t>дореволюционной</w:t>
      </w:r>
      <w:proofErr w:type="spellEnd"/>
      <w:r w:rsidR="0090784A" w:rsidRPr="00C740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784A" w:rsidRPr="00C74066">
        <w:rPr>
          <w:rFonts w:ascii="Times New Roman" w:hAnsi="Times New Roman" w:cs="Times New Roman"/>
          <w:sz w:val="28"/>
          <w:szCs w:val="28"/>
          <w:lang w:val="uk-UA"/>
        </w:rPr>
        <w:t>России</w:t>
      </w:r>
      <w:proofErr w:type="spellEnd"/>
      <w:r w:rsidR="0090784A" w:rsidRPr="00C7406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90784A" w:rsidRPr="00C74066">
        <w:rPr>
          <w:rFonts w:ascii="Times New Roman" w:hAnsi="Times New Roman" w:cs="Times New Roman"/>
          <w:sz w:val="28"/>
          <w:szCs w:val="28"/>
          <w:lang w:val="uk-UA"/>
        </w:rPr>
        <w:t>Хлопчатобумажная</w:t>
      </w:r>
      <w:proofErr w:type="spellEnd"/>
      <w:r w:rsidR="0090784A" w:rsidRPr="00C7406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0784A" w:rsidRPr="00C74066">
        <w:rPr>
          <w:rFonts w:ascii="Times New Roman" w:hAnsi="Times New Roman" w:cs="Times New Roman"/>
          <w:sz w:val="28"/>
          <w:szCs w:val="28"/>
          <w:lang w:val="uk-UA"/>
        </w:rPr>
        <w:t>льно-пеньковая</w:t>
      </w:r>
      <w:proofErr w:type="spellEnd"/>
      <w:r w:rsidR="0090784A" w:rsidRPr="00C74066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90784A" w:rsidRPr="00C74066">
        <w:rPr>
          <w:rFonts w:ascii="Times New Roman" w:hAnsi="Times New Roman" w:cs="Times New Roman"/>
          <w:sz w:val="28"/>
          <w:szCs w:val="28"/>
          <w:lang w:val="uk-UA"/>
        </w:rPr>
        <w:t>шелковая</w:t>
      </w:r>
      <w:proofErr w:type="spellEnd"/>
      <w:r w:rsidR="0090784A" w:rsidRPr="00C740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784A" w:rsidRPr="00C74066">
        <w:rPr>
          <w:rFonts w:ascii="Times New Roman" w:hAnsi="Times New Roman" w:cs="Times New Roman"/>
          <w:sz w:val="28"/>
          <w:szCs w:val="28"/>
          <w:lang w:val="uk-UA"/>
        </w:rPr>
        <w:t>промышленность</w:t>
      </w:r>
      <w:proofErr w:type="spellEnd"/>
      <w:r w:rsidR="0090784A" w:rsidRPr="00C74066">
        <w:rPr>
          <w:rFonts w:ascii="Times New Roman" w:hAnsi="Times New Roman" w:cs="Times New Roman"/>
          <w:sz w:val="28"/>
          <w:szCs w:val="28"/>
          <w:lang w:val="uk-UA"/>
        </w:rPr>
        <w:t xml:space="preserve">. Москва: </w:t>
      </w:r>
      <w:proofErr w:type="spellStart"/>
      <w:r w:rsidR="0090784A" w:rsidRPr="00C74066">
        <w:rPr>
          <w:rFonts w:ascii="Times New Roman" w:hAnsi="Times New Roman" w:cs="Times New Roman"/>
          <w:sz w:val="28"/>
          <w:szCs w:val="28"/>
          <w:lang w:val="uk-UA"/>
        </w:rPr>
        <w:t>Изд-во</w:t>
      </w:r>
      <w:proofErr w:type="spellEnd"/>
      <w:r w:rsidR="0090784A" w:rsidRPr="00C74066">
        <w:rPr>
          <w:rFonts w:ascii="Times New Roman" w:hAnsi="Times New Roman" w:cs="Times New Roman"/>
          <w:sz w:val="28"/>
          <w:szCs w:val="28"/>
          <w:lang w:val="uk-UA"/>
        </w:rPr>
        <w:t xml:space="preserve"> АН СССР, 1958. 425 с.</w:t>
      </w:r>
    </w:p>
    <w:p w:rsidR="0090784A" w:rsidRDefault="00E36253" w:rsidP="0090784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0784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0784A" w:rsidRPr="00C74066">
        <w:rPr>
          <w:rFonts w:ascii="Times New Roman" w:hAnsi="Times New Roman" w:cs="Times New Roman"/>
          <w:sz w:val="28"/>
          <w:szCs w:val="28"/>
          <w:lang w:val="uk-UA"/>
        </w:rPr>
        <w:t>Кругляк Б.</w:t>
      </w:r>
      <w:r w:rsidR="004B2FA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0784A" w:rsidRPr="00C74066">
        <w:rPr>
          <w:rFonts w:ascii="Times New Roman" w:hAnsi="Times New Roman" w:cs="Times New Roman"/>
          <w:sz w:val="28"/>
          <w:szCs w:val="28"/>
          <w:lang w:val="uk-UA"/>
        </w:rPr>
        <w:t xml:space="preserve">А. Монополії в легкій і харчовій промисловості і внутрішня торгівля на Україні в кінці ХІХ – на початку ХХ ст. // Питання історії СРСР: Республіканський </w:t>
      </w:r>
      <w:proofErr w:type="spellStart"/>
      <w:r w:rsidR="0090784A" w:rsidRPr="00C74066">
        <w:rPr>
          <w:rFonts w:ascii="Times New Roman" w:hAnsi="Times New Roman" w:cs="Times New Roman"/>
          <w:sz w:val="28"/>
          <w:szCs w:val="28"/>
          <w:lang w:val="uk-UA"/>
        </w:rPr>
        <w:t>мі</w:t>
      </w:r>
      <w:r w:rsidR="0090784A">
        <w:rPr>
          <w:rFonts w:ascii="Times New Roman" w:hAnsi="Times New Roman" w:cs="Times New Roman"/>
          <w:sz w:val="28"/>
          <w:szCs w:val="28"/>
          <w:lang w:val="uk-UA"/>
        </w:rPr>
        <w:t>жвід</w:t>
      </w:r>
      <w:proofErr w:type="spellEnd"/>
      <w:r w:rsidR="0090784A">
        <w:rPr>
          <w:rFonts w:ascii="Times New Roman" w:hAnsi="Times New Roman" w:cs="Times New Roman"/>
          <w:sz w:val="28"/>
          <w:szCs w:val="28"/>
          <w:lang w:val="uk-UA"/>
        </w:rPr>
        <w:t>. зб. наук. праць. 1991. Вип. 36. С. 110–</w:t>
      </w:r>
      <w:r w:rsidR="0090784A" w:rsidRPr="00C74066">
        <w:rPr>
          <w:rFonts w:ascii="Times New Roman" w:hAnsi="Times New Roman" w:cs="Times New Roman"/>
          <w:sz w:val="28"/>
          <w:szCs w:val="28"/>
          <w:lang w:val="uk-UA"/>
        </w:rPr>
        <w:t>117.</w:t>
      </w:r>
    </w:p>
    <w:p w:rsidR="0090784A" w:rsidRPr="00C74066" w:rsidRDefault="00E36253" w:rsidP="0090784A">
      <w:pPr>
        <w:shd w:val="clear" w:color="auto" w:fill="FFFFFF"/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0784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0784A" w:rsidRPr="00C74066">
        <w:rPr>
          <w:rFonts w:ascii="Times New Roman" w:hAnsi="Times New Roman" w:cs="Times New Roman"/>
          <w:sz w:val="28"/>
          <w:szCs w:val="28"/>
        </w:rPr>
        <w:t>Горелик Л.</w:t>
      </w:r>
      <w:r w:rsidR="004B2FA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0784A" w:rsidRPr="00C74066">
        <w:rPr>
          <w:rFonts w:ascii="Times New Roman" w:hAnsi="Times New Roman" w:cs="Times New Roman"/>
          <w:sz w:val="28"/>
          <w:szCs w:val="28"/>
        </w:rPr>
        <w:t>Э. Вопросы экономики легкой промышленности Украинской ССР. К</w:t>
      </w:r>
      <w:proofErr w:type="spellStart"/>
      <w:r w:rsidR="0090784A" w:rsidRPr="00C74066">
        <w:rPr>
          <w:rFonts w:ascii="Times New Roman" w:hAnsi="Times New Roman" w:cs="Times New Roman"/>
          <w:sz w:val="28"/>
          <w:szCs w:val="28"/>
          <w:lang w:val="uk-UA"/>
        </w:rPr>
        <w:t>иев</w:t>
      </w:r>
      <w:proofErr w:type="spellEnd"/>
      <w:r w:rsidR="0090784A" w:rsidRPr="00C74066">
        <w:rPr>
          <w:rFonts w:ascii="Times New Roman" w:hAnsi="Times New Roman" w:cs="Times New Roman"/>
          <w:sz w:val="28"/>
          <w:szCs w:val="28"/>
        </w:rPr>
        <w:t xml:space="preserve">, 1957. 267 </w:t>
      </w:r>
      <w:proofErr w:type="gramStart"/>
      <w:r w:rsidR="0090784A" w:rsidRPr="00C740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0784A" w:rsidRPr="00C74066">
        <w:rPr>
          <w:rFonts w:ascii="Times New Roman" w:hAnsi="Times New Roman" w:cs="Times New Roman"/>
          <w:sz w:val="28"/>
          <w:szCs w:val="28"/>
        </w:rPr>
        <w:t>.</w:t>
      </w:r>
    </w:p>
    <w:p w:rsidR="0090784A" w:rsidRDefault="00E36253" w:rsidP="0090784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0784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90784A" w:rsidRPr="00C74066">
        <w:rPr>
          <w:rFonts w:ascii="Times New Roman" w:hAnsi="Times New Roman" w:cs="Times New Roman"/>
          <w:sz w:val="28"/>
          <w:szCs w:val="28"/>
          <w:lang w:val="uk-UA"/>
        </w:rPr>
        <w:t>Цыперович</w:t>
      </w:r>
      <w:proofErr w:type="spellEnd"/>
      <w:r w:rsidR="0090784A" w:rsidRPr="00C74066">
        <w:rPr>
          <w:rFonts w:ascii="Times New Roman" w:hAnsi="Times New Roman" w:cs="Times New Roman"/>
          <w:sz w:val="28"/>
          <w:szCs w:val="28"/>
          <w:lang w:val="uk-UA"/>
        </w:rPr>
        <w:t xml:space="preserve"> Г. </w:t>
      </w:r>
      <w:proofErr w:type="spellStart"/>
      <w:r w:rsidR="0090784A" w:rsidRPr="00C74066">
        <w:rPr>
          <w:rFonts w:ascii="Times New Roman" w:hAnsi="Times New Roman" w:cs="Times New Roman"/>
          <w:sz w:val="28"/>
          <w:szCs w:val="28"/>
          <w:lang w:val="uk-UA"/>
        </w:rPr>
        <w:t>Синдикаты</w:t>
      </w:r>
      <w:proofErr w:type="spellEnd"/>
      <w:r w:rsidR="0090784A" w:rsidRPr="00C74066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90784A" w:rsidRPr="00C74066">
        <w:rPr>
          <w:rFonts w:ascii="Times New Roman" w:hAnsi="Times New Roman" w:cs="Times New Roman"/>
          <w:sz w:val="28"/>
          <w:szCs w:val="28"/>
          <w:lang w:val="uk-UA"/>
        </w:rPr>
        <w:t>тресты</w:t>
      </w:r>
      <w:proofErr w:type="spellEnd"/>
      <w:r w:rsidR="0090784A" w:rsidRPr="00C74066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90784A" w:rsidRPr="00C74066">
        <w:rPr>
          <w:rFonts w:ascii="Times New Roman" w:hAnsi="Times New Roman" w:cs="Times New Roman"/>
          <w:sz w:val="28"/>
          <w:szCs w:val="28"/>
          <w:lang w:val="uk-UA"/>
        </w:rPr>
        <w:t>дореволюционной</w:t>
      </w:r>
      <w:proofErr w:type="spellEnd"/>
      <w:r w:rsidR="0090784A" w:rsidRPr="00C740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784A" w:rsidRPr="00C74066">
        <w:rPr>
          <w:rFonts w:ascii="Times New Roman" w:hAnsi="Times New Roman" w:cs="Times New Roman"/>
          <w:sz w:val="28"/>
          <w:szCs w:val="28"/>
          <w:lang w:val="uk-UA"/>
        </w:rPr>
        <w:t>России</w:t>
      </w:r>
      <w:proofErr w:type="spellEnd"/>
      <w:r w:rsidR="0090784A" w:rsidRPr="00C74066">
        <w:rPr>
          <w:rFonts w:ascii="Times New Roman" w:hAnsi="Times New Roman" w:cs="Times New Roman"/>
          <w:sz w:val="28"/>
          <w:szCs w:val="28"/>
          <w:lang w:val="uk-UA"/>
        </w:rPr>
        <w:t xml:space="preserve"> и в СССР</w:t>
      </w:r>
      <w:r w:rsidR="009078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784A" w:rsidRPr="00C74066">
        <w:rPr>
          <w:rFonts w:ascii="Times New Roman" w:hAnsi="Times New Roman" w:cs="Times New Roman"/>
          <w:sz w:val="28"/>
          <w:szCs w:val="28"/>
          <w:shd w:val="clear" w:color="auto" w:fill="FFFFFF"/>
        </w:rPr>
        <w:t>(Из истории организационных форм промышленности за последние 50 лет.)</w:t>
      </w:r>
      <w:r w:rsidR="0090784A" w:rsidRPr="00C7406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90784A" w:rsidRPr="00C74066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="0090784A" w:rsidRPr="00C74066">
        <w:rPr>
          <w:rFonts w:ascii="Times New Roman" w:hAnsi="Times New Roman" w:cs="Times New Roman"/>
          <w:sz w:val="28"/>
          <w:szCs w:val="28"/>
          <w:lang w:val="uk-UA"/>
        </w:rPr>
        <w:t xml:space="preserve">. 4-е. </w:t>
      </w:r>
      <w:proofErr w:type="spellStart"/>
      <w:r w:rsidR="0090784A" w:rsidRPr="00C74066">
        <w:rPr>
          <w:rFonts w:ascii="Times New Roman" w:hAnsi="Times New Roman" w:cs="Times New Roman"/>
          <w:sz w:val="28"/>
          <w:szCs w:val="28"/>
          <w:lang w:val="uk-UA"/>
        </w:rPr>
        <w:t>Ленинград</w:t>
      </w:r>
      <w:proofErr w:type="spellEnd"/>
      <w:r w:rsidR="0090784A" w:rsidRPr="00C74066">
        <w:rPr>
          <w:rFonts w:ascii="Times New Roman" w:hAnsi="Times New Roman" w:cs="Times New Roman"/>
          <w:sz w:val="28"/>
          <w:szCs w:val="28"/>
          <w:lang w:val="uk-UA"/>
        </w:rPr>
        <w:t>, 1927. 540 с.</w:t>
      </w:r>
    </w:p>
    <w:p w:rsidR="008F5F51" w:rsidRDefault="00E36253" w:rsidP="008F5F5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078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8F5F51" w:rsidRPr="00983C31">
        <w:rPr>
          <w:rFonts w:ascii="Times New Roman" w:hAnsi="Times New Roman" w:cs="Times New Roman"/>
          <w:sz w:val="28"/>
          <w:szCs w:val="28"/>
          <w:lang w:val="uk-UA"/>
        </w:rPr>
        <w:t>Левицький В. О.</w:t>
      </w:r>
      <w:r w:rsidR="008F5F51" w:rsidRPr="00C800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F5F51" w:rsidRPr="00C800F9">
        <w:rPr>
          <w:rFonts w:ascii="Times New Roman" w:hAnsi="Times New Roman" w:cs="Times New Roman"/>
          <w:sz w:val="28"/>
          <w:szCs w:val="28"/>
          <w:lang w:val="uk-UA"/>
        </w:rPr>
        <w:t xml:space="preserve">Легка промисловість українських губерній Російської імперії в другій половині ХІХ – на початку ХХ століття. </w:t>
      </w:r>
      <w:r w:rsidR="008F5F51">
        <w:rPr>
          <w:rFonts w:ascii="Times New Roman" w:hAnsi="Times New Roman" w:cs="Times New Roman"/>
          <w:sz w:val="28"/>
          <w:szCs w:val="28"/>
          <w:lang w:val="uk-UA"/>
        </w:rPr>
        <w:t>Броди</w:t>
      </w:r>
      <w:r w:rsidR="008F5F51" w:rsidRPr="00C800F9">
        <w:rPr>
          <w:rFonts w:ascii="Times New Roman" w:hAnsi="Times New Roman" w:cs="Times New Roman"/>
          <w:sz w:val="28"/>
          <w:szCs w:val="28"/>
          <w:lang w:val="uk-UA"/>
        </w:rPr>
        <w:t>, 2018. 3</w:t>
      </w:r>
      <w:r w:rsidR="008F5F51">
        <w:rPr>
          <w:rFonts w:ascii="Times New Roman" w:hAnsi="Times New Roman" w:cs="Times New Roman"/>
          <w:sz w:val="28"/>
          <w:szCs w:val="28"/>
          <w:lang w:val="uk-UA"/>
        </w:rPr>
        <w:t>83</w:t>
      </w:r>
      <w:r w:rsidR="008F5F51" w:rsidRPr="00C800F9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4B2FA7" w:rsidRDefault="00E36253" w:rsidP="00983C31">
      <w:pPr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="004B2FA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="004B2FA7" w:rsidRPr="00C74066">
        <w:rPr>
          <w:rFonts w:ascii="Times New Roman" w:hAnsi="Times New Roman" w:cs="Times New Roman"/>
          <w:bCs/>
          <w:sz w:val="28"/>
          <w:szCs w:val="28"/>
        </w:rPr>
        <w:t>Землянский</w:t>
      </w:r>
      <w:proofErr w:type="spellEnd"/>
      <w:r w:rsidR="004B2FA7" w:rsidRPr="00C74066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4B2FA7" w:rsidRPr="00C7406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4B2FA7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="004B2FA7" w:rsidRPr="00C74066">
        <w:rPr>
          <w:rFonts w:ascii="Times New Roman" w:hAnsi="Times New Roman" w:cs="Times New Roman"/>
          <w:bCs/>
          <w:sz w:val="28"/>
          <w:szCs w:val="28"/>
        </w:rPr>
        <w:t>О</w:t>
      </w:r>
      <w:r w:rsidR="004B2FA7" w:rsidRPr="00C740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4B2FA7" w:rsidRPr="00C74066">
        <w:rPr>
          <w:rFonts w:ascii="Times New Roman" w:hAnsi="Times New Roman" w:cs="Times New Roman"/>
          <w:bCs/>
          <w:sz w:val="28"/>
          <w:szCs w:val="28"/>
        </w:rPr>
        <w:t xml:space="preserve">История льняной промышленности России: </w:t>
      </w:r>
      <w:proofErr w:type="spellStart"/>
      <w:r w:rsidR="004B2FA7" w:rsidRPr="00C74066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4B2FA7" w:rsidRPr="00C740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B2FA7" w:rsidRPr="00C74066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="004B2FA7" w:rsidRPr="00C74066">
        <w:rPr>
          <w:rFonts w:ascii="Times New Roman" w:hAnsi="Times New Roman" w:cs="Times New Roman"/>
          <w:sz w:val="28"/>
          <w:szCs w:val="28"/>
        </w:rPr>
        <w:t xml:space="preserve">. … </w:t>
      </w:r>
      <w:proofErr w:type="spellStart"/>
      <w:r w:rsidR="004B2FA7" w:rsidRPr="00C74066">
        <w:rPr>
          <w:rFonts w:ascii="Times New Roman" w:hAnsi="Times New Roman" w:cs="Times New Roman"/>
          <w:sz w:val="28"/>
          <w:szCs w:val="28"/>
        </w:rPr>
        <w:t>канд</w:t>
      </w:r>
      <w:proofErr w:type="spellEnd"/>
      <w:r w:rsidR="004B2FA7" w:rsidRPr="00C7406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B2FA7" w:rsidRPr="00C74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FA7" w:rsidRPr="00C74066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="004B2FA7" w:rsidRPr="00C74066">
        <w:rPr>
          <w:rFonts w:ascii="Times New Roman" w:hAnsi="Times New Roman" w:cs="Times New Roman"/>
          <w:sz w:val="28"/>
          <w:szCs w:val="28"/>
        </w:rPr>
        <w:t>. наук:</w:t>
      </w:r>
      <w:r w:rsidR="004B2F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2FA7" w:rsidRPr="00C74066">
        <w:rPr>
          <w:rFonts w:ascii="Times New Roman" w:hAnsi="Times New Roman" w:cs="Times New Roman"/>
          <w:sz w:val="28"/>
          <w:szCs w:val="28"/>
        </w:rPr>
        <w:t>08.00.01</w:t>
      </w:r>
      <w:r w:rsidR="004B2FA7" w:rsidRPr="00C7406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B2FA7" w:rsidRPr="007B6C0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B2FA7" w:rsidRPr="00C74066">
        <w:rPr>
          <w:rFonts w:ascii="Times New Roman" w:hAnsi="Times New Roman" w:cs="Times New Roman"/>
          <w:sz w:val="28"/>
          <w:szCs w:val="28"/>
          <w:lang w:val="uk-UA"/>
        </w:rPr>
        <w:t xml:space="preserve">осква, </w:t>
      </w:r>
      <w:r w:rsidR="004B2FA7" w:rsidRPr="007B6C00">
        <w:rPr>
          <w:rFonts w:ascii="Times New Roman" w:hAnsi="Times New Roman" w:cs="Times New Roman"/>
          <w:sz w:val="28"/>
          <w:szCs w:val="28"/>
          <w:lang w:val="uk-UA"/>
        </w:rPr>
        <w:t>2013. 30 с.</w:t>
      </w:r>
    </w:p>
    <w:sectPr w:rsidR="004B2FA7" w:rsidSect="002C4A6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8032A"/>
    <w:rsid w:val="00007B26"/>
    <w:rsid w:val="00045959"/>
    <w:rsid w:val="0008032A"/>
    <w:rsid w:val="000870AA"/>
    <w:rsid w:val="001A3070"/>
    <w:rsid w:val="00263668"/>
    <w:rsid w:val="002B6811"/>
    <w:rsid w:val="002C4A6A"/>
    <w:rsid w:val="002C5FC4"/>
    <w:rsid w:val="002D228B"/>
    <w:rsid w:val="00383C9A"/>
    <w:rsid w:val="00452082"/>
    <w:rsid w:val="00483DAF"/>
    <w:rsid w:val="004B2FA7"/>
    <w:rsid w:val="00587019"/>
    <w:rsid w:val="005A1E60"/>
    <w:rsid w:val="00694C90"/>
    <w:rsid w:val="007426F4"/>
    <w:rsid w:val="007B6C00"/>
    <w:rsid w:val="008A429E"/>
    <w:rsid w:val="008F5821"/>
    <w:rsid w:val="008F5F51"/>
    <w:rsid w:val="0090784A"/>
    <w:rsid w:val="009525A9"/>
    <w:rsid w:val="00954C97"/>
    <w:rsid w:val="00983C31"/>
    <w:rsid w:val="009D22EB"/>
    <w:rsid w:val="009E6C4F"/>
    <w:rsid w:val="00A24073"/>
    <w:rsid w:val="00B140DA"/>
    <w:rsid w:val="00B30271"/>
    <w:rsid w:val="00B323DB"/>
    <w:rsid w:val="00CE5705"/>
    <w:rsid w:val="00D14606"/>
    <w:rsid w:val="00D16AD7"/>
    <w:rsid w:val="00D30DF5"/>
    <w:rsid w:val="00E11839"/>
    <w:rsid w:val="00E157BA"/>
    <w:rsid w:val="00E23020"/>
    <w:rsid w:val="00E36253"/>
    <w:rsid w:val="00EE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959"/>
    <w:pPr>
      <w:ind w:left="720"/>
      <w:contextualSpacing/>
    </w:pPr>
  </w:style>
  <w:style w:type="character" w:customStyle="1" w:styleId="apple-converted-space">
    <w:name w:val="apple-converted-space"/>
    <w:basedOn w:val="a0"/>
    <w:rsid w:val="007B6C00"/>
  </w:style>
  <w:style w:type="character" w:customStyle="1" w:styleId="a4">
    <w:name w:val="Основний текст_"/>
    <w:basedOn w:val="a0"/>
    <w:link w:val="1"/>
    <w:rsid w:val="007B6C00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customStyle="1" w:styleId="1">
    <w:name w:val="Основний текст1"/>
    <w:basedOn w:val="a"/>
    <w:link w:val="a4"/>
    <w:rsid w:val="007B6C00"/>
    <w:pPr>
      <w:shd w:val="clear" w:color="auto" w:fill="FFFFFF"/>
      <w:spacing w:after="0" w:line="216" w:lineRule="exact"/>
      <w:ind w:hanging="180"/>
      <w:jc w:val="both"/>
    </w:pPr>
    <w:rPr>
      <w:rFonts w:ascii="Century Schoolbook" w:hAnsi="Century Schoolbook" w:cs="Century Schoolbook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1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2020-05-14T13:18:00Z</dcterms:created>
  <dcterms:modified xsi:type="dcterms:W3CDTF">2020-05-22T16:28:00Z</dcterms:modified>
</cp:coreProperties>
</file>