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286" w:rsidRPr="003A4286" w:rsidRDefault="003A4286">
      <w:pPr>
        <w:jc w:val="right"/>
        <w:rPr>
          <w:rFonts w:ascii="Times" w:hAnsi="Times"/>
          <w:b/>
        </w:rPr>
      </w:pPr>
      <w:r w:rsidRPr="003A4286">
        <w:rPr>
          <w:rFonts w:ascii="Times" w:hAnsi="Times"/>
          <w:b/>
        </w:rPr>
        <w:t>Додаток</w:t>
      </w:r>
      <w:r w:rsidR="000B3800">
        <w:rPr>
          <w:rFonts w:ascii="Times" w:hAnsi="Times"/>
          <w:b/>
        </w:rPr>
        <w:t xml:space="preserve"> </w:t>
      </w:r>
      <w:r w:rsidRPr="003A4286">
        <w:rPr>
          <w:rFonts w:ascii="Times" w:hAnsi="Times"/>
          <w:b/>
        </w:rPr>
        <w:t>1</w:t>
      </w:r>
    </w:p>
    <w:p w:rsidR="00FC2485" w:rsidRDefault="00FC2485" w:rsidP="00C94F55">
      <w:pPr>
        <w:jc w:val="right"/>
      </w:pPr>
      <w:r>
        <w:rPr>
          <w:rFonts w:ascii="Times" w:hAnsi="Times"/>
          <w:sz w:val="17"/>
        </w:rPr>
        <w:t>Форма відомостей про авторів матеріалу та описова інформація для видань ТНТУ</w:t>
      </w:r>
    </w:p>
    <w:p w:rsidR="00FC2485" w:rsidRDefault="00FC2485">
      <w:pPr>
        <w:jc w:val="center"/>
        <w:rPr>
          <w:i/>
          <w:iCs/>
          <w:sz w:val="28"/>
          <w:szCs w:val="28"/>
        </w:rPr>
      </w:pPr>
      <w:r>
        <w:rPr>
          <w:b/>
          <w:bCs/>
          <w:sz w:val="36"/>
          <w:szCs w:val="36"/>
        </w:rPr>
        <w:t>Авторська довідка</w:t>
      </w:r>
    </w:p>
    <w:p w:rsidR="00FC2485" w:rsidRDefault="00FC2485">
      <w:pPr>
        <w:jc w:val="center"/>
        <w:rPr>
          <w:b/>
          <w:bCs/>
          <w:sz w:val="36"/>
          <w:szCs w:val="36"/>
        </w:rPr>
      </w:pPr>
      <w:r>
        <w:rPr>
          <w:i/>
          <w:iCs/>
          <w:sz w:val="28"/>
          <w:szCs w:val="28"/>
        </w:rPr>
        <w:t>(</w:t>
      </w:r>
      <w:r w:rsidR="008802FE">
        <w:rPr>
          <w:i/>
          <w:iCs/>
          <w:sz w:val="28"/>
          <w:szCs w:val="28"/>
        </w:rPr>
        <w:t>реферату дипломної роботи магістра</w:t>
      </w:r>
      <w:r>
        <w:rPr>
          <w:i/>
          <w:iCs/>
          <w:sz w:val="28"/>
          <w:szCs w:val="28"/>
        </w:rPr>
        <w:t>)</w:t>
      </w:r>
    </w:p>
    <w:p w:rsidR="00FC2485" w:rsidRDefault="00FC2485">
      <w:pPr>
        <w:jc w:val="center"/>
        <w:rPr>
          <w:b/>
          <w:bCs/>
          <w:sz w:val="36"/>
          <w:szCs w:val="36"/>
        </w:rPr>
      </w:pPr>
    </w:p>
    <w:p w:rsidR="00FC2485" w:rsidRPr="00B54E78" w:rsidRDefault="00FC2485" w:rsidP="00E22E99">
      <w:pPr>
        <w:ind w:right="-143"/>
        <w:rPr>
          <w:rFonts w:ascii="Times New Roman" w:hAnsi="Times New Roman"/>
          <w:u w:val="dotted"/>
        </w:rPr>
      </w:pPr>
      <w:r>
        <w:rPr>
          <w:b/>
          <w:bCs/>
        </w:rPr>
        <w:t xml:space="preserve">Назва </w:t>
      </w:r>
      <w:r w:rsidR="008802FE">
        <w:rPr>
          <w:b/>
          <w:bCs/>
        </w:rPr>
        <w:t>дипломної</w:t>
      </w:r>
      <w:r>
        <w:rPr>
          <w:b/>
          <w:bCs/>
        </w:rPr>
        <w:t xml:space="preserve"> роботи </w:t>
      </w:r>
      <w:r w:rsidR="008802FE">
        <w:rPr>
          <w:b/>
          <w:bCs/>
        </w:rPr>
        <w:t>магістра</w:t>
      </w:r>
      <w:r>
        <w:rPr>
          <w:b/>
          <w:bCs/>
        </w:rPr>
        <w:t>:</w:t>
      </w:r>
      <w:r>
        <w:rPr>
          <w:u w:val="dotted"/>
        </w:rPr>
        <w:t xml:space="preserve"> </w:t>
      </w:r>
      <w:r w:rsidR="00B54E78">
        <w:rPr>
          <w:rFonts w:ascii="Times New Roman" w:hAnsi="Times New Roman"/>
          <w:u w:val="dotted"/>
        </w:rPr>
        <w:t>о</w:t>
      </w:r>
      <w:r w:rsidR="00B54E78" w:rsidRPr="00B54E78">
        <w:rPr>
          <w:rFonts w:ascii="Times New Roman" w:hAnsi="Times New Roman"/>
          <w:u w:val="dotted"/>
        </w:rPr>
        <w:t>рганізація бухгалтерського обліку, контролю та аналізу в бюджетних установах (на прикладі Заліщицької РДА)</w:t>
      </w:r>
      <w:r w:rsidR="00B54E78">
        <w:rPr>
          <w:rFonts w:ascii="Times New Roman" w:hAnsi="Times New Roman"/>
          <w:u w:val="dotted"/>
        </w:rPr>
        <w:t xml:space="preserve">                                                                                                                </w:t>
      </w:r>
    </w:p>
    <w:p w:rsidR="00FC2485" w:rsidRDefault="00FC2485">
      <w:r>
        <w:rPr>
          <w:i/>
          <w:iCs/>
        </w:rPr>
        <w:t xml:space="preserve">                                                                            </w:t>
      </w:r>
      <w:r>
        <w:rPr>
          <w:i/>
          <w:iCs/>
          <w:vertAlign w:val="superscript"/>
        </w:rPr>
        <w:t>назви записувати нижнім регістром (як у реченні)</w:t>
      </w:r>
    </w:p>
    <w:p w:rsidR="00E27FD5" w:rsidRPr="00E22E99" w:rsidRDefault="00FC2485">
      <w:pPr>
        <w:rPr>
          <w:u w:val="dotted"/>
        </w:rPr>
      </w:pPr>
      <w:r>
        <w:t xml:space="preserve">   Назва (англ.):</w:t>
      </w:r>
      <w:r w:rsidR="00B54E78" w:rsidRPr="00B54E78">
        <w:rPr>
          <w:rFonts w:ascii="Times New Roman" w:hAnsi="Times New Roman"/>
          <w:sz w:val="28"/>
          <w:szCs w:val="28"/>
          <w:lang w:val="en-US"/>
        </w:rPr>
        <w:t xml:space="preserve"> </w:t>
      </w:r>
      <w:r w:rsidR="00B54E78" w:rsidRPr="00B54E78">
        <w:rPr>
          <w:rFonts w:ascii="Times New Roman" w:hAnsi="Times New Roman"/>
          <w:u w:val="dotted"/>
          <w:lang w:val="en-US"/>
        </w:rPr>
        <w:t xml:space="preserve">Organization of accounting, control and analysis in budgetary institutions (Zalishchyky DSA as a case study) </w:t>
      </w:r>
      <w:r w:rsidR="00E22E99" w:rsidRPr="00B54E78">
        <w:rPr>
          <w:rFonts w:ascii="Times New Roman" w:hAnsi="Times New Roman"/>
          <w:u w:val="dotted"/>
        </w:rPr>
        <w:t xml:space="preserve">                                                                                                                                                        </w:t>
      </w:r>
    </w:p>
    <w:p w:rsidR="00FC2485" w:rsidRDefault="00FC2485">
      <w:pPr>
        <w:rPr>
          <w:b/>
          <w:bCs/>
        </w:rPr>
      </w:pPr>
      <w:r>
        <w:t xml:space="preserve">                                                                                       </w:t>
      </w:r>
      <w:r>
        <w:rPr>
          <w:i/>
          <w:iCs/>
          <w:vertAlign w:val="superscript"/>
        </w:rPr>
        <w:t xml:space="preserve"> переклад англійською</w:t>
      </w:r>
    </w:p>
    <w:p w:rsidR="00FC2485" w:rsidRDefault="008802FE">
      <w:r>
        <w:rPr>
          <w:b/>
          <w:bCs/>
        </w:rPr>
        <w:t>Освітній</w:t>
      </w:r>
      <w:r w:rsidR="00FC2485">
        <w:rPr>
          <w:b/>
          <w:bCs/>
        </w:rPr>
        <w:t xml:space="preserve"> ступінь</w:t>
      </w:r>
      <w:r w:rsidR="009B2F0E" w:rsidRPr="004A0C33">
        <w:rPr>
          <w:b/>
          <w:bCs/>
        </w:rPr>
        <w:t xml:space="preserve"> </w:t>
      </w:r>
      <w:r w:rsidR="00FC2485">
        <w:rPr>
          <w:b/>
          <w:bCs/>
        </w:rPr>
        <w:t xml:space="preserve">: </w:t>
      </w:r>
      <w:r w:rsidR="00FC2485">
        <w:rPr>
          <w:b/>
          <w:bCs/>
          <w:u w:val="dotted"/>
        </w:rPr>
        <w:t xml:space="preserve">                             </w:t>
      </w:r>
      <w:r w:rsidRPr="008802FE">
        <w:rPr>
          <w:b/>
          <w:bCs/>
          <w:i/>
          <w:u w:val="dotted"/>
        </w:rPr>
        <w:t>магістр</w:t>
      </w:r>
      <w:r w:rsidR="00FC2485" w:rsidRPr="008802FE">
        <w:rPr>
          <w:b/>
          <w:bCs/>
          <w:i/>
          <w:u w:val="dotted"/>
        </w:rPr>
        <w:t xml:space="preserve"> </w:t>
      </w:r>
      <w:r w:rsidR="00FC2485">
        <w:rPr>
          <w:b/>
          <w:bCs/>
          <w:u w:val="dotted"/>
        </w:rPr>
        <w:t xml:space="preserve">                                                                                                              </w:t>
      </w:r>
      <w:r w:rsidR="00FC2485">
        <w:rPr>
          <w:b/>
          <w:bCs/>
        </w:rPr>
        <w:tab/>
      </w:r>
      <w:r w:rsidR="00FC2485">
        <w:t xml:space="preserve"> </w:t>
      </w:r>
      <w:r w:rsidR="00FC2485">
        <w:tab/>
      </w:r>
    </w:p>
    <w:p w:rsidR="00FC2485" w:rsidRDefault="00FC2485">
      <w:r>
        <w:rPr>
          <w:b/>
          <w:bCs/>
        </w:rPr>
        <w:t xml:space="preserve">Шифр та назва спеціальності: </w:t>
      </w:r>
      <w:r>
        <w:rPr>
          <w:b/>
          <w:bCs/>
          <w:u w:val="dotted"/>
        </w:rPr>
        <w:t xml:space="preserve">   </w:t>
      </w:r>
      <w:r w:rsidR="005F5466" w:rsidRPr="004A0C33">
        <w:rPr>
          <w:bCs/>
          <w:u w:val="dotted"/>
        </w:rPr>
        <w:t xml:space="preserve">071 </w:t>
      </w:r>
      <w:r w:rsidR="005F5466" w:rsidRPr="00010E9B">
        <w:rPr>
          <w:bCs/>
          <w:u w:val="dotted"/>
        </w:rPr>
        <w:t>«Облік і оподаткування»</w:t>
      </w:r>
      <w:r w:rsidRPr="00010E9B">
        <w:rPr>
          <w:bCs/>
          <w:u w:val="dotted"/>
        </w:rPr>
        <w:t xml:space="preserve"> </w:t>
      </w:r>
      <w:r>
        <w:rPr>
          <w:b/>
          <w:bCs/>
          <w:u w:val="dotted"/>
        </w:rPr>
        <w:t xml:space="preserve">                                                                                                                  </w:t>
      </w:r>
    </w:p>
    <w:p w:rsidR="00FC2485" w:rsidRDefault="00FC2485">
      <w:pPr>
        <w:rPr>
          <w:b/>
          <w:bCs/>
        </w:rPr>
      </w:pPr>
      <w:r>
        <w:t xml:space="preserve">                                                                             </w:t>
      </w:r>
      <w:r>
        <w:rPr>
          <w:i/>
          <w:iCs/>
          <w:vertAlign w:val="superscript"/>
        </w:rPr>
        <w:t>напр.:</w:t>
      </w:r>
      <w:r w:rsidR="008802FE">
        <w:rPr>
          <w:i/>
          <w:iCs/>
          <w:vertAlign w:val="superscript"/>
        </w:rPr>
        <w:t>151 Автоматизація та комп</w:t>
      </w:r>
      <w:r w:rsidR="008802FE" w:rsidRPr="008802FE">
        <w:rPr>
          <w:i/>
          <w:iCs/>
          <w:vertAlign w:val="superscript"/>
        </w:rPr>
        <w:t>’</w:t>
      </w:r>
      <w:r w:rsidR="008802FE">
        <w:rPr>
          <w:i/>
          <w:iCs/>
          <w:vertAlign w:val="superscript"/>
        </w:rPr>
        <w:t>ютерно-інтегровані технології</w:t>
      </w:r>
      <w:r>
        <w:rPr>
          <w:i/>
          <w:iCs/>
          <w:vertAlign w:val="superscript"/>
        </w:rPr>
        <w:t xml:space="preserve"> </w:t>
      </w:r>
    </w:p>
    <w:p w:rsidR="00FC2485" w:rsidRDefault="008802FE">
      <w:r>
        <w:rPr>
          <w:b/>
          <w:bCs/>
        </w:rPr>
        <w:t>Екзаменаційна комісія</w:t>
      </w:r>
      <w:r w:rsidR="00FC2485">
        <w:rPr>
          <w:b/>
          <w:bCs/>
        </w:rPr>
        <w:t>:</w:t>
      </w:r>
      <w:r w:rsidR="00FC2485">
        <w:t xml:space="preserve"> </w:t>
      </w:r>
      <w:r w:rsidR="00FC2485">
        <w:rPr>
          <w:b/>
          <w:bCs/>
          <w:u w:val="dotted"/>
        </w:rPr>
        <w:t xml:space="preserve">     </w:t>
      </w:r>
      <w:r w:rsidR="00424367">
        <w:rPr>
          <w:b/>
          <w:bCs/>
          <w:u w:val="dotted"/>
        </w:rPr>
        <w:t xml:space="preserve">                           </w:t>
      </w:r>
      <w:r w:rsidR="005F5466" w:rsidRPr="00010E9B">
        <w:rPr>
          <w:bCs/>
          <w:u w:val="dotted"/>
        </w:rPr>
        <w:t>Екзаменаційна комісія № 55</w:t>
      </w:r>
      <w:r w:rsidR="00FC2485" w:rsidRPr="00010E9B">
        <w:rPr>
          <w:bCs/>
          <w:u w:val="dotted"/>
        </w:rPr>
        <w:t xml:space="preserve">                                                                                                                                                </w:t>
      </w:r>
    </w:p>
    <w:p w:rsidR="00FC2485" w:rsidRDefault="00FC2485">
      <w:pPr>
        <w:rPr>
          <w:b/>
          <w:bCs/>
        </w:rPr>
      </w:pPr>
      <w:r>
        <w:t xml:space="preserve">                                                                             </w:t>
      </w:r>
      <w:r>
        <w:rPr>
          <w:i/>
          <w:iCs/>
          <w:vertAlign w:val="superscript"/>
        </w:rPr>
        <w:t xml:space="preserve">напр.: </w:t>
      </w:r>
      <w:r w:rsidR="008802FE">
        <w:rPr>
          <w:i/>
          <w:iCs/>
          <w:vertAlign w:val="superscript"/>
        </w:rPr>
        <w:t>Екзаменаційна комісія №1</w:t>
      </w:r>
      <w:r>
        <w:rPr>
          <w:i/>
          <w:iCs/>
          <w:vertAlign w:val="superscript"/>
        </w:rPr>
        <w:t xml:space="preserve"> </w:t>
      </w:r>
    </w:p>
    <w:p w:rsidR="00FC2485" w:rsidRDefault="00FC2485">
      <w:r>
        <w:rPr>
          <w:b/>
          <w:bCs/>
        </w:rPr>
        <w:t xml:space="preserve">Установа захисту: </w:t>
      </w:r>
      <w:r>
        <w:rPr>
          <w:b/>
          <w:bCs/>
          <w:u w:val="dotted"/>
        </w:rPr>
        <w:t xml:space="preserve">    </w:t>
      </w:r>
      <w:r w:rsidR="00424367">
        <w:rPr>
          <w:b/>
          <w:bCs/>
          <w:u w:val="dotted"/>
        </w:rPr>
        <w:t xml:space="preserve">       </w:t>
      </w:r>
      <w:r w:rsidR="00010E9B" w:rsidRPr="00424367">
        <w:rPr>
          <w:bCs/>
          <w:u w:val="dotted"/>
        </w:rPr>
        <w:t>Тернопільський національний технічний університет імені Івана Пулюя</w:t>
      </w:r>
      <w:r>
        <w:rPr>
          <w:b/>
          <w:bCs/>
          <w:u w:val="dotted"/>
        </w:rPr>
        <w:t xml:space="preserve">                                                                                                                                         </w:t>
      </w:r>
    </w:p>
    <w:p w:rsidR="00FC2485" w:rsidRDefault="00FC2485">
      <w:pPr>
        <w:rPr>
          <w:b/>
          <w:bCs/>
        </w:rPr>
      </w:pPr>
      <w:r>
        <w:t xml:space="preserve">                                                                </w:t>
      </w:r>
      <w:r>
        <w:rPr>
          <w:i/>
          <w:iCs/>
          <w:vertAlign w:val="superscript"/>
        </w:rPr>
        <w:t>напр.: Тернопільський національний технічний університет імені Івана Пулюя</w:t>
      </w:r>
    </w:p>
    <w:p w:rsidR="00FC2485" w:rsidRDefault="00FC2485">
      <w:pPr>
        <w:rPr>
          <w:b/>
          <w:bCs/>
        </w:rPr>
      </w:pPr>
      <w:r>
        <w:rPr>
          <w:b/>
          <w:bCs/>
        </w:rPr>
        <w:t>Дата захисту:</w:t>
      </w:r>
      <w:r>
        <w:t xml:space="preserve"> </w:t>
      </w:r>
      <w:r>
        <w:rPr>
          <w:u w:val="dotted"/>
        </w:rPr>
        <w:t xml:space="preserve">         </w:t>
      </w:r>
      <w:r w:rsidR="00D26879">
        <w:rPr>
          <w:u w:val="dotted"/>
        </w:rPr>
        <w:t>24</w:t>
      </w:r>
      <w:r w:rsidR="001279D1" w:rsidRPr="001279D1">
        <w:rPr>
          <w:u w:val="dotted"/>
        </w:rPr>
        <w:t xml:space="preserve"> </w:t>
      </w:r>
      <w:r w:rsidR="001279D1">
        <w:rPr>
          <w:u w:val="dotted"/>
        </w:rPr>
        <w:t>грудня 2019 р.</w:t>
      </w:r>
      <w:r>
        <w:rPr>
          <w:u w:val="dotted"/>
        </w:rPr>
        <w:t xml:space="preserve">                                                </w:t>
      </w:r>
      <w:r>
        <w:t xml:space="preserve">    </w:t>
      </w:r>
      <w:r>
        <w:rPr>
          <w:b/>
          <w:bCs/>
        </w:rPr>
        <w:t xml:space="preserve">   Місто:</w:t>
      </w:r>
      <w:r>
        <w:t xml:space="preserve"> </w:t>
      </w:r>
      <w:r>
        <w:rPr>
          <w:u w:val="dotted"/>
        </w:rPr>
        <w:t xml:space="preserve">   </w:t>
      </w:r>
      <w:r w:rsidR="00424367">
        <w:rPr>
          <w:u w:val="dotted"/>
        </w:rPr>
        <w:t xml:space="preserve">         </w:t>
      </w:r>
      <w:r>
        <w:rPr>
          <w:u w:val="dotted"/>
        </w:rPr>
        <w:t xml:space="preserve"> </w:t>
      </w:r>
      <w:r w:rsidR="00010E9B">
        <w:rPr>
          <w:u w:val="dotted"/>
        </w:rPr>
        <w:t>Тернопіль</w:t>
      </w:r>
      <w:r>
        <w:rPr>
          <w:u w:val="dotted"/>
        </w:rPr>
        <w:t xml:space="preserve">                                                                     </w:t>
      </w:r>
    </w:p>
    <w:p w:rsidR="00FC2485" w:rsidRDefault="00FC2485">
      <w:pPr>
        <w:rPr>
          <w:b/>
          <w:bCs/>
        </w:rPr>
      </w:pPr>
    </w:p>
    <w:p w:rsidR="00FC2485" w:rsidRDefault="00FC2485">
      <w:r>
        <w:rPr>
          <w:b/>
          <w:bCs/>
        </w:rPr>
        <w:t>Сторінки:</w:t>
      </w:r>
    </w:p>
    <w:p w:rsidR="00FC2485" w:rsidRDefault="00FC2485">
      <w:pPr>
        <w:rPr>
          <w:u w:val="dotted"/>
        </w:rPr>
      </w:pPr>
      <w:r>
        <w:t xml:space="preserve">   Кількість сторінок </w:t>
      </w:r>
      <w:r w:rsidR="008802FE">
        <w:t>дипломної роботи</w:t>
      </w:r>
      <w:r>
        <w:t xml:space="preserve">: </w:t>
      </w:r>
      <w:r>
        <w:rPr>
          <w:u w:val="dotted"/>
        </w:rPr>
        <w:t xml:space="preserve">      </w:t>
      </w:r>
      <w:r w:rsidR="00D5406F">
        <w:rPr>
          <w:u w:val="dotted"/>
        </w:rPr>
        <w:t>82</w:t>
      </w:r>
      <w:r>
        <w:rPr>
          <w:u w:val="dotted"/>
        </w:rPr>
        <w:t xml:space="preserve">            </w:t>
      </w:r>
      <w:r w:rsidR="008802FE">
        <w:t xml:space="preserve">                     </w:t>
      </w:r>
      <w:r>
        <w:t xml:space="preserve">Кількість сторінок реферату: </w:t>
      </w:r>
      <w:r>
        <w:rPr>
          <w:u w:val="dotted"/>
        </w:rPr>
        <w:t xml:space="preserve">        </w:t>
      </w:r>
      <w:r w:rsidR="00D5406F">
        <w:rPr>
          <w:u w:val="dotted"/>
        </w:rPr>
        <w:t>12</w:t>
      </w:r>
      <w:r>
        <w:rPr>
          <w:u w:val="dotted"/>
        </w:rPr>
        <w:t xml:space="preserve">           </w:t>
      </w:r>
    </w:p>
    <w:p w:rsidR="00FC2485" w:rsidRDefault="00FC2485">
      <w:r>
        <w:rPr>
          <w:u w:val="dotted"/>
        </w:rPr>
        <w:br/>
      </w:r>
      <w:r>
        <w:rPr>
          <w:b/>
          <w:bCs/>
        </w:rPr>
        <w:t xml:space="preserve">УДК: </w:t>
      </w:r>
      <w:r>
        <w:rPr>
          <w:u w:val="dotted"/>
        </w:rPr>
        <w:t xml:space="preserve">                </w:t>
      </w:r>
      <w:r w:rsidR="008B274F">
        <w:rPr>
          <w:u w:val="dotted"/>
        </w:rPr>
        <w:t>657</w:t>
      </w:r>
      <w:r>
        <w:rPr>
          <w:u w:val="dotted"/>
        </w:rPr>
        <w:t xml:space="preserve">                                                                                                                                                     </w:t>
      </w:r>
    </w:p>
    <w:p w:rsidR="00FC2485" w:rsidRDefault="00FC2485"/>
    <w:p w:rsidR="00FC2485" w:rsidRDefault="00FC2485">
      <w:r>
        <w:rPr>
          <w:b/>
          <w:bCs/>
        </w:rPr>
        <w:t xml:space="preserve">Автор </w:t>
      </w:r>
      <w:r w:rsidR="008802FE">
        <w:rPr>
          <w:b/>
          <w:bCs/>
        </w:rPr>
        <w:t>дипломної роботи</w:t>
      </w:r>
    </w:p>
    <w:p w:rsidR="00FC2485" w:rsidRDefault="00FC2485">
      <w:r>
        <w:t xml:space="preserve">   Прізвище, ім’я, по батькові (укр.): </w:t>
      </w:r>
      <w:r>
        <w:rPr>
          <w:u w:val="dotted"/>
        </w:rPr>
        <w:t xml:space="preserve">            </w:t>
      </w:r>
      <w:r w:rsidR="003F4B03">
        <w:rPr>
          <w:u w:val="dotted"/>
        </w:rPr>
        <w:t>Купчак Наталія Богданівна</w:t>
      </w:r>
      <w:r>
        <w:rPr>
          <w:u w:val="dotted"/>
        </w:rPr>
        <w:t xml:space="preserve">                                                                                                      </w:t>
      </w:r>
    </w:p>
    <w:p w:rsidR="00FC2485" w:rsidRDefault="00FC2485">
      <w:r>
        <w:t xml:space="preserve">                                                                                                       </w:t>
      </w:r>
      <w:r>
        <w:rPr>
          <w:i/>
          <w:iCs/>
          <w:vertAlign w:val="superscript"/>
        </w:rPr>
        <w:t>розкривати ініціали</w:t>
      </w:r>
    </w:p>
    <w:p w:rsidR="00FC2485" w:rsidRDefault="00FC2485">
      <w:r>
        <w:t xml:space="preserve">   Прізвище, ім’я (англ.): </w:t>
      </w:r>
      <w:r w:rsidR="00F04E72">
        <w:rPr>
          <w:u w:val="dotted"/>
        </w:rPr>
        <w:t xml:space="preserve">     </w:t>
      </w:r>
      <w:r w:rsidR="00B13571" w:rsidRPr="00E27FD5">
        <w:rPr>
          <w:u w:val="dotted"/>
        </w:rPr>
        <w:t xml:space="preserve">                             </w:t>
      </w:r>
      <w:r w:rsidR="003F4B03" w:rsidRPr="003F4B03">
        <w:rPr>
          <w:u w:val="dotted"/>
        </w:rPr>
        <w:t>Kupchak Nataliia</w:t>
      </w:r>
      <w:r>
        <w:rPr>
          <w:u w:val="dotted"/>
        </w:rPr>
        <w:t xml:space="preserve">                                                                                                                 </w:t>
      </w:r>
    </w:p>
    <w:p w:rsidR="00FC2485" w:rsidRDefault="00FC2485">
      <w:r>
        <w:t xml:space="preserve">                                                                                     </w:t>
      </w:r>
      <w:r>
        <w:rPr>
          <w:i/>
          <w:iCs/>
          <w:vertAlign w:val="superscript"/>
        </w:rPr>
        <w:t>використовувати паспортну транслітерацію (КМУ 2010)</w:t>
      </w:r>
    </w:p>
    <w:p w:rsidR="00FC2485" w:rsidRDefault="00FC2485">
      <w:r>
        <w:t xml:space="preserve">Місце </w:t>
      </w:r>
      <w:r w:rsidR="000F7A14">
        <w:t>навчання</w:t>
      </w:r>
      <w:r>
        <w:t xml:space="preserve"> (установа, </w:t>
      </w:r>
      <w:r w:rsidR="000F7A14">
        <w:t>факультет</w:t>
      </w:r>
      <w:r>
        <w:t>, місто, країна):</w:t>
      </w:r>
      <w:r w:rsidR="00B13571">
        <w:rPr>
          <w:u w:val="dotted"/>
        </w:rPr>
        <w:t xml:space="preserve"> ТНТУ ім. Івана Пулюя, факультет економіки та менеджменту, м. Тернопіль, Україна</w:t>
      </w:r>
      <w:r>
        <w:rPr>
          <w:u w:val="dotted"/>
        </w:rPr>
        <w:t xml:space="preserve">                                                                                          </w:t>
      </w:r>
      <w:r w:rsidR="00914CC6">
        <w:rPr>
          <w:u w:val="dotted"/>
        </w:rPr>
        <w:t xml:space="preserve">                     </w:t>
      </w:r>
    </w:p>
    <w:p w:rsidR="00FC2485" w:rsidRDefault="00FC2485">
      <w:r>
        <w:t xml:space="preserve">                                                                                                                 </w:t>
      </w:r>
      <w:r>
        <w:rPr>
          <w:i/>
          <w:iCs/>
        </w:rPr>
        <w:t xml:space="preserve">  </w:t>
      </w:r>
    </w:p>
    <w:p w:rsidR="000F7A14" w:rsidRDefault="000F7A14">
      <w:pPr>
        <w:rPr>
          <w:b/>
          <w:bCs/>
        </w:rPr>
      </w:pPr>
    </w:p>
    <w:p w:rsidR="00FC2485" w:rsidRDefault="000F7A14">
      <w:r>
        <w:rPr>
          <w:b/>
          <w:bCs/>
        </w:rPr>
        <w:t>К</w:t>
      </w:r>
      <w:r w:rsidR="00FC2485">
        <w:rPr>
          <w:b/>
          <w:bCs/>
        </w:rPr>
        <w:t>ерівник</w:t>
      </w:r>
    </w:p>
    <w:p w:rsidR="00FC2485" w:rsidRDefault="00FC2485">
      <w:r>
        <w:t xml:space="preserve">   Прізвище, ім’я, по батькові (укр.): </w:t>
      </w:r>
      <w:r>
        <w:rPr>
          <w:u w:val="dotted"/>
        </w:rPr>
        <w:t xml:space="preserve">         </w:t>
      </w:r>
      <w:r w:rsidR="008D2A01">
        <w:rPr>
          <w:u w:val="dotted"/>
        </w:rPr>
        <w:t xml:space="preserve">          </w:t>
      </w:r>
      <w:r w:rsidR="008637F0">
        <w:rPr>
          <w:u w:val="dotted"/>
        </w:rPr>
        <w:t>Кіляр Олександра Романівна</w:t>
      </w:r>
      <w:r>
        <w:rPr>
          <w:u w:val="dotted"/>
        </w:rPr>
        <w:t xml:space="preserve">                                                                                                         </w:t>
      </w:r>
    </w:p>
    <w:p w:rsidR="00FC2485" w:rsidRDefault="00FC2485">
      <w:r>
        <w:t xml:space="preserve">                                                                                                       </w:t>
      </w:r>
      <w:r w:rsidR="007D7ED0">
        <w:rPr>
          <w:i/>
          <w:iCs/>
          <w:vertAlign w:val="superscript"/>
        </w:rPr>
        <w:t>повністю</w:t>
      </w:r>
    </w:p>
    <w:p w:rsidR="00FC2485" w:rsidRDefault="00FC2485">
      <w:r>
        <w:t xml:space="preserve">   Прізвище, ім’я (англ.): </w:t>
      </w:r>
      <w:r>
        <w:rPr>
          <w:u w:val="dotted"/>
        </w:rPr>
        <w:t xml:space="preserve">                    </w:t>
      </w:r>
      <w:r w:rsidR="008637F0" w:rsidRPr="008637F0">
        <w:rPr>
          <w:u w:val="dotted"/>
        </w:rPr>
        <w:t>Kiliar Oleksandra</w:t>
      </w:r>
      <w:r>
        <w:rPr>
          <w:u w:val="dotted"/>
        </w:rPr>
        <w:t xml:space="preserve">                                                                                                                  </w:t>
      </w:r>
    </w:p>
    <w:p w:rsidR="00FC2485" w:rsidRDefault="00FC2485">
      <w:r>
        <w:t xml:space="preserve">                                                                                     </w:t>
      </w:r>
      <w:r>
        <w:rPr>
          <w:i/>
          <w:iCs/>
          <w:vertAlign w:val="superscript"/>
        </w:rPr>
        <w:t>використовувати паспортну транслітерацію (КМУ 2010)</w:t>
      </w:r>
    </w:p>
    <w:p w:rsidR="00FC2485" w:rsidRDefault="00FC2485">
      <w:r>
        <w:t xml:space="preserve">   Місце праці (установа, підрозділ, місто, країна):</w:t>
      </w:r>
      <w:r>
        <w:rPr>
          <w:u w:val="dotted"/>
        </w:rPr>
        <w:t xml:space="preserve"> </w:t>
      </w:r>
      <w:r w:rsidR="00CF4D0C">
        <w:rPr>
          <w:u w:val="dotted"/>
        </w:rPr>
        <w:t>ТНТУ ім. Івана Пулюя, кафедра бухгалтерського обліку та аудиту, м. Тернопіль, Україна</w:t>
      </w:r>
      <w:r>
        <w:rPr>
          <w:u w:val="dotted"/>
        </w:rPr>
        <w:t xml:space="preserve">                                                                                          </w:t>
      </w:r>
    </w:p>
    <w:p w:rsidR="00FC2485" w:rsidRDefault="00FC2485">
      <w:r>
        <w:t xml:space="preserve">                                                                                                                 </w:t>
      </w:r>
      <w:r>
        <w:rPr>
          <w:i/>
          <w:iCs/>
        </w:rPr>
        <w:t xml:space="preserve">  </w:t>
      </w:r>
    </w:p>
    <w:p w:rsidR="00FC2485" w:rsidRDefault="00FC2485">
      <w:pPr>
        <w:rPr>
          <w:b/>
          <w:bCs/>
        </w:rPr>
      </w:pPr>
      <w:r>
        <w:t xml:space="preserve">   Вчене звання, науковий ступінь, посада:</w:t>
      </w:r>
      <w:r>
        <w:rPr>
          <w:u w:val="dotted"/>
        </w:rPr>
        <w:t xml:space="preserve">      </w:t>
      </w:r>
      <w:r w:rsidR="00CF4D0C">
        <w:rPr>
          <w:u w:val="dotted"/>
        </w:rPr>
        <w:t xml:space="preserve">      </w:t>
      </w:r>
      <w:r>
        <w:rPr>
          <w:u w:val="dotted"/>
        </w:rPr>
        <w:t xml:space="preserve"> </w:t>
      </w:r>
      <w:r w:rsidR="003A0B39">
        <w:rPr>
          <w:u w:val="dotted"/>
        </w:rPr>
        <w:t>к</w:t>
      </w:r>
      <w:r w:rsidR="00CF4D0C">
        <w:rPr>
          <w:u w:val="dotted"/>
        </w:rPr>
        <w:t xml:space="preserve">.е.н., </w:t>
      </w:r>
      <w:r w:rsidR="003A0B39">
        <w:rPr>
          <w:u w:val="dotted"/>
        </w:rPr>
        <w:t>доцент</w:t>
      </w:r>
      <w:r>
        <w:rPr>
          <w:u w:val="dotted"/>
        </w:rPr>
        <w:t xml:space="preserve">                                                                                                </w:t>
      </w:r>
    </w:p>
    <w:p w:rsidR="000F7A14" w:rsidRDefault="000F7A14">
      <w:pPr>
        <w:rPr>
          <w:b/>
          <w:bCs/>
        </w:rPr>
      </w:pPr>
    </w:p>
    <w:p w:rsidR="00FC2485" w:rsidRDefault="000F7A14">
      <w:r>
        <w:rPr>
          <w:b/>
          <w:bCs/>
        </w:rPr>
        <w:t>Рецензент</w:t>
      </w:r>
    </w:p>
    <w:p w:rsidR="00FC2485" w:rsidRDefault="00FC2485">
      <w:r>
        <w:t xml:space="preserve">   Прізвище, ім’я, по батькові (укр.): </w:t>
      </w:r>
      <w:r>
        <w:rPr>
          <w:u w:val="dotted"/>
        </w:rPr>
        <w:t xml:space="preserve">            </w:t>
      </w:r>
      <w:r w:rsidR="00CF4D0C">
        <w:rPr>
          <w:u w:val="dotted"/>
        </w:rPr>
        <w:t>Дмитрів Дмитро Володимирович</w:t>
      </w:r>
      <w:r>
        <w:rPr>
          <w:u w:val="dotted"/>
        </w:rPr>
        <w:t xml:space="preserve">                                                                                                      </w:t>
      </w:r>
    </w:p>
    <w:p w:rsidR="00FC2485" w:rsidRDefault="00FC2485">
      <w:r>
        <w:t xml:space="preserve">                                                                                                       </w:t>
      </w:r>
      <w:r w:rsidR="007D7ED0">
        <w:rPr>
          <w:i/>
          <w:iCs/>
          <w:vertAlign w:val="superscript"/>
        </w:rPr>
        <w:t>повністю</w:t>
      </w:r>
    </w:p>
    <w:p w:rsidR="00FC2485" w:rsidRDefault="00FC2485">
      <w:r>
        <w:t xml:space="preserve">   Прізвище, ім’я (англ.): </w:t>
      </w:r>
      <w:r>
        <w:rPr>
          <w:u w:val="dotted"/>
        </w:rPr>
        <w:t xml:space="preserve">               </w:t>
      </w:r>
      <w:r w:rsidR="00CF4D0C" w:rsidRPr="00CF4D0C">
        <w:rPr>
          <w:u w:val="dotted"/>
        </w:rPr>
        <w:t>Dmytriv Dmytro</w:t>
      </w:r>
      <w:r>
        <w:rPr>
          <w:u w:val="dotted"/>
        </w:rPr>
        <w:t xml:space="preserve">                                                                                                                       </w:t>
      </w:r>
    </w:p>
    <w:p w:rsidR="00FC2485" w:rsidRDefault="00FC2485">
      <w:r>
        <w:t xml:space="preserve">                                                    </w:t>
      </w:r>
      <w:r w:rsidR="009413C2">
        <w:t xml:space="preserve">                   </w:t>
      </w:r>
      <w:r>
        <w:t xml:space="preserve"> </w:t>
      </w:r>
      <w:r>
        <w:rPr>
          <w:i/>
          <w:iCs/>
          <w:vertAlign w:val="superscript"/>
        </w:rPr>
        <w:t>використовувати паспортну транслітерацію (КМУ 2010)</w:t>
      </w:r>
    </w:p>
    <w:p w:rsidR="00FC2485" w:rsidRDefault="00FC2485">
      <w:r>
        <w:t xml:space="preserve">   Місце праці (установа, підрозділ, місто, країна):</w:t>
      </w:r>
      <w:r>
        <w:rPr>
          <w:u w:val="dotted"/>
        </w:rPr>
        <w:t xml:space="preserve"> </w:t>
      </w:r>
      <w:r w:rsidR="005C0F4C">
        <w:rPr>
          <w:u w:val="dotted"/>
        </w:rPr>
        <w:t>ТНТУ ім. Івана Пулюя, кафедра економічної кібернетики, м. Тернопіль, Україна</w:t>
      </w:r>
      <w:r>
        <w:rPr>
          <w:u w:val="dotted"/>
        </w:rPr>
        <w:t xml:space="preserve">                                                                                          </w:t>
      </w:r>
    </w:p>
    <w:p w:rsidR="00FC2485" w:rsidRDefault="00FC2485">
      <w:r>
        <w:t xml:space="preserve">                                                                                                              </w:t>
      </w:r>
      <w:r>
        <w:rPr>
          <w:i/>
          <w:iCs/>
        </w:rPr>
        <w:t xml:space="preserve">  </w:t>
      </w:r>
    </w:p>
    <w:p w:rsidR="006352DF" w:rsidRPr="00C94F55" w:rsidRDefault="00FC2485">
      <w:r>
        <w:t xml:space="preserve">   Вчене звання, науковий ступінь, посада:</w:t>
      </w:r>
      <w:r>
        <w:rPr>
          <w:u w:val="dotted"/>
        </w:rPr>
        <w:t xml:space="preserve"> </w:t>
      </w:r>
      <w:r w:rsidR="00195477">
        <w:rPr>
          <w:u w:val="dotted"/>
        </w:rPr>
        <w:t>к.т.н. доцент</w:t>
      </w:r>
      <w:r>
        <w:rPr>
          <w:u w:val="dotted"/>
        </w:rPr>
        <w:t xml:space="preserve">  </w:t>
      </w:r>
      <w:r w:rsidR="00195477">
        <w:rPr>
          <w:u w:val="dotted"/>
        </w:rPr>
        <w:t>зав. кафедри економічної кібернетики.</w:t>
      </w:r>
      <w:r>
        <w:rPr>
          <w:u w:val="dotted"/>
        </w:rPr>
        <w:t xml:space="preserve">                                                                                                     </w:t>
      </w:r>
    </w:p>
    <w:p w:rsidR="009B230B" w:rsidRDefault="009B230B">
      <w:pPr>
        <w:rPr>
          <w:b/>
          <w:bCs/>
        </w:rPr>
      </w:pPr>
    </w:p>
    <w:p w:rsidR="009B230B" w:rsidRDefault="009B230B">
      <w:pPr>
        <w:rPr>
          <w:b/>
          <w:bCs/>
        </w:rPr>
      </w:pPr>
    </w:p>
    <w:p w:rsidR="00FC2485" w:rsidRDefault="00FC2485">
      <w:r>
        <w:rPr>
          <w:b/>
          <w:bCs/>
        </w:rPr>
        <w:lastRenderedPageBreak/>
        <w:t>Ключові слова</w:t>
      </w:r>
    </w:p>
    <w:p w:rsidR="00FC2485" w:rsidRPr="007244B4" w:rsidRDefault="00FC2485">
      <w:pPr>
        <w:rPr>
          <w:u w:val="dotted"/>
        </w:rPr>
      </w:pPr>
      <w:bookmarkStart w:id="0" w:name="__DdeLink__14_1324680702"/>
      <w:r>
        <w:t xml:space="preserve">   українською:</w:t>
      </w:r>
      <w:r>
        <w:rPr>
          <w:u w:val="dotted"/>
        </w:rPr>
        <w:t xml:space="preserve"> </w:t>
      </w:r>
      <w:r w:rsidR="003A0B39" w:rsidRPr="003A0B39">
        <w:rPr>
          <w:u w:val="dotted"/>
        </w:rPr>
        <w:t>облік, контроль, аналіз, доходи, видатки, загальний фонд, спеціальний фонд, інформаційна база, облікова політика</w:t>
      </w:r>
      <w:r w:rsidR="003A0B39">
        <w:rPr>
          <w:u w:val="dotted"/>
        </w:rPr>
        <w:t xml:space="preserve">                                                                                                                                              </w:t>
      </w:r>
    </w:p>
    <w:p w:rsidR="00FC2485" w:rsidRDefault="00FC2485">
      <w:r>
        <w:t xml:space="preserve">   </w:t>
      </w:r>
    </w:p>
    <w:p w:rsidR="00FC2485" w:rsidRPr="003A0B39" w:rsidRDefault="00FC2485">
      <w:pPr>
        <w:rPr>
          <w:u w:val="dotted"/>
        </w:rPr>
      </w:pPr>
      <w:r>
        <w:t xml:space="preserve">   англійською: </w:t>
      </w:r>
      <w:r w:rsidR="00A845C9">
        <w:rPr>
          <w:u w:val="dotted"/>
        </w:rPr>
        <w:t xml:space="preserve"> </w:t>
      </w:r>
      <w:r w:rsidR="003A0B39" w:rsidRPr="003A0B39">
        <w:rPr>
          <w:rStyle w:val="tlid-translationtranslation"/>
          <w:u w:val="dotted"/>
          <w:lang w:val="en"/>
        </w:rPr>
        <w:t>accounting, control, analysis, income, expenses, general fund, special fund, information base, accounting policy</w:t>
      </w:r>
      <w:r w:rsidR="003A0B39">
        <w:rPr>
          <w:rStyle w:val="tlid-translationtranslation"/>
          <w:u w:val="dotted"/>
        </w:rPr>
        <w:t xml:space="preserve">                                                                                                                                                      </w:t>
      </w:r>
    </w:p>
    <w:p w:rsidR="00FC2485" w:rsidRDefault="006B473F">
      <w:r>
        <w:t xml:space="preserve">                        </w:t>
      </w:r>
      <w:r w:rsidR="00FC2485">
        <w:t xml:space="preserve">                                                           </w:t>
      </w:r>
      <w:r w:rsidR="00FC2485">
        <w:rPr>
          <w:i/>
          <w:iCs/>
          <w:vertAlign w:val="superscript"/>
        </w:rPr>
        <w:t>до 10 слів</w:t>
      </w:r>
    </w:p>
    <w:p w:rsidR="00FC2485" w:rsidRPr="00E27FD5" w:rsidRDefault="006B473F">
      <w:r>
        <w:t xml:space="preserve">                       </w:t>
      </w:r>
    </w:p>
    <w:bookmarkEnd w:id="0"/>
    <w:p w:rsidR="00FC2485" w:rsidRDefault="00FC2485">
      <w:r>
        <w:rPr>
          <w:b/>
          <w:bCs/>
        </w:rPr>
        <w:t>Анотація</w:t>
      </w:r>
    </w:p>
    <w:p w:rsidR="003A0B39" w:rsidRDefault="00FC2485" w:rsidP="003A0B39">
      <w:pPr>
        <w:tabs>
          <w:tab w:val="left" w:pos="3820"/>
        </w:tabs>
        <w:ind w:left="993"/>
        <w:jc w:val="both"/>
        <w:rPr>
          <w:u w:val="dotted"/>
        </w:rPr>
      </w:pPr>
      <w:r>
        <w:t xml:space="preserve">   </w:t>
      </w:r>
      <w:r w:rsidR="00095EB7">
        <w:t>У</w:t>
      </w:r>
      <w:r>
        <w:t>країнською</w:t>
      </w:r>
      <w:r w:rsidR="004D773D">
        <w:t>:</w:t>
      </w:r>
      <w:r w:rsidR="004D773D" w:rsidRPr="004D773D">
        <w:rPr>
          <w:b/>
          <w:sz w:val="28"/>
          <w:szCs w:val="28"/>
        </w:rPr>
        <w:t xml:space="preserve"> </w:t>
      </w:r>
      <w:r w:rsidR="003A0B39" w:rsidRPr="003A0B39">
        <w:rPr>
          <w:u w:val="dotted"/>
        </w:rPr>
        <w:t xml:space="preserve">Купчак Н. Б. Організація бухгалтерського обліку, контролю та аналізу  в </w:t>
      </w:r>
    </w:p>
    <w:p w:rsidR="003A0B39" w:rsidRPr="003A0B39" w:rsidRDefault="003A0B39" w:rsidP="003A0B39">
      <w:pPr>
        <w:tabs>
          <w:tab w:val="left" w:pos="3820"/>
        </w:tabs>
        <w:ind w:left="993"/>
        <w:jc w:val="both"/>
        <w:rPr>
          <w:i/>
          <w:sz w:val="18"/>
          <w:szCs w:val="18"/>
        </w:rPr>
      </w:pPr>
      <w:r>
        <w:rPr>
          <w:i/>
          <w:sz w:val="18"/>
          <w:szCs w:val="18"/>
        </w:rPr>
        <w:t xml:space="preserve">                                                                                                 </w:t>
      </w:r>
      <w:r w:rsidRPr="003A0B39">
        <w:rPr>
          <w:i/>
          <w:sz w:val="18"/>
          <w:szCs w:val="18"/>
        </w:rPr>
        <w:t>200-300 слів</w:t>
      </w:r>
    </w:p>
    <w:p w:rsidR="003A0B39" w:rsidRPr="003A0B39" w:rsidRDefault="003A0B39" w:rsidP="003A0B39">
      <w:pPr>
        <w:tabs>
          <w:tab w:val="left" w:pos="3820"/>
        </w:tabs>
        <w:ind w:left="993"/>
        <w:jc w:val="both"/>
        <w:rPr>
          <w:bCs/>
          <w:u w:val="dotted"/>
        </w:rPr>
      </w:pPr>
      <w:r w:rsidRPr="003A0B39">
        <w:rPr>
          <w:u w:val="dotted"/>
        </w:rPr>
        <w:t xml:space="preserve">бюджетних установах </w:t>
      </w:r>
      <w:r w:rsidRPr="003A0B39">
        <w:rPr>
          <w:u w:val="dotted"/>
          <w:lang w:eastAsia="uk-UA"/>
        </w:rPr>
        <w:t xml:space="preserve">(на прикладі </w:t>
      </w:r>
      <w:r w:rsidRPr="003A0B39">
        <w:rPr>
          <w:u w:val="dotted"/>
        </w:rPr>
        <w:t>Заліщицької РДА</w:t>
      </w:r>
      <w:r w:rsidRPr="003A0B39">
        <w:rPr>
          <w:u w:val="dotted"/>
          <w:lang w:eastAsia="uk-UA"/>
        </w:rPr>
        <w:t>)</w:t>
      </w:r>
      <w:r w:rsidRPr="003A0B39">
        <w:rPr>
          <w:bCs/>
          <w:u w:val="dotted"/>
        </w:rPr>
        <w:t>. – Рукопис.</w:t>
      </w:r>
      <w:r>
        <w:rPr>
          <w:bCs/>
          <w:u w:val="dotted"/>
        </w:rPr>
        <w:t xml:space="preserve">                                                     </w:t>
      </w:r>
    </w:p>
    <w:p w:rsidR="003A0B39" w:rsidRPr="003A0B39" w:rsidRDefault="003A0B39" w:rsidP="003A0B39">
      <w:pPr>
        <w:ind w:left="993"/>
        <w:jc w:val="both"/>
        <w:rPr>
          <w:u w:val="dotted"/>
        </w:rPr>
      </w:pPr>
      <w:r w:rsidRPr="003A0B39">
        <w:rPr>
          <w:u w:val="dotted"/>
        </w:rPr>
        <w:t>Спеціальність 071 – Облік і оподаткування. – Тернопільський національний технічний університет імені Івана Пулюя. – Тернопіль, 2019</w:t>
      </w:r>
      <w:r w:rsidRPr="003A0B39">
        <w:rPr>
          <w:u w:val="dotted"/>
        </w:rPr>
        <w:t>.</w:t>
      </w:r>
      <w:r>
        <w:rPr>
          <w:u w:val="dotted"/>
        </w:rPr>
        <w:t xml:space="preserve">                                                                               </w:t>
      </w:r>
    </w:p>
    <w:p w:rsidR="003A0B39" w:rsidRPr="003A0B39" w:rsidRDefault="003A0B39" w:rsidP="003A0B39">
      <w:pPr>
        <w:ind w:left="993"/>
        <w:jc w:val="both"/>
        <w:rPr>
          <w:u w:val="dotted"/>
        </w:rPr>
      </w:pPr>
      <w:r w:rsidRPr="003A0B39">
        <w:rPr>
          <w:u w:val="dotted"/>
        </w:rPr>
        <w:t>У дипломній роботі досліджено особливості діяльності бюджетних установ та їх вплив на побудову системи бухгалтерського обліку.</w:t>
      </w:r>
      <w:r>
        <w:rPr>
          <w:u w:val="dotted"/>
        </w:rPr>
        <w:t xml:space="preserve">                                                                                             </w:t>
      </w:r>
    </w:p>
    <w:p w:rsidR="003A0B39" w:rsidRPr="003A0B39" w:rsidRDefault="003A0B39" w:rsidP="003A0B39">
      <w:pPr>
        <w:ind w:left="993"/>
        <w:jc w:val="both"/>
        <w:rPr>
          <w:u w:val="dotted"/>
        </w:rPr>
      </w:pPr>
      <w:r w:rsidRPr="003A0B39">
        <w:rPr>
          <w:u w:val="dotted"/>
        </w:rPr>
        <w:t>В роботі розглянуті теоретичні та практичні питання організації та методики обліку доходів та видатків загального та спеціального фондів бюджетних установ.</w:t>
      </w:r>
      <w:r>
        <w:rPr>
          <w:u w:val="dotted"/>
        </w:rPr>
        <w:t xml:space="preserve">                                                       </w:t>
      </w:r>
    </w:p>
    <w:p w:rsidR="003A0B39" w:rsidRPr="003A0B39" w:rsidRDefault="003A0B39" w:rsidP="003A0B39">
      <w:pPr>
        <w:ind w:left="993"/>
        <w:jc w:val="both"/>
        <w:rPr>
          <w:u w:val="dotted"/>
        </w:rPr>
      </w:pPr>
      <w:r w:rsidRPr="003A0B39">
        <w:rPr>
          <w:u w:val="dotted"/>
        </w:rPr>
        <w:t xml:space="preserve">Шляхом використання аналітичних методів та прийомів досліджено стан та структуру загального та спеціального фондів кошторису Заліщицької РДА та надано пропозиції щодо їх покращення. </w:t>
      </w:r>
      <w:r>
        <w:rPr>
          <w:u w:val="dotted"/>
        </w:rPr>
        <w:t xml:space="preserve">                                                                                                                                              </w:t>
      </w:r>
    </w:p>
    <w:p w:rsidR="003A0B39" w:rsidRPr="003A0B39" w:rsidRDefault="003A0B39" w:rsidP="003A0B39">
      <w:pPr>
        <w:ind w:left="993"/>
        <w:jc w:val="both"/>
        <w:rPr>
          <w:u w:val="dotted"/>
        </w:rPr>
      </w:pPr>
      <w:r w:rsidRPr="003A0B39">
        <w:rPr>
          <w:u w:val="dotted"/>
        </w:rPr>
        <w:t>Запропоновано проводити аналіз фінансового стану і господарської діяльності установи, створити службу (відділ) внутрішнього контролю.</w:t>
      </w:r>
      <w:r>
        <w:rPr>
          <w:u w:val="dotted"/>
        </w:rPr>
        <w:t xml:space="preserve">                                                                               </w:t>
      </w:r>
    </w:p>
    <w:p w:rsidR="004D773D" w:rsidRPr="003A0B39" w:rsidRDefault="003A0B39" w:rsidP="003A0B39">
      <w:pPr>
        <w:ind w:left="993"/>
        <w:jc w:val="both"/>
        <w:rPr>
          <w:snapToGrid w:val="0"/>
          <w:u w:val="dotted"/>
        </w:rPr>
      </w:pPr>
      <w:r w:rsidRPr="003A0B39">
        <w:rPr>
          <w:u w:val="dotted"/>
        </w:rPr>
        <w:t>Вивчено стан охорони праці у досліджувані установі а також реагування у випадку виникнення надзвичайних ситуації</w:t>
      </w:r>
      <w:r>
        <w:rPr>
          <w:u w:val="dotted"/>
        </w:rPr>
        <w:t xml:space="preserve">                                                                                                                               </w:t>
      </w:r>
    </w:p>
    <w:p w:rsidR="00FC2485" w:rsidRDefault="00FC2485" w:rsidP="004D773D">
      <w:pPr>
        <w:ind w:left="284"/>
        <w:jc w:val="both"/>
      </w:pPr>
    </w:p>
    <w:p w:rsidR="00FC2485" w:rsidRDefault="00FC2485">
      <w:r>
        <w:t xml:space="preserve">   </w:t>
      </w:r>
    </w:p>
    <w:p w:rsidR="006D3D28" w:rsidRDefault="00FC2485" w:rsidP="003A0B39">
      <w:pPr>
        <w:ind w:left="993"/>
        <w:jc w:val="both"/>
        <w:rPr>
          <w:rStyle w:val="tlid-translationtranslation"/>
          <w:u w:val="dotted"/>
        </w:rPr>
      </w:pPr>
      <w:r>
        <w:t xml:space="preserve">англійською: </w:t>
      </w:r>
      <w:r w:rsidR="003A0B39" w:rsidRPr="006D3D28">
        <w:rPr>
          <w:rStyle w:val="tlid-translationtranslation"/>
          <w:u w:val="dotted"/>
          <w:lang w:val="en"/>
        </w:rPr>
        <w:t>Kupchak N</w:t>
      </w:r>
      <w:r w:rsidR="003A0B39" w:rsidRPr="006D3D28">
        <w:rPr>
          <w:rStyle w:val="tlid-translationtranslation"/>
          <w:u w:val="dotted"/>
        </w:rPr>
        <w:t>.</w:t>
      </w:r>
      <w:r w:rsidR="003A0B39" w:rsidRPr="006D3D28">
        <w:rPr>
          <w:rStyle w:val="tlid-translationtranslation"/>
          <w:u w:val="dotted"/>
          <w:lang w:val="en"/>
        </w:rPr>
        <w:t>B</w:t>
      </w:r>
      <w:r w:rsidR="003A0B39" w:rsidRPr="006D3D28">
        <w:rPr>
          <w:rStyle w:val="tlid-translationtranslation"/>
          <w:u w:val="dotted"/>
        </w:rPr>
        <w:t>.</w:t>
      </w:r>
      <w:r w:rsidR="003A0B39" w:rsidRPr="006D3D28">
        <w:rPr>
          <w:rStyle w:val="tlid-translationtranslation"/>
          <w:u w:val="dotted"/>
          <w:lang w:val="en"/>
        </w:rPr>
        <w:t xml:space="preserve"> Organization of accounting, control and analysis in budgetary institutions</w:t>
      </w:r>
    </w:p>
    <w:p w:rsidR="006D3D28" w:rsidRPr="006D3D28" w:rsidRDefault="006D3D28" w:rsidP="003A0B39">
      <w:pPr>
        <w:ind w:left="993"/>
        <w:jc w:val="both"/>
        <w:rPr>
          <w:rStyle w:val="tlid-translationtranslation"/>
          <w:i/>
          <w:sz w:val="18"/>
          <w:szCs w:val="18"/>
        </w:rPr>
      </w:pPr>
      <w:r>
        <w:rPr>
          <w:rStyle w:val="tlid-translationtranslation"/>
        </w:rPr>
        <w:t xml:space="preserve">                                                                                 </w:t>
      </w:r>
      <w:r w:rsidRPr="006D3D28">
        <w:rPr>
          <w:rStyle w:val="tlid-translationtranslation"/>
          <w:i/>
          <w:sz w:val="18"/>
          <w:szCs w:val="18"/>
        </w:rPr>
        <w:t>200-300 слів</w:t>
      </w:r>
    </w:p>
    <w:p w:rsidR="003A0B39" w:rsidRPr="006D3D28" w:rsidRDefault="003A0B39" w:rsidP="003A0B39">
      <w:pPr>
        <w:ind w:left="993"/>
        <w:jc w:val="both"/>
        <w:rPr>
          <w:highlight w:val="yellow"/>
          <w:u w:val="dotted"/>
        </w:rPr>
      </w:pPr>
      <w:r w:rsidRPr="006D3D28">
        <w:rPr>
          <w:rStyle w:val="tlid-translationtranslation"/>
          <w:u w:val="dotted"/>
          <w:lang w:val="en"/>
        </w:rPr>
        <w:t xml:space="preserve"> (</w:t>
      </w:r>
      <w:proofErr w:type="gramStart"/>
      <w:r w:rsidRPr="006D3D28">
        <w:rPr>
          <w:rStyle w:val="tlid-translationtranslation"/>
          <w:u w:val="dotted"/>
          <w:lang w:val="en"/>
        </w:rPr>
        <w:t>on</w:t>
      </w:r>
      <w:proofErr w:type="gramEnd"/>
      <w:r w:rsidRPr="006D3D28">
        <w:rPr>
          <w:rStyle w:val="tlid-translationtranslation"/>
          <w:u w:val="dotted"/>
          <w:lang w:val="en"/>
        </w:rPr>
        <w:t xml:space="preserve"> the example of Zalishchytska RDA). - Manuscript.</w:t>
      </w:r>
      <w:r w:rsidR="006D3D28">
        <w:rPr>
          <w:rStyle w:val="tlid-translationtranslation"/>
          <w:u w:val="dotted"/>
        </w:rPr>
        <w:t xml:space="preserve">                                                                             </w:t>
      </w:r>
    </w:p>
    <w:p w:rsidR="003A0B39" w:rsidRPr="006D3D28" w:rsidRDefault="003A0B39" w:rsidP="003A0B39">
      <w:pPr>
        <w:ind w:left="993"/>
        <w:jc w:val="both"/>
        <w:rPr>
          <w:u w:val="dotted"/>
        </w:rPr>
      </w:pPr>
      <w:r w:rsidRPr="006D3D28">
        <w:rPr>
          <w:u w:val="dotted"/>
          <w:lang w:val="en-GB"/>
        </w:rPr>
        <w:t xml:space="preserve">Specialty 071 - Accounting and taxation. - Ternopil Ivan Puluj National Technical </w:t>
      </w:r>
      <w:proofErr w:type="gramStart"/>
      <w:r w:rsidRPr="006D3D28">
        <w:rPr>
          <w:u w:val="dotted"/>
          <w:lang w:val="en-GB"/>
        </w:rPr>
        <w:t>university</w:t>
      </w:r>
      <w:r w:rsidRPr="006D3D28">
        <w:rPr>
          <w:u w:val="dotted"/>
        </w:rPr>
        <w:t xml:space="preserve"> </w:t>
      </w:r>
      <w:r w:rsidRPr="006D3D28">
        <w:rPr>
          <w:u w:val="dotted"/>
          <w:lang w:val="en-GB"/>
        </w:rPr>
        <w:t xml:space="preserve"> -</w:t>
      </w:r>
      <w:proofErr w:type="gramEnd"/>
      <w:r w:rsidRPr="006D3D28">
        <w:rPr>
          <w:u w:val="dotted"/>
          <w:lang w:val="en-GB"/>
        </w:rPr>
        <w:t xml:space="preserve"> Ternopil, 201</w:t>
      </w:r>
      <w:r w:rsidRPr="006D3D28">
        <w:rPr>
          <w:u w:val="dotted"/>
        </w:rPr>
        <w:t>9</w:t>
      </w:r>
      <w:r w:rsidR="006D3D28">
        <w:rPr>
          <w:u w:val="dotted"/>
        </w:rPr>
        <w:t xml:space="preserve">                                                                                                                                             </w:t>
      </w:r>
    </w:p>
    <w:p w:rsidR="006D3D28" w:rsidRDefault="003A0B39" w:rsidP="003A0B39">
      <w:pPr>
        <w:ind w:left="993"/>
        <w:jc w:val="both"/>
        <w:rPr>
          <w:rStyle w:val="tlid-translationtranslation"/>
          <w:u w:val="dotted"/>
        </w:rPr>
      </w:pPr>
      <w:r w:rsidRPr="006D3D28">
        <w:rPr>
          <w:rStyle w:val="tlid-translationtranslation"/>
          <w:u w:val="dotted"/>
          <w:lang w:val="en"/>
        </w:rPr>
        <w:t>The thesis investigates the peculiarities of the activities of budgetary inst</w:t>
      </w:r>
      <w:r w:rsidR="006D3D28">
        <w:rPr>
          <w:rStyle w:val="tlid-translationtranslation"/>
          <w:u w:val="dotted"/>
          <w:lang w:val="en"/>
        </w:rPr>
        <w:t>itutions and their influence on</w:t>
      </w:r>
    </w:p>
    <w:p w:rsidR="001A63AF" w:rsidRPr="001A63AF" w:rsidRDefault="003A0B39" w:rsidP="003A0B39">
      <w:pPr>
        <w:ind w:left="993"/>
        <w:jc w:val="both"/>
        <w:rPr>
          <w:u w:val="dotted"/>
        </w:rPr>
      </w:pPr>
      <w:proofErr w:type="gramStart"/>
      <w:r w:rsidRPr="006D3D28">
        <w:rPr>
          <w:rStyle w:val="tlid-translationtranslation"/>
          <w:u w:val="dotted"/>
          <w:lang w:val="en"/>
        </w:rPr>
        <w:t>the</w:t>
      </w:r>
      <w:proofErr w:type="gramEnd"/>
      <w:r w:rsidRPr="006D3D28">
        <w:rPr>
          <w:rStyle w:val="tlid-translationtranslation"/>
          <w:u w:val="dotted"/>
          <w:lang w:val="en"/>
        </w:rPr>
        <w:t xml:space="preserve"> construction of the accounting system.</w:t>
      </w:r>
      <w:r w:rsidR="001A63AF">
        <w:rPr>
          <w:rStyle w:val="tlid-translationtranslation"/>
          <w:u w:val="dotted"/>
        </w:rPr>
        <w:t xml:space="preserve">                                                                                                 </w:t>
      </w:r>
    </w:p>
    <w:p w:rsidR="003A0B39" w:rsidRPr="001A63AF" w:rsidRDefault="003A0B39" w:rsidP="003A0B39">
      <w:pPr>
        <w:ind w:left="993"/>
        <w:jc w:val="both"/>
        <w:rPr>
          <w:u w:val="dotted"/>
        </w:rPr>
      </w:pPr>
      <w:r w:rsidRPr="006D3D28">
        <w:rPr>
          <w:rStyle w:val="tlid-translationtranslation"/>
          <w:u w:val="dotted"/>
          <w:lang w:val="en"/>
        </w:rPr>
        <w:t>The paper deals with theoretical and practical issues of organization and methodology of accounting of revenues and expenditures of general and special funds of budgetary institutions.</w:t>
      </w:r>
      <w:r w:rsidR="001A63AF">
        <w:rPr>
          <w:rStyle w:val="tlid-translationtranslation"/>
          <w:u w:val="dotted"/>
        </w:rPr>
        <w:t xml:space="preserve">                                    </w:t>
      </w:r>
    </w:p>
    <w:p w:rsidR="003A0B39" w:rsidRPr="001A63AF" w:rsidRDefault="003A0B39" w:rsidP="003A0B39">
      <w:pPr>
        <w:ind w:left="993"/>
        <w:jc w:val="both"/>
        <w:rPr>
          <w:u w:val="dotted"/>
        </w:rPr>
      </w:pPr>
      <w:r w:rsidRPr="006D3D28">
        <w:rPr>
          <w:rStyle w:val="tlid-translationtranslation"/>
          <w:u w:val="dotted"/>
          <w:lang w:val="en"/>
        </w:rPr>
        <w:t>Using the analytical methods and techniques, the state and structure of the general and special funds of the budget of the Zalishchytska RDA were investigated and suggestions were made for their improvement.</w:t>
      </w:r>
      <w:r w:rsidR="001A63AF">
        <w:rPr>
          <w:rStyle w:val="tlid-translationtranslation"/>
          <w:u w:val="dotted"/>
        </w:rPr>
        <w:t xml:space="preserve">                                                                                                                                               </w:t>
      </w:r>
    </w:p>
    <w:p w:rsidR="003A0B39" w:rsidRPr="001A63AF" w:rsidRDefault="003A0B39" w:rsidP="003A0B39">
      <w:pPr>
        <w:ind w:left="993"/>
        <w:jc w:val="both"/>
        <w:rPr>
          <w:u w:val="dotted"/>
        </w:rPr>
      </w:pPr>
      <w:r w:rsidRPr="006D3D28">
        <w:rPr>
          <w:rStyle w:val="tlid-translationtranslation"/>
          <w:u w:val="dotted"/>
          <w:lang w:val="en"/>
        </w:rPr>
        <w:t>It is proposed to analyze the financial condition and economic activity of the institution, to create an internal control service (department).</w:t>
      </w:r>
      <w:r w:rsidR="001A63AF">
        <w:rPr>
          <w:rStyle w:val="tlid-translationtranslation"/>
          <w:u w:val="dotted"/>
        </w:rPr>
        <w:t xml:space="preserve">                                                                                                         </w:t>
      </w:r>
    </w:p>
    <w:p w:rsidR="003921EE" w:rsidRPr="001A63AF" w:rsidRDefault="003A0B39" w:rsidP="003A0B39">
      <w:pPr>
        <w:ind w:left="993"/>
        <w:jc w:val="both"/>
        <w:rPr>
          <w:iCs/>
          <w:u w:val="dotted"/>
        </w:rPr>
      </w:pPr>
      <w:r w:rsidRPr="006D3D28">
        <w:rPr>
          <w:rStyle w:val="tlid-translationtranslation"/>
          <w:u w:val="dotted"/>
          <w:lang w:val="en"/>
        </w:rPr>
        <w:t>The state of occupational safety in the investigated institution and the response in case of emergencies were examined</w:t>
      </w:r>
      <w:r w:rsidR="001A63AF">
        <w:rPr>
          <w:rStyle w:val="tlid-translationtranslation"/>
          <w:u w:val="dotted"/>
        </w:rPr>
        <w:t xml:space="preserve">                                                                                                                                             </w:t>
      </w:r>
      <w:bookmarkStart w:id="1" w:name="_GoBack"/>
      <w:bookmarkEnd w:id="1"/>
    </w:p>
    <w:p w:rsidR="00286184" w:rsidRPr="008F066F" w:rsidRDefault="00286184" w:rsidP="003921EE">
      <w:pPr>
        <w:ind w:left="567"/>
        <w:jc w:val="both"/>
        <w:rPr>
          <w:iCs/>
          <w:u w:val="dotted"/>
        </w:rPr>
      </w:pPr>
    </w:p>
    <w:p w:rsidR="00007619" w:rsidRPr="00286184" w:rsidRDefault="00007619" w:rsidP="00007619">
      <w:pPr>
        <w:ind w:left="709"/>
        <w:jc w:val="both"/>
        <w:rPr>
          <w:lang w:val="en-US"/>
        </w:rPr>
      </w:pPr>
    </w:p>
    <w:p w:rsidR="00FC2485" w:rsidRDefault="00FC2485" w:rsidP="00344408">
      <w:pPr>
        <w:ind w:left="993"/>
        <w:jc w:val="both"/>
      </w:pPr>
    </w:p>
    <w:p w:rsidR="00FC2485" w:rsidRPr="00A845C9" w:rsidRDefault="00FC2485">
      <w:r>
        <w:rPr>
          <w:u w:val="dotted"/>
        </w:rPr>
        <w:t xml:space="preserve"> </w:t>
      </w:r>
    </w:p>
    <w:sectPr w:rsidR="00FC2485" w:rsidRPr="00A845C9" w:rsidSect="00E22E99">
      <w:pgSz w:w="11906" w:h="16838"/>
      <w:pgMar w:top="567" w:right="424"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Liberation Sans">
    <w:charset w:val="CC"/>
    <w:family w:val="swiss"/>
    <w:pitch w:val="variable"/>
    <w:sig w:usb0="E0001AFF" w:usb1="500078FF" w:usb2="00000021" w:usb3="00000000" w:csb0="000001B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F0E"/>
    <w:rsid w:val="00007619"/>
    <w:rsid w:val="00010E9B"/>
    <w:rsid w:val="00064915"/>
    <w:rsid w:val="00084678"/>
    <w:rsid w:val="000862B6"/>
    <w:rsid w:val="00095EB7"/>
    <w:rsid w:val="000B3800"/>
    <w:rsid w:val="000F7A14"/>
    <w:rsid w:val="00102A70"/>
    <w:rsid w:val="001157F6"/>
    <w:rsid w:val="001279D1"/>
    <w:rsid w:val="00165E21"/>
    <w:rsid w:val="00195477"/>
    <w:rsid w:val="001A63AF"/>
    <w:rsid w:val="001C39E9"/>
    <w:rsid w:val="0020036F"/>
    <w:rsid w:val="00286184"/>
    <w:rsid w:val="00344408"/>
    <w:rsid w:val="003637E3"/>
    <w:rsid w:val="003921EE"/>
    <w:rsid w:val="003A0B39"/>
    <w:rsid w:val="003A4286"/>
    <w:rsid w:val="003B0F6F"/>
    <w:rsid w:val="003F4B03"/>
    <w:rsid w:val="00424367"/>
    <w:rsid w:val="004A0C33"/>
    <w:rsid w:val="004D773D"/>
    <w:rsid w:val="004F065D"/>
    <w:rsid w:val="005326F7"/>
    <w:rsid w:val="005C0F4C"/>
    <w:rsid w:val="005D0949"/>
    <w:rsid w:val="005F5466"/>
    <w:rsid w:val="00624C8A"/>
    <w:rsid w:val="00624E64"/>
    <w:rsid w:val="006352DF"/>
    <w:rsid w:val="006B473F"/>
    <w:rsid w:val="006B4CF2"/>
    <w:rsid w:val="006D3D28"/>
    <w:rsid w:val="006D65AA"/>
    <w:rsid w:val="007244B4"/>
    <w:rsid w:val="00735DB9"/>
    <w:rsid w:val="007D7ED0"/>
    <w:rsid w:val="00827B7B"/>
    <w:rsid w:val="008637F0"/>
    <w:rsid w:val="008802FE"/>
    <w:rsid w:val="008B274F"/>
    <w:rsid w:val="008D2A01"/>
    <w:rsid w:val="008F066F"/>
    <w:rsid w:val="00914CC6"/>
    <w:rsid w:val="00937EE9"/>
    <w:rsid w:val="009413C2"/>
    <w:rsid w:val="00977B2D"/>
    <w:rsid w:val="009A2251"/>
    <w:rsid w:val="009A5053"/>
    <w:rsid w:val="009B230B"/>
    <w:rsid w:val="009B2F0E"/>
    <w:rsid w:val="00A65CB7"/>
    <w:rsid w:val="00A845C9"/>
    <w:rsid w:val="00B13571"/>
    <w:rsid w:val="00B54E78"/>
    <w:rsid w:val="00BF00A5"/>
    <w:rsid w:val="00BF1C3C"/>
    <w:rsid w:val="00C47388"/>
    <w:rsid w:val="00C94F55"/>
    <w:rsid w:val="00CD3584"/>
    <w:rsid w:val="00CF4D0C"/>
    <w:rsid w:val="00D26879"/>
    <w:rsid w:val="00D446FB"/>
    <w:rsid w:val="00D5406F"/>
    <w:rsid w:val="00D93DF2"/>
    <w:rsid w:val="00D95831"/>
    <w:rsid w:val="00DC0349"/>
    <w:rsid w:val="00E22E99"/>
    <w:rsid w:val="00E27FD5"/>
    <w:rsid w:val="00F04E72"/>
    <w:rsid w:val="00F2525B"/>
    <w:rsid w:val="00FC2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pPr>
    <w:rPr>
      <w:rFonts w:ascii="Liberation Serif" w:eastAsia="Arial Unicode MS" w:hAnsi="Liberation Serif" w:cs="Arial Unicode MS"/>
      <w:kern w:val="1"/>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pPr>
      <w:keepNext/>
      <w:spacing w:before="240" w:after="120"/>
    </w:pPr>
    <w:rPr>
      <w:rFonts w:ascii="Liberation Sans"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Покажчик"/>
    <w:basedOn w:val="a"/>
    <w:pPr>
      <w:suppressLineNumbers/>
    </w:pPr>
  </w:style>
  <w:style w:type="paragraph" w:customStyle="1" w:styleId="a8">
    <w:name w:val="Вміст таблиці"/>
    <w:basedOn w:val="a"/>
    <w:pPr>
      <w:suppressLineNumbers/>
    </w:pPr>
  </w:style>
  <w:style w:type="paragraph" w:customStyle="1" w:styleId="a9">
    <w:name w:val="Заголовок таблиці"/>
    <w:basedOn w:val="a8"/>
    <w:pPr>
      <w:jc w:val="center"/>
    </w:pPr>
    <w:rPr>
      <w:b/>
      <w:bCs/>
    </w:rPr>
  </w:style>
  <w:style w:type="character" w:customStyle="1" w:styleId="tlid-translationtranslation">
    <w:name w:val="tlid-translation translation"/>
    <w:basedOn w:val="a0"/>
    <w:rsid w:val="003A0B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pPr>
    <w:rPr>
      <w:rFonts w:ascii="Liberation Serif" w:eastAsia="Arial Unicode MS" w:hAnsi="Liberation Serif" w:cs="Arial Unicode MS"/>
      <w:kern w:val="1"/>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pPr>
      <w:keepNext/>
      <w:spacing w:before="240" w:after="120"/>
    </w:pPr>
    <w:rPr>
      <w:rFonts w:ascii="Liberation Sans"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Покажчик"/>
    <w:basedOn w:val="a"/>
    <w:pPr>
      <w:suppressLineNumbers/>
    </w:pPr>
  </w:style>
  <w:style w:type="paragraph" w:customStyle="1" w:styleId="a8">
    <w:name w:val="Вміст таблиці"/>
    <w:basedOn w:val="a"/>
    <w:pPr>
      <w:suppressLineNumbers/>
    </w:pPr>
  </w:style>
  <w:style w:type="paragraph" w:customStyle="1" w:styleId="a9">
    <w:name w:val="Заголовок таблиці"/>
    <w:basedOn w:val="a8"/>
    <w:pPr>
      <w:jc w:val="center"/>
    </w:pPr>
    <w:rPr>
      <w:b/>
      <w:bCs/>
    </w:rPr>
  </w:style>
  <w:style w:type="character" w:customStyle="1" w:styleId="tlid-translationtranslation">
    <w:name w:val="tlid-translation translation"/>
    <w:basedOn w:val="a0"/>
    <w:rsid w:val="003A0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B8122-15C1-4ED0-8534-8829C07DB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6531</Words>
  <Characters>3724</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TNTU</Company>
  <LinksUpToDate>false</LinksUpToDate>
  <CharactersWithSpaces>10235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ROMA</cp:lastModifiedBy>
  <cp:revision>7</cp:revision>
  <cp:lastPrinted>2016-10-12T06:47:00Z</cp:lastPrinted>
  <dcterms:created xsi:type="dcterms:W3CDTF">2019-12-26T16:33:00Z</dcterms:created>
  <dcterms:modified xsi:type="dcterms:W3CDTF">2019-12-26T17:59:00Z</dcterms:modified>
</cp:coreProperties>
</file>