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BC" w:rsidRPr="0074646A" w:rsidRDefault="005A72DB" w:rsidP="00483588">
      <w:pPr>
        <w:autoSpaceDE w:val="0"/>
        <w:autoSpaceDN w:val="0"/>
        <w:adjustRightInd w:val="0"/>
        <w:spacing w:after="0" w:line="240" w:lineRule="auto"/>
        <w:ind w:firstLine="284"/>
        <w:jc w:val="center"/>
        <w:rPr>
          <w:rFonts w:ascii="Times New Roman" w:eastAsia="TimesNewRoman" w:hAnsi="Times New Roman" w:cs="Times New Roman"/>
          <w:color w:val="000000" w:themeColor="text1"/>
          <w:sz w:val="24"/>
          <w:szCs w:val="24"/>
          <w:lang w:val="ru-RU"/>
        </w:rPr>
      </w:pPr>
      <w:r>
        <w:rPr>
          <w:rFonts w:ascii="Times New Roman" w:eastAsia="TimesNewRoman" w:hAnsi="Times New Roman" w:cs="Times New Roman"/>
          <w:noProof/>
          <w:color w:val="000000" w:themeColor="text1"/>
          <w:sz w:val="24"/>
          <w:szCs w:val="24"/>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32.05pt;margin-top:-32.3pt;width:48.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DqgwIAAA4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" stroked="f">
            <v:textbox>
              <w:txbxContent>
                <w:p w:rsidR="0040430E" w:rsidRDefault="0040430E" w:rsidP="007833BC"/>
              </w:txbxContent>
            </v:textbox>
          </v:shape>
        </w:pict>
      </w:r>
      <w:proofErr w:type="spellStart"/>
      <w:r w:rsidR="0074646A">
        <w:rPr>
          <w:rFonts w:ascii="Times New Roman" w:eastAsia="TimesNewRoman" w:hAnsi="Times New Roman" w:cs="Times New Roman"/>
          <w:color w:val="000000" w:themeColor="text1"/>
          <w:sz w:val="24"/>
          <w:szCs w:val="24"/>
          <w:lang w:val="ru-RU"/>
        </w:rPr>
        <w:t>Міністерство</w:t>
      </w:r>
      <w:proofErr w:type="spellEnd"/>
      <w:r w:rsidR="0074646A">
        <w:rPr>
          <w:rFonts w:ascii="Times New Roman" w:eastAsia="TimesNewRoman" w:hAnsi="Times New Roman" w:cs="Times New Roman"/>
          <w:color w:val="000000" w:themeColor="text1"/>
          <w:sz w:val="24"/>
          <w:szCs w:val="24"/>
          <w:lang w:val="ru-RU"/>
        </w:rPr>
        <w:t xml:space="preserve"> </w:t>
      </w:r>
      <w:proofErr w:type="spellStart"/>
      <w:r w:rsidR="0074646A">
        <w:rPr>
          <w:rFonts w:ascii="Times New Roman" w:eastAsia="TimesNewRoman" w:hAnsi="Times New Roman" w:cs="Times New Roman"/>
          <w:color w:val="000000" w:themeColor="text1"/>
          <w:sz w:val="24"/>
          <w:szCs w:val="24"/>
          <w:lang w:val="ru-RU"/>
        </w:rPr>
        <w:t>освіти</w:t>
      </w:r>
      <w:proofErr w:type="spellEnd"/>
      <w:r w:rsidR="0074646A">
        <w:rPr>
          <w:rFonts w:ascii="Times New Roman" w:eastAsia="TimesNewRoman" w:hAnsi="Times New Roman" w:cs="Times New Roman"/>
          <w:color w:val="000000" w:themeColor="text1"/>
          <w:sz w:val="24"/>
          <w:szCs w:val="24"/>
          <w:lang w:val="ru-RU"/>
        </w:rPr>
        <w:t xml:space="preserve"> </w:t>
      </w:r>
      <w:proofErr w:type="spellStart"/>
      <w:r w:rsidR="0074646A">
        <w:rPr>
          <w:rFonts w:ascii="Times New Roman" w:eastAsia="TimesNewRoman" w:hAnsi="Times New Roman" w:cs="Times New Roman"/>
          <w:color w:val="000000" w:themeColor="text1"/>
          <w:sz w:val="24"/>
          <w:szCs w:val="24"/>
          <w:lang w:val="ru-RU"/>
        </w:rPr>
        <w:t>і</w:t>
      </w:r>
      <w:proofErr w:type="spellEnd"/>
      <w:r w:rsidR="0074646A">
        <w:rPr>
          <w:rFonts w:ascii="Times New Roman" w:eastAsia="TimesNewRoman" w:hAnsi="Times New Roman" w:cs="Times New Roman"/>
          <w:color w:val="000000" w:themeColor="text1"/>
          <w:sz w:val="24"/>
          <w:szCs w:val="24"/>
          <w:lang w:val="ru-RU"/>
        </w:rPr>
        <w:t xml:space="preserve"> науки </w:t>
      </w:r>
      <w:proofErr w:type="spellStart"/>
      <w:r w:rsidR="0074646A">
        <w:rPr>
          <w:rFonts w:ascii="Times New Roman" w:eastAsia="TimesNewRoman" w:hAnsi="Times New Roman" w:cs="Times New Roman"/>
          <w:color w:val="000000" w:themeColor="text1"/>
          <w:sz w:val="24"/>
          <w:szCs w:val="24"/>
          <w:lang w:val="ru-RU"/>
        </w:rPr>
        <w:t>У</w:t>
      </w:r>
      <w:r w:rsidR="0074646A" w:rsidRPr="0074646A">
        <w:rPr>
          <w:rFonts w:ascii="Times New Roman" w:eastAsia="TimesNewRoman" w:hAnsi="Times New Roman" w:cs="Times New Roman"/>
          <w:color w:val="000000" w:themeColor="text1"/>
          <w:sz w:val="24"/>
          <w:szCs w:val="24"/>
          <w:lang w:val="ru-RU"/>
        </w:rPr>
        <w:t>країни</w:t>
      </w:r>
      <w:proofErr w:type="spellEnd"/>
    </w:p>
    <w:p w:rsidR="007833BC" w:rsidRPr="0074646A" w:rsidRDefault="0074646A" w:rsidP="00483588">
      <w:pPr>
        <w:autoSpaceDE w:val="0"/>
        <w:autoSpaceDN w:val="0"/>
        <w:adjustRightInd w:val="0"/>
        <w:spacing w:after="0" w:line="240" w:lineRule="auto"/>
        <w:ind w:firstLine="284"/>
        <w:jc w:val="center"/>
        <w:rPr>
          <w:rFonts w:ascii="Times New Roman" w:eastAsia="TimesNewRoman" w:hAnsi="Times New Roman" w:cs="Times New Roman"/>
          <w:color w:val="000000" w:themeColor="text1"/>
          <w:sz w:val="24"/>
          <w:szCs w:val="24"/>
          <w:lang w:val="ru-RU"/>
        </w:rPr>
      </w:pPr>
      <w:proofErr w:type="spellStart"/>
      <w:r>
        <w:rPr>
          <w:rFonts w:ascii="Times New Roman" w:eastAsia="TimesNewRoman" w:hAnsi="Times New Roman" w:cs="Times New Roman"/>
          <w:color w:val="000000" w:themeColor="text1"/>
          <w:sz w:val="24"/>
          <w:szCs w:val="24"/>
          <w:lang w:val="ru-RU"/>
        </w:rPr>
        <w:t>Т</w:t>
      </w:r>
      <w:r w:rsidRPr="0074646A">
        <w:rPr>
          <w:rFonts w:ascii="Times New Roman" w:eastAsia="TimesNewRoman" w:hAnsi="Times New Roman" w:cs="Times New Roman"/>
          <w:color w:val="000000" w:themeColor="text1"/>
          <w:sz w:val="24"/>
          <w:szCs w:val="24"/>
          <w:lang w:val="ru-RU"/>
        </w:rPr>
        <w:t>ернопільський</w:t>
      </w:r>
      <w:proofErr w:type="spellEnd"/>
      <w:r w:rsidRPr="0074646A">
        <w:rPr>
          <w:rFonts w:ascii="Times New Roman" w:eastAsia="TimesNewRoman" w:hAnsi="Times New Roman" w:cs="Times New Roman"/>
          <w:color w:val="000000" w:themeColor="text1"/>
          <w:sz w:val="24"/>
          <w:szCs w:val="24"/>
          <w:lang w:val="ru-RU"/>
        </w:rPr>
        <w:t xml:space="preserve"> </w:t>
      </w:r>
      <w:proofErr w:type="spellStart"/>
      <w:r w:rsidRPr="0074646A">
        <w:rPr>
          <w:rFonts w:ascii="Times New Roman" w:eastAsia="TimesNewRoman" w:hAnsi="Times New Roman" w:cs="Times New Roman"/>
          <w:color w:val="000000" w:themeColor="text1"/>
          <w:sz w:val="24"/>
          <w:szCs w:val="24"/>
          <w:lang w:val="ru-RU"/>
        </w:rPr>
        <w:t>національний</w:t>
      </w:r>
      <w:proofErr w:type="spellEnd"/>
      <w:r w:rsidRPr="0074646A">
        <w:rPr>
          <w:rFonts w:ascii="Times New Roman" w:eastAsia="TimesNewRoman" w:hAnsi="Times New Roman" w:cs="Times New Roman"/>
          <w:color w:val="000000" w:themeColor="text1"/>
          <w:sz w:val="24"/>
          <w:szCs w:val="24"/>
          <w:lang w:val="ru-RU"/>
        </w:rPr>
        <w:t xml:space="preserve"> </w:t>
      </w:r>
      <w:proofErr w:type="spellStart"/>
      <w:r w:rsidRPr="0074646A">
        <w:rPr>
          <w:rFonts w:ascii="Times New Roman" w:eastAsia="TimesNewRoman" w:hAnsi="Times New Roman" w:cs="Times New Roman"/>
          <w:color w:val="000000" w:themeColor="text1"/>
          <w:sz w:val="24"/>
          <w:szCs w:val="24"/>
          <w:lang w:val="ru-RU"/>
        </w:rPr>
        <w:t>технічний</w:t>
      </w:r>
      <w:proofErr w:type="spellEnd"/>
      <w:r w:rsidRPr="0074646A">
        <w:rPr>
          <w:rFonts w:ascii="Times New Roman" w:eastAsia="TimesNewRoman" w:hAnsi="Times New Roman" w:cs="Times New Roman"/>
          <w:color w:val="000000" w:themeColor="text1"/>
          <w:sz w:val="24"/>
          <w:szCs w:val="24"/>
          <w:lang w:val="ru-RU"/>
        </w:rPr>
        <w:t xml:space="preserve"> </w:t>
      </w:r>
      <w:proofErr w:type="spellStart"/>
      <w:r w:rsidRPr="0074646A">
        <w:rPr>
          <w:rFonts w:ascii="Times New Roman" w:eastAsia="TimesNewRoman" w:hAnsi="Times New Roman" w:cs="Times New Roman"/>
          <w:color w:val="000000" w:themeColor="text1"/>
          <w:sz w:val="24"/>
          <w:szCs w:val="24"/>
          <w:lang w:val="ru-RU"/>
        </w:rPr>
        <w:t>університет</w:t>
      </w:r>
      <w:proofErr w:type="spellEnd"/>
    </w:p>
    <w:p w:rsidR="007833BC" w:rsidRPr="008038D5" w:rsidRDefault="0074646A" w:rsidP="00483588">
      <w:pPr>
        <w:autoSpaceDE w:val="0"/>
        <w:autoSpaceDN w:val="0"/>
        <w:adjustRightInd w:val="0"/>
        <w:spacing w:after="0" w:line="240" w:lineRule="auto"/>
        <w:ind w:firstLine="284"/>
        <w:jc w:val="center"/>
        <w:rPr>
          <w:rFonts w:ascii="Times New Roman" w:eastAsia="TimesNewRoman" w:hAnsi="Times New Roman" w:cs="Times New Roman"/>
          <w:b/>
          <w:color w:val="000000" w:themeColor="text1"/>
          <w:sz w:val="24"/>
          <w:szCs w:val="24"/>
          <w:lang w:val="ru-RU"/>
        </w:rPr>
      </w:pPr>
      <w:r w:rsidRPr="0074646A">
        <w:rPr>
          <w:rFonts w:ascii="Times New Roman" w:eastAsia="TimesNewRoman" w:hAnsi="Times New Roman" w:cs="Times New Roman"/>
          <w:color w:val="000000" w:themeColor="text1"/>
          <w:sz w:val="24"/>
          <w:szCs w:val="24"/>
          <w:lang w:val="ru-RU"/>
        </w:rPr>
        <w:t xml:space="preserve">імені </w:t>
      </w:r>
      <w:proofErr w:type="spellStart"/>
      <w:r>
        <w:rPr>
          <w:rFonts w:ascii="Times New Roman" w:eastAsia="TimesNewRoman" w:hAnsi="Times New Roman" w:cs="Times New Roman"/>
          <w:color w:val="000000" w:themeColor="text1"/>
          <w:sz w:val="24"/>
          <w:szCs w:val="24"/>
          <w:lang w:val="ru-RU"/>
        </w:rPr>
        <w:t>Івана</w:t>
      </w:r>
      <w:proofErr w:type="spellEnd"/>
      <w:r>
        <w:rPr>
          <w:rFonts w:ascii="Times New Roman" w:eastAsia="TimesNewRoman" w:hAnsi="Times New Roman" w:cs="Times New Roman"/>
          <w:color w:val="000000" w:themeColor="text1"/>
          <w:sz w:val="24"/>
          <w:szCs w:val="24"/>
          <w:lang w:val="ru-RU"/>
        </w:rPr>
        <w:t xml:space="preserve"> </w:t>
      </w:r>
      <w:proofErr w:type="spellStart"/>
      <w:r>
        <w:rPr>
          <w:rFonts w:ascii="Times New Roman" w:eastAsia="TimesNewRoman" w:hAnsi="Times New Roman" w:cs="Times New Roman"/>
          <w:color w:val="000000" w:themeColor="text1"/>
          <w:sz w:val="24"/>
          <w:szCs w:val="24"/>
          <w:lang w:val="ru-RU"/>
        </w:rPr>
        <w:t>П</w:t>
      </w:r>
      <w:r w:rsidRPr="0074646A">
        <w:rPr>
          <w:rFonts w:ascii="Times New Roman" w:eastAsia="TimesNewRoman" w:hAnsi="Times New Roman" w:cs="Times New Roman"/>
          <w:color w:val="000000" w:themeColor="text1"/>
          <w:sz w:val="24"/>
          <w:szCs w:val="24"/>
          <w:lang w:val="ru-RU"/>
        </w:rPr>
        <w:t>улюя</w:t>
      </w:r>
      <w:proofErr w:type="spellEnd"/>
    </w:p>
    <w:p w:rsidR="0074646A" w:rsidRDefault="0074646A" w:rsidP="00483588">
      <w:pPr>
        <w:autoSpaceDE w:val="0"/>
        <w:autoSpaceDN w:val="0"/>
        <w:adjustRightInd w:val="0"/>
        <w:spacing w:after="0" w:line="240" w:lineRule="auto"/>
        <w:ind w:firstLine="284"/>
        <w:jc w:val="center"/>
        <w:rPr>
          <w:rFonts w:eastAsia="TimesNewRoman"/>
          <w:color w:val="000000" w:themeColor="text1"/>
          <w:lang w:val="ru-RU"/>
        </w:rPr>
      </w:pPr>
    </w:p>
    <w:p w:rsidR="0074646A" w:rsidRDefault="0074646A" w:rsidP="00483588">
      <w:pPr>
        <w:autoSpaceDE w:val="0"/>
        <w:autoSpaceDN w:val="0"/>
        <w:adjustRightInd w:val="0"/>
        <w:spacing w:after="0" w:line="240" w:lineRule="auto"/>
        <w:ind w:firstLine="284"/>
        <w:jc w:val="center"/>
        <w:rPr>
          <w:rFonts w:eastAsia="TimesNewRoman"/>
          <w:color w:val="000000" w:themeColor="text1"/>
          <w:lang w:val="ru-RU"/>
        </w:rPr>
      </w:pPr>
    </w:p>
    <w:p w:rsidR="0074646A" w:rsidRDefault="0074646A" w:rsidP="00483588">
      <w:pPr>
        <w:autoSpaceDE w:val="0"/>
        <w:autoSpaceDN w:val="0"/>
        <w:adjustRightInd w:val="0"/>
        <w:spacing w:after="0" w:line="240" w:lineRule="auto"/>
        <w:ind w:firstLine="284"/>
        <w:jc w:val="center"/>
        <w:rPr>
          <w:rFonts w:ascii="Times New Roman" w:eastAsia="TimesNewRoman" w:hAnsi="Times New Roman" w:cs="Times New Roman"/>
          <w:color w:val="000000" w:themeColor="text1"/>
          <w:sz w:val="24"/>
          <w:szCs w:val="24"/>
          <w:lang w:val="ru-RU"/>
        </w:rPr>
      </w:pPr>
      <w:r w:rsidRPr="0074646A">
        <w:rPr>
          <w:rFonts w:ascii="Times New Roman" w:eastAsia="TimesNewRoman" w:hAnsi="Times New Roman" w:cs="Times New Roman"/>
          <w:color w:val="000000" w:themeColor="text1"/>
          <w:sz w:val="24"/>
          <w:szCs w:val="24"/>
          <w:lang w:val="ru-RU"/>
        </w:rPr>
        <w:t>Факу</w:t>
      </w:r>
      <w:r>
        <w:rPr>
          <w:rFonts w:ascii="Times New Roman" w:eastAsia="TimesNewRoman" w:hAnsi="Times New Roman" w:cs="Times New Roman"/>
          <w:color w:val="000000" w:themeColor="text1"/>
          <w:sz w:val="24"/>
          <w:szCs w:val="24"/>
          <w:lang w:val="ru-RU"/>
        </w:rPr>
        <w:t xml:space="preserve">льтет </w:t>
      </w:r>
      <w:proofErr w:type="spellStart"/>
      <w:r>
        <w:rPr>
          <w:rFonts w:ascii="Times New Roman" w:eastAsia="TimesNewRoman" w:hAnsi="Times New Roman" w:cs="Times New Roman"/>
          <w:color w:val="000000" w:themeColor="text1"/>
          <w:sz w:val="24"/>
          <w:szCs w:val="24"/>
          <w:lang w:val="ru-RU"/>
        </w:rPr>
        <w:t>економіки</w:t>
      </w:r>
      <w:proofErr w:type="spellEnd"/>
      <w:r>
        <w:rPr>
          <w:rFonts w:ascii="Times New Roman" w:eastAsia="TimesNewRoman" w:hAnsi="Times New Roman" w:cs="Times New Roman"/>
          <w:color w:val="000000" w:themeColor="text1"/>
          <w:sz w:val="24"/>
          <w:szCs w:val="24"/>
          <w:lang w:val="ru-RU"/>
        </w:rPr>
        <w:t xml:space="preserve"> та менеджменту</w:t>
      </w:r>
    </w:p>
    <w:p w:rsidR="0074646A" w:rsidRPr="0074646A" w:rsidRDefault="0074646A" w:rsidP="00483588">
      <w:pPr>
        <w:autoSpaceDE w:val="0"/>
        <w:autoSpaceDN w:val="0"/>
        <w:adjustRightInd w:val="0"/>
        <w:spacing w:after="0" w:line="240" w:lineRule="auto"/>
        <w:ind w:firstLine="284"/>
        <w:jc w:val="center"/>
        <w:rPr>
          <w:rFonts w:ascii="Times New Roman" w:eastAsia="TimesNewRoman" w:hAnsi="Times New Roman" w:cs="Times New Roman"/>
          <w:color w:val="000000" w:themeColor="text1"/>
          <w:sz w:val="24"/>
          <w:szCs w:val="24"/>
          <w:lang w:val="uk-UA"/>
        </w:rPr>
      </w:pPr>
      <w:r>
        <w:rPr>
          <w:rFonts w:ascii="Times New Roman" w:eastAsia="TimesNewRoman" w:hAnsi="Times New Roman" w:cs="Times New Roman"/>
          <w:color w:val="000000" w:themeColor="text1"/>
          <w:sz w:val="24"/>
          <w:szCs w:val="24"/>
          <w:lang w:val="ru-RU"/>
        </w:rPr>
        <w:t xml:space="preserve">Кафедра менеджменту та </w:t>
      </w:r>
      <w:proofErr w:type="spellStart"/>
      <w:r>
        <w:rPr>
          <w:rFonts w:ascii="Times New Roman" w:eastAsia="TimesNewRoman" w:hAnsi="Times New Roman" w:cs="Times New Roman"/>
          <w:color w:val="000000" w:themeColor="text1"/>
          <w:sz w:val="24"/>
          <w:szCs w:val="24"/>
          <w:lang w:val="ru-RU"/>
        </w:rPr>
        <w:t>адміністрування</w:t>
      </w:r>
      <w:proofErr w:type="spellEnd"/>
    </w:p>
    <w:p w:rsidR="00483588" w:rsidRDefault="00483588" w:rsidP="00483588">
      <w:pPr>
        <w:autoSpaceDE w:val="0"/>
        <w:autoSpaceDN w:val="0"/>
        <w:adjustRightInd w:val="0"/>
        <w:spacing w:after="0" w:line="240" w:lineRule="auto"/>
        <w:ind w:firstLine="284"/>
        <w:jc w:val="center"/>
        <w:rPr>
          <w:rFonts w:ascii="Times New Roman" w:eastAsia="TimesNewRoman" w:hAnsi="Times New Roman" w:cs="Times New Roman"/>
          <w:color w:val="000000" w:themeColor="text1"/>
          <w:sz w:val="24"/>
          <w:szCs w:val="24"/>
          <w:lang w:val="uk-UA"/>
        </w:rPr>
      </w:pPr>
    </w:p>
    <w:p w:rsidR="00483588" w:rsidRDefault="00483588" w:rsidP="00483588">
      <w:pPr>
        <w:autoSpaceDE w:val="0"/>
        <w:autoSpaceDN w:val="0"/>
        <w:adjustRightInd w:val="0"/>
        <w:spacing w:after="0" w:line="240" w:lineRule="auto"/>
        <w:ind w:firstLine="284"/>
        <w:jc w:val="center"/>
        <w:rPr>
          <w:rFonts w:ascii="Times New Roman" w:eastAsia="TimesNewRoman" w:hAnsi="Times New Roman" w:cs="Times New Roman"/>
          <w:color w:val="000000" w:themeColor="text1"/>
          <w:sz w:val="24"/>
          <w:szCs w:val="24"/>
          <w:lang w:val="uk-UA"/>
        </w:rPr>
      </w:pPr>
    </w:p>
    <w:p w:rsidR="00483588" w:rsidRDefault="00483588" w:rsidP="0074646A">
      <w:pPr>
        <w:autoSpaceDE w:val="0"/>
        <w:autoSpaceDN w:val="0"/>
        <w:adjustRightInd w:val="0"/>
        <w:spacing w:after="0" w:line="240" w:lineRule="auto"/>
        <w:rPr>
          <w:rFonts w:eastAsia="TimesNewRoman"/>
          <w:color w:val="000000" w:themeColor="text1"/>
          <w:lang w:val="uk-UA"/>
        </w:rPr>
      </w:pPr>
    </w:p>
    <w:p w:rsidR="00483588" w:rsidRPr="00483588" w:rsidRDefault="00483588" w:rsidP="00483588">
      <w:pPr>
        <w:autoSpaceDE w:val="0"/>
        <w:autoSpaceDN w:val="0"/>
        <w:adjustRightInd w:val="0"/>
        <w:spacing w:after="0" w:line="240" w:lineRule="auto"/>
        <w:ind w:firstLine="284"/>
        <w:jc w:val="center"/>
        <w:rPr>
          <w:rFonts w:eastAsia="TimesNewRoman"/>
          <w:color w:val="000000" w:themeColor="text1"/>
          <w:lang w:val="uk-UA"/>
        </w:rPr>
      </w:pPr>
    </w:p>
    <w:p w:rsidR="007833BC" w:rsidRPr="007833BC" w:rsidRDefault="00FB146C" w:rsidP="00483588">
      <w:pPr>
        <w:autoSpaceDE w:val="0"/>
        <w:autoSpaceDN w:val="0"/>
        <w:adjustRightInd w:val="0"/>
        <w:spacing w:after="0" w:line="240" w:lineRule="auto"/>
        <w:ind w:firstLine="284"/>
        <w:jc w:val="center"/>
        <w:rPr>
          <w:rFonts w:ascii="Times New Roman" w:eastAsia="TimesNewRoman" w:hAnsi="Times New Roman" w:cs="Times New Roman"/>
          <w:color w:val="000000" w:themeColor="text1"/>
          <w:sz w:val="24"/>
          <w:szCs w:val="24"/>
          <w:lang w:val="uk-UA"/>
        </w:rPr>
      </w:pPr>
      <w:r>
        <w:rPr>
          <w:rFonts w:ascii="Times New Roman" w:eastAsia="TimesNewRoman" w:hAnsi="Times New Roman" w:cs="Times New Roman"/>
          <w:b/>
          <w:color w:val="000000" w:themeColor="text1"/>
          <w:sz w:val="24"/>
          <w:szCs w:val="24"/>
          <w:lang w:val="uk-UA"/>
        </w:rPr>
        <w:t>Г</w:t>
      </w:r>
      <w:r w:rsidR="0074646A">
        <w:rPr>
          <w:rFonts w:ascii="Times New Roman" w:eastAsia="TimesNewRoman" w:hAnsi="Times New Roman" w:cs="Times New Roman"/>
          <w:b/>
          <w:color w:val="000000" w:themeColor="text1"/>
          <w:sz w:val="24"/>
          <w:szCs w:val="24"/>
          <w:lang w:val="uk-UA"/>
        </w:rPr>
        <w:t>алась</w:t>
      </w:r>
      <w:r>
        <w:rPr>
          <w:rFonts w:ascii="Times New Roman" w:eastAsia="TimesNewRoman" w:hAnsi="Times New Roman" w:cs="Times New Roman"/>
          <w:b/>
          <w:color w:val="000000" w:themeColor="text1"/>
          <w:sz w:val="24"/>
          <w:szCs w:val="24"/>
          <w:lang w:val="uk-UA"/>
        </w:rPr>
        <w:t xml:space="preserve"> Л</w:t>
      </w:r>
      <w:r w:rsidR="0074646A">
        <w:rPr>
          <w:rFonts w:ascii="Times New Roman" w:eastAsia="TimesNewRoman" w:hAnsi="Times New Roman" w:cs="Times New Roman"/>
          <w:b/>
          <w:color w:val="000000" w:themeColor="text1"/>
          <w:sz w:val="24"/>
          <w:szCs w:val="24"/>
          <w:lang w:val="uk-UA"/>
        </w:rPr>
        <w:t>юдмила</w:t>
      </w:r>
      <w:r>
        <w:rPr>
          <w:rFonts w:ascii="Times New Roman" w:eastAsia="TimesNewRoman" w:hAnsi="Times New Roman" w:cs="Times New Roman"/>
          <w:b/>
          <w:color w:val="000000" w:themeColor="text1"/>
          <w:sz w:val="24"/>
          <w:szCs w:val="24"/>
          <w:lang w:val="uk-UA"/>
        </w:rPr>
        <w:t xml:space="preserve"> М</w:t>
      </w:r>
      <w:r w:rsidR="0074646A">
        <w:rPr>
          <w:rFonts w:ascii="Times New Roman" w:eastAsia="TimesNewRoman" w:hAnsi="Times New Roman" w:cs="Times New Roman"/>
          <w:b/>
          <w:color w:val="000000" w:themeColor="text1"/>
          <w:sz w:val="24"/>
          <w:szCs w:val="24"/>
          <w:lang w:val="uk-UA"/>
        </w:rPr>
        <w:t>ирославівна</w:t>
      </w:r>
    </w:p>
    <w:p w:rsidR="00483588" w:rsidRDefault="00483588" w:rsidP="00483588">
      <w:pPr>
        <w:autoSpaceDE w:val="0"/>
        <w:autoSpaceDN w:val="0"/>
        <w:adjustRightInd w:val="0"/>
        <w:spacing w:after="0" w:line="240" w:lineRule="auto"/>
        <w:ind w:firstLine="284"/>
        <w:jc w:val="right"/>
        <w:rPr>
          <w:rFonts w:eastAsia="TimesNewRoman"/>
          <w:color w:val="000000" w:themeColor="text1"/>
          <w:lang w:val="uk-UA"/>
        </w:rPr>
      </w:pPr>
    </w:p>
    <w:p w:rsidR="00483588" w:rsidRDefault="00483588" w:rsidP="00483588">
      <w:pPr>
        <w:autoSpaceDE w:val="0"/>
        <w:autoSpaceDN w:val="0"/>
        <w:adjustRightInd w:val="0"/>
        <w:spacing w:after="0" w:line="240" w:lineRule="auto"/>
        <w:ind w:firstLine="284"/>
        <w:jc w:val="right"/>
        <w:rPr>
          <w:rFonts w:eastAsia="TimesNewRoman"/>
          <w:color w:val="000000" w:themeColor="text1"/>
          <w:lang w:val="uk-UA"/>
        </w:rPr>
      </w:pPr>
    </w:p>
    <w:p w:rsidR="00483588" w:rsidRDefault="00483588" w:rsidP="00483588">
      <w:pPr>
        <w:autoSpaceDE w:val="0"/>
        <w:autoSpaceDN w:val="0"/>
        <w:adjustRightInd w:val="0"/>
        <w:spacing w:after="0" w:line="240" w:lineRule="auto"/>
        <w:ind w:firstLine="284"/>
        <w:jc w:val="right"/>
        <w:rPr>
          <w:rFonts w:eastAsia="TimesNewRoman"/>
          <w:color w:val="000000" w:themeColor="text1"/>
          <w:lang w:val="uk-UA"/>
        </w:rPr>
      </w:pPr>
    </w:p>
    <w:p w:rsidR="008B5346" w:rsidRPr="0074646A" w:rsidRDefault="008B5346" w:rsidP="008A3A90">
      <w:pPr>
        <w:spacing w:after="0" w:line="240" w:lineRule="auto"/>
        <w:jc w:val="right"/>
        <w:rPr>
          <w:rFonts w:ascii="Times New Roman" w:hAnsi="Times New Roman" w:cs="Times New Roman"/>
          <w:b/>
          <w:sz w:val="24"/>
          <w:szCs w:val="24"/>
          <w:lang w:val="uk-UA"/>
        </w:rPr>
      </w:pPr>
      <w:r w:rsidRPr="0074646A">
        <w:rPr>
          <w:rFonts w:ascii="Times New Roman" w:hAnsi="Times New Roman" w:cs="Times New Roman"/>
          <w:b/>
          <w:sz w:val="24"/>
          <w:szCs w:val="24"/>
          <w:lang w:val="uk-UA"/>
        </w:rPr>
        <w:t>УДК-</w:t>
      </w:r>
      <w:r w:rsidR="00961F34" w:rsidRPr="0074646A">
        <w:rPr>
          <w:rFonts w:ascii="Times New Roman" w:hAnsi="Times New Roman" w:cs="Times New Roman"/>
          <w:b/>
          <w:sz w:val="24"/>
          <w:szCs w:val="24"/>
          <w:lang w:val="uk-UA"/>
        </w:rPr>
        <w:t xml:space="preserve"> 338.0</w:t>
      </w:r>
      <w:r w:rsidRPr="0074646A">
        <w:rPr>
          <w:rFonts w:ascii="Times New Roman" w:hAnsi="Times New Roman" w:cs="Times New Roman"/>
          <w:b/>
          <w:sz w:val="24"/>
          <w:szCs w:val="24"/>
          <w:lang w:val="uk-UA"/>
        </w:rPr>
        <w:t>2</w:t>
      </w:r>
    </w:p>
    <w:p w:rsidR="00483588" w:rsidRDefault="00483588" w:rsidP="00483588">
      <w:pPr>
        <w:autoSpaceDE w:val="0"/>
        <w:autoSpaceDN w:val="0"/>
        <w:adjustRightInd w:val="0"/>
        <w:spacing w:after="0" w:line="240" w:lineRule="auto"/>
        <w:ind w:firstLine="284"/>
        <w:jc w:val="center"/>
        <w:rPr>
          <w:rFonts w:eastAsia="TimesNewRoman"/>
          <w:color w:val="000000" w:themeColor="text1"/>
          <w:lang w:val="uk-UA"/>
        </w:rPr>
      </w:pPr>
    </w:p>
    <w:p w:rsidR="00483588" w:rsidRDefault="00483588" w:rsidP="00483588">
      <w:pPr>
        <w:autoSpaceDE w:val="0"/>
        <w:autoSpaceDN w:val="0"/>
        <w:adjustRightInd w:val="0"/>
        <w:spacing w:after="0" w:line="240" w:lineRule="auto"/>
        <w:ind w:firstLine="284"/>
        <w:jc w:val="center"/>
        <w:rPr>
          <w:rFonts w:eastAsia="TimesNewRoman"/>
          <w:color w:val="000000" w:themeColor="text1"/>
          <w:lang w:val="uk-UA"/>
        </w:rPr>
      </w:pPr>
    </w:p>
    <w:p w:rsidR="0074646A" w:rsidRDefault="0074646A" w:rsidP="00483588">
      <w:pPr>
        <w:autoSpaceDE w:val="0"/>
        <w:autoSpaceDN w:val="0"/>
        <w:adjustRightInd w:val="0"/>
        <w:spacing w:after="0" w:line="240" w:lineRule="auto"/>
        <w:ind w:firstLine="284"/>
        <w:jc w:val="center"/>
        <w:rPr>
          <w:rFonts w:eastAsia="TimesNewRoman"/>
          <w:color w:val="000000" w:themeColor="text1"/>
          <w:lang w:val="uk-UA"/>
        </w:rPr>
      </w:pPr>
    </w:p>
    <w:p w:rsidR="00483588" w:rsidRPr="00483588" w:rsidRDefault="00483588" w:rsidP="00483588">
      <w:pPr>
        <w:autoSpaceDE w:val="0"/>
        <w:autoSpaceDN w:val="0"/>
        <w:adjustRightInd w:val="0"/>
        <w:spacing w:after="0" w:line="240" w:lineRule="auto"/>
        <w:ind w:firstLine="284"/>
        <w:jc w:val="center"/>
        <w:rPr>
          <w:rFonts w:eastAsia="TimesNewRoman"/>
          <w:color w:val="000000" w:themeColor="text1"/>
          <w:lang w:val="uk-UA"/>
        </w:rPr>
      </w:pPr>
    </w:p>
    <w:p w:rsidR="007833BC" w:rsidRDefault="007833BC" w:rsidP="00483588">
      <w:pPr>
        <w:autoSpaceDE w:val="0"/>
        <w:autoSpaceDN w:val="0"/>
        <w:adjustRightInd w:val="0"/>
        <w:spacing w:after="0" w:line="240" w:lineRule="auto"/>
        <w:ind w:firstLine="284"/>
        <w:jc w:val="center"/>
        <w:rPr>
          <w:rFonts w:eastAsia="TimesNewRoman"/>
          <w:color w:val="000000" w:themeColor="text1"/>
          <w:lang w:val="uk-UA"/>
        </w:rPr>
      </w:pPr>
      <w:r w:rsidRPr="00FB146C">
        <w:rPr>
          <w:rFonts w:ascii="Times New Roman" w:hAnsi="Times New Roman" w:cs="Times New Roman"/>
          <w:b/>
          <w:color w:val="000000" w:themeColor="text1"/>
          <w:sz w:val="24"/>
          <w:szCs w:val="24"/>
          <w:lang w:val="uk-UA"/>
        </w:rPr>
        <w:t>ДОСЛІДЖЕННЯ</w:t>
      </w:r>
      <w:r w:rsidR="008038D5" w:rsidRPr="008038D5">
        <w:rPr>
          <w:rFonts w:ascii="Times New Roman" w:hAnsi="Times New Roman" w:cs="Times New Roman"/>
          <w:b/>
          <w:color w:val="000000" w:themeColor="text1"/>
          <w:sz w:val="24"/>
          <w:szCs w:val="24"/>
          <w:lang w:val="uk-UA"/>
        </w:rPr>
        <w:t xml:space="preserve"> </w:t>
      </w:r>
      <w:r w:rsidR="00FB146C">
        <w:rPr>
          <w:rFonts w:ascii="Times New Roman" w:hAnsi="Times New Roman" w:cs="Times New Roman"/>
          <w:b/>
          <w:color w:val="000000" w:themeColor="text1"/>
          <w:sz w:val="24"/>
          <w:szCs w:val="24"/>
          <w:lang w:val="uk-UA"/>
        </w:rPr>
        <w:t>ВЗАЄМОДІЇ ОРГАНІЗАЦІЇ ІЗ ЗОВНІШНІМ СЕРЕДОВИЩЕМ</w:t>
      </w:r>
      <w:r w:rsidR="008B5346">
        <w:rPr>
          <w:rFonts w:ascii="Times New Roman" w:hAnsi="Times New Roman" w:cs="Times New Roman"/>
          <w:b/>
          <w:color w:val="000000" w:themeColor="text1"/>
          <w:sz w:val="24"/>
          <w:szCs w:val="24"/>
          <w:lang w:val="uk-UA"/>
        </w:rPr>
        <w:t xml:space="preserve"> У ПРОЦЕСІ РЕАЛІЗАЦІЇ ЇЇ МІСІЇ, НА ПРИКЛАДІ ТЕРНОПІЛЬСЬКОГО РЕГІОНАЛЬНОГО ЦЕНТРУ ПЕРЕПІДГОТОВКИ І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483588" w:rsidRDefault="00483588" w:rsidP="00483588">
      <w:pPr>
        <w:autoSpaceDE w:val="0"/>
        <w:autoSpaceDN w:val="0"/>
        <w:adjustRightInd w:val="0"/>
        <w:spacing w:after="0" w:line="240" w:lineRule="auto"/>
        <w:ind w:firstLine="284"/>
        <w:jc w:val="center"/>
        <w:rPr>
          <w:rFonts w:eastAsia="TimesNewRoman"/>
          <w:color w:val="000000" w:themeColor="text1"/>
          <w:lang w:val="uk-UA"/>
        </w:rPr>
      </w:pPr>
    </w:p>
    <w:p w:rsidR="0074646A" w:rsidRDefault="0074646A" w:rsidP="00483588">
      <w:pPr>
        <w:autoSpaceDE w:val="0"/>
        <w:autoSpaceDN w:val="0"/>
        <w:adjustRightInd w:val="0"/>
        <w:spacing w:after="0" w:line="240" w:lineRule="auto"/>
        <w:ind w:firstLine="284"/>
        <w:jc w:val="center"/>
        <w:rPr>
          <w:rFonts w:eastAsia="TimesNewRoman"/>
          <w:color w:val="000000" w:themeColor="text1"/>
          <w:lang w:val="uk-UA"/>
        </w:rPr>
      </w:pPr>
    </w:p>
    <w:p w:rsidR="00483588" w:rsidRPr="00483588" w:rsidRDefault="00483588" w:rsidP="00483588">
      <w:pPr>
        <w:autoSpaceDE w:val="0"/>
        <w:autoSpaceDN w:val="0"/>
        <w:adjustRightInd w:val="0"/>
        <w:spacing w:after="0" w:line="240" w:lineRule="auto"/>
        <w:ind w:firstLine="284"/>
        <w:jc w:val="center"/>
        <w:rPr>
          <w:rFonts w:eastAsia="TimesNewRoman"/>
          <w:color w:val="000000" w:themeColor="text1"/>
          <w:lang w:val="uk-UA"/>
        </w:rPr>
      </w:pPr>
    </w:p>
    <w:p w:rsidR="007833BC" w:rsidRPr="007833BC" w:rsidRDefault="007833BC" w:rsidP="00483588">
      <w:pPr>
        <w:autoSpaceDE w:val="0"/>
        <w:autoSpaceDN w:val="0"/>
        <w:adjustRightInd w:val="0"/>
        <w:spacing w:after="0" w:line="240" w:lineRule="auto"/>
        <w:ind w:firstLine="284"/>
        <w:jc w:val="center"/>
        <w:rPr>
          <w:rFonts w:ascii="Times New Roman" w:eastAsia="TimesNewRoman" w:hAnsi="Times New Roman" w:cs="Times New Roman"/>
          <w:color w:val="000000" w:themeColor="text1"/>
          <w:sz w:val="24"/>
          <w:szCs w:val="24"/>
          <w:lang w:val="uk-UA"/>
        </w:rPr>
      </w:pPr>
      <w:proofErr w:type="spellStart"/>
      <w:proofErr w:type="gramStart"/>
      <w:r w:rsidRPr="008038D5">
        <w:rPr>
          <w:rFonts w:ascii="Times New Roman" w:eastAsia="TimesNewRoman" w:hAnsi="Times New Roman" w:cs="Times New Roman"/>
          <w:color w:val="000000" w:themeColor="text1"/>
          <w:sz w:val="24"/>
          <w:szCs w:val="24"/>
          <w:lang w:val="ru-RU"/>
        </w:rPr>
        <w:t>Спец</w:t>
      </w:r>
      <w:proofErr w:type="gramEnd"/>
      <w:r w:rsidRPr="008038D5">
        <w:rPr>
          <w:rFonts w:ascii="Times New Roman" w:eastAsia="TimesNewRoman" w:hAnsi="Times New Roman" w:cs="Times New Roman"/>
          <w:color w:val="000000" w:themeColor="text1"/>
          <w:sz w:val="24"/>
          <w:szCs w:val="24"/>
          <w:lang w:val="ru-RU"/>
        </w:rPr>
        <w:t>іальність</w:t>
      </w:r>
      <w:proofErr w:type="spellEnd"/>
      <w:r w:rsidR="00746FB2">
        <w:rPr>
          <w:rFonts w:ascii="Times New Roman" w:eastAsia="TimesNewRoman" w:hAnsi="Times New Roman" w:cs="Times New Roman"/>
          <w:color w:val="000000" w:themeColor="text1"/>
          <w:sz w:val="24"/>
          <w:szCs w:val="24"/>
          <w:lang w:val="ru-RU"/>
        </w:rPr>
        <w:t xml:space="preserve"> </w:t>
      </w:r>
      <w:r w:rsidRPr="007833BC">
        <w:rPr>
          <w:rFonts w:ascii="Times New Roman" w:eastAsia="TimesNewRoman" w:hAnsi="Times New Roman" w:cs="Times New Roman"/>
          <w:color w:val="000000" w:themeColor="text1"/>
          <w:sz w:val="24"/>
          <w:szCs w:val="24"/>
          <w:lang w:val="uk-UA"/>
        </w:rPr>
        <w:t>281</w:t>
      </w:r>
      <w:r w:rsidR="00E87C19">
        <w:rPr>
          <w:rFonts w:ascii="Times New Roman" w:eastAsia="TimesNewRoman" w:hAnsi="Times New Roman" w:cs="Times New Roman"/>
          <w:color w:val="000000" w:themeColor="text1"/>
          <w:sz w:val="24"/>
          <w:szCs w:val="24"/>
          <w:lang w:val="uk-UA"/>
        </w:rPr>
        <w:t xml:space="preserve"> </w:t>
      </w:r>
      <w:r w:rsidRPr="007833BC">
        <w:rPr>
          <w:rFonts w:ascii="Times New Roman" w:eastAsia="TimesNewRoman" w:hAnsi="Times New Roman" w:cs="Times New Roman"/>
          <w:color w:val="000000" w:themeColor="text1"/>
          <w:sz w:val="24"/>
          <w:szCs w:val="24"/>
          <w:lang w:val="uk-UA"/>
        </w:rPr>
        <w:t>-</w:t>
      </w:r>
      <w:r w:rsidR="00E87C19">
        <w:rPr>
          <w:rFonts w:ascii="Times New Roman" w:eastAsia="TimesNewRoman" w:hAnsi="Times New Roman" w:cs="Times New Roman"/>
          <w:color w:val="000000" w:themeColor="text1"/>
          <w:sz w:val="24"/>
          <w:szCs w:val="24"/>
          <w:lang w:val="uk-UA"/>
        </w:rPr>
        <w:t xml:space="preserve"> </w:t>
      </w:r>
      <w:r w:rsidRPr="007833BC">
        <w:rPr>
          <w:rFonts w:ascii="Times New Roman" w:eastAsia="TimesNewRoman" w:hAnsi="Times New Roman" w:cs="Times New Roman"/>
          <w:color w:val="000000" w:themeColor="text1"/>
          <w:sz w:val="24"/>
          <w:szCs w:val="24"/>
          <w:lang w:val="uk-UA"/>
        </w:rPr>
        <w:t>Публічне управління та адміністрування</w:t>
      </w:r>
    </w:p>
    <w:p w:rsidR="007833BC" w:rsidRDefault="007833BC" w:rsidP="00483588">
      <w:pPr>
        <w:autoSpaceDE w:val="0"/>
        <w:autoSpaceDN w:val="0"/>
        <w:adjustRightInd w:val="0"/>
        <w:spacing w:after="0" w:line="240" w:lineRule="auto"/>
        <w:ind w:firstLine="284"/>
        <w:jc w:val="center"/>
        <w:rPr>
          <w:rFonts w:eastAsia="TimesNewRoman"/>
          <w:color w:val="000000" w:themeColor="text1"/>
          <w:lang w:val="uk-UA"/>
        </w:rPr>
      </w:pPr>
    </w:p>
    <w:p w:rsidR="00483588" w:rsidRDefault="00483588" w:rsidP="00483588">
      <w:pPr>
        <w:autoSpaceDE w:val="0"/>
        <w:autoSpaceDN w:val="0"/>
        <w:adjustRightInd w:val="0"/>
        <w:spacing w:after="0" w:line="240" w:lineRule="auto"/>
        <w:ind w:firstLine="284"/>
        <w:jc w:val="center"/>
        <w:rPr>
          <w:rFonts w:eastAsia="TimesNewRoman"/>
          <w:color w:val="000000" w:themeColor="text1"/>
          <w:lang w:val="uk-UA"/>
        </w:rPr>
      </w:pPr>
    </w:p>
    <w:p w:rsidR="00483588" w:rsidRDefault="00483588" w:rsidP="00483588">
      <w:pPr>
        <w:autoSpaceDE w:val="0"/>
        <w:autoSpaceDN w:val="0"/>
        <w:adjustRightInd w:val="0"/>
        <w:spacing w:after="0" w:line="240" w:lineRule="auto"/>
        <w:ind w:firstLine="284"/>
        <w:jc w:val="center"/>
        <w:rPr>
          <w:rFonts w:eastAsia="TimesNewRoman"/>
          <w:color w:val="000000" w:themeColor="text1"/>
          <w:lang w:val="uk-UA"/>
        </w:rPr>
      </w:pPr>
    </w:p>
    <w:p w:rsidR="00483588" w:rsidRDefault="00483588" w:rsidP="0074646A">
      <w:pPr>
        <w:autoSpaceDE w:val="0"/>
        <w:autoSpaceDN w:val="0"/>
        <w:adjustRightInd w:val="0"/>
        <w:spacing w:after="0" w:line="240" w:lineRule="auto"/>
        <w:rPr>
          <w:rFonts w:eastAsia="TimesNewRoman"/>
          <w:color w:val="000000" w:themeColor="text1"/>
          <w:lang w:val="uk-UA"/>
        </w:rPr>
      </w:pPr>
    </w:p>
    <w:p w:rsidR="00483588" w:rsidRPr="007833BC" w:rsidRDefault="00483588" w:rsidP="00483588">
      <w:pPr>
        <w:autoSpaceDE w:val="0"/>
        <w:autoSpaceDN w:val="0"/>
        <w:adjustRightInd w:val="0"/>
        <w:spacing w:after="0" w:line="240" w:lineRule="auto"/>
        <w:ind w:firstLine="284"/>
        <w:jc w:val="center"/>
        <w:rPr>
          <w:rFonts w:eastAsia="TimesNewRoman"/>
          <w:color w:val="000000" w:themeColor="text1"/>
          <w:lang w:val="uk-UA"/>
        </w:rPr>
      </w:pPr>
    </w:p>
    <w:p w:rsidR="007833BC" w:rsidRPr="0074646A" w:rsidRDefault="007833BC" w:rsidP="00483588">
      <w:pPr>
        <w:autoSpaceDE w:val="0"/>
        <w:autoSpaceDN w:val="0"/>
        <w:adjustRightInd w:val="0"/>
        <w:spacing w:after="0" w:line="240" w:lineRule="auto"/>
        <w:ind w:firstLine="284"/>
        <w:jc w:val="center"/>
        <w:rPr>
          <w:rFonts w:ascii="Times New Roman" w:eastAsia="TimesNewRoman" w:hAnsi="Times New Roman" w:cs="Times New Roman"/>
          <w:color w:val="000000" w:themeColor="text1"/>
          <w:sz w:val="24"/>
          <w:szCs w:val="24"/>
          <w:lang w:val="uk-UA"/>
        </w:rPr>
      </w:pPr>
      <w:r w:rsidRPr="0074646A">
        <w:rPr>
          <w:rFonts w:ascii="Times New Roman" w:eastAsia="TimesNewRoman" w:hAnsi="Times New Roman" w:cs="Times New Roman"/>
          <w:color w:val="000000" w:themeColor="text1"/>
          <w:sz w:val="24"/>
          <w:szCs w:val="24"/>
          <w:lang w:val="ru-RU"/>
        </w:rPr>
        <w:t>АВТОРЕФЕРАТ</w:t>
      </w:r>
    </w:p>
    <w:p w:rsidR="00E427EC" w:rsidRDefault="0074646A" w:rsidP="00483588">
      <w:pPr>
        <w:autoSpaceDE w:val="0"/>
        <w:autoSpaceDN w:val="0"/>
        <w:adjustRightInd w:val="0"/>
        <w:spacing w:after="0" w:line="240" w:lineRule="auto"/>
        <w:ind w:firstLine="284"/>
        <w:jc w:val="center"/>
        <w:rPr>
          <w:rFonts w:ascii="Times New Roman" w:hAnsi="Times New Roman" w:cs="Times New Roman"/>
          <w:color w:val="000000" w:themeColor="text1"/>
          <w:sz w:val="24"/>
          <w:szCs w:val="24"/>
          <w:lang w:val="uk-UA"/>
        </w:rPr>
      </w:pPr>
      <w:r>
        <w:rPr>
          <w:rFonts w:ascii="Times New Roman" w:eastAsia="TimesNewRoman" w:hAnsi="Times New Roman" w:cs="Times New Roman"/>
          <w:color w:val="000000" w:themeColor="text1"/>
          <w:sz w:val="24"/>
          <w:szCs w:val="24"/>
          <w:lang w:val="uk-UA"/>
        </w:rPr>
        <w:t xml:space="preserve">наукової </w:t>
      </w:r>
      <w:r w:rsidR="007833BC" w:rsidRPr="00E427EC">
        <w:rPr>
          <w:rFonts w:ascii="Times New Roman" w:hAnsi="Times New Roman" w:cs="Times New Roman"/>
          <w:color w:val="000000" w:themeColor="text1"/>
          <w:sz w:val="24"/>
          <w:szCs w:val="24"/>
          <w:lang w:val="uk-UA"/>
        </w:rPr>
        <w:t xml:space="preserve">роботи </w:t>
      </w:r>
      <w:r>
        <w:rPr>
          <w:rFonts w:ascii="Times New Roman" w:hAnsi="Times New Roman" w:cs="Times New Roman"/>
          <w:color w:val="000000" w:themeColor="text1"/>
          <w:sz w:val="24"/>
          <w:szCs w:val="24"/>
          <w:lang w:val="uk-UA"/>
        </w:rPr>
        <w:t>на здобуття кваліфікації магістра</w:t>
      </w:r>
    </w:p>
    <w:p w:rsidR="007833BC" w:rsidRPr="00E427EC" w:rsidRDefault="007833BC" w:rsidP="00483588">
      <w:pPr>
        <w:autoSpaceDE w:val="0"/>
        <w:autoSpaceDN w:val="0"/>
        <w:adjustRightInd w:val="0"/>
        <w:spacing w:after="0" w:line="240" w:lineRule="auto"/>
        <w:ind w:firstLine="284"/>
        <w:jc w:val="center"/>
        <w:rPr>
          <w:rFonts w:eastAsia="TimesNewRoman"/>
          <w:color w:val="000000" w:themeColor="text1"/>
          <w:lang w:val="uk-UA"/>
        </w:rPr>
      </w:pPr>
    </w:p>
    <w:p w:rsidR="00483588" w:rsidRDefault="00483588" w:rsidP="00483588">
      <w:pPr>
        <w:autoSpaceDE w:val="0"/>
        <w:autoSpaceDN w:val="0"/>
        <w:adjustRightInd w:val="0"/>
        <w:spacing w:after="0" w:line="240" w:lineRule="auto"/>
        <w:ind w:firstLine="284"/>
        <w:jc w:val="center"/>
        <w:rPr>
          <w:rFonts w:eastAsia="TimesNewRoman"/>
          <w:color w:val="000000" w:themeColor="text1"/>
          <w:lang w:val="uk-UA"/>
        </w:rPr>
      </w:pPr>
    </w:p>
    <w:p w:rsidR="00483588" w:rsidRDefault="00483588" w:rsidP="00483588">
      <w:pPr>
        <w:autoSpaceDE w:val="0"/>
        <w:autoSpaceDN w:val="0"/>
        <w:adjustRightInd w:val="0"/>
        <w:spacing w:after="0" w:line="240" w:lineRule="auto"/>
        <w:ind w:firstLine="284"/>
        <w:jc w:val="center"/>
        <w:rPr>
          <w:rFonts w:eastAsia="TimesNewRoman"/>
          <w:color w:val="000000" w:themeColor="text1"/>
          <w:lang w:val="uk-UA"/>
        </w:rPr>
      </w:pPr>
    </w:p>
    <w:p w:rsidR="00483588" w:rsidRDefault="00483588" w:rsidP="00483588">
      <w:pPr>
        <w:autoSpaceDE w:val="0"/>
        <w:autoSpaceDN w:val="0"/>
        <w:adjustRightInd w:val="0"/>
        <w:spacing w:after="0" w:line="240" w:lineRule="auto"/>
        <w:ind w:firstLine="284"/>
        <w:jc w:val="center"/>
        <w:rPr>
          <w:rFonts w:eastAsia="TimesNewRoman"/>
          <w:color w:val="000000" w:themeColor="text1"/>
          <w:lang w:val="uk-UA"/>
        </w:rPr>
      </w:pPr>
    </w:p>
    <w:p w:rsidR="003A1A81" w:rsidRDefault="003A1A81" w:rsidP="00483588">
      <w:pPr>
        <w:autoSpaceDE w:val="0"/>
        <w:autoSpaceDN w:val="0"/>
        <w:adjustRightInd w:val="0"/>
        <w:spacing w:after="0" w:line="240" w:lineRule="auto"/>
        <w:ind w:firstLine="284"/>
        <w:jc w:val="center"/>
        <w:rPr>
          <w:rFonts w:eastAsia="TimesNewRoman"/>
          <w:color w:val="000000" w:themeColor="text1"/>
          <w:lang w:val="uk-UA"/>
        </w:rPr>
      </w:pPr>
    </w:p>
    <w:p w:rsidR="003A1A81" w:rsidRDefault="003A1A81" w:rsidP="00483588">
      <w:pPr>
        <w:autoSpaceDE w:val="0"/>
        <w:autoSpaceDN w:val="0"/>
        <w:adjustRightInd w:val="0"/>
        <w:spacing w:after="0" w:line="240" w:lineRule="auto"/>
        <w:ind w:firstLine="284"/>
        <w:jc w:val="center"/>
        <w:rPr>
          <w:rFonts w:eastAsia="TimesNewRoman"/>
          <w:color w:val="000000" w:themeColor="text1"/>
          <w:lang w:val="uk-UA"/>
        </w:rPr>
      </w:pPr>
    </w:p>
    <w:p w:rsidR="003A1A81" w:rsidRDefault="003A1A81" w:rsidP="00483588">
      <w:pPr>
        <w:autoSpaceDE w:val="0"/>
        <w:autoSpaceDN w:val="0"/>
        <w:adjustRightInd w:val="0"/>
        <w:spacing w:after="0" w:line="240" w:lineRule="auto"/>
        <w:ind w:firstLine="284"/>
        <w:jc w:val="center"/>
        <w:rPr>
          <w:rFonts w:eastAsia="TimesNewRoman"/>
          <w:color w:val="000000" w:themeColor="text1"/>
          <w:lang w:val="uk-UA"/>
        </w:rPr>
      </w:pPr>
    </w:p>
    <w:p w:rsidR="003A1A81" w:rsidRDefault="003A1A81" w:rsidP="00483588">
      <w:pPr>
        <w:autoSpaceDE w:val="0"/>
        <w:autoSpaceDN w:val="0"/>
        <w:adjustRightInd w:val="0"/>
        <w:spacing w:after="0" w:line="240" w:lineRule="auto"/>
        <w:ind w:firstLine="284"/>
        <w:jc w:val="center"/>
        <w:rPr>
          <w:rFonts w:eastAsia="TimesNewRoman"/>
          <w:color w:val="000000" w:themeColor="text1"/>
          <w:lang w:val="uk-UA"/>
        </w:rPr>
      </w:pPr>
    </w:p>
    <w:p w:rsidR="003A1A81" w:rsidRDefault="003A1A81" w:rsidP="00483588">
      <w:pPr>
        <w:autoSpaceDE w:val="0"/>
        <w:autoSpaceDN w:val="0"/>
        <w:adjustRightInd w:val="0"/>
        <w:spacing w:after="0" w:line="240" w:lineRule="auto"/>
        <w:ind w:firstLine="284"/>
        <w:jc w:val="center"/>
        <w:rPr>
          <w:rFonts w:eastAsia="TimesNewRoman"/>
          <w:color w:val="000000" w:themeColor="text1"/>
          <w:lang w:val="uk-UA"/>
        </w:rPr>
      </w:pPr>
    </w:p>
    <w:p w:rsidR="0074646A" w:rsidRDefault="0074646A" w:rsidP="00483588">
      <w:pPr>
        <w:autoSpaceDE w:val="0"/>
        <w:autoSpaceDN w:val="0"/>
        <w:adjustRightInd w:val="0"/>
        <w:spacing w:after="0" w:line="240" w:lineRule="auto"/>
        <w:ind w:firstLine="284"/>
        <w:jc w:val="center"/>
        <w:rPr>
          <w:rFonts w:eastAsia="TimesNewRoman"/>
          <w:color w:val="000000" w:themeColor="text1"/>
          <w:lang w:val="uk-UA"/>
        </w:rPr>
      </w:pPr>
    </w:p>
    <w:p w:rsidR="0074646A" w:rsidRDefault="0074646A" w:rsidP="00483588">
      <w:pPr>
        <w:autoSpaceDE w:val="0"/>
        <w:autoSpaceDN w:val="0"/>
        <w:adjustRightInd w:val="0"/>
        <w:spacing w:after="0" w:line="240" w:lineRule="auto"/>
        <w:ind w:firstLine="284"/>
        <w:jc w:val="center"/>
        <w:rPr>
          <w:rFonts w:eastAsia="TimesNewRoman"/>
          <w:color w:val="000000" w:themeColor="text1"/>
          <w:lang w:val="uk-UA"/>
        </w:rPr>
      </w:pPr>
    </w:p>
    <w:p w:rsidR="0074646A" w:rsidRDefault="0074646A" w:rsidP="00483588">
      <w:pPr>
        <w:autoSpaceDE w:val="0"/>
        <w:autoSpaceDN w:val="0"/>
        <w:adjustRightInd w:val="0"/>
        <w:spacing w:after="0" w:line="240" w:lineRule="auto"/>
        <w:ind w:firstLine="284"/>
        <w:jc w:val="center"/>
        <w:rPr>
          <w:rFonts w:eastAsia="TimesNewRoman"/>
          <w:color w:val="000000" w:themeColor="text1"/>
          <w:lang w:val="uk-UA"/>
        </w:rPr>
      </w:pPr>
    </w:p>
    <w:p w:rsidR="00483588" w:rsidRDefault="00483588" w:rsidP="00483588">
      <w:pPr>
        <w:autoSpaceDE w:val="0"/>
        <w:autoSpaceDN w:val="0"/>
        <w:adjustRightInd w:val="0"/>
        <w:spacing w:after="0" w:line="240" w:lineRule="auto"/>
        <w:ind w:firstLine="284"/>
        <w:jc w:val="center"/>
        <w:rPr>
          <w:rFonts w:eastAsia="TimesNewRoman"/>
          <w:color w:val="000000" w:themeColor="text1"/>
          <w:lang w:val="uk-UA"/>
        </w:rPr>
      </w:pPr>
    </w:p>
    <w:p w:rsidR="0074646A" w:rsidRDefault="0074646A" w:rsidP="00483588">
      <w:pPr>
        <w:autoSpaceDE w:val="0"/>
        <w:autoSpaceDN w:val="0"/>
        <w:adjustRightInd w:val="0"/>
        <w:spacing w:after="0" w:line="240" w:lineRule="auto"/>
        <w:ind w:firstLine="284"/>
        <w:jc w:val="center"/>
        <w:rPr>
          <w:rFonts w:eastAsia="TimesNewRoman"/>
          <w:color w:val="000000" w:themeColor="text1"/>
          <w:lang w:val="uk-UA"/>
        </w:rPr>
      </w:pPr>
    </w:p>
    <w:p w:rsidR="0074646A" w:rsidRDefault="0074646A" w:rsidP="00483588">
      <w:pPr>
        <w:autoSpaceDE w:val="0"/>
        <w:autoSpaceDN w:val="0"/>
        <w:adjustRightInd w:val="0"/>
        <w:spacing w:after="0" w:line="240" w:lineRule="auto"/>
        <w:ind w:firstLine="284"/>
        <w:jc w:val="center"/>
        <w:rPr>
          <w:rFonts w:eastAsia="TimesNewRoman"/>
          <w:color w:val="000000" w:themeColor="text1"/>
          <w:lang w:val="uk-UA"/>
        </w:rPr>
      </w:pPr>
    </w:p>
    <w:p w:rsidR="00483588" w:rsidRPr="007833BC" w:rsidRDefault="00483588" w:rsidP="0074646A">
      <w:pPr>
        <w:autoSpaceDE w:val="0"/>
        <w:autoSpaceDN w:val="0"/>
        <w:adjustRightInd w:val="0"/>
        <w:spacing w:after="0" w:line="240" w:lineRule="auto"/>
        <w:rPr>
          <w:rFonts w:eastAsia="TimesNewRoman"/>
          <w:color w:val="000000" w:themeColor="text1"/>
          <w:lang w:val="uk-UA"/>
        </w:rPr>
      </w:pPr>
    </w:p>
    <w:p w:rsidR="007833BC" w:rsidRPr="00967633" w:rsidRDefault="007833BC" w:rsidP="00483588">
      <w:pPr>
        <w:autoSpaceDE w:val="0"/>
        <w:autoSpaceDN w:val="0"/>
        <w:adjustRightInd w:val="0"/>
        <w:spacing w:after="0" w:line="240" w:lineRule="auto"/>
        <w:ind w:firstLine="284"/>
        <w:jc w:val="center"/>
        <w:rPr>
          <w:rFonts w:ascii="Times New Roman" w:eastAsia="TimesNewRoman" w:hAnsi="Times New Roman" w:cs="Times New Roman"/>
          <w:color w:val="000000" w:themeColor="text1"/>
          <w:sz w:val="24"/>
          <w:szCs w:val="24"/>
          <w:lang w:val="uk-UA"/>
        </w:rPr>
        <w:sectPr w:rsidR="007833BC" w:rsidRPr="00967633" w:rsidSect="00E1140D">
          <w:headerReference w:type="even" r:id="rId8"/>
          <w:headerReference w:type="default" r:id="rId9"/>
          <w:footerReference w:type="even" r:id="rId10"/>
          <w:footerReference w:type="default" r:id="rId11"/>
          <w:headerReference w:type="first" r:id="rId12"/>
          <w:pgSz w:w="11906" w:h="16838"/>
          <w:pgMar w:top="1134" w:right="566" w:bottom="1134" w:left="1134" w:header="709" w:footer="709" w:gutter="0"/>
          <w:pgNumType w:start="3"/>
          <w:cols w:space="720"/>
          <w:docGrid w:linePitch="326"/>
        </w:sectPr>
      </w:pPr>
      <w:r w:rsidRPr="00B77B60">
        <w:rPr>
          <w:rFonts w:ascii="Times New Roman" w:eastAsia="TimesNewRoman" w:hAnsi="Times New Roman" w:cs="Times New Roman"/>
          <w:color w:val="000000" w:themeColor="text1"/>
          <w:sz w:val="24"/>
          <w:szCs w:val="24"/>
          <w:lang w:val="uk-UA"/>
        </w:rPr>
        <w:t xml:space="preserve">Тернопіль </w:t>
      </w:r>
      <w:r w:rsidRPr="00967633">
        <w:rPr>
          <w:rFonts w:ascii="Times New Roman" w:eastAsia="TimesNewRoman" w:hAnsi="Times New Roman" w:cs="Times New Roman"/>
          <w:color w:val="000000" w:themeColor="text1"/>
          <w:sz w:val="24"/>
          <w:szCs w:val="24"/>
          <w:lang w:val="uk-UA"/>
        </w:rPr>
        <w:t>-</w:t>
      </w:r>
      <w:r w:rsidRPr="00B77B60">
        <w:rPr>
          <w:rFonts w:ascii="Times New Roman" w:eastAsia="TimesNewRoman" w:hAnsi="Times New Roman" w:cs="Times New Roman"/>
          <w:color w:val="000000" w:themeColor="text1"/>
          <w:sz w:val="24"/>
          <w:szCs w:val="24"/>
          <w:lang w:val="uk-UA"/>
        </w:rPr>
        <w:t xml:space="preserve"> 201</w:t>
      </w:r>
      <w:r w:rsidR="009B69F1" w:rsidRPr="00967633">
        <w:rPr>
          <w:rFonts w:ascii="Times New Roman" w:eastAsia="TimesNewRoman" w:hAnsi="Times New Roman" w:cs="Times New Roman"/>
          <w:color w:val="000000" w:themeColor="text1"/>
          <w:sz w:val="24"/>
          <w:szCs w:val="24"/>
          <w:lang w:val="uk-UA"/>
        </w:rPr>
        <w:t>8</w:t>
      </w:r>
    </w:p>
    <w:p w:rsidR="00894865" w:rsidRPr="009B69F1" w:rsidRDefault="00894865" w:rsidP="0074646A">
      <w:pPr>
        <w:spacing w:after="0" w:line="240" w:lineRule="auto"/>
        <w:jc w:val="both"/>
        <w:rPr>
          <w:rFonts w:ascii="Times New Roman" w:hAnsi="Times New Roman" w:cs="Times New Roman"/>
          <w:color w:val="000000" w:themeColor="text1"/>
          <w:sz w:val="24"/>
          <w:szCs w:val="24"/>
          <w:lang w:val="uk-UA"/>
        </w:rPr>
      </w:pPr>
    </w:p>
    <w:p w:rsidR="007833BC" w:rsidRPr="00967633" w:rsidRDefault="007833BC" w:rsidP="00894865">
      <w:pPr>
        <w:spacing w:after="0" w:line="240" w:lineRule="auto"/>
        <w:ind w:firstLine="284"/>
        <w:jc w:val="both"/>
        <w:rPr>
          <w:rFonts w:ascii="Times New Roman" w:hAnsi="Times New Roman" w:cs="Times New Roman"/>
          <w:color w:val="000000" w:themeColor="text1"/>
          <w:sz w:val="24"/>
          <w:szCs w:val="24"/>
          <w:lang w:val="uk-UA"/>
        </w:rPr>
      </w:pPr>
      <w:r w:rsidRPr="00967633">
        <w:rPr>
          <w:rFonts w:ascii="Times New Roman" w:hAnsi="Times New Roman" w:cs="Times New Roman"/>
          <w:color w:val="000000" w:themeColor="text1"/>
          <w:sz w:val="24"/>
          <w:szCs w:val="24"/>
          <w:lang w:val="uk-UA"/>
        </w:rPr>
        <w:t xml:space="preserve">Робота виконана на кафедрі менеджменту </w:t>
      </w:r>
      <w:r w:rsidR="00DB6A06">
        <w:rPr>
          <w:rFonts w:ascii="Times New Roman" w:hAnsi="Times New Roman" w:cs="Times New Roman"/>
          <w:color w:val="000000" w:themeColor="text1"/>
          <w:sz w:val="24"/>
          <w:szCs w:val="24"/>
          <w:lang w:val="uk-UA"/>
        </w:rPr>
        <w:t xml:space="preserve">та адміністрування </w:t>
      </w:r>
      <w:r w:rsidRPr="00967633">
        <w:rPr>
          <w:rFonts w:ascii="Times New Roman" w:hAnsi="Times New Roman" w:cs="Times New Roman"/>
          <w:color w:val="000000" w:themeColor="text1"/>
          <w:sz w:val="24"/>
          <w:szCs w:val="24"/>
          <w:lang w:val="uk-UA"/>
        </w:rPr>
        <w:t>факультету економіки та менеджменту Тернопільського національного технічного університету імені Івана Пулюя Міністерства освіти і науки України.</w:t>
      </w:r>
    </w:p>
    <w:p w:rsidR="007833BC" w:rsidRPr="00774B87" w:rsidRDefault="007833BC" w:rsidP="007833BC">
      <w:pPr>
        <w:spacing w:line="360" w:lineRule="auto"/>
        <w:ind w:firstLine="567"/>
        <w:jc w:val="both"/>
        <w:rPr>
          <w:color w:val="000000" w:themeColor="text1"/>
          <w:lang w:val="uk-UA"/>
        </w:rPr>
      </w:pPr>
    </w:p>
    <w:p w:rsidR="00774B87" w:rsidRPr="00806FC4" w:rsidRDefault="00774B87" w:rsidP="007833BC">
      <w:pPr>
        <w:spacing w:line="360" w:lineRule="auto"/>
        <w:ind w:firstLine="567"/>
        <w:jc w:val="both"/>
        <w:rPr>
          <w:color w:val="000000" w:themeColor="text1"/>
          <w:lang w:val="uk-UA"/>
        </w:rPr>
      </w:pPr>
    </w:p>
    <w:p w:rsidR="00774B87" w:rsidRPr="00321A2D" w:rsidRDefault="00774B87" w:rsidP="007833BC">
      <w:pPr>
        <w:spacing w:line="360" w:lineRule="auto"/>
        <w:ind w:firstLine="567"/>
        <w:jc w:val="both"/>
        <w:rPr>
          <w:color w:val="000000" w:themeColor="text1"/>
          <w:lang w:val="uk-UA"/>
        </w:rPr>
      </w:pPr>
    </w:p>
    <w:p w:rsidR="00774B87" w:rsidRPr="00774B87" w:rsidRDefault="00774B87" w:rsidP="00774B87">
      <w:pPr>
        <w:spacing w:line="240" w:lineRule="auto"/>
        <w:ind w:left="50" w:firstLine="1"/>
        <w:jc w:val="both"/>
        <w:rPr>
          <w:color w:val="000000" w:themeColor="text1"/>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444"/>
        <w:gridCol w:w="5127"/>
      </w:tblGrid>
      <w:tr w:rsidR="00F129FA" w:rsidRPr="00C37BD2" w:rsidTr="0040430E">
        <w:tc>
          <w:tcPr>
            <w:tcW w:w="4786" w:type="dxa"/>
            <w:shd w:val="clear" w:color="auto" w:fill="auto"/>
          </w:tcPr>
          <w:p w:rsidR="00774B87" w:rsidRDefault="0074646A" w:rsidP="0040430E">
            <w:pPr>
              <w:spacing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uk-UA"/>
              </w:rPr>
              <w:t xml:space="preserve">НАУКОВИЙ </w:t>
            </w:r>
            <w:r w:rsidR="005E1603">
              <w:rPr>
                <w:rFonts w:ascii="Times New Roman" w:hAnsi="Times New Roman" w:cs="Times New Roman"/>
                <w:b/>
                <w:color w:val="000000" w:themeColor="text1"/>
                <w:sz w:val="24"/>
                <w:szCs w:val="24"/>
                <w:lang w:val="uk-UA"/>
              </w:rPr>
              <w:t>К</w:t>
            </w:r>
            <w:r w:rsidRPr="009B69F1">
              <w:rPr>
                <w:rFonts w:ascii="Times New Roman" w:hAnsi="Times New Roman" w:cs="Times New Roman"/>
                <w:b/>
                <w:color w:val="000000" w:themeColor="text1"/>
                <w:sz w:val="24"/>
                <w:szCs w:val="24"/>
              </w:rPr>
              <w:t>ЕРІВНИК</w:t>
            </w:r>
            <w:r w:rsidR="00774B87" w:rsidRPr="009B69F1">
              <w:rPr>
                <w:rFonts w:ascii="Times New Roman" w:hAnsi="Times New Roman" w:cs="Times New Roman"/>
                <w:b/>
                <w:color w:val="000000" w:themeColor="text1"/>
                <w:sz w:val="24"/>
                <w:szCs w:val="24"/>
              </w:rPr>
              <w:t>:</w:t>
            </w:r>
          </w:p>
        </w:tc>
        <w:tc>
          <w:tcPr>
            <w:tcW w:w="5528" w:type="dxa"/>
            <w:shd w:val="clear" w:color="auto" w:fill="auto"/>
          </w:tcPr>
          <w:p w:rsidR="00774B87" w:rsidRPr="008038D5" w:rsidRDefault="0074646A" w:rsidP="00DA48F6">
            <w:pPr>
              <w:spacing w:line="240" w:lineRule="auto"/>
              <w:ind w:left="50" w:firstLine="1"/>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uk-UA"/>
              </w:rPr>
              <w:t>д</w:t>
            </w:r>
            <w:proofErr w:type="spellStart"/>
            <w:r w:rsidR="00774B87" w:rsidRPr="008038D5">
              <w:rPr>
                <w:rFonts w:ascii="Times New Roman" w:hAnsi="Times New Roman" w:cs="Times New Roman"/>
                <w:color w:val="000000" w:themeColor="text1"/>
                <w:sz w:val="24"/>
                <w:szCs w:val="24"/>
                <w:lang w:val="ru-RU"/>
              </w:rPr>
              <w:t>октор</w:t>
            </w:r>
            <w:proofErr w:type="spellEnd"/>
            <w:r w:rsidR="001F2DDE" w:rsidRPr="008A3A90">
              <w:rPr>
                <w:rFonts w:ascii="Times New Roman" w:hAnsi="Times New Roman" w:cs="Times New Roman"/>
                <w:color w:val="000000" w:themeColor="text1"/>
                <w:sz w:val="24"/>
                <w:szCs w:val="24"/>
                <w:lang w:val="ru-RU"/>
              </w:rPr>
              <w:t xml:space="preserve"> </w:t>
            </w:r>
            <w:proofErr w:type="spellStart"/>
            <w:r w:rsidR="00774B87" w:rsidRPr="008038D5">
              <w:rPr>
                <w:rFonts w:ascii="Times New Roman" w:hAnsi="Times New Roman" w:cs="Times New Roman"/>
                <w:color w:val="000000" w:themeColor="text1"/>
                <w:sz w:val="24"/>
                <w:szCs w:val="24"/>
                <w:lang w:val="ru-RU"/>
              </w:rPr>
              <w:t>економічних</w:t>
            </w:r>
            <w:proofErr w:type="spellEnd"/>
            <w:r w:rsidR="00774B87" w:rsidRPr="008038D5">
              <w:rPr>
                <w:rFonts w:ascii="Times New Roman" w:hAnsi="Times New Roman" w:cs="Times New Roman"/>
                <w:color w:val="000000" w:themeColor="text1"/>
                <w:sz w:val="24"/>
                <w:szCs w:val="24"/>
                <w:lang w:val="ru-RU"/>
              </w:rPr>
              <w:t xml:space="preserve"> наук, </w:t>
            </w:r>
            <w:proofErr w:type="spellStart"/>
            <w:r w:rsidR="00774B87" w:rsidRPr="008038D5">
              <w:rPr>
                <w:rFonts w:ascii="Times New Roman" w:hAnsi="Times New Roman" w:cs="Times New Roman"/>
                <w:color w:val="000000" w:themeColor="text1"/>
                <w:sz w:val="24"/>
                <w:szCs w:val="24"/>
                <w:lang w:val="ru-RU"/>
              </w:rPr>
              <w:t>професор</w:t>
            </w:r>
            <w:proofErr w:type="spellEnd"/>
          </w:p>
          <w:p w:rsidR="00774B87" w:rsidRPr="008038D5" w:rsidRDefault="008B5346" w:rsidP="00DA48F6">
            <w:pPr>
              <w:spacing w:line="240" w:lineRule="auto"/>
              <w:ind w:left="50" w:firstLine="1"/>
              <w:jc w:val="both"/>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uk-UA"/>
              </w:rPr>
              <w:t>Кирич Наталя Богданівна,</w:t>
            </w:r>
          </w:p>
          <w:p w:rsidR="00774B87" w:rsidRPr="008038D5" w:rsidRDefault="00774B87" w:rsidP="0040430E">
            <w:pPr>
              <w:spacing w:line="360" w:lineRule="auto"/>
              <w:ind w:left="50" w:firstLine="1"/>
              <w:jc w:val="both"/>
              <w:rPr>
                <w:rFonts w:ascii="Times New Roman" w:hAnsi="Times New Roman" w:cs="Times New Roman"/>
                <w:color w:val="000000" w:themeColor="text1"/>
                <w:sz w:val="24"/>
                <w:szCs w:val="24"/>
                <w:lang w:val="ru-RU"/>
              </w:rPr>
            </w:pPr>
            <w:r w:rsidRPr="008038D5">
              <w:rPr>
                <w:rFonts w:ascii="Times New Roman" w:hAnsi="Times New Roman" w:cs="Times New Roman"/>
                <w:color w:val="000000" w:themeColor="text1"/>
                <w:sz w:val="24"/>
                <w:szCs w:val="24"/>
                <w:lang w:val="ru-RU"/>
              </w:rPr>
              <w:t xml:space="preserve">кафедра менеджменту </w:t>
            </w:r>
            <w:r>
              <w:rPr>
                <w:rFonts w:ascii="Times New Roman" w:hAnsi="Times New Roman" w:cs="Times New Roman"/>
                <w:color w:val="000000" w:themeColor="text1"/>
                <w:sz w:val="24"/>
                <w:szCs w:val="24"/>
                <w:lang w:val="uk-UA"/>
              </w:rPr>
              <w:t xml:space="preserve">та адміністрування </w:t>
            </w:r>
            <w:proofErr w:type="spellStart"/>
            <w:r w:rsidRPr="008038D5">
              <w:rPr>
                <w:rFonts w:ascii="Times New Roman" w:hAnsi="Times New Roman" w:cs="Times New Roman"/>
                <w:color w:val="000000" w:themeColor="text1"/>
                <w:sz w:val="24"/>
                <w:szCs w:val="24"/>
                <w:lang w:val="ru-RU"/>
              </w:rPr>
              <w:t>Тернопільського</w:t>
            </w:r>
            <w:proofErr w:type="spellEnd"/>
            <w:r w:rsidRPr="008038D5">
              <w:rPr>
                <w:rFonts w:ascii="Times New Roman" w:hAnsi="Times New Roman" w:cs="Times New Roman"/>
                <w:color w:val="000000" w:themeColor="text1"/>
                <w:sz w:val="24"/>
                <w:szCs w:val="24"/>
                <w:lang w:val="ru-RU"/>
              </w:rPr>
              <w:t xml:space="preserve"> </w:t>
            </w:r>
            <w:proofErr w:type="spellStart"/>
            <w:r w:rsidRPr="008038D5">
              <w:rPr>
                <w:rFonts w:ascii="Times New Roman" w:hAnsi="Times New Roman" w:cs="Times New Roman"/>
                <w:color w:val="000000" w:themeColor="text1"/>
                <w:sz w:val="24"/>
                <w:szCs w:val="24"/>
                <w:lang w:val="ru-RU"/>
              </w:rPr>
              <w:t>національного</w:t>
            </w:r>
            <w:proofErr w:type="spellEnd"/>
            <w:r w:rsidRPr="008038D5">
              <w:rPr>
                <w:rFonts w:ascii="Times New Roman" w:hAnsi="Times New Roman" w:cs="Times New Roman"/>
                <w:color w:val="000000" w:themeColor="text1"/>
                <w:sz w:val="24"/>
                <w:szCs w:val="24"/>
                <w:lang w:val="ru-RU"/>
              </w:rPr>
              <w:t xml:space="preserve"> </w:t>
            </w:r>
            <w:proofErr w:type="spellStart"/>
            <w:r w:rsidRPr="008038D5">
              <w:rPr>
                <w:rFonts w:ascii="Times New Roman" w:hAnsi="Times New Roman" w:cs="Times New Roman"/>
                <w:color w:val="000000" w:themeColor="text1"/>
                <w:sz w:val="24"/>
                <w:szCs w:val="24"/>
                <w:lang w:val="ru-RU"/>
              </w:rPr>
              <w:t>технічного</w:t>
            </w:r>
            <w:proofErr w:type="spellEnd"/>
            <w:r w:rsidRPr="008038D5">
              <w:rPr>
                <w:rFonts w:ascii="Times New Roman" w:hAnsi="Times New Roman" w:cs="Times New Roman"/>
                <w:color w:val="000000" w:themeColor="text1"/>
                <w:sz w:val="24"/>
                <w:szCs w:val="24"/>
                <w:lang w:val="ru-RU"/>
              </w:rPr>
              <w:t xml:space="preserve"> </w:t>
            </w:r>
            <w:proofErr w:type="spellStart"/>
            <w:r w:rsidRPr="008038D5">
              <w:rPr>
                <w:rFonts w:ascii="Times New Roman" w:hAnsi="Times New Roman" w:cs="Times New Roman"/>
                <w:color w:val="000000" w:themeColor="text1"/>
                <w:sz w:val="24"/>
                <w:szCs w:val="24"/>
                <w:lang w:val="ru-RU"/>
              </w:rPr>
              <w:t>університету</w:t>
            </w:r>
            <w:proofErr w:type="spellEnd"/>
            <w:r w:rsidRPr="008038D5">
              <w:rPr>
                <w:rFonts w:ascii="Times New Roman" w:hAnsi="Times New Roman" w:cs="Times New Roman"/>
                <w:color w:val="000000" w:themeColor="text1"/>
                <w:sz w:val="24"/>
                <w:szCs w:val="24"/>
                <w:lang w:val="ru-RU"/>
              </w:rPr>
              <w:t xml:space="preserve"> імені </w:t>
            </w:r>
            <w:proofErr w:type="spellStart"/>
            <w:r w:rsidRPr="008038D5">
              <w:rPr>
                <w:rFonts w:ascii="Times New Roman" w:hAnsi="Times New Roman" w:cs="Times New Roman"/>
                <w:color w:val="000000" w:themeColor="text1"/>
                <w:sz w:val="24"/>
                <w:szCs w:val="24"/>
                <w:lang w:val="ru-RU"/>
              </w:rPr>
              <w:t>Івана</w:t>
            </w:r>
            <w:proofErr w:type="spellEnd"/>
            <w:r w:rsidRPr="008038D5">
              <w:rPr>
                <w:rFonts w:ascii="Times New Roman" w:hAnsi="Times New Roman" w:cs="Times New Roman"/>
                <w:color w:val="000000" w:themeColor="text1"/>
                <w:sz w:val="24"/>
                <w:szCs w:val="24"/>
                <w:lang w:val="ru-RU"/>
              </w:rPr>
              <w:t xml:space="preserve"> </w:t>
            </w:r>
            <w:proofErr w:type="spellStart"/>
            <w:r w:rsidRPr="008038D5">
              <w:rPr>
                <w:rFonts w:ascii="Times New Roman" w:hAnsi="Times New Roman" w:cs="Times New Roman"/>
                <w:color w:val="000000" w:themeColor="text1"/>
                <w:sz w:val="24"/>
                <w:szCs w:val="24"/>
                <w:lang w:val="ru-RU"/>
              </w:rPr>
              <w:t>Пулюя</w:t>
            </w:r>
            <w:proofErr w:type="spellEnd"/>
          </w:p>
          <w:p w:rsidR="00774B87" w:rsidRPr="008038D5" w:rsidRDefault="00774B87" w:rsidP="0040430E">
            <w:pPr>
              <w:keepNext/>
              <w:keepLines/>
              <w:spacing w:before="200" w:after="0" w:line="360" w:lineRule="auto"/>
              <w:ind w:left="50" w:firstLine="1"/>
              <w:outlineLvl w:val="2"/>
              <w:rPr>
                <w:rFonts w:ascii="Times New Roman" w:eastAsiaTheme="majorEastAsia" w:hAnsi="Times New Roman" w:cs="Times New Roman"/>
                <w:b/>
                <w:bCs/>
                <w:color w:val="000000" w:themeColor="text1"/>
                <w:sz w:val="24"/>
                <w:szCs w:val="24"/>
                <w:lang w:val="ru-RU"/>
              </w:rPr>
            </w:pPr>
          </w:p>
        </w:tc>
      </w:tr>
      <w:tr w:rsidR="00F129FA" w:rsidRPr="00C37BD2" w:rsidTr="0040430E">
        <w:trPr>
          <w:trHeight w:val="85"/>
        </w:trPr>
        <w:tc>
          <w:tcPr>
            <w:tcW w:w="4786" w:type="dxa"/>
            <w:shd w:val="clear" w:color="auto" w:fill="auto"/>
          </w:tcPr>
          <w:p w:rsidR="00774B87" w:rsidRDefault="00774B87" w:rsidP="0040430E">
            <w:pPr>
              <w:spacing w:line="360" w:lineRule="auto"/>
              <w:ind w:firstLine="567"/>
              <w:jc w:val="both"/>
              <w:rPr>
                <w:rFonts w:ascii="Times New Roman" w:hAnsi="Times New Roman" w:cs="Times New Roman"/>
                <w:color w:val="000000" w:themeColor="text1"/>
                <w:sz w:val="24"/>
                <w:szCs w:val="24"/>
              </w:rPr>
            </w:pPr>
            <w:r w:rsidRPr="009B69F1">
              <w:rPr>
                <w:rFonts w:ascii="Times New Roman" w:hAnsi="Times New Roman" w:cs="Times New Roman"/>
                <w:b/>
                <w:color w:val="000000" w:themeColor="text1"/>
                <w:sz w:val="24"/>
                <w:szCs w:val="24"/>
              </w:rPr>
              <w:t>Р</w:t>
            </w:r>
            <w:r w:rsidR="0074646A" w:rsidRPr="009B69F1">
              <w:rPr>
                <w:rFonts w:ascii="Times New Roman" w:hAnsi="Times New Roman" w:cs="Times New Roman"/>
                <w:b/>
                <w:color w:val="000000" w:themeColor="text1"/>
                <w:sz w:val="24"/>
                <w:szCs w:val="24"/>
              </w:rPr>
              <w:t>ЕЦЕНЗЕНТ</w:t>
            </w:r>
            <w:r w:rsidRPr="009B69F1">
              <w:rPr>
                <w:rFonts w:ascii="Times New Roman" w:hAnsi="Times New Roman" w:cs="Times New Roman"/>
                <w:b/>
                <w:color w:val="000000" w:themeColor="text1"/>
                <w:sz w:val="24"/>
                <w:szCs w:val="24"/>
              </w:rPr>
              <w:t>:</w:t>
            </w:r>
          </w:p>
        </w:tc>
        <w:tc>
          <w:tcPr>
            <w:tcW w:w="5528" w:type="dxa"/>
            <w:shd w:val="clear" w:color="auto" w:fill="auto"/>
          </w:tcPr>
          <w:p w:rsidR="00774B87" w:rsidRPr="00F129FA" w:rsidRDefault="00862073" w:rsidP="00DA48F6">
            <w:pPr>
              <w:spacing w:line="240" w:lineRule="auto"/>
              <w:ind w:left="50" w:firstLine="1"/>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Кандидат</w:t>
            </w:r>
            <w:r>
              <w:rPr>
                <w:rFonts w:ascii="Times New Roman" w:hAnsi="Times New Roman" w:cs="Times New Roman"/>
                <w:color w:val="000000" w:themeColor="text1"/>
                <w:sz w:val="24"/>
                <w:szCs w:val="24"/>
                <w:lang w:val="ru-RU"/>
              </w:rPr>
              <w:t xml:space="preserve"> </w:t>
            </w:r>
            <w:proofErr w:type="spellStart"/>
            <w:r w:rsidR="00F129FA" w:rsidRPr="008038D5">
              <w:rPr>
                <w:rFonts w:ascii="Times New Roman" w:hAnsi="Times New Roman" w:cs="Times New Roman"/>
                <w:color w:val="000000" w:themeColor="text1"/>
                <w:sz w:val="24"/>
                <w:szCs w:val="24"/>
                <w:lang w:val="ru-RU"/>
              </w:rPr>
              <w:t>економічних</w:t>
            </w:r>
            <w:proofErr w:type="spellEnd"/>
            <w:r w:rsidR="00F129FA" w:rsidRPr="008038D5">
              <w:rPr>
                <w:rFonts w:ascii="Times New Roman" w:hAnsi="Times New Roman" w:cs="Times New Roman"/>
                <w:color w:val="000000" w:themeColor="text1"/>
                <w:sz w:val="24"/>
                <w:szCs w:val="24"/>
                <w:lang w:val="ru-RU"/>
              </w:rPr>
              <w:t xml:space="preserve"> наук, </w:t>
            </w:r>
            <w:r w:rsidR="00F129FA">
              <w:rPr>
                <w:rFonts w:ascii="Times New Roman" w:hAnsi="Times New Roman" w:cs="Times New Roman"/>
                <w:color w:val="000000" w:themeColor="text1"/>
                <w:sz w:val="24"/>
                <w:szCs w:val="24"/>
                <w:lang w:val="uk-UA"/>
              </w:rPr>
              <w:t>доцент</w:t>
            </w:r>
          </w:p>
          <w:p w:rsidR="00774B87" w:rsidRPr="008038D5" w:rsidRDefault="00862073" w:rsidP="00DA48F6">
            <w:pPr>
              <w:spacing w:line="240" w:lineRule="auto"/>
              <w:ind w:left="50" w:firstLine="1"/>
              <w:jc w:val="both"/>
              <w:rPr>
                <w:rFonts w:ascii="Times New Roman" w:hAnsi="Times New Roman" w:cs="Times New Roman"/>
                <w:color w:val="000000" w:themeColor="text1"/>
                <w:sz w:val="24"/>
                <w:szCs w:val="24"/>
                <w:lang w:val="ru-RU"/>
              </w:rPr>
            </w:pPr>
            <w:r>
              <w:rPr>
                <w:rFonts w:ascii="Times New Roman" w:hAnsi="Times New Roman" w:cs="Times New Roman"/>
                <w:b/>
                <w:color w:val="000000" w:themeColor="text1"/>
                <w:sz w:val="24"/>
                <w:szCs w:val="24"/>
                <w:lang w:val="uk-UA"/>
              </w:rPr>
              <w:t>Паляниця Віктор Анатолійович</w:t>
            </w:r>
            <w:r w:rsidR="00774B87" w:rsidRPr="008038D5">
              <w:rPr>
                <w:rFonts w:ascii="Times New Roman" w:hAnsi="Times New Roman" w:cs="Times New Roman"/>
                <w:color w:val="000000" w:themeColor="text1"/>
                <w:sz w:val="24"/>
                <w:szCs w:val="24"/>
                <w:lang w:val="ru-RU"/>
              </w:rPr>
              <w:t>,</w:t>
            </w:r>
          </w:p>
          <w:p w:rsidR="00774B87" w:rsidRPr="008038D5" w:rsidRDefault="00774B87" w:rsidP="00DA48F6">
            <w:pPr>
              <w:spacing w:line="360" w:lineRule="auto"/>
              <w:ind w:left="50" w:firstLine="1"/>
              <w:jc w:val="both"/>
              <w:rPr>
                <w:rFonts w:ascii="Times New Roman" w:hAnsi="Times New Roman" w:cs="Times New Roman"/>
                <w:color w:val="000000" w:themeColor="text1"/>
                <w:sz w:val="24"/>
                <w:szCs w:val="24"/>
                <w:lang w:val="ru-RU"/>
              </w:rPr>
            </w:pPr>
            <w:r w:rsidRPr="008038D5">
              <w:rPr>
                <w:rFonts w:ascii="Times New Roman" w:hAnsi="Times New Roman" w:cs="Times New Roman"/>
                <w:color w:val="000000" w:themeColor="text1"/>
                <w:sz w:val="24"/>
                <w:szCs w:val="24"/>
                <w:lang w:val="ru-RU"/>
              </w:rPr>
              <w:t xml:space="preserve">кафедра </w:t>
            </w:r>
            <w:r w:rsidR="00F129FA">
              <w:rPr>
                <w:rFonts w:ascii="Times New Roman" w:hAnsi="Times New Roman" w:cs="Times New Roman"/>
                <w:color w:val="000000" w:themeColor="text1"/>
                <w:sz w:val="24"/>
                <w:szCs w:val="24"/>
                <w:lang w:val="uk-UA"/>
              </w:rPr>
              <w:t xml:space="preserve">управління інноваційною діяльністю та сферою послуг </w:t>
            </w:r>
            <w:proofErr w:type="spellStart"/>
            <w:r w:rsidRPr="008038D5">
              <w:rPr>
                <w:rFonts w:ascii="Times New Roman" w:hAnsi="Times New Roman" w:cs="Times New Roman"/>
                <w:color w:val="000000" w:themeColor="text1"/>
                <w:sz w:val="24"/>
                <w:szCs w:val="24"/>
                <w:lang w:val="ru-RU"/>
              </w:rPr>
              <w:t>Тернопільського</w:t>
            </w:r>
            <w:proofErr w:type="spellEnd"/>
            <w:r w:rsidRPr="008038D5">
              <w:rPr>
                <w:rFonts w:ascii="Times New Roman" w:hAnsi="Times New Roman" w:cs="Times New Roman"/>
                <w:color w:val="000000" w:themeColor="text1"/>
                <w:sz w:val="24"/>
                <w:szCs w:val="24"/>
                <w:lang w:val="ru-RU"/>
              </w:rPr>
              <w:t xml:space="preserve"> </w:t>
            </w:r>
            <w:proofErr w:type="spellStart"/>
            <w:r w:rsidRPr="008038D5">
              <w:rPr>
                <w:rFonts w:ascii="Times New Roman" w:hAnsi="Times New Roman" w:cs="Times New Roman"/>
                <w:color w:val="000000" w:themeColor="text1"/>
                <w:sz w:val="24"/>
                <w:szCs w:val="24"/>
                <w:lang w:val="ru-RU"/>
              </w:rPr>
              <w:t>національного</w:t>
            </w:r>
            <w:proofErr w:type="spellEnd"/>
            <w:r w:rsidRPr="008038D5">
              <w:rPr>
                <w:rFonts w:ascii="Times New Roman" w:hAnsi="Times New Roman" w:cs="Times New Roman"/>
                <w:color w:val="000000" w:themeColor="text1"/>
                <w:sz w:val="24"/>
                <w:szCs w:val="24"/>
                <w:lang w:val="ru-RU"/>
              </w:rPr>
              <w:t xml:space="preserve"> </w:t>
            </w:r>
            <w:proofErr w:type="spellStart"/>
            <w:r w:rsidRPr="008038D5">
              <w:rPr>
                <w:rFonts w:ascii="Times New Roman" w:hAnsi="Times New Roman" w:cs="Times New Roman"/>
                <w:color w:val="000000" w:themeColor="text1"/>
                <w:sz w:val="24"/>
                <w:szCs w:val="24"/>
                <w:lang w:val="ru-RU"/>
              </w:rPr>
              <w:t>технічного</w:t>
            </w:r>
            <w:proofErr w:type="spellEnd"/>
            <w:r w:rsidRPr="008038D5">
              <w:rPr>
                <w:rFonts w:ascii="Times New Roman" w:hAnsi="Times New Roman" w:cs="Times New Roman"/>
                <w:color w:val="000000" w:themeColor="text1"/>
                <w:sz w:val="24"/>
                <w:szCs w:val="24"/>
                <w:lang w:val="ru-RU"/>
              </w:rPr>
              <w:t xml:space="preserve"> </w:t>
            </w:r>
            <w:proofErr w:type="spellStart"/>
            <w:r w:rsidRPr="008038D5">
              <w:rPr>
                <w:rFonts w:ascii="Times New Roman" w:hAnsi="Times New Roman" w:cs="Times New Roman"/>
                <w:color w:val="000000" w:themeColor="text1"/>
                <w:sz w:val="24"/>
                <w:szCs w:val="24"/>
                <w:lang w:val="ru-RU"/>
              </w:rPr>
              <w:t>університету</w:t>
            </w:r>
            <w:proofErr w:type="spellEnd"/>
            <w:r w:rsidRPr="008038D5">
              <w:rPr>
                <w:rFonts w:ascii="Times New Roman" w:hAnsi="Times New Roman" w:cs="Times New Roman"/>
                <w:color w:val="000000" w:themeColor="text1"/>
                <w:sz w:val="24"/>
                <w:szCs w:val="24"/>
                <w:lang w:val="ru-RU"/>
              </w:rPr>
              <w:t xml:space="preserve"> імені </w:t>
            </w:r>
            <w:proofErr w:type="spellStart"/>
            <w:r w:rsidRPr="008038D5">
              <w:rPr>
                <w:rFonts w:ascii="Times New Roman" w:hAnsi="Times New Roman" w:cs="Times New Roman"/>
                <w:color w:val="000000" w:themeColor="text1"/>
                <w:sz w:val="24"/>
                <w:szCs w:val="24"/>
                <w:lang w:val="ru-RU"/>
              </w:rPr>
              <w:t>Івана</w:t>
            </w:r>
            <w:proofErr w:type="spellEnd"/>
            <w:r w:rsidRPr="008038D5">
              <w:rPr>
                <w:rFonts w:ascii="Times New Roman" w:hAnsi="Times New Roman" w:cs="Times New Roman"/>
                <w:color w:val="000000" w:themeColor="text1"/>
                <w:sz w:val="24"/>
                <w:szCs w:val="24"/>
                <w:lang w:val="ru-RU"/>
              </w:rPr>
              <w:t xml:space="preserve"> </w:t>
            </w:r>
            <w:proofErr w:type="spellStart"/>
            <w:r w:rsidRPr="008038D5">
              <w:rPr>
                <w:rFonts w:ascii="Times New Roman" w:hAnsi="Times New Roman" w:cs="Times New Roman"/>
                <w:color w:val="000000" w:themeColor="text1"/>
                <w:sz w:val="24"/>
                <w:szCs w:val="24"/>
                <w:lang w:val="ru-RU"/>
              </w:rPr>
              <w:t>Пулюя</w:t>
            </w:r>
            <w:proofErr w:type="spellEnd"/>
          </w:p>
          <w:p w:rsidR="00774B87" w:rsidRPr="008038D5" w:rsidRDefault="00774B87" w:rsidP="0040430E">
            <w:pPr>
              <w:keepNext/>
              <w:keepLines/>
              <w:spacing w:before="200" w:after="0" w:line="360" w:lineRule="auto"/>
              <w:ind w:left="50" w:firstLine="1"/>
              <w:jc w:val="both"/>
              <w:outlineLvl w:val="2"/>
              <w:rPr>
                <w:rFonts w:ascii="Times New Roman" w:eastAsiaTheme="majorEastAsia" w:hAnsi="Times New Roman" w:cs="Times New Roman"/>
                <w:b/>
                <w:bCs/>
                <w:color w:val="000000" w:themeColor="text1"/>
                <w:sz w:val="24"/>
                <w:szCs w:val="24"/>
                <w:lang w:val="ru-RU"/>
              </w:rPr>
            </w:pPr>
          </w:p>
        </w:tc>
      </w:tr>
    </w:tbl>
    <w:p w:rsidR="00894865" w:rsidRDefault="00894865" w:rsidP="00274467">
      <w:pPr>
        <w:spacing w:line="240" w:lineRule="auto"/>
        <w:ind w:firstLine="709"/>
        <w:jc w:val="both"/>
        <w:rPr>
          <w:rFonts w:ascii="Times New Roman" w:hAnsi="Times New Roman" w:cs="Times New Roman"/>
          <w:color w:val="000000" w:themeColor="text1"/>
          <w:sz w:val="24"/>
          <w:szCs w:val="24"/>
          <w:lang w:val="uk-UA"/>
        </w:rPr>
      </w:pPr>
    </w:p>
    <w:p w:rsidR="00806FC4" w:rsidRDefault="00806FC4" w:rsidP="00274467">
      <w:pPr>
        <w:spacing w:line="240" w:lineRule="auto"/>
        <w:ind w:firstLine="709"/>
        <w:jc w:val="both"/>
        <w:rPr>
          <w:rFonts w:ascii="Times New Roman" w:hAnsi="Times New Roman" w:cs="Times New Roman"/>
          <w:color w:val="000000" w:themeColor="text1"/>
          <w:sz w:val="24"/>
          <w:szCs w:val="24"/>
          <w:lang w:val="uk-UA"/>
        </w:rPr>
      </w:pPr>
    </w:p>
    <w:p w:rsidR="00A35DD7" w:rsidRDefault="00A35DD7" w:rsidP="00274467">
      <w:pPr>
        <w:spacing w:line="240" w:lineRule="auto"/>
        <w:ind w:firstLine="709"/>
        <w:jc w:val="both"/>
        <w:rPr>
          <w:rFonts w:ascii="Times New Roman" w:hAnsi="Times New Roman" w:cs="Times New Roman"/>
          <w:color w:val="000000" w:themeColor="text1"/>
          <w:sz w:val="24"/>
          <w:szCs w:val="24"/>
          <w:lang w:val="uk-UA"/>
        </w:rPr>
      </w:pPr>
    </w:p>
    <w:p w:rsidR="00806FC4" w:rsidRPr="00806FC4" w:rsidRDefault="00806FC4" w:rsidP="00274467">
      <w:pPr>
        <w:spacing w:line="240" w:lineRule="auto"/>
        <w:ind w:firstLine="709"/>
        <w:jc w:val="both"/>
        <w:rPr>
          <w:rFonts w:ascii="Times New Roman" w:hAnsi="Times New Roman" w:cs="Times New Roman"/>
          <w:color w:val="000000" w:themeColor="text1"/>
          <w:sz w:val="24"/>
          <w:szCs w:val="24"/>
          <w:lang w:val="uk-UA"/>
        </w:rPr>
      </w:pPr>
    </w:p>
    <w:p w:rsidR="007833BC" w:rsidRPr="00192A5A" w:rsidRDefault="0074646A" w:rsidP="00274467">
      <w:pPr>
        <w:spacing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Захист </w:t>
      </w:r>
      <w:r w:rsidR="00450B00">
        <w:rPr>
          <w:rFonts w:ascii="Times New Roman" w:hAnsi="Times New Roman" w:cs="Times New Roman"/>
          <w:color w:val="000000" w:themeColor="text1"/>
          <w:sz w:val="24"/>
          <w:szCs w:val="24"/>
          <w:lang w:val="uk-UA"/>
        </w:rPr>
        <w:t xml:space="preserve">відбудеться </w:t>
      </w:r>
      <w:r>
        <w:rPr>
          <w:rFonts w:ascii="Times New Roman" w:hAnsi="Times New Roman" w:cs="Times New Roman"/>
          <w:color w:val="000000" w:themeColor="text1"/>
          <w:sz w:val="24"/>
          <w:szCs w:val="24"/>
          <w:lang w:val="uk-UA"/>
        </w:rPr>
        <w:t>ʻʻ</w:t>
      </w:r>
      <w:r w:rsidR="007833BC" w:rsidRPr="00192A5A">
        <w:rPr>
          <w:rFonts w:ascii="Times New Roman" w:hAnsi="Times New Roman" w:cs="Times New Roman"/>
          <w:color w:val="000000" w:themeColor="text1"/>
          <w:sz w:val="24"/>
          <w:szCs w:val="24"/>
          <w:lang w:val="uk-UA"/>
        </w:rPr>
        <w:t>2</w:t>
      </w:r>
      <w:r w:rsidR="008B5346">
        <w:rPr>
          <w:rFonts w:ascii="Times New Roman" w:hAnsi="Times New Roman" w:cs="Times New Roman"/>
          <w:color w:val="000000" w:themeColor="text1"/>
          <w:sz w:val="24"/>
          <w:szCs w:val="24"/>
          <w:lang w:val="uk-UA"/>
        </w:rPr>
        <w:t>7</w:t>
      </w:r>
      <w:r>
        <w:rPr>
          <w:rFonts w:ascii="Times New Roman" w:hAnsi="Times New Roman" w:cs="Times New Roman"/>
          <w:color w:val="000000" w:themeColor="text1"/>
          <w:sz w:val="24"/>
          <w:szCs w:val="24"/>
          <w:lang w:val="uk-UA"/>
        </w:rPr>
        <w:t>ʼʼ грудня 2018 р. о 12</w:t>
      </w:r>
      <w:r w:rsidR="007833BC" w:rsidRPr="00192A5A">
        <w:rPr>
          <w:rFonts w:ascii="Times New Roman" w:hAnsi="Times New Roman" w:cs="Times New Roman"/>
          <w:color w:val="000000" w:themeColor="text1"/>
          <w:sz w:val="24"/>
          <w:szCs w:val="24"/>
          <w:vertAlign w:val="superscript"/>
          <w:lang w:val="uk-UA"/>
        </w:rPr>
        <w:t>00</w:t>
      </w:r>
      <w:r w:rsidR="00B30DA6">
        <w:rPr>
          <w:rFonts w:ascii="Times New Roman" w:hAnsi="Times New Roman" w:cs="Times New Roman"/>
          <w:color w:val="000000" w:themeColor="text1"/>
          <w:sz w:val="24"/>
          <w:szCs w:val="24"/>
          <w:lang w:val="uk-UA"/>
        </w:rPr>
        <w:t xml:space="preserve"> год. на засіданні </w:t>
      </w:r>
      <w:r w:rsidR="007833BC" w:rsidRPr="00192A5A">
        <w:rPr>
          <w:rFonts w:ascii="Times New Roman" w:hAnsi="Times New Roman" w:cs="Times New Roman"/>
          <w:color w:val="000000" w:themeColor="text1"/>
          <w:sz w:val="24"/>
          <w:szCs w:val="24"/>
          <w:lang w:val="uk-UA"/>
        </w:rPr>
        <w:t>екзамена</w:t>
      </w:r>
      <w:r>
        <w:rPr>
          <w:rFonts w:ascii="Times New Roman" w:hAnsi="Times New Roman" w:cs="Times New Roman"/>
          <w:color w:val="000000" w:themeColor="text1"/>
          <w:sz w:val="24"/>
          <w:szCs w:val="24"/>
          <w:lang w:val="uk-UA"/>
        </w:rPr>
        <w:t xml:space="preserve">ційної комісії у </w:t>
      </w:r>
      <w:r w:rsidR="00192A5A" w:rsidRPr="00192A5A">
        <w:rPr>
          <w:rFonts w:ascii="Times New Roman" w:hAnsi="Times New Roman" w:cs="Times New Roman"/>
          <w:color w:val="000000" w:themeColor="text1"/>
          <w:sz w:val="24"/>
          <w:szCs w:val="24"/>
          <w:lang w:val="uk-UA"/>
        </w:rPr>
        <w:t>Тернопільсько</w:t>
      </w:r>
      <w:r>
        <w:rPr>
          <w:rFonts w:ascii="Times New Roman" w:hAnsi="Times New Roman" w:cs="Times New Roman"/>
          <w:color w:val="000000" w:themeColor="text1"/>
          <w:sz w:val="24"/>
          <w:szCs w:val="24"/>
          <w:lang w:val="uk-UA"/>
        </w:rPr>
        <w:t>му</w:t>
      </w:r>
      <w:r w:rsidR="00192A5A" w:rsidRPr="00192A5A">
        <w:rPr>
          <w:rFonts w:ascii="Times New Roman" w:hAnsi="Times New Roman" w:cs="Times New Roman"/>
          <w:color w:val="000000" w:themeColor="text1"/>
          <w:sz w:val="24"/>
          <w:szCs w:val="24"/>
          <w:lang w:val="uk-UA"/>
        </w:rPr>
        <w:t xml:space="preserve"> національно</w:t>
      </w:r>
      <w:r>
        <w:rPr>
          <w:rFonts w:ascii="Times New Roman" w:hAnsi="Times New Roman" w:cs="Times New Roman"/>
          <w:color w:val="000000" w:themeColor="text1"/>
          <w:sz w:val="24"/>
          <w:szCs w:val="24"/>
          <w:lang w:val="uk-UA"/>
        </w:rPr>
        <w:t>му</w:t>
      </w:r>
      <w:r w:rsidR="00192A5A" w:rsidRPr="00192A5A">
        <w:rPr>
          <w:rFonts w:ascii="Times New Roman" w:hAnsi="Times New Roman" w:cs="Times New Roman"/>
          <w:color w:val="000000" w:themeColor="text1"/>
          <w:sz w:val="24"/>
          <w:szCs w:val="24"/>
          <w:lang w:val="uk-UA"/>
        </w:rPr>
        <w:t xml:space="preserve"> технічно</w:t>
      </w:r>
      <w:r>
        <w:rPr>
          <w:rFonts w:ascii="Times New Roman" w:hAnsi="Times New Roman" w:cs="Times New Roman"/>
          <w:color w:val="000000" w:themeColor="text1"/>
          <w:sz w:val="24"/>
          <w:szCs w:val="24"/>
          <w:lang w:val="uk-UA"/>
        </w:rPr>
        <w:t>му</w:t>
      </w:r>
      <w:r w:rsidR="007833BC" w:rsidRPr="00192A5A">
        <w:rPr>
          <w:rFonts w:ascii="Times New Roman" w:hAnsi="Times New Roman" w:cs="Times New Roman"/>
          <w:color w:val="000000" w:themeColor="text1"/>
          <w:sz w:val="24"/>
          <w:szCs w:val="24"/>
          <w:lang w:val="uk-UA"/>
        </w:rPr>
        <w:t xml:space="preserve"> університеті імені Івана Пулюя</w:t>
      </w:r>
      <w:r w:rsidR="005335E7">
        <w:rPr>
          <w:rFonts w:ascii="Times New Roman" w:hAnsi="Times New Roman" w:cs="Times New Roman"/>
          <w:color w:val="000000" w:themeColor="text1"/>
          <w:sz w:val="24"/>
          <w:szCs w:val="24"/>
          <w:lang w:val="uk-UA"/>
        </w:rPr>
        <w:t xml:space="preserve"> </w:t>
      </w:r>
    </w:p>
    <w:p w:rsidR="00894865" w:rsidRDefault="00894865" w:rsidP="00490A5B">
      <w:pPr>
        <w:spacing w:after="0" w:line="240" w:lineRule="auto"/>
        <w:ind w:firstLine="709"/>
        <w:jc w:val="center"/>
        <w:rPr>
          <w:color w:val="000000" w:themeColor="text1"/>
          <w:lang w:val="uk-UA"/>
        </w:rPr>
      </w:pPr>
    </w:p>
    <w:p w:rsidR="00A908E0" w:rsidRDefault="00A908E0" w:rsidP="00490A5B">
      <w:pPr>
        <w:spacing w:after="0" w:line="240" w:lineRule="auto"/>
        <w:ind w:firstLine="709"/>
        <w:jc w:val="center"/>
        <w:rPr>
          <w:color w:val="000000" w:themeColor="text1"/>
          <w:lang w:val="uk-UA"/>
        </w:rPr>
      </w:pPr>
    </w:p>
    <w:p w:rsidR="00A908E0" w:rsidRDefault="00A908E0" w:rsidP="00490A5B">
      <w:pPr>
        <w:spacing w:after="0" w:line="240" w:lineRule="auto"/>
        <w:ind w:firstLine="709"/>
        <w:jc w:val="center"/>
        <w:rPr>
          <w:color w:val="000000" w:themeColor="text1"/>
          <w:lang w:val="uk-UA"/>
        </w:rPr>
      </w:pPr>
    </w:p>
    <w:p w:rsidR="00A35DD7" w:rsidRDefault="00A35DD7" w:rsidP="00490A5B">
      <w:pPr>
        <w:spacing w:after="0" w:line="240" w:lineRule="auto"/>
        <w:ind w:firstLine="709"/>
        <w:jc w:val="center"/>
        <w:rPr>
          <w:rFonts w:ascii="Times New Roman" w:hAnsi="Times New Roman" w:cs="Times New Roman"/>
          <w:color w:val="000000" w:themeColor="text1"/>
          <w:sz w:val="24"/>
          <w:szCs w:val="24"/>
          <w:lang w:val="uk-UA"/>
        </w:rPr>
      </w:pPr>
    </w:p>
    <w:p w:rsidR="00461037" w:rsidRDefault="00461037" w:rsidP="00490A5B">
      <w:pPr>
        <w:spacing w:after="0" w:line="240" w:lineRule="auto"/>
        <w:ind w:firstLine="709"/>
        <w:jc w:val="center"/>
        <w:rPr>
          <w:rFonts w:ascii="Times New Roman" w:hAnsi="Times New Roman" w:cs="Times New Roman"/>
          <w:color w:val="000000" w:themeColor="text1"/>
          <w:sz w:val="24"/>
          <w:szCs w:val="24"/>
          <w:lang w:val="uk-UA"/>
        </w:rPr>
      </w:pPr>
    </w:p>
    <w:p w:rsidR="00461037" w:rsidRDefault="00461037" w:rsidP="00490A5B">
      <w:pPr>
        <w:spacing w:after="0" w:line="240" w:lineRule="auto"/>
        <w:ind w:firstLine="709"/>
        <w:jc w:val="center"/>
        <w:rPr>
          <w:rFonts w:ascii="Times New Roman" w:hAnsi="Times New Roman" w:cs="Times New Roman"/>
          <w:color w:val="000000" w:themeColor="text1"/>
          <w:sz w:val="24"/>
          <w:szCs w:val="24"/>
          <w:lang w:val="uk-UA"/>
        </w:rPr>
      </w:pPr>
    </w:p>
    <w:p w:rsidR="00461037" w:rsidRDefault="00461037" w:rsidP="00490A5B">
      <w:pPr>
        <w:spacing w:after="0" w:line="240" w:lineRule="auto"/>
        <w:ind w:firstLine="709"/>
        <w:jc w:val="center"/>
        <w:rPr>
          <w:rFonts w:ascii="Times New Roman" w:hAnsi="Times New Roman" w:cs="Times New Roman"/>
          <w:color w:val="000000" w:themeColor="text1"/>
          <w:sz w:val="24"/>
          <w:szCs w:val="24"/>
          <w:lang w:val="uk-UA"/>
        </w:rPr>
      </w:pPr>
    </w:p>
    <w:p w:rsidR="00461037" w:rsidRDefault="00461037" w:rsidP="00490A5B">
      <w:pPr>
        <w:spacing w:after="0" w:line="240" w:lineRule="auto"/>
        <w:ind w:firstLine="709"/>
        <w:jc w:val="center"/>
        <w:rPr>
          <w:rFonts w:ascii="Times New Roman" w:hAnsi="Times New Roman" w:cs="Times New Roman"/>
          <w:color w:val="000000" w:themeColor="text1"/>
          <w:sz w:val="24"/>
          <w:szCs w:val="24"/>
          <w:lang w:val="uk-UA"/>
        </w:rPr>
      </w:pPr>
      <w:bookmarkStart w:id="0" w:name="_GoBack"/>
    </w:p>
    <w:bookmarkEnd w:id="0"/>
    <w:p w:rsidR="00461037" w:rsidRDefault="00461037" w:rsidP="00461037">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Науковий керівник                                                                            Н. Б. Кирич</w:t>
      </w:r>
    </w:p>
    <w:p w:rsidR="00C37BD2" w:rsidRDefault="00C37BD2" w:rsidP="00461037">
      <w:pPr>
        <w:spacing w:after="0" w:line="240" w:lineRule="auto"/>
        <w:ind w:firstLine="709"/>
        <w:rPr>
          <w:rFonts w:ascii="Times New Roman" w:hAnsi="Times New Roman" w:cs="Times New Roman"/>
          <w:color w:val="000000" w:themeColor="text1"/>
          <w:sz w:val="24"/>
          <w:szCs w:val="24"/>
        </w:rPr>
        <w:sectPr w:rsidR="00C37BD2" w:rsidSect="00533E0F">
          <w:headerReference w:type="default" r:id="rId13"/>
          <w:headerReference w:type="first" r:id="rId14"/>
          <w:pgSz w:w="11906" w:h="16838"/>
          <w:pgMar w:top="1134" w:right="850" w:bottom="1134" w:left="1701" w:header="227" w:footer="0" w:gutter="0"/>
          <w:pgNumType w:start="1" w:chapStyle="3"/>
          <w:cols w:space="708"/>
          <w:titlePg/>
          <w:docGrid w:linePitch="360"/>
        </w:sectPr>
      </w:pPr>
    </w:p>
    <w:p w:rsidR="00C37BD2" w:rsidRPr="00C37BD2" w:rsidRDefault="00C37BD2" w:rsidP="00461037">
      <w:pPr>
        <w:spacing w:after="0" w:line="240" w:lineRule="auto"/>
        <w:ind w:firstLine="709"/>
        <w:rPr>
          <w:rFonts w:ascii="Times New Roman" w:hAnsi="Times New Roman" w:cs="Times New Roman"/>
          <w:color w:val="000000" w:themeColor="text1"/>
          <w:sz w:val="24"/>
          <w:szCs w:val="24"/>
        </w:rPr>
      </w:pPr>
    </w:p>
    <w:p w:rsidR="007833BC" w:rsidRDefault="007833BC" w:rsidP="00490A5B">
      <w:pPr>
        <w:spacing w:after="0" w:line="240" w:lineRule="auto"/>
        <w:ind w:firstLine="709"/>
        <w:jc w:val="center"/>
        <w:rPr>
          <w:rFonts w:ascii="Times New Roman" w:hAnsi="Times New Roman" w:cs="Times New Roman"/>
          <w:b/>
          <w:color w:val="000000" w:themeColor="text1"/>
          <w:sz w:val="24"/>
          <w:szCs w:val="24"/>
          <w:lang w:val="uk-UA"/>
        </w:rPr>
      </w:pPr>
      <w:r w:rsidRPr="00545036">
        <w:rPr>
          <w:rFonts w:ascii="Times New Roman" w:hAnsi="Times New Roman" w:cs="Times New Roman"/>
          <w:b/>
          <w:color w:val="000000" w:themeColor="text1"/>
          <w:sz w:val="24"/>
          <w:szCs w:val="24"/>
          <w:lang w:val="uk-UA"/>
        </w:rPr>
        <w:t>ЗАГАЛЬНА ХАРАКТЕРИСТИКА РОБОТИ</w:t>
      </w:r>
    </w:p>
    <w:p w:rsidR="00490A5B" w:rsidRPr="00490A5B" w:rsidRDefault="00490A5B" w:rsidP="00490A5B">
      <w:pPr>
        <w:spacing w:after="0" w:line="240" w:lineRule="auto"/>
        <w:ind w:firstLine="709"/>
        <w:jc w:val="center"/>
        <w:rPr>
          <w:rFonts w:ascii="Times New Roman" w:hAnsi="Times New Roman" w:cs="Times New Roman"/>
          <w:b/>
          <w:color w:val="000000" w:themeColor="text1"/>
          <w:sz w:val="24"/>
          <w:szCs w:val="24"/>
          <w:lang w:val="uk-UA"/>
        </w:rPr>
      </w:pPr>
    </w:p>
    <w:p w:rsidR="008B5346" w:rsidRPr="008B5346" w:rsidRDefault="008B5346" w:rsidP="00E87C19">
      <w:pPr>
        <w:spacing w:after="0" w:line="240" w:lineRule="auto"/>
        <w:ind w:firstLine="709"/>
        <w:jc w:val="both"/>
        <w:rPr>
          <w:rFonts w:ascii="Times New Roman" w:hAnsi="Times New Roman" w:cs="Times New Roman"/>
          <w:sz w:val="24"/>
          <w:szCs w:val="24"/>
          <w:lang w:val="uk-UA"/>
        </w:rPr>
      </w:pPr>
      <w:r w:rsidRPr="008B5346">
        <w:rPr>
          <w:rFonts w:ascii="Times New Roman" w:hAnsi="Times New Roman" w:cs="Times New Roman"/>
          <w:b/>
          <w:sz w:val="24"/>
          <w:szCs w:val="24"/>
          <w:lang w:val="uk-UA"/>
        </w:rPr>
        <w:t>Актуальність дослідження</w:t>
      </w:r>
      <w:r w:rsidRPr="008B5346">
        <w:rPr>
          <w:rFonts w:ascii="Times New Roman" w:hAnsi="Times New Roman" w:cs="Times New Roman"/>
          <w:sz w:val="24"/>
          <w:szCs w:val="24"/>
          <w:lang w:val="uk-UA"/>
        </w:rPr>
        <w:t xml:space="preserve"> полягає у виробленні дієвих механізмів налагодження цивілізованих, взаємовигідних відносин між державною організацією та зовнішнім середовищем в процесі реалізації останньої місії. Це являється однією з важливих складових суспільних перетворень в Україні. Засади формування таких механізмів базуються на законодавчому формулюванні, згідно з яким діяльність державної організації зводиться до виконання функцій щодо забезпечення інтересів суспільства. Діяльність державних організацій має громадську природу та випливає із колективних потреб, а отже забезпечення належного рівня її об’єктивізації можливе за умови налагодження зв’язків з зовнішнім середовищем.</w:t>
      </w:r>
    </w:p>
    <w:p w:rsidR="008B5346" w:rsidRPr="008B5346" w:rsidRDefault="008B5346" w:rsidP="00E87C19">
      <w:pPr>
        <w:pStyle w:val="af5"/>
        <w:spacing w:after="0"/>
        <w:ind w:left="0" w:firstLine="709"/>
        <w:jc w:val="both"/>
      </w:pPr>
      <w:r w:rsidRPr="008B5346">
        <w:t xml:space="preserve">Підвищення ролі зв’язків з із зовнішнім середовищем у забезпеченні ефективного вироблення і реалізації управлінських механізмів державними організаціями обумовлено такими основними причинами: необхідністю постійного удосконалення інструментарію визначення потреб суспільства з метою вироблення адекватних підходів до їх задоволення; зосередженням потреб на питаннях якості послуг, надання яких забезпечують державні організації; посиленням вимог зовнішнього середовища до видів та кількості послуг з орієнтацією на кращі стандарти світового рівня. </w:t>
      </w:r>
    </w:p>
    <w:p w:rsidR="00DD124D" w:rsidRPr="00382F33" w:rsidRDefault="00DD124D" w:rsidP="00E87C19">
      <w:pPr>
        <w:pStyle w:val="af5"/>
        <w:spacing w:after="0"/>
        <w:ind w:left="0" w:firstLine="709"/>
        <w:jc w:val="both"/>
        <w:rPr>
          <w:sz w:val="28"/>
          <w:szCs w:val="28"/>
        </w:rPr>
      </w:pPr>
      <w:r w:rsidRPr="004B456B">
        <w:rPr>
          <w:b/>
          <w:color w:val="000000"/>
        </w:rPr>
        <w:t>Предметом дослідження</w:t>
      </w:r>
      <w:r w:rsidR="00F147AD">
        <w:rPr>
          <w:b/>
          <w:color w:val="000000"/>
        </w:rPr>
        <w:t xml:space="preserve"> </w:t>
      </w:r>
      <w:r w:rsidR="00382F33" w:rsidRPr="00382F33">
        <w:t>є організаційні та функціональні механізми забезпечення взаємодії державної організації із зовнішнім середовищем в процесі реалізації її місії.</w:t>
      </w:r>
    </w:p>
    <w:p w:rsidR="00DD124D" w:rsidRPr="00382F33" w:rsidRDefault="00DD124D" w:rsidP="00E87C19">
      <w:pPr>
        <w:autoSpaceDE w:val="0"/>
        <w:autoSpaceDN w:val="0"/>
        <w:adjustRightInd w:val="0"/>
        <w:spacing w:after="0" w:line="240" w:lineRule="auto"/>
        <w:ind w:firstLine="709"/>
        <w:jc w:val="both"/>
        <w:rPr>
          <w:rFonts w:eastAsia="TimesNewRoman"/>
          <w:color w:val="000000" w:themeColor="text1"/>
          <w:lang w:val="uk-UA"/>
        </w:rPr>
      </w:pPr>
      <w:r w:rsidRPr="00321A2D">
        <w:rPr>
          <w:rFonts w:ascii="Times New Roman" w:hAnsi="Times New Roman" w:cs="Times New Roman"/>
          <w:b/>
          <w:color w:val="000000"/>
          <w:sz w:val="24"/>
          <w:szCs w:val="24"/>
          <w:lang w:val="uk-UA"/>
        </w:rPr>
        <w:t>Об</w:t>
      </w:r>
      <w:r w:rsidRPr="00321A2D">
        <w:rPr>
          <w:rFonts w:ascii="Times New Roman" w:hAnsi="Times New Roman" w:cs="Times New Roman"/>
          <w:b/>
          <w:color w:val="222222"/>
          <w:sz w:val="24"/>
          <w:szCs w:val="24"/>
          <w:shd w:val="clear" w:color="auto" w:fill="FFFFFF"/>
          <w:lang w:val="uk-UA"/>
        </w:rPr>
        <w:t>'</w:t>
      </w:r>
      <w:r w:rsidRPr="00321A2D">
        <w:rPr>
          <w:rFonts w:ascii="Times New Roman" w:hAnsi="Times New Roman" w:cs="Times New Roman"/>
          <w:b/>
          <w:color w:val="000000"/>
          <w:sz w:val="24"/>
          <w:szCs w:val="24"/>
          <w:lang w:val="uk-UA"/>
        </w:rPr>
        <w:t>єктом</w:t>
      </w:r>
      <w:r w:rsidR="00F147AD">
        <w:rPr>
          <w:rFonts w:ascii="Times New Roman" w:hAnsi="Times New Roman" w:cs="Times New Roman"/>
          <w:b/>
          <w:color w:val="000000"/>
          <w:sz w:val="24"/>
          <w:szCs w:val="24"/>
          <w:lang w:val="uk-UA"/>
        </w:rPr>
        <w:t xml:space="preserve"> </w:t>
      </w:r>
      <w:r w:rsidRPr="00321A2D">
        <w:rPr>
          <w:rFonts w:ascii="Times New Roman" w:hAnsi="Times New Roman" w:cs="Times New Roman"/>
          <w:b/>
          <w:color w:val="000000"/>
          <w:sz w:val="24"/>
          <w:szCs w:val="24"/>
          <w:lang w:val="uk-UA"/>
        </w:rPr>
        <w:t>дослідження</w:t>
      </w:r>
      <w:r w:rsidR="00382F33">
        <w:rPr>
          <w:rFonts w:ascii="Times New Roman" w:hAnsi="Times New Roman" w:cs="Times New Roman"/>
          <w:color w:val="000000"/>
          <w:sz w:val="24"/>
          <w:szCs w:val="24"/>
          <w:lang w:val="uk-UA"/>
        </w:rPr>
        <w:t xml:space="preserve"> є </w:t>
      </w:r>
      <w:r w:rsidR="00382F33" w:rsidRPr="00382F33">
        <w:rPr>
          <w:rFonts w:ascii="Times New Roman" w:hAnsi="Times New Roman" w:cs="Times New Roman"/>
          <w:color w:val="000000" w:themeColor="text1"/>
          <w:sz w:val="24"/>
          <w:szCs w:val="24"/>
          <w:lang w:val="uk-UA"/>
        </w:rPr>
        <w:t>Тернопільський регіональний центр перепідготовки і підвищення кваліфікації працівників органів державної влади, органів місцевого самоврядування, державних підприємств, установ і організацій</w:t>
      </w:r>
      <w:r w:rsidR="00382F33">
        <w:rPr>
          <w:rFonts w:ascii="Times New Roman" w:hAnsi="Times New Roman" w:cs="Times New Roman"/>
          <w:color w:val="000000" w:themeColor="text1"/>
          <w:sz w:val="24"/>
          <w:szCs w:val="24"/>
          <w:lang w:val="uk-UA"/>
        </w:rPr>
        <w:t>.</w:t>
      </w:r>
    </w:p>
    <w:p w:rsidR="00382F33" w:rsidRPr="00382F33" w:rsidRDefault="00D2696B" w:rsidP="00E87C19">
      <w:pPr>
        <w:spacing w:after="0" w:line="240" w:lineRule="auto"/>
        <w:ind w:firstLine="709"/>
        <w:jc w:val="both"/>
        <w:rPr>
          <w:bCs/>
          <w:color w:val="000000"/>
          <w:sz w:val="28"/>
          <w:lang w:val="uk-UA"/>
        </w:rPr>
      </w:pPr>
      <w:r w:rsidRPr="00D2696B">
        <w:rPr>
          <w:rFonts w:ascii="Times New Roman" w:hAnsi="Times New Roman" w:cs="Times New Roman"/>
          <w:b/>
          <w:color w:val="000000"/>
          <w:sz w:val="24"/>
          <w:szCs w:val="24"/>
          <w:lang w:val="uk-UA"/>
        </w:rPr>
        <w:t>Інформаційно</w:t>
      </w:r>
      <w:r w:rsidRPr="00F147AD">
        <w:rPr>
          <w:rFonts w:ascii="Times New Roman" w:hAnsi="Times New Roman" w:cs="Times New Roman"/>
          <w:color w:val="000000"/>
          <w:sz w:val="24"/>
          <w:szCs w:val="24"/>
          <w:lang w:val="uk-UA"/>
        </w:rPr>
        <w:t>-</w:t>
      </w:r>
      <w:r>
        <w:rPr>
          <w:rFonts w:ascii="Times New Roman" w:hAnsi="Times New Roman" w:cs="Times New Roman"/>
          <w:b/>
          <w:color w:val="000000"/>
          <w:sz w:val="24"/>
          <w:szCs w:val="24"/>
          <w:lang w:val="uk-UA"/>
        </w:rPr>
        <w:t>методологічна</w:t>
      </w:r>
      <w:r w:rsidRPr="00D2696B">
        <w:rPr>
          <w:rFonts w:ascii="Times New Roman" w:hAnsi="Times New Roman" w:cs="Times New Roman"/>
          <w:b/>
          <w:color w:val="000000"/>
          <w:sz w:val="24"/>
          <w:szCs w:val="24"/>
          <w:lang w:val="uk-UA"/>
        </w:rPr>
        <w:t xml:space="preserve"> баз</w:t>
      </w:r>
      <w:r>
        <w:rPr>
          <w:rFonts w:ascii="Times New Roman" w:hAnsi="Times New Roman" w:cs="Times New Roman"/>
          <w:b/>
          <w:color w:val="000000"/>
          <w:sz w:val="24"/>
          <w:szCs w:val="24"/>
          <w:lang w:val="uk-UA"/>
        </w:rPr>
        <w:t>а</w:t>
      </w:r>
      <w:r w:rsidR="00F147AD">
        <w:rPr>
          <w:rFonts w:ascii="Times New Roman" w:hAnsi="Times New Roman" w:cs="Times New Roman"/>
          <w:b/>
          <w:color w:val="000000"/>
          <w:sz w:val="24"/>
          <w:szCs w:val="24"/>
          <w:lang w:val="uk-UA"/>
        </w:rPr>
        <w:t xml:space="preserve"> </w:t>
      </w:r>
      <w:r w:rsidR="00382F33" w:rsidRPr="00382F33">
        <w:rPr>
          <w:rFonts w:ascii="Times New Roman" w:hAnsi="Times New Roman" w:cs="Times New Roman"/>
          <w:color w:val="000000"/>
          <w:sz w:val="24"/>
          <w:szCs w:val="24"/>
          <w:lang w:val="uk-UA"/>
        </w:rPr>
        <w:t>досліджень</w:t>
      </w:r>
      <w:r w:rsidR="00382F33" w:rsidRPr="00382F33">
        <w:rPr>
          <w:rFonts w:ascii="Times New Roman" w:hAnsi="Times New Roman" w:cs="Times New Roman"/>
          <w:bCs/>
          <w:color w:val="000000"/>
          <w:sz w:val="24"/>
          <w:szCs w:val="24"/>
          <w:lang w:val="uk-UA"/>
        </w:rPr>
        <w:t xml:space="preserve"> слугували матеріали праць українських і зарубіжних науковців, статистичні матеріали за даною проблематикою, законодавчі та нормативні документи з питань діяльності  публічної організації, звітно-статистичні дані досліджуваного підприємства, особисті розрахунки автора.</w:t>
      </w:r>
    </w:p>
    <w:p w:rsidR="004B456B" w:rsidRPr="00382F33" w:rsidRDefault="00F147AD" w:rsidP="00E87C19">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 xml:space="preserve">Метою </w:t>
      </w:r>
      <w:r w:rsidR="004B456B" w:rsidRPr="00590830">
        <w:rPr>
          <w:rFonts w:ascii="Times New Roman" w:hAnsi="Times New Roman" w:cs="Times New Roman"/>
          <w:b/>
          <w:color w:val="000000" w:themeColor="text1"/>
          <w:sz w:val="24"/>
          <w:szCs w:val="24"/>
          <w:lang w:val="uk-UA"/>
        </w:rPr>
        <w:t xml:space="preserve">дипломної </w:t>
      </w:r>
      <w:r w:rsidR="00590830" w:rsidRPr="00590830">
        <w:rPr>
          <w:rFonts w:ascii="Times New Roman" w:hAnsi="Times New Roman" w:cs="Times New Roman"/>
          <w:b/>
          <w:color w:val="000000" w:themeColor="text1"/>
          <w:sz w:val="24"/>
          <w:szCs w:val="24"/>
          <w:lang w:val="uk-UA"/>
        </w:rPr>
        <w:t>роботи</w:t>
      </w:r>
      <w:r>
        <w:rPr>
          <w:rFonts w:ascii="Times New Roman" w:hAnsi="Times New Roman" w:cs="Times New Roman"/>
          <w:b/>
          <w:color w:val="000000" w:themeColor="text1"/>
          <w:sz w:val="24"/>
          <w:szCs w:val="24"/>
          <w:lang w:val="uk-UA"/>
        </w:rPr>
        <w:t xml:space="preserve"> </w:t>
      </w:r>
      <w:r w:rsidR="004B456B" w:rsidRPr="004B456B">
        <w:rPr>
          <w:rFonts w:ascii="Times New Roman" w:hAnsi="Times New Roman" w:cs="Times New Roman"/>
          <w:color w:val="000000" w:themeColor="text1"/>
          <w:sz w:val="24"/>
          <w:szCs w:val="24"/>
          <w:lang w:val="uk-UA"/>
        </w:rPr>
        <w:t xml:space="preserve">є </w:t>
      </w:r>
      <w:r w:rsidR="00382F33" w:rsidRPr="00382F33">
        <w:rPr>
          <w:rFonts w:ascii="Times New Roman" w:hAnsi="Times New Roman" w:cs="Times New Roman"/>
          <w:sz w:val="24"/>
          <w:szCs w:val="24"/>
          <w:lang w:val="uk-UA"/>
        </w:rPr>
        <w:t>вироблення практичних рекомендацій щодо удосконалення взаємодії державної організації із зовнішнім середовищем через впровадження інноваційних технологій менеджменту.</w:t>
      </w:r>
    </w:p>
    <w:p w:rsidR="004B456B" w:rsidRPr="00F147AD" w:rsidRDefault="004B456B" w:rsidP="00E87C19">
      <w:pPr>
        <w:tabs>
          <w:tab w:val="left" w:pos="993"/>
        </w:tabs>
        <w:spacing w:after="0" w:line="240" w:lineRule="auto"/>
        <w:ind w:firstLine="709"/>
        <w:jc w:val="both"/>
        <w:rPr>
          <w:rFonts w:ascii="Times New Roman" w:hAnsi="Times New Roman" w:cs="Times New Roman"/>
          <w:color w:val="000000" w:themeColor="text1"/>
          <w:sz w:val="24"/>
          <w:szCs w:val="24"/>
          <w:lang w:val="uk-UA"/>
        </w:rPr>
      </w:pPr>
      <w:r w:rsidRPr="00F147AD">
        <w:rPr>
          <w:rFonts w:ascii="Times New Roman" w:hAnsi="Times New Roman" w:cs="Times New Roman"/>
          <w:color w:val="000000" w:themeColor="text1"/>
          <w:sz w:val="24"/>
          <w:szCs w:val="24"/>
          <w:lang w:val="uk-UA"/>
        </w:rPr>
        <w:t>Для досягнення</w:t>
      </w:r>
      <w:r w:rsidR="00F147AD" w:rsidRPr="00F147AD">
        <w:rPr>
          <w:rFonts w:ascii="Times New Roman" w:hAnsi="Times New Roman" w:cs="Times New Roman"/>
          <w:color w:val="000000" w:themeColor="text1"/>
          <w:sz w:val="24"/>
          <w:szCs w:val="24"/>
          <w:lang w:val="uk-UA"/>
        </w:rPr>
        <w:t xml:space="preserve"> </w:t>
      </w:r>
      <w:r w:rsidRPr="00F147AD">
        <w:rPr>
          <w:rFonts w:ascii="Times New Roman" w:hAnsi="Times New Roman" w:cs="Times New Roman"/>
          <w:color w:val="000000" w:themeColor="text1"/>
          <w:sz w:val="24"/>
          <w:szCs w:val="24"/>
          <w:lang w:val="uk-UA"/>
        </w:rPr>
        <w:t>поставленої мети в дипломній</w:t>
      </w:r>
      <w:r w:rsidR="00F147AD" w:rsidRPr="00F147AD">
        <w:rPr>
          <w:rFonts w:ascii="Times New Roman" w:hAnsi="Times New Roman" w:cs="Times New Roman"/>
          <w:color w:val="000000" w:themeColor="text1"/>
          <w:sz w:val="24"/>
          <w:szCs w:val="24"/>
          <w:lang w:val="uk-UA"/>
        </w:rPr>
        <w:t xml:space="preserve"> </w:t>
      </w:r>
      <w:r w:rsidRPr="00F147AD">
        <w:rPr>
          <w:rFonts w:ascii="Times New Roman" w:hAnsi="Times New Roman" w:cs="Times New Roman"/>
          <w:color w:val="000000" w:themeColor="text1"/>
          <w:sz w:val="24"/>
          <w:szCs w:val="24"/>
          <w:lang w:val="uk-UA"/>
        </w:rPr>
        <w:t>магістерській</w:t>
      </w:r>
      <w:r w:rsidR="00F147AD" w:rsidRPr="00F147AD">
        <w:rPr>
          <w:rFonts w:ascii="Times New Roman" w:hAnsi="Times New Roman" w:cs="Times New Roman"/>
          <w:color w:val="000000" w:themeColor="text1"/>
          <w:sz w:val="24"/>
          <w:szCs w:val="24"/>
          <w:lang w:val="uk-UA"/>
        </w:rPr>
        <w:t xml:space="preserve"> </w:t>
      </w:r>
      <w:r w:rsidRPr="00F147AD">
        <w:rPr>
          <w:rFonts w:ascii="Times New Roman" w:hAnsi="Times New Roman" w:cs="Times New Roman"/>
          <w:color w:val="000000" w:themeColor="text1"/>
          <w:sz w:val="24"/>
          <w:szCs w:val="24"/>
          <w:lang w:val="uk-UA"/>
        </w:rPr>
        <w:t>роботі</w:t>
      </w:r>
      <w:r w:rsidR="00F147AD" w:rsidRPr="00F147AD">
        <w:rPr>
          <w:rFonts w:ascii="Times New Roman" w:hAnsi="Times New Roman" w:cs="Times New Roman"/>
          <w:color w:val="000000" w:themeColor="text1"/>
          <w:sz w:val="24"/>
          <w:szCs w:val="24"/>
          <w:lang w:val="uk-UA"/>
        </w:rPr>
        <w:t xml:space="preserve"> </w:t>
      </w:r>
      <w:r w:rsidRPr="00F147AD">
        <w:rPr>
          <w:rFonts w:ascii="Times New Roman" w:hAnsi="Times New Roman" w:cs="Times New Roman"/>
          <w:color w:val="000000" w:themeColor="text1"/>
          <w:sz w:val="24"/>
          <w:szCs w:val="24"/>
          <w:lang w:val="uk-UA"/>
        </w:rPr>
        <w:t>визначено ряд взаємопов’язаних</w:t>
      </w:r>
      <w:r w:rsidR="00F147AD" w:rsidRPr="00F147AD">
        <w:rPr>
          <w:rFonts w:ascii="Times New Roman" w:hAnsi="Times New Roman" w:cs="Times New Roman"/>
          <w:color w:val="000000" w:themeColor="text1"/>
          <w:sz w:val="24"/>
          <w:szCs w:val="24"/>
          <w:lang w:val="uk-UA"/>
        </w:rPr>
        <w:t xml:space="preserve"> </w:t>
      </w:r>
      <w:r w:rsidRPr="00F147AD">
        <w:rPr>
          <w:rFonts w:ascii="Times New Roman" w:hAnsi="Times New Roman" w:cs="Times New Roman"/>
          <w:b/>
          <w:color w:val="000000" w:themeColor="text1"/>
          <w:sz w:val="24"/>
          <w:szCs w:val="24"/>
          <w:lang w:val="uk-UA"/>
        </w:rPr>
        <w:t>завдань,</w:t>
      </w:r>
      <w:r w:rsidR="00F147AD" w:rsidRPr="00F147AD">
        <w:rPr>
          <w:rFonts w:ascii="Times New Roman" w:hAnsi="Times New Roman" w:cs="Times New Roman"/>
          <w:b/>
          <w:color w:val="000000" w:themeColor="text1"/>
          <w:sz w:val="24"/>
          <w:szCs w:val="24"/>
          <w:lang w:val="uk-UA"/>
        </w:rPr>
        <w:t xml:space="preserve"> </w:t>
      </w:r>
      <w:r w:rsidRPr="00F147AD">
        <w:rPr>
          <w:rFonts w:ascii="Times New Roman" w:hAnsi="Times New Roman" w:cs="Times New Roman"/>
          <w:color w:val="000000" w:themeColor="text1"/>
          <w:sz w:val="24"/>
          <w:szCs w:val="24"/>
          <w:lang w:val="uk-UA"/>
        </w:rPr>
        <w:t>основними з яких є:</w:t>
      </w:r>
    </w:p>
    <w:p w:rsidR="00382F33" w:rsidRPr="00F147AD" w:rsidRDefault="00382F33" w:rsidP="00382F33">
      <w:pPr>
        <w:numPr>
          <w:ilvl w:val="0"/>
          <w:numId w:val="3"/>
        </w:numPr>
        <w:spacing w:after="0" w:line="240" w:lineRule="auto"/>
        <w:ind w:left="0" w:firstLine="709"/>
        <w:jc w:val="both"/>
        <w:rPr>
          <w:rFonts w:ascii="Times New Roman" w:hAnsi="Times New Roman" w:cs="Times New Roman"/>
          <w:sz w:val="24"/>
          <w:szCs w:val="24"/>
          <w:lang w:val="uk-UA"/>
        </w:rPr>
      </w:pPr>
      <w:r w:rsidRPr="00F147AD">
        <w:rPr>
          <w:rFonts w:ascii="Times New Roman" w:hAnsi="Times New Roman" w:cs="Times New Roman"/>
          <w:color w:val="000000"/>
          <w:sz w:val="24"/>
          <w:szCs w:val="24"/>
          <w:lang w:val="uk-UA"/>
        </w:rPr>
        <w:t>визначення основних завдань взаємодії державної організації із зовнішнім середовищем в процесі виконання її місії;</w:t>
      </w:r>
    </w:p>
    <w:p w:rsidR="00382F33" w:rsidRPr="00382F33" w:rsidRDefault="00382F33" w:rsidP="00382F33">
      <w:pPr>
        <w:pStyle w:val="a8"/>
        <w:numPr>
          <w:ilvl w:val="0"/>
          <w:numId w:val="3"/>
        </w:numPr>
        <w:spacing w:before="0" w:beforeAutospacing="0" w:after="0" w:afterAutospacing="0"/>
        <w:ind w:left="0" w:firstLine="709"/>
        <w:rPr>
          <w:color w:val="000000"/>
        </w:rPr>
      </w:pPr>
      <w:r w:rsidRPr="00382F33">
        <w:rPr>
          <w:color w:val="000000"/>
        </w:rPr>
        <w:t>характеристика методологічних підходів до побудови взаємодії державної організації із елементами зовнішнього середовища</w:t>
      </w:r>
      <w:r w:rsidRPr="00382F33">
        <w:t>;</w:t>
      </w:r>
    </w:p>
    <w:p w:rsidR="00382F33" w:rsidRPr="00382F33" w:rsidRDefault="00382F33" w:rsidP="00382F33">
      <w:pPr>
        <w:pStyle w:val="a8"/>
        <w:numPr>
          <w:ilvl w:val="0"/>
          <w:numId w:val="3"/>
        </w:numPr>
        <w:spacing w:before="0" w:beforeAutospacing="0" w:after="0" w:afterAutospacing="0"/>
        <w:ind w:left="0" w:firstLine="709"/>
        <w:rPr>
          <w:color w:val="000000"/>
        </w:rPr>
      </w:pPr>
      <w:r w:rsidRPr="00382F33">
        <w:rPr>
          <w:color w:val="000000"/>
        </w:rPr>
        <w:t>вивчення і оцінка організаційно-функціонального забезпечення взаємодії державної організації із зовнішнім середовищем в процесі реалізації її місії;</w:t>
      </w:r>
    </w:p>
    <w:p w:rsidR="00382F33" w:rsidRPr="00382F33" w:rsidRDefault="00382F33" w:rsidP="00382F33">
      <w:pPr>
        <w:pStyle w:val="a8"/>
        <w:numPr>
          <w:ilvl w:val="0"/>
          <w:numId w:val="3"/>
        </w:numPr>
        <w:spacing w:before="0" w:beforeAutospacing="0" w:after="0" w:afterAutospacing="0"/>
        <w:ind w:left="0" w:firstLine="709"/>
      </w:pPr>
      <w:r w:rsidRPr="00382F33">
        <w:t xml:space="preserve">оцінка ефективності діючої практики </w:t>
      </w:r>
      <w:r w:rsidRPr="00382F33">
        <w:rPr>
          <w:color w:val="000000"/>
        </w:rPr>
        <w:t>взаємодії державної організації із зовнішнім середовищем</w:t>
      </w:r>
      <w:r w:rsidRPr="00382F33">
        <w:t>;</w:t>
      </w:r>
    </w:p>
    <w:p w:rsidR="00382F33" w:rsidRPr="00382F33" w:rsidRDefault="00382F33" w:rsidP="00382F33">
      <w:pPr>
        <w:pStyle w:val="a8"/>
        <w:numPr>
          <w:ilvl w:val="0"/>
          <w:numId w:val="3"/>
        </w:numPr>
        <w:spacing w:before="0" w:beforeAutospacing="0" w:after="0" w:afterAutospacing="0"/>
        <w:ind w:left="0" w:firstLine="709"/>
      </w:pPr>
      <w:r w:rsidRPr="00382F33">
        <w:t>розробка пропозицій щодо використання інструментарію комунікаційної політики в питаннях підвищення кваліфікації державних службовців відповідно до стандартів Європейського Союзу</w:t>
      </w:r>
      <w:r w:rsidRPr="00382F33">
        <w:rPr>
          <w:bCs/>
        </w:rPr>
        <w:t>;</w:t>
      </w:r>
    </w:p>
    <w:p w:rsidR="00382F33" w:rsidRDefault="00382F33" w:rsidP="00382F33">
      <w:pPr>
        <w:tabs>
          <w:tab w:val="left" w:pos="993"/>
        </w:tabs>
        <w:spacing w:after="0" w:line="240" w:lineRule="auto"/>
        <w:ind w:firstLine="709"/>
        <w:jc w:val="both"/>
        <w:rPr>
          <w:rFonts w:ascii="Times New Roman" w:hAnsi="Times New Roman" w:cs="Times New Roman"/>
          <w:sz w:val="24"/>
          <w:szCs w:val="24"/>
          <w:lang w:val="uk-UA"/>
        </w:rPr>
      </w:pPr>
      <w:r w:rsidRPr="00382F33">
        <w:rPr>
          <w:rFonts w:ascii="Times New Roman" w:hAnsi="Times New Roman" w:cs="Times New Roman"/>
          <w:sz w:val="24"/>
          <w:szCs w:val="24"/>
          <w:lang w:val="uk-UA"/>
        </w:rPr>
        <w:t>вироблення рекомендацій щодо запровадження інноваційних технологій у взаємодії державної організації із зовнішнім середовищем.</w:t>
      </w:r>
    </w:p>
    <w:p w:rsidR="004B456B" w:rsidRPr="00C23D68" w:rsidRDefault="004B456B" w:rsidP="00382F33">
      <w:pPr>
        <w:tabs>
          <w:tab w:val="left" w:pos="993"/>
        </w:tabs>
        <w:spacing w:after="0" w:line="240" w:lineRule="auto"/>
        <w:ind w:firstLine="709"/>
        <w:jc w:val="both"/>
        <w:rPr>
          <w:rFonts w:ascii="Times New Roman" w:hAnsi="Times New Roman" w:cs="Times New Roman"/>
          <w:color w:val="000000" w:themeColor="text1"/>
          <w:sz w:val="24"/>
          <w:szCs w:val="24"/>
          <w:lang w:val="uk-UA"/>
        </w:rPr>
      </w:pPr>
      <w:r w:rsidRPr="00382F33">
        <w:rPr>
          <w:rFonts w:ascii="Times New Roman" w:hAnsi="Times New Roman" w:cs="Times New Roman"/>
          <w:b/>
          <w:color w:val="000000" w:themeColor="text1"/>
          <w:sz w:val="24"/>
          <w:szCs w:val="24"/>
          <w:lang w:val="uk-UA"/>
        </w:rPr>
        <w:t>Методи</w:t>
      </w:r>
      <w:r w:rsidR="00F147AD">
        <w:rPr>
          <w:rFonts w:ascii="Times New Roman" w:hAnsi="Times New Roman" w:cs="Times New Roman"/>
          <w:b/>
          <w:color w:val="000000" w:themeColor="text1"/>
          <w:sz w:val="24"/>
          <w:szCs w:val="24"/>
          <w:lang w:val="uk-UA"/>
        </w:rPr>
        <w:t xml:space="preserve"> дослідження. </w:t>
      </w:r>
      <w:r w:rsidR="00C23D68" w:rsidRPr="0091621E">
        <w:rPr>
          <w:rFonts w:ascii="Times New Roman" w:hAnsi="Times New Roman" w:cs="Times New Roman"/>
          <w:color w:val="000000" w:themeColor="text1"/>
          <w:sz w:val="24"/>
          <w:szCs w:val="24"/>
          <w:lang w:val="uk-UA"/>
        </w:rPr>
        <w:t>У магістерській роботі використано загальнонаукові і спеціальні методи дослідження:</w:t>
      </w:r>
      <w:r w:rsidR="00C23D68" w:rsidRPr="0091621E">
        <w:rPr>
          <w:rFonts w:ascii="Times New Roman" w:hAnsi="Times New Roman" w:cs="Times New Roman"/>
          <w:iCs/>
          <w:sz w:val="24"/>
          <w:szCs w:val="24"/>
          <w:lang w:val="uk-UA"/>
        </w:rPr>
        <w:t xml:space="preserve"> системного аналізу, економіко-статистичного й порівняльного аналізу</w:t>
      </w:r>
      <w:r w:rsidR="00C23D68" w:rsidRPr="0091621E">
        <w:rPr>
          <w:rFonts w:ascii="Times New Roman" w:hAnsi="Times New Roman" w:cs="Times New Roman"/>
          <w:sz w:val="24"/>
          <w:szCs w:val="24"/>
          <w:lang w:val="uk-UA"/>
        </w:rPr>
        <w:t>,</w:t>
      </w:r>
      <w:r w:rsidR="00C23D68" w:rsidRPr="0091621E">
        <w:rPr>
          <w:rFonts w:ascii="Times New Roman" w:hAnsi="Times New Roman" w:cs="Times New Roman"/>
          <w:iCs/>
          <w:sz w:val="24"/>
          <w:szCs w:val="24"/>
          <w:lang w:val="uk-UA"/>
        </w:rPr>
        <w:t xml:space="preserve"> графічний</w:t>
      </w:r>
      <w:r w:rsidR="00C23D68" w:rsidRPr="0091621E">
        <w:rPr>
          <w:rFonts w:ascii="Times New Roman" w:hAnsi="Times New Roman" w:cs="Times New Roman"/>
          <w:sz w:val="24"/>
          <w:szCs w:val="24"/>
          <w:lang w:val="uk-UA"/>
        </w:rPr>
        <w:t xml:space="preserve">, </w:t>
      </w:r>
      <w:r w:rsidR="00C23D68" w:rsidRPr="0091621E">
        <w:rPr>
          <w:rFonts w:ascii="Times New Roman" w:hAnsi="Times New Roman" w:cs="Times New Roman"/>
          <w:iCs/>
          <w:sz w:val="24"/>
          <w:szCs w:val="24"/>
          <w:lang w:val="uk-UA"/>
        </w:rPr>
        <w:t xml:space="preserve"> узагальнення дослідження</w:t>
      </w:r>
      <w:r w:rsidR="00C23D68" w:rsidRPr="0091621E">
        <w:rPr>
          <w:rFonts w:ascii="Times New Roman" w:hAnsi="Times New Roman" w:cs="Times New Roman"/>
          <w:sz w:val="24"/>
          <w:szCs w:val="24"/>
          <w:lang w:val="uk-UA"/>
        </w:rPr>
        <w:t>,</w:t>
      </w:r>
      <w:r w:rsidR="00C23D68" w:rsidRPr="0091621E">
        <w:rPr>
          <w:rFonts w:ascii="Times New Roman" w:hAnsi="Times New Roman" w:cs="Times New Roman"/>
          <w:iCs/>
          <w:sz w:val="24"/>
          <w:szCs w:val="24"/>
          <w:lang w:val="uk-UA"/>
        </w:rPr>
        <w:t xml:space="preserve"> абстрактно-логічний аналіз та</w:t>
      </w:r>
      <w:r w:rsidR="00C23D68" w:rsidRPr="0091621E">
        <w:rPr>
          <w:rFonts w:ascii="Times New Roman" w:hAnsi="Times New Roman" w:cs="Times New Roman"/>
          <w:sz w:val="24"/>
          <w:szCs w:val="24"/>
          <w:lang w:val="uk-UA"/>
        </w:rPr>
        <w:t xml:space="preserve"> формування висновків за результатами дослідження</w:t>
      </w:r>
      <w:r w:rsidR="00C23D68" w:rsidRPr="0091621E">
        <w:rPr>
          <w:rFonts w:ascii="Times New Roman" w:hAnsi="Times New Roman" w:cs="Times New Roman"/>
          <w:color w:val="000000" w:themeColor="text1"/>
          <w:sz w:val="24"/>
          <w:szCs w:val="24"/>
          <w:lang w:val="uk-UA"/>
        </w:rPr>
        <w:t>.</w:t>
      </w:r>
    </w:p>
    <w:p w:rsidR="00B21F94" w:rsidRDefault="00255F53" w:rsidP="00490A5B">
      <w:pPr>
        <w:spacing w:after="0" w:line="240" w:lineRule="auto"/>
        <w:ind w:firstLine="709"/>
        <w:jc w:val="both"/>
        <w:rPr>
          <w:rFonts w:ascii="Times New Roman" w:hAnsi="Times New Roman" w:cs="Times New Roman"/>
          <w:color w:val="000000"/>
          <w:sz w:val="24"/>
          <w:szCs w:val="24"/>
          <w:lang w:val="uk-UA"/>
        </w:rPr>
      </w:pPr>
      <w:r w:rsidRPr="003C37B8">
        <w:rPr>
          <w:rFonts w:ascii="Times New Roman" w:hAnsi="Times New Roman" w:cs="Times New Roman"/>
          <w:b/>
          <w:color w:val="000000" w:themeColor="text1"/>
          <w:sz w:val="24"/>
          <w:szCs w:val="24"/>
          <w:lang w:val="uk-UA"/>
        </w:rPr>
        <w:t>Наукова новизна</w:t>
      </w:r>
      <w:r w:rsidR="00D71B24">
        <w:rPr>
          <w:rFonts w:ascii="Times New Roman" w:hAnsi="Times New Roman" w:cs="Times New Roman"/>
          <w:color w:val="000000" w:themeColor="text1"/>
          <w:sz w:val="24"/>
          <w:szCs w:val="24"/>
          <w:lang w:val="uk-UA"/>
        </w:rPr>
        <w:t xml:space="preserve"> магістерської роботи полягає у</w:t>
      </w:r>
      <w:r w:rsidR="00F147AD">
        <w:rPr>
          <w:rFonts w:ascii="Times New Roman" w:hAnsi="Times New Roman" w:cs="Times New Roman"/>
          <w:color w:val="000000" w:themeColor="text1"/>
          <w:sz w:val="24"/>
          <w:szCs w:val="24"/>
          <w:lang w:val="uk-UA"/>
        </w:rPr>
        <w:t xml:space="preserve"> </w:t>
      </w:r>
      <w:r w:rsidR="00382F33" w:rsidRPr="00D71B24">
        <w:rPr>
          <w:rFonts w:ascii="Times New Roman" w:hAnsi="Times New Roman" w:cs="Times New Roman"/>
          <w:color w:val="000000"/>
          <w:sz w:val="24"/>
          <w:szCs w:val="24"/>
          <w:lang w:val="uk-UA"/>
        </w:rPr>
        <w:t xml:space="preserve">дослідженні теоретико-методичних засад, розробленні практичних рекомендацій та обґрунтуванні економічного </w:t>
      </w:r>
      <w:r w:rsidR="00382F33" w:rsidRPr="00D71B24">
        <w:rPr>
          <w:rFonts w:ascii="Times New Roman" w:hAnsi="Times New Roman" w:cs="Times New Roman"/>
          <w:color w:val="000000"/>
          <w:sz w:val="24"/>
          <w:szCs w:val="24"/>
          <w:lang w:val="uk-UA"/>
        </w:rPr>
        <w:lastRenderedPageBreak/>
        <w:t xml:space="preserve">ефекту заходів, спрямованих на підвищення ефективності функціонування Тернопільського регіонального  центру перепідготовки та підвищення кваліфікації працівників органів державної влади, органів місцевого самоврядування, державних </w:t>
      </w:r>
    </w:p>
    <w:p w:rsidR="00255F53" w:rsidRPr="00382F33" w:rsidRDefault="00382F33" w:rsidP="00490A5B">
      <w:pPr>
        <w:spacing w:after="0" w:line="240" w:lineRule="auto"/>
        <w:ind w:firstLine="709"/>
        <w:jc w:val="both"/>
        <w:rPr>
          <w:rFonts w:ascii="Times New Roman" w:hAnsi="Times New Roman" w:cs="Times New Roman"/>
          <w:b/>
          <w:color w:val="000000" w:themeColor="text1"/>
          <w:sz w:val="24"/>
          <w:szCs w:val="24"/>
          <w:lang w:val="uk-UA"/>
        </w:rPr>
      </w:pPr>
      <w:r w:rsidRPr="00D71B24">
        <w:rPr>
          <w:rFonts w:ascii="Times New Roman" w:hAnsi="Times New Roman" w:cs="Times New Roman"/>
          <w:color w:val="000000"/>
          <w:sz w:val="24"/>
          <w:szCs w:val="24"/>
          <w:lang w:val="uk-UA"/>
        </w:rPr>
        <w:t>підприємств і організацій.</w:t>
      </w:r>
    </w:p>
    <w:p w:rsidR="00255F53" w:rsidRPr="00D71B24" w:rsidRDefault="00255F53" w:rsidP="00D71B24">
      <w:pPr>
        <w:tabs>
          <w:tab w:val="left" w:pos="993"/>
        </w:tabs>
        <w:spacing w:after="0" w:line="240" w:lineRule="auto"/>
        <w:ind w:firstLine="709"/>
        <w:jc w:val="both"/>
        <w:rPr>
          <w:rFonts w:ascii="Times New Roman" w:hAnsi="Times New Roman" w:cs="Times New Roman"/>
          <w:color w:val="000000" w:themeColor="text1"/>
          <w:sz w:val="24"/>
          <w:szCs w:val="24"/>
          <w:lang w:val="uk-UA"/>
        </w:rPr>
      </w:pPr>
      <w:r w:rsidRPr="00774B87">
        <w:rPr>
          <w:rFonts w:ascii="Times New Roman" w:hAnsi="Times New Roman" w:cs="Times New Roman"/>
          <w:b/>
          <w:color w:val="000000" w:themeColor="text1"/>
          <w:sz w:val="24"/>
          <w:szCs w:val="24"/>
          <w:lang w:val="uk-UA"/>
        </w:rPr>
        <w:t>Практичне</w:t>
      </w:r>
      <w:r w:rsidR="00F147AD">
        <w:rPr>
          <w:rFonts w:ascii="Times New Roman" w:hAnsi="Times New Roman" w:cs="Times New Roman"/>
          <w:b/>
          <w:color w:val="000000" w:themeColor="text1"/>
          <w:sz w:val="24"/>
          <w:szCs w:val="24"/>
          <w:lang w:val="uk-UA"/>
        </w:rPr>
        <w:t xml:space="preserve"> </w:t>
      </w:r>
      <w:r w:rsidRPr="00774B87">
        <w:rPr>
          <w:rFonts w:ascii="Times New Roman" w:hAnsi="Times New Roman" w:cs="Times New Roman"/>
          <w:b/>
          <w:color w:val="000000" w:themeColor="text1"/>
          <w:sz w:val="24"/>
          <w:szCs w:val="24"/>
          <w:lang w:val="uk-UA"/>
        </w:rPr>
        <w:t>значення</w:t>
      </w:r>
      <w:r w:rsidR="00F147AD">
        <w:rPr>
          <w:rFonts w:ascii="Times New Roman" w:hAnsi="Times New Roman" w:cs="Times New Roman"/>
          <w:b/>
          <w:color w:val="000000" w:themeColor="text1"/>
          <w:sz w:val="24"/>
          <w:szCs w:val="24"/>
          <w:lang w:val="uk-UA"/>
        </w:rPr>
        <w:t xml:space="preserve"> </w:t>
      </w:r>
      <w:r w:rsidRPr="00A201A8">
        <w:rPr>
          <w:rFonts w:ascii="Times New Roman" w:hAnsi="Times New Roman" w:cs="Times New Roman"/>
          <w:color w:val="000000" w:themeColor="text1"/>
          <w:sz w:val="24"/>
          <w:szCs w:val="24"/>
          <w:lang w:val="uk-UA"/>
        </w:rPr>
        <w:t>отриманих</w:t>
      </w:r>
      <w:r w:rsidR="00F147AD">
        <w:rPr>
          <w:rFonts w:ascii="Times New Roman" w:hAnsi="Times New Roman" w:cs="Times New Roman"/>
          <w:color w:val="000000" w:themeColor="text1"/>
          <w:sz w:val="24"/>
          <w:szCs w:val="24"/>
          <w:lang w:val="uk-UA"/>
        </w:rPr>
        <w:t xml:space="preserve"> </w:t>
      </w:r>
      <w:r w:rsidRPr="00A201A8">
        <w:rPr>
          <w:rFonts w:ascii="Times New Roman" w:hAnsi="Times New Roman" w:cs="Times New Roman"/>
          <w:color w:val="000000" w:themeColor="text1"/>
          <w:sz w:val="24"/>
          <w:szCs w:val="24"/>
          <w:lang w:val="uk-UA"/>
        </w:rPr>
        <w:t>результатів</w:t>
      </w:r>
      <w:r w:rsidR="00F147AD">
        <w:rPr>
          <w:rFonts w:ascii="Times New Roman" w:hAnsi="Times New Roman" w:cs="Times New Roman"/>
          <w:color w:val="000000" w:themeColor="text1"/>
          <w:sz w:val="24"/>
          <w:szCs w:val="24"/>
          <w:lang w:val="uk-UA"/>
        </w:rPr>
        <w:t xml:space="preserve"> </w:t>
      </w:r>
      <w:r w:rsidR="00D71B24" w:rsidRPr="00D71B24">
        <w:rPr>
          <w:rFonts w:ascii="Times New Roman" w:hAnsi="Times New Roman" w:cs="Times New Roman"/>
          <w:sz w:val="24"/>
          <w:szCs w:val="24"/>
          <w:lang w:val="uk-UA"/>
        </w:rPr>
        <w:t xml:space="preserve">полягає у тому, що розроблені у роботі теоретичні положення та практичні рекомендації щодо удосконалення методів та інструментів взаємодії організації із зовнішнім середовищем, </w:t>
      </w:r>
      <w:r w:rsidR="00D71B24" w:rsidRPr="00D71B24">
        <w:rPr>
          <w:rFonts w:ascii="Times New Roman" w:hAnsi="Times New Roman" w:cs="Times New Roman"/>
          <w:spacing w:val="2"/>
          <w:sz w:val="24"/>
          <w:szCs w:val="24"/>
          <w:lang w:val="uk-UA"/>
        </w:rPr>
        <w:t xml:space="preserve">можуть бути використані </w:t>
      </w:r>
      <w:r w:rsidR="00D71B24" w:rsidRPr="00D71B24">
        <w:rPr>
          <w:rFonts w:ascii="Times New Roman" w:hAnsi="Times New Roman" w:cs="Times New Roman"/>
          <w:sz w:val="24"/>
          <w:szCs w:val="24"/>
          <w:lang w:val="uk-UA"/>
        </w:rPr>
        <w:t>при виробленні управлінських рішень стосовно досягнення місії діяльності державної організації.</w:t>
      </w:r>
    </w:p>
    <w:p w:rsidR="00255F53" w:rsidRPr="00774B87" w:rsidRDefault="00255F53" w:rsidP="00490A5B">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lang w:val="uk-UA"/>
        </w:rPr>
      </w:pPr>
      <w:r w:rsidRPr="00774B87">
        <w:rPr>
          <w:rFonts w:ascii="Times New Roman" w:hAnsi="Times New Roman" w:cs="Times New Roman"/>
          <w:b/>
          <w:color w:val="000000" w:themeColor="text1"/>
          <w:sz w:val="24"/>
          <w:szCs w:val="24"/>
          <w:lang w:val="uk-UA"/>
        </w:rPr>
        <w:t>Апробація</w:t>
      </w:r>
      <w:r w:rsidR="00F147AD">
        <w:rPr>
          <w:rFonts w:ascii="Times New Roman" w:hAnsi="Times New Roman" w:cs="Times New Roman"/>
          <w:b/>
          <w:color w:val="000000" w:themeColor="text1"/>
          <w:sz w:val="24"/>
          <w:szCs w:val="24"/>
          <w:lang w:val="uk-UA"/>
        </w:rPr>
        <w:t xml:space="preserve"> </w:t>
      </w:r>
      <w:r w:rsidRPr="00774B87">
        <w:rPr>
          <w:rFonts w:ascii="Times New Roman" w:hAnsi="Times New Roman" w:cs="Times New Roman"/>
          <w:b/>
          <w:color w:val="000000" w:themeColor="text1"/>
          <w:sz w:val="24"/>
          <w:szCs w:val="24"/>
          <w:lang w:val="uk-UA"/>
        </w:rPr>
        <w:t>результатів</w:t>
      </w:r>
      <w:r w:rsidR="00F147AD">
        <w:rPr>
          <w:rFonts w:ascii="Times New Roman" w:hAnsi="Times New Roman" w:cs="Times New Roman"/>
          <w:b/>
          <w:color w:val="000000" w:themeColor="text1"/>
          <w:sz w:val="24"/>
          <w:szCs w:val="24"/>
          <w:lang w:val="uk-UA"/>
        </w:rPr>
        <w:t xml:space="preserve"> </w:t>
      </w:r>
      <w:r w:rsidR="00A201A8" w:rsidRPr="00A201A8">
        <w:rPr>
          <w:rFonts w:ascii="Times New Roman" w:hAnsi="Times New Roman" w:cs="Times New Roman"/>
          <w:b/>
          <w:color w:val="000000" w:themeColor="text1"/>
          <w:sz w:val="24"/>
          <w:szCs w:val="24"/>
          <w:lang w:val="uk-UA"/>
        </w:rPr>
        <w:t>магістерської роботи</w:t>
      </w:r>
      <w:r w:rsidRPr="00774B87">
        <w:rPr>
          <w:rFonts w:ascii="Times New Roman" w:hAnsi="Times New Roman" w:cs="Times New Roman"/>
          <w:b/>
          <w:color w:val="000000" w:themeColor="text1"/>
          <w:sz w:val="24"/>
          <w:szCs w:val="24"/>
          <w:lang w:val="uk-UA"/>
        </w:rPr>
        <w:t xml:space="preserve">. </w:t>
      </w:r>
      <w:r w:rsidRPr="00774B87">
        <w:rPr>
          <w:rFonts w:ascii="Times New Roman" w:hAnsi="Times New Roman" w:cs="Times New Roman"/>
          <w:color w:val="000000" w:themeColor="text1"/>
          <w:sz w:val="24"/>
          <w:szCs w:val="24"/>
          <w:lang w:val="uk-UA"/>
        </w:rPr>
        <w:t>Основні</w:t>
      </w:r>
      <w:r w:rsidR="00F147AD">
        <w:rPr>
          <w:rFonts w:ascii="Times New Roman" w:hAnsi="Times New Roman" w:cs="Times New Roman"/>
          <w:color w:val="000000" w:themeColor="text1"/>
          <w:sz w:val="24"/>
          <w:szCs w:val="24"/>
          <w:lang w:val="uk-UA"/>
        </w:rPr>
        <w:t xml:space="preserve"> </w:t>
      </w:r>
      <w:r w:rsidRPr="00774B87">
        <w:rPr>
          <w:rFonts w:ascii="Times New Roman" w:hAnsi="Times New Roman" w:cs="Times New Roman"/>
          <w:color w:val="000000" w:themeColor="text1"/>
          <w:sz w:val="24"/>
          <w:szCs w:val="24"/>
          <w:lang w:val="uk-UA"/>
        </w:rPr>
        <w:t>положення</w:t>
      </w:r>
      <w:r w:rsidR="00F147AD">
        <w:rPr>
          <w:rFonts w:ascii="Times New Roman" w:hAnsi="Times New Roman" w:cs="Times New Roman"/>
          <w:color w:val="000000" w:themeColor="text1"/>
          <w:sz w:val="24"/>
          <w:szCs w:val="24"/>
          <w:lang w:val="uk-UA"/>
        </w:rPr>
        <w:t xml:space="preserve"> </w:t>
      </w:r>
      <w:r w:rsidRPr="00774B87">
        <w:rPr>
          <w:rFonts w:ascii="Times New Roman" w:hAnsi="Times New Roman" w:cs="Times New Roman"/>
          <w:color w:val="000000" w:themeColor="text1"/>
          <w:sz w:val="24"/>
          <w:szCs w:val="24"/>
          <w:lang w:val="uk-UA"/>
        </w:rPr>
        <w:t>доповідались та отримали</w:t>
      </w:r>
      <w:r w:rsidR="00F147AD">
        <w:rPr>
          <w:rFonts w:ascii="Times New Roman" w:hAnsi="Times New Roman" w:cs="Times New Roman"/>
          <w:color w:val="000000" w:themeColor="text1"/>
          <w:sz w:val="24"/>
          <w:szCs w:val="24"/>
          <w:lang w:val="uk-UA"/>
        </w:rPr>
        <w:t xml:space="preserve"> </w:t>
      </w:r>
      <w:r w:rsidRPr="00774B87">
        <w:rPr>
          <w:rFonts w:ascii="Times New Roman" w:hAnsi="Times New Roman" w:cs="Times New Roman"/>
          <w:color w:val="000000" w:themeColor="text1"/>
          <w:sz w:val="24"/>
          <w:szCs w:val="24"/>
          <w:lang w:val="uk-UA"/>
        </w:rPr>
        <w:t>позитивну</w:t>
      </w:r>
      <w:r w:rsidR="00F147AD">
        <w:rPr>
          <w:rFonts w:ascii="Times New Roman" w:hAnsi="Times New Roman" w:cs="Times New Roman"/>
          <w:color w:val="000000" w:themeColor="text1"/>
          <w:sz w:val="24"/>
          <w:szCs w:val="24"/>
          <w:lang w:val="uk-UA"/>
        </w:rPr>
        <w:t xml:space="preserve"> </w:t>
      </w:r>
      <w:r w:rsidR="00D71B24">
        <w:rPr>
          <w:rFonts w:ascii="Times New Roman" w:hAnsi="Times New Roman" w:cs="Times New Roman"/>
          <w:color w:val="000000" w:themeColor="text1"/>
          <w:sz w:val="24"/>
          <w:szCs w:val="24"/>
          <w:lang w:val="uk-UA"/>
        </w:rPr>
        <w:t xml:space="preserve">оцінку на </w:t>
      </w:r>
      <w:r w:rsidR="00C248E8">
        <w:rPr>
          <w:rFonts w:ascii="Times New Roman" w:hAnsi="Times New Roman" w:cs="Times New Roman"/>
          <w:sz w:val="24"/>
          <w:szCs w:val="24"/>
          <w:lang w:val="uk-UA"/>
        </w:rPr>
        <w:t>всеукраїнській науково-практичній конференції</w:t>
      </w:r>
      <w:r w:rsidR="00D71B24" w:rsidRPr="00D71B24">
        <w:rPr>
          <w:rFonts w:ascii="Times New Roman" w:hAnsi="Times New Roman" w:cs="Times New Roman"/>
          <w:sz w:val="24"/>
          <w:szCs w:val="24"/>
          <w:lang w:val="uk-UA"/>
        </w:rPr>
        <w:t xml:space="preserve"> з міжнародною участю «Модернізація менеджменту системи охорони здоров</w:t>
      </w:r>
      <w:r w:rsidR="00F147AD">
        <w:rPr>
          <w:rFonts w:ascii="Times New Roman" w:hAnsi="Times New Roman" w:cs="Times New Roman"/>
          <w:sz w:val="24"/>
          <w:szCs w:val="24"/>
          <w:lang w:val="uk-UA"/>
        </w:rPr>
        <w:t>'</w:t>
      </w:r>
      <w:r w:rsidR="00D71B24" w:rsidRPr="00D71B24">
        <w:rPr>
          <w:rFonts w:ascii="Times New Roman" w:hAnsi="Times New Roman" w:cs="Times New Roman"/>
          <w:sz w:val="24"/>
          <w:szCs w:val="24"/>
          <w:lang w:val="uk-UA"/>
        </w:rPr>
        <w:t>я в умовах проведення медичної реформи» (Тернопіль - Кам</w:t>
      </w:r>
      <w:r w:rsidR="00F147AD">
        <w:rPr>
          <w:rFonts w:ascii="Times New Roman" w:hAnsi="Times New Roman" w:cs="Times New Roman"/>
          <w:sz w:val="24"/>
          <w:szCs w:val="24"/>
          <w:lang w:val="uk-UA"/>
        </w:rPr>
        <w:t>'</w:t>
      </w:r>
      <w:r w:rsidR="00D71B24" w:rsidRPr="00D71B24">
        <w:rPr>
          <w:rFonts w:ascii="Times New Roman" w:hAnsi="Times New Roman" w:cs="Times New Roman"/>
          <w:sz w:val="24"/>
          <w:szCs w:val="24"/>
          <w:lang w:val="uk-UA"/>
        </w:rPr>
        <w:t>янець-Подільський, 12-13 грудня 2018 р.).</w:t>
      </w:r>
    </w:p>
    <w:p w:rsidR="009915C0" w:rsidRDefault="009915C0" w:rsidP="00490A5B">
      <w:pPr>
        <w:tabs>
          <w:tab w:val="left" w:pos="993"/>
        </w:tabs>
        <w:spacing w:after="0" w:line="240" w:lineRule="auto"/>
        <w:ind w:firstLine="709"/>
        <w:jc w:val="both"/>
        <w:rPr>
          <w:rFonts w:ascii="Times New Roman" w:hAnsi="Times New Roman" w:cs="Times New Roman"/>
          <w:sz w:val="24"/>
          <w:szCs w:val="24"/>
          <w:lang w:val="uk-UA"/>
        </w:rPr>
      </w:pPr>
      <w:r w:rsidRPr="00774B87">
        <w:rPr>
          <w:rFonts w:ascii="Times New Roman" w:hAnsi="Times New Roman" w:cs="Times New Roman"/>
          <w:b/>
          <w:color w:val="000000" w:themeColor="text1"/>
          <w:sz w:val="24"/>
          <w:szCs w:val="24"/>
          <w:lang w:val="uk-UA"/>
        </w:rPr>
        <w:t xml:space="preserve">Структура роботи. </w:t>
      </w:r>
      <w:r w:rsidRPr="00774B87">
        <w:rPr>
          <w:rFonts w:ascii="Times New Roman" w:hAnsi="Times New Roman" w:cs="Times New Roman"/>
          <w:color w:val="000000" w:themeColor="text1"/>
          <w:sz w:val="24"/>
          <w:szCs w:val="24"/>
          <w:lang w:val="uk-UA"/>
        </w:rPr>
        <w:t>Дипломна</w:t>
      </w:r>
      <w:r w:rsidR="00F147AD">
        <w:rPr>
          <w:rFonts w:ascii="Times New Roman" w:hAnsi="Times New Roman" w:cs="Times New Roman"/>
          <w:color w:val="000000" w:themeColor="text1"/>
          <w:sz w:val="24"/>
          <w:szCs w:val="24"/>
          <w:lang w:val="uk-UA"/>
        </w:rPr>
        <w:t xml:space="preserve"> </w:t>
      </w:r>
      <w:r w:rsidRPr="00774B87">
        <w:rPr>
          <w:rFonts w:ascii="Times New Roman" w:hAnsi="Times New Roman" w:cs="Times New Roman"/>
          <w:color w:val="000000" w:themeColor="text1"/>
          <w:sz w:val="24"/>
          <w:szCs w:val="24"/>
          <w:lang w:val="uk-UA"/>
        </w:rPr>
        <w:t>магістерська</w:t>
      </w:r>
      <w:r w:rsidR="00F147AD">
        <w:rPr>
          <w:rFonts w:ascii="Times New Roman" w:hAnsi="Times New Roman" w:cs="Times New Roman"/>
          <w:color w:val="000000" w:themeColor="text1"/>
          <w:sz w:val="24"/>
          <w:szCs w:val="24"/>
          <w:lang w:val="uk-UA"/>
        </w:rPr>
        <w:t xml:space="preserve"> </w:t>
      </w:r>
      <w:r w:rsidR="009728A0" w:rsidRPr="00774B87">
        <w:rPr>
          <w:rFonts w:ascii="Times New Roman" w:hAnsi="Times New Roman" w:cs="Times New Roman"/>
          <w:color w:val="000000" w:themeColor="text1"/>
          <w:sz w:val="24"/>
          <w:szCs w:val="24"/>
          <w:lang w:val="uk-UA"/>
        </w:rPr>
        <w:t>робота складається</w:t>
      </w:r>
      <w:r w:rsidR="00F147AD">
        <w:rPr>
          <w:rFonts w:ascii="Times New Roman" w:hAnsi="Times New Roman" w:cs="Times New Roman"/>
          <w:color w:val="000000" w:themeColor="text1"/>
          <w:sz w:val="24"/>
          <w:szCs w:val="24"/>
          <w:lang w:val="uk-UA"/>
        </w:rPr>
        <w:t xml:space="preserve"> із </w:t>
      </w:r>
      <w:r w:rsidR="009728A0" w:rsidRPr="00774B87">
        <w:rPr>
          <w:rFonts w:ascii="Times New Roman" w:hAnsi="Times New Roman" w:cs="Times New Roman"/>
          <w:color w:val="000000" w:themeColor="text1"/>
          <w:sz w:val="24"/>
          <w:szCs w:val="24"/>
          <w:lang w:val="uk-UA"/>
        </w:rPr>
        <w:t xml:space="preserve">вступу, </w:t>
      </w:r>
      <w:r w:rsidR="009728A0">
        <w:rPr>
          <w:rFonts w:ascii="Times New Roman" w:hAnsi="Times New Roman" w:cs="Times New Roman"/>
          <w:color w:val="000000" w:themeColor="text1"/>
          <w:sz w:val="24"/>
          <w:szCs w:val="24"/>
          <w:lang w:val="uk-UA"/>
        </w:rPr>
        <w:t>вось</w:t>
      </w:r>
      <w:r w:rsidRPr="00774B87">
        <w:rPr>
          <w:rFonts w:ascii="Times New Roman" w:hAnsi="Times New Roman" w:cs="Times New Roman"/>
          <w:color w:val="000000" w:themeColor="text1"/>
          <w:sz w:val="24"/>
          <w:szCs w:val="24"/>
          <w:lang w:val="uk-UA"/>
        </w:rPr>
        <w:t>ми розділів, висновків, переліку</w:t>
      </w:r>
      <w:r w:rsidR="00F147AD">
        <w:rPr>
          <w:rFonts w:ascii="Times New Roman" w:hAnsi="Times New Roman" w:cs="Times New Roman"/>
          <w:color w:val="000000" w:themeColor="text1"/>
          <w:sz w:val="24"/>
          <w:szCs w:val="24"/>
          <w:lang w:val="uk-UA"/>
        </w:rPr>
        <w:t xml:space="preserve"> </w:t>
      </w:r>
      <w:r w:rsidRPr="00774B87">
        <w:rPr>
          <w:rFonts w:ascii="Times New Roman" w:hAnsi="Times New Roman" w:cs="Times New Roman"/>
          <w:color w:val="000000" w:themeColor="text1"/>
          <w:sz w:val="24"/>
          <w:szCs w:val="24"/>
          <w:lang w:val="uk-UA"/>
        </w:rPr>
        <w:t>використаних</w:t>
      </w:r>
      <w:r w:rsidR="00F147AD">
        <w:rPr>
          <w:rFonts w:ascii="Times New Roman" w:hAnsi="Times New Roman" w:cs="Times New Roman"/>
          <w:color w:val="000000" w:themeColor="text1"/>
          <w:sz w:val="24"/>
          <w:szCs w:val="24"/>
          <w:lang w:val="uk-UA"/>
        </w:rPr>
        <w:t xml:space="preserve"> </w:t>
      </w:r>
      <w:r w:rsidRPr="00774B87">
        <w:rPr>
          <w:rFonts w:ascii="Times New Roman" w:hAnsi="Times New Roman" w:cs="Times New Roman"/>
          <w:color w:val="000000" w:themeColor="text1"/>
          <w:sz w:val="24"/>
          <w:szCs w:val="24"/>
          <w:lang w:val="uk-UA"/>
        </w:rPr>
        <w:t>джерел, до</w:t>
      </w:r>
      <w:r w:rsidR="009728A0" w:rsidRPr="00774B87">
        <w:rPr>
          <w:rFonts w:ascii="Times New Roman" w:hAnsi="Times New Roman" w:cs="Times New Roman"/>
          <w:color w:val="000000" w:themeColor="text1"/>
          <w:sz w:val="24"/>
          <w:szCs w:val="24"/>
          <w:lang w:val="uk-UA"/>
        </w:rPr>
        <w:t>датків. Загальний</w:t>
      </w:r>
      <w:r w:rsidR="00F147AD">
        <w:rPr>
          <w:rFonts w:ascii="Times New Roman" w:hAnsi="Times New Roman" w:cs="Times New Roman"/>
          <w:color w:val="000000" w:themeColor="text1"/>
          <w:sz w:val="24"/>
          <w:szCs w:val="24"/>
          <w:lang w:val="uk-UA"/>
        </w:rPr>
        <w:t xml:space="preserve"> </w:t>
      </w:r>
      <w:r w:rsidR="009728A0" w:rsidRPr="00774B87">
        <w:rPr>
          <w:rFonts w:ascii="Times New Roman" w:hAnsi="Times New Roman" w:cs="Times New Roman"/>
          <w:color w:val="000000" w:themeColor="text1"/>
          <w:sz w:val="24"/>
          <w:szCs w:val="24"/>
          <w:lang w:val="uk-UA"/>
        </w:rPr>
        <w:t>обсяг</w:t>
      </w:r>
      <w:r w:rsidR="00F147AD">
        <w:rPr>
          <w:rFonts w:ascii="Times New Roman" w:hAnsi="Times New Roman" w:cs="Times New Roman"/>
          <w:color w:val="000000" w:themeColor="text1"/>
          <w:sz w:val="24"/>
          <w:szCs w:val="24"/>
          <w:lang w:val="uk-UA"/>
        </w:rPr>
        <w:t xml:space="preserve"> </w:t>
      </w:r>
      <w:proofErr w:type="spellStart"/>
      <w:r w:rsidR="009728A0" w:rsidRPr="00774B87">
        <w:rPr>
          <w:rFonts w:ascii="Times New Roman" w:hAnsi="Times New Roman" w:cs="Times New Roman"/>
          <w:color w:val="000000" w:themeColor="text1"/>
          <w:sz w:val="24"/>
          <w:szCs w:val="24"/>
          <w:lang w:val="uk-UA"/>
        </w:rPr>
        <w:t>роботи</w:t>
      </w:r>
      <w:r w:rsidR="009728A0">
        <w:rPr>
          <w:rFonts w:ascii="Times New Roman" w:hAnsi="Times New Roman" w:cs="Times New Roman"/>
          <w:color w:val="000000" w:themeColor="text1"/>
          <w:sz w:val="24"/>
          <w:szCs w:val="24"/>
          <w:lang w:val="uk-UA"/>
        </w:rPr>
        <w:t>-</w:t>
      </w:r>
      <w:proofErr w:type="spellEnd"/>
      <w:r w:rsidR="009728A0">
        <w:rPr>
          <w:rFonts w:ascii="Times New Roman" w:hAnsi="Times New Roman" w:cs="Times New Roman"/>
          <w:color w:val="000000" w:themeColor="text1"/>
          <w:sz w:val="24"/>
          <w:szCs w:val="24"/>
          <w:lang w:val="uk-UA"/>
        </w:rPr>
        <w:t xml:space="preserve"> </w:t>
      </w:r>
      <w:r w:rsidR="00B21F94">
        <w:rPr>
          <w:rFonts w:ascii="Times New Roman" w:hAnsi="Times New Roman" w:cs="Times New Roman"/>
          <w:color w:val="000000" w:themeColor="text1"/>
          <w:sz w:val="24"/>
          <w:szCs w:val="24"/>
          <w:lang w:val="uk-UA"/>
        </w:rPr>
        <w:t>16</w:t>
      </w:r>
      <w:r w:rsidR="00D7320D" w:rsidRPr="00774B87">
        <w:rPr>
          <w:rFonts w:ascii="Times New Roman" w:hAnsi="Times New Roman" w:cs="Times New Roman"/>
          <w:color w:val="000000" w:themeColor="text1"/>
          <w:sz w:val="24"/>
          <w:szCs w:val="24"/>
          <w:lang w:val="uk-UA"/>
        </w:rPr>
        <w:t>7</w:t>
      </w:r>
      <w:r w:rsidR="00F147AD">
        <w:rPr>
          <w:rFonts w:ascii="Times New Roman" w:hAnsi="Times New Roman" w:cs="Times New Roman"/>
          <w:color w:val="000000" w:themeColor="text1"/>
          <w:sz w:val="24"/>
          <w:szCs w:val="24"/>
          <w:lang w:val="uk-UA"/>
        </w:rPr>
        <w:t xml:space="preserve"> </w:t>
      </w:r>
      <w:r w:rsidRPr="009915C0">
        <w:rPr>
          <w:rFonts w:ascii="Times New Roman" w:hAnsi="Times New Roman" w:cs="Times New Roman"/>
          <w:color w:val="000000" w:themeColor="text1"/>
          <w:sz w:val="24"/>
          <w:szCs w:val="24"/>
        </w:rPr>
        <w:t>c</w:t>
      </w:r>
      <w:proofErr w:type="spellStart"/>
      <w:r w:rsidRPr="00774B87">
        <w:rPr>
          <w:rFonts w:ascii="Times New Roman" w:hAnsi="Times New Roman" w:cs="Times New Roman"/>
          <w:color w:val="000000" w:themeColor="text1"/>
          <w:sz w:val="24"/>
          <w:szCs w:val="24"/>
          <w:lang w:val="uk-UA"/>
        </w:rPr>
        <w:t>торін</w:t>
      </w:r>
      <w:r w:rsidR="00AF4802">
        <w:rPr>
          <w:rFonts w:ascii="Times New Roman" w:hAnsi="Times New Roman" w:cs="Times New Roman"/>
          <w:color w:val="000000" w:themeColor="text1"/>
          <w:sz w:val="24"/>
          <w:szCs w:val="24"/>
          <w:lang w:val="uk-UA"/>
        </w:rPr>
        <w:t>о</w:t>
      </w:r>
      <w:r w:rsidR="00AF4802" w:rsidRPr="00774B87">
        <w:rPr>
          <w:rFonts w:ascii="Times New Roman" w:hAnsi="Times New Roman" w:cs="Times New Roman"/>
          <w:color w:val="000000" w:themeColor="text1"/>
          <w:sz w:val="24"/>
          <w:szCs w:val="24"/>
          <w:lang w:val="uk-UA"/>
        </w:rPr>
        <w:t>к</w:t>
      </w:r>
      <w:proofErr w:type="spellEnd"/>
      <w:r w:rsidR="00F147AD">
        <w:rPr>
          <w:rFonts w:ascii="Times New Roman" w:hAnsi="Times New Roman" w:cs="Times New Roman"/>
          <w:color w:val="000000" w:themeColor="text1"/>
          <w:sz w:val="24"/>
          <w:szCs w:val="24"/>
          <w:lang w:val="uk-UA"/>
        </w:rPr>
        <w:t xml:space="preserve"> </w:t>
      </w:r>
      <w:r w:rsidRPr="00774B87">
        <w:rPr>
          <w:rFonts w:ascii="Times New Roman" w:hAnsi="Times New Roman" w:cs="Times New Roman"/>
          <w:color w:val="000000" w:themeColor="text1"/>
          <w:sz w:val="24"/>
          <w:szCs w:val="24"/>
          <w:lang w:val="uk-UA"/>
        </w:rPr>
        <w:t>комп'ютерного тексту, вона містить</w:t>
      </w:r>
      <w:r w:rsidR="00F147AD">
        <w:rPr>
          <w:rFonts w:ascii="Times New Roman" w:hAnsi="Times New Roman" w:cs="Times New Roman"/>
          <w:color w:val="000000" w:themeColor="text1"/>
          <w:sz w:val="24"/>
          <w:szCs w:val="24"/>
          <w:lang w:val="uk-UA"/>
        </w:rPr>
        <w:t xml:space="preserve"> </w:t>
      </w:r>
      <w:r w:rsidR="00450C42">
        <w:rPr>
          <w:rFonts w:ascii="Times New Roman" w:hAnsi="Times New Roman" w:cs="Times New Roman"/>
          <w:sz w:val="24"/>
          <w:szCs w:val="24"/>
          <w:lang w:val="uk-UA"/>
        </w:rPr>
        <w:t>12</w:t>
      </w:r>
      <w:r w:rsidR="00AF4802" w:rsidRPr="00774B87">
        <w:rPr>
          <w:rFonts w:ascii="Times New Roman" w:hAnsi="Times New Roman" w:cs="Times New Roman"/>
          <w:sz w:val="24"/>
          <w:szCs w:val="24"/>
          <w:lang w:val="uk-UA"/>
        </w:rPr>
        <w:t xml:space="preserve"> таблиц</w:t>
      </w:r>
      <w:r w:rsidR="00AF4802">
        <w:rPr>
          <w:rFonts w:ascii="Times New Roman" w:hAnsi="Times New Roman" w:cs="Times New Roman"/>
          <w:sz w:val="24"/>
          <w:szCs w:val="24"/>
          <w:lang w:val="uk-UA"/>
        </w:rPr>
        <w:t>і</w:t>
      </w:r>
      <w:r w:rsidR="00F84EEA" w:rsidRPr="00774B87">
        <w:rPr>
          <w:rFonts w:ascii="Times New Roman" w:hAnsi="Times New Roman" w:cs="Times New Roman"/>
          <w:sz w:val="24"/>
          <w:szCs w:val="24"/>
          <w:lang w:val="uk-UA"/>
        </w:rPr>
        <w:t xml:space="preserve"> і 1</w:t>
      </w:r>
      <w:r w:rsidR="00450C42">
        <w:rPr>
          <w:rFonts w:ascii="Times New Roman" w:hAnsi="Times New Roman" w:cs="Times New Roman"/>
          <w:sz w:val="24"/>
          <w:szCs w:val="24"/>
          <w:lang w:val="uk-UA"/>
        </w:rPr>
        <w:t>6</w:t>
      </w:r>
      <w:r w:rsidR="00F147AD">
        <w:rPr>
          <w:rFonts w:ascii="Times New Roman" w:hAnsi="Times New Roman" w:cs="Times New Roman"/>
          <w:sz w:val="24"/>
          <w:szCs w:val="24"/>
          <w:lang w:val="uk-UA"/>
        </w:rPr>
        <w:t xml:space="preserve"> </w:t>
      </w:r>
      <w:r w:rsidR="00AF4802" w:rsidRPr="00774B87">
        <w:rPr>
          <w:rFonts w:ascii="Times New Roman" w:hAnsi="Times New Roman" w:cs="Times New Roman"/>
          <w:sz w:val="24"/>
          <w:szCs w:val="24"/>
          <w:lang w:val="uk-UA"/>
        </w:rPr>
        <w:t>рисунк</w:t>
      </w:r>
      <w:r w:rsidR="00AF4802">
        <w:rPr>
          <w:rFonts w:ascii="Times New Roman" w:hAnsi="Times New Roman" w:cs="Times New Roman"/>
          <w:sz w:val="24"/>
          <w:szCs w:val="24"/>
          <w:lang w:val="uk-UA"/>
        </w:rPr>
        <w:t>ів</w:t>
      </w:r>
      <w:r w:rsidR="00F84EEA" w:rsidRPr="00774B87">
        <w:rPr>
          <w:rFonts w:ascii="Times New Roman" w:hAnsi="Times New Roman" w:cs="Times New Roman"/>
          <w:sz w:val="24"/>
          <w:szCs w:val="24"/>
          <w:lang w:val="uk-UA"/>
        </w:rPr>
        <w:t xml:space="preserve">, </w:t>
      </w:r>
      <w:r w:rsidR="008709DF">
        <w:rPr>
          <w:rFonts w:ascii="Times New Roman" w:hAnsi="Times New Roman" w:cs="Times New Roman"/>
          <w:sz w:val="24"/>
          <w:szCs w:val="24"/>
          <w:lang w:val="uk-UA"/>
        </w:rPr>
        <w:t>4</w:t>
      </w:r>
      <w:r w:rsidR="00F147AD">
        <w:rPr>
          <w:rFonts w:ascii="Times New Roman" w:hAnsi="Times New Roman" w:cs="Times New Roman"/>
          <w:sz w:val="24"/>
          <w:szCs w:val="24"/>
          <w:lang w:val="uk-UA"/>
        </w:rPr>
        <w:t xml:space="preserve"> </w:t>
      </w:r>
      <w:r w:rsidRPr="00774B87">
        <w:rPr>
          <w:rFonts w:ascii="Times New Roman" w:hAnsi="Times New Roman" w:cs="Times New Roman"/>
          <w:sz w:val="24"/>
          <w:szCs w:val="24"/>
          <w:lang w:val="uk-UA"/>
        </w:rPr>
        <w:t>додатків,</w:t>
      </w:r>
      <w:r w:rsidR="00F84EEA" w:rsidRPr="00774B87">
        <w:rPr>
          <w:rFonts w:ascii="Times New Roman" w:hAnsi="Times New Roman" w:cs="Times New Roman"/>
          <w:sz w:val="24"/>
          <w:szCs w:val="24"/>
          <w:lang w:val="uk-UA"/>
        </w:rPr>
        <w:t xml:space="preserve"> список використаних</w:t>
      </w:r>
      <w:r w:rsidR="00F147AD">
        <w:rPr>
          <w:rFonts w:ascii="Times New Roman" w:hAnsi="Times New Roman" w:cs="Times New Roman"/>
          <w:sz w:val="24"/>
          <w:szCs w:val="24"/>
          <w:lang w:val="uk-UA"/>
        </w:rPr>
        <w:t xml:space="preserve"> </w:t>
      </w:r>
      <w:r w:rsidR="00F84EEA" w:rsidRPr="00774B87">
        <w:rPr>
          <w:rFonts w:ascii="Times New Roman" w:hAnsi="Times New Roman" w:cs="Times New Roman"/>
          <w:sz w:val="24"/>
          <w:szCs w:val="24"/>
          <w:lang w:val="uk-UA"/>
        </w:rPr>
        <w:t>джерел</w:t>
      </w:r>
      <w:r w:rsidR="00F147AD">
        <w:rPr>
          <w:rFonts w:ascii="Times New Roman" w:hAnsi="Times New Roman" w:cs="Times New Roman"/>
          <w:sz w:val="24"/>
          <w:szCs w:val="24"/>
          <w:lang w:val="uk-UA"/>
        </w:rPr>
        <w:t xml:space="preserve"> </w:t>
      </w:r>
      <w:r w:rsidR="00F84EEA" w:rsidRPr="00774B87">
        <w:rPr>
          <w:rFonts w:ascii="Times New Roman" w:hAnsi="Times New Roman" w:cs="Times New Roman"/>
          <w:sz w:val="24"/>
          <w:szCs w:val="24"/>
          <w:lang w:val="uk-UA"/>
        </w:rPr>
        <w:t>із</w:t>
      </w:r>
      <w:r w:rsidR="00F147AD">
        <w:rPr>
          <w:rFonts w:ascii="Times New Roman" w:hAnsi="Times New Roman" w:cs="Times New Roman"/>
          <w:sz w:val="24"/>
          <w:szCs w:val="24"/>
          <w:lang w:val="uk-UA"/>
        </w:rPr>
        <w:t xml:space="preserve"> </w:t>
      </w:r>
      <w:r w:rsidR="00450C42">
        <w:rPr>
          <w:rFonts w:ascii="Times New Roman" w:hAnsi="Times New Roman" w:cs="Times New Roman"/>
          <w:sz w:val="24"/>
          <w:szCs w:val="24"/>
          <w:lang w:val="uk-UA"/>
        </w:rPr>
        <w:t>110</w:t>
      </w:r>
      <w:r w:rsidR="00F147AD">
        <w:rPr>
          <w:rFonts w:ascii="Times New Roman" w:hAnsi="Times New Roman" w:cs="Times New Roman"/>
          <w:sz w:val="24"/>
          <w:szCs w:val="24"/>
          <w:lang w:val="uk-UA"/>
        </w:rPr>
        <w:t xml:space="preserve"> </w:t>
      </w:r>
      <w:r w:rsidRPr="00774B87">
        <w:rPr>
          <w:rFonts w:ascii="Times New Roman" w:hAnsi="Times New Roman" w:cs="Times New Roman"/>
          <w:sz w:val="24"/>
          <w:szCs w:val="24"/>
          <w:lang w:val="uk-UA"/>
        </w:rPr>
        <w:t>найменувань.</w:t>
      </w:r>
    </w:p>
    <w:p w:rsidR="00E90E8E" w:rsidRDefault="00E90E8E" w:rsidP="00C622DE">
      <w:pPr>
        <w:tabs>
          <w:tab w:val="left" w:pos="993"/>
        </w:tabs>
        <w:spacing w:after="0" w:line="240" w:lineRule="auto"/>
        <w:ind w:firstLine="709"/>
        <w:jc w:val="both"/>
        <w:rPr>
          <w:rFonts w:ascii="Times New Roman" w:hAnsi="Times New Roman" w:cs="Times New Roman"/>
          <w:sz w:val="24"/>
          <w:szCs w:val="24"/>
          <w:lang w:val="uk-UA"/>
        </w:rPr>
      </w:pPr>
    </w:p>
    <w:p w:rsidR="00E90E8E" w:rsidRPr="00774B87" w:rsidRDefault="00E90E8E" w:rsidP="00461037">
      <w:pPr>
        <w:spacing w:after="0" w:line="360" w:lineRule="auto"/>
        <w:ind w:firstLine="709"/>
        <w:jc w:val="center"/>
        <w:rPr>
          <w:rFonts w:ascii="Times New Roman" w:hAnsi="Times New Roman" w:cs="Times New Roman"/>
          <w:b/>
          <w:color w:val="000000" w:themeColor="text1"/>
          <w:sz w:val="24"/>
          <w:szCs w:val="24"/>
          <w:lang w:val="uk-UA"/>
        </w:rPr>
      </w:pPr>
      <w:r w:rsidRPr="00774B87">
        <w:rPr>
          <w:rFonts w:ascii="Times New Roman" w:hAnsi="Times New Roman" w:cs="Times New Roman"/>
          <w:b/>
          <w:color w:val="000000" w:themeColor="text1"/>
          <w:sz w:val="24"/>
          <w:szCs w:val="24"/>
          <w:lang w:val="uk-UA"/>
        </w:rPr>
        <w:t>ОСНОВНИЙ ЗМІСТ МАГІСТЕРСЬКОЇ РОБОТИ</w:t>
      </w:r>
    </w:p>
    <w:p w:rsidR="00E90E8E" w:rsidRPr="00430722" w:rsidRDefault="00E90E8E" w:rsidP="00E87C19">
      <w:pPr>
        <w:spacing w:after="0" w:line="240" w:lineRule="auto"/>
        <w:ind w:firstLine="709"/>
        <w:jc w:val="both"/>
        <w:rPr>
          <w:rFonts w:ascii="Times New Roman" w:hAnsi="Times New Roman" w:cs="Times New Roman"/>
          <w:color w:val="000000" w:themeColor="text1"/>
          <w:sz w:val="24"/>
          <w:szCs w:val="24"/>
          <w:lang w:val="uk-UA"/>
        </w:rPr>
      </w:pPr>
      <w:r w:rsidRPr="00774B87">
        <w:rPr>
          <w:rFonts w:ascii="Times New Roman" w:hAnsi="Times New Roman" w:cs="Times New Roman"/>
          <w:b/>
          <w:color w:val="000000" w:themeColor="text1"/>
          <w:sz w:val="24"/>
          <w:szCs w:val="24"/>
          <w:lang w:val="uk-UA"/>
        </w:rPr>
        <w:t>У</w:t>
      </w:r>
      <w:r w:rsidR="001F2DDE" w:rsidRPr="001F2DDE">
        <w:rPr>
          <w:rFonts w:ascii="Times New Roman" w:hAnsi="Times New Roman" w:cs="Times New Roman"/>
          <w:b/>
          <w:color w:val="000000" w:themeColor="text1"/>
          <w:sz w:val="24"/>
          <w:szCs w:val="24"/>
          <w:lang w:val="ru-RU"/>
        </w:rPr>
        <w:t xml:space="preserve"> </w:t>
      </w:r>
      <w:r w:rsidR="00461037">
        <w:rPr>
          <w:rFonts w:ascii="Times New Roman" w:hAnsi="Times New Roman" w:cs="Times New Roman"/>
          <w:b/>
          <w:color w:val="000000" w:themeColor="text1"/>
          <w:sz w:val="24"/>
          <w:szCs w:val="24"/>
          <w:lang w:val="uk-UA"/>
        </w:rPr>
        <w:t>в</w:t>
      </w:r>
      <w:r w:rsidRPr="00774B87">
        <w:rPr>
          <w:rFonts w:ascii="Times New Roman" w:hAnsi="Times New Roman" w:cs="Times New Roman"/>
          <w:b/>
          <w:color w:val="000000" w:themeColor="text1"/>
          <w:sz w:val="24"/>
          <w:szCs w:val="24"/>
          <w:lang w:val="uk-UA"/>
        </w:rPr>
        <w:t>ступі</w:t>
      </w:r>
      <w:r w:rsidR="001F2DDE" w:rsidRPr="001F2DDE">
        <w:rPr>
          <w:rFonts w:ascii="Times New Roman" w:hAnsi="Times New Roman" w:cs="Times New Roman"/>
          <w:b/>
          <w:color w:val="000000" w:themeColor="text1"/>
          <w:sz w:val="24"/>
          <w:szCs w:val="24"/>
          <w:lang w:val="ru-RU"/>
        </w:rPr>
        <w:t xml:space="preserve"> </w:t>
      </w:r>
      <w:r w:rsidRPr="00774B87">
        <w:rPr>
          <w:rFonts w:ascii="Times New Roman" w:hAnsi="Times New Roman" w:cs="Times New Roman"/>
          <w:color w:val="000000" w:themeColor="text1"/>
          <w:sz w:val="24"/>
          <w:szCs w:val="24"/>
          <w:lang w:val="uk-UA"/>
        </w:rPr>
        <w:t>розкрита</w:t>
      </w:r>
      <w:r w:rsidR="00F147AD">
        <w:rPr>
          <w:rFonts w:ascii="Times New Roman" w:hAnsi="Times New Roman" w:cs="Times New Roman"/>
          <w:color w:val="000000" w:themeColor="text1"/>
          <w:sz w:val="24"/>
          <w:szCs w:val="24"/>
          <w:lang w:val="uk-UA"/>
        </w:rPr>
        <w:t xml:space="preserve"> </w:t>
      </w:r>
      <w:r w:rsidRPr="00774B87">
        <w:rPr>
          <w:rFonts w:ascii="Times New Roman" w:hAnsi="Times New Roman" w:cs="Times New Roman"/>
          <w:color w:val="000000" w:themeColor="text1"/>
          <w:sz w:val="24"/>
          <w:szCs w:val="24"/>
          <w:lang w:val="uk-UA"/>
        </w:rPr>
        <w:t>актуальність теми магістерської</w:t>
      </w:r>
      <w:r w:rsidR="00F147AD">
        <w:rPr>
          <w:rFonts w:ascii="Times New Roman" w:hAnsi="Times New Roman" w:cs="Times New Roman"/>
          <w:color w:val="000000" w:themeColor="text1"/>
          <w:sz w:val="24"/>
          <w:szCs w:val="24"/>
          <w:lang w:val="uk-UA"/>
        </w:rPr>
        <w:t xml:space="preserve"> </w:t>
      </w:r>
      <w:r w:rsidRPr="00774B87">
        <w:rPr>
          <w:rFonts w:ascii="Times New Roman" w:hAnsi="Times New Roman" w:cs="Times New Roman"/>
          <w:color w:val="000000" w:themeColor="text1"/>
          <w:sz w:val="24"/>
          <w:szCs w:val="24"/>
          <w:lang w:val="uk-UA"/>
        </w:rPr>
        <w:t>роботи, встановлено мету та завдання, предмет та об’єкт, методи та інформаційну базу дослідження, а також подано структуру роботи.</w:t>
      </w:r>
    </w:p>
    <w:p w:rsidR="00E90E8E" w:rsidRPr="00430722" w:rsidRDefault="00E90E8E" w:rsidP="00E87C19">
      <w:pPr>
        <w:spacing w:after="0" w:line="240" w:lineRule="auto"/>
        <w:ind w:firstLine="709"/>
        <w:jc w:val="both"/>
        <w:rPr>
          <w:rFonts w:ascii="Times New Roman" w:hAnsi="Times New Roman" w:cs="Times New Roman"/>
          <w:b/>
          <w:sz w:val="24"/>
          <w:szCs w:val="24"/>
          <w:lang w:val="uk-UA"/>
        </w:rPr>
      </w:pPr>
      <w:r w:rsidRPr="00430722">
        <w:rPr>
          <w:rFonts w:ascii="Times New Roman" w:hAnsi="Times New Roman" w:cs="Times New Roman"/>
          <w:b/>
          <w:color w:val="000000" w:themeColor="text1"/>
          <w:sz w:val="24"/>
          <w:szCs w:val="24"/>
          <w:lang w:val="uk-UA"/>
        </w:rPr>
        <w:t>У першому розділі</w:t>
      </w:r>
      <w:r w:rsidR="00E75F5D" w:rsidRPr="00430722">
        <w:rPr>
          <w:rFonts w:ascii="Times New Roman" w:hAnsi="Times New Roman" w:cs="Times New Roman"/>
          <w:b/>
          <w:color w:val="000000" w:themeColor="text1"/>
          <w:sz w:val="24"/>
          <w:szCs w:val="24"/>
          <w:lang w:val="uk-UA"/>
        </w:rPr>
        <w:t xml:space="preserve"> «</w:t>
      </w:r>
      <w:r w:rsidR="00831236" w:rsidRPr="00831236">
        <w:rPr>
          <w:rFonts w:ascii="Times New Roman" w:hAnsi="Times New Roman" w:cs="Times New Roman"/>
          <w:b/>
          <w:sz w:val="24"/>
          <w:szCs w:val="24"/>
          <w:lang w:val="uk-UA"/>
        </w:rPr>
        <w:t>Теоретико-методологічні засади взаємодії організації в процесі реалізації місії</w:t>
      </w:r>
      <w:r w:rsidR="00E75F5D" w:rsidRPr="00B95401">
        <w:rPr>
          <w:rFonts w:ascii="Times New Roman" w:hAnsi="Times New Roman" w:cs="Times New Roman"/>
          <w:b/>
          <w:color w:val="000000" w:themeColor="text1"/>
          <w:sz w:val="24"/>
          <w:szCs w:val="24"/>
          <w:lang w:val="uk-UA"/>
        </w:rPr>
        <w:t>»</w:t>
      </w:r>
      <w:r w:rsidR="00F147AD">
        <w:rPr>
          <w:rFonts w:ascii="Times New Roman" w:hAnsi="Times New Roman" w:cs="Times New Roman"/>
          <w:b/>
          <w:color w:val="000000" w:themeColor="text1"/>
          <w:sz w:val="24"/>
          <w:szCs w:val="24"/>
          <w:lang w:val="uk-UA"/>
        </w:rPr>
        <w:t xml:space="preserve"> </w:t>
      </w:r>
      <w:r w:rsidRPr="00430722">
        <w:rPr>
          <w:rFonts w:ascii="Times New Roman" w:hAnsi="Times New Roman" w:cs="Times New Roman"/>
          <w:sz w:val="24"/>
          <w:szCs w:val="24"/>
          <w:lang w:val="uk-UA"/>
        </w:rPr>
        <w:t>дипломної магістерської роботи розглянуто</w:t>
      </w:r>
      <w:r w:rsidR="00831236">
        <w:rPr>
          <w:rFonts w:ascii="Times New Roman" w:hAnsi="Times New Roman" w:cs="Times New Roman"/>
          <w:sz w:val="24"/>
          <w:szCs w:val="24"/>
          <w:lang w:val="uk-UA"/>
        </w:rPr>
        <w:t xml:space="preserve"> о</w:t>
      </w:r>
      <w:r w:rsidR="00831236" w:rsidRPr="00831236">
        <w:rPr>
          <w:rFonts w:ascii="Times New Roman" w:hAnsi="Times New Roman" w:cs="Times New Roman"/>
          <w:sz w:val="24"/>
          <w:szCs w:val="24"/>
          <w:lang w:val="uk-UA"/>
        </w:rPr>
        <w:t>собливості державної організації як відкритої системи, виконання функціонального призначення якої неможливе без взаємодії із зовнішнім середовищем</w:t>
      </w:r>
      <w:r w:rsidRPr="00831236">
        <w:rPr>
          <w:rFonts w:ascii="Times New Roman" w:hAnsi="Times New Roman" w:cs="Times New Roman"/>
          <w:sz w:val="24"/>
          <w:szCs w:val="24"/>
          <w:lang w:val="uk-UA"/>
        </w:rPr>
        <w:t>.</w:t>
      </w:r>
    </w:p>
    <w:p w:rsidR="00E90E8E" w:rsidRPr="00831236" w:rsidRDefault="00831236" w:rsidP="00E87C1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Можемо зазначити, </w:t>
      </w:r>
      <w:r w:rsidRPr="00831236">
        <w:rPr>
          <w:rFonts w:ascii="Times New Roman" w:hAnsi="Times New Roman" w:cs="Times New Roman"/>
          <w:sz w:val="24"/>
          <w:szCs w:val="24"/>
          <w:lang w:val="uk-UA"/>
        </w:rPr>
        <w:t>що</w:t>
      </w:r>
      <w:r>
        <w:rPr>
          <w:rFonts w:ascii="Times New Roman" w:hAnsi="Times New Roman" w:cs="Times New Roman"/>
          <w:sz w:val="24"/>
          <w:szCs w:val="24"/>
          <w:lang w:val="uk-UA"/>
        </w:rPr>
        <w:t xml:space="preserve"> н</w:t>
      </w:r>
      <w:r w:rsidRPr="00831236">
        <w:rPr>
          <w:rFonts w:ascii="Times New Roman" w:hAnsi="Times New Roman" w:cs="Times New Roman"/>
          <w:sz w:val="24"/>
          <w:szCs w:val="24"/>
          <w:lang w:val="uk-UA"/>
        </w:rPr>
        <w:t>айбільш доцільним підходом до вивчення зовнішнього середовища державної організації, є системний підхід, який дає змогу відслідковувати не лише зміни в межах окремих складових, а й їх взаємний, перехресний вплив. В рамках дослідження теоретико-методологічних підвалин взаємодії державної організації із елементами зовнішнього середовища нами з’ясовано, що взаємодія організацій з оточенням має певну специфіку, оскільки окремі компоненти середовища по-різному впливають на окремі організації. Ступінь впливу залежить, як правило, від функціонального призначення державної організації та якості управління. Тому, кожна державна організація має з’ясувати для себе, які саме із зовнішніх факторів найсуттєвіше впливають на її діяльність, і ретельно діагностувати їх.</w:t>
      </w:r>
    </w:p>
    <w:p w:rsidR="00E90E8E" w:rsidRPr="00B95401" w:rsidRDefault="00E90E8E" w:rsidP="00E87C19">
      <w:pPr>
        <w:pStyle w:val="1"/>
        <w:shd w:val="clear" w:color="auto" w:fill="FFFFFF"/>
        <w:spacing w:before="0" w:beforeAutospacing="0" w:after="0" w:afterAutospacing="0"/>
        <w:rPr>
          <w:sz w:val="24"/>
          <w:szCs w:val="24"/>
          <w:lang w:val="uk-UA"/>
        </w:rPr>
      </w:pPr>
      <w:r w:rsidRPr="00831236">
        <w:rPr>
          <w:sz w:val="24"/>
          <w:szCs w:val="24"/>
          <w:lang w:val="uk-UA"/>
        </w:rPr>
        <w:t>У другому розділі</w:t>
      </w:r>
      <w:r w:rsidR="00F147AD">
        <w:rPr>
          <w:sz w:val="24"/>
          <w:szCs w:val="24"/>
          <w:lang w:val="uk-UA"/>
        </w:rPr>
        <w:t xml:space="preserve"> </w:t>
      </w:r>
      <w:r w:rsidR="004D0ACC" w:rsidRPr="00831236">
        <w:rPr>
          <w:color w:val="000000" w:themeColor="text1"/>
          <w:sz w:val="24"/>
          <w:szCs w:val="24"/>
          <w:lang w:val="uk-UA"/>
        </w:rPr>
        <w:t>«</w:t>
      </w:r>
      <w:r w:rsidR="00831236" w:rsidRPr="00831236">
        <w:rPr>
          <w:sz w:val="24"/>
          <w:szCs w:val="24"/>
          <w:lang w:val="uk-UA"/>
        </w:rPr>
        <w:t>Системний аналіз та оцінка взаємодії Тернопільського регіонального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із зовнішнім середовищем в процесі реалізації його місії</w:t>
      </w:r>
      <w:r w:rsidR="004D0ACC" w:rsidRPr="00831236">
        <w:rPr>
          <w:color w:val="000000" w:themeColor="text1"/>
          <w:sz w:val="24"/>
          <w:szCs w:val="24"/>
          <w:lang w:val="uk-UA"/>
        </w:rPr>
        <w:t>»</w:t>
      </w:r>
      <w:r w:rsidR="00F147AD">
        <w:rPr>
          <w:color w:val="000000" w:themeColor="text1"/>
          <w:sz w:val="24"/>
          <w:szCs w:val="24"/>
          <w:lang w:val="uk-UA"/>
        </w:rPr>
        <w:t xml:space="preserve"> </w:t>
      </w:r>
      <w:r w:rsidRPr="00560AE1">
        <w:rPr>
          <w:b w:val="0"/>
          <w:sz w:val="24"/>
          <w:szCs w:val="24"/>
          <w:lang w:val="uk-UA"/>
        </w:rPr>
        <w:t xml:space="preserve">дипломної магістерської роботи розглянуто </w:t>
      </w:r>
      <w:r w:rsidR="003612A7" w:rsidRPr="003612A7">
        <w:rPr>
          <w:b w:val="0"/>
          <w:sz w:val="24"/>
          <w:szCs w:val="24"/>
          <w:lang w:val="uk-UA"/>
        </w:rPr>
        <w:t xml:space="preserve">організаційно-функціональне забезпечення взаємодії державної організації із зовнішнім середовищем, оцінку діючої практики взаємодії  організації із зовнішнім середовищем, її аналіз ефективності </w:t>
      </w:r>
      <w:r w:rsidR="00F147AD">
        <w:rPr>
          <w:b w:val="0"/>
          <w:sz w:val="24"/>
          <w:szCs w:val="24"/>
          <w:lang w:val="uk-UA"/>
        </w:rPr>
        <w:t>комунікаційних зв</w:t>
      </w:r>
      <w:r w:rsidR="00F147AD" w:rsidRPr="00F147AD">
        <w:rPr>
          <w:b w:val="0"/>
          <w:sz w:val="24"/>
          <w:szCs w:val="24"/>
          <w:lang w:val="uk-UA"/>
        </w:rPr>
        <w:t>'</w:t>
      </w:r>
      <w:r w:rsidR="003612A7" w:rsidRPr="00B95401">
        <w:rPr>
          <w:b w:val="0"/>
          <w:sz w:val="24"/>
          <w:szCs w:val="24"/>
          <w:lang w:val="uk-UA"/>
        </w:rPr>
        <w:t>язків.</w:t>
      </w:r>
    </w:p>
    <w:p w:rsidR="00B95401" w:rsidRDefault="00E90E8E" w:rsidP="00E87C19">
      <w:pPr>
        <w:spacing w:after="0" w:line="240" w:lineRule="auto"/>
        <w:ind w:firstLine="709"/>
        <w:jc w:val="both"/>
        <w:rPr>
          <w:sz w:val="28"/>
          <w:szCs w:val="28"/>
          <w:lang w:val="uk-UA"/>
        </w:rPr>
      </w:pPr>
      <w:r w:rsidRPr="00B95401">
        <w:rPr>
          <w:rFonts w:ascii="Times New Roman" w:hAnsi="Times New Roman" w:cs="Times New Roman"/>
          <w:sz w:val="24"/>
          <w:szCs w:val="24"/>
          <w:lang w:val="uk-UA"/>
        </w:rPr>
        <w:t>Результати</w:t>
      </w:r>
      <w:r w:rsidR="00F147AD">
        <w:rPr>
          <w:rFonts w:ascii="Times New Roman" w:hAnsi="Times New Roman" w:cs="Times New Roman"/>
          <w:sz w:val="24"/>
          <w:szCs w:val="24"/>
          <w:lang w:val="uk-UA"/>
        </w:rPr>
        <w:t xml:space="preserve"> </w:t>
      </w:r>
      <w:r w:rsidRPr="00B95401">
        <w:rPr>
          <w:rFonts w:ascii="Times New Roman" w:hAnsi="Times New Roman" w:cs="Times New Roman"/>
          <w:sz w:val="24"/>
          <w:szCs w:val="24"/>
          <w:lang w:val="uk-UA"/>
        </w:rPr>
        <w:t>проведених</w:t>
      </w:r>
      <w:r w:rsidR="00F147AD">
        <w:rPr>
          <w:rFonts w:ascii="Times New Roman" w:hAnsi="Times New Roman" w:cs="Times New Roman"/>
          <w:sz w:val="24"/>
          <w:szCs w:val="24"/>
          <w:lang w:val="uk-UA"/>
        </w:rPr>
        <w:t xml:space="preserve"> </w:t>
      </w:r>
      <w:r w:rsidRPr="00B95401">
        <w:rPr>
          <w:rFonts w:ascii="Times New Roman" w:hAnsi="Times New Roman" w:cs="Times New Roman"/>
          <w:sz w:val="24"/>
          <w:szCs w:val="24"/>
          <w:lang w:val="uk-UA"/>
        </w:rPr>
        <w:t>досліджень</w:t>
      </w:r>
      <w:r w:rsidR="00F147AD">
        <w:rPr>
          <w:rFonts w:ascii="Times New Roman" w:hAnsi="Times New Roman" w:cs="Times New Roman"/>
          <w:sz w:val="24"/>
          <w:szCs w:val="24"/>
          <w:lang w:val="uk-UA"/>
        </w:rPr>
        <w:t xml:space="preserve"> </w:t>
      </w:r>
      <w:r w:rsidRPr="00B95401">
        <w:rPr>
          <w:rFonts w:ascii="Times New Roman" w:hAnsi="Times New Roman" w:cs="Times New Roman"/>
          <w:sz w:val="24"/>
          <w:szCs w:val="24"/>
          <w:lang w:val="uk-UA"/>
        </w:rPr>
        <w:t xml:space="preserve">свідчать про те, що </w:t>
      </w:r>
      <w:r w:rsidR="004919A9" w:rsidRPr="00B95401">
        <w:rPr>
          <w:rFonts w:ascii="Times New Roman" w:hAnsi="Times New Roman" w:cs="Times New Roman"/>
          <w:color w:val="000000"/>
          <w:sz w:val="24"/>
          <w:szCs w:val="24"/>
          <w:lang w:val="uk-UA"/>
        </w:rPr>
        <w:t>процес визначення організаційно-функціональних передумов забезпечення взаємодії державної організації обумовлюється конкретними  цілями, для досягнення яких вона функціонує.</w:t>
      </w:r>
      <w:r w:rsidR="004919A9" w:rsidRPr="00B95401">
        <w:rPr>
          <w:rFonts w:ascii="Times New Roman" w:hAnsi="Times New Roman" w:cs="Times New Roman"/>
          <w:sz w:val="24"/>
          <w:szCs w:val="24"/>
          <w:lang w:val="uk-UA"/>
        </w:rPr>
        <w:t xml:space="preserve"> Так, згідно положень Статуту державного навчального закладу, основними завданнями даної державної організації є, з однієї сторони, надання послуг з післядипломної освіти державним службовцям, посадовим особам місцевого самоврядування і працівниками підприємств, а з іншої, науково-методичної, інформаційної і консультаційної допомоги </w:t>
      </w:r>
      <w:r w:rsidR="004919A9" w:rsidRPr="00B95401">
        <w:rPr>
          <w:rFonts w:ascii="Times New Roman" w:hAnsi="Times New Roman" w:cs="Times New Roman"/>
          <w:sz w:val="24"/>
          <w:szCs w:val="24"/>
          <w:lang w:val="uk-UA"/>
        </w:rPr>
        <w:lastRenderedPageBreak/>
        <w:t>органам державної влади та органам місцевого самоврядування.</w:t>
      </w:r>
      <w:r w:rsidR="00F147AD">
        <w:rPr>
          <w:rFonts w:ascii="Times New Roman" w:hAnsi="Times New Roman" w:cs="Times New Roman"/>
          <w:sz w:val="24"/>
          <w:szCs w:val="24"/>
          <w:lang w:val="uk-UA"/>
        </w:rPr>
        <w:t xml:space="preserve"> </w:t>
      </w:r>
      <w:r w:rsidR="00B95401" w:rsidRPr="00B95401">
        <w:rPr>
          <w:rFonts w:ascii="Times New Roman" w:hAnsi="Times New Roman" w:cs="Times New Roman"/>
          <w:sz w:val="24"/>
          <w:szCs w:val="24"/>
          <w:lang w:val="uk-UA"/>
        </w:rPr>
        <w:t>При проведенні оцінки організації праці у Тернопільському центрі перепідготовки та підвищення кваліфікації було отримано високі значення показників, що свідчать про достатнє внутрішньо організаційне забезпечення для ефективної взаємодії даної державної організації із зовнішнім середовище</w:t>
      </w:r>
      <w:r w:rsidR="00B95401">
        <w:rPr>
          <w:rFonts w:ascii="Times New Roman" w:hAnsi="Times New Roman" w:cs="Times New Roman"/>
          <w:sz w:val="24"/>
          <w:szCs w:val="24"/>
          <w:lang w:val="uk-UA"/>
        </w:rPr>
        <w:t>м в процесі реалізації її місії.</w:t>
      </w:r>
    </w:p>
    <w:p w:rsidR="00E90E8E" w:rsidRDefault="00E90E8E" w:rsidP="00E87C19">
      <w:pPr>
        <w:spacing w:after="0" w:line="240" w:lineRule="auto"/>
        <w:ind w:firstLine="709"/>
        <w:jc w:val="both"/>
        <w:rPr>
          <w:rFonts w:ascii="Times New Roman" w:hAnsi="Times New Roman" w:cs="Times New Roman"/>
          <w:sz w:val="24"/>
          <w:szCs w:val="24"/>
          <w:lang w:val="uk-UA"/>
        </w:rPr>
      </w:pPr>
      <w:r w:rsidRPr="00B95401">
        <w:rPr>
          <w:rFonts w:ascii="Times New Roman" w:hAnsi="Times New Roman" w:cs="Times New Roman"/>
          <w:b/>
          <w:sz w:val="24"/>
          <w:szCs w:val="24"/>
          <w:lang w:val="uk-UA"/>
        </w:rPr>
        <w:t>У третьому</w:t>
      </w:r>
      <w:r w:rsidR="00F147AD">
        <w:rPr>
          <w:rFonts w:ascii="Times New Roman" w:hAnsi="Times New Roman" w:cs="Times New Roman"/>
          <w:b/>
          <w:sz w:val="24"/>
          <w:szCs w:val="24"/>
          <w:lang w:val="uk-UA"/>
        </w:rPr>
        <w:t xml:space="preserve"> </w:t>
      </w:r>
      <w:r w:rsidRPr="00B95401">
        <w:rPr>
          <w:rFonts w:ascii="Times New Roman" w:hAnsi="Times New Roman" w:cs="Times New Roman"/>
          <w:b/>
          <w:sz w:val="24"/>
          <w:szCs w:val="24"/>
          <w:lang w:val="uk-UA"/>
        </w:rPr>
        <w:t>розділі</w:t>
      </w:r>
      <w:r w:rsidR="00F147AD">
        <w:rPr>
          <w:rFonts w:ascii="Times New Roman" w:hAnsi="Times New Roman" w:cs="Times New Roman"/>
          <w:b/>
          <w:sz w:val="24"/>
          <w:szCs w:val="24"/>
          <w:lang w:val="uk-UA"/>
        </w:rPr>
        <w:t xml:space="preserve"> </w:t>
      </w:r>
      <w:r w:rsidR="00DA0BA3" w:rsidRPr="00B95401">
        <w:rPr>
          <w:rFonts w:ascii="Times New Roman" w:hAnsi="Times New Roman" w:cs="Times New Roman"/>
          <w:b/>
          <w:color w:val="000000" w:themeColor="text1"/>
          <w:sz w:val="24"/>
          <w:szCs w:val="24"/>
          <w:lang w:val="uk-UA"/>
        </w:rPr>
        <w:t>«</w:t>
      </w:r>
      <w:r w:rsidR="00B95401" w:rsidRPr="00B95401">
        <w:rPr>
          <w:rFonts w:ascii="Times New Roman" w:hAnsi="Times New Roman" w:cs="Times New Roman"/>
          <w:b/>
          <w:sz w:val="24"/>
          <w:szCs w:val="24"/>
          <w:lang w:val="uk-UA"/>
        </w:rPr>
        <w:t>Вдосконалення взаємодії Тернопільського регіонального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із зовнішнім середовищем в процесі реалізації місії</w:t>
      </w:r>
      <w:r w:rsidR="00DA0BA3" w:rsidRPr="00B95401">
        <w:rPr>
          <w:rFonts w:ascii="Times New Roman" w:hAnsi="Times New Roman" w:cs="Times New Roman"/>
          <w:b/>
          <w:color w:val="000000" w:themeColor="text1"/>
          <w:sz w:val="24"/>
          <w:szCs w:val="24"/>
          <w:lang w:val="uk-UA"/>
        </w:rPr>
        <w:t>»</w:t>
      </w:r>
      <w:r w:rsidR="00F147AD">
        <w:rPr>
          <w:rFonts w:ascii="Times New Roman" w:hAnsi="Times New Roman" w:cs="Times New Roman"/>
          <w:b/>
          <w:color w:val="000000" w:themeColor="text1"/>
          <w:sz w:val="24"/>
          <w:szCs w:val="24"/>
          <w:lang w:val="uk-UA"/>
        </w:rPr>
        <w:t xml:space="preserve"> </w:t>
      </w:r>
      <w:r w:rsidRPr="00B95401">
        <w:rPr>
          <w:rFonts w:ascii="Times New Roman" w:hAnsi="Times New Roman" w:cs="Times New Roman"/>
          <w:sz w:val="24"/>
          <w:szCs w:val="24"/>
          <w:lang w:val="uk-UA"/>
        </w:rPr>
        <w:t>дипломної</w:t>
      </w:r>
      <w:r w:rsidR="00F147AD">
        <w:rPr>
          <w:rFonts w:ascii="Times New Roman" w:hAnsi="Times New Roman" w:cs="Times New Roman"/>
          <w:sz w:val="24"/>
          <w:szCs w:val="24"/>
          <w:lang w:val="uk-UA"/>
        </w:rPr>
        <w:t xml:space="preserve"> </w:t>
      </w:r>
      <w:r w:rsidRPr="00B95401">
        <w:rPr>
          <w:rFonts w:ascii="Times New Roman" w:hAnsi="Times New Roman" w:cs="Times New Roman"/>
          <w:sz w:val="24"/>
          <w:szCs w:val="24"/>
          <w:lang w:val="uk-UA"/>
        </w:rPr>
        <w:t>магістерської</w:t>
      </w:r>
      <w:r w:rsidR="00F147AD">
        <w:rPr>
          <w:rFonts w:ascii="Times New Roman" w:hAnsi="Times New Roman" w:cs="Times New Roman"/>
          <w:sz w:val="24"/>
          <w:szCs w:val="24"/>
          <w:lang w:val="uk-UA"/>
        </w:rPr>
        <w:t xml:space="preserve"> </w:t>
      </w:r>
      <w:r w:rsidRPr="00B95401">
        <w:rPr>
          <w:rFonts w:ascii="Times New Roman" w:hAnsi="Times New Roman" w:cs="Times New Roman"/>
          <w:sz w:val="24"/>
          <w:szCs w:val="24"/>
          <w:lang w:val="uk-UA"/>
        </w:rPr>
        <w:t>роботи</w:t>
      </w:r>
      <w:r w:rsidR="00F93F3F">
        <w:rPr>
          <w:rFonts w:ascii="Times New Roman" w:hAnsi="Times New Roman" w:cs="Times New Roman"/>
          <w:sz w:val="24"/>
          <w:szCs w:val="24"/>
          <w:lang w:val="uk-UA"/>
        </w:rPr>
        <w:t xml:space="preserve"> запропоновано шляхи </w:t>
      </w:r>
      <w:r w:rsidR="00F93F3F" w:rsidRPr="00F93F3F">
        <w:rPr>
          <w:rFonts w:ascii="Times New Roman" w:hAnsi="Times New Roman" w:cs="Times New Roman"/>
          <w:sz w:val="24"/>
          <w:szCs w:val="24"/>
          <w:lang w:val="uk-UA"/>
        </w:rPr>
        <w:t>вдосконалення науково-методичного забезпечення надання інформаційних та консультативних послуг</w:t>
      </w:r>
      <w:r w:rsidR="00F93F3F">
        <w:rPr>
          <w:rFonts w:ascii="Times New Roman" w:hAnsi="Times New Roman" w:cs="Times New Roman"/>
          <w:sz w:val="24"/>
          <w:szCs w:val="24"/>
          <w:lang w:val="uk-UA"/>
        </w:rPr>
        <w:t xml:space="preserve"> та</w:t>
      </w:r>
      <w:r w:rsidR="00F147AD">
        <w:rPr>
          <w:rFonts w:ascii="Times New Roman" w:hAnsi="Times New Roman" w:cs="Times New Roman"/>
          <w:sz w:val="24"/>
          <w:szCs w:val="24"/>
          <w:lang w:val="uk-UA"/>
        </w:rPr>
        <w:t xml:space="preserve"> </w:t>
      </w:r>
      <w:r w:rsidR="00F93F3F">
        <w:rPr>
          <w:rFonts w:ascii="Times New Roman" w:hAnsi="Times New Roman" w:cs="Times New Roman"/>
          <w:sz w:val="24"/>
          <w:szCs w:val="24"/>
          <w:lang w:val="uk-UA"/>
        </w:rPr>
        <w:t>з</w:t>
      </w:r>
      <w:r w:rsidR="00F93F3F" w:rsidRPr="00F93F3F">
        <w:rPr>
          <w:rFonts w:ascii="Times New Roman" w:hAnsi="Times New Roman" w:cs="Times New Roman"/>
          <w:sz w:val="24"/>
          <w:szCs w:val="24"/>
          <w:lang w:val="uk-UA"/>
        </w:rPr>
        <w:t>апровадження інноваційних технологій в процесі взаємодії державної організації із зовнішнім середовищем</w:t>
      </w:r>
      <w:r w:rsidR="00F93F3F">
        <w:rPr>
          <w:rFonts w:ascii="Times New Roman" w:hAnsi="Times New Roman" w:cs="Times New Roman"/>
          <w:sz w:val="24"/>
          <w:szCs w:val="24"/>
          <w:lang w:val="uk-UA"/>
        </w:rPr>
        <w:t>.</w:t>
      </w:r>
    </w:p>
    <w:p w:rsidR="00FF13BB" w:rsidRPr="00FF13BB" w:rsidRDefault="00FF13BB" w:rsidP="00E87C19">
      <w:pPr>
        <w:spacing w:after="0" w:line="240" w:lineRule="auto"/>
        <w:ind w:firstLine="709"/>
        <w:jc w:val="both"/>
        <w:rPr>
          <w:rFonts w:ascii="Times New Roman" w:hAnsi="Times New Roman" w:cs="Times New Roman"/>
          <w:sz w:val="24"/>
          <w:szCs w:val="24"/>
          <w:lang w:val="uk-UA"/>
        </w:rPr>
      </w:pPr>
      <w:r w:rsidRPr="00FF13BB">
        <w:rPr>
          <w:rFonts w:ascii="Times New Roman" w:hAnsi="Times New Roman" w:cs="Times New Roman"/>
          <w:sz w:val="24"/>
          <w:szCs w:val="24"/>
          <w:lang w:val="uk-UA"/>
        </w:rPr>
        <w:t xml:space="preserve">В аспекті розроблення сучасних технологій надання послуг в діяльності державного організації нами виділено наступні принципи, які повинні стати передумовами їх впровадження для забезпечення ефективної взаємодії із елементами зовнішнього середовища: принцип пріоритету цілі, відповідності між поставленими цілями і виділеними ресурсами, ритмічності і синхронізації надання послуг, відповідності ефективності надання послуг та економічності. </w:t>
      </w:r>
    </w:p>
    <w:p w:rsidR="00FF13BB" w:rsidRDefault="00FF13BB" w:rsidP="00E87C19">
      <w:pPr>
        <w:spacing w:after="0" w:line="240" w:lineRule="auto"/>
        <w:ind w:firstLine="709"/>
        <w:jc w:val="both"/>
        <w:rPr>
          <w:rFonts w:ascii="Times New Roman" w:hAnsi="Times New Roman" w:cs="Times New Roman"/>
          <w:sz w:val="24"/>
          <w:szCs w:val="24"/>
          <w:lang w:val="uk-UA"/>
        </w:rPr>
      </w:pPr>
      <w:r w:rsidRPr="00FF13BB">
        <w:rPr>
          <w:rFonts w:ascii="Times New Roman" w:hAnsi="Times New Roman" w:cs="Times New Roman"/>
          <w:sz w:val="24"/>
          <w:szCs w:val="24"/>
          <w:lang w:val="uk-UA"/>
        </w:rPr>
        <w:t xml:space="preserve">Методичною основою застосування нових технологій взаємодії державної організації із зовнішнім середовищем може слугувати ефект синергії. Оскільки основним призначенням механізму управління центру перепідготовки є досягнення соціальної, бюджетної ефективності його роботи навіть в умовах невизначеності зовнішнього середовища, адаптаційний механізм системи управління якістю управлінських послуг </w:t>
      </w:r>
      <w:r w:rsidRPr="00FF13BB">
        <w:rPr>
          <w:rFonts w:ascii="Times New Roman" w:hAnsi="Times New Roman" w:cs="Times New Roman"/>
          <w:sz w:val="24"/>
          <w:szCs w:val="24"/>
        </w:rPr>
        <w:t>ISO</w:t>
      </w:r>
      <w:r w:rsidRPr="00FF13BB">
        <w:rPr>
          <w:rFonts w:ascii="Times New Roman" w:hAnsi="Times New Roman" w:cs="Times New Roman"/>
          <w:sz w:val="24"/>
          <w:szCs w:val="24"/>
          <w:lang w:val="uk-UA"/>
        </w:rPr>
        <w:t xml:space="preserve"> 9001:2000, може виступити одним з дієвих механізмів підвищення ефективності взаємодії даної державної організації із елементами зовнішнього середовища.</w:t>
      </w:r>
    </w:p>
    <w:p w:rsidR="00FF13BB" w:rsidRPr="00FF13BB" w:rsidRDefault="00FF13BB" w:rsidP="00E87C19">
      <w:pPr>
        <w:pStyle w:val="ac"/>
        <w:spacing w:after="0"/>
        <w:ind w:firstLine="709"/>
        <w:jc w:val="both"/>
        <w:rPr>
          <w:bCs/>
        </w:rPr>
      </w:pPr>
      <w:r w:rsidRPr="00FF13BB">
        <w:t>Передумовою якісного підвищення кваліфікації державних службовців відповідно до стандартів Європейського Союзу є інформатизація цього процесу та ефективна комунікаційна взаємодія між державними організаціями, що надають дані послуги, органами влади, які їх потребують та громадськістю, які є кінцевим споживачем усіх суспільних благ.</w:t>
      </w:r>
    </w:p>
    <w:p w:rsidR="00E90E8E" w:rsidRPr="00FF13BB" w:rsidRDefault="0024246E" w:rsidP="00E87C19">
      <w:pPr>
        <w:shd w:val="clear" w:color="auto" w:fill="FFFFFF"/>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 xml:space="preserve">            </w:t>
      </w:r>
      <w:r w:rsidR="00E90E8E" w:rsidRPr="00430722">
        <w:rPr>
          <w:rFonts w:ascii="Times New Roman" w:hAnsi="Times New Roman" w:cs="Times New Roman"/>
          <w:b/>
          <w:sz w:val="24"/>
          <w:szCs w:val="24"/>
          <w:lang w:val="uk-UA"/>
        </w:rPr>
        <w:t>У четвертому розділі</w:t>
      </w:r>
      <w:r w:rsidR="00F147AD">
        <w:rPr>
          <w:rFonts w:ascii="Times New Roman" w:hAnsi="Times New Roman" w:cs="Times New Roman"/>
          <w:b/>
          <w:sz w:val="24"/>
          <w:szCs w:val="24"/>
          <w:lang w:val="uk-UA"/>
        </w:rPr>
        <w:t xml:space="preserve"> </w:t>
      </w:r>
      <w:r w:rsidR="009E588D" w:rsidRPr="00430722">
        <w:rPr>
          <w:rFonts w:ascii="Times New Roman" w:hAnsi="Times New Roman" w:cs="Times New Roman"/>
          <w:b/>
          <w:sz w:val="24"/>
          <w:szCs w:val="24"/>
          <w:lang w:val="uk-UA"/>
        </w:rPr>
        <w:t xml:space="preserve">«Спеціальна частина» </w:t>
      </w:r>
      <w:r w:rsidR="00E90E8E" w:rsidRPr="00430722">
        <w:rPr>
          <w:rFonts w:ascii="Times New Roman" w:hAnsi="Times New Roman" w:cs="Times New Roman"/>
          <w:sz w:val="24"/>
          <w:szCs w:val="24"/>
          <w:lang w:val="uk-UA"/>
        </w:rPr>
        <w:t>дипломної магістерської роботи розгляну</w:t>
      </w:r>
      <w:r w:rsidR="006F58EE">
        <w:rPr>
          <w:rFonts w:ascii="Times New Roman" w:hAnsi="Times New Roman" w:cs="Times New Roman"/>
          <w:sz w:val="24"/>
          <w:szCs w:val="24"/>
          <w:lang w:val="uk-UA"/>
        </w:rPr>
        <w:t>то</w:t>
      </w:r>
      <w:r w:rsidR="00F147AD">
        <w:rPr>
          <w:rFonts w:ascii="Times New Roman" w:hAnsi="Times New Roman" w:cs="Times New Roman"/>
          <w:sz w:val="24"/>
          <w:szCs w:val="24"/>
          <w:lang w:val="uk-UA"/>
        </w:rPr>
        <w:t xml:space="preserve"> </w:t>
      </w:r>
      <w:r w:rsidR="00FF13BB">
        <w:rPr>
          <w:rFonts w:ascii="Times New Roman" w:hAnsi="Times New Roman" w:cs="Times New Roman"/>
          <w:sz w:val="24"/>
          <w:szCs w:val="24"/>
          <w:lang w:val="uk-UA"/>
        </w:rPr>
        <w:t xml:space="preserve">проведено </w:t>
      </w:r>
      <w:r w:rsidR="00FF13BB" w:rsidRPr="00FF13BB">
        <w:rPr>
          <w:rFonts w:ascii="Times New Roman" w:hAnsi="Times New Roman" w:cs="Times New Roman"/>
          <w:sz w:val="24"/>
          <w:szCs w:val="24"/>
          <w:lang w:val="uk-UA"/>
        </w:rPr>
        <w:t xml:space="preserve">аналіз основних показників розвитку регіону у межах якого функціонує </w:t>
      </w:r>
      <w:r w:rsidR="00FF13BB">
        <w:rPr>
          <w:rFonts w:ascii="Times New Roman" w:hAnsi="Times New Roman" w:cs="Times New Roman"/>
          <w:sz w:val="24"/>
          <w:szCs w:val="24"/>
          <w:lang w:val="uk-UA"/>
        </w:rPr>
        <w:t xml:space="preserve">державна </w:t>
      </w:r>
      <w:r w:rsidR="00FF13BB" w:rsidRPr="00FF13BB">
        <w:rPr>
          <w:rFonts w:ascii="Times New Roman" w:hAnsi="Times New Roman" w:cs="Times New Roman"/>
          <w:sz w:val="24"/>
          <w:szCs w:val="24"/>
          <w:lang w:val="uk-UA"/>
        </w:rPr>
        <w:t>організація</w:t>
      </w:r>
      <w:r w:rsidR="006F58EE">
        <w:rPr>
          <w:rFonts w:ascii="Times New Roman" w:hAnsi="Times New Roman" w:cs="Times New Roman"/>
          <w:sz w:val="24"/>
          <w:szCs w:val="24"/>
          <w:lang w:val="uk-UA"/>
        </w:rPr>
        <w:t xml:space="preserve"> та </w:t>
      </w:r>
      <w:r w:rsidR="006F58EE" w:rsidRPr="00FF13BB">
        <w:rPr>
          <w:rFonts w:ascii="Times New Roman" w:hAnsi="Times New Roman" w:cs="Times New Roman"/>
          <w:sz w:val="24"/>
          <w:szCs w:val="24"/>
          <w:lang w:val="uk-UA"/>
        </w:rPr>
        <w:t>організаційно-правові аспекти</w:t>
      </w:r>
      <w:r w:rsidR="006F58EE">
        <w:rPr>
          <w:rFonts w:ascii="Times New Roman" w:hAnsi="Times New Roman" w:cs="Times New Roman"/>
          <w:sz w:val="24"/>
          <w:szCs w:val="24"/>
          <w:lang w:val="uk-UA"/>
        </w:rPr>
        <w:t xml:space="preserve"> її</w:t>
      </w:r>
      <w:r w:rsidR="006F58EE" w:rsidRPr="00FF13BB">
        <w:rPr>
          <w:rFonts w:ascii="Times New Roman" w:hAnsi="Times New Roman" w:cs="Times New Roman"/>
          <w:sz w:val="24"/>
          <w:szCs w:val="24"/>
          <w:lang w:val="uk-UA"/>
        </w:rPr>
        <w:t xml:space="preserve"> діяльності</w:t>
      </w:r>
      <w:r w:rsidR="006F58EE">
        <w:rPr>
          <w:rFonts w:ascii="Times New Roman" w:hAnsi="Times New Roman" w:cs="Times New Roman"/>
          <w:sz w:val="24"/>
          <w:szCs w:val="24"/>
          <w:lang w:val="uk-UA"/>
        </w:rPr>
        <w:t>.</w:t>
      </w:r>
    </w:p>
    <w:p w:rsidR="00E90E8E" w:rsidRPr="00F147AD" w:rsidRDefault="00E90E8E" w:rsidP="00E87C19">
      <w:pPr>
        <w:spacing w:after="0" w:line="240" w:lineRule="auto"/>
        <w:ind w:firstLine="709"/>
        <w:jc w:val="both"/>
        <w:rPr>
          <w:color w:val="000000"/>
          <w:sz w:val="28"/>
          <w:szCs w:val="28"/>
          <w:lang w:val="uk-UA"/>
        </w:rPr>
      </w:pPr>
      <w:r w:rsidRPr="00F147AD">
        <w:rPr>
          <w:rFonts w:ascii="Times New Roman" w:hAnsi="Times New Roman" w:cs="Times New Roman"/>
          <w:sz w:val="24"/>
          <w:szCs w:val="24"/>
          <w:lang w:val="uk-UA"/>
        </w:rPr>
        <w:t>Результати</w:t>
      </w:r>
      <w:r w:rsidR="00F147AD" w:rsidRPr="00F147AD">
        <w:rPr>
          <w:rFonts w:ascii="Times New Roman" w:hAnsi="Times New Roman" w:cs="Times New Roman"/>
          <w:sz w:val="24"/>
          <w:szCs w:val="24"/>
          <w:lang w:val="uk-UA"/>
        </w:rPr>
        <w:t xml:space="preserve"> </w:t>
      </w:r>
      <w:r w:rsidRPr="00F147AD">
        <w:rPr>
          <w:rFonts w:ascii="Times New Roman" w:hAnsi="Times New Roman" w:cs="Times New Roman"/>
          <w:sz w:val="24"/>
          <w:szCs w:val="24"/>
          <w:lang w:val="uk-UA"/>
        </w:rPr>
        <w:t>проведених</w:t>
      </w:r>
      <w:r w:rsidR="00F147AD" w:rsidRPr="00F147AD">
        <w:rPr>
          <w:rFonts w:ascii="Times New Roman" w:hAnsi="Times New Roman" w:cs="Times New Roman"/>
          <w:sz w:val="24"/>
          <w:szCs w:val="24"/>
          <w:lang w:val="uk-UA"/>
        </w:rPr>
        <w:t xml:space="preserve"> </w:t>
      </w:r>
      <w:r w:rsidRPr="00F147AD">
        <w:rPr>
          <w:rFonts w:ascii="Times New Roman" w:hAnsi="Times New Roman" w:cs="Times New Roman"/>
          <w:sz w:val="24"/>
          <w:szCs w:val="24"/>
          <w:lang w:val="uk-UA"/>
        </w:rPr>
        <w:t>досліджень</w:t>
      </w:r>
      <w:r w:rsidR="00F147AD" w:rsidRPr="00F147AD">
        <w:rPr>
          <w:rFonts w:ascii="Times New Roman" w:hAnsi="Times New Roman" w:cs="Times New Roman"/>
          <w:sz w:val="24"/>
          <w:szCs w:val="24"/>
          <w:lang w:val="uk-UA"/>
        </w:rPr>
        <w:t xml:space="preserve"> </w:t>
      </w:r>
      <w:r w:rsidRPr="00F147AD">
        <w:rPr>
          <w:rFonts w:ascii="Times New Roman" w:hAnsi="Times New Roman" w:cs="Times New Roman"/>
          <w:sz w:val="24"/>
          <w:szCs w:val="24"/>
          <w:lang w:val="uk-UA"/>
        </w:rPr>
        <w:t xml:space="preserve">свідчать про те, що </w:t>
      </w:r>
      <w:r w:rsidR="006F58EE" w:rsidRPr="00F147AD">
        <w:rPr>
          <w:rFonts w:ascii="Times New Roman" w:hAnsi="Times New Roman" w:cs="Times New Roman"/>
          <w:color w:val="000000"/>
          <w:sz w:val="24"/>
          <w:szCs w:val="24"/>
          <w:lang w:val="uk-UA"/>
        </w:rPr>
        <w:t>за індексом людського розвитку досліджувана область займає 6 місце серед регіонів України. Область посідає також одне із чільних місць - сьоме за комплексом характеристик, що використовуються для виміру трудового потенціалу і характеризують рівень освіченості та інших параметрів якісного стану населення</w:t>
      </w:r>
      <w:r w:rsidR="006F58EE" w:rsidRPr="00F147AD">
        <w:rPr>
          <w:color w:val="000000"/>
          <w:sz w:val="28"/>
          <w:szCs w:val="28"/>
          <w:lang w:val="uk-UA"/>
        </w:rPr>
        <w:t>.</w:t>
      </w:r>
    </w:p>
    <w:p w:rsidR="006F58EE" w:rsidRPr="006F58EE" w:rsidRDefault="006F58EE" w:rsidP="00E87C19">
      <w:pPr>
        <w:spacing w:after="0" w:line="240" w:lineRule="auto"/>
        <w:ind w:firstLine="709"/>
        <w:jc w:val="both"/>
        <w:rPr>
          <w:rFonts w:ascii="Times New Roman" w:hAnsi="Times New Roman" w:cs="Times New Roman"/>
          <w:sz w:val="24"/>
          <w:szCs w:val="24"/>
          <w:lang w:val="uk-UA"/>
        </w:rPr>
      </w:pPr>
      <w:r w:rsidRPr="006F58EE">
        <w:rPr>
          <w:rFonts w:ascii="Times New Roman" w:hAnsi="Times New Roman" w:cs="Times New Roman"/>
          <w:sz w:val="24"/>
          <w:szCs w:val="24"/>
          <w:lang w:val="uk-UA"/>
        </w:rPr>
        <w:t>Нормативно-правовий аспект взаємодії досліджуваної державної організації не обмежується лише зв’язками із органами державної влади, а й охоплює громадські та міжнародні організації, взаємодія з якими здійснюється через виконання окремих нормативно-правових актів та контрактів</w:t>
      </w:r>
      <w:r>
        <w:rPr>
          <w:sz w:val="28"/>
          <w:szCs w:val="28"/>
          <w:lang w:val="uk-UA"/>
        </w:rPr>
        <w:t>.</w:t>
      </w:r>
    </w:p>
    <w:p w:rsidR="00E90E8E" w:rsidRPr="00E703AB" w:rsidRDefault="00A90F0F" w:rsidP="00E87C1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У</w:t>
      </w:r>
      <w:r w:rsidR="00F147AD">
        <w:rPr>
          <w:rFonts w:ascii="Times New Roman" w:hAnsi="Times New Roman" w:cs="Times New Roman"/>
          <w:b/>
          <w:sz w:val="24"/>
          <w:szCs w:val="24"/>
          <w:lang w:val="uk-UA"/>
        </w:rPr>
        <w:t xml:space="preserve"> </w:t>
      </w:r>
      <w:r w:rsidR="00E90E8E" w:rsidRPr="006F58EE">
        <w:rPr>
          <w:rFonts w:ascii="Times New Roman" w:hAnsi="Times New Roman" w:cs="Times New Roman"/>
          <w:b/>
          <w:sz w:val="24"/>
          <w:szCs w:val="24"/>
          <w:lang w:val="uk-UA"/>
        </w:rPr>
        <w:t>п′ятому</w:t>
      </w:r>
      <w:r>
        <w:rPr>
          <w:rFonts w:ascii="Times New Roman" w:hAnsi="Times New Roman" w:cs="Times New Roman"/>
          <w:b/>
          <w:sz w:val="24"/>
          <w:szCs w:val="24"/>
          <w:lang w:val="uk-UA"/>
        </w:rPr>
        <w:t xml:space="preserve"> </w:t>
      </w:r>
      <w:r w:rsidR="00E90E8E" w:rsidRPr="006F58EE">
        <w:rPr>
          <w:rFonts w:ascii="Times New Roman" w:hAnsi="Times New Roman" w:cs="Times New Roman"/>
          <w:b/>
          <w:sz w:val="24"/>
          <w:szCs w:val="24"/>
          <w:lang w:val="uk-UA"/>
        </w:rPr>
        <w:t>розділі</w:t>
      </w:r>
      <w:r>
        <w:rPr>
          <w:rFonts w:ascii="Times New Roman" w:hAnsi="Times New Roman" w:cs="Times New Roman"/>
          <w:b/>
          <w:sz w:val="24"/>
          <w:szCs w:val="24"/>
          <w:lang w:val="uk-UA"/>
        </w:rPr>
        <w:t xml:space="preserve"> </w:t>
      </w:r>
      <w:r w:rsidR="00430722" w:rsidRPr="006F58EE">
        <w:rPr>
          <w:rFonts w:ascii="Times New Roman" w:eastAsia="Times New Roman" w:hAnsi="Times New Roman" w:cs="Times New Roman"/>
          <w:b/>
          <w:sz w:val="24"/>
          <w:szCs w:val="24"/>
          <w:lang w:val="uk-UA"/>
        </w:rPr>
        <w:t>«</w:t>
      </w:r>
      <w:r w:rsidR="00430722" w:rsidRPr="006F58EE">
        <w:rPr>
          <w:rFonts w:ascii="Times New Roman" w:hAnsi="Times New Roman" w:cs="Times New Roman"/>
          <w:b/>
          <w:sz w:val="24"/>
          <w:szCs w:val="24"/>
          <w:lang w:val="uk-UA"/>
        </w:rPr>
        <w:t>Обґрунтування</w:t>
      </w:r>
      <w:r>
        <w:rPr>
          <w:rFonts w:ascii="Times New Roman" w:hAnsi="Times New Roman" w:cs="Times New Roman"/>
          <w:b/>
          <w:sz w:val="24"/>
          <w:szCs w:val="24"/>
          <w:lang w:val="uk-UA"/>
        </w:rPr>
        <w:t xml:space="preserve"> </w:t>
      </w:r>
      <w:r w:rsidR="00430722" w:rsidRPr="006F58EE">
        <w:rPr>
          <w:rFonts w:ascii="Times New Roman" w:hAnsi="Times New Roman" w:cs="Times New Roman"/>
          <w:b/>
          <w:sz w:val="24"/>
          <w:szCs w:val="24"/>
          <w:lang w:val="uk-UA"/>
        </w:rPr>
        <w:t>економічної</w:t>
      </w:r>
      <w:r>
        <w:rPr>
          <w:rFonts w:ascii="Times New Roman" w:hAnsi="Times New Roman" w:cs="Times New Roman"/>
          <w:b/>
          <w:sz w:val="24"/>
          <w:szCs w:val="24"/>
          <w:lang w:val="uk-UA"/>
        </w:rPr>
        <w:t xml:space="preserve"> </w:t>
      </w:r>
      <w:r w:rsidR="00430722" w:rsidRPr="006F58EE">
        <w:rPr>
          <w:rFonts w:ascii="Times New Roman" w:hAnsi="Times New Roman" w:cs="Times New Roman"/>
          <w:b/>
          <w:sz w:val="24"/>
          <w:szCs w:val="24"/>
          <w:lang w:val="uk-UA"/>
        </w:rPr>
        <w:t>ефективності»</w:t>
      </w:r>
      <w:r>
        <w:rPr>
          <w:rFonts w:ascii="Times New Roman" w:hAnsi="Times New Roman" w:cs="Times New Roman"/>
          <w:b/>
          <w:sz w:val="24"/>
          <w:szCs w:val="24"/>
          <w:lang w:val="uk-UA"/>
        </w:rPr>
        <w:t xml:space="preserve"> </w:t>
      </w:r>
      <w:r w:rsidR="00E90E8E" w:rsidRPr="006F58EE">
        <w:rPr>
          <w:rFonts w:ascii="Times New Roman" w:hAnsi="Times New Roman" w:cs="Times New Roman"/>
          <w:sz w:val="24"/>
          <w:szCs w:val="24"/>
          <w:lang w:val="uk-UA"/>
        </w:rPr>
        <w:t>дипломної</w:t>
      </w:r>
      <w:r>
        <w:rPr>
          <w:rFonts w:ascii="Times New Roman" w:hAnsi="Times New Roman" w:cs="Times New Roman"/>
          <w:sz w:val="24"/>
          <w:szCs w:val="24"/>
          <w:lang w:val="uk-UA"/>
        </w:rPr>
        <w:t xml:space="preserve"> </w:t>
      </w:r>
      <w:r w:rsidR="00E90E8E" w:rsidRPr="006F58EE">
        <w:rPr>
          <w:rFonts w:ascii="Times New Roman" w:hAnsi="Times New Roman" w:cs="Times New Roman"/>
          <w:sz w:val="24"/>
          <w:szCs w:val="24"/>
          <w:lang w:val="uk-UA"/>
        </w:rPr>
        <w:t>магістерської</w:t>
      </w:r>
      <w:r>
        <w:rPr>
          <w:rFonts w:ascii="Times New Roman" w:hAnsi="Times New Roman" w:cs="Times New Roman"/>
          <w:sz w:val="24"/>
          <w:szCs w:val="24"/>
          <w:lang w:val="uk-UA"/>
        </w:rPr>
        <w:t xml:space="preserve"> </w:t>
      </w:r>
      <w:r w:rsidR="006F58EE">
        <w:rPr>
          <w:rFonts w:ascii="Times New Roman" w:hAnsi="Times New Roman" w:cs="Times New Roman"/>
          <w:sz w:val="24"/>
          <w:szCs w:val="24"/>
          <w:lang w:val="uk-UA"/>
        </w:rPr>
        <w:t xml:space="preserve">роботи </w:t>
      </w:r>
      <w:proofErr w:type="spellStart"/>
      <w:r w:rsidR="006F58EE">
        <w:rPr>
          <w:rFonts w:ascii="Times New Roman" w:hAnsi="Times New Roman" w:cs="Times New Roman"/>
          <w:sz w:val="24"/>
          <w:szCs w:val="24"/>
          <w:lang w:val="uk-UA"/>
        </w:rPr>
        <w:t>обгрунтовано</w:t>
      </w:r>
      <w:proofErr w:type="spellEnd"/>
      <w:r w:rsidR="006F58EE">
        <w:rPr>
          <w:rFonts w:ascii="Times New Roman" w:hAnsi="Times New Roman" w:cs="Times New Roman"/>
          <w:sz w:val="24"/>
          <w:szCs w:val="24"/>
          <w:lang w:val="uk-UA"/>
        </w:rPr>
        <w:t xml:space="preserve"> доцільність</w:t>
      </w:r>
      <w:r>
        <w:rPr>
          <w:rFonts w:ascii="Times New Roman" w:hAnsi="Times New Roman" w:cs="Times New Roman"/>
          <w:sz w:val="24"/>
          <w:szCs w:val="24"/>
          <w:lang w:val="uk-UA"/>
        </w:rPr>
        <w:t xml:space="preserve"> </w:t>
      </w:r>
      <w:r w:rsidR="00D517CB" w:rsidRPr="00E703AB">
        <w:rPr>
          <w:rFonts w:ascii="Times New Roman" w:hAnsi="Times New Roman" w:cs="Times New Roman"/>
          <w:sz w:val="24"/>
          <w:szCs w:val="24"/>
          <w:lang w:val="uk-UA"/>
        </w:rPr>
        <w:t>запровадження проектного  типу організаційної структури організації</w:t>
      </w:r>
      <w:r w:rsidR="006F58EE">
        <w:rPr>
          <w:rFonts w:ascii="Times New Roman" w:hAnsi="Times New Roman" w:cs="Times New Roman"/>
          <w:sz w:val="24"/>
          <w:szCs w:val="24"/>
          <w:lang w:val="uk-UA"/>
        </w:rPr>
        <w:t>,</w:t>
      </w:r>
      <w:r w:rsidR="00F147AD">
        <w:rPr>
          <w:rFonts w:ascii="Times New Roman" w:hAnsi="Times New Roman" w:cs="Times New Roman"/>
          <w:sz w:val="24"/>
          <w:szCs w:val="24"/>
          <w:lang w:val="uk-UA"/>
        </w:rPr>
        <w:t xml:space="preserve"> </w:t>
      </w:r>
      <w:r w:rsidR="00E703AB">
        <w:rPr>
          <w:rFonts w:ascii="Times New Roman" w:hAnsi="Times New Roman" w:cs="Times New Roman"/>
          <w:sz w:val="24"/>
          <w:szCs w:val="24"/>
          <w:lang w:val="uk-UA"/>
        </w:rPr>
        <w:t xml:space="preserve">запропоновано </w:t>
      </w:r>
      <w:r w:rsidR="00E703AB" w:rsidRPr="00E703AB">
        <w:rPr>
          <w:rFonts w:ascii="Times New Roman" w:hAnsi="Times New Roman" w:cs="Times New Roman"/>
          <w:sz w:val="24"/>
          <w:szCs w:val="24"/>
          <w:lang w:val="uk-UA"/>
        </w:rPr>
        <w:t>інформаційно</w:t>
      </w:r>
      <w:r w:rsidR="00E703AB">
        <w:rPr>
          <w:rFonts w:ascii="Times New Roman" w:hAnsi="Times New Roman" w:cs="Times New Roman"/>
          <w:sz w:val="24"/>
          <w:szCs w:val="24"/>
          <w:lang w:val="uk-UA"/>
        </w:rPr>
        <w:t>-комунікаційну систему</w:t>
      </w:r>
      <w:r w:rsidR="00E703AB" w:rsidRPr="00E703AB">
        <w:rPr>
          <w:rFonts w:ascii="Times New Roman" w:hAnsi="Times New Roman" w:cs="Times New Roman"/>
          <w:sz w:val="24"/>
          <w:szCs w:val="24"/>
          <w:lang w:val="uk-UA"/>
        </w:rPr>
        <w:t xml:space="preserve"> взаємодії центру перепідготовки із елементами зовнішнього середовища</w:t>
      </w:r>
      <w:r w:rsidR="00E703AB">
        <w:rPr>
          <w:rFonts w:ascii="Times New Roman" w:hAnsi="Times New Roman" w:cs="Times New Roman"/>
          <w:sz w:val="24"/>
          <w:szCs w:val="24"/>
          <w:lang w:val="uk-UA"/>
        </w:rPr>
        <w:t xml:space="preserve"> та </w:t>
      </w:r>
      <w:r w:rsidR="00E703AB" w:rsidRPr="00F147AD">
        <w:rPr>
          <w:rFonts w:ascii="Times New Roman" w:hAnsi="Times New Roman" w:cs="Times New Roman"/>
          <w:color w:val="000000"/>
          <w:spacing w:val="-1"/>
          <w:sz w:val="24"/>
          <w:szCs w:val="24"/>
          <w:lang w:val="uk-UA"/>
        </w:rPr>
        <w:t>систему</w:t>
      </w:r>
      <w:r w:rsidR="00F147AD">
        <w:rPr>
          <w:rFonts w:ascii="Times New Roman" w:hAnsi="Times New Roman" w:cs="Times New Roman"/>
          <w:color w:val="000000"/>
          <w:spacing w:val="-1"/>
          <w:sz w:val="24"/>
          <w:szCs w:val="24"/>
          <w:lang w:val="uk-UA"/>
        </w:rPr>
        <w:t xml:space="preserve"> </w:t>
      </w:r>
      <w:r w:rsidR="00E703AB" w:rsidRPr="00E703AB">
        <w:rPr>
          <w:rFonts w:ascii="Times New Roman" w:hAnsi="Times New Roman" w:cs="Times New Roman"/>
          <w:color w:val="000000"/>
          <w:spacing w:val="-1"/>
          <w:sz w:val="24"/>
          <w:szCs w:val="24"/>
          <w:lang w:val="uk-UA"/>
        </w:rPr>
        <w:t>науково-методичного забезпечення надання послуг центру перепідготовки в процесі взаємодії із зовнішнім середовищем.</w:t>
      </w:r>
    </w:p>
    <w:p w:rsidR="00940BA2" w:rsidRDefault="00E90E8E" w:rsidP="00E87C19">
      <w:pPr>
        <w:pStyle w:val="a8"/>
        <w:spacing w:before="0" w:beforeAutospacing="0" w:after="0" w:afterAutospacing="0"/>
        <w:rPr>
          <w:color w:val="000000" w:themeColor="text1"/>
        </w:rPr>
      </w:pPr>
      <w:r w:rsidRPr="00430722">
        <w:rPr>
          <w:b/>
        </w:rPr>
        <w:t xml:space="preserve">У </w:t>
      </w:r>
      <w:r w:rsidR="00430722" w:rsidRPr="00430722">
        <w:rPr>
          <w:b/>
        </w:rPr>
        <w:t xml:space="preserve">шостому </w:t>
      </w:r>
      <w:r w:rsidRPr="00430722">
        <w:rPr>
          <w:b/>
        </w:rPr>
        <w:t xml:space="preserve">розділі </w:t>
      </w:r>
      <w:r w:rsidRPr="00430722">
        <w:rPr>
          <w:rFonts w:eastAsia="Calibri"/>
          <w:b/>
          <w:lang w:eastAsia="en-US"/>
        </w:rPr>
        <w:t>«</w:t>
      </w:r>
      <w:r w:rsidRPr="00430722">
        <w:rPr>
          <w:b/>
        </w:rPr>
        <w:t>Охорона праці</w:t>
      </w:r>
      <w:r w:rsidRPr="00430722">
        <w:rPr>
          <w:b/>
          <w:bCs/>
          <w:color w:val="000000"/>
          <w:shd w:val="clear" w:color="auto" w:fill="FFFFFF"/>
        </w:rPr>
        <w:t>»</w:t>
      </w:r>
      <w:r w:rsidR="00F147AD">
        <w:rPr>
          <w:b/>
          <w:bCs/>
          <w:color w:val="000000"/>
          <w:shd w:val="clear" w:color="auto" w:fill="FFFFFF"/>
        </w:rPr>
        <w:t xml:space="preserve"> </w:t>
      </w:r>
      <w:r w:rsidR="00F147AD">
        <w:rPr>
          <w:bCs/>
          <w:color w:val="000000"/>
          <w:shd w:val="clear" w:color="auto" w:fill="FFFFFF"/>
        </w:rPr>
        <w:t>досліджен</w:t>
      </w:r>
      <w:r w:rsidR="00E703AB" w:rsidRPr="00E703AB">
        <w:rPr>
          <w:bCs/>
          <w:color w:val="000000"/>
          <w:shd w:val="clear" w:color="auto" w:fill="FFFFFF"/>
        </w:rPr>
        <w:t xml:space="preserve">о </w:t>
      </w:r>
      <w:r w:rsidR="00E703AB" w:rsidRPr="00E703AB">
        <w:rPr>
          <w:color w:val="000000"/>
        </w:rPr>
        <w:t>завдання в галузі охорони праці</w:t>
      </w:r>
      <w:r w:rsidRPr="00430722">
        <w:rPr>
          <w:color w:val="000000" w:themeColor="text1"/>
        </w:rPr>
        <w:t xml:space="preserve">, </w:t>
      </w:r>
      <w:r w:rsidR="00E703AB">
        <w:rPr>
          <w:color w:val="000000" w:themeColor="text1"/>
        </w:rPr>
        <w:t>проведено загальний аналіз ста</w:t>
      </w:r>
      <w:r w:rsidR="00940BA2">
        <w:rPr>
          <w:color w:val="000000" w:themeColor="text1"/>
        </w:rPr>
        <w:t>ну охорони праці у даній</w:t>
      </w:r>
      <w:r w:rsidR="00E703AB">
        <w:rPr>
          <w:color w:val="000000" w:themeColor="text1"/>
        </w:rPr>
        <w:t xml:space="preserve"> організації</w:t>
      </w:r>
      <w:r w:rsidR="00940BA2">
        <w:rPr>
          <w:color w:val="000000" w:themeColor="text1"/>
        </w:rPr>
        <w:t xml:space="preserve">, запропоновано </w:t>
      </w:r>
      <w:r w:rsidR="00940BA2" w:rsidRPr="00940BA2">
        <w:t xml:space="preserve">шляхи </w:t>
      </w:r>
      <w:r w:rsidR="00940BA2" w:rsidRPr="00940BA2">
        <w:lastRenderedPageBreak/>
        <w:t>в</w:t>
      </w:r>
      <w:r w:rsidR="00940BA2" w:rsidRPr="00940BA2">
        <w:rPr>
          <w:shd w:val="clear" w:color="auto" w:fill="FFFFFF"/>
        </w:rPr>
        <w:t>досконалення охорони праці у Тернопільському центрі підвищення кваліфікації працівників державних органів</w:t>
      </w:r>
      <w:r w:rsidR="00940BA2">
        <w:rPr>
          <w:color w:val="000000" w:themeColor="text1"/>
        </w:rPr>
        <w:t>.</w:t>
      </w:r>
    </w:p>
    <w:p w:rsidR="00E90E8E" w:rsidRPr="002D79CA" w:rsidRDefault="002D79CA" w:rsidP="00E87C19">
      <w:pPr>
        <w:pStyle w:val="a8"/>
        <w:spacing w:before="0" w:beforeAutospacing="0" w:after="0" w:afterAutospacing="0"/>
        <w:rPr>
          <w:color w:val="000000" w:themeColor="text1"/>
        </w:rPr>
      </w:pPr>
      <w:r w:rsidRPr="002D79CA">
        <w:rPr>
          <w:color w:val="000000" w:themeColor="text1"/>
        </w:rPr>
        <w:t xml:space="preserve"> За результатами аналізу </w:t>
      </w:r>
      <w:r w:rsidRPr="002D79CA">
        <w:rPr>
          <w:shd w:val="clear" w:color="auto" w:fill="FFFFFF"/>
        </w:rPr>
        <w:t>с</w:t>
      </w:r>
      <w:r w:rsidR="00940BA2" w:rsidRPr="002D79CA">
        <w:rPr>
          <w:shd w:val="clear" w:color="auto" w:fill="FFFFFF"/>
        </w:rPr>
        <w:t>анітарно-гігієнічні умови в організації відповідають встановленим нормам, в будівлі відсутні які-небудь токсичні і пожежно-небезпечні речовини та матеріали. Протягом останніх років у Тернопільському центрі підвищення кваліфікації професійні захворювання не траплялися.</w:t>
      </w:r>
      <w:r w:rsidR="00F147AD">
        <w:rPr>
          <w:shd w:val="clear" w:color="auto" w:fill="FFFFFF"/>
        </w:rPr>
        <w:t xml:space="preserve"> </w:t>
      </w:r>
      <w:r w:rsidRPr="002D79CA">
        <w:rPr>
          <w:color w:val="000000" w:themeColor="text1"/>
        </w:rPr>
        <w:t>Т</w:t>
      </w:r>
      <w:r w:rsidR="00E90E8E" w:rsidRPr="002D79CA">
        <w:rPr>
          <w:color w:val="000000" w:themeColor="text1"/>
        </w:rPr>
        <w:t>ехніка безпеки та пожежна профілактика в приміщенні задовольняє вимогам, що пред’являються.</w:t>
      </w:r>
    </w:p>
    <w:p w:rsidR="00E90E8E" w:rsidRPr="002D79CA" w:rsidRDefault="00E90E8E" w:rsidP="00E87C19">
      <w:pPr>
        <w:pStyle w:val="a8"/>
        <w:spacing w:before="0" w:beforeAutospacing="0" w:after="0" w:afterAutospacing="0"/>
        <w:rPr>
          <w:color w:val="000000" w:themeColor="text1"/>
        </w:rPr>
      </w:pPr>
      <w:r w:rsidRPr="002D79CA">
        <w:rPr>
          <w:color w:val="000000" w:themeColor="text1"/>
        </w:rPr>
        <w:t>П</w:t>
      </w:r>
      <w:r w:rsidR="002D79CA" w:rsidRPr="002D79CA">
        <w:rPr>
          <w:color w:val="000000" w:themeColor="text1"/>
        </w:rPr>
        <w:t>роведений аналіз свідчить, що у державній організації</w:t>
      </w:r>
      <w:r w:rsidRPr="002D79CA">
        <w:rPr>
          <w:color w:val="000000" w:themeColor="text1"/>
        </w:rPr>
        <w:t xml:space="preserve"> приділяється достатня увага створенню безпечних та нешкідливих умов праці: дотримані основні норми пожежної безпеки.</w:t>
      </w:r>
    </w:p>
    <w:p w:rsidR="002D79CA" w:rsidRPr="002D79CA" w:rsidRDefault="00E90E8E" w:rsidP="00E87C19">
      <w:pPr>
        <w:spacing w:after="0" w:line="240" w:lineRule="auto"/>
        <w:ind w:firstLine="709"/>
        <w:jc w:val="both"/>
        <w:rPr>
          <w:b/>
          <w:color w:val="000000"/>
          <w:sz w:val="28"/>
          <w:szCs w:val="28"/>
          <w:lang w:val="uk-UA"/>
        </w:rPr>
      </w:pPr>
      <w:r w:rsidRPr="00774B87">
        <w:rPr>
          <w:rFonts w:ascii="Times New Roman" w:hAnsi="Times New Roman" w:cs="Times New Roman"/>
          <w:b/>
          <w:color w:val="000000"/>
          <w:sz w:val="24"/>
          <w:szCs w:val="24"/>
          <w:lang w:val="uk-UA"/>
        </w:rPr>
        <w:t xml:space="preserve">У </w:t>
      </w:r>
      <w:r w:rsidR="00430722" w:rsidRPr="00430722">
        <w:rPr>
          <w:rFonts w:ascii="Times New Roman" w:hAnsi="Times New Roman" w:cs="Times New Roman"/>
          <w:b/>
          <w:color w:val="000000"/>
          <w:sz w:val="24"/>
          <w:szCs w:val="24"/>
          <w:lang w:val="uk-UA"/>
        </w:rPr>
        <w:t xml:space="preserve">сьомому </w:t>
      </w:r>
      <w:r w:rsidRPr="00774B87">
        <w:rPr>
          <w:rFonts w:ascii="Times New Roman" w:hAnsi="Times New Roman" w:cs="Times New Roman"/>
          <w:b/>
          <w:color w:val="000000"/>
          <w:sz w:val="24"/>
          <w:szCs w:val="24"/>
          <w:lang w:val="uk-UA"/>
        </w:rPr>
        <w:t>розділі</w:t>
      </w:r>
      <w:r w:rsidR="00F147AD">
        <w:rPr>
          <w:rFonts w:ascii="Times New Roman" w:hAnsi="Times New Roman" w:cs="Times New Roman"/>
          <w:b/>
          <w:color w:val="000000"/>
          <w:sz w:val="24"/>
          <w:szCs w:val="24"/>
          <w:lang w:val="uk-UA"/>
        </w:rPr>
        <w:t xml:space="preserve"> </w:t>
      </w:r>
      <w:r w:rsidRPr="00774B87">
        <w:rPr>
          <w:rFonts w:ascii="Times New Roman" w:eastAsia="Calibri" w:hAnsi="Times New Roman" w:cs="Times New Roman"/>
          <w:b/>
          <w:color w:val="000000" w:themeColor="text1"/>
          <w:sz w:val="24"/>
          <w:szCs w:val="24"/>
          <w:lang w:val="uk-UA"/>
        </w:rPr>
        <w:t>«Безпека в надзвичайних</w:t>
      </w:r>
      <w:r w:rsidR="00F147AD">
        <w:rPr>
          <w:rFonts w:ascii="Times New Roman" w:eastAsia="Calibri" w:hAnsi="Times New Roman" w:cs="Times New Roman"/>
          <w:b/>
          <w:color w:val="000000" w:themeColor="text1"/>
          <w:sz w:val="24"/>
          <w:szCs w:val="24"/>
          <w:lang w:val="uk-UA"/>
        </w:rPr>
        <w:t xml:space="preserve"> </w:t>
      </w:r>
      <w:r w:rsidRPr="00774B87">
        <w:rPr>
          <w:rFonts w:ascii="Times New Roman" w:eastAsia="Calibri" w:hAnsi="Times New Roman" w:cs="Times New Roman"/>
          <w:b/>
          <w:color w:val="000000" w:themeColor="text1"/>
          <w:sz w:val="24"/>
          <w:szCs w:val="24"/>
          <w:lang w:val="uk-UA"/>
        </w:rPr>
        <w:t>ситуаціях</w:t>
      </w:r>
      <w:r w:rsidRPr="00774B87">
        <w:rPr>
          <w:rFonts w:ascii="Times New Roman" w:hAnsi="Times New Roman" w:cs="Times New Roman"/>
          <w:b/>
          <w:bCs/>
          <w:color w:val="000000" w:themeColor="text1"/>
          <w:sz w:val="24"/>
          <w:szCs w:val="24"/>
          <w:shd w:val="clear" w:color="auto" w:fill="FFFFFF"/>
          <w:lang w:val="uk-UA"/>
        </w:rPr>
        <w:t>»</w:t>
      </w:r>
      <w:r w:rsidR="00F147AD">
        <w:rPr>
          <w:rFonts w:ascii="Times New Roman" w:hAnsi="Times New Roman" w:cs="Times New Roman"/>
          <w:b/>
          <w:bCs/>
          <w:color w:val="000000" w:themeColor="text1"/>
          <w:sz w:val="24"/>
          <w:szCs w:val="24"/>
          <w:shd w:val="clear" w:color="auto" w:fill="FFFFFF"/>
          <w:lang w:val="uk-UA"/>
        </w:rPr>
        <w:t xml:space="preserve"> </w:t>
      </w:r>
      <w:r w:rsidR="002D79CA" w:rsidRPr="002D79CA">
        <w:rPr>
          <w:rFonts w:ascii="Times New Roman" w:hAnsi="Times New Roman" w:cs="Times New Roman"/>
          <w:bCs/>
          <w:color w:val="000000" w:themeColor="text1"/>
          <w:sz w:val="24"/>
          <w:szCs w:val="24"/>
          <w:shd w:val="clear" w:color="auto" w:fill="FFFFFF"/>
          <w:lang w:val="uk-UA"/>
        </w:rPr>
        <w:t>п</w:t>
      </w:r>
      <w:r w:rsidR="00B14D91">
        <w:rPr>
          <w:rFonts w:ascii="Times New Roman" w:hAnsi="Times New Roman" w:cs="Times New Roman"/>
          <w:color w:val="000000"/>
          <w:sz w:val="24"/>
          <w:szCs w:val="24"/>
          <w:lang w:val="uk-UA"/>
        </w:rPr>
        <w:t>роведено аналіз</w:t>
      </w:r>
      <w:r w:rsidR="002D79CA" w:rsidRPr="002D79CA">
        <w:rPr>
          <w:rFonts w:ascii="Times New Roman" w:hAnsi="Times New Roman" w:cs="Times New Roman"/>
          <w:color w:val="000000"/>
          <w:sz w:val="24"/>
          <w:szCs w:val="24"/>
          <w:lang w:val="uk-UA"/>
        </w:rPr>
        <w:t xml:space="preserve"> соціально-економічного стану і потенційних небезпек техногенного та природнього характеру суб`єкта господарювання, запропоновано шляхи підвищення стійкості роботи об`єктів господарської діяльності під час НС техногенного і природнього походження.</w:t>
      </w:r>
    </w:p>
    <w:p w:rsidR="008E2577" w:rsidRPr="00D8482D" w:rsidRDefault="00E90E8E" w:rsidP="00E87C19">
      <w:pPr>
        <w:pStyle w:val="a8"/>
        <w:shd w:val="clear" w:color="auto" w:fill="FFFFFF"/>
        <w:spacing w:before="0" w:beforeAutospacing="0" w:after="0" w:afterAutospacing="0"/>
        <w:rPr>
          <w:b/>
          <w:color w:val="000000"/>
          <w:sz w:val="28"/>
          <w:szCs w:val="28"/>
        </w:rPr>
      </w:pPr>
      <w:r w:rsidRPr="00774B87">
        <w:rPr>
          <w:b/>
        </w:rPr>
        <w:t xml:space="preserve">У </w:t>
      </w:r>
      <w:r w:rsidR="00430722" w:rsidRPr="00430722">
        <w:rPr>
          <w:b/>
        </w:rPr>
        <w:t xml:space="preserve">восьмому </w:t>
      </w:r>
      <w:r w:rsidRPr="00774B87">
        <w:rPr>
          <w:b/>
        </w:rPr>
        <w:t>розділі</w:t>
      </w:r>
      <w:r w:rsidR="00F147AD">
        <w:rPr>
          <w:b/>
        </w:rPr>
        <w:t xml:space="preserve"> </w:t>
      </w:r>
      <w:r w:rsidRPr="00774B87">
        <w:rPr>
          <w:rFonts w:eastAsia="Calibri"/>
          <w:b/>
          <w:color w:val="000000" w:themeColor="text1"/>
          <w:lang w:eastAsia="en-US"/>
        </w:rPr>
        <w:t>«</w:t>
      </w:r>
      <w:r w:rsidRPr="00774B87">
        <w:rPr>
          <w:b/>
        </w:rPr>
        <w:t>Екологія</w:t>
      </w:r>
      <w:r w:rsidRPr="00774B87">
        <w:rPr>
          <w:b/>
          <w:bCs/>
          <w:color w:val="000000" w:themeColor="text1"/>
          <w:shd w:val="clear" w:color="auto" w:fill="FFFFFF"/>
        </w:rPr>
        <w:t>»</w:t>
      </w:r>
      <w:r w:rsidR="00F147AD">
        <w:rPr>
          <w:b/>
          <w:bCs/>
          <w:color w:val="000000" w:themeColor="text1"/>
          <w:shd w:val="clear" w:color="auto" w:fill="FFFFFF"/>
        </w:rPr>
        <w:t xml:space="preserve"> </w:t>
      </w:r>
      <w:r w:rsidR="002D79CA" w:rsidRPr="008E2577">
        <w:t xml:space="preserve">проаналізовано </w:t>
      </w:r>
      <w:r w:rsidR="008E2577" w:rsidRPr="008E2577">
        <w:rPr>
          <w:color w:val="000000"/>
        </w:rPr>
        <w:t>с</w:t>
      </w:r>
      <w:r w:rsidR="002D79CA" w:rsidRPr="008E2577">
        <w:rPr>
          <w:color w:val="000000"/>
        </w:rPr>
        <w:t xml:space="preserve">истему показників стану довкілля, </w:t>
      </w:r>
      <w:r w:rsidR="008E2577" w:rsidRPr="008E2577">
        <w:rPr>
          <w:color w:val="000000"/>
        </w:rPr>
        <w:t>розкрито основні завдання та шляхи покращення стану навколишнього середовища. Розкрито питання екологічного виховання населення.</w:t>
      </w:r>
    </w:p>
    <w:p w:rsidR="002D79CA" w:rsidRDefault="002D79CA" w:rsidP="002D79CA">
      <w:pPr>
        <w:pStyle w:val="a8"/>
        <w:shd w:val="clear" w:color="auto" w:fill="FFFFFF"/>
        <w:spacing w:before="0" w:beforeAutospacing="0" w:after="0" w:afterAutospacing="0" w:line="360" w:lineRule="auto"/>
        <w:rPr>
          <w:color w:val="000000"/>
        </w:rPr>
      </w:pPr>
    </w:p>
    <w:p w:rsidR="00A95DCA" w:rsidRPr="002C3F5A" w:rsidRDefault="00A95DCA" w:rsidP="00461037">
      <w:pPr>
        <w:spacing w:after="0" w:line="360" w:lineRule="auto"/>
        <w:ind w:firstLine="709"/>
        <w:jc w:val="center"/>
        <w:rPr>
          <w:rFonts w:ascii="Times New Roman" w:hAnsi="Times New Roman" w:cs="Times New Roman"/>
          <w:b/>
          <w:color w:val="000000" w:themeColor="text1"/>
          <w:sz w:val="24"/>
          <w:szCs w:val="24"/>
          <w:lang w:val="uk-UA"/>
        </w:rPr>
      </w:pPr>
      <w:r w:rsidRPr="002C3F5A">
        <w:rPr>
          <w:rFonts w:ascii="Times New Roman" w:hAnsi="Times New Roman" w:cs="Times New Roman"/>
          <w:b/>
          <w:color w:val="000000" w:themeColor="text1"/>
          <w:sz w:val="24"/>
          <w:szCs w:val="24"/>
          <w:lang w:val="uk-UA"/>
        </w:rPr>
        <w:t>ВИСНОВКИ</w:t>
      </w:r>
    </w:p>
    <w:p w:rsidR="00D6713B" w:rsidRPr="008A3A90" w:rsidRDefault="0092480E" w:rsidP="00952CEE">
      <w:pPr>
        <w:spacing w:after="0" w:line="240" w:lineRule="auto"/>
        <w:ind w:firstLine="709"/>
        <w:jc w:val="both"/>
        <w:rPr>
          <w:sz w:val="28"/>
          <w:szCs w:val="28"/>
          <w:lang w:val="uk-UA"/>
        </w:rPr>
      </w:pPr>
      <w:r w:rsidRPr="00D6713B">
        <w:rPr>
          <w:rFonts w:ascii="Times New Roman" w:hAnsi="Times New Roman" w:cs="Times New Roman"/>
          <w:color w:val="000000" w:themeColor="text1"/>
          <w:sz w:val="24"/>
          <w:szCs w:val="24"/>
          <w:lang w:val="uk-UA"/>
        </w:rPr>
        <w:t>Отже, у представленій дипломній магістерській роботі досліджено теоретичні засади та практичні аспекти процесу</w:t>
      </w:r>
      <w:r w:rsidR="008E2577" w:rsidRPr="00D6713B">
        <w:rPr>
          <w:rFonts w:ascii="Times New Roman" w:hAnsi="Times New Roman" w:cs="Times New Roman"/>
          <w:color w:val="000000" w:themeColor="text1"/>
          <w:sz w:val="24"/>
          <w:szCs w:val="24"/>
          <w:lang w:val="uk-UA"/>
        </w:rPr>
        <w:t xml:space="preserve"> взаємодії організації</w:t>
      </w:r>
      <w:r w:rsidR="008E2577">
        <w:rPr>
          <w:rFonts w:ascii="Times New Roman" w:hAnsi="Times New Roman" w:cs="Times New Roman"/>
          <w:sz w:val="24"/>
          <w:szCs w:val="24"/>
          <w:lang w:val="uk-UA"/>
        </w:rPr>
        <w:t xml:space="preserve"> із зовнішнім середовищем </w:t>
      </w:r>
      <w:r w:rsidRPr="002C3F5A">
        <w:rPr>
          <w:rFonts w:ascii="Times New Roman" w:hAnsi="Times New Roman" w:cs="Times New Roman"/>
          <w:sz w:val="24"/>
          <w:szCs w:val="24"/>
          <w:lang w:val="uk-UA"/>
        </w:rPr>
        <w:t xml:space="preserve">, а також </w:t>
      </w:r>
      <w:r w:rsidR="008E2577">
        <w:rPr>
          <w:rFonts w:ascii="Times New Roman" w:hAnsi="Times New Roman" w:cs="Times New Roman"/>
          <w:sz w:val="24"/>
          <w:szCs w:val="24"/>
          <w:lang w:val="uk-UA"/>
        </w:rPr>
        <w:t xml:space="preserve">вдосконалено </w:t>
      </w:r>
      <w:r w:rsidR="008E2577" w:rsidRPr="008E2577">
        <w:rPr>
          <w:rFonts w:ascii="Times New Roman" w:hAnsi="Times New Roman" w:cs="Times New Roman"/>
          <w:sz w:val="24"/>
          <w:szCs w:val="24"/>
          <w:lang w:val="uk-UA"/>
        </w:rPr>
        <w:t>науково-методичне забезпечення надання інформаційних та консультативних послуг в процесі взаємодії державної організації із зовнішнім середовищем</w:t>
      </w:r>
      <w:r w:rsidR="008E2577">
        <w:rPr>
          <w:sz w:val="28"/>
          <w:szCs w:val="28"/>
          <w:lang w:val="uk-UA"/>
        </w:rPr>
        <w:t>.</w:t>
      </w:r>
    </w:p>
    <w:p w:rsidR="00365023" w:rsidRDefault="0031406E" w:rsidP="00952CEE">
      <w:pPr>
        <w:spacing w:after="0" w:line="240" w:lineRule="auto"/>
        <w:ind w:firstLine="709"/>
        <w:jc w:val="both"/>
        <w:rPr>
          <w:rFonts w:ascii="Times New Roman" w:hAnsi="Times New Roman" w:cs="Times New Roman"/>
          <w:sz w:val="24"/>
          <w:szCs w:val="24"/>
          <w:lang w:val="uk-UA" w:eastAsia="uk-UA"/>
        </w:rPr>
      </w:pPr>
      <w:r w:rsidRPr="00774B87">
        <w:rPr>
          <w:rFonts w:ascii="Times New Roman" w:hAnsi="Times New Roman" w:cs="Times New Roman"/>
          <w:sz w:val="24"/>
          <w:szCs w:val="24"/>
          <w:lang w:val="uk-UA"/>
        </w:rPr>
        <w:t>У роботі</w:t>
      </w:r>
      <w:r w:rsidR="001F2DDE" w:rsidRPr="001F2DDE">
        <w:rPr>
          <w:rFonts w:ascii="Times New Roman" w:hAnsi="Times New Roman" w:cs="Times New Roman"/>
          <w:sz w:val="24"/>
          <w:szCs w:val="24"/>
          <w:lang w:val="uk-UA"/>
        </w:rPr>
        <w:t xml:space="preserve"> </w:t>
      </w:r>
      <w:r w:rsidRPr="00774B87">
        <w:rPr>
          <w:rFonts w:ascii="Times New Roman" w:hAnsi="Times New Roman" w:cs="Times New Roman"/>
          <w:sz w:val="24"/>
          <w:szCs w:val="24"/>
          <w:lang w:val="uk-UA"/>
        </w:rPr>
        <w:t>досліджено</w:t>
      </w:r>
      <w:r w:rsidR="001F2DDE" w:rsidRPr="001F2DDE">
        <w:rPr>
          <w:rFonts w:ascii="Times New Roman" w:hAnsi="Times New Roman" w:cs="Times New Roman"/>
          <w:sz w:val="24"/>
          <w:szCs w:val="24"/>
          <w:lang w:val="uk-UA"/>
        </w:rPr>
        <w:t xml:space="preserve"> </w:t>
      </w:r>
      <w:r w:rsidR="00365023" w:rsidRPr="00365023">
        <w:rPr>
          <w:rFonts w:ascii="Times New Roman" w:hAnsi="Times New Roman" w:cs="Times New Roman"/>
          <w:sz w:val="24"/>
          <w:szCs w:val="24"/>
          <w:lang w:val="uk-UA"/>
        </w:rPr>
        <w:t>розглянуто особливості державної організації як відкритої системи, виконання функціонального призначення якої неможливе без взаємодії із зовнішнім середовищем</w:t>
      </w:r>
      <w:r w:rsidR="00365023">
        <w:rPr>
          <w:rFonts w:ascii="Times New Roman" w:hAnsi="Times New Roman" w:cs="Times New Roman"/>
          <w:sz w:val="28"/>
          <w:szCs w:val="28"/>
          <w:lang w:val="uk-UA"/>
        </w:rPr>
        <w:t>.</w:t>
      </w:r>
      <w:r w:rsidR="00365023" w:rsidRPr="00A73DE2">
        <w:rPr>
          <w:rFonts w:ascii="Times New Roman" w:hAnsi="Times New Roman" w:cs="Times New Roman"/>
          <w:sz w:val="24"/>
          <w:szCs w:val="24"/>
          <w:lang w:val="uk-UA" w:eastAsia="uk-UA"/>
        </w:rPr>
        <w:t xml:space="preserve"> </w:t>
      </w:r>
      <w:r w:rsidR="0067263C" w:rsidRPr="0067263C">
        <w:rPr>
          <w:rFonts w:ascii="Times New Roman" w:hAnsi="Times New Roman" w:cs="Times New Roman"/>
          <w:sz w:val="24"/>
          <w:szCs w:val="24"/>
          <w:lang w:val="uk-UA"/>
        </w:rPr>
        <w:t>Найбільш доцільним підходом до вивчення зовнішнього середовища державної організації, є системний підхід, який дає змогу відслідковувати не лише зміни в межах окремих складових, а й їх взаємний, перехресний вплив.</w:t>
      </w:r>
    </w:p>
    <w:p w:rsidR="00036FE5" w:rsidRPr="00036FE5" w:rsidRDefault="00125238" w:rsidP="00952CEE">
      <w:pPr>
        <w:spacing w:after="0" w:line="240" w:lineRule="auto"/>
        <w:ind w:firstLine="709"/>
        <w:jc w:val="both"/>
        <w:rPr>
          <w:rFonts w:ascii="Times New Roman" w:hAnsi="Times New Roman" w:cs="Times New Roman"/>
          <w:sz w:val="24"/>
          <w:szCs w:val="24"/>
          <w:lang w:val="uk-UA"/>
        </w:rPr>
      </w:pPr>
      <w:r w:rsidRPr="00A73DE2">
        <w:rPr>
          <w:rFonts w:ascii="Times New Roman" w:hAnsi="Times New Roman" w:cs="Times New Roman"/>
          <w:sz w:val="24"/>
          <w:szCs w:val="24"/>
          <w:lang w:val="uk-UA" w:eastAsia="uk-UA"/>
        </w:rPr>
        <w:t>У представленій дипломній магістерській роботі</w:t>
      </w:r>
      <w:r w:rsidRPr="00A73DE2">
        <w:rPr>
          <w:rFonts w:ascii="Times New Roman" w:hAnsi="Times New Roman" w:cs="Times New Roman"/>
          <w:sz w:val="24"/>
          <w:szCs w:val="24"/>
          <w:lang w:val="uk-UA"/>
        </w:rPr>
        <w:t xml:space="preserve"> </w:t>
      </w:r>
      <w:r w:rsidR="00036FE5" w:rsidRPr="00036FE5">
        <w:rPr>
          <w:rFonts w:ascii="Times New Roman" w:hAnsi="Times New Roman" w:cs="Times New Roman"/>
          <w:sz w:val="24"/>
          <w:szCs w:val="24"/>
          <w:lang w:val="uk-UA"/>
        </w:rPr>
        <w:t xml:space="preserve">розглянуто </w:t>
      </w:r>
      <w:r w:rsidR="00F147AD">
        <w:rPr>
          <w:rFonts w:ascii="Times New Roman" w:hAnsi="Times New Roman" w:cs="Times New Roman"/>
          <w:color w:val="000000"/>
          <w:sz w:val="24"/>
          <w:szCs w:val="24"/>
          <w:lang w:val="uk-UA" w:eastAsia="ru-RU"/>
        </w:rPr>
        <w:t>процес</w:t>
      </w:r>
      <w:r w:rsidR="00036FE5" w:rsidRPr="00036FE5">
        <w:rPr>
          <w:rFonts w:ascii="Times New Roman" w:hAnsi="Times New Roman" w:cs="Times New Roman"/>
          <w:color w:val="000000"/>
          <w:sz w:val="24"/>
          <w:szCs w:val="24"/>
          <w:lang w:val="uk-UA" w:eastAsia="ru-RU"/>
        </w:rPr>
        <w:t xml:space="preserve"> визначення організаційно-функціональних передумов забезпечення взаємодії </w:t>
      </w:r>
      <w:r w:rsidR="00036FE5" w:rsidRPr="00036FE5">
        <w:rPr>
          <w:rFonts w:ascii="Times New Roman" w:hAnsi="Times New Roman" w:cs="Times New Roman"/>
          <w:sz w:val="24"/>
          <w:szCs w:val="24"/>
          <w:lang w:val="uk-UA"/>
        </w:rPr>
        <w:t xml:space="preserve">«Тернопільського регіонального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w:t>
      </w:r>
      <w:r w:rsidR="00036FE5" w:rsidRPr="00036FE5">
        <w:rPr>
          <w:rFonts w:ascii="Times New Roman" w:hAnsi="Times New Roman" w:cs="Times New Roman"/>
          <w:color w:val="000000"/>
          <w:sz w:val="24"/>
          <w:szCs w:val="24"/>
          <w:lang w:val="uk-UA" w:eastAsia="ru-RU"/>
        </w:rPr>
        <w:t>обумовлюється конкретними  цілями, для досягнення яких вона функціонує.</w:t>
      </w:r>
      <w:r w:rsidR="00036FE5" w:rsidRPr="00036FE5">
        <w:rPr>
          <w:rFonts w:ascii="Times New Roman" w:hAnsi="Times New Roman" w:cs="Times New Roman"/>
          <w:sz w:val="24"/>
          <w:szCs w:val="24"/>
          <w:lang w:val="uk-UA"/>
        </w:rPr>
        <w:t xml:space="preserve"> </w:t>
      </w:r>
    </w:p>
    <w:p w:rsidR="0035627B" w:rsidRDefault="00862685" w:rsidP="0035627B">
      <w:pPr>
        <w:spacing w:after="0" w:line="240" w:lineRule="auto"/>
        <w:ind w:firstLine="709"/>
        <w:jc w:val="both"/>
        <w:rPr>
          <w:rFonts w:ascii="Times New Roman" w:hAnsi="Times New Roman" w:cs="Times New Roman"/>
          <w:sz w:val="24"/>
          <w:szCs w:val="24"/>
          <w:lang w:val="uk-UA"/>
        </w:rPr>
      </w:pPr>
      <w:r w:rsidRPr="002C3F5A">
        <w:rPr>
          <w:rFonts w:ascii="Times New Roman" w:hAnsi="Times New Roman" w:cs="Times New Roman"/>
          <w:sz w:val="24"/>
          <w:szCs w:val="24"/>
          <w:lang w:val="uk-UA"/>
        </w:rPr>
        <w:t xml:space="preserve">У проектному розділі представленої дипломної магістерської роботи </w:t>
      </w:r>
      <w:r w:rsidR="003E7CE8" w:rsidRPr="003E7CE8">
        <w:rPr>
          <w:rFonts w:ascii="Times New Roman" w:hAnsi="Times New Roman" w:cs="Times New Roman"/>
          <w:sz w:val="24"/>
          <w:szCs w:val="24"/>
          <w:lang w:val="uk-UA"/>
        </w:rPr>
        <w:t xml:space="preserve">нами виділено наступні принципи, які повинні стати передумовами їх впровадження для забезпечення ефективної взаємодії </w:t>
      </w:r>
      <w:r w:rsidR="00663393">
        <w:rPr>
          <w:rFonts w:ascii="Times New Roman" w:hAnsi="Times New Roman" w:cs="Times New Roman"/>
          <w:sz w:val="24"/>
          <w:szCs w:val="24"/>
          <w:lang w:val="uk-UA"/>
        </w:rPr>
        <w:t xml:space="preserve">між державною організацією та </w:t>
      </w:r>
      <w:r w:rsidR="003E7CE8" w:rsidRPr="003E7CE8">
        <w:rPr>
          <w:rFonts w:ascii="Times New Roman" w:hAnsi="Times New Roman" w:cs="Times New Roman"/>
          <w:sz w:val="24"/>
          <w:szCs w:val="24"/>
          <w:lang w:val="uk-UA"/>
        </w:rPr>
        <w:t xml:space="preserve">елементами зовнішнього середовища: принцип пріоритету цілі, відповідності між поставленими цілями і виділеними ресурсами, ритмічності і синхронізації надання послуг, відповідності ефективності надання послуг та економічності. </w:t>
      </w:r>
    </w:p>
    <w:p w:rsidR="00663393" w:rsidRPr="006B5CA1" w:rsidRDefault="00663393" w:rsidP="006B5CA1">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6B5CA1">
        <w:rPr>
          <w:rFonts w:ascii="Times New Roman" w:hAnsi="Times New Roman" w:cs="Times New Roman"/>
          <w:sz w:val="24"/>
          <w:szCs w:val="24"/>
          <w:lang w:val="uk-UA"/>
        </w:rPr>
        <w:t xml:space="preserve">Запропоновано </w:t>
      </w:r>
      <w:r w:rsidRPr="006B5CA1">
        <w:rPr>
          <w:rFonts w:ascii="Times New Roman" w:hAnsi="Times New Roman" w:cs="Times New Roman"/>
          <w:bCs/>
          <w:sz w:val="24"/>
          <w:szCs w:val="24"/>
          <w:lang w:val="uk-UA"/>
        </w:rPr>
        <w:t>схему</w:t>
      </w:r>
      <w:r w:rsidRPr="006B5CA1">
        <w:rPr>
          <w:bCs/>
          <w:sz w:val="28"/>
          <w:szCs w:val="28"/>
          <w:lang w:val="uk-UA"/>
        </w:rPr>
        <w:t xml:space="preserve"> </w:t>
      </w:r>
      <w:r w:rsidRPr="006B5CA1">
        <w:rPr>
          <w:rFonts w:ascii="Times New Roman" w:hAnsi="Times New Roman" w:cs="Times New Roman"/>
          <w:bCs/>
          <w:sz w:val="24"/>
          <w:szCs w:val="24"/>
          <w:lang w:val="uk-UA"/>
        </w:rPr>
        <w:t xml:space="preserve">взаємозв’язків  структурних підрозділів </w:t>
      </w:r>
      <w:r w:rsidRPr="006B5CA1">
        <w:rPr>
          <w:rFonts w:ascii="Times New Roman" w:hAnsi="Times New Roman" w:cs="Times New Roman"/>
          <w:sz w:val="24"/>
          <w:szCs w:val="24"/>
          <w:lang w:val="uk-UA"/>
        </w:rPr>
        <w:t>Тернопільського центру перепідготовки державних службовців</w:t>
      </w:r>
      <w:r w:rsidRPr="006B5CA1">
        <w:rPr>
          <w:rFonts w:ascii="Times New Roman" w:hAnsi="Times New Roman" w:cs="Times New Roman"/>
          <w:bCs/>
          <w:sz w:val="24"/>
          <w:szCs w:val="24"/>
          <w:lang w:val="uk-UA"/>
        </w:rPr>
        <w:t xml:space="preserve"> за програмно-цільовою структурою.</w:t>
      </w:r>
      <w:r>
        <w:rPr>
          <w:rFonts w:ascii="Times New Roman" w:hAnsi="Times New Roman" w:cs="Times New Roman"/>
          <w:bCs/>
          <w:sz w:val="24"/>
          <w:szCs w:val="24"/>
          <w:lang w:val="ru-RU"/>
        </w:rPr>
        <w:t xml:space="preserve"> </w:t>
      </w:r>
      <w:r w:rsidRPr="006B5CA1">
        <w:rPr>
          <w:rFonts w:ascii="Times New Roman" w:hAnsi="Times New Roman" w:cs="Times New Roman"/>
          <w:sz w:val="24"/>
          <w:szCs w:val="24"/>
          <w:lang w:val="uk-UA"/>
        </w:rPr>
        <w:t xml:space="preserve">Ця </w:t>
      </w:r>
      <w:r w:rsidRPr="006B5CA1">
        <w:rPr>
          <w:rFonts w:ascii="Times New Roman" w:hAnsi="Times New Roman" w:cs="Times New Roman"/>
          <w:bCs/>
          <w:sz w:val="24"/>
          <w:szCs w:val="24"/>
          <w:lang w:val="uk-UA"/>
        </w:rPr>
        <w:t xml:space="preserve">схема взаємозв’язків  структурних підрозділів  є </w:t>
      </w:r>
      <w:r w:rsidRPr="006B5CA1">
        <w:rPr>
          <w:rFonts w:ascii="Times New Roman" w:hAnsi="Times New Roman" w:cs="Times New Roman"/>
          <w:sz w:val="24"/>
          <w:szCs w:val="24"/>
          <w:lang w:val="uk-UA"/>
        </w:rPr>
        <w:t>досить ефективною в умовах великої кількості програм з нескладною вза</w:t>
      </w:r>
      <w:r w:rsidR="006B5CA1">
        <w:rPr>
          <w:rFonts w:ascii="Times New Roman" w:hAnsi="Times New Roman" w:cs="Times New Roman"/>
          <w:sz w:val="24"/>
          <w:szCs w:val="24"/>
          <w:lang w:val="uk-UA"/>
        </w:rPr>
        <w:t>є</w:t>
      </w:r>
      <w:r w:rsidRPr="006B5CA1">
        <w:rPr>
          <w:rFonts w:ascii="Times New Roman" w:hAnsi="Times New Roman" w:cs="Times New Roman"/>
          <w:sz w:val="24"/>
          <w:szCs w:val="24"/>
          <w:lang w:val="uk-UA"/>
        </w:rPr>
        <w:t>модією та кооперацією підрозділів, при виконанні яких на перший план виходять питання підвищення оперативності та комплексності їх виконання.</w:t>
      </w:r>
    </w:p>
    <w:p w:rsidR="00663393" w:rsidRDefault="00663393" w:rsidP="00663393">
      <w:pPr>
        <w:pStyle w:val="2"/>
        <w:tabs>
          <w:tab w:val="num" w:pos="0"/>
        </w:tabs>
        <w:spacing w:after="0" w:line="240" w:lineRule="auto"/>
        <w:ind w:left="0" w:firstLine="709"/>
        <w:jc w:val="both"/>
      </w:pPr>
      <w:r w:rsidRPr="00663393">
        <w:t>Також в аспекті запровадження інноваційних технологій у взаємодії центру перепідготовки із зовнішнім середовищем нами пропонується необхідність зосередження значної уваги керівництва досліджуваної державної організації на формуванні дієвих зворотних зв’язків з споживачами освітніх послуг, залученні останніх до запровадження і апробації прогресивних виробничих та управлінських технологій.</w:t>
      </w:r>
    </w:p>
    <w:p w:rsidR="006B5CA1" w:rsidRDefault="006B5CA1" w:rsidP="006B5CA1">
      <w:pPr>
        <w:spacing w:after="0" w:line="240" w:lineRule="auto"/>
        <w:ind w:firstLine="709"/>
        <w:jc w:val="both"/>
        <w:rPr>
          <w:rFonts w:ascii="Times New Roman" w:hAnsi="Times New Roman" w:cs="Times New Roman"/>
          <w:sz w:val="24"/>
          <w:szCs w:val="24"/>
          <w:lang w:val="uk-UA"/>
        </w:rPr>
      </w:pPr>
      <w:r w:rsidRPr="006B5CA1">
        <w:rPr>
          <w:rFonts w:ascii="Times New Roman" w:hAnsi="Times New Roman" w:cs="Times New Roman"/>
          <w:sz w:val="24"/>
          <w:szCs w:val="24"/>
          <w:lang w:val="uk-UA"/>
        </w:rPr>
        <w:lastRenderedPageBreak/>
        <w:t xml:space="preserve">Стосовно пропонованої інформаційно-комунікаційної системи взаємодії центру перепідготовки із елементами зовнішнього середовища можна сказати, що </w:t>
      </w:r>
      <w:r>
        <w:rPr>
          <w:rFonts w:ascii="Times New Roman" w:hAnsi="Times New Roman" w:cs="Times New Roman"/>
          <w:sz w:val="24"/>
          <w:szCs w:val="24"/>
          <w:lang w:val="uk-UA"/>
        </w:rPr>
        <w:t>н</w:t>
      </w:r>
      <w:r w:rsidRPr="006B5CA1">
        <w:rPr>
          <w:rFonts w:ascii="Times New Roman" w:hAnsi="Times New Roman" w:cs="Times New Roman"/>
          <w:sz w:val="24"/>
          <w:szCs w:val="24"/>
          <w:lang w:val="uk-UA"/>
        </w:rPr>
        <w:t xml:space="preserve">а даний час, навчання з комп’ютерної грамотності </w:t>
      </w:r>
      <w:r w:rsidRPr="006B5CA1">
        <w:rPr>
          <w:rFonts w:ascii="Times New Roman" w:hAnsi="Times New Roman" w:cs="Times New Roman"/>
          <w:sz w:val="24"/>
          <w:szCs w:val="24"/>
        </w:rPr>
        <w:t>ECDL</w:t>
      </w:r>
      <w:r w:rsidRPr="006B5CA1">
        <w:rPr>
          <w:rFonts w:ascii="Times New Roman" w:hAnsi="Times New Roman" w:cs="Times New Roman"/>
          <w:sz w:val="24"/>
          <w:szCs w:val="24"/>
          <w:lang w:val="uk-UA"/>
        </w:rPr>
        <w:t xml:space="preserve"> державних службовців та посадових осіб місцевого самоврядування на базі Тернопільського центру перепідготовки за програмами, що складаються згідно вимог ЄС із семи модулів і завершуються вихідним комп’ютерним тестуванням та врученням міжнародного сертифікату комп’ютерної грамотності </w:t>
      </w:r>
      <w:r w:rsidRPr="006B5CA1">
        <w:rPr>
          <w:rFonts w:ascii="Times New Roman" w:hAnsi="Times New Roman" w:cs="Times New Roman"/>
          <w:sz w:val="24"/>
          <w:szCs w:val="24"/>
        </w:rPr>
        <w:t>ECDL</w:t>
      </w:r>
      <w:r w:rsidRPr="006B5CA1">
        <w:rPr>
          <w:rFonts w:ascii="Times New Roman" w:hAnsi="Times New Roman" w:cs="Times New Roman"/>
          <w:sz w:val="24"/>
          <w:szCs w:val="24"/>
          <w:lang w:val="uk-UA"/>
        </w:rPr>
        <w:t>, є поки що нереальним, внаслідок обмеженості інформаційної бази центру як в технічному так і в інтелектуальном</w:t>
      </w:r>
      <w:r>
        <w:rPr>
          <w:rFonts w:ascii="Times New Roman" w:hAnsi="Times New Roman" w:cs="Times New Roman"/>
          <w:sz w:val="24"/>
          <w:szCs w:val="24"/>
          <w:lang w:val="uk-UA"/>
        </w:rPr>
        <w:t xml:space="preserve">у аспектах. </w:t>
      </w:r>
      <w:r w:rsidRPr="006B5CA1">
        <w:rPr>
          <w:rFonts w:ascii="Times New Roman" w:hAnsi="Times New Roman" w:cs="Times New Roman"/>
          <w:sz w:val="24"/>
          <w:szCs w:val="24"/>
          <w:lang w:val="uk-UA"/>
        </w:rPr>
        <w:t>Тому, на наш погляд, центр перепідготовки може виступати лише одним із сегментів вирішення означеної проблеми, однак лише на первинному рівні, в межах сформованої моделі навчально-методичного супроводження і використання інформаційно-комунікаційних технологій для підготовки і подальшого застосування слухачами центру при виконанні функціональних обов’язків.</w:t>
      </w:r>
    </w:p>
    <w:p w:rsidR="00F96D73" w:rsidRPr="00F96D73" w:rsidRDefault="00F96D73" w:rsidP="00F96D73">
      <w:pPr>
        <w:spacing w:after="0" w:line="240" w:lineRule="auto"/>
        <w:ind w:firstLine="709"/>
        <w:jc w:val="both"/>
        <w:rPr>
          <w:rFonts w:ascii="Times New Roman" w:hAnsi="Times New Roman" w:cs="Times New Roman"/>
          <w:sz w:val="24"/>
          <w:szCs w:val="24"/>
          <w:lang w:val="uk-UA"/>
        </w:rPr>
      </w:pPr>
      <w:r w:rsidRPr="00F96D73">
        <w:rPr>
          <w:rFonts w:ascii="Times New Roman" w:hAnsi="Times New Roman" w:cs="Times New Roman"/>
          <w:sz w:val="24"/>
          <w:szCs w:val="24"/>
          <w:lang w:val="uk-UA"/>
        </w:rPr>
        <w:t>Також за</w:t>
      </w:r>
      <w:r w:rsidRPr="00F96D73">
        <w:rPr>
          <w:rFonts w:ascii="Times New Roman" w:hAnsi="Times New Roman" w:cs="Times New Roman"/>
          <w:color w:val="000000"/>
          <w:spacing w:val="-1"/>
          <w:sz w:val="24"/>
          <w:szCs w:val="24"/>
          <w:lang w:val="uk-UA"/>
        </w:rPr>
        <w:t xml:space="preserve">пропоновано систему науково-методичного забезпечення надання послуг центру перепідготовки в процесі взаємодії із зовнішнім середовищем. </w:t>
      </w:r>
      <w:r w:rsidRPr="00F96D73">
        <w:rPr>
          <w:rFonts w:ascii="Times New Roman" w:hAnsi="Times New Roman" w:cs="Times New Roman"/>
          <w:sz w:val="24"/>
          <w:szCs w:val="24"/>
          <w:lang w:val="uk-UA" w:eastAsia="ru-RU"/>
        </w:rPr>
        <w:t>У цьому аспекті як зовнішню передумову науково-методичного забезпечення надання послуг центром перепідготовки нами пропонується застосувати мотиваційний механізм для чіткої залежності й кар'єрного росту (призначення  на  посаду,  просування  по службі  за  результатами  атестації,</w:t>
      </w:r>
    </w:p>
    <w:p w:rsidR="00F96D73" w:rsidRPr="00F96D73" w:rsidRDefault="00F96D73" w:rsidP="00F96D73">
      <w:pPr>
        <w:spacing w:after="0" w:line="240" w:lineRule="auto"/>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присвоєнн</w:t>
      </w:r>
      <w:r w:rsidRPr="00F96D73">
        <w:rPr>
          <w:rFonts w:ascii="Times New Roman" w:hAnsi="Times New Roman" w:cs="Times New Roman"/>
          <w:sz w:val="24"/>
          <w:szCs w:val="24"/>
          <w:lang w:val="uk-UA" w:eastAsia="ru-RU"/>
        </w:rPr>
        <w:t xml:space="preserve">я рангів) через обов’язкове підвищення кваліфікації державних службовців та посадових осіб раз на 2-3 роки, що відповідало б, зокрема, європейським стандартам. </w:t>
      </w:r>
    </w:p>
    <w:p w:rsidR="0035627B" w:rsidRDefault="0035627B" w:rsidP="00F96D73">
      <w:pPr>
        <w:spacing w:after="0" w:line="240" w:lineRule="auto"/>
        <w:rPr>
          <w:rFonts w:ascii="Times New Roman" w:hAnsi="Times New Roman" w:cs="Times New Roman"/>
          <w:b/>
          <w:sz w:val="24"/>
          <w:szCs w:val="24"/>
          <w:lang w:val="uk-UA"/>
        </w:rPr>
      </w:pPr>
    </w:p>
    <w:p w:rsidR="00E87C19" w:rsidRDefault="00E87C19" w:rsidP="00E87C19">
      <w:pPr>
        <w:spacing w:after="0" w:line="360" w:lineRule="auto"/>
        <w:ind w:firstLine="709"/>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Перелік </w:t>
      </w:r>
      <w:r w:rsidRPr="00774B87">
        <w:rPr>
          <w:rFonts w:ascii="Times New Roman" w:hAnsi="Times New Roman" w:cs="Times New Roman"/>
          <w:b/>
          <w:color w:val="000000" w:themeColor="text1"/>
          <w:sz w:val="24"/>
          <w:szCs w:val="24"/>
          <w:lang w:val="uk-UA"/>
        </w:rPr>
        <w:t>опублікованих</w:t>
      </w:r>
      <w:r>
        <w:rPr>
          <w:rFonts w:ascii="Times New Roman" w:hAnsi="Times New Roman" w:cs="Times New Roman"/>
          <w:b/>
          <w:color w:val="000000" w:themeColor="text1"/>
          <w:sz w:val="24"/>
          <w:szCs w:val="24"/>
          <w:lang w:val="uk-UA"/>
        </w:rPr>
        <w:t xml:space="preserve"> </w:t>
      </w:r>
      <w:r w:rsidRPr="00774B87">
        <w:rPr>
          <w:rFonts w:ascii="Times New Roman" w:hAnsi="Times New Roman" w:cs="Times New Roman"/>
          <w:b/>
          <w:color w:val="000000" w:themeColor="text1"/>
          <w:sz w:val="24"/>
          <w:szCs w:val="24"/>
          <w:lang w:val="uk-UA"/>
        </w:rPr>
        <w:t>праць за темою дипломної</w:t>
      </w:r>
      <w:r>
        <w:rPr>
          <w:rFonts w:ascii="Times New Roman" w:hAnsi="Times New Roman" w:cs="Times New Roman"/>
          <w:b/>
          <w:color w:val="000000" w:themeColor="text1"/>
          <w:sz w:val="24"/>
          <w:szCs w:val="24"/>
          <w:lang w:val="uk-UA"/>
        </w:rPr>
        <w:t xml:space="preserve"> </w:t>
      </w:r>
      <w:r w:rsidRPr="00774B87">
        <w:rPr>
          <w:rFonts w:ascii="Times New Roman" w:hAnsi="Times New Roman" w:cs="Times New Roman"/>
          <w:b/>
          <w:color w:val="000000" w:themeColor="text1"/>
          <w:sz w:val="24"/>
          <w:szCs w:val="24"/>
          <w:lang w:val="uk-UA"/>
        </w:rPr>
        <w:t>магістерської</w:t>
      </w:r>
      <w:r>
        <w:rPr>
          <w:rFonts w:ascii="Times New Roman" w:hAnsi="Times New Roman" w:cs="Times New Roman"/>
          <w:b/>
          <w:color w:val="000000" w:themeColor="text1"/>
          <w:sz w:val="24"/>
          <w:szCs w:val="24"/>
          <w:lang w:val="uk-UA"/>
        </w:rPr>
        <w:t xml:space="preserve"> </w:t>
      </w:r>
      <w:r w:rsidRPr="00774B87">
        <w:rPr>
          <w:rFonts w:ascii="Times New Roman" w:hAnsi="Times New Roman" w:cs="Times New Roman"/>
          <w:b/>
          <w:color w:val="000000" w:themeColor="text1"/>
          <w:sz w:val="24"/>
          <w:szCs w:val="24"/>
          <w:lang w:val="uk-UA"/>
        </w:rPr>
        <w:t>роботи</w:t>
      </w:r>
    </w:p>
    <w:p w:rsidR="00E87C19" w:rsidRPr="00E87C19" w:rsidRDefault="00E87C19" w:rsidP="00E87C19">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 результатами дипломної магістерської роботи опубліковано наступні тези:</w:t>
      </w:r>
    </w:p>
    <w:p w:rsidR="00E87C19" w:rsidRDefault="00E87C19" w:rsidP="00E87C19">
      <w:pPr>
        <w:tabs>
          <w:tab w:val="left" w:pos="851"/>
        </w:tabs>
        <w:spacing w:after="0" w:line="240" w:lineRule="auto"/>
        <w:ind w:firstLine="709"/>
        <w:jc w:val="both"/>
        <w:rPr>
          <w:rFonts w:ascii="Times New Roman" w:hAnsi="Times New Roman"/>
          <w:sz w:val="24"/>
          <w:szCs w:val="24"/>
          <w:lang w:val="uk-UA"/>
        </w:rPr>
      </w:pPr>
      <w:r w:rsidRPr="00A75E75">
        <w:rPr>
          <w:rFonts w:ascii="Times New Roman" w:hAnsi="Times New Roman" w:cs="Times New Roman"/>
          <w:color w:val="000000" w:themeColor="text1"/>
          <w:sz w:val="24"/>
          <w:szCs w:val="24"/>
          <w:lang w:val="uk-UA"/>
        </w:rPr>
        <w:t xml:space="preserve">1. </w:t>
      </w:r>
      <w:r>
        <w:rPr>
          <w:rFonts w:ascii="Times New Roman" w:hAnsi="Times New Roman" w:cs="Times New Roman"/>
          <w:color w:val="000000" w:themeColor="text1"/>
          <w:sz w:val="24"/>
          <w:szCs w:val="24"/>
          <w:lang w:val="uk-UA"/>
        </w:rPr>
        <w:t xml:space="preserve">Галась Л.М. Місце та роль місії в процесі управління організацією / Л.М. Галась // </w:t>
      </w:r>
      <w:r w:rsidRPr="00F96D73">
        <w:rPr>
          <w:rFonts w:ascii="Times New Roman" w:hAnsi="Times New Roman"/>
          <w:sz w:val="24"/>
          <w:szCs w:val="24"/>
          <w:lang w:val="uk-UA"/>
        </w:rPr>
        <w:t>Всеукраїнська науково-практична конференція з міжнародною участю «Модернізація менеджменту системи охорони здоров</w:t>
      </w:r>
      <w:r>
        <w:rPr>
          <w:rFonts w:ascii="Times New Roman" w:hAnsi="Times New Roman" w:cs="Times New Roman"/>
          <w:sz w:val="24"/>
          <w:szCs w:val="24"/>
          <w:lang w:val="uk-UA"/>
        </w:rPr>
        <w:t>'</w:t>
      </w:r>
      <w:r w:rsidRPr="00F96D73">
        <w:rPr>
          <w:rFonts w:ascii="Times New Roman" w:hAnsi="Times New Roman"/>
          <w:sz w:val="24"/>
          <w:szCs w:val="24"/>
          <w:lang w:val="uk-UA"/>
        </w:rPr>
        <w:t xml:space="preserve">я в умовах проведення медичної реформи» (Тернопіль - </w:t>
      </w:r>
      <w:proofErr w:type="spellStart"/>
      <w:r w:rsidRPr="00F96D73">
        <w:rPr>
          <w:rFonts w:ascii="Times New Roman" w:hAnsi="Times New Roman"/>
          <w:sz w:val="24"/>
          <w:szCs w:val="24"/>
          <w:lang w:val="uk-UA"/>
        </w:rPr>
        <w:t>Камя</w:t>
      </w:r>
      <w:r>
        <w:rPr>
          <w:rFonts w:ascii="Times New Roman" w:hAnsi="Times New Roman" w:cs="Times New Roman"/>
          <w:sz w:val="24"/>
          <w:szCs w:val="24"/>
          <w:lang w:val="uk-UA"/>
        </w:rPr>
        <w:t>'</w:t>
      </w:r>
      <w:r w:rsidRPr="00F96D73">
        <w:rPr>
          <w:rFonts w:ascii="Times New Roman" w:hAnsi="Times New Roman"/>
          <w:sz w:val="24"/>
          <w:szCs w:val="24"/>
          <w:lang w:val="uk-UA"/>
        </w:rPr>
        <w:t>нець-Подільський</w:t>
      </w:r>
      <w:proofErr w:type="spellEnd"/>
      <w:r w:rsidRPr="00F96D73">
        <w:rPr>
          <w:rFonts w:ascii="Times New Roman" w:hAnsi="Times New Roman"/>
          <w:sz w:val="24"/>
          <w:szCs w:val="24"/>
          <w:lang w:val="uk-UA"/>
        </w:rPr>
        <w:t>, 12-13 грудня 2018 р.).</w:t>
      </w:r>
      <w:r>
        <w:rPr>
          <w:rFonts w:ascii="Times New Roman" w:hAnsi="Times New Roman"/>
          <w:sz w:val="24"/>
          <w:szCs w:val="24"/>
          <w:lang w:val="uk-UA"/>
        </w:rPr>
        <w:t xml:space="preserve"> – С.58.</w:t>
      </w:r>
    </w:p>
    <w:p w:rsidR="00E87C19" w:rsidRPr="00F96D73" w:rsidRDefault="00E87C19" w:rsidP="00E87C19">
      <w:pPr>
        <w:tabs>
          <w:tab w:val="left" w:pos="851"/>
        </w:tabs>
        <w:spacing w:after="0" w:line="360" w:lineRule="auto"/>
        <w:ind w:firstLine="709"/>
        <w:jc w:val="both"/>
        <w:rPr>
          <w:rFonts w:ascii="Times New Roman" w:hAnsi="Times New Roman" w:cs="Times New Roman"/>
          <w:color w:val="000000" w:themeColor="text1"/>
          <w:sz w:val="24"/>
          <w:szCs w:val="24"/>
          <w:lang w:val="uk-UA"/>
        </w:rPr>
      </w:pPr>
    </w:p>
    <w:p w:rsidR="001145F5" w:rsidRDefault="00800945" w:rsidP="00952CEE">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А</w:t>
      </w:r>
      <w:r w:rsidR="00461037">
        <w:rPr>
          <w:rFonts w:ascii="Times New Roman" w:hAnsi="Times New Roman" w:cs="Times New Roman"/>
          <w:b/>
          <w:sz w:val="24"/>
          <w:szCs w:val="24"/>
          <w:lang w:val="uk-UA"/>
        </w:rPr>
        <w:t>НОТАЦІЯ</w:t>
      </w:r>
    </w:p>
    <w:p w:rsidR="00952CEE" w:rsidRPr="00952CEE" w:rsidRDefault="00952CEE" w:rsidP="00461037">
      <w:pPr>
        <w:spacing w:after="0" w:line="240" w:lineRule="auto"/>
        <w:ind w:firstLine="709"/>
        <w:jc w:val="center"/>
        <w:rPr>
          <w:rFonts w:ascii="Times New Roman" w:hAnsi="Times New Roman" w:cs="Times New Roman"/>
          <w:b/>
          <w:sz w:val="24"/>
          <w:szCs w:val="24"/>
          <w:lang w:val="uk-UA"/>
        </w:rPr>
      </w:pPr>
    </w:p>
    <w:p w:rsidR="001145F5" w:rsidRPr="00367AC1" w:rsidRDefault="0035627B" w:rsidP="003A3936">
      <w:pPr>
        <w:spacing w:after="0" w:line="360" w:lineRule="auto"/>
        <w:ind w:firstLine="709"/>
        <w:jc w:val="both"/>
        <w:rPr>
          <w:b/>
          <w:sz w:val="28"/>
          <w:szCs w:val="28"/>
          <w:lang w:val="uk-UA"/>
        </w:rPr>
      </w:pPr>
      <w:r>
        <w:rPr>
          <w:rFonts w:ascii="Times New Roman" w:eastAsia="Arial Unicode MS" w:hAnsi="Times New Roman" w:cs="Times New Roman"/>
          <w:b/>
          <w:bCs/>
          <w:color w:val="000000" w:themeColor="text1"/>
          <w:sz w:val="24"/>
          <w:szCs w:val="24"/>
          <w:lang w:val="uk-UA"/>
        </w:rPr>
        <w:t>Галась Л.М</w:t>
      </w:r>
      <w:r w:rsidR="001145F5" w:rsidRPr="00952CEE">
        <w:rPr>
          <w:rFonts w:ascii="Times New Roman" w:eastAsia="Arial Unicode MS" w:hAnsi="Times New Roman" w:cs="Times New Roman"/>
          <w:b/>
          <w:bCs/>
          <w:color w:val="000000" w:themeColor="text1"/>
          <w:sz w:val="24"/>
          <w:szCs w:val="24"/>
          <w:lang w:val="uk-UA"/>
        </w:rPr>
        <w:t xml:space="preserve">. </w:t>
      </w:r>
      <w:r w:rsidR="00AB32AA" w:rsidRPr="00AB32AA">
        <w:rPr>
          <w:rFonts w:ascii="Times New Roman" w:hAnsi="Times New Roman" w:cs="Times New Roman"/>
          <w:b/>
          <w:sz w:val="24"/>
          <w:szCs w:val="24"/>
          <w:lang w:val="uk-UA"/>
        </w:rPr>
        <w:t>Дослідження взаємодії організації із зовнішнім середовищем в процесі реалізації її місії, на прикладі «Тернопільського регіонального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1145F5" w:rsidRPr="00581C40" w:rsidRDefault="002D1EED" w:rsidP="00A815E3">
      <w:pPr>
        <w:widowControl w:val="0"/>
        <w:spacing w:after="0" w:line="360" w:lineRule="auto"/>
        <w:ind w:firstLine="709"/>
        <w:jc w:val="both"/>
        <w:rPr>
          <w:rFonts w:ascii="Times New Roman" w:eastAsia="Arial Unicode MS" w:hAnsi="Times New Roman" w:cs="Times New Roman"/>
          <w:bCs/>
          <w:color w:val="000000" w:themeColor="text1"/>
          <w:sz w:val="24"/>
          <w:szCs w:val="24"/>
          <w:lang w:val="uk-UA"/>
        </w:rPr>
      </w:pPr>
      <w:r>
        <w:rPr>
          <w:rFonts w:ascii="Times New Roman" w:eastAsia="Arial Unicode MS" w:hAnsi="Times New Roman" w:cs="Times New Roman"/>
          <w:bCs/>
          <w:color w:val="000000" w:themeColor="text1"/>
          <w:sz w:val="24"/>
          <w:szCs w:val="24"/>
          <w:lang w:val="uk-UA"/>
        </w:rPr>
        <w:t>Дипломна м</w:t>
      </w:r>
      <w:r w:rsidR="003B76F6">
        <w:rPr>
          <w:rFonts w:ascii="Times New Roman" w:eastAsia="Arial Unicode MS" w:hAnsi="Times New Roman" w:cs="Times New Roman"/>
          <w:bCs/>
          <w:color w:val="000000" w:themeColor="text1"/>
          <w:sz w:val="24"/>
          <w:szCs w:val="24"/>
          <w:lang w:val="uk-UA"/>
        </w:rPr>
        <w:t xml:space="preserve">агістерська робота: </w:t>
      </w:r>
      <w:r w:rsidR="00E87C19">
        <w:rPr>
          <w:rFonts w:ascii="Times New Roman" w:eastAsia="Arial Unicode MS" w:hAnsi="Times New Roman" w:cs="Times New Roman"/>
          <w:bCs/>
          <w:sz w:val="24"/>
          <w:szCs w:val="24"/>
          <w:lang w:val="uk-UA"/>
        </w:rPr>
        <w:t xml:space="preserve">127 </w:t>
      </w:r>
      <w:r w:rsidR="003B76F6">
        <w:rPr>
          <w:rFonts w:ascii="Times New Roman" w:eastAsia="Arial Unicode MS" w:hAnsi="Times New Roman" w:cs="Times New Roman"/>
          <w:bCs/>
          <w:sz w:val="24"/>
          <w:szCs w:val="24"/>
          <w:lang w:val="uk-UA"/>
        </w:rPr>
        <w:t xml:space="preserve">с., </w:t>
      </w:r>
      <w:r w:rsidR="00F96D73">
        <w:rPr>
          <w:rFonts w:ascii="Times New Roman" w:eastAsia="Arial Unicode MS" w:hAnsi="Times New Roman" w:cs="Times New Roman"/>
          <w:bCs/>
          <w:sz w:val="24"/>
          <w:szCs w:val="24"/>
          <w:lang w:val="uk-UA"/>
        </w:rPr>
        <w:t xml:space="preserve">16 </w:t>
      </w:r>
      <w:r w:rsidR="003B76F6">
        <w:rPr>
          <w:rFonts w:ascii="Times New Roman" w:eastAsia="Arial Unicode MS" w:hAnsi="Times New Roman" w:cs="Times New Roman"/>
          <w:bCs/>
          <w:sz w:val="24"/>
          <w:szCs w:val="24"/>
          <w:lang w:val="uk-UA"/>
        </w:rPr>
        <w:t xml:space="preserve">рис., </w:t>
      </w:r>
      <w:r w:rsidR="00F96D73">
        <w:rPr>
          <w:rFonts w:ascii="Times New Roman" w:eastAsia="Arial Unicode MS" w:hAnsi="Times New Roman" w:cs="Times New Roman"/>
          <w:bCs/>
          <w:sz w:val="24"/>
          <w:szCs w:val="24"/>
          <w:lang w:val="uk-UA"/>
        </w:rPr>
        <w:t>12</w:t>
      </w:r>
      <w:r w:rsidR="003B76F6">
        <w:rPr>
          <w:rFonts w:ascii="Times New Roman" w:eastAsia="Arial Unicode MS" w:hAnsi="Times New Roman" w:cs="Times New Roman"/>
          <w:bCs/>
          <w:sz w:val="24"/>
          <w:szCs w:val="24"/>
          <w:lang w:val="uk-UA"/>
        </w:rPr>
        <w:t xml:space="preserve"> </w:t>
      </w:r>
      <w:r w:rsidR="00820ED2">
        <w:rPr>
          <w:rFonts w:ascii="Times New Roman" w:eastAsia="Arial Unicode MS" w:hAnsi="Times New Roman" w:cs="Times New Roman"/>
          <w:bCs/>
          <w:sz w:val="24"/>
          <w:szCs w:val="24"/>
          <w:lang w:val="uk-UA"/>
        </w:rPr>
        <w:t>табл.</w:t>
      </w:r>
      <w:r w:rsidR="003B76F6">
        <w:rPr>
          <w:rFonts w:ascii="Times New Roman" w:eastAsia="Arial Unicode MS" w:hAnsi="Times New Roman" w:cs="Times New Roman"/>
          <w:bCs/>
          <w:sz w:val="24"/>
          <w:szCs w:val="24"/>
          <w:lang w:val="uk-UA"/>
        </w:rPr>
        <w:t xml:space="preserve">, </w:t>
      </w:r>
      <w:r w:rsidR="003B76F6">
        <w:rPr>
          <w:rFonts w:ascii="Times New Roman" w:eastAsia="Arial Unicode MS" w:hAnsi="Times New Roman" w:cs="Times New Roman"/>
          <w:bCs/>
          <w:color w:val="000000" w:themeColor="text1"/>
          <w:sz w:val="24"/>
          <w:szCs w:val="24"/>
          <w:lang w:val="uk-UA"/>
        </w:rPr>
        <w:t>4</w:t>
      </w:r>
      <w:r w:rsidR="00F96D73">
        <w:rPr>
          <w:rFonts w:ascii="Times New Roman" w:eastAsia="Arial Unicode MS" w:hAnsi="Times New Roman" w:cs="Times New Roman"/>
          <w:bCs/>
          <w:color w:val="000000" w:themeColor="text1"/>
          <w:sz w:val="24"/>
          <w:szCs w:val="24"/>
          <w:lang w:val="uk-UA"/>
        </w:rPr>
        <w:t xml:space="preserve"> </w:t>
      </w:r>
      <w:r w:rsidR="003B76F6">
        <w:rPr>
          <w:rFonts w:ascii="Times New Roman" w:eastAsia="Arial Unicode MS" w:hAnsi="Times New Roman" w:cs="Times New Roman"/>
          <w:bCs/>
          <w:color w:val="000000" w:themeColor="text1"/>
          <w:sz w:val="24"/>
          <w:szCs w:val="24"/>
          <w:lang w:val="uk-UA"/>
        </w:rPr>
        <w:t xml:space="preserve">додатків, </w:t>
      </w:r>
      <w:r w:rsidR="003638A5">
        <w:rPr>
          <w:rFonts w:ascii="Times New Roman" w:eastAsia="Arial Unicode MS" w:hAnsi="Times New Roman" w:cs="Times New Roman"/>
          <w:bCs/>
          <w:color w:val="000000" w:themeColor="text1"/>
          <w:sz w:val="24"/>
          <w:szCs w:val="24"/>
          <w:lang w:val="uk-UA"/>
        </w:rPr>
        <w:t>11</w:t>
      </w:r>
      <w:r w:rsidR="00F42D50">
        <w:rPr>
          <w:rFonts w:ascii="Times New Roman" w:eastAsia="Arial Unicode MS" w:hAnsi="Times New Roman" w:cs="Times New Roman"/>
          <w:bCs/>
          <w:color w:val="000000" w:themeColor="text1"/>
          <w:sz w:val="24"/>
          <w:szCs w:val="24"/>
          <w:lang w:val="uk-UA"/>
        </w:rPr>
        <w:t>0</w:t>
      </w:r>
      <w:r w:rsidR="001145F5" w:rsidRPr="00581C40">
        <w:rPr>
          <w:rFonts w:ascii="Times New Roman" w:eastAsia="Arial Unicode MS" w:hAnsi="Times New Roman" w:cs="Times New Roman"/>
          <w:bCs/>
          <w:color w:val="000000" w:themeColor="text1"/>
          <w:sz w:val="24"/>
          <w:szCs w:val="24"/>
          <w:lang w:val="uk-UA"/>
        </w:rPr>
        <w:t xml:space="preserve"> літературних джерел.</w:t>
      </w:r>
    </w:p>
    <w:p w:rsidR="001145F5" w:rsidRPr="00367AC1" w:rsidRDefault="001145F5" w:rsidP="003A3936">
      <w:pPr>
        <w:pStyle w:val="af5"/>
        <w:spacing w:after="0" w:line="360" w:lineRule="auto"/>
        <w:ind w:left="0" w:firstLine="709"/>
        <w:jc w:val="both"/>
        <w:rPr>
          <w:rStyle w:val="FontStyle18"/>
          <w:sz w:val="28"/>
          <w:szCs w:val="28"/>
        </w:rPr>
      </w:pPr>
      <w:r w:rsidRPr="0091621E">
        <w:rPr>
          <w:rStyle w:val="FontStyle17"/>
          <w:sz w:val="24"/>
          <w:szCs w:val="24"/>
        </w:rPr>
        <w:t>Об'єкт дослідження</w:t>
      </w:r>
      <w:r w:rsidRPr="00367AC1">
        <w:rPr>
          <w:rStyle w:val="FontStyle17"/>
          <w:sz w:val="24"/>
          <w:szCs w:val="24"/>
        </w:rPr>
        <w:t xml:space="preserve"> </w:t>
      </w:r>
      <w:r w:rsidR="00367AC1" w:rsidRPr="00367AC1">
        <w:t>є</w:t>
      </w:r>
      <w:r w:rsidR="00367AC1" w:rsidRPr="00367AC1">
        <w:rPr>
          <w:b/>
        </w:rPr>
        <w:t xml:space="preserve"> </w:t>
      </w:r>
      <w:r w:rsidR="00367AC1" w:rsidRPr="00367AC1">
        <w:t>процес взаємодії Тернопільського регіонального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із зовнішнім середовищем в процесі реалізації його місії.</w:t>
      </w:r>
    </w:p>
    <w:p w:rsidR="001145F5" w:rsidRPr="00833B2F" w:rsidRDefault="001145F5" w:rsidP="003A3936">
      <w:pPr>
        <w:pStyle w:val="af5"/>
        <w:spacing w:after="0" w:line="360" w:lineRule="auto"/>
        <w:ind w:left="0" w:firstLine="709"/>
        <w:jc w:val="both"/>
        <w:rPr>
          <w:rStyle w:val="FontStyle18"/>
          <w:sz w:val="28"/>
          <w:szCs w:val="28"/>
        </w:rPr>
      </w:pPr>
      <w:r w:rsidRPr="0091621E">
        <w:rPr>
          <w:b/>
        </w:rPr>
        <w:t>Метою</w:t>
      </w:r>
      <w:r w:rsidR="00367AC1">
        <w:rPr>
          <w:b/>
        </w:rPr>
        <w:t xml:space="preserve"> </w:t>
      </w:r>
      <w:r w:rsidRPr="0091621E">
        <w:rPr>
          <w:b/>
        </w:rPr>
        <w:t>роботи</w:t>
      </w:r>
      <w:r w:rsidRPr="0091621E">
        <w:t xml:space="preserve"> є </w:t>
      </w:r>
      <w:r w:rsidR="00833B2F" w:rsidRPr="00833B2F">
        <w:t>вироблення практичних рекомендацій щодо удосконалення взаємодії державної організації із зовнішнім середовищем через впровадження інноваційних технологій менеджменту.</w:t>
      </w:r>
    </w:p>
    <w:p w:rsidR="00830BD1" w:rsidRPr="00A815E3" w:rsidRDefault="001145F5" w:rsidP="003A3936">
      <w:pPr>
        <w:tabs>
          <w:tab w:val="left" w:pos="993"/>
        </w:tabs>
        <w:spacing w:after="0" w:line="360" w:lineRule="auto"/>
        <w:ind w:firstLine="709"/>
        <w:jc w:val="both"/>
        <w:rPr>
          <w:color w:val="000000"/>
          <w:sz w:val="28"/>
          <w:szCs w:val="28"/>
          <w:lang w:val="uk-UA"/>
        </w:rPr>
      </w:pPr>
      <w:r w:rsidRPr="0091621E">
        <w:rPr>
          <w:rFonts w:ascii="Times New Roman" w:hAnsi="Times New Roman" w:cs="Times New Roman"/>
          <w:b/>
          <w:sz w:val="24"/>
          <w:szCs w:val="24"/>
          <w:lang w:val="uk-UA"/>
        </w:rPr>
        <w:lastRenderedPageBreak/>
        <w:t>Методи дослідження</w:t>
      </w:r>
      <w:r w:rsidR="0091621E">
        <w:rPr>
          <w:rFonts w:ascii="Times New Roman" w:hAnsi="Times New Roman" w:cs="Times New Roman"/>
          <w:sz w:val="24"/>
          <w:szCs w:val="24"/>
          <w:lang w:val="uk-UA"/>
        </w:rPr>
        <w:t xml:space="preserve">. </w:t>
      </w:r>
      <w:r w:rsidR="00830BD1" w:rsidRPr="0091621E">
        <w:rPr>
          <w:rFonts w:ascii="Times New Roman" w:hAnsi="Times New Roman" w:cs="Times New Roman"/>
          <w:color w:val="000000" w:themeColor="text1"/>
          <w:sz w:val="24"/>
          <w:szCs w:val="24"/>
          <w:lang w:val="uk-UA"/>
        </w:rPr>
        <w:t xml:space="preserve">У магістерській роботі використано </w:t>
      </w:r>
      <w:r w:rsidR="00A815E3" w:rsidRPr="00A815E3">
        <w:rPr>
          <w:rFonts w:ascii="Times New Roman" w:hAnsi="Times New Roman" w:cs="Times New Roman"/>
          <w:color w:val="000000"/>
          <w:sz w:val="24"/>
          <w:szCs w:val="24"/>
          <w:lang w:val="uk-UA"/>
        </w:rPr>
        <w:t>загальнонаукові і спеціальні методи дослідження:</w:t>
      </w:r>
      <w:r w:rsidR="00A815E3" w:rsidRPr="00A815E3">
        <w:rPr>
          <w:rFonts w:ascii="Times New Roman" w:hAnsi="Times New Roman" w:cs="Times New Roman"/>
          <w:sz w:val="24"/>
          <w:szCs w:val="24"/>
          <w:lang w:val="uk-UA"/>
        </w:rPr>
        <w:t xml:space="preserve"> системного аналізу створення та розвитку програм; економіко-статистичного й порівняльного аналізу тенденцій розвитку і структурних змін у діяльності досліджуваного Тернопільського центру підвищення кваліфікації; графічний для візуалізації результатів дослідження; узагальнення - для обґрунтування ефективності удосконалення робо</w:t>
      </w:r>
      <w:r w:rsidR="00F96D73">
        <w:rPr>
          <w:rFonts w:ascii="Times New Roman" w:hAnsi="Times New Roman" w:cs="Times New Roman"/>
          <w:sz w:val="24"/>
          <w:szCs w:val="24"/>
          <w:lang w:val="uk-UA"/>
        </w:rPr>
        <w:t>ти досліджува</w:t>
      </w:r>
      <w:r w:rsidR="00A815E3" w:rsidRPr="00A815E3">
        <w:rPr>
          <w:rFonts w:ascii="Times New Roman" w:hAnsi="Times New Roman" w:cs="Times New Roman"/>
          <w:sz w:val="24"/>
          <w:szCs w:val="24"/>
          <w:lang w:val="uk-UA"/>
        </w:rPr>
        <w:t>ної організації; абстрактно-логічний - для здійснення теоретичних узагальнень і формування висновків за результатами дослідження</w:t>
      </w:r>
      <w:r w:rsidR="00A815E3" w:rsidRPr="00A815E3">
        <w:rPr>
          <w:rFonts w:ascii="Times New Roman" w:hAnsi="Times New Roman" w:cs="Times New Roman"/>
          <w:color w:val="000000"/>
          <w:sz w:val="24"/>
          <w:szCs w:val="24"/>
          <w:lang w:val="uk-UA"/>
        </w:rPr>
        <w:t>.</w:t>
      </w:r>
    </w:p>
    <w:p w:rsidR="0091621E" w:rsidRDefault="00833B2F" w:rsidP="003A3936">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Рекомендаційні </w:t>
      </w:r>
      <w:r w:rsidR="00F30220">
        <w:rPr>
          <w:rFonts w:ascii="Times New Roman" w:hAnsi="Times New Roman" w:cs="Times New Roman"/>
          <w:sz w:val="24"/>
          <w:szCs w:val="24"/>
          <w:lang w:val="uk-UA"/>
        </w:rPr>
        <w:t xml:space="preserve">проекти </w:t>
      </w:r>
      <w:r w:rsidR="0091621E" w:rsidRPr="002C3F5A">
        <w:rPr>
          <w:rFonts w:ascii="Times New Roman" w:hAnsi="Times New Roman" w:cs="Times New Roman"/>
          <w:sz w:val="24"/>
          <w:szCs w:val="24"/>
          <w:lang w:val="uk-UA"/>
        </w:rPr>
        <w:t xml:space="preserve">щодо удосконалення </w:t>
      </w:r>
      <w:r w:rsidR="0091621E">
        <w:rPr>
          <w:rFonts w:ascii="Times New Roman" w:hAnsi="Times New Roman" w:cs="Times New Roman"/>
          <w:sz w:val="24"/>
          <w:szCs w:val="24"/>
          <w:lang w:val="uk-UA"/>
        </w:rPr>
        <w:t>роботи</w:t>
      </w:r>
      <w:r w:rsidR="00F30220">
        <w:rPr>
          <w:rFonts w:ascii="Times New Roman" w:hAnsi="Times New Roman" w:cs="Times New Roman"/>
          <w:sz w:val="24"/>
          <w:szCs w:val="24"/>
          <w:lang w:val="uk-UA"/>
        </w:rPr>
        <w:t xml:space="preserve"> </w:t>
      </w:r>
      <w:r w:rsidR="00F30220" w:rsidRPr="00697A2F">
        <w:rPr>
          <w:rFonts w:ascii="Times New Roman" w:hAnsi="Times New Roman" w:cs="Times New Roman"/>
          <w:sz w:val="24"/>
          <w:szCs w:val="24"/>
          <w:lang w:val="uk-UA"/>
        </w:rPr>
        <w:t>«Тернопільського регіонального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r w:rsidR="0091621E" w:rsidRPr="00697A2F">
        <w:rPr>
          <w:rFonts w:ascii="Times New Roman" w:hAnsi="Times New Roman" w:cs="Times New Roman"/>
          <w:sz w:val="24"/>
          <w:szCs w:val="24"/>
          <w:lang w:val="uk-UA"/>
        </w:rPr>
        <w:t>.</w:t>
      </w:r>
    </w:p>
    <w:p w:rsidR="001145F5" w:rsidRDefault="003A3936" w:rsidP="003A3936">
      <w:pPr>
        <w:shd w:val="clear" w:color="auto" w:fill="FFFFFF"/>
        <w:spacing w:after="0" w:line="360" w:lineRule="auto"/>
        <w:ind w:firstLine="709"/>
        <w:jc w:val="both"/>
        <w:rPr>
          <w:rStyle w:val="FontStyle18"/>
          <w:sz w:val="24"/>
          <w:szCs w:val="24"/>
          <w:lang w:val="uk-UA"/>
        </w:rPr>
      </w:pPr>
      <w:r>
        <w:rPr>
          <w:rFonts w:ascii="Times New Roman" w:hAnsi="Times New Roman" w:cs="Times New Roman"/>
          <w:sz w:val="24"/>
          <w:szCs w:val="24"/>
          <w:lang w:val="uk-UA"/>
        </w:rPr>
        <w:t xml:space="preserve">Запропоновано </w:t>
      </w:r>
      <w:r w:rsidRPr="00E703AB">
        <w:rPr>
          <w:rFonts w:ascii="Times New Roman" w:hAnsi="Times New Roman" w:cs="Times New Roman"/>
          <w:sz w:val="24"/>
          <w:szCs w:val="24"/>
          <w:lang w:val="uk-UA"/>
        </w:rPr>
        <w:t>інформаційно</w:t>
      </w:r>
      <w:r>
        <w:rPr>
          <w:rFonts w:ascii="Times New Roman" w:hAnsi="Times New Roman" w:cs="Times New Roman"/>
          <w:sz w:val="24"/>
          <w:szCs w:val="24"/>
          <w:lang w:val="uk-UA"/>
        </w:rPr>
        <w:t>-комунікаційну систему</w:t>
      </w:r>
      <w:r w:rsidRPr="00E703AB">
        <w:rPr>
          <w:rFonts w:ascii="Times New Roman" w:hAnsi="Times New Roman" w:cs="Times New Roman"/>
          <w:sz w:val="24"/>
          <w:szCs w:val="24"/>
          <w:lang w:val="uk-UA"/>
        </w:rPr>
        <w:t xml:space="preserve"> взаємодії центру перепідготовки із елементами зовнішнього середовища</w:t>
      </w:r>
      <w:r>
        <w:rPr>
          <w:rFonts w:ascii="Times New Roman" w:hAnsi="Times New Roman" w:cs="Times New Roman"/>
          <w:sz w:val="24"/>
          <w:szCs w:val="24"/>
          <w:lang w:val="uk-UA"/>
        </w:rPr>
        <w:t xml:space="preserve"> та </w:t>
      </w:r>
      <w:r w:rsidRPr="00F147AD">
        <w:rPr>
          <w:rFonts w:ascii="Times New Roman" w:hAnsi="Times New Roman" w:cs="Times New Roman"/>
          <w:color w:val="000000"/>
          <w:spacing w:val="-1"/>
          <w:sz w:val="24"/>
          <w:szCs w:val="24"/>
          <w:lang w:val="uk-UA"/>
        </w:rPr>
        <w:t>систему</w:t>
      </w:r>
      <w:r>
        <w:rPr>
          <w:rFonts w:ascii="Times New Roman" w:hAnsi="Times New Roman" w:cs="Times New Roman"/>
          <w:color w:val="000000"/>
          <w:spacing w:val="-1"/>
          <w:sz w:val="24"/>
          <w:szCs w:val="24"/>
          <w:lang w:val="uk-UA"/>
        </w:rPr>
        <w:t xml:space="preserve"> </w:t>
      </w:r>
      <w:r w:rsidRPr="00E703AB">
        <w:rPr>
          <w:rFonts w:ascii="Times New Roman" w:hAnsi="Times New Roman" w:cs="Times New Roman"/>
          <w:color w:val="000000"/>
          <w:spacing w:val="-1"/>
          <w:sz w:val="24"/>
          <w:szCs w:val="24"/>
          <w:lang w:val="uk-UA"/>
        </w:rPr>
        <w:t>науково-методичного забезпечення надання послуг центру перепідготовки в процесі взаємодії із зовнішнім середовищем</w:t>
      </w:r>
      <w:r>
        <w:rPr>
          <w:rFonts w:ascii="Times New Roman" w:hAnsi="Times New Roman" w:cs="Times New Roman"/>
          <w:color w:val="000000"/>
          <w:spacing w:val="-1"/>
          <w:sz w:val="24"/>
          <w:szCs w:val="24"/>
          <w:lang w:val="uk-UA"/>
        </w:rPr>
        <w:t xml:space="preserve">, </w:t>
      </w:r>
      <w:proofErr w:type="spellStart"/>
      <w:r>
        <w:rPr>
          <w:rFonts w:ascii="Times New Roman" w:hAnsi="Times New Roman" w:cs="Times New Roman"/>
          <w:sz w:val="24"/>
          <w:szCs w:val="24"/>
          <w:lang w:val="uk-UA"/>
        </w:rPr>
        <w:t>обгрунтовано</w:t>
      </w:r>
      <w:proofErr w:type="spellEnd"/>
      <w:r>
        <w:rPr>
          <w:rFonts w:ascii="Times New Roman" w:hAnsi="Times New Roman" w:cs="Times New Roman"/>
          <w:sz w:val="24"/>
          <w:szCs w:val="24"/>
          <w:lang w:val="uk-UA"/>
        </w:rPr>
        <w:t xml:space="preserve"> доцільність </w:t>
      </w:r>
      <w:r w:rsidRPr="00E703AB">
        <w:rPr>
          <w:rFonts w:ascii="Times New Roman" w:hAnsi="Times New Roman" w:cs="Times New Roman"/>
          <w:sz w:val="24"/>
          <w:szCs w:val="24"/>
          <w:lang w:val="uk-UA"/>
        </w:rPr>
        <w:t>запровадження проектного  типу організаційної структури організації</w:t>
      </w:r>
      <w:r>
        <w:rPr>
          <w:rFonts w:ascii="Times New Roman" w:hAnsi="Times New Roman" w:cs="Times New Roman"/>
          <w:sz w:val="24"/>
          <w:szCs w:val="24"/>
          <w:lang w:val="uk-UA"/>
        </w:rPr>
        <w:t>.</w:t>
      </w:r>
    </w:p>
    <w:p w:rsidR="00C622DE" w:rsidRDefault="002843DC" w:rsidP="00A815E3">
      <w:pPr>
        <w:pStyle w:val="HTML"/>
        <w:shd w:val="clear" w:color="auto" w:fill="FFFFFF"/>
        <w:spacing w:line="360" w:lineRule="auto"/>
        <w:ind w:firstLine="709"/>
        <w:jc w:val="both"/>
        <w:rPr>
          <w:rFonts w:ascii="Times New Roman" w:hAnsi="Times New Roman" w:cs="Times New Roman"/>
          <w:color w:val="212121"/>
          <w:sz w:val="24"/>
          <w:szCs w:val="24"/>
          <w:lang w:val="uk-UA"/>
        </w:rPr>
      </w:pPr>
      <w:r w:rsidRPr="00F61E4E">
        <w:rPr>
          <w:rFonts w:ascii="Times New Roman" w:hAnsi="Times New Roman" w:cs="Times New Roman"/>
          <w:b/>
          <w:sz w:val="24"/>
          <w:szCs w:val="24"/>
          <w:lang w:val="uk-UA"/>
        </w:rPr>
        <w:t>Ключові слова</w:t>
      </w:r>
      <w:r w:rsidRPr="00F61E4E">
        <w:rPr>
          <w:rFonts w:ascii="Times New Roman" w:hAnsi="Times New Roman" w:cs="Times New Roman"/>
          <w:sz w:val="24"/>
          <w:szCs w:val="24"/>
          <w:lang w:val="uk-UA"/>
        </w:rPr>
        <w:t xml:space="preserve">: </w:t>
      </w:r>
      <w:r w:rsidR="00F61E4E">
        <w:rPr>
          <w:rFonts w:ascii="Times New Roman" w:hAnsi="Times New Roman" w:cs="Times New Roman"/>
          <w:color w:val="212121"/>
          <w:sz w:val="24"/>
          <w:szCs w:val="24"/>
          <w:lang w:val="uk-UA"/>
        </w:rPr>
        <w:t>взаємодія</w:t>
      </w:r>
      <w:r w:rsidRPr="002843DC">
        <w:rPr>
          <w:rFonts w:ascii="Times New Roman" w:hAnsi="Times New Roman" w:cs="Times New Roman"/>
          <w:color w:val="212121"/>
          <w:sz w:val="24"/>
          <w:szCs w:val="24"/>
          <w:lang w:val="uk-UA"/>
        </w:rPr>
        <w:t xml:space="preserve">, </w:t>
      </w:r>
      <w:r w:rsidR="00F61E4E" w:rsidRPr="00F61E4E">
        <w:rPr>
          <w:rFonts w:ascii="Times New Roman" w:hAnsi="Times New Roman" w:cs="Times New Roman"/>
          <w:sz w:val="24"/>
          <w:szCs w:val="24"/>
          <w:lang w:val="uk-UA"/>
        </w:rPr>
        <w:t>зовнішнє середовище</w:t>
      </w:r>
      <w:r w:rsidRPr="002843DC">
        <w:rPr>
          <w:rFonts w:ascii="Times New Roman" w:hAnsi="Times New Roman" w:cs="Times New Roman"/>
          <w:color w:val="212121"/>
          <w:sz w:val="24"/>
          <w:szCs w:val="24"/>
          <w:lang w:val="uk-UA"/>
        </w:rPr>
        <w:t xml:space="preserve">, </w:t>
      </w:r>
      <w:r w:rsidR="00F61E4E" w:rsidRPr="00F61E4E">
        <w:rPr>
          <w:rFonts w:ascii="Times New Roman" w:hAnsi="Times New Roman" w:cs="Times New Roman"/>
          <w:sz w:val="24"/>
          <w:szCs w:val="24"/>
          <w:lang w:val="uk-UA"/>
        </w:rPr>
        <w:t>зв’язки</w:t>
      </w:r>
      <w:r w:rsidRPr="002843DC">
        <w:rPr>
          <w:rFonts w:ascii="Times New Roman" w:hAnsi="Times New Roman" w:cs="Times New Roman"/>
          <w:color w:val="212121"/>
          <w:sz w:val="24"/>
          <w:szCs w:val="24"/>
          <w:lang w:val="uk-UA"/>
        </w:rPr>
        <w:t xml:space="preserve">, </w:t>
      </w:r>
      <w:r w:rsidR="006156A1" w:rsidRPr="006156A1">
        <w:rPr>
          <w:rFonts w:ascii="Times New Roman" w:hAnsi="Times New Roman" w:cs="Times New Roman"/>
          <w:sz w:val="24"/>
          <w:szCs w:val="24"/>
          <w:lang w:val="uk-UA"/>
        </w:rPr>
        <w:t>діяльність</w:t>
      </w:r>
      <w:r w:rsidRPr="002843DC">
        <w:rPr>
          <w:rFonts w:ascii="Times New Roman" w:hAnsi="Times New Roman" w:cs="Times New Roman"/>
          <w:color w:val="212121"/>
          <w:sz w:val="24"/>
          <w:szCs w:val="24"/>
          <w:lang w:val="uk-UA"/>
        </w:rPr>
        <w:t>.</w:t>
      </w:r>
    </w:p>
    <w:p w:rsidR="00A16100" w:rsidRDefault="00A16100" w:rsidP="00C622DE">
      <w:pPr>
        <w:pStyle w:val="HTML"/>
        <w:shd w:val="clear" w:color="auto" w:fill="FFFFFF"/>
        <w:ind w:firstLine="709"/>
        <w:jc w:val="both"/>
        <w:rPr>
          <w:rFonts w:ascii="Times New Roman" w:hAnsi="Times New Roman" w:cs="Times New Roman"/>
          <w:color w:val="212121"/>
          <w:sz w:val="24"/>
          <w:szCs w:val="24"/>
          <w:lang w:val="uk-UA"/>
        </w:rPr>
      </w:pPr>
    </w:p>
    <w:p w:rsidR="00A16100" w:rsidRPr="00A16100" w:rsidRDefault="00A16100" w:rsidP="00C622DE">
      <w:pPr>
        <w:pStyle w:val="HTML"/>
        <w:shd w:val="clear" w:color="auto" w:fill="FFFFFF"/>
        <w:ind w:firstLine="709"/>
        <w:jc w:val="both"/>
        <w:rPr>
          <w:rFonts w:ascii="Times New Roman" w:hAnsi="Times New Roman" w:cs="Times New Roman"/>
          <w:color w:val="212121"/>
          <w:sz w:val="24"/>
          <w:szCs w:val="24"/>
          <w:lang w:val="uk-UA"/>
        </w:rPr>
      </w:pPr>
    </w:p>
    <w:p w:rsidR="00800945" w:rsidRDefault="00D464CC" w:rsidP="00D464C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ABSTRACTS</w:t>
      </w:r>
    </w:p>
    <w:p w:rsidR="00D464CC" w:rsidRPr="00D464CC" w:rsidRDefault="00D464CC" w:rsidP="00D464CC">
      <w:pPr>
        <w:spacing w:after="0" w:line="240" w:lineRule="auto"/>
        <w:ind w:firstLine="709"/>
        <w:jc w:val="center"/>
        <w:rPr>
          <w:rFonts w:ascii="Times New Roman" w:hAnsi="Times New Roman" w:cs="Times New Roman"/>
          <w:b/>
          <w:sz w:val="24"/>
          <w:szCs w:val="24"/>
        </w:rPr>
      </w:pPr>
    </w:p>
    <w:p w:rsidR="00906243" w:rsidRPr="00D464CC" w:rsidRDefault="004F6C6C" w:rsidP="00D464CC">
      <w:pPr>
        <w:pStyle w:val="HTML"/>
        <w:shd w:val="clear" w:color="auto" w:fill="FFFFFF"/>
        <w:spacing w:line="360" w:lineRule="auto"/>
        <w:ind w:firstLine="709"/>
        <w:jc w:val="both"/>
        <w:rPr>
          <w:rFonts w:ascii="inherit" w:hAnsi="inherit"/>
          <w:b/>
          <w:color w:val="212121"/>
        </w:rPr>
      </w:pPr>
      <w:r w:rsidRPr="00D464CC">
        <w:rPr>
          <w:rFonts w:ascii="Times New Roman" w:hAnsi="Times New Roman" w:cs="Times New Roman"/>
          <w:b/>
          <w:sz w:val="24"/>
          <w:szCs w:val="24"/>
        </w:rPr>
        <w:t>Halas L.M.</w:t>
      </w:r>
      <w:r w:rsidRPr="00D464CC">
        <w:rPr>
          <w:rFonts w:ascii="Times New Roman" w:hAnsi="Times New Roman" w:cs="Times New Roman"/>
          <w:b/>
          <w:sz w:val="24"/>
          <w:szCs w:val="24"/>
          <w:lang w:val="uk-UA"/>
        </w:rPr>
        <w:t xml:space="preserve"> </w:t>
      </w:r>
      <w:r w:rsidRPr="00D464CC">
        <w:rPr>
          <w:rFonts w:ascii="Times New Roman" w:hAnsi="Times New Roman" w:cs="Times New Roman"/>
          <w:b/>
          <w:sz w:val="24"/>
          <w:szCs w:val="24"/>
        </w:rPr>
        <w:t>Investigating the interaction of the organization with the external environment in the process of implementing its mission, for example,</w:t>
      </w:r>
      <w:r w:rsidRPr="00D464CC">
        <w:rPr>
          <w:rFonts w:ascii="Times New Roman" w:hAnsi="Times New Roman" w:cs="Times New Roman"/>
          <w:b/>
          <w:sz w:val="24"/>
          <w:szCs w:val="24"/>
          <w:lang w:val="uk-UA"/>
        </w:rPr>
        <w:t xml:space="preserve"> «</w:t>
      </w:r>
      <w:proofErr w:type="spellStart"/>
      <w:r w:rsidRPr="00D464CC">
        <w:rPr>
          <w:rFonts w:ascii="Times New Roman" w:hAnsi="Times New Roman" w:cs="Times New Roman"/>
          <w:b/>
          <w:sz w:val="24"/>
          <w:szCs w:val="24"/>
        </w:rPr>
        <w:t>Ternopil</w:t>
      </w:r>
      <w:proofErr w:type="spellEnd"/>
      <w:r w:rsidRPr="00D464CC">
        <w:rPr>
          <w:rFonts w:ascii="Times New Roman" w:hAnsi="Times New Roman" w:cs="Times New Roman"/>
          <w:b/>
          <w:sz w:val="24"/>
          <w:szCs w:val="24"/>
        </w:rPr>
        <w:t xml:space="preserve"> regional center for retraining and raising the level of skills of employees of state authorities, local self-government, state enterprises, institutions and organizations»</w:t>
      </w:r>
      <w:r>
        <w:rPr>
          <w:rFonts w:ascii="Times New Roman" w:hAnsi="Times New Roman" w:cs="Times New Roman"/>
          <w:b/>
          <w:color w:val="212121"/>
          <w:sz w:val="24"/>
          <w:szCs w:val="24"/>
          <w:lang w:val="uk-UA"/>
        </w:rPr>
        <w:t xml:space="preserve"> </w:t>
      </w:r>
    </w:p>
    <w:p w:rsidR="001145F5" w:rsidRPr="00867723" w:rsidRDefault="009E6288" w:rsidP="00952CEE">
      <w:pPr>
        <w:pStyle w:val="HTML"/>
        <w:shd w:val="clear" w:color="auto" w:fill="FFFFFF"/>
        <w:spacing w:line="360" w:lineRule="auto"/>
        <w:ind w:firstLine="709"/>
        <w:jc w:val="both"/>
        <w:rPr>
          <w:rFonts w:ascii="inherit" w:hAnsi="inherit"/>
          <w:color w:val="212121"/>
        </w:rPr>
      </w:pPr>
      <w:proofErr w:type="gramStart"/>
      <w:r w:rsidRPr="009E6288">
        <w:rPr>
          <w:rFonts w:ascii="Times New Roman" w:hAnsi="Times New Roman" w:cs="Times New Roman"/>
          <w:sz w:val="24"/>
          <w:szCs w:val="24"/>
        </w:rPr>
        <w:t>Master  Thesis</w:t>
      </w:r>
      <w:proofErr w:type="gramEnd"/>
      <w:r w:rsidRPr="009E6288">
        <w:rPr>
          <w:rFonts w:ascii="Times New Roman" w:hAnsi="Times New Roman" w:cs="Times New Roman"/>
          <w:sz w:val="24"/>
          <w:szCs w:val="24"/>
        </w:rPr>
        <w:t xml:space="preserve"> work</w:t>
      </w:r>
      <w:r w:rsidR="001145F5" w:rsidRPr="00AF4B64">
        <w:rPr>
          <w:rFonts w:ascii="Times New Roman" w:hAnsi="Times New Roman" w:cs="Times New Roman"/>
          <w:color w:val="000000" w:themeColor="text1"/>
          <w:sz w:val="24"/>
          <w:szCs w:val="24"/>
          <w:shd w:val="clear" w:color="auto" w:fill="FFFFFF"/>
        </w:rPr>
        <w:t>:</w:t>
      </w:r>
      <w:r w:rsidR="001145F5" w:rsidRPr="00AF4B64">
        <w:rPr>
          <w:rStyle w:val="apple-converted-space"/>
          <w:rFonts w:ascii="Times New Roman" w:hAnsi="Times New Roman" w:cs="Times New Roman"/>
          <w:color w:val="000000" w:themeColor="text1"/>
          <w:sz w:val="24"/>
          <w:szCs w:val="24"/>
          <w:shd w:val="clear" w:color="auto" w:fill="FFFFFF"/>
        </w:rPr>
        <w:t> </w:t>
      </w:r>
      <w:r w:rsidR="00F96D73">
        <w:rPr>
          <w:rFonts w:ascii="Times New Roman" w:hAnsi="Times New Roman" w:cs="Times New Roman"/>
          <w:sz w:val="24"/>
          <w:szCs w:val="24"/>
          <w:shd w:val="clear" w:color="auto" w:fill="FFFFFF"/>
          <w:lang w:val="uk-UA"/>
        </w:rPr>
        <w:t>127</w:t>
      </w:r>
      <w:r w:rsidR="00455759" w:rsidRPr="00240938">
        <w:rPr>
          <w:rFonts w:ascii="Times New Roman" w:hAnsi="Times New Roman" w:cs="Times New Roman"/>
          <w:color w:val="000000" w:themeColor="text1"/>
          <w:sz w:val="24"/>
          <w:szCs w:val="24"/>
          <w:shd w:val="clear" w:color="auto" w:fill="FFFFFF"/>
        </w:rPr>
        <w:t xml:space="preserve"> </w:t>
      </w:r>
      <w:r w:rsidR="001145F5" w:rsidRPr="00240938">
        <w:rPr>
          <w:rFonts w:ascii="Times New Roman" w:hAnsi="Times New Roman" w:cs="Times New Roman"/>
          <w:color w:val="000000" w:themeColor="text1"/>
          <w:sz w:val="24"/>
          <w:szCs w:val="24"/>
          <w:shd w:val="clear" w:color="auto" w:fill="FFFFFF"/>
        </w:rPr>
        <w:t>p</w:t>
      </w:r>
      <w:r w:rsidR="00867723">
        <w:rPr>
          <w:rFonts w:ascii="Times New Roman" w:hAnsi="Times New Roman" w:cs="Times New Roman"/>
          <w:sz w:val="24"/>
          <w:szCs w:val="24"/>
          <w:shd w:val="clear" w:color="auto" w:fill="FFFFFF"/>
        </w:rPr>
        <w:t xml:space="preserve">, </w:t>
      </w:r>
      <w:r w:rsidR="00F96D73">
        <w:rPr>
          <w:rFonts w:ascii="Times New Roman" w:hAnsi="Times New Roman" w:cs="Times New Roman"/>
          <w:sz w:val="24"/>
          <w:szCs w:val="24"/>
          <w:shd w:val="clear" w:color="auto" w:fill="FFFFFF"/>
          <w:lang w:val="uk-UA"/>
        </w:rPr>
        <w:t xml:space="preserve">16 </w:t>
      </w:r>
      <w:r w:rsidR="00173213" w:rsidRPr="00173213">
        <w:rPr>
          <w:rFonts w:ascii="Times New Roman" w:hAnsi="Times New Roman" w:cs="Times New Roman"/>
          <w:sz w:val="24"/>
          <w:szCs w:val="24"/>
        </w:rPr>
        <w:t>pic</w:t>
      </w:r>
      <w:r w:rsidR="00173213">
        <w:rPr>
          <w:rFonts w:ascii="Times New Roman" w:hAnsi="Times New Roman" w:cs="Times New Roman"/>
          <w:sz w:val="24"/>
          <w:szCs w:val="24"/>
          <w:shd w:val="clear" w:color="auto" w:fill="FFFFFF"/>
          <w:lang w:val="uk-UA"/>
        </w:rPr>
        <w:t>.</w:t>
      </w:r>
      <w:r w:rsidR="00867723">
        <w:rPr>
          <w:rFonts w:ascii="Times New Roman" w:hAnsi="Times New Roman" w:cs="Times New Roman"/>
          <w:sz w:val="24"/>
          <w:szCs w:val="24"/>
          <w:shd w:val="clear" w:color="auto" w:fill="FFFFFF"/>
        </w:rPr>
        <w:t xml:space="preserve">, </w:t>
      </w:r>
      <w:r w:rsidR="00F96D73">
        <w:rPr>
          <w:rFonts w:ascii="Times New Roman" w:hAnsi="Times New Roman" w:cs="Times New Roman"/>
          <w:sz w:val="24"/>
          <w:szCs w:val="24"/>
          <w:shd w:val="clear" w:color="auto" w:fill="FFFFFF"/>
          <w:lang w:val="uk-UA"/>
        </w:rPr>
        <w:t>12</w:t>
      </w:r>
      <w:r w:rsidR="00173213">
        <w:rPr>
          <w:rFonts w:ascii="Times New Roman" w:hAnsi="Times New Roman" w:cs="Times New Roman"/>
          <w:sz w:val="24"/>
          <w:szCs w:val="24"/>
          <w:shd w:val="clear" w:color="auto" w:fill="FFFFFF"/>
        </w:rPr>
        <w:t xml:space="preserve"> tab</w:t>
      </w:r>
      <w:r w:rsidR="00173213">
        <w:rPr>
          <w:rFonts w:ascii="Times New Roman" w:hAnsi="Times New Roman" w:cs="Times New Roman"/>
          <w:sz w:val="24"/>
          <w:szCs w:val="24"/>
          <w:shd w:val="clear" w:color="auto" w:fill="FFFFFF"/>
          <w:lang w:val="uk-UA"/>
        </w:rPr>
        <w:t>.</w:t>
      </w:r>
      <w:r w:rsidR="001145F5" w:rsidRPr="00AF4B64">
        <w:rPr>
          <w:rFonts w:ascii="Times New Roman" w:hAnsi="Times New Roman" w:cs="Times New Roman"/>
          <w:sz w:val="24"/>
          <w:szCs w:val="24"/>
          <w:shd w:val="clear" w:color="auto" w:fill="FFFFFF"/>
        </w:rPr>
        <w:t>,</w:t>
      </w:r>
      <w:r w:rsidR="00F96D73">
        <w:rPr>
          <w:rFonts w:ascii="Times New Roman" w:hAnsi="Times New Roman" w:cs="Times New Roman"/>
          <w:color w:val="000000" w:themeColor="text1"/>
          <w:sz w:val="24"/>
          <w:szCs w:val="24"/>
          <w:shd w:val="clear" w:color="auto" w:fill="FFFFFF"/>
          <w:lang w:val="uk-UA"/>
        </w:rPr>
        <w:t xml:space="preserve"> 4</w:t>
      </w:r>
      <w:r w:rsidR="00455759">
        <w:rPr>
          <w:rFonts w:ascii="Times New Roman" w:hAnsi="Times New Roman" w:cs="Times New Roman"/>
          <w:color w:val="000000" w:themeColor="text1"/>
          <w:sz w:val="24"/>
          <w:szCs w:val="24"/>
          <w:shd w:val="clear" w:color="auto" w:fill="FFFFFF"/>
          <w:lang w:val="uk-UA"/>
        </w:rPr>
        <w:t xml:space="preserve"> </w:t>
      </w:r>
      <w:r w:rsidR="00173213" w:rsidRPr="00173213">
        <w:rPr>
          <w:rFonts w:ascii="Times New Roman" w:hAnsi="Times New Roman" w:cs="Times New Roman"/>
          <w:color w:val="000000" w:themeColor="text1"/>
          <w:sz w:val="24"/>
          <w:szCs w:val="24"/>
          <w:shd w:val="clear" w:color="auto" w:fill="FFFFFF"/>
        </w:rPr>
        <w:t>appendices</w:t>
      </w:r>
      <w:r w:rsidR="00867723">
        <w:rPr>
          <w:rFonts w:ascii="Times New Roman" w:hAnsi="Times New Roman" w:cs="Times New Roman"/>
          <w:color w:val="000000" w:themeColor="text1"/>
          <w:sz w:val="24"/>
          <w:szCs w:val="24"/>
          <w:shd w:val="clear" w:color="auto" w:fill="FFFFFF"/>
        </w:rPr>
        <w:t xml:space="preserve">, </w:t>
      </w:r>
      <w:r w:rsidR="00455759">
        <w:rPr>
          <w:rFonts w:ascii="Times New Roman" w:hAnsi="Times New Roman" w:cs="Times New Roman"/>
          <w:color w:val="000000" w:themeColor="text1"/>
          <w:sz w:val="24"/>
          <w:szCs w:val="24"/>
          <w:shd w:val="clear" w:color="auto" w:fill="FFFFFF"/>
          <w:lang w:val="uk-UA"/>
        </w:rPr>
        <w:t>11</w:t>
      </w:r>
      <w:r w:rsidR="00867723">
        <w:rPr>
          <w:rFonts w:ascii="Times New Roman" w:hAnsi="Times New Roman" w:cs="Times New Roman"/>
          <w:color w:val="000000" w:themeColor="text1"/>
          <w:sz w:val="24"/>
          <w:szCs w:val="24"/>
          <w:shd w:val="clear" w:color="auto" w:fill="FFFFFF"/>
          <w:lang w:val="uk-UA"/>
        </w:rPr>
        <w:t>0</w:t>
      </w:r>
      <w:r w:rsidR="001145F5" w:rsidRPr="00AF4B64">
        <w:rPr>
          <w:rStyle w:val="apple-converted-space"/>
          <w:rFonts w:ascii="Times New Roman" w:hAnsi="Times New Roman" w:cs="Times New Roman"/>
          <w:color w:val="000000" w:themeColor="text1"/>
          <w:sz w:val="24"/>
          <w:szCs w:val="24"/>
          <w:shd w:val="clear" w:color="auto" w:fill="FFFFFF"/>
        </w:rPr>
        <w:t> </w:t>
      </w:r>
      <w:r w:rsidR="001145F5" w:rsidRPr="00AF4B64">
        <w:rPr>
          <w:rFonts w:ascii="Times New Roman" w:hAnsi="Times New Roman" w:cs="Times New Roman"/>
          <w:color w:val="000000" w:themeColor="text1"/>
          <w:sz w:val="24"/>
          <w:szCs w:val="24"/>
          <w:shd w:val="clear" w:color="auto" w:fill="FFFFFF"/>
        </w:rPr>
        <w:t>references.</w:t>
      </w:r>
    </w:p>
    <w:p w:rsidR="00C21F89" w:rsidRPr="00574D3D" w:rsidRDefault="00C21F89" w:rsidP="00952CEE">
      <w:pPr>
        <w:tabs>
          <w:tab w:val="left" w:pos="993"/>
        </w:tabs>
        <w:spacing w:after="0" w:line="360" w:lineRule="auto"/>
        <w:ind w:firstLine="709"/>
        <w:jc w:val="both"/>
        <w:rPr>
          <w:rFonts w:ascii="Times New Roman" w:hAnsi="Times New Roman" w:cs="Times New Roman"/>
          <w:color w:val="212121"/>
          <w:sz w:val="24"/>
          <w:szCs w:val="24"/>
          <w:shd w:val="clear" w:color="auto" w:fill="FFFFFF"/>
          <w:lang w:val="uk-UA"/>
        </w:rPr>
      </w:pPr>
      <w:r w:rsidRPr="00AF4B64">
        <w:rPr>
          <w:rFonts w:ascii="Times New Roman" w:hAnsi="Times New Roman" w:cs="Times New Roman"/>
          <w:b/>
          <w:sz w:val="24"/>
          <w:szCs w:val="24"/>
        </w:rPr>
        <w:t xml:space="preserve">The </w:t>
      </w:r>
      <w:r w:rsidR="001145F5" w:rsidRPr="00AF4B64">
        <w:rPr>
          <w:rFonts w:ascii="Times New Roman" w:hAnsi="Times New Roman" w:cs="Times New Roman"/>
          <w:b/>
          <w:sz w:val="24"/>
          <w:szCs w:val="24"/>
        </w:rPr>
        <w:t>O</w:t>
      </w:r>
      <w:r w:rsidRPr="00AF4B64">
        <w:rPr>
          <w:rFonts w:ascii="Times New Roman" w:hAnsi="Times New Roman" w:cs="Times New Roman"/>
          <w:b/>
          <w:sz w:val="24"/>
          <w:szCs w:val="24"/>
        </w:rPr>
        <w:t xml:space="preserve">bject of </w:t>
      </w:r>
      <w:r w:rsidR="001145F5" w:rsidRPr="00AF4B64">
        <w:rPr>
          <w:rFonts w:ascii="Times New Roman" w:hAnsi="Times New Roman" w:cs="Times New Roman"/>
          <w:b/>
          <w:sz w:val="24"/>
          <w:szCs w:val="24"/>
        </w:rPr>
        <w:t>Investigation</w:t>
      </w:r>
      <w:r w:rsidRPr="00AF4B64">
        <w:rPr>
          <w:rFonts w:ascii="Times New Roman" w:hAnsi="Times New Roman" w:cs="Times New Roman"/>
          <w:sz w:val="24"/>
          <w:szCs w:val="24"/>
        </w:rPr>
        <w:t xml:space="preserve"> </w:t>
      </w:r>
      <w:r w:rsidR="00574D3D" w:rsidRPr="00574D3D">
        <w:rPr>
          <w:rFonts w:ascii="Times New Roman" w:hAnsi="Times New Roman" w:cs="Times New Roman"/>
          <w:sz w:val="24"/>
          <w:szCs w:val="24"/>
        </w:rPr>
        <w:t xml:space="preserve">is the process of interaction of the </w:t>
      </w:r>
      <w:proofErr w:type="spellStart"/>
      <w:r w:rsidR="00574D3D" w:rsidRPr="00574D3D">
        <w:rPr>
          <w:rFonts w:ascii="Times New Roman" w:hAnsi="Times New Roman" w:cs="Times New Roman"/>
          <w:sz w:val="24"/>
          <w:szCs w:val="24"/>
        </w:rPr>
        <w:t>Ternopil</w:t>
      </w:r>
      <w:proofErr w:type="spellEnd"/>
      <w:r w:rsidR="00574D3D" w:rsidRPr="00574D3D">
        <w:rPr>
          <w:rFonts w:ascii="Times New Roman" w:hAnsi="Times New Roman" w:cs="Times New Roman"/>
          <w:sz w:val="24"/>
          <w:szCs w:val="24"/>
        </w:rPr>
        <w:t xml:space="preserve"> regional center for retraining and raising the level of skills of employees of state authorities, local governments, state enterprises, institutions and organizations with the external environment in the process of fulfilling its mission.</w:t>
      </w:r>
    </w:p>
    <w:p w:rsidR="001145F5" w:rsidRPr="00534812" w:rsidRDefault="001145F5" w:rsidP="00952CEE">
      <w:pPr>
        <w:pStyle w:val="HTML"/>
        <w:shd w:val="clear" w:color="auto" w:fill="FFFFFF"/>
        <w:spacing w:line="360" w:lineRule="auto"/>
        <w:ind w:firstLine="709"/>
        <w:jc w:val="both"/>
        <w:rPr>
          <w:rFonts w:ascii="Times New Roman" w:hAnsi="Times New Roman" w:cs="Times New Roman"/>
          <w:color w:val="212121"/>
          <w:sz w:val="24"/>
          <w:szCs w:val="24"/>
          <w:lang w:val="uk-UA"/>
        </w:rPr>
      </w:pPr>
      <w:r w:rsidRPr="00AF4B64">
        <w:rPr>
          <w:rFonts w:ascii="Times New Roman" w:hAnsi="Times New Roman" w:cs="Times New Roman"/>
          <w:b/>
          <w:sz w:val="24"/>
          <w:szCs w:val="24"/>
        </w:rPr>
        <w:t>The Aim of the Work</w:t>
      </w:r>
      <w:r w:rsidR="00534812">
        <w:rPr>
          <w:rFonts w:ascii="Times New Roman" w:hAnsi="Times New Roman" w:cs="Times New Roman"/>
          <w:b/>
          <w:sz w:val="24"/>
          <w:szCs w:val="24"/>
          <w:lang w:val="uk-UA"/>
        </w:rPr>
        <w:t xml:space="preserve"> </w:t>
      </w:r>
      <w:proofErr w:type="spellStart"/>
      <w:r w:rsidR="00534812" w:rsidRPr="00534812">
        <w:rPr>
          <w:rFonts w:ascii="Times New Roman" w:hAnsi="Times New Roman" w:cs="Times New Roman"/>
          <w:sz w:val="24"/>
          <w:szCs w:val="24"/>
          <w:lang w:val="uk-UA"/>
        </w:rPr>
        <w:t>is</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the</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development</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of</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practical</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recommendations</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for</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improving</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the</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interaction</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of</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the</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state</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organization</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with</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the</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external</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environment</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through</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the</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introduction</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of</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innovative</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management</w:t>
      </w:r>
      <w:proofErr w:type="spellEnd"/>
      <w:r w:rsidR="00534812" w:rsidRPr="00534812">
        <w:rPr>
          <w:rFonts w:ascii="Times New Roman" w:hAnsi="Times New Roman" w:cs="Times New Roman"/>
          <w:sz w:val="24"/>
          <w:szCs w:val="24"/>
          <w:lang w:val="uk-UA"/>
        </w:rPr>
        <w:t xml:space="preserve"> </w:t>
      </w:r>
      <w:proofErr w:type="spellStart"/>
      <w:r w:rsidR="00534812" w:rsidRPr="00534812">
        <w:rPr>
          <w:rFonts w:ascii="Times New Roman" w:hAnsi="Times New Roman" w:cs="Times New Roman"/>
          <w:sz w:val="24"/>
          <w:szCs w:val="24"/>
          <w:lang w:val="uk-UA"/>
        </w:rPr>
        <w:t>technologies</w:t>
      </w:r>
      <w:proofErr w:type="spellEnd"/>
      <w:r w:rsidR="00534812" w:rsidRPr="00534812">
        <w:rPr>
          <w:rFonts w:ascii="Times New Roman" w:hAnsi="Times New Roman" w:cs="Times New Roman"/>
          <w:sz w:val="24"/>
          <w:szCs w:val="24"/>
          <w:lang w:val="uk-UA"/>
        </w:rPr>
        <w:t>.</w:t>
      </w:r>
    </w:p>
    <w:p w:rsidR="008B554B" w:rsidRPr="008B554B" w:rsidRDefault="001145F5" w:rsidP="008B554B">
      <w:pPr>
        <w:pStyle w:val="HTML"/>
        <w:shd w:val="clear" w:color="auto" w:fill="FFFFFF"/>
        <w:spacing w:line="360" w:lineRule="auto"/>
        <w:ind w:firstLine="709"/>
        <w:jc w:val="both"/>
        <w:rPr>
          <w:rFonts w:ascii="Times New Roman" w:hAnsi="Times New Roman" w:cs="Times New Roman"/>
          <w:sz w:val="24"/>
          <w:szCs w:val="24"/>
          <w:lang w:val="uk-UA"/>
        </w:rPr>
      </w:pPr>
      <w:proofErr w:type="gramStart"/>
      <w:r w:rsidRPr="00AF4B64">
        <w:rPr>
          <w:rFonts w:ascii="Times New Roman" w:hAnsi="Times New Roman" w:cs="Times New Roman"/>
          <w:b/>
          <w:sz w:val="24"/>
          <w:szCs w:val="24"/>
        </w:rPr>
        <w:t>Research methods</w:t>
      </w:r>
      <w:r w:rsidR="00AF4B64" w:rsidRPr="00AF4B64">
        <w:rPr>
          <w:rFonts w:ascii="Times New Roman" w:hAnsi="Times New Roman" w:cs="Times New Roman"/>
          <w:b/>
          <w:sz w:val="24"/>
          <w:szCs w:val="24"/>
        </w:rPr>
        <w:t>.</w:t>
      </w:r>
      <w:proofErr w:type="gramEnd"/>
      <w:r w:rsidR="008B554B">
        <w:rPr>
          <w:rFonts w:ascii="Times New Roman" w:hAnsi="Times New Roman" w:cs="Times New Roman"/>
          <w:b/>
          <w:sz w:val="24"/>
          <w:szCs w:val="24"/>
          <w:lang w:val="uk-UA"/>
        </w:rPr>
        <w:t xml:space="preserve"> </w:t>
      </w:r>
      <w:proofErr w:type="spellStart"/>
      <w:r w:rsidR="008B554B" w:rsidRPr="008B554B">
        <w:rPr>
          <w:rFonts w:ascii="Times New Roman" w:hAnsi="Times New Roman" w:cs="Times New Roman"/>
          <w:sz w:val="24"/>
          <w:szCs w:val="24"/>
          <w:lang w:val="uk-UA"/>
        </w:rPr>
        <w:t>In</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the</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master's</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thesis</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used</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general</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scientific</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and</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special</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methods</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of</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research</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system</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analysis</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of</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the</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creation</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and</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development</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of</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programs</w:t>
      </w:r>
      <w:proofErr w:type="spellEnd"/>
      <w:r w:rsidR="008B554B" w:rsidRPr="008B554B">
        <w:rPr>
          <w:rFonts w:ascii="Times New Roman" w:hAnsi="Times New Roman" w:cs="Times New Roman"/>
          <w:sz w:val="24"/>
          <w:szCs w:val="24"/>
          <w:lang w:val="uk-UA"/>
        </w:rPr>
        <w:t xml:space="preserve">; economic-statistical </w:t>
      </w:r>
      <w:proofErr w:type="spellStart"/>
      <w:r w:rsidR="008B554B" w:rsidRPr="008B554B">
        <w:rPr>
          <w:rFonts w:ascii="Times New Roman" w:hAnsi="Times New Roman" w:cs="Times New Roman"/>
          <w:sz w:val="24"/>
          <w:szCs w:val="24"/>
          <w:lang w:val="uk-UA"/>
        </w:rPr>
        <w:t>and</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comparative</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analysis</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of</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trends</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of</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development</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and</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structural</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changes</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in</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the</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activities</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of</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the</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lastRenderedPageBreak/>
        <w:t>Ternopil</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Center</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for</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Excellence</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graphic</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for</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visualization</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of</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research</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results</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generalization</w:t>
      </w:r>
      <w:proofErr w:type="spellEnd"/>
      <w:r w:rsidR="008B554B" w:rsidRPr="008B554B">
        <w:rPr>
          <w:rFonts w:ascii="Times New Roman" w:hAnsi="Times New Roman" w:cs="Times New Roman"/>
          <w:sz w:val="24"/>
          <w:szCs w:val="24"/>
          <w:lang w:val="uk-UA"/>
        </w:rPr>
        <w:t xml:space="preserve"> - </w:t>
      </w:r>
      <w:proofErr w:type="spellStart"/>
      <w:r w:rsidR="008B554B" w:rsidRPr="008B554B">
        <w:rPr>
          <w:rFonts w:ascii="Times New Roman" w:hAnsi="Times New Roman" w:cs="Times New Roman"/>
          <w:sz w:val="24"/>
          <w:szCs w:val="24"/>
          <w:lang w:val="uk-UA"/>
        </w:rPr>
        <w:t>to</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substantiate</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the</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effectiveness</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of</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improving</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the</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work</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of</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the</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research</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organization</w:t>
      </w:r>
      <w:proofErr w:type="spellEnd"/>
      <w:r w:rsidR="008B554B" w:rsidRPr="008B554B">
        <w:rPr>
          <w:rFonts w:ascii="Times New Roman" w:hAnsi="Times New Roman" w:cs="Times New Roman"/>
          <w:sz w:val="24"/>
          <w:szCs w:val="24"/>
          <w:lang w:val="uk-UA"/>
        </w:rPr>
        <w:t xml:space="preserve">; abstract-logical - </w:t>
      </w:r>
      <w:proofErr w:type="spellStart"/>
      <w:r w:rsidR="008B554B" w:rsidRPr="008B554B">
        <w:rPr>
          <w:rFonts w:ascii="Times New Roman" w:hAnsi="Times New Roman" w:cs="Times New Roman"/>
          <w:sz w:val="24"/>
          <w:szCs w:val="24"/>
          <w:lang w:val="uk-UA"/>
        </w:rPr>
        <w:t>for</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the</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implementation</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of</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theoretical</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generalizations</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and</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the</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formation</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of</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conclusions</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on</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the</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results</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of</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the</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study</w:t>
      </w:r>
      <w:proofErr w:type="spellEnd"/>
      <w:r w:rsidR="008B554B" w:rsidRPr="008B554B">
        <w:rPr>
          <w:rFonts w:ascii="Times New Roman" w:hAnsi="Times New Roman" w:cs="Times New Roman"/>
          <w:sz w:val="24"/>
          <w:szCs w:val="24"/>
          <w:lang w:val="uk-UA"/>
        </w:rPr>
        <w:t>.</w:t>
      </w:r>
    </w:p>
    <w:p w:rsidR="008B554B" w:rsidRDefault="008B554B" w:rsidP="008B554B">
      <w:pPr>
        <w:pStyle w:val="HTML"/>
        <w:shd w:val="clear" w:color="auto" w:fill="FFFFFF"/>
        <w:spacing w:line="360" w:lineRule="auto"/>
        <w:ind w:firstLine="709"/>
        <w:jc w:val="both"/>
        <w:rPr>
          <w:rFonts w:ascii="Times New Roman" w:hAnsi="Times New Roman" w:cs="Times New Roman"/>
          <w:sz w:val="24"/>
          <w:szCs w:val="24"/>
          <w:lang w:val="uk-UA"/>
        </w:rPr>
      </w:pPr>
      <w:proofErr w:type="spellStart"/>
      <w:r w:rsidRPr="008B554B">
        <w:rPr>
          <w:rFonts w:ascii="Times New Roman" w:hAnsi="Times New Roman" w:cs="Times New Roman"/>
          <w:sz w:val="24"/>
          <w:szCs w:val="24"/>
          <w:lang w:val="uk-UA"/>
        </w:rPr>
        <w:t>Recommendation</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projects</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on</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improving</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the</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work</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of</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Ternopil</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regional</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center</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for</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retraining</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and</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raising</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the</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level</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of</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skills</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of</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employees</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of</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state</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authorities</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local</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governments</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state</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enterprises</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institutions</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and</w:t>
      </w:r>
      <w:proofErr w:type="spellEnd"/>
      <w:r w:rsidRPr="008B554B">
        <w:rPr>
          <w:rFonts w:ascii="Times New Roman" w:hAnsi="Times New Roman" w:cs="Times New Roman"/>
          <w:sz w:val="24"/>
          <w:szCs w:val="24"/>
          <w:lang w:val="uk-UA"/>
        </w:rPr>
        <w:t xml:space="preserve"> </w:t>
      </w:r>
      <w:proofErr w:type="spellStart"/>
      <w:r w:rsidRPr="008B554B">
        <w:rPr>
          <w:rFonts w:ascii="Times New Roman" w:hAnsi="Times New Roman" w:cs="Times New Roman"/>
          <w:sz w:val="24"/>
          <w:szCs w:val="24"/>
          <w:lang w:val="uk-UA"/>
        </w:rPr>
        <w:t>organizations</w:t>
      </w:r>
      <w:proofErr w:type="spellEnd"/>
      <w:r w:rsidRPr="008B554B">
        <w:rPr>
          <w:rFonts w:ascii="Times New Roman" w:hAnsi="Times New Roman" w:cs="Times New Roman"/>
          <w:sz w:val="24"/>
          <w:szCs w:val="24"/>
          <w:lang w:val="uk-UA"/>
        </w:rPr>
        <w:t>".</w:t>
      </w:r>
    </w:p>
    <w:p w:rsidR="003A3936" w:rsidRPr="00404480" w:rsidRDefault="003A3936" w:rsidP="00404480">
      <w:pPr>
        <w:pStyle w:val="HTML"/>
        <w:shd w:val="clear" w:color="auto" w:fill="FFFFFF"/>
        <w:spacing w:line="360" w:lineRule="auto"/>
        <w:ind w:firstLine="709"/>
        <w:jc w:val="both"/>
        <w:rPr>
          <w:rFonts w:ascii="Times New Roman" w:hAnsi="Times New Roman" w:cs="Times New Roman"/>
          <w:color w:val="212121"/>
          <w:sz w:val="24"/>
          <w:szCs w:val="24"/>
          <w:lang w:val="uk-UA" w:eastAsia="ru-RU"/>
        </w:rPr>
      </w:pPr>
      <w:r w:rsidRPr="003A3936">
        <w:rPr>
          <w:rFonts w:ascii="Times New Roman" w:hAnsi="Times New Roman" w:cs="Times New Roman"/>
          <w:color w:val="212121"/>
          <w:sz w:val="24"/>
          <w:szCs w:val="24"/>
          <w:lang w:eastAsia="ru-RU"/>
        </w:rPr>
        <w:t>Information and communication system is proposed</w:t>
      </w:r>
      <w:r w:rsidRPr="00404480">
        <w:rPr>
          <w:rFonts w:ascii="Times New Roman" w:hAnsi="Times New Roman" w:cs="Times New Roman"/>
          <w:color w:val="212121"/>
          <w:sz w:val="24"/>
          <w:szCs w:val="24"/>
          <w:lang w:val="uk-UA" w:eastAsia="ru-RU"/>
        </w:rPr>
        <w:t xml:space="preserve"> </w:t>
      </w:r>
      <w:r w:rsidRPr="00404480">
        <w:rPr>
          <w:rFonts w:ascii="Times New Roman" w:hAnsi="Times New Roman" w:cs="Times New Roman"/>
          <w:color w:val="212121"/>
          <w:sz w:val="24"/>
          <w:szCs w:val="24"/>
          <w:lang w:eastAsia="ru-RU"/>
        </w:rPr>
        <w:t>the interaction of the retraining center with the elements of the environment</w:t>
      </w:r>
      <w:r w:rsidRPr="00404480">
        <w:rPr>
          <w:rFonts w:ascii="Times New Roman" w:hAnsi="Times New Roman" w:cs="Times New Roman"/>
          <w:color w:val="212121"/>
          <w:sz w:val="24"/>
          <w:szCs w:val="24"/>
          <w:lang w:val="uk-UA" w:eastAsia="ru-RU"/>
        </w:rPr>
        <w:t xml:space="preserve"> </w:t>
      </w:r>
      <w:r w:rsidRPr="00404480">
        <w:rPr>
          <w:rFonts w:ascii="Times New Roman" w:hAnsi="Times New Roman" w:cs="Times New Roman"/>
          <w:color w:val="212121"/>
          <w:sz w:val="24"/>
          <w:szCs w:val="24"/>
          <w:lang w:eastAsia="ru-RU"/>
        </w:rPr>
        <w:t>and a system of scientific and methodological support</w:t>
      </w:r>
      <w:r w:rsidRPr="00404480">
        <w:rPr>
          <w:rFonts w:ascii="Times New Roman" w:hAnsi="Times New Roman" w:cs="Times New Roman"/>
          <w:color w:val="212121"/>
          <w:sz w:val="24"/>
          <w:szCs w:val="24"/>
          <w:lang w:val="uk-UA" w:eastAsia="ru-RU"/>
        </w:rPr>
        <w:t xml:space="preserve"> </w:t>
      </w:r>
      <w:r w:rsidRPr="00404480">
        <w:rPr>
          <w:rFonts w:ascii="Times New Roman" w:hAnsi="Times New Roman" w:cs="Times New Roman"/>
          <w:color w:val="212121"/>
          <w:sz w:val="24"/>
          <w:szCs w:val="24"/>
          <w:lang w:eastAsia="ru-RU"/>
        </w:rPr>
        <w:t>rendering services of the retraining center in the process of interaction</w:t>
      </w:r>
      <w:r w:rsidRPr="00404480">
        <w:rPr>
          <w:rFonts w:ascii="Times New Roman" w:hAnsi="Times New Roman" w:cs="Times New Roman"/>
          <w:color w:val="212121"/>
          <w:sz w:val="24"/>
          <w:szCs w:val="24"/>
          <w:lang w:val="uk-UA" w:eastAsia="ru-RU"/>
        </w:rPr>
        <w:t xml:space="preserve"> </w:t>
      </w:r>
      <w:r w:rsidRPr="00404480">
        <w:rPr>
          <w:rFonts w:ascii="Times New Roman" w:hAnsi="Times New Roman" w:cs="Times New Roman"/>
          <w:color w:val="212121"/>
          <w:sz w:val="24"/>
          <w:szCs w:val="24"/>
          <w:lang w:eastAsia="ru-RU"/>
        </w:rPr>
        <w:t>with the external environment</w:t>
      </w:r>
      <w:r w:rsidRPr="00404480">
        <w:rPr>
          <w:rFonts w:ascii="Times New Roman" w:hAnsi="Times New Roman" w:cs="Times New Roman"/>
          <w:color w:val="212121"/>
          <w:sz w:val="24"/>
          <w:szCs w:val="24"/>
          <w:lang w:val="uk-UA" w:eastAsia="ru-RU"/>
        </w:rPr>
        <w:t xml:space="preserve"> </w:t>
      </w:r>
      <w:r w:rsidRPr="00404480">
        <w:rPr>
          <w:rFonts w:ascii="Times New Roman" w:hAnsi="Times New Roman" w:cs="Times New Roman"/>
          <w:color w:val="212121"/>
          <w:sz w:val="24"/>
          <w:szCs w:val="24"/>
          <w:lang w:eastAsia="ru-RU"/>
        </w:rPr>
        <w:t>justified the feasibility of introducing the project type</w:t>
      </w:r>
      <w:r w:rsidRPr="00404480">
        <w:rPr>
          <w:rFonts w:ascii="Times New Roman" w:hAnsi="Times New Roman" w:cs="Times New Roman"/>
          <w:color w:val="212121"/>
          <w:sz w:val="24"/>
          <w:szCs w:val="24"/>
          <w:lang w:val="uk-UA" w:eastAsia="ru-RU"/>
        </w:rPr>
        <w:t xml:space="preserve"> </w:t>
      </w:r>
      <w:r w:rsidRPr="00404480">
        <w:rPr>
          <w:rFonts w:ascii="Times New Roman" w:hAnsi="Times New Roman" w:cs="Times New Roman"/>
          <w:color w:val="212121"/>
          <w:sz w:val="24"/>
          <w:szCs w:val="24"/>
          <w:lang w:eastAsia="ru-RU"/>
        </w:rPr>
        <w:t>organizational structure of the organization</w:t>
      </w:r>
      <w:r w:rsidRPr="00404480">
        <w:rPr>
          <w:rFonts w:ascii="Times New Roman" w:hAnsi="Times New Roman" w:cs="Times New Roman"/>
          <w:color w:val="212121"/>
          <w:sz w:val="24"/>
          <w:szCs w:val="24"/>
          <w:lang w:val="uk-UA" w:eastAsia="ru-RU"/>
        </w:rPr>
        <w:t>.</w:t>
      </w:r>
    </w:p>
    <w:p w:rsidR="00AF4B64" w:rsidRPr="00AF4B64" w:rsidRDefault="001145F5" w:rsidP="00952CEE">
      <w:pPr>
        <w:pStyle w:val="HTML"/>
        <w:shd w:val="clear" w:color="auto" w:fill="FFFFFF"/>
        <w:spacing w:line="360" w:lineRule="auto"/>
        <w:ind w:firstLine="709"/>
        <w:jc w:val="both"/>
        <w:rPr>
          <w:rFonts w:ascii="Times New Roman" w:hAnsi="Times New Roman" w:cs="Times New Roman"/>
          <w:color w:val="212121"/>
          <w:sz w:val="24"/>
          <w:szCs w:val="24"/>
          <w:lang w:val="uk-UA"/>
        </w:rPr>
      </w:pPr>
      <w:r w:rsidRPr="00AF4B64">
        <w:rPr>
          <w:rFonts w:ascii="Times New Roman" w:hAnsi="Times New Roman" w:cs="Times New Roman"/>
          <w:b/>
          <w:sz w:val="24"/>
          <w:szCs w:val="24"/>
        </w:rPr>
        <w:t>Key words:</w:t>
      </w:r>
      <w:r w:rsidR="008B554B">
        <w:rPr>
          <w:rFonts w:ascii="Times New Roman" w:hAnsi="Times New Roman" w:cs="Times New Roman"/>
          <w:b/>
          <w:sz w:val="24"/>
          <w:szCs w:val="24"/>
          <w:lang w:val="uk-UA"/>
        </w:rPr>
        <w:t xml:space="preserve"> </w:t>
      </w:r>
      <w:proofErr w:type="spellStart"/>
      <w:r w:rsidR="008B554B" w:rsidRPr="008B554B">
        <w:rPr>
          <w:rFonts w:ascii="Times New Roman" w:hAnsi="Times New Roman" w:cs="Times New Roman"/>
          <w:sz w:val="24"/>
          <w:szCs w:val="24"/>
          <w:lang w:val="uk-UA"/>
        </w:rPr>
        <w:t>interaction</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external</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environment</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communication</w:t>
      </w:r>
      <w:proofErr w:type="spellEnd"/>
      <w:r w:rsidR="008B554B" w:rsidRPr="008B554B">
        <w:rPr>
          <w:rFonts w:ascii="Times New Roman" w:hAnsi="Times New Roman" w:cs="Times New Roman"/>
          <w:sz w:val="24"/>
          <w:szCs w:val="24"/>
          <w:lang w:val="uk-UA"/>
        </w:rPr>
        <w:t xml:space="preserve">, </w:t>
      </w:r>
      <w:proofErr w:type="spellStart"/>
      <w:r w:rsidR="008B554B" w:rsidRPr="008B554B">
        <w:rPr>
          <w:rFonts w:ascii="Times New Roman" w:hAnsi="Times New Roman" w:cs="Times New Roman"/>
          <w:sz w:val="24"/>
          <w:szCs w:val="24"/>
          <w:lang w:val="uk-UA"/>
        </w:rPr>
        <w:t>activity</w:t>
      </w:r>
      <w:proofErr w:type="spellEnd"/>
      <w:r w:rsidR="008B554B" w:rsidRPr="008B554B">
        <w:rPr>
          <w:rFonts w:ascii="Times New Roman" w:hAnsi="Times New Roman" w:cs="Times New Roman"/>
          <w:sz w:val="24"/>
          <w:szCs w:val="24"/>
          <w:lang w:val="uk-UA"/>
        </w:rPr>
        <w:t>.</w:t>
      </w:r>
    </w:p>
    <w:p w:rsidR="00AF4B64" w:rsidRPr="00AF4B64" w:rsidRDefault="00AF4B64" w:rsidP="00952CEE">
      <w:pPr>
        <w:pStyle w:val="HTML"/>
        <w:shd w:val="clear" w:color="auto" w:fill="FFFFFF"/>
        <w:spacing w:line="360" w:lineRule="auto"/>
        <w:ind w:firstLine="709"/>
        <w:jc w:val="both"/>
        <w:rPr>
          <w:rFonts w:ascii="inherit" w:hAnsi="inherit"/>
          <w:color w:val="212121"/>
          <w:lang w:val="uk-UA"/>
        </w:rPr>
      </w:pPr>
    </w:p>
    <w:p w:rsidR="002D1EED" w:rsidRDefault="002D1EED" w:rsidP="00952CEE">
      <w:pPr>
        <w:spacing w:after="0" w:line="360" w:lineRule="auto"/>
        <w:ind w:firstLine="709"/>
        <w:jc w:val="both"/>
        <w:rPr>
          <w:rFonts w:ascii="Times New Roman" w:hAnsi="Times New Roman" w:cs="Times New Roman"/>
          <w:b/>
          <w:color w:val="000000" w:themeColor="text1"/>
          <w:sz w:val="24"/>
          <w:szCs w:val="24"/>
          <w:lang w:val="uk-UA"/>
        </w:rPr>
      </w:pPr>
    </w:p>
    <w:p w:rsidR="00C1667A" w:rsidRPr="009E7EF7" w:rsidRDefault="00C1667A" w:rsidP="009E7EF7">
      <w:pPr>
        <w:pStyle w:val="HTML"/>
        <w:shd w:val="clear" w:color="auto" w:fill="FFFFFF"/>
        <w:spacing w:line="360" w:lineRule="auto"/>
        <w:ind w:firstLine="709"/>
        <w:jc w:val="both"/>
        <w:rPr>
          <w:rFonts w:ascii="inherit" w:hAnsi="inherit"/>
          <w:color w:val="212121"/>
          <w:lang w:val="uk-UA"/>
        </w:rPr>
      </w:pPr>
    </w:p>
    <w:p w:rsidR="00C1667A" w:rsidRPr="00C1667A" w:rsidRDefault="00C1667A" w:rsidP="00C1667A">
      <w:pPr>
        <w:pStyle w:val="HTML"/>
        <w:shd w:val="clear" w:color="auto" w:fill="FFFFFF"/>
        <w:spacing w:line="360" w:lineRule="auto"/>
        <w:ind w:firstLine="709"/>
        <w:jc w:val="both"/>
        <w:rPr>
          <w:rFonts w:ascii="inherit" w:hAnsi="inherit"/>
          <w:color w:val="212121"/>
          <w:lang w:eastAsia="ru-RU"/>
        </w:rPr>
      </w:pPr>
    </w:p>
    <w:p w:rsidR="00C1667A" w:rsidRPr="00C1667A" w:rsidRDefault="00C1667A" w:rsidP="00C166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inherit" w:eastAsia="Times New Roman" w:hAnsi="inherit" w:cs="Courier New"/>
          <w:color w:val="212121"/>
          <w:sz w:val="20"/>
          <w:szCs w:val="20"/>
          <w:lang w:eastAsia="ru-RU"/>
        </w:rPr>
      </w:pPr>
    </w:p>
    <w:p w:rsidR="0040430E" w:rsidRPr="00C1667A" w:rsidRDefault="0040430E" w:rsidP="00C23D68">
      <w:pPr>
        <w:tabs>
          <w:tab w:val="left" w:pos="851"/>
        </w:tabs>
        <w:spacing w:after="0" w:line="360" w:lineRule="auto"/>
        <w:ind w:firstLine="709"/>
        <w:jc w:val="both"/>
        <w:rPr>
          <w:rFonts w:ascii="Times New Roman" w:hAnsi="Times New Roman" w:cs="Times New Roman"/>
          <w:color w:val="000000" w:themeColor="text1"/>
          <w:sz w:val="24"/>
          <w:szCs w:val="24"/>
        </w:rPr>
      </w:pPr>
    </w:p>
    <w:sectPr w:rsidR="0040430E" w:rsidRPr="00C1667A" w:rsidSect="00C37BD2">
      <w:headerReference w:type="first" r:id="rId15"/>
      <w:type w:val="continuous"/>
      <w:pgSz w:w="11906" w:h="16838"/>
      <w:pgMar w:top="1134" w:right="850" w:bottom="1134" w:left="1701" w:header="227" w:footer="0" w:gutter="0"/>
      <w:pgNumType w:start="1" w:chapStyle="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B45" w:rsidRDefault="00B91B45" w:rsidP="00AE7D4F">
      <w:pPr>
        <w:spacing w:after="0" w:line="240" w:lineRule="auto"/>
      </w:pPr>
      <w:r>
        <w:separator/>
      </w:r>
    </w:p>
  </w:endnote>
  <w:endnote w:type="continuationSeparator" w:id="0">
    <w:p w:rsidR="00B91B45" w:rsidRDefault="00B91B45" w:rsidP="00AE7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30E" w:rsidRDefault="005A72DB" w:rsidP="0040430E">
    <w:pPr>
      <w:pStyle w:val="a3"/>
      <w:framePr w:wrap="around" w:vAnchor="text" w:hAnchor="margin" w:xAlign="right" w:y="1"/>
      <w:rPr>
        <w:rStyle w:val="a5"/>
      </w:rPr>
    </w:pPr>
    <w:r>
      <w:rPr>
        <w:rStyle w:val="a5"/>
      </w:rPr>
      <w:fldChar w:fldCharType="begin"/>
    </w:r>
    <w:r w:rsidR="0040430E">
      <w:rPr>
        <w:rStyle w:val="a5"/>
      </w:rPr>
      <w:instrText xml:space="preserve">PAGE  </w:instrText>
    </w:r>
    <w:r>
      <w:rPr>
        <w:rStyle w:val="a5"/>
      </w:rPr>
      <w:fldChar w:fldCharType="separate"/>
    </w:r>
    <w:r w:rsidR="00533E0F">
      <w:rPr>
        <w:rStyle w:val="a5"/>
        <w:noProof/>
      </w:rPr>
      <w:t>2</w:t>
    </w:r>
    <w:r>
      <w:rPr>
        <w:rStyle w:val="a5"/>
      </w:rPr>
      <w:fldChar w:fldCharType="end"/>
    </w:r>
  </w:p>
  <w:p w:rsidR="0040430E" w:rsidRDefault="0040430E" w:rsidP="0040430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30E" w:rsidRDefault="0040430E" w:rsidP="0040430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B45" w:rsidRDefault="00B91B45" w:rsidP="00AE7D4F">
      <w:pPr>
        <w:spacing w:after="0" w:line="240" w:lineRule="auto"/>
      </w:pPr>
      <w:r>
        <w:separator/>
      </w:r>
    </w:p>
  </w:footnote>
  <w:footnote w:type="continuationSeparator" w:id="0">
    <w:p w:rsidR="00B91B45" w:rsidRDefault="00B91B45" w:rsidP="00AE7D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94082"/>
      <w:docPartObj>
        <w:docPartGallery w:val="Page Numbers (Top of Page)"/>
        <w:docPartUnique/>
      </w:docPartObj>
    </w:sdtPr>
    <w:sdtContent>
      <w:p w:rsidR="00533E0F" w:rsidRDefault="005A72DB">
        <w:pPr>
          <w:pStyle w:val="a6"/>
          <w:jc w:val="center"/>
        </w:pPr>
        <w:r>
          <w:fldChar w:fldCharType="begin"/>
        </w:r>
        <w:r w:rsidR="00533E0F">
          <w:instrText>PAGE   \* MERGEFORMAT</w:instrText>
        </w:r>
        <w:r>
          <w:fldChar w:fldCharType="separate"/>
        </w:r>
        <w:r w:rsidR="00533E0F">
          <w:rPr>
            <w:noProof/>
          </w:rPr>
          <w:t>2</w:t>
        </w:r>
        <w:r>
          <w:fldChar w:fldCharType="end"/>
        </w:r>
      </w:p>
    </w:sdtContent>
  </w:sdt>
  <w:p w:rsidR="0040430E" w:rsidRDefault="0040430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950"/>
      <w:docPartObj>
        <w:docPartGallery w:val="Page Numbers (Top of Page)"/>
        <w:docPartUnique/>
      </w:docPartObj>
    </w:sdtPr>
    <w:sdtContent>
      <w:p w:rsidR="00E1140D" w:rsidRDefault="005A72DB">
        <w:pPr>
          <w:pStyle w:val="a6"/>
          <w:jc w:val="center"/>
        </w:pPr>
        <w:fldSimple w:instr=" PAGE   \* MERGEFORMAT ">
          <w:r w:rsidR="00C37BD2">
            <w:rPr>
              <w:noProof/>
            </w:rPr>
            <w:t>3</w:t>
          </w:r>
        </w:fldSimple>
      </w:p>
    </w:sdtContent>
  </w:sdt>
  <w:p w:rsidR="001256E5" w:rsidRDefault="001256E5" w:rsidP="001256E5">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30E" w:rsidRPr="00E1140D" w:rsidRDefault="00E1140D">
    <w:pPr>
      <w:pStyle w:val="a6"/>
      <w:jc w:val="center"/>
      <w:rPr>
        <w:lang w:val="en-US"/>
      </w:rPr>
    </w:pPr>
    <w:r>
      <w:rPr>
        <w:lang w:val="en-US"/>
      </w:rPr>
      <w:t>1</w:t>
    </w:r>
  </w:p>
  <w:p w:rsidR="0040430E" w:rsidRDefault="0040430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188"/>
      <w:docPartObj>
        <w:docPartGallery w:val="Page Numbers (Top of Page)"/>
        <w:docPartUnique/>
      </w:docPartObj>
    </w:sdtPr>
    <w:sdtContent>
      <w:p w:rsidR="00C37BD2" w:rsidRDefault="00C37BD2">
        <w:pPr>
          <w:pStyle w:val="a6"/>
          <w:jc w:val="center"/>
        </w:pPr>
      </w:p>
    </w:sdtContent>
  </w:sdt>
  <w:p w:rsidR="00C37BD2" w:rsidRDefault="00C37BD2" w:rsidP="001256E5">
    <w:pPr>
      <w:pStyle w:val="a6"/>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D2" w:rsidRDefault="00C37BD2">
    <w:pPr>
      <w:pStyle w:val="a6"/>
      <w:jc w:val="center"/>
    </w:pPr>
  </w:p>
  <w:p w:rsidR="00C37BD2" w:rsidRDefault="00C37BD2">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D2" w:rsidRDefault="00C37BD2">
    <w:pPr>
      <w:pStyle w:val="a6"/>
      <w:jc w:val="center"/>
    </w:pPr>
  </w:p>
  <w:p w:rsidR="00C37BD2" w:rsidRDefault="00C37BD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864"/>
    <w:multiLevelType w:val="hybridMultilevel"/>
    <w:tmpl w:val="90FCBB68"/>
    <w:lvl w:ilvl="0" w:tplc="66F64334">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
    <w:nsid w:val="54365275"/>
    <w:multiLevelType w:val="multilevel"/>
    <w:tmpl w:val="11A08F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4487836"/>
    <w:multiLevelType w:val="hybridMultilevel"/>
    <w:tmpl w:val="0A3E2C56"/>
    <w:lvl w:ilvl="0" w:tplc="CF2E9E0E">
      <w:start w:val="7"/>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
  <w:rsids>
    <w:rsidRoot w:val="007833BC"/>
    <w:rsid w:val="00002A26"/>
    <w:rsid w:val="00010DB0"/>
    <w:rsid w:val="00036FE5"/>
    <w:rsid w:val="00095A2A"/>
    <w:rsid w:val="000A3AF7"/>
    <w:rsid w:val="000A59F3"/>
    <w:rsid w:val="000B0DFB"/>
    <w:rsid w:val="000B3750"/>
    <w:rsid w:val="000F6D19"/>
    <w:rsid w:val="00101382"/>
    <w:rsid w:val="00103157"/>
    <w:rsid w:val="00112A80"/>
    <w:rsid w:val="001145F5"/>
    <w:rsid w:val="00125238"/>
    <w:rsid w:val="001256E5"/>
    <w:rsid w:val="0012731E"/>
    <w:rsid w:val="00133483"/>
    <w:rsid w:val="001521C8"/>
    <w:rsid w:val="00156D54"/>
    <w:rsid w:val="00164A5E"/>
    <w:rsid w:val="00173213"/>
    <w:rsid w:val="00192A5A"/>
    <w:rsid w:val="001E1D0C"/>
    <w:rsid w:val="001F2DDE"/>
    <w:rsid w:val="00240938"/>
    <w:rsid w:val="0024246E"/>
    <w:rsid w:val="00255F53"/>
    <w:rsid w:val="0026059C"/>
    <w:rsid w:val="00270BB7"/>
    <w:rsid w:val="00274467"/>
    <w:rsid w:val="00281F0C"/>
    <w:rsid w:val="002843DC"/>
    <w:rsid w:val="002956DD"/>
    <w:rsid w:val="00295CD3"/>
    <w:rsid w:val="002A2921"/>
    <w:rsid w:val="002C3F5A"/>
    <w:rsid w:val="002C6373"/>
    <w:rsid w:val="002D1EED"/>
    <w:rsid w:val="002D79CA"/>
    <w:rsid w:val="002F7D50"/>
    <w:rsid w:val="00303786"/>
    <w:rsid w:val="00313E76"/>
    <w:rsid w:val="0031406E"/>
    <w:rsid w:val="00321A2D"/>
    <w:rsid w:val="00351100"/>
    <w:rsid w:val="0035627B"/>
    <w:rsid w:val="003612A7"/>
    <w:rsid w:val="003638A5"/>
    <w:rsid w:val="00365023"/>
    <w:rsid w:val="0036529D"/>
    <w:rsid w:val="00367AC1"/>
    <w:rsid w:val="00382F33"/>
    <w:rsid w:val="003A1A81"/>
    <w:rsid w:val="003A3936"/>
    <w:rsid w:val="003B76F6"/>
    <w:rsid w:val="003C37B8"/>
    <w:rsid w:val="003E271B"/>
    <w:rsid w:val="003E455E"/>
    <w:rsid w:val="003E7CE8"/>
    <w:rsid w:val="003E7F61"/>
    <w:rsid w:val="003F5D17"/>
    <w:rsid w:val="0040430E"/>
    <w:rsid w:val="00404480"/>
    <w:rsid w:val="004212C8"/>
    <w:rsid w:val="004252B6"/>
    <w:rsid w:val="00430722"/>
    <w:rsid w:val="00443A29"/>
    <w:rsid w:val="00450B00"/>
    <w:rsid w:val="00450C42"/>
    <w:rsid w:val="00455759"/>
    <w:rsid w:val="00461037"/>
    <w:rsid w:val="00477CE3"/>
    <w:rsid w:val="00483588"/>
    <w:rsid w:val="00490A5B"/>
    <w:rsid w:val="004919A9"/>
    <w:rsid w:val="004B325B"/>
    <w:rsid w:val="004B456B"/>
    <w:rsid w:val="004C5E51"/>
    <w:rsid w:val="004D0ACC"/>
    <w:rsid w:val="004E79D5"/>
    <w:rsid w:val="004F6C6C"/>
    <w:rsid w:val="005213AA"/>
    <w:rsid w:val="0052609B"/>
    <w:rsid w:val="00531C16"/>
    <w:rsid w:val="005335E7"/>
    <w:rsid w:val="00533E0F"/>
    <w:rsid w:val="00534812"/>
    <w:rsid w:val="00545036"/>
    <w:rsid w:val="00557B98"/>
    <w:rsid w:val="00560AE1"/>
    <w:rsid w:val="0056265E"/>
    <w:rsid w:val="00566FAE"/>
    <w:rsid w:val="0056764C"/>
    <w:rsid w:val="00573E4F"/>
    <w:rsid w:val="00574D3D"/>
    <w:rsid w:val="0058058B"/>
    <w:rsid w:val="005816C7"/>
    <w:rsid w:val="00581C40"/>
    <w:rsid w:val="00590830"/>
    <w:rsid w:val="005A72DB"/>
    <w:rsid w:val="005D3773"/>
    <w:rsid w:val="005E1603"/>
    <w:rsid w:val="005F5FD0"/>
    <w:rsid w:val="005F6A87"/>
    <w:rsid w:val="0061525A"/>
    <w:rsid w:val="006156A1"/>
    <w:rsid w:val="00625405"/>
    <w:rsid w:val="00627CA1"/>
    <w:rsid w:val="00650C1C"/>
    <w:rsid w:val="00660C9D"/>
    <w:rsid w:val="00663393"/>
    <w:rsid w:val="0067263C"/>
    <w:rsid w:val="00682DF1"/>
    <w:rsid w:val="00685950"/>
    <w:rsid w:val="00697A2F"/>
    <w:rsid w:val="006B5CA1"/>
    <w:rsid w:val="006E44B9"/>
    <w:rsid w:val="006E4855"/>
    <w:rsid w:val="006F58EE"/>
    <w:rsid w:val="0070450A"/>
    <w:rsid w:val="00711342"/>
    <w:rsid w:val="007179EF"/>
    <w:rsid w:val="00721058"/>
    <w:rsid w:val="00725532"/>
    <w:rsid w:val="0074646A"/>
    <w:rsid w:val="00746FB2"/>
    <w:rsid w:val="00774B87"/>
    <w:rsid w:val="007833BC"/>
    <w:rsid w:val="00791097"/>
    <w:rsid w:val="00796163"/>
    <w:rsid w:val="007B199B"/>
    <w:rsid w:val="007D5810"/>
    <w:rsid w:val="00800945"/>
    <w:rsid w:val="00801C1E"/>
    <w:rsid w:val="008038D5"/>
    <w:rsid w:val="008040B4"/>
    <w:rsid w:val="00806FC4"/>
    <w:rsid w:val="00820ED2"/>
    <w:rsid w:val="00830BD1"/>
    <w:rsid w:val="00831236"/>
    <w:rsid w:val="00833B2F"/>
    <w:rsid w:val="00834272"/>
    <w:rsid w:val="00862073"/>
    <w:rsid w:val="00862685"/>
    <w:rsid w:val="00867723"/>
    <w:rsid w:val="008709DF"/>
    <w:rsid w:val="00877278"/>
    <w:rsid w:val="00894865"/>
    <w:rsid w:val="008A3A90"/>
    <w:rsid w:val="008A6799"/>
    <w:rsid w:val="008B5346"/>
    <w:rsid w:val="008B554B"/>
    <w:rsid w:val="008C4AFF"/>
    <w:rsid w:val="008D5B39"/>
    <w:rsid w:val="008E2577"/>
    <w:rsid w:val="00906243"/>
    <w:rsid w:val="0091001F"/>
    <w:rsid w:val="00914973"/>
    <w:rsid w:val="0091621E"/>
    <w:rsid w:val="0092480E"/>
    <w:rsid w:val="0093199A"/>
    <w:rsid w:val="00940BA2"/>
    <w:rsid w:val="00944F48"/>
    <w:rsid w:val="00952CEE"/>
    <w:rsid w:val="00961F34"/>
    <w:rsid w:val="00967633"/>
    <w:rsid w:val="009728A0"/>
    <w:rsid w:val="00973C5E"/>
    <w:rsid w:val="009836F2"/>
    <w:rsid w:val="009915C0"/>
    <w:rsid w:val="00996665"/>
    <w:rsid w:val="009B69F1"/>
    <w:rsid w:val="009C172B"/>
    <w:rsid w:val="009D7FB7"/>
    <w:rsid w:val="009E588D"/>
    <w:rsid w:val="009E5994"/>
    <w:rsid w:val="009E6288"/>
    <w:rsid w:val="009E7EF7"/>
    <w:rsid w:val="009F07CD"/>
    <w:rsid w:val="009F3AED"/>
    <w:rsid w:val="00A04415"/>
    <w:rsid w:val="00A16100"/>
    <w:rsid w:val="00A17EFB"/>
    <w:rsid w:val="00A201A8"/>
    <w:rsid w:val="00A31418"/>
    <w:rsid w:val="00A35DD7"/>
    <w:rsid w:val="00A73DE2"/>
    <w:rsid w:val="00A75E75"/>
    <w:rsid w:val="00A815E3"/>
    <w:rsid w:val="00A908E0"/>
    <w:rsid w:val="00A90F0F"/>
    <w:rsid w:val="00A95DCA"/>
    <w:rsid w:val="00AB32AA"/>
    <w:rsid w:val="00AB3C38"/>
    <w:rsid w:val="00AE7D4F"/>
    <w:rsid w:val="00AF4802"/>
    <w:rsid w:val="00AF4B64"/>
    <w:rsid w:val="00AF5131"/>
    <w:rsid w:val="00B14D91"/>
    <w:rsid w:val="00B21F94"/>
    <w:rsid w:val="00B30DA6"/>
    <w:rsid w:val="00B342AA"/>
    <w:rsid w:val="00B51130"/>
    <w:rsid w:val="00B652CA"/>
    <w:rsid w:val="00B77B60"/>
    <w:rsid w:val="00B822C4"/>
    <w:rsid w:val="00B91B45"/>
    <w:rsid w:val="00B95401"/>
    <w:rsid w:val="00B9754A"/>
    <w:rsid w:val="00C00B2D"/>
    <w:rsid w:val="00C1667A"/>
    <w:rsid w:val="00C20278"/>
    <w:rsid w:val="00C21F89"/>
    <w:rsid w:val="00C23D68"/>
    <w:rsid w:val="00C24828"/>
    <w:rsid w:val="00C248E8"/>
    <w:rsid w:val="00C37BD2"/>
    <w:rsid w:val="00C41B98"/>
    <w:rsid w:val="00C5156D"/>
    <w:rsid w:val="00C622DE"/>
    <w:rsid w:val="00C91787"/>
    <w:rsid w:val="00D02D70"/>
    <w:rsid w:val="00D04188"/>
    <w:rsid w:val="00D05472"/>
    <w:rsid w:val="00D20A14"/>
    <w:rsid w:val="00D2696B"/>
    <w:rsid w:val="00D464CC"/>
    <w:rsid w:val="00D517CB"/>
    <w:rsid w:val="00D54238"/>
    <w:rsid w:val="00D6713B"/>
    <w:rsid w:val="00D71B24"/>
    <w:rsid w:val="00D7320D"/>
    <w:rsid w:val="00D81CE1"/>
    <w:rsid w:val="00D862CB"/>
    <w:rsid w:val="00DA0BA3"/>
    <w:rsid w:val="00DA3C65"/>
    <w:rsid w:val="00DA48F6"/>
    <w:rsid w:val="00DB6A06"/>
    <w:rsid w:val="00DD124D"/>
    <w:rsid w:val="00DE0004"/>
    <w:rsid w:val="00DE2FE1"/>
    <w:rsid w:val="00E05644"/>
    <w:rsid w:val="00E1140D"/>
    <w:rsid w:val="00E1645D"/>
    <w:rsid w:val="00E37E52"/>
    <w:rsid w:val="00E427EC"/>
    <w:rsid w:val="00E50CB8"/>
    <w:rsid w:val="00E55A3D"/>
    <w:rsid w:val="00E57727"/>
    <w:rsid w:val="00E64F5F"/>
    <w:rsid w:val="00E703AB"/>
    <w:rsid w:val="00E75F5D"/>
    <w:rsid w:val="00E778EE"/>
    <w:rsid w:val="00E87C19"/>
    <w:rsid w:val="00E90E8E"/>
    <w:rsid w:val="00EA431B"/>
    <w:rsid w:val="00EB1551"/>
    <w:rsid w:val="00EB2780"/>
    <w:rsid w:val="00ED24B3"/>
    <w:rsid w:val="00ED3ED6"/>
    <w:rsid w:val="00F037BF"/>
    <w:rsid w:val="00F129FA"/>
    <w:rsid w:val="00F147AD"/>
    <w:rsid w:val="00F17488"/>
    <w:rsid w:val="00F30220"/>
    <w:rsid w:val="00F33801"/>
    <w:rsid w:val="00F42D50"/>
    <w:rsid w:val="00F6193E"/>
    <w:rsid w:val="00F61E4E"/>
    <w:rsid w:val="00F63F90"/>
    <w:rsid w:val="00F720CD"/>
    <w:rsid w:val="00F84EEA"/>
    <w:rsid w:val="00F86468"/>
    <w:rsid w:val="00F93F3F"/>
    <w:rsid w:val="00F96D73"/>
    <w:rsid w:val="00FB146C"/>
    <w:rsid w:val="00FC17B0"/>
    <w:rsid w:val="00FE508E"/>
    <w:rsid w:val="00FF13BB"/>
    <w:rsid w:val="00FF1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44"/>
  </w:style>
  <w:style w:type="paragraph" w:styleId="1">
    <w:name w:val="heading 1"/>
    <w:basedOn w:val="a"/>
    <w:link w:val="10"/>
    <w:uiPriority w:val="99"/>
    <w:qFormat/>
    <w:rsid w:val="005D3773"/>
    <w:pPr>
      <w:spacing w:before="100" w:beforeAutospacing="1" w:after="100" w:afterAutospacing="1" w:line="240" w:lineRule="auto"/>
      <w:ind w:firstLine="709"/>
      <w:jc w:val="both"/>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833BC"/>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4">
    <w:name w:val="Нижний колонтитул Знак"/>
    <w:basedOn w:val="a0"/>
    <w:link w:val="a3"/>
    <w:uiPriority w:val="99"/>
    <w:rsid w:val="007833BC"/>
    <w:rPr>
      <w:rFonts w:ascii="Times New Roman" w:eastAsia="Times New Roman" w:hAnsi="Times New Roman" w:cs="Times New Roman"/>
      <w:sz w:val="24"/>
      <w:szCs w:val="24"/>
      <w:lang w:val="uk-UA"/>
    </w:rPr>
  </w:style>
  <w:style w:type="character" w:styleId="a5">
    <w:name w:val="page number"/>
    <w:basedOn w:val="a0"/>
    <w:rsid w:val="007833BC"/>
  </w:style>
  <w:style w:type="paragraph" w:styleId="a6">
    <w:name w:val="header"/>
    <w:basedOn w:val="a"/>
    <w:link w:val="a7"/>
    <w:uiPriority w:val="99"/>
    <w:rsid w:val="007833BC"/>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7">
    <w:name w:val="Верхний колонтитул Знак"/>
    <w:basedOn w:val="a0"/>
    <w:link w:val="a6"/>
    <w:uiPriority w:val="99"/>
    <w:rsid w:val="007833BC"/>
    <w:rPr>
      <w:rFonts w:ascii="Times New Roman" w:eastAsia="Times New Roman" w:hAnsi="Times New Roman" w:cs="Times New Roman"/>
      <w:sz w:val="24"/>
      <w:szCs w:val="24"/>
      <w:lang w:val="uk-UA"/>
    </w:rPr>
  </w:style>
  <w:style w:type="character" w:customStyle="1" w:styleId="10">
    <w:name w:val="Заголовок 1 Знак"/>
    <w:basedOn w:val="a0"/>
    <w:link w:val="1"/>
    <w:uiPriority w:val="99"/>
    <w:rsid w:val="005D3773"/>
    <w:rPr>
      <w:rFonts w:ascii="Times New Roman" w:eastAsia="Times New Roman" w:hAnsi="Times New Roman" w:cs="Times New Roman"/>
      <w:b/>
      <w:bCs/>
      <w:kern w:val="36"/>
      <w:sz w:val="48"/>
      <w:szCs w:val="48"/>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5D3773"/>
    <w:pPr>
      <w:spacing w:before="100" w:beforeAutospacing="1" w:after="100" w:afterAutospacing="1" w:line="240" w:lineRule="auto"/>
      <w:ind w:firstLine="709"/>
      <w:jc w:val="both"/>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uiPriority w:val="99"/>
    <w:rsid w:val="009915C0"/>
  </w:style>
  <w:style w:type="character" w:customStyle="1" w:styleId="FontStyle18">
    <w:name w:val="Font Style18"/>
    <w:basedOn w:val="a0"/>
    <w:uiPriority w:val="99"/>
    <w:rsid w:val="009915C0"/>
    <w:rPr>
      <w:rFonts w:ascii="Times New Roman" w:hAnsi="Times New Roman" w:cs="Times New Roman" w:hint="default"/>
      <w:sz w:val="26"/>
      <w:szCs w:val="26"/>
    </w:rPr>
  </w:style>
  <w:style w:type="paragraph" w:customStyle="1" w:styleId="Default">
    <w:name w:val="Default"/>
    <w:rsid w:val="00627C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E90E8E"/>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styleId="a9">
    <w:name w:val="Strong"/>
    <w:basedOn w:val="a0"/>
    <w:uiPriority w:val="22"/>
    <w:qFormat/>
    <w:rsid w:val="00E90E8E"/>
    <w:rPr>
      <w:b/>
      <w:bCs/>
    </w:rPr>
  </w:style>
  <w:style w:type="paragraph" w:styleId="aa">
    <w:name w:val="List Paragraph"/>
    <w:aliases w:val="С Список (-)"/>
    <w:basedOn w:val="a"/>
    <w:link w:val="ab"/>
    <w:uiPriority w:val="34"/>
    <w:qFormat/>
    <w:rsid w:val="0031406E"/>
    <w:pPr>
      <w:spacing w:after="0" w:line="360" w:lineRule="auto"/>
      <w:ind w:left="720" w:firstLine="709"/>
      <w:contextualSpacing/>
      <w:jc w:val="both"/>
    </w:pPr>
    <w:rPr>
      <w:lang w:val="uk-UA" w:eastAsia="uk-UA"/>
    </w:rPr>
  </w:style>
  <w:style w:type="character" w:customStyle="1" w:styleId="ab">
    <w:name w:val="Абзац списка Знак"/>
    <w:aliases w:val="С Список (-) Знак"/>
    <w:basedOn w:val="a0"/>
    <w:link w:val="aa"/>
    <w:uiPriority w:val="34"/>
    <w:locked/>
    <w:rsid w:val="00531C16"/>
    <w:rPr>
      <w:lang w:val="uk-UA" w:eastAsia="uk-UA"/>
    </w:rPr>
  </w:style>
  <w:style w:type="paragraph" w:customStyle="1" w:styleId="Style5">
    <w:name w:val="Style5"/>
    <w:basedOn w:val="a"/>
    <w:uiPriority w:val="99"/>
    <w:semiHidden/>
    <w:rsid w:val="001145F5"/>
    <w:pPr>
      <w:widowControl w:val="0"/>
      <w:autoSpaceDE w:val="0"/>
      <w:autoSpaceDN w:val="0"/>
      <w:adjustRightInd w:val="0"/>
      <w:spacing w:after="0" w:line="485" w:lineRule="exact"/>
      <w:ind w:firstLine="562"/>
      <w:jc w:val="both"/>
    </w:pPr>
    <w:rPr>
      <w:rFonts w:ascii="Times New Roman" w:hAnsi="Times New Roman" w:cs="Times New Roman"/>
      <w:sz w:val="24"/>
      <w:szCs w:val="24"/>
      <w:lang w:val="uk-UA"/>
    </w:rPr>
  </w:style>
  <w:style w:type="character" w:customStyle="1" w:styleId="FontStyle17">
    <w:name w:val="Font Style17"/>
    <w:basedOn w:val="a0"/>
    <w:uiPriority w:val="99"/>
    <w:rsid w:val="001145F5"/>
    <w:rPr>
      <w:rFonts w:ascii="Times New Roman" w:hAnsi="Times New Roman" w:cs="Times New Roman" w:hint="default"/>
      <w:b/>
      <w:bCs/>
      <w:sz w:val="26"/>
      <w:szCs w:val="26"/>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d"/>
    <w:rsid w:val="00F720CD"/>
    <w:pPr>
      <w:spacing w:after="120" w:line="240" w:lineRule="auto"/>
    </w:pPr>
    <w:rPr>
      <w:rFonts w:ascii="Times New Roman" w:eastAsia="Calibri" w:hAnsi="Times New Roman" w:cs="Times New Roman"/>
      <w:sz w:val="24"/>
      <w:szCs w:val="24"/>
      <w:lang w:val="uk-UA"/>
    </w:rPr>
  </w:style>
  <w:style w:type="character" w:customStyle="1" w:styleId="ad">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c"/>
    <w:rsid w:val="00F720CD"/>
    <w:rPr>
      <w:rFonts w:ascii="Times New Roman" w:eastAsia="Calibri" w:hAnsi="Times New Roman" w:cs="Times New Roman"/>
      <w:sz w:val="24"/>
      <w:szCs w:val="24"/>
      <w:lang w:val="uk-UA"/>
    </w:rPr>
  </w:style>
  <w:style w:type="paragraph" w:styleId="HTML">
    <w:name w:val="HTML Preformatted"/>
    <w:basedOn w:val="a"/>
    <w:link w:val="HTML0"/>
    <w:uiPriority w:val="99"/>
    <w:unhideWhenUsed/>
    <w:rsid w:val="0091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1001F"/>
    <w:rPr>
      <w:rFonts w:ascii="Courier New" w:eastAsia="Times New Roman" w:hAnsi="Courier New" w:cs="Courier New"/>
      <w:sz w:val="20"/>
      <w:szCs w:val="20"/>
    </w:rPr>
  </w:style>
  <w:style w:type="character" w:styleId="ae">
    <w:name w:val="annotation reference"/>
    <w:basedOn w:val="a0"/>
    <w:uiPriority w:val="99"/>
    <w:semiHidden/>
    <w:unhideWhenUsed/>
    <w:rsid w:val="00800945"/>
    <w:rPr>
      <w:sz w:val="16"/>
      <w:szCs w:val="16"/>
    </w:rPr>
  </w:style>
  <w:style w:type="paragraph" w:styleId="af">
    <w:name w:val="annotation text"/>
    <w:basedOn w:val="a"/>
    <w:link w:val="af0"/>
    <w:uiPriority w:val="99"/>
    <w:semiHidden/>
    <w:unhideWhenUsed/>
    <w:rsid w:val="00800945"/>
    <w:pPr>
      <w:spacing w:line="240" w:lineRule="auto"/>
    </w:pPr>
    <w:rPr>
      <w:sz w:val="20"/>
      <w:szCs w:val="20"/>
    </w:rPr>
  </w:style>
  <w:style w:type="character" w:customStyle="1" w:styleId="af0">
    <w:name w:val="Текст примечания Знак"/>
    <w:basedOn w:val="a0"/>
    <w:link w:val="af"/>
    <w:uiPriority w:val="99"/>
    <w:semiHidden/>
    <w:rsid w:val="00800945"/>
    <w:rPr>
      <w:sz w:val="20"/>
      <w:szCs w:val="20"/>
    </w:rPr>
  </w:style>
  <w:style w:type="paragraph" w:styleId="af1">
    <w:name w:val="annotation subject"/>
    <w:basedOn w:val="af"/>
    <w:next w:val="af"/>
    <w:link w:val="af2"/>
    <w:uiPriority w:val="99"/>
    <w:semiHidden/>
    <w:unhideWhenUsed/>
    <w:rsid w:val="00800945"/>
    <w:rPr>
      <w:b/>
      <w:bCs/>
    </w:rPr>
  </w:style>
  <w:style w:type="character" w:customStyle="1" w:styleId="af2">
    <w:name w:val="Тема примечания Знак"/>
    <w:basedOn w:val="af0"/>
    <w:link w:val="af1"/>
    <w:uiPriority w:val="99"/>
    <w:semiHidden/>
    <w:rsid w:val="00800945"/>
    <w:rPr>
      <w:b/>
      <w:bCs/>
      <w:sz w:val="20"/>
      <w:szCs w:val="20"/>
    </w:rPr>
  </w:style>
  <w:style w:type="paragraph" w:styleId="af3">
    <w:name w:val="Balloon Text"/>
    <w:basedOn w:val="a"/>
    <w:link w:val="af4"/>
    <w:uiPriority w:val="99"/>
    <w:semiHidden/>
    <w:unhideWhenUsed/>
    <w:rsid w:val="0080094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00945"/>
    <w:rPr>
      <w:rFonts w:ascii="Tahoma" w:hAnsi="Tahoma" w:cs="Tahoma"/>
      <w:sz w:val="16"/>
      <w:szCs w:val="16"/>
    </w:rPr>
  </w:style>
  <w:style w:type="paragraph" w:styleId="af5">
    <w:name w:val="Body Text Indent"/>
    <w:basedOn w:val="a"/>
    <w:link w:val="af6"/>
    <w:rsid w:val="008B5346"/>
    <w:pPr>
      <w:spacing w:after="120" w:line="240" w:lineRule="auto"/>
      <w:ind w:left="283"/>
    </w:pPr>
    <w:rPr>
      <w:rFonts w:ascii="Times New Roman" w:eastAsia="Times New Roman" w:hAnsi="Times New Roman" w:cs="Times New Roman"/>
      <w:sz w:val="24"/>
      <w:szCs w:val="24"/>
      <w:lang w:val="uk-UA" w:eastAsia="uk-UA"/>
    </w:rPr>
  </w:style>
  <w:style w:type="character" w:customStyle="1" w:styleId="af6">
    <w:name w:val="Основной текст с отступом Знак"/>
    <w:basedOn w:val="a0"/>
    <w:link w:val="af5"/>
    <w:rsid w:val="008B5346"/>
    <w:rPr>
      <w:rFonts w:ascii="Times New Roman" w:eastAsia="Times New Roman" w:hAnsi="Times New Roman" w:cs="Times New Roman"/>
      <w:sz w:val="24"/>
      <w:szCs w:val="24"/>
      <w:lang w:val="uk-UA" w:eastAsia="uk-UA"/>
    </w:rPr>
  </w:style>
  <w:style w:type="paragraph" w:styleId="2">
    <w:name w:val="Body Text Indent 2"/>
    <w:basedOn w:val="a"/>
    <w:link w:val="20"/>
    <w:rsid w:val="00663393"/>
    <w:pPr>
      <w:spacing w:after="120" w:line="480" w:lineRule="auto"/>
      <w:ind w:left="283"/>
    </w:pPr>
    <w:rPr>
      <w:rFonts w:ascii="Times New Roman" w:eastAsia="Times New Roman" w:hAnsi="Times New Roman" w:cs="Times New Roman"/>
      <w:sz w:val="24"/>
      <w:szCs w:val="24"/>
      <w:lang w:val="uk-UA" w:eastAsia="uk-UA"/>
    </w:rPr>
  </w:style>
  <w:style w:type="character" w:customStyle="1" w:styleId="20">
    <w:name w:val="Основной текст с отступом 2 Знак"/>
    <w:basedOn w:val="a0"/>
    <w:link w:val="2"/>
    <w:rsid w:val="00663393"/>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D3773"/>
    <w:pPr>
      <w:spacing w:before="100" w:beforeAutospacing="1" w:after="100" w:afterAutospacing="1" w:line="240" w:lineRule="auto"/>
      <w:ind w:firstLine="709"/>
      <w:jc w:val="both"/>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833BC"/>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4">
    <w:name w:val="Нижній колонтитул Знак"/>
    <w:basedOn w:val="a0"/>
    <w:link w:val="a3"/>
    <w:uiPriority w:val="99"/>
    <w:rsid w:val="007833BC"/>
    <w:rPr>
      <w:rFonts w:ascii="Times New Roman" w:eastAsia="Times New Roman" w:hAnsi="Times New Roman" w:cs="Times New Roman"/>
      <w:sz w:val="24"/>
      <w:szCs w:val="24"/>
      <w:lang w:val="uk-UA"/>
    </w:rPr>
  </w:style>
  <w:style w:type="character" w:styleId="a5">
    <w:name w:val="page number"/>
    <w:basedOn w:val="a0"/>
    <w:rsid w:val="007833BC"/>
  </w:style>
  <w:style w:type="paragraph" w:styleId="a6">
    <w:name w:val="header"/>
    <w:basedOn w:val="a"/>
    <w:link w:val="a7"/>
    <w:uiPriority w:val="99"/>
    <w:rsid w:val="007833BC"/>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7">
    <w:name w:val="Верхній колонтитул Знак"/>
    <w:basedOn w:val="a0"/>
    <w:link w:val="a6"/>
    <w:uiPriority w:val="99"/>
    <w:rsid w:val="007833BC"/>
    <w:rPr>
      <w:rFonts w:ascii="Times New Roman" w:eastAsia="Times New Roman" w:hAnsi="Times New Roman" w:cs="Times New Roman"/>
      <w:sz w:val="24"/>
      <w:szCs w:val="24"/>
      <w:lang w:val="uk-UA"/>
    </w:rPr>
  </w:style>
  <w:style w:type="character" w:customStyle="1" w:styleId="10">
    <w:name w:val="Заголовок 1 Знак"/>
    <w:basedOn w:val="a0"/>
    <w:link w:val="1"/>
    <w:uiPriority w:val="99"/>
    <w:rsid w:val="005D3773"/>
    <w:rPr>
      <w:rFonts w:ascii="Times New Roman" w:eastAsia="Times New Roman" w:hAnsi="Times New Roman" w:cs="Times New Roman"/>
      <w:b/>
      <w:bCs/>
      <w:kern w:val="36"/>
      <w:sz w:val="48"/>
      <w:szCs w:val="48"/>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5D3773"/>
    <w:pPr>
      <w:spacing w:before="100" w:beforeAutospacing="1" w:after="100" w:afterAutospacing="1" w:line="240" w:lineRule="auto"/>
      <w:ind w:firstLine="709"/>
      <w:jc w:val="both"/>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uiPriority w:val="99"/>
    <w:rsid w:val="009915C0"/>
  </w:style>
  <w:style w:type="character" w:customStyle="1" w:styleId="FontStyle18">
    <w:name w:val="Font Style18"/>
    <w:basedOn w:val="a0"/>
    <w:uiPriority w:val="99"/>
    <w:rsid w:val="009915C0"/>
    <w:rPr>
      <w:rFonts w:ascii="Times New Roman" w:hAnsi="Times New Roman" w:cs="Times New Roman" w:hint="default"/>
      <w:sz w:val="26"/>
      <w:szCs w:val="26"/>
    </w:rPr>
  </w:style>
  <w:style w:type="paragraph" w:customStyle="1" w:styleId="Default">
    <w:name w:val="Default"/>
    <w:rsid w:val="00627C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E90E8E"/>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styleId="a9">
    <w:name w:val="Strong"/>
    <w:basedOn w:val="a0"/>
    <w:uiPriority w:val="22"/>
    <w:qFormat/>
    <w:rsid w:val="00E90E8E"/>
    <w:rPr>
      <w:b/>
      <w:bCs/>
    </w:rPr>
  </w:style>
  <w:style w:type="paragraph" w:styleId="aa">
    <w:name w:val="List Paragraph"/>
    <w:aliases w:val="С Список (-)"/>
    <w:basedOn w:val="a"/>
    <w:link w:val="ab"/>
    <w:uiPriority w:val="34"/>
    <w:qFormat/>
    <w:rsid w:val="0031406E"/>
    <w:pPr>
      <w:spacing w:after="0" w:line="360" w:lineRule="auto"/>
      <w:ind w:left="720" w:firstLine="709"/>
      <w:contextualSpacing/>
      <w:jc w:val="both"/>
    </w:pPr>
    <w:rPr>
      <w:lang w:val="uk-UA" w:eastAsia="uk-UA"/>
    </w:rPr>
  </w:style>
  <w:style w:type="character" w:customStyle="1" w:styleId="ab">
    <w:name w:val="Абзац списку Знак"/>
    <w:aliases w:val="С Список (-) Знак"/>
    <w:basedOn w:val="a0"/>
    <w:link w:val="aa"/>
    <w:uiPriority w:val="34"/>
    <w:locked/>
    <w:rsid w:val="00531C16"/>
    <w:rPr>
      <w:lang w:val="uk-UA" w:eastAsia="uk-UA"/>
    </w:rPr>
  </w:style>
  <w:style w:type="paragraph" w:customStyle="1" w:styleId="Style5">
    <w:name w:val="Style5"/>
    <w:basedOn w:val="a"/>
    <w:uiPriority w:val="99"/>
    <w:semiHidden/>
    <w:rsid w:val="001145F5"/>
    <w:pPr>
      <w:widowControl w:val="0"/>
      <w:autoSpaceDE w:val="0"/>
      <w:autoSpaceDN w:val="0"/>
      <w:adjustRightInd w:val="0"/>
      <w:spacing w:after="0" w:line="485" w:lineRule="exact"/>
      <w:ind w:firstLine="562"/>
      <w:jc w:val="both"/>
    </w:pPr>
    <w:rPr>
      <w:rFonts w:ascii="Times New Roman" w:hAnsi="Times New Roman" w:cs="Times New Roman"/>
      <w:sz w:val="24"/>
      <w:szCs w:val="24"/>
      <w:lang w:val="uk-UA"/>
    </w:rPr>
  </w:style>
  <w:style w:type="character" w:customStyle="1" w:styleId="FontStyle17">
    <w:name w:val="Font Style17"/>
    <w:basedOn w:val="a0"/>
    <w:uiPriority w:val="99"/>
    <w:rsid w:val="001145F5"/>
    <w:rPr>
      <w:rFonts w:ascii="Times New Roman" w:hAnsi="Times New Roman" w:cs="Times New Roman" w:hint="default"/>
      <w:b/>
      <w:bCs/>
      <w:sz w:val="26"/>
      <w:szCs w:val="26"/>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d"/>
    <w:rsid w:val="00F720CD"/>
    <w:pPr>
      <w:spacing w:after="120" w:line="240" w:lineRule="auto"/>
    </w:pPr>
    <w:rPr>
      <w:rFonts w:ascii="Times New Roman" w:eastAsia="Calibri" w:hAnsi="Times New Roman" w:cs="Times New Roman"/>
      <w:sz w:val="24"/>
      <w:szCs w:val="24"/>
      <w:lang w:val="uk-UA"/>
    </w:rPr>
  </w:style>
  <w:style w:type="character" w:customStyle="1" w:styleId="ad">
    <w:name w:val="Основни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c"/>
    <w:rsid w:val="00F720CD"/>
    <w:rPr>
      <w:rFonts w:ascii="Times New Roman" w:eastAsia="Calibri" w:hAnsi="Times New Roman" w:cs="Times New Roman"/>
      <w:sz w:val="24"/>
      <w:szCs w:val="24"/>
      <w:lang w:val="uk-UA"/>
    </w:rPr>
  </w:style>
  <w:style w:type="paragraph" w:styleId="HTML">
    <w:name w:val="HTML Preformatted"/>
    <w:basedOn w:val="a"/>
    <w:link w:val="HTML0"/>
    <w:uiPriority w:val="99"/>
    <w:unhideWhenUsed/>
    <w:rsid w:val="0091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91001F"/>
    <w:rPr>
      <w:rFonts w:ascii="Courier New" w:eastAsia="Times New Roman" w:hAnsi="Courier New" w:cs="Courier New"/>
      <w:sz w:val="20"/>
      <w:szCs w:val="20"/>
    </w:rPr>
  </w:style>
  <w:style w:type="character" w:styleId="ae">
    <w:name w:val="annotation reference"/>
    <w:basedOn w:val="a0"/>
    <w:uiPriority w:val="99"/>
    <w:semiHidden/>
    <w:unhideWhenUsed/>
    <w:rsid w:val="00800945"/>
    <w:rPr>
      <w:sz w:val="16"/>
      <w:szCs w:val="16"/>
    </w:rPr>
  </w:style>
  <w:style w:type="paragraph" w:styleId="af">
    <w:name w:val="annotation text"/>
    <w:basedOn w:val="a"/>
    <w:link w:val="af0"/>
    <w:uiPriority w:val="99"/>
    <w:semiHidden/>
    <w:unhideWhenUsed/>
    <w:rsid w:val="00800945"/>
    <w:pPr>
      <w:spacing w:line="240" w:lineRule="auto"/>
    </w:pPr>
    <w:rPr>
      <w:sz w:val="20"/>
      <w:szCs w:val="20"/>
    </w:rPr>
  </w:style>
  <w:style w:type="character" w:customStyle="1" w:styleId="af0">
    <w:name w:val="Текст примітки Знак"/>
    <w:basedOn w:val="a0"/>
    <w:link w:val="af"/>
    <w:uiPriority w:val="99"/>
    <w:semiHidden/>
    <w:rsid w:val="00800945"/>
    <w:rPr>
      <w:sz w:val="20"/>
      <w:szCs w:val="20"/>
    </w:rPr>
  </w:style>
  <w:style w:type="paragraph" w:styleId="af1">
    <w:name w:val="annotation subject"/>
    <w:basedOn w:val="af"/>
    <w:next w:val="af"/>
    <w:link w:val="af2"/>
    <w:uiPriority w:val="99"/>
    <w:semiHidden/>
    <w:unhideWhenUsed/>
    <w:rsid w:val="00800945"/>
    <w:rPr>
      <w:b/>
      <w:bCs/>
    </w:rPr>
  </w:style>
  <w:style w:type="character" w:customStyle="1" w:styleId="af2">
    <w:name w:val="Тема примітки Знак"/>
    <w:basedOn w:val="af0"/>
    <w:link w:val="af1"/>
    <w:uiPriority w:val="99"/>
    <w:semiHidden/>
    <w:rsid w:val="00800945"/>
    <w:rPr>
      <w:b/>
      <w:bCs/>
      <w:sz w:val="20"/>
      <w:szCs w:val="20"/>
    </w:rPr>
  </w:style>
  <w:style w:type="paragraph" w:styleId="af3">
    <w:name w:val="Balloon Text"/>
    <w:basedOn w:val="a"/>
    <w:link w:val="af4"/>
    <w:uiPriority w:val="99"/>
    <w:semiHidden/>
    <w:unhideWhenUsed/>
    <w:rsid w:val="00800945"/>
    <w:pPr>
      <w:spacing w:after="0" w:line="240" w:lineRule="auto"/>
    </w:pPr>
    <w:rPr>
      <w:rFonts w:ascii="Tahoma" w:hAnsi="Tahoma" w:cs="Tahoma"/>
      <w:sz w:val="16"/>
      <w:szCs w:val="16"/>
    </w:rPr>
  </w:style>
  <w:style w:type="character" w:customStyle="1" w:styleId="af4">
    <w:name w:val="Текст у виносці Знак"/>
    <w:basedOn w:val="a0"/>
    <w:link w:val="af3"/>
    <w:uiPriority w:val="99"/>
    <w:semiHidden/>
    <w:rsid w:val="00800945"/>
    <w:rPr>
      <w:rFonts w:ascii="Tahoma" w:hAnsi="Tahoma" w:cs="Tahoma"/>
      <w:sz w:val="16"/>
      <w:szCs w:val="16"/>
    </w:rPr>
  </w:style>
  <w:style w:type="paragraph" w:styleId="af5">
    <w:name w:val="Body Text Indent"/>
    <w:basedOn w:val="a"/>
    <w:link w:val="af6"/>
    <w:rsid w:val="008B5346"/>
    <w:pPr>
      <w:spacing w:after="120" w:line="240" w:lineRule="auto"/>
      <w:ind w:left="283"/>
    </w:pPr>
    <w:rPr>
      <w:rFonts w:ascii="Times New Roman" w:eastAsia="Times New Roman" w:hAnsi="Times New Roman" w:cs="Times New Roman"/>
      <w:sz w:val="24"/>
      <w:szCs w:val="24"/>
      <w:lang w:val="uk-UA" w:eastAsia="uk-UA"/>
    </w:rPr>
  </w:style>
  <w:style w:type="character" w:customStyle="1" w:styleId="af6">
    <w:name w:val="Основний текст з відступом Знак"/>
    <w:basedOn w:val="a0"/>
    <w:link w:val="af5"/>
    <w:rsid w:val="008B5346"/>
    <w:rPr>
      <w:rFonts w:ascii="Times New Roman" w:eastAsia="Times New Roman" w:hAnsi="Times New Roman" w:cs="Times New Roman"/>
      <w:sz w:val="24"/>
      <w:szCs w:val="24"/>
      <w:lang w:val="uk-UA" w:eastAsia="uk-UA"/>
    </w:rPr>
  </w:style>
  <w:style w:type="paragraph" w:styleId="2">
    <w:name w:val="Body Text Indent 2"/>
    <w:basedOn w:val="a"/>
    <w:link w:val="20"/>
    <w:rsid w:val="00663393"/>
    <w:pPr>
      <w:spacing w:after="120" w:line="480" w:lineRule="auto"/>
      <w:ind w:left="283"/>
    </w:pPr>
    <w:rPr>
      <w:rFonts w:ascii="Times New Roman" w:eastAsia="Times New Roman" w:hAnsi="Times New Roman" w:cs="Times New Roman"/>
      <w:sz w:val="24"/>
      <w:szCs w:val="24"/>
      <w:lang w:val="uk-UA" w:eastAsia="uk-UA"/>
    </w:rPr>
  </w:style>
  <w:style w:type="character" w:customStyle="1" w:styleId="20">
    <w:name w:val="Основний текст з відступом 2 Знак"/>
    <w:basedOn w:val="a0"/>
    <w:link w:val="2"/>
    <w:rsid w:val="00663393"/>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68694138">
      <w:bodyDiv w:val="1"/>
      <w:marLeft w:val="0"/>
      <w:marRight w:val="0"/>
      <w:marTop w:val="0"/>
      <w:marBottom w:val="0"/>
      <w:divBdr>
        <w:top w:val="none" w:sz="0" w:space="0" w:color="auto"/>
        <w:left w:val="none" w:sz="0" w:space="0" w:color="auto"/>
        <w:bottom w:val="none" w:sz="0" w:space="0" w:color="auto"/>
        <w:right w:val="none" w:sz="0" w:space="0" w:color="auto"/>
      </w:divBdr>
    </w:div>
    <w:div w:id="109253344">
      <w:bodyDiv w:val="1"/>
      <w:marLeft w:val="0"/>
      <w:marRight w:val="0"/>
      <w:marTop w:val="0"/>
      <w:marBottom w:val="0"/>
      <w:divBdr>
        <w:top w:val="none" w:sz="0" w:space="0" w:color="auto"/>
        <w:left w:val="none" w:sz="0" w:space="0" w:color="auto"/>
        <w:bottom w:val="none" w:sz="0" w:space="0" w:color="auto"/>
        <w:right w:val="none" w:sz="0" w:space="0" w:color="auto"/>
      </w:divBdr>
    </w:div>
    <w:div w:id="187836682">
      <w:bodyDiv w:val="1"/>
      <w:marLeft w:val="0"/>
      <w:marRight w:val="0"/>
      <w:marTop w:val="0"/>
      <w:marBottom w:val="0"/>
      <w:divBdr>
        <w:top w:val="none" w:sz="0" w:space="0" w:color="auto"/>
        <w:left w:val="none" w:sz="0" w:space="0" w:color="auto"/>
        <w:bottom w:val="none" w:sz="0" w:space="0" w:color="auto"/>
        <w:right w:val="none" w:sz="0" w:space="0" w:color="auto"/>
      </w:divBdr>
    </w:div>
    <w:div w:id="198707159">
      <w:bodyDiv w:val="1"/>
      <w:marLeft w:val="0"/>
      <w:marRight w:val="0"/>
      <w:marTop w:val="0"/>
      <w:marBottom w:val="0"/>
      <w:divBdr>
        <w:top w:val="none" w:sz="0" w:space="0" w:color="auto"/>
        <w:left w:val="none" w:sz="0" w:space="0" w:color="auto"/>
        <w:bottom w:val="none" w:sz="0" w:space="0" w:color="auto"/>
        <w:right w:val="none" w:sz="0" w:space="0" w:color="auto"/>
      </w:divBdr>
    </w:div>
    <w:div w:id="201213762">
      <w:bodyDiv w:val="1"/>
      <w:marLeft w:val="0"/>
      <w:marRight w:val="0"/>
      <w:marTop w:val="0"/>
      <w:marBottom w:val="0"/>
      <w:divBdr>
        <w:top w:val="none" w:sz="0" w:space="0" w:color="auto"/>
        <w:left w:val="none" w:sz="0" w:space="0" w:color="auto"/>
        <w:bottom w:val="none" w:sz="0" w:space="0" w:color="auto"/>
        <w:right w:val="none" w:sz="0" w:space="0" w:color="auto"/>
      </w:divBdr>
    </w:div>
    <w:div w:id="226885929">
      <w:bodyDiv w:val="1"/>
      <w:marLeft w:val="0"/>
      <w:marRight w:val="0"/>
      <w:marTop w:val="0"/>
      <w:marBottom w:val="0"/>
      <w:divBdr>
        <w:top w:val="none" w:sz="0" w:space="0" w:color="auto"/>
        <w:left w:val="none" w:sz="0" w:space="0" w:color="auto"/>
        <w:bottom w:val="none" w:sz="0" w:space="0" w:color="auto"/>
        <w:right w:val="none" w:sz="0" w:space="0" w:color="auto"/>
      </w:divBdr>
    </w:div>
    <w:div w:id="399643273">
      <w:bodyDiv w:val="1"/>
      <w:marLeft w:val="0"/>
      <w:marRight w:val="0"/>
      <w:marTop w:val="0"/>
      <w:marBottom w:val="0"/>
      <w:divBdr>
        <w:top w:val="none" w:sz="0" w:space="0" w:color="auto"/>
        <w:left w:val="none" w:sz="0" w:space="0" w:color="auto"/>
        <w:bottom w:val="none" w:sz="0" w:space="0" w:color="auto"/>
        <w:right w:val="none" w:sz="0" w:space="0" w:color="auto"/>
      </w:divBdr>
    </w:div>
    <w:div w:id="403376462">
      <w:bodyDiv w:val="1"/>
      <w:marLeft w:val="0"/>
      <w:marRight w:val="0"/>
      <w:marTop w:val="0"/>
      <w:marBottom w:val="0"/>
      <w:divBdr>
        <w:top w:val="none" w:sz="0" w:space="0" w:color="auto"/>
        <w:left w:val="none" w:sz="0" w:space="0" w:color="auto"/>
        <w:bottom w:val="none" w:sz="0" w:space="0" w:color="auto"/>
        <w:right w:val="none" w:sz="0" w:space="0" w:color="auto"/>
      </w:divBdr>
    </w:div>
    <w:div w:id="424573069">
      <w:bodyDiv w:val="1"/>
      <w:marLeft w:val="0"/>
      <w:marRight w:val="0"/>
      <w:marTop w:val="0"/>
      <w:marBottom w:val="0"/>
      <w:divBdr>
        <w:top w:val="none" w:sz="0" w:space="0" w:color="auto"/>
        <w:left w:val="none" w:sz="0" w:space="0" w:color="auto"/>
        <w:bottom w:val="none" w:sz="0" w:space="0" w:color="auto"/>
        <w:right w:val="none" w:sz="0" w:space="0" w:color="auto"/>
      </w:divBdr>
      <w:divsChild>
        <w:div w:id="677125443">
          <w:marLeft w:val="-115"/>
          <w:marRight w:val="0"/>
          <w:marTop w:val="0"/>
          <w:marBottom w:val="0"/>
          <w:divBdr>
            <w:top w:val="none" w:sz="0" w:space="0" w:color="auto"/>
            <w:left w:val="none" w:sz="0" w:space="0" w:color="auto"/>
            <w:bottom w:val="none" w:sz="0" w:space="0" w:color="auto"/>
            <w:right w:val="none" w:sz="0" w:space="0" w:color="auto"/>
          </w:divBdr>
        </w:div>
      </w:divsChild>
    </w:div>
    <w:div w:id="608199465">
      <w:bodyDiv w:val="1"/>
      <w:marLeft w:val="0"/>
      <w:marRight w:val="0"/>
      <w:marTop w:val="0"/>
      <w:marBottom w:val="0"/>
      <w:divBdr>
        <w:top w:val="none" w:sz="0" w:space="0" w:color="auto"/>
        <w:left w:val="none" w:sz="0" w:space="0" w:color="auto"/>
        <w:bottom w:val="none" w:sz="0" w:space="0" w:color="auto"/>
        <w:right w:val="none" w:sz="0" w:space="0" w:color="auto"/>
      </w:divBdr>
    </w:div>
    <w:div w:id="661541970">
      <w:bodyDiv w:val="1"/>
      <w:marLeft w:val="0"/>
      <w:marRight w:val="0"/>
      <w:marTop w:val="0"/>
      <w:marBottom w:val="0"/>
      <w:divBdr>
        <w:top w:val="none" w:sz="0" w:space="0" w:color="auto"/>
        <w:left w:val="none" w:sz="0" w:space="0" w:color="auto"/>
        <w:bottom w:val="none" w:sz="0" w:space="0" w:color="auto"/>
        <w:right w:val="none" w:sz="0" w:space="0" w:color="auto"/>
      </w:divBdr>
    </w:div>
    <w:div w:id="845630594">
      <w:bodyDiv w:val="1"/>
      <w:marLeft w:val="0"/>
      <w:marRight w:val="0"/>
      <w:marTop w:val="0"/>
      <w:marBottom w:val="0"/>
      <w:divBdr>
        <w:top w:val="none" w:sz="0" w:space="0" w:color="auto"/>
        <w:left w:val="none" w:sz="0" w:space="0" w:color="auto"/>
        <w:bottom w:val="none" w:sz="0" w:space="0" w:color="auto"/>
        <w:right w:val="none" w:sz="0" w:space="0" w:color="auto"/>
      </w:divBdr>
    </w:div>
    <w:div w:id="1052386968">
      <w:bodyDiv w:val="1"/>
      <w:marLeft w:val="0"/>
      <w:marRight w:val="0"/>
      <w:marTop w:val="0"/>
      <w:marBottom w:val="0"/>
      <w:divBdr>
        <w:top w:val="none" w:sz="0" w:space="0" w:color="auto"/>
        <w:left w:val="none" w:sz="0" w:space="0" w:color="auto"/>
        <w:bottom w:val="none" w:sz="0" w:space="0" w:color="auto"/>
        <w:right w:val="none" w:sz="0" w:space="0" w:color="auto"/>
      </w:divBdr>
    </w:div>
    <w:div w:id="1167552703">
      <w:bodyDiv w:val="1"/>
      <w:marLeft w:val="0"/>
      <w:marRight w:val="0"/>
      <w:marTop w:val="0"/>
      <w:marBottom w:val="0"/>
      <w:divBdr>
        <w:top w:val="none" w:sz="0" w:space="0" w:color="auto"/>
        <w:left w:val="none" w:sz="0" w:space="0" w:color="auto"/>
        <w:bottom w:val="none" w:sz="0" w:space="0" w:color="auto"/>
        <w:right w:val="none" w:sz="0" w:space="0" w:color="auto"/>
      </w:divBdr>
    </w:div>
    <w:div w:id="1213151792">
      <w:bodyDiv w:val="1"/>
      <w:marLeft w:val="0"/>
      <w:marRight w:val="0"/>
      <w:marTop w:val="0"/>
      <w:marBottom w:val="0"/>
      <w:divBdr>
        <w:top w:val="none" w:sz="0" w:space="0" w:color="auto"/>
        <w:left w:val="none" w:sz="0" w:space="0" w:color="auto"/>
        <w:bottom w:val="none" w:sz="0" w:space="0" w:color="auto"/>
        <w:right w:val="none" w:sz="0" w:space="0" w:color="auto"/>
      </w:divBdr>
    </w:div>
    <w:div w:id="1440762524">
      <w:bodyDiv w:val="1"/>
      <w:marLeft w:val="0"/>
      <w:marRight w:val="0"/>
      <w:marTop w:val="0"/>
      <w:marBottom w:val="0"/>
      <w:divBdr>
        <w:top w:val="none" w:sz="0" w:space="0" w:color="auto"/>
        <w:left w:val="none" w:sz="0" w:space="0" w:color="auto"/>
        <w:bottom w:val="none" w:sz="0" w:space="0" w:color="auto"/>
        <w:right w:val="none" w:sz="0" w:space="0" w:color="auto"/>
      </w:divBdr>
    </w:div>
    <w:div w:id="1448280901">
      <w:bodyDiv w:val="1"/>
      <w:marLeft w:val="0"/>
      <w:marRight w:val="0"/>
      <w:marTop w:val="0"/>
      <w:marBottom w:val="0"/>
      <w:divBdr>
        <w:top w:val="none" w:sz="0" w:space="0" w:color="auto"/>
        <w:left w:val="none" w:sz="0" w:space="0" w:color="auto"/>
        <w:bottom w:val="none" w:sz="0" w:space="0" w:color="auto"/>
        <w:right w:val="none" w:sz="0" w:space="0" w:color="auto"/>
      </w:divBdr>
    </w:div>
    <w:div w:id="1479301234">
      <w:bodyDiv w:val="1"/>
      <w:marLeft w:val="0"/>
      <w:marRight w:val="0"/>
      <w:marTop w:val="0"/>
      <w:marBottom w:val="0"/>
      <w:divBdr>
        <w:top w:val="none" w:sz="0" w:space="0" w:color="auto"/>
        <w:left w:val="none" w:sz="0" w:space="0" w:color="auto"/>
        <w:bottom w:val="none" w:sz="0" w:space="0" w:color="auto"/>
        <w:right w:val="none" w:sz="0" w:space="0" w:color="auto"/>
      </w:divBdr>
    </w:div>
    <w:div w:id="1588272594">
      <w:bodyDiv w:val="1"/>
      <w:marLeft w:val="0"/>
      <w:marRight w:val="0"/>
      <w:marTop w:val="0"/>
      <w:marBottom w:val="0"/>
      <w:divBdr>
        <w:top w:val="none" w:sz="0" w:space="0" w:color="auto"/>
        <w:left w:val="none" w:sz="0" w:space="0" w:color="auto"/>
        <w:bottom w:val="none" w:sz="0" w:space="0" w:color="auto"/>
        <w:right w:val="none" w:sz="0" w:space="0" w:color="auto"/>
      </w:divBdr>
    </w:div>
    <w:div w:id="1626885173">
      <w:bodyDiv w:val="1"/>
      <w:marLeft w:val="0"/>
      <w:marRight w:val="0"/>
      <w:marTop w:val="0"/>
      <w:marBottom w:val="0"/>
      <w:divBdr>
        <w:top w:val="none" w:sz="0" w:space="0" w:color="auto"/>
        <w:left w:val="none" w:sz="0" w:space="0" w:color="auto"/>
        <w:bottom w:val="none" w:sz="0" w:space="0" w:color="auto"/>
        <w:right w:val="none" w:sz="0" w:space="0" w:color="auto"/>
      </w:divBdr>
    </w:div>
    <w:div w:id="1631322629">
      <w:bodyDiv w:val="1"/>
      <w:marLeft w:val="0"/>
      <w:marRight w:val="0"/>
      <w:marTop w:val="0"/>
      <w:marBottom w:val="0"/>
      <w:divBdr>
        <w:top w:val="none" w:sz="0" w:space="0" w:color="auto"/>
        <w:left w:val="none" w:sz="0" w:space="0" w:color="auto"/>
        <w:bottom w:val="none" w:sz="0" w:space="0" w:color="auto"/>
        <w:right w:val="none" w:sz="0" w:space="0" w:color="auto"/>
      </w:divBdr>
    </w:div>
    <w:div w:id="1807695436">
      <w:bodyDiv w:val="1"/>
      <w:marLeft w:val="0"/>
      <w:marRight w:val="0"/>
      <w:marTop w:val="0"/>
      <w:marBottom w:val="0"/>
      <w:divBdr>
        <w:top w:val="none" w:sz="0" w:space="0" w:color="auto"/>
        <w:left w:val="none" w:sz="0" w:space="0" w:color="auto"/>
        <w:bottom w:val="none" w:sz="0" w:space="0" w:color="auto"/>
        <w:right w:val="none" w:sz="0" w:space="0" w:color="auto"/>
      </w:divBdr>
    </w:div>
    <w:div w:id="1844667645">
      <w:bodyDiv w:val="1"/>
      <w:marLeft w:val="0"/>
      <w:marRight w:val="0"/>
      <w:marTop w:val="0"/>
      <w:marBottom w:val="0"/>
      <w:divBdr>
        <w:top w:val="none" w:sz="0" w:space="0" w:color="auto"/>
        <w:left w:val="none" w:sz="0" w:space="0" w:color="auto"/>
        <w:bottom w:val="none" w:sz="0" w:space="0" w:color="auto"/>
        <w:right w:val="none" w:sz="0" w:space="0" w:color="auto"/>
      </w:divBdr>
    </w:div>
    <w:div w:id="1855875752">
      <w:bodyDiv w:val="1"/>
      <w:marLeft w:val="0"/>
      <w:marRight w:val="0"/>
      <w:marTop w:val="0"/>
      <w:marBottom w:val="0"/>
      <w:divBdr>
        <w:top w:val="none" w:sz="0" w:space="0" w:color="auto"/>
        <w:left w:val="none" w:sz="0" w:space="0" w:color="auto"/>
        <w:bottom w:val="none" w:sz="0" w:space="0" w:color="auto"/>
        <w:right w:val="none" w:sz="0" w:space="0" w:color="auto"/>
      </w:divBdr>
    </w:div>
    <w:div w:id="1885411772">
      <w:bodyDiv w:val="1"/>
      <w:marLeft w:val="0"/>
      <w:marRight w:val="0"/>
      <w:marTop w:val="0"/>
      <w:marBottom w:val="0"/>
      <w:divBdr>
        <w:top w:val="none" w:sz="0" w:space="0" w:color="auto"/>
        <w:left w:val="none" w:sz="0" w:space="0" w:color="auto"/>
        <w:bottom w:val="none" w:sz="0" w:space="0" w:color="auto"/>
        <w:right w:val="none" w:sz="0" w:space="0" w:color="auto"/>
      </w:divBdr>
    </w:div>
    <w:div w:id="1903952998">
      <w:bodyDiv w:val="1"/>
      <w:marLeft w:val="0"/>
      <w:marRight w:val="0"/>
      <w:marTop w:val="0"/>
      <w:marBottom w:val="0"/>
      <w:divBdr>
        <w:top w:val="none" w:sz="0" w:space="0" w:color="auto"/>
        <w:left w:val="none" w:sz="0" w:space="0" w:color="auto"/>
        <w:bottom w:val="none" w:sz="0" w:space="0" w:color="auto"/>
        <w:right w:val="none" w:sz="0" w:space="0" w:color="auto"/>
      </w:divBdr>
    </w:div>
    <w:div w:id="2002615529">
      <w:bodyDiv w:val="1"/>
      <w:marLeft w:val="0"/>
      <w:marRight w:val="0"/>
      <w:marTop w:val="0"/>
      <w:marBottom w:val="0"/>
      <w:divBdr>
        <w:top w:val="none" w:sz="0" w:space="0" w:color="auto"/>
        <w:left w:val="none" w:sz="0" w:space="0" w:color="auto"/>
        <w:bottom w:val="none" w:sz="0" w:space="0" w:color="auto"/>
        <w:right w:val="none" w:sz="0" w:space="0" w:color="auto"/>
      </w:divBdr>
    </w:div>
    <w:div w:id="2092044489">
      <w:bodyDiv w:val="1"/>
      <w:marLeft w:val="0"/>
      <w:marRight w:val="0"/>
      <w:marTop w:val="0"/>
      <w:marBottom w:val="0"/>
      <w:divBdr>
        <w:top w:val="none" w:sz="0" w:space="0" w:color="auto"/>
        <w:left w:val="none" w:sz="0" w:space="0" w:color="auto"/>
        <w:bottom w:val="none" w:sz="0" w:space="0" w:color="auto"/>
        <w:right w:val="none" w:sz="0" w:space="0" w:color="auto"/>
      </w:divBdr>
    </w:div>
    <w:div w:id="20955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FDA4-E615-44AE-81C1-81C2017A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3345</Words>
  <Characters>19071</Characters>
  <Application>Microsoft Office Word</Application>
  <DocSecurity>0</DocSecurity>
  <Lines>158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2018-12-27T07:58:00Z</cp:lastPrinted>
  <dcterms:created xsi:type="dcterms:W3CDTF">2018-12-27T22:46:00Z</dcterms:created>
  <dcterms:modified xsi:type="dcterms:W3CDTF">2018-12-27T08:05:00Z</dcterms:modified>
</cp:coreProperties>
</file>