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bookmarkStart w:id="0" w:name="_GoBack"/>
      <w:bookmarkEnd w:id="0"/>
      <w:r w:rsidRPr="00C53047">
        <w:rPr>
          <w:rFonts w:eastAsia="Times New Roman"/>
          <w:caps/>
          <w:szCs w:val="28"/>
          <w:lang w:eastAsia="uk-UA"/>
        </w:rPr>
        <w:t>Міністерство освіти і науки України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r w:rsidRPr="00C53047">
        <w:rPr>
          <w:rFonts w:eastAsia="Times New Roman"/>
          <w:caps/>
          <w:szCs w:val="28"/>
          <w:lang w:eastAsia="uk-UA"/>
        </w:rPr>
        <w:t xml:space="preserve">Тернопільський НАЦІОНАЛЬНИЙ технічний Університет 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caps/>
          <w:szCs w:val="28"/>
          <w:lang w:eastAsia="uk-UA"/>
        </w:rPr>
      </w:pPr>
      <w:r w:rsidRPr="00C53047">
        <w:rPr>
          <w:rFonts w:eastAsia="Times New Roman"/>
          <w:caps/>
          <w:szCs w:val="28"/>
          <w:lang w:eastAsia="uk-UA"/>
        </w:rPr>
        <w:t>імені Івана Пулюя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8"/>
          <w:lang w:eastAsia="uk-UA"/>
        </w:rPr>
      </w:pPr>
      <w:r w:rsidRPr="00C53047">
        <w:rPr>
          <w:rFonts w:eastAsia="Times New Roman"/>
          <w:szCs w:val="28"/>
          <w:lang w:eastAsia="uk-UA"/>
        </w:rPr>
        <w:t xml:space="preserve">ФАКУЛЬТЕТ </w:t>
      </w:r>
      <w:r w:rsidR="0089630C" w:rsidRPr="00C53047">
        <w:rPr>
          <w:rFonts w:eastAsia="Times New Roman"/>
          <w:szCs w:val="28"/>
          <w:lang w:eastAsia="uk-UA"/>
        </w:rPr>
        <w:t>ПРИКЛАДНИХ ІНФОРМАЦІЙНИХ ТЕХНОЛОГІЙ ТА ЕЛЕКТРОІНЖЕНЕРІЇ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4"/>
          <w:lang w:eastAsia="uk-UA"/>
        </w:rPr>
      </w:pPr>
      <w:r w:rsidRPr="00C53047">
        <w:rPr>
          <w:rFonts w:eastAsia="Times New Roman"/>
          <w:szCs w:val="24"/>
          <w:lang w:eastAsia="uk-UA"/>
        </w:rPr>
        <w:t xml:space="preserve">КАФЕДРА </w:t>
      </w:r>
      <w:r w:rsidR="00BE43E2">
        <w:rPr>
          <w:rFonts w:eastAsia="Times New Roman"/>
          <w:szCs w:val="24"/>
          <w:lang w:eastAsia="uk-UA"/>
        </w:rPr>
        <w:t>ЕЛЕКТРИЧНОЇ ІНЖЕНЕРІЇ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651E02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z w:val="32"/>
          <w:szCs w:val="28"/>
          <w:lang w:eastAsia="uk-UA"/>
        </w:rPr>
      </w:pPr>
      <w:r w:rsidRPr="00651E02">
        <w:rPr>
          <w:rFonts w:eastAsia="Times New Roman"/>
          <w:b/>
          <w:caps/>
          <w:szCs w:val="28"/>
          <w:lang w:eastAsia="uk-UA"/>
        </w:rPr>
        <w:t>Дзюбка Михайло Володимирович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b/>
          <w:bCs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right"/>
        <w:rPr>
          <w:rFonts w:eastAsia="Times New Roman"/>
          <w:szCs w:val="28"/>
          <w:lang w:eastAsia="uk-UA"/>
        </w:rPr>
      </w:pPr>
      <w:r w:rsidRPr="00C53047">
        <w:rPr>
          <w:rFonts w:eastAsia="Times New Roman"/>
          <w:szCs w:val="28"/>
          <w:lang w:eastAsia="uk-UA"/>
        </w:rPr>
        <w:t xml:space="preserve">УДК </w:t>
      </w:r>
      <w:r w:rsidR="006C0109" w:rsidRPr="006C0109">
        <w:rPr>
          <w:rFonts w:eastAsia="Times New Roman"/>
          <w:szCs w:val="28"/>
          <w:lang w:eastAsia="uk-UA"/>
        </w:rPr>
        <w:t>621.3</w:t>
      </w:r>
      <w:r w:rsidR="001C4417">
        <w:rPr>
          <w:rFonts w:eastAsia="Times New Roman"/>
          <w:szCs w:val="28"/>
          <w:lang w:eastAsia="uk-UA"/>
        </w:rPr>
        <w:t>16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1C4417" w:rsidRDefault="00651E02" w:rsidP="00E7119F">
      <w:pPr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  <w:r w:rsidRPr="00651E02">
        <w:rPr>
          <w:rFonts w:eastAsia="Times New Roman"/>
          <w:b/>
          <w:caps/>
          <w:szCs w:val="24"/>
          <w:lang w:eastAsia="ru-RU"/>
        </w:rPr>
        <w:t>Підвищення надійності системи електропостачання заводу з виробництва запасних деталей до тракторів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C53047" w:rsidRDefault="00BE43E2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r w:rsidRPr="00BE43E2">
        <w:rPr>
          <w:rFonts w:eastAsia="Times New Roman"/>
          <w:spacing w:val="-5"/>
          <w:kern w:val="16"/>
          <w:szCs w:val="28"/>
          <w:lang w:eastAsia="uk-UA"/>
        </w:rPr>
        <w:t>141 Електроенергетика, електротехніка та електромеханіка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r w:rsidRPr="00C53047">
        <w:rPr>
          <w:rFonts w:eastAsia="Times New Roman"/>
          <w:b/>
          <w:bCs/>
          <w:spacing w:val="-5"/>
          <w:kern w:val="16"/>
          <w:szCs w:val="28"/>
          <w:lang w:eastAsia="uk-UA"/>
        </w:rPr>
        <w:t>Автореферат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C53047">
        <w:rPr>
          <w:rFonts w:eastAsia="Times New Roman"/>
          <w:spacing w:val="-5"/>
          <w:kern w:val="16"/>
          <w:szCs w:val="28"/>
          <w:lang w:eastAsia="uk-UA"/>
        </w:rPr>
        <w:t>дипломної роботи на здобуття освітнього ступеня «магістр»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C53047">
        <w:rPr>
          <w:rFonts w:eastAsia="Times New Roman"/>
          <w:spacing w:val="-5"/>
          <w:kern w:val="16"/>
          <w:szCs w:val="28"/>
          <w:lang w:eastAsia="uk-UA"/>
        </w:rPr>
        <w:t>Тернопіль</w:t>
      </w:r>
    </w:p>
    <w:p w:rsidR="008D1D6B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C53047">
        <w:rPr>
          <w:rFonts w:eastAsia="Times New Roman"/>
          <w:spacing w:val="-5"/>
          <w:kern w:val="16"/>
          <w:szCs w:val="28"/>
          <w:lang w:eastAsia="uk-UA"/>
        </w:rPr>
        <w:t>201</w:t>
      </w:r>
      <w:r w:rsidR="00BE43E2">
        <w:rPr>
          <w:rFonts w:eastAsia="Times New Roman"/>
          <w:spacing w:val="-5"/>
          <w:kern w:val="16"/>
          <w:szCs w:val="28"/>
          <w:lang w:eastAsia="uk-UA"/>
        </w:rPr>
        <w:t>8</w:t>
      </w:r>
    </w:p>
    <w:p w:rsidR="001C4417" w:rsidRPr="00C53047" w:rsidRDefault="001C4417" w:rsidP="001C4417">
      <w:pPr>
        <w:autoSpaceDE w:val="0"/>
        <w:autoSpaceDN w:val="0"/>
        <w:spacing w:before="40" w:after="40" w:line="240" w:lineRule="auto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spacing w:after="0" w:line="240" w:lineRule="auto"/>
        <w:rPr>
          <w:rFonts w:eastAsia="Times New Roman"/>
          <w:spacing w:val="-5"/>
          <w:kern w:val="16"/>
          <w:szCs w:val="28"/>
          <w:lang w:eastAsia="uk-UA"/>
        </w:rPr>
        <w:sectPr w:rsidR="008D1D6B" w:rsidRPr="00C53047">
          <w:pgSz w:w="11906" w:h="16838"/>
          <w:pgMar w:top="1134" w:right="567" w:bottom="1134" w:left="1134" w:header="851" w:footer="680" w:gutter="0"/>
          <w:cols w:space="720"/>
        </w:sect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16"/>
          <w:szCs w:val="28"/>
          <w:lang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59"/>
        <w:gridCol w:w="6779"/>
      </w:tblGrid>
      <w:tr w:rsidR="008D1D6B" w:rsidRPr="00C53047" w:rsidTr="001C4417">
        <w:trPr>
          <w:cantSplit/>
          <w:trHeight w:val="293"/>
        </w:trPr>
        <w:tc>
          <w:tcPr>
            <w:tcW w:w="5000" w:type="pct"/>
            <w:gridSpan w:val="2"/>
          </w:tcPr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zCs w:val="28"/>
                <w:lang w:eastAsia="uk-UA"/>
              </w:rPr>
            </w:pPr>
            <w:r w:rsidRPr="00C53047">
              <w:rPr>
                <w:rFonts w:eastAsia="Times New Roman"/>
                <w:szCs w:val="28"/>
                <w:lang w:eastAsia="uk-UA"/>
              </w:rPr>
              <w:t>Роботу виконано на кафедрі</w:t>
            </w:r>
            <w:r w:rsidR="0089630C" w:rsidRPr="00C53047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BE43E2">
              <w:rPr>
                <w:rFonts w:eastAsia="Times New Roman"/>
                <w:szCs w:val="28"/>
                <w:lang w:eastAsia="uk-UA"/>
              </w:rPr>
              <w:t>електричної інженерії</w:t>
            </w:r>
            <w:r w:rsidRPr="00C53047">
              <w:rPr>
                <w:rFonts w:eastAsia="Times New Roman"/>
                <w:spacing w:val="6"/>
                <w:szCs w:val="28"/>
                <w:lang w:eastAsia="uk-UA"/>
              </w:rPr>
              <w:t xml:space="preserve"> Тернопільського національного технічного університету імені Івана Пулюя</w:t>
            </w:r>
            <w:r w:rsidRPr="00C53047">
              <w:rPr>
                <w:rFonts w:eastAsia="Times New Roman"/>
                <w:szCs w:val="28"/>
                <w:lang w:eastAsia="uk-UA"/>
              </w:rPr>
              <w:t xml:space="preserve"> Міністерства освіти і науки України</w:t>
            </w: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</w:tc>
      </w:tr>
      <w:tr w:rsidR="008D1D6B" w:rsidRPr="00C53047" w:rsidTr="001C4417">
        <w:trPr>
          <w:trHeight w:val="293"/>
        </w:trPr>
        <w:tc>
          <w:tcPr>
            <w:tcW w:w="1483" w:type="pct"/>
            <w:hideMark/>
          </w:tcPr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r w:rsidRPr="00C53047">
              <w:rPr>
                <w:rFonts w:eastAsia="Times New Roman"/>
                <w:b/>
                <w:bCs/>
                <w:szCs w:val="28"/>
                <w:lang w:eastAsia="uk-UA"/>
              </w:rPr>
              <w:t>Керівник роботи:</w:t>
            </w:r>
          </w:p>
        </w:tc>
        <w:tc>
          <w:tcPr>
            <w:tcW w:w="3517" w:type="pct"/>
          </w:tcPr>
          <w:p w:rsidR="008D1D6B" w:rsidRPr="00C53047" w:rsidRDefault="00651E02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Cs w:val="28"/>
                <w:lang w:eastAsia="uk-UA"/>
              </w:rPr>
            </w:pPr>
            <w:r w:rsidRPr="00DA5049">
              <w:rPr>
                <w:rFonts w:eastAsia="Times New Roman"/>
                <w:szCs w:val="28"/>
                <w:lang w:eastAsia="uk-UA"/>
              </w:rPr>
              <w:t>кандидат технічних наук, доцент кафедри електричної інженерії</w:t>
            </w:r>
            <w:r w:rsidRPr="00DA5049">
              <w:rPr>
                <w:rFonts w:eastAsia="Times New Roman"/>
                <w:szCs w:val="28"/>
                <w:lang w:eastAsia="uk-UA"/>
              </w:rPr>
              <w:br/>
            </w:r>
            <w:proofErr w:type="spellStart"/>
            <w:r w:rsidRPr="00DA5049">
              <w:rPr>
                <w:rFonts w:eastAsia="Times New Roman"/>
                <w:b/>
                <w:bCs/>
                <w:szCs w:val="28"/>
                <w:lang w:eastAsia="uk-UA"/>
              </w:rPr>
              <w:t>Сисак</w:t>
            </w:r>
            <w:proofErr w:type="spellEnd"/>
            <w:r w:rsidRPr="00DA5049">
              <w:rPr>
                <w:rFonts w:eastAsia="Times New Roman"/>
                <w:b/>
                <w:bCs/>
                <w:szCs w:val="28"/>
                <w:lang w:eastAsia="uk-UA"/>
              </w:rPr>
              <w:t xml:space="preserve"> Іван Михайлович,</w:t>
            </w:r>
            <w:r w:rsidRPr="00DA5049">
              <w:rPr>
                <w:rFonts w:eastAsia="Times New Roman"/>
                <w:szCs w:val="28"/>
                <w:lang w:eastAsia="uk-UA"/>
              </w:rPr>
              <w:br/>
              <w:t>Тернопільський національний технічний університет імені Івана Пулюя.</w:t>
            </w: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zCs w:val="28"/>
                <w:lang w:eastAsia="uk-UA"/>
              </w:rPr>
            </w:pP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</w:tc>
      </w:tr>
      <w:tr w:rsidR="008D1D6B" w:rsidRPr="00C53047" w:rsidTr="001C4417">
        <w:trPr>
          <w:trHeight w:val="293"/>
        </w:trPr>
        <w:tc>
          <w:tcPr>
            <w:tcW w:w="1483" w:type="pct"/>
            <w:hideMark/>
          </w:tcPr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r w:rsidRPr="00C53047">
              <w:rPr>
                <w:rFonts w:eastAsia="Times New Roman"/>
                <w:b/>
                <w:bCs/>
                <w:szCs w:val="28"/>
                <w:lang w:eastAsia="uk-UA"/>
              </w:rPr>
              <w:t>Рецензент:</w:t>
            </w:r>
          </w:p>
        </w:tc>
        <w:tc>
          <w:tcPr>
            <w:tcW w:w="3517" w:type="pct"/>
          </w:tcPr>
          <w:p w:rsidR="00651E02" w:rsidRPr="00943A8A" w:rsidRDefault="00651E02" w:rsidP="00651E02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943A8A">
              <w:rPr>
                <w:rFonts w:eastAsia="Times New Roman"/>
                <w:szCs w:val="28"/>
                <w:lang w:eastAsia="uk-UA"/>
              </w:rPr>
              <w:t>д.т.н</w:t>
            </w:r>
            <w:proofErr w:type="spellEnd"/>
            <w:r w:rsidRPr="00943A8A">
              <w:rPr>
                <w:rFonts w:eastAsia="Times New Roman"/>
                <w:szCs w:val="28"/>
                <w:lang w:eastAsia="uk-UA"/>
              </w:rPr>
              <w:t>., професор кафедри технології і обладнання зварювального виробництва</w:t>
            </w:r>
          </w:p>
          <w:p w:rsidR="00651E02" w:rsidRPr="00DA5049" w:rsidRDefault="00651E02" w:rsidP="00651E02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hyperlink r:id="rId5" w:tgtFrame="_blank" w:history="1">
              <w:hyperlink r:id="rId6" w:tgtFrame="_blank" w:history="1">
                <w:r w:rsidRPr="00943A8A">
                  <w:rPr>
                    <w:rFonts w:eastAsia="Times New Roman"/>
                    <w:b/>
                    <w:bCs/>
                    <w:szCs w:val="28"/>
                    <w:lang w:eastAsia="uk-UA"/>
                  </w:rPr>
                  <w:t>Пулька Чеслав Вікторович</w:t>
                </w:r>
              </w:hyperlink>
            </w:hyperlink>
            <w:r w:rsidRPr="00DA5049">
              <w:rPr>
                <w:rFonts w:eastAsia="Times New Roman"/>
                <w:b/>
                <w:bCs/>
                <w:szCs w:val="28"/>
                <w:lang w:eastAsia="uk-UA"/>
              </w:rPr>
              <w:t>,</w:t>
            </w:r>
          </w:p>
          <w:p w:rsidR="008D1D6B" w:rsidRPr="00C53047" w:rsidRDefault="00651E02" w:rsidP="0065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 w:rsidRPr="00DA5049">
              <w:rPr>
                <w:rFonts w:eastAsia="Calibri"/>
                <w:szCs w:val="28"/>
                <w:lang w:eastAsia="uk-UA"/>
              </w:rPr>
              <w:t>Тернопільський національний технічний університет імені Івана Пулюя.</w:t>
            </w: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Cs w:val="28"/>
                <w:lang w:eastAsia="uk-UA"/>
              </w:rPr>
            </w:pP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pacing w:val="6"/>
                <w:szCs w:val="28"/>
                <w:lang w:eastAsia="uk-UA"/>
              </w:rPr>
            </w:pPr>
          </w:p>
        </w:tc>
      </w:tr>
    </w:tbl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C53047">
        <w:rPr>
          <w:rFonts w:eastAsia="Times New Roman"/>
          <w:szCs w:val="28"/>
          <w:lang w:eastAsia="uk-UA"/>
        </w:rPr>
        <w:t xml:space="preserve">Захист відбудеться </w:t>
      </w:r>
      <w:r w:rsidR="00AA6ECC" w:rsidRPr="00C53047">
        <w:rPr>
          <w:rFonts w:eastAsia="Times New Roman"/>
          <w:szCs w:val="28"/>
          <w:lang w:eastAsia="uk-UA"/>
        </w:rPr>
        <w:t>2</w:t>
      </w:r>
      <w:r w:rsidR="00651E02">
        <w:rPr>
          <w:rFonts w:eastAsia="Times New Roman"/>
          <w:szCs w:val="28"/>
          <w:lang w:eastAsia="uk-UA"/>
        </w:rPr>
        <w:t>9</w:t>
      </w:r>
      <w:r w:rsidRPr="00C53047">
        <w:rPr>
          <w:rFonts w:eastAsia="Times New Roman"/>
          <w:szCs w:val="28"/>
          <w:lang w:eastAsia="uk-UA"/>
        </w:rPr>
        <w:t xml:space="preserve"> </w:t>
      </w:r>
      <w:r w:rsidR="00BE43E2">
        <w:rPr>
          <w:rFonts w:eastAsia="Times New Roman"/>
          <w:szCs w:val="28"/>
          <w:lang w:eastAsia="uk-UA"/>
        </w:rPr>
        <w:t>грудня</w:t>
      </w:r>
      <w:r w:rsidRPr="00C53047">
        <w:rPr>
          <w:rFonts w:eastAsia="Times New Roman"/>
          <w:szCs w:val="28"/>
          <w:lang w:eastAsia="uk-UA"/>
        </w:rPr>
        <w:t xml:space="preserve"> 201</w:t>
      </w:r>
      <w:r w:rsidR="00BE43E2">
        <w:rPr>
          <w:rFonts w:eastAsia="Times New Roman"/>
          <w:szCs w:val="28"/>
          <w:lang w:eastAsia="uk-UA"/>
        </w:rPr>
        <w:t>8</w:t>
      </w:r>
      <w:r w:rsidRPr="00C53047">
        <w:rPr>
          <w:rFonts w:eastAsia="Times New Roman"/>
          <w:szCs w:val="28"/>
          <w:lang w:eastAsia="uk-UA"/>
        </w:rPr>
        <w:t xml:space="preserve"> р. о </w:t>
      </w:r>
      <w:r w:rsidR="00AA6ECC" w:rsidRPr="00C53047">
        <w:rPr>
          <w:rFonts w:eastAsia="Times New Roman"/>
          <w:szCs w:val="28"/>
          <w:lang w:eastAsia="uk-UA"/>
        </w:rPr>
        <w:t>14</w:t>
      </w:r>
      <w:r w:rsidRPr="00C53047">
        <w:rPr>
          <w:rFonts w:eastAsia="Times New Roman"/>
          <w:szCs w:val="28"/>
          <w:vertAlign w:val="superscript"/>
          <w:lang w:eastAsia="uk-UA"/>
        </w:rPr>
        <w:t>.00</w:t>
      </w:r>
      <w:r w:rsidRPr="00C53047">
        <w:rPr>
          <w:rFonts w:eastAsia="Times New Roman"/>
          <w:szCs w:val="28"/>
          <w:lang w:eastAsia="uk-UA"/>
        </w:rPr>
        <w:t xml:space="preserve"> годині на засіданні екзаменаційної комісії №</w:t>
      </w:r>
      <w:r w:rsidR="00BE43E2">
        <w:rPr>
          <w:rFonts w:eastAsia="Times New Roman"/>
          <w:szCs w:val="28"/>
          <w:lang w:eastAsia="uk-UA"/>
        </w:rPr>
        <w:t>36</w:t>
      </w:r>
      <w:r w:rsidRPr="00C53047">
        <w:rPr>
          <w:rFonts w:eastAsia="Times New Roman"/>
          <w:szCs w:val="28"/>
          <w:lang w:eastAsia="uk-UA"/>
        </w:rPr>
        <w:t xml:space="preserve"> у Тернопільському національному технічному університеті імені Івана Пулюя за адресою: </w:t>
      </w:r>
      <w:r w:rsidRPr="00C53047">
        <w:rPr>
          <w:rFonts w:eastAsia="Times New Roman"/>
          <w:bCs/>
          <w:szCs w:val="28"/>
          <w:lang w:eastAsia="uk-UA"/>
        </w:rPr>
        <w:t>46005, м. Тернопіль, вул.</w:t>
      </w:r>
      <w:r w:rsidRPr="00C53047">
        <w:t xml:space="preserve"> </w:t>
      </w:r>
      <w:proofErr w:type="spellStart"/>
      <w:r w:rsidRPr="00C53047">
        <w:rPr>
          <w:rFonts w:eastAsia="Times New Roman"/>
          <w:bCs/>
          <w:szCs w:val="28"/>
          <w:lang w:eastAsia="uk-UA"/>
        </w:rPr>
        <w:t>Микулинецька</w:t>
      </w:r>
      <w:proofErr w:type="spellEnd"/>
      <w:r w:rsidRPr="00C53047">
        <w:rPr>
          <w:rFonts w:eastAsia="Times New Roman"/>
          <w:bCs/>
          <w:szCs w:val="28"/>
          <w:lang w:eastAsia="uk-UA"/>
        </w:rPr>
        <w:t xml:space="preserve">, 46, навчальний корпус №7, </w:t>
      </w:r>
      <w:proofErr w:type="spellStart"/>
      <w:r w:rsidRPr="00C53047">
        <w:rPr>
          <w:rFonts w:eastAsia="Times New Roman"/>
          <w:bCs/>
          <w:szCs w:val="28"/>
          <w:lang w:eastAsia="uk-UA"/>
        </w:rPr>
        <w:t>ауд</w:t>
      </w:r>
      <w:proofErr w:type="spellEnd"/>
      <w:r w:rsidRPr="00C53047">
        <w:rPr>
          <w:rFonts w:eastAsia="Times New Roman"/>
          <w:bCs/>
          <w:szCs w:val="28"/>
          <w:lang w:eastAsia="uk-UA"/>
        </w:rPr>
        <w:t>. 310</w:t>
      </w:r>
      <w:r w:rsidR="00215564" w:rsidRPr="00C53047">
        <w:rPr>
          <w:rFonts w:eastAsia="Times New Roman"/>
          <w:bCs/>
          <w:szCs w:val="28"/>
          <w:lang w:eastAsia="uk-UA"/>
        </w:rPr>
        <w:t>.</w:t>
      </w:r>
    </w:p>
    <w:p w:rsidR="008D1D6B" w:rsidRPr="00C53047" w:rsidRDefault="008D1D6B">
      <w:pPr>
        <w:rPr>
          <w:rFonts w:eastAsia="Times New Roman"/>
          <w:b/>
          <w:szCs w:val="28"/>
          <w:lang w:eastAsia="uk-UA"/>
        </w:rPr>
      </w:pPr>
      <w:r w:rsidRPr="00C53047">
        <w:rPr>
          <w:rFonts w:eastAsia="Times New Roman"/>
          <w:b/>
          <w:szCs w:val="28"/>
          <w:lang w:eastAsia="uk-UA"/>
        </w:rPr>
        <w:br w:type="page"/>
      </w:r>
    </w:p>
    <w:p w:rsidR="007B7E11" w:rsidRDefault="004D4CAE" w:rsidP="004D4CAE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  <w:r w:rsidRPr="00C53047">
        <w:rPr>
          <w:rFonts w:eastAsia="Times New Roman"/>
          <w:b/>
          <w:szCs w:val="28"/>
          <w:lang w:eastAsia="uk-UA"/>
        </w:rPr>
        <w:lastRenderedPageBreak/>
        <w:t>ЗАГАЛЬНІ ХАРАКТЕРИСТИКИ РОБОТИ</w:t>
      </w:r>
    </w:p>
    <w:p w:rsidR="00377071" w:rsidRPr="00C53047" w:rsidRDefault="00377071" w:rsidP="00D01F6E">
      <w:pPr>
        <w:spacing w:after="0" w:line="240" w:lineRule="auto"/>
        <w:ind w:firstLine="709"/>
        <w:jc w:val="both"/>
        <w:rPr>
          <w:rFonts w:eastAsia="Times New Roman"/>
          <w:b/>
          <w:szCs w:val="28"/>
          <w:lang w:eastAsia="uk-UA"/>
        </w:rPr>
      </w:pPr>
    </w:p>
    <w:p w:rsidR="00651E02" w:rsidRPr="00651E02" w:rsidRDefault="00651E02" w:rsidP="00651E02">
      <w:pPr>
        <w:pStyle w:val="a7"/>
        <w:spacing w:after="0"/>
        <w:ind w:left="0" w:firstLine="709"/>
        <w:jc w:val="both"/>
        <w:rPr>
          <w:sz w:val="28"/>
          <w:szCs w:val="28"/>
          <w:lang w:val="uk-UA"/>
        </w:rPr>
      </w:pPr>
      <w:r w:rsidRPr="00651E02">
        <w:rPr>
          <w:b/>
          <w:sz w:val="28"/>
          <w:szCs w:val="28"/>
          <w:lang w:val="uk-UA"/>
        </w:rPr>
        <w:t>Актуальність теми.</w:t>
      </w:r>
      <w:r w:rsidRPr="00651E02">
        <w:rPr>
          <w:sz w:val="28"/>
          <w:szCs w:val="28"/>
          <w:lang w:val="uk-UA"/>
        </w:rPr>
        <w:t xml:space="preserve"> Надійність характеризується здатністю системи електропостачання та її елементів забезпечити підприємство і окремі об’єкти електроенергією належної якості без аварійних перерв, що призводять до порушення плану виробництва, аварій в електричній і технологічній частинах обладнання. Надійність системи електропостачання залежить від побудови її схеми, ступеня резервування і надійності окремих елементів з врахуванням їх перевантажувальної здатності.</w:t>
      </w:r>
    </w:p>
    <w:p w:rsidR="00651E02" w:rsidRPr="00E868A1" w:rsidRDefault="00651E02" w:rsidP="00651E02">
      <w:pPr>
        <w:pStyle w:val="a7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E868A1">
        <w:rPr>
          <w:sz w:val="28"/>
          <w:szCs w:val="28"/>
        </w:rPr>
        <w:t>Категорія</w:t>
      </w:r>
      <w:proofErr w:type="spellEnd"/>
      <w:r w:rsidRPr="00E868A1">
        <w:rPr>
          <w:sz w:val="28"/>
          <w:szCs w:val="28"/>
        </w:rPr>
        <w:t xml:space="preserve"> </w:t>
      </w:r>
      <w:proofErr w:type="spellStart"/>
      <w:r w:rsidRPr="00E868A1">
        <w:rPr>
          <w:sz w:val="28"/>
          <w:szCs w:val="28"/>
        </w:rPr>
        <w:t>надійності</w:t>
      </w:r>
      <w:proofErr w:type="spellEnd"/>
      <w:r w:rsidRPr="00E868A1">
        <w:rPr>
          <w:sz w:val="28"/>
          <w:szCs w:val="28"/>
        </w:rPr>
        <w:t xml:space="preserve"> </w:t>
      </w:r>
      <w:proofErr w:type="spellStart"/>
      <w:r w:rsidRPr="00E868A1">
        <w:rPr>
          <w:sz w:val="28"/>
          <w:szCs w:val="28"/>
        </w:rPr>
        <w:t>споживача</w:t>
      </w:r>
      <w:proofErr w:type="spellEnd"/>
      <w:r w:rsidRPr="00E868A1">
        <w:rPr>
          <w:sz w:val="28"/>
          <w:szCs w:val="28"/>
        </w:rPr>
        <w:t xml:space="preserve"> повинна </w:t>
      </w:r>
      <w:proofErr w:type="spellStart"/>
      <w:r w:rsidRPr="00E868A1">
        <w:rPr>
          <w:sz w:val="28"/>
          <w:szCs w:val="28"/>
        </w:rPr>
        <w:t>визначитися</w:t>
      </w:r>
      <w:proofErr w:type="spellEnd"/>
      <w:r w:rsidRPr="00E868A1">
        <w:rPr>
          <w:sz w:val="28"/>
          <w:szCs w:val="28"/>
        </w:rPr>
        <w:t xml:space="preserve"> з </w:t>
      </w:r>
      <w:proofErr w:type="spellStart"/>
      <w:r w:rsidRPr="00E868A1">
        <w:rPr>
          <w:sz w:val="28"/>
          <w:szCs w:val="28"/>
        </w:rPr>
        <w:t>врахуванням</w:t>
      </w:r>
      <w:proofErr w:type="spellEnd"/>
      <w:r w:rsidRPr="00E868A1">
        <w:rPr>
          <w:sz w:val="28"/>
          <w:szCs w:val="28"/>
        </w:rPr>
        <w:t xml:space="preserve"> </w:t>
      </w:r>
      <w:proofErr w:type="spellStart"/>
      <w:r w:rsidRPr="00E868A1">
        <w:rPr>
          <w:sz w:val="28"/>
          <w:szCs w:val="28"/>
        </w:rPr>
        <w:t>резервування</w:t>
      </w:r>
      <w:proofErr w:type="spellEnd"/>
      <w:r w:rsidRPr="00E868A1">
        <w:rPr>
          <w:sz w:val="28"/>
          <w:szCs w:val="28"/>
        </w:rPr>
        <w:t xml:space="preserve"> в </w:t>
      </w:r>
      <w:proofErr w:type="spellStart"/>
      <w:r w:rsidRPr="00E868A1">
        <w:rPr>
          <w:sz w:val="28"/>
          <w:szCs w:val="28"/>
        </w:rPr>
        <w:t>технологічній</w:t>
      </w:r>
      <w:proofErr w:type="spellEnd"/>
      <w:r w:rsidRPr="00E868A1">
        <w:rPr>
          <w:sz w:val="28"/>
          <w:szCs w:val="28"/>
        </w:rPr>
        <w:t xml:space="preserve"> </w:t>
      </w:r>
      <w:proofErr w:type="spellStart"/>
      <w:r w:rsidRPr="00E868A1">
        <w:rPr>
          <w:sz w:val="28"/>
          <w:szCs w:val="28"/>
        </w:rPr>
        <w:t>частині</w:t>
      </w:r>
      <w:proofErr w:type="spellEnd"/>
      <w:r w:rsidRPr="00E868A1">
        <w:rPr>
          <w:sz w:val="28"/>
          <w:szCs w:val="28"/>
        </w:rPr>
        <w:t xml:space="preserve"> агрегату. </w:t>
      </w:r>
      <w:proofErr w:type="spellStart"/>
      <w:r w:rsidRPr="00E868A1">
        <w:rPr>
          <w:sz w:val="28"/>
          <w:szCs w:val="28"/>
        </w:rPr>
        <w:t>Недоцільно</w:t>
      </w:r>
      <w:proofErr w:type="spellEnd"/>
      <w:r w:rsidRPr="00E868A1">
        <w:rPr>
          <w:sz w:val="28"/>
          <w:szCs w:val="28"/>
        </w:rPr>
        <w:t xml:space="preserve"> </w:t>
      </w:r>
      <w:proofErr w:type="spellStart"/>
      <w:r w:rsidRPr="00E868A1">
        <w:rPr>
          <w:sz w:val="28"/>
          <w:szCs w:val="28"/>
        </w:rPr>
        <w:t>резервувати</w:t>
      </w:r>
      <w:proofErr w:type="spellEnd"/>
      <w:r w:rsidRPr="00E868A1">
        <w:rPr>
          <w:sz w:val="28"/>
          <w:szCs w:val="28"/>
        </w:rPr>
        <w:t xml:space="preserve"> </w:t>
      </w:r>
      <w:proofErr w:type="spellStart"/>
      <w:r w:rsidRPr="00E868A1">
        <w:rPr>
          <w:sz w:val="28"/>
          <w:szCs w:val="28"/>
        </w:rPr>
        <w:t>електричну</w:t>
      </w:r>
      <w:proofErr w:type="spellEnd"/>
      <w:r w:rsidRPr="00E868A1">
        <w:rPr>
          <w:sz w:val="28"/>
          <w:szCs w:val="28"/>
        </w:rPr>
        <w:t xml:space="preserve"> </w:t>
      </w:r>
      <w:proofErr w:type="spellStart"/>
      <w:r w:rsidRPr="00E868A1">
        <w:rPr>
          <w:sz w:val="28"/>
          <w:szCs w:val="28"/>
        </w:rPr>
        <w:t>частину</w:t>
      </w:r>
      <w:proofErr w:type="spellEnd"/>
      <w:r w:rsidRPr="00E868A1">
        <w:rPr>
          <w:sz w:val="28"/>
          <w:szCs w:val="28"/>
        </w:rPr>
        <w:t xml:space="preserve"> агрегату </w:t>
      </w:r>
      <w:proofErr w:type="spellStart"/>
      <w:r w:rsidRPr="00E868A1">
        <w:rPr>
          <w:sz w:val="28"/>
          <w:szCs w:val="28"/>
        </w:rPr>
        <w:t>або</w:t>
      </w:r>
      <w:proofErr w:type="spellEnd"/>
      <w:r w:rsidRPr="00E868A1">
        <w:rPr>
          <w:sz w:val="28"/>
          <w:szCs w:val="28"/>
        </w:rPr>
        <w:t xml:space="preserve"> схему </w:t>
      </w:r>
      <w:proofErr w:type="spellStart"/>
      <w:r w:rsidRPr="00E868A1">
        <w:rPr>
          <w:sz w:val="28"/>
          <w:szCs w:val="28"/>
        </w:rPr>
        <w:t>його</w:t>
      </w:r>
      <w:proofErr w:type="spellEnd"/>
      <w:r w:rsidRPr="00E868A1">
        <w:rPr>
          <w:sz w:val="28"/>
          <w:szCs w:val="28"/>
        </w:rPr>
        <w:t xml:space="preserve"> </w:t>
      </w:r>
      <w:proofErr w:type="spellStart"/>
      <w:r w:rsidRPr="00E868A1">
        <w:rPr>
          <w:sz w:val="28"/>
          <w:szCs w:val="28"/>
        </w:rPr>
        <w:t>живлення</w:t>
      </w:r>
      <w:proofErr w:type="spellEnd"/>
      <w:r w:rsidRPr="00E868A1">
        <w:rPr>
          <w:sz w:val="28"/>
          <w:szCs w:val="28"/>
        </w:rPr>
        <w:t xml:space="preserve"> при </w:t>
      </w:r>
      <w:proofErr w:type="spellStart"/>
      <w:r w:rsidRPr="00E868A1">
        <w:rPr>
          <w:sz w:val="28"/>
          <w:szCs w:val="28"/>
        </w:rPr>
        <w:t>відсутності</w:t>
      </w:r>
      <w:proofErr w:type="spellEnd"/>
      <w:r w:rsidRPr="00E868A1">
        <w:rPr>
          <w:sz w:val="28"/>
          <w:szCs w:val="28"/>
        </w:rPr>
        <w:t xml:space="preserve"> резерву в </w:t>
      </w:r>
      <w:proofErr w:type="spellStart"/>
      <w:r w:rsidRPr="00E868A1">
        <w:rPr>
          <w:sz w:val="28"/>
          <w:szCs w:val="28"/>
        </w:rPr>
        <w:t>технологічній</w:t>
      </w:r>
      <w:proofErr w:type="spellEnd"/>
      <w:r w:rsidRPr="00E868A1">
        <w:rPr>
          <w:sz w:val="28"/>
          <w:szCs w:val="28"/>
        </w:rPr>
        <w:t xml:space="preserve"> </w:t>
      </w:r>
      <w:proofErr w:type="spellStart"/>
      <w:r w:rsidRPr="00E868A1">
        <w:rPr>
          <w:sz w:val="28"/>
          <w:szCs w:val="28"/>
        </w:rPr>
        <w:t>частині</w:t>
      </w:r>
      <w:proofErr w:type="spellEnd"/>
      <w:r w:rsidRPr="00E868A1">
        <w:rPr>
          <w:sz w:val="28"/>
          <w:szCs w:val="28"/>
        </w:rPr>
        <w:t>.</w:t>
      </w:r>
    </w:p>
    <w:p w:rsidR="00651E02" w:rsidRPr="00E868A1" w:rsidRDefault="00651E02" w:rsidP="00651E02">
      <w:pPr>
        <w:spacing w:after="0" w:line="240" w:lineRule="auto"/>
        <w:ind w:firstLine="720"/>
        <w:jc w:val="both"/>
        <w:rPr>
          <w:szCs w:val="28"/>
        </w:rPr>
      </w:pPr>
      <w:r w:rsidRPr="00E868A1">
        <w:rPr>
          <w:szCs w:val="28"/>
        </w:rPr>
        <w:t>Проектування схем електропостачання промислових підприємств завжди починається з визначення електричних навантажень окремих вузлів споживання електричної енергії. Після того як буде вирішене це питання, переходять до визначення кількості і пропускної здатності мереж, що зв’язують вказані вузли навантажень з джерелами живлення. Ці питання можуть вирішуватися і одночасно з вибором числа і потужності трансформаторів.</w:t>
      </w:r>
    </w:p>
    <w:p w:rsidR="00651E02" w:rsidRPr="00E868A1" w:rsidRDefault="00651E02" w:rsidP="00651E02">
      <w:pPr>
        <w:tabs>
          <w:tab w:val="num" w:pos="720"/>
        </w:tabs>
        <w:spacing w:after="0" w:line="240" w:lineRule="auto"/>
        <w:ind w:firstLine="720"/>
        <w:jc w:val="both"/>
        <w:rPr>
          <w:szCs w:val="28"/>
        </w:rPr>
      </w:pPr>
      <w:r w:rsidRPr="00E868A1">
        <w:rPr>
          <w:szCs w:val="28"/>
        </w:rPr>
        <w:t>Таким чином, для вибору оптимального варіанту системи електропостачання необхідно вирішити три взаємозв’язані технічні і техніко-економічні задачі: визначення надійності передбачуваних варіантів системи електропостачання; визначення капітальних затрат і річних експлуатаційних витрат, що відповідають кожному з варіантів системи електропостачання; оцінки збитків споживача від перерв в електропостачанні в залежності від надійності живлення.</w:t>
      </w:r>
    </w:p>
    <w:p w:rsidR="00651E02" w:rsidRPr="00E868A1" w:rsidRDefault="00651E02" w:rsidP="00651E02">
      <w:pPr>
        <w:spacing w:after="0" w:line="240" w:lineRule="auto"/>
        <w:ind w:firstLine="709"/>
        <w:jc w:val="both"/>
        <w:rPr>
          <w:szCs w:val="28"/>
        </w:rPr>
      </w:pPr>
      <w:r w:rsidRPr="00E868A1">
        <w:rPr>
          <w:szCs w:val="28"/>
        </w:rPr>
        <w:t>Отже, дослідження способів та методів підвищення надійності системи електропостачання є актуальною задачею.</w:t>
      </w:r>
    </w:p>
    <w:p w:rsidR="00651E02" w:rsidRPr="00E868A1" w:rsidRDefault="00651E02" w:rsidP="00651E02">
      <w:pPr>
        <w:spacing w:after="0" w:line="240" w:lineRule="auto"/>
        <w:ind w:firstLine="709"/>
        <w:jc w:val="both"/>
        <w:rPr>
          <w:rFonts w:eastAsia="TimesNewRomanPSMT"/>
          <w:szCs w:val="28"/>
        </w:rPr>
      </w:pPr>
      <w:r w:rsidRPr="00E868A1">
        <w:rPr>
          <w:b/>
          <w:szCs w:val="28"/>
        </w:rPr>
        <w:t>Мета і завдання дослідження.</w:t>
      </w:r>
      <w:r w:rsidRPr="00E868A1">
        <w:rPr>
          <w:szCs w:val="28"/>
        </w:rPr>
        <w:t xml:space="preserve"> </w:t>
      </w:r>
      <w:r w:rsidRPr="00E868A1">
        <w:rPr>
          <w:rFonts w:eastAsia="TimesNewRomanPSMT"/>
          <w:szCs w:val="28"/>
        </w:rPr>
        <w:t xml:space="preserve">Метою дипломної роботи є підвищення надійності системи електропостачання заводу </w:t>
      </w:r>
      <w:r w:rsidRPr="00E868A1">
        <w:rPr>
          <w:szCs w:val="28"/>
        </w:rPr>
        <w:t>з виробництва запасних деталей до тракторів</w:t>
      </w:r>
      <w:r w:rsidRPr="00E868A1">
        <w:rPr>
          <w:rFonts w:eastAsia="TimesNewRomanPSMT"/>
          <w:szCs w:val="28"/>
        </w:rPr>
        <w:t>.</w:t>
      </w:r>
    </w:p>
    <w:p w:rsidR="00651E02" w:rsidRPr="00E868A1" w:rsidRDefault="00651E02" w:rsidP="00651E02">
      <w:pPr>
        <w:spacing w:after="0" w:line="240" w:lineRule="auto"/>
        <w:ind w:firstLine="709"/>
        <w:jc w:val="both"/>
        <w:rPr>
          <w:szCs w:val="28"/>
        </w:rPr>
      </w:pPr>
      <w:r w:rsidRPr="00E868A1">
        <w:rPr>
          <w:szCs w:val="28"/>
        </w:rPr>
        <w:t>Відповідно до вказаної мети необхідно розв’язати наступні завдання:</w:t>
      </w:r>
    </w:p>
    <w:p w:rsidR="00651E02" w:rsidRPr="00E868A1" w:rsidRDefault="00651E02" w:rsidP="00651E02">
      <w:pPr>
        <w:pStyle w:val="ac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E868A1">
        <w:rPr>
          <w:szCs w:val="28"/>
        </w:rPr>
        <w:t>провести аналіз методів підвищення надійності системи електропостачання;</w:t>
      </w:r>
    </w:p>
    <w:p w:rsidR="00651E02" w:rsidRPr="00E868A1" w:rsidRDefault="00651E02" w:rsidP="00651E02">
      <w:pPr>
        <w:pStyle w:val="ac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E868A1">
        <w:rPr>
          <w:szCs w:val="28"/>
        </w:rPr>
        <w:t>визначити розрахункове навантаження підприємства;</w:t>
      </w:r>
    </w:p>
    <w:p w:rsidR="00651E02" w:rsidRPr="00E868A1" w:rsidRDefault="00651E02" w:rsidP="00651E02">
      <w:pPr>
        <w:pStyle w:val="ac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E868A1">
        <w:rPr>
          <w:szCs w:val="28"/>
        </w:rPr>
        <w:t xml:space="preserve">обґрунтувати вибір числа, потужності та провести розміщення трансформаторних підстанцій головної </w:t>
      </w:r>
      <w:proofErr w:type="spellStart"/>
      <w:r w:rsidRPr="00E868A1">
        <w:rPr>
          <w:szCs w:val="28"/>
        </w:rPr>
        <w:t>понижаючої</w:t>
      </w:r>
      <w:proofErr w:type="spellEnd"/>
      <w:r w:rsidRPr="00E868A1">
        <w:rPr>
          <w:szCs w:val="28"/>
        </w:rPr>
        <w:t xml:space="preserve"> підстанції та цехових підстанцій;</w:t>
      </w:r>
    </w:p>
    <w:p w:rsidR="00651E02" w:rsidRPr="00E868A1" w:rsidRDefault="00651E02" w:rsidP="00651E02">
      <w:pPr>
        <w:pStyle w:val="ac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E868A1">
        <w:rPr>
          <w:szCs w:val="28"/>
        </w:rPr>
        <w:t xml:space="preserve">провести вибір </w:t>
      </w:r>
      <w:proofErr w:type="spellStart"/>
      <w:r w:rsidRPr="00E868A1">
        <w:rPr>
          <w:szCs w:val="28"/>
        </w:rPr>
        <w:t>комутаційно</w:t>
      </w:r>
      <w:proofErr w:type="spellEnd"/>
      <w:r w:rsidRPr="00E868A1">
        <w:rPr>
          <w:szCs w:val="28"/>
        </w:rPr>
        <w:t>-захисної апаратури та провідників розподільчих внутрішніх електромереж;</w:t>
      </w:r>
    </w:p>
    <w:p w:rsidR="00651E02" w:rsidRPr="00E868A1" w:rsidRDefault="00651E02" w:rsidP="00651E02">
      <w:pPr>
        <w:pStyle w:val="ac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E868A1">
        <w:rPr>
          <w:szCs w:val="28"/>
        </w:rPr>
        <w:t>провести розрахунки струмів короткого замикання.</w:t>
      </w:r>
    </w:p>
    <w:p w:rsidR="00651E02" w:rsidRPr="00E868A1" w:rsidRDefault="00651E02" w:rsidP="00651E02">
      <w:pPr>
        <w:pStyle w:val="ac"/>
        <w:spacing w:after="0" w:line="240" w:lineRule="auto"/>
        <w:ind w:left="0" w:firstLine="709"/>
        <w:jc w:val="both"/>
        <w:rPr>
          <w:szCs w:val="28"/>
        </w:rPr>
      </w:pPr>
      <w:r w:rsidRPr="00E868A1">
        <w:rPr>
          <w:b/>
          <w:szCs w:val="28"/>
        </w:rPr>
        <w:t>Об'єкт дослідження</w:t>
      </w:r>
      <w:r w:rsidRPr="00E868A1">
        <w:rPr>
          <w:szCs w:val="28"/>
        </w:rPr>
        <w:t xml:space="preserve"> - режими процесів електроспоживання.</w:t>
      </w:r>
    </w:p>
    <w:p w:rsidR="00651E02" w:rsidRPr="00E868A1" w:rsidRDefault="00651E02" w:rsidP="00651E02">
      <w:pPr>
        <w:pStyle w:val="ac"/>
        <w:spacing w:after="0" w:line="240" w:lineRule="auto"/>
        <w:ind w:left="0" w:firstLine="709"/>
        <w:jc w:val="both"/>
        <w:rPr>
          <w:szCs w:val="28"/>
        </w:rPr>
      </w:pPr>
      <w:r w:rsidRPr="00E868A1">
        <w:rPr>
          <w:b/>
          <w:szCs w:val="28"/>
        </w:rPr>
        <w:t>Предмет дослідження</w:t>
      </w:r>
      <w:r w:rsidRPr="00E868A1">
        <w:rPr>
          <w:szCs w:val="28"/>
        </w:rPr>
        <w:t xml:space="preserve"> – </w:t>
      </w:r>
      <w:r w:rsidRPr="00E868A1">
        <w:rPr>
          <w:bCs/>
          <w:color w:val="000000"/>
          <w:szCs w:val="28"/>
        </w:rPr>
        <w:t>дослідження методів підвищення надійності в мережах електроспоживання</w:t>
      </w:r>
      <w:r w:rsidRPr="00E868A1">
        <w:rPr>
          <w:szCs w:val="28"/>
        </w:rPr>
        <w:t>.</w:t>
      </w:r>
    </w:p>
    <w:p w:rsidR="00651E02" w:rsidRPr="00E868A1" w:rsidRDefault="00651E02" w:rsidP="00651E02">
      <w:pPr>
        <w:pStyle w:val="ac"/>
        <w:spacing w:after="0" w:line="240" w:lineRule="auto"/>
        <w:ind w:left="0" w:firstLine="709"/>
        <w:jc w:val="both"/>
        <w:rPr>
          <w:szCs w:val="28"/>
        </w:rPr>
      </w:pPr>
      <w:r w:rsidRPr="00E868A1">
        <w:rPr>
          <w:b/>
          <w:szCs w:val="28"/>
        </w:rPr>
        <w:lastRenderedPageBreak/>
        <w:t>Наукова новизна отриманих результатів</w:t>
      </w:r>
      <w:r w:rsidRPr="00E868A1">
        <w:rPr>
          <w:szCs w:val="28"/>
        </w:rPr>
        <w:t>. Отримало подальший розвиток дослідження методів підвищення надійності в мережах електроспоживання для підвищення надійності роботи електроустаткування.</w:t>
      </w:r>
    </w:p>
    <w:p w:rsidR="00651E02" w:rsidRPr="00E868A1" w:rsidRDefault="00651E02" w:rsidP="00651E02">
      <w:pPr>
        <w:pStyle w:val="ac"/>
        <w:spacing w:after="0" w:line="240" w:lineRule="auto"/>
        <w:ind w:left="0" w:firstLine="709"/>
        <w:jc w:val="both"/>
        <w:rPr>
          <w:szCs w:val="28"/>
        </w:rPr>
      </w:pPr>
      <w:r w:rsidRPr="00E868A1">
        <w:rPr>
          <w:b/>
          <w:szCs w:val="28"/>
        </w:rPr>
        <w:t>Практичне значення отриманих результатів</w:t>
      </w:r>
      <w:r w:rsidRPr="00E868A1">
        <w:rPr>
          <w:szCs w:val="28"/>
        </w:rPr>
        <w:t>. Запропоновані технічні рішення щодо зменшення втрат потужності в лініях електропостачання та заміна комутаційного обладнання дозволить підвищити надійність роботи системи електроспоживання підприємства.</w:t>
      </w:r>
    </w:p>
    <w:p w:rsidR="00651E02" w:rsidRPr="00E868A1" w:rsidRDefault="00651E02" w:rsidP="00651E02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Cs w:val="28"/>
        </w:rPr>
      </w:pPr>
      <w:r w:rsidRPr="00E868A1">
        <w:rPr>
          <w:b/>
          <w:bCs/>
          <w:color w:val="000000"/>
          <w:szCs w:val="28"/>
        </w:rPr>
        <w:t xml:space="preserve">Апробація. </w:t>
      </w:r>
      <w:r w:rsidRPr="00E868A1">
        <w:rPr>
          <w:bCs/>
          <w:color w:val="000000"/>
          <w:szCs w:val="28"/>
        </w:rPr>
        <w:t>Результати досліджень за темою дипломної роботи були представлені на VІІ Міжнародній науково-технічній конференції молодих учених та студентів «Актуальні задачі сучасних технологій» (28-29 листопада 2018 року), Тернопіль, Тернопільський національний технічний університет імені Івана Пулюя.</w:t>
      </w:r>
    </w:p>
    <w:p w:rsidR="00651E02" w:rsidRPr="00E868A1" w:rsidRDefault="00651E02" w:rsidP="00651E02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Cs w:val="28"/>
        </w:rPr>
      </w:pPr>
      <w:r w:rsidRPr="00E868A1">
        <w:rPr>
          <w:b/>
          <w:bCs/>
          <w:color w:val="000000"/>
          <w:szCs w:val="28"/>
        </w:rPr>
        <w:t xml:space="preserve">Структура роботи. </w:t>
      </w:r>
      <w:r w:rsidRPr="00E868A1">
        <w:rPr>
          <w:bCs/>
          <w:color w:val="000000"/>
          <w:szCs w:val="28"/>
        </w:rPr>
        <w:t>Робота складається з вступу, 8 розділів, висновків, переліку посилань (1</w:t>
      </w:r>
      <w:r w:rsidRPr="00E868A1">
        <w:rPr>
          <w:bCs/>
          <w:color w:val="000000"/>
          <w:szCs w:val="28"/>
          <w:lang w:val="ru-RU"/>
        </w:rPr>
        <w:t>6</w:t>
      </w:r>
      <w:r w:rsidRPr="00E868A1">
        <w:rPr>
          <w:bCs/>
          <w:color w:val="000000"/>
          <w:szCs w:val="28"/>
        </w:rPr>
        <w:t xml:space="preserve"> найменування).</w:t>
      </w:r>
    </w:p>
    <w:p w:rsidR="00651E02" w:rsidRPr="00E868A1" w:rsidRDefault="00651E02" w:rsidP="00651E02">
      <w:pPr>
        <w:spacing w:after="0" w:line="240" w:lineRule="auto"/>
        <w:ind w:firstLine="709"/>
        <w:jc w:val="both"/>
        <w:rPr>
          <w:bCs/>
          <w:color w:val="000000"/>
          <w:szCs w:val="28"/>
          <w:lang w:val="ru-RU"/>
        </w:rPr>
      </w:pPr>
      <w:r w:rsidRPr="00E868A1">
        <w:rPr>
          <w:bCs/>
          <w:color w:val="000000"/>
          <w:szCs w:val="28"/>
        </w:rPr>
        <w:t xml:space="preserve">Загальний обсяг текстової частини - </w:t>
      </w:r>
      <w:r w:rsidRPr="00E868A1">
        <w:rPr>
          <w:bCs/>
          <w:color w:val="000000"/>
          <w:szCs w:val="28"/>
          <w:lang w:val="ru-RU"/>
        </w:rPr>
        <w:t>119</w:t>
      </w:r>
      <w:r w:rsidRPr="00E868A1">
        <w:rPr>
          <w:bCs/>
          <w:color w:val="000000"/>
          <w:szCs w:val="28"/>
        </w:rPr>
        <w:t xml:space="preserve"> сторінок, 32 таблиць, 5 рисунків</w:t>
      </w:r>
      <w:r w:rsidRPr="00E868A1">
        <w:rPr>
          <w:bCs/>
          <w:color w:val="000000"/>
          <w:szCs w:val="28"/>
          <w:lang w:val="ru-RU"/>
        </w:rPr>
        <w:t>.</w:t>
      </w:r>
    </w:p>
    <w:p w:rsidR="00AB03B0" w:rsidRPr="00651E02" w:rsidRDefault="00AB03B0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val="ru-RU" w:eastAsia="uk-UA"/>
        </w:rPr>
      </w:pPr>
    </w:p>
    <w:p w:rsidR="00B249E4" w:rsidRDefault="00B249E4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  <w:r w:rsidRPr="00C53047">
        <w:rPr>
          <w:rFonts w:eastAsia="Times New Roman"/>
          <w:b/>
          <w:szCs w:val="28"/>
          <w:lang w:eastAsia="uk-UA"/>
        </w:rPr>
        <w:t>ОСНОВНИЙ ЗМІСТ РОБОТИ</w:t>
      </w:r>
    </w:p>
    <w:p w:rsidR="00377071" w:rsidRPr="00C53047" w:rsidRDefault="00377071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B249E4" w:rsidRPr="005D25B6" w:rsidRDefault="00B249E4" w:rsidP="00B249E4">
      <w:pPr>
        <w:spacing w:after="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5D25B6">
        <w:rPr>
          <w:rFonts w:eastAsia="Times New Roman"/>
          <w:szCs w:val="28"/>
          <w:lang w:eastAsia="uk-UA"/>
        </w:rPr>
        <w:t>У</w:t>
      </w:r>
      <w:r w:rsidRPr="005D25B6">
        <w:rPr>
          <w:rFonts w:eastAsia="Times New Roman"/>
          <w:b/>
          <w:szCs w:val="28"/>
          <w:lang w:eastAsia="uk-UA"/>
        </w:rPr>
        <w:t xml:space="preserve"> вступі </w:t>
      </w:r>
      <w:r w:rsidRPr="005D25B6">
        <w:rPr>
          <w:rFonts w:eastAsia="Times New Roman"/>
          <w:szCs w:val="28"/>
          <w:lang w:eastAsia="uk-UA"/>
        </w:rPr>
        <w:t>подано загальну характеристик</w:t>
      </w:r>
      <w:r w:rsidR="0032293D" w:rsidRPr="005D25B6">
        <w:rPr>
          <w:rFonts w:eastAsia="Times New Roman"/>
          <w:szCs w:val="28"/>
          <w:lang w:eastAsia="uk-UA"/>
        </w:rPr>
        <w:t>у роботи:</w:t>
      </w:r>
      <w:r w:rsidR="0032293D" w:rsidRPr="005D25B6">
        <w:rPr>
          <w:rFonts w:eastAsia="Times New Roman"/>
          <w:szCs w:val="28"/>
          <w:lang w:val="ru-RU" w:eastAsia="uk-UA"/>
        </w:rPr>
        <w:t xml:space="preserve"> </w:t>
      </w:r>
      <w:r w:rsidRPr="005D25B6">
        <w:rPr>
          <w:rFonts w:eastAsia="Times New Roman"/>
          <w:szCs w:val="28"/>
          <w:lang w:eastAsia="uk-UA"/>
        </w:rPr>
        <w:t>мету і завдання роботи, об’єкт, предмет, описану наукову новизну і практичну значимість отриманих результатів.</w:t>
      </w:r>
    </w:p>
    <w:p w:rsidR="005D25B6" w:rsidRPr="00651E02" w:rsidRDefault="005D25B6" w:rsidP="005D25B6">
      <w:pPr>
        <w:spacing w:after="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5D25B6">
        <w:rPr>
          <w:rFonts w:eastAsia="Times New Roman"/>
          <w:b/>
          <w:szCs w:val="28"/>
          <w:lang w:eastAsia="uk-UA"/>
        </w:rPr>
        <w:t>У першому розділі «Аналітична частина»</w:t>
      </w:r>
      <w:r w:rsidRPr="005D25B6">
        <w:rPr>
          <w:rFonts w:eastAsia="Times New Roman"/>
          <w:szCs w:val="28"/>
          <w:lang w:eastAsia="uk-UA"/>
        </w:rPr>
        <w:t xml:space="preserve"> </w:t>
      </w:r>
      <w:r w:rsidR="00651E02" w:rsidRPr="00651E02">
        <w:rPr>
          <w:szCs w:val="28"/>
        </w:rPr>
        <w:t>проведений аналіз заходів по підвищенню надійності системи електропостачання</w:t>
      </w:r>
      <w:r w:rsidR="00651E02" w:rsidRPr="00651E02">
        <w:rPr>
          <w:szCs w:val="28"/>
        </w:rPr>
        <w:t>.</w:t>
      </w:r>
    </w:p>
    <w:p w:rsidR="005D25B6" w:rsidRPr="00651E02" w:rsidRDefault="005D25B6" w:rsidP="005D25B6">
      <w:pPr>
        <w:spacing w:after="0" w:line="240" w:lineRule="auto"/>
        <w:ind w:firstLine="709"/>
        <w:jc w:val="both"/>
        <w:rPr>
          <w:szCs w:val="28"/>
        </w:rPr>
      </w:pPr>
      <w:r w:rsidRPr="005D25B6">
        <w:rPr>
          <w:rFonts w:eastAsia="Times New Roman"/>
          <w:b/>
          <w:szCs w:val="28"/>
        </w:rPr>
        <w:t>У другому розділі «Науково-дослідна частина»</w:t>
      </w:r>
      <w:r w:rsidRPr="005D25B6">
        <w:rPr>
          <w:rFonts w:eastAsia="Times New Roman"/>
          <w:szCs w:val="28"/>
        </w:rPr>
        <w:t xml:space="preserve"> </w:t>
      </w:r>
      <w:r w:rsidR="00651E02" w:rsidRPr="00651E02">
        <w:rPr>
          <w:szCs w:val="28"/>
        </w:rPr>
        <w:t xml:space="preserve">подана коротка характеристика підприємства і електроспоживачів. Проведено </w:t>
      </w:r>
      <w:proofErr w:type="spellStart"/>
      <w:r w:rsidR="00651E02" w:rsidRPr="00651E02">
        <w:rPr>
          <w:szCs w:val="28"/>
        </w:rPr>
        <w:t>рoзpaхунoк</w:t>
      </w:r>
      <w:proofErr w:type="spellEnd"/>
      <w:r w:rsidR="00651E02" w:rsidRPr="00651E02">
        <w:rPr>
          <w:szCs w:val="28"/>
        </w:rPr>
        <w:t xml:space="preserve"> </w:t>
      </w:r>
      <w:proofErr w:type="spellStart"/>
      <w:r w:rsidR="00651E02" w:rsidRPr="00651E02">
        <w:rPr>
          <w:szCs w:val="28"/>
        </w:rPr>
        <w:t>eлeктpичниx</w:t>
      </w:r>
      <w:proofErr w:type="spellEnd"/>
      <w:r w:rsidR="00651E02" w:rsidRPr="00651E02">
        <w:rPr>
          <w:szCs w:val="28"/>
        </w:rPr>
        <w:t xml:space="preserve"> </w:t>
      </w:r>
      <w:proofErr w:type="spellStart"/>
      <w:r w:rsidR="00651E02" w:rsidRPr="00651E02">
        <w:rPr>
          <w:szCs w:val="28"/>
        </w:rPr>
        <w:t>нaвaнтaжeнь</w:t>
      </w:r>
      <w:proofErr w:type="spellEnd"/>
      <w:r w:rsidR="00651E02" w:rsidRPr="00651E02">
        <w:rPr>
          <w:szCs w:val="28"/>
        </w:rPr>
        <w:t xml:space="preserve"> ремонтно-механічного цеху та заводу в цілому. Проведено визначення розрахункового навантаження із мережі зовнішнього електропостачання. Здійснено оцінку потужності компенсуючих пристроїв. Проведено вибір раціональної напруги, січень і марки проводів ліній живлення.</w:t>
      </w:r>
    </w:p>
    <w:p w:rsidR="005D25B6" w:rsidRPr="00651E02" w:rsidRDefault="005D25B6" w:rsidP="005D25B6">
      <w:pPr>
        <w:spacing w:after="0" w:line="240" w:lineRule="auto"/>
        <w:ind w:firstLine="709"/>
        <w:jc w:val="both"/>
        <w:rPr>
          <w:szCs w:val="28"/>
        </w:rPr>
      </w:pPr>
      <w:r w:rsidRPr="005D25B6">
        <w:rPr>
          <w:rFonts w:eastAsia="Times New Roman"/>
          <w:b/>
          <w:szCs w:val="28"/>
        </w:rPr>
        <w:t>У третьому розділі «Технологічна частина»</w:t>
      </w:r>
      <w:r w:rsidRPr="005D25B6">
        <w:rPr>
          <w:rFonts w:eastAsia="Times New Roman"/>
          <w:szCs w:val="28"/>
        </w:rPr>
        <w:t xml:space="preserve"> </w:t>
      </w:r>
      <w:r w:rsidR="00651E02" w:rsidRPr="00651E02">
        <w:rPr>
          <w:szCs w:val="28"/>
        </w:rPr>
        <w:t xml:space="preserve">проведено вибір кількості і потужності силових трансформаторів головної </w:t>
      </w:r>
      <w:proofErr w:type="spellStart"/>
      <w:r w:rsidR="00651E02" w:rsidRPr="00651E02">
        <w:rPr>
          <w:szCs w:val="28"/>
        </w:rPr>
        <w:t>понижаючої</w:t>
      </w:r>
      <w:proofErr w:type="spellEnd"/>
      <w:r w:rsidR="00651E02" w:rsidRPr="00651E02">
        <w:rPr>
          <w:szCs w:val="28"/>
        </w:rPr>
        <w:t xml:space="preserve"> підстанції та цехових трансформаторних підстанцій. Проведено визначення потужності компенсуючи пристроїв і їх розташування. Здійснено вибір схеми внутрішнього електропостачання заводу, січень і марки проводів розподільчих мереж.</w:t>
      </w:r>
    </w:p>
    <w:p w:rsidR="005D25B6" w:rsidRPr="00651E02" w:rsidRDefault="005D25B6" w:rsidP="005D25B6">
      <w:pPr>
        <w:pStyle w:val="a"/>
        <w:numPr>
          <w:ilvl w:val="0"/>
          <w:numId w:val="0"/>
        </w:numPr>
        <w:spacing w:line="240" w:lineRule="auto"/>
        <w:ind w:firstLine="709"/>
        <w:rPr>
          <w:rFonts w:eastAsiaTheme="minorHAnsi"/>
          <w:lang w:eastAsia="en-US"/>
        </w:rPr>
      </w:pPr>
      <w:r w:rsidRPr="005D25B6">
        <w:rPr>
          <w:rFonts w:eastAsia="Times New Roman"/>
          <w:b/>
        </w:rPr>
        <w:t>У четвертому розділі «Проектно-конструкторська частина»</w:t>
      </w:r>
      <w:r w:rsidRPr="005D25B6">
        <w:rPr>
          <w:rFonts w:eastAsia="Times New Roman"/>
        </w:rPr>
        <w:t xml:space="preserve"> </w:t>
      </w:r>
      <w:r w:rsidR="00651E02" w:rsidRPr="00651E02">
        <w:rPr>
          <w:rFonts w:eastAsiaTheme="minorHAnsi"/>
          <w:lang w:eastAsia="en-US"/>
        </w:rPr>
        <w:t xml:space="preserve">проведено </w:t>
      </w:r>
      <w:proofErr w:type="spellStart"/>
      <w:r w:rsidR="00651E02" w:rsidRPr="00651E02">
        <w:rPr>
          <w:rFonts w:eastAsiaTheme="minorHAnsi"/>
          <w:lang w:eastAsia="en-US"/>
        </w:rPr>
        <w:t>рoзpaxyнoк</w:t>
      </w:r>
      <w:proofErr w:type="spellEnd"/>
      <w:r w:rsidR="00651E02" w:rsidRPr="00651E02">
        <w:rPr>
          <w:rFonts w:eastAsiaTheme="minorHAnsi"/>
          <w:lang w:eastAsia="en-US"/>
        </w:rPr>
        <w:t xml:space="preserve"> </w:t>
      </w:r>
      <w:proofErr w:type="spellStart"/>
      <w:r w:rsidR="00651E02" w:rsidRPr="00651E02">
        <w:rPr>
          <w:rFonts w:eastAsiaTheme="minorHAnsi"/>
          <w:lang w:eastAsia="en-US"/>
        </w:rPr>
        <w:t>стpyмiв</w:t>
      </w:r>
      <w:proofErr w:type="spellEnd"/>
      <w:r w:rsidR="00651E02" w:rsidRPr="00651E02">
        <w:rPr>
          <w:rFonts w:eastAsiaTheme="minorHAnsi"/>
          <w:lang w:eastAsia="en-US"/>
        </w:rPr>
        <w:t xml:space="preserve"> короткого </w:t>
      </w:r>
      <w:proofErr w:type="spellStart"/>
      <w:r w:rsidR="00651E02" w:rsidRPr="00651E02">
        <w:rPr>
          <w:rFonts w:eastAsiaTheme="minorHAnsi"/>
          <w:lang w:eastAsia="en-US"/>
        </w:rPr>
        <w:t>зaмикaння</w:t>
      </w:r>
      <w:proofErr w:type="spellEnd"/>
      <w:r w:rsidR="00651E02" w:rsidRPr="00651E02">
        <w:rPr>
          <w:rFonts w:eastAsiaTheme="minorHAnsi"/>
          <w:lang w:eastAsia="en-US"/>
        </w:rPr>
        <w:t xml:space="preserve">. Здійснено вибір електрообладнання і струмоведучих частин головної </w:t>
      </w:r>
      <w:proofErr w:type="spellStart"/>
      <w:r w:rsidR="00651E02" w:rsidRPr="00651E02">
        <w:rPr>
          <w:rFonts w:eastAsiaTheme="minorHAnsi"/>
          <w:lang w:eastAsia="en-US"/>
        </w:rPr>
        <w:t>понижаючої</w:t>
      </w:r>
      <w:proofErr w:type="spellEnd"/>
      <w:r w:rsidR="00651E02" w:rsidRPr="00651E02">
        <w:rPr>
          <w:rFonts w:eastAsiaTheme="minorHAnsi"/>
          <w:lang w:eastAsia="en-US"/>
        </w:rPr>
        <w:t xml:space="preserve"> підстанції, електрообладнання розподільчих мереж. Проведено розрахунок заземлення головної </w:t>
      </w:r>
      <w:proofErr w:type="spellStart"/>
      <w:r w:rsidR="00651E02" w:rsidRPr="00651E02">
        <w:rPr>
          <w:rFonts w:eastAsiaTheme="minorHAnsi"/>
          <w:lang w:eastAsia="en-US"/>
        </w:rPr>
        <w:t>понижаючої</w:t>
      </w:r>
      <w:proofErr w:type="spellEnd"/>
      <w:r w:rsidR="00651E02" w:rsidRPr="00651E02">
        <w:rPr>
          <w:rFonts w:eastAsiaTheme="minorHAnsi"/>
          <w:lang w:eastAsia="en-US"/>
        </w:rPr>
        <w:t xml:space="preserve"> підстанції. Здійснено вибір схеми релейного захисту.</w:t>
      </w:r>
    </w:p>
    <w:p w:rsidR="005D25B6" w:rsidRPr="00651E02" w:rsidRDefault="005D25B6" w:rsidP="005D25B6">
      <w:pPr>
        <w:pStyle w:val="a"/>
        <w:numPr>
          <w:ilvl w:val="0"/>
          <w:numId w:val="0"/>
        </w:numPr>
        <w:spacing w:line="240" w:lineRule="auto"/>
        <w:ind w:firstLine="709"/>
        <w:rPr>
          <w:rFonts w:eastAsiaTheme="minorHAnsi"/>
          <w:lang w:eastAsia="en-US"/>
        </w:rPr>
      </w:pPr>
      <w:r w:rsidRPr="005D25B6">
        <w:rPr>
          <w:rFonts w:eastAsia="Times New Roman"/>
          <w:b/>
        </w:rPr>
        <w:t>У п’ятому розділі «Спеціальна частина»</w:t>
      </w:r>
      <w:r w:rsidRPr="005D25B6">
        <w:rPr>
          <w:rFonts w:eastAsia="Times New Roman"/>
        </w:rPr>
        <w:t xml:space="preserve"> </w:t>
      </w:r>
      <w:r w:rsidR="00651E02" w:rsidRPr="00651E02">
        <w:rPr>
          <w:rFonts w:eastAsiaTheme="minorHAnsi"/>
          <w:lang w:eastAsia="en-US"/>
        </w:rPr>
        <w:t xml:space="preserve">розглянуто питання конструктивного виконання та розрахунку заземлюючих пристроїв та техніка безпеки при обслуговуванні електричного обладнання головної </w:t>
      </w:r>
      <w:proofErr w:type="spellStart"/>
      <w:r w:rsidR="00651E02" w:rsidRPr="00651E02">
        <w:rPr>
          <w:rFonts w:eastAsiaTheme="minorHAnsi"/>
          <w:lang w:eastAsia="en-US"/>
        </w:rPr>
        <w:t>понижаючої</w:t>
      </w:r>
      <w:proofErr w:type="spellEnd"/>
      <w:r w:rsidR="00651E02" w:rsidRPr="00651E02">
        <w:rPr>
          <w:rFonts w:eastAsiaTheme="minorHAnsi"/>
          <w:lang w:eastAsia="en-US"/>
        </w:rPr>
        <w:t xml:space="preserve"> підстанції.</w:t>
      </w:r>
    </w:p>
    <w:p w:rsidR="005D25B6" w:rsidRPr="005D25B6" w:rsidRDefault="005D25B6" w:rsidP="005D25B6">
      <w:pPr>
        <w:spacing w:after="0" w:line="240" w:lineRule="auto"/>
        <w:ind w:firstLine="709"/>
        <w:jc w:val="both"/>
        <w:rPr>
          <w:szCs w:val="28"/>
        </w:rPr>
      </w:pPr>
      <w:r w:rsidRPr="005D25B6">
        <w:rPr>
          <w:b/>
          <w:szCs w:val="28"/>
        </w:rPr>
        <w:t xml:space="preserve">У шостому розділі «Обґрунтування економічної ефективності» </w:t>
      </w:r>
      <w:r w:rsidR="00651E02" w:rsidRPr="00651E02">
        <w:rPr>
          <w:szCs w:val="28"/>
        </w:rPr>
        <w:t>проведено економічні розрахунки.</w:t>
      </w:r>
    </w:p>
    <w:p w:rsidR="00354B06" w:rsidRPr="00651E02" w:rsidRDefault="00651E02" w:rsidP="00C63AA1">
      <w:pPr>
        <w:spacing w:after="0" w:line="240" w:lineRule="auto"/>
        <w:ind w:firstLine="709"/>
        <w:jc w:val="both"/>
        <w:rPr>
          <w:szCs w:val="28"/>
        </w:rPr>
      </w:pPr>
      <w:r w:rsidRPr="00651E02">
        <w:rPr>
          <w:b/>
          <w:szCs w:val="28"/>
        </w:rPr>
        <w:lastRenderedPageBreak/>
        <w:t>У сьомому розділі «Охорона праці та безпека в надзвичайних ситуаціях»</w:t>
      </w:r>
      <w:r w:rsidRPr="00651E02">
        <w:rPr>
          <w:szCs w:val="28"/>
        </w:rPr>
        <w:t xml:space="preserve"> та </w:t>
      </w:r>
      <w:r w:rsidRPr="00651E02">
        <w:rPr>
          <w:b/>
          <w:szCs w:val="28"/>
        </w:rPr>
        <w:t>у восьмому розділі «Екологія»</w:t>
      </w:r>
      <w:r w:rsidRPr="00651E02">
        <w:rPr>
          <w:szCs w:val="28"/>
        </w:rPr>
        <w:t xml:space="preserve"> розглянуто відповідні питання.</w:t>
      </w:r>
    </w:p>
    <w:p w:rsidR="00354B06" w:rsidRPr="00C53047" w:rsidRDefault="00354B06" w:rsidP="00BB237A">
      <w:pPr>
        <w:spacing w:after="0" w:line="240" w:lineRule="auto"/>
        <w:ind w:firstLine="709"/>
        <w:jc w:val="center"/>
        <w:rPr>
          <w:b/>
          <w:szCs w:val="28"/>
        </w:rPr>
      </w:pPr>
    </w:p>
    <w:p w:rsidR="00237514" w:rsidRDefault="00237514" w:rsidP="00734FEB">
      <w:pPr>
        <w:spacing w:after="0" w:line="240" w:lineRule="auto"/>
        <w:ind w:firstLine="709"/>
        <w:jc w:val="center"/>
        <w:rPr>
          <w:b/>
          <w:szCs w:val="28"/>
        </w:rPr>
      </w:pPr>
      <w:r w:rsidRPr="00C53047">
        <w:rPr>
          <w:b/>
          <w:szCs w:val="28"/>
        </w:rPr>
        <w:t>ВИСНОВКИ</w:t>
      </w:r>
    </w:p>
    <w:p w:rsidR="00D01F6E" w:rsidRDefault="00D01F6E" w:rsidP="00AB03B0">
      <w:pPr>
        <w:spacing w:after="0" w:line="240" w:lineRule="auto"/>
        <w:ind w:firstLine="709"/>
        <w:jc w:val="both"/>
        <w:rPr>
          <w:b/>
          <w:szCs w:val="28"/>
        </w:rPr>
      </w:pPr>
    </w:p>
    <w:p w:rsidR="00651E02" w:rsidRPr="00BD0802" w:rsidRDefault="00651E02" w:rsidP="00651E02">
      <w:pPr>
        <w:spacing w:after="0" w:line="240" w:lineRule="auto"/>
        <w:ind w:firstLine="720"/>
        <w:jc w:val="both"/>
        <w:rPr>
          <w:szCs w:val="28"/>
        </w:rPr>
      </w:pPr>
      <w:r w:rsidRPr="00BD0802">
        <w:rPr>
          <w:szCs w:val="28"/>
        </w:rPr>
        <w:t xml:space="preserve">У дипломній роботі проведено </w:t>
      </w:r>
      <w:r>
        <w:rPr>
          <w:szCs w:val="28"/>
        </w:rPr>
        <w:t>модернізацію</w:t>
      </w:r>
      <w:r w:rsidRPr="00BD0802">
        <w:rPr>
          <w:szCs w:val="28"/>
        </w:rPr>
        <w:t xml:space="preserve"> системи електропостачання із аналізом та вибором методів підвищення надійності системи електропостачання </w:t>
      </w:r>
      <w:r w:rsidRPr="00E868A1">
        <w:rPr>
          <w:rFonts w:eastAsia="TimesNewRomanPSMT"/>
          <w:szCs w:val="28"/>
        </w:rPr>
        <w:t xml:space="preserve">заводу </w:t>
      </w:r>
      <w:r w:rsidRPr="00E868A1">
        <w:rPr>
          <w:szCs w:val="28"/>
        </w:rPr>
        <w:t>з виробництва запасних деталей до тракторів</w:t>
      </w:r>
      <w:r w:rsidRPr="00BD0802">
        <w:rPr>
          <w:szCs w:val="28"/>
        </w:rPr>
        <w:t>.</w:t>
      </w:r>
    </w:p>
    <w:p w:rsidR="00651E02" w:rsidRPr="00BD0802" w:rsidRDefault="00651E02" w:rsidP="00651E02">
      <w:pPr>
        <w:spacing w:after="0" w:line="240" w:lineRule="auto"/>
        <w:ind w:firstLine="720"/>
        <w:jc w:val="both"/>
        <w:rPr>
          <w:szCs w:val="28"/>
        </w:rPr>
      </w:pPr>
      <w:r w:rsidRPr="00BD0802">
        <w:rPr>
          <w:szCs w:val="28"/>
        </w:rPr>
        <w:t>Отримано наступні результати:</w:t>
      </w:r>
    </w:p>
    <w:p w:rsidR="00651E02" w:rsidRPr="009565C1" w:rsidRDefault="00651E02" w:rsidP="00651E02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20"/>
        <w:jc w:val="both"/>
        <w:rPr>
          <w:szCs w:val="28"/>
        </w:rPr>
      </w:pPr>
      <w:r w:rsidRPr="009565C1">
        <w:rPr>
          <w:szCs w:val="28"/>
        </w:rPr>
        <w:t>Проведено аналіз методів підвищення надійності системи електропостачання.</w:t>
      </w:r>
    </w:p>
    <w:p w:rsidR="00651E02" w:rsidRPr="009565C1" w:rsidRDefault="00651E02" w:rsidP="00651E02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 w:rsidRPr="009565C1">
        <w:rPr>
          <w:szCs w:val="28"/>
        </w:rPr>
        <w:t>Взято до уваги, що основне устаткування підприємства належить до І та ІІ категорій по надійності електропостачання.</w:t>
      </w:r>
    </w:p>
    <w:p w:rsidR="00651E02" w:rsidRPr="009565C1" w:rsidRDefault="00651E02" w:rsidP="00651E02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 w:rsidRPr="009565C1">
        <w:rPr>
          <w:szCs w:val="28"/>
        </w:rPr>
        <w:t>Запропонована комбінована схема електропостачання, як найбільш раціональна для даного підприємства.</w:t>
      </w:r>
    </w:p>
    <w:p w:rsidR="00651E02" w:rsidRPr="009565C1" w:rsidRDefault="00651E02" w:rsidP="00651E02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 w:rsidRPr="009565C1">
        <w:rPr>
          <w:szCs w:val="28"/>
        </w:rPr>
        <w:t xml:space="preserve">Проведені розрахунки навантажень заводу та встановлено, що повна потужність становить 30712 </w:t>
      </w:r>
      <w:proofErr w:type="spellStart"/>
      <w:r w:rsidRPr="009565C1">
        <w:rPr>
          <w:szCs w:val="28"/>
        </w:rPr>
        <w:t>кВА</w:t>
      </w:r>
      <w:proofErr w:type="spellEnd"/>
      <w:r w:rsidRPr="009565C1">
        <w:rPr>
          <w:szCs w:val="28"/>
        </w:rPr>
        <w:t>.</w:t>
      </w:r>
    </w:p>
    <w:p w:rsidR="00651E02" w:rsidRPr="009565C1" w:rsidRDefault="00651E02" w:rsidP="00651E02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 w:rsidRPr="009565C1">
        <w:rPr>
          <w:szCs w:val="28"/>
        </w:rPr>
        <w:t>Проведені розрахунки та вибір розподільчих мережі заводу, що дозволить підвищити надійність електроспоживання.</w:t>
      </w:r>
    </w:p>
    <w:p w:rsidR="00651E02" w:rsidRPr="009565C1" w:rsidRDefault="00651E02" w:rsidP="00651E02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 w:rsidRPr="009565C1">
        <w:rPr>
          <w:szCs w:val="28"/>
        </w:rPr>
        <w:t xml:space="preserve">Обґрунтовано встановлення на головній </w:t>
      </w:r>
      <w:proofErr w:type="spellStart"/>
      <w:r w:rsidRPr="009565C1">
        <w:rPr>
          <w:szCs w:val="28"/>
        </w:rPr>
        <w:t>понижаючій</w:t>
      </w:r>
      <w:proofErr w:type="spellEnd"/>
      <w:r w:rsidRPr="009565C1">
        <w:rPr>
          <w:szCs w:val="28"/>
        </w:rPr>
        <w:t xml:space="preserve"> підстанції </w:t>
      </w:r>
      <w:proofErr w:type="spellStart"/>
      <w:r w:rsidRPr="009565C1">
        <w:rPr>
          <w:szCs w:val="28"/>
        </w:rPr>
        <w:t>двотрансформаторної</w:t>
      </w:r>
      <w:proofErr w:type="spellEnd"/>
      <w:r w:rsidRPr="009565C1">
        <w:rPr>
          <w:szCs w:val="28"/>
        </w:rPr>
        <w:t xml:space="preserve"> підстанції потужністю 25000 </w:t>
      </w:r>
      <w:proofErr w:type="spellStart"/>
      <w:r w:rsidRPr="009565C1">
        <w:rPr>
          <w:szCs w:val="28"/>
        </w:rPr>
        <w:t>кВА</w:t>
      </w:r>
      <w:proofErr w:type="spellEnd"/>
      <w:r w:rsidRPr="009565C1">
        <w:rPr>
          <w:szCs w:val="28"/>
        </w:rPr>
        <w:t xml:space="preserve"> з коефіцієнтом завантаження 0,64.</w:t>
      </w:r>
    </w:p>
    <w:p w:rsidR="00651E02" w:rsidRPr="009565C1" w:rsidRDefault="00651E02" w:rsidP="00651E02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 w:rsidRPr="009565C1">
        <w:rPr>
          <w:szCs w:val="28"/>
        </w:rPr>
        <w:t xml:space="preserve">Обґрунтовано встановлення </w:t>
      </w:r>
      <w:proofErr w:type="spellStart"/>
      <w:r w:rsidRPr="009565C1">
        <w:rPr>
          <w:szCs w:val="28"/>
        </w:rPr>
        <w:t>двотрансформаторних</w:t>
      </w:r>
      <w:proofErr w:type="spellEnd"/>
      <w:r w:rsidRPr="009565C1">
        <w:rPr>
          <w:szCs w:val="28"/>
        </w:rPr>
        <w:t xml:space="preserve"> підстанцій на цехових трансформаторних підстанціях.</w:t>
      </w:r>
    </w:p>
    <w:p w:rsidR="00651E02" w:rsidRPr="009565C1" w:rsidRDefault="00651E02" w:rsidP="00651E02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szCs w:val="28"/>
        </w:rPr>
      </w:pPr>
      <w:r w:rsidRPr="009565C1">
        <w:rPr>
          <w:szCs w:val="28"/>
        </w:rPr>
        <w:t>Побудовано картограму навантажень, на основі чого проведено розміщення цехових трансформаторних підстанцій.</w:t>
      </w:r>
    </w:p>
    <w:p w:rsidR="00377071" w:rsidRPr="00C53047" w:rsidRDefault="00651E02" w:rsidP="00651E02">
      <w:pPr>
        <w:pStyle w:val="ac"/>
        <w:numPr>
          <w:ilvl w:val="0"/>
          <w:numId w:val="13"/>
        </w:numPr>
        <w:tabs>
          <w:tab w:val="left" w:pos="1134"/>
        </w:tabs>
        <w:spacing w:after="200" w:line="240" w:lineRule="auto"/>
        <w:ind w:left="0" w:firstLine="720"/>
        <w:jc w:val="both"/>
        <w:rPr>
          <w:b/>
          <w:szCs w:val="28"/>
        </w:rPr>
      </w:pPr>
      <w:r w:rsidRPr="009565C1">
        <w:rPr>
          <w:szCs w:val="28"/>
        </w:rPr>
        <w:t>Проведені розрахунки струмів короткого замикання, що дозволить забезпечити надійність роботи системи захисту.</w:t>
      </w:r>
    </w:p>
    <w:p w:rsidR="00651E02" w:rsidRDefault="00651E02" w:rsidP="00734FEB">
      <w:pPr>
        <w:spacing w:after="0" w:line="240" w:lineRule="auto"/>
        <w:ind w:firstLine="709"/>
        <w:jc w:val="center"/>
        <w:rPr>
          <w:rFonts w:eastAsia="Calibri"/>
          <w:b/>
          <w:szCs w:val="28"/>
        </w:rPr>
      </w:pPr>
    </w:p>
    <w:p w:rsidR="00B709E6" w:rsidRDefault="00D333B9" w:rsidP="00734FEB">
      <w:pPr>
        <w:spacing w:after="0" w:line="240" w:lineRule="auto"/>
        <w:ind w:firstLine="709"/>
        <w:jc w:val="center"/>
        <w:rPr>
          <w:rFonts w:eastAsia="Calibri"/>
          <w:b/>
          <w:szCs w:val="28"/>
        </w:rPr>
      </w:pPr>
      <w:r w:rsidRPr="00C53047">
        <w:rPr>
          <w:rFonts w:eastAsia="Calibri"/>
          <w:b/>
          <w:szCs w:val="28"/>
        </w:rPr>
        <w:t>СПИСОК ОПУБЛІКОВАНИХ АВТОРОМ ПРАЦЬ ЗА ТЕМОЮ РОБОТИ</w:t>
      </w:r>
    </w:p>
    <w:p w:rsidR="00377071" w:rsidRPr="00C53047" w:rsidRDefault="00377071" w:rsidP="00734FEB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2B7428" w:rsidRPr="00BF3E4F" w:rsidRDefault="00651E02" w:rsidP="00BF3E4F">
      <w:pPr>
        <w:pStyle w:val="ac"/>
        <w:numPr>
          <w:ilvl w:val="0"/>
          <w:numId w:val="14"/>
        </w:numPr>
        <w:tabs>
          <w:tab w:val="left" w:pos="1134"/>
        </w:tabs>
        <w:spacing w:after="200" w:line="240" w:lineRule="auto"/>
        <w:ind w:left="0" w:firstLine="709"/>
        <w:jc w:val="both"/>
        <w:rPr>
          <w:szCs w:val="28"/>
        </w:rPr>
      </w:pPr>
      <w:r w:rsidRPr="008100FD">
        <w:rPr>
          <w:szCs w:val="28"/>
        </w:rPr>
        <w:t>Дзюбка М.В.</w:t>
      </w:r>
      <w:r>
        <w:rPr>
          <w:szCs w:val="28"/>
        </w:rPr>
        <w:t xml:space="preserve"> </w:t>
      </w:r>
      <w:r w:rsidRPr="008100FD">
        <w:rPr>
          <w:szCs w:val="28"/>
        </w:rPr>
        <w:t>Підвищення надійності системи електропостачання промислових підприємств</w:t>
      </w:r>
      <w:r w:rsidRPr="00752B01">
        <w:rPr>
          <w:szCs w:val="28"/>
        </w:rPr>
        <w:t xml:space="preserve">. </w:t>
      </w:r>
      <w:r w:rsidRPr="008100FD">
        <w:rPr>
          <w:szCs w:val="28"/>
        </w:rPr>
        <w:t xml:space="preserve">М.В. Дзюбка, О.І. Ігнатов, Л.М. </w:t>
      </w:r>
      <w:proofErr w:type="spellStart"/>
      <w:r w:rsidRPr="008100FD">
        <w:rPr>
          <w:szCs w:val="28"/>
        </w:rPr>
        <w:t>Браславець</w:t>
      </w:r>
      <w:proofErr w:type="spellEnd"/>
      <w:r w:rsidRPr="008100FD">
        <w:rPr>
          <w:szCs w:val="28"/>
        </w:rPr>
        <w:t xml:space="preserve">, </w:t>
      </w:r>
      <w:proofErr w:type="spellStart"/>
      <w:r w:rsidRPr="008100FD">
        <w:rPr>
          <w:szCs w:val="28"/>
        </w:rPr>
        <w:t>Онієамобі</w:t>
      </w:r>
      <w:proofErr w:type="spellEnd"/>
      <w:r w:rsidRPr="008100FD">
        <w:rPr>
          <w:szCs w:val="28"/>
        </w:rPr>
        <w:t xml:space="preserve"> </w:t>
      </w:r>
      <w:proofErr w:type="spellStart"/>
      <w:r w:rsidRPr="008100FD">
        <w:rPr>
          <w:szCs w:val="28"/>
        </w:rPr>
        <w:t>Чінеду</w:t>
      </w:r>
      <w:proofErr w:type="spellEnd"/>
      <w:r w:rsidRPr="008100FD">
        <w:rPr>
          <w:szCs w:val="28"/>
        </w:rPr>
        <w:t xml:space="preserve"> </w:t>
      </w:r>
      <w:proofErr w:type="spellStart"/>
      <w:r w:rsidRPr="008100FD">
        <w:rPr>
          <w:szCs w:val="28"/>
        </w:rPr>
        <w:t>Фемоус</w:t>
      </w:r>
      <w:proofErr w:type="spellEnd"/>
      <w:r w:rsidRPr="00752B01">
        <w:rPr>
          <w:szCs w:val="28"/>
        </w:rPr>
        <w:t xml:space="preserve"> // Матеріали VІІ міжнародної науково-технічної конференції молодих учених та студентів. Актуальні задачі сучасних технологій – Тернопіль 28-29 листопада 2018. — Т. : ТНТУ, 2018. — Том 3. — С. 2</w:t>
      </w:r>
      <w:r>
        <w:rPr>
          <w:szCs w:val="28"/>
        </w:rPr>
        <w:t>4</w:t>
      </w:r>
      <w:r w:rsidRPr="00752B01">
        <w:rPr>
          <w:szCs w:val="28"/>
        </w:rPr>
        <w:t>. — (Електротехніка, електроніка та світлотехніка).</w:t>
      </w:r>
    </w:p>
    <w:p w:rsidR="00D333B9" w:rsidRPr="00C53047" w:rsidRDefault="00D333B9" w:rsidP="00D01F6E">
      <w:pPr>
        <w:pStyle w:val="aa"/>
        <w:ind w:left="0" w:firstLine="709"/>
      </w:pPr>
    </w:p>
    <w:p w:rsidR="00D01F6E" w:rsidRPr="003069B1" w:rsidRDefault="00D01F6E" w:rsidP="00D01F6E">
      <w:pPr>
        <w:pStyle w:val="aa"/>
        <w:ind w:left="0" w:firstLine="0"/>
      </w:pPr>
      <w:r>
        <w:t>АНОТАЦІЯ</w:t>
      </w:r>
    </w:p>
    <w:p w:rsidR="00D01F6E" w:rsidRDefault="00D01F6E" w:rsidP="00D01F6E">
      <w:pPr>
        <w:spacing w:after="0" w:line="240" w:lineRule="auto"/>
        <w:ind w:firstLine="709"/>
        <w:jc w:val="both"/>
      </w:pPr>
    </w:p>
    <w:p w:rsidR="00651E02" w:rsidRPr="00301491" w:rsidRDefault="00651E02" w:rsidP="00651E0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Дзюбка М.В.</w:t>
      </w:r>
      <w:r w:rsidRPr="00301491">
        <w:rPr>
          <w:szCs w:val="28"/>
        </w:rPr>
        <w:t xml:space="preserve"> </w:t>
      </w:r>
      <w:r>
        <w:rPr>
          <w:szCs w:val="28"/>
        </w:rPr>
        <w:t>Підвищення надійності системи електропостачання заводу з виробництва запасних деталей до тракторів</w:t>
      </w:r>
      <w:r w:rsidRPr="00301491">
        <w:rPr>
          <w:szCs w:val="28"/>
        </w:rPr>
        <w:t xml:space="preserve">. 141 Електроенергетика, електротехніка та електромеханіка. Тернопільський національний технічний </w:t>
      </w:r>
      <w:r w:rsidRPr="00301491">
        <w:rPr>
          <w:szCs w:val="28"/>
        </w:rPr>
        <w:lastRenderedPageBreak/>
        <w:t xml:space="preserve">університет імені Івана Пулюя. Факультет прикладних інформаційних технологій та </w:t>
      </w:r>
      <w:proofErr w:type="spellStart"/>
      <w:r w:rsidRPr="00301491">
        <w:rPr>
          <w:szCs w:val="28"/>
        </w:rPr>
        <w:t>електроінженерії</w:t>
      </w:r>
      <w:proofErr w:type="spellEnd"/>
      <w:r w:rsidRPr="00301491">
        <w:rPr>
          <w:szCs w:val="28"/>
        </w:rPr>
        <w:t>. Кафедра електричної інженерії, група ЕЕм-61. – Тернопіль.: ТНТУ, 2018.</w:t>
      </w:r>
    </w:p>
    <w:p w:rsidR="00651E02" w:rsidRPr="00D44161" w:rsidRDefault="00651E02" w:rsidP="00651E02">
      <w:pPr>
        <w:shd w:val="clear" w:color="auto" w:fill="FFFFFF" w:themeFill="background1"/>
        <w:spacing w:after="0" w:line="240" w:lineRule="auto"/>
        <w:ind w:firstLine="709"/>
        <w:jc w:val="both"/>
      </w:pPr>
      <w:proofErr w:type="spellStart"/>
      <w:r w:rsidRPr="00D44161">
        <w:t>Стор</w:t>
      </w:r>
      <w:proofErr w:type="spellEnd"/>
      <w:r w:rsidRPr="00D44161">
        <w:t>. –</w:t>
      </w:r>
      <w:r w:rsidRPr="00D44161">
        <w:rPr>
          <w:lang w:val="ru-RU"/>
        </w:rPr>
        <w:t xml:space="preserve"> 119</w:t>
      </w:r>
      <w:r w:rsidRPr="00D44161">
        <w:t>; рис. –</w:t>
      </w:r>
      <w:r w:rsidRPr="00D44161">
        <w:rPr>
          <w:lang w:val="ru-RU"/>
        </w:rPr>
        <w:t xml:space="preserve"> 5</w:t>
      </w:r>
      <w:r w:rsidRPr="00D44161">
        <w:t>; табл. –</w:t>
      </w:r>
      <w:r w:rsidRPr="00D44161">
        <w:rPr>
          <w:lang w:val="ru-RU"/>
        </w:rPr>
        <w:t xml:space="preserve"> 32;</w:t>
      </w:r>
      <w:r w:rsidRPr="00D44161">
        <w:t xml:space="preserve"> креслень -</w:t>
      </w:r>
      <w:r w:rsidRPr="00D44161">
        <w:rPr>
          <w:lang w:val="ru-RU"/>
        </w:rPr>
        <w:t xml:space="preserve"> 6</w:t>
      </w:r>
      <w:r w:rsidRPr="00D44161">
        <w:t>; джерел -</w:t>
      </w:r>
      <w:r w:rsidRPr="00D44161">
        <w:rPr>
          <w:lang w:val="ru-RU"/>
        </w:rPr>
        <w:t xml:space="preserve"> 16</w:t>
      </w:r>
      <w:r w:rsidRPr="00D44161">
        <w:t xml:space="preserve">; додатків - </w:t>
      </w:r>
      <w:r w:rsidRPr="00D44161">
        <w:rPr>
          <w:lang w:val="ru-RU"/>
        </w:rPr>
        <w:t>0</w:t>
      </w:r>
      <w:r w:rsidRPr="00D44161">
        <w:t>.</w:t>
      </w:r>
    </w:p>
    <w:p w:rsidR="00651E02" w:rsidRPr="007D21BA" w:rsidRDefault="00651E02" w:rsidP="00651E02">
      <w:pPr>
        <w:spacing w:after="0" w:line="240" w:lineRule="auto"/>
        <w:ind w:firstLine="709"/>
        <w:jc w:val="both"/>
        <w:rPr>
          <w:szCs w:val="28"/>
        </w:rPr>
      </w:pPr>
      <w:r w:rsidRPr="007D21BA">
        <w:rPr>
          <w:szCs w:val="28"/>
        </w:rPr>
        <w:t>У дипломній роботі проведена характеристика споживачів електроенергії і визначена категорія надійності електропостачання. Проведено вибір схеми електропостачання та визначення роду струму і величини напруги живлення. Проведено розрахунки електричних навантажень. Проведено розрахунки потужності та вибір компенсуючого пристрою, вибір числа і потужності силових трансформаторів. Проведено розрахунки струмів короткого замикання, вибір електрообладнання.</w:t>
      </w:r>
    </w:p>
    <w:p w:rsidR="00AB03B0" w:rsidRPr="00301491" w:rsidRDefault="00651E02" w:rsidP="00651E02">
      <w:pPr>
        <w:spacing w:after="0" w:line="240" w:lineRule="auto"/>
        <w:ind w:firstLine="709"/>
        <w:jc w:val="both"/>
      </w:pPr>
      <w:r w:rsidRPr="009C335A">
        <w:rPr>
          <w:b/>
        </w:rPr>
        <w:t>Ключові слова:</w:t>
      </w:r>
      <w:r w:rsidRPr="009C335A">
        <w:t xml:space="preserve"> </w:t>
      </w:r>
      <w:r w:rsidRPr="009C335A">
        <w:rPr>
          <w:szCs w:val="28"/>
        </w:rPr>
        <w:t>трансформаторна підстанція, електроенергія, електрична частина, релейний захист, силовий трансформатор.</w:t>
      </w:r>
    </w:p>
    <w:p w:rsidR="005D25B6" w:rsidRDefault="005D25B6" w:rsidP="00651E02">
      <w:pPr>
        <w:spacing w:after="0" w:line="240" w:lineRule="auto"/>
        <w:rPr>
          <w:rFonts w:eastAsia="Calibri"/>
          <w:b/>
          <w:szCs w:val="28"/>
          <w:lang w:val="ru-RU" w:eastAsia="uk-UA"/>
        </w:rPr>
      </w:pPr>
    </w:p>
    <w:p w:rsidR="00D01F6E" w:rsidRPr="00523694" w:rsidRDefault="00D01F6E" w:rsidP="00D01F6E">
      <w:pPr>
        <w:spacing w:after="0" w:line="240" w:lineRule="auto"/>
        <w:jc w:val="center"/>
        <w:rPr>
          <w:b/>
        </w:rPr>
      </w:pPr>
      <w:r w:rsidRPr="00425456">
        <w:rPr>
          <w:rFonts w:eastAsia="Calibri"/>
          <w:b/>
          <w:szCs w:val="28"/>
          <w:lang w:val="en-US" w:eastAsia="uk-UA"/>
        </w:rPr>
        <w:t>ANNOTATION</w:t>
      </w:r>
    </w:p>
    <w:p w:rsidR="00D01F6E" w:rsidRPr="00523694" w:rsidRDefault="00D01F6E" w:rsidP="00D01F6E">
      <w:pPr>
        <w:spacing w:after="0" w:line="240" w:lineRule="auto"/>
        <w:rPr>
          <w:b/>
        </w:rPr>
      </w:pPr>
    </w:p>
    <w:p w:rsidR="00651E02" w:rsidRPr="00651E02" w:rsidRDefault="00651E02" w:rsidP="00651E02">
      <w:pPr>
        <w:pStyle w:val="2"/>
        <w:spacing w:before="0"/>
        <w:rPr>
          <w:sz w:val="28"/>
          <w:szCs w:val="28"/>
          <w:lang w:val="en-US"/>
        </w:rPr>
      </w:pPr>
      <w:r w:rsidRPr="00651E02">
        <w:rPr>
          <w:sz w:val="28"/>
          <w:szCs w:val="28"/>
          <w:lang w:val="en-US"/>
        </w:rPr>
        <w:t xml:space="preserve">M. </w:t>
      </w:r>
      <w:proofErr w:type="spellStart"/>
      <w:r w:rsidRPr="00651E02">
        <w:rPr>
          <w:sz w:val="28"/>
          <w:szCs w:val="28"/>
          <w:lang w:val="en-US"/>
        </w:rPr>
        <w:t>Dziubka</w:t>
      </w:r>
      <w:proofErr w:type="spellEnd"/>
      <w:r w:rsidRPr="00651E02">
        <w:rPr>
          <w:sz w:val="28"/>
          <w:szCs w:val="28"/>
          <w:lang w:val="en-US"/>
        </w:rPr>
        <w:t>.</w:t>
      </w:r>
      <w:r w:rsidRPr="00651E02">
        <w:rPr>
          <w:sz w:val="28"/>
          <w:szCs w:val="28"/>
        </w:rPr>
        <w:t xml:space="preserve"> </w:t>
      </w:r>
      <w:r w:rsidRPr="00651E02">
        <w:rPr>
          <w:sz w:val="28"/>
          <w:szCs w:val="28"/>
          <w:lang w:val="en-US"/>
        </w:rPr>
        <w:t xml:space="preserve">Improving the reliability of electricity supply system of the plant for the production of spare parts to tractors. </w:t>
      </w:r>
      <w:proofErr w:type="spellStart"/>
      <w:r w:rsidRPr="00651E02">
        <w:rPr>
          <w:sz w:val="28"/>
          <w:szCs w:val="28"/>
          <w:lang w:val="en-US"/>
        </w:rPr>
        <w:t>Ternopil</w:t>
      </w:r>
      <w:proofErr w:type="spellEnd"/>
      <w:r w:rsidRPr="00651E02">
        <w:rPr>
          <w:sz w:val="28"/>
          <w:szCs w:val="28"/>
          <w:lang w:val="en-US"/>
        </w:rPr>
        <w:t xml:space="preserve"> Ivan </w:t>
      </w:r>
      <w:proofErr w:type="spellStart"/>
      <w:r w:rsidRPr="00651E02">
        <w:rPr>
          <w:sz w:val="28"/>
          <w:szCs w:val="28"/>
          <w:lang w:val="en-US"/>
        </w:rPr>
        <w:t>Puluj</w:t>
      </w:r>
      <w:proofErr w:type="spellEnd"/>
      <w:r w:rsidRPr="00651E02">
        <w:rPr>
          <w:sz w:val="28"/>
          <w:szCs w:val="28"/>
          <w:lang w:val="en-US"/>
        </w:rPr>
        <w:t xml:space="preserve"> National Technical University. Faculty of Applied Information Technologies and Electrical Engineering. Department of Electrical Engineering, group ЕЕm-61. – </w:t>
      </w:r>
      <w:proofErr w:type="spellStart"/>
      <w:r w:rsidRPr="00651E02">
        <w:rPr>
          <w:sz w:val="28"/>
          <w:szCs w:val="28"/>
          <w:lang w:val="en-US"/>
        </w:rPr>
        <w:t>Ternopil</w:t>
      </w:r>
      <w:proofErr w:type="spellEnd"/>
      <w:r w:rsidRPr="00651E02">
        <w:rPr>
          <w:sz w:val="28"/>
          <w:szCs w:val="28"/>
          <w:lang w:val="en-US"/>
        </w:rPr>
        <w:t>.: TNTU, 2018.</w:t>
      </w:r>
    </w:p>
    <w:p w:rsidR="00651E02" w:rsidRPr="00651E02" w:rsidRDefault="00651E02" w:rsidP="00651E02">
      <w:pPr>
        <w:keepNext/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eastAsia="Calibri"/>
          <w:szCs w:val="28"/>
          <w:lang w:val="en-US"/>
        </w:rPr>
      </w:pPr>
      <w:r w:rsidRPr="00651E02">
        <w:rPr>
          <w:rFonts w:eastAsia="Calibri"/>
          <w:szCs w:val="28"/>
          <w:lang w:val="en-US"/>
        </w:rPr>
        <w:t xml:space="preserve">Pages – </w:t>
      </w:r>
      <w:r w:rsidRPr="00651E02">
        <w:rPr>
          <w:rFonts w:eastAsia="Calibri"/>
          <w:szCs w:val="28"/>
        </w:rPr>
        <w:t>119</w:t>
      </w:r>
      <w:r w:rsidRPr="00651E02">
        <w:rPr>
          <w:rFonts w:eastAsia="Calibri"/>
          <w:szCs w:val="28"/>
          <w:lang w:val="en-US"/>
        </w:rPr>
        <w:t xml:space="preserve">; Illustrations – </w:t>
      </w:r>
      <w:r w:rsidRPr="00651E02">
        <w:rPr>
          <w:rFonts w:eastAsia="Calibri"/>
          <w:szCs w:val="28"/>
        </w:rPr>
        <w:t>5</w:t>
      </w:r>
      <w:r w:rsidRPr="00651E02">
        <w:rPr>
          <w:rFonts w:eastAsia="Calibri"/>
          <w:szCs w:val="28"/>
          <w:lang w:val="en-US"/>
        </w:rPr>
        <w:t xml:space="preserve">; Tables – </w:t>
      </w:r>
      <w:r w:rsidRPr="00651E02">
        <w:rPr>
          <w:rFonts w:eastAsia="Calibri"/>
          <w:szCs w:val="28"/>
        </w:rPr>
        <w:t>32</w:t>
      </w:r>
      <w:r w:rsidRPr="00651E02">
        <w:rPr>
          <w:rFonts w:eastAsia="Calibri"/>
          <w:szCs w:val="28"/>
          <w:lang w:val="en-US"/>
        </w:rPr>
        <w:t>; Blueprints – 6; Sources – 1</w:t>
      </w:r>
      <w:r w:rsidRPr="00651E02">
        <w:rPr>
          <w:rFonts w:eastAsia="Calibri"/>
          <w:szCs w:val="28"/>
        </w:rPr>
        <w:t>6</w:t>
      </w:r>
      <w:r w:rsidRPr="00651E02">
        <w:rPr>
          <w:rFonts w:eastAsia="Calibri"/>
          <w:szCs w:val="28"/>
          <w:lang w:val="en-US"/>
        </w:rPr>
        <w:t xml:space="preserve">; Additions – </w:t>
      </w:r>
      <w:r w:rsidRPr="00651E02">
        <w:rPr>
          <w:rFonts w:eastAsia="Calibri"/>
          <w:szCs w:val="28"/>
        </w:rPr>
        <w:t>0</w:t>
      </w:r>
      <w:r w:rsidRPr="00651E02">
        <w:rPr>
          <w:rFonts w:eastAsia="Calibri"/>
          <w:szCs w:val="28"/>
          <w:lang w:val="en-US"/>
        </w:rPr>
        <w:t>.</w:t>
      </w:r>
    </w:p>
    <w:p w:rsidR="00651E02" w:rsidRPr="00651E02" w:rsidRDefault="00651E02" w:rsidP="00651E02">
      <w:pPr>
        <w:spacing w:after="0" w:line="240" w:lineRule="auto"/>
        <w:ind w:firstLine="709"/>
        <w:jc w:val="both"/>
        <w:rPr>
          <w:szCs w:val="28"/>
          <w:lang w:val="en-US"/>
        </w:rPr>
      </w:pPr>
      <w:r w:rsidRPr="00651E02">
        <w:rPr>
          <w:szCs w:val="28"/>
          <w:lang w:val="en-US"/>
        </w:rPr>
        <w:t xml:space="preserve">In diploma paper, the characteristics of electricity consumers is conducted and category of power supply reliability is defined. Ranges of electrical circuits are carried out and determined a type of current and voltage values. </w:t>
      </w:r>
      <w:r w:rsidRPr="00651E02">
        <w:rPr>
          <w:szCs w:val="28"/>
        </w:rPr>
        <w:t>С</w:t>
      </w:r>
      <w:proofErr w:type="spellStart"/>
      <w:r w:rsidRPr="00651E02">
        <w:rPr>
          <w:szCs w:val="28"/>
          <w:lang w:val="en-US"/>
        </w:rPr>
        <w:t>alculations</w:t>
      </w:r>
      <w:proofErr w:type="spellEnd"/>
      <w:r w:rsidRPr="00651E02">
        <w:rPr>
          <w:szCs w:val="28"/>
          <w:lang w:val="en-US"/>
        </w:rPr>
        <w:t xml:space="preserve"> of electrical loads are conducted. Carried out calculations of power and choice of compensating device, choose of number and capacity of power transformers. Also are carried out</w:t>
      </w:r>
      <w:r w:rsidRPr="00651E02">
        <w:rPr>
          <w:szCs w:val="28"/>
        </w:rPr>
        <w:t xml:space="preserve">: </w:t>
      </w:r>
      <w:r w:rsidRPr="00651E02">
        <w:rPr>
          <w:szCs w:val="28"/>
          <w:lang w:val="en-US"/>
        </w:rPr>
        <w:t>calculations of short circuit currents, selection of electrical transformer substations</w:t>
      </w:r>
      <w:r w:rsidRPr="00651E02">
        <w:rPr>
          <w:szCs w:val="28"/>
        </w:rPr>
        <w:t>.</w:t>
      </w:r>
    </w:p>
    <w:p w:rsidR="00932728" w:rsidRPr="00651E02" w:rsidRDefault="00651E02" w:rsidP="00651E02">
      <w:pPr>
        <w:pStyle w:val="aa"/>
        <w:ind w:left="0" w:firstLine="709"/>
        <w:jc w:val="both"/>
        <w:rPr>
          <w:b w:val="0"/>
        </w:rPr>
      </w:pPr>
      <w:r w:rsidRPr="00651E02">
        <w:rPr>
          <w:lang w:val="en-US"/>
        </w:rPr>
        <w:t xml:space="preserve">Keywords: </w:t>
      </w:r>
      <w:r w:rsidRPr="00651E02">
        <w:rPr>
          <w:b w:val="0"/>
          <w:lang w:val="en-US"/>
        </w:rPr>
        <w:t>transformer substation, electricity, electric parts, relay protection, power transformer.</w:t>
      </w:r>
    </w:p>
    <w:sectPr w:rsidR="00932728" w:rsidRPr="00651E02" w:rsidSect="004D4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BAF"/>
    <w:multiLevelType w:val="hybridMultilevel"/>
    <w:tmpl w:val="99C6B0DC"/>
    <w:lvl w:ilvl="0" w:tplc="C6065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2233E"/>
    <w:multiLevelType w:val="hybridMultilevel"/>
    <w:tmpl w:val="08B2180C"/>
    <w:lvl w:ilvl="0" w:tplc="8634E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018B"/>
    <w:multiLevelType w:val="singleLevel"/>
    <w:tmpl w:val="E4D0A3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34817E95"/>
    <w:multiLevelType w:val="hybridMultilevel"/>
    <w:tmpl w:val="4208980E"/>
    <w:lvl w:ilvl="0" w:tplc="04101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E94FCD"/>
    <w:multiLevelType w:val="hybridMultilevel"/>
    <w:tmpl w:val="C01A21A4"/>
    <w:lvl w:ilvl="0" w:tplc="E5AA69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966D8"/>
    <w:multiLevelType w:val="multilevel"/>
    <w:tmpl w:val="509027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495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9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3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17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4"/>
        </w:tabs>
        <w:ind w:left="4384" w:hanging="2160"/>
      </w:pPr>
      <w:rPr>
        <w:rFonts w:hint="default"/>
      </w:rPr>
    </w:lvl>
  </w:abstractNum>
  <w:abstractNum w:abstractNumId="6" w15:restartNumberingAfterBreak="0">
    <w:nsid w:val="5BF05C8D"/>
    <w:multiLevelType w:val="singleLevel"/>
    <w:tmpl w:val="8A02E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 w15:restartNumberingAfterBreak="0">
    <w:nsid w:val="636565D1"/>
    <w:multiLevelType w:val="hybridMultilevel"/>
    <w:tmpl w:val="290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21FF0"/>
    <w:multiLevelType w:val="singleLevel"/>
    <w:tmpl w:val="96BAE3EE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 w15:restartNumberingAfterBreak="0">
    <w:nsid w:val="7EBA0B0D"/>
    <w:multiLevelType w:val="hybridMultilevel"/>
    <w:tmpl w:val="9DEE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AE"/>
    <w:rsid w:val="00002F95"/>
    <w:rsid w:val="00015941"/>
    <w:rsid w:val="00025516"/>
    <w:rsid w:val="000304E8"/>
    <w:rsid w:val="000435A5"/>
    <w:rsid w:val="00044FED"/>
    <w:rsid w:val="00091932"/>
    <w:rsid w:val="000928A9"/>
    <w:rsid w:val="000D55A4"/>
    <w:rsid w:val="001822F5"/>
    <w:rsid w:val="00191D21"/>
    <w:rsid w:val="001C1960"/>
    <w:rsid w:val="001C4417"/>
    <w:rsid w:val="001D3DED"/>
    <w:rsid w:val="001E1D28"/>
    <w:rsid w:val="001E5A45"/>
    <w:rsid w:val="00215564"/>
    <w:rsid w:val="00217D9D"/>
    <w:rsid w:val="002264C2"/>
    <w:rsid w:val="00237514"/>
    <w:rsid w:val="00242E81"/>
    <w:rsid w:val="00257339"/>
    <w:rsid w:val="00285726"/>
    <w:rsid w:val="00296B72"/>
    <w:rsid w:val="002A0295"/>
    <w:rsid w:val="002B7428"/>
    <w:rsid w:val="002D48B7"/>
    <w:rsid w:val="002E0ECA"/>
    <w:rsid w:val="002F2368"/>
    <w:rsid w:val="00304C65"/>
    <w:rsid w:val="0031421F"/>
    <w:rsid w:val="0032293D"/>
    <w:rsid w:val="00325C12"/>
    <w:rsid w:val="003405F4"/>
    <w:rsid w:val="00354B06"/>
    <w:rsid w:val="00377071"/>
    <w:rsid w:val="003C4ED7"/>
    <w:rsid w:val="003E3000"/>
    <w:rsid w:val="00434636"/>
    <w:rsid w:val="0044569E"/>
    <w:rsid w:val="00456445"/>
    <w:rsid w:val="00462589"/>
    <w:rsid w:val="0049737C"/>
    <w:rsid w:val="004B3A1C"/>
    <w:rsid w:val="004B5A61"/>
    <w:rsid w:val="004C231F"/>
    <w:rsid w:val="004D4CAE"/>
    <w:rsid w:val="004E2424"/>
    <w:rsid w:val="004E5889"/>
    <w:rsid w:val="00515648"/>
    <w:rsid w:val="0052136D"/>
    <w:rsid w:val="0052728E"/>
    <w:rsid w:val="005321AE"/>
    <w:rsid w:val="00542C7A"/>
    <w:rsid w:val="005517F5"/>
    <w:rsid w:val="00567092"/>
    <w:rsid w:val="005811F6"/>
    <w:rsid w:val="00594130"/>
    <w:rsid w:val="005A292A"/>
    <w:rsid w:val="005A7597"/>
    <w:rsid w:val="005B1152"/>
    <w:rsid w:val="005D25B6"/>
    <w:rsid w:val="005D42B9"/>
    <w:rsid w:val="005F27FF"/>
    <w:rsid w:val="005F53BD"/>
    <w:rsid w:val="005F55DF"/>
    <w:rsid w:val="006105B2"/>
    <w:rsid w:val="0063215B"/>
    <w:rsid w:val="00636898"/>
    <w:rsid w:val="00651E02"/>
    <w:rsid w:val="00672412"/>
    <w:rsid w:val="0067274C"/>
    <w:rsid w:val="006805F8"/>
    <w:rsid w:val="006A12A4"/>
    <w:rsid w:val="006A7B9F"/>
    <w:rsid w:val="006C0109"/>
    <w:rsid w:val="006E2D74"/>
    <w:rsid w:val="00711DBC"/>
    <w:rsid w:val="00730F1A"/>
    <w:rsid w:val="00730FFB"/>
    <w:rsid w:val="00734FEB"/>
    <w:rsid w:val="007459C2"/>
    <w:rsid w:val="007535B7"/>
    <w:rsid w:val="00766673"/>
    <w:rsid w:val="0078660C"/>
    <w:rsid w:val="007B7555"/>
    <w:rsid w:val="007B7E11"/>
    <w:rsid w:val="007C1988"/>
    <w:rsid w:val="007C5827"/>
    <w:rsid w:val="007E323E"/>
    <w:rsid w:val="00822213"/>
    <w:rsid w:val="008263FD"/>
    <w:rsid w:val="0083118A"/>
    <w:rsid w:val="0088707B"/>
    <w:rsid w:val="0089630C"/>
    <w:rsid w:val="008A38A4"/>
    <w:rsid w:val="008D1D6B"/>
    <w:rsid w:val="009011E9"/>
    <w:rsid w:val="0092348B"/>
    <w:rsid w:val="00932728"/>
    <w:rsid w:val="00976119"/>
    <w:rsid w:val="009D15C2"/>
    <w:rsid w:val="009F5643"/>
    <w:rsid w:val="00A0533A"/>
    <w:rsid w:val="00A13797"/>
    <w:rsid w:val="00A41385"/>
    <w:rsid w:val="00A427BB"/>
    <w:rsid w:val="00A46157"/>
    <w:rsid w:val="00A56168"/>
    <w:rsid w:val="00A64960"/>
    <w:rsid w:val="00A662EC"/>
    <w:rsid w:val="00A84AB6"/>
    <w:rsid w:val="00AA6ECC"/>
    <w:rsid w:val="00AB03B0"/>
    <w:rsid w:val="00AE25D3"/>
    <w:rsid w:val="00B1054B"/>
    <w:rsid w:val="00B249E4"/>
    <w:rsid w:val="00B40DA8"/>
    <w:rsid w:val="00B709E6"/>
    <w:rsid w:val="00B83355"/>
    <w:rsid w:val="00B853CC"/>
    <w:rsid w:val="00BA024E"/>
    <w:rsid w:val="00BB237A"/>
    <w:rsid w:val="00BC5796"/>
    <w:rsid w:val="00BE43E2"/>
    <w:rsid w:val="00BE6892"/>
    <w:rsid w:val="00BF3E4F"/>
    <w:rsid w:val="00C03AEF"/>
    <w:rsid w:val="00C06499"/>
    <w:rsid w:val="00C15C35"/>
    <w:rsid w:val="00C45E4A"/>
    <w:rsid w:val="00C474B7"/>
    <w:rsid w:val="00C476BA"/>
    <w:rsid w:val="00C503B7"/>
    <w:rsid w:val="00C53047"/>
    <w:rsid w:val="00C616BA"/>
    <w:rsid w:val="00C63AA1"/>
    <w:rsid w:val="00C72D4B"/>
    <w:rsid w:val="00C8516E"/>
    <w:rsid w:val="00C9575C"/>
    <w:rsid w:val="00C957B5"/>
    <w:rsid w:val="00CC148D"/>
    <w:rsid w:val="00CF624F"/>
    <w:rsid w:val="00D01F6E"/>
    <w:rsid w:val="00D169A9"/>
    <w:rsid w:val="00D333B9"/>
    <w:rsid w:val="00D54D86"/>
    <w:rsid w:val="00DA3475"/>
    <w:rsid w:val="00DE0FFA"/>
    <w:rsid w:val="00E10A9F"/>
    <w:rsid w:val="00E54326"/>
    <w:rsid w:val="00E61D4B"/>
    <w:rsid w:val="00E67788"/>
    <w:rsid w:val="00E7119F"/>
    <w:rsid w:val="00EA1041"/>
    <w:rsid w:val="00EC0909"/>
    <w:rsid w:val="00EC390E"/>
    <w:rsid w:val="00F00BB4"/>
    <w:rsid w:val="00F14082"/>
    <w:rsid w:val="00F34E73"/>
    <w:rsid w:val="00F700A8"/>
    <w:rsid w:val="00F75022"/>
    <w:rsid w:val="00FC4E76"/>
    <w:rsid w:val="00FD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C4CE"/>
  <w15:docId w15:val="{9CC727B2-F058-4CCC-B5BD-C3C318B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1D28"/>
  </w:style>
  <w:style w:type="paragraph" w:styleId="1">
    <w:name w:val="heading 1"/>
    <w:basedOn w:val="a0"/>
    <w:next w:val="a0"/>
    <w:link w:val="10"/>
    <w:uiPriority w:val="99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0">
    <w:name w:val="Основной текст с отступом 2 Знак"/>
    <w:basedOn w:val="a1"/>
    <w:link w:val="2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1">
    <w:name w:val="Body Text 2"/>
    <w:basedOn w:val="a0"/>
    <w:link w:val="22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2">
    <w:name w:val="Основной текст 2 Знак"/>
    <w:basedOn w:val="a1"/>
    <w:link w:val="21"/>
    <w:uiPriority w:val="99"/>
    <w:rsid w:val="0067274C"/>
    <w:rPr>
      <w:rFonts w:eastAsia="Times New Roman"/>
      <w:sz w:val="20"/>
      <w:lang w:val="ru-RU" w:eastAsia="ru-RU"/>
    </w:rPr>
  </w:style>
  <w:style w:type="paragraph" w:styleId="a4">
    <w:name w:val="Body Text"/>
    <w:basedOn w:val="a0"/>
    <w:link w:val="a5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5">
    <w:name w:val="Основной текст Знак"/>
    <w:basedOn w:val="a1"/>
    <w:link w:val="a4"/>
    <w:uiPriority w:val="99"/>
    <w:rsid w:val="0067274C"/>
    <w:rPr>
      <w:rFonts w:eastAsia="Times New Roman"/>
      <w:sz w:val="20"/>
      <w:lang w:val="ru-RU" w:eastAsia="ru-RU"/>
    </w:rPr>
  </w:style>
  <w:style w:type="paragraph" w:styleId="a">
    <w:name w:val="Subtitle"/>
    <w:basedOn w:val="a0"/>
    <w:link w:val="a6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6">
    <w:name w:val="Подзаголовок Знак"/>
    <w:basedOn w:val="a1"/>
    <w:link w:val="a"/>
    <w:uiPriority w:val="99"/>
    <w:rsid w:val="00C06499"/>
    <w:rPr>
      <w:rFonts w:eastAsiaTheme="minorEastAsia"/>
      <w:szCs w:val="28"/>
      <w:lang w:eastAsia="uk-UA"/>
    </w:rPr>
  </w:style>
  <w:style w:type="paragraph" w:styleId="a7">
    <w:name w:val="Body Text Indent"/>
    <w:basedOn w:val="a0"/>
    <w:link w:val="a8"/>
    <w:uiPriority w:val="99"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C15C35"/>
    <w:rPr>
      <w:rFonts w:eastAsia="Times New Roman"/>
      <w:sz w:val="20"/>
      <w:lang w:val="ru-RU" w:eastAsia="ru-RU"/>
    </w:rPr>
  </w:style>
  <w:style w:type="paragraph" w:customStyle="1" w:styleId="a9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a">
    <w:name w:val="Title"/>
    <w:basedOn w:val="a0"/>
    <w:link w:val="ab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b">
    <w:name w:val="Заголовок Знак"/>
    <w:basedOn w:val="a1"/>
    <w:link w:val="aa"/>
    <w:rsid w:val="00237514"/>
    <w:rPr>
      <w:rFonts w:eastAsia="Times New Roman"/>
      <w:b/>
      <w:bCs/>
      <w:szCs w:val="28"/>
      <w:lang w:eastAsia="ru-RU"/>
    </w:rPr>
  </w:style>
  <w:style w:type="paragraph" w:styleId="ac">
    <w:name w:val="List Paragraph"/>
    <w:basedOn w:val="a0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83118A"/>
    <w:rPr>
      <w:rFonts w:eastAsiaTheme="minorEastAsia"/>
      <w:sz w:val="24"/>
      <w:szCs w:val="24"/>
      <w:lang w:eastAsia="uk-UA"/>
    </w:rPr>
  </w:style>
  <w:style w:type="paragraph" w:styleId="ad">
    <w:name w:val="Block Text"/>
    <w:basedOn w:val="a0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6E2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E2D74"/>
    <w:rPr>
      <w:rFonts w:ascii="Courier New" w:eastAsia="Times New Roman" w:hAnsi="Courier New" w:cs="Courier New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tntu.edu.ua/personaliji/a/p/pulka-cheslav-viktorovych/" TargetMode="External"/><Relationship Id="rId5" Type="http://schemas.openxmlformats.org/officeDocument/2006/relationships/hyperlink" Target="http://library.tntu.edu.ua/personaliji/a/s/strembickyj-myhajlo-oleksijov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1562</Words>
  <Characters>8909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DELL</cp:lastModifiedBy>
  <cp:revision>12</cp:revision>
  <dcterms:created xsi:type="dcterms:W3CDTF">2017-02-20T12:03:00Z</dcterms:created>
  <dcterms:modified xsi:type="dcterms:W3CDTF">2018-12-26T05:18:00Z</dcterms:modified>
</cp:coreProperties>
</file>