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50" w:rsidRPr="00751106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 w:rsidRPr="00751106">
        <w:rPr>
          <w:sz w:val="28"/>
          <w:szCs w:val="28"/>
          <w:lang w:val="uk-UA"/>
        </w:rPr>
        <w:t>МІНІСТЕРСТВО ОСВІТИ І НАУКИ УКРАЇНИ</w:t>
      </w:r>
    </w:p>
    <w:p w:rsidR="00EF1655" w:rsidRPr="00751106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 w:rsidRPr="00751106">
        <w:rPr>
          <w:sz w:val="28"/>
          <w:szCs w:val="28"/>
          <w:lang w:val="uk-UA"/>
        </w:rPr>
        <w:t>ТЕРНОПІЛЬСЬКИЙ НАЦІОНАЛЬНИЙ ТЕХНІЧНИЙ УНІВЕРСИТЕТ</w:t>
      </w:r>
    </w:p>
    <w:p w:rsidR="00EF1655" w:rsidRPr="00751106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 w:rsidRPr="00751106">
        <w:rPr>
          <w:sz w:val="28"/>
          <w:szCs w:val="28"/>
          <w:lang w:val="uk-UA"/>
        </w:rPr>
        <w:t>ІМЕНІ ІВАНА ПУЛЮЯ</w:t>
      </w:r>
    </w:p>
    <w:p w:rsidR="00EF1655" w:rsidRPr="00751106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 w:rsidRPr="00751106">
        <w:rPr>
          <w:sz w:val="28"/>
          <w:szCs w:val="28"/>
          <w:lang w:val="uk-UA"/>
        </w:rPr>
        <w:t xml:space="preserve">ФАКУЛЬТЕТ ПРИКЛАДНИХ ІНФОРМАЦІЙНИХ ТЕХНОЛОГІЙ </w:t>
      </w:r>
    </w:p>
    <w:p w:rsidR="00EF1655" w:rsidRPr="00751106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 w:rsidRPr="00751106">
        <w:rPr>
          <w:sz w:val="28"/>
          <w:szCs w:val="28"/>
          <w:lang w:val="uk-UA"/>
        </w:rPr>
        <w:t>ТА ЕЛЕКТРОІНЖЕНЕРІЇ</w:t>
      </w:r>
    </w:p>
    <w:p w:rsidR="00EF1655" w:rsidRPr="00751106" w:rsidRDefault="008A0833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ЕЛЕКТРИЧНОЇ ІНЖЕНЕРІЇ</w:t>
      </w:r>
    </w:p>
    <w:p w:rsidR="00EF1655" w:rsidRPr="00751106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EF1655" w:rsidRPr="00751106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EF1655" w:rsidRPr="00751106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EF1655" w:rsidRPr="00751106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EF1655" w:rsidRPr="00751106" w:rsidRDefault="008A0833" w:rsidP="00EF1655">
      <w:pPr>
        <w:widowControl w:val="0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РИЩИКОВЕЦЬ</w:t>
      </w:r>
      <w:r w:rsidR="00EF1655" w:rsidRPr="0075110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ОЛЕКСІЙ</w:t>
      </w:r>
      <w:r w:rsidR="00EF1655" w:rsidRPr="0075110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ЛЕОНІДОВИЧ</w:t>
      </w:r>
    </w:p>
    <w:p w:rsidR="00EF1655" w:rsidRPr="00751106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EF1655" w:rsidRPr="00751106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EF1655" w:rsidRPr="00751106" w:rsidRDefault="00EF1655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EF1655" w:rsidRDefault="008A0833" w:rsidP="00EF1655">
      <w:pPr>
        <w:widowControl w:val="0"/>
        <w:spacing w:after="0" w:line="240" w:lineRule="auto"/>
        <w:jc w:val="right"/>
        <w:rPr>
          <w:sz w:val="28"/>
          <w:szCs w:val="28"/>
          <w:lang w:val="uk-UA"/>
        </w:rPr>
      </w:pPr>
      <w:r w:rsidRPr="008A0833">
        <w:rPr>
          <w:sz w:val="28"/>
          <w:szCs w:val="28"/>
          <w:lang w:val="uk-UA"/>
        </w:rPr>
        <w:t>УДК 621.311.16</w:t>
      </w:r>
    </w:p>
    <w:p w:rsidR="008A0833" w:rsidRPr="00751106" w:rsidRDefault="008A0833" w:rsidP="00EF1655">
      <w:pPr>
        <w:widowControl w:val="0"/>
        <w:spacing w:after="0" w:line="240" w:lineRule="auto"/>
        <w:jc w:val="right"/>
        <w:rPr>
          <w:sz w:val="28"/>
          <w:szCs w:val="28"/>
          <w:lang w:val="uk-UA"/>
        </w:rPr>
      </w:pPr>
    </w:p>
    <w:p w:rsidR="00EF1655" w:rsidRPr="00751106" w:rsidRDefault="00EF1655" w:rsidP="00EF1655">
      <w:pPr>
        <w:widowControl w:val="0"/>
        <w:spacing w:after="0" w:line="240" w:lineRule="auto"/>
        <w:jc w:val="right"/>
        <w:rPr>
          <w:sz w:val="28"/>
          <w:szCs w:val="28"/>
          <w:lang w:val="uk-UA"/>
        </w:rPr>
      </w:pPr>
    </w:p>
    <w:p w:rsidR="007E26DC" w:rsidRDefault="008A0833" w:rsidP="00EF1655">
      <w:pPr>
        <w:widowControl w:val="0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ЗАБЕЗПЕЧЕННЯ</w:t>
      </w:r>
      <w:r w:rsidR="007E26DC" w:rsidRPr="007E26D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Е</w:t>
      </w:r>
      <w:r w:rsidR="007E26DC" w:rsidRPr="007E26DC">
        <w:rPr>
          <w:b/>
          <w:sz w:val="28"/>
          <w:szCs w:val="28"/>
          <w:lang w:val="uk-UA"/>
        </w:rPr>
        <w:t xml:space="preserve">ФЕКТИВНОСТІ </w:t>
      </w:r>
      <w:r>
        <w:rPr>
          <w:b/>
          <w:sz w:val="28"/>
          <w:szCs w:val="28"/>
          <w:lang w:val="uk-UA"/>
        </w:rPr>
        <w:t>СИСТЕМИ</w:t>
      </w:r>
      <w:r w:rsidR="007E26DC" w:rsidRPr="007E26D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ЕЛЕКТРОПОСТАЧАННЯ</w:t>
      </w:r>
      <w:r w:rsidR="007E26DC" w:rsidRPr="007E26D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ВАНТАЖНО–ТРАНСПОРТНОГО ВІДДІЛЕННЯ </w:t>
      </w:r>
    </w:p>
    <w:p w:rsidR="00EF1655" w:rsidRPr="00751106" w:rsidRDefault="008A0833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ТОВ</w:t>
      </w:r>
      <w:r w:rsidR="007E26DC" w:rsidRPr="007E26DC">
        <w:rPr>
          <w:b/>
          <w:sz w:val="28"/>
          <w:szCs w:val="28"/>
          <w:lang w:val="uk-UA"/>
        </w:rPr>
        <w:t xml:space="preserve"> «</w:t>
      </w:r>
      <w:r>
        <w:rPr>
          <w:b/>
          <w:sz w:val="28"/>
          <w:szCs w:val="28"/>
          <w:lang w:val="uk-UA"/>
        </w:rPr>
        <w:t>РЕМБУДТЕХНОЛОГІЯ</w:t>
      </w:r>
      <w:r w:rsidR="007E26DC" w:rsidRPr="007E26DC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>, м. ВАРАШ</w:t>
      </w:r>
    </w:p>
    <w:p w:rsidR="00B1203A" w:rsidRPr="00751106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Pr="00751106" w:rsidRDefault="009475BB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 w:rsidRPr="00751106">
        <w:rPr>
          <w:sz w:val="28"/>
          <w:szCs w:val="28"/>
          <w:lang w:val="uk-UA"/>
        </w:rPr>
        <w:t>141</w:t>
      </w:r>
      <w:r w:rsidR="00B1203A" w:rsidRPr="00751106">
        <w:rPr>
          <w:sz w:val="28"/>
          <w:szCs w:val="28"/>
          <w:lang w:val="uk-UA"/>
        </w:rPr>
        <w:t xml:space="preserve"> «</w:t>
      </w:r>
      <w:r w:rsidRPr="00751106">
        <w:rPr>
          <w:sz w:val="28"/>
          <w:szCs w:val="28"/>
          <w:lang w:val="uk-UA"/>
        </w:rPr>
        <w:t>Електроенергетика, електротехніка та електромеханіка</w:t>
      </w:r>
      <w:r w:rsidR="00B1203A" w:rsidRPr="00751106">
        <w:rPr>
          <w:sz w:val="28"/>
          <w:szCs w:val="28"/>
          <w:lang w:val="uk-UA"/>
        </w:rPr>
        <w:t>»</w:t>
      </w:r>
    </w:p>
    <w:p w:rsidR="00B1203A" w:rsidRPr="00751106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445606" w:rsidRPr="00751106" w:rsidRDefault="00445606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445606" w:rsidRPr="00751106" w:rsidRDefault="00445606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Pr="00751106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Pr="00751106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Pr="00751106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 w:rsidRPr="00751106">
        <w:rPr>
          <w:b/>
          <w:sz w:val="28"/>
          <w:szCs w:val="28"/>
          <w:lang w:val="uk-UA"/>
        </w:rPr>
        <w:t>Автореферат</w:t>
      </w:r>
    </w:p>
    <w:p w:rsidR="00B1203A" w:rsidRPr="00751106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 w:rsidRPr="00751106">
        <w:rPr>
          <w:sz w:val="28"/>
          <w:szCs w:val="28"/>
          <w:lang w:val="uk-UA"/>
        </w:rPr>
        <w:t>дипломної роботи на здобуття освітнього ступеня «магістр»</w:t>
      </w:r>
    </w:p>
    <w:p w:rsidR="00B1203A" w:rsidRPr="00751106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Pr="00751106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445606" w:rsidRPr="00751106" w:rsidRDefault="00445606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445606" w:rsidRPr="00751106" w:rsidRDefault="00445606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Pr="00751106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Pr="00751106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Pr="00751106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Pr="00751106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8F45F3" w:rsidRPr="00751106" w:rsidRDefault="008F45F3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Pr="00751106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Pr="00751106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Pr="00751106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</w:p>
    <w:p w:rsidR="00B1203A" w:rsidRPr="00751106" w:rsidRDefault="00B1203A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 w:rsidRPr="00751106">
        <w:rPr>
          <w:sz w:val="28"/>
          <w:szCs w:val="28"/>
          <w:lang w:val="uk-UA"/>
        </w:rPr>
        <w:t>Тернопіль</w:t>
      </w:r>
    </w:p>
    <w:p w:rsidR="00F738CE" w:rsidRPr="00751106" w:rsidRDefault="009475BB" w:rsidP="00EF1655">
      <w:pPr>
        <w:widowControl w:val="0"/>
        <w:spacing w:after="0" w:line="240" w:lineRule="auto"/>
        <w:jc w:val="center"/>
        <w:rPr>
          <w:sz w:val="28"/>
          <w:szCs w:val="28"/>
          <w:lang w:val="uk-UA"/>
        </w:rPr>
      </w:pPr>
      <w:r w:rsidRPr="00751106">
        <w:rPr>
          <w:sz w:val="28"/>
          <w:szCs w:val="28"/>
          <w:lang w:val="uk-UA"/>
        </w:rPr>
        <w:t>2018</w:t>
      </w:r>
    </w:p>
    <w:p w:rsidR="00B31ECA" w:rsidRPr="00751106" w:rsidRDefault="00B31ECA" w:rsidP="00486C0E">
      <w:pPr>
        <w:widowControl w:val="0"/>
        <w:spacing w:after="0" w:line="240" w:lineRule="auto"/>
        <w:jc w:val="both"/>
        <w:rPr>
          <w:sz w:val="28"/>
          <w:szCs w:val="28"/>
          <w:lang w:val="uk-UA"/>
        </w:rPr>
      </w:pPr>
    </w:p>
    <w:p w:rsidR="00486C0E" w:rsidRPr="00751106" w:rsidRDefault="00486C0E" w:rsidP="00486C0E">
      <w:pPr>
        <w:widowControl w:val="0"/>
        <w:spacing w:after="0" w:line="240" w:lineRule="auto"/>
        <w:jc w:val="both"/>
        <w:rPr>
          <w:sz w:val="28"/>
          <w:szCs w:val="28"/>
          <w:lang w:val="uk-UA"/>
        </w:rPr>
      </w:pPr>
    </w:p>
    <w:p w:rsidR="00B1203A" w:rsidRPr="00751106" w:rsidRDefault="00F738CE" w:rsidP="005F2EEC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751106">
        <w:rPr>
          <w:sz w:val="28"/>
          <w:szCs w:val="28"/>
          <w:lang w:val="uk-UA"/>
        </w:rPr>
        <w:t>Роботу</w:t>
      </w:r>
      <w:r w:rsidR="0036449A" w:rsidRPr="00751106">
        <w:rPr>
          <w:sz w:val="28"/>
          <w:szCs w:val="28"/>
          <w:lang w:val="uk-UA"/>
        </w:rPr>
        <w:t xml:space="preserve"> виконано на кафедрі </w:t>
      </w:r>
      <w:r w:rsidR="005F2EEC">
        <w:rPr>
          <w:sz w:val="28"/>
          <w:szCs w:val="28"/>
          <w:lang w:val="uk-UA"/>
        </w:rPr>
        <w:t>електричної</w:t>
      </w:r>
      <w:r w:rsidR="0036449A" w:rsidRPr="00751106">
        <w:rPr>
          <w:sz w:val="28"/>
          <w:szCs w:val="28"/>
          <w:lang w:val="uk-UA"/>
        </w:rPr>
        <w:t xml:space="preserve"> </w:t>
      </w:r>
      <w:r w:rsidR="005F2EEC">
        <w:rPr>
          <w:sz w:val="28"/>
          <w:szCs w:val="28"/>
          <w:lang w:val="uk-UA"/>
        </w:rPr>
        <w:t>інженерії</w:t>
      </w:r>
      <w:r w:rsidR="0036449A" w:rsidRPr="00751106">
        <w:rPr>
          <w:sz w:val="28"/>
          <w:szCs w:val="28"/>
          <w:lang w:val="uk-UA"/>
        </w:rPr>
        <w:t xml:space="preserve"> Тернопільського національного технічного університету імені Івана Пулюя міністерства освіти і науки України.</w:t>
      </w:r>
    </w:p>
    <w:p w:rsidR="0036449A" w:rsidRPr="00751106" w:rsidRDefault="0036449A" w:rsidP="00F738CE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36449A" w:rsidRPr="00751106" w:rsidRDefault="0036449A" w:rsidP="00F738CE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36449A" w:rsidRPr="00751106" w:rsidRDefault="0036449A" w:rsidP="00F738CE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36449A" w:rsidRPr="00751106" w:rsidRDefault="0036449A" w:rsidP="005F2EEC">
      <w:pPr>
        <w:widowControl w:val="0"/>
        <w:spacing w:after="0" w:line="240" w:lineRule="auto"/>
        <w:ind w:left="2977" w:hanging="2268"/>
        <w:jc w:val="both"/>
        <w:rPr>
          <w:sz w:val="28"/>
          <w:szCs w:val="28"/>
          <w:lang w:val="uk-UA"/>
        </w:rPr>
      </w:pPr>
      <w:r w:rsidRPr="00751106">
        <w:rPr>
          <w:b/>
          <w:sz w:val="28"/>
          <w:szCs w:val="28"/>
          <w:lang w:val="uk-UA"/>
        </w:rPr>
        <w:t xml:space="preserve">Керівник роботи: </w:t>
      </w:r>
      <w:r w:rsidR="005F2EEC">
        <w:rPr>
          <w:sz w:val="28"/>
          <w:szCs w:val="28"/>
          <w:lang w:val="uk-UA"/>
        </w:rPr>
        <w:t>кандидат</w:t>
      </w:r>
      <w:r w:rsidRPr="00751106">
        <w:rPr>
          <w:sz w:val="28"/>
          <w:szCs w:val="28"/>
          <w:lang w:val="uk-UA"/>
        </w:rPr>
        <w:t xml:space="preserve"> технічних наук, </w:t>
      </w:r>
      <w:r w:rsidR="005F2EEC">
        <w:rPr>
          <w:sz w:val="28"/>
          <w:szCs w:val="28"/>
          <w:lang w:val="uk-UA"/>
        </w:rPr>
        <w:t>доцент</w:t>
      </w:r>
      <w:r w:rsidRPr="00751106">
        <w:rPr>
          <w:sz w:val="28"/>
          <w:szCs w:val="28"/>
          <w:lang w:val="uk-UA"/>
        </w:rPr>
        <w:t xml:space="preserve"> кафедри </w:t>
      </w:r>
      <w:r w:rsidR="005F2EEC">
        <w:rPr>
          <w:sz w:val="28"/>
          <w:szCs w:val="28"/>
          <w:lang w:val="uk-UA"/>
        </w:rPr>
        <w:t>електричної</w:t>
      </w:r>
      <w:r w:rsidRPr="00751106">
        <w:rPr>
          <w:sz w:val="28"/>
          <w:szCs w:val="28"/>
          <w:lang w:val="uk-UA"/>
        </w:rPr>
        <w:t xml:space="preserve"> </w:t>
      </w:r>
      <w:r w:rsidR="005F2EEC">
        <w:rPr>
          <w:sz w:val="28"/>
          <w:szCs w:val="28"/>
          <w:lang w:val="uk-UA"/>
        </w:rPr>
        <w:t>інженерії</w:t>
      </w:r>
    </w:p>
    <w:p w:rsidR="0036449A" w:rsidRPr="00751106" w:rsidRDefault="005F2EEC" w:rsidP="00593D0B">
      <w:pPr>
        <w:widowControl w:val="0"/>
        <w:spacing w:after="0" w:line="240" w:lineRule="auto"/>
        <w:ind w:left="2977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Белякова</w:t>
      </w:r>
      <w:proofErr w:type="spellEnd"/>
      <w:r w:rsidR="0036449A" w:rsidRPr="0075110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Ірина</w:t>
      </w:r>
      <w:r w:rsidR="0036449A" w:rsidRPr="0075110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Володимирівна</w:t>
      </w:r>
    </w:p>
    <w:p w:rsidR="0036449A" w:rsidRPr="00751106" w:rsidRDefault="0036449A" w:rsidP="00593D0B">
      <w:pPr>
        <w:widowControl w:val="0"/>
        <w:spacing w:after="0" w:line="240" w:lineRule="auto"/>
        <w:ind w:left="2977"/>
        <w:jc w:val="both"/>
        <w:rPr>
          <w:sz w:val="28"/>
          <w:szCs w:val="28"/>
          <w:lang w:val="uk-UA"/>
        </w:rPr>
      </w:pPr>
      <w:r w:rsidRPr="00751106">
        <w:rPr>
          <w:sz w:val="28"/>
          <w:szCs w:val="28"/>
          <w:lang w:val="uk-UA"/>
        </w:rPr>
        <w:t>Тернопільський національний технічний університет імені Івана Пулюя</w:t>
      </w:r>
    </w:p>
    <w:p w:rsidR="0036449A" w:rsidRPr="00751106" w:rsidRDefault="0036449A" w:rsidP="00593D0B">
      <w:pPr>
        <w:widowControl w:val="0"/>
        <w:spacing w:after="0" w:line="240" w:lineRule="auto"/>
        <w:ind w:left="2977"/>
        <w:jc w:val="both"/>
        <w:rPr>
          <w:sz w:val="28"/>
          <w:szCs w:val="28"/>
          <w:lang w:val="uk-UA"/>
        </w:rPr>
      </w:pPr>
    </w:p>
    <w:p w:rsidR="0036449A" w:rsidRPr="00751106" w:rsidRDefault="0036449A" w:rsidP="00593D0B">
      <w:pPr>
        <w:widowControl w:val="0"/>
        <w:spacing w:after="0" w:line="240" w:lineRule="auto"/>
        <w:ind w:left="2977"/>
        <w:jc w:val="both"/>
        <w:rPr>
          <w:sz w:val="28"/>
          <w:szCs w:val="28"/>
          <w:lang w:val="uk-UA"/>
        </w:rPr>
      </w:pPr>
    </w:p>
    <w:p w:rsidR="0036449A" w:rsidRPr="00751106" w:rsidRDefault="0036449A" w:rsidP="00593D0B">
      <w:pPr>
        <w:widowControl w:val="0"/>
        <w:spacing w:after="0" w:line="240" w:lineRule="auto"/>
        <w:ind w:left="2977"/>
        <w:jc w:val="both"/>
        <w:rPr>
          <w:sz w:val="28"/>
          <w:szCs w:val="28"/>
          <w:lang w:val="uk-UA"/>
        </w:rPr>
      </w:pPr>
    </w:p>
    <w:p w:rsidR="0036449A" w:rsidRPr="00751106" w:rsidRDefault="00593D0B" w:rsidP="00593D0B">
      <w:pPr>
        <w:widowControl w:val="0"/>
        <w:spacing w:after="0" w:line="240" w:lineRule="auto"/>
        <w:ind w:left="2996" w:hanging="1578"/>
        <w:jc w:val="both"/>
        <w:rPr>
          <w:sz w:val="28"/>
          <w:szCs w:val="28"/>
          <w:lang w:val="uk-UA"/>
        </w:rPr>
      </w:pPr>
      <w:r w:rsidRPr="00751106">
        <w:rPr>
          <w:b/>
          <w:sz w:val="28"/>
          <w:szCs w:val="28"/>
          <w:lang w:val="uk-UA"/>
        </w:rPr>
        <w:t xml:space="preserve">Рецензент: </w:t>
      </w:r>
      <w:r w:rsidRPr="00751106">
        <w:rPr>
          <w:sz w:val="28"/>
          <w:szCs w:val="28"/>
          <w:lang w:val="uk-UA"/>
        </w:rPr>
        <w:t xml:space="preserve">кандидат технічних наук, доцент кафедри </w:t>
      </w:r>
      <w:r w:rsidR="005F2EEC">
        <w:rPr>
          <w:sz w:val="28"/>
          <w:szCs w:val="28"/>
          <w:lang w:val="uk-UA"/>
        </w:rPr>
        <w:t>приладів</w:t>
      </w:r>
      <w:r w:rsidRPr="00751106">
        <w:rPr>
          <w:sz w:val="28"/>
          <w:szCs w:val="28"/>
          <w:lang w:val="uk-UA"/>
        </w:rPr>
        <w:t xml:space="preserve"> </w:t>
      </w:r>
      <w:r w:rsidR="005F2EEC">
        <w:rPr>
          <w:sz w:val="28"/>
          <w:szCs w:val="28"/>
          <w:lang w:val="uk-UA"/>
        </w:rPr>
        <w:t>і</w:t>
      </w:r>
      <w:r w:rsidRPr="00751106">
        <w:rPr>
          <w:sz w:val="28"/>
          <w:szCs w:val="28"/>
          <w:lang w:val="uk-UA"/>
        </w:rPr>
        <w:t xml:space="preserve"> </w:t>
      </w:r>
      <w:r w:rsidR="005F2EEC">
        <w:rPr>
          <w:sz w:val="28"/>
          <w:szCs w:val="28"/>
          <w:lang w:val="uk-UA"/>
        </w:rPr>
        <w:t>контрольно–вимірювальних систем</w:t>
      </w:r>
    </w:p>
    <w:p w:rsidR="00593D0B" w:rsidRPr="00751106" w:rsidRDefault="005F2EEC" w:rsidP="00593D0B">
      <w:pPr>
        <w:widowControl w:val="0"/>
        <w:spacing w:after="0" w:line="240" w:lineRule="auto"/>
        <w:ind w:left="2996" w:hanging="1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Чайковський</w:t>
      </w:r>
      <w:r w:rsidR="00593D0B" w:rsidRPr="0075110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Андрій</w:t>
      </w:r>
      <w:r w:rsidR="00593D0B" w:rsidRPr="0075110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Вікторович</w:t>
      </w:r>
    </w:p>
    <w:p w:rsidR="00593D0B" w:rsidRPr="00751106" w:rsidRDefault="00593D0B" w:rsidP="00593D0B">
      <w:pPr>
        <w:widowControl w:val="0"/>
        <w:spacing w:after="0" w:line="240" w:lineRule="auto"/>
        <w:ind w:left="2977"/>
        <w:jc w:val="both"/>
        <w:rPr>
          <w:sz w:val="28"/>
          <w:szCs w:val="28"/>
          <w:lang w:val="uk-UA"/>
        </w:rPr>
      </w:pPr>
      <w:r w:rsidRPr="00751106">
        <w:rPr>
          <w:sz w:val="28"/>
          <w:szCs w:val="28"/>
          <w:lang w:val="uk-UA"/>
        </w:rPr>
        <w:t>Тернопільський національний технічний університет імені Івана Пулюя</w:t>
      </w:r>
    </w:p>
    <w:p w:rsidR="00593D0B" w:rsidRPr="00751106" w:rsidRDefault="00593D0B" w:rsidP="00593D0B">
      <w:pPr>
        <w:widowControl w:val="0"/>
        <w:spacing w:after="0" w:line="240" w:lineRule="auto"/>
        <w:ind w:left="2996" w:hanging="19"/>
        <w:jc w:val="both"/>
        <w:rPr>
          <w:sz w:val="28"/>
          <w:szCs w:val="28"/>
          <w:lang w:val="uk-UA"/>
        </w:rPr>
      </w:pPr>
    </w:p>
    <w:p w:rsidR="00593D0B" w:rsidRPr="00751106" w:rsidRDefault="00593D0B" w:rsidP="00593D0B">
      <w:pPr>
        <w:widowControl w:val="0"/>
        <w:spacing w:after="0" w:line="240" w:lineRule="auto"/>
        <w:ind w:left="2996" w:hanging="19"/>
        <w:jc w:val="both"/>
        <w:rPr>
          <w:sz w:val="28"/>
          <w:szCs w:val="28"/>
          <w:lang w:val="uk-UA"/>
        </w:rPr>
      </w:pPr>
    </w:p>
    <w:p w:rsidR="00593D0B" w:rsidRPr="00751106" w:rsidRDefault="00593D0B" w:rsidP="00593D0B">
      <w:pPr>
        <w:widowControl w:val="0"/>
        <w:spacing w:after="0" w:line="240" w:lineRule="auto"/>
        <w:ind w:left="2996" w:hanging="19"/>
        <w:jc w:val="both"/>
        <w:rPr>
          <w:sz w:val="28"/>
          <w:szCs w:val="28"/>
          <w:lang w:val="uk-UA"/>
        </w:rPr>
      </w:pPr>
    </w:p>
    <w:p w:rsidR="007C1B51" w:rsidRPr="00751106" w:rsidRDefault="007C1B51" w:rsidP="005F2EEC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751106">
        <w:rPr>
          <w:sz w:val="28"/>
          <w:szCs w:val="28"/>
          <w:lang w:val="uk-UA"/>
        </w:rPr>
        <w:t>З</w:t>
      </w:r>
      <w:r w:rsidR="009475BB" w:rsidRPr="00751106">
        <w:rPr>
          <w:sz w:val="28"/>
          <w:szCs w:val="28"/>
          <w:lang w:val="uk-UA"/>
        </w:rPr>
        <w:t>ахист відбудеться 2</w:t>
      </w:r>
      <w:r w:rsidR="005F2EEC">
        <w:rPr>
          <w:sz w:val="28"/>
          <w:szCs w:val="28"/>
          <w:lang w:val="uk-UA"/>
        </w:rPr>
        <w:t>7</w:t>
      </w:r>
      <w:r w:rsidR="009475BB" w:rsidRPr="00751106">
        <w:rPr>
          <w:sz w:val="28"/>
          <w:szCs w:val="28"/>
          <w:lang w:val="uk-UA"/>
        </w:rPr>
        <w:t xml:space="preserve"> </w:t>
      </w:r>
      <w:r w:rsidR="005F2EEC">
        <w:rPr>
          <w:sz w:val="28"/>
          <w:szCs w:val="28"/>
          <w:lang w:val="uk-UA"/>
        </w:rPr>
        <w:t>грудня</w:t>
      </w:r>
      <w:r w:rsidR="009475BB" w:rsidRPr="00751106">
        <w:rPr>
          <w:sz w:val="28"/>
          <w:szCs w:val="28"/>
          <w:lang w:val="uk-UA"/>
        </w:rPr>
        <w:t xml:space="preserve"> 2018</w:t>
      </w:r>
      <w:r w:rsidRPr="00751106">
        <w:rPr>
          <w:sz w:val="28"/>
          <w:szCs w:val="28"/>
          <w:lang w:val="uk-UA"/>
        </w:rPr>
        <w:t xml:space="preserve"> року о 14</w:t>
      </w:r>
      <w:r w:rsidRPr="00751106">
        <w:rPr>
          <w:sz w:val="28"/>
          <w:szCs w:val="28"/>
          <w:vertAlign w:val="superscript"/>
          <w:lang w:val="uk-UA"/>
        </w:rPr>
        <w:t>00</w:t>
      </w:r>
      <w:r w:rsidRPr="00751106">
        <w:rPr>
          <w:sz w:val="28"/>
          <w:szCs w:val="28"/>
          <w:lang w:val="uk-UA"/>
        </w:rPr>
        <w:t xml:space="preserve"> годині на засіданні екзаменаційної комісії №</w:t>
      </w:r>
      <w:r w:rsidR="009475BB" w:rsidRPr="00751106">
        <w:rPr>
          <w:sz w:val="28"/>
          <w:szCs w:val="28"/>
          <w:lang w:val="uk-UA"/>
        </w:rPr>
        <w:t>36</w:t>
      </w:r>
      <w:r w:rsidRPr="00751106">
        <w:rPr>
          <w:sz w:val="28"/>
          <w:szCs w:val="28"/>
          <w:lang w:val="uk-UA"/>
        </w:rPr>
        <w:t xml:space="preserve"> у Тернопільському національному технічному університеті імені Івана Пулюя за адресою: </w:t>
      </w:r>
      <w:r w:rsidR="00445606" w:rsidRPr="00751106">
        <w:rPr>
          <w:sz w:val="28"/>
          <w:szCs w:val="28"/>
          <w:lang w:val="uk-UA"/>
        </w:rPr>
        <w:t>46018, м. Тернопіль, вул. </w:t>
      </w:r>
      <w:proofErr w:type="spellStart"/>
      <w:r w:rsidR="00445606" w:rsidRPr="00751106">
        <w:rPr>
          <w:sz w:val="28"/>
          <w:szCs w:val="28"/>
          <w:lang w:val="uk-UA"/>
        </w:rPr>
        <w:t>Микулинецька</w:t>
      </w:r>
      <w:proofErr w:type="spellEnd"/>
      <w:r w:rsidR="00445606" w:rsidRPr="00751106">
        <w:rPr>
          <w:sz w:val="28"/>
          <w:szCs w:val="28"/>
          <w:lang w:val="uk-UA"/>
        </w:rPr>
        <w:t xml:space="preserve">, 46, навчальний корпус №7, </w:t>
      </w:r>
      <w:proofErr w:type="spellStart"/>
      <w:r w:rsidR="00445606" w:rsidRPr="00751106">
        <w:rPr>
          <w:sz w:val="28"/>
          <w:szCs w:val="28"/>
          <w:lang w:val="uk-UA"/>
        </w:rPr>
        <w:t>ауд</w:t>
      </w:r>
      <w:proofErr w:type="spellEnd"/>
      <w:r w:rsidR="00445606" w:rsidRPr="00751106">
        <w:rPr>
          <w:sz w:val="28"/>
          <w:szCs w:val="28"/>
          <w:lang w:val="uk-UA"/>
        </w:rPr>
        <w:t>. 310.</w:t>
      </w:r>
    </w:p>
    <w:p w:rsidR="00445606" w:rsidRPr="007511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Pr="007511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Pr="007511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Pr="007511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Pr="007511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Pr="007511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Pr="007511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Pr="007511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Pr="007511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Pr="007511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Pr="007511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Pr="007511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Pr="007511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Pr="007511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Pr="007511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445606" w:rsidRPr="00751106" w:rsidRDefault="00445606" w:rsidP="007C1B51">
      <w:pPr>
        <w:widowControl w:val="0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5E01E6" w:rsidRDefault="005E01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BC018D" w:rsidRPr="00751106" w:rsidRDefault="00BC018D" w:rsidP="005E01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5110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ЗАГАЛЬНІ ХАРАКТЕРИСТИКИ РОБОТИ</w:t>
      </w:r>
    </w:p>
    <w:p w:rsidR="003B0577" w:rsidRPr="003B0577" w:rsidRDefault="00BC018D" w:rsidP="003B0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751106">
        <w:rPr>
          <w:rFonts w:ascii="Times New Roman" w:eastAsia="TimesNewRomanPSMT" w:hAnsi="Times New Roman" w:cs="Times New Roman"/>
          <w:b/>
          <w:bCs/>
          <w:sz w:val="28"/>
          <w:szCs w:val="28"/>
          <w:lang w:val="uk-UA"/>
        </w:rPr>
        <w:t xml:space="preserve">Актуальність теми. </w:t>
      </w:r>
      <w:r w:rsidR="003B0577" w:rsidRPr="003B0577">
        <w:rPr>
          <w:rFonts w:ascii="Times New Roman" w:hAnsi="Times New Roman" w:cs="Times New Roman"/>
          <w:sz w:val="28"/>
          <w:szCs w:val="28"/>
          <w:lang w:val="uk-UA" w:bidi="uk-UA"/>
        </w:rPr>
        <w:t xml:space="preserve">Рівень енергоспоживання, ощадливе використання електроенергії на сьогодні є одним з визначальних факторів в економіці будь-якої країни, а надто країни, де наявний гострий дефіцит енергоносіїв. Підвищений рівень втрат електроенергії при її транспортуванні та розподілі зумовлений цілою низкою причин, як от: в електромережах практично відсутні повноцінні системи технічного моніторингу; </w:t>
      </w:r>
      <w:proofErr w:type="spellStart"/>
      <w:r w:rsidR="003B0577" w:rsidRPr="003B0577">
        <w:rPr>
          <w:rFonts w:ascii="Times New Roman" w:hAnsi="Times New Roman" w:cs="Times New Roman"/>
          <w:sz w:val="28"/>
          <w:szCs w:val="28"/>
          <w:lang w:val="uk-UA" w:bidi="uk-UA"/>
        </w:rPr>
        <w:t>пофідерний</w:t>
      </w:r>
      <w:proofErr w:type="spellEnd"/>
      <w:r w:rsidR="003B0577" w:rsidRPr="003B0577">
        <w:rPr>
          <w:rFonts w:ascii="Times New Roman" w:hAnsi="Times New Roman" w:cs="Times New Roman"/>
          <w:sz w:val="28"/>
          <w:szCs w:val="28"/>
          <w:lang w:val="uk-UA" w:bidi="uk-UA"/>
        </w:rPr>
        <w:t xml:space="preserve"> аналіз звітних даних щодо втрат електроенергії зводиться до визначення різниці між надходженням електроенергії та її корисним відпуском у межах балансової належності за показами приладів обліку. Як досліджено авторами: </w:t>
      </w:r>
      <w:proofErr w:type="spellStart"/>
      <w:r w:rsidR="003B0577" w:rsidRPr="003B0577">
        <w:rPr>
          <w:rFonts w:ascii="Times New Roman" w:hAnsi="Times New Roman" w:cs="Times New Roman"/>
          <w:sz w:val="28"/>
          <w:szCs w:val="28"/>
          <w:lang w:val="uk-UA" w:bidi="uk-UA"/>
        </w:rPr>
        <w:t>Лежнюком</w:t>
      </w:r>
      <w:proofErr w:type="spellEnd"/>
      <w:r w:rsidR="003B0577" w:rsidRPr="003B0577">
        <w:rPr>
          <w:rFonts w:ascii="Times New Roman" w:hAnsi="Times New Roman" w:cs="Times New Roman"/>
          <w:sz w:val="28"/>
          <w:szCs w:val="28"/>
          <w:lang w:val="uk-UA" w:bidi="uk-UA"/>
        </w:rPr>
        <w:t> П. Д., Куликом </w:t>
      </w:r>
      <w:r w:rsidR="003B0577">
        <w:rPr>
          <w:rFonts w:ascii="Times New Roman" w:hAnsi="Times New Roman" w:cs="Times New Roman"/>
          <w:sz w:val="28"/>
          <w:szCs w:val="28"/>
          <w:lang w:val="uk-UA" w:bidi="uk-UA"/>
        </w:rPr>
        <w:t xml:space="preserve">В. В., </w:t>
      </w:r>
      <w:proofErr w:type="spellStart"/>
      <w:r w:rsidR="003B0577">
        <w:rPr>
          <w:rFonts w:ascii="Times New Roman" w:hAnsi="Times New Roman" w:cs="Times New Roman"/>
          <w:sz w:val="28"/>
          <w:szCs w:val="28"/>
          <w:lang w:val="uk-UA" w:bidi="uk-UA"/>
        </w:rPr>
        <w:t>Буславцем</w:t>
      </w:r>
      <w:proofErr w:type="spellEnd"/>
      <w:r w:rsidR="003B0577">
        <w:rPr>
          <w:rFonts w:ascii="Times New Roman" w:hAnsi="Times New Roman" w:cs="Times New Roman"/>
          <w:sz w:val="28"/>
          <w:szCs w:val="28"/>
          <w:lang w:val="uk-UA" w:bidi="uk-UA"/>
        </w:rPr>
        <w:t xml:space="preserve"> О. А.</w:t>
      </w:r>
      <w:r w:rsidR="003B0577" w:rsidRPr="003B0577">
        <w:rPr>
          <w:rFonts w:ascii="Times New Roman" w:hAnsi="Times New Roman" w:cs="Times New Roman"/>
          <w:sz w:val="28"/>
          <w:szCs w:val="28"/>
          <w:lang w:val="uk-UA" w:bidi="uk-UA"/>
        </w:rPr>
        <w:t>, внаслідок неодночасності реєстрації показів лічильників знижується достовірність цих звітних даних.</w:t>
      </w:r>
    </w:p>
    <w:p w:rsidR="003B0577" w:rsidRPr="003B0577" w:rsidRDefault="003B0577" w:rsidP="003B0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3B0577">
        <w:rPr>
          <w:rFonts w:ascii="Times New Roman" w:hAnsi="Times New Roman" w:cs="Times New Roman"/>
          <w:sz w:val="28"/>
          <w:szCs w:val="28"/>
          <w:lang w:val="uk-UA" w:bidi="uk-UA"/>
        </w:rPr>
        <w:t xml:space="preserve">Нормативні значення технологічних втрат електроенергії в умовах неповноти вихідної інформації оцінюються (а не визначаються!) за спрощеними моделями з використанням статистичної інформації про навантаження, а також незмінними протягом року схемами електромереж з параметрами, які також приймаються постійними, тобто їх достовірність також є обмеженою. Дослідження, проведені авторами: </w:t>
      </w:r>
      <w:proofErr w:type="spellStart"/>
      <w:r w:rsidRPr="003B0577">
        <w:rPr>
          <w:rFonts w:ascii="Times New Roman" w:hAnsi="Times New Roman" w:cs="Times New Roman"/>
          <w:sz w:val="28"/>
          <w:szCs w:val="28"/>
          <w:lang w:val="uk-UA" w:bidi="uk-UA"/>
        </w:rPr>
        <w:t>Красовським</w:t>
      </w:r>
      <w:proofErr w:type="spellEnd"/>
      <w:r w:rsidRPr="003B0577">
        <w:rPr>
          <w:rFonts w:ascii="Times New Roman" w:hAnsi="Times New Roman" w:cs="Times New Roman"/>
          <w:sz w:val="28"/>
          <w:szCs w:val="28"/>
          <w:lang w:val="uk-UA" w:bidi="uk-UA"/>
        </w:rPr>
        <w:t xml:space="preserve"> Ю. Л., </w:t>
      </w:r>
      <w:proofErr w:type="spellStart"/>
      <w:r w:rsidRPr="003B0577">
        <w:rPr>
          <w:rFonts w:ascii="Times New Roman" w:hAnsi="Times New Roman" w:cs="Times New Roman"/>
          <w:sz w:val="28"/>
          <w:szCs w:val="28"/>
          <w:lang w:val="uk-UA" w:bidi="uk-UA"/>
        </w:rPr>
        <w:t>Лежнюком</w:t>
      </w:r>
      <w:proofErr w:type="spellEnd"/>
      <w:r w:rsidRPr="003B0577">
        <w:rPr>
          <w:rFonts w:ascii="Times New Roman" w:hAnsi="Times New Roman" w:cs="Times New Roman"/>
          <w:sz w:val="28"/>
          <w:szCs w:val="28"/>
          <w:lang w:val="uk-UA" w:bidi="uk-UA"/>
        </w:rPr>
        <w:t xml:space="preserve"> П. Д., Куликом В. В., встановили, що інформація стосовно режимних параметрів електричних мереж (ЕМ) взагалі не враховується або фіксується епізодично. </w:t>
      </w:r>
    </w:p>
    <w:p w:rsidR="003B0577" w:rsidRPr="003B0577" w:rsidRDefault="003B0577" w:rsidP="003B0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3B0577">
        <w:rPr>
          <w:rFonts w:ascii="Times New Roman" w:hAnsi="Times New Roman" w:cs="Times New Roman"/>
          <w:sz w:val="28"/>
          <w:szCs w:val="28"/>
          <w:lang w:val="uk-UA" w:bidi="uk-UA"/>
        </w:rPr>
        <w:t xml:space="preserve">Таким чином, значення понаднормативних витрат електроенергії в ЕМ, для зниження яких розробляються </w:t>
      </w:r>
      <w:proofErr w:type="spellStart"/>
      <w:r w:rsidRPr="003B0577">
        <w:rPr>
          <w:rFonts w:ascii="Times New Roman" w:hAnsi="Times New Roman" w:cs="Times New Roman"/>
          <w:sz w:val="28"/>
          <w:szCs w:val="28"/>
          <w:lang w:val="uk-UA" w:bidi="uk-UA"/>
        </w:rPr>
        <w:t>енерго</w:t>
      </w:r>
      <w:proofErr w:type="spellEnd"/>
      <w:r w:rsidRPr="003B0577">
        <w:rPr>
          <w:rFonts w:ascii="Times New Roman" w:hAnsi="Times New Roman" w:cs="Times New Roman"/>
          <w:sz w:val="28"/>
          <w:szCs w:val="28"/>
          <w:lang w:val="uk-UA" w:bidi="uk-UA"/>
        </w:rPr>
        <w:t xml:space="preserve"> - </w:t>
      </w:r>
      <w:proofErr w:type="spellStart"/>
      <w:r w:rsidRPr="003B0577">
        <w:rPr>
          <w:rFonts w:ascii="Times New Roman" w:hAnsi="Times New Roman" w:cs="Times New Roman"/>
          <w:sz w:val="28"/>
          <w:szCs w:val="28"/>
          <w:lang w:val="uk-UA" w:bidi="uk-UA"/>
        </w:rPr>
        <w:t>електроощадні</w:t>
      </w:r>
      <w:proofErr w:type="spellEnd"/>
      <w:r w:rsidRPr="003B0577">
        <w:rPr>
          <w:rFonts w:ascii="Times New Roman" w:hAnsi="Times New Roman" w:cs="Times New Roman"/>
          <w:sz w:val="28"/>
          <w:szCs w:val="28"/>
          <w:lang w:val="uk-UA" w:bidi="uk-UA"/>
        </w:rPr>
        <w:t xml:space="preserve"> заходи, оцінюються настільки наближено, що виявити ефект від впровадження останніх часто є неможливим. </w:t>
      </w:r>
    </w:p>
    <w:p w:rsidR="003B0577" w:rsidRPr="003B0577" w:rsidRDefault="003B0577" w:rsidP="003B0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3B0577">
        <w:rPr>
          <w:rFonts w:ascii="Times New Roman" w:hAnsi="Times New Roman" w:cs="Times New Roman"/>
          <w:sz w:val="28"/>
          <w:szCs w:val="28"/>
          <w:lang w:val="uk-UA" w:bidi="uk-UA"/>
        </w:rPr>
        <w:t xml:space="preserve">Для вирішення проблем інформаційного забезпечення задач експлуатації ЕМ розробляються та впроваджуються відповідні інформаційно-розрахункові системи. Однак, на даний час можна вважати вирішеною лише проблему комерційного обліку електроенергії в системі АСКОЕ. Як досліджено авторами: </w:t>
      </w:r>
      <w:proofErr w:type="spellStart"/>
      <w:r w:rsidRPr="003B0577">
        <w:rPr>
          <w:rFonts w:ascii="Times New Roman" w:hAnsi="Times New Roman" w:cs="Times New Roman"/>
          <w:sz w:val="28"/>
          <w:szCs w:val="28"/>
          <w:lang w:val="uk-UA" w:bidi="uk-UA"/>
        </w:rPr>
        <w:t>Владіміровим</w:t>
      </w:r>
      <w:proofErr w:type="spellEnd"/>
      <w:r w:rsidRPr="003B0577">
        <w:rPr>
          <w:rFonts w:ascii="Times New Roman" w:hAnsi="Times New Roman" w:cs="Times New Roman"/>
          <w:sz w:val="28"/>
          <w:szCs w:val="28"/>
          <w:lang w:val="uk-UA" w:bidi="uk-UA"/>
        </w:rPr>
        <w:t xml:space="preserve"> Ю. В., </w:t>
      </w:r>
      <w:proofErr w:type="spellStart"/>
      <w:r w:rsidRPr="003B0577">
        <w:rPr>
          <w:rFonts w:ascii="Times New Roman" w:hAnsi="Times New Roman" w:cs="Times New Roman"/>
          <w:sz w:val="28"/>
          <w:szCs w:val="28"/>
          <w:lang w:val="uk-UA" w:bidi="uk-UA"/>
        </w:rPr>
        <w:t>Лежнюком</w:t>
      </w:r>
      <w:proofErr w:type="spellEnd"/>
      <w:r w:rsidRPr="003B0577">
        <w:rPr>
          <w:rFonts w:ascii="Times New Roman" w:hAnsi="Times New Roman" w:cs="Times New Roman"/>
          <w:sz w:val="28"/>
          <w:szCs w:val="28"/>
          <w:lang w:val="uk-UA" w:bidi="uk-UA"/>
        </w:rPr>
        <w:t xml:space="preserve"> П. Д., </w:t>
      </w:r>
      <w:proofErr w:type="spellStart"/>
      <w:r w:rsidRPr="003B0577">
        <w:rPr>
          <w:rFonts w:ascii="Times New Roman" w:hAnsi="Times New Roman" w:cs="Times New Roman"/>
          <w:sz w:val="28"/>
          <w:szCs w:val="28"/>
          <w:lang w:val="uk-UA" w:bidi="uk-UA"/>
        </w:rPr>
        <w:t>Буславцем</w:t>
      </w:r>
      <w:proofErr w:type="spellEnd"/>
      <w:r w:rsidRPr="003B0577">
        <w:rPr>
          <w:rFonts w:ascii="Times New Roman" w:hAnsi="Times New Roman" w:cs="Times New Roman"/>
          <w:sz w:val="28"/>
          <w:szCs w:val="28"/>
          <w:lang w:val="uk-UA" w:bidi="uk-UA"/>
        </w:rPr>
        <w:t xml:space="preserve"> О. А., </w:t>
      </w:r>
      <w:proofErr w:type="spellStart"/>
      <w:r w:rsidRPr="003B0577">
        <w:rPr>
          <w:rFonts w:ascii="Times New Roman" w:hAnsi="Times New Roman" w:cs="Times New Roman"/>
          <w:sz w:val="28"/>
          <w:szCs w:val="28"/>
          <w:lang w:val="uk-UA" w:bidi="uk-UA"/>
        </w:rPr>
        <w:t>Пашенком</w:t>
      </w:r>
      <w:proofErr w:type="spellEnd"/>
      <w:r w:rsidRPr="003B0577">
        <w:rPr>
          <w:rFonts w:ascii="Times New Roman" w:hAnsi="Times New Roman" w:cs="Times New Roman"/>
          <w:sz w:val="28"/>
          <w:szCs w:val="28"/>
          <w:lang w:val="uk-UA" w:bidi="uk-UA"/>
        </w:rPr>
        <w:t> </w:t>
      </w:r>
      <w:r>
        <w:rPr>
          <w:rFonts w:ascii="Times New Roman" w:hAnsi="Times New Roman" w:cs="Times New Roman"/>
          <w:sz w:val="28"/>
          <w:szCs w:val="28"/>
          <w:lang w:val="uk-UA" w:bidi="uk-UA"/>
        </w:rPr>
        <w:t>А. В.</w:t>
      </w:r>
      <w:r w:rsidRPr="003B0577">
        <w:rPr>
          <w:rFonts w:ascii="Times New Roman" w:hAnsi="Times New Roman" w:cs="Times New Roman"/>
          <w:sz w:val="28"/>
          <w:szCs w:val="28"/>
          <w:lang w:val="uk-UA" w:bidi="uk-UA"/>
        </w:rPr>
        <w:t>, проблема аналізу режимів ро</w:t>
      </w:r>
      <w:r>
        <w:rPr>
          <w:rFonts w:ascii="Times New Roman" w:hAnsi="Times New Roman" w:cs="Times New Roman"/>
          <w:sz w:val="28"/>
          <w:szCs w:val="28"/>
          <w:lang w:val="uk-UA" w:bidi="uk-UA"/>
        </w:rPr>
        <w:t>зподільних мереж, особливо до 1 </w:t>
      </w:r>
      <w:r w:rsidRPr="003B0577">
        <w:rPr>
          <w:rFonts w:ascii="Times New Roman" w:hAnsi="Times New Roman" w:cs="Times New Roman"/>
          <w:sz w:val="28"/>
          <w:szCs w:val="28"/>
          <w:lang w:val="uk-UA" w:bidi="uk-UA"/>
        </w:rPr>
        <w:t xml:space="preserve">кВ, не вирішена. </w:t>
      </w:r>
    </w:p>
    <w:p w:rsidR="003B0577" w:rsidRPr="003B0577" w:rsidRDefault="003B0577" w:rsidP="003B0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3B0577">
        <w:rPr>
          <w:rFonts w:ascii="Times New Roman" w:hAnsi="Times New Roman" w:cs="Times New Roman"/>
          <w:sz w:val="28"/>
          <w:szCs w:val="28"/>
          <w:lang w:val="uk-UA" w:bidi="uk-UA"/>
        </w:rPr>
        <w:t xml:space="preserve">Це пов’язано зі значною розмірністю задачі (сотні тисяч вузлів та кіл у межах одного району ЕМ), а також обмеженими технічними можливостями щодо спостереження та керування. Оскільки пряме забезпечення повної </w:t>
      </w:r>
      <w:proofErr w:type="spellStart"/>
      <w:r w:rsidRPr="003B0577">
        <w:rPr>
          <w:rFonts w:ascii="Times New Roman" w:hAnsi="Times New Roman" w:cs="Times New Roman"/>
          <w:sz w:val="28"/>
          <w:szCs w:val="28"/>
          <w:lang w:val="uk-UA" w:bidi="uk-UA"/>
        </w:rPr>
        <w:t>спостережності</w:t>
      </w:r>
      <w:proofErr w:type="spellEnd"/>
      <w:r w:rsidRPr="003B0577">
        <w:rPr>
          <w:rFonts w:ascii="Times New Roman" w:hAnsi="Times New Roman" w:cs="Times New Roman"/>
          <w:sz w:val="28"/>
          <w:szCs w:val="28"/>
          <w:lang w:val="uk-UA" w:bidi="uk-UA"/>
        </w:rPr>
        <w:t xml:space="preserve"> ЕМ є недоцільним з економічних міркувань, то розв’язувати задачі аналізу, а надто прогнозування технологічних втрат електроенергії, доцільно засобами математичного моделювання за результатами натурних експериментів.</w:t>
      </w:r>
    </w:p>
    <w:p w:rsidR="003B0577" w:rsidRPr="003B0577" w:rsidRDefault="003B0577" w:rsidP="003B0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3B0577">
        <w:rPr>
          <w:rFonts w:ascii="Times New Roman" w:hAnsi="Times New Roman" w:cs="Times New Roman"/>
          <w:sz w:val="28"/>
          <w:szCs w:val="28"/>
          <w:lang w:val="uk-UA" w:bidi="uk-UA"/>
        </w:rPr>
        <w:t>Таким чином, актуальною залишається проблема запровадження енергозберігаючих заходів саме в розподільних мережах. Проведення і оцінка ефективності енергозберігаючих заходів є однією із задач автоматизованої системи контролю та обліку електроспоживання (АСКОЕ), які зараз активно впроваджуються в електричних мережах енергосистем.</w:t>
      </w:r>
    </w:p>
    <w:p w:rsidR="003B0577" w:rsidRPr="003B0577" w:rsidRDefault="003B0577" w:rsidP="003B05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3B0577">
        <w:rPr>
          <w:rFonts w:ascii="Times New Roman" w:hAnsi="Times New Roman" w:cs="Times New Roman"/>
          <w:sz w:val="28"/>
          <w:szCs w:val="28"/>
          <w:lang w:val="uk-UA" w:bidi="uk-UA"/>
        </w:rPr>
        <w:t xml:space="preserve">Оскільки до теперішнього часу в Україні велика частина електроенергії </w:t>
      </w:r>
      <w:r w:rsidRPr="003B0577">
        <w:rPr>
          <w:rFonts w:ascii="Times New Roman" w:hAnsi="Times New Roman" w:cs="Times New Roman"/>
          <w:sz w:val="28"/>
          <w:szCs w:val="28"/>
          <w:lang w:val="uk-UA" w:bidi="uk-UA"/>
        </w:rPr>
        <w:lastRenderedPageBreak/>
        <w:t>споживається промисловими підприємствами, то залишається також актуальною тематика аналізу впливу конфігурації систем електропостачання промислових споживачів на втрати електроенергії в електричних мережах.</w:t>
      </w:r>
    </w:p>
    <w:p w:rsidR="00956FC1" w:rsidRDefault="00BC018D" w:rsidP="0049097E">
      <w:pPr>
        <w:pStyle w:val="22"/>
        <w:shd w:val="clear" w:color="auto" w:fill="auto"/>
        <w:spacing w:after="0" w:line="24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751106">
        <w:rPr>
          <w:b/>
          <w:sz w:val="28"/>
          <w:szCs w:val="28"/>
        </w:rPr>
        <w:t>Мета і завдання дослідження.</w:t>
      </w:r>
      <w:r w:rsidRPr="00751106">
        <w:rPr>
          <w:sz w:val="28"/>
          <w:szCs w:val="28"/>
        </w:rPr>
        <w:t xml:space="preserve"> </w:t>
      </w:r>
      <w:r w:rsidR="009475BB" w:rsidRPr="00751106">
        <w:rPr>
          <w:rFonts w:eastAsia="Calibri"/>
          <w:bCs/>
          <w:sz w:val="28"/>
          <w:szCs w:val="28"/>
        </w:rPr>
        <w:t xml:space="preserve">Основною метою дипломної роботи є </w:t>
      </w:r>
      <w:r w:rsidR="00956FC1" w:rsidRPr="00956FC1">
        <w:rPr>
          <w:rFonts w:eastAsia="Calibri"/>
          <w:bCs/>
          <w:sz w:val="28"/>
          <w:szCs w:val="28"/>
        </w:rPr>
        <w:t>модернізація схеми електропостачання підприємства, а також проведення аналізу та впровадження заходів зі зниження втрат електроенергії шляхом оптимізації схемо–технічного рішення компенсації реактивної потужності.</w:t>
      </w:r>
    </w:p>
    <w:p w:rsidR="009475BB" w:rsidRPr="00751106" w:rsidRDefault="009475BB" w:rsidP="004909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751106">
        <w:rPr>
          <w:rFonts w:ascii="Times New Roman" w:hAnsi="Times New Roman" w:cs="Times New Roman"/>
          <w:snapToGrid w:val="0"/>
          <w:sz w:val="28"/>
          <w:szCs w:val="28"/>
          <w:lang w:val="uk-UA"/>
        </w:rPr>
        <w:t>Для досягнення поставленої мети необхідно вирішити такі завдання:</w:t>
      </w:r>
    </w:p>
    <w:p w:rsidR="00956FC1" w:rsidRPr="00956FC1" w:rsidRDefault="00956FC1" w:rsidP="00956F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956F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– </w:t>
      </w:r>
      <w:r w:rsidR="00AF0D90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проведення </w:t>
      </w:r>
      <w:r w:rsidRPr="00956FC1">
        <w:rPr>
          <w:rFonts w:ascii="Times New Roman" w:hAnsi="Times New Roman" w:cs="Times New Roman"/>
          <w:snapToGrid w:val="0"/>
          <w:sz w:val="28"/>
          <w:szCs w:val="28"/>
          <w:lang w:val="uk-UA"/>
        </w:rPr>
        <w:t>аналіз</w:t>
      </w:r>
      <w:r w:rsidR="00AF0D90">
        <w:rPr>
          <w:rFonts w:ascii="Times New Roman" w:hAnsi="Times New Roman" w:cs="Times New Roman"/>
          <w:snapToGrid w:val="0"/>
          <w:sz w:val="28"/>
          <w:szCs w:val="28"/>
          <w:lang w:val="uk-UA"/>
        </w:rPr>
        <w:t>у</w:t>
      </w:r>
      <w:r w:rsidRPr="00956F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математичних моделей для обчислення втрат електроенергії в залежності від конфігурації електричних мереж;</w:t>
      </w:r>
    </w:p>
    <w:p w:rsidR="00956FC1" w:rsidRPr="00956FC1" w:rsidRDefault="00956FC1" w:rsidP="00956F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956F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– </w:t>
      </w:r>
      <w:r w:rsidR="00AF0D90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проведення </w:t>
      </w:r>
      <w:r w:rsidRPr="00956FC1">
        <w:rPr>
          <w:rFonts w:ascii="Times New Roman" w:hAnsi="Times New Roman" w:cs="Times New Roman"/>
          <w:snapToGrid w:val="0"/>
          <w:sz w:val="28"/>
          <w:szCs w:val="28"/>
          <w:lang w:val="uk-UA"/>
        </w:rPr>
        <w:t>аналіз</w:t>
      </w:r>
      <w:r w:rsidR="00AF0D90">
        <w:rPr>
          <w:rFonts w:ascii="Times New Roman" w:hAnsi="Times New Roman" w:cs="Times New Roman"/>
          <w:snapToGrid w:val="0"/>
          <w:sz w:val="28"/>
          <w:szCs w:val="28"/>
          <w:lang w:val="uk-UA"/>
        </w:rPr>
        <w:t>у</w:t>
      </w:r>
      <w:r w:rsidRPr="00956F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ефективності схемо–технічних рішень компенсації реактивної потужності для зменшення втрат електроенергії в системах електропостачання промислових підприємств;</w:t>
      </w:r>
    </w:p>
    <w:p w:rsidR="00956FC1" w:rsidRPr="00956FC1" w:rsidRDefault="00956FC1" w:rsidP="00956F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956F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– </w:t>
      </w:r>
      <w:r w:rsidR="00AF0D90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проведення </w:t>
      </w:r>
      <w:r w:rsidRPr="00956FC1">
        <w:rPr>
          <w:rFonts w:ascii="Times New Roman" w:hAnsi="Times New Roman" w:cs="Times New Roman"/>
          <w:snapToGrid w:val="0"/>
          <w:sz w:val="28"/>
          <w:szCs w:val="28"/>
          <w:lang w:val="uk-UA"/>
        </w:rPr>
        <w:t>виб</w:t>
      </w:r>
      <w:r w:rsidR="00AF0D90">
        <w:rPr>
          <w:rFonts w:ascii="Times New Roman" w:hAnsi="Times New Roman" w:cs="Times New Roman"/>
          <w:snapToGrid w:val="0"/>
          <w:sz w:val="28"/>
          <w:szCs w:val="28"/>
          <w:lang w:val="uk-UA"/>
        </w:rPr>
        <w:t>о</w:t>
      </w:r>
      <w:r w:rsidRPr="00956FC1">
        <w:rPr>
          <w:rFonts w:ascii="Times New Roman" w:hAnsi="Times New Roman" w:cs="Times New Roman"/>
          <w:snapToGrid w:val="0"/>
          <w:sz w:val="28"/>
          <w:szCs w:val="28"/>
          <w:lang w:val="uk-UA"/>
        </w:rPr>
        <w:t>р</w:t>
      </w:r>
      <w:r w:rsidR="00AF0D90">
        <w:rPr>
          <w:rFonts w:ascii="Times New Roman" w:hAnsi="Times New Roman" w:cs="Times New Roman"/>
          <w:snapToGrid w:val="0"/>
          <w:sz w:val="28"/>
          <w:szCs w:val="28"/>
          <w:lang w:val="uk-UA"/>
        </w:rPr>
        <w:t>у</w:t>
      </w:r>
      <w:r w:rsidRPr="00956F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схеми електропостачання та розрахунк</w:t>
      </w:r>
      <w:r w:rsidR="00AF0D90">
        <w:rPr>
          <w:rFonts w:ascii="Times New Roman" w:hAnsi="Times New Roman" w:cs="Times New Roman"/>
          <w:snapToGrid w:val="0"/>
          <w:sz w:val="28"/>
          <w:szCs w:val="28"/>
          <w:lang w:val="uk-UA"/>
        </w:rPr>
        <w:t>у</w:t>
      </w:r>
      <w:r w:rsidRPr="00956F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навантажень електроспоживачів підприємства;</w:t>
      </w:r>
    </w:p>
    <w:p w:rsidR="00956FC1" w:rsidRPr="00956FC1" w:rsidRDefault="00956FC1" w:rsidP="00956F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956F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– </w:t>
      </w:r>
      <w:r w:rsidR="00AF0D90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проведення </w:t>
      </w:r>
      <w:r w:rsidRPr="00956FC1">
        <w:rPr>
          <w:rFonts w:ascii="Times New Roman" w:hAnsi="Times New Roman" w:cs="Times New Roman"/>
          <w:snapToGrid w:val="0"/>
          <w:sz w:val="28"/>
          <w:szCs w:val="28"/>
          <w:lang w:val="uk-UA"/>
        </w:rPr>
        <w:t>розрахунк</w:t>
      </w:r>
      <w:r w:rsidR="00AF0D90">
        <w:rPr>
          <w:rFonts w:ascii="Times New Roman" w:hAnsi="Times New Roman" w:cs="Times New Roman"/>
          <w:snapToGrid w:val="0"/>
          <w:sz w:val="28"/>
          <w:szCs w:val="28"/>
          <w:lang w:val="uk-UA"/>
        </w:rPr>
        <w:t>у</w:t>
      </w:r>
      <w:r w:rsidRPr="00956F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силової та освітлювальної електромережі й виб</w:t>
      </w:r>
      <w:r w:rsidR="00AF0D90">
        <w:rPr>
          <w:rFonts w:ascii="Times New Roman" w:hAnsi="Times New Roman" w:cs="Times New Roman"/>
          <w:snapToGrid w:val="0"/>
          <w:sz w:val="28"/>
          <w:szCs w:val="28"/>
          <w:lang w:val="uk-UA"/>
        </w:rPr>
        <w:t>о</w:t>
      </w:r>
      <w:r w:rsidRPr="00956FC1">
        <w:rPr>
          <w:rFonts w:ascii="Times New Roman" w:hAnsi="Times New Roman" w:cs="Times New Roman"/>
          <w:snapToGrid w:val="0"/>
          <w:sz w:val="28"/>
          <w:szCs w:val="28"/>
          <w:lang w:val="uk-UA"/>
        </w:rPr>
        <w:t>р</w:t>
      </w:r>
      <w:r w:rsidR="00AF0D90">
        <w:rPr>
          <w:rFonts w:ascii="Times New Roman" w:hAnsi="Times New Roman" w:cs="Times New Roman"/>
          <w:snapToGrid w:val="0"/>
          <w:sz w:val="28"/>
          <w:szCs w:val="28"/>
          <w:lang w:val="uk-UA"/>
        </w:rPr>
        <w:t>у</w:t>
      </w:r>
      <w:r w:rsidRPr="00956F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потужності трансформаторів;</w:t>
      </w:r>
    </w:p>
    <w:p w:rsidR="00956FC1" w:rsidRPr="00956FC1" w:rsidRDefault="00956FC1" w:rsidP="00956F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956F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– </w:t>
      </w:r>
      <w:r w:rsidR="00AF0D90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проведення </w:t>
      </w:r>
      <w:r w:rsidRPr="00956FC1">
        <w:rPr>
          <w:rFonts w:ascii="Times New Roman" w:hAnsi="Times New Roman" w:cs="Times New Roman"/>
          <w:snapToGrid w:val="0"/>
          <w:sz w:val="28"/>
          <w:szCs w:val="28"/>
          <w:lang w:val="uk-UA"/>
        </w:rPr>
        <w:t>розрахунк</w:t>
      </w:r>
      <w:r w:rsidR="00AF0D90">
        <w:rPr>
          <w:rFonts w:ascii="Times New Roman" w:hAnsi="Times New Roman" w:cs="Times New Roman"/>
          <w:snapToGrid w:val="0"/>
          <w:sz w:val="28"/>
          <w:szCs w:val="28"/>
          <w:lang w:val="uk-UA"/>
        </w:rPr>
        <w:t>у</w:t>
      </w:r>
      <w:r w:rsidRPr="00956F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струмів к. з. та виб</w:t>
      </w:r>
      <w:r w:rsidR="00AF0D90">
        <w:rPr>
          <w:rFonts w:ascii="Times New Roman" w:hAnsi="Times New Roman" w:cs="Times New Roman"/>
          <w:snapToGrid w:val="0"/>
          <w:sz w:val="28"/>
          <w:szCs w:val="28"/>
          <w:lang w:val="uk-UA"/>
        </w:rPr>
        <w:t>о</w:t>
      </w:r>
      <w:r w:rsidRPr="00956FC1">
        <w:rPr>
          <w:rFonts w:ascii="Times New Roman" w:hAnsi="Times New Roman" w:cs="Times New Roman"/>
          <w:snapToGrid w:val="0"/>
          <w:sz w:val="28"/>
          <w:szCs w:val="28"/>
          <w:lang w:val="uk-UA"/>
        </w:rPr>
        <w:t>р</w:t>
      </w:r>
      <w:r w:rsidR="00AF0D90">
        <w:rPr>
          <w:rFonts w:ascii="Times New Roman" w:hAnsi="Times New Roman" w:cs="Times New Roman"/>
          <w:snapToGrid w:val="0"/>
          <w:sz w:val="28"/>
          <w:szCs w:val="28"/>
          <w:lang w:val="uk-UA"/>
        </w:rPr>
        <w:t>у</w:t>
      </w:r>
      <w:r w:rsidRPr="00956F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високовольтного й низьковольтного електрообладнання, а також оптимального січення </w:t>
      </w:r>
      <w:proofErr w:type="spellStart"/>
      <w:r w:rsidRPr="00956FC1">
        <w:rPr>
          <w:rFonts w:ascii="Times New Roman" w:hAnsi="Times New Roman" w:cs="Times New Roman"/>
          <w:snapToGrid w:val="0"/>
          <w:sz w:val="28"/>
          <w:szCs w:val="28"/>
          <w:lang w:val="uk-UA"/>
        </w:rPr>
        <w:t>кабельно</w:t>
      </w:r>
      <w:proofErr w:type="spellEnd"/>
      <w:r w:rsidRPr="00956FC1">
        <w:rPr>
          <w:rFonts w:ascii="Times New Roman" w:hAnsi="Times New Roman" w:cs="Times New Roman"/>
          <w:snapToGrid w:val="0"/>
          <w:sz w:val="28"/>
          <w:szCs w:val="28"/>
          <w:lang w:val="uk-UA"/>
        </w:rPr>
        <w:t>–провідникової продукції;</w:t>
      </w:r>
    </w:p>
    <w:p w:rsidR="00956FC1" w:rsidRPr="00956FC1" w:rsidRDefault="00956FC1" w:rsidP="00956F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956F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– </w:t>
      </w:r>
      <w:r w:rsidR="00AF0D90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проведення </w:t>
      </w:r>
      <w:r w:rsidRPr="00956FC1">
        <w:rPr>
          <w:rFonts w:ascii="Times New Roman" w:hAnsi="Times New Roman" w:cs="Times New Roman"/>
          <w:snapToGrid w:val="0"/>
          <w:sz w:val="28"/>
          <w:szCs w:val="28"/>
          <w:lang w:val="uk-UA"/>
        </w:rPr>
        <w:t>виб</w:t>
      </w:r>
      <w:r w:rsidR="00AF0D90">
        <w:rPr>
          <w:rFonts w:ascii="Times New Roman" w:hAnsi="Times New Roman" w:cs="Times New Roman"/>
          <w:snapToGrid w:val="0"/>
          <w:sz w:val="28"/>
          <w:szCs w:val="28"/>
          <w:lang w:val="uk-UA"/>
        </w:rPr>
        <w:t>о</w:t>
      </w:r>
      <w:r w:rsidRPr="00956FC1">
        <w:rPr>
          <w:rFonts w:ascii="Times New Roman" w:hAnsi="Times New Roman" w:cs="Times New Roman"/>
          <w:snapToGrid w:val="0"/>
          <w:sz w:val="28"/>
          <w:szCs w:val="28"/>
          <w:lang w:val="uk-UA"/>
        </w:rPr>
        <w:t>р</w:t>
      </w:r>
      <w:r w:rsidR="00AF0D90">
        <w:rPr>
          <w:rFonts w:ascii="Times New Roman" w:hAnsi="Times New Roman" w:cs="Times New Roman"/>
          <w:snapToGrid w:val="0"/>
          <w:sz w:val="28"/>
          <w:szCs w:val="28"/>
          <w:lang w:val="uk-UA"/>
        </w:rPr>
        <w:t>у</w:t>
      </w:r>
      <w:r w:rsidRPr="00956F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AF0D90">
        <w:rPr>
          <w:rFonts w:ascii="Times New Roman" w:hAnsi="Times New Roman" w:cs="Times New Roman"/>
          <w:snapToGrid w:val="0"/>
          <w:sz w:val="28"/>
          <w:szCs w:val="28"/>
          <w:lang w:val="uk-UA"/>
        </w:rPr>
        <w:t>й</w:t>
      </w:r>
      <w:r w:rsidRPr="00956F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перевірк</w:t>
      </w:r>
      <w:r w:rsidR="00AF0D90">
        <w:rPr>
          <w:rFonts w:ascii="Times New Roman" w:hAnsi="Times New Roman" w:cs="Times New Roman"/>
          <w:snapToGrid w:val="0"/>
          <w:sz w:val="28"/>
          <w:szCs w:val="28"/>
          <w:lang w:val="uk-UA"/>
        </w:rPr>
        <w:t>и</w:t>
      </w:r>
      <w:r w:rsidRPr="00956FC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сучасного комутаційного обладнання за умовами термічної та електродинамічної стійкості;</w:t>
      </w:r>
    </w:p>
    <w:p w:rsidR="00956FC1" w:rsidRDefault="00956FC1" w:rsidP="00956F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956FC1">
        <w:rPr>
          <w:rFonts w:ascii="Times New Roman" w:hAnsi="Times New Roman" w:cs="Times New Roman"/>
          <w:snapToGrid w:val="0"/>
          <w:sz w:val="28"/>
          <w:szCs w:val="28"/>
          <w:lang w:val="uk-UA"/>
        </w:rPr>
        <w:t>– розроблення заходів зі зниження втрат електроенергії та потужності в електромережі підприємства.</w:t>
      </w:r>
    </w:p>
    <w:p w:rsidR="00AF0D90" w:rsidRPr="00AF0D90" w:rsidRDefault="00AF0D90" w:rsidP="00AF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D90">
        <w:rPr>
          <w:rFonts w:ascii="Times New Roman" w:hAnsi="Times New Roman" w:cs="Times New Roman"/>
          <w:b/>
          <w:sz w:val="28"/>
          <w:szCs w:val="28"/>
          <w:lang w:val="uk-UA"/>
        </w:rPr>
        <w:t>Об’єкт дослідження -</w:t>
      </w:r>
      <w:r w:rsidRPr="00AF0D90">
        <w:rPr>
          <w:rFonts w:ascii="Times New Roman" w:hAnsi="Times New Roman" w:cs="Times New Roman"/>
          <w:sz w:val="28"/>
          <w:szCs w:val="28"/>
          <w:lang w:val="uk-UA"/>
        </w:rPr>
        <w:t xml:space="preserve"> процес </w:t>
      </w:r>
      <w:r w:rsidR="003B0577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ефективності системи електропостачання шляхом </w:t>
      </w:r>
      <w:r w:rsidRPr="00AF0D90">
        <w:rPr>
          <w:rFonts w:ascii="Times New Roman" w:hAnsi="Times New Roman" w:cs="Times New Roman"/>
          <w:sz w:val="28"/>
          <w:szCs w:val="28"/>
          <w:lang w:val="uk-UA"/>
        </w:rPr>
        <w:t>зменшення втрат електроенергії в електромережах промислових підприємств.</w:t>
      </w:r>
    </w:p>
    <w:p w:rsidR="00AF0D90" w:rsidRPr="00AF0D90" w:rsidRDefault="00AF0D90" w:rsidP="00AF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D90">
        <w:rPr>
          <w:rFonts w:ascii="Times New Roman" w:hAnsi="Times New Roman" w:cs="Times New Roman"/>
          <w:b/>
          <w:sz w:val="28"/>
          <w:szCs w:val="28"/>
          <w:lang w:val="uk-UA"/>
        </w:rPr>
        <w:t>Предмет дослідження -</w:t>
      </w:r>
      <w:r w:rsidRPr="00AF0D90">
        <w:rPr>
          <w:rFonts w:ascii="Times New Roman" w:hAnsi="Times New Roman" w:cs="Times New Roman"/>
          <w:sz w:val="28"/>
          <w:szCs w:val="28"/>
          <w:lang w:val="uk-UA"/>
        </w:rPr>
        <w:t xml:space="preserve"> показники ефективності використання схемо–технічних рішень компенсації реактивної потужності в електромережах промислових підприємств для зменшення втрат електроенергії.</w:t>
      </w:r>
    </w:p>
    <w:p w:rsidR="00AF0D90" w:rsidRPr="00AF0D90" w:rsidRDefault="00AF0D90" w:rsidP="00AF0D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0D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Наукова новизна отриманих результатів. </w:t>
      </w:r>
    </w:p>
    <w:p w:rsidR="00AF0D90" w:rsidRPr="00AF0D90" w:rsidRDefault="00AF0D90" w:rsidP="00AF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D9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700ABA">
        <w:rPr>
          <w:rFonts w:ascii="Times New Roman" w:hAnsi="Times New Roman" w:cs="Times New Roman"/>
          <w:sz w:val="28"/>
          <w:szCs w:val="28"/>
          <w:lang w:val="uk-UA"/>
        </w:rPr>
        <w:t>Отримало</w:t>
      </w:r>
      <w:r w:rsidRPr="00AF0D90">
        <w:rPr>
          <w:rFonts w:ascii="Times New Roman" w:hAnsi="Times New Roman" w:cs="Times New Roman"/>
          <w:sz w:val="28"/>
          <w:szCs w:val="28"/>
          <w:lang w:val="uk-UA"/>
        </w:rPr>
        <w:t xml:space="preserve"> подальший розвиток дослідження заходів зменшення втрат електроенергії шляхом підвищення ефективності використання схемо–технічних рішень компенсації реактивної потужності в електромережі підприємства.</w:t>
      </w:r>
    </w:p>
    <w:p w:rsidR="00AF0D90" w:rsidRPr="00AF0D90" w:rsidRDefault="00AF0D90" w:rsidP="00AF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D90">
        <w:rPr>
          <w:rFonts w:ascii="Times New Roman" w:hAnsi="Times New Roman" w:cs="Times New Roman"/>
          <w:sz w:val="28"/>
          <w:szCs w:val="28"/>
          <w:lang w:val="uk-UA"/>
        </w:rPr>
        <w:t>– Запропонована модель самоокупної електромережі промислового підприємства з високоефективним обліком реактивної потужності.</w:t>
      </w:r>
    </w:p>
    <w:p w:rsidR="00AF0D90" w:rsidRPr="00AF0D90" w:rsidRDefault="00AF0D90" w:rsidP="00AF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D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значення отриманих результатів. </w:t>
      </w:r>
      <w:r w:rsidRPr="00AF0D90">
        <w:rPr>
          <w:rFonts w:ascii="Times New Roman" w:hAnsi="Times New Roman" w:cs="Times New Roman"/>
          <w:sz w:val="28"/>
          <w:szCs w:val="28"/>
          <w:lang w:val="uk-UA"/>
        </w:rPr>
        <w:t>Ефективне використання схемо–технічного рішення дворівневої компенсації реактивної потужності в електромережі підприємства дозволить суттєво знизити втрати електроен</w:t>
      </w:r>
      <w:r w:rsidR="002A522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F0D90">
        <w:rPr>
          <w:rFonts w:ascii="Times New Roman" w:hAnsi="Times New Roman" w:cs="Times New Roman"/>
          <w:sz w:val="28"/>
          <w:szCs w:val="28"/>
          <w:lang w:val="uk-UA"/>
        </w:rPr>
        <w:t>ргії та покращити її якість.</w:t>
      </w:r>
    </w:p>
    <w:p w:rsidR="00AF0D90" w:rsidRPr="00AF0D90" w:rsidRDefault="00AF0D90" w:rsidP="00AF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D90">
        <w:rPr>
          <w:rFonts w:ascii="Times New Roman" w:hAnsi="Times New Roman" w:cs="Times New Roman"/>
          <w:b/>
          <w:sz w:val="28"/>
          <w:szCs w:val="28"/>
          <w:lang w:val="uk-UA"/>
        </w:rPr>
        <w:t>Апробація.</w:t>
      </w:r>
      <w:r w:rsidRPr="00AF0D90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досліджень за темою дипломної роботи були представлені на V</w:t>
      </w:r>
      <w:r w:rsidR="003B057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F0D90">
        <w:rPr>
          <w:rFonts w:ascii="Times New Roman" w:hAnsi="Times New Roman" w:cs="Times New Roman"/>
          <w:sz w:val="28"/>
          <w:szCs w:val="28"/>
          <w:lang w:val="uk-UA"/>
        </w:rPr>
        <w:t>І-й Міжнародній науково-технічній конференції молодих учених та студентів «Актуальні задачі сучасних технологій» на базі Тернопільського національного технічного</w:t>
      </w:r>
      <w:r w:rsidR="002A5223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імені Івана Пулюя</w:t>
      </w:r>
      <w:r w:rsidRPr="00AF0D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0D90" w:rsidRPr="00AF0D90" w:rsidRDefault="00AF0D90" w:rsidP="00AF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D9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Структура роботи.</w:t>
      </w:r>
      <w:r w:rsidRPr="00AF0D90">
        <w:rPr>
          <w:rFonts w:ascii="Times New Roman" w:hAnsi="Times New Roman" w:cs="Times New Roman"/>
          <w:sz w:val="28"/>
          <w:szCs w:val="28"/>
          <w:lang w:val="uk-UA"/>
        </w:rPr>
        <w:t xml:space="preserve"> Робота складається зі вступу, 8-и розділів, висновків, переліку посилань (3</w:t>
      </w:r>
      <w:r w:rsidR="003B057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F0D90">
        <w:rPr>
          <w:rFonts w:ascii="Times New Roman" w:hAnsi="Times New Roman" w:cs="Times New Roman"/>
          <w:sz w:val="28"/>
          <w:szCs w:val="28"/>
          <w:lang w:val="uk-UA"/>
        </w:rPr>
        <w:t xml:space="preserve"> найменуван</w:t>
      </w:r>
      <w:r w:rsidR="003B0577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AF0D9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9097E" w:rsidRPr="00751106" w:rsidRDefault="00AF0D90" w:rsidP="00AF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F0D90">
        <w:rPr>
          <w:rFonts w:ascii="Times New Roman" w:hAnsi="Times New Roman" w:cs="Times New Roman"/>
          <w:sz w:val="28"/>
          <w:szCs w:val="28"/>
          <w:lang w:val="uk-UA"/>
        </w:rPr>
        <w:t xml:space="preserve">Загальний обсяг текстової частини - </w:t>
      </w:r>
      <w:r w:rsidR="003B0577">
        <w:rPr>
          <w:rFonts w:ascii="Times New Roman" w:hAnsi="Times New Roman" w:cs="Times New Roman"/>
          <w:sz w:val="28"/>
          <w:szCs w:val="28"/>
          <w:lang w:val="uk-UA"/>
        </w:rPr>
        <w:t>136</w:t>
      </w:r>
      <w:r w:rsidRPr="00AF0D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0D90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AF0D9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3B057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F0D90">
        <w:rPr>
          <w:rFonts w:ascii="Times New Roman" w:hAnsi="Times New Roman" w:cs="Times New Roman"/>
          <w:sz w:val="28"/>
          <w:szCs w:val="28"/>
          <w:lang w:val="uk-UA"/>
        </w:rPr>
        <w:t xml:space="preserve"> табл., </w:t>
      </w:r>
      <w:r w:rsidR="003B057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F0D90">
        <w:rPr>
          <w:rFonts w:ascii="Times New Roman" w:hAnsi="Times New Roman" w:cs="Times New Roman"/>
          <w:sz w:val="28"/>
          <w:szCs w:val="28"/>
          <w:lang w:val="uk-UA"/>
        </w:rPr>
        <w:t xml:space="preserve"> рис.</w:t>
      </w:r>
    </w:p>
    <w:p w:rsidR="002A5223" w:rsidRDefault="002A5223" w:rsidP="0049097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C018D" w:rsidRDefault="00BC018D" w:rsidP="005E01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5110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ОСНОВНИЙ ЗМІСТ РОБОТИ</w:t>
      </w:r>
    </w:p>
    <w:p w:rsidR="00BC018D" w:rsidRPr="00751106" w:rsidRDefault="00BC018D" w:rsidP="004909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11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75110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вступі </w:t>
      </w:r>
      <w:r w:rsidRPr="007511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подано загальну характеристику роботи: стан розробки наукової проблеми й актуальність роботи, </w:t>
      </w:r>
      <w:r w:rsidR="00AC2263" w:rsidRPr="007511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мету і завдання роботи, об’єкт і </w:t>
      </w:r>
      <w:r w:rsidRPr="007511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предмет</w:t>
      </w:r>
      <w:r w:rsidR="00AC2263" w:rsidRPr="007511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дослідження, описано</w:t>
      </w:r>
      <w:r w:rsidRPr="007511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наукову новизну і практичну значимість отриманих результатів.</w:t>
      </w:r>
    </w:p>
    <w:p w:rsidR="00BD615D" w:rsidRPr="00751106" w:rsidRDefault="00BC018D" w:rsidP="0049097E">
      <w:pPr>
        <w:widowControl w:val="0"/>
        <w:tabs>
          <w:tab w:val="left" w:pos="-69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10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 першому розділі «Аналітична частина»</w:t>
      </w:r>
      <w:r w:rsidRPr="007511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74304" w:rsidRPr="00751106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стислий аналіз </w:t>
      </w:r>
      <w:r w:rsidR="003B73A8" w:rsidRPr="003B73A8">
        <w:rPr>
          <w:rFonts w:ascii="Times New Roman" w:hAnsi="Times New Roman" w:cs="Times New Roman"/>
          <w:sz w:val="28"/>
          <w:szCs w:val="28"/>
          <w:lang w:val="uk-UA"/>
        </w:rPr>
        <w:t>проблематик</w:t>
      </w:r>
      <w:r w:rsidR="005E01E6">
        <w:rPr>
          <w:rFonts w:ascii="Times New Roman" w:hAnsi="Times New Roman" w:cs="Times New Roman"/>
          <w:sz w:val="28"/>
          <w:szCs w:val="28"/>
          <w:lang w:val="uk-UA"/>
        </w:rPr>
        <w:t xml:space="preserve">и інноваційної діяльності в галузі транспортних перевезень та </w:t>
      </w:r>
      <w:r w:rsidR="003B73A8" w:rsidRPr="003B73A8">
        <w:rPr>
          <w:rFonts w:ascii="Times New Roman" w:hAnsi="Times New Roman" w:cs="Times New Roman"/>
          <w:sz w:val="28"/>
          <w:szCs w:val="28"/>
          <w:lang w:val="uk-UA"/>
        </w:rPr>
        <w:t>зниження втрат електроенергії в розподільних електромережах</w:t>
      </w:r>
      <w:r w:rsidR="003B73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73A8" w:rsidRPr="003B7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73A8">
        <w:rPr>
          <w:rFonts w:ascii="Times New Roman" w:hAnsi="Times New Roman" w:cs="Times New Roman"/>
          <w:sz w:val="28"/>
          <w:szCs w:val="28"/>
          <w:lang w:val="uk-UA"/>
        </w:rPr>
        <w:t>Проаналізовані х</w:t>
      </w:r>
      <w:r w:rsidR="003B73A8" w:rsidRPr="003B73A8">
        <w:rPr>
          <w:rFonts w:eastAsia="Calibri"/>
          <w:sz w:val="28"/>
          <w:szCs w:val="20"/>
          <w:lang w:val="uk-UA"/>
        </w:rPr>
        <w:t>арактеристик</w:t>
      </w:r>
      <w:r w:rsidR="003B73A8">
        <w:rPr>
          <w:rFonts w:eastAsia="Calibri"/>
          <w:sz w:val="28"/>
          <w:szCs w:val="20"/>
          <w:lang w:val="uk-UA"/>
        </w:rPr>
        <w:t>и</w:t>
      </w:r>
      <w:r w:rsidR="003B73A8" w:rsidRPr="003B73A8">
        <w:rPr>
          <w:rFonts w:eastAsia="Calibri"/>
          <w:sz w:val="28"/>
          <w:szCs w:val="20"/>
          <w:lang w:val="uk-UA"/>
        </w:rPr>
        <w:t xml:space="preserve"> втрат електроенергії в електричних мережах</w:t>
      </w:r>
      <w:r w:rsidR="003B73A8">
        <w:rPr>
          <w:rFonts w:eastAsia="Calibri"/>
          <w:sz w:val="28"/>
          <w:szCs w:val="20"/>
          <w:lang w:val="uk-UA"/>
        </w:rPr>
        <w:t>, а також задачі їх зменшення.</w:t>
      </w:r>
      <w:r w:rsidR="003B73A8" w:rsidRPr="003B73A8">
        <w:rPr>
          <w:rFonts w:eastAsia="Calibri"/>
          <w:sz w:val="28"/>
          <w:szCs w:val="20"/>
          <w:lang w:val="uk-UA"/>
        </w:rPr>
        <w:t xml:space="preserve"> </w:t>
      </w:r>
      <w:r w:rsidR="005E01E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74304" w:rsidRPr="00751106">
        <w:rPr>
          <w:rFonts w:ascii="Times New Roman" w:hAnsi="Times New Roman" w:cs="Times New Roman"/>
          <w:sz w:val="28"/>
          <w:szCs w:val="28"/>
          <w:lang w:val="uk-UA"/>
        </w:rPr>
        <w:t xml:space="preserve">роведено аналіз </w:t>
      </w:r>
      <w:r w:rsidR="003B73A8">
        <w:rPr>
          <w:rFonts w:ascii="Times New Roman" w:hAnsi="Times New Roman" w:cs="Times New Roman"/>
          <w:sz w:val="28"/>
          <w:szCs w:val="28"/>
          <w:lang w:val="uk-UA"/>
        </w:rPr>
        <w:t>доцільності в</w:t>
      </w:r>
      <w:r w:rsidR="003B73A8" w:rsidRPr="003B73A8">
        <w:rPr>
          <w:rFonts w:ascii="Times New Roman" w:hAnsi="Times New Roman" w:cs="Times New Roman"/>
          <w:sz w:val="28"/>
          <w:szCs w:val="28"/>
          <w:lang w:val="uk-UA"/>
        </w:rPr>
        <w:t xml:space="preserve">икористання </w:t>
      </w:r>
      <w:r w:rsidR="003B73A8">
        <w:rPr>
          <w:rFonts w:ascii="Times New Roman" w:hAnsi="Times New Roman" w:cs="Times New Roman"/>
          <w:sz w:val="28"/>
          <w:szCs w:val="28"/>
          <w:lang w:val="uk-UA"/>
        </w:rPr>
        <w:t xml:space="preserve">багаторівневої системи </w:t>
      </w:r>
      <w:r w:rsidR="003B73A8" w:rsidRPr="003B73A8">
        <w:rPr>
          <w:rFonts w:ascii="Times New Roman" w:hAnsi="Times New Roman" w:cs="Times New Roman"/>
          <w:sz w:val="28"/>
          <w:szCs w:val="28"/>
          <w:lang w:val="uk-UA"/>
        </w:rPr>
        <w:t>АСКОЕ для підвищення енергоефективності промислових підприємств</w:t>
      </w:r>
      <w:r w:rsidR="00674304" w:rsidRPr="0075110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D615D" w:rsidRPr="00751106">
        <w:rPr>
          <w:rFonts w:ascii="Times New Roman" w:hAnsi="Times New Roman" w:cs="Times New Roman"/>
          <w:sz w:val="28"/>
          <w:szCs w:val="28"/>
          <w:lang w:val="uk-UA"/>
        </w:rPr>
        <w:t>Розглянут</w:t>
      </w:r>
      <w:r w:rsidR="005E01E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D615D" w:rsidRPr="00751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7B8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37B83" w:rsidRPr="00E37B83">
        <w:rPr>
          <w:rFonts w:ascii="Times New Roman" w:hAnsi="Times New Roman" w:cs="Times New Roman"/>
          <w:sz w:val="28"/>
          <w:szCs w:val="28"/>
          <w:lang w:val="uk-UA"/>
        </w:rPr>
        <w:t xml:space="preserve">агальна характеристика електроспоживання </w:t>
      </w:r>
      <w:r w:rsidR="005E01E6">
        <w:rPr>
          <w:rFonts w:ascii="Times New Roman" w:hAnsi="Times New Roman" w:cs="Times New Roman"/>
          <w:sz w:val="28"/>
          <w:szCs w:val="28"/>
          <w:lang w:val="uk-UA"/>
        </w:rPr>
        <w:t>вантажно–транспортного комплексу</w:t>
      </w:r>
      <w:r w:rsidR="00E37B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342B" w:rsidRDefault="00BC018D" w:rsidP="0049097E">
      <w:pPr>
        <w:pStyle w:val="QuantAntiqua"/>
        <w:widowControl w:val="0"/>
        <w:spacing w:line="240" w:lineRule="auto"/>
        <w:ind w:firstLine="709"/>
        <w:rPr>
          <w:lang w:val="en-US"/>
        </w:rPr>
      </w:pPr>
      <w:r w:rsidRPr="00751106">
        <w:rPr>
          <w:b/>
          <w:lang w:val="uk-UA"/>
        </w:rPr>
        <w:t>У другому розділі «Науково-дослідна частина»</w:t>
      </w:r>
      <w:r w:rsidR="00674304" w:rsidRPr="00751106">
        <w:rPr>
          <w:lang w:val="uk-UA"/>
        </w:rPr>
        <w:t xml:space="preserve"> </w:t>
      </w:r>
      <w:r w:rsidR="003E0E40">
        <w:rPr>
          <w:lang w:val="uk-UA"/>
        </w:rPr>
        <w:t>проаналізовані</w:t>
      </w:r>
      <w:r w:rsidR="00E37B83">
        <w:rPr>
          <w:lang w:val="uk-UA"/>
        </w:rPr>
        <w:t xml:space="preserve"> м</w:t>
      </w:r>
      <w:r w:rsidR="00E37B83" w:rsidRPr="00E37B83">
        <w:rPr>
          <w:lang w:val="uk-UA"/>
        </w:rPr>
        <w:t>етоди розрахунку втрат потужності та електроенергії в розподільних мережах</w:t>
      </w:r>
      <w:r w:rsidR="00E37B83">
        <w:rPr>
          <w:lang w:val="uk-UA"/>
        </w:rPr>
        <w:t>, а також методи в</w:t>
      </w:r>
      <w:r w:rsidR="00E37B83" w:rsidRPr="00E37B83">
        <w:rPr>
          <w:lang w:val="uk-UA"/>
        </w:rPr>
        <w:t>изначення числових характеристик навантаження для обчислення втрат електроенергії</w:t>
      </w:r>
      <w:r w:rsidR="00373249">
        <w:rPr>
          <w:lang w:val="uk-UA"/>
        </w:rPr>
        <w:t>,</w:t>
      </w:r>
      <w:r w:rsidR="00674304" w:rsidRPr="00751106">
        <w:rPr>
          <w:lang w:val="uk-UA"/>
        </w:rPr>
        <w:t xml:space="preserve"> їх переваги і недоліки. </w:t>
      </w:r>
    </w:p>
    <w:p w:rsidR="00BC018D" w:rsidRPr="00751106" w:rsidRDefault="00C85C73" w:rsidP="0049097E">
      <w:pPr>
        <w:pStyle w:val="QuantAntiqua"/>
        <w:widowControl w:val="0"/>
        <w:spacing w:line="240" w:lineRule="auto"/>
        <w:ind w:firstLine="709"/>
        <w:rPr>
          <w:color w:val="222222"/>
          <w:shd w:val="clear" w:color="auto" w:fill="FFFFFF"/>
          <w:lang w:val="uk-UA"/>
        </w:rPr>
      </w:pPr>
      <w:r w:rsidRPr="00C85C73">
        <w:rPr>
          <w:lang w:val="uk-UA"/>
        </w:rPr>
        <w:t>Досліджен</w:t>
      </w:r>
      <w:r>
        <w:rPr>
          <w:lang w:val="uk-UA"/>
        </w:rPr>
        <w:t>а</w:t>
      </w:r>
      <w:r w:rsidRPr="00C85C73">
        <w:rPr>
          <w:lang w:val="uk-UA"/>
        </w:rPr>
        <w:t xml:space="preserve"> енергоефективн</w:t>
      </w:r>
      <w:r w:rsidR="00A75E38">
        <w:rPr>
          <w:lang w:val="uk-UA"/>
        </w:rPr>
        <w:t>і</w:t>
      </w:r>
      <w:r w:rsidRPr="00C85C73">
        <w:rPr>
          <w:lang w:val="uk-UA"/>
        </w:rPr>
        <w:t>ст</w:t>
      </w:r>
      <w:r w:rsidR="00A75E38">
        <w:rPr>
          <w:lang w:val="uk-UA"/>
        </w:rPr>
        <w:t>ь</w:t>
      </w:r>
      <w:r w:rsidRPr="00C85C73">
        <w:rPr>
          <w:lang w:val="uk-UA"/>
        </w:rPr>
        <w:t xml:space="preserve"> підприємства за даними споживання електроенергії</w:t>
      </w:r>
      <w:r w:rsidR="007A0315" w:rsidRPr="00751106">
        <w:rPr>
          <w:lang w:val="uk-UA"/>
        </w:rPr>
        <w:t>.</w:t>
      </w:r>
    </w:p>
    <w:p w:rsidR="007E5C86" w:rsidRDefault="00BC018D" w:rsidP="00C85C73">
      <w:pPr>
        <w:widowControl w:val="0"/>
        <w:tabs>
          <w:tab w:val="left" w:pos="-69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1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третьому розділі «Технологічна частина» </w:t>
      </w:r>
      <w:r w:rsidR="00BD615D" w:rsidRPr="00751106">
        <w:rPr>
          <w:rFonts w:ascii="Times New Roman" w:hAnsi="Times New Roman" w:cs="Times New Roman"/>
          <w:sz w:val="28"/>
          <w:szCs w:val="28"/>
          <w:lang w:val="uk-UA"/>
        </w:rPr>
        <w:t>здійснено</w:t>
      </w:r>
      <w:r w:rsidR="00674304" w:rsidRPr="00751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75D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575D4" w:rsidRPr="00E575D4">
        <w:rPr>
          <w:rFonts w:ascii="Times New Roman" w:hAnsi="Times New Roman" w:cs="Times New Roman"/>
          <w:sz w:val="28"/>
          <w:szCs w:val="28"/>
          <w:lang w:val="uk-UA"/>
        </w:rPr>
        <w:t>ибір схеми електропостачання підприємства</w:t>
      </w:r>
      <w:r w:rsidR="00EB63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7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63DF">
        <w:rPr>
          <w:rFonts w:ascii="Times New Roman" w:hAnsi="Times New Roman" w:cs="Times New Roman"/>
          <w:sz w:val="28"/>
          <w:szCs w:val="28"/>
          <w:lang w:val="uk-UA"/>
        </w:rPr>
        <w:t>Проведен</w:t>
      </w:r>
      <w:r w:rsidR="007E5C86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EB6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75D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575D4" w:rsidRPr="00E575D4">
        <w:rPr>
          <w:rFonts w:ascii="Times New Roman" w:hAnsi="Times New Roman" w:cs="Times New Roman"/>
          <w:sz w:val="28"/>
          <w:szCs w:val="28"/>
          <w:lang w:val="uk-UA"/>
        </w:rPr>
        <w:t>озрахунок електричних навантажень основного виробництва</w:t>
      </w:r>
      <w:r w:rsidR="00E575D4">
        <w:rPr>
          <w:rFonts w:ascii="Times New Roman" w:hAnsi="Times New Roman" w:cs="Times New Roman"/>
          <w:sz w:val="28"/>
          <w:szCs w:val="28"/>
          <w:lang w:val="uk-UA"/>
        </w:rPr>
        <w:t xml:space="preserve"> та їх центрів; </w:t>
      </w:r>
      <w:r w:rsidR="00EB63D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B63DF" w:rsidRPr="00EB63DF">
        <w:rPr>
          <w:rFonts w:ascii="Times New Roman" w:hAnsi="Times New Roman" w:cs="Times New Roman"/>
          <w:sz w:val="28"/>
          <w:szCs w:val="28"/>
          <w:lang w:val="uk-UA"/>
        </w:rPr>
        <w:t xml:space="preserve">озрахунок електричних навантажень </w:t>
      </w:r>
      <w:r w:rsidR="00EB63DF">
        <w:rPr>
          <w:rFonts w:ascii="Times New Roman" w:hAnsi="Times New Roman" w:cs="Times New Roman"/>
          <w:sz w:val="28"/>
          <w:szCs w:val="28"/>
          <w:lang w:val="uk-UA"/>
        </w:rPr>
        <w:t>освітлення та його щитків; р</w:t>
      </w:r>
      <w:r w:rsidR="00EB63DF" w:rsidRPr="00EB63DF">
        <w:rPr>
          <w:rFonts w:ascii="Times New Roman" w:hAnsi="Times New Roman" w:cs="Times New Roman"/>
          <w:sz w:val="28"/>
          <w:szCs w:val="28"/>
          <w:lang w:val="uk-UA"/>
        </w:rPr>
        <w:t>озрахунок поту</w:t>
      </w:r>
      <w:r w:rsidR="00EB63DF">
        <w:rPr>
          <w:rFonts w:ascii="Times New Roman" w:hAnsi="Times New Roman" w:cs="Times New Roman"/>
          <w:sz w:val="28"/>
          <w:szCs w:val="28"/>
          <w:lang w:val="uk-UA"/>
        </w:rPr>
        <w:t>жності розподільних пристроїв та навантаження силового трансформатора</w:t>
      </w:r>
      <w:r w:rsidR="007E5C86">
        <w:rPr>
          <w:rFonts w:ascii="Times New Roman" w:hAnsi="Times New Roman" w:cs="Times New Roman"/>
          <w:sz w:val="28"/>
          <w:szCs w:val="28"/>
          <w:lang w:val="uk-UA"/>
        </w:rPr>
        <w:t>; р</w:t>
      </w:r>
      <w:r w:rsidR="007E5C86" w:rsidRPr="007E5C86">
        <w:rPr>
          <w:rFonts w:ascii="Times New Roman" w:hAnsi="Times New Roman" w:cs="Times New Roman"/>
          <w:sz w:val="28"/>
          <w:szCs w:val="28"/>
          <w:lang w:val="uk-UA"/>
        </w:rPr>
        <w:t xml:space="preserve">озрахунок та вибір марки і перерізу високовольтних живильних </w:t>
      </w:r>
      <w:proofErr w:type="spellStart"/>
      <w:r w:rsidR="007E5C86" w:rsidRPr="007E5C86">
        <w:rPr>
          <w:rFonts w:ascii="Times New Roman" w:hAnsi="Times New Roman" w:cs="Times New Roman"/>
          <w:sz w:val="28"/>
          <w:szCs w:val="28"/>
          <w:lang w:val="uk-UA"/>
        </w:rPr>
        <w:t>струмовідних</w:t>
      </w:r>
      <w:proofErr w:type="spellEnd"/>
      <w:r w:rsidR="007E5C86" w:rsidRPr="007E5C86">
        <w:rPr>
          <w:rFonts w:ascii="Times New Roman" w:hAnsi="Times New Roman" w:cs="Times New Roman"/>
          <w:sz w:val="28"/>
          <w:szCs w:val="28"/>
          <w:lang w:val="uk-UA"/>
        </w:rPr>
        <w:t xml:space="preserve"> частин</w:t>
      </w:r>
      <w:r w:rsidR="007E5C8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E5C86" w:rsidRPr="007E5C86">
        <w:rPr>
          <w:rFonts w:ascii="Times New Roman" w:hAnsi="Times New Roman" w:cs="Times New Roman"/>
          <w:sz w:val="28"/>
          <w:szCs w:val="28"/>
          <w:lang w:val="uk-UA"/>
        </w:rPr>
        <w:t>захисної апара</w:t>
      </w:r>
      <w:r w:rsidR="007E5C86">
        <w:rPr>
          <w:rFonts w:ascii="Times New Roman" w:hAnsi="Times New Roman" w:cs="Times New Roman"/>
          <w:sz w:val="28"/>
          <w:szCs w:val="28"/>
          <w:lang w:val="uk-UA"/>
        </w:rPr>
        <w:t>тури електромережі підприємства</w:t>
      </w:r>
      <w:r w:rsidR="00EB63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85C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5C86">
        <w:rPr>
          <w:rFonts w:ascii="Times New Roman" w:hAnsi="Times New Roman" w:cs="Times New Roman"/>
          <w:bCs/>
          <w:sz w:val="28"/>
          <w:szCs w:val="28"/>
          <w:lang w:val="uk-UA"/>
        </w:rPr>
        <w:t>Здійснено в</w:t>
      </w:r>
      <w:r w:rsidR="007E5C86" w:rsidRPr="007E5C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ибір площі перерізу </w:t>
      </w:r>
      <w:proofErr w:type="spellStart"/>
      <w:r w:rsidR="007E5C86">
        <w:rPr>
          <w:rFonts w:ascii="Times New Roman" w:hAnsi="Times New Roman" w:cs="Times New Roman"/>
          <w:bCs/>
          <w:sz w:val="28"/>
          <w:szCs w:val="28"/>
          <w:lang w:val="uk-UA"/>
        </w:rPr>
        <w:t>кабельно</w:t>
      </w:r>
      <w:proofErr w:type="spellEnd"/>
      <w:r w:rsidR="007E5C86">
        <w:rPr>
          <w:rFonts w:ascii="Times New Roman" w:hAnsi="Times New Roman" w:cs="Times New Roman"/>
          <w:bCs/>
          <w:sz w:val="28"/>
          <w:szCs w:val="28"/>
          <w:lang w:val="uk-UA"/>
        </w:rPr>
        <w:t>–провідникової продукції та оформлений кабельний журнал.</w:t>
      </w:r>
    </w:p>
    <w:p w:rsidR="00E575D4" w:rsidRDefault="00EB63DF" w:rsidP="0049097E">
      <w:pPr>
        <w:widowControl w:val="0"/>
        <w:tabs>
          <w:tab w:val="left" w:pos="-306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Проведено техніко–економічне обґрунтування в</w:t>
      </w:r>
      <w:r w:rsidRPr="00EB63DF">
        <w:rPr>
          <w:rFonts w:ascii="Times New Roman" w:hAnsi="Times New Roman" w:cs="Times New Roman"/>
          <w:bCs/>
          <w:sz w:val="28"/>
          <w:szCs w:val="28"/>
          <w:lang w:val="uk-UA"/>
        </w:rPr>
        <w:t>иб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EB63DF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EB63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компенсуючих пристрої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 реактивної потужності.</w:t>
      </w:r>
    </w:p>
    <w:p w:rsidR="00881032" w:rsidRDefault="00BC018D" w:rsidP="00881032">
      <w:pPr>
        <w:tabs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106">
        <w:rPr>
          <w:rFonts w:ascii="Times New Roman" w:hAnsi="Times New Roman" w:cs="Times New Roman"/>
          <w:b/>
          <w:sz w:val="28"/>
          <w:szCs w:val="28"/>
          <w:lang w:val="uk-UA"/>
        </w:rPr>
        <w:t>У четвертому розділі «Проектно-конструкторська частина»</w:t>
      </w:r>
      <w:r w:rsidRPr="00751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304" w:rsidRPr="00751106">
        <w:rPr>
          <w:rFonts w:ascii="Times New Roman" w:hAnsi="Times New Roman" w:cs="Times New Roman"/>
          <w:sz w:val="28"/>
          <w:szCs w:val="28"/>
          <w:lang w:val="uk-UA"/>
        </w:rPr>
        <w:t>розрахован</w:t>
      </w:r>
      <w:r w:rsidR="0088103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881032" w:rsidRPr="00881032">
        <w:rPr>
          <w:rFonts w:ascii="Times New Roman" w:hAnsi="Times New Roman" w:cs="Times New Roman"/>
          <w:sz w:val="28"/>
          <w:szCs w:val="28"/>
          <w:lang w:val="uk-UA"/>
        </w:rPr>
        <w:t>максимальн</w:t>
      </w:r>
      <w:r w:rsidR="008810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81032" w:rsidRPr="00881032">
        <w:rPr>
          <w:rFonts w:ascii="Times New Roman" w:hAnsi="Times New Roman" w:cs="Times New Roman"/>
          <w:sz w:val="28"/>
          <w:szCs w:val="28"/>
          <w:lang w:val="uk-UA"/>
        </w:rPr>
        <w:t xml:space="preserve"> струм</w:t>
      </w:r>
      <w:r w:rsidR="0088103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81032" w:rsidRPr="00881032">
        <w:rPr>
          <w:rFonts w:ascii="Times New Roman" w:hAnsi="Times New Roman" w:cs="Times New Roman"/>
          <w:sz w:val="28"/>
          <w:szCs w:val="28"/>
          <w:lang w:val="uk-UA"/>
        </w:rPr>
        <w:t xml:space="preserve"> кіл навантаження силового трансформатора</w:t>
      </w:r>
      <w:r w:rsidR="008810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1032" w:rsidRDefault="00881032" w:rsidP="00881032">
      <w:pPr>
        <w:tabs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Здійснений в</w:t>
      </w:r>
      <w:r w:rsidRPr="00881032">
        <w:rPr>
          <w:rFonts w:ascii="Times New Roman" w:hAnsi="Times New Roman" w:cs="Times New Roman"/>
          <w:sz w:val="28"/>
          <w:szCs w:val="28"/>
          <w:lang w:val="uk-UA"/>
        </w:rPr>
        <w:t>ибір основного електрообладнання підстанції і низьковольтної мережі</w:t>
      </w:r>
      <w:r>
        <w:rPr>
          <w:rFonts w:ascii="Times New Roman" w:hAnsi="Times New Roman" w:cs="Times New Roman"/>
          <w:sz w:val="28"/>
          <w:szCs w:val="28"/>
          <w:lang w:val="uk-UA"/>
        </w:rPr>
        <w:t>, а також р</w:t>
      </w:r>
      <w:r w:rsidRPr="00881032">
        <w:rPr>
          <w:rFonts w:ascii="Times New Roman" w:hAnsi="Times New Roman" w:cs="Times New Roman"/>
          <w:sz w:val="28"/>
          <w:szCs w:val="28"/>
          <w:lang w:val="uk-UA"/>
        </w:rPr>
        <w:t>елейн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881032">
        <w:rPr>
          <w:rFonts w:ascii="Times New Roman" w:hAnsi="Times New Roman" w:cs="Times New Roman"/>
          <w:sz w:val="28"/>
          <w:szCs w:val="28"/>
          <w:lang w:val="uk-UA"/>
        </w:rPr>
        <w:t xml:space="preserve"> захист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81032">
        <w:rPr>
          <w:rFonts w:ascii="Times New Roman" w:hAnsi="Times New Roman" w:cs="Times New Roman"/>
          <w:sz w:val="28"/>
          <w:szCs w:val="28"/>
          <w:lang w:val="uk-UA"/>
        </w:rPr>
        <w:t xml:space="preserve"> трансформаторів підстанції</w:t>
      </w:r>
      <w:r>
        <w:rPr>
          <w:rFonts w:ascii="Times New Roman" w:hAnsi="Times New Roman" w:cs="Times New Roman"/>
          <w:sz w:val="28"/>
          <w:szCs w:val="28"/>
          <w:lang w:val="uk-UA"/>
        </w:rPr>
        <w:t>; п</w:t>
      </w:r>
      <w:r w:rsidRPr="00881032">
        <w:rPr>
          <w:rFonts w:ascii="Times New Roman" w:hAnsi="Times New Roman" w:cs="Times New Roman"/>
          <w:sz w:val="28"/>
          <w:szCs w:val="28"/>
          <w:lang w:val="uk-UA"/>
        </w:rPr>
        <w:t>еревір</w:t>
      </w:r>
      <w:r>
        <w:rPr>
          <w:rFonts w:ascii="Times New Roman" w:hAnsi="Times New Roman" w:cs="Times New Roman"/>
          <w:sz w:val="28"/>
          <w:szCs w:val="28"/>
          <w:lang w:val="uk-UA"/>
        </w:rPr>
        <w:t>ені</w:t>
      </w:r>
      <w:r w:rsidRPr="008810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81032">
        <w:rPr>
          <w:rFonts w:ascii="Times New Roman" w:hAnsi="Times New Roman" w:cs="Times New Roman"/>
          <w:sz w:val="28"/>
          <w:szCs w:val="28"/>
          <w:lang w:val="uk-UA"/>
        </w:rPr>
        <w:t>струмовідн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Pr="00881032">
        <w:rPr>
          <w:rFonts w:ascii="Times New Roman" w:hAnsi="Times New Roman" w:cs="Times New Roman"/>
          <w:sz w:val="28"/>
          <w:szCs w:val="28"/>
          <w:lang w:val="uk-UA"/>
        </w:rPr>
        <w:t xml:space="preserve"> частин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81032">
        <w:rPr>
          <w:rFonts w:ascii="Times New Roman" w:hAnsi="Times New Roman" w:cs="Times New Roman"/>
          <w:sz w:val="28"/>
          <w:szCs w:val="28"/>
          <w:lang w:val="uk-UA"/>
        </w:rPr>
        <w:t xml:space="preserve"> на термічну стій</w:t>
      </w:r>
      <w:r>
        <w:rPr>
          <w:rFonts w:ascii="Times New Roman" w:hAnsi="Times New Roman" w:cs="Times New Roman"/>
          <w:sz w:val="28"/>
          <w:szCs w:val="28"/>
          <w:lang w:val="uk-UA"/>
        </w:rPr>
        <w:t>кість.</w:t>
      </w:r>
    </w:p>
    <w:p w:rsidR="00881032" w:rsidRDefault="00881032" w:rsidP="00881032">
      <w:pPr>
        <w:tabs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Прийняте проектне рішення.</w:t>
      </w:r>
    </w:p>
    <w:p w:rsidR="00F8461A" w:rsidRPr="00F8461A" w:rsidRDefault="00BC018D" w:rsidP="00C85C73">
      <w:pPr>
        <w:widowControl w:val="0"/>
        <w:tabs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п’ятому розділі «Спеціальна частина» </w:t>
      </w:r>
      <w:r w:rsidR="00F8461A">
        <w:rPr>
          <w:rFonts w:ascii="Times New Roman" w:hAnsi="Times New Roman" w:cs="Times New Roman"/>
          <w:sz w:val="28"/>
          <w:szCs w:val="28"/>
          <w:lang w:val="uk-UA"/>
        </w:rPr>
        <w:t>досліджен</w:t>
      </w:r>
      <w:r w:rsidR="00C85C7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846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C73">
        <w:rPr>
          <w:rFonts w:ascii="Times New Roman" w:hAnsi="Times New Roman" w:cs="Times New Roman"/>
          <w:sz w:val="28"/>
          <w:szCs w:val="28"/>
          <w:lang w:val="uk-UA"/>
        </w:rPr>
        <w:t>схемо–технічні</w:t>
      </w:r>
      <w:r w:rsidR="00F8461A">
        <w:rPr>
          <w:rFonts w:ascii="Times New Roman" w:hAnsi="Times New Roman" w:cs="Times New Roman"/>
          <w:sz w:val="28"/>
          <w:szCs w:val="28"/>
          <w:lang w:val="uk-UA"/>
        </w:rPr>
        <w:t xml:space="preserve"> е</w:t>
      </w:r>
      <w:r w:rsidR="00F8461A" w:rsidRPr="00F8461A">
        <w:rPr>
          <w:rFonts w:ascii="Times New Roman" w:hAnsi="Times New Roman" w:cs="Times New Roman"/>
          <w:sz w:val="28"/>
          <w:szCs w:val="28"/>
          <w:lang w:val="uk-UA"/>
        </w:rPr>
        <w:t xml:space="preserve">нергоефективні рішення зменшення додаткових втрат потужності та напруги внаслідок передачі реактивної потужності </w:t>
      </w:r>
      <w:proofErr w:type="spellStart"/>
      <w:r w:rsidR="00F8461A" w:rsidRPr="00F8461A">
        <w:rPr>
          <w:rFonts w:ascii="Times New Roman" w:hAnsi="Times New Roman" w:cs="Times New Roman"/>
          <w:sz w:val="28"/>
          <w:szCs w:val="28"/>
          <w:lang w:val="uk-UA"/>
        </w:rPr>
        <w:t>електромере</w:t>
      </w:r>
      <w:r w:rsidR="00F8461A">
        <w:rPr>
          <w:rFonts w:ascii="Times New Roman" w:hAnsi="Times New Roman" w:cs="Times New Roman"/>
          <w:sz w:val="28"/>
          <w:szCs w:val="28"/>
          <w:lang w:val="uk-UA"/>
        </w:rPr>
        <w:t>жею</w:t>
      </w:r>
      <w:proofErr w:type="spellEnd"/>
      <w:r w:rsidR="00F8461A">
        <w:rPr>
          <w:rFonts w:ascii="Times New Roman" w:hAnsi="Times New Roman" w:cs="Times New Roman"/>
          <w:sz w:val="28"/>
          <w:szCs w:val="28"/>
          <w:lang w:val="uk-UA"/>
        </w:rPr>
        <w:t xml:space="preserve"> промислового підприємства.</w:t>
      </w:r>
    </w:p>
    <w:p w:rsidR="00BC018D" w:rsidRPr="00751106" w:rsidRDefault="00BC018D" w:rsidP="00490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51106">
        <w:rPr>
          <w:rFonts w:ascii="Times New Roman" w:hAnsi="Times New Roman" w:cs="Times New Roman"/>
          <w:b/>
          <w:sz w:val="28"/>
          <w:szCs w:val="28"/>
          <w:lang w:val="uk-UA"/>
        </w:rPr>
        <w:t>У шостому розділі «Обґрунтування економічної ефективності»</w:t>
      </w:r>
      <w:r w:rsidRPr="00751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ECA" w:rsidRPr="007511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проведен</w:t>
      </w:r>
      <w:r w:rsidR="00F846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r w:rsidR="00B31ECA" w:rsidRPr="007511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846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F8461A" w:rsidRPr="00F846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озрахунок </w:t>
      </w:r>
      <w:r w:rsidR="00C85C73" w:rsidRPr="00C85C73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вартості розробки проекту системи електропостачання </w:t>
      </w:r>
      <w:r w:rsidR="00C85C73" w:rsidRPr="00C85C73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lastRenderedPageBreak/>
        <w:t>підприємства</w:t>
      </w:r>
      <w:r w:rsidR="00C85C73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. </w:t>
      </w:r>
      <w:r w:rsidR="00C85C73" w:rsidRPr="00C85C73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Визначен</w:t>
      </w:r>
      <w:r w:rsidR="00C85C73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а</w:t>
      </w:r>
      <w:r w:rsidR="00C85C73" w:rsidRPr="00C85C73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варт</w:t>
      </w:r>
      <w:r w:rsidR="00C85C73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і</w:t>
      </w:r>
      <w:r w:rsidR="00C85C73" w:rsidRPr="00C85C73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ст</w:t>
      </w:r>
      <w:r w:rsidR="00C85C73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ь</w:t>
      </w:r>
      <w:r w:rsidR="00C85C73" w:rsidRPr="00C85C73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реалізації проекту </w:t>
      </w:r>
      <w:r w:rsidR="00C85C73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та</w:t>
      </w:r>
      <w:r w:rsidR="00C85C73" w:rsidRPr="00C85C73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</w:t>
      </w:r>
      <w:r w:rsidR="00C85C73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в</w:t>
      </w:r>
      <w:r w:rsidR="00C85C73" w:rsidRPr="00C85C73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итрати на експлуатацію системи електропостачання</w:t>
      </w:r>
      <w:r w:rsidR="00C85C73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.</w:t>
      </w:r>
    </w:p>
    <w:p w:rsidR="00DD2745" w:rsidRDefault="00BC018D" w:rsidP="00DD27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1106">
        <w:rPr>
          <w:rFonts w:ascii="Times New Roman" w:hAnsi="Times New Roman" w:cs="Times New Roman"/>
          <w:b/>
          <w:sz w:val="28"/>
          <w:szCs w:val="28"/>
          <w:lang w:val="uk-UA"/>
        </w:rPr>
        <w:t>У сьомому розділі «Охорона праці та безпека в надзвичайних ситуаціях</w:t>
      </w:r>
      <w:r w:rsidRPr="0075110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31ECA" w:rsidRPr="00751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2745">
        <w:rPr>
          <w:rFonts w:ascii="Times New Roman" w:hAnsi="Times New Roman" w:cs="Times New Roman"/>
          <w:sz w:val="28"/>
          <w:szCs w:val="28"/>
          <w:lang w:val="uk-UA"/>
        </w:rPr>
        <w:t>проведений а</w:t>
      </w:r>
      <w:r w:rsidR="00DD2745" w:rsidRPr="00DD2745">
        <w:rPr>
          <w:rFonts w:ascii="Times New Roman" w:hAnsi="Times New Roman" w:cs="Times New Roman"/>
          <w:sz w:val="28"/>
          <w:szCs w:val="28"/>
          <w:lang w:val="uk-UA"/>
        </w:rPr>
        <w:t xml:space="preserve">наліз </w:t>
      </w:r>
      <w:r w:rsidR="0046302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63023" w:rsidRPr="004630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хорон</w:t>
      </w:r>
      <w:r w:rsidR="004630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="00463023" w:rsidRPr="004630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праці на транспортному підприємстві</w:t>
      </w:r>
      <w:r w:rsidR="00DD27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3023">
        <w:rPr>
          <w:rFonts w:ascii="Times New Roman" w:hAnsi="Times New Roman" w:cs="Times New Roman"/>
          <w:sz w:val="28"/>
          <w:szCs w:val="28"/>
          <w:lang w:val="uk-UA"/>
        </w:rPr>
        <w:t xml:space="preserve"> Розглянуті заходи </w:t>
      </w:r>
      <w:r w:rsidR="00463023" w:rsidRPr="00463023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дотримання пожежної </w:t>
      </w:r>
      <w:r w:rsidR="00463023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та електро</w:t>
      </w:r>
      <w:r w:rsidR="00463023" w:rsidRPr="00463023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безпеки на підприємстві</w:t>
      </w:r>
      <w:r w:rsidR="00DD274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870D6" w:rsidRPr="00751106" w:rsidRDefault="00DD2745" w:rsidP="00DD27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Досліджена с</w:t>
      </w:r>
      <w:r w:rsidRPr="00DD2745">
        <w:rPr>
          <w:rFonts w:ascii="Times New Roman" w:eastAsia="Times New Roman" w:hAnsi="Times New Roman" w:cs="Times New Roman"/>
          <w:sz w:val="28"/>
          <w:szCs w:val="28"/>
          <w:lang w:val="uk-UA"/>
        </w:rPr>
        <w:t>тійкість підприємства в умовах дії надзвичайних факторів</w:t>
      </w:r>
      <w:r w:rsidR="0046302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31ECA" w:rsidRPr="00751106" w:rsidRDefault="00BC018D" w:rsidP="0049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1106">
        <w:rPr>
          <w:rFonts w:ascii="Times New Roman" w:hAnsi="Times New Roman" w:cs="Times New Roman"/>
          <w:b/>
          <w:sz w:val="28"/>
          <w:szCs w:val="28"/>
          <w:lang w:val="uk-UA"/>
        </w:rPr>
        <w:t>У восьмому розділі «Екологія»</w:t>
      </w:r>
      <w:r w:rsidR="00B31ECA" w:rsidRPr="00751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7BDF" w:rsidRPr="0075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</w:t>
      </w:r>
      <w:r w:rsidR="00DD2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417BDF" w:rsidRPr="0075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аналіз екологічних проблем</w:t>
      </w:r>
      <w:r w:rsidR="00DD2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р</w:t>
      </w:r>
      <w:r w:rsidR="00B31ECA" w:rsidRPr="0075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озглянут</w:t>
      </w:r>
      <w:r w:rsidR="00DD2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B31ECA" w:rsidRPr="0075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проблем</w:t>
      </w:r>
      <w:r w:rsidR="00DD2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зменшення</w:t>
      </w:r>
      <w:r w:rsidR="00B31ECA" w:rsidRPr="0075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2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DD2745" w:rsidRPr="00DD2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ехногенн</w:t>
      </w:r>
      <w:r w:rsidR="00DD2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D2745" w:rsidRPr="00DD2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вплив</w:t>
      </w:r>
      <w:r w:rsidR="00DD2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D2745" w:rsidRPr="00DD2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30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транспортного</w:t>
      </w:r>
      <w:r w:rsidR="00DD2745" w:rsidRPr="00DD2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30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 w:rsidR="00DD2745" w:rsidRPr="00DD27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навколишнє середовище</w:t>
      </w:r>
      <w:r w:rsidR="00B31ECA" w:rsidRPr="007511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604F2E" w:rsidRPr="002A6CA9" w:rsidRDefault="00604F2E" w:rsidP="002A6C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18D" w:rsidRPr="00751106" w:rsidRDefault="00BC018D" w:rsidP="005E01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1106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:rsidR="005575E8" w:rsidRPr="005575E8" w:rsidRDefault="00463023" w:rsidP="005575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0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дипломній роботі проведено модернізацію системи електропостачання підприємства з технологією вантажно–транспортного виробництва ТОВ «</w:t>
      </w:r>
      <w:proofErr w:type="spellStart"/>
      <w:r w:rsidRPr="004630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Рембудтехнологія</w:t>
      </w:r>
      <w:proofErr w:type="spellEnd"/>
      <w:r w:rsidRPr="004630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для забезпечення її ефективності й надійності постачання електроенергії з мінімальними втратами</w:t>
      </w:r>
      <w:r w:rsidR="005575E8" w:rsidRPr="005575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75E8" w:rsidRPr="005575E8" w:rsidRDefault="005575E8" w:rsidP="005575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5E8">
        <w:rPr>
          <w:rFonts w:ascii="Times New Roman" w:hAnsi="Times New Roman" w:cs="Times New Roman"/>
          <w:sz w:val="28"/>
          <w:szCs w:val="28"/>
          <w:lang w:val="uk-UA"/>
        </w:rPr>
        <w:t>Отримані такі результати:</w:t>
      </w:r>
    </w:p>
    <w:p w:rsidR="005575E8" w:rsidRPr="005575E8" w:rsidRDefault="005575E8" w:rsidP="005575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5E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575E8">
        <w:rPr>
          <w:rFonts w:ascii="Times New Roman" w:hAnsi="Times New Roman" w:cs="Times New Roman"/>
          <w:sz w:val="28"/>
          <w:szCs w:val="28"/>
          <w:lang w:val="uk-UA"/>
        </w:rPr>
        <w:t>роблема зниження втрат електроенергії вимагає вирішення задач обґрунтування допустимого значення втрат електроенергії для даної електромережі за звітний період та визначення й аналіз втрат електроенергії для розроблення заходів щодо їх зменшення.</w:t>
      </w:r>
    </w:p>
    <w:p w:rsidR="005575E8" w:rsidRDefault="005575E8" w:rsidP="005575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5E8">
        <w:rPr>
          <w:rFonts w:ascii="Times New Roman" w:hAnsi="Times New Roman" w:cs="Times New Roman"/>
          <w:sz w:val="28"/>
          <w:szCs w:val="28"/>
          <w:lang w:val="uk-UA"/>
        </w:rPr>
        <w:t xml:space="preserve">2. На промисловому підприємстві трирівнева АСКОЕ є найбільш ефективним оперативним засобом для обліку і керування витратами електроенергії на одиницю продукції. </w:t>
      </w:r>
      <w:r w:rsidR="0016670C">
        <w:rPr>
          <w:rFonts w:ascii="Times New Roman" w:hAnsi="Times New Roman" w:cs="Times New Roman"/>
          <w:sz w:val="28"/>
          <w:szCs w:val="28"/>
          <w:lang w:val="uk-UA"/>
        </w:rPr>
        <w:t>При цьому, в</w:t>
      </w:r>
      <w:r w:rsidRPr="005575E8">
        <w:rPr>
          <w:rFonts w:ascii="Times New Roman" w:hAnsi="Times New Roman" w:cs="Times New Roman"/>
          <w:sz w:val="28"/>
          <w:szCs w:val="28"/>
          <w:lang w:val="uk-UA"/>
        </w:rPr>
        <w:t>ключення задачі керування втратами електроенергії в АСКОЕ робить баланс електроенергії в електричній мережі більш точним і прозорим.</w:t>
      </w:r>
    </w:p>
    <w:p w:rsidR="004F54D1" w:rsidRPr="004F54D1" w:rsidRDefault="004F54D1" w:rsidP="004F54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F54D1">
        <w:rPr>
          <w:rFonts w:ascii="Times New Roman" w:hAnsi="Times New Roman" w:cs="Times New Roman"/>
          <w:sz w:val="28"/>
          <w:szCs w:val="28"/>
          <w:lang w:val="uk-UA"/>
        </w:rPr>
        <w:t xml:space="preserve">. Дослідження втрат електроенергії ділянки електромережі з </w:t>
      </w:r>
      <w:proofErr w:type="spellStart"/>
      <w:r w:rsidRPr="004F54D1">
        <w:rPr>
          <w:rFonts w:ascii="Times New Roman" w:hAnsi="Times New Roman" w:cs="Times New Roman"/>
          <w:sz w:val="28"/>
          <w:szCs w:val="28"/>
          <w:lang w:val="uk-UA"/>
        </w:rPr>
        <w:t>відгалуженнями</w:t>
      </w:r>
      <w:proofErr w:type="spellEnd"/>
      <w:r w:rsidRPr="004F54D1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методу обчислення еквівалентного опору показало можливість їх зменшення шляхом збільшення січення провідників магістральних ліній.</w:t>
      </w:r>
    </w:p>
    <w:p w:rsidR="005575E8" w:rsidRPr="005575E8" w:rsidRDefault="004F54D1" w:rsidP="005575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575E8" w:rsidRPr="005575E8">
        <w:rPr>
          <w:rFonts w:ascii="Times New Roman" w:hAnsi="Times New Roman" w:cs="Times New Roman"/>
          <w:sz w:val="28"/>
          <w:szCs w:val="28"/>
          <w:lang w:val="uk-UA"/>
        </w:rPr>
        <w:t>. Проведений вибір схеми електропостачання розподільних пристроїв та підприємства в цілому</w:t>
      </w:r>
      <w:r w:rsidR="005575E8">
        <w:rPr>
          <w:rFonts w:ascii="Times New Roman" w:hAnsi="Times New Roman" w:cs="Times New Roman"/>
          <w:sz w:val="28"/>
          <w:szCs w:val="28"/>
          <w:lang w:val="uk-UA"/>
        </w:rPr>
        <w:t>, а також</w:t>
      </w:r>
      <w:r w:rsidR="005575E8" w:rsidRPr="005575E8">
        <w:rPr>
          <w:rFonts w:ascii="Times New Roman" w:hAnsi="Times New Roman" w:cs="Times New Roman"/>
          <w:sz w:val="28"/>
          <w:szCs w:val="28"/>
          <w:lang w:val="uk-UA"/>
        </w:rPr>
        <w:t xml:space="preserve"> розрахунок освітлювальної мережі виробничих </w:t>
      </w:r>
      <w:proofErr w:type="spellStart"/>
      <w:r w:rsidR="005575E8" w:rsidRPr="005575E8">
        <w:rPr>
          <w:rFonts w:ascii="Times New Roman" w:hAnsi="Times New Roman" w:cs="Times New Roman"/>
          <w:sz w:val="28"/>
          <w:szCs w:val="28"/>
          <w:lang w:val="uk-UA"/>
        </w:rPr>
        <w:t>потужностей</w:t>
      </w:r>
      <w:proofErr w:type="spellEnd"/>
      <w:r w:rsidR="005575E8" w:rsidRPr="005575E8">
        <w:rPr>
          <w:rFonts w:ascii="Times New Roman" w:hAnsi="Times New Roman" w:cs="Times New Roman"/>
          <w:sz w:val="28"/>
          <w:szCs w:val="28"/>
          <w:lang w:val="uk-UA"/>
        </w:rPr>
        <w:t xml:space="preserve"> та території підприємства. Зважаючи на запиленість виробничої атмосфери, світильники внутрішньої установки вибрані з класом захисту ІР 34.</w:t>
      </w:r>
    </w:p>
    <w:p w:rsidR="005575E8" w:rsidRPr="005575E8" w:rsidRDefault="004F54D1" w:rsidP="005575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575E8" w:rsidRPr="005575E8">
        <w:rPr>
          <w:rFonts w:ascii="Times New Roman" w:hAnsi="Times New Roman" w:cs="Times New Roman"/>
          <w:sz w:val="28"/>
          <w:szCs w:val="28"/>
          <w:lang w:val="uk-UA"/>
        </w:rPr>
        <w:t xml:space="preserve">. Для вибору установок компенсації реактивної потужності застосований техніко–економічний розрахунок. </w:t>
      </w:r>
      <w:r w:rsidR="0016670C">
        <w:rPr>
          <w:rFonts w:ascii="Times New Roman" w:hAnsi="Times New Roman" w:cs="Times New Roman"/>
          <w:sz w:val="28"/>
          <w:szCs w:val="28"/>
          <w:lang w:val="uk-UA"/>
        </w:rPr>
        <w:t>Доведено, що</w:t>
      </w:r>
      <w:r w:rsidR="005575E8" w:rsidRPr="005575E8">
        <w:rPr>
          <w:rFonts w:ascii="Times New Roman" w:hAnsi="Times New Roman" w:cs="Times New Roman"/>
          <w:sz w:val="28"/>
          <w:szCs w:val="28"/>
          <w:lang w:val="uk-UA"/>
        </w:rPr>
        <w:t xml:space="preserve"> дворівнева схема компенсації реактивної потужності</w:t>
      </w:r>
      <w:r w:rsidR="0016670C">
        <w:rPr>
          <w:rFonts w:ascii="Times New Roman" w:hAnsi="Times New Roman" w:cs="Times New Roman"/>
          <w:sz w:val="28"/>
          <w:szCs w:val="28"/>
          <w:lang w:val="uk-UA"/>
        </w:rPr>
        <w:t xml:space="preserve"> є найбільш ефективною</w:t>
      </w:r>
      <w:r w:rsidR="005575E8" w:rsidRPr="005575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75E8" w:rsidRPr="005575E8" w:rsidRDefault="004F54D1" w:rsidP="005575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575E8" w:rsidRPr="005575E8">
        <w:rPr>
          <w:rFonts w:ascii="Times New Roman" w:hAnsi="Times New Roman" w:cs="Times New Roman"/>
          <w:sz w:val="28"/>
          <w:szCs w:val="28"/>
          <w:lang w:val="uk-UA"/>
        </w:rPr>
        <w:t xml:space="preserve">. Проведений розрахунок режимів роботи та вибір комутаційної апаратури схеми живлення </w:t>
      </w:r>
      <w:proofErr w:type="spellStart"/>
      <w:r w:rsidR="005575E8" w:rsidRPr="005575E8">
        <w:rPr>
          <w:rFonts w:ascii="Times New Roman" w:hAnsi="Times New Roman" w:cs="Times New Roman"/>
          <w:sz w:val="28"/>
          <w:szCs w:val="28"/>
          <w:lang w:val="uk-UA"/>
        </w:rPr>
        <w:t>електроприймачів</w:t>
      </w:r>
      <w:proofErr w:type="spellEnd"/>
      <w:r w:rsidR="005575E8" w:rsidRPr="005575E8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виробництва, а також високовольтних кабелів схеми живлення трансформаторної підстанції.</w:t>
      </w:r>
    </w:p>
    <w:p w:rsidR="0016670C" w:rsidRDefault="004F54D1" w:rsidP="005575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575E8" w:rsidRPr="005575E8">
        <w:rPr>
          <w:rFonts w:ascii="Times New Roman" w:hAnsi="Times New Roman" w:cs="Times New Roman"/>
          <w:sz w:val="28"/>
          <w:szCs w:val="28"/>
          <w:lang w:val="uk-UA"/>
        </w:rPr>
        <w:t xml:space="preserve">. Проведений розрахунок струмів короткого замикання в мережі вищої напруги 10 кВ та максимальних струмів кіл навантаження силового трансформатора в мережі 0,4 кВ. </w:t>
      </w:r>
    </w:p>
    <w:p w:rsidR="005575E8" w:rsidRPr="005575E8" w:rsidRDefault="004F54D1" w:rsidP="005575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575E8" w:rsidRPr="005575E8">
        <w:rPr>
          <w:rFonts w:ascii="Times New Roman" w:hAnsi="Times New Roman" w:cs="Times New Roman"/>
          <w:sz w:val="28"/>
          <w:szCs w:val="28"/>
          <w:lang w:val="uk-UA"/>
        </w:rPr>
        <w:t xml:space="preserve">. Проведений розрахунок і вибір високовольтного і низьковольтного електрообладнання на трансформаторній підстанції електромережі живлення підприємства. Перевірена термічна стійкість двох кабельних ліній, що живлять </w:t>
      </w:r>
      <w:r w:rsidR="005575E8" w:rsidRPr="005575E8">
        <w:rPr>
          <w:rFonts w:ascii="Times New Roman" w:hAnsi="Times New Roman" w:cs="Times New Roman"/>
          <w:sz w:val="28"/>
          <w:szCs w:val="28"/>
          <w:lang w:val="uk-UA"/>
        </w:rPr>
        <w:lastRenderedPageBreak/>
        <w:t>електрообладнання виробничого комплексу від трансформаторної підстанції.</w:t>
      </w:r>
    </w:p>
    <w:p w:rsidR="005575E8" w:rsidRPr="005575E8" w:rsidRDefault="004F54D1" w:rsidP="005575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575E8" w:rsidRPr="005575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6670C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Досліджено, що </w:t>
      </w:r>
      <w:proofErr w:type="spellStart"/>
      <w:r w:rsidR="0016670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575E8" w:rsidRPr="005575E8">
        <w:rPr>
          <w:rFonts w:ascii="Times New Roman" w:hAnsi="Times New Roman" w:cs="Times New Roman"/>
          <w:sz w:val="28"/>
          <w:szCs w:val="28"/>
          <w:lang w:val="uk-UA"/>
        </w:rPr>
        <w:t>естаціонарність</w:t>
      </w:r>
      <w:proofErr w:type="spellEnd"/>
      <w:r w:rsidR="005575E8" w:rsidRPr="005575E8">
        <w:rPr>
          <w:rFonts w:ascii="Times New Roman" w:hAnsi="Times New Roman" w:cs="Times New Roman"/>
          <w:sz w:val="28"/>
          <w:szCs w:val="28"/>
          <w:lang w:val="uk-UA"/>
        </w:rPr>
        <w:t xml:space="preserve"> графіків навантажень промислових споживачів призводить до додаткового збільшення (до 20%) втрат в електричних мережах.</w:t>
      </w:r>
    </w:p>
    <w:p w:rsidR="005575E8" w:rsidRPr="005575E8" w:rsidRDefault="004F54D1" w:rsidP="005575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5575E8" w:rsidRPr="005575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6670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575E8" w:rsidRPr="005575E8">
        <w:rPr>
          <w:rFonts w:ascii="Times New Roman" w:hAnsi="Times New Roman" w:cs="Times New Roman"/>
          <w:sz w:val="28"/>
          <w:szCs w:val="28"/>
          <w:lang w:val="uk-UA"/>
        </w:rPr>
        <w:t>осліджен</w:t>
      </w:r>
      <w:r w:rsidR="0016670C">
        <w:rPr>
          <w:rFonts w:ascii="Times New Roman" w:hAnsi="Times New Roman" w:cs="Times New Roman"/>
          <w:sz w:val="28"/>
          <w:szCs w:val="28"/>
          <w:lang w:val="uk-UA"/>
        </w:rPr>
        <w:t xml:space="preserve">о, що у </w:t>
      </w:r>
      <w:r w:rsidR="005575E8" w:rsidRPr="005575E8">
        <w:rPr>
          <w:rFonts w:ascii="Times New Roman" w:hAnsi="Times New Roman" w:cs="Times New Roman"/>
          <w:sz w:val="28"/>
          <w:szCs w:val="28"/>
          <w:lang w:val="uk-UA"/>
        </w:rPr>
        <w:t>схем</w:t>
      </w:r>
      <w:r w:rsidR="0016670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575E8" w:rsidRPr="005575E8">
        <w:rPr>
          <w:rFonts w:ascii="Times New Roman" w:hAnsi="Times New Roman" w:cs="Times New Roman"/>
          <w:sz w:val="28"/>
          <w:szCs w:val="28"/>
          <w:lang w:val="uk-UA"/>
        </w:rPr>
        <w:t xml:space="preserve"> з установками КРП на стороні низької напруги 0,4 кВ втрати потужності та напруги менш</w:t>
      </w:r>
      <w:r w:rsidR="0016670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575E8" w:rsidRPr="005575E8">
        <w:rPr>
          <w:rFonts w:ascii="Times New Roman" w:hAnsi="Times New Roman" w:cs="Times New Roman"/>
          <w:sz w:val="28"/>
          <w:szCs w:val="28"/>
          <w:lang w:val="uk-UA"/>
        </w:rPr>
        <w:t xml:space="preserve"> у порівнянні зі схемою, де компенсація РП здійснюється на стороні високої напруги.</w:t>
      </w:r>
    </w:p>
    <w:p w:rsidR="005575E8" w:rsidRPr="005575E8" w:rsidRDefault="005575E8" w:rsidP="005575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5E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F54D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575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6670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5575E8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="0016670C">
        <w:rPr>
          <w:rFonts w:ascii="Times New Roman" w:hAnsi="Times New Roman" w:cs="Times New Roman"/>
          <w:sz w:val="28"/>
          <w:szCs w:val="28"/>
          <w:lang w:val="uk-UA"/>
        </w:rPr>
        <w:t>едено</w:t>
      </w:r>
      <w:r w:rsidRPr="005575E8">
        <w:rPr>
          <w:rFonts w:ascii="Times New Roman" w:hAnsi="Times New Roman" w:cs="Times New Roman"/>
          <w:sz w:val="28"/>
          <w:szCs w:val="28"/>
          <w:lang w:val="uk-UA"/>
        </w:rPr>
        <w:t>, що найбільш економічно ефективним і таким, що зменшує втрати електроенергії, є схемо–технічне рішення електромережі підприємства, яке містить регульовані установки КРП достатньої реактивної потужності.</w:t>
      </w:r>
    </w:p>
    <w:p w:rsidR="004F54D1" w:rsidRPr="004F54D1" w:rsidRDefault="004F54D1" w:rsidP="004F54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4F54D1">
        <w:rPr>
          <w:rFonts w:ascii="Times New Roman" w:hAnsi="Times New Roman" w:cs="Times New Roman"/>
          <w:sz w:val="28"/>
          <w:szCs w:val="28"/>
          <w:lang w:val="uk-UA"/>
        </w:rPr>
        <w:t xml:space="preserve">. Доведено, що дворівнева схема компенсації реактивної потужності є найбільш ефективною, т. я. дозволяє </w:t>
      </w:r>
      <w:proofErr w:type="spellStart"/>
      <w:r w:rsidRPr="004F54D1">
        <w:rPr>
          <w:rFonts w:ascii="Times New Roman" w:hAnsi="Times New Roman" w:cs="Times New Roman"/>
          <w:sz w:val="28"/>
          <w:szCs w:val="28"/>
          <w:lang w:val="uk-UA"/>
        </w:rPr>
        <w:t>скомпенсувати</w:t>
      </w:r>
      <w:proofErr w:type="spellEnd"/>
      <w:r w:rsidRPr="004F54D1">
        <w:rPr>
          <w:rFonts w:ascii="Times New Roman" w:hAnsi="Times New Roman" w:cs="Times New Roman"/>
          <w:sz w:val="28"/>
          <w:szCs w:val="28"/>
          <w:lang w:val="uk-UA"/>
        </w:rPr>
        <w:t xml:space="preserve"> на високій стороні додатково реактивну потужність недовантажених трансформаторів.</w:t>
      </w:r>
    </w:p>
    <w:p w:rsidR="005575E8" w:rsidRDefault="004F54D1" w:rsidP="005575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4D1">
        <w:rPr>
          <w:rFonts w:ascii="Times New Roman" w:hAnsi="Times New Roman" w:cs="Times New Roman"/>
          <w:sz w:val="28"/>
          <w:szCs w:val="28"/>
          <w:lang w:val="uk-UA"/>
        </w:rPr>
        <w:t>Модернізована система електропостачання вантажно–транспортного відділення ТОВ «</w:t>
      </w:r>
      <w:proofErr w:type="spellStart"/>
      <w:r w:rsidRPr="004F54D1">
        <w:rPr>
          <w:rFonts w:ascii="Times New Roman" w:hAnsi="Times New Roman" w:cs="Times New Roman"/>
          <w:sz w:val="28"/>
          <w:szCs w:val="28"/>
          <w:lang w:val="uk-UA"/>
        </w:rPr>
        <w:t>Рембудтехнологія</w:t>
      </w:r>
      <w:proofErr w:type="spellEnd"/>
      <w:r w:rsidRPr="004F54D1">
        <w:rPr>
          <w:rFonts w:ascii="Times New Roman" w:hAnsi="Times New Roman" w:cs="Times New Roman"/>
          <w:sz w:val="28"/>
          <w:szCs w:val="28"/>
          <w:lang w:val="uk-UA"/>
        </w:rPr>
        <w:t>» відповідає усім вимогам щодо ефективності та надійності й забезпечення безпеки персоналу та недопущення екологічного забруднення довкілля</w:t>
      </w:r>
      <w:r w:rsidR="001178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3230" w:rsidRDefault="00C13230" w:rsidP="004909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B0577" w:rsidRPr="00337C57" w:rsidRDefault="003B0577" w:rsidP="003B0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37C5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СПИСOК OПУБЛIКOВAНИХ AВТOPOМ ПPAЦЬ ЗA ТЕМOЮ POБOТИ</w:t>
      </w:r>
    </w:p>
    <w:p w:rsidR="002A6CA9" w:rsidRDefault="00117896" w:rsidP="00117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</w:pPr>
      <w:r w:rsidRPr="00117896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="004F54D1" w:rsidRPr="004F54D1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Белякова</w:t>
      </w:r>
      <w:proofErr w:type="spellEnd"/>
      <w:r w:rsidR="004F54D1" w:rsidRPr="004F54D1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 І. В. Досвід підвищення енергоефективності на автотранспортному підприємстві / І. В. </w:t>
      </w:r>
      <w:proofErr w:type="spellStart"/>
      <w:r w:rsidR="004F54D1" w:rsidRPr="004F54D1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Белякова</w:t>
      </w:r>
      <w:proofErr w:type="spellEnd"/>
      <w:r w:rsidR="004F54D1" w:rsidRPr="004F54D1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, О. О. Вакуленко, О. Л. </w:t>
      </w:r>
      <w:proofErr w:type="spellStart"/>
      <w:r w:rsidR="004F54D1" w:rsidRPr="004F54D1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Рищиковець</w:t>
      </w:r>
      <w:proofErr w:type="spellEnd"/>
      <w:r w:rsidR="004F54D1" w:rsidRPr="004F54D1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 xml:space="preserve"> // Матеріали </w:t>
      </w:r>
      <w:r w:rsidR="004F54D1" w:rsidRPr="004F54D1">
        <w:rPr>
          <w:rFonts w:ascii="Times New Roman" w:eastAsia="TimesNewRomanPS-BoldMT" w:hAnsi="Times New Roman" w:cs="Times New Roman"/>
          <w:bCs/>
          <w:sz w:val="28"/>
          <w:szCs w:val="28"/>
        </w:rPr>
        <w:t>V</w:t>
      </w:r>
      <w:r w:rsidR="004F54D1" w:rsidRPr="004F54D1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І</w:t>
      </w:r>
      <w:r w:rsidR="004F54D1" w:rsidRPr="004F54D1">
        <w:rPr>
          <w:rFonts w:ascii="Times New Roman" w:eastAsia="TimesNewRomanPS-BoldMT" w:hAnsi="Times New Roman" w:cs="Times New Roman"/>
          <w:bCs/>
          <w:sz w:val="28"/>
          <w:szCs w:val="28"/>
        </w:rPr>
        <w:t>I</w:t>
      </w:r>
      <w:r w:rsidR="004F54D1" w:rsidRPr="004F54D1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 xml:space="preserve"> МНТК молодих учених та студентів ТНТУ (28–29 листопада 2018 р., Тернопіль) : </w:t>
      </w:r>
      <w:proofErr w:type="spellStart"/>
      <w:r w:rsidR="004F54D1" w:rsidRPr="004F54D1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Зб</w:t>
      </w:r>
      <w:proofErr w:type="spellEnd"/>
      <w:r w:rsidR="004F54D1" w:rsidRPr="004F54D1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 xml:space="preserve">. тез </w:t>
      </w:r>
      <w:proofErr w:type="spellStart"/>
      <w:r w:rsidR="004F54D1" w:rsidRPr="004F54D1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доп</w:t>
      </w:r>
      <w:proofErr w:type="spellEnd"/>
      <w:r w:rsidR="004F54D1" w:rsidRPr="004F54D1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. Т.3. – Тернопіль, 2018. – С. 9–10</w:t>
      </w:r>
      <w:r w:rsidRPr="00117896"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.</w:t>
      </w:r>
    </w:p>
    <w:p w:rsidR="00117896" w:rsidRDefault="00117896" w:rsidP="004909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3423" w:rsidRPr="00751106" w:rsidRDefault="00BC018D" w:rsidP="005E0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110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36222C" w:rsidRPr="0036222C" w:rsidRDefault="0036222C" w:rsidP="0036222C">
      <w:pPr>
        <w:pStyle w:val="a3"/>
        <w:widowControl w:val="0"/>
        <w:tabs>
          <w:tab w:val="left" w:pos="810"/>
        </w:tabs>
        <w:ind w:firstLine="709"/>
        <w:jc w:val="both"/>
        <w:rPr>
          <w:b w:val="0"/>
        </w:rPr>
      </w:pPr>
      <w:proofErr w:type="spellStart"/>
      <w:r>
        <w:t>Рищиковець</w:t>
      </w:r>
      <w:proofErr w:type="spellEnd"/>
      <w:r>
        <w:t> О</w:t>
      </w:r>
      <w:r w:rsidR="00117896" w:rsidRPr="00117896">
        <w:t>.</w:t>
      </w:r>
      <w:r>
        <w:t> Л</w:t>
      </w:r>
      <w:r w:rsidR="00117896" w:rsidRPr="00117896">
        <w:t>.</w:t>
      </w:r>
      <w:r w:rsidR="00117896" w:rsidRPr="00117896">
        <w:rPr>
          <w:b w:val="0"/>
        </w:rPr>
        <w:t xml:space="preserve"> </w:t>
      </w:r>
      <w:r w:rsidRPr="0036222C">
        <w:rPr>
          <w:b w:val="0"/>
        </w:rPr>
        <w:t>Забезпечення ефективності системи електропостачання вантажно–транспортного відділення ТОВ «</w:t>
      </w:r>
      <w:proofErr w:type="spellStart"/>
      <w:r w:rsidRPr="0036222C">
        <w:rPr>
          <w:b w:val="0"/>
        </w:rPr>
        <w:t>Рембудтехнологія</w:t>
      </w:r>
      <w:proofErr w:type="spellEnd"/>
      <w:r w:rsidRPr="0036222C">
        <w:rPr>
          <w:b w:val="0"/>
        </w:rPr>
        <w:t xml:space="preserve">», м. </w:t>
      </w:r>
      <w:proofErr w:type="spellStart"/>
      <w:r w:rsidRPr="0036222C">
        <w:rPr>
          <w:b w:val="0"/>
        </w:rPr>
        <w:t>Вараш</w:t>
      </w:r>
      <w:proofErr w:type="spellEnd"/>
      <w:r w:rsidRPr="0036222C">
        <w:rPr>
          <w:b w:val="0"/>
        </w:rPr>
        <w:t xml:space="preserve">. 141 - Електроенергетика, електротехніка та електромеханіка. Тернопільський національний технічний університет імені Івана Пулюя. Факультет прикладних інформаційних технологій та </w:t>
      </w:r>
      <w:proofErr w:type="spellStart"/>
      <w:r w:rsidRPr="0036222C">
        <w:rPr>
          <w:b w:val="0"/>
        </w:rPr>
        <w:t>електроінженерії</w:t>
      </w:r>
      <w:proofErr w:type="spellEnd"/>
      <w:r w:rsidRPr="0036222C">
        <w:rPr>
          <w:b w:val="0"/>
        </w:rPr>
        <w:t>. Кафедра електричної інжене</w:t>
      </w:r>
      <w:r>
        <w:rPr>
          <w:b w:val="0"/>
        </w:rPr>
        <w:t xml:space="preserve">рії, група </w:t>
      </w:r>
      <w:proofErr w:type="spellStart"/>
      <w:r>
        <w:rPr>
          <w:b w:val="0"/>
        </w:rPr>
        <w:t>ЕЕмз</w:t>
      </w:r>
      <w:proofErr w:type="spellEnd"/>
      <w:r>
        <w:rPr>
          <w:b w:val="0"/>
        </w:rPr>
        <w:t>–61. - Тернопіль </w:t>
      </w:r>
      <w:r w:rsidRPr="0036222C">
        <w:rPr>
          <w:b w:val="0"/>
        </w:rPr>
        <w:t>: ТНТУ, 2018.</w:t>
      </w:r>
    </w:p>
    <w:p w:rsidR="0036222C" w:rsidRPr="0036222C" w:rsidRDefault="0036222C" w:rsidP="0036222C">
      <w:pPr>
        <w:pStyle w:val="a3"/>
        <w:widowControl w:val="0"/>
        <w:tabs>
          <w:tab w:val="left" w:pos="810"/>
        </w:tabs>
        <w:ind w:firstLine="709"/>
        <w:jc w:val="both"/>
        <w:rPr>
          <w:b w:val="0"/>
        </w:rPr>
      </w:pPr>
      <w:proofErr w:type="spellStart"/>
      <w:r w:rsidRPr="0036222C">
        <w:rPr>
          <w:b w:val="0"/>
        </w:rPr>
        <w:t>Стор</w:t>
      </w:r>
      <w:proofErr w:type="spellEnd"/>
      <w:r w:rsidRPr="0036222C">
        <w:rPr>
          <w:b w:val="0"/>
        </w:rPr>
        <w:t>. - 136; рис. - 5; табл. - 20; креслень - 6; джерел - 35; додатків -.</w:t>
      </w:r>
    </w:p>
    <w:p w:rsidR="0036222C" w:rsidRPr="0036222C" w:rsidRDefault="0036222C" w:rsidP="0036222C">
      <w:pPr>
        <w:pStyle w:val="a3"/>
        <w:widowControl w:val="0"/>
        <w:tabs>
          <w:tab w:val="left" w:pos="810"/>
        </w:tabs>
        <w:ind w:firstLine="709"/>
        <w:jc w:val="both"/>
        <w:rPr>
          <w:b w:val="0"/>
        </w:rPr>
      </w:pPr>
      <w:r w:rsidRPr="0036222C">
        <w:rPr>
          <w:b w:val="0"/>
        </w:rPr>
        <w:t>У дипломній роботі проведено модернізацію системи електропостачання підприємства з технологією вантажно–транспортного виробництва для вирішення завдання підвищення надійності електропостачання споживачів.</w:t>
      </w:r>
    </w:p>
    <w:p w:rsidR="0036222C" w:rsidRPr="0036222C" w:rsidRDefault="0036222C" w:rsidP="0036222C">
      <w:pPr>
        <w:pStyle w:val="a3"/>
        <w:widowControl w:val="0"/>
        <w:tabs>
          <w:tab w:val="left" w:pos="810"/>
        </w:tabs>
        <w:ind w:firstLine="709"/>
        <w:jc w:val="both"/>
        <w:rPr>
          <w:b w:val="0"/>
        </w:rPr>
      </w:pPr>
      <w:r w:rsidRPr="0036222C">
        <w:rPr>
          <w:b w:val="0"/>
        </w:rPr>
        <w:t>Досліджена модель зменшення і керування втратами електроенергії в мережах промислових підприємств з використанням інтегрованої системи АСКОЕ в складі приладів комерційного і технологічного обліку електроенергії, за допомогою якої стає можливим відслідковувати й враховувати динаміку розвитку електричної мережі.</w:t>
      </w:r>
    </w:p>
    <w:p w:rsidR="0036222C" w:rsidRPr="0036222C" w:rsidRDefault="0036222C" w:rsidP="0036222C">
      <w:pPr>
        <w:pStyle w:val="a3"/>
        <w:widowControl w:val="0"/>
        <w:tabs>
          <w:tab w:val="left" w:pos="810"/>
        </w:tabs>
        <w:ind w:firstLine="709"/>
        <w:jc w:val="both"/>
        <w:rPr>
          <w:b w:val="0"/>
        </w:rPr>
      </w:pPr>
      <w:r w:rsidRPr="0036222C">
        <w:rPr>
          <w:b w:val="0"/>
        </w:rPr>
        <w:t xml:space="preserve">Проведені техніко–економічні розрахунки найбільш ефективного схемо–технічного рішення електромережі підприємства з регульованими </w:t>
      </w:r>
      <w:r w:rsidRPr="0036222C">
        <w:rPr>
          <w:b w:val="0"/>
        </w:rPr>
        <w:lastRenderedPageBreak/>
        <w:t>установками компенсації реактивної потужності.</w:t>
      </w:r>
    </w:p>
    <w:p w:rsidR="00117896" w:rsidRPr="00117896" w:rsidRDefault="0036222C" w:rsidP="0036222C">
      <w:pPr>
        <w:pStyle w:val="a3"/>
        <w:widowControl w:val="0"/>
        <w:tabs>
          <w:tab w:val="left" w:pos="810"/>
        </w:tabs>
        <w:ind w:left="0" w:firstLine="709"/>
        <w:jc w:val="both"/>
        <w:rPr>
          <w:b w:val="0"/>
        </w:rPr>
      </w:pPr>
      <w:r w:rsidRPr="0036222C">
        <w:rPr>
          <w:b w:val="0"/>
        </w:rPr>
        <w:t xml:space="preserve">Виконаний розрахунок електричних навантажень, внесені конструктивні зміни в діючу електричну схему живлення електроспоживачів, вибрані ефективні перерізи </w:t>
      </w:r>
      <w:proofErr w:type="spellStart"/>
      <w:r w:rsidRPr="0036222C">
        <w:rPr>
          <w:b w:val="0"/>
        </w:rPr>
        <w:t>кабельно</w:t>
      </w:r>
      <w:proofErr w:type="spellEnd"/>
      <w:r w:rsidRPr="0036222C">
        <w:rPr>
          <w:b w:val="0"/>
        </w:rPr>
        <w:t>–провідникової продукції, виконаний розрахунок струмів к. з.</w:t>
      </w:r>
      <w:bookmarkStart w:id="0" w:name="_GoBack"/>
      <w:bookmarkEnd w:id="0"/>
    </w:p>
    <w:p w:rsidR="002A6CA9" w:rsidRDefault="00117896" w:rsidP="00117896">
      <w:pPr>
        <w:pStyle w:val="a3"/>
        <w:widowControl w:val="0"/>
        <w:tabs>
          <w:tab w:val="left" w:pos="810"/>
        </w:tabs>
        <w:ind w:left="0" w:firstLine="709"/>
        <w:jc w:val="both"/>
        <w:rPr>
          <w:b w:val="0"/>
        </w:rPr>
      </w:pPr>
      <w:r w:rsidRPr="00117896">
        <w:t>Ключові слова:</w:t>
      </w:r>
      <w:r w:rsidRPr="00117896">
        <w:rPr>
          <w:b w:val="0"/>
        </w:rPr>
        <w:t xml:space="preserve"> електрична мережа, втрати електроенергії, компенсація реактивної потужності, схемо–технічні рішення.</w:t>
      </w:r>
    </w:p>
    <w:p w:rsidR="00117896" w:rsidRPr="002F6315" w:rsidRDefault="00117896" w:rsidP="00117896">
      <w:pPr>
        <w:pStyle w:val="a3"/>
        <w:widowControl w:val="0"/>
        <w:tabs>
          <w:tab w:val="left" w:pos="810"/>
        </w:tabs>
        <w:ind w:left="0" w:firstLine="709"/>
        <w:jc w:val="both"/>
        <w:rPr>
          <w:b w:val="0"/>
          <w:lang w:val="ru-RU"/>
        </w:rPr>
      </w:pPr>
    </w:p>
    <w:p w:rsidR="00BC018D" w:rsidRPr="00751106" w:rsidRDefault="00BC018D" w:rsidP="005E01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1106">
        <w:rPr>
          <w:rFonts w:ascii="Times New Roman" w:hAnsi="Times New Roman" w:cs="Times New Roman"/>
          <w:b/>
          <w:sz w:val="28"/>
          <w:szCs w:val="28"/>
          <w:lang w:val="uk-UA"/>
        </w:rPr>
        <w:t>ANNOTATION</w:t>
      </w:r>
    </w:p>
    <w:p w:rsidR="0036222C" w:rsidRPr="0036222C" w:rsidRDefault="0036222C" w:rsidP="0036222C">
      <w:pPr>
        <w:pStyle w:val="a3"/>
        <w:widowControl w:val="0"/>
        <w:ind w:firstLine="709"/>
        <w:jc w:val="both"/>
        <w:rPr>
          <w:b w:val="0"/>
        </w:rPr>
      </w:pPr>
      <w:proofErr w:type="spellStart"/>
      <w:r w:rsidRPr="0036222C">
        <w:rPr>
          <w:bCs w:val="0"/>
        </w:rPr>
        <w:t>Ryshchykovets</w:t>
      </w:r>
      <w:proofErr w:type="spellEnd"/>
      <w:r w:rsidRPr="0036222C">
        <w:rPr>
          <w:bCs w:val="0"/>
        </w:rPr>
        <w:t xml:space="preserve"> O.</w:t>
      </w:r>
      <w:r w:rsidRPr="0036222C">
        <w:rPr>
          <w:b w:val="0"/>
          <w:bCs w:val="0"/>
          <w:lang w:val="en-US"/>
        </w:rPr>
        <w:t xml:space="preserve"> </w:t>
      </w:r>
      <w:proofErr w:type="spellStart"/>
      <w:r w:rsidRPr="0036222C">
        <w:rPr>
          <w:b w:val="0"/>
        </w:rPr>
        <w:t>Ensuring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the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efficiency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of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electricity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supply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system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of</w:t>
      </w:r>
      <w:proofErr w:type="spellEnd"/>
      <w:r w:rsidRPr="0036222C">
        <w:rPr>
          <w:b w:val="0"/>
        </w:rPr>
        <w:t xml:space="preserve">  </w:t>
      </w:r>
      <w:proofErr w:type="spellStart"/>
      <w:r w:rsidRPr="0036222C">
        <w:rPr>
          <w:b w:val="0"/>
        </w:rPr>
        <w:t>cargo-transport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workshop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of</w:t>
      </w:r>
      <w:proofErr w:type="spellEnd"/>
      <w:r w:rsidRPr="0036222C">
        <w:rPr>
          <w:b w:val="0"/>
        </w:rPr>
        <w:t xml:space="preserve"> LLC "</w:t>
      </w:r>
      <w:proofErr w:type="spellStart"/>
      <w:r w:rsidRPr="0036222C">
        <w:rPr>
          <w:b w:val="0"/>
        </w:rPr>
        <w:t>Rembudtekhnologiya</w:t>
      </w:r>
      <w:proofErr w:type="spellEnd"/>
      <w:r w:rsidRPr="0036222C">
        <w:rPr>
          <w:b w:val="0"/>
        </w:rPr>
        <w:t xml:space="preserve">",  </w:t>
      </w:r>
      <w:proofErr w:type="spellStart"/>
      <w:r w:rsidRPr="0036222C">
        <w:rPr>
          <w:b w:val="0"/>
        </w:rPr>
        <w:t>Varash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Town</w:t>
      </w:r>
      <w:proofErr w:type="spellEnd"/>
      <w:r w:rsidRPr="0036222C">
        <w:rPr>
          <w:b w:val="0"/>
        </w:rPr>
        <w:t xml:space="preserve">. 141 - </w:t>
      </w:r>
      <w:proofErr w:type="spellStart"/>
      <w:r w:rsidRPr="0036222C">
        <w:rPr>
          <w:b w:val="0"/>
        </w:rPr>
        <w:t>Electrical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Power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Engineering</w:t>
      </w:r>
      <w:proofErr w:type="spellEnd"/>
      <w:r w:rsidRPr="0036222C">
        <w:rPr>
          <w:b w:val="0"/>
        </w:rPr>
        <w:t xml:space="preserve">, </w:t>
      </w:r>
      <w:proofErr w:type="spellStart"/>
      <w:r w:rsidRPr="0036222C">
        <w:rPr>
          <w:b w:val="0"/>
        </w:rPr>
        <w:t>Electrical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Engineering</w:t>
      </w:r>
      <w:proofErr w:type="spellEnd"/>
      <w:r w:rsidRPr="0036222C">
        <w:rPr>
          <w:b w:val="0"/>
        </w:rPr>
        <w:t xml:space="preserve">, </w:t>
      </w:r>
      <w:proofErr w:type="spellStart"/>
      <w:r w:rsidRPr="0036222C">
        <w:rPr>
          <w:b w:val="0"/>
        </w:rPr>
        <w:t>Electromechanics</w:t>
      </w:r>
      <w:proofErr w:type="spellEnd"/>
      <w:r w:rsidRPr="0036222C">
        <w:rPr>
          <w:b w:val="0"/>
        </w:rPr>
        <w:t xml:space="preserve">. </w:t>
      </w:r>
      <w:proofErr w:type="spellStart"/>
      <w:r w:rsidRPr="0036222C">
        <w:rPr>
          <w:b w:val="0"/>
        </w:rPr>
        <w:t>Ternopil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Ivan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Puluj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National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Technical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University</w:t>
      </w:r>
      <w:proofErr w:type="spellEnd"/>
      <w:r w:rsidRPr="0036222C">
        <w:rPr>
          <w:b w:val="0"/>
        </w:rPr>
        <w:t xml:space="preserve">. </w:t>
      </w:r>
      <w:proofErr w:type="spellStart"/>
      <w:r w:rsidRPr="0036222C">
        <w:rPr>
          <w:b w:val="0"/>
        </w:rPr>
        <w:t>Faculty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Information</w:t>
      </w:r>
      <w:proofErr w:type="spellEnd"/>
      <w:r w:rsidRPr="0036222C">
        <w:rPr>
          <w:b w:val="0"/>
        </w:rPr>
        <w:t xml:space="preserve"> Technologies </w:t>
      </w:r>
      <w:proofErr w:type="spellStart"/>
      <w:r w:rsidRPr="0036222C">
        <w:rPr>
          <w:b w:val="0"/>
        </w:rPr>
        <w:t>and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Electrical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Engineering</w:t>
      </w:r>
      <w:proofErr w:type="spellEnd"/>
      <w:r w:rsidRPr="0036222C">
        <w:rPr>
          <w:b w:val="0"/>
        </w:rPr>
        <w:t xml:space="preserve">. </w:t>
      </w:r>
      <w:proofErr w:type="spellStart"/>
      <w:r w:rsidRPr="0036222C">
        <w:rPr>
          <w:b w:val="0"/>
        </w:rPr>
        <w:t>Chair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of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Electrical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Enginee</w:t>
      </w:r>
      <w:r>
        <w:rPr>
          <w:b w:val="0"/>
        </w:rPr>
        <w:t>ring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group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EEmd</w:t>
      </w:r>
      <w:proofErr w:type="spellEnd"/>
      <w:r>
        <w:rPr>
          <w:b w:val="0"/>
        </w:rPr>
        <w:t xml:space="preserve">–61. - </w:t>
      </w:r>
      <w:proofErr w:type="spellStart"/>
      <w:r>
        <w:rPr>
          <w:b w:val="0"/>
        </w:rPr>
        <w:t>Ternopil</w:t>
      </w:r>
      <w:proofErr w:type="spellEnd"/>
      <w:r>
        <w:rPr>
          <w:b w:val="0"/>
        </w:rPr>
        <w:t> </w:t>
      </w:r>
      <w:r w:rsidRPr="0036222C">
        <w:rPr>
          <w:b w:val="0"/>
        </w:rPr>
        <w:t>: TNTU, 2018.</w:t>
      </w:r>
    </w:p>
    <w:p w:rsidR="0036222C" w:rsidRPr="0036222C" w:rsidRDefault="0036222C" w:rsidP="0036222C">
      <w:pPr>
        <w:pStyle w:val="a3"/>
        <w:widowControl w:val="0"/>
        <w:ind w:firstLine="709"/>
        <w:jc w:val="both"/>
        <w:rPr>
          <w:b w:val="0"/>
        </w:rPr>
      </w:pPr>
      <w:proofErr w:type="spellStart"/>
      <w:r w:rsidRPr="0036222C">
        <w:rPr>
          <w:b w:val="0"/>
        </w:rPr>
        <w:t>Pages</w:t>
      </w:r>
      <w:proofErr w:type="spellEnd"/>
      <w:r w:rsidRPr="0036222C">
        <w:rPr>
          <w:b w:val="0"/>
        </w:rPr>
        <w:t xml:space="preserve"> - 136; </w:t>
      </w:r>
      <w:proofErr w:type="spellStart"/>
      <w:r w:rsidRPr="0036222C">
        <w:rPr>
          <w:b w:val="0"/>
        </w:rPr>
        <w:t>Illustrations</w:t>
      </w:r>
      <w:proofErr w:type="spellEnd"/>
      <w:r w:rsidRPr="0036222C">
        <w:rPr>
          <w:b w:val="0"/>
        </w:rPr>
        <w:t xml:space="preserve"> - 5; </w:t>
      </w:r>
      <w:proofErr w:type="spellStart"/>
      <w:r w:rsidRPr="0036222C">
        <w:rPr>
          <w:b w:val="0"/>
        </w:rPr>
        <w:t>Tables</w:t>
      </w:r>
      <w:proofErr w:type="spellEnd"/>
      <w:r w:rsidRPr="0036222C">
        <w:rPr>
          <w:b w:val="0"/>
        </w:rPr>
        <w:t xml:space="preserve"> - 20; </w:t>
      </w:r>
      <w:proofErr w:type="spellStart"/>
      <w:r w:rsidRPr="0036222C">
        <w:rPr>
          <w:b w:val="0"/>
        </w:rPr>
        <w:t>Drawings</w:t>
      </w:r>
      <w:proofErr w:type="spellEnd"/>
      <w:r w:rsidRPr="0036222C">
        <w:rPr>
          <w:b w:val="0"/>
        </w:rPr>
        <w:t xml:space="preserve"> - 6; </w:t>
      </w:r>
      <w:proofErr w:type="spellStart"/>
      <w:r w:rsidRPr="0036222C">
        <w:rPr>
          <w:b w:val="0"/>
        </w:rPr>
        <w:t>Sources</w:t>
      </w:r>
      <w:proofErr w:type="spellEnd"/>
      <w:r w:rsidRPr="0036222C">
        <w:rPr>
          <w:b w:val="0"/>
        </w:rPr>
        <w:t xml:space="preserve"> - 35; </w:t>
      </w:r>
      <w:proofErr w:type="spellStart"/>
      <w:r w:rsidRPr="0036222C">
        <w:rPr>
          <w:b w:val="0"/>
        </w:rPr>
        <w:t>Applications</w:t>
      </w:r>
      <w:proofErr w:type="spellEnd"/>
      <w:r w:rsidRPr="0036222C">
        <w:rPr>
          <w:b w:val="0"/>
        </w:rPr>
        <w:t xml:space="preserve"> –.</w:t>
      </w:r>
    </w:p>
    <w:p w:rsidR="0036222C" w:rsidRPr="0036222C" w:rsidRDefault="0036222C" w:rsidP="0036222C">
      <w:pPr>
        <w:pStyle w:val="a3"/>
        <w:widowControl w:val="0"/>
        <w:ind w:firstLine="709"/>
        <w:jc w:val="both"/>
        <w:rPr>
          <w:b w:val="0"/>
        </w:rPr>
      </w:pPr>
      <w:proofErr w:type="spellStart"/>
      <w:r w:rsidRPr="0036222C">
        <w:rPr>
          <w:b w:val="0"/>
        </w:rPr>
        <w:t>In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this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diploma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paper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the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modernization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of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the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power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supply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system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of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the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enterprise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with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the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technology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of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cargo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transport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production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for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solving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the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problem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of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increasing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the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reliability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of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electricity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supply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to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consumers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are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carried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out</w:t>
      </w:r>
      <w:proofErr w:type="spellEnd"/>
      <w:r w:rsidRPr="0036222C">
        <w:rPr>
          <w:b w:val="0"/>
        </w:rPr>
        <w:t>.</w:t>
      </w:r>
    </w:p>
    <w:p w:rsidR="0036222C" w:rsidRPr="0036222C" w:rsidRDefault="0036222C" w:rsidP="0036222C">
      <w:pPr>
        <w:pStyle w:val="a3"/>
        <w:widowControl w:val="0"/>
        <w:ind w:firstLine="709"/>
        <w:jc w:val="both"/>
        <w:rPr>
          <w:b w:val="0"/>
        </w:rPr>
      </w:pPr>
      <w:proofErr w:type="spellStart"/>
      <w:r w:rsidRPr="0036222C">
        <w:rPr>
          <w:b w:val="0"/>
        </w:rPr>
        <w:t>The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model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of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reduction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and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control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of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electric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power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losses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in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the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networks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of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industrial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enterprises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with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the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use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of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the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integrated</w:t>
      </w:r>
      <w:proofErr w:type="spellEnd"/>
      <w:r w:rsidRPr="0036222C">
        <w:rPr>
          <w:b w:val="0"/>
        </w:rPr>
        <w:t xml:space="preserve"> ASECA </w:t>
      </w:r>
      <w:proofErr w:type="spellStart"/>
      <w:r w:rsidRPr="0036222C">
        <w:rPr>
          <w:b w:val="0"/>
        </w:rPr>
        <w:t>system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in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the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devices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of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commercial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and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technological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accounting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of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electric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power</w:t>
      </w:r>
      <w:proofErr w:type="spellEnd"/>
      <w:r w:rsidRPr="0036222C">
        <w:rPr>
          <w:b w:val="0"/>
        </w:rPr>
        <w:t xml:space="preserve">, </w:t>
      </w:r>
      <w:proofErr w:type="spellStart"/>
      <w:r w:rsidRPr="0036222C">
        <w:rPr>
          <w:b w:val="0"/>
        </w:rPr>
        <w:t>by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which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it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becomes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possible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to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monitor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and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take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into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account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the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dynamics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of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the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development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of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the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electric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network</w:t>
      </w:r>
      <w:proofErr w:type="spellEnd"/>
      <w:r w:rsidRPr="0036222C">
        <w:rPr>
          <w:b w:val="0"/>
        </w:rPr>
        <w:t xml:space="preserve">, </w:t>
      </w:r>
      <w:proofErr w:type="spellStart"/>
      <w:r w:rsidRPr="0036222C">
        <w:rPr>
          <w:b w:val="0"/>
        </w:rPr>
        <w:t>are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investigated</w:t>
      </w:r>
      <w:proofErr w:type="spellEnd"/>
      <w:r w:rsidRPr="0036222C">
        <w:rPr>
          <w:b w:val="0"/>
        </w:rPr>
        <w:t>.</w:t>
      </w:r>
    </w:p>
    <w:p w:rsidR="0036222C" w:rsidRPr="0036222C" w:rsidRDefault="0036222C" w:rsidP="0036222C">
      <w:pPr>
        <w:pStyle w:val="a3"/>
        <w:widowControl w:val="0"/>
        <w:ind w:firstLine="709"/>
        <w:jc w:val="both"/>
        <w:rPr>
          <w:b w:val="0"/>
        </w:rPr>
      </w:pPr>
      <w:proofErr w:type="spellStart"/>
      <w:r w:rsidRPr="0036222C">
        <w:rPr>
          <w:b w:val="0"/>
        </w:rPr>
        <w:t>The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feasibility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and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economic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calculations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of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the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most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efficient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circuit-technical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solution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of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the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power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grid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of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the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enterprise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with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adjustable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reactive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power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compensation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units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are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implemented</w:t>
      </w:r>
      <w:proofErr w:type="spellEnd"/>
      <w:r w:rsidRPr="0036222C">
        <w:rPr>
          <w:b w:val="0"/>
        </w:rPr>
        <w:t>.</w:t>
      </w:r>
    </w:p>
    <w:p w:rsidR="00117896" w:rsidRPr="00117896" w:rsidRDefault="0036222C" w:rsidP="0036222C">
      <w:pPr>
        <w:pStyle w:val="a3"/>
        <w:widowControl w:val="0"/>
        <w:ind w:firstLine="709"/>
        <w:jc w:val="both"/>
        <w:rPr>
          <w:b w:val="0"/>
        </w:rPr>
      </w:pPr>
      <w:proofErr w:type="spellStart"/>
      <w:r w:rsidRPr="0036222C">
        <w:rPr>
          <w:b w:val="0"/>
        </w:rPr>
        <w:t>Calculation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of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electrical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loads</w:t>
      </w:r>
      <w:proofErr w:type="spellEnd"/>
      <w:r w:rsidRPr="0036222C">
        <w:rPr>
          <w:b w:val="0"/>
        </w:rPr>
        <w:t xml:space="preserve">, </w:t>
      </w:r>
      <w:proofErr w:type="spellStart"/>
      <w:r w:rsidRPr="0036222C">
        <w:rPr>
          <w:b w:val="0"/>
        </w:rPr>
        <w:t>structural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changes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in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the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current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electrical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circuit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power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of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electric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consumers</w:t>
      </w:r>
      <w:proofErr w:type="spellEnd"/>
      <w:r w:rsidRPr="0036222C">
        <w:rPr>
          <w:b w:val="0"/>
        </w:rPr>
        <w:t xml:space="preserve">, </w:t>
      </w:r>
      <w:proofErr w:type="spellStart"/>
      <w:r w:rsidRPr="0036222C">
        <w:rPr>
          <w:b w:val="0"/>
        </w:rPr>
        <w:t>effective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cross-sections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of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cable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and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wire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products</w:t>
      </w:r>
      <w:proofErr w:type="spellEnd"/>
      <w:r w:rsidRPr="0036222C">
        <w:rPr>
          <w:b w:val="0"/>
        </w:rPr>
        <w:t xml:space="preserve">, </w:t>
      </w:r>
      <w:proofErr w:type="spellStart"/>
      <w:r w:rsidRPr="0036222C">
        <w:rPr>
          <w:b w:val="0"/>
        </w:rPr>
        <w:t>calculation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of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short-circuit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currents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are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carried</w:t>
      </w:r>
      <w:proofErr w:type="spellEnd"/>
      <w:r w:rsidRPr="0036222C">
        <w:rPr>
          <w:b w:val="0"/>
        </w:rPr>
        <w:t xml:space="preserve"> </w:t>
      </w:r>
      <w:proofErr w:type="spellStart"/>
      <w:r w:rsidRPr="0036222C">
        <w:rPr>
          <w:b w:val="0"/>
        </w:rPr>
        <w:t>out</w:t>
      </w:r>
      <w:proofErr w:type="spellEnd"/>
      <w:r w:rsidR="00117896" w:rsidRPr="00117896">
        <w:rPr>
          <w:b w:val="0"/>
        </w:rPr>
        <w:t>.</w:t>
      </w:r>
    </w:p>
    <w:p w:rsidR="00117896" w:rsidRDefault="00333487" w:rsidP="00117896">
      <w:pPr>
        <w:pStyle w:val="a3"/>
        <w:widowControl w:val="0"/>
        <w:ind w:left="0" w:firstLine="709"/>
        <w:jc w:val="both"/>
        <w:rPr>
          <w:b w:val="0"/>
        </w:rPr>
      </w:pPr>
      <w:proofErr w:type="spellStart"/>
      <w:r w:rsidRPr="00333487">
        <w:t>К</w:t>
      </w:r>
      <w:r w:rsidR="00117896" w:rsidRPr="00333487">
        <w:t>ey</w:t>
      </w:r>
      <w:proofErr w:type="spellEnd"/>
      <w:r>
        <w:t xml:space="preserve"> </w:t>
      </w:r>
      <w:proofErr w:type="spellStart"/>
      <w:r w:rsidR="00117896" w:rsidRPr="00333487">
        <w:t>words</w:t>
      </w:r>
      <w:proofErr w:type="spellEnd"/>
      <w:r w:rsidR="00117896" w:rsidRPr="00333487">
        <w:t>:</w:t>
      </w:r>
      <w:r w:rsidR="00117896" w:rsidRPr="00117896">
        <w:rPr>
          <w:b w:val="0"/>
        </w:rPr>
        <w:t xml:space="preserve"> </w:t>
      </w:r>
      <w:proofErr w:type="spellStart"/>
      <w:r w:rsidR="00117896" w:rsidRPr="00117896">
        <w:rPr>
          <w:b w:val="0"/>
        </w:rPr>
        <w:t>electric</w:t>
      </w:r>
      <w:proofErr w:type="spellEnd"/>
      <w:r w:rsidR="00117896" w:rsidRPr="00117896">
        <w:rPr>
          <w:b w:val="0"/>
        </w:rPr>
        <w:t xml:space="preserve"> </w:t>
      </w:r>
      <w:proofErr w:type="spellStart"/>
      <w:r w:rsidR="00117896" w:rsidRPr="00117896">
        <w:rPr>
          <w:b w:val="0"/>
        </w:rPr>
        <w:t>network</w:t>
      </w:r>
      <w:proofErr w:type="spellEnd"/>
      <w:r w:rsidR="00117896" w:rsidRPr="00117896">
        <w:rPr>
          <w:b w:val="0"/>
        </w:rPr>
        <w:t xml:space="preserve">, </w:t>
      </w:r>
      <w:proofErr w:type="spellStart"/>
      <w:r w:rsidR="00117896" w:rsidRPr="00117896">
        <w:rPr>
          <w:b w:val="0"/>
        </w:rPr>
        <w:t>electricity</w:t>
      </w:r>
      <w:proofErr w:type="spellEnd"/>
      <w:r w:rsidR="00117896" w:rsidRPr="00117896">
        <w:rPr>
          <w:b w:val="0"/>
        </w:rPr>
        <w:t xml:space="preserve"> </w:t>
      </w:r>
      <w:proofErr w:type="spellStart"/>
      <w:r w:rsidR="00117896" w:rsidRPr="00117896">
        <w:rPr>
          <w:b w:val="0"/>
        </w:rPr>
        <w:t>losses</w:t>
      </w:r>
      <w:proofErr w:type="spellEnd"/>
      <w:r w:rsidR="00117896" w:rsidRPr="00117896">
        <w:rPr>
          <w:b w:val="0"/>
        </w:rPr>
        <w:t xml:space="preserve">, </w:t>
      </w:r>
      <w:proofErr w:type="spellStart"/>
      <w:r w:rsidR="00117896" w:rsidRPr="00117896">
        <w:rPr>
          <w:b w:val="0"/>
        </w:rPr>
        <w:t>reactive</w:t>
      </w:r>
      <w:proofErr w:type="spellEnd"/>
      <w:r w:rsidR="00117896" w:rsidRPr="00117896">
        <w:rPr>
          <w:b w:val="0"/>
        </w:rPr>
        <w:t xml:space="preserve"> </w:t>
      </w:r>
      <w:proofErr w:type="spellStart"/>
      <w:r w:rsidR="00117896" w:rsidRPr="00117896">
        <w:rPr>
          <w:b w:val="0"/>
        </w:rPr>
        <w:t>power</w:t>
      </w:r>
      <w:proofErr w:type="spellEnd"/>
      <w:r w:rsidR="00117896" w:rsidRPr="00117896">
        <w:rPr>
          <w:b w:val="0"/>
        </w:rPr>
        <w:t xml:space="preserve"> </w:t>
      </w:r>
      <w:proofErr w:type="spellStart"/>
      <w:r w:rsidR="00117896" w:rsidRPr="00117896">
        <w:rPr>
          <w:b w:val="0"/>
        </w:rPr>
        <w:t>compensation</w:t>
      </w:r>
      <w:proofErr w:type="spellEnd"/>
      <w:r w:rsidR="00117896" w:rsidRPr="00117896">
        <w:rPr>
          <w:b w:val="0"/>
        </w:rPr>
        <w:t xml:space="preserve">, </w:t>
      </w:r>
      <w:proofErr w:type="spellStart"/>
      <w:r w:rsidR="00117896" w:rsidRPr="00117896">
        <w:rPr>
          <w:b w:val="0"/>
        </w:rPr>
        <w:t>scheme-technical</w:t>
      </w:r>
      <w:proofErr w:type="spellEnd"/>
      <w:r w:rsidR="00117896" w:rsidRPr="00117896">
        <w:rPr>
          <w:b w:val="0"/>
        </w:rPr>
        <w:t xml:space="preserve"> </w:t>
      </w:r>
      <w:proofErr w:type="spellStart"/>
      <w:r w:rsidR="00117896" w:rsidRPr="00117896">
        <w:rPr>
          <w:b w:val="0"/>
        </w:rPr>
        <w:t>solutions</w:t>
      </w:r>
      <w:proofErr w:type="spellEnd"/>
      <w:r w:rsidR="00117896" w:rsidRPr="00117896">
        <w:rPr>
          <w:b w:val="0"/>
        </w:rPr>
        <w:t>.</w:t>
      </w:r>
    </w:p>
    <w:p w:rsidR="00117896" w:rsidRDefault="00117896" w:rsidP="0049097E">
      <w:pPr>
        <w:pStyle w:val="a3"/>
        <w:widowControl w:val="0"/>
        <w:ind w:left="0" w:firstLine="709"/>
        <w:jc w:val="both"/>
        <w:rPr>
          <w:b w:val="0"/>
        </w:rPr>
      </w:pPr>
    </w:p>
    <w:sectPr w:rsidR="00117896" w:rsidSect="00EF1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7061B"/>
    <w:multiLevelType w:val="hybridMultilevel"/>
    <w:tmpl w:val="CEC885D8"/>
    <w:lvl w:ilvl="0" w:tplc="12303146">
      <w:start w:val="1"/>
      <w:numFmt w:val="decimal"/>
      <w:lvlText w:val="%1."/>
      <w:lvlJc w:val="left"/>
      <w:pPr>
        <w:ind w:left="1069" w:hanging="360"/>
      </w:pPr>
      <w:rPr>
        <w:rFonts w:eastAsia="TimesNewRomanPS-BoldMT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4B7199"/>
    <w:multiLevelType w:val="hybridMultilevel"/>
    <w:tmpl w:val="5726CB3C"/>
    <w:lvl w:ilvl="0" w:tplc="6D4C7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6D1A83"/>
    <w:multiLevelType w:val="hybridMultilevel"/>
    <w:tmpl w:val="40186380"/>
    <w:lvl w:ilvl="0" w:tplc="98DE0306">
      <w:start w:val="1"/>
      <w:numFmt w:val="decimal"/>
      <w:lvlText w:val="%1."/>
      <w:lvlJc w:val="left"/>
      <w:pPr>
        <w:ind w:left="2487" w:hanging="360"/>
      </w:pPr>
      <w:rPr>
        <w:rFonts w:hint="default"/>
        <w:sz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6E0F0ACF"/>
    <w:multiLevelType w:val="hybridMultilevel"/>
    <w:tmpl w:val="B0AAE77A"/>
    <w:lvl w:ilvl="0" w:tplc="EB68ADA6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386D16"/>
    <w:multiLevelType w:val="hybridMultilevel"/>
    <w:tmpl w:val="415E4100"/>
    <w:lvl w:ilvl="0" w:tplc="7E2E1FE0">
      <w:start w:val="1"/>
      <w:numFmt w:val="decimal"/>
      <w:lvlText w:val="%1."/>
      <w:lvlJc w:val="left"/>
      <w:pPr>
        <w:ind w:left="720" w:hanging="360"/>
      </w:pPr>
      <w:rPr>
        <w:rFonts w:eastAsia="TimesNewRomanPS-BoldMT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D3726"/>
    <w:multiLevelType w:val="hybridMultilevel"/>
    <w:tmpl w:val="AB50A3D4"/>
    <w:lvl w:ilvl="0" w:tplc="F760E7EA">
      <w:start w:val="5"/>
      <w:numFmt w:val="bullet"/>
      <w:lvlText w:val="–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0313"/>
    <w:rsid w:val="00001D08"/>
    <w:rsid w:val="00017270"/>
    <w:rsid w:val="00020313"/>
    <w:rsid w:val="00087AAE"/>
    <w:rsid w:val="000964EC"/>
    <w:rsid w:val="0009758F"/>
    <w:rsid w:val="000D4274"/>
    <w:rsid w:val="00117896"/>
    <w:rsid w:val="00121CDD"/>
    <w:rsid w:val="0016670C"/>
    <w:rsid w:val="00187F63"/>
    <w:rsid w:val="00193423"/>
    <w:rsid w:val="001D5C9E"/>
    <w:rsid w:val="00241942"/>
    <w:rsid w:val="00292B88"/>
    <w:rsid w:val="002A5223"/>
    <w:rsid w:val="002A6CA9"/>
    <w:rsid w:val="002F6315"/>
    <w:rsid w:val="003065EF"/>
    <w:rsid w:val="00333487"/>
    <w:rsid w:val="003356B0"/>
    <w:rsid w:val="0036222C"/>
    <w:rsid w:val="0036449A"/>
    <w:rsid w:val="00373249"/>
    <w:rsid w:val="003B0577"/>
    <w:rsid w:val="003B73A8"/>
    <w:rsid w:val="003C35D1"/>
    <w:rsid w:val="003C3AE0"/>
    <w:rsid w:val="003C66B8"/>
    <w:rsid w:val="003E0E40"/>
    <w:rsid w:val="00417BDF"/>
    <w:rsid w:val="00422C2D"/>
    <w:rsid w:val="00445606"/>
    <w:rsid w:val="00463023"/>
    <w:rsid w:val="00486C0E"/>
    <w:rsid w:val="0049097E"/>
    <w:rsid w:val="004F54D1"/>
    <w:rsid w:val="005575E8"/>
    <w:rsid w:val="00593D0B"/>
    <w:rsid w:val="0059526F"/>
    <w:rsid w:val="005E01E6"/>
    <w:rsid w:val="005F2EEC"/>
    <w:rsid w:val="00604F2E"/>
    <w:rsid w:val="0065012A"/>
    <w:rsid w:val="00661BA1"/>
    <w:rsid w:val="00674304"/>
    <w:rsid w:val="00700ABA"/>
    <w:rsid w:val="00705200"/>
    <w:rsid w:val="00725C35"/>
    <w:rsid w:val="00751106"/>
    <w:rsid w:val="007A0315"/>
    <w:rsid w:val="007C1B51"/>
    <w:rsid w:val="007C6CC9"/>
    <w:rsid w:val="007C7F0E"/>
    <w:rsid w:val="007E26DC"/>
    <w:rsid w:val="007E5C86"/>
    <w:rsid w:val="00800EBC"/>
    <w:rsid w:val="00825391"/>
    <w:rsid w:val="008511EB"/>
    <w:rsid w:val="008550BD"/>
    <w:rsid w:val="00881032"/>
    <w:rsid w:val="008A0833"/>
    <w:rsid w:val="008F45F3"/>
    <w:rsid w:val="009475BB"/>
    <w:rsid w:val="00956FC1"/>
    <w:rsid w:val="00980AB6"/>
    <w:rsid w:val="00982C50"/>
    <w:rsid w:val="009D1E65"/>
    <w:rsid w:val="009F2BB9"/>
    <w:rsid w:val="00A25A9B"/>
    <w:rsid w:val="00A551DC"/>
    <w:rsid w:val="00A75E38"/>
    <w:rsid w:val="00AC2263"/>
    <w:rsid w:val="00AC550E"/>
    <w:rsid w:val="00AF0D90"/>
    <w:rsid w:val="00AF1AC7"/>
    <w:rsid w:val="00B1203A"/>
    <w:rsid w:val="00B2431C"/>
    <w:rsid w:val="00B31ECA"/>
    <w:rsid w:val="00BC018D"/>
    <w:rsid w:val="00BD615D"/>
    <w:rsid w:val="00C0369C"/>
    <w:rsid w:val="00C13230"/>
    <w:rsid w:val="00C46298"/>
    <w:rsid w:val="00C85C73"/>
    <w:rsid w:val="00C870D6"/>
    <w:rsid w:val="00C908E0"/>
    <w:rsid w:val="00CC2C54"/>
    <w:rsid w:val="00CD6B56"/>
    <w:rsid w:val="00CF342B"/>
    <w:rsid w:val="00D13C84"/>
    <w:rsid w:val="00D621AE"/>
    <w:rsid w:val="00D85B5D"/>
    <w:rsid w:val="00D96D2A"/>
    <w:rsid w:val="00DD2745"/>
    <w:rsid w:val="00E37B83"/>
    <w:rsid w:val="00E575D4"/>
    <w:rsid w:val="00E62456"/>
    <w:rsid w:val="00EA1DA7"/>
    <w:rsid w:val="00EA7ACF"/>
    <w:rsid w:val="00EB63DF"/>
    <w:rsid w:val="00EE7BCF"/>
    <w:rsid w:val="00EF1655"/>
    <w:rsid w:val="00F0268F"/>
    <w:rsid w:val="00F2167B"/>
    <w:rsid w:val="00F738CE"/>
    <w:rsid w:val="00F81025"/>
    <w:rsid w:val="00F81C3D"/>
    <w:rsid w:val="00F8461A"/>
    <w:rsid w:val="00FD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C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018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Основний текст з відступом 2 Знак"/>
    <w:basedOn w:val="a0"/>
    <w:link w:val="2"/>
    <w:rsid w:val="00BC018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Title"/>
    <w:basedOn w:val="a"/>
    <w:link w:val="a4"/>
    <w:uiPriority w:val="99"/>
    <w:qFormat/>
    <w:rsid w:val="00BC018D"/>
    <w:pPr>
      <w:spacing w:after="0" w:line="240" w:lineRule="auto"/>
      <w:ind w:left="180" w:firstLine="54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a4">
    <w:name w:val="Назва Знак"/>
    <w:basedOn w:val="a0"/>
    <w:link w:val="a3"/>
    <w:uiPriority w:val="99"/>
    <w:rsid w:val="00BC01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BC018D"/>
    <w:pPr>
      <w:spacing w:after="120" w:line="259" w:lineRule="auto"/>
    </w:pPr>
    <w:rPr>
      <w:rFonts w:ascii="Times New Roman" w:hAnsi="Times New Roman" w:cs="Times New Roman"/>
      <w:sz w:val="28"/>
      <w:szCs w:val="20"/>
      <w:lang w:val="uk-UA"/>
    </w:rPr>
  </w:style>
  <w:style w:type="character" w:customStyle="1" w:styleId="a6">
    <w:name w:val="Основний текст Знак"/>
    <w:basedOn w:val="a0"/>
    <w:link w:val="a5"/>
    <w:uiPriority w:val="99"/>
    <w:rsid w:val="00BC018D"/>
    <w:rPr>
      <w:rFonts w:ascii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BC01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BC018D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7">
    <w:name w:val="List Paragraph"/>
    <w:basedOn w:val="a"/>
    <w:uiPriority w:val="34"/>
    <w:qFormat/>
    <w:rsid w:val="00BC018D"/>
    <w:pPr>
      <w:spacing w:after="160" w:line="259" w:lineRule="auto"/>
      <w:ind w:left="720"/>
      <w:contextualSpacing/>
    </w:pPr>
    <w:rPr>
      <w:rFonts w:ascii="Times New Roman" w:hAnsi="Times New Roman" w:cs="Times New Roman"/>
      <w:sz w:val="28"/>
      <w:szCs w:val="20"/>
      <w:lang w:val="uk-UA"/>
    </w:rPr>
  </w:style>
  <w:style w:type="paragraph" w:customStyle="1" w:styleId="QuantAntiqua">
    <w:name w:val="ГОСТ Quant Antiqua"/>
    <w:basedOn w:val="a"/>
    <w:link w:val="QuantAntiqua0"/>
    <w:qFormat/>
    <w:rsid w:val="00BC018D"/>
    <w:pPr>
      <w:tabs>
        <w:tab w:val="left" w:pos="1134"/>
        <w:tab w:val="center" w:pos="4536"/>
        <w:tab w:val="right" w:pos="9072"/>
      </w:tabs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kern w:val="16"/>
      <w:sz w:val="28"/>
      <w:szCs w:val="28"/>
      <w:lang w:val="ru-RU"/>
    </w:rPr>
  </w:style>
  <w:style w:type="character" w:customStyle="1" w:styleId="QuantAntiqua0">
    <w:name w:val="ГОСТ Quant Antiqua Знак"/>
    <w:basedOn w:val="a0"/>
    <w:link w:val="QuantAntiqua"/>
    <w:rsid w:val="00BC018D"/>
    <w:rPr>
      <w:rFonts w:ascii="Times New Roman" w:eastAsia="Times New Roman" w:hAnsi="Times New Roman" w:cs="Times New Roman"/>
      <w:kern w:val="16"/>
      <w:sz w:val="28"/>
      <w:szCs w:val="28"/>
      <w:lang w:val="ru-RU"/>
    </w:rPr>
  </w:style>
  <w:style w:type="character" w:customStyle="1" w:styleId="apple-converted-space">
    <w:name w:val="apple-converted-space"/>
    <w:basedOn w:val="a0"/>
    <w:rsid w:val="00BC018D"/>
  </w:style>
  <w:style w:type="character" w:customStyle="1" w:styleId="21">
    <w:name w:val="Основной текст (2)_"/>
    <w:basedOn w:val="a0"/>
    <w:link w:val="22"/>
    <w:rsid w:val="009475B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475BB"/>
    <w:pPr>
      <w:widowControl w:val="0"/>
      <w:shd w:val="clear" w:color="auto" w:fill="FFFFFF"/>
      <w:spacing w:after="1340" w:line="232" w:lineRule="exact"/>
      <w:ind w:hanging="360"/>
    </w:pPr>
    <w:rPr>
      <w:rFonts w:ascii="Times New Roman" w:eastAsia="Times New Roman" w:hAnsi="Times New Roman" w:cs="Times New Roman"/>
      <w:sz w:val="21"/>
      <w:szCs w:val="21"/>
      <w:lang w:val="uk-UA"/>
    </w:rPr>
  </w:style>
  <w:style w:type="character" w:customStyle="1" w:styleId="23">
    <w:name w:val="Основной текст (2) + Курсив"/>
    <w:basedOn w:val="a0"/>
    <w:rsid w:val="00725C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C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018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BC018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Title"/>
    <w:basedOn w:val="a"/>
    <w:link w:val="a4"/>
    <w:uiPriority w:val="99"/>
    <w:qFormat/>
    <w:rsid w:val="00BC018D"/>
    <w:pPr>
      <w:spacing w:after="0" w:line="240" w:lineRule="auto"/>
      <w:ind w:left="180" w:firstLine="54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a4">
    <w:name w:val="Название Знак"/>
    <w:basedOn w:val="a0"/>
    <w:link w:val="a3"/>
    <w:uiPriority w:val="99"/>
    <w:rsid w:val="00BC01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C018D"/>
    <w:pPr>
      <w:spacing w:after="120" w:line="259" w:lineRule="auto"/>
    </w:pPr>
    <w:rPr>
      <w:rFonts w:ascii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BC018D"/>
    <w:rPr>
      <w:rFonts w:ascii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BC01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BC018D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7">
    <w:name w:val="List Paragraph"/>
    <w:basedOn w:val="a"/>
    <w:uiPriority w:val="34"/>
    <w:qFormat/>
    <w:rsid w:val="00BC018D"/>
    <w:pPr>
      <w:spacing w:after="160" w:line="259" w:lineRule="auto"/>
      <w:ind w:left="720"/>
      <w:contextualSpacing/>
    </w:pPr>
    <w:rPr>
      <w:rFonts w:ascii="Times New Roman" w:hAnsi="Times New Roman" w:cs="Times New Roman"/>
      <w:sz w:val="28"/>
      <w:szCs w:val="20"/>
      <w:lang w:val="uk-UA"/>
    </w:rPr>
  </w:style>
  <w:style w:type="paragraph" w:customStyle="1" w:styleId="QuantAntiqua">
    <w:name w:val="ГОСТ Quant Antiqua"/>
    <w:basedOn w:val="a"/>
    <w:link w:val="QuantAntiqua0"/>
    <w:qFormat/>
    <w:rsid w:val="00BC018D"/>
    <w:pPr>
      <w:tabs>
        <w:tab w:val="left" w:pos="1134"/>
        <w:tab w:val="center" w:pos="4536"/>
        <w:tab w:val="right" w:pos="9072"/>
      </w:tabs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kern w:val="16"/>
      <w:sz w:val="28"/>
      <w:szCs w:val="28"/>
      <w:lang w:val="ru-RU"/>
    </w:rPr>
  </w:style>
  <w:style w:type="character" w:customStyle="1" w:styleId="QuantAntiqua0">
    <w:name w:val="ГОСТ Quant Antiqua Знак"/>
    <w:basedOn w:val="a0"/>
    <w:link w:val="QuantAntiqua"/>
    <w:rsid w:val="00BC018D"/>
    <w:rPr>
      <w:rFonts w:ascii="Times New Roman" w:eastAsia="Times New Roman" w:hAnsi="Times New Roman" w:cs="Times New Roman"/>
      <w:kern w:val="16"/>
      <w:sz w:val="28"/>
      <w:szCs w:val="28"/>
      <w:lang w:val="ru-RU"/>
    </w:rPr>
  </w:style>
  <w:style w:type="character" w:customStyle="1" w:styleId="apple-converted-space">
    <w:name w:val="apple-converted-space"/>
    <w:basedOn w:val="a0"/>
    <w:rsid w:val="00BC0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09B8C-C608-4D0E-ADEC-31510B3E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8</Pages>
  <Words>10687</Words>
  <Characters>6092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Oleksandr</dc:creator>
  <cp:lastModifiedBy>Олександр</cp:lastModifiedBy>
  <cp:revision>20</cp:revision>
  <dcterms:created xsi:type="dcterms:W3CDTF">2017-02-18T13:26:00Z</dcterms:created>
  <dcterms:modified xsi:type="dcterms:W3CDTF">2018-12-20T12:23:00Z</dcterms:modified>
</cp:coreProperties>
</file>