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C8" w:rsidRPr="000C7145" w:rsidRDefault="00976FC8" w:rsidP="00CA6E18">
      <w:pPr>
        <w:pStyle w:val="BodyTextIndent2"/>
        <w:ind w:firstLine="0"/>
        <w:jc w:val="center"/>
        <w:rPr>
          <w:caps/>
          <w:szCs w:val="28"/>
        </w:rPr>
      </w:pPr>
      <w:r w:rsidRPr="000C7145">
        <w:rPr>
          <w:caps/>
          <w:szCs w:val="28"/>
        </w:rPr>
        <w:t>Міністерство освіти і науки України</w:t>
      </w:r>
    </w:p>
    <w:p w:rsidR="00976FC8" w:rsidRPr="00CA6E18" w:rsidRDefault="00976FC8" w:rsidP="00CA6E18">
      <w:pPr>
        <w:pStyle w:val="BodyTextIndent2"/>
        <w:ind w:firstLine="0"/>
        <w:jc w:val="center"/>
        <w:rPr>
          <w:caps/>
          <w:szCs w:val="28"/>
        </w:rPr>
      </w:pPr>
      <w:r w:rsidRPr="000C7145">
        <w:rPr>
          <w:caps/>
          <w:szCs w:val="28"/>
        </w:rPr>
        <w:t>Тернопільський НАЦІОНАЛЬНИЙ технічний Університет імені Івана Пулюя</w:t>
      </w:r>
    </w:p>
    <w:p w:rsidR="00976FC8" w:rsidRPr="008D502B" w:rsidRDefault="00976FC8" w:rsidP="00CA6E18">
      <w:pPr>
        <w:pStyle w:val="BodyTextIndent2"/>
        <w:ind w:firstLine="0"/>
        <w:jc w:val="center"/>
        <w:rPr>
          <w:sz w:val="24"/>
          <w:szCs w:val="24"/>
        </w:rPr>
      </w:pPr>
      <w:r>
        <w:rPr>
          <w:szCs w:val="28"/>
        </w:rPr>
        <w:t xml:space="preserve">ФАКУЛЬТЕТ </w:t>
      </w:r>
      <w:r>
        <w:rPr>
          <w:szCs w:val="28"/>
          <w:lang w:val="ru-RU"/>
        </w:rPr>
        <w:t>ПРИКЛАДНИХ ІНФОРМАЦІЙНИХ ТЕХНОЛОГІЙ ТА ЕЛЕКТРОІНЖЕНЕРІЇ</w:t>
      </w:r>
    </w:p>
    <w:p w:rsidR="00976FC8" w:rsidRDefault="00976FC8" w:rsidP="00CA6E18">
      <w:pPr>
        <w:pStyle w:val="BodyTextIndent2"/>
        <w:jc w:val="center"/>
        <w:rPr>
          <w:sz w:val="24"/>
          <w:szCs w:val="24"/>
          <w:lang w:val="en-US"/>
        </w:rPr>
      </w:pPr>
    </w:p>
    <w:p w:rsidR="00976FC8" w:rsidRDefault="00976FC8" w:rsidP="00CA6E18">
      <w:pPr>
        <w:pStyle w:val="BodyTextIndent2"/>
        <w:jc w:val="center"/>
        <w:rPr>
          <w:sz w:val="24"/>
          <w:szCs w:val="24"/>
          <w:lang w:val="en-US"/>
        </w:rPr>
      </w:pPr>
    </w:p>
    <w:p w:rsidR="00976FC8" w:rsidRDefault="00976FC8" w:rsidP="00CA6E18">
      <w:pPr>
        <w:pStyle w:val="BodyTextIndent2"/>
        <w:jc w:val="center"/>
        <w:rPr>
          <w:sz w:val="24"/>
          <w:szCs w:val="24"/>
          <w:lang w:val="en-US"/>
        </w:rPr>
      </w:pPr>
    </w:p>
    <w:p w:rsidR="00976FC8" w:rsidRDefault="00976FC8" w:rsidP="00CA6E18">
      <w:pPr>
        <w:pStyle w:val="BodyTextIndent2"/>
        <w:jc w:val="center"/>
        <w:rPr>
          <w:sz w:val="24"/>
          <w:szCs w:val="24"/>
          <w:lang w:val="en-US"/>
        </w:rPr>
      </w:pPr>
    </w:p>
    <w:p w:rsidR="00976FC8" w:rsidRPr="00C8423B" w:rsidRDefault="00976FC8" w:rsidP="00CA6E18">
      <w:pPr>
        <w:pStyle w:val="BodyTextIndent2"/>
        <w:jc w:val="center"/>
        <w:rPr>
          <w:sz w:val="24"/>
          <w:szCs w:val="24"/>
          <w:lang w:val="en-US"/>
        </w:rPr>
      </w:pPr>
    </w:p>
    <w:p w:rsidR="00976FC8" w:rsidRPr="000C7145" w:rsidRDefault="00976FC8" w:rsidP="00CA6E18">
      <w:pPr>
        <w:pStyle w:val="BodyTextIndent2"/>
        <w:jc w:val="center"/>
        <w:rPr>
          <w:sz w:val="24"/>
          <w:szCs w:val="24"/>
        </w:rPr>
      </w:pPr>
    </w:p>
    <w:p w:rsidR="00976FC8" w:rsidRDefault="00976FC8" w:rsidP="00CA6E18">
      <w:pPr>
        <w:pStyle w:val="BodyTextIndent2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t>ДОБРОВОЛЬСЬКИЙ ВІТАЛІЙ ВАЛЕРІЙОВИЧ</w:t>
      </w:r>
    </w:p>
    <w:p w:rsidR="00976FC8" w:rsidRPr="00C8423B" w:rsidRDefault="00976FC8" w:rsidP="00CA6E18">
      <w:pPr>
        <w:pStyle w:val="BodyTextIndent2"/>
        <w:jc w:val="center"/>
        <w:rPr>
          <w:b/>
          <w:bCs/>
          <w:szCs w:val="28"/>
          <w:lang w:val="en-US"/>
        </w:rPr>
      </w:pPr>
    </w:p>
    <w:p w:rsidR="00976FC8" w:rsidRDefault="00976FC8" w:rsidP="00CA6E18">
      <w:pPr>
        <w:pStyle w:val="BodyTextIndent2"/>
        <w:ind w:firstLine="0"/>
        <w:rPr>
          <w:sz w:val="24"/>
          <w:szCs w:val="24"/>
        </w:rPr>
      </w:pPr>
    </w:p>
    <w:p w:rsidR="00976FC8" w:rsidRPr="000C7145" w:rsidRDefault="00976FC8" w:rsidP="00CA6E18">
      <w:pPr>
        <w:pStyle w:val="BodyTextIndent2"/>
        <w:ind w:firstLine="0"/>
        <w:rPr>
          <w:sz w:val="24"/>
          <w:szCs w:val="24"/>
        </w:rPr>
      </w:pPr>
    </w:p>
    <w:p w:rsidR="00976FC8" w:rsidRDefault="00976FC8" w:rsidP="00CA6E18">
      <w:pPr>
        <w:pStyle w:val="BodyTextIndent2"/>
        <w:jc w:val="right"/>
        <w:rPr>
          <w:szCs w:val="28"/>
        </w:rPr>
      </w:pPr>
      <w:r w:rsidRPr="000C7145">
        <w:rPr>
          <w:szCs w:val="28"/>
        </w:rPr>
        <w:t xml:space="preserve">УДК </w:t>
      </w:r>
      <w:r w:rsidRPr="0015455D">
        <w:rPr>
          <w:szCs w:val="28"/>
        </w:rPr>
        <w:t>681.518.5</w:t>
      </w:r>
    </w:p>
    <w:p w:rsidR="00976FC8" w:rsidRDefault="00976FC8" w:rsidP="00CA6E18">
      <w:pPr>
        <w:pStyle w:val="BodyTextIndent2"/>
        <w:jc w:val="right"/>
        <w:rPr>
          <w:szCs w:val="28"/>
          <w:lang w:val="en-US"/>
        </w:rPr>
      </w:pPr>
    </w:p>
    <w:p w:rsidR="00976FC8" w:rsidRPr="00C8423B" w:rsidRDefault="00976FC8" w:rsidP="00CA6E18">
      <w:pPr>
        <w:pStyle w:val="BodyTextIndent2"/>
        <w:jc w:val="right"/>
        <w:rPr>
          <w:szCs w:val="28"/>
          <w:lang w:val="en-US"/>
        </w:rPr>
      </w:pPr>
    </w:p>
    <w:p w:rsidR="00976FC8" w:rsidRPr="000C7145" w:rsidRDefault="00976FC8" w:rsidP="00CA6E18">
      <w:pPr>
        <w:pStyle w:val="BodyTextIndent2"/>
        <w:rPr>
          <w:sz w:val="24"/>
          <w:szCs w:val="24"/>
        </w:rPr>
      </w:pPr>
    </w:p>
    <w:p w:rsidR="00976FC8" w:rsidRDefault="00976FC8" w:rsidP="00CA6E18">
      <w:pPr>
        <w:pStyle w:val="BodyTextIndent2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ІНФОРМАЦІЙНА СИСТЕМА ДЛЯ МОДЕРНІЗОВАНОГО КУТОМІРНОГО ПРИВОДУ АНТЕНИ «КРИСТАЛ 5»</w:t>
      </w:r>
    </w:p>
    <w:p w:rsidR="00976FC8" w:rsidRPr="00C8423B" w:rsidRDefault="00976FC8" w:rsidP="00CA6E18">
      <w:pPr>
        <w:pStyle w:val="BodyTextIndent2"/>
        <w:ind w:firstLine="0"/>
        <w:jc w:val="center"/>
        <w:rPr>
          <w:b/>
          <w:bCs/>
          <w:szCs w:val="28"/>
          <w:lang w:val="en-US"/>
        </w:rPr>
      </w:pPr>
    </w:p>
    <w:p w:rsidR="00976FC8" w:rsidRPr="000C7145" w:rsidRDefault="00976FC8" w:rsidP="00CA6E18">
      <w:pPr>
        <w:pStyle w:val="BodyTextIndent2"/>
        <w:ind w:firstLine="0"/>
        <w:jc w:val="center"/>
        <w:rPr>
          <w:b/>
          <w:bCs/>
          <w:spacing w:val="-5"/>
          <w:kern w:val="16"/>
          <w:szCs w:val="28"/>
        </w:rPr>
      </w:pPr>
      <w:r>
        <w:rPr>
          <w:bCs/>
          <w:szCs w:val="28"/>
        </w:rPr>
        <w:t>152</w:t>
      </w:r>
      <w:r w:rsidRPr="008F0989">
        <w:rPr>
          <w:bCs/>
          <w:szCs w:val="28"/>
        </w:rPr>
        <w:t xml:space="preserve"> «</w:t>
      </w:r>
      <w:r>
        <w:rPr>
          <w:bCs/>
          <w:szCs w:val="28"/>
        </w:rPr>
        <w:t>Метрологія та інформаційно-вимірювальна техніка</w:t>
      </w:r>
      <w:r w:rsidRPr="008F0989">
        <w:rPr>
          <w:bCs/>
          <w:szCs w:val="28"/>
        </w:rPr>
        <w:t>»</w:t>
      </w:r>
    </w:p>
    <w:p w:rsidR="00976FC8" w:rsidRPr="000C7145" w:rsidRDefault="00976FC8" w:rsidP="00CA6E18">
      <w:pPr>
        <w:pStyle w:val="BodyTextIndent2"/>
        <w:ind w:firstLine="0"/>
        <w:rPr>
          <w:b/>
          <w:bCs/>
          <w:spacing w:val="-5"/>
          <w:kern w:val="16"/>
          <w:szCs w:val="28"/>
        </w:rPr>
      </w:pPr>
    </w:p>
    <w:p w:rsidR="00976FC8" w:rsidRDefault="00976FC8" w:rsidP="00C8423B">
      <w:pPr>
        <w:pStyle w:val="BodyTextIndent2"/>
        <w:ind w:firstLine="0"/>
        <w:jc w:val="center"/>
        <w:rPr>
          <w:b/>
          <w:bCs/>
          <w:spacing w:val="-5"/>
          <w:kern w:val="16"/>
          <w:szCs w:val="28"/>
          <w:lang w:val="en-US"/>
        </w:rPr>
      </w:pPr>
    </w:p>
    <w:p w:rsidR="00976FC8" w:rsidRDefault="00976FC8" w:rsidP="00C8423B">
      <w:pPr>
        <w:pStyle w:val="BodyTextIndent2"/>
        <w:ind w:firstLine="0"/>
        <w:jc w:val="center"/>
        <w:rPr>
          <w:b/>
          <w:bCs/>
          <w:spacing w:val="-5"/>
          <w:kern w:val="16"/>
          <w:szCs w:val="28"/>
          <w:lang w:val="en-US"/>
        </w:rPr>
      </w:pPr>
    </w:p>
    <w:p w:rsidR="00976FC8" w:rsidRDefault="00976FC8" w:rsidP="00C8423B">
      <w:pPr>
        <w:pStyle w:val="BodyTextIndent2"/>
        <w:ind w:firstLine="0"/>
        <w:jc w:val="center"/>
        <w:rPr>
          <w:b/>
          <w:bCs/>
          <w:spacing w:val="-5"/>
          <w:kern w:val="16"/>
          <w:szCs w:val="28"/>
          <w:lang w:val="en-US"/>
        </w:rPr>
      </w:pPr>
    </w:p>
    <w:p w:rsidR="00976FC8" w:rsidRDefault="00976FC8" w:rsidP="00C8423B">
      <w:pPr>
        <w:pStyle w:val="BodyTextIndent2"/>
        <w:ind w:firstLine="0"/>
        <w:jc w:val="center"/>
        <w:rPr>
          <w:b/>
          <w:bCs/>
          <w:spacing w:val="-5"/>
          <w:kern w:val="16"/>
          <w:szCs w:val="28"/>
          <w:lang w:val="en-US"/>
        </w:rPr>
      </w:pPr>
    </w:p>
    <w:p w:rsidR="00976FC8" w:rsidRPr="00C8423B" w:rsidRDefault="00976FC8" w:rsidP="00C8423B">
      <w:pPr>
        <w:pStyle w:val="BodyTextIndent2"/>
        <w:ind w:firstLine="0"/>
        <w:jc w:val="center"/>
        <w:rPr>
          <w:b/>
          <w:bCs/>
          <w:spacing w:val="-5"/>
          <w:kern w:val="16"/>
          <w:szCs w:val="28"/>
          <w:lang w:val="en-US"/>
        </w:rPr>
      </w:pPr>
      <w:r w:rsidRPr="000C7145">
        <w:rPr>
          <w:b/>
          <w:bCs/>
          <w:spacing w:val="-5"/>
          <w:kern w:val="16"/>
          <w:szCs w:val="28"/>
        </w:rPr>
        <w:t>Автореферат</w:t>
      </w:r>
    </w:p>
    <w:p w:rsidR="00976FC8" w:rsidRPr="000C7145" w:rsidRDefault="00976FC8" w:rsidP="00CA6E18">
      <w:pPr>
        <w:pStyle w:val="BodyTextIndent2"/>
        <w:ind w:firstLine="0"/>
        <w:jc w:val="center"/>
        <w:rPr>
          <w:spacing w:val="-5"/>
          <w:kern w:val="16"/>
          <w:szCs w:val="28"/>
        </w:rPr>
      </w:pPr>
      <w:r>
        <w:rPr>
          <w:spacing w:val="-5"/>
          <w:kern w:val="16"/>
          <w:szCs w:val="28"/>
        </w:rPr>
        <w:t>дипломної роботи на здобуття освітнього ступеня «магістр»</w:t>
      </w:r>
    </w:p>
    <w:p w:rsidR="00976FC8" w:rsidRPr="000C7145" w:rsidRDefault="00976FC8" w:rsidP="00CA6E18">
      <w:pPr>
        <w:pStyle w:val="BodyTextIndent2"/>
        <w:rPr>
          <w:spacing w:val="-5"/>
          <w:kern w:val="16"/>
          <w:szCs w:val="28"/>
        </w:rPr>
      </w:pPr>
    </w:p>
    <w:p w:rsidR="00976FC8" w:rsidRPr="000C7145" w:rsidRDefault="00976FC8" w:rsidP="00CA6E18">
      <w:pPr>
        <w:pStyle w:val="BodyTextIndent2"/>
        <w:ind w:firstLine="0"/>
        <w:rPr>
          <w:spacing w:val="-5"/>
          <w:kern w:val="16"/>
          <w:szCs w:val="28"/>
          <w:lang w:val="ru-RU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ru-RU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ru-RU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ru-RU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ru-RU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ru-RU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ru-RU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Pr="00C8423B" w:rsidRDefault="00976FC8" w:rsidP="00CA6E18">
      <w:pPr>
        <w:pStyle w:val="BodyTextIndent2"/>
        <w:rPr>
          <w:spacing w:val="-5"/>
          <w:kern w:val="16"/>
          <w:szCs w:val="28"/>
          <w:lang w:val="en-US"/>
        </w:rPr>
      </w:pPr>
    </w:p>
    <w:p w:rsidR="00976FC8" w:rsidRDefault="00976FC8" w:rsidP="00CA6E18">
      <w:pPr>
        <w:pStyle w:val="BodyTextIndent2"/>
        <w:ind w:firstLine="0"/>
        <w:rPr>
          <w:spacing w:val="-5"/>
          <w:kern w:val="16"/>
          <w:szCs w:val="28"/>
        </w:rPr>
      </w:pPr>
    </w:p>
    <w:p w:rsidR="00976FC8" w:rsidRDefault="00976FC8" w:rsidP="00CA6E18">
      <w:pPr>
        <w:pStyle w:val="BodyTextIndent2"/>
        <w:jc w:val="center"/>
        <w:rPr>
          <w:spacing w:val="-5"/>
          <w:kern w:val="16"/>
          <w:szCs w:val="28"/>
        </w:rPr>
      </w:pPr>
      <w:r w:rsidRPr="000C7145">
        <w:rPr>
          <w:spacing w:val="-5"/>
          <w:kern w:val="16"/>
          <w:szCs w:val="28"/>
        </w:rPr>
        <w:t>Тернопіль</w:t>
      </w:r>
      <w:r>
        <w:rPr>
          <w:spacing w:val="-5"/>
          <w:kern w:val="16"/>
          <w:szCs w:val="28"/>
        </w:rPr>
        <w:t xml:space="preserve"> – </w:t>
      </w:r>
      <w:r w:rsidRPr="000C7145">
        <w:rPr>
          <w:spacing w:val="-5"/>
          <w:kern w:val="16"/>
          <w:szCs w:val="28"/>
        </w:rPr>
        <w:t>201</w:t>
      </w:r>
      <w:r>
        <w:rPr>
          <w:spacing w:val="-5"/>
          <w:kern w:val="16"/>
          <w:szCs w:val="28"/>
        </w:rPr>
        <w:t>8</w:t>
      </w:r>
    </w:p>
    <w:p w:rsidR="00976FC8" w:rsidRPr="000C7145" w:rsidRDefault="00976FC8" w:rsidP="007D7FEA">
      <w:pPr>
        <w:pStyle w:val="BodyTextIndent2"/>
        <w:jc w:val="center"/>
        <w:rPr>
          <w:sz w:val="16"/>
          <w:szCs w:val="28"/>
        </w:rPr>
      </w:pPr>
    </w:p>
    <w:tbl>
      <w:tblPr>
        <w:tblW w:w="10728" w:type="dxa"/>
        <w:tblLayout w:type="fixed"/>
        <w:tblLook w:val="0000"/>
      </w:tblPr>
      <w:tblGrid>
        <w:gridCol w:w="2988"/>
        <w:gridCol w:w="7740"/>
      </w:tblGrid>
      <w:tr w:rsidR="00976FC8" w:rsidRPr="000C7145" w:rsidTr="00C8423B">
        <w:trPr>
          <w:cantSplit/>
          <w:trHeight w:val="293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FC8" w:rsidRPr="000C7145" w:rsidRDefault="00976FC8" w:rsidP="00AC2137">
            <w:pPr>
              <w:pStyle w:val="BodyTextIndent2"/>
              <w:jc w:val="center"/>
              <w:rPr>
                <w:szCs w:val="28"/>
              </w:rPr>
            </w:pPr>
            <w:r w:rsidRPr="000C7145">
              <w:rPr>
                <w:szCs w:val="28"/>
              </w:rPr>
              <w:t xml:space="preserve">Роботу виконано </w:t>
            </w:r>
            <w:r>
              <w:rPr>
                <w:szCs w:val="28"/>
              </w:rPr>
              <w:t xml:space="preserve">на кафедрі приладів і контрольно-вимірювальних систем </w:t>
            </w:r>
            <w:r w:rsidRPr="000C7145">
              <w:rPr>
                <w:spacing w:val="6"/>
                <w:szCs w:val="28"/>
              </w:rPr>
              <w:t>Тернопільсько</w:t>
            </w:r>
            <w:r>
              <w:rPr>
                <w:spacing w:val="6"/>
                <w:szCs w:val="28"/>
              </w:rPr>
              <w:t>го</w:t>
            </w:r>
            <w:r w:rsidRPr="000C7145">
              <w:rPr>
                <w:spacing w:val="6"/>
                <w:szCs w:val="28"/>
              </w:rPr>
              <w:t xml:space="preserve"> національно</w:t>
            </w:r>
            <w:r>
              <w:rPr>
                <w:spacing w:val="6"/>
                <w:szCs w:val="28"/>
              </w:rPr>
              <w:t>го</w:t>
            </w:r>
            <w:r w:rsidRPr="000C7145">
              <w:rPr>
                <w:spacing w:val="6"/>
                <w:szCs w:val="28"/>
              </w:rPr>
              <w:t xml:space="preserve"> технічно</w:t>
            </w:r>
            <w:r>
              <w:rPr>
                <w:spacing w:val="6"/>
                <w:szCs w:val="28"/>
              </w:rPr>
              <w:t>го</w:t>
            </w:r>
            <w:r w:rsidRPr="000C7145">
              <w:rPr>
                <w:spacing w:val="6"/>
                <w:szCs w:val="28"/>
              </w:rPr>
              <w:t xml:space="preserve"> університет</w:t>
            </w:r>
            <w:r>
              <w:rPr>
                <w:spacing w:val="6"/>
                <w:szCs w:val="28"/>
              </w:rPr>
              <w:t>у</w:t>
            </w:r>
            <w:r w:rsidRPr="000C7145">
              <w:rPr>
                <w:spacing w:val="6"/>
                <w:szCs w:val="28"/>
              </w:rPr>
              <w:t xml:space="preserve"> імені Івана Пулюя</w:t>
            </w:r>
            <w:r w:rsidRPr="000C7145">
              <w:rPr>
                <w:szCs w:val="28"/>
              </w:rPr>
              <w:t xml:space="preserve"> Міністерства освіти і науки України</w:t>
            </w:r>
          </w:p>
          <w:p w:rsidR="00976FC8" w:rsidRPr="000C7145" w:rsidRDefault="00976FC8" w:rsidP="00A719C5">
            <w:pPr>
              <w:pStyle w:val="BodyTextIndent2"/>
              <w:rPr>
                <w:spacing w:val="6"/>
                <w:sz w:val="16"/>
                <w:szCs w:val="28"/>
              </w:rPr>
            </w:pPr>
          </w:p>
        </w:tc>
      </w:tr>
      <w:tr w:rsidR="00976FC8" w:rsidRPr="000C7145" w:rsidTr="00C8423B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76FC8" w:rsidRPr="000C7145" w:rsidRDefault="00976FC8" w:rsidP="00A719C5">
            <w:pPr>
              <w:pStyle w:val="BodyTextIndent2"/>
              <w:ind w:firstLine="0"/>
              <w:rPr>
                <w:szCs w:val="28"/>
              </w:rPr>
            </w:pPr>
            <w:r>
              <w:rPr>
                <w:b/>
                <w:bCs/>
                <w:szCs w:val="28"/>
              </w:rPr>
              <w:t>К</w:t>
            </w:r>
            <w:r w:rsidRPr="000C7145">
              <w:rPr>
                <w:b/>
                <w:bCs/>
                <w:szCs w:val="28"/>
              </w:rPr>
              <w:t>ерівник</w:t>
            </w:r>
            <w:r>
              <w:rPr>
                <w:b/>
                <w:bCs/>
                <w:szCs w:val="28"/>
              </w:rPr>
              <w:t xml:space="preserve"> роботи</w:t>
            </w:r>
            <w:r w:rsidRPr="000C7145">
              <w:rPr>
                <w:b/>
                <w:bCs/>
                <w:szCs w:val="28"/>
              </w:rPr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976FC8" w:rsidRDefault="00976FC8" w:rsidP="00A719C5">
            <w:pPr>
              <w:pStyle w:val="BodyTextIndent2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Доктор технічних наук, професор, </w:t>
            </w:r>
            <w:r w:rsidRPr="000039D5">
              <w:rPr>
                <w:szCs w:val="28"/>
              </w:rPr>
              <w:t xml:space="preserve">завідувач кафедри приладів і </w:t>
            </w:r>
            <w:r>
              <w:rPr>
                <w:szCs w:val="28"/>
              </w:rPr>
              <w:t xml:space="preserve">контрольно-вимірювальних систем </w:t>
            </w:r>
          </w:p>
          <w:p w:rsidR="00976FC8" w:rsidRPr="000039D5" w:rsidRDefault="00976FC8" w:rsidP="00A719C5">
            <w:pPr>
              <w:pStyle w:val="BodyTextIndent2"/>
              <w:ind w:firstLine="0"/>
              <w:jc w:val="left"/>
              <w:rPr>
                <w:b/>
                <w:szCs w:val="28"/>
              </w:rPr>
            </w:pPr>
            <w:r w:rsidRPr="000039D5">
              <w:rPr>
                <w:b/>
                <w:szCs w:val="28"/>
              </w:rPr>
              <w:t>Паламар Михайло Іванович</w:t>
            </w:r>
          </w:p>
          <w:p w:rsidR="00976FC8" w:rsidRPr="00D4280B" w:rsidRDefault="00976FC8" w:rsidP="00A719C5">
            <w:pPr>
              <w:pStyle w:val="BodyTextIndent2"/>
              <w:ind w:firstLine="0"/>
              <w:jc w:val="left"/>
              <w:rPr>
                <w:color w:val="FF0000"/>
                <w:spacing w:val="6"/>
                <w:sz w:val="16"/>
                <w:szCs w:val="28"/>
              </w:rPr>
            </w:pPr>
            <w:r w:rsidRPr="000C7145">
              <w:rPr>
                <w:szCs w:val="28"/>
              </w:rPr>
              <w:t>Тернопільський національний технічний</w:t>
            </w:r>
            <w:r>
              <w:rPr>
                <w:szCs w:val="28"/>
              </w:rPr>
              <w:t xml:space="preserve"> університет імені Івана Пулюя</w:t>
            </w:r>
          </w:p>
        </w:tc>
      </w:tr>
      <w:tr w:rsidR="00976FC8" w:rsidRPr="000C7145" w:rsidTr="00C8423B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76FC8" w:rsidRDefault="00976FC8" w:rsidP="00A719C5">
            <w:pPr>
              <w:pStyle w:val="BodyTextIndent2"/>
              <w:ind w:firstLine="0"/>
              <w:rPr>
                <w:b/>
                <w:bCs/>
                <w:szCs w:val="28"/>
              </w:rPr>
            </w:pPr>
          </w:p>
          <w:p w:rsidR="00976FC8" w:rsidRPr="000C7145" w:rsidRDefault="00976FC8" w:rsidP="00A719C5">
            <w:pPr>
              <w:pStyle w:val="BodyTextIndent2"/>
              <w:ind w:firstLine="0"/>
              <w:rPr>
                <w:szCs w:val="28"/>
              </w:rPr>
            </w:pPr>
            <w:r>
              <w:rPr>
                <w:b/>
                <w:bCs/>
                <w:szCs w:val="28"/>
              </w:rPr>
              <w:t>Рецензент</w:t>
            </w:r>
            <w:r w:rsidRPr="000C7145">
              <w:rPr>
                <w:b/>
                <w:bCs/>
                <w:szCs w:val="28"/>
              </w:rPr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976FC8" w:rsidRDefault="00976FC8" w:rsidP="00A719C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к.т.н., доцент</w:t>
            </w:r>
          </w:p>
          <w:p w:rsidR="00976FC8" w:rsidRPr="00C8423B" w:rsidRDefault="00976FC8" w:rsidP="00A719C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Костик Любов Миколаївна</w:t>
            </w:r>
          </w:p>
          <w:p w:rsidR="00976FC8" w:rsidRDefault="00976FC8" w:rsidP="00A719C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Тернопільський національний технічний університет</w:t>
            </w:r>
          </w:p>
          <w:p w:rsidR="00976FC8" w:rsidRPr="000C7145" w:rsidRDefault="00976FC8" w:rsidP="00A719C5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імені Івана Пулюя </w:t>
            </w:r>
          </w:p>
          <w:p w:rsidR="00976FC8" w:rsidRPr="000C7145" w:rsidRDefault="00976FC8" w:rsidP="00A719C5">
            <w:pPr>
              <w:pStyle w:val="BodyTextIndent2"/>
              <w:ind w:firstLine="0"/>
              <w:jc w:val="left"/>
              <w:rPr>
                <w:spacing w:val="6"/>
                <w:szCs w:val="28"/>
              </w:rPr>
            </w:pPr>
          </w:p>
        </w:tc>
      </w:tr>
    </w:tbl>
    <w:p w:rsidR="00976FC8" w:rsidRPr="000C7145" w:rsidRDefault="00976FC8" w:rsidP="007D7FEA">
      <w:pPr>
        <w:pStyle w:val="BodyTextIndent2"/>
        <w:rPr>
          <w:szCs w:val="28"/>
        </w:rPr>
      </w:pPr>
    </w:p>
    <w:p w:rsidR="00976FC8" w:rsidRDefault="00976FC8" w:rsidP="00C8423B">
      <w:pPr>
        <w:pStyle w:val="BodyTextIndent2"/>
        <w:rPr>
          <w:bCs/>
          <w:szCs w:val="28"/>
        </w:rPr>
      </w:pPr>
      <w:r w:rsidRPr="00652BE1">
        <w:rPr>
          <w:szCs w:val="28"/>
        </w:rPr>
        <w:t>Захист відбудеться 2</w:t>
      </w:r>
      <w:r>
        <w:rPr>
          <w:szCs w:val="28"/>
        </w:rPr>
        <w:t>6</w:t>
      </w:r>
      <w:r w:rsidRPr="00652BE1">
        <w:rPr>
          <w:szCs w:val="28"/>
        </w:rPr>
        <w:t xml:space="preserve"> </w:t>
      </w:r>
      <w:r>
        <w:rPr>
          <w:szCs w:val="28"/>
        </w:rPr>
        <w:t>грудня</w:t>
      </w:r>
      <w:r w:rsidRPr="00652BE1">
        <w:rPr>
          <w:szCs w:val="28"/>
        </w:rPr>
        <w:t xml:space="preserve"> 2018</w:t>
      </w:r>
      <w:r w:rsidRPr="00652BE1">
        <w:rPr>
          <w:szCs w:val="28"/>
          <w:lang w:val="ru-RU"/>
        </w:rPr>
        <w:t> </w:t>
      </w:r>
      <w:r w:rsidRPr="00652BE1">
        <w:rPr>
          <w:szCs w:val="28"/>
        </w:rPr>
        <w:t>р. о 9</w:t>
      </w:r>
      <w:r w:rsidRPr="00652BE1">
        <w:rPr>
          <w:szCs w:val="28"/>
          <w:vertAlign w:val="superscript"/>
        </w:rPr>
        <w:t>.00</w:t>
      </w:r>
      <w:r w:rsidRPr="00652BE1">
        <w:rPr>
          <w:szCs w:val="28"/>
        </w:rPr>
        <w:t xml:space="preserve"> годині на засіданні екзаменаційної комісії №</w:t>
      </w:r>
      <w:r>
        <w:rPr>
          <w:szCs w:val="28"/>
        </w:rPr>
        <w:t>23</w:t>
      </w:r>
      <w:r w:rsidRPr="00652BE1">
        <w:rPr>
          <w:szCs w:val="28"/>
        </w:rPr>
        <w:t xml:space="preserve"> у Тернопільському національному технічному університеті імені Івана Пулюя за адресою: </w:t>
      </w:r>
      <w:smartTag w:uri="urn:schemas-microsoft-com:office:smarttags" w:element="metricconverter">
        <w:smartTagPr>
          <w:attr w:name="ProductID" w:val="46001, м"/>
        </w:smartTagPr>
        <w:r w:rsidRPr="00652BE1">
          <w:rPr>
            <w:bCs/>
            <w:szCs w:val="28"/>
          </w:rPr>
          <w:t>46001, м</w:t>
        </w:r>
      </w:smartTag>
      <w:r w:rsidRPr="00652BE1">
        <w:rPr>
          <w:bCs/>
          <w:szCs w:val="28"/>
        </w:rPr>
        <w:t xml:space="preserve">. Тернопіль, </w:t>
      </w:r>
      <w:r w:rsidRPr="00F362F7">
        <w:rPr>
          <w:color w:val="000000"/>
          <w:szCs w:val="28"/>
          <w:shd w:val="clear" w:color="auto" w:fill="FFFFFF"/>
        </w:rPr>
        <w:t>«Сатурн», вул. Текстильна, 28</w:t>
      </w:r>
      <w:r w:rsidRPr="00652BE1">
        <w:rPr>
          <w:bCs/>
          <w:szCs w:val="28"/>
        </w:rPr>
        <w:t>, навчальний корпус №</w:t>
      </w:r>
      <w:r>
        <w:rPr>
          <w:bCs/>
          <w:szCs w:val="28"/>
        </w:rPr>
        <w:t>9</w:t>
      </w:r>
      <w:r w:rsidRPr="00652BE1">
        <w:rPr>
          <w:bCs/>
          <w:szCs w:val="28"/>
        </w:rPr>
        <w:t xml:space="preserve">, ауд. </w:t>
      </w:r>
      <w:r>
        <w:rPr>
          <w:bCs/>
          <w:szCs w:val="28"/>
        </w:rPr>
        <w:t>302</w:t>
      </w:r>
    </w:p>
    <w:p w:rsidR="00976FC8" w:rsidRDefault="00976FC8" w:rsidP="00C8423B">
      <w:pPr>
        <w:ind w:firstLine="709"/>
        <w:jc w:val="both"/>
        <w:rPr>
          <w:bCs/>
          <w:sz w:val="28"/>
          <w:szCs w:val="28"/>
        </w:rPr>
      </w:pPr>
    </w:p>
    <w:p w:rsidR="00976FC8" w:rsidRPr="00C113D7" w:rsidRDefault="00976FC8" w:rsidP="00A51A6E">
      <w:pPr>
        <w:pStyle w:val="a1"/>
        <w:spacing w:line="240" w:lineRule="auto"/>
        <w:jc w:val="center"/>
        <w:rPr>
          <w:b/>
        </w:rPr>
      </w:pPr>
      <w:r w:rsidRPr="00C113D7">
        <w:rPr>
          <w:b/>
        </w:rPr>
        <w:t>ЗАГАЛЬНА ХАРАКТЕРИСТИКА РОБОТИ</w:t>
      </w:r>
    </w:p>
    <w:p w:rsidR="00976FC8" w:rsidRPr="00C113D7" w:rsidRDefault="00976FC8" w:rsidP="00C8423B">
      <w:pPr>
        <w:pStyle w:val="a1"/>
        <w:spacing w:line="240" w:lineRule="auto"/>
        <w:rPr>
          <w:b/>
        </w:rPr>
      </w:pPr>
    </w:p>
    <w:p w:rsidR="00976FC8" w:rsidRDefault="00976FC8" w:rsidP="00C8423B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113D7">
        <w:rPr>
          <w:rFonts w:ascii="Times New Roman" w:hAnsi="Times New Roman" w:cs="Times New Roman"/>
          <w:b/>
          <w:sz w:val="28"/>
          <w:szCs w:val="28"/>
        </w:rPr>
        <w:t>Актуальність теми роботи.</w:t>
      </w:r>
      <w:r w:rsidRPr="00C113D7">
        <w:rPr>
          <w:rFonts w:ascii="Times New Roman" w:hAnsi="Times New Roman" w:cs="Times New Roman"/>
          <w:sz w:val="28"/>
          <w:szCs w:val="28"/>
        </w:rPr>
        <w:t xml:space="preserve"> </w:t>
      </w:r>
      <w:r w:rsidRPr="00C113D7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безперебійного прийняття та зворотньої передачі радіосигналу між космічними апаратами, досягається дана задача за допомогою усунення сліпих зон опорно-поворотних приводів та надійної системи керування.</w:t>
      </w:r>
    </w:p>
    <w:p w:rsidR="00976FC8" w:rsidRDefault="00976FC8" w:rsidP="00C84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розробленій конструкції по усунені сліпих зон опорно-поворотних приводів виконують два абсолютно ідентичних приводи, що обертають зубчасте колесо. Ці приводи працюють паралельно і синхронно. Проте оскільки абсолютно ідентичних механізмів не буває, то, як показує практика, крутні моменти і втрати на тертя коефіцієнт корисної дії (ККД) обох приводів хоч незначно, але будуть відрізнятись. </w:t>
      </w:r>
    </w:p>
    <w:p w:rsidR="00976FC8" w:rsidRDefault="00976FC8" w:rsidP="00C84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Тоді завдяки різниці крутних моментів на шестірнях обох приводів будуть вибиратись бокові зазори (мертвий хід) в зубчастому зачепленні між двома шестірнями та зубчастим колесом. Фактично два приводи по осі кута місця КМ, які працюють паралельно, виконують крім усього іншого ще й функцію люфтовибираючого механізму.</w:t>
      </w:r>
    </w:p>
    <w:p w:rsidR="00976FC8" w:rsidRDefault="00976FC8" w:rsidP="00C8423B">
      <w:pPr>
        <w:ind w:firstLine="709"/>
        <w:jc w:val="both"/>
        <w:rPr>
          <w:sz w:val="28"/>
          <w:szCs w:val="28"/>
        </w:rPr>
      </w:pPr>
    </w:p>
    <w:p w:rsidR="00976FC8" w:rsidRPr="00C8423B" w:rsidRDefault="00976FC8" w:rsidP="00C8423B">
      <w:pPr>
        <w:ind w:firstLine="709"/>
        <w:jc w:val="both"/>
        <w:rPr>
          <w:bCs/>
          <w:sz w:val="28"/>
          <w:szCs w:val="28"/>
        </w:rPr>
      </w:pPr>
      <w:r w:rsidRPr="00C113D7">
        <w:rPr>
          <w:b/>
          <w:sz w:val="28"/>
          <w:szCs w:val="28"/>
        </w:rPr>
        <w:t>Мета роботи:</w:t>
      </w:r>
      <w:r w:rsidRPr="00C113D7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з</w:t>
      </w:r>
      <w:r w:rsidRPr="00C113D7">
        <w:rPr>
          <w:sz w:val="28"/>
          <w:szCs w:val="28"/>
          <w:lang w:eastAsia="uk-UA"/>
        </w:rPr>
        <w:t>абезпечення</w:t>
      </w:r>
      <w:r>
        <w:rPr>
          <w:sz w:val="28"/>
          <w:szCs w:val="28"/>
          <w:lang w:eastAsia="uk-UA"/>
        </w:rPr>
        <w:t xml:space="preserve"> безперебійного прийняття та зворотньої передачі радіосигналу між космічними апаратами, шляхом усунення сліпих зон опорно-поворотних приводів за допомогою </w:t>
      </w:r>
      <w:r>
        <w:rPr>
          <w:sz w:val="28"/>
          <w:szCs w:val="28"/>
        </w:rPr>
        <w:t>двох абсолютно ідентичних приводів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які працюють паралельно і синхронно.</w:t>
      </w:r>
    </w:p>
    <w:p w:rsidR="00976FC8" w:rsidRPr="00C113D7" w:rsidRDefault="00976FC8" w:rsidP="00C8423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13D7">
        <w:rPr>
          <w:b/>
          <w:sz w:val="28"/>
          <w:szCs w:val="28"/>
        </w:rPr>
        <w:t xml:space="preserve">Об’єкт дослідження: </w:t>
      </w:r>
      <w:r w:rsidRPr="00C113D7">
        <w:rPr>
          <w:sz w:val="28"/>
          <w:szCs w:val="28"/>
        </w:rPr>
        <w:t>технології проектування</w:t>
      </w:r>
      <w:r>
        <w:rPr>
          <w:sz w:val="28"/>
          <w:szCs w:val="28"/>
        </w:rPr>
        <w:t xml:space="preserve"> опорно-поворотних приводів</w:t>
      </w:r>
      <w:r w:rsidRPr="00C113D7">
        <w:rPr>
          <w:sz w:val="28"/>
          <w:szCs w:val="28"/>
        </w:rPr>
        <w:t>.</w:t>
      </w:r>
    </w:p>
    <w:p w:rsidR="00976FC8" w:rsidRDefault="00976FC8" w:rsidP="00C8423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13D7">
        <w:rPr>
          <w:b/>
          <w:sz w:val="28"/>
          <w:szCs w:val="28"/>
        </w:rPr>
        <w:t xml:space="preserve">Предмет дослідження - </w:t>
      </w:r>
      <w:r w:rsidRPr="00C113D7">
        <w:rPr>
          <w:sz w:val="28"/>
          <w:szCs w:val="28"/>
        </w:rPr>
        <w:t>методи та засоби</w:t>
      </w:r>
      <w:r>
        <w:rPr>
          <w:sz w:val="28"/>
          <w:szCs w:val="28"/>
        </w:rPr>
        <w:t xml:space="preserve"> по усуненю сліпих зон опорно-поворотних приводів</w:t>
      </w:r>
      <w:r w:rsidRPr="00C113D7">
        <w:rPr>
          <w:sz w:val="28"/>
          <w:szCs w:val="28"/>
        </w:rPr>
        <w:t>.</w:t>
      </w:r>
    </w:p>
    <w:p w:rsidR="00976FC8" w:rsidRDefault="00976FC8" w:rsidP="00C8423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13D7">
        <w:rPr>
          <w:b/>
          <w:sz w:val="28"/>
          <w:szCs w:val="28"/>
        </w:rPr>
        <w:t>Методи дослідження:</w:t>
      </w:r>
      <w:r w:rsidRPr="00C113D7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конструкційний</w:t>
      </w:r>
      <w:r w:rsidRPr="00C113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математично-розрахунковий </w:t>
      </w:r>
      <w:r w:rsidRPr="00C113D7">
        <w:rPr>
          <w:sz w:val="28"/>
          <w:szCs w:val="28"/>
        </w:rPr>
        <w:t>економіко-</w:t>
      </w:r>
      <w:r>
        <w:rPr>
          <w:sz w:val="28"/>
          <w:szCs w:val="28"/>
        </w:rPr>
        <w:t>ефективний</w:t>
      </w:r>
      <w:r w:rsidRPr="00C113D7">
        <w:rPr>
          <w:sz w:val="28"/>
          <w:szCs w:val="28"/>
        </w:rPr>
        <w:t>.</w:t>
      </w:r>
    </w:p>
    <w:p w:rsidR="00976FC8" w:rsidRPr="00C113D7" w:rsidRDefault="00976FC8" w:rsidP="00C8423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6FC8" w:rsidRPr="00C113D7" w:rsidRDefault="00976FC8" w:rsidP="00C8423B">
      <w:pPr>
        <w:ind w:firstLine="709"/>
        <w:jc w:val="both"/>
        <w:rPr>
          <w:b/>
          <w:sz w:val="28"/>
          <w:szCs w:val="28"/>
        </w:rPr>
      </w:pPr>
      <w:r w:rsidRPr="00C113D7">
        <w:rPr>
          <w:b/>
          <w:sz w:val="28"/>
          <w:szCs w:val="28"/>
        </w:rPr>
        <w:t xml:space="preserve">Наукова новизна отриманих результатів: </w:t>
      </w:r>
    </w:p>
    <w:p w:rsidR="00976FC8" w:rsidRPr="00C113D7" w:rsidRDefault="00976FC8" w:rsidP="00C8423B">
      <w:pPr>
        <w:widowControl/>
        <w:numPr>
          <w:ilvl w:val="0"/>
          <w:numId w:val="31"/>
        </w:numPr>
        <w:tabs>
          <w:tab w:val="clear" w:pos="360"/>
          <w:tab w:val="num" w:pos="966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C113D7">
        <w:rPr>
          <w:sz w:val="28"/>
          <w:szCs w:val="28"/>
          <w:lang w:eastAsia="uk-UA"/>
        </w:rPr>
        <w:t xml:space="preserve">На основі аналізу методів побудови </w:t>
      </w:r>
      <w:r>
        <w:rPr>
          <w:sz w:val="28"/>
          <w:szCs w:val="28"/>
          <w:lang w:eastAsia="uk-UA"/>
        </w:rPr>
        <w:t xml:space="preserve">опорно-повороних приводів була </w:t>
      </w:r>
      <w:r w:rsidRPr="00C113D7">
        <w:rPr>
          <w:sz w:val="28"/>
          <w:szCs w:val="28"/>
          <w:lang w:eastAsia="uk-UA"/>
        </w:rPr>
        <w:t xml:space="preserve">запропонована модель </w:t>
      </w:r>
      <w:r>
        <w:rPr>
          <w:sz w:val="28"/>
          <w:szCs w:val="28"/>
          <w:lang w:eastAsia="uk-UA"/>
        </w:rPr>
        <w:t xml:space="preserve">побудови опорно-повороного привода </w:t>
      </w:r>
      <w:r w:rsidRPr="00C113D7">
        <w:rPr>
          <w:sz w:val="28"/>
          <w:szCs w:val="28"/>
          <w:lang w:eastAsia="uk-UA"/>
        </w:rPr>
        <w:t xml:space="preserve">та спосіб </w:t>
      </w:r>
      <w:r>
        <w:rPr>
          <w:sz w:val="28"/>
          <w:szCs w:val="28"/>
          <w:lang w:eastAsia="uk-UA"/>
        </w:rPr>
        <w:t>усунення сліпих зон даного привода</w:t>
      </w:r>
    </w:p>
    <w:p w:rsidR="00976FC8" w:rsidRPr="00C113D7" w:rsidRDefault="00976FC8" w:rsidP="00C8423B">
      <w:pPr>
        <w:widowControl/>
        <w:numPr>
          <w:ilvl w:val="0"/>
          <w:numId w:val="31"/>
        </w:numPr>
        <w:tabs>
          <w:tab w:val="clear" w:pos="360"/>
          <w:tab w:val="num" w:pos="966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C113D7">
        <w:rPr>
          <w:sz w:val="28"/>
          <w:szCs w:val="28"/>
          <w:lang w:eastAsia="uk-UA"/>
        </w:rPr>
        <w:t xml:space="preserve">удосконалено </w:t>
      </w:r>
      <w:r>
        <w:rPr>
          <w:sz w:val="28"/>
          <w:szCs w:val="28"/>
          <w:lang w:eastAsia="uk-UA"/>
        </w:rPr>
        <w:t>систему керування яка допомагає безперебійно втримувати радіосигнал в положені зеніту.</w:t>
      </w:r>
    </w:p>
    <w:p w:rsidR="00976FC8" w:rsidRPr="00C113D7" w:rsidRDefault="00976FC8" w:rsidP="00C8423B">
      <w:pPr>
        <w:ind w:firstLine="709"/>
        <w:jc w:val="both"/>
        <w:rPr>
          <w:b/>
          <w:sz w:val="28"/>
          <w:szCs w:val="28"/>
        </w:rPr>
      </w:pPr>
      <w:r w:rsidRPr="00C113D7">
        <w:rPr>
          <w:b/>
          <w:sz w:val="28"/>
          <w:szCs w:val="28"/>
        </w:rPr>
        <w:t>Практичне значення отриманих результатів.</w:t>
      </w:r>
    </w:p>
    <w:p w:rsidR="00976FC8" w:rsidRDefault="00976FC8" w:rsidP="00C8423B">
      <w:pPr>
        <w:pStyle w:val="a1"/>
        <w:tabs>
          <w:tab w:val="left" w:pos="6474"/>
        </w:tabs>
        <w:spacing w:line="240" w:lineRule="auto"/>
      </w:pPr>
      <w:r w:rsidRPr="00C113D7">
        <w:t xml:space="preserve">Розроблено </w:t>
      </w:r>
      <w:r>
        <w:t>опорно-поворотний привід та спосіб по усуненю сліпих зон даного привода а також було розроблено систему керування даним приводом.</w:t>
      </w:r>
    </w:p>
    <w:p w:rsidR="00976FC8" w:rsidRPr="00C113D7" w:rsidRDefault="00976FC8" w:rsidP="00C8423B">
      <w:pPr>
        <w:pStyle w:val="a1"/>
        <w:tabs>
          <w:tab w:val="left" w:pos="6474"/>
        </w:tabs>
        <w:spacing w:line="240" w:lineRule="auto"/>
      </w:pPr>
      <w:r w:rsidRPr="00C113D7">
        <w:rPr>
          <w:b/>
        </w:rPr>
        <w:t xml:space="preserve">Структура роботи. </w:t>
      </w:r>
      <w:r w:rsidRPr="00C113D7">
        <w:t xml:space="preserve">Робота складається з розрахунково-пояснювальної записки та графічної частини. Розрахунково-пояснювальна записка складається з вступу, 6 частин, висновків, переліку посилань та додатків. Обсяг роботи: розрахунково-пояснювальна записка – </w:t>
      </w:r>
      <w:r>
        <w:t>123</w:t>
      </w:r>
      <w:r w:rsidRPr="00C113D7">
        <w:t xml:space="preserve"> арк. формату А4, графічна частина – </w:t>
      </w:r>
      <w:r>
        <w:t>7</w:t>
      </w:r>
      <w:r w:rsidRPr="00C113D7">
        <w:t xml:space="preserve"> аркушів формату А1</w:t>
      </w:r>
      <w:r>
        <w:t>, та 2</w:t>
      </w:r>
      <w:r w:rsidRPr="00C113D7">
        <w:t xml:space="preserve"> аркуш</w:t>
      </w:r>
      <w:r>
        <w:t>а</w:t>
      </w:r>
      <w:r w:rsidRPr="00C113D7">
        <w:t xml:space="preserve"> формату А</w:t>
      </w:r>
      <w:r>
        <w:t>2</w:t>
      </w:r>
    </w:p>
    <w:p w:rsidR="00976FC8" w:rsidRDefault="00976FC8" w:rsidP="00C8423B">
      <w:pPr>
        <w:ind w:firstLine="709"/>
        <w:jc w:val="both"/>
        <w:rPr>
          <w:b/>
          <w:sz w:val="28"/>
          <w:szCs w:val="28"/>
        </w:rPr>
      </w:pPr>
    </w:p>
    <w:p w:rsidR="00976FC8" w:rsidRPr="00C113D7" w:rsidRDefault="00976FC8" w:rsidP="00C8423B">
      <w:pPr>
        <w:pStyle w:val="a1"/>
        <w:tabs>
          <w:tab w:val="left" w:pos="6474"/>
        </w:tabs>
        <w:spacing w:line="240" w:lineRule="auto"/>
        <w:jc w:val="center"/>
        <w:rPr>
          <w:b/>
        </w:rPr>
      </w:pPr>
      <w:r w:rsidRPr="00C113D7">
        <w:rPr>
          <w:b/>
        </w:rPr>
        <w:t>ОСНОВНИЙ ЗМІСТ РОБОТИ</w:t>
      </w:r>
    </w:p>
    <w:p w:rsidR="00976FC8" w:rsidRPr="00C113D7" w:rsidRDefault="00976FC8" w:rsidP="00C8423B">
      <w:pPr>
        <w:pStyle w:val="a1"/>
        <w:tabs>
          <w:tab w:val="left" w:pos="6474"/>
        </w:tabs>
        <w:spacing w:line="240" w:lineRule="auto"/>
        <w:rPr>
          <w:b/>
        </w:rPr>
      </w:pPr>
    </w:p>
    <w:p w:rsidR="00976FC8" w:rsidRPr="00C113D7" w:rsidRDefault="00976FC8" w:rsidP="00C8423B">
      <w:pPr>
        <w:pStyle w:val="a1"/>
        <w:tabs>
          <w:tab w:val="left" w:pos="6474"/>
        </w:tabs>
        <w:spacing w:line="240" w:lineRule="auto"/>
      </w:pPr>
      <w:r w:rsidRPr="00C113D7">
        <w:rPr>
          <w:b/>
        </w:rPr>
        <w:t xml:space="preserve">У вступі </w:t>
      </w:r>
      <w:r w:rsidRPr="00C113D7">
        <w:t xml:space="preserve">розглянута актуальність використання </w:t>
      </w:r>
      <w:r>
        <w:t>електромеханічного спосубу по усуненю сліпих зон опорно-поворотних приводів.</w:t>
      </w:r>
    </w:p>
    <w:p w:rsidR="00976FC8" w:rsidRPr="00C113D7" w:rsidRDefault="00976FC8" w:rsidP="00C8423B">
      <w:pPr>
        <w:ind w:firstLine="709"/>
        <w:jc w:val="both"/>
        <w:rPr>
          <w:sz w:val="28"/>
          <w:szCs w:val="28"/>
        </w:rPr>
      </w:pPr>
      <w:r w:rsidRPr="00C113D7">
        <w:rPr>
          <w:b/>
          <w:sz w:val="28"/>
          <w:szCs w:val="28"/>
        </w:rPr>
        <w:t>В розділі 1</w:t>
      </w:r>
      <w:r w:rsidRPr="00C113D7">
        <w:rPr>
          <w:b/>
        </w:rPr>
        <w:t xml:space="preserve"> </w:t>
      </w:r>
      <w:r w:rsidRPr="00C113D7">
        <w:rPr>
          <w:sz w:val="28"/>
          <w:szCs w:val="28"/>
        </w:rPr>
        <w:t xml:space="preserve">розглянуто </w:t>
      </w:r>
      <w:r>
        <w:rPr>
          <w:sz w:val="28"/>
          <w:szCs w:val="28"/>
        </w:rPr>
        <w:t>конструкторську розрахункову частину по розробці та побудові опорно-поворотних приводів</w:t>
      </w:r>
      <w:r w:rsidRPr="00C113D7">
        <w:rPr>
          <w:sz w:val="28"/>
          <w:szCs w:val="28"/>
        </w:rPr>
        <w:t xml:space="preserve">. </w:t>
      </w:r>
    </w:p>
    <w:p w:rsidR="00976FC8" w:rsidRPr="00C113D7" w:rsidRDefault="00976FC8" w:rsidP="00C8423B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8" type="#_x0000_t202" style="position:absolute;left:0;text-align:left;margin-left:358pt;margin-top:54.8pt;width:1in;height:24pt;z-index:2516582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" strokecolor="white" strokeweight=".5pt">
            <v:textbox>
              <w:txbxContent>
                <w:p w:rsidR="00976FC8" w:rsidRPr="00B26EFB" w:rsidRDefault="00976FC8" w:rsidP="00C842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Pr="00C113D7">
        <w:rPr>
          <w:b/>
          <w:sz w:val="28"/>
          <w:szCs w:val="28"/>
        </w:rPr>
        <w:t>В розділі 2</w:t>
      </w:r>
      <w:r>
        <w:rPr>
          <w:sz w:val="28"/>
          <w:szCs w:val="28"/>
        </w:rPr>
        <w:t xml:space="preserve"> змодельовано імітаційну модель по усуненю сліпих зон та проведено дослідження як впливають сліпі зони на загальну конструкцію</w:t>
      </w:r>
      <w:r w:rsidRPr="00C113D7">
        <w:rPr>
          <w:sz w:val="28"/>
          <w:szCs w:val="28"/>
          <w:lang w:val="ru-RU"/>
        </w:rPr>
        <w:t>.</w:t>
      </w:r>
    </w:p>
    <w:p w:rsidR="00976FC8" w:rsidRPr="00C113D7" w:rsidRDefault="00976FC8" w:rsidP="00C8423B">
      <w:pPr>
        <w:ind w:firstLine="709"/>
        <w:jc w:val="both"/>
        <w:rPr>
          <w:sz w:val="28"/>
          <w:szCs w:val="28"/>
          <w:lang w:val="ru-RU"/>
        </w:rPr>
      </w:pPr>
      <w:r w:rsidRPr="00C113D7">
        <w:rPr>
          <w:b/>
          <w:sz w:val="28"/>
          <w:szCs w:val="28"/>
        </w:rPr>
        <w:t>В розділі 3</w:t>
      </w:r>
      <w:r w:rsidRPr="00C113D7">
        <w:rPr>
          <w:sz w:val="28"/>
          <w:szCs w:val="28"/>
        </w:rPr>
        <w:t xml:space="preserve"> </w:t>
      </w:r>
      <w:r>
        <w:rPr>
          <w:sz w:val="28"/>
          <w:szCs w:val="28"/>
        </w:rPr>
        <w:t>розроблено систему керування опорно-поворотним приводом</w:t>
      </w:r>
    </w:p>
    <w:p w:rsidR="00976FC8" w:rsidRDefault="00976FC8" w:rsidP="00C8423B">
      <w:pPr>
        <w:pStyle w:val="a1"/>
        <w:tabs>
          <w:tab w:val="left" w:pos="6474"/>
        </w:tabs>
        <w:spacing w:line="240" w:lineRule="auto"/>
      </w:pPr>
      <w:r w:rsidRPr="00C113D7">
        <w:rPr>
          <w:b/>
        </w:rPr>
        <w:t xml:space="preserve">В розділі «Обґрунтування економічної ефективності» </w:t>
      </w:r>
      <w:r w:rsidRPr="00C113D7">
        <w:t xml:space="preserve">розглянуто питання організації виробництва і проведено розрахунки </w:t>
      </w:r>
      <w:r>
        <w:t>матеріальних затрат на виготовлення даного опорно-поворотного привода</w:t>
      </w:r>
    </w:p>
    <w:p w:rsidR="00976FC8" w:rsidRPr="00C113D7" w:rsidRDefault="00976FC8" w:rsidP="00C8423B">
      <w:pPr>
        <w:pStyle w:val="a1"/>
        <w:tabs>
          <w:tab w:val="left" w:pos="6474"/>
        </w:tabs>
        <w:spacing w:line="240" w:lineRule="auto"/>
      </w:pPr>
      <w:r w:rsidRPr="00C113D7">
        <w:rPr>
          <w:b/>
        </w:rPr>
        <w:t>В розділі</w:t>
      </w:r>
      <w:r w:rsidRPr="00C113D7">
        <w:t xml:space="preserve"> «</w:t>
      </w:r>
      <w:r w:rsidRPr="00C113D7">
        <w:rPr>
          <w:b/>
        </w:rPr>
        <w:t xml:space="preserve">Охорона праці та безпека в надзвичайних ситуаціях» </w:t>
      </w:r>
      <w:r w:rsidRPr="00C113D7">
        <w:t xml:space="preserve">розглянуто питання </w:t>
      </w:r>
      <w:r>
        <w:t>профілактичних заходів при пожежі на об’єкті</w:t>
      </w:r>
      <w:r w:rsidRPr="00C113D7">
        <w:t xml:space="preserve">. </w:t>
      </w:r>
      <w:r>
        <w:t>А т</w:t>
      </w:r>
      <w:r w:rsidRPr="00C113D7">
        <w:t xml:space="preserve">акож розглянуто питання </w:t>
      </w:r>
      <w:r>
        <w:t>з охорони праці при роботі з електрообладнанням</w:t>
      </w:r>
      <w:r w:rsidRPr="00C113D7">
        <w:t>.</w:t>
      </w:r>
    </w:p>
    <w:p w:rsidR="00976FC8" w:rsidRDefault="00976FC8" w:rsidP="00C8423B">
      <w:pPr>
        <w:pStyle w:val="a1"/>
        <w:tabs>
          <w:tab w:val="left" w:pos="6474"/>
        </w:tabs>
        <w:spacing w:line="240" w:lineRule="auto"/>
      </w:pPr>
      <w:r w:rsidRPr="00C113D7">
        <w:rPr>
          <w:b/>
        </w:rPr>
        <w:t xml:space="preserve">В розділі «Екологія» </w:t>
      </w:r>
      <w:r w:rsidRPr="00C113D7">
        <w:t xml:space="preserve">проаналізовано питання </w:t>
      </w:r>
      <w:r>
        <w:t>по захисту навкоришнього середовища від впливу електомагнітного випромінювання.</w:t>
      </w:r>
    </w:p>
    <w:p w:rsidR="00976FC8" w:rsidRDefault="00976FC8" w:rsidP="00C8423B">
      <w:pPr>
        <w:pStyle w:val="a1"/>
        <w:tabs>
          <w:tab w:val="left" w:pos="6474"/>
        </w:tabs>
        <w:spacing w:line="240" w:lineRule="auto"/>
      </w:pPr>
    </w:p>
    <w:p w:rsidR="00976FC8" w:rsidRPr="00C113D7" w:rsidRDefault="00976FC8" w:rsidP="00C8423B">
      <w:pPr>
        <w:pStyle w:val="a1"/>
        <w:tabs>
          <w:tab w:val="left" w:pos="6474"/>
        </w:tabs>
        <w:spacing w:line="240" w:lineRule="auto"/>
        <w:jc w:val="center"/>
        <w:rPr>
          <w:b/>
        </w:rPr>
      </w:pPr>
      <w:r w:rsidRPr="00C113D7">
        <w:rPr>
          <w:b/>
        </w:rPr>
        <w:t>ВИСНОВКИ</w:t>
      </w:r>
    </w:p>
    <w:p w:rsidR="00976FC8" w:rsidRPr="00C113D7" w:rsidRDefault="00976FC8" w:rsidP="00C8423B">
      <w:pPr>
        <w:pStyle w:val="a1"/>
        <w:tabs>
          <w:tab w:val="left" w:pos="6474"/>
        </w:tabs>
        <w:spacing w:line="240" w:lineRule="auto"/>
        <w:rPr>
          <w:b/>
          <w:sz w:val="24"/>
          <w:szCs w:val="24"/>
        </w:rPr>
      </w:pPr>
    </w:p>
    <w:p w:rsidR="00976FC8" w:rsidRPr="00C113D7" w:rsidRDefault="00976FC8" w:rsidP="00C8423B">
      <w:pPr>
        <w:ind w:firstLine="709"/>
        <w:jc w:val="both"/>
        <w:rPr>
          <w:sz w:val="28"/>
          <w:szCs w:val="28"/>
        </w:rPr>
      </w:pPr>
      <w:r w:rsidRPr="00C113D7">
        <w:rPr>
          <w:sz w:val="28"/>
          <w:szCs w:val="28"/>
        </w:rPr>
        <w:t xml:space="preserve">Проведено аналіз методів та технічних засобів застосування </w:t>
      </w:r>
      <w:r>
        <w:rPr>
          <w:sz w:val="28"/>
          <w:szCs w:val="28"/>
        </w:rPr>
        <w:t>опорно-поворотних пристроїв, детально проаналізовані проблеми які виникають при розробці, виготовлені, та встановлення трьохосьових опорно-поворотних пристроїв</w:t>
      </w:r>
      <w:r w:rsidRPr="00C113D7">
        <w:rPr>
          <w:sz w:val="28"/>
          <w:szCs w:val="28"/>
        </w:rPr>
        <w:t>.</w:t>
      </w:r>
    </w:p>
    <w:p w:rsidR="00976FC8" w:rsidRDefault="00976FC8" w:rsidP="00C8423B">
      <w:pPr>
        <w:ind w:firstLine="709"/>
        <w:jc w:val="both"/>
        <w:rPr>
          <w:sz w:val="28"/>
          <w:szCs w:val="28"/>
        </w:rPr>
      </w:pPr>
      <w:r w:rsidRPr="00C113D7">
        <w:rPr>
          <w:sz w:val="28"/>
          <w:szCs w:val="28"/>
        </w:rPr>
        <w:t xml:space="preserve">Досліджено способи </w:t>
      </w:r>
      <w:r>
        <w:rPr>
          <w:sz w:val="28"/>
          <w:szCs w:val="28"/>
        </w:rPr>
        <w:t>усунення сліпих зон кутомісного привода які є джерелом додаткових збурень на траєкторії наведення антени</w:t>
      </w:r>
      <w:r w:rsidRPr="00C113D7">
        <w:rPr>
          <w:sz w:val="28"/>
          <w:szCs w:val="28"/>
        </w:rPr>
        <w:t xml:space="preserve">. </w:t>
      </w:r>
    </w:p>
    <w:p w:rsidR="00976FC8" w:rsidRDefault="00976FC8" w:rsidP="00C8423B">
      <w:pPr>
        <w:ind w:firstLine="709"/>
        <w:jc w:val="both"/>
        <w:rPr>
          <w:sz w:val="28"/>
          <w:szCs w:val="28"/>
        </w:rPr>
      </w:pPr>
      <w:r w:rsidRPr="00C113D7">
        <w:rPr>
          <w:sz w:val="28"/>
          <w:szCs w:val="28"/>
        </w:rPr>
        <w:t xml:space="preserve">За допомогою математичних методів розрахунку отримано модель </w:t>
      </w:r>
      <w:r>
        <w:rPr>
          <w:sz w:val="28"/>
          <w:szCs w:val="28"/>
        </w:rPr>
        <w:t>усунення сліпих зон електромеханічним способом з використанням двох приводів.</w:t>
      </w:r>
    </w:p>
    <w:p w:rsidR="00976FC8" w:rsidRDefault="00976FC8" w:rsidP="00C8423B">
      <w:pPr>
        <w:ind w:firstLine="709"/>
        <w:jc w:val="both"/>
        <w:rPr>
          <w:sz w:val="28"/>
          <w:szCs w:val="28"/>
        </w:rPr>
      </w:pPr>
      <w:r w:rsidRPr="00C113D7">
        <w:rPr>
          <w:sz w:val="28"/>
          <w:szCs w:val="28"/>
        </w:rPr>
        <w:t xml:space="preserve">В роботі обґрунтовано актуальність застосування </w:t>
      </w:r>
      <w:r>
        <w:rPr>
          <w:sz w:val="28"/>
          <w:szCs w:val="28"/>
        </w:rPr>
        <w:t>електромеханічного способу усунення сліпих зон шляхом використання двох приводів з керованим моментом, під час дослідження математичної моделі по усуненню сліпих зон кутомісного привода біло показано що в моделі системи керування модернізованим кутомісним приводом ефект сліпої зони не спостерігався.</w:t>
      </w:r>
    </w:p>
    <w:p w:rsidR="00976FC8" w:rsidRPr="00C113D7" w:rsidRDefault="00976FC8" w:rsidP="00C8423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113D7">
        <w:rPr>
          <w:b/>
          <w:sz w:val="28"/>
          <w:szCs w:val="28"/>
        </w:rPr>
        <w:t>АНОТАЦІЯ</w:t>
      </w:r>
    </w:p>
    <w:p w:rsidR="00976FC8" w:rsidRPr="00C113D7" w:rsidRDefault="00976FC8" w:rsidP="00C8423B">
      <w:pPr>
        <w:ind w:firstLine="709"/>
        <w:jc w:val="both"/>
        <w:rPr>
          <w:b/>
          <w:sz w:val="28"/>
          <w:szCs w:val="28"/>
        </w:rPr>
      </w:pPr>
    </w:p>
    <w:p w:rsidR="00976FC8" w:rsidRPr="00C113D7" w:rsidRDefault="00976FC8" w:rsidP="00C8423B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Добровольський В.В. Інформаційна система для модернізованого кутомірного приводу антени «Кристал 5»</w:t>
      </w:r>
    </w:p>
    <w:p w:rsidR="00976FC8" w:rsidRPr="00C113D7" w:rsidRDefault="00976FC8" w:rsidP="00C8423B">
      <w:pPr>
        <w:ind w:firstLine="709"/>
        <w:jc w:val="both"/>
        <w:rPr>
          <w:sz w:val="28"/>
          <w:szCs w:val="28"/>
        </w:rPr>
      </w:pPr>
      <w:r w:rsidRPr="00C113D7">
        <w:rPr>
          <w:sz w:val="28"/>
          <w:szCs w:val="28"/>
        </w:rPr>
        <w:t xml:space="preserve">Дипломна робота магістра. </w:t>
      </w:r>
      <w:r>
        <w:rPr>
          <w:sz w:val="28"/>
          <w:szCs w:val="28"/>
        </w:rPr>
        <w:t>152 – Метрологія та інформаційно-вимірювальна техніка</w:t>
      </w:r>
      <w:r w:rsidRPr="00C113D7">
        <w:rPr>
          <w:sz w:val="28"/>
          <w:szCs w:val="28"/>
        </w:rPr>
        <w:t>. Тернопільський національний технічний університет імені Івана Пулюя, Тернопіль 201</w:t>
      </w:r>
      <w:r>
        <w:rPr>
          <w:sz w:val="28"/>
          <w:szCs w:val="28"/>
        </w:rPr>
        <w:t>8</w:t>
      </w:r>
      <w:r w:rsidRPr="00C113D7">
        <w:rPr>
          <w:sz w:val="28"/>
          <w:szCs w:val="28"/>
        </w:rPr>
        <w:t>.</w:t>
      </w:r>
    </w:p>
    <w:p w:rsidR="00976FC8" w:rsidRPr="00C113D7" w:rsidRDefault="00976FC8" w:rsidP="00C8423B">
      <w:pPr>
        <w:pStyle w:val="BodyTextIndent2"/>
        <w:rPr>
          <w:szCs w:val="28"/>
        </w:rPr>
      </w:pPr>
      <w:r w:rsidRPr="00C113D7">
        <w:rPr>
          <w:szCs w:val="28"/>
        </w:rPr>
        <w:t xml:space="preserve">Диломна робота магістра присвячена актуальним питанням </w:t>
      </w:r>
      <w:r w:rsidRPr="00C113D7">
        <w:rPr>
          <w:color w:val="000000"/>
          <w:szCs w:val="28"/>
        </w:rPr>
        <w:t xml:space="preserve">підвищення ефективності, оптимізації та застосування інформаційно-вимірювальних систем, орієнтованих на різні предметні області, </w:t>
      </w:r>
      <w:r w:rsidRPr="00C113D7">
        <w:rPr>
          <w:szCs w:val="28"/>
        </w:rPr>
        <w:t xml:space="preserve">зокрема, розробці </w:t>
      </w:r>
      <w:r w:rsidRPr="00C113D7">
        <w:rPr>
          <w:color w:val="000000"/>
          <w:szCs w:val="28"/>
        </w:rPr>
        <w:t xml:space="preserve">нових моделей, методів  для </w:t>
      </w:r>
      <w:r>
        <w:rPr>
          <w:color w:val="000000"/>
          <w:szCs w:val="28"/>
        </w:rPr>
        <w:t xml:space="preserve">антенних </w:t>
      </w:r>
      <w:r w:rsidRPr="00C113D7">
        <w:rPr>
          <w:color w:val="000000"/>
          <w:szCs w:val="28"/>
        </w:rPr>
        <w:t>систем</w:t>
      </w:r>
      <w:r>
        <w:rPr>
          <w:szCs w:val="28"/>
        </w:rPr>
        <w:t xml:space="preserve"> які приймають та передають радіосигнал між космічними апаратами</w:t>
      </w:r>
      <w:r w:rsidRPr="00C113D7">
        <w:rPr>
          <w:szCs w:val="28"/>
        </w:rPr>
        <w:t xml:space="preserve">. </w:t>
      </w:r>
    </w:p>
    <w:p w:rsidR="00976FC8" w:rsidRPr="00C113D7" w:rsidRDefault="00976FC8" w:rsidP="00C8423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13D7">
        <w:rPr>
          <w:color w:val="000000"/>
          <w:sz w:val="28"/>
          <w:szCs w:val="28"/>
        </w:rPr>
        <w:t xml:space="preserve">В даній роботі розроблено </w:t>
      </w:r>
      <w:r>
        <w:rPr>
          <w:sz w:val="28"/>
          <w:szCs w:val="28"/>
          <w:lang w:eastAsia="uk-UA"/>
        </w:rPr>
        <w:t>конструкцію опорно-поворотного привода антенної установки «Кристал 5» для безперебійного прийняття та передачі радіосигналу між космічними апаратами, систему по усуненю сліпих зон даного привода, а також систему керування даним вузлом.</w:t>
      </w:r>
    </w:p>
    <w:p w:rsidR="00976FC8" w:rsidRDefault="00976FC8" w:rsidP="00C8423B">
      <w:pPr>
        <w:ind w:firstLine="709"/>
        <w:jc w:val="both"/>
        <w:rPr>
          <w:sz w:val="28"/>
          <w:szCs w:val="28"/>
        </w:rPr>
      </w:pPr>
      <w:r w:rsidRPr="00C113D7">
        <w:rPr>
          <w:b/>
          <w:sz w:val="28"/>
          <w:szCs w:val="28"/>
        </w:rPr>
        <w:t>Ключові слова:</w:t>
      </w:r>
      <w:r w:rsidRPr="00C113D7">
        <w:rPr>
          <w:sz w:val="28"/>
          <w:szCs w:val="28"/>
        </w:rPr>
        <w:t xml:space="preserve"> </w:t>
      </w:r>
      <w:r>
        <w:rPr>
          <w:sz w:val="28"/>
          <w:szCs w:val="28"/>
        </w:rPr>
        <w:t>ОПОРНО-ПОВОРОТНІ ПРИВОДИ</w:t>
      </w:r>
      <w:r w:rsidRPr="00C113D7">
        <w:rPr>
          <w:sz w:val="28"/>
          <w:szCs w:val="28"/>
        </w:rPr>
        <w:t>,</w:t>
      </w:r>
      <w:r>
        <w:rPr>
          <w:sz w:val="28"/>
          <w:szCs w:val="28"/>
        </w:rPr>
        <w:t xml:space="preserve"> АНТЕННА УСТАНОВКА, КОСМІЧНИЙ АПАРАТ, РАДІОСИГНАЛ, КУТОМІСНИЙ ПРИВІД, СЛІПА ЗОНА</w:t>
      </w:r>
      <w:r w:rsidRPr="00C113D7">
        <w:rPr>
          <w:sz w:val="28"/>
          <w:szCs w:val="28"/>
        </w:rPr>
        <w:t>.</w:t>
      </w:r>
    </w:p>
    <w:p w:rsidR="00976FC8" w:rsidRDefault="00976FC8" w:rsidP="00C8423B">
      <w:pPr>
        <w:ind w:firstLine="709"/>
        <w:jc w:val="center"/>
        <w:rPr>
          <w:b/>
          <w:sz w:val="28"/>
          <w:szCs w:val="28"/>
        </w:rPr>
      </w:pPr>
    </w:p>
    <w:p w:rsidR="00976FC8" w:rsidRDefault="00976FC8" w:rsidP="00C8423B">
      <w:pPr>
        <w:ind w:firstLine="709"/>
        <w:jc w:val="center"/>
        <w:rPr>
          <w:b/>
          <w:sz w:val="28"/>
          <w:szCs w:val="28"/>
        </w:rPr>
      </w:pPr>
      <w:r w:rsidRPr="000C7145">
        <w:rPr>
          <w:b/>
          <w:sz w:val="28"/>
          <w:szCs w:val="28"/>
        </w:rPr>
        <w:t>ANNOTATION</w:t>
      </w:r>
    </w:p>
    <w:p w:rsidR="00976FC8" w:rsidRDefault="00976FC8" w:rsidP="00C8423B">
      <w:pPr>
        <w:ind w:firstLine="709"/>
        <w:jc w:val="both"/>
        <w:rPr>
          <w:b/>
          <w:sz w:val="28"/>
          <w:szCs w:val="28"/>
        </w:rPr>
      </w:pPr>
    </w:p>
    <w:p w:rsidR="00976FC8" w:rsidRPr="009B523B" w:rsidRDefault="00976FC8" w:rsidP="00C8423B">
      <w:pPr>
        <w:ind w:firstLine="709"/>
        <w:jc w:val="both"/>
        <w:rPr>
          <w:b/>
          <w:sz w:val="28"/>
          <w:szCs w:val="28"/>
        </w:rPr>
      </w:pPr>
      <w:r w:rsidRPr="009B523B">
        <w:rPr>
          <w:b/>
          <w:sz w:val="28"/>
          <w:szCs w:val="28"/>
        </w:rPr>
        <w:t>Dobrovolsky V</w:t>
      </w:r>
      <w:r>
        <w:rPr>
          <w:b/>
          <w:sz w:val="28"/>
          <w:szCs w:val="28"/>
        </w:rPr>
        <w:t>.</w:t>
      </w:r>
      <w:bookmarkStart w:id="0" w:name="_GoBack"/>
      <w:bookmarkEnd w:id="0"/>
      <w:r w:rsidRPr="009B523B">
        <w:rPr>
          <w:b/>
          <w:sz w:val="28"/>
          <w:szCs w:val="28"/>
        </w:rPr>
        <w:t>V Information system for the modernized crankcase actuator of the Crystal 5 antenna</w:t>
      </w:r>
    </w:p>
    <w:p w:rsidR="00976FC8" w:rsidRPr="009B523B" w:rsidRDefault="00976FC8" w:rsidP="00C8423B">
      <w:pPr>
        <w:ind w:firstLine="709"/>
        <w:jc w:val="both"/>
        <w:rPr>
          <w:sz w:val="28"/>
          <w:szCs w:val="28"/>
        </w:rPr>
      </w:pPr>
      <w:r w:rsidRPr="009B523B">
        <w:rPr>
          <w:sz w:val="28"/>
          <w:szCs w:val="28"/>
        </w:rPr>
        <w:t>Graduate work of the masters. 152 - Metrology and information-measuring technique. Ternopil National Technical University named after Ivan Puluj, Ternopil 2018.</w:t>
      </w:r>
    </w:p>
    <w:p w:rsidR="00976FC8" w:rsidRPr="009B523B" w:rsidRDefault="00976FC8" w:rsidP="00C8423B">
      <w:pPr>
        <w:ind w:firstLine="709"/>
        <w:jc w:val="both"/>
        <w:rPr>
          <w:sz w:val="28"/>
          <w:szCs w:val="28"/>
        </w:rPr>
      </w:pPr>
      <w:r w:rsidRPr="009B523B">
        <w:rPr>
          <w:sz w:val="28"/>
          <w:szCs w:val="28"/>
        </w:rPr>
        <w:t>The master's thesis is devoted to the actual issues of improving the efficiency, optimization and application of information-measuring systems focused on various subject areas, in particular, the development of new models, methods and for antenna systems that receive and transmit radio signal between spacecraft.</w:t>
      </w:r>
    </w:p>
    <w:p w:rsidR="00976FC8" w:rsidRPr="009B523B" w:rsidRDefault="00976FC8" w:rsidP="00C8423B">
      <w:pPr>
        <w:ind w:firstLine="709"/>
        <w:jc w:val="both"/>
        <w:rPr>
          <w:sz w:val="28"/>
          <w:szCs w:val="28"/>
        </w:rPr>
      </w:pPr>
      <w:r w:rsidRPr="009B523B">
        <w:rPr>
          <w:sz w:val="28"/>
          <w:szCs w:val="28"/>
        </w:rPr>
        <w:t>In this work, the design of the support-turning drive of the antenna installation "Crystal 5" was developed for the uninterrupted reception and transmission of radio signals between spacecraft, a system for removing the blind zones of this drive, as well as a control system for this node.</w:t>
      </w:r>
    </w:p>
    <w:p w:rsidR="00976FC8" w:rsidRPr="00C8423B" w:rsidRDefault="00976FC8" w:rsidP="00C8423B">
      <w:pPr>
        <w:ind w:firstLine="709"/>
        <w:jc w:val="both"/>
        <w:rPr>
          <w:sz w:val="28"/>
          <w:szCs w:val="28"/>
        </w:rPr>
      </w:pPr>
      <w:r w:rsidRPr="009B523B">
        <w:rPr>
          <w:b/>
          <w:sz w:val="28"/>
          <w:szCs w:val="28"/>
        </w:rPr>
        <w:t>Key words</w:t>
      </w:r>
      <w:r w:rsidRPr="009B523B">
        <w:rPr>
          <w:sz w:val="28"/>
          <w:szCs w:val="28"/>
        </w:rPr>
        <w:t>: OPEN-SPEED CONTROLS, ANTENNA INSTALLATION, SPACE MACHINE, RADIOSIGNAL, COATOMIC PRESSURE, ZAPPLE STEP.</w:t>
      </w:r>
    </w:p>
    <w:p w:rsidR="00976FC8" w:rsidRPr="00652BE1" w:rsidRDefault="00976FC8" w:rsidP="00C8423B">
      <w:pPr>
        <w:widowControl/>
        <w:tabs>
          <w:tab w:val="left" w:pos="6474"/>
        </w:tabs>
        <w:suppressAutoHyphens/>
        <w:ind w:firstLine="709"/>
        <w:jc w:val="center"/>
        <w:rPr>
          <w:sz w:val="28"/>
          <w:szCs w:val="28"/>
        </w:rPr>
      </w:pPr>
    </w:p>
    <w:sectPr w:rsidR="00976FC8" w:rsidRPr="00652BE1" w:rsidSect="00C8423B">
      <w:headerReference w:type="even" r:id="rId7"/>
      <w:footerReference w:type="default" r:id="rId8"/>
      <w:headerReference w:type="first" r:id="rId9"/>
      <w:pgSz w:w="11906" w:h="16838" w:code="9"/>
      <w:pgMar w:top="567" w:right="1134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FC8" w:rsidRDefault="00976FC8">
      <w:r>
        <w:separator/>
      </w:r>
    </w:p>
  </w:endnote>
  <w:endnote w:type="continuationSeparator" w:id="0">
    <w:p w:rsidR="00976FC8" w:rsidRDefault="0097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C8" w:rsidRDefault="00976FC8" w:rsidP="00C839C5">
    <w:pPr>
      <w:pStyle w:val="Footer"/>
      <w:tabs>
        <w:tab w:val="clear" w:pos="4677"/>
        <w:tab w:val="clear" w:pos="9355"/>
        <w:tab w:val="left" w:pos="8222"/>
      </w:tabs>
      <w:jc w:val="right"/>
    </w:pPr>
    <w:r>
      <w:tab/>
    </w:r>
  </w:p>
  <w:p w:rsidR="00976FC8" w:rsidRDefault="00976FC8" w:rsidP="00C839C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FC8" w:rsidRDefault="00976FC8">
      <w:r>
        <w:separator/>
      </w:r>
    </w:p>
  </w:footnote>
  <w:footnote w:type="continuationSeparator" w:id="0">
    <w:p w:rsidR="00976FC8" w:rsidRDefault="00976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C8" w:rsidRDefault="00976FC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2063" o:spid="_x0000_s2049" type="#_x0000_t75" style="position:absolute;left:0;text-align:left;margin-left:0;margin-top:0;width:518.6pt;height:436.7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C8" w:rsidRDefault="00976FC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2062" o:spid="_x0000_s2050" type="#_x0000_t75" style="position:absolute;left:0;text-align:left;margin-left:0;margin-top:0;width:518.6pt;height:436.7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99F"/>
    <w:multiLevelType w:val="hybridMultilevel"/>
    <w:tmpl w:val="6040CBBC"/>
    <w:lvl w:ilvl="0" w:tplc="BC78D618">
      <w:start w:val="1"/>
      <w:numFmt w:val="bullet"/>
      <w:lvlText w:val=""/>
      <w:lvlJc w:val="left"/>
      <w:pPr>
        <w:tabs>
          <w:tab w:val="num" w:pos="1440"/>
        </w:tabs>
        <w:ind w:left="873" w:firstLine="56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E29A1"/>
    <w:multiLevelType w:val="multilevel"/>
    <w:tmpl w:val="FBF48910"/>
    <w:lvl w:ilvl="0">
      <w:start w:val="1"/>
      <w:numFmt w:val="decimal"/>
      <w:lvlText w:val="%1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05071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7347EFB"/>
    <w:multiLevelType w:val="singleLevel"/>
    <w:tmpl w:val="9E3C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">
    <w:nsid w:val="07381E70"/>
    <w:multiLevelType w:val="hybridMultilevel"/>
    <w:tmpl w:val="B4AE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901C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ED11564"/>
    <w:multiLevelType w:val="hybridMultilevel"/>
    <w:tmpl w:val="7E98334C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F183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6B12F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88A1ECA"/>
    <w:multiLevelType w:val="hybridMultilevel"/>
    <w:tmpl w:val="E9D895D6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77FD9"/>
    <w:multiLevelType w:val="multilevel"/>
    <w:tmpl w:val="FC12F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bullet"/>
      <w:lvlText w:val=""/>
      <w:lvlJc w:val="left"/>
      <w:pPr>
        <w:ind w:left="206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11">
    <w:nsid w:val="1B4131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B4D045A"/>
    <w:multiLevelType w:val="singleLevel"/>
    <w:tmpl w:val="1E0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3">
    <w:nsid w:val="21061EAA"/>
    <w:multiLevelType w:val="singleLevel"/>
    <w:tmpl w:val="32346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4">
    <w:nsid w:val="22F37878"/>
    <w:multiLevelType w:val="hybridMultilevel"/>
    <w:tmpl w:val="B0C6138A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9E04C3"/>
    <w:multiLevelType w:val="hybridMultilevel"/>
    <w:tmpl w:val="4928F0F4"/>
    <w:lvl w:ilvl="0" w:tplc="A5C053F4">
      <w:start w:val="1"/>
      <w:numFmt w:val="decimal"/>
      <w:lvlText w:val="%1)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6">
    <w:nsid w:val="28A87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29BC3FE6"/>
    <w:multiLevelType w:val="multilevel"/>
    <w:tmpl w:val="982A263C"/>
    <w:lvl w:ilvl="0">
      <w:start w:val="1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D9540B"/>
    <w:multiLevelType w:val="multilevel"/>
    <w:tmpl w:val="E47634B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9">
    <w:nsid w:val="2D205C88"/>
    <w:multiLevelType w:val="hybridMultilevel"/>
    <w:tmpl w:val="1AF80D3A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104176"/>
    <w:multiLevelType w:val="singleLevel"/>
    <w:tmpl w:val="278C7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1">
    <w:nsid w:val="2F231503"/>
    <w:multiLevelType w:val="hybridMultilevel"/>
    <w:tmpl w:val="DFFC56E6"/>
    <w:lvl w:ilvl="0" w:tplc="FF04EA80">
      <w:start w:val="2"/>
      <w:numFmt w:val="decimal"/>
      <w:lvlText w:val="%1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2F4B1D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1455017"/>
    <w:multiLevelType w:val="singleLevel"/>
    <w:tmpl w:val="B6D0D46A"/>
    <w:lvl w:ilvl="0">
      <w:start w:val="3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abstractNum w:abstractNumId="24">
    <w:nsid w:val="353579A8"/>
    <w:multiLevelType w:val="hybridMultilevel"/>
    <w:tmpl w:val="D0CCDBA0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AC7C9A"/>
    <w:multiLevelType w:val="hybridMultilevel"/>
    <w:tmpl w:val="FA9A6D4C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CC1A25"/>
    <w:multiLevelType w:val="multilevel"/>
    <w:tmpl w:val="96AA9662"/>
    <w:lvl w:ilvl="0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93" w:hanging="375"/>
      </w:pPr>
      <w:rPr>
        <w:rFonts w:eastAsia="TimesNew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836" w:hanging="720"/>
      </w:pPr>
      <w:rPr>
        <w:rFonts w:eastAsia="TimesNew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94" w:hanging="1080"/>
      </w:pPr>
      <w:rPr>
        <w:rFonts w:eastAsia="TimesNew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92" w:hanging="1080"/>
      </w:pPr>
      <w:rPr>
        <w:rFonts w:eastAsia="TimesNew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50" w:hanging="1440"/>
      </w:pPr>
      <w:rPr>
        <w:rFonts w:eastAsia="TimesNew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440"/>
      </w:pPr>
      <w:rPr>
        <w:rFonts w:eastAsia="TimesNew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406" w:hanging="1800"/>
      </w:pPr>
      <w:rPr>
        <w:rFonts w:eastAsia="TimesNew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464" w:hanging="2160"/>
      </w:pPr>
      <w:rPr>
        <w:rFonts w:eastAsia="TimesNewRoman" w:cs="Times New Roman" w:hint="default"/>
      </w:rPr>
    </w:lvl>
  </w:abstractNum>
  <w:abstractNum w:abstractNumId="27">
    <w:nsid w:val="3A9E7F72"/>
    <w:multiLevelType w:val="hybridMultilevel"/>
    <w:tmpl w:val="3A54068A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C6A7E51"/>
    <w:multiLevelType w:val="hybridMultilevel"/>
    <w:tmpl w:val="FC388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CA6736F"/>
    <w:multiLevelType w:val="hybridMultilevel"/>
    <w:tmpl w:val="76B81108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CFD663E"/>
    <w:multiLevelType w:val="singleLevel"/>
    <w:tmpl w:val="61B6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1">
    <w:nsid w:val="3D290EA9"/>
    <w:multiLevelType w:val="hybridMultilevel"/>
    <w:tmpl w:val="3424D7CA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0C17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42847529"/>
    <w:multiLevelType w:val="hybridMultilevel"/>
    <w:tmpl w:val="01EAE1B2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4332139"/>
    <w:multiLevelType w:val="hybridMultilevel"/>
    <w:tmpl w:val="6B7A8DA4"/>
    <w:lvl w:ilvl="0" w:tplc="4E2655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AC34C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4EB5472B"/>
    <w:multiLevelType w:val="multilevel"/>
    <w:tmpl w:val="E47CE87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4F2B676A"/>
    <w:multiLevelType w:val="hybridMultilevel"/>
    <w:tmpl w:val="1FBA976E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A984060"/>
    <w:multiLevelType w:val="hybridMultilevel"/>
    <w:tmpl w:val="C696DC9A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0D1E8B"/>
    <w:multiLevelType w:val="hybridMultilevel"/>
    <w:tmpl w:val="F726F6BC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173A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688C7D67"/>
    <w:multiLevelType w:val="hybridMultilevel"/>
    <w:tmpl w:val="3EEAE2EE"/>
    <w:lvl w:ilvl="0" w:tplc="4E265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8F2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6BCD7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6D2E470B"/>
    <w:multiLevelType w:val="hybridMultilevel"/>
    <w:tmpl w:val="7FB2610E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06368EA"/>
    <w:multiLevelType w:val="hybridMultilevel"/>
    <w:tmpl w:val="356CEF8A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8E0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7A6A15F2"/>
    <w:multiLevelType w:val="multilevel"/>
    <w:tmpl w:val="4E80FE9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cs="Times New Roman" w:hint="default"/>
      </w:rPr>
    </w:lvl>
  </w:abstractNum>
  <w:abstractNum w:abstractNumId="48">
    <w:nsid w:val="7E845FFD"/>
    <w:multiLevelType w:val="hybridMultilevel"/>
    <w:tmpl w:val="5C744030"/>
    <w:lvl w:ilvl="0" w:tplc="4E2655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6"/>
  </w:num>
  <w:num w:numId="4">
    <w:abstractNumId w:val="5"/>
  </w:num>
  <w:num w:numId="5">
    <w:abstractNumId w:val="32"/>
  </w:num>
  <w:num w:numId="6">
    <w:abstractNumId w:val="12"/>
  </w:num>
  <w:num w:numId="7">
    <w:abstractNumId w:val="11"/>
  </w:num>
  <w:num w:numId="8">
    <w:abstractNumId w:val="2"/>
  </w:num>
  <w:num w:numId="9">
    <w:abstractNumId w:val="43"/>
  </w:num>
  <w:num w:numId="10">
    <w:abstractNumId w:val="7"/>
  </w:num>
  <w:num w:numId="11">
    <w:abstractNumId w:val="22"/>
  </w:num>
  <w:num w:numId="12">
    <w:abstractNumId w:val="42"/>
  </w:num>
  <w:num w:numId="13">
    <w:abstractNumId w:val="35"/>
  </w:num>
  <w:num w:numId="14">
    <w:abstractNumId w:val="40"/>
  </w:num>
  <w:num w:numId="15">
    <w:abstractNumId w:val="30"/>
  </w:num>
  <w:num w:numId="16">
    <w:abstractNumId w:val="13"/>
  </w:num>
  <w:num w:numId="17">
    <w:abstractNumId w:val="3"/>
  </w:num>
  <w:num w:numId="18">
    <w:abstractNumId w:val="20"/>
  </w:num>
  <w:num w:numId="19">
    <w:abstractNumId w:val="8"/>
  </w:num>
  <w:num w:numId="20">
    <w:abstractNumId w:val="28"/>
  </w:num>
  <w:num w:numId="21">
    <w:abstractNumId w:val="0"/>
  </w:num>
  <w:num w:numId="22">
    <w:abstractNumId w:val="1"/>
  </w:num>
  <w:num w:numId="23">
    <w:abstractNumId w:val="33"/>
  </w:num>
  <w:num w:numId="24">
    <w:abstractNumId w:val="38"/>
  </w:num>
  <w:num w:numId="25">
    <w:abstractNumId w:val="34"/>
  </w:num>
  <w:num w:numId="26">
    <w:abstractNumId w:val="14"/>
  </w:num>
  <w:num w:numId="27">
    <w:abstractNumId w:val="25"/>
  </w:num>
  <w:num w:numId="28">
    <w:abstractNumId w:val="48"/>
  </w:num>
  <w:num w:numId="29">
    <w:abstractNumId w:val="19"/>
  </w:num>
  <w:num w:numId="30">
    <w:abstractNumId w:val="21"/>
  </w:num>
  <w:num w:numId="31">
    <w:abstractNumId w:val="23"/>
  </w:num>
  <w:num w:numId="32">
    <w:abstractNumId w:val="36"/>
  </w:num>
  <w:num w:numId="33">
    <w:abstractNumId w:val="37"/>
  </w:num>
  <w:num w:numId="34">
    <w:abstractNumId w:val="24"/>
  </w:num>
  <w:num w:numId="35">
    <w:abstractNumId w:val="41"/>
  </w:num>
  <w:num w:numId="36">
    <w:abstractNumId w:val="44"/>
  </w:num>
  <w:num w:numId="37">
    <w:abstractNumId w:val="4"/>
  </w:num>
  <w:num w:numId="38">
    <w:abstractNumId w:val="26"/>
  </w:num>
  <w:num w:numId="39">
    <w:abstractNumId w:val="29"/>
  </w:num>
  <w:num w:numId="40">
    <w:abstractNumId w:val="45"/>
  </w:num>
  <w:num w:numId="41">
    <w:abstractNumId w:val="6"/>
  </w:num>
  <w:num w:numId="42">
    <w:abstractNumId w:val="27"/>
  </w:num>
  <w:num w:numId="43">
    <w:abstractNumId w:val="39"/>
  </w:num>
  <w:num w:numId="44">
    <w:abstractNumId w:val="15"/>
  </w:num>
  <w:num w:numId="45">
    <w:abstractNumId w:val="47"/>
  </w:num>
  <w:num w:numId="46">
    <w:abstractNumId w:val="10"/>
  </w:num>
  <w:num w:numId="47">
    <w:abstractNumId w:val="9"/>
  </w:num>
  <w:num w:numId="48">
    <w:abstractNumId w:val="31"/>
  </w:num>
  <w:num w:numId="49">
    <w:abstractNumId w:val="1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2B9"/>
    <w:rsid w:val="000039D5"/>
    <w:rsid w:val="00010AE1"/>
    <w:rsid w:val="000132CC"/>
    <w:rsid w:val="00013DED"/>
    <w:rsid w:val="00014CF7"/>
    <w:rsid w:val="00024D54"/>
    <w:rsid w:val="0002513B"/>
    <w:rsid w:val="00042882"/>
    <w:rsid w:val="00042D30"/>
    <w:rsid w:val="0006230C"/>
    <w:rsid w:val="00065D37"/>
    <w:rsid w:val="0007207E"/>
    <w:rsid w:val="0007395D"/>
    <w:rsid w:val="000971EB"/>
    <w:rsid w:val="000A2A79"/>
    <w:rsid w:val="000A4ACC"/>
    <w:rsid w:val="000B18A4"/>
    <w:rsid w:val="000B24DF"/>
    <w:rsid w:val="000B4F66"/>
    <w:rsid w:val="000B5E35"/>
    <w:rsid w:val="000C0742"/>
    <w:rsid w:val="000C0CF6"/>
    <w:rsid w:val="000C162A"/>
    <w:rsid w:val="000C5EFA"/>
    <w:rsid w:val="000C7145"/>
    <w:rsid w:val="000D224E"/>
    <w:rsid w:val="000D3154"/>
    <w:rsid w:val="000E1F9C"/>
    <w:rsid w:val="000F1AE6"/>
    <w:rsid w:val="000F2850"/>
    <w:rsid w:val="000F395B"/>
    <w:rsid w:val="000F66C7"/>
    <w:rsid w:val="000F7183"/>
    <w:rsid w:val="001030EC"/>
    <w:rsid w:val="0010593F"/>
    <w:rsid w:val="001060C9"/>
    <w:rsid w:val="00111D60"/>
    <w:rsid w:val="00124A6B"/>
    <w:rsid w:val="001276D8"/>
    <w:rsid w:val="001319F3"/>
    <w:rsid w:val="00136C90"/>
    <w:rsid w:val="00146FAF"/>
    <w:rsid w:val="0014723C"/>
    <w:rsid w:val="001540D6"/>
    <w:rsid w:val="0015455D"/>
    <w:rsid w:val="00156C40"/>
    <w:rsid w:val="00157FF0"/>
    <w:rsid w:val="00164007"/>
    <w:rsid w:val="00166368"/>
    <w:rsid w:val="00167778"/>
    <w:rsid w:val="00174612"/>
    <w:rsid w:val="001754C2"/>
    <w:rsid w:val="00182561"/>
    <w:rsid w:val="00197844"/>
    <w:rsid w:val="001A310A"/>
    <w:rsid w:val="001A5E0E"/>
    <w:rsid w:val="001A72F8"/>
    <w:rsid w:val="001B0D67"/>
    <w:rsid w:val="001B50CA"/>
    <w:rsid w:val="001C04A3"/>
    <w:rsid w:val="001C5DE4"/>
    <w:rsid w:val="001C7B1B"/>
    <w:rsid w:val="001C7D69"/>
    <w:rsid w:val="001D0756"/>
    <w:rsid w:val="001D1930"/>
    <w:rsid w:val="001D795A"/>
    <w:rsid w:val="001D7E8B"/>
    <w:rsid w:val="001E317E"/>
    <w:rsid w:val="001E3396"/>
    <w:rsid w:val="001E3662"/>
    <w:rsid w:val="001E5E8F"/>
    <w:rsid w:val="001E6A93"/>
    <w:rsid w:val="00200356"/>
    <w:rsid w:val="00206ADA"/>
    <w:rsid w:val="0021045D"/>
    <w:rsid w:val="00222300"/>
    <w:rsid w:val="002234F7"/>
    <w:rsid w:val="00223F30"/>
    <w:rsid w:val="0023494D"/>
    <w:rsid w:val="00250007"/>
    <w:rsid w:val="00251DB1"/>
    <w:rsid w:val="002564E1"/>
    <w:rsid w:val="00261675"/>
    <w:rsid w:val="00270B92"/>
    <w:rsid w:val="00271B05"/>
    <w:rsid w:val="00272895"/>
    <w:rsid w:val="002822FE"/>
    <w:rsid w:val="002959CA"/>
    <w:rsid w:val="002977B3"/>
    <w:rsid w:val="00297858"/>
    <w:rsid w:val="002A2B9A"/>
    <w:rsid w:val="002A7B54"/>
    <w:rsid w:val="002B1BC2"/>
    <w:rsid w:val="002B437D"/>
    <w:rsid w:val="002C7E9F"/>
    <w:rsid w:val="002D5CB3"/>
    <w:rsid w:val="002E0928"/>
    <w:rsid w:val="002E7A61"/>
    <w:rsid w:val="002F0EF2"/>
    <w:rsid w:val="002F1809"/>
    <w:rsid w:val="002F510E"/>
    <w:rsid w:val="002F5BBB"/>
    <w:rsid w:val="00300E90"/>
    <w:rsid w:val="0031337E"/>
    <w:rsid w:val="00316B12"/>
    <w:rsid w:val="00322F4A"/>
    <w:rsid w:val="0033179D"/>
    <w:rsid w:val="003357B9"/>
    <w:rsid w:val="00335C08"/>
    <w:rsid w:val="003428E5"/>
    <w:rsid w:val="0034693E"/>
    <w:rsid w:val="003472CE"/>
    <w:rsid w:val="00353D9E"/>
    <w:rsid w:val="00366D6E"/>
    <w:rsid w:val="00367969"/>
    <w:rsid w:val="00370BE0"/>
    <w:rsid w:val="0037163D"/>
    <w:rsid w:val="00371873"/>
    <w:rsid w:val="00375606"/>
    <w:rsid w:val="003756B2"/>
    <w:rsid w:val="003777A9"/>
    <w:rsid w:val="00383ABF"/>
    <w:rsid w:val="003A3EDC"/>
    <w:rsid w:val="003A40D9"/>
    <w:rsid w:val="003A464C"/>
    <w:rsid w:val="003A6830"/>
    <w:rsid w:val="003A6B4A"/>
    <w:rsid w:val="003B06F3"/>
    <w:rsid w:val="003B53B7"/>
    <w:rsid w:val="003B7E41"/>
    <w:rsid w:val="003C4308"/>
    <w:rsid w:val="003C59E0"/>
    <w:rsid w:val="003D106A"/>
    <w:rsid w:val="003D372F"/>
    <w:rsid w:val="003E0463"/>
    <w:rsid w:val="003E12F1"/>
    <w:rsid w:val="003E455D"/>
    <w:rsid w:val="003F56B2"/>
    <w:rsid w:val="00400CC9"/>
    <w:rsid w:val="00420113"/>
    <w:rsid w:val="00422589"/>
    <w:rsid w:val="00425EDE"/>
    <w:rsid w:val="00444131"/>
    <w:rsid w:val="00446F7F"/>
    <w:rsid w:val="0045232A"/>
    <w:rsid w:val="00455D20"/>
    <w:rsid w:val="00465F87"/>
    <w:rsid w:val="00466A98"/>
    <w:rsid w:val="00471B0D"/>
    <w:rsid w:val="00472C15"/>
    <w:rsid w:val="004838EC"/>
    <w:rsid w:val="004B1239"/>
    <w:rsid w:val="004C368D"/>
    <w:rsid w:val="004C39B8"/>
    <w:rsid w:val="004C6015"/>
    <w:rsid w:val="004D62C5"/>
    <w:rsid w:val="004D7062"/>
    <w:rsid w:val="004E199D"/>
    <w:rsid w:val="004F254C"/>
    <w:rsid w:val="004F325A"/>
    <w:rsid w:val="004F3FE1"/>
    <w:rsid w:val="004F5385"/>
    <w:rsid w:val="00503D89"/>
    <w:rsid w:val="005045AA"/>
    <w:rsid w:val="005058D3"/>
    <w:rsid w:val="00507904"/>
    <w:rsid w:val="00511D1D"/>
    <w:rsid w:val="005315E5"/>
    <w:rsid w:val="00541543"/>
    <w:rsid w:val="00541BB4"/>
    <w:rsid w:val="00554CA4"/>
    <w:rsid w:val="0056106D"/>
    <w:rsid w:val="005622F7"/>
    <w:rsid w:val="00562C58"/>
    <w:rsid w:val="005651CA"/>
    <w:rsid w:val="00566D9A"/>
    <w:rsid w:val="00573FC1"/>
    <w:rsid w:val="00575AF4"/>
    <w:rsid w:val="0057762E"/>
    <w:rsid w:val="005913E7"/>
    <w:rsid w:val="00592B1B"/>
    <w:rsid w:val="00594BA0"/>
    <w:rsid w:val="005A048C"/>
    <w:rsid w:val="005B56E1"/>
    <w:rsid w:val="005B68FE"/>
    <w:rsid w:val="005D09AC"/>
    <w:rsid w:val="005D29B7"/>
    <w:rsid w:val="005E31E5"/>
    <w:rsid w:val="005F167A"/>
    <w:rsid w:val="005F251C"/>
    <w:rsid w:val="005F53AA"/>
    <w:rsid w:val="005F54EC"/>
    <w:rsid w:val="005F611A"/>
    <w:rsid w:val="005F6344"/>
    <w:rsid w:val="005F6EB5"/>
    <w:rsid w:val="00600D27"/>
    <w:rsid w:val="006122E7"/>
    <w:rsid w:val="00613D84"/>
    <w:rsid w:val="00622B1F"/>
    <w:rsid w:val="00622BC6"/>
    <w:rsid w:val="00624769"/>
    <w:rsid w:val="00630583"/>
    <w:rsid w:val="006312B7"/>
    <w:rsid w:val="0064534B"/>
    <w:rsid w:val="006508C4"/>
    <w:rsid w:val="00650A87"/>
    <w:rsid w:val="00652431"/>
    <w:rsid w:val="00652BE1"/>
    <w:rsid w:val="00656D91"/>
    <w:rsid w:val="0065793F"/>
    <w:rsid w:val="00675D35"/>
    <w:rsid w:val="00682079"/>
    <w:rsid w:val="00692482"/>
    <w:rsid w:val="006A19A8"/>
    <w:rsid w:val="006A4385"/>
    <w:rsid w:val="006A524C"/>
    <w:rsid w:val="006A5AD0"/>
    <w:rsid w:val="006B1B93"/>
    <w:rsid w:val="006B21FA"/>
    <w:rsid w:val="006B49A9"/>
    <w:rsid w:val="006B5149"/>
    <w:rsid w:val="006B5463"/>
    <w:rsid w:val="006D5E74"/>
    <w:rsid w:val="006E72F9"/>
    <w:rsid w:val="006F0726"/>
    <w:rsid w:val="006F1BDF"/>
    <w:rsid w:val="00705F9B"/>
    <w:rsid w:val="00725C00"/>
    <w:rsid w:val="00735006"/>
    <w:rsid w:val="00737DFE"/>
    <w:rsid w:val="007429F8"/>
    <w:rsid w:val="00746BC5"/>
    <w:rsid w:val="00750B56"/>
    <w:rsid w:val="00752498"/>
    <w:rsid w:val="00754D0E"/>
    <w:rsid w:val="007723B8"/>
    <w:rsid w:val="0077428D"/>
    <w:rsid w:val="00774FFB"/>
    <w:rsid w:val="00775CA8"/>
    <w:rsid w:val="007810BF"/>
    <w:rsid w:val="007849CD"/>
    <w:rsid w:val="007850DC"/>
    <w:rsid w:val="00787298"/>
    <w:rsid w:val="0079164A"/>
    <w:rsid w:val="0079501D"/>
    <w:rsid w:val="00796EAF"/>
    <w:rsid w:val="00797A5E"/>
    <w:rsid w:val="007A17AD"/>
    <w:rsid w:val="007A21CF"/>
    <w:rsid w:val="007A379B"/>
    <w:rsid w:val="007A6BD6"/>
    <w:rsid w:val="007B0B59"/>
    <w:rsid w:val="007B468D"/>
    <w:rsid w:val="007B604F"/>
    <w:rsid w:val="007C2117"/>
    <w:rsid w:val="007C3F2E"/>
    <w:rsid w:val="007C508E"/>
    <w:rsid w:val="007C58E5"/>
    <w:rsid w:val="007C5E6F"/>
    <w:rsid w:val="007D103F"/>
    <w:rsid w:val="007D1527"/>
    <w:rsid w:val="007D7FEA"/>
    <w:rsid w:val="007E5ED0"/>
    <w:rsid w:val="00800E24"/>
    <w:rsid w:val="00800EA6"/>
    <w:rsid w:val="00804691"/>
    <w:rsid w:val="00820D97"/>
    <w:rsid w:val="0082186D"/>
    <w:rsid w:val="008337E5"/>
    <w:rsid w:val="00836F7D"/>
    <w:rsid w:val="0084341D"/>
    <w:rsid w:val="00844C0C"/>
    <w:rsid w:val="00846A9F"/>
    <w:rsid w:val="008561BA"/>
    <w:rsid w:val="00857852"/>
    <w:rsid w:val="0086053B"/>
    <w:rsid w:val="0086178C"/>
    <w:rsid w:val="008620DD"/>
    <w:rsid w:val="00864BFD"/>
    <w:rsid w:val="00866641"/>
    <w:rsid w:val="00872137"/>
    <w:rsid w:val="00877926"/>
    <w:rsid w:val="00895747"/>
    <w:rsid w:val="008A294C"/>
    <w:rsid w:val="008A6621"/>
    <w:rsid w:val="008B0E0A"/>
    <w:rsid w:val="008B4E77"/>
    <w:rsid w:val="008C6D96"/>
    <w:rsid w:val="008D11DE"/>
    <w:rsid w:val="008D46EF"/>
    <w:rsid w:val="008D502B"/>
    <w:rsid w:val="008D6900"/>
    <w:rsid w:val="008E3A91"/>
    <w:rsid w:val="008F050B"/>
    <w:rsid w:val="008F0989"/>
    <w:rsid w:val="008F3971"/>
    <w:rsid w:val="008F7166"/>
    <w:rsid w:val="00902736"/>
    <w:rsid w:val="00906482"/>
    <w:rsid w:val="009134C3"/>
    <w:rsid w:val="009176CE"/>
    <w:rsid w:val="00922E15"/>
    <w:rsid w:val="0094210A"/>
    <w:rsid w:val="009436FC"/>
    <w:rsid w:val="009533AF"/>
    <w:rsid w:val="0095521E"/>
    <w:rsid w:val="00963234"/>
    <w:rsid w:val="00965805"/>
    <w:rsid w:val="00972203"/>
    <w:rsid w:val="0097324E"/>
    <w:rsid w:val="00973919"/>
    <w:rsid w:val="00973EA5"/>
    <w:rsid w:val="00976FC8"/>
    <w:rsid w:val="00981C71"/>
    <w:rsid w:val="00991C3A"/>
    <w:rsid w:val="0099381C"/>
    <w:rsid w:val="0099393C"/>
    <w:rsid w:val="00994E6F"/>
    <w:rsid w:val="009A28A7"/>
    <w:rsid w:val="009B0443"/>
    <w:rsid w:val="009B222D"/>
    <w:rsid w:val="009B30DB"/>
    <w:rsid w:val="009B523B"/>
    <w:rsid w:val="009B5BFD"/>
    <w:rsid w:val="009D1164"/>
    <w:rsid w:val="009E360A"/>
    <w:rsid w:val="009F2B89"/>
    <w:rsid w:val="00A015A9"/>
    <w:rsid w:val="00A04C4B"/>
    <w:rsid w:val="00A06570"/>
    <w:rsid w:val="00A06CFC"/>
    <w:rsid w:val="00A06E7D"/>
    <w:rsid w:val="00A23691"/>
    <w:rsid w:val="00A244D7"/>
    <w:rsid w:val="00A3137E"/>
    <w:rsid w:val="00A37ADD"/>
    <w:rsid w:val="00A4155F"/>
    <w:rsid w:val="00A51311"/>
    <w:rsid w:val="00A51A6E"/>
    <w:rsid w:val="00A6224D"/>
    <w:rsid w:val="00A67525"/>
    <w:rsid w:val="00A676CE"/>
    <w:rsid w:val="00A67C52"/>
    <w:rsid w:val="00A719C5"/>
    <w:rsid w:val="00A839F5"/>
    <w:rsid w:val="00A87592"/>
    <w:rsid w:val="00A875E9"/>
    <w:rsid w:val="00A96B01"/>
    <w:rsid w:val="00A9799C"/>
    <w:rsid w:val="00AA27C2"/>
    <w:rsid w:val="00AA516E"/>
    <w:rsid w:val="00AC2137"/>
    <w:rsid w:val="00AE0BE1"/>
    <w:rsid w:val="00AE21A6"/>
    <w:rsid w:val="00AF345E"/>
    <w:rsid w:val="00AF62B9"/>
    <w:rsid w:val="00B01322"/>
    <w:rsid w:val="00B03C5D"/>
    <w:rsid w:val="00B03CB3"/>
    <w:rsid w:val="00B05BFB"/>
    <w:rsid w:val="00B264FB"/>
    <w:rsid w:val="00B26EFB"/>
    <w:rsid w:val="00B357A4"/>
    <w:rsid w:val="00B36CF5"/>
    <w:rsid w:val="00B405F4"/>
    <w:rsid w:val="00B42889"/>
    <w:rsid w:val="00B428C7"/>
    <w:rsid w:val="00B5289A"/>
    <w:rsid w:val="00B559EE"/>
    <w:rsid w:val="00B66BC5"/>
    <w:rsid w:val="00B70B28"/>
    <w:rsid w:val="00B7123A"/>
    <w:rsid w:val="00B7284F"/>
    <w:rsid w:val="00B7494E"/>
    <w:rsid w:val="00B828A8"/>
    <w:rsid w:val="00B834EA"/>
    <w:rsid w:val="00B87C28"/>
    <w:rsid w:val="00B9010C"/>
    <w:rsid w:val="00B906DC"/>
    <w:rsid w:val="00B90709"/>
    <w:rsid w:val="00BA0392"/>
    <w:rsid w:val="00BA2F97"/>
    <w:rsid w:val="00BA72F5"/>
    <w:rsid w:val="00BB0733"/>
    <w:rsid w:val="00BB2689"/>
    <w:rsid w:val="00BB51D1"/>
    <w:rsid w:val="00BB6AAA"/>
    <w:rsid w:val="00BB7712"/>
    <w:rsid w:val="00BC1CD2"/>
    <w:rsid w:val="00BC210F"/>
    <w:rsid w:val="00BC2971"/>
    <w:rsid w:val="00BC769F"/>
    <w:rsid w:val="00BE1F65"/>
    <w:rsid w:val="00BE2B2D"/>
    <w:rsid w:val="00BE3153"/>
    <w:rsid w:val="00BE51E6"/>
    <w:rsid w:val="00BE7A2C"/>
    <w:rsid w:val="00BF4ECF"/>
    <w:rsid w:val="00C01469"/>
    <w:rsid w:val="00C025AB"/>
    <w:rsid w:val="00C113D7"/>
    <w:rsid w:val="00C12862"/>
    <w:rsid w:val="00C20F9D"/>
    <w:rsid w:val="00C26477"/>
    <w:rsid w:val="00C27164"/>
    <w:rsid w:val="00C27A7B"/>
    <w:rsid w:val="00C355C5"/>
    <w:rsid w:val="00C40644"/>
    <w:rsid w:val="00C47941"/>
    <w:rsid w:val="00C50E5B"/>
    <w:rsid w:val="00C63056"/>
    <w:rsid w:val="00C647A0"/>
    <w:rsid w:val="00C675A6"/>
    <w:rsid w:val="00C7123A"/>
    <w:rsid w:val="00C719E2"/>
    <w:rsid w:val="00C839C5"/>
    <w:rsid w:val="00C8423B"/>
    <w:rsid w:val="00C85D96"/>
    <w:rsid w:val="00C94E00"/>
    <w:rsid w:val="00CA6E18"/>
    <w:rsid w:val="00CB4ED7"/>
    <w:rsid w:val="00CC25A2"/>
    <w:rsid w:val="00CD208D"/>
    <w:rsid w:val="00CD4ED2"/>
    <w:rsid w:val="00CE013A"/>
    <w:rsid w:val="00CE07C2"/>
    <w:rsid w:val="00CE3BB5"/>
    <w:rsid w:val="00CE4818"/>
    <w:rsid w:val="00CE7FD4"/>
    <w:rsid w:val="00D0609C"/>
    <w:rsid w:val="00D0692C"/>
    <w:rsid w:val="00D31190"/>
    <w:rsid w:val="00D4033C"/>
    <w:rsid w:val="00D4280B"/>
    <w:rsid w:val="00D46F87"/>
    <w:rsid w:val="00D64F57"/>
    <w:rsid w:val="00D71057"/>
    <w:rsid w:val="00D84CF6"/>
    <w:rsid w:val="00D87EF7"/>
    <w:rsid w:val="00D92192"/>
    <w:rsid w:val="00DB4511"/>
    <w:rsid w:val="00DC0FA5"/>
    <w:rsid w:val="00DC2E47"/>
    <w:rsid w:val="00DC4696"/>
    <w:rsid w:val="00DC487F"/>
    <w:rsid w:val="00DD6037"/>
    <w:rsid w:val="00E0127B"/>
    <w:rsid w:val="00E016A0"/>
    <w:rsid w:val="00E21830"/>
    <w:rsid w:val="00E2265F"/>
    <w:rsid w:val="00E230FE"/>
    <w:rsid w:val="00E32CCC"/>
    <w:rsid w:val="00E376C6"/>
    <w:rsid w:val="00E43823"/>
    <w:rsid w:val="00E65083"/>
    <w:rsid w:val="00E65875"/>
    <w:rsid w:val="00E7321C"/>
    <w:rsid w:val="00E74730"/>
    <w:rsid w:val="00E76834"/>
    <w:rsid w:val="00E818CF"/>
    <w:rsid w:val="00E842D7"/>
    <w:rsid w:val="00E90CFA"/>
    <w:rsid w:val="00E91723"/>
    <w:rsid w:val="00EA0200"/>
    <w:rsid w:val="00EA0D76"/>
    <w:rsid w:val="00EA6EEA"/>
    <w:rsid w:val="00EB645E"/>
    <w:rsid w:val="00EC416D"/>
    <w:rsid w:val="00EC6186"/>
    <w:rsid w:val="00ED28A4"/>
    <w:rsid w:val="00ED6B77"/>
    <w:rsid w:val="00EF3409"/>
    <w:rsid w:val="00F001CA"/>
    <w:rsid w:val="00F00B0D"/>
    <w:rsid w:val="00F01018"/>
    <w:rsid w:val="00F02407"/>
    <w:rsid w:val="00F03814"/>
    <w:rsid w:val="00F155D0"/>
    <w:rsid w:val="00F17A16"/>
    <w:rsid w:val="00F17DFC"/>
    <w:rsid w:val="00F23BAF"/>
    <w:rsid w:val="00F33B81"/>
    <w:rsid w:val="00F362F7"/>
    <w:rsid w:val="00F4789F"/>
    <w:rsid w:val="00F50DDF"/>
    <w:rsid w:val="00F53EDB"/>
    <w:rsid w:val="00F546DD"/>
    <w:rsid w:val="00F5621D"/>
    <w:rsid w:val="00F6793B"/>
    <w:rsid w:val="00F70C3E"/>
    <w:rsid w:val="00F72DDC"/>
    <w:rsid w:val="00F75914"/>
    <w:rsid w:val="00F8090C"/>
    <w:rsid w:val="00F82F00"/>
    <w:rsid w:val="00F84F7B"/>
    <w:rsid w:val="00F90D61"/>
    <w:rsid w:val="00F91176"/>
    <w:rsid w:val="00F9128A"/>
    <w:rsid w:val="00FA0182"/>
    <w:rsid w:val="00FA0E36"/>
    <w:rsid w:val="00FA4CD1"/>
    <w:rsid w:val="00FA5C7F"/>
    <w:rsid w:val="00FB2314"/>
    <w:rsid w:val="00FB2A0C"/>
    <w:rsid w:val="00FB2E67"/>
    <w:rsid w:val="00FB2F56"/>
    <w:rsid w:val="00FC319B"/>
    <w:rsid w:val="00FC5641"/>
    <w:rsid w:val="00FD35B1"/>
    <w:rsid w:val="00FD3A81"/>
    <w:rsid w:val="00FD595E"/>
    <w:rsid w:val="00FD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08"/>
    <w:pPr>
      <w:widowControl w:val="0"/>
    </w:pPr>
    <w:rPr>
      <w:sz w:val="20"/>
      <w:szCs w:val="20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5C0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5C08"/>
    <w:pPr>
      <w:keepNext/>
      <w:widowControl/>
      <w:numPr>
        <w:numId w:val="1"/>
      </w:numPr>
      <w:spacing w:line="360" w:lineRule="auto"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5C08"/>
    <w:pPr>
      <w:keepNext/>
      <w:widowControl/>
      <w:spacing w:line="360" w:lineRule="auto"/>
      <w:ind w:firstLine="708"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5C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5C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5C08"/>
    <w:pPr>
      <w:keepNext/>
      <w:widowControl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5C08"/>
    <w:pPr>
      <w:keepNext/>
      <w:widowControl/>
      <w:spacing w:before="120" w:after="120"/>
      <w:jc w:val="both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54EC"/>
    <w:rPr>
      <w:sz w:val="28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34B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34B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34B"/>
    <w:rPr>
      <w:rFonts w:asciiTheme="minorHAnsi" w:eastAsiaTheme="minorEastAsia" w:hAnsiTheme="minorHAnsi" w:cstheme="minorBidi"/>
      <w:b/>
      <w:bCs/>
      <w:sz w:val="28"/>
      <w:szCs w:val="28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34B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34B"/>
    <w:rPr>
      <w:rFonts w:asciiTheme="minorHAnsi" w:eastAsiaTheme="minorEastAsia" w:hAnsiTheme="minorHAnsi" w:cstheme="minorBidi"/>
      <w:b/>
      <w:bCs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34B"/>
    <w:rPr>
      <w:rFonts w:asciiTheme="minorHAnsi" w:eastAsiaTheme="minorEastAsia" w:hAnsiTheme="minorHAnsi" w:cstheme="minorBidi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335C08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534B"/>
    <w:rPr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rsid w:val="00335C08"/>
    <w:pPr>
      <w:widowControl/>
      <w:ind w:left="1276" w:hanging="1276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534B"/>
    <w:rPr>
      <w:sz w:val="16"/>
      <w:szCs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335C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534B"/>
    <w:rPr>
      <w:sz w:val="16"/>
      <w:szCs w:val="16"/>
      <w:lang w:val="uk-UA" w:eastAsia="ru-RU"/>
    </w:rPr>
  </w:style>
  <w:style w:type="paragraph" w:customStyle="1" w:styleId="1">
    <w:name w:val="Обычный1"/>
    <w:uiPriority w:val="99"/>
    <w:rsid w:val="00335C08"/>
    <w:pPr>
      <w:widowControl w:val="0"/>
      <w:spacing w:line="300" w:lineRule="auto"/>
      <w:ind w:firstLine="460"/>
      <w:jc w:val="both"/>
    </w:pPr>
    <w:rPr>
      <w:sz w:val="16"/>
      <w:szCs w:val="20"/>
      <w:lang w:val="uk-UA" w:eastAsia="ru-RU"/>
    </w:rPr>
  </w:style>
  <w:style w:type="paragraph" w:styleId="NormalWeb">
    <w:name w:val="Normal (Web)"/>
    <w:basedOn w:val="Normal"/>
    <w:uiPriority w:val="99"/>
    <w:rsid w:val="00335C0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335C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534B"/>
    <w:rPr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335C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534B"/>
    <w:rPr>
      <w:sz w:val="20"/>
      <w:szCs w:val="20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335C08"/>
    <w:pPr>
      <w:widowControl/>
      <w:ind w:firstLine="709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534B"/>
    <w:rPr>
      <w:sz w:val="20"/>
      <w:szCs w:val="20"/>
      <w:lang w:val="uk-UA" w:eastAsia="ru-RU"/>
    </w:rPr>
  </w:style>
  <w:style w:type="paragraph" w:customStyle="1" w:styleId="a">
    <w:name w:val="Абзац списку"/>
    <w:basedOn w:val="Normal"/>
    <w:uiPriority w:val="99"/>
    <w:rsid w:val="0045232A"/>
    <w:pPr>
      <w:widowControl/>
      <w:spacing w:line="360" w:lineRule="auto"/>
      <w:ind w:left="720" w:hanging="425"/>
      <w:contextualSpacing/>
      <w:jc w:val="both"/>
    </w:pPr>
    <w:rPr>
      <w:sz w:val="28"/>
      <w:szCs w:val="22"/>
      <w:lang w:eastAsia="en-US"/>
    </w:rPr>
  </w:style>
  <w:style w:type="character" w:styleId="Hyperlink">
    <w:name w:val="Hyperlink"/>
    <w:basedOn w:val="DefaultParagraphFont"/>
    <w:uiPriority w:val="99"/>
    <w:rsid w:val="001030E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30E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4FB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37DFE"/>
    <w:rPr>
      <w:rFonts w:cs="Times New Roman"/>
    </w:rPr>
  </w:style>
  <w:style w:type="table" w:styleId="TableGrid">
    <w:name w:val="Table Grid"/>
    <w:basedOn w:val="TableNormal"/>
    <w:uiPriority w:val="99"/>
    <w:rsid w:val="00562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Об"/>
    <w:uiPriority w:val="99"/>
    <w:rsid w:val="00B03C5D"/>
    <w:pPr>
      <w:widowControl w:val="0"/>
    </w:pPr>
    <w:rPr>
      <w:sz w:val="20"/>
      <w:szCs w:val="20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F155D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1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55D0"/>
    <w:rPr>
      <w:rFonts w:ascii="Tahoma" w:hAnsi="Tahoma" w:cs="Tahoma"/>
      <w:sz w:val="16"/>
      <w:szCs w:val="16"/>
      <w:lang w:val="uk-UA"/>
    </w:rPr>
  </w:style>
  <w:style w:type="character" w:styleId="Strong">
    <w:name w:val="Strong"/>
    <w:basedOn w:val="DefaultParagraphFont"/>
    <w:uiPriority w:val="99"/>
    <w:qFormat/>
    <w:rsid w:val="00754D0E"/>
    <w:rPr>
      <w:rFonts w:cs="Times New Roman"/>
      <w:b/>
      <w:bCs/>
    </w:rPr>
  </w:style>
  <w:style w:type="paragraph" w:customStyle="1" w:styleId="10">
    <w:name w:val="Стиль1"/>
    <w:basedOn w:val="Normal"/>
    <w:next w:val="Normal"/>
    <w:uiPriority w:val="99"/>
    <w:rsid w:val="00BC1CD2"/>
    <w:pPr>
      <w:widowControl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7C3F2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1B50CA"/>
    <w:pPr>
      <w:ind w:left="720"/>
      <w:contextualSpacing/>
    </w:pPr>
  </w:style>
  <w:style w:type="paragraph" w:customStyle="1" w:styleId="a1">
    <w:name w:val="Дисертаційний"/>
    <w:basedOn w:val="Normal"/>
    <w:uiPriority w:val="99"/>
    <w:rsid w:val="00B264FB"/>
    <w:pPr>
      <w:widowControl/>
      <w:suppressAutoHyphens/>
      <w:spacing w:line="360" w:lineRule="auto"/>
      <w:ind w:firstLine="709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B264FB"/>
    <w:pPr>
      <w:widowControl/>
      <w:tabs>
        <w:tab w:val="center" w:pos="4677"/>
        <w:tab w:val="right" w:pos="9355"/>
      </w:tabs>
      <w:ind w:firstLine="284"/>
      <w:jc w:val="both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4FB"/>
    <w:rPr>
      <w:rFonts w:cs="Times New Roman"/>
      <w:sz w:val="24"/>
      <w:szCs w:val="24"/>
      <w:lang w:val="uk-UA"/>
    </w:rPr>
  </w:style>
  <w:style w:type="paragraph" w:customStyle="1" w:styleId="4">
    <w:name w:val="заголовок 4"/>
    <w:basedOn w:val="Normal"/>
    <w:next w:val="Normal"/>
    <w:uiPriority w:val="99"/>
    <w:rsid w:val="000D224E"/>
    <w:pPr>
      <w:keepNext/>
      <w:widowControl/>
      <w:jc w:val="center"/>
    </w:pPr>
    <w:rPr>
      <w:sz w:val="24"/>
      <w:lang w:val="ru-RU"/>
    </w:rPr>
  </w:style>
  <w:style w:type="paragraph" w:customStyle="1" w:styleId="111">
    <w:name w:val="111"/>
    <w:basedOn w:val="Normal"/>
    <w:next w:val="Normal"/>
    <w:uiPriority w:val="99"/>
    <w:rsid w:val="00370BE0"/>
    <w:pPr>
      <w:widowControl/>
      <w:autoSpaceDE w:val="0"/>
      <w:autoSpaceDN w:val="0"/>
      <w:adjustRightInd w:val="0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1096</Words>
  <Characters>6252</Characters>
  <Application>Microsoft Office Outlook</Application>
  <DocSecurity>0</DocSecurity>
  <Lines>0</Lines>
  <Paragraphs>0</Paragraphs>
  <ScaleCrop>false</ScaleCrop>
  <Company>TDTU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Matsuk</dc:creator>
  <cp:keywords/>
  <dc:description/>
  <cp:lastModifiedBy>student</cp:lastModifiedBy>
  <cp:revision>3</cp:revision>
  <cp:lastPrinted>2018-12-11T11:20:00Z</cp:lastPrinted>
  <dcterms:created xsi:type="dcterms:W3CDTF">2018-12-19T23:33:00Z</dcterms:created>
  <dcterms:modified xsi:type="dcterms:W3CDTF">2018-12-20T10:48:00Z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