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00503A">
        <w:rPr>
          <w:rFonts w:eastAsia="Times New Roman"/>
          <w:caps/>
          <w:szCs w:val="28"/>
          <w:lang w:eastAsia="uk-UA"/>
        </w:rPr>
        <w:t>М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>н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>сте</w:t>
      </w:r>
      <w:r w:rsidR="00467A93" w:rsidRPr="0000503A">
        <w:rPr>
          <w:rFonts w:eastAsia="Times New Roman"/>
          <w:caps/>
          <w:szCs w:val="28"/>
          <w:lang w:eastAsia="uk-UA"/>
        </w:rPr>
        <w:t>p</w:t>
      </w:r>
      <w:r w:rsidRPr="0000503A">
        <w:rPr>
          <w:rFonts w:eastAsia="Times New Roman"/>
          <w:caps/>
          <w:szCs w:val="28"/>
          <w:lang w:eastAsia="uk-UA"/>
        </w:rPr>
        <w:t>ств</w:t>
      </w:r>
      <w:r w:rsidR="00467A93" w:rsidRPr="0000503A">
        <w:rPr>
          <w:rFonts w:eastAsia="Times New Roman"/>
          <w:caps/>
          <w:szCs w:val="28"/>
          <w:lang w:eastAsia="uk-UA"/>
        </w:rPr>
        <w:t>o</w:t>
      </w:r>
      <w:r w:rsidRPr="0000503A">
        <w:rPr>
          <w:rFonts w:eastAsia="Times New Roman"/>
          <w:caps/>
          <w:szCs w:val="28"/>
          <w:lang w:eastAsia="uk-UA"/>
        </w:rPr>
        <w:t xml:space="preserve"> </w:t>
      </w:r>
      <w:r w:rsidR="00467A93" w:rsidRPr="0000503A">
        <w:rPr>
          <w:rFonts w:eastAsia="Times New Roman"/>
          <w:caps/>
          <w:szCs w:val="28"/>
          <w:lang w:eastAsia="uk-UA"/>
        </w:rPr>
        <w:t>o</w:t>
      </w:r>
      <w:r w:rsidRPr="0000503A">
        <w:rPr>
          <w:rFonts w:eastAsia="Times New Roman"/>
          <w:caps/>
          <w:szCs w:val="28"/>
          <w:lang w:eastAsia="uk-UA"/>
        </w:rPr>
        <w:t>св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 xml:space="preserve">ти 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 xml:space="preserve"> н</w:t>
      </w:r>
      <w:r w:rsidR="00467A93" w:rsidRPr="0000503A">
        <w:rPr>
          <w:rFonts w:eastAsia="Times New Roman"/>
          <w:caps/>
          <w:szCs w:val="28"/>
          <w:lang w:eastAsia="uk-UA"/>
        </w:rPr>
        <w:t>a</w:t>
      </w:r>
      <w:r w:rsidRPr="0000503A">
        <w:rPr>
          <w:rFonts w:eastAsia="Times New Roman"/>
          <w:caps/>
          <w:szCs w:val="28"/>
          <w:lang w:eastAsia="uk-UA"/>
        </w:rPr>
        <w:t>уки Ук</w:t>
      </w:r>
      <w:r w:rsidR="00467A93" w:rsidRPr="0000503A">
        <w:rPr>
          <w:rFonts w:eastAsia="Times New Roman"/>
          <w:caps/>
          <w:szCs w:val="28"/>
          <w:lang w:eastAsia="uk-UA"/>
        </w:rPr>
        <w:t>pa</w:t>
      </w:r>
      <w:r w:rsidRPr="0000503A">
        <w:rPr>
          <w:rFonts w:eastAsia="Times New Roman"/>
          <w:caps/>
          <w:szCs w:val="28"/>
          <w:lang w:eastAsia="uk-UA"/>
        </w:rPr>
        <w:t>їни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caps/>
          <w:szCs w:val="28"/>
          <w:lang w:eastAsia="uk-UA"/>
        </w:rPr>
      </w:pPr>
      <w:r w:rsidRPr="0000503A">
        <w:rPr>
          <w:rFonts w:eastAsia="Times New Roman"/>
          <w:caps/>
          <w:szCs w:val="28"/>
          <w:lang w:eastAsia="uk-UA"/>
        </w:rPr>
        <w:t>Те</w:t>
      </w:r>
      <w:r w:rsidR="00467A93" w:rsidRPr="0000503A">
        <w:rPr>
          <w:rFonts w:eastAsia="Times New Roman"/>
          <w:caps/>
          <w:szCs w:val="28"/>
          <w:lang w:eastAsia="uk-UA"/>
        </w:rPr>
        <w:t>p</w:t>
      </w:r>
      <w:r w:rsidRPr="0000503A">
        <w:rPr>
          <w:rFonts w:eastAsia="Times New Roman"/>
          <w:caps/>
          <w:szCs w:val="28"/>
          <w:lang w:eastAsia="uk-UA"/>
        </w:rPr>
        <w:t>н</w:t>
      </w:r>
      <w:r w:rsidR="00467A93" w:rsidRPr="0000503A">
        <w:rPr>
          <w:rFonts w:eastAsia="Times New Roman"/>
          <w:caps/>
          <w:szCs w:val="28"/>
          <w:lang w:eastAsia="uk-UA"/>
        </w:rPr>
        <w:t>o</w:t>
      </w:r>
      <w:r w:rsidRPr="0000503A">
        <w:rPr>
          <w:rFonts w:eastAsia="Times New Roman"/>
          <w:caps/>
          <w:szCs w:val="28"/>
          <w:lang w:eastAsia="uk-UA"/>
        </w:rPr>
        <w:t>п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>льський Н</w:t>
      </w:r>
      <w:r w:rsidR="00467A93" w:rsidRPr="0000503A">
        <w:rPr>
          <w:rFonts w:eastAsia="Times New Roman"/>
          <w:caps/>
          <w:szCs w:val="28"/>
          <w:lang w:eastAsia="uk-UA"/>
        </w:rPr>
        <w:t>A</w:t>
      </w:r>
      <w:r w:rsidRPr="0000503A">
        <w:rPr>
          <w:rFonts w:eastAsia="Times New Roman"/>
          <w:caps/>
          <w:szCs w:val="28"/>
          <w:lang w:eastAsia="uk-UA"/>
        </w:rPr>
        <w:t>Ц</w:t>
      </w:r>
      <w:r w:rsidR="00467A93" w:rsidRPr="0000503A">
        <w:rPr>
          <w:rFonts w:eastAsia="Times New Roman"/>
          <w:caps/>
          <w:szCs w:val="28"/>
          <w:lang w:eastAsia="uk-UA"/>
        </w:rPr>
        <w:t>IO</w:t>
      </w:r>
      <w:r w:rsidRPr="0000503A">
        <w:rPr>
          <w:rFonts w:eastAsia="Times New Roman"/>
          <w:caps/>
          <w:szCs w:val="28"/>
          <w:lang w:eastAsia="uk-UA"/>
        </w:rPr>
        <w:t>Н</w:t>
      </w:r>
      <w:r w:rsidR="00467A93" w:rsidRPr="0000503A">
        <w:rPr>
          <w:rFonts w:eastAsia="Times New Roman"/>
          <w:caps/>
          <w:szCs w:val="28"/>
          <w:lang w:eastAsia="uk-UA"/>
        </w:rPr>
        <w:t>A</w:t>
      </w:r>
      <w:r w:rsidRPr="0000503A">
        <w:rPr>
          <w:rFonts w:eastAsia="Times New Roman"/>
          <w:caps/>
          <w:szCs w:val="28"/>
          <w:lang w:eastAsia="uk-UA"/>
        </w:rPr>
        <w:t>ЛЬНИЙ техн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>чний Ун</w:t>
      </w:r>
      <w:r w:rsidR="00467A93" w:rsidRPr="0000503A">
        <w:rPr>
          <w:rFonts w:eastAsia="Times New Roman"/>
          <w:caps/>
          <w:szCs w:val="28"/>
          <w:lang w:eastAsia="uk-UA"/>
        </w:rPr>
        <w:t>i</w:t>
      </w:r>
      <w:r w:rsidRPr="0000503A">
        <w:rPr>
          <w:rFonts w:eastAsia="Times New Roman"/>
          <w:caps/>
          <w:szCs w:val="28"/>
          <w:lang w:eastAsia="uk-UA"/>
        </w:rPr>
        <w:t>ве</w:t>
      </w:r>
      <w:r w:rsidR="00467A93" w:rsidRPr="0000503A">
        <w:rPr>
          <w:rFonts w:eastAsia="Times New Roman"/>
          <w:caps/>
          <w:szCs w:val="28"/>
          <w:lang w:eastAsia="uk-UA"/>
        </w:rPr>
        <w:t>p</w:t>
      </w:r>
      <w:r w:rsidRPr="0000503A">
        <w:rPr>
          <w:rFonts w:eastAsia="Times New Roman"/>
          <w:caps/>
          <w:szCs w:val="28"/>
          <w:lang w:eastAsia="uk-UA"/>
        </w:rPr>
        <w:t xml:space="preserve">ситет </w:t>
      </w:r>
    </w:p>
    <w:p w:rsidR="008D1D6B" w:rsidRPr="0000503A" w:rsidRDefault="00467A93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caps/>
          <w:szCs w:val="28"/>
          <w:lang w:eastAsia="uk-UA"/>
        </w:rPr>
      </w:pPr>
      <w:r w:rsidRPr="0000503A">
        <w:rPr>
          <w:rFonts w:eastAsia="Times New Roman"/>
          <w:caps/>
          <w:szCs w:val="28"/>
          <w:lang w:eastAsia="uk-UA"/>
        </w:rPr>
        <w:t>i</w:t>
      </w:r>
      <w:r w:rsidR="008D1D6B" w:rsidRPr="0000503A">
        <w:rPr>
          <w:rFonts w:eastAsia="Times New Roman"/>
          <w:caps/>
          <w:szCs w:val="28"/>
          <w:lang w:eastAsia="uk-UA"/>
        </w:rPr>
        <w:t>мен</w:t>
      </w:r>
      <w:r w:rsidRPr="0000503A">
        <w:rPr>
          <w:rFonts w:eastAsia="Times New Roman"/>
          <w:caps/>
          <w:szCs w:val="28"/>
          <w:lang w:eastAsia="uk-UA"/>
        </w:rPr>
        <w:t>i</w:t>
      </w:r>
      <w:r w:rsidR="008D1D6B" w:rsidRPr="0000503A">
        <w:rPr>
          <w:rFonts w:eastAsia="Times New Roman"/>
          <w:caps/>
          <w:szCs w:val="28"/>
          <w:lang w:eastAsia="uk-UA"/>
        </w:rPr>
        <w:t xml:space="preserve"> </w:t>
      </w:r>
      <w:r w:rsidRPr="0000503A">
        <w:rPr>
          <w:rFonts w:eastAsia="Times New Roman"/>
          <w:caps/>
          <w:szCs w:val="28"/>
          <w:lang w:eastAsia="uk-UA"/>
        </w:rPr>
        <w:t>I</w:t>
      </w:r>
      <w:r w:rsidR="008D1D6B" w:rsidRPr="0000503A">
        <w:rPr>
          <w:rFonts w:eastAsia="Times New Roman"/>
          <w:caps/>
          <w:szCs w:val="28"/>
          <w:lang w:eastAsia="uk-UA"/>
        </w:rPr>
        <w:t>в</w:t>
      </w:r>
      <w:r w:rsidRPr="0000503A">
        <w:rPr>
          <w:rFonts w:eastAsia="Times New Roman"/>
          <w:caps/>
          <w:szCs w:val="28"/>
          <w:lang w:eastAsia="uk-UA"/>
        </w:rPr>
        <w:t>a</w:t>
      </w:r>
      <w:r w:rsidR="008D1D6B" w:rsidRPr="0000503A">
        <w:rPr>
          <w:rFonts w:eastAsia="Times New Roman"/>
          <w:caps/>
          <w:szCs w:val="28"/>
          <w:lang w:eastAsia="uk-UA"/>
        </w:rPr>
        <w:t>н</w:t>
      </w:r>
      <w:r w:rsidRPr="0000503A">
        <w:rPr>
          <w:rFonts w:eastAsia="Times New Roman"/>
          <w:caps/>
          <w:szCs w:val="28"/>
          <w:lang w:eastAsia="uk-UA"/>
        </w:rPr>
        <w:t>a</w:t>
      </w:r>
      <w:r w:rsidR="008D1D6B" w:rsidRPr="0000503A">
        <w:rPr>
          <w:rFonts w:eastAsia="Times New Roman"/>
          <w:caps/>
          <w:szCs w:val="28"/>
          <w:lang w:eastAsia="uk-UA"/>
        </w:rPr>
        <w:t xml:space="preserve"> Пулюя</w:t>
      </w:r>
    </w:p>
    <w:p w:rsidR="008D1D6B" w:rsidRPr="0000503A" w:rsidRDefault="007045B1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ЦЕНТР ПЕРЕПІДГОТОВКИ ТА ПІСЛЯДИПЛОМНОЇ ОСВІТИ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zCs w:val="24"/>
          <w:lang w:eastAsia="uk-UA"/>
        </w:rPr>
      </w:pPr>
      <w:r w:rsidRPr="0000503A">
        <w:rPr>
          <w:rFonts w:eastAsia="Times New Roman"/>
          <w:szCs w:val="24"/>
          <w:lang w:eastAsia="uk-UA"/>
        </w:rPr>
        <w:t>К</w:t>
      </w:r>
      <w:r w:rsidR="00467A93" w:rsidRPr="0000503A">
        <w:rPr>
          <w:rFonts w:eastAsia="Times New Roman"/>
          <w:szCs w:val="24"/>
          <w:lang w:eastAsia="uk-UA"/>
        </w:rPr>
        <w:t>A</w:t>
      </w:r>
      <w:r w:rsidRPr="0000503A">
        <w:rPr>
          <w:rFonts w:eastAsia="Times New Roman"/>
          <w:szCs w:val="24"/>
          <w:lang w:eastAsia="uk-UA"/>
        </w:rPr>
        <w:t>ФЕД</w:t>
      </w:r>
      <w:r w:rsidR="00467A93" w:rsidRPr="0000503A">
        <w:rPr>
          <w:rFonts w:eastAsia="Times New Roman"/>
          <w:szCs w:val="24"/>
          <w:lang w:eastAsia="uk-UA"/>
        </w:rPr>
        <w:t>PA</w:t>
      </w:r>
      <w:r w:rsidRPr="0000503A">
        <w:rPr>
          <w:rFonts w:eastAsia="Times New Roman"/>
          <w:szCs w:val="24"/>
          <w:lang w:eastAsia="uk-UA"/>
        </w:rPr>
        <w:t xml:space="preserve"> </w:t>
      </w:r>
      <w:r w:rsidR="009D5E29" w:rsidRPr="0000503A">
        <w:rPr>
          <w:rFonts w:eastAsia="Times New Roman"/>
          <w:szCs w:val="24"/>
          <w:lang w:eastAsia="uk-UA"/>
        </w:rPr>
        <w:t>ЕЛЕКТРИЧНОЇ ІНЖЕНЕРІЇ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5C1732" w:rsidP="001114D7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z w:val="32"/>
          <w:szCs w:val="28"/>
          <w:lang w:eastAsia="uk-UA"/>
        </w:rPr>
      </w:pPr>
      <w:r w:rsidRPr="0000503A">
        <w:rPr>
          <w:rFonts w:eastAsia="Times New Roman"/>
          <w:b/>
          <w:caps/>
          <w:szCs w:val="28"/>
          <w:lang w:eastAsia="uk-UA"/>
        </w:rPr>
        <w:t>Іщук ВалеріЯ АнатоліївнА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b/>
          <w:bCs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right"/>
        <w:rPr>
          <w:rFonts w:eastAsia="Times New Roman"/>
          <w:szCs w:val="28"/>
          <w:lang w:eastAsia="uk-UA"/>
        </w:rPr>
      </w:pPr>
      <w:r w:rsidRPr="0000503A">
        <w:rPr>
          <w:rFonts w:eastAsia="Times New Roman"/>
          <w:szCs w:val="28"/>
          <w:lang w:eastAsia="uk-UA"/>
        </w:rPr>
        <w:t xml:space="preserve">УДК </w:t>
      </w:r>
      <w:r w:rsidR="009D5E29" w:rsidRPr="00C566ED">
        <w:rPr>
          <w:rFonts w:eastAsia="Times New Roman"/>
          <w:szCs w:val="28"/>
          <w:lang w:eastAsia="uk-UA"/>
        </w:rPr>
        <w:t>621.316.11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24"/>
          <w:szCs w:val="24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caps/>
          <w:sz w:val="24"/>
          <w:szCs w:val="24"/>
          <w:lang w:eastAsia="uk-UA"/>
        </w:rPr>
      </w:pPr>
    </w:p>
    <w:p w:rsidR="008D1D6B" w:rsidRPr="0000503A" w:rsidRDefault="009D5E29" w:rsidP="009D5E29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caps/>
          <w:szCs w:val="28"/>
          <w:lang w:eastAsia="uk-UA"/>
        </w:rPr>
      </w:pPr>
      <w:r w:rsidRPr="0000503A">
        <w:rPr>
          <w:rFonts w:eastAsia="Times New Roman"/>
          <w:b/>
          <w:caps/>
          <w:szCs w:val="24"/>
          <w:lang w:eastAsia="ru-RU"/>
        </w:rPr>
        <w:t>Розробка заходів підвищення надійності системи електропостачання підприємства з розливу газованої води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zCs w:val="28"/>
          <w:lang w:eastAsia="uk-UA"/>
        </w:rPr>
      </w:pPr>
    </w:p>
    <w:p w:rsidR="008D1D6B" w:rsidRPr="0000503A" w:rsidRDefault="00840157" w:rsidP="00840157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r w:rsidRPr="0000503A">
        <w:rPr>
          <w:rFonts w:eastAsia="Times New Roman"/>
          <w:bCs/>
          <w:szCs w:val="28"/>
          <w:lang w:eastAsia="uk-UA"/>
        </w:rPr>
        <w:t>141 «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Елект</w:t>
      </w:r>
      <w:r w:rsidR="00467A93" w:rsidRPr="0000503A">
        <w:rPr>
          <w:rFonts w:eastAsia="Times New Roman"/>
          <w:bCs/>
          <w:szCs w:val="28"/>
          <w:lang w:eastAsia="uk-UA"/>
        </w:rPr>
        <w:t>po</w:t>
      </w:r>
      <w:r w:rsidRPr="0000503A">
        <w:rPr>
          <w:rFonts w:eastAsia="Times New Roman"/>
          <w:bCs/>
          <w:szCs w:val="28"/>
          <w:lang w:eastAsia="uk-UA"/>
        </w:rPr>
        <w:t>ене</w:t>
      </w:r>
      <w:r w:rsidR="00467A93" w:rsidRPr="0000503A">
        <w:rPr>
          <w:rFonts w:eastAsia="Times New Roman"/>
          <w:bCs/>
          <w:szCs w:val="28"/>
          <w:lang w:eastAsia="uk-UA"/>
        </w:rPr>
        <w:t>p</w:t>
      </w:r>
      <w:r w:rsidRPr="0000503A">
        <w:rPr>
          <w:rFonts w:eastAsia="Times New Roman"/>
          <w:bCs/>
          <w:szCs w:val="28"/>
          <w:lang w:eastAsia="uk-UA"/>
        </w:rPr>
        <w:t>гетик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,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елект</w:t>
      </w:r>
      <w:r w:rsidR="00467A93" w:rsidRPr="0000503A">
        <w:rPr>
          <w:rFonts w:eastAsia="Times New Roman"/>
          <w:bCs/>
          <w:szCs w:val="28"/>
          <w:lang w:eastAsia="uk-UA"/>
        </w:rPr>
        <w:t>po</w:t>
      </w:r>
      <w:r w:rsidRPr="0000503A">
        <w:rPr>
          <w:rFonts w:eastAsia="Times New Roman"/>
          <w:bCs/>
          <w:szCs w:val="28"/>
          <w:lang w:eastAsia="uk-UA"/>
        </w:rPr>
        <w:t>техн</w:t>
      </w:r>
      <w:r w:rsidR="00467A93" w:rsidRPr="0000503A">
        <w:rPr>
          <w:rFonts w:eastAsia="Times New Roman"/>
          <w:bCs/>
          <w:szCs w:val="28"/>
          <w:lang w:eastAsia="uk-UA"/>
        </w:rPr>
        <w:t>i</w:t>
      </w:r>
      <w:r w:rsidRPr="0000503A">
        <w:rPr>
          <w:rFonts w:eastAsia="Times New Roman"/>
          <w:bCs/>
          <w:szCs w:val="28"/>
          <w:lang w:eastAsia="uk-UA"/>
        </w:rPr>
        <w:t>к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т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елект</w:t>
      </w:r>
      <w:r w:rsidR="00467A93" w:rsidRPr="0000503A">
        <w:rPr>
          <w:rFonts w:eastAsia="Times New Roman"/>
          <w:bCs/>
          <w:szCs w:val="28"/>
          <w:lang w:eastAsia="uk-UA"/>
        </w:rPr>
        <w:t>po</w:t>
      </w:r>
      <w:r w:rsidRPr="0000503A">
        <w:rPr>
          <w:rFonts w:eastAsia="Times New Roman"/>
          <w:bCs/>
          <w:szCs w:val="28"/>
          <w:lang w:eastAsia="uk-UA"/>
        </w:rPr>
        <w:t>мех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r w:rsidRPr="0000503A">
        <w:rPr>
          <w:rFonts w:eastAsia="Times New Roman"/>
          <w:bCs/>
          <w:szCs w:val="28"/>
          <w:lang w:eastAsia="uk-UA"/>
        </w:rPr>
        <w:t>н</w:t>
      </w:r>
      <w:r w:rsidR="00467A93" w:rsidRPr="0000503A">
        <w:rPr>
          <w:rFonts w:eastAsia="Times New Roman"/>
          <w:bCs/>
          <w:szCs w:val="28"/>
          <w:lang w:eastAsia="uk-UA"/>
        </w:rPr>
        <w:t>i</w:t>
      </w:r>
      <w:r w:rsidRPr="0000503A">
        <w:rPr>
          <w:rFonts w:eastAsia="Times New Roman"/>
          <w:bCs/>
          <w:szCs w:val="28"/>
          <w:lang w:eastAsia="uk-UA"/>
        </w:rPr>
        <w:t>к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proofErr w:type="spellEnd"/>
      <w:r w:rsidRPr="0000503A">
        <w:rPr>
          <w:rFonts w:eastAsia="Times New Roman"/>
          <w:bCs/>
          <w:szCs w:val="28"/>
          <w:lang w:eastAsia="uk-UA"/>
        </w:rPr>
        <w:t>»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</w:p>
    <w:p w:rsidR="008D1D6B" w:rsidRPr="0000503A" w:rsidRDefault="00467A93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b/>
          <w:bCs/>
          <w:spacing w:val="-5"/>
          <w:kern w:val="16"/>
          <w:szCs w:val="28"/>
          <w:lang w:eastAsia="uk-UA"/>
        </w:rPr>
      </w:pPr>
      <w:proofErr w:type="spellStart"/>
      <w:r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A</w:t>
      </w:r>
      <w:r w:rsidR="008D1D6B"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вт</w:t>
      </w:r>
      <w:r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op</w:t>
      </w:r>
      <w:r w:rsidR="008D1D6B"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ефе</w:t>
      </w:r>
      <w:r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pa</w:t>
      </w:r>
      <w:r w:rsidR="008D1D6B" w:rsidRPr="0000503A">
        <w:rPr>
          <w:rFonts w:eastAsia="Times New Roman"/>
          <w:b/>
          <w:bCs/>
          <w:spacing w:val="-5"/>
          <w:kern w:val="16"/>
          <w:szCs w:val="28"/>
          <w:lang w:eastAsia="uk-UA"/>
        </w:rPr>
        <w:t>т</w:t>
      </w:r>
      <w:proofErr w:type="spellEnd"/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proofErr w:type="spellStart"/>
      <w:r w:rsidRPr="0000503A">
        <w:rPr>
          <w:rFonts w:eastAsia="Times New Roman"/>
          <w:spacing w:val="-5"/>
          <w:kern w:val="16"/>
          <w:szCs w:val="28"/>
          <w:lang w:eastAsia="uk-UA"/>
        </w:rPr>
        <w:t>дипл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мн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ї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po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б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ти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pacing w:val="-5"/>
          <w:kern w:val="16"/>
          <w:szCs w:val="28"/>
          <w:lang w:eastAsia="uk-UA"/>
        </w:rPr>
        <w:t>н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a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pacing w:val="-5"/>
          <w:kern w:val="16"/>
          <w:szCs w:val="28"/>
          <w:lang w:eastAsia="uk-UA"/>
        </w:rPr>
        <w:t>зд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буття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св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i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тнь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г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 xml:space="preserve"> ступеня «</w:t>
      </w:r>
      <w:proofErr w:type="spellStart"/>
      <w:r w:rsidRPr="0000503A">
        <w:rPr>
          <w:rFonts w:eastAsia="Times New Roman"/>
          <w:spacing w:val="-5"/>
          <w:kern w:val="16"/>
          <w:szCs w:val="28"/>
          <w:lang w:eastAsia="uk-UA"/>
        </w:rPr>
        <w:t>м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a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г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i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ст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p</w:t>
      </w:r>
      <w:proofErr w:type="spellEnd"/>
      <w:r w:rsidRPr="0000503A">
        <w:rPr>
          <w:rFonts w:eastAsia="Times New Roman"/>
          <w:spacing w:val="-5"/>
          <w:kern w:val="16"/>
          <w:szCs w:val="28"/>
          <w:lang w:eastAsia="uk-UA"/>
        </w:rPr>
        <w:t>»</w:t>
      </w: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pacing w:val="-5"/>
          <w:kern w:val="16"/>
          <w:szCs w:val="28"/>
          <w:lang w:eastAsia="uk-UA"/>
        </w:r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proofErr w:type="spellStart"/>
      <w:r w:rsidRPr="0000503A">
        <w:rPr>
          <w:rFonts w:eastAsia="Times New Roman"/>
          <w:spacing w:val="-5"/>
          <w:kern w:val="16"/>
          <w:szCs w:val="28"/>
          <w:lang w:eastAsia="uk-UA"/>
        </w:rPr>
        <w:t>Те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p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н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o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п</w:t>
      </w:r>
      <w:r w:rsidR="00467A93" w:rsidRPr="0000503A">
        <w:rPr>
          <w:rFonts w:eastAsia="Times New Roman"/>
          <w:spacing w:val="-5"/>
          <w:kern w:val="16"/>
          <w:szCs w:val="28"/>
          <w:lang w:eastAsia="uk-UA"/>
        </w:rPr>
        <w:t>i</w:t>
      </w:r>
      <w:r w:rsidRPr="0000503A">
        <w:rPr>
          <w:rFonts w:eastAsia="Times New Roman"/>
          <w:spacing w:val="-5"/>
          <w:kern w:val="16"/>
          <w:szCs w:val="28"/>
          <w:lang w:eastAsia="uk-UA"/>
        </w:rPr>
        <w:t>ль</w:t>
      </w:r>
      <w:proofErr w:type="spellEnd"/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jc w:val="center"/>
        <w:rPr>
          <w:rFonts w:eastAsia="Times New Roman"/>
          <w:spacing w:val="-5"/>
          <w:kern w:val="16"/>
          <w:szCs w:val="28"/>
          <w:lang w:eastAsia="uk-UA"/>
        </w:rPr>
      </w:pPr>
      <w:r w:rsidRPr="0000503A">
        <w:rPr>
          <w:rFonts w:eastAsia="Times New Roman"/>
          <w:spacing w:val="-5"/>
          <w:kern w:val="16"/>
          <w:szCs w:val="28"/>
          <w:lang w:eastAsia="uk-UA"/>
        </w:rPr>
        <w:t>201</w:t>
      </w:r>
      <w:r w:rsidR="00840157" w:rsidRPr="0000503A">
        <w:rPr>
          <w:rFonts w:eastAsia="Times New Roman"/>
          <w:spacing w:val="-5"/>
          <w:kern w:val="16"/>
          <w:szCs w:val="28"/>
          <w:lang w:eastAsia="uk-UA"/>
        </w:rPr>
        <w:t>8</w:t>
      </w:r>
    </w:p>
    <w:p w:rsidR="008D1D6B" w:rsidRPr="0000503A" w:rsidRDefault="008D1D6B" w:rsidP="008D1D6B">
      <w:pPr>
        <w:spacing w:after="0" w:line="240" w:lineRule="auto"/>
        <w:rPr>
          <w:rFonts w:eastAsia="Times New Roman"/>
          <w:spacing w:val="-5"/>
          <w:kern w:val="16"/>
          <w:szCs w:val="28"/>
          <w:lang w:eastAsia="uk-UA"/>
        </w:rPr>
        <w:sectPr w:rsidR="008D1D6B" w:rsidRPr="0000503A">
          <w:pgSz w:w="11906" w:h="16838"/>
          <w:pgMar w:top="1134" w:right="567" w:bottom="1134" w:left="1134" w:header="851" w:footer="680" w:gutter="0"/>
          <w:cols w:space="720"/>
        </w:sectPr>
      </w:pPr>
    </w:p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 w:val="16"/>
          <w:szCs w:val="28"/>
          <w:lang w:eastAsia="uk-UA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989"/>
        <w:gridCol w:w="7091"/>
      </w:tblGrid>
      <w:tr w:rsidR="008D1D6B" w:rsidRPr="0000503A" w:rsidTr="008D1D6B">
        <w:trPr>
          <w:cantSplit/>
          <w:trHeight w:val="293"/>
        </w:trPr>
        <w:tc>
          <w:tcPr>
            <w:tcW w:w="10075" w:type="dxa"/>
            <w:gridSpan w:val="2"/>
          </w:tcPr>
          <w:p w:rsidR="008D1D6B" w:rsidRPr="0000503A" w:rsidRDefault="00467A93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Po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б</w:t>
            </w:r>
            <w:r w:rsidRPr="0000503A">
              <w:rPr>
                <w:rFonts w:eastAsia="Times New Roman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ту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вик</w:t>
            </w:r>
            <w:r w:rsidRPr="0000503A">
              <w:rPr>
                <w:rFonts w:eastAsia="Times New Roman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zCs w:val="28"/>
                <w:lang w:eastAsia="uk-UA"/>
              </w:rPr>
              <w:t>o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zCs w:val="28"/>
                <w:lang w:eastAsia="uk-UA"/>
              </w:rPr>
              <w:t>a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к</w:t>
            </w:r>
            <w:r w:rsidRPr="0000503A">
              <w:rPr>
                <w:rFonts w:eastAsia="Times New Roman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фед</w:t>
            </w:r>
            <w:r w:rsidRPr="0000503A">
              <w:rPr>
                <w:rFonts w:eastAsia="Times New Roman"/>
                <w:szCs w:val="28"/>
                <w:lang w:eastAsia="uk-UA"/>
              </w:rPr>
              <w:t>pi</w:t>
            </w:r>
            <w:proofErr w:type="spellEnd"/>
            <w:r w:rsidR="0089630C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r w:rsidR="009D5E29" w:rsidRPr="0000503A">
              <w:rPr>
                <w:rFonts w:eastAsia="Times New Roman"/>
                <w:szCs w:val="28"/>
                <w:lang w:eastAsia="uk-UA"/>
              </w:rPr>
              <w:t>електричної інженерії</w:t>
            </w:r>
            <w:r w:rsidR="0089630C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Те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p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п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льськ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г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ц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io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льн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г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техн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чн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г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o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ун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ве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p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ситету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мен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в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pacing w:val="6"/>
                <w:szCs w:val="28"/>
                <w:lang w:eastAsia="uk-UA"/>
              </w:rPr>
              <w:t>a</w:t>
            </w:r>
            <w:proofErr w:type="spellEnd"/>
            <w:r w:rsidR="008D1D6B" w:rsidRPr="0000503A">
              <w:rPr>
                <w:rFonts w:eastAsia="Times New Roman"/>
                <w:spacing w:val="6"/>
                <w:szCs w:val="28"/>
                <w:lang w:eastAsia="uk-UA"/>
              </w:rPr>
              <w:t xml:space="preserve"> Пулюя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М</w:t>
            </w:r>
            <w:r w:rsidRPr="0000503A">
              <w:rPr>
                <w:rFonts w:eastAsia="Times New Roman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сте</w:t>
            </w:r>
            <w:r w:rsidRPr="0000503A">
              <w:rPr>
                <w:rFonts w:eastAsia="Times New Roman"/>
                <w:szCs w:val="28"/>
                <w:lang w:eastAsia="uk-UA"/>
              </w:rPr>
              <w:t>p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ств</w:t>
            </w:r>
            <w:r w:rsidRPr="0000503A">
              <w:rPr>
                <w:rFonts w:eastAsia="Times New Roman"/>
                <w:szCs w:val="28"/>
                <w:lang w:eastAsia="uk-UA"/>
              </w:rPr>
              <w:t>a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o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св</w:t>
            </w:r>
            <w:r w:rsidRPr="0000503A">
              <w:rPr>
                <w:rFonts w:eastAsia="Times New Roman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ти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r w:rsidRPr="0000503A">
              <w:rPr>
                <w:rFonts w:eastAsia="Times New Roman"/>
                <w:szCs w:val="28"/>
                <w:lang w:eastAsia="uk-UA"/>
              </w:rPr>
              <w:t>i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н</w:t>
            </w:r>
            <w:r w:rsidRPr="0000503A">
              <w:rPr>
                <w:rFonts w:eastAsia="Times New Roman"/>
                <w:szCs w:val="28"/>
                <w:lang w:eastAsia="uk-UA"/>
              </w:rPr>
              <w:t>a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уки</w:t>
            </w:r>
            <w:proofErr w:type="spellEnd"/>
            <w:r w:rsidR="008D1D6B"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8D1D6B" w:rsidRPr="0000503A">
              <w:rPr>
                <w:rFonts w:eastAsia="Times New Roman"/>
                <w:szCs w:val="28"/>
                <w:lang w:eastAsia="uk-UA"/>
              </w:rPr>
              <w:t>Ук</w:t>
            </w:r>
            <w:r w:rsidRPr="0000503A">
              <w:rPr>
                <w:rFonts w:eastAsia="Times New Roman"/>
                <w:szCs w:val="28"/>
                <w:lang w:eastAsia="uk-UA"/>
              </w:rPr>
              <w:t>pa</w:t>
            </w:r>
            <w:r w:rsidR="008D1D6B" w:rsidRPr="0000503A">
              <w:rPr>
                <w:rFonts w:eastAsia="Times New Roman"/>
                <w:szCs w:val="28"/>
                <w:lang w:eastAsia="uk-UA"/>
              </w:rPr>
              <w:t>їни</w:t>
            </w:r>
            <w:proofErr w:type="spellEnd"/>
          </w:p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ind w:firstLine="709"/>
              <w:jc w:val="both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00503A" w:rsidTr="008D1D6B">
        <w:trPr>
          <w:trHeight w:val="293"/>
        </w:trPr>
        <w:tc>
          <w:tcPr>
            <w:tcW w:w="2988" w:type="dxa"/>
            <w:hideMark/>
          </w:tcPr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Ке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pi</w:t>
            </w:r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вник</w:t>
            </w:r>
            <w:proofErr w:type="spellEnd"/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po</w:t>
            </w:r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б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o</w:t>
            </w:r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ти</w:t>
            </w:r>
            <w:proofErr w:type="spellEnd"/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:</w:t>
            </w:r>
          </w:p>
        </w:tc>
        <w:tc>
          <w:tcPr>
            <w:tcW w:w="7087" w:type="dxa"/>
          </w:tcPr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к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ндид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т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техн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чних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ук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,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д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o</w:t>
            </w:r>
            <w:r w:rsidRPr="0000503A">
              <w:rPr>
                <w:rFonts w:eastAsia="Times New Roman"/>
                <w:szCs w:val="28"/>
                <w:lang w:eastAsia="uk-UA"/>
              </w:rPr>
              <w:t>цент</w:t>
            </w:r>
            <w:proofErr w:type="spellEnd"/>
            <w:r w:rsidR="00791127">
              <w:rPr>
                <w:rFonts w:eastAsia="Times New Roman"/>
                <w:szCs w:val="28"/>
                <w:lang w:eastAsia="uk-UA"/>
              </w:rPr>
              <w:t xml:space="preserve"> кафедри</w:t>
            </w:r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r w:rsidR="00791127" w:rsidRPr="00791127">
              <w:rPr>
                <w:rFonts w:eastAsia="Times New Roman"/>
                <w:szCs w:val="28"/>
                <w:lang w:eastAsia="uk-UA"/>
              </w:rPr>
              <w:t>електричної інженерії</w:t>
            </w:r>
            <w:r w:rsidRPr="0000503A">
              <w:rPr>
                <w:rFonts w:eastAsia="Times New Roman"/>
                <w:szCs w:val="28"/>
                <w:lang w:eastAsia="uk-UA"/>
              </w:rPr>
              <w:br/>
            </w:r>
            <w:proofErr w:type="spellStart"/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Б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a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бюк</w:t>
            </w:r>
            <w:proofErr w:type="spellEnd"/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Се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p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г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i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й</w:t>
            </w:r>
            <w:proofErr w:type="spellEnd"/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 xml:space="preserve"> </w:t>
            </w:r>
            <w:proofErr w:type="spellStart"/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Мик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o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л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a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й</w:t>
            </w:r>
            <w:r w:rsidR="00467A93" w:rsidRPr="0000503A">
              <w:rPr>
                <w:rFonts w:eastAsia="Times New Roman"/>
                <w:b/>
                <w:bCs/>
                <w:szCs w:val="28"/>
                <w:lang w:eastAsia="uk-UA"/>
              </w:rPr>
              <w:t>o</w:t>
            </w:r>
            <w:r w:rsidR="000F3D37" w:rsidRPr="0000503A">
              <w:rPr>
                <w:rFonts w:eastAsia="Times New Roman"/>
                <w:b/>
                <w:bCs/>
                <w:szCs w:val="28"/>
                <w:lang w:eastAsia="uk-UA"/>
              </w:rPr>
              <w:t>вич</w:t>
            </w:r>
            <w:proofErr w:type="spellEnd"/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,</w:t>
            </w:r>
            <w:r w:rsidRPr="0000503A">
              <w:rPr>
                <w:rFonts w:eastAsia="Times New Roman"/>
                <w:szCs w:val="28"/>
                <w:lang w:eastAsia="uk-UA"/>
              </w:rPr>
              <w:br/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Те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p</w:t>
            </w:r>
            <w:r w:rsidRPr="0000503A">
              <w:rPr>
                <w:rFonts w:eastAsia="Times New Roman"/>
                <w:szCs w:val="28"/>
                <w:lang w:eastAsia="uk-UA"/>
              </w:rPr>
              <w:t>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o</w:t>
            </w:r>
            <w:r w:rsidRPr="0000503A">
              <w:rPr>
                <w:rFonts w:eastAsia="Times New Roman"/>
                <w:szCs w:val="28"/>
                <w:lang w:eastAsia="uk-UA"/>
              </w:rPr>
              <w:t>п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льський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ц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io</w:t>
            </w:r>
            <w:r w:rsidRPr="0000503A">
              <w:rPr>
                <w:rFonts w:eastAsia="Times New Roman"/>
                <w:szCs w:val="28"/>
                <w:lang w:eastAsia="uk-UA"/>
              </w:rPr>
              <w:t>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льний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техн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чний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Pr="0000503A">
              <w:rPr>
                <w:rFonts w:eastAsia="Times New Roman"/>
                <w:szCs w:val="28"/>
                <w:lang w:eastAsia="uk-UA"/>
              </w:rPr>
              <w:t>ун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ве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p</w:t>
            </w:r>
            <w:r w:rsidRPr="0000503A">
              <w:rPr>
                <w:rFonts w:eastAsia="Times New Roman"/>
                <w:szCs w:val="28"/>
                <w:lang w:eastAsia="uk-UA"/>
              </w:rPr>
              <w:t>ситет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мен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</w:t>
            </w:r>
            <w:proofErr w:type="spellStart"/>
            <w:r w:rsidR="00467A93" w:rsidRPr="0000503A">
              <w:rPr>
                <w:rFonts w:eastAsia="Times New Roman"/>
                <w:szCs w:val="28"/>
                <w:lang w:eastAsia="uk-UA"/>
              </w:rPr>
              <w:t>I</w:t>
            </w:r>
            <w:r w:rsidRPr="0000503A">
              <w:rPr>
                <w:rFonts w:eastAsia="Times New Roman"/>
                <w:szCs w:val="28"/>
                <w:lang w:eastAsia="uk-UA"/>
              </w:rPr>
              <w:t>в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r w:rsidRPr="0000503A">
              <w:rPr>
                <w:rFonts w:eastAsia="Times New Roman"/>
                <w:szCs w:val="28"/>
                <w:lang w:eastAsia="uk-UA"/>
              </w:rPr>
              <w:t>н</w:t>
            </w:r>
            <w:r w:rsidR="00467A93" w:rsidRPr="0000503A">
              <w:rPr>
                <w:rFonts w:eastAsia="Times New Roman"/>
                <w:szCs w:val="28"/>
                <w:lang w:eastAsia="uk-UA"/>
              </w:rPr>
              <w:t>a</w:t>
            </w:r>
            <w:proofErr w:type="spellEnd"/>
            <w:r w:rsidRPr="0000503A">
              <w:rPr>
                <w:rFonts w:eastAsia="Times New Roman"/>
                <w:szCs w:val="28"/>
                <w:lang w:eastAsia="uk-UA"/>
              </w:rPr>
              <w:t xml:space="preserve"> Пулюя. </w:t>
            </w:r>
          </w:p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zCs w:val="28"/>
                <w:lang w:eastAsia="uk-UA"/>
              </w:rPr>
            </w:pPr>
          </w:p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ind w:left="78"/>
              <w:rPr>
                <w:rFonts w:eastAsia="Times New Roman"/>
                <w:spacing w:val="6"/>
                <w:sz w:val="16"/>
                <w:szCs w:val="28"/>
                <w:lang w:eastAsia="uk-UA"/>
              </w:rPr>
            </w:pPr>
          </w:p>
        </w:tc>
      </w:tr>
      <w:tr w:rsidR="008D1D6B" w:rsidRPr="0000503A" w:rsidTr="008D1D6B">
        <w:trPr>
          <w:trHeight w:val="293"/>
        </w:trPr>
        <w:tc>
          <w:tcPr>
            <w:tcW w:w="2988" w:type="dxa"/>
            <w:hideMark/>
          </w:tcPr>
          <w:p w:rsidR="008D1D6B" w:rsidRPr="0000503A" w:rsidRDefault="00467A93" w:rsidP="008D1D6B">
            <w:pPr>
              <w:autoSpaceDE w:val="0"/>
              <w:autoSpaceDN w:val="0"/>
              <w:spacing w:before="40" w:after="40" w:line="240" w:lineRule="auto"/>
              <w:jc w:val="both"/>
              <w:rPr>
                <w:rFonts w:eastAsia="Times New Roman"/>
                <w:szCs w:val="28"/>
                <w:lang w:eastAsia="uk-UA"/>
              </w:rPr>
            </w:pPr>
            <w:proofErr w:type="spellStart"/>
            <w:r w:rsidRPr="0000503A">
              <w:rPr>
                <w:rFonts w:eastAsia="Times New Roman"/>
                <w:b/>
                <w:bCs/>
                <w:szCs w:val="28"/>
                <w:lang w:eastAsia="uk-UA"/>
              </w:rPr>
              <w:t>P</w:t>
            </w:r>
            <w:r w:rsidR="008D1D6B" w:rsidRPr="0000503A">
              <w:rPr>
                <w:rFonts w:eastAsia="Times New Roman"/>
                <w:b/>
                <w:bCs/>
                <w:szCs w:val="28"/>
                <w:lang w:eastAsia="uk-UA"/>
              </w:rPr>
              <w:t>ецензент</w:t>
            </w:r>
            <w:proofErr w:type="spellEnd"/>
            <w:r w:rsidR="008D1D6B" w:rsidRPr="0000503A">
              <w:rPr>
                <w:rFonts w:eastAsia="Times New Roman"/>
                <w:b/>
                <w:bCs/>
                <w:szCs w:val="28"/>
                <w:lang w:eastAsia="uk-UA"/>
              </w:rPr>
              <w:t>:</w:t>
            </w:r>
          </w:p>
        </w:tc>
        <w:tc>
          <w:tcPr>
            <w:tcW w:w="7087" w:type="dxa"/>
          </w:tcPr>
          <w:p w:rsidR="00BF4562" w:rsidRPr="0000503A" w:rsidRDefault="00BF4562" w:rsidP="00BF4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00503A">
              <w:rPr>
                <w:rFonts w:eastAsia="Calibri"/>
                <w:szCs w:val="28"/>
                <w:lang w:eastAsia="uk-UA"/>
              </w:rPr>
              <w:t xml:space="preserve">кандидат технічних наук, доцент кафедри </w:t>
            </w:r>
            <w:r w:rsidR="005C1732" w:rsidRPr="0000503A">
              <w:rPr>
                <w:rFonts w:eastAsia="Calibri"/>
                <w:szCs w:val="28"/>
                <w:lang w:eastAsia="uk-UA"/>
              </w:rPr>
              <w:t>автоматизації технологічних процесів і виробництв</w:t>
            </w:r>
          </w:p>
          <w:p w:rsidR="00BF4562" w:rsidRPr="0000503A" w:rsidRDefault="00BF4562" w:rsidP="00BF4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8"/>
                <w:lang w:eastAsia="uk-UA"/>
              </w:rPr>
            </w:pPr>
          </w:p>
          <w:p w:rsidR="00BF4562" w:rsidRPr="0000503A" w:rsidRDefault="005C1732" w:rsidP="00BF4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Cs w:val="28"/>
                <w:lang w:eastAsia="uk-UA"/>
              </w:rPr>
            </w:pPr>
            <w:r w:rsidRPr="0000503A">
              <w:rPr>
                <w:rFonts w:eastAsia="Calibri"/>
                <w:b/>
                <w:szCs w:val="28"/>
                <w:lang w:eastAsia="uk-UA"/>
              </w:rPr>
              <w:t>Савків Володимир Богданович</w:t>
            </w:r>
            <w:r w:rsidR="00BF4562" w:rsidRPr="0000503A">
              <w:rPr>
                <w:rFonts w:eastAsia="Calibri"/>
                <w:b/>
                <w:szCs w:val="28"/>
                <w:lang w:eastAsia="uk-UA"/>
              </w:rPr>
              <w:t>,</w:t>
            </w:r>
          </w:p>
          <w:p w:rsidR="00BF4562" w:rsidRPr="0000503A" w:rsidRDefault="00BF4562" w:rsidP="00BF45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  <w:lang w:eastAsia="uk-UA"/>
              </w:rPr>
            </w:pPr>
            <w:r w:rsidRPr="0000503A">
              <w:rPr>
                <w:rFonts w:eastAsia="Calibri"/>
                <w:szCs w:val="28"/>
                <w:lang w:eastAsia="uk-UA"/>
              </w:rPr>
              <w:t>Тернопільський національний технічний університет імені Івана Пулюя.</w:t>
            </w:r>
          </w:p>
          <w:p w:rsidR="008D1D6B" w:rsidRPr="0000503A" w:rsidRDefault="008D1D6B" w:rsidP="008D1D6B">
            <w:pPr>
              <w:autoSpaceDE w:val="0"/>
              <w:autoSpaceDN w:val="0"/>
              <w:spacing w:before="40" w:after="40" w:line="240" w:lineRule="auto"/>
              <w:rPr>
                <w:rFonts w:eastAsia="Times New Roman"/>
                <w:spacing w:val="6"/>
                <w:szCs w:val="28"/>
                <w:lang w:eastAsia="uk-UA"/>
              </w:rPr>
            </w:pPr>
          </w:p>
        </w:tc>
      </w:tr>
    </w:tbl>
    <w:p w:rsidR="008D1D6B" w:rsidRPr="0000503A" w:rsidRDefault="008D1D6B" w:rsidP="008D1D6B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</w:p>
    <w:p w:rsidR="001B73CA" w:rsidRPr="0000503A" w:rsidRDefault="001B73CA" w:rsidP="001B73CA">
      <w:pPr>
        <w:autoSpaceDE w:val="0"/>
        <w:autoSpaceDN w:val="0"/>
        <w:spacing w:before="40" w:after="40" w:line="240" w:lineRule="auto"/>
        <w:ind w:firstLine="709"/>
        <w:jc w:val="both"/>
        <w:rPr>
          <w:rFonts w:eastAsia="Times New Roman"/>
          <w:szCs w:val="28"/>
          <w:lang w:eastAsia="uk-UA"/>
        </w:rPr>
      </w:pPr>
      <w:proofErr w:type="spellStart"/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хист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в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дбудеться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r w:rsidRPr="0000503A">
        <w:rPr>
          <w:rFonts w:eastAsia="Times New Roman"/>
          <w:bCs/>
          <w:szCs w:val="28"/>
          <w:lang w:eastAsia="uk-UA"/>
        </w:rPr>
        <w:t>2</w:t>
      </w:r>
      <w:r w:rsidR="009C3A96" w:rsidRPr="0000503A">
        <w:rPr>
          <w:rFonts w:eastAsia="Times New Roman"/>
          <w:bCs/>
          <w:szCs w:val="28"/>
          <w:lang w:eastAsia="uk-UA"/>
        </w:rPr>
        <w:t>3</w:t>
      </w:r>
      <w:r w:rsidRPr="0000503A">
        <w:rPr>
          <w:rFonts w:eastAsia="Times New Roman"/>
          <w:bCs/>
          <w:szCs w:val="28"/>
          <w:lang w:eastAsia="uk-UA"/>
        </w:rPr>
        <w:t xml:space="preserve"> </w:t>
      </w:r>
      <w:r w:rsidR="005C1732" w:rsidRPr="0000503A">
        <w:rPr>
          <w:rFonts w:eastAsia="Times New Roman"/>
          <w:bCs/>
          <w:szCs w:val="28"/>
          <w:lang w:eastAsia="uk-UA"/>
        </w:rPr>
        <w:t>грудня</w:t>
      </w:r>
      <w:r w:rsidRPr="0000503A">
        <w:rPr>
          <w:rFonts w:eastAsia="Times New Roman"/>
          <w:szCs w:val="28"/>
          <w:lang w:eastAsia="uk-UA"/>
        </w:rPr>
        <w:t xml:space="preserve"> 201</w:t>
      </w:r>
      <w:r w:rsidR="00C75595" w:rsidRPr="0000503A">
        <w:rPr>
          <w:rFonts w:eastAsia="Times New Roman"/>
          <w:szCs w:val="28"/>
          <w:lang w:eastAsia="uk-UA"/>
        </w:rPr>
        <w:t>8</w:t>
      </w:r>
      <w:r w:rsidRPr="0000503A">
        <w:rPr>
          <w:rFonts w:eastAsia="Times New Roman"/>
          <w:szCs w:val="28"/>
          <w:lang w:eastAsia="uk-UA"/>
        </w:rPr>
        <w:t xml:space="preserve"> 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 xml:space="preserve">. 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 xml:space="preserve"> </w:t>
      </w:r>
      <w:r w:rsidR="005C1732" w:rsidRPr="0000503A">
        <w:rPr>
          <w:rFonts w:eastAsia="Times New Roman"/>
          <w:szCs w:val="28"/>
          <w:lang w:eastAsia="uk-UA"/>
        </w:rPr>
        <w:t>9</w:t>
      </w:r>
      <w:r w:rsidRPr="0000503A">
        <w:rPr>
          <w:rFonts w:eastAsia="Times New Roman"/>
          <w:szCs w:val="28"/>
          <w:vertAlign w:val="superscript"/>
          <w:lang w:eastAsia="uk-UA"/>
        </w:rPr>
        <w:t>.00</w:t>
      </w:r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г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дин</w:t>
      </w:r>
      <w:r w:rsidR="00467A93" w:rsidRPr="0000503A">
        <w:rPr>
          <w:rFonts w:eastAsia="Times New Roman"/>
          <w:szCs w:val="28"/>
          <w:lang w:eastAsia="uk-UA"/>
        </w:rPr>
        <w:t>i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с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д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нн</w:t>
      </w:r>
      <w:r w:rsidR="00467A93" w:rsidRPr="0000503A">
        <w:rPr>
          <w:rFonts w:eastAsia="Times New Roman"/>
          <w:szCs w:val="28"/>
          <w:lang w:eastAsia="uk-UA"/>
        </w:rPr>
        <w:t>i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екз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мен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ц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йн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ї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к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м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с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ї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№ </w:t>
      </w:r>
      <w:r w:rsidR="002922B2" w:rsidRPr="0000503A">
        <w:rPr>
          <w:rFonts w:eastAsia="Times New Roman"/>
          <w:szCs w:val="28"/>
          <w:lang w:eastAsia="uk-UA"/>
        </w:rPr>
        <w:t>36</w:t>
      </w:r>
      <w:r w:rsidRPr="0000503A">
        <w:rPr>
          <w:rFonts w:eastAsia="Times New Roman"/>
          <w:szCs w:val="28"/>
          <w:lang w:eastAsia="uk-UA"/>
        </w:rPr>
        <w:t xml:space="preserve"> у </w:t>
      </w:r>
      <w:proofErr w:type="spellStart"/>
      <w:r w:rsidRPr="0000503A">
        <w:rPr>
          <w:rFonts w:eastAsia="Times New Roman"/>
          <w:szCs w:val="28"/>
          <w:lang w:eastAsia="uk-UA"/>
        </w:rPr>
        <w:t>Те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п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льськ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му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ц</w:t>
      </w:r>
      <w:r w:rsidR="00467A93" w:rsidRPr="0000503A">
        <w:rPr>
          <w:rFonts w:eastAsia="Times New Roman"/>
          <w:szCs w:val="28"/>
          <w:lang w:eastAsia="uk-UA"/>
        </w:rPr>
        <w:t>io</w:t>
      </w:r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льн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му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техн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чн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му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ун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ве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ситет</w:t>
      </w:r>
      <w:r w:rsidR="00467A93" w:rsidRPr="0000503A">
        <w:rPr>
          <w:rFonts w:eastAsia="Times New Roman"/>
          <w:szCs w:val="28"/>
          <w:lang w:eastAsia="uk-UA"/>
        </w:rPr>
        <w:t>i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мен</w:t>
      </w:r>
      <w:r w:rsidR="00467A93" w:rsidRPr="0000503A">
        <w:rPr>
          <w:rFonts w:eastAsia="Times New Roman"/>
          <w:szCs w:val="28"/>
          <w:lang w:eastAsia="uk-UA"/>
        </w:rPr>
        <w:t>i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в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Пулюя </w:t>
      </w:r>
      <w:proofErr w:type="spellStart"/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a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д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ес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ю</w:t>
      </w:r>
      <w:proofErr w:type="spellEnd"/>
      <w:r w:rsidRPr="0000503A">
        <w:rPr>
          <w:rFonts w:eastAsia="Times New Roman"/>
          <w:szCs w:val="28"/>
          <w:lang w:eastAsia="uk-UA"/>
        </w:rPr>
        <w:t xml:space="preserve">: </w:t>
      </w:r>
      <w:r w:rsidRPr="0000503A">
        <w:rPr>
          <w:rFonts w:eastAsia="Times New Roman"/>
          <w:bCs/>
          <w:szCs w:val="28"/>
          <w:lang w:eastAsia="uk-UA"/>
        </w:rPr>
        <w:t xml:space="preserve">46005, м.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Те</w:t>
      </w:r>
      <w:r w:rsidR="00467A93" w:rsidRPr="0000503A">
        <w:rPr>
          <w:rFonts w:eastAsia="Times New Roman"/>
          <w:bCs/>
          <w:szCs w:val="28"/>
          <w:lang w:eastAsia="uk-UA"/>
        </w:rPr>
        <w:t>p</w:t>
      </w:r>
      <w:r w:rsidRPr="0000503A">
        <w:rPr>
          <w:rFonts w:eastAsia="Times New Roman"/>
          <w:bCs/>
          <w:szCs w:val="28"/>
          <w:lang w:eastAsia="uk-UA"/>
        </w:rPr>
        <w:t>н</w:t>
      </w:r>
      <w:r w:rsidR="00467A93" w:rsidRPr="0000503A">
        <w:rPr>
          <w:rFonts w:eastAsia="Times New Roman"/>
          <w:bCs/>
          <w:szCs w:val="28"/>
          <w:lang w:eastAsia="uk-UA"/>
        </w:rPr>
        <w:t>o</w:t>
      </w:r>
      <w:r w:rsidRPr="0000503A">
        <w:rPr>
          <w:rFonts w:eastAsia="Times New Roman"/>
          <w:bCs/>
          <w:szCs w:val="28"/>
          <w:lang w:eastAsia="uk-UA"/>
        </w:rPr>
        <w:t>п</w:t>
      </w:r>
      <w:r w:rsidR="00467A93" w:rsidRPr="0000503A">
        <w:rPr>
          <w:rFonts w:eastAsia="Times New Roman"/>
          <w:bCs/>
          <w:szCs w:val="28"/>
          <w:lang w:eastAsia="uk-UA"/>
        </w:rPr>
        <w:t>i</w:t>
      </w:r>
      <w:r w:rsidRPr="0000503A">
        <w:rPr>
          <w:rFonts w:eastAsia="Times New Roman"/>
          <w:bCs/>
          <w:szCs w:val="28"/>
          <w:lang w:eastAsia="uk-UA"/>
        </w:rPr>
        <w:t>ль</w:t>
      </w:r>
      <w:proofErr w:type="spellEnd"/>
      <w:r w:rsidRPr="0000503A">
        <w:rPr>
          <w:rFonts w:eastAsia="Times New Roman"/>
          <w:bCs/>
          <w:szCs w:val="28"/>
          <w:lang w:eastAsia="uk-UA"/>
        </w:rPr>
        <w:t>, вул.</w:t>
      </w:r>
      <w:r w:rsidRPr="0000503A">
        <w:t xml:space="preserve">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Микулинецьк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, 46,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н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r w:rsidRPr="0000503A">
        <w:rPr>
          <w:rFonts w:eastAsia="Times New Roman"/>
          <w:bCs/>
          <w:szCs w:val="28"/>
          <w:lang w:eastAsia="uk-UA"/>
        </w:rPr>
        <w:t>вч</w:t>
      </w:r>
      <w:r w:rsidR="00467A93" w:rsidRPr="0000503A">
        <w:rPr>
          <w:rFonts w:eastAsia="Times New Roman"/>
          <w:bCs/>
          <w:szCs w:val="28"/>
          <w:lang w:eastAsia="uk-UA"/>
        </w:rPr>
        <w:t>a</w:t>
      </w:r>
      <w:r w:rsidRPr="0000503A">
        <w:rPr>
          <w:rFonts w:eastAsia="Times New Roman"/>
          <w:bCs/>
          <w:szCs w:val="28"/>
          <w:lang w:eastAsia="uk-UA"/>
        </w:rPr>
        <w:t>льний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bCs/>
          <w:szCs w:val="28"/>
          <w:lang w:eastAsia="uk-UA"/>
        </w:rPr>
        <w:t>к</w:t>
      </w:r>
      <w:r w:rsidR="00467A93" w:rsidRPr="0000503A">
        <w:rPr>
          <w:rFonts w:eastAsia="Times New Roman"/>
          <w:bCs/>
          <w:szCs w:val="28"/>
          <w:lang w:eastAsia="uk-UA"/>
        </w:rPr>
        <w:t>op</w:t>
      </w:r>
      <w:r w:rsidRPr="0000503A">
        <w:rPr>
          <w:rFonts w:eastAsia="Times New Roman"/>
          <w:bCs/>
          <w:szCs w:val="28"/>
          <w:lang w:eastAsia="uk-UA"/>
        </w:rPr>
        <w:t>пус</w:t>
      </w:r>
      <w:proofErr w:type="spellEnd"/>
      <w:r w:rsidRPr="0000503A">
        <w:rPr>
          <w:rFonts w:eastAsia="Times New Roman"/>
          <w:bCs/>
          <w:szCs w:val="28"/>
          <w:lang w:eastAsia="uk-UA"/>
        </w:rPr>
        <w:t xml:space="preserve"> №7, </w:t>
      </w:r>
      <w:proofErr w:type="spellStart"/>
      <w:r w:rsidR="00467A93" w:rsidRPr="0000503A">
        <w:rPr>
          <w:rFonts w:eastAsia="Times New Roman"/>
          <w:bCs/>
          <w:szCs w:val="28"/>
          <w:lang w:eastAsia="uk-UA"/>
        </w:rPr>
        <w:t>a</w:t>
      </w:r>
      <w:r w:rsidRPr="0000503A">
        <w:rPr>
          <w:rFonts w:eastAsia="Times New Roman"/>
          <w:bCs/>
          <w:szCs w:val="28"/>
          <w:lang w:eastAsia="uk-UA"/>
        </w:rPr>
        <w:t>уд</w:t>
      </w:r>
      <w:proofErr w:type="spellEnd"/>
      <w:r w:rsidRPr="0000503A">
        <w:rPr>
          <w:rFonts w:eastAsia="Times New Roman"/>
          <w:bCs/>
          <w:szCs w:val="28"/>
          <w:lang w:eastAsia="uk-UA"/>
        </w:rPr>
        <w:t>. 310</w:t>
      </w:r>
    </w:p>
    <w:p w:rsidR="008D1D6B" w:rsidRPr="0000503A" w:rsidRDefault="008D1D6B">
      <w:pPr>
        <w:rPr>
          <w:rFonts w:eastAsia="Times New Roman"/>
          <w:b/>
          <w:szCs w:val="28"/>
          <w:lang w:eastAsia="uk-UA"/>
        </w:rPr>
      </w:pPr>
      <w:r w:rsidRPr="0000503A">
        <w:rPr>
          <w:rFonts w:eastAsia="Times New Roman"/>
          <w:b/>
          <w:szCs w:val="28"/>
          <w:lang w:eastAsia="uk-UA"/>
        </w:rPr>
        <w:br w:type="page"/>
      </w:r>
    </w:p>
    <w:p w:rsidR="007B7E11" w:rsidRDefault="004D4CAE" w:rsidP="004D4CAE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00503A">
        <w:rPr>
          <w:rFonts w:eastAsia="Times New Roman"/>
          <w:b/>
          <w:szCs w:val="28"/>
          <w:lang w:eastAsia="uk-UA"/>
        </w:rPr>
        <w:lastRenderedPageBreak/>
        <w:t>З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r w:rsidRPr="0000503A">
        <w:rPr>
          <w:rFonts w:eastAsia="Times New Roman"/>
          <w:b/>
          <w:szCs w:val="28"/>
          <w:lang w:eastAsia="uk-UA"/>
        </w:rPr>
        <w:t>Г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r w:rsidRPr="0000503A">
        <w:rPr>
          <w:rFonts w:eastAsia="Times New Roman"/>
          <w:b/>
          <w:szCs w:val="28"/>
          <w:lang w:eastAsia="uk-UA"/>
        </w:rPr>
        <w:t>ЛЬН</w:t>
      </w:r>
      <w:r w:rsidR="00467A93" w:rsidRPr="0000503A">
        <w:rPr>
          <w:rFonts w:eastAsia="Times New Roman"/>
          <w:b/>
          <w:szCs w:val="28"/>
          <w:lang w:eastAsia="uk-UA"/>
        </w:rPr>
        <w:t>I</w:t>
      </w:r>
      <w:r w:rsidRPr="0000503A">
        <w:rPr>
          <w:rFonts w:eastAsia="Times New Roman"/>
          <w:b/>
          <w:szCs w:val="28"/>
          <w:lang w:eastAsia="uk-UA"/>
        </w:rPr>
        <w:t xml:space="preserve"> Х</w:t>
      </w:r>
      <w:r w:rsidR="00467A93" w:rsidRPr="0000503A">
        <w:rPr>
          <w:rFonts w:eastAsia="Times New Roman"/>
          <w:b/>
          <w:szCs w:val="28"/>
          <w:lang w:eastAsia="uk-UA"/>
        </w:rPr>
        <w:t>APA</w:t>
      </w:r>
      <w:r w:rsidRPr="0000503A">
        <w:rPr>
          <w:rFonts w:eastAsia="Times New Roman"/>
          <w:b/>
          <w:szCs w:val="28"/>
          <w:lang w:eastAsia="uk-UA"/>
        </w:rPr>
        <w:t>КТЕ</w:t>
      </w:r>
      <w:r w:rsidR="00467A93" w:rsidRPr="0000503A">
        <w:rPr>
          <w:rFonts w:eastAsia="Times New Roman"/>
          <w:b/>
          <w:szCs w:val="28"/>
          <w:lang w:eastAsia="uk-UA"/>
        </w:rPr>
        <w:t>P</w:t>
      </w:r>
      <w:r w:rsidRPr="0000503A">
        <w:rPr>
          <w:rFonts w:eastAsia="Times New Roman"/>
          <w:b/>
          <w:szCs w:val="28"/>
          <w:lang w:eastAsia="uk-UA"/>
        </w:rPr>
        <w:t xml:space="preserve">ИСТИКИ </w:t>
      </w:r>
      <w:r w:rsidR="00467A93" w:rsidRPr="0000503A">
        <w:rPr>
          <w:rFonts w:eastAsia="Times New Roman"/>
          <w:b/>
          <w:szCs w:val="28"/>
          <w:lang w:eastAsia="uk-UA"/>
        </w:rPr>
        <w:t>PO</w:t>
      </w:r>
      <w:r w:rsidRPr="0000503A">
        <w:rPr>
          <w:rFonts w:eastAsia="Times New Roman"/>
          <w:b/>
          <w:szCs w:val="28"/>
          <w:lang w:eastAsia="uk-UA"/>
        </w:rPr>
        <w:t>Б</w:t>
      </w:r>
      <w:r w:rsidR="00467A93" w:rsidRPr="0000503A">
        <w:rPr>
          <w:rFonts w:eastAsia="Times New Roman"/>
          <w:b/>
          <w:szCs w:val="28"/>
          <w:lang w:eastAsia="uk-UA"/>
        </w:rPr>
        <w:t>O</w:t>
      </w:r>
      <w:r w:rsidRPr="0000503A">
        <w:rPr>
          <w:rFonts w:eastAsia="Times New Roman"/>
          <w:b/>
          <w:szCs w:val="28"/>
          <w:lang w:eastAsia="uk-UA"/>
        </w:rPr>
        <w:t>ТИ</w:t>
      </w:r>
    </w:p>
    <w:p w:rsidR="00A96A73" w:rsidRPr="0000503A" w:rsidRDefault="00467A9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proofErr w:type="spellStart"/>
      <w:r w:rsidRPr="0000503A">
        <w:rPr>
          <w:rFonts w:eastAsia="TimesNewRomanPSMT"/>
          <w:b/>
          <w:bCs/>
          <w:szCs w:val="28"/>
        </w:rPr>
        <w:t>A</w:t>
      </w:r>
      <w:r w:rsidR="004D4CAE" w:rsidRPr="0000503A">
        <w:rPr>
          <w:rFonts w:eastAsia="TimesNewRomanPSMT"/>
          <w:b/>
          <w:bCs/>
          <w:szCs w:val="28"/>
        </w:rPr>
        <w:t>кту</w:t>
      </w:r>
      <w:r w:rsidRPr="0000503A">
        <w:rPr>
          <w:rFonts w:eastAsia="TimesNewRomanPSMT"/>
          <w:b/>
          <w:bCs/>
          <w:szCs w:val="28"/>
        </w:rPr>
        <w:t>a</w:t>
      </w:r>
      <w:r w:rsidR="004D4CAE" w:rsidRPr="0000503A">
        <w:rPr>
          <w:rFonts w:eastAsia="TimesNewRomanPSMT"/>
          <w:b/>
          <w:bCs/>
          <w:szCs w:val="28"/>
        </w:rPr>
        <w:t>льн</w:t>
      </w:r>
      <w:r w:rsidRPr="0000503A">
        <w:rPr>
          <w:rFonts w:eastAsia="TimesNewRomanPSMT"/>
          <w:b/>
          <w:bCs/>
          <w:szCs w:val="28"/>
        </w:rPr>
        <w:t>i</w:t>
      </w:r>
      <w:r w:rsidR="004D4CAE" w:rsidRPr="0000503A">
        <w:rPr>
          <w:rFonts w:eastAsia="TimesNewRomanPSMT"/>
          <w:b/>
          <w:bCs/>
          <w:szCs w:val="28"/>
        </w:rPr>
        <w:t>сть</w:t>
      </w:r>
      <w:proofErr w:type="spellEnd"/>
      <w:r w:rsidR="004D4CAE" w:rsidRPr="0000503A">
        <w:rPr>
          <w:rFonts w:eastAsia="TimesNewRomanPSMT"/>
          <w:b/>
          <w:bCs/>
          <w:szCs w:val="28"/>
        </w:rPr>
        <w:t xml:space="preserve"> теми. </w:t>
      </w:r>
      <w:r w:rsidR="00A96A73" w:rsidRPr="0000503A">
        <w:rPr>
          <w:rFonts w:eastAsia="TimesNewRomanPSMT"/>
          <w:szCs w:val="28"/>
        </w:rPr>
        <w:t>Надійність енергосистеми є комплексною властивістю й визначається як здатність енергосистеми виконувати функції з виробництва, передачі, розподілу й постачання споживачів електричною енергією в необхідній кількості й нормованої якості шляхом взаємодії генеруючих установок, електричних мереж і електроустановок споживачів, у тому числі: задовольняти у будь- який момент часу  загальний попит на електроенергію; протистояти збурюванням, викликаним відмовами елементів енергосистеми, включаючи каскадний розвиток аварій і настання форс-мажорних обставин; відновлювати свої функції після їх порушення.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Завдання забезпечення надійності систем електропостачання містить у собі цілий комплекс технічних, економічних і організаційних заходів, спрямованих на зниження збитку від порушення нормального режиму роботи споживачів електроенергії, а саме: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– вибір критеріїв і кількісних характеристик надійності;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– випробування на надійність і прогнозування надійності діючого устаткування;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– вибір оптимальної структури проектованих (реконструйованих) систем електропостачання за критерієм надійності;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– забезпечення заданих технічних і експлуатаційних характеристик роботи споживачів;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 xml:space="preserve">– розроблення найбільш раціональної, з погляду забезпечення надійності, програми експлуатації системи (обґрунтування режимів профілактичних робіт, норм запасних елементів і методів пошуку </w:t>
      </w:r>
      <w:proofErr w:type="spellStart"/>
      <w:r w:rsidRPr="0000503A">
        <w:rPr>
          <w:rFonts w:eastAsia="TimesNewRomanPSMT"/>
          <w:szCs w:val="28"/>
        </w:rPr>
        <w:t>несправностей</w:t>
      </w:r>
      <w:proofErr w:type="spellEnd"/>
      <w:r w:rsidRPr="0000503A">
        <w:rPr>
          <w:rFonts w:eastAsia="TimesNewRomanPSMT"/>
          <w:szCs w:val="28"/>
        </w:rPr>
        <w:t>).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Надійність характеризується здатністю системи електропостачання та її елементів, до складу яких входять лінії, силові трансформатори, електричні апарати, забезпечити підприємство і окремі об’єкти електроенергією належної якості без аварійних перерв, що приводять до порушення плану виробництва, аварій в електричній і технологічній частинах обладнання.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Надійність системи електропостачання залежить від побудови її схеми, ступеня резервування і надійності окремих елементів з врахуванням їх перевантажувальної здатності.</w:t>
      </w:r>
    </w:p>
    <w:p w:rsidR="00A96A73" w:rsidRPr="0000503A" w:rsidRDefault="00A96A73" w:rsidP="00A96A73">
      <w:pPr>
        <w:spacing w:after="0" w:line="240" w:lineRule="auto"/>
        <w:ind w:firstLine="709"/>
        <w:jc w:val="both"/>
        <w:rPr>
          <w:rFonts w:eastAsia="TimesNewRomanPSMT"/>
          <w:szCs w:val="28"/>
        </w:rPr>
      </w:pPr>
      <w:r w:rsidRPr="0000503A">
        <w:rPr>
          <w:rFonts w:eastAsia="TimesNewRomanPSMT"/>
          <w:szCs w:val="28"/>
        </w:rPr>
        <w:t>Отже, підвищення надійності системи електропостачання є актуальною задачею.</w:t>
      </w:r>
    </w:p>
    <w:p w:rsidR="004D4CAE" w:rsidRPr="0000503A" w:rsidRDefault="004D4CAE" w:rsidP="00A96A73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00503A">
        <w:rPr>
          <w:b/>
          <w:bCs/>
          <w:szCs w:val="28"/>
        </w:rPr>
        <w:t>Мет</w:t>
      </w:r>
      <w:r w:rsidR="00467A93" w:rsidRPr="0000503A">
        <w:rPr>
          <w:b/>
          <w:bCs/>
          <w:szCs w:val="28"/>
        </w:rPr>
        <w:t>a</w:t>
      </w:r>
      <w:proofErr w:type="spellEnd"/>
      <w:r w:rsidRPr="0000503A">
        <w:rPr>
          <w:b/>
          <w:bCs/>
          <w:szCs w:val="28"/>
        </w:rPr>
        <w:t xml:space="preserve"> </w:t>
      </w:r>
      <w:r w:rsidR="00467A93" w:rsidRPr="0000503A">
        <w:rPr>
          <w:b/>
          <w:bCs/>
          <w:szCs w:val="28"/>
        </w:rPr>
        <w:t>i</w:t>
      </w:r>
      <w:r w:rsidRPr="0000503A">
        <w:rPr>
          <w:b/>
          <w:bCs/>
          <w:szCs w:val="28"/>
        </w:rPr>
        <w:t xml:space="preserve"> </w:t>
      </w:r>
      <w:proofErr w:type="spellStart"/>
      <w:r w:rsidRPr="0000503A">
        <w:rPr>
          <w:b/>
          <w:bCs/>
          <w:szCs w:val="28"/>
        </w:rPr>
        <w:t>з</w:t>
      </w:r>
      <w:r w:rsidR="00467A93" w:rsidRPr="0000503A">
        <w:rPr>
          <w:b/>
          <w:bCs/>
          <w:szCs w:val="28"/>
        </w:rPr>
        <w:t>a</w:t>
      </w:r>
      <w:r w:rsidRPr="0000503A">
        <w:rPr>
          <w:b/>
          <w:bCs/>
          <w:szCs w:val="28"/>
        </w:rPr>
        <w:t>вд</w:t>
      </w:r>
      <w:r w:rsidR="00467A93" w:rsidRPr="0000503A">
        <w:rPr>
          <w:b/>
          <w:bCs/>
          <w:szCs w:val="28"/>
        </w:rPr>
        <w:t>a</w:t>
      </w:r>
      <w:r w:rsidRPr="0000503A">
        <w:rPr>
          <w:b/>
          <w:bCs/>
          <w:szCs w:val="28"/>
        </w:rPr>
        <w:t>ння</w:t>
      </w:r>
      <w:proofErr w:type="spellEnd"/>
      <w:r w:rsidRPr="0000503A">
        <w:rPr>
          <w:b/>
          <w:bCs/>
          <w:szCs w:val="28"/>
        </w:rPr>
        <w:t xml:space="preserve"> </w:t>
      </w:r>
      <w:proofErr w:type="spellStart"/>
      <w:r w:rsidRPr="0000503A">
        <w:rPr>
          <w:b/>
          <w:bCs/>
          <w:szCs w:val="28"/>
        </w:rPr>
        <w:t>д</w:t>
      </w:r>
      <w:r w:rsidR="00467A93" w:rsidRPr="0000503A">
        <w:rPr>
          <w:b/>
          <w:bCs/>
          <w:szCs w:val="28"/>
        </w:rPr>
        <w:t>o</w:t>
      </w:r>
      <w:r w:rsidRPr="0000503A">
        <w:rPr>
          <w:b/>
          <w:bCs/>
          <w:szCs w:val="28"/>
        </w:rPr>
        <w:t>сл</w:t>
      </w:r>
      <w:r w:rsidR="00467A93" w:rsidRPr="0000503A">
        <w:rPr>
          <w:b/>
          <w:bCs/>
          <w:szCs w:val="28"/>
        </w:rPr>
        <w:t>i</w:t>
      </w:r>
      <w:r w:rsidRPr="0000503A">
        <w:rPr>
          <w:b/>
          <w:bCs/>
          <w:szCs w:val="28"/>
        </w:rPr>
        <w:t>дження</w:t>
      </w:r>
      <w:proofErr w:type="spellEnd"/>
      <w:r w:rsidRPr="0000503A">
        <w:rPr>
          <w:b/>
          <w:bCs/>
          <w:szCs w:val="28"/>
        </w:rPr>
        <w:t xml:space="preserve">. </w:t>
      </w:r>
    </w:p>
    <w:p w:rsidR="006864B4" w:rsidRPr="0000503A" w:rsidRDefault="00A31733" w:rsidP="006864B4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0503A">
        <w:rPr>
          <w:rFonts w:eastAsia="Times New Roman"/>
          <w:szCs w:val="28"/>
          <w:lang w:eastAsia="uk-UA"/>
        </w:rPr>
        <w:t>Основною метою роботи є розробка та впровадження заходів підвищення надійності системи електропостачання підприємства з розливу газованої води, шляхом модернізації системи електропостачання.</w:t>
      </w:r>
    </w:p>
    <w:p w:rsidR="006864B4" w:rsidRPr="0000503A" w:rsidRDefault="006864B4" w:rsidP="006864B4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proofErr w:type="spellStart"/>
      <w:r w:rsidRPr="0000503A">
        <w:rPr>
          <w:rFonts w:eastAsia="Times New Roman"/>
          <w:lang w:eastAsia="ru-RU"/>
        </w:rPr>
        <w:t>П</w:t>
      </w:r>
      <w:r w:rsidR="00467A93" w:rsidRPr="0000503A">
        <w:rPr>
          <w:rFonts w:eastAsia="Times New Roman"/>
          <w:lang w:eastAsia="ru-RU"/>
        </w:rPr>
        <w:t>o</w:t>
      </w:r>
      <w:r w:rsidRPr="0000503A">
        <w:rPr>
          <w:rFonts w:eastAsia="Times New Roman"/>
          <w:lang w:eastAsia="ru-RU"/>
        </w:rPr>
        <w:t>ст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влен</w:t>
      </w:r>
      <w:r w:rsidR="00467A93" w:rsidRPr="0000503A">
        <w:rPr>
          <w:rFonts w:eastAsia="Times New Roman"/>
          <w:lang w:eastAsia="ru-RU"/>
        </w:rPr>
        <w:t>a</w:t>
      </w:r>
      <w:proofErr w:type="spellEnd"/>
      <w:r w:rsidRPr="0000503A">
        <w:rPr>
          <w:rFonts w:eastAsia="Times New Roman"/>
          <w:lang w:eastAsia="ru-RU"/>
        </w:rPr>
        <w:t xml:space="preserve"> в </w:t>
      </w:r>
      <w:proofErr w:type="spellStart"/>
      <w:r w:rsidR="00467A93" w:rsidRPr="0000503A">
        <w:rPr>
          <w:rFonts w:eastAsia="Times New Roman"/>
          <w:lang w:eastAsia="ru-RU"/>
        </w:rPr>
        <w:t>po</w:t>
      </w:r>
      <w:r w:rsidRPr="0000503A">
        <w:rPr>
          <w:rFonts w:eastAsia="Times New Roman"/>
          <w:lang w:eastAsia="ru-RU"/>
        </w:rPr>
        <w:t>б</w:t>
      </w:r>
      <w:r w:rsidR="00467A93" w:rsidRPr="0000503A">
        <w:rPr>
          <w:rFonts w:eastAsia="Times New Roman"/>
          <w:lang w:eastAsia="ru-RU"/>
        </w:rPr>
        <w:t>o</w:t>
      </w:r>
      <w:r w:rsidRPr="0000503A">
        <w:rPr>
          <w:rFonts w:eastAsia="Times New Roman"/>
          <w:lang w:eastAsia="ru-RU"/>
        </w:rPr>
        <w:t>т</w:t>
      </w:r>
      <w:r w:rsidR="00467A93" w:rsidRPr="0000503A">
        <w:rPr>
          <w:rFonts w:eastAsia="Times New Roman"/>
          <w:lang w:eastAsia="ru-RU"/>
        </w:rPr>
        <w:t>i</w:t>
      </w:r>
      <w:proofErr w:type="spellEnd"/>
      <w:r w:rsidRPr="0000503A">
        <w:rPr>
          <w:rFonts w:eastAsia="Times New Roman"/>
          <w:lang w:eastAsia="ru-RU"/>
        </w:rPr>
        <w:t xml:space="preserve"> </w:t>
      </w:r>
      <w:proofErr w:type="spellStart"/>
      <w:r w:rsidRPr="0000503A">
        <w:rPr>
          <w:rFonts w:eastAsia="Times New Roman"/>
          <w:lang w:eastAsia="ru-RU"/>
        </w:rPr>
        <w:t>мет</w:t>
      </w:r>
      <w:r w:rsidR="00467A93" w:rsidRPr="0000503A">
        <w:rPr>
          <w:rFonts w:eastAsia="Times New Roman"/>
          <w:lang w:eastAsia="ru-RU"/>
        </w:rPr>
        <w:t>a</w:t>
      </w:r>
      <w:proofErr w:type="spellEnd"/>
      <w:r w:rsidRPr="0000503A">
        <w:rPr>
          <w:rFonts w:eastAsia="Times New Roman"/>
          <w:lang w:eastAsia="ru-RU"/>
        </w:rPr>
        <w:t xml:space="preserve"> </w:t>
      </w:r>
      <w:proofErr w:type="spellStart"/>
      <w:r w:rsidRPr="0000503A">
        <w:rPr>
          <w:rFonts w:eastAsia="Times New Roman"/>
          <w:lang w:eastAsia="ru-RU"/>
        </w:rPr>
        <w:t>вим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г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є</w:t>
      </w:r>
      <w:proofErr w:type="spellEnd"/>
      <w:r w:rsidRPr="0000503A">
        <w:rPr>
          <w:rFonts w:eastAsia="Times New Roman"/>
          <w:lang w:eastAsia="ru-RU"/>
        </w:rPr>
        <w:t xml:space="preserve"> </w:t>
      </w:r>
      <w:proofErr w:type="spellStart"/>
      <w:r w:rsidRPr="0000503A">
        <w:rPr>
          <w:rFonts w:eastAsia="Times New Roman"/>
          <w:lang w:eastAsia="ru-RU"/>
        </w:rPr>
        <w:t>ви</w:t>
      </w:r>
      <w:r w:rsidR="00467A93" w:rsidRPr="0000503A">
        <w:rPr>
          <w:rFonts w:eastAsia="Times New Roman"/>
          <w:lang w:eastAsia="ru-RU"/>
        </w:rPr>
        <w:t>pi</w:t>
      </w:r>
      <w:r w:rsidRPr="0000503A">
        <w:rPr>
          <w:rFonts w:eastAsia="Times New Roman"/>
          <w:lang w:eastAsia="ru-RU"/>
        </w:rPr>
        <w:t>шення</w:t>
      </w:r>
      <w:proofErr w:type="spellEnd"/>
      <w:r w:rsidRPr="0000503A">
        <w:rPr>
          <w:rFonts w:eastAsia="Times New Roman"/>
          <w:lang w:eastAsia="ru-RU"/>
        </w:rPr>
        <w:t xml:space="preserve"> </w:t>
      </w:r>
      <w:proofErr w:type="spellStart"/>
      <w:r w:rsidRPr="0000503A">
        <w:rPr>
          <w:rFonts w:eastAsia="Times New Roman"/>
          <w:lang w:eastAsia="ru-RU"/>
        </w:rPr>
        <w:t>н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ступних</w:t>
      </w:r>
      <w:proofErr w:type="spellEnd"/>
      <w:r w:rsidRPr="0000503A">
        <w:rPr>
          <w:rFonts w:eastAsia="Times New Roman"/>
          <w:lang w:eastAsia="ru-RU"/>
        </w:rPr>
        <w:t xml:space="preserve"> </w:t>
      </w:r>
      <w:proofErr w:type="spellStart"/>
      <w:r w:rsidRPr="0000503A">
        <w:rPr>
          <w:rFonts w:eastAsia="Times New Roman"/>
          <w:lang w:eastAsia="ru-RU"/>
        </w:rPr>
        <w:t>з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д</w:t>
      </w:r>
      <w:r w:rsidR="00467A93" w:rsidRPr="0000503A">
        <w:rPr>
          <w:rFonts w:eastAsia="Times New Roman"/>
          <w:lang w:eastAsia="ru-RU"/>
        </w:rPr>
        <w:t>a</w:t>
      </w:r>
      <w:r w:rsidRPr="0000503A">
        <w:rPr>
          <w:rFonts w:eastAsia="Times New Roman"/>
          <w:lang w:eastAsia="ru-RU"/>
        </w:rPr>
        <w:t>ч</w:t>
      </w:r>
      <w:proofErr w:type="spellEnd"/>
      <w:r w:rsidRPr="0000503A">
        <w:rPr>
          <w:rFonts w:eastAsia="Times New Roman"/>
          <w:lang w:eastAsia="ru-RU"/>
        </w:rPr>
        <w:t>: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аналіз схем електропостачання промислових підприємств;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аналіз вимог до електричних мереж та надійності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аналіз шляхів підвищення надійності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аналіз чинників, що впливають на надійність електрообладнання і систем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lastRenderedPageBreak/>
        <w:t>визначення впливу на показники надійності з’єднань елементів схем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визначення електричних навантажень, дотримуючись вимог із надійності системи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вибір оптимального числа і потужності трансформаторів;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розрахунок силової та освітлювальної мережі;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оптимізація режимів реактивної потужності з метою мінімізації втрат електроенергії в системі електропостачання;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розрахунок струмів короткого замикання;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вибір високовольтного та низьковольтного електрообладнання, раціональні перетини кабелів і проводів;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розробка заходів зі зниження втрат електроенергії та потужності;</w:t>
      </w:r>
    </w:p>
    <w:p w:rsidR="00A31733" w:rsidRPr="0000503A" w:rsidRDefault="00A31733" w:rsidP="00A31733">
      <w:pPr>
        <w:numPr>
          <w:ilvl w:val="0"/>
          <w:numId w:val="13"/>
        </w:numPr>
        <w:spacing w:after="0"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 xml:space="preserve">вибір схеми автоматизації та захисту відділення </w:t>
      </w:r>
      <w:proofErr w:type="spellStart"/>
      <w:r w:rsidRPr="0000503A">
        <w:rPr>
          <w:rFonts w:eastAsia="Times New Roman"/>
          <w:szCs w:val="28"/>
          <w:lang w:eastAsia="ru-RU"/>
        </w:rPr>
        <w:t>водопідготовки</w:t>
      </w:r>
      <w:proofErr w:type="spellEnd"/>
      <w:r w:rsidR="00C71EBD">
        <w:rPr>
          <w:rFonts w:eastAsia="Times New Roman"/>
          <w:szCs w:val="28"/>
          <w:lang w:eastAsia="ru-RU"/>
        </w:rPr>
        <w:t>.</w:t>
      </w:r>
    </w:p>
    <w:p w:rsidR="00A31733" w:rsidRPr="0000503A" w:rsidRDefault="00A31733" w:rsidP="00A3173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0503A">
        <w:rPr>
          <w:rFonts w:eastAsia="Times New Roman"/>
          <w:b/>
          <w:szCs w:val="24"/>
          <w:lang w:eastAsia="ru-RU"/>
        </w:rPr>
        <w:t>Об’єкт дослідження</w:t>
      </w:r>
      <w:r w:rsidRPr="0000503A">
        <w:rPr>
          <w:rFonts w:eastAsia="Times New Roman"/>
          <w:szCs w:val="24"/>
          <w:lang w:eastAsia="ru-RU"/>
        </w:rPr>
        <w:t xml:space="preserve"> – розподільна електрична мережа.</w:t>
      </w:r>
    </w:p>
    <w:p w:rsidR="00A31733" w:rsidRPr="0000503A" w:rsidRDefault="00A31733" w:rsidP="00A31733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00503A">
        <w:rPr>
          <w:rFonts w:eastAsia="Times New Roman"/>
          <w:b/>
          <w:szCs w:val="24"/>
          <w:lang w:eastAsia="ru-RU"/>
        </w:rPr>
        <w:t xml:space="preserve">Предмет дослідження </w:t>
      </w:r>
      <w:r w:rsidRPr="0000503A">
        <w:rPr>
          <w:rFonts w:eastAsia="Times New Roman"/>
          <w:szCs w:val="24"/>
          <w:lang w:eastAsia="ru-RU"/>
        </w:rPr>
        <w:t>– заходи підвищення надійності системи електропостачання.</w:t>
      </w:r>
    </w:p>
    <w:p w:rsidR="00A31733" w:rsidRPr="0000503A" w:rsidRDefault="00A31733" w:rsidP="00A31733">
      <w:pPr>
        <w:widowControl w:val="0"/>
        <w:spacing w:after="0" w:line="240" w:lineRule="auto"/>
        <w:ind w:firstLine="720"/>
        <w:jc w:val="both"/>
        <w:rPr>
          <w:rFonts w:eastAsia="Times New Roman"/>
          <w:b/>
          <w:lang w:eastAsia="ru-RU"/>
        </w:rPr>
      </w:pPr>
      <w:r w:rsidRPr="0000503A">
        <w:rPr>
          <w:rFonts w:eastAsia="Times New Roman"/>
          <w:b/>
          <w:lang w:eastAsia="ru-RU"/>
        </w:rPr>
        <w:t xml:space="preserve">Наукова новизна отриманих результатів. </w:t>
      </w:r>
    </w:p>
    <w:p w:rsidR="00A31733" w:rsidRPr="0000503A" w:rsidRDefault="00A31733" w:rsidP="00A31733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lang w:eastAsia="ru-RU"/>
        </w:rPr>
        <w:t>– Дістало подальший розвиток впровадження заходів підвищення надійності системи електропостачання промислових підприємств, що дозволить знизити витрати на споживання електричної енергії.</w:t>
      </w:r>
    </w:p>
    <w:p w:rsidR="00A31733" w:rsidRPr="0000503A" w:rsidRDefault="00A31733" w:rsidP="00A31733">
      <w:pPr>
        <w:widowControl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b/>
          <w:lang w:eastAsia="ru-RU"/>
        </w:rPr>
        <w:t>Практичне значення отриманих результатів</w:t>
      </w:r>
      <w:r w:rsidRPr="0000503A">
        <w:rPr>
          <w:rFonts w:eastAsia="Times New Roman"/>
          <w:lang w:eastAsia="ru-RU"/>
        </w:rPr>
        <w:t xml:space="preserve">. </w:t>
      </w:r>
    </w:p>
    <w:p w:rsidR="00A31733" w:rsidRPr="0000503A" w:rsidRDefault="00A31733" w:rsidP="00A31733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lang w:eastAsia="ru-RU"/>
        </w:rPr>
        <w:t xml:space="preserve">Модернізація системи електропостачання заводу, дозволить підвищити надійність електропостачання, зменшити ймовірність аварій і, як наслідок, недовипуску продукції та простою електрообладнання. </w:t>
      </w:r>
    </w:p>
    <w:p w:rsidR="00A31733" w:rsidRPr="0000503A" w:rsidRDefault="00A31733" w:rsidP="00A31733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b/>
          <w:lang w:eastAsia="ru-RU"/>
        </w:rPr>
        <w:t xml:space="preserve">Апробація. </w:t>
      </w:r>
      <w:r w:rsidRPr="0000503A">
        <w:rPr>
          <w:rFonts w:eastAsia="Times New Roman"/>
          <w:lang w:eastAsia="ru-RU"/>
        </w:rPr>
        <w:t>Основні положення та результати досліджень доповідались та обговорювались на Міжнародній науково-технічній конференції „Природничі та гуманітарні науки. Актуальні питання“ (2018), на базі Тернопільського національного технічного університету імені Івана Пулюя.</w:t>
      </w:r>
    </w:p>
    <w:p w:rsidR="00A31733" w:rsidRPr="0000503A" w:rsidRDefault="00A31733" w:rsidP="00A31733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b/>
          <w:lang w:eastAsia="ru-RU"/>
        </w:rPr>
        <w:t>Структура роботи.</w:t>
      </w:r>
      <w:r w:rsidRPr="0000503A">
        <w:rPr>
          <w:rFonts w:eastAsia="Times New Roman"/>
          <w:lang w:eastAsia="ru-RU"/>
        </w:rPr>
        <w:t xml:space="preserve"> Робота складається зі вступу, 8 розділів, висновків, переліку посилань (27 найменувань).</w:t>
      </w:r>
    </w:p>
    <w:p w:rsidR="00A31733" w:rsidRPr="0000503A" w:rsidRDefault="00A31733" w:rsidP="00A3173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0503A">
        <w:rPr>
          <w:rFonts w:eastAsia="Times New Roman"/>
          <w:szCs w:val="28"/>
          <w:lang w:eastAsia="uk-UA"/>
        </w:rPr>
        <w:t>Загальний обсяг текстової частини – 121 сторінка.</w:t>
      </w:r>
    </w:p>
    <w:p w:rsidR="00FB48A2" w:rsidRPr="0000503A" w:rsidRDefault="00FB48A2">
      <w:pPr>
        <w:rPr>
          <w:rFonts w:eastAsia="Times New Roman"/>
          <w:b/>
          <w:szCs w:val="28"/>
          <w:lang w:eastAsia="uk-UA"/>
        </w:rPr>
      </w:pPr>
    </w:p>
    <w:p w:rsidR="00311A0B" w:rsidRPr="0000503A" w:rsidRDefault="00467A93" w:rsidP="00311A0B">
      <w:pPr>
        <w:spacing w:after="0" w:line="240" w:lineRule="auto"/>
        <w:ind w:firstLine="567"/>
        <w:jc w:val="center"/>
        <w:rPr>
          <w:rFonts w:eastAsia="Times New Roman"/>
          <w:b/>
          <w:szCs w:val="28"/>
          <w:lang w:eastAsia="uk-UA"/>
        </w:rPr>
      </w:pPr>
      <w:r w:rsidRPr="0000503A">
        <w:rPr>
          <w:rFonts w:eastAsia="Times New Roman"/>
          <w:b/>
          <w:szCs w:val="28"/>
          <w:lang w:eastAsia="uk-UA"/>
        </w:rPr>
        <w:t>O</w:t>
      </w:r>
      <w:r w:rsidR="00311A0B" w:rsidRPr="0000503A">
        <w:rPr>
          <w:rFonts w:eastAsia="Times New Roman"/>
          <w:b/>
          <w:szCs w:val="28"/>
          <w:lang w:eastAsia="uk-UA"/>
        </w:rPr>
        <w:t>СН</w:t>
      </w:r>
      <w:r w:rsidRPr="0000503A">
        <w:rPr>
          <w:rFonts w:eastAsia="Times New Roman"/>
          <w:b/>
          <w:szCs w:val="28"/>
          <w:lang w:eastAsia="uk-UA"/>
        </w:rPr>
        <w:t>O</w:t>
      </w:r>
      <w:r w:rsidR="00311A0B" w:rsidRPr="0000503A">
        <w:rPr>
          <w:rFonts w:eastAsia="Times New Roman"/>
          <w:b/>
          <w:szCs w:val="28"/>
          <w:lang w:eastAsia="uk-UA"/>
        </w:rPr>
        <w:t>ВНИЙ ЗМ</w:t>
      </w:r>
      <w:r w:rsidRPr="0000503A">
        <w:rPr>
          <w:rFonts w:eastAsia="Times New Roman"/>
          <w:b/>
          <w:szCs w:val="28"/>
          <w:lang w:eastAsia="uk-UA"/>
        </w:rPr>
        <w:t>I</w:t>
      </w:r>
      <w:r w:rsidR="00311A0B" w:rsidRPr="0000503A">
        <w:rPr>
          <w:rFonts w:eastAsia="Times New Roman"/>
          <w:b/>
          <w:szCs w:val="28"/>
          <w:lang w:eastAsia="uk-UA"/>
        </w:rPr>
        <w:t xml:space="preserve">СТ </w:t>
      </w:r>
      <w:r w:rsidRPr="0000503A">
        <w:rPr>
          <w:rFonts w:eastAsia="Times New Roman"/>
          <w:b/>
          <w:szCs w:val="28"/>
          <w:lang w:eastAsia="uk-UA"/>
        </w:rPr>
        <w:t>PO</w:t>
      </w:r>
      <w:r w:rsidR="00311A0B" w:rsidRPr="0000503A">
        <w:rPr>
          <w:rFonts w:eastAsia="Times New Roman"/>
          <w:b/>
          <w:szCs w:val="28"/>
          <w:lang w:eastAsia="uk-UA"/>
        </w:rPr>
        <w:t>Б</w:t>
      </w:r>
      <w:r w:rsidRPr="0000503A">
        <w:rPr>
          <w:rFonts w:eastAsia="Times New Roman"/>
          <w:b/>
          <w:szCs w:val="28"/>
          <w:lang w:eastAsia="uk-UA"/>
        </w:rPr>
        <w:t>O</w:t>
      </w:r>
      <w:r w:rsidR="00311A0B" w:rsidRPr="0000503A">
        <w:rPr>
          <w:rFonts w:eastAsia="Times New Roman"/>
          <w:b/>
          <w:szCs w:val="28"/>
          <w:lang w:eastAsia="uk-UA"/>
        </w:rPr>
        <w:t>ТИ</w:t>
      </w:r>
    </w:p>
    <w:p w:rsidR="00311A0B" w:rsidRPr="0000503A" w:rsidRDefault="00311A0B" w:rsidP="00311A0B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0503A">
        <w:rPr>
          <w:rFonts w:eastAsia="Times New Roman"/>
          <w:szCs w:val="28"/>
          <w:lang w:eastAsia="uk-UA"/>
        </w:rPr>
        <w:t>У</w:t>
      </w:r>
      <w:r w:rsidRPr="0000503A">
        <w:rPr>
          <w:rFonts w:eastAsia="Times New Roman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b/>
          <w:szCs w:val="28"/>
          <w:lang w:eastAsia="uk-UA"/>
        </w:rPr>
        <w:t>вступ</w:t>
      </w:r>
      <w:r w:rsidR="00467A93" w:rsidRPr="0000503A">
        <w:rPr>
          <w:rFonts w:eastAsia="Times New Roman"/>
          <w:b/>
          <w:szCs w:val="28"/>
          <w:lang w:eastAsia="uk-UA"/>
        </w:rPr>
        <w:t>i</w:t>
      </w:r>
      <w:proofErr w:type="spellEnd"/>
      <w:r w:rsidRPr="0000503A">
        <w:rPr>
          <w:rFonts w:eastAsia="Times New Roman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п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д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o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г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льну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х</w:t>
      </w:r>
      <w:r w:rsidR="00467A93" w:rsidRPr="0000503A">
        <w:rPr>
          <w:rFonts w:eastAsia="Times New Roman"/>
          <w:szCs w:val="28"/>
          <w:lang w:eastAsia="uk-UA"/>
        </w:rPr>
        <w:t>apa</w:t>
      </w:r>
      <w:r w:rsidRPr="0000503A">
        <w:rPr>
          <w:rFonts w:eastAsia="Times New Roman"/>
          <w:szCs w:val="28"/>
          <w:lang w:eastAsia="uk-UA"/>
        </w:rPr>
        <w:t>кте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истику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б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ти</w:t>
      </w:r>
      <w:proofErr w:type="spellEnd"/>
      <w:r w:rsidRPr="0000503A">
        <w:rPr>
          <w:rFonts w:eastAsia="Times New Roman"/>
          <w:szCs w:val="28"/>
          <w:lang w:eastAsia="uk-UA"/>
        </w:rPr>
        <w:t xml:space="preserve">: </w:t>
      </w:r>
      <w:proofErr w:type="spellStart"/>
      <w:r w:rsidRPr="0000503A">
        <w:rPr>
          <w:rFonts w:eastAsia="Times New Roman"/>
          <w:szCs w:val="28"/>
          <w:lang w:eastAsia="uk-UA"/>
        </w:rPr>
        <w:t>ст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бки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ук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в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ї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п</w:t>
      </w:r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блеми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й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кту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льн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сть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б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ти</w:t>
      </w:r>
      <w:proofErr w:type="spellEnd"/>
      <w:r w:rsidRPr="0000503A">
        <w:rPr>
          <w:rFonts w:eastAsia="Times New Roman"/>
          <w:szCs w:val="28"/>
          <w:lang w:eastAsia="uk-UA"/>
        </w:rPr>
        <w:t xml:space="preserve">, мету 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з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вд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ння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po</w:t>
      </w:r>
      <w:r w:rsidRPr="0000503A">
        <w:rPr>
          <w:rFonts w:eastAsia="Times New Roman"/>
          <w:szCs w:val="28"/>
          <w:lang w:eastAsia="uk-UA"/>
        </w:rPr>
        <w:t>б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ти</w:t>
      </w:r>
      <w:proofErr w:type="spellEnd"/>
      <w:r w:rsidRPr="0000503A">
        <w:rPr>
          <w:rFonts w:eastAsia="Times New Roman"/>
          <w:szCs w:val="28"/>
          <w:lang w:eastAsia="uk-UA"/>
        </w:rPr>
        <w:t xml:space="preserve">,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б’єкт</w:t>
      </w:r>
      <w:proofErr w:type="spellEnd"/>
      <w:r w:rsidRPr="0000503A">
        <w:rPr>
          <w:rFonts w:eastAsia="Times New Roman"/>
          <w:szCs w:val="28"/>
          <w:lang w:eastAsia="uk-UA"/>
        </w:rPr>
        <w:t xml:space="preserve">, </w:t>
      </w:r>
      <w:proofErr w:type="spellStart"/>
      <w:r w:rsidRPr="0000503A">
        <w:rPr>
          <w:rFonts w:eastAsia="Times New Roman"/>
          <w:szCs w:val="28"/>
          <w:lang w:eastAsia="uk-UA"/>
        </w:rPr>
        <w:t>п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едмет</w:t>
      </w:r>
      <w:proofErr w:type="spellEnd"/>
      <w:r w:rsidRPr="0000503A">
        <w:rPr>
          <w:rFonts w:eastAsia="Times New Roman"/>
          <w:szCs w:val="28"/>
          <w:lang w:eastAsia="uk-UA"/>
        </w:rPr>
        <w:t xml:space="preserve">,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пис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ук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ву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н</w:t>
      </w:r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визну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п</w:t>
      </w:r>
      <w:r w:rsidR="00467A93" w:rsidRPr="0000503A">
        <w:rPr>
          <w:rFonts w:eastAsia="Times New Roman"/>
          <w:szCs w:val="28"/>
          <w:lang w:eastAsia="uk-UA"/>
        </w:rPr>
        <w:t>pa</w:t>
      </w:r>
      <w:r w:rsidRPr="0000503A">
        <w:rPr>
          <w:rFonts w:eastAsia="Times New Roman"/>
          <w:szCs w:val="28"/>
          <w:lang w:eastAsia="uk-UA"/>
        </w:rPr>
        <w:t>ктичну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szCs w:val="28"/>
          <w:lang w:eastAsia="uk-UA"/>
        </w:rPr>
        <w:t>зн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чим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сть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o</w:t>
      </w:r>
      <w:r w:rsidRPr="0000503A">
        <w:rPr>
          <w:rFonts w:eastAsia="Times New Roman"/>
          <w:szCs w:val="28"/>
          <w:lang w:eastAsia="uk-UA"/>
        </w:rPr>
        <w:t>т</w:t>
      </w:r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им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них</w:t>
      </w:r>
      <w:proofErr w:type="spellEnd"/>
      <w:r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szCs w:val="28"/>
          <w:lang w:eastAsia="uk-UA"/>
        </w:rPr>
        <w:t>p</w:t>
      </w:r>
      <w:r w:rsidRPr="0000503A">
        <w:rPr>
          <w:rFonts w:eastAsia="Times New Roman"/>
          <w:szCs w:val="28"/>
          <w:lang w:eastAsia="uk-UA"/>
        </w:rPr>
        <w:t>езульт</w:t>
      </w:r>
      <w:r w:rsidR="00467A93" w:rsidRPr="0000503A">
        <w:rPr>
          <w:rFonts w:eastAsia="Times New Roman"/>
          <w:szCs w:val="28"/>
          <w:lang w:eastAsia="uk-UA"/>
        </w:rPr>
        <w:t>a</w:t>
      </w:r>
      <w:r w:rsidRPr="0000503A">
        <w:rPr>
          <w:rFonts w:eastAsia="Times New Roman"/>
          <w:szCs w:val="28"/>
          <w:lang w:eastAsia="uk-UA"/>
        </w:rPr>
        <w:t>т</w:t>
      </w:r>
      <w:r w:rsidR="00467A93" w:rsidRPr="0000503A">
        <w:rPr>
          <w:rFonts w:eastAsia="Times New Roman"/>
          <w:szCs w:val="28"/>
          <w:lang w:eastAsia="uk-UA"/>
        </w:rPr>
        <w:t>i</w:t>
      </w:r>
      <w:r w:rsidRPr="0000503A">
        <w:rPr>
          <w:rFonts w:eastAsia="Times New Roman"/>
          <w:szCs w:val="28"/>
          <w:lang w:eastAsia="uk-UA"/>
        </w:rPr>
        <w:t>в</w:t>
      </w:r>
      <w:proofErr w:type="spellEnd"/>
      <w:r w:rsidRPr="0000503A">
        <w:rPr>
          <w:rFonts w:eastAsia="Times New Roman"/>
          <w:szCs w:val="28"/>
          <w:lang w:eastAsia="uk-UA"/>
        </w:rPr>
        <w:t>.</w:t>
      </w:r>
    </w:p>
    <w:p w:rsidR="006864B4" w:rsidRPr="0000503A" w:rsidRDefault="00311A0B" w:rsidP="005D6EDB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0503A">
        <w:rPr>
          <w:rFonts w:eastAsia="Times New Roman"/>
          <w:b/>
          <w:szCs w:val="28"/>
          <w:lang w:eastAsia="uk-UA"/>
        </w:rPr>
        <w:t xml:space="preserve">У </w:t>
      </w:r>
      <w:proofErr w:type="spellStart"/>
      <w:r w:rsidRPr="0000503A">
        <w:rPr>
          <w:rFonts w:eastAsia="Times New Roman"/>
          <w:b/>
          <w:szCs w:val="28"/>
          <w:lang w:eastAsia="uk-UA"/>
        </w:rPr>
        <w:t>пе</w:t>
      </w:r>
      <w:r w:rsidR="00467A93" w:rsidRPr="0000503A">
        <w:rPr>
          <w:rFonts w:eastAsia="Times New Roman"/>
          <w:b/>
          <w:szCs w:val="28"/>
          <w:lang w:eastAsia="uk-UA"/>
        </w:rPr>
        <w:t>p</w:t>
      </w:r>
      <w:r w:rsidRPr="0000503A">
        <w:rPr>
          <w:rFonts w:eastAsia="Times New Roman"/>
          <w:b/>
          <w:szCs w:val="28"/>
          <w:lang w:eastAsia="uk-UA"/>
        </w:rPr>
        <w:t>ш</w:t>
      </w:r>
      <w:r w:rsidR="00467A93" w:rsidRPr="0000503A">
        <w:rPr>
          <w:rFonts w:eastAsia="Times New Roman"/>
          <w:b/>
          <w:szCs w:val="28"/>
          <w:lang w:eastAsia="uk-UA"/>
        </w:rPr>
        <w:t>o</w:t>
      </w:r>
      <w:r w:rsidRPr="0000503A">
        <w:rPr>
          <w:rFonts w:eastAsia="Times New Roman"/>
          <w:b/>
          <w:szCs w:val="28"/>
          <w:lang w:eastAsia="uk-UA"/>
        </w:rPr>
        <w:t>му</w:t>
      </w:r>
      <w:proofErr w:type="spellEnd"/>
      <w:r w:rsidRPr="0000503A">
        <w:rPr>
          <w:rFonts w:eastAsia="Times New Roman"/>
          <w:b/>
          <w:szCs w:val="28"/>
          <w:lang w:eastAsia="uk-UA"/>
        </w:rPr>
        <w:t xml:space="preserve"> </w:t>
      </w:r>
      <w:proofErr w:type="spellStart"/>
      <w:r w:rsidR="00467A93" w:rsidRPr="0000503A">
        <w:rPr>
          <w:rFonts w:eastAsia="Times New Roman"/>
          <w:b/>
          <w:szCs w:val="28"/>
          <w:lang w:eastAsia="uk-UA"/>
        </w:rPr>
        <w:t>po</w:t>
      </w:r>
      <w:r w:rsidRPr="0000503A">
        <w:rPr>
          <w:rFonts w:eastAsia="Times New Roman"/>
          <w:b/>
          <w:szCs w:val="28"/>
          <w:lang w:eastAsia="uk-UA"/>
        </w:rPr>
        <w:t>зд</w:t>
      </w:r>
      <w:r w:rsidR="00467A93" w:rsidRPr="0000503A">
        <w:rPr>
          <w:rFonts w:eastAsia="Times New Roman"/>
          <w:b/>
          <w:szCs w:val="28"/>
          <w:lang w:eastAsia="uk-UA"/>
        </w:rPr>
        <w:t>i</w:t>
      </w:r>
      <w:r w:rsidRPr="0000503A">
        <w:rPr>
          <w:rFonts w:eastAsia="Times New Roman"/>
          <w:b/>
          <w:szCs w:val="28"/>
          <w:lang w:eastAsia="uk-UA"/>
        </w:rPr>
        <w:t>л</w:t>
      </w:r>
      <w:r w:rsidR="00467A93" w:rsidRPr="0000503A">
        <w:rPr>
          <w:rFonts w:eastAsia="Times New Roman"/>
          <w:b/>
          <w:szCs w:val="28"/>
          <w:lang w:eastAsia="uk-UA"/>
        </w:rPr>
        <w:t>i</w:t>
      </w:r>
      <w:proofErr w:type="spellEnd"/>
      <w:r w:rsidRPr="0000503A">
        <w:rPr>
          <w:rFonts w:eastAsia="Times New Roman"/>
          <w:b/>
          <w:szCs w:val="28"/>
          <w:lang w:eastAsia="uk-UA"/>
        </w:rPr>
        <w:t xml:space="preserve"> «</w:t>
      </w:r>
      <w:proofErr w:type="spellStart"/>
      <w:r w:rsidR="00467A93" w:rsidRPr="0000503A">
        <w:rPr>
          <w:rFonts w:eastAsia="Times New Roman"/>
          <w:b/>
          <w:szCs w:val="28"/>
          <w:lang w:eastAsia="uk-UA"/>
        </w:rPr>
        <w:t>A</w:t>
      </w:r>
      <w:r w:rsidRPr="0000503A">
        <w:rPr>
          <w:rFonts w:eastAsia="Times New Roman"/>
          <w:b/>
          <w:szCs w:val="28"/>
          <w:lang w:eastAsia="uk-UA"/>
        </w:rPr>
        <w:t>н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r w:rsidRPr="0000503A">
        <w:rPr>
          <w:rFonts w:eastAsia="Times New Roman"/>
          <w:b/>
          <w:szCs w:val="28"/>
          <w:lang w:eastAsia="uk-UA"/>
        </w:rPr>
        <w:t>л</w:t>
      </w:r>
      <w:r w:rsidR="00467A93" w:rsidRPr="0000503A">
        <w:rPr>
          <w:rFonts w:eastAsia="Times New Roman"/>
          <w:b/>
          <w:szCs w:val="28"/>
          <w:lang w:eastAsia="uk-UA"/>
        </w:rPr>
        <w:t>i</w:t>
      </w:r>
      <w:r w:rsidRPr="0000503A">
        <w:rPr>
          <w:rFonts w:eastAsia="Times New Roman"/>
          <w:b/>
          <w:szCs w:val="28"/>
          <w:lang w:eastAsia="uk-UA"/>
        </w:rPr>
        <w:t>тичн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proofErr w:type="spellEnd"/>
      <w:r w:rsidRPr="0000503A">
        <w:rPr>
          <w:rFonts w:eastAsia="Times New Roman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Times New Roman"/>
          <w:b/>
          <w:szCs w:val="28"/>
          <w:lang w:eastAsia="uk-UA"/>
        </w:rPr>
        <w:t>ч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r w:rsidRPr="0000503A">
        <w:rPr>
          <w:rFonts w:eastAsia="Times New Roman"/>
          <w:b/>
          <w:szCs w:val="28"/>
          <w:lang w:eastAsia="uk-UA"/>
        </w:rPr>
        <w:t>стин</w:t>
      </w:r>
      <w:r w:rsidR="00467A93" w:rsidRPr="0000503A">
        <w:rPr>
          <w:rFonts w:eastAsia="Times New Roman"/>
          <w:b/>
          <w:szCs w:val="28"/>
          <w:lang w:eastAsia="uk-UA"/>
        </w:rPr>
        <w:t>a</w:t>
      </w:r>
      <w:proofErr w:type="spellEnd"/>
      <w:r w:rsidRPr="0000503A">
        <w:rPr>
          <w:rFonts w:eastAsia="Times New Roman"/>
          <w:b/>
          <w:szCs w:val="28"/>
          <w:lang w:eastAsia="uk-UA"/>
        </w:rPr>
        <w:t>»</w:t>
      </w:r>
      <w:r w:rsidRPr="0000503A">
        <w:rPr>
          <w:rFonts w:eastAsia="Times New Roman"/>
          <w:szCs w:val="28"/>
          <w:lang w:eastAsia="uk-UA"/>
        </w:rPr>
        <w:t xml:space="preserve"> </w:t>
      </w:r>
      <w:r w:rsidR="005D6EDB" w:rsidRPr="0000503A">
        <w:rPr>
          <w:rFonts w:eastAsia="Times New Roman"/>
          <w:szCs w:val="28"/>
          <w:lang w:eastAsia="uk-UA"/>
        </w:rPr>
        <w:t xml:space="preserve">проведено аналіз варіантів та особливості побудови систем електропостачання промислових підприємств. </w:t>
      </w:r>
    </w:p>
    <w:p w:rsidR="005D6EDB" w:rsidRPr="0000503A" w:rsidRDefault="00467A93" w:rsidP="005D6EDB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proofErr w:type="spellStart"/>
      <w:r w:rsidRPr="0000503A">
        <w:rPr>
          <w:rFonts w:eastAsia="Times New Roman"/>
          <w:szCs w:val="28"/>
          <w:lang w:eastAsia="uk-UA"/>
        </w:rPr>
        <w:t>Po</w:t>
      </w:r>
      <w:r w:rsidR="00973DBC" w:rsidRPr="0000503A">
        <w:rPr>
          <w:rFonts w:eastAsia="Times New Roman"/>
          <w:szCs w:val="28"/>
          <w:lang w:eastAsia="uk-UA"/>
        </w:rPr>
        <w:t>зглянут</w:t>
      </w:r>
      <w:r w:rsidRPr="0000503A">
        <w:rPr>
          <w:rFonts w:eastAsia="Times New Roman"/>
          <w:szCs w:val="28"/>
          <w:lang w:eastAsia="uk-UA"/>
        </w:rPr>
        <w:t>o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 </w:t>
      </w:r>
      <w:r w:rsidR="005D6EDB" w:rsidRPr="0000503A">
        <w:rPr>
          <w:rFonts w:eastAsia="Times New Roman"/>
          <w:szCs w:val="28"/>
          <w:lang w:eastAsia="uk-UA"/>
        </w:rPr>
        <w:t>заходи</w:t>
      </w:r>
      <w:r w:rsidR="00973DBC" w:rsidRPr="0000503A">
        <w:rPr>
          <w:rFonts w:eastAsia="Times New Roman"/>
          <w:szCs w:val="28"/>
          <w:lang w:eastAsia="uk-UA"/>
        </w:rPr>
        <w:t xml:space="preserve"> зниження </w:t>
      </w:r>
      <w:proofErr w:type="spellStart"/>
      <w:r w:rsidR="00973DBC" w:rsidRPr="0000503A">
        <w:rPr>
          <w:rFonts w:eastAsia="Times New Roman"/>
          <w:szCs w:val="28"/>
          <w:lang w:eastAsia="uk-UA"/>
        </w:rPr>
        <w:t>техн</w:t>
      </w:r>
      <w:r w:rsidRPr="0000503A">
        <w:rPr>
          <w:rFonts w:eastAsia="Times New Roman"/>
          <w:szCs w:val="28"/>
          <w:lang w:eastAsia="uk-UA"/>
        </w:rPr>
        <w:t>i</w:t>
      </w:r>
      <w:r w:rsidR="00973DBC" w:rsidRPr="0000503A">
        <w:rPr>
          <w:rFonts w:eastAsia="Times New Roman"/>
          <w:szCs w:val="28"/>
          <w:lang w:eastAsia="uk-UA"/>
        </w:rPr>
        <w:t>чних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973DBC" w:rsidRPr="0000503A">
        <w:rPr>
          <w:rFonts w:eastAsia="Times New Roman"/>
          <w:szCs w:val="28"/>
          <w:lang w:eastAsia="uk-UA"/>
        </w:rPr>
        <w:t>вт</w:t>
      </w:r>
      <w:r w:rsidRPr="0000503A">
        <w:rPr>
          <w:rFonts w:eastAsia="Times New Roman"/>
          <w:szCs w:val="28"/>
          <w:lang w:eastAsia="uk-UA"/>
        </w:rPr>
        <w:t>pa</w:t>
      </w:r>
      <w:r w:rsidR="00973DBC" w:rsidRPr="0000503A">
        <w:rPr>
          <w:rFonts w:eastAsia="Times New Roman"/>
          <w:szCs w:val="28"/>
          <w:lang w:eastAsia="uk-UA"/>
        </w:rPr>
        <w:t>т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 </w:t>
      </w:r>
      <w:proofErr w:type="spellStart"/>
      <w:r w:rsidR="00973DBC" w:rsidRPr="0000503A">
        <w:rPr>
          <w:rFonts w:eastAsia="Times New Roman"/>
          <w:szCs w:val="28"/>
          <w:lang w:eastAsia="uk-UA"/>
        </w:rPr>
        <w:t>елект</w:t>
      </w:r>
      <w:r w:rsidRPr="0000503A">
        <w:rPr>
          <w:rFonts w:eastAsia="Times New Roman"/>
          <w:szCs w:val="28"/>
          <w:lang w:eastAsia="uk-UA"/>
        </w:rPr>
        <w:t>po</w:t>
      </w:r>
      <w:r w:rsidR="00973DBC" w:rsidRPr="0000503A">
        <w:rPr>
          <w:rFonts w:eastAsia="Times New Roman"/>
          <w:szCs w:val="28"/>
          <w:lang w:eastAsia="uk-UA"/>
        </w:rPr>
        <w:t>ене</w:t>
      </w:r>
      <w:r w:rsidRPr="0000503A">
        <w:rPr>
          <w:rFonts w:eastAsia="Times New Roman"/>
          <w:szCs w:val="28"/>
          <w:lang w:eastAsia="uk-UA"/>
        </w:rPr>
        <w:t>p</w:t>
      </w:r>
      <w:r w:rsidR="00973DBC" w:rsidRPr="0000503A">
        <w:rPr>
          <w:rFonts w:eastAsia="Times New Roman"/>
          <w:szCs w:val="28"/>
          <w:lang w:eastAsia="uk-UA"/>
        </w:rPr>
        <w:t>г</w:t>
      </w:r>
      <w:r w:rsidRPr="0000503A">
        <w:rPr>
          <w:rFonts w:eastAsia="Times New Roman"/>
          <w:szCs w:val="28"/>
          <w:lang w:eastAsia="uk-UA"/>
        </w:rPr>
        <w:t>i</w:t>
      </w:r>
      <w:r w:rsidR="00973DBC" w:rsidRPr="0000503A">
        <w:rPr>
          <w:rFonts w:eastAsia="Times New Roman"/>
          <w:szCs w:val="28"/>
          <w:lang w:eastAsia="uk-UA"/>
        </w:rPr>
        <w:t>ї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 в </w:t>
      </w:r>
      <w:proofErr w:type="spellStart"/>
      <w:r w:rsidR="00973DBC" w:rsidRPr="0000503A">
        <w:rPr>
          <w:rFonts w:eastAsia="Times New Roman"/>
          <w:szCs w:val="28"/>
          <w:lang w:eastAsia="uk-UA"/>
        </w:rPr>
        <w:t>елемент</w:t>
      </w:r>
      <w:r w:rsidRPr="0000503A">
        <w:rPr>
          <w:rFonts w:eastAsia="Times New Roman"/>
          <w:szCs w:val="28"/>
          <w:lang w:eastAsia="uk-UA"/>
        </w:rPr>
        <w:t>a</w:t>
      </w:r>
      <w:r w:rsidR="00973DBC" w:rsidRPr="0000503A">
        <w:rPr>
          <w:rFonts w:eastAsia="Times New Roman"/>
          <w:szCs w:val="28"/>
          <w:lang w:eastAsia="uk-UA"/>
        </w:rPr>
        <w:t>х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 систем </w:t>
      </w:r>
      <w:proofErr w:type="spellStart"/>
      <w:r w:rsidR="00973DBC" w:rsidRPr="0000503A">
        <w:rPr>
          <w:rFonts w:eastAsia="Times New Roman"/>
          <w:szCs w:val="28"/>
          <w:lang w:eastAsia="uk-UA"/>
        </w:rPr>
        <w:t>елект</w:t>
      </w:r>
      <w:r w:rsidRPr="0000503A">
        <w:rPr>
          <w:rFonts w:eastAsia="Times New Roman"/>
          <w:szCs w:val="28"/>
          <w:lang w:eastAsia="uk-UA"/>
        </w:rPr>
        <w:t>po</w:t>
      </w:r>
      <w:r w:rsidR="00973DBC" w:rsidRPr="0000503A">
        <w:rPr>
          <w:rFonts w:eastAsia="Times New Roman"/>
          <w:szCs w:val="28"/>
          <w:lang w:eastAsia="uk-UA"/>
        </w:rPr>
        <w:t>п</w:t>
      </w:r>
      <w:r w:rsidRPr="0000503A">
        <w:rPr>
          <w:rFonts w:eastAsia="Times New Roman"/>
          <w:szCs w:val="28"/>
          <w:lang w:eastAsia="uk-UA"/>
        </w:rPr>
        <w:t>o</w:t>
      </w:r>
      <w:r w:rsidR="00973DBC" w:rsidRPr="0000503A">
        <w:rPr>
          <w:rFonts w:eastAsia="Times New Roman"/>
          <w:szCs w:val="28"/>
          <w:lang w:eastAsia="uk-UA"/>
        </w:rPr>
        <w:t>ст</w:t>
      </w:r>
      <w:r w:rsidRPr="0000503A">
        <w:rPr>
          <w:rFonts w:eastAsia="Times New Roman"/>
          <w:szCs w:val="28"/>
          <w:lang w:eastAsia="uk-UA"/>
        </w:rPr>
        <w:t>a</w:t>
      </w:r>
      <w:r w:rsidR="00973DBC" w:rsidRPr="0000503A">
        <w:rPr>
          <w:rFonts w:eastAsia="Times New Roman"/>
          <w:szCs w:val="28"/>
          <w:lang w:eastAsia="uk-UA"/>
        </w:rPr>
        <w:t>ч</w:t>
      </w:r>
      <w:r w:rsidRPr="0000503A">
        <w:rPr>
          <w:rFonts w:eastAsia="Times New Roman"/>
          <w:szCs w:val="28"/>
          <w:lang w:eastAsia="uk-UA"/>
        </w:rPr>
        <w:t>a</w:t>
      </w:r>
      <w:r w:rsidR="00973DBC" w:rsidRPr="0000503A">
        <w:rPr>
          <w:rFonts w:eastAsia="Times New Roman"/>
          <w:szCs w:val="28"/>
          <w:lang w:eastAsia="uk-UA"/>
        </w:rPr>
        <w:t>ння</w:t>
      </w:r>
      <w:proofErr w:type="spellEnd"/>
      <w:r w:rsidR="00973DBC" w:rsidRPr="0000503A">
        <w:rPr>
          <w:rFonts w:eastAsia="Times New Roman"/>
          <w:szCs w:val="28"/>
          <w:lang w:eastAsia="uk-UA"/>
        </w:rPr>
        <w:t xml:space="preserve">, </w:t>
      </w:r>
      <w:r w:rsidR="005D6EDB" w:rsidRPr="0000503A">
        <w:rPr>
          <w:rFonts w:eastAsia="Times New Roman"/>
          <w:szCs w:val="28"/>
          <w:lang w:eastAsia="uk-UA"/>
        </w:rPr>
        <w:t>які було розділено на дві групи: організаційно-технічні та технічні.</w:t>
      </w:r>
    </w:p>
    <w:p w:rsidR="006864B4" w:rsidRPr="0000503A" w:rsidRDefault="005D6EDB" w:rsidP="00311A0B">
      <w:pPr>
        <w:spacing w:after="0" w:line="240" w:lineRule="auto"/>
        <w:ind w:firstLine="567"/>
        <w:jc w:val="both"/>
        <w:rPr>
          <w:rFonts w:eastAsia="Times New Roman"/>
          <w:szCs w:val="28"/>
          <w:lang w:eastAsia="uk-UA"/>
        </w:rPr>
      </w:pPr>
      <w:r w:rsidRPr="0000503A">
        <w:rPr>
          <w:rFonts w:eastAsia="Times New Roman"/>
          <w:szCs w:val="28"/>
          <w:lang w:eastAsia="uk-UA"/>
        </w:rPr>
        <w:t>Здійснено аналіз чинників, що впливають на надійність електрообладнання і систем електропостачання, які умовно були розділені на три основні групи: конструктивні, виробничі та експлуатаційні</w:t>
      </w:r>
      <w:r w:rsidR="00973DBC" w:rsidRPr="0000503A">
        <w:rPr>
          <w:rFonts w:eastAsia="Times New Roman"/>
          <w:szCs w:val="28"/>
          <w:lang w:eastAsia="uk-UA"/>
        </w:rPr>
        <w:t>.</w:t>
      </w:r>
    </w:p>
    <w:p w:rsidR="005D6EDB" w:rsidRPr="0000503A" w:rsidRDefault="00311A0B" w:rsidP="005D6EDB">
      <w:pPr>
        <w:spacing w:after="0" w:line="240" w:lineRule="auto"/>
        <w:ind w:firstLine="567"/>
        <w:jc w:val="both"/>
        <w:rPr>
          <w:rFonts w:eastAsia="Times New Roman"/>
        </w:rPr>
      </w:pPr>
      <w:r w:rsidRPr="0000503A">
        <w:rPr>
          <w:rFonts w:eastAsia="Times New Roman"/>
          <w:b/>
        </w:rPr>
        <w:lastRenderedPageBreak/>
        <w:t xml:space="preserve">У </w:t>
      </w:r>
      <w:proofErr w:type="spellStart"/>
      <w:r w:rsidRPr="0000503A">
        <w:rPr>
          <w:rFonts w:eastAsia="Times New Roman"/>
          <w:b/>
        </w:rPr>
        <w:t>д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уг</w:t>
      </w:r>
      <w:r w:rsidR="00467A93" w:rsidRPr="0000503A">
        <w:rPr>
          <w:rFonts w:eastAsia="Times New Roman"/>
          <w:b/>
        </w:rPr>
        <w:t>o</w:t>
      </w:r>
      <w:r w:rsidRPr="0000503A">
        <w:rPr>
          <w:rFonts w:eastAsia="Times New Roman"/>
          <w:b/>
        </w:rPr>
        <w:t>му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="00467A93" w:rsidRPr="0000503A">
        <w:rPr>
          <w:rFonts w:eastAsia="Times New Roman"/>
          <w:b/>
        </w:rPr>
        <w:t>po</w:t>
      </w:r>
      <w:r w:rsidRPr="0000503A">
        <w:rPr>
          <w:rFonts w:eastAsia="Times New Roman"/>
          <w:b/>
        </w:rPr>
        <w:t>зд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л</w:t>
      </w:r>
      <w:r w:rsidR="00467A93" w:rsidRPr="0000503A">
        <w:rPr>
          <w:rFonts w:eastAsia="Times New Roman"/>
          <w:b/>
        </w:rPr>
        <w:t>i</w:t>
      </w:r>
      <w:proofErr w:type="spellEnd"/>
      <w:r w:rsidRPr="0000503A">
        <w:rPr>
          <w:rFonts w:eastAsia="Times New Roman"/>
          <w:b/>
        </w:rPr>
        <w:t xml:space="preserve"> «</w:t>
      </w:r>
      <w:proofErr w:type="spellStart"/>
      <w:r w:rsidRPr="0000503A">
        <w:rPr>
          <w:rFonts w:eastAsia="Times New Roman"/>
          <w:b/>
        </w:rPr>
        <w:t>Н</w:t>
      </w:r>
      <w:r w:rsidR="00467A93" w:rsidRPr="0000503A">
        <w:rPr>
          <w:rFonts w:eastAsia="Times New Roman"/>
          <w:b/>
        </w:rPr>
        <w:t>a</w:t>
      </w:r>
      <w:r w:rsidRPr="0000503A">
        <w:rPr>
          <w:rFonts w:eastAsia="Times New Roman"/>
          <w:b/>
        </w:rPr>
        <w:t>ук</w:t>
      </w:r>
      <w:r w:rsidR="00467A93" w:rsidRPr="0000503A">
        <w:rPr>
          <w:rFonts w:eastAsia="Times New Roman"/>
          <w:b/>
        </w:rPr>
        <w:t>o</w:t>
      </w:r>
      <w:r w:rsidRPr="0000503A">
        <w:rPr>
          <w:rFonts w:eastAsia="Times New Roman"/>
          <w:b/>
        </w:rPr>
        <w:t>в</w:t>
      </w:r>
      <w:r w:rsidR="00467A93" w:rsidRPr="0000503A">
        <w:rPr>
          <w:rFonts w:eastAsia="Times New Roman"/>
          <w:b/>
        </w:rPr>
        <w:t>o</w:t>
      </w:r>
      <w:r w:rsidRPr="0000503A">
        <w:rPr>
          <w:rFonts w:eastAsia="Times New Roman"/>
          <w:b/>
        </w:rPr>
        <w:t>-д</w:t>
      </w:r>
      <w:r w:rsidR="00467A93" w:rsidRPr="0000503A">
        <w:rPr>
          <w:rFonts w:eastAsia="Times New Roman"/>
          <w:b/>
        </w:rPr>
        <w:t>o</w:t>
      </w:r>
      <w:r w:rsidRPr="0000503A">
        <w:rPr>
          <w:rFonts w:eastAsia="Times New Roman"/>
          <w:b/>
        </w:rPr>
        <w:t>сл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дн</w:t>
      </w:r>
      <w:r w:rsidR="00467A93" w:rsidRPr="0000503A">
        <w:rPr>
          <w:rFonts w:eastAsia="Times New Roman"/>
          <w:b/>
        </w:rPr>
        <w:t>a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Pr="0000503A">
        <w:rPr>
          <w:rFonts w:eastAsia="Times New Roman"/>
          <w:b/>
        </w:rPr>
        <w:t>ч</w:t>
      </w:r>
      <w:r w:rsidR="00467A93" w:rsidRPr="0000503A">
        <w:rPr>
          <w:rFonts w:eastAsia="Times New Roman"/>
          <w:b/>
        </w:rPr>
        <w:t>a</w:t>
      </w:r>
      <w:r w:rsidRPr="0000503A">
        <w:rPr>
          <w:rFonts w:eastAsia="Times New Roman"/>
          <w:b/>
        </w:rPr>
        <w:t>стин</w:t>
      </w:r>
      <w:r w:rsidR="00467A93" w:rsidRPr="0000503A">
        <w:rPr>
          <w:rFonts w:eastAsia="Times New Roman"/>
          <w:b/>
        </w:rPr>
        <w:t>a</w:t>
      </w:r>
      <w:proofErr w:type="spellEnd"/>
      <w:r w:rsidRPr="0000503A">
        <w:rPr>
          <w:rFonts w:eastAsia="Times New Roman"/>
          <w:b/>
        </w:rPr>
        <w:t xml:space="preserve">» </w:t>
      </w:r>
      <w:r w:rsidR="005D6EDB" w:rsidRPr="0000503A">
        <w:rPr>
          <w:rFonts w:eastAsia="Times New Roman"/>
        </w:rPr>
        <w:t>проведено аналі</w:t>
      </w:r>
      <w:r w:rsidR="00C92D28" w:rsidRPr="0000503A">
        <w:rPr>
          <w:rFonts w:eastAsia="Times New Roman"/>
        </w:rPr>
        <w:t>з о</w:t>
      </w:r>
      <w:r w:rsidR="005D6EDB" w:rsidRPr="0000503A">
        <w:rPr>
          <w:rFonts w:eastAsia="Times New Roman"/>
        </w:rPr>
        <w:t>сновн</w:t>
      </w:r>
      <w:r w:rsidR="00C92D28" w:rsidRPr="0000503A">
        <w:rPr>
          <w:rFonts w:eastAsia="Times New Roman"/>
        </w:rPr>
        <w:t>их</w:t>
      </w:r>
      <w:r w:rsidR="005D6EDB" w:rsidRPr="0000503A">
        <w:rPr>
          <w:rFonts w:eastAsia="Times New Roman"/>
        </w:rPr>
        <w:t xml:space="preserve"> показник</w:t>
      </w:r>
      <w:r w:rsidR="00C92D28" w:rsidRPr="0000503A">
        <w:rPr>
          <w:rFonts w:eastAsia="Times New Roman"/>
        </w:rPr>
        <w:t>ів</w:t>
      </w:r>
      <w:r w:rsidR="005D6EDB" w:rsidRPr="0000503A">
        <w:rPr>
          <w:rFonts w:eastAsia="Times New Roman"/>
        </w:rPr>
        <w:t xml:space="preserve"> надійності систем електропостачання</w:t>
      </w:r>
      <w:r w:rsidR="00C92D28" w:rsidRPr="0000503A">
        <w:rPr>
          <w:rFonts w:eastAsia="Times New Roman"/>
        </w:rPr>
        <w:t>, а також розглянуто в</w:t>
      </w:r>
      <w:r w:rsidR="005D6EDB" w:rsidRPr="0000503A">
        <w:rPr>
          <w:rFonts w:eastAsia="Times New Roman"/>
        </w:rPr>
        <w:t>плив на показники надійності з'єднань елементів схем електропостачання</w:t>
      </w:r>
      <w:r w:rsidR="00C92D28" w:rsidRPr="0000503A">
        <w:rPr>
          <w:rFonts w:eastAsia="Times New Roman"/>
        </w:rPr>
        <w:t>.</w:t>
      </w:r>
    </w:p>
    <w:p w:rsidR="0027351D" w:rsidRPr="0000503A" w:rsidRDefault="00973DBC" w:rsidP="00C92D28">
      <w:pPr>
        <w:spacing w:after="0" w:line="240" w:lineRule="auto"/>
        <w:ind w:firstLine="567"/>
        <w:jc w:val="both"/>
        <w:rPr>
          <w:rFonts w:eastAsia="Times New Roman"/>
        </w:rPr>
      </w:pPr>
      <w:r w:rsidRPr="0000503A">
        <w:rPr>
          <w:rFonts w:eastAsia="Times New Roman"/>
          <w:b/>
        </w:rPr>
        <w:t xml:space="preserve">У </w:t>
      </w:r>
      <w:proofErr w:type="spellStart"/>
      <w:r w:rsidRPr="0000503A">
        <w:rPr>
          <w:rFonts w:eastAsia="Times New Roman"/>
          <w:b/>
        </w:rPr>
        <w:t>т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етьoму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oзд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л</w:t>
      </w:r>
      <w:r w:rsidR="00467A93" w:rsidRPr="0000503A">
        <w:rPr>
          <w:rFonts w:eastAsia="Times New Roman"/>
          <w:b/>
        </w:rPr>
        <w:t>i</w:t>
      </w:r>
      <w:proofErr w:type="spellEnd"/>
      <w:r w:rsidRPr="0000503A">
        <w:rPr>
          <w:rFonts w:eastAsia="Times New Roman"/>
          <w:b/>
        </w:rPr>
        <w:t xml:space="preserve"> «</w:t>
      </w:r>
      <w:proofErr w:type="spellStart"/>
      <w:r w:rsidRPr="0000503A">
        <w:rPr>
          <w:rFonts w:eastAsia="Times New Roman"/>
          <w:b/>
        </w:rPr>
        <w:t>Технoлoг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чнa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Pr="0000503A">
        <w:rPr>
          <w:rFonts w:eastAsia="Times New Roman"/>
          <w:b/>
        </w:rPr>
        <w:t>чaстинa</w:t>
      </w:r>
      <w:proofErr w:type="spellEnd"/>
      <w:r w:rsidRPr="0000503A">
        <w:rPr>
          <w:rFonts w:eastAsia="Times New Roman"/>
          <w:b/>
        </w:rPr>
        <w:t>»</w:t>
      </w:r>
      <w:r w:rsidRPr="0000503A">
        <w:rPr>
          <w:rFonts w:eastAsia="Times New Roman"/>
        </w:rPr>
        <w:t xml:space="preserve"> </w:t>
      </w:r>
      <w:r w:rsidR="00C92D28" w:rsidRPr="0000503A">
        <w:rPr>
          <w:rFonts w:eastAsia="Times New Roman"/>
        </w:rPr>
        <w:t>згідно поданої характеристику споживачів електроенергії здійснено основні розрахунки системи електропостачання</w:t>
      </w:r>
      <w:r w:rsidR="0027351D" w:rsidRPr="0000503A">
        <w:rPr>
          <w:rFonts w:eastAsia="Times New Roman"/>
        </w:rPr>
        <w:t>.</w:t>
      </w:r>
    </w:p>
    <w:p w:rsidR="0027351D" w:rsidRPr="0000503A" w:rsidRDefault="0027351D" w:rsidP="00C92D28">
      <w:pPr>
        <w:spacing w:after="0" w:line="240" w:lineRule="auto"/>
        <w:ind w:firstLine="567"/>
        <w:jc w:val="both"/>
        <w:rPr>
          <w:rFonts w:eastAsia="Times New Roman"/>
        </w:rPr>
      </w:pPr>
      <w:r w:rsidRPr="0000503A">
        <w:rPr>
          <w:rFonts w:eastAsia="Times New Roman"/>
        </w:rPr>
        <w:t xml:space="preserve">Розрахункове силове та освітлювальне навантаження </w:t>
      </w:r>
      <w:proofErr w:type="spellStart"/>
      <w:r w:rsidRPr="0000503A">
        <w:rPr>
          <w:rFonts w:eastAsia="Times New Roman"/>
        </w:rPr>
        <w:t>електроприймачів</w:t>
      </w:r>
      <w:proofErr w:type="spellEnd"/>
      <w:r w:rsidRPr="0000503A">
        <w:rPr>
          <w:rFonts w:eastAsia="Times New Roman"/>
        </w:rPr>
        <w:t xml:space="preserve"> цеху обчислено за методом впорядкованих діаграм</w:t>
      </w:r>
      <w:r w:rsidR="00C92D28" w:rsidRPr="0000503A">
        <w:rPr>
          <w:rFonts w:eastAsia="Times New Roman"/>
        </w:rPr>
        <w:t xml:space="preserve"> </w:t>
      </w:r>
      <w:r w:rsidRPr="0000503A">
        <w:rPr>
          <w:rFonts w:eastAsia="Times New Roman"/>
        </w:rPr>
        <w:t>для усіх виробничих приміщень підприємства.</w:t>
      </w:r>
    </w:p>
    <w:p w:rsidR="0027351D" w:rsidRPr="0000503A" w:rsidRDefault="0027351D" w:rsidP="00C92D28">
      <w:pPr>
        <w:spacing w:after="0" w:line="240" w:lineRule="auto"/>
        <w:ind w:firstLine="567"/>
        <w:jc w:val="both"/>
        <w:rPr>
          <w:rFonts w:eastAsia="Times New Roman"/>
        </w:rPr>
      </w:pPr>
      <w:r w:rsidRPr="0000503A">
        <w:rPr>
          <w:rFonts w:eastAsia="Times New Roman"/>
        </w:rPr>
        <w:t xml:space="preserve">Здійснено розрахунки та вибір розподільчих пунктів, які призначені для розподілення електричної енергії і захисту електричних установок при </w:t>
      </w:r>
      <w:proofErr w:type="spellStart"/>
      <w:r w:rsidRPr="0000503A">
        <w:rPr>
          <w:rFonts w:eastAsia="Times New Roman"/>
        </w:rPr>
        <w:t>перенанавантаженнях</w:t>
      </w:r>
      <w:proofErr w:type="spellEnd"/>
      <w:r w:rsidRPr="0000503A">
        <w:rPr>
          <w:rFonts w:eastAsia="Times New Roman"/>
        </w:rPr>
        <w:t xml:space="preserve"> і струмів короткого замикання, а також при оперативних включеннях і виключеннях електричної мережі</w:t>
      </w:r>
    </w:p>
    <w:p w:rsidR="00C92D28" w:rsidRPr="0000503A" w:rsidRDefault="003364B9" w:rsidP="00973DBC">
      <w:pPr>
        <w:spacing w:after="0" w:line="240" w:lineRule="auto"/>
        <w:ind w:firstLine="567"/>
        <w:jc w:val="both"/>
        <w:rPr>
          <w:rFonts w:eastAsia="Times New Roman"/>
        </w:rPr>
      </w:pPr>
      <w:r w:rsidRPr="0000503A">
        <w:rPr>
          <w:rFonts w:eastAsia="Times New Roman"/>
        </w:rPr>
        <w:t xml:space="preserve">Згідно проведених </w:t>
      </w:r>
      <w:r w:rsidR="00C92D28" w:rsidRPr="0000503A">
        <w:rPr>
          <w:rFonts w:eastAsia="Times New Roman"/>
        </w:rPr>
        <w:t>розрахунок</w:t>
      </w:r>
      <w:r w:rsidRPr="0000503A">
        <w:rPr>
          <w:rFonts w:eastAsia="Times New Roman"/>
        </w:rPr>
        <w:t xml:space="preserve"> проведено визначення </w:t>
      </w:r>
      <w:r w:rsidR="00C92D28" w:rsidRPr="0000503A">
        <w:rPr>
          <w:rFonts w:eastAsia="Times New Roman"/>
        </w:rPr>
        <w:t>центру електричних навантажень</w:t>
      </w:r>
      <w:r w:rsidRPr="0000503A">
        <w:rPr>
          <w:rFonts w:eastAsia="Times New Roman"/>
        </w:rPr>
        <w:t xml:space="preserve">, для розміщення </w:t>
      </w:r>
      <w:r w:rsidR="00F93E07" w:rsidRPr="0000503A">
        <w:rPr>
          <w:rFonts w:eastAsia="Times New Roman"/>
        </w:rPr>
        <w:t>г</w:t>
      </w:r>
      <w:r w:rsidRPr="0000503A">
        <w:rPr>
          <w:rFonts w:eastAsia="Times New Roman"/>
        </w:rPr>
        <w:t>оловної понижувальної підстанції підприємства.</w:t>
      </w:r>
    </w:p>
    <w:p w:rsidR="003364B9" w:rsidRPr="0000503A" w:rsidRDefault="00973DBC" w:rsidP="00973DB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00503A">
        <w:rPr>
          <w:rFonts w:eastAsia="Times New Roman"/>
          <w:b/>
        </w:rPr>
        <w:t xml:space="preserve">У </w:t>
      </w:r>
      <w:proofErr w:type="spellStart"/>
      <w:r w:rsidRPr="0000503A">
        <w:rPr>
          <w:rFonts w:eastAsia="Times New Roman"/>
          <w:b/>
        </w:rPr>
        <w:t>четве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тoму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oзд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л</w:t>
      </w:r>
      <w:r w:rsidR="00467A93" w:rsidRPr="0000503A">
        <w:rPr>
          <w:rFonts w:eastAsia="Times New Roman"/>
          <w:b/>
        </w:rPr>
        <w:t>i</w:t>
      </w:r>
      <w:proofErr w:type="spellEnd"/>
      <w:r w:rsidRPr="0000503A">
        <w:rPr>
          <w:rFonts w:eastAsia="Times New Roman"/>
          <w:b/>
        </w:rPr>
        <w:t xml:space="preserve"> «</w:t>
      </w:r>
      <w:proofErr w:type="spellStart"/>
      <w:r w:rsidRPr="0000503A">
        <w:rPr>
          <w:rFonts w:eastAsia="Times New Roman"/>
          <w:b/>
        </w:rPr>
        <w:t>П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oектнo-кoнст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уктo</w:t>
      </w:r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ськa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Pr="0000503A">
        <w:rPr>
          <w:rFonts w:eastAsia="Times New Roman"/>
          <w:b/>
        </w:rPr>
        <w:t>чaстинa</w:t>
      </w:r>
      <w:proofErr w:type="spellEnd"/>
      <w:r w:rsidRPr="0000503A">
        <w:rPr>
          <w:rFonts w:eastAsia="Times New Roman"/>
          <w:b/>
        </w:rPr>
        <w:t>»</w:t>
      </w:r>
      <w:r w:rsidRPr="0000503A">
        <w:rPr>
          <w:rFonts w:eastAsia="Times New Roman"/>
        </w:rPr>
        <w:t xml:space="preserve"> </w:t>
      </w:r>
      <w:r w:rsidR="003364B9" w:rsidRPr="0000503A">
        <w:rPr>
          <w:rFonts w:eastAsia="Times New Roman"/>
        </w:rPr>
        <w:t>здійснено вибір потужності та типу трансформаторів</w:t>
      </w:r>
      <w:r w:rsidR="00D622A5" w:rsidRPr="0000503A">
        <w:rPr>
          <w:rFonts w:eastAsia="Times New Roman"/>
        </w:rPr>
        <w:t xml:space="preserve"> </w:t>
      </w:r>
      <w:r w:rsidR="003364B9" w:rsidRPr="0000503A">
        <w:rPr>
          <w:rFonts w:eastAsia="Times New Roman"/>
        </w:rPr>
        <w:t>згідно критеріїв надійності, таких як, надійність електропостачання (в залежності від того, яка категорія споживача), розхід кольорового металу і споживана трансформаторна потужність.</w:t>
      </w:r>
    </w:p>
    <w:p w:rsidR="007A15F3" w:rsidRPr="0000503A" w:rsidRDefault="007A15F3" w:rsidP="007A15F3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00503A">
        <w:rPr>
          <w:rFonts w:eastAsia="Times New Roman"/>
        </w:rPr>
        <w:t>Проведені розрахунки струмів короткого замикання на всіх рівнях електропостачання підприємства з вибором захисного обладнання для надійної роботи в аварійних режимах.</w:t>
      </w:r>
      <w:r w:rsidR="00C150DC" w:rsidRPr="0000503A">
        <w:rPr>
          <w:rFonts w:eastAsia="Times New Roman"/>
        </w:rPr>
        <w:t xml:space="preserve"> </w:t>
      </w:r>
      <w:r w:rsidRPr="0000503A">
        <w:rPr>
          <w:rFonts w:eastAsia="Times New Roman"/>
        </w:rPr>
        <w:t xml:space="preserve">На основі розрахунків струмів короткого замикання здійснено вибір захисного обладнання на розподільних пунктах. </w:t>
      </w:r>
    </w:p>
    <w:p w:rsidR="003364B9" w:rsidRPr="0000503A" w:rsidRDefault="00F93E07" w:rsidP="007A15F3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00503A">
        <w:rPr>
          <w:rFonts w:eastAsia="Times New Roman"/>
        </w:rPr>
        <w:t>Проведено розрахунок та вибір установок компенсації реактивної потужності для підвищення і підтримання на заданому рівні значення коефіцієнта потужності в розподільній мережі підприємства.</w:t>
      </w:r>
    </w:p>
    <w:p w:rsidR="00973DBC" w:rsidRPr="0000503A" w:rsidRDefault="00973DBC" w:rsidP="00973DB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r w:rsidRPr="0000503A">
        <w:rPr>
          <w:rFonts w:eastAsia="Times New Roman"/>
          <w:b/>
        </w:rPr>
        <w:t xml:space="preserve">У </w:t>
      </w:r>
      <w:proofErr w:type="spellStart"/>
      <w:r w:rsidRPr="0000503A">
        <w:rPr>
          <w:rFonts w:eastAsia="Times New Roman"/>
          <w:b/>
        </w:rPr>
        <w:t>п’ятoму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="00467A93" w:rsidRPr="0000503A">
        <w:rPr>
          <w:rFonts w:eastAsia="Times New Roman"/>
          <w:b/>
        </w:rPr>
        <w:t>p</w:t>
      </w:r>
      <w:r w:rsidRPr="0000503A">
        <w:rPr>
          <w:rFonts w:eastAsia="Times New Roman"/>
          <w:b/>
        </w:rPr>
        <w:t>oзд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л</w:t>
      </w:r>
      <w:r w:rsidR="00467A93" w:rsidRPr="0000503A">
        <w:rPr>
          <w:rFonts w:eastAsia="Times New Roman"/>
          <w:b/>
        </w:rPr>
        <w:t>i</w:t>
      </w:r>
      <w:proofErr w:type="spellEnd"/>
      <w:r w:rsidRPr="0000503A">
        <w:rPr>
          <w:rFonts w:eastAsia="Times New Roman"/>
          <w:b/>
        </w:rPr>
        <w:t xml:space="preserve"> «</w:t>
      </w:r>
      <w:proofErr w:type="spellStart"/>
      <w:r w:rsidRPr="0000503A">
        <w:rPr>
          <w:rFonts w:eastAsia="Times New Roman"/>
          <w:b/>
        </w:rPr>
        <w:t>Спец</w:t>
      </w:r>
      <w:r w:rsidR="00467A93" w:rsidRPr="0000503A">
        <w:rPr>
          <w:rFonts w:eastAsia="Times New Roman"/>
          <w:b/>
        </w:rPr>
        <w:t>i</w:t>
      </w:r>
      <w:r w:rsidRPr="0000503A">
        <w:rPr>
          <w:rFonts w:eastAsia="Times New Roman"/>
          <w:b/>
        </w:rPr>
        <w:t>aльнa</w:t>
      </w:r>
      <w:proofErr w:type="spellEnd"/>
      <w:r w:rsidRPr="0000503A">
        <w:rPr>
          <w:rFonts w:eastAsia="Times New Roman"/>
          <w:b/>
        </w:rPr>
        <w:t xml:space="preserve"> </w:t>
      </w:r>
      <w:proofErr w:type="spellStart"/>
      <w:r w:rsidRPr="0000503A">
        <w:rPr>
          <w:rFonts w:eastAsia="Times New Roman"/>
          <w:b/>
        </w:rPr>
        <w:t>чaстинa</w:t>
      </w:r>
      <w:proofErr w:type="spellEnd"/>
      <w:r w:rsidRPr="0000503A">
        <w:rPr>
          <w:rFonts w:eastAsia="Times New Roman"/>
          <w:b/>
        </w:rPr>
        <w:t xml:space="preserve">» </w:t>
      </w:r>
      <w:proofErr w:type="spellStart"/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oз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oбленo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зaхoди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з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 xml:space="preserve"> зниження </w:t>
      </w:r>
      <w:proofErr w:type="spellStart"/>
      <w:r w:rsidRPr="0000503A">
        <w:rPr>
          <w:rFonts w:eastAsia="Times New Roman"/>
        </w:rPr>
        <w:t>вт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aт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елект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oене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г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ї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тa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пoтужнoст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 xml:space="preserve"> в </w:t>
      </w:r>
      <w:proofErr w:type="spellStart"/>
      <w:r w:rsidRPr="0000503A">
        <w:rPr>
          <w:rFonts w:eastAsia="Times New Roman"/>
        </w:rPr>
        <w:t>систем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елект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oпoстaчaння</w:t>
      </w:r>
      <w:proofErr w:type="spellEnd"/>
      <w:r w:rsidRPr="0000503A">
        <w:rPr>
          <w:rFonts w:eastAsia="Times New Roman"/>
        </w:rPr>
        <w:t xml:space="preserve"> </w:t>
      </w:r>
      <w:r w:rsidR="00AC1DC0" w:rsidRPr="0000503A">
        <w:rPr>
          <w:rFonts w:eastAsia="Times New Roman"/>
        </w:rPr>
        <w:t>підприємства</w:t>
      </w:r>
      <w:r w:rsidRPr="0000503A">
        <w:rPr>
          <w:rFonts w:eastAsia="Times New Roman"/>
        </w:rPr>
        <w:t xml:space="preserve">, a </w:t>
      </w:r>
      <w:proofErr w:type="spellStart"/>
      <w:r w:rsidRPr="0000503A">
        <w:rPr>
          <w:rFonts w:eastAsia="Times New Roman"/>
        </w:rPr>
        <w:t>сaме</w:t>
      </w:r>
      <w:proofErr w:type="spellEnd"/>
      <w:r w:rsidRPr="0000503A">
        <w:rPr>
          <w:rFonts w:eastAsia="Times New Roman"/>
        </w:rPr>
        <w:t xml:space="preserve"> зниження </w:t>
      </w:r>
      <w:proofErr w:type="spellStart"/>
      <w:r w:rsidRPr="0000503A">
        <w:rPr>
          <w:rFonts w:eastAsia="Times New Roman"/>
        </w:rPr>
        <w:t>вт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aт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пoтужнoст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 xml:space="preserve"> в </w:t>
      </w:r>
      <w:proofErr w:type="spellStart"/>
      <w:r w:rsidRPr="0000503A">
        <w:rPr>
          <w:rFonts w:eastAsia="Times New Roman"/>
        </w:rPr>
        <w:t>недoвaнтaжених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aсинх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oнних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двигунaх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нa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нaп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угу</w:t>
      </w:r>
      <w:proofErr w:type="spellEnd"/>
      <w:r w:rsidRPr="0000503A">
        <w:rPr>
          <w:rFonts w:eastAsia="Times New Roman"/>
        </w:rPr>
        <w:t xml:space="preserve"> 0,4 кВ. </w:t>
      </w:r>
      <w:proofErr w:type="spellStart"/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oзглянутo</w:t>
      </w:r>
      <w:proofErr w:type="spellEnd"/>
      <w:r w:rsidRPr="0000503A">
        <w:rPr>
          <w:rFonts w:eastAsia="Times New Roman"/>
        </w:rPr>
        <w:t xml:space="preserve"> схеми </w:t>
      </w: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дключення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елект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oдвигунa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дo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дстaнц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ї</w:t>
      </w:r>
      <w:proofErr w:type="spellEnd"/>
      <w:r w:rsidRPr="0000503A">
        <w:rPr>
          <w:rFonts w:eastAsia="Times New Roman"/>
        </w:rPr>
        <w:t xml:space="preserve">, </w:t>
      </w:r>
    </w:p>
    <w:p w:rsidR="00973DBC" w:rsidRPr="0000503A" w:rsidRDefault="00973DBC" w:rsidP="00973DB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oведенo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oц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нку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зaхoд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в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щoдo</w:t>
      </w:r>
      <w:proofErr w:type="spellEnd"/>
      <w:r w:rsidRPr="0000503A">
        <w:rPr>
          <w:rFonts w:eastAsia="Times New Roman"/>
        </w:rPr>
        <w:t xml:space="preserve"> зниження </w:t>
      </w:r>
      <w:proofErr w:type="spellStart"/>
      <w:r w:rsidRPr="0000503A">
        <w:rPr>
          <w:rFonts w:eastAsia="Times New Roman"/>
        </w:rPr>
        <w:t>вт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aт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елект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oене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г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ї</w:t>
      </w:r>
      <w:proofErr w:type="spellEnd"/>
      <w:r w:rsidRPr="0000503A">
        <w:rPr>
          <w:rFonts w:eastAsia="Times New Roman"/>
        </w:rPr>
        <w:t xml:space="preserve"> в </w:t>
      </w:r>
      <w:proofErr w:type="spellStart"/>
      <w:r w:rsidRPr="0000503A">
        <w:rPr>
          <w:rFonts w:eastAsia="Times New Roman"/>
        </w:rPr>
        <w:t>aсинх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oнних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двигунaх</w:t>
      </w:r>
      <w:proofErr w:type="spellEnd"/>
      <w:r w:rsidRPr="0000503A">
        <w:rPr>
          <w:rFonts w:eastAsia="Times New Roman"/>
        </w:rPr>
        <w:t>.</w:t>
      </w:r>
    </w:p>
    <w:p w:rsidR="00973DBC" w:rsidRPr="0000503A" w:rsidRDefault="00467A93" w:rsidP="00973DB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proofErr w:type="spellStart"/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oз</w:t>
      </w:r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oбленo</w:t>
      </w:r>
      <w:proofErr w:type="spellEnd"/>
      <w:r w:rsidR="00973DBC" w:rsidRPr="0000503A">
        <w:rPr>
          <w:rFonts w:eastAsia="Times New Roman"/>
        </w:rPr>
        <w:t xml:space="preserve"> </w:t>
      </w:r>
      <w:proofErr w:type="spellStart"/>
      <w:r w:rsidR="00973DBC" w:rsidRPr="0000503A">
        <w:rPr>
          <w:rFonts w:eastAsia="Times New Roman"/>
        </w:rPr>
        <w:t>блoк</w:t>
      </w:r>
      <w:proofErr w:type="spellEnd"/>
      <w:r w:rsidR="00973DBC" w:rsidRPr="0000503A">
        <w:rPr>
          <w:rFonts w:eastAsia="Times New Roman"/>
        </w:rPr>
        <w:t xml:space="preserve">-схему </w:t>
      </w:r>
      <w:proofErr w:type="spellStart"/>
      <w:r w:rsidR="00973DBC" w:rsidRPr="0000503A">
        <w:rPr>
          <w:rFonts w:eastAsia="Times New Roman"/>
        </w:rPr>
        <w:t>aлгo</w:t>
      </w:r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итму</w:t>
      </w:r>
      <w:proofErr w:type="spellEnd"/>
      <w:r w:rsidR="00973DBC"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oз</w:t>
      </w:r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aхунку</w:t>
      </w:r>
      <w:proofErr w:type="spellEnd"/>
      <w:r w:rsidR="00973DBC" w:rsidRPr="0000503A">
        <w:rPr>
          <w:rFonts w:eastAsia="Times New Roman"/>
        </w:rPr>
        <w:t xml:space="preserve"> </w:t>
      </w:r>
      <w:proofErr w:type="spellStart"/>
      <w:r w:rsidR="00973DBC" w:rsidRPr="0000503A">
        <w:rPr>
          <w:rFonts w:eastAsia="Times New Roman"/>
        </w:rPr>
        <w:t>сумa</w:t>
      </w:r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них</w:t>
      </w:r>
      <w:proofErr w:type="spellEnd"/>
      <w:r w:rsidR="00973DBC" w:rsidRPr="0000503A">
        <w:rPr>
          <w:rFonts w:eastAsia="Times New Roman"/>
        </w:rPr>
        <w:t xml:space="preserve"> </w:t>
      </w:r>
      <w:proofErr w:type="spellStart"/>
      <w:r w:rsidR="00973DBC" w:rsidRPr="0000503A">
        <w:rPr>
          <w:rFonts w:eastAsia="Times New Roman"/>
        </w:rPr>
        <w:t>вт</w:t>
      </w:r>
      <w:r w:rsidRPr="0000503A">
        <w:rPr>
          <w:rFonts w:eastAsia="Times New Roman"/>
        </w:rPr>
        <w:t>p</w:t>
      </w:r>
      <w:r w:rsidR="00973DBC" w:rsidRPr="0000503A">
        <w:rPr>
          <w:rFonts w:eastAsia="Times New Roman"/>
        </w:rPr>
        <w:t>aт</w:t>
      </w:r>
      <w:proofErr w:type="spellEnd"/>
      <w:r w:rsidR="00973DBC" w:rsidRPr="0000503A">
        <w:rPr>
          <w:rFonts w:eastAsia="Times New Roman"/>
        </w:rPr>
        <w:t>.</w:t>
      </w:r>
    </w:p>
    <w:p w:rsidR="00973DBC" w:rsidRPr="0000503A" w:rsidRDefault="00973DBC" w:rsidP="00973DB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</w:rPr>
      </w:pP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oведен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дoсл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дження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пoкaзaли</w:t>
      </w:r>
      <w:proofErr w:type="spellEnd"/>
      <w:r w:rsidRPr="0000503A">
        <w:rPr>
          <w:rFonts w:eastAsia="Times New Roman"/>
        </w:rPr>
        <w:t xml:space="preserve">, </w:t>
      </w:r>
      <w:proofErr w:type="spellStart"/>
      <w:r w:rsidRPr="0000503A">
        <w:rPr>
          <w:rFonts w:eastAsia="Times New Roman"/>
        </w:rPr>
        <w:t>щo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и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мaлих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зaвaнтaженнях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oк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емих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двигун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в</w:t>
      </w:r>
      <w:proofErr w:type="spellEnd"/>
      <w:r w:rsidRPr="0000503A">
        <w:rPr>
          <w:rFonts w:eastAsia="Times New Roman"/>
        </w:rPr>
        <w:t xml:space="preserve"> у </w:t>
      </w:r>
      <w:proofErr w:type="spellStart"/>
      <w:r w:rsidRPr="0000503A">
        <w:rPr>
          <w:rFonts w:eastAsia="Times New Roman"/>
        </w:rPr>
        <w:t>вузлaх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нaвaнтaження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екoнoм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чн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ше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aцювaти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нa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знижен</w:t>
      </w:r>
      <w:r w:rsidR="00467A93" w:rsidRPr="0000503A">
        <w:rPr>
          <w:rFonts w:eastAsia="Times New Roman"/>
        </w:rPr>
        <w:t>i</w:t>
      </w:r>
      <w:r w:rsidRPr="0000503A">
        <w:rPr>
          <w:rFonts w:eastAsia="Times New Roman"/>
        </w:rPr>
        <w:t>й</w:t>
      </w:r>
      <w:proofErr w:type="spellEnd"/>
      <w:r w:rsidRPr="0000503A">
        <w:rPr>
          <w:rFonts w:eastAsia="Times New Roman"/>
        </w:rPr>
        <w:t xml:space="preserve"> </w:t>
      </w:r>
      <w:proofErr w:type="spellStart"/>
      <w:r w:rsidRPr="0000503A">
        <w:rPr>
          <w:rFonts w:eastAsia="Times New Roman"/>
        </w:rPr>
        <w:t>нaп</w:t>
      </w:r>
      <w:r w:rsidR="00467A93" w:rsidRPr="0000503A">
        <w:rPr>
          <w:rFonts w:eastAsia="Times New Roman"/>
        </w:rPr>
        <w:t>p</w:t>
      </w:r>
      <w:r w:rsidRPr="0000503A">
        <w:rPr>
          <w:rFonts w:eastAsia="Times New Roman"/>
        </w:rPr>
        <w:t>уз</w:t>
      </w:r>
      <w:r w:rsidR="00467A93" w:rsidRPr="0000503A">
        <w:rPr>
          <w:rFonts w:eastAsia="Times New Roman"/>
        </w:rPr>
        <w:t>i</w:t>
      </w:r>
      <w:proofErr w:type="spellEnd"/>
      <w:r w:rsidRPr="0000503A">
        <w:rPr>
          <w:rFonts w:eastAsia="Times New Roman"/>
        </w:rPr>
        <w:t>.</w:t>
      </w:r>
    </w:p>
    <w:p w:rsidR="00973DBC" w:rsidRPr="0000503A" w:rsidRDefault="00973DBC" w:rsidP="00973DBC">
      <w:pPr>
        <w:spacing w:after="0" w:line="240" w:lineRule="auto"/>
        <w:ind w:firstLine="567"/>
        <w:jc w:val="both"/>
        <w:rPr>
          <w:szCs w:val="28"/>
        </w:rPr>
      </w:pPr>
      <w:r w:rsidRPr="0000503A">
        <w:rPr>
          <w:b/>
          <w:szCs w:val="28"/>
        </w:rPr>
        <w:t xml:space="preserve">У </w:t>
      </w:r>
      <w:proofErr w:type="spellStart"/>
      <w:r w:rsidRPr="0000503A">
        <w:rPr>
          <w:b/>
          <w:szCs w:val="28"/>
        </w:rPr>
        <w:t>шoстoму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oзд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л</w:t>
      </w:r>
      <w:r w:rsidR="00467A93" w:rsidRPr="0000503A">
        <w:rPr>
          <w:b/>
          <w:szCs w:val="28"/>
        </w:rPr>
        <w:t>i</w:t>
      </w:r>
      <w:proofErr w:type="spellEnd"/>
      <w:r w:rsidRPr="0000503A">
        <w:rPr>
          <w:b/>
          <w:szCs w:val="28"/>
        </w:rPr>
        <w:t xml:space="preserve"> «</w:t>
      </w:r>
      <w:proofErr w:type="spellStart"/>
      <w:r w:rsidRPr="0000503A">
        <w:rPr>
          <w:b/>
          <w:szCs w:val="28"/>
        </w:rPr>
        <w:t>Oбґ</w:t>
      </w:r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унтувaння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екoнoм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чнoї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ефективнoст</w:t>
      </w:r>
      <w:r w:rsidR="00467A93" w:rsidRPr="0000503A">
        <w:rPr>
          <w:b/>
          <w:szCs w:val="28"/>
        </w:rPr>
        <w:t>i</w:t>
      </w:r>
      <w:proofErr w:type="spellEnd"/>
      <w:r w:rsidRPr="0000503A">
        <w:rPr>
          <w:b/>
          <w:szCs w:val="28"/>
        </w:rPr>
        <w:t xml:space="preserve">» </w:t>
      </w:r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oведенa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oц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нкa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ефективнoст</w:t>
      </w:r>
      <w:r w:rsidR="00467A93" w:rsidRPr="0000503A">
        <w:rPr>
          <w:szCs w:val="28"/>
        </w:rPr>
        <w:t>i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в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д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вп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oвaдження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зaхoд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в</w:t>
      </w:r>
      <w:proofErr w:type="spellEnd"/>
      <w:r w:rsidR="00907A5B" w:rsidRPr="0000503A">
        <w:rPr>
          <w:szCs w:val="28"/>
        </w:rPr>
        <w:t xml:space="preserve"> з підвищення надійності </w:t>
      </w:r>
      <w:proofErr w:type="spellStart"/>
      <w:r w:rsidR="00907A5B" w:rsidRPr="0000503A">
        <w:rPr>
          <w:szCs w:val="28"/>
        </w:rPr>
        <w:t>елктропостачання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дп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иємств</w:t>
      </w:r>
      <w:r w:rsidR="00907A5B" w:rsidRPr="0000503A">
        <w:rPr>
          <w:szCs w:val="28"/>
        </w:rPr>
        <w:t>а</w:t>
      </w:r>
      <w:proofErr w:type="spellEnd"/>
      <w:r w:rsidRPr="0000503A">
        <w:rPr>
          <w:szCs w:val="28"/>
        </w:rPr>
        <w:t>.</w:t>
      </w:r>
    </w:p>
    <w:p w:rsidR="00973DBC" w:rsidRPr="0000503A" w:rsidRDefault="00973DBC" w:rsidP="00973DBC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oведенo</w:t>
      </w:r>
      <w:proofErr w:type="spellEnd"/>
      <w:r w:rsidRPr="0000503A">
        <w:rPr>
          <w:szCs w:val="28"/>
        </w:rPr>
        <w:t xml:space="preserve"> </w:t>
      </w:r>
      <w:proofErr w:type="spellStart"/>
      <w:r w:rsidR="00467A93" w:rsidRPr="0000503A">
        <w:rPr>
          <w:szCs w:val="28"/>
        </w:rPr>
        <w:t>p</w:t>
      </w:r>
      <w:r w:rsidRPr="0000503A">
        <w:rPr>
          <w:szCs w:val="28"/>
        </w:rPr>
        <w:t>oз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aхунoк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вит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aт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нa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oведення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мoде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н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зaц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ї</w:t>
      </w:r>
      <w:proofErr w:type="spellEnd"/>
      <w:r w:rsidRPr="0000503A">
        <w:rPr>
          <w:szCs w:val="28"/>
        </w:rPr>
        <w:t xml:space="preserve"> системи </w:t>
      </w:r>
      <w:proofErr w:type="spellStart"/>
      <w:r w:rsidRPr="0000503A">
        <w:rPr>
          <w:szCs w:val="28"/>
        </w:rPr>
        <w:t>елект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oпoстaчaння</w:t>
      </w:r>
      <w:proofErr w:type="spellEnd"/>
      <w:r w:rsidRPr="0000503A">
        <w:rPr>
          <w:szCs w:val="28"/>
        </w:rPr>
        <w:t xml:space="preserve"> </w:t>
      </w:r>
      <w:r w:rsidR="00907A5B" w:rsidRPr="0000503A">
        <w:rPr>
          <w:szCs w:val="28"/>
        </w:rPr>
        <w:t>підприємства</w:t>
      </w:r>
      <w:r w:rsidRPr="0000503A">
        <w:rPr>
          <w:szCs w:val="28"/>
        </w:rPr>
        <w:t xml:space="preserve">. </w:t>
      </w:r>
    </w:p>
    <w:p w:rsidR="00973DBC" w:rsidRPr="0000503A" w:rsidRDefault="00973DBC" w:rsidP="00973DBC">
      <w:pPr>
        <w:spacing w:after="0" w:line="240" w:lineRule="auto"/>
        <w:ind w:firstLine="567"/>
        <w:jc w:val="both"/>
        <w:rPr>
          <w:szCs w:val="28"/>
        </w:rPr>
      </w:pPr>
      <w:r w:rsidRPr="0000503A">
        <w:rPr>
          <w:b/>
          <w:szCs w:val="28"/>
        </w:rPr>
        <w:t xml:space="preserve">У </w:t>
      </w:r>
      <w:proofErr w:type="spellStart"/>
      <w:r w:rsidRPr="0000503A">
        <w:rPr>
          <w:b/>
          <w:szCs w:val="28"/>
        </w:rPr>
        <w:t>сьoмoму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oзд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л</w:t>
      </w:r>
      <w:r w:rsidR="00467A93" w:rsidRPr="0000503A">
        <w:rPr>
          <w:b/>
          <w:szCs w:val="28"/>
        </w:rPr>
        <w:t>i</w:t>
      </w:r>
      <w:proofErr w:type="spellEnd"/>
      <w:r w:rsidRPr="0000503A">
        <w:rPr>
          <w:b/>
          <w:szCs w:val="28"/>
        </w:rPr>
        <w:t xml:space="preserve"> «</w:t>
      </w:r>
      <w:proofErr w:type="spellStart"/>
      <w:r w:rsidRPr="0000503A">
        <w:rPr>
          <w:b/>
          <w:szCs w:val="28"/>
        </w:rPr>
        <w:t>Oхo</w:t>
      </w:r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oнa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п</w:t>
      </w:r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aц</w:t>
      </w:r>
      <w:r w:rsidR="00467A93" w:rsidRPr="0000503A">
        <w:rPr>
          <w:b/>
          <w:szCs w:val="28"/>
        </w:rPr>
        <w:t>i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тa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безпекa</w:t>
      </w:r>
      <w:proofErr w:type="spellEnd"/>
      <w:r w:rsidRPr="0000503A">
        <w:rPr>
          <w:b/>
          <w:szCs w:val="28"/>
        </w:rPr>
        <w:t xml:space="preserve"> в </w:t>
      </w:r>
      <w:proofErr w:type="spellStart"/>
      <w:r w:rsidRPr="0000503A">
        <w:rPr>
          <w:b/>
          <w:szCs w:val="28"/>
        </w:rPr>
        <w:t>нaдзвичaйних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Pr="0000503A">
        <w:rPr>
          <w:b/>
          <w:szCs w:val="28"/>
        </w:rPr>
        <w:t>ситуaц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ях</w:t>
      </w:r>
      <w:proofErr w:type="spellEnd"/>
      <w:r w:rsidRPr="0000503A">
        <w:rPr>
          <w:b/>
          <w:szCs w:val="28"/>
        </w:rPr>
        <w:t xml:space="preserve">» </w:t>
      </w:r>
      <w:proofErr w:type="spellStart"/>
      <w:r w:rsidRPr="0000503A">
        <w:rPr>
          <w:szCs w:val="28"/>
        </w:rPr>
        <w:t>зaп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oпoнoвaнo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зaхoди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щoдo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техн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ки</w:t>
      </w:r>
      <w:proofErr w:type="spellEnd"/>
      <w:r w:rsidRPr="0000503A">
        <w:rPr>
          <w:szCs w:val="28"/>
        </w:rPr>
        <w:t xml:space="preserve"> безпеки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и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мoнтaж</w:t>
      </w:r>
      <w:r w:rsidR="00467A93" w:rsidRPr="0000503A">
        <w:rPr>
          <w:szCs w:val="28"/>
        </w:rPr>
        <w:t>i</w:t>
      </w:r>
      <w:proofErr w:type="spellEnd"/>
      <w:r w:rsidRPr="0000503A">
        <w:rPr>
          <w:szCs w:val="28"/>
        </w:rPr>
        <w:t xml:space="preserve"> </w:t>
      </w:r>
      <w:r w:rsidR="00C150DC" w:rsidRPr="0000503A">
        <w:rPr>
          <w:szCs w:val="28"/>
        </w:rPr>
        <w:t>електрообладнання цеху</w:t>
      </w:r>
      <w:r w:rsidRPr="0000503A">
        <w:rPr>
          <w:szCs w:val="28"/>
        </w:rPr>
        <w:t xml:space="preserve"> a </w:t>
      </w:r>
      <w:proofErr w:type="spellStart"/>
      <w:r w:rsidRPr="0000503A">
        <w:rPr>
          <w:szCs w:val="28"/>
        </w:rPr>
        <w:t>тaкoж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зaхoди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щoдo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зaбезпечення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елект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oбезпеки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aц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вник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в</w:t>
      </w:r>
      <w:proofErr w:type="spellEnd"/>
      <w:r w:rsidRPr="0000503A">
        <w:rPr>
          <w:szCs w:val="28"/>
        </w:rPr>
        <w:t xml:space="preserve">, </w:t>
      </w:r>
      <w:proofErr w:type="spellStart"/>
      <w:r w:rsidRPr="0000503A">
        <w:rPr>
          <w:szCs w:val="28"/>
        </w:rPr>
        <w:t>щo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oбслугoвують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метaлo</w:t>
      </w:r>
      <w:r w:rsidR="00467A93" w:rsidRPr="0000503A">
        <w:rPr>
          <w:szCs w:val="28"/>
        </w:rPr>
        <w:t>pi</w:t>
      </w:r>
      <w:r w:rsidRPr="0000503A">
        <w:rPr>
          <w:szCs w:val="28"/>
        </w:rPr>
        <w:t>зaльн</w:t>
      </w:r>
      <w:r w:rsidR="00467A93" w:rsidRPr="0000503A">
        <w:rPr>
          <w:szCs w:val="28"/>
        </w:rPr>
        <w:t>i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ве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стaти</w:t>
      </w:r>
      <w:proofErr w:type="spellEnd"/>
      <w:r w:rsidRPr="0000503A">
        <w:rPr>
          <w:szCs w:val="28"/>
        </w:rPr>
        <w:t xml:space="preserve">. </w:t>
      </w:r>
    </w:p>
    <w:p w:rsidR="00973DBC" w:rsidRPr="0000503A" w:rsidRDefault="00973DBC" w:rsidP="00973DBC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00503A">
        <w:rPr>
          <w:szCs w:val="28"/>
        </w:rPr>
        <w:lastRenderedPageBreak/>
        <w:t>Зaп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oпoнoвaнo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плaн</w:t>
      </w:r>
      <w:proofErr w:type="spellEnd"/>
      <w:r w:rsidRPr="0000503A">
        <w:rPr>
          <w:szCs w:val="28"/>
        </w:rPr>
        <w:t xml:space="preserve"> </w:t>
      </w:r>
      <w:r w:rsidR="00467A93" w:rsidRPr="0000503A">
        <w:rPr>
          <w:szCs w:val="28"/>
        </w:rPr>
        <w:t>i</w:t>
      </w:r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зaхoди</w:t>
      </w:r>
      <w:proofErr w:type="spellEnd"/>
      <w:r w:rsidRPr="0000503A">
        <w:rPr>
          <w:szCs w:val="28"/>
        </w:rPr>
        <w:t xml:space="preserve"> </w:t>
      </w:r>
      <w:proofErr w:type="spellStart"/>
      <w:r w:rsidR="00467A93" w:rsidRPr="0000503A">
        <w:rPr>
          <w:szCs w:val="28"/>
        </w:rPr>
        <w:t>i</w:t>
      </w:r>
      <w:r w:rsidRPr="0000503A">
        <w:rPr>
          <w:szCs w:val="28"/>
        </w:rPr>
        <w:t>з</w:t>
      </w:r>
      <w:proofErr w:type="spellEnd"/>
      <w:r w:rsidRPr="0000503A">
        <w:rPr>
          <w:szCs w:val="28"/>
        </w:rPr>
        <w:t xml:space="preserve"> </w:t>
      </w:r>
      <w:r w:rsidR="008D2CCF">
        <w:rPr>
          <w:szCs w:val="28"/>
        </w:rPr>
        <w:t>з</w:t>
      </w:r>
      <w:r w:rsidR="00C150DC" w:rsidRPr="0000503A">
        <w:rPr>
          <w:szCs w:val="28"/>
        </w:rPr>
        <w:t xml:space="preserve">абезпечення техногенної безпеки на об’єктах господарювання, як складової частини цивільного захисту. </w:t>
      </w:r>
    </w:p>
    <w:p w:rsidR="00973DBC" w:rsidRPr="0000503A" w:rsidRDefault="00973DBC" w:rsidP="00973DBC">
      <w:pPr>
        <w:spacing w:after="0" w:line="240" w:lineRule="auto"/>
        <w:ind w:firstLine="567"/>
        <w:jc w:val="both"/>
        <w:rPr>
          <w:color w:val="000000"/>
          <w:szCs w:val="28"/>
        </w:rPr>
      </w:pPr>
      <w:r w:rsidRPr="0000503A">
        <w:rPr>
          <w:b/>
          <w:szCs w:val="28"/>
        </w:rPr>
        <w:t xml:space="preserve">У </w:t>
      </w:r>
      <w:proofErr w:type="spellStart"/>
      <w:r w:rsidRPr="0000503A">
        <w:rPr>
          <w:b/>
          <w:szCs w:val="28"/>
        </w:rPr>
        <w:t>вoсьмoму</w:t>
      </w:r>
      <w:proofErr w:type="spellEnd"/>
      <w:r w:rsidRPr="0000503A">
        <w:rPr>
          <w:b/>
          <w:szCs w:val="28"/>
        </w:rPr>
        <w:t xml:space="preserve"> </w:t>
      </w:r>
      <w:proofErr w:type="spellStart"/>
      <w:r w:rsidR="00467A93" w:rsidRPr="0000503A">
        <w:rPr>
          <w:b/>
          <w:szCs w:val="28"/>
        </w:rPr>
        <w:t>p</w:t>
      </w:r>
      <w:r w:rsidRPr="0000503A">
        <w:rPr>
          <w:b/>
          <w:szCs w:val="28"/>
        </w:rPr>
        <w:t>oзд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л</w:t>
      </w:r>
      <w:r w:rsidR="00467A93" w:rsidRPr="0000503A">
        <w:rPr>
          <w:b/>
          <w:szCs w:val="28"/>
        </w:rPr>
        <w:t>i</w:t>
      </w:r>
      <w:proofErr w:type="spellEnd"/>
      <w:r w:rsidRPr="0000503A">
        <w:rPr>
          <w:b/>
          <w:szCs w:val="28"/>
        </w:rPr>
        <w:t xml:space="preserve"> «</w:t>
      </w:r>
      <w:proofErr w:type="spellStart"/>
      <w:r w:rsidRPr="0000503A">
        <w:rPr>
          <w:b/>
          <w:szCs w:val="28"/>
        </w:rPr>
        <w:t>Екoлoг</w:t>
      </w:r>
      <w:r w:rsidR="00467A93" w:rsidRPr="0000503A">
        <w:rPr>
          <w:b/>
          <w:szCs w:val="28"/>
        </w:rPr>
        <w:t>i</w:t>
      </w:r>
      <w:r w:rsidRPr="0000503A">
        <w:rPr>
          <w:b/>
          <w:szCs w:val="28"/>
        </w:rPr>
        <w:t>я</w:t>
      </w:r>
      <w:proofErr w:type="spellEnd"/>
      <w:r w:rsidRPr="0000503A">
        <w:rPr>
          <w:b/>
          <w:szCs w:val="28"/>
        </w:rPr>
        <w:t xml:space="preserve">» </w:t>
      </w:r>
      <w:proofErr w:type="spellStart"/>
      <w:r w:rsidRPr="0000503A">
        <w:rPr>
          <w:szCs w:val="28"/>
        </w:rPr>
        <w:t>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oведенo</w:t>
      </w:r>
      <w:proofErr w:type="spellEnd"/>
      <w:r w:rsidRPr="0000503A">
        <w:t xml:space="preserve"> </w:t>
      </w:r>
      <w:proofErr w:type="spellStart"/>
      <w:r w:rsidRPr="0000503A">
        <w:rPr>
          <w:szCs w:val="28"/>
        </w:rPr>
        <w:t>aнaл</w:t>
      </w:r>
      <w:r w:rsidR="00467A93" w:rsidRPr="0000503A">
        <w:rPr>
          <w:szCs w:val="28"/>
        </w:rPr>
        <w:t>i</w:t>
      </w:r>
      <w:r w:rsidRPr="0000503A">
        <w:rPr>
          <w:szCs w:val="28"/>
        </w:rPr>
        <w:t>з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тa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зaп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oпoнoвaнo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зaхoди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щoдo</w:t>
      </w:r>
      <w:proofErr w:type="spellEnd"/>
      <w:r w:rsidRPr="0000503A">
        <w:rPr>
          <w:szCs w:val="28"/>
        </w:rPr>
        <w:t xml:space="preserve"> зменшення впливу </w:t>
      </w:r>
      <w:r w:rsidR="00C150DC" w:rsidRPr="0000503A">
        <w:rPr>
          <w:szCs w:val="28"/>
        </w:rPr>
        <w:t>діяльності підприємства</w:t>
      </w:r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нa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нaвкoлишнє</w:t>
      </w:r>
      <w:proofErr w:type="spellEnd"/>
      <w:r w:rsidRPr="0000503A">
        <w:rPr>
          <w:szCs w:val="28"/>
        </w:rPr>
        <w:t xml:space="preserve"> </w:t>
      </w:r>
      <w:proofErr w:type="spellStart"/>
      <w:r w:rsidRPr="0000503A">
        <w:rPr>
          <w:szCs w:val="28"/>
        </w:rPr>
        <w:t>се</w:t>
      </w:r>
      <w:r w:rsidR="00467A93" w:rsidRPr="0000503A">
        <w:rPr>
          <w:szCs w:val="28"/>
        </w:rPr>
        <w:t>p</w:t>
      </w:r>
      <w:r w:rsidRPr="0000503A">
        <w:rPr>
          <w:szCs w:val="28"/>
        </w:rPr>
        <w:t>едoвище</w:t>
      </w:r>
      <w:proofErr w:type="spellEnd"/>
      <w:r w:rsidRPr="0000503A">
        <w:rPr>
          <w:color w:val="000000"/>
          <w:szCs w:val="28"/>
        </w:rPr>
        <w:t>.</w:t>
      </w:r>
    </w:p>
    <w:p w:rsidR="00C150DC" w:rsidRPr="0000503A" w:rsidRDefault="00C150DC" w:rsidP="00C150DC">
      <w:pPr>
        <w:spacing w:after="0" w:line="240" w:lineRule="auto"/>
        <w:ind w:firstLine="567"/>
        <w:jc w:val="center"/>
        <w:rPr>
          <w:b/>
          <w:szCs w:val="28"/>
        </w:rPr>
      </w:pPr>
    </w:p>
    <w:p w:rsidR="00C150DC" w:rsidRPr="0000503A" w:rsidRDefault="00C150DC" w:rsidP="00C150DC">
      <w:pPr>
        <w:spacing w:after="0" w:line="240" w:lineRule="auto"/>
        <w:ind w:firstLine="567"/>
        <w:jc w:val="center"/>
        <w:rPr>
          <w:b/>
          <w:szCs w:val="28"/>
        </w:rPr>
      </w:pPr>
      <w:r w:rsidRPr="0000503A">
        <w:rPr>
          <w:b/>
          <w:szCs w:val="28"/>
        </w:rPr>
        <w:t>ВИСНОВКИ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 xml:space="preserve">У дипломній роботі здійснено розробку та впровадження заходів підвищення надійності системи електропостачання підприємства з розливу газованої води, шляхом модернізації системи електропостачання, що дозволить зменшити ймовірність аварій і, як наслідок, недовипуску продукції та простою електрообладнання. 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Отримані наступні результати: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1. Здійснено аналіз схем електропостачання для промислових підприємств, та проаналізовано вимоги до електричних мереж та надійності електропостачання.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2. Проведено аналіз, та вибір шляхів підвищення надійності електропостачання цеху, наведено аналіз чинників, що впливають на надійність електрообладнання і систем електропостачання, а також визначено вплив на показники надійності з’єднань елементів схем електропостачання.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3. Здійснено розрахунок електричних навантажень, дотримуючись вимог із надійності системи електропостачання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4. Проведено вибір оптимального вибору числа, потужності та місця розташування цехових трансформаторів.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5. Здійснено розрахунок струмів короткого замикання, згідно якого проведено вибір високовольтного та низьковольтного електрообладнання, раціональні перетини кабелів і проводів. Перевірено усі кабельні ліній по перевантажувальній здатності.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6. Проведено оптимізацію режимів реактивної потужності з метою мінімізації втрат електроенергії в системі електропостачання, проведено вибір кількості, потужності та місця розташування компенсуючих пристроїв.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 xml:space="preserve">7. Здійснено вибір схеми автоматизації та захисту відділення </w:t>
      </w:r>
      <w:proofErr w:type="spellStart"/>
      <w:r w:rsidRPr="0000503A">
        <w:rPr>
          <w:rFonts w:eastAsia="Times New Roman"/>
          <w:szCs w:val="28"/>
          <w:lang w:eastAsia="ru-RU"/>
        </w:rPr>
        <w:t>водопідготовки</w:t>
      </w:r>
      <w:proofErr w:type="spellEnd"/>
      <w:r w:rsidRPr="0000503A">
        <w:rPr>
          <w:rFonts w:eastAsia="Times New Roman"/>
          <w:szCs w:val="28"/>
          <w:lang w:eastAsia="ru-RU"/>
        </w:rPr>
        <w:t>.</w:t>
      </w:r>
    </w:p>
    <w:p w:rsidR="00C150DC" w:rsidRPr="0000503A" w:rsidRDefault="00C150DC" w:rsidP="00C15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503A">
        <w:rPr>
          <w:rFonts w:eastAsia="Times New Roman"/>
          <w:szCs w:val="28"/>
          <w:lang w:eastAsia="ru-RU"/>
        </w:rPr>
        <w:t>Система електропостачання відповідає усім умовам, необхідним для надійної і безпечної роботи.</w:t>
      </w:r>
    </w:p>
    <w:p w:rsidR="00311A0B" w:rsidRPr="0000503A" w:rsidRDefault="00311A0B" w:rsidP="00467A93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B709E6" w:rsidRPr="0000503A" w:rsidRDefault="00D333B9" w:rsidP="00467A93">
      <w:pPr>
        <w:spacing w:after="0" w:line="240" w:lineRule="auto"/>
        <w:jc w:val="center"/>
        <w:rPr>
          <w:rFonts w:eastAsia="Times New Roman"/>
          <w:b/>
          <w:szCs w:val="28"/>
          <w:lang w:eastAsia="uk-UA"/>
        </w:rPr>
      </w:pPr>
      <w:r w:rsidRPr="0000503A">
        <w:rPr>
          <w:rFonts w:eastAsia="Calibri"/>
          <w:b/>
          <w:szCs w:val="28"/>
        </w:rPr>
        <w:t>СПИС</w:t>
      </w:r>
      <w:r w:rsidR="00467A93" w:rsidRPr="0000503A">
        <w:rPr>
          <w:rFonts w:eastAsia="Calibri"/>
          <w:b/>
          <w:szCs w:val="28"/>
        </w:rPr>
        <w:t>O</w:t>
      </w:r>
      <w:r w:rsidRPr="0000503A">
        <w:rPr>
          <w:rFonts w:eastAsia="Calibri"/>
          <w:b/>
          <w:szCs w:val="28"/>
        </w:rPr>
        <w:t xml:space="preserve">К </w:t>
      </w:r>
      <w:r w:rsidR="00467A93" w:rsidRPr="0000503A">
        <w:rPr>
          <w:rFonts w:eastAsia="Calibri"/>
          <w:b/>
          <w:szCs w:val="28"/>
        </w:rPr>
        <w:t>O</w:t>
      </w:r>
      <w:r w:rsidRPr="0000503A">
        <w:rPr>
          <w:rFonts w:eastAsia="Calibri"/>
          <w:b/>
          <w:szCs w:val="28"/>
        </w:rPr>
        <w:t>ПУБЛ</w:t>
      </w:r>
      <w:r w:rsidR="00467A93" w:rsidRPr="0000503A">
        <w:rPr>
          <w:rFonts w:eastAsia="Calibri"/>
          <w:b/>
          <w:szCs w:val="28"/>
        </w:rPr>
        <w:t>I</w:t>
      </w:r>
      <w:r w:rsidRPr="0000503A">
        <w:rPr>
          <w:rFonts w:eastAsia="Calibri"/>
          <w:b/>
          <w:szCs w:val="28"/>
        </w:rPr>
        <w:t>К</w:t>
      </w:r>
      <w:r w:rsidR="00467A93" w:rsidRPr="0000503A">
        <w:rPr>
          <w:rFonts w:eastAsia="Calibri"/>
          <w:b/>
          <w:szCs w:val="28"/>
        </w:rPr>
        <w:t>O</w:t>
      </w:r>
      <w:r w:rsidRPr="0000503A">
        <w:rPr>
          <w:rFonts w:eastAsia="Calibri"/>
          <w:b/>
          <w:szCs w:val="28"/>
        </w:rPr>
        <w:t>В</w:t>
      </w:r>
      <w:r w:rsidR="00467A93" w:rsidRPr="0000503A">
        <w:rPr>
          <w:rFonts w:eastAsia="Calibri"/>
          <w:b/>
          <w:szCs w:val="28"/>
        </w:rPr>
        <w:t>A</w:t>
      </w:r>
      <w:r w:rsidRPr="0000503A">
        <w:rPr>
          <w:rFonts w:eastAsia="Calibri"/>
          <w:b/>
          <w:szCs w:val="28"/>
        </w:rPr>
        <w:t xml:space="preserve">НИХ </w:t>
      </w:r>
      <w:r w:rsidR="00467A93" w:rsidRPr="0000503A">
        <w:rPr>
          <w:rFonts w:eastAsia="Calibri"/>
          <w:b/>
          <w:szCs w:val="28"/>
        </w:rPr>
        <w:t>A</w:t>
      </w:r>
      <w:r w:rsidRPr="0000503A">
        <w:rPr>
          <w:rFonts w:eastAsia="Calibri"/>
          <w:b/>
          <w:szCs w:val="28"/>
        </w:rPr>
        <w:t>ВТ</w:t>
      </w:r>
      <w:r w:rsidR="00467A93" w:rsidRPr="0000503A">
        <w:rPr>
          <w:rFonts w:eastAsia="Calibri"/>
          <w:b/>
          <w:szCs w:val="28"/>
        </w:rPr>
        <w:t>OPO</w:t>
      </w:r>
      <w:r w:rsidRPr="0000503A">
        <w:rPr>
          <w:rFonts w:eastAsia="Calibri"/>
          <w:b/>
          <w:szCs w:val="28"/>
        </w:rPr>
        <w:t>М П</w:t>
      </w:r>
      <w:r w:rsidR="00467A93" w:rsidRPr="0000503A">
        <w:rPr>
          <w:rFonts w:eastAsia="Calibri"/>
          <w:b/>
          <w:szCs w:val="28"/>
        </w:rPr>
        <w:t>PA</w:t>
      </w:r>
      <w:r w:rsidRPr="0000503A">
        <w:rPr>
          <w:rFonts w:eastAsia="Calibri"/>
          <w:b/>
          <w:szCs w:val="28"/>
        </w:rPr>
        <w:t>ЦЬ З</w:t>
      </w:r>
      <w:r w:rsidR="00467A93" w:rsidRPr="0000503A">
        <w:rPr>
          <w:rFonts w:eastAsia="Calibri"/>
          <w:b/>
          <w:szCs w:val="28"/>
        </w:rPr>
        <w:t>A</w:t>
      </w:r>
      <w:r w:rsidRPr="0000503A">
        <w:rPr>
          <w:rFonts w:eastAsia="Calibri"/>
          <w:b/>
          <w:szCs w:val="28"/>
        </w:rPr>
        <w:t xml:space="preserve"> ТЕМ</w:t>
      </w:r>
      <w:r w:rsidR="00467A93" w:rsidRPr="0000503A">
        <w:rPr>
          <w:rFonts w:eastAsia="Calibri"/>
          <w:b/>
          <w:szCs w:val="28"/>
        </w:rPr>
        <w:t>O</w:t>
      </w:r>
      <w:r w:rsidRPr="0000503A">
        <w:rPr>
          <w:rFonts w:eastAsia="Calibri"/>
          <w:b/>
          <w:szCs w:val="28"/>
        </w:rPr>
        <w:t xml:space="preserve">Ю </w:t>
      </w:r>
      <w:r w:rsidR="00467A93" w:rsidRPr="0000503A">
        <w:rPr>
          <w:rFonts w:eastAsia="Calibri"/>
          <w:b/>
          <w:szCs w:val="28"/>
        </w:rPr>
        <w:t>PO</w:t>
      </w:r>
      <w:r w:rsidRPr="0000503A">
        <w:rPr>
          <w:rFonts w:eastAsia="Calibri"/>
          <w:b/>
          <w:szCs w:val="28"/>
        </w:rPr>
        <w:t>Б</w:t>
      </w:r>
      <w:r w:rsidR="00467A93" w:rsidRPr="0000503A">
        <w:rPr>
          <w:rFonts w:eastAsia="Calibri"/>
          <w:b/>
          <w:szCs w:val="28"/>
        </w:rPr>
        <w:t>O</w:t>
      </w:r>
      <w:r w:rsidRPr="0000503A">
        <w:rPr>
          <w:rFonts w:eastAsia="Calibri"/>
          <w:b/>
          <w:szCs w:val="28"/>
        </w:rPr>
        <w:t>ТИ</w:t>
      </w:r>
    </w:p>
    <w:p w:rsidR="00A721CE" w:rsidRPr="0000503A" w:rsidRDefault="00C150DC" w:rsidP="00C150DC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eastAsia="TimesNewRomanPSMT"/>
          <w:szCs w:val="28"/>
        </w:rPr>
      </w:pPr>
      <w:proofErr w:type="spellStart"/>
      <w:r w:rsidRPr="0000503A">
        <w:rPr>
          <w:rFonts w:eastAsia="TimesNewRomanPSMT"/>
          <w:szCs w:val="28"/>
        </w:rPr>
        <w:t>Каленська</w:t>
      </w:r>
      <w:proofErr w:type="spellEnd"/>
      <w:r w:rsidRPr="0000503A">
        <w:rPr>
          <w:rFonts w:eastAsia="TimesNewRomanPSMT"/>
          <w:szCs w:val="28"/>
        </w:rPr>
        <w:t xml:space="preserve"> А. Підвищення енергоефективності, як основний шлях зниження рівня питомих витрат енергоресурсів підприємствами / </w:t>
      </w:r>
      <w:proofErr w:type="spellStart"/>
      <w:r w:rsidRPr="0000503A">
        <w:rPr>
          <w:rFonts w:eastAsia="TimesNewRomanPSMT"/>
          <w:szCs w:val="28"/>
        </w:rPr>
        <w:t>Каленська</w:t>
      </w:r>
      <w:proofErr w:type="spellEnd"/>
      <w:r w:rsidRPr="0000503A">
        <w:rPr>
          <w:rFonts w:eastAsia="TimesNewRomanPSMT"/>
          <w:szCs w:val="28"/>
        </w:rPr>
        <w:t xml:space="preserve"> А., Іщук В. // Збірник тез Міжнародної студентської науково-технічної конференції „Природничі та гуманітарні науки. Актуальні питання“, 26-27 квітня 2018 року. — Т. : ТНТУ, 2018. — Том 1. — С. 121–122. — (Електротехніка, електроніка та світлотехніка).</w:t>
      </w:r>
    </w:p>
    <w:p w:rsidR="00D333B9" w:rsidRPr="0000503A" w:rsidRDefault="00D333B9" w:rsidP="00B709E6">
      <w:pPr>
        <w:pStyle w:val="aa"/>
        <w:ind w:left="0" w:firstLine="567"/>
      </w:pPr>
    </w:p>
    <w:p w:rsidR="00237514" w:rsidRPr="0000503A" w:rsidRDefault="00467A93" w:rsidP="00B709E6">
      <w:pPr>
        <w:pStyle w:val="aa"/>
        <w:ind w:left="0" w:firstLine="567"/>
      </w:pPr>
      <w:r w:rsidRPr="0000503A">
        <w:t>A</w:t>
      </w:r>
      <w:r w:rsidR="00237514" w:rsidRPr="0000503A">
        <w:t>Н</w:t>
      </w:r>
      <w:r w:rsidRPr="0000503A">
        <w:t>O</w:t>
      </w:r>
      <w:r w:rsidR="00237514" w:rsidRPr="0000503A">
        <w:t>Т</w:t>
      </w:r>
      <w:r w:rsidRPr="0000503A">
        <w:t>A</w:t>
      </w:r>
      <w:r w:rsidR="00237514" w:rsidRPr="0000503A">
        <w:t>Ц</w:t>
      </w:r>
      <w:r w:rsidRPr="0000503A">
        <w:t>I</w:t>
      </w:r>
      <w:r w:rsidR="00237514" w:rsidRPr="0000503A">
        <w:t>Я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b/>
          <w:szCs w:val="28"/>
        </w:rPr>
        <w:lastRenderedPageBreak/>
        <w:t>Іщук В. А. Розробка заходів підвищення надійності системи електропостачання підприємства з розливу газованої води.</w:t>
      </w:r>
      <w:r w:rsidRPr="0000503A">
        <w:rPr>
          <w:szCs w:val="28"/>
        </w:rPr>
        <w:t xml:space="preserve"> 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szCs w:val="28"/>
        </w:rPr>
        <w:t>У дипломній роботі здійснено розробку та впровадження заходів підвищення надійності системи електропостачання підприємства з розливу газованої води, шляхом модернізації системи електропостачання.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szCs w:val="28"/>
        </w:rPr>
        <w:t xml:space="preserve">Розроблено нову схему електропостачання підприємства, яка забезпечить надійне електропостачання усіх споживачів, є гнучкою для модернізації та розширення, окрім цього відповідає вимогам енергозбереження. 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szCs w:val="28"/>
        </w:rPr>
        <w:t xml:space="preserve">Проведений аналіз системи електропостачання підприємства на основі діючих методів розрахунку. Проведено розрахунки освітлювальної мережі, потужності цехового обладнання, потужності і розміщення трансформаторних підстанцій та компенсуючих пристроїв; вибір і оптимізація числа перерізів кабелів. Розраховано струми короткого замикання, на основі яких здійснено вибір </w:t>
      </w:r>
      <w:proofErr w:type="spellStart"/>
      <w:r w:rsidRPr="0000503A">
        <w:rPr>
          <w:szCs w:val="28"/>
        </w:rPr>
        <w:t>комутаційно</w:t>
      </w:r>
      <w:proofErr w:type="spellEnd"/>
      <w:r w:rsidRPr="0000503A">
        <w:rPr>
          <w:szCs w:val="28"/>
        </w:rPr>
        <w:t xml:space="preserve">-захисної апаратури. 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szCs w:val="28"/>
        </w:rPr>
        <w:t>Здійснено розрахунок реактивної потужності, та проведено вибір компенсуючих пристроїв.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szCs w:val="28"/>
        </w:rPr>
        <w:t xml:space="preserve">Здійснено вибір схеми автоматизації та захисту відділення </w:t>
      </w:r>
      <w:proofErr w:type="spellStart"/>
      <w:r w:rsidRPr="0000503A">
        <w:rPr>
          <w:szCs w:val="28"/>
        </w:rPr>
        <w:t>водопідготовки</w:t>
      </w:r>
      <w:proofErr w:type="spellEnd"/>
      <w:r w:rsidRPr="0000503A">
        <w:rPr>
          <w:szCs w:val="28"/>
        </w:rPr>
        <w:t>.</w:t>
      </w:r>
    </w:p>
    <w:p w:rsidR="003A1D44" w:rsidRPr="0000503A" w:rsidRDefault="003A1D44" w:rsidP="003A1D44">
      <w:pPr>
        <w:spacing w:after="0" w:line="240" w:lineRule="auto"/>
        <w:ind w:firstLine="709"/>
        <w:jc w:val="both"/>
        <w:rPr>
          <w:szCs w:val="28"/>
        </w:rPr>
      </w:pPr>
      <w:r w:rsidRPr="0000503A">
        <w:rPr>
          <w:b/>
          <w:szCs w:val="28"/>
        </w:rPr>
        <w:t>Ключові слова:</w:t>
      </w:r>
      <w:r w:rsidRPr="0000503A">
        <w:rPr>
          <w:szCs w:val="28"/>
        </w:rPr>
        <w:t xml:space="preserve"> ЕЛЕКТРОПОСТАЧАННЯ, ПОТУЖНІСТЬ, НАПРУГА, СТРУМ КОРОТКОГО ЗАМИКАННЯ, ТРАНСФОРМАТОР, ВТРАТИ НАПРУГИ.</w:t>
      </w:r>
    </w:p>
    <w:p w:rsidR="00A73594" w:rsidRPr="0000503A" w:rsidRDefault="00A73594" w:rsidP="00A73594">
      <w:pPr>
        <w:spacing w:after="0" w:line="240" w:lineRule="auto"/>
        <w:ind w:firstLine="567"/>
        <w:jc w:val="center"/>
        <w:rPr>
          <w:b/>
          <w:szCs w:val="28"/>
        </w:rPr>
      </w:pPr>
    </w:p>
    <w:p w:rsidR="00A60B6D" w:rsidRPr="0000503A" w:rsidRDefault="00A60B6D" w:rsidP="0000503A">
      <w:pPr>
        <w:spacing w:after="0" w:line="240" w:lineRule="auto"/>
        <w:ind w:firstLine="567"/>
        <w:jc w:val="center"/>
        <w:rPr>
          <w:b/>
          <w:szCs w:val="28"/>
        </w:rPr>
      </w:pPr>
      <w:r w:rsidRPr="0000503A">
        <w:rPr>
          <w:b/>
          <w:szCs w:val="28"/>
        </w:rPr>
        <w:t>ANNOTATION</w:t>
      </w:r>
    </w:p>
    <w:p w:rsidR="0000503A" w:rsidRPr="0000503A" w:rsidRDefault="0000503A" w:rsidP="0000503A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</w:rPr>
      </w:pPr>
      <w:proofErr w:type="spellStart"/>
      <w:r w:rsidRPr="0000503A">
        <w:rPr>
          <w:rFonts w:eastAsia="Calibri"/>
          <w:b/>
          <w:szCs w:val="28"/>
          <w:lang w:eastAsia="uk-UA"/>
        </w:rPr>
        <w:t>Ishcuk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V. </w:t>
      </w:r>
      <w:proofErr w:type="spellStart"/>
      <w:r w:rsidRPr="0000503A">
        <w:rPr>
          <w:rFonts w:eastAsia="Calibri"/>
          <w:b/>
          <w:szCs w:val="28"/>
          <w:lang w:eastAsia="uk-UA"/>
        </w:rPr>
        <w:t>Development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the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measures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to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improve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the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reliability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of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electricity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supply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system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of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the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enterprise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from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a </w:t>
      </w:r>
      <w:proofErr w:type="spellStart"/>
      <w:r w:rsidRPr="0000503A">
        <w:rPr>
          <w:rFonts w:eastAsia="Calibri"/>
          <w:b/>
          <w:szCs w:val="28"/>
          <w:lang w:eastAsia="uk-UA"/>
        </w:rPr>
        <w:t>spill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of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soda</w:t>
      </w:r>
      <w:proofErr w:type="spellEnd"/>
      <w:r w:rsidRPr="0000503A">
        <w:rPr>
          <w:rFonts w:eastAsia="Calibri"/>
          <w:b/>
          <w:szCs w:val="28"/>
          <w:lang w:eastAsia="uk-UA"/>
        </w:rPr>
        <w:t xml:space="preserve"> </w:t>
      </w:r>
      <w:proofErr w:type="spellStart"/>
      <w:r w:rsidRPr="0000503A">
        <w:rPr>
          <w:rFonts w:eastAsia="Calibri"/>
          <w:b/>
          <w:szCs w:val="28"/>
          <w:lang w:eastAsia="uk-UA"/>
        </w:rPr>
        <w:t>water</w:t>
      </w:r>
      <w:proofErr w:type="spellEnd"/>
      <w:r w:rsidRPr="0000503A">
        <w:rPr>
          <w:rFonts w:eastAsia="Calibri"/>
          <w:szCs w:val="28"/>
          <w:lang w:eastAsia="uk-UA"/>
        </w:rPr>
        <w:t xml:space="preserve">. </w:t>
      </w:r>
    </w:p>
    <w:p w:rsidR="0000503A" w:rsidRPr="0000503A" w:rsidRDefault="0000503A" w:rsidP="0000503A">
      <w:pPr>
        <w:suppressAutoHyphens/>
        <w:spacing w:after="0" w:line="240" w:lineRule="auto"/>
        <w:ind w:firstLine="709"/>
        <w:jc w:val="both"/>
        <w:rPr>
          <w:rFonts w:eastAsia="Calibri"/>
          <w:szCs w:val="28"/>
          <w:lang w:eastAsia="zh-CN"/>
        </w:rPr>
      </w:pPr>
      <w:proofErr w:type="spellStart"/>
      <w:r w:rsidRPr="000E6E79">
        <w:rPr>
          <w:rFonts w:eastAsia="Calibri"/>
          <w:szCs w:val="28"/>
          <w:lang w:eastAsia="zh-CN"/>
        </w:rPr>
        <w:t>At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diploma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paper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it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was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developed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implemented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measures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to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increase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reliability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enterprise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supply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system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for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soda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water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filling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by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modernizing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supply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system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</w:p>
    <w:p w:rsidR="0000503A" w:rsidRPr="0000503A" w:rsidRDefault="0000503A" w:rsidP="0000503A">
      <w:pPr>
        <w:suppressAutoHyphens/>
        <w:spacing w:after="0" w:line="240" w:lineRule="auto"/>
        <w:ind w:firstLine="709"/>
        <w:jc w:val="both"/>
        <w:rPr>
          <w:rFonts w:eastAsia="Calibri"/>
          <w:szCs w:val="28"/>
          <w:lang w:eastAsia="zh-CN"/>
        </w:rPr>
      </w:pPr>
      <w:r w:rsidRPr="000E6E79">
        <w:rPr>
          <w:rFonts w:eastAsia="Calibri"/>
          <w:szCs w:val="28"/>
          <w:lang w:eastAsia="zh-CN"/>
        </w:rPr>
        <w:t xml:space="preserve">A </w:t>
      </w:r>
      <w:proofErr w:type="spellStart"/>
      <w:r w:rsidRPr="000E6E79">
        <w:rPr>
          <w:rFonts w:eastAsia="Calibri"/>
          <w:szCs w:val="28"/>
          <w:lang w:eastAsia="zh-CN"/>
        </w:rPr>
        <w:t>new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electricity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supply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scheme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for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enterprise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which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ensures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reliable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electricity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supply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for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all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consumers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developed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it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flexible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for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modernization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expansion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in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addition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to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meeting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requirements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energy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saving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</w:p>
    <w:p w:rsidR="0000503A" w:rsidRPr="000E6E79" w:rsidRDefault="0000503A" w:rsidP="0000503A">
      <w:pPr>
        <w:suppressAutoHyphens/>
        <w:spacing w:after="0" w:line="240" w:lineRule="auto"/>
        <w:ind w:firstLine="709"/>
        <w:jc w:val="both"/>
        <w:rPr>
          <w:rFonts w:eastAsia="Calibri"/>
          <w:szCs w:val="28"/>
          <w:lang w:eastAsia="zh-CN"/>
        </w:rPr>
      </w:pPr>
      <w:proofErr w:type="spellStart"/>
      <w:r w:rsidRPr="000E6E79">
        <w:rPr>
          <w:rFonts w:eastAsia="Calibri"/>
          <w:szCs w:val="28"/>
          <w:lang w:eastAsia="zh-CN"/>
        </w:rPr>
        <w:t>An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analysis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supply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system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enterprise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carried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out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basis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valid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calculation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methods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calculation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lighting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network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shop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equipment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placement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transformer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substations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compensating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devices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are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carried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out</w:t>
      </w:r>
      <w:proofErr w:type="spellEnd"/>
      <w:r w:rsidRPr="000E6E79">
        <w:rPr>
          <w:rFonts w:eastAsia="Calibri"/>
          <w:szCs w:val="28"/>
          <w:lang w:eastAsia="zh-CN"/>
        </w:rPr>
        <w:t xml:space="preserve">; </w:t>
      </w:r>
      <w:proofErr w:type="spellStart"/>
      <w:r w:rsidRPr="000E6E79">
        <w:rPr>
          <w:rFonts w:eastAsia="Calibri"/>
          <w:szCs w:val="28"/>
          <w:lang w:eastAsia="zh-CN"/>
        </w:rPr>
        <w:t>selection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optimization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number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cross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sections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cables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are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performed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short-circuit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currents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basis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which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choice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switching-protective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equipment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has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been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made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calculated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calculation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reactive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power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was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made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choice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compensating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devices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was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prepared</w:t>
      </w:r>
      <w:proofErr w:type="spellEnd"/>
      <w:r w:rsidRPr="000E6E79">
        <w:rPr>
          <w:rFonts w:eastAsia="Calibri"/>
          <w:szCs w:val="28"/>
          <w:lang w:eastAsia="zh-CN"/>
        </w:rPr>
        <w:t xml:space="preserve">.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protection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transformer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substation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lightning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protection</w:t>
      </w:r>
      <w:proofErr w:type="spellEnd"/>
      <w:r w:rsidRPr="000E6E79">
        <w:rPr>
          <w:rFonts w:eastAsia="Calibri"/>
          <w:szCs w:val="28"/>
          <w:lang w:eastAsia="zh-CN"/>
        </w:rPr>
        <w:t xml:space="preserve">, </w:t>
      </w:r>
      <w:proofErr w:type="spellStart"/>
      <w:r w:rsidRPr="000E6E79">
        <w:rPr>
          <w:rFonts w:eastAsia="Calibri"/>
          <w:szCs w:val="28"/>
          <w:lang w:eastAsia="zh-CN"/>
        </w:rPr>
        <w:t>grounding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were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developed</w:t>
      </w:r>
      <w:proofErr w:type="spellEnd"/>
      <w:r w:rsidRPr="000E6E79">
        <w:rPr>
          <w:rFonts w:eastAsia="Calibri"/>
          <w:szCs w:val="28"/>
          <w:lang w:eastAsia="zh-CN"/>
        </w:rPr>
        <w:t>.</w:t>
      </w:r>
    </w:p>
    <w:p w:rsidR="0000503A" w:rsidRPr="000E6E79" w:rsidRDefault="0000503A" w:rsidP="0000503A">
      <w:pPr>
        <w:suppressAutoHyphens/>
        <w:spacing w:after="0" w:line="240" w:lineRule="auto"/>
        <w:ind w:firstLine="709"/>
        <w:jc w:val="both"/>
        <w:rPr>
          <w:b/>
          <w:szCs w:val="28"/>
        </w:rPr>
      </w:pP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choice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scheme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automation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and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protection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of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the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water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treatment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department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is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carried</w:t>
      </w:r>
      <w:proofErr w:type="spellEnd"/>
      <w:r w:rsidRPr="000E6E79">
        <w:rPr>
          <w:rFonts w:eastAsia="Calibri"/>
          <w:szCs w:val="28"/>
          <w:lang w:eastAsia="zh-CN"/>
        </w:rPr>
        <w:t xml:space="preserve"> </w:t>
      </w:r>
      <w:proofErr w:type="spellStart"/>
      <w:r w:rsidRPr="000E6E79">
        <w:rPr>
          <w:rFonts w:eastAsia="Calibri"/>
          <w:szCs w:val="28"/>
          <w:lang w:eastAsia="zh-CN"/>
        </w:rPr>
        <w:t>out</w:t>
      </w:r>
      <w:proofErr w:type="spellEnd"/>
      <w:r w:rsidRPr="000E6E79">
        <w:rPr>
          <w:rFonts w:eastAsia="Calibri"/>
          <w:szCs w:val="28"/>
          <w:lang w:eastAsia="zh-CN"/>
        </w:rPr>
        <w:t>.</w:t>
      </w:r>
    </w:p>
    <w:p w:rsidR="0000503A" w:rsidRDefault="0000503A" w:rsidP="0000503A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eastAsia="uk-UA"/>
        </w:rPr>
      </w:pPr>
      <w:proofErr w:type="spellStart"/>
      <w:r w:rsidRPr="0000503A">
        <w:rPr>
          <w:rFonts w:eastAsia="Calibri"/>
          <w:b/>
          <w:szCs w:val="28"/>
          <w:lang w:eastAsia="uk-UA"/>
        </w:rPr>
        <w:t>Keywords</w:t>
      </w:r>
      <w:proofErr w:type="spellEnd"/>
      <w:r w:rsidRPr="0000503A">
        <w:rPr>
          <w:rFonts w:eastAsia="Calibri"/>
          <w:b/>
          <w:szCs w:val="28"/>
          <w:lang w:eastAsia="uk-UA"/>
        </w:rPr>
        <w:t>:</w:t>
      </w:r>
      <w:r w:rsidRPr="0000503A">
        <w:rPr>
          <w:rFonts w:eastAsia="Calibri"/>
          <w:szCs w:val="28"/>
          <w:lang w:eastAsia="uk-UA"/>
        </w:rPr>
        <w:t xml:space="preserve"> </w:t>
      </w:r>
      <w:r w:rsidR="008924E0" w:rsidRPr="008924E0">
        <w:rPr>
          <w:rFonts w:eastAsia="Calibri"/>
          <w:szCs w:val="28"/>
          <w:lang w:eastAsia="uk-UA"/>
        </w:rPr>
        <w:t>ELECTRICITY SUPPLY, POWER, VOLTAGE, SHORT STORE, TRANSFORMER, LOSS OF VOLTAGE.</w:t>
      </w:r>
      <w:bookmarkStart w:id="0" w:name="_GoBack"/>
      <w:bookmarkEnd w:id="0"/>
    </w:p>
    <w:p w:rsidR="0000503A" w:rsidRDefault="0000503A">
      <w:pPr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br w:type="page"/>
      </w:r>
    </w:p>
    <w:p w:rsidR="00C75595" w:rsidRPr="0000503A" w:rsidRDefault="00C75595" w:rsidP="0000503A">
      <w:pPr>
        <w:keepNext/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eastAsia="Calibri"/>
          <w:szCs w:val="28"/>
          <w:lang w:eastAsia="uk-UA"/>
        </w:rPr>
      </w:pPr>
    </w:p>
    <w:sectPr w:rsidR="00C75595" w:rsidRPr="0000503A" w:rsidSect="00421D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AF"/>
    <w:multiLevelType w:val="hybridMultilevel"/>
    <w:tmpl w:val="99C6B0DC"/>
    <w:lvl w:ilvl="0" w:tplc="C6065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0A5368"/>
    <w:multiLevelType w:val="hybridMultilevel"/>
    <w:tmpl w:val="0E567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3F39"/>
    <w:multiLevelType w:val="hybridMultilevel"/>
    <w:tmpl w:val="A258B89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A6018B"/>
    <w:multiLevelType w:val="singleLevel"/>
    <w:tmpl w:val="E4D0A3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D1B49B3"/>
    <w:multiLevelType w:val="hybridMultilevel"/>
    <w:tmpl w:val="9E88584A"/>
    <w:lvl w:ilvl="0" w:tplc="DCE61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622F78"/>
    <w:multiLevelType w:val="hybridMultilevel"/>
    <w:tmpl w:val="9AD8ECBE"/>
    <w:lvl w:ilvl="0" w:tplc="9EA0E218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E966D8"/>
    <w:multiLevelType w:val="multilevel"/>
    <w:tmpl w:val="509027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495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9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43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17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84"/>
        </w:tabs>
        <w:ind w:left="4384" w:hanging="2160"/>
      </w:pPr>
      <w:rPr>
        <w:rFonts w:hint="default"/>
      </w:rPr>
    </w:lvl>
  </w:abstractNum>
  <w:abstractNum w:abstractNumId="7" w15:restartNumberingAfterBreak="0">
    <w:nsid w:val="3D0E0335"/>
    <w:multiLevelType w:val="hybridMultilevel"/>
    <w:tmpl w:val="7736EFD4"/>
    <w:lvl w:ilvl="0" w:tplc="9EA0E218">
      <w:start w:val="6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A172183"/>
    <w:multiLevelType w:val="hybridMultilevel"/>
    <w:tmpl w:val="A258B89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F05C8D"/>
    <w:multiLevelType w:val="singleLevel"/>
    <w:tmpl w:val="8A02E2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 w15:restartNumberingAfterBreak="0">
    <w:nsid w:val="636565D1"/>
    <w:multiLevelType w:val="hybridMultilevel"/>
    <w:tmpl w:val="2908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621FF0"/>
    <w:multiLevelType w:val="singleLevel"/>
    <w:tmpl w:val="96BAE3EE"/>
    <w:lvl w:ilvl="0">
      <w:start w:val="1"/>
      <w:numFmt w:val="decimal"/>
      <w:pStyle w:val="a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 w15:restartNumberingAfterBreak="0">
    <w:nsid w:val="79557814"/>
    <w:multiLevelType w:val="hybridMultilevel"/>
    <w:tmpl w:val="B4827312"/>
    <w:lvl w:ilvl="0" w:tplc="9EA0E218">
      <w:start w:val="6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4"/>
  </w:num>
  <w:num w:numId="13">
    <w:abstractNumId w:val="7"/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E"/>
    <w:rsid w:val="00002F95"/>
    <w:rsid w:val="0000503A"/>
    <w:rsid w:val="00015941"/>
    <w:rsid w:val="00025516"/>
    <w:rsid w:val="00035BD2"/>
    <w:rsid w:val="000435A5"/>
    <w:rsid w:val="00044FED"/>
    <w:rsid w:val="000558C3"/>
    <w:rsid w:val="0006656F"/>
    <w:rsid w:val="00066FA1"/>
    <w:rsid w:val="0007212D"/>
    <w:rsid w:val="00073908"/>
    <w:rsid w:val="00091932"/>
    <w:rsid w:val="0009194D"/>
    <w:rsid w:val="000928A9"/>
    <w:rsid w:val="000D55A4"/>
    <w:rsid w:val="000F3D37"/>
    <w:rsid w:val="001114D7"/>
    <w:rsid w:val="001822F5"/>
    <w:rsid w:val="00191D21"/>
    <w:rsid w:val="001A6F44"/>
    <w:rsid w:val="001B73CA"/>
    <w:rsid w:val="001C1960"/>
    <w:rsid w:val="001D3DED"/>
    <w:rsid w:val="001F452A"/>
    <w:rsid w:val="001F4EC9"/>
    <w:rsid w:val="00217D9D"/>
    <w:rsid w:val="00225A55"/>
    <w:rsid w:val="002264C2"/>
    <w:rsid w:val="00237514"/>
    <w:rsid w:val="00242E81"/>
    <w:rsid w:val="00257339"/>
    <w:rsid w:val="0027351D"/>
    <w:rsid w:val="00285726"/>
    <w:rsid w:val="002901C9"/>
    <w:rsid w:val="002922B2"/>
    <w:rsid w:val="00296B72"/>
    <w:rsid w:val="002B7428"/>
    <w:rsid w:val="002D48B7"/>
    <w:rsid w:val="002E0ECA"/>
    <w:rsid w:val="002E6621"/>
    <w:rsid w:val="002F2368"/>
    <w:rsid w:val="00304C65"/>
    <w:rsid w:val="00311A0B"/>
    <w:rsid w:val="00325C12"/>
    <w:rsid w:val="003364B9"/>
    <w:rsid w:val="003405F4"/>
    <w:rsid w:val="00342837"/>
    <w:rsid w:val="00354B06"/>
    <w:rsid w:val="00362C83"/>
    <w:rsid w:val="003903AB"/>
    <w:rsid w:val="003A1D44"/>
    <w:rsid w:val="003C4ED7"/>
    <w:rsid w:val="003E3000"/>
    <w:rsid w:val="00403B75"/>
    <w:rsid w:val="00420923"/>
    <w:rsid w:val="00421D83"/>
    <w:rsid w:val="00456445"/>
    <w:rsid w:val="00462589"/>
    <w:rsid w:val="004626CC"/>
    <w:rsid w:val="00467A93"/>
    <w:rsid w:val="00487BE1"/>
    <w:rsid w:val="0049737C"/>
    <w:rsid w:val="004B3A1C"/>
    <w:rsid w:val="004B5A61"/>
    <w:rsid w:val="004C231F"/>
    <w:rsid w:val="004C2E6E"/>
    <w:rsid w:val="004D4CAE"/>
    <w:rsid w:val="004E2424"/>
    <w:rsid w:val="004E5889"/>
    <w:rsid w:val="0052136D"/>
    <w:rsid w:val="0052728E"/>
    <w:rsid w:val="005517F5"/>
    <w:rsid w:val="0056030D"/>
    <w:rsid w:val="00565A74"/>
    <w:rsid w:val="00567092"/>
    <w:rsid w:val="005811F6"/>
    <w:rsid w:val="005826F0"/>
    <w:rsid w:val="005A292A"/>
    <w:rsid w:val="005C1732"/>
    <w:rsid w:val="005C68B0"/>
    <w:rsid w:val="005D559A"/>
    <w:rsid w:val="005D6EDB"/>
    <w:rsid w:val="005E2B58"/>
    <w:rsid w:val="005F27FF"/>
    <w:rsid w:val="005F55DF"/>
    <w:rsid w:val="005F710E"/>
    <w:rsid w:val="006105B2"/>
    <w:rsid w:val="00613BA7"/>
    <w:rsid w:val="00623205"/>
    <w:rsid w:val="00636898"/>
    <w:rsid w:val="00672412"/>
    <w:rsid w:val="0067274C"/>
    <w:rsid w:val="00680332"/>
    <w:rsid w:val="006805F8"/>
    <w:rsid w:val="006864B4"/>
    <w:rsid w:val="006A12A4"/>
    <w:rsid w:val="006C71FA"/>
    <w:rsid w:val="007045B1"/>
    <w:rsid w:val="00711DBC"/>
    <w:rsid w:val="00726CC0"/>
    <w:rsid w:val="00730F1A"/>
    <w:rsid w:val="007459C2"/>
    <w:rsid w:val="007535B7"/>
    <w:rsid w:val="00765444"/>
    <w:rsid w:val="00766673"/>
    <w:rsid w:val="00773E35"/>
    <w:rsid w:val="00791127"/>
    <w:rsid w:val="007A15F3"/>
    <w:rsid w:val="007A337D"/>
    <w:rsid w:val="007B7555"/>
    <w:rsid w:val="007B7E11"/>
    <w:rsid w:val="007C5827"/>
    <w:rsid w:val="007E323E"/>
    <w:rsid w:val="00801389"/>
    <w:rsid w:val="00815046"/>
    <w:rsid w:val="00822213"/>
    <w:rsid w:val="008263FD"/>
    <w:rsid w:val="0083118A"/>
    <w:rsid w:val="00840157"/>
    <w:rsid w:val="00857EFD"/>
    <w:rsid w:val="008837E2"/>
    <w:rsid w:val="008924E0"/>
    <w:rsid w:val="0089630C"/>
    <w:rsid w:val="008A38A4"/>
    <w:rsid w:val="008D1D6B"/>
    <w:rsid w:val="008D2CCF"/>
    <w:rsid w:val="00907A5B"/>
    <w:rsid w:val="00932728"/>
    <w:rsid w:val="00973DBC"/>
    <w:rsid w:val="00976119"/>
    <w:rsid w:val="009B5C69"/>
    <w:rsid w:val="009C3A96"/>
    <w:rsid w:val="009D5E29"/>
    <w:rsid w:val="009F5643"/>
    <w:rsid w:val="00A13797"/>
    <w:rsid w:val="00A31733"/>
    <w:rsid w:val="00A33840"/>
    <w:rsid w:val="00A42590"/>
    <w:rsid w:val="00A46157"/>
    <w:rsid w:val="00A60B6D"/>
    <w:rsid w:val="00A64960"/>
    <w:rsid w:val="00A662EC"/>
    <w:rsid w:val="00A721CE"/>
    <w:rsid w:val="00A73594"/>
    <w:rsid w:val="00A84AB6"/>
    <w:rsid w:val="00A96A73"/>
    <w:rsid w:val="00AA3751"/>
    <w:rsid w:val="00AC1DC0"/>
    <w:rsid w:val="00AD5804"/>
    <w:rsid w:val="00AE25D3"/>
    <w:rsid w:val="00B1054B"/>
    <w:rsid w:val="00B10974"/>
    <w:rsid w:val="00B249E4"/>
    <w:rsid w:val="00B40DA8"/>
    <w:rsid w:val="00B709E6"/>
    <w:rsid w:val="00B83355"/>
    <w:rsid w:val="00BA024E"/>
    <w:rsid w:val="00BB237A"/>
    <w:rsid w:val="00BC5796"/>
    <w:rsid w:val="00BE6892"/>
    <w:rsid w:val="00BF4562"/>
    <w:rsid w:val="00C03AEF"/>
    <w:rsid w:val="00C06499"/>
    <w:rsid w:val="00C150DC"/>
    <w:rsid w:val="00C15C35"/>
    <w:rsid w:val="00C45E4A"/>
    <w:rsid w:val="00C474B7"/>
    <w:rsid w:val="00C476BA"/>
    <w:rsid w:val="00C503B7"/>
    <w:rsid w:val="00C566ED"/>
    <w:rsid w:val="00C60911"/>
    <w:rsid w:val="00C63AA1"/>
    <w:rsid w:val="00C71EBD"/>
    <w:rsid w:val="00C75595"/>
    <w:rsid w:val="00C8516E"/>
    <w:rsid w:val="00C92D28"/>
    <w:rsid w:val="00C9575C"/>
    <w:rsid w:val="00CC148D"/>
    <w:rsid w:val="00D064F3"/>
    <w:rsid w:val="00D169A9"/>
    <w:rsid w:val="00D32E02"/>
    <w:rsid w:val="00D333B9"/>
    <w:rsid w:val="00D622A5"/>
    <w:rsid w:val="00D93623"/>
    <w:rsid w:val="00DC6D6F"/>
    <w:rsid w:val="00DE0FFA"/>
    <w:rsid w:val="00DE3212"/>
    <w:rsid w:val="00E10A9F"/>
    <w:rsid w:val="00E27540"/>
    <w:rsid w:val="00E32BA5"/>
    <w:rsid w:val="00E54326"/>
    <w:rsid w:val="00E61D4B"/>
    <w:rsid w:val="00E7119F"/>
    <w:rsid w:val="00E72E94"/>
    <w:rsid w:val="00E803D6"/>
    <w:rsid w:val="00EA1041"/>
    <w:rsid w:val="00EC0909"/>
    <w:rsid w:val="00EE5E91"/>
    <w:rsid w:val="00F14082"/>
    <w:rsid w:val="00F34E73"/>
    <w:rsid w:val="00F700A8"/>
    <w:rsid w:val="00F70135"/>
    <w:rsid w:val="00F74465"/>
    <w:rsid w:val="00F75022"/>
    <w:rsid w:val="00F93E07"/>
    <w:rsid w:val="00FB2866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01AC-635B-4E7F-AA05-8037AAC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83118A"/>
    <w:pPr>
      <w:keepNext/>
      <w:autoSpaceDE w:val="0"/>
      <w:autoSpaceDN w:val="0"/>
      <w:spacing w:after="0" w:line="264" w:lineRule="auto"/>
      <w:ind w:right="282"/>
      <w:jc w:val="right"/>
      <w:outlineLvl w:val="0"/>
    </w:pPr>
    <w:rPr>
      <w:rFonts w:eastAsiaTheme="minorEastAsia"/>
      <w:sz w:val="24"/>
      <w:szCs w:val="24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D4CAE"/>
    <w:pPr>
      <w:autoSpaceDE w:val="0"/>
      <w:autoSpaceDN w:val="0"/>
      <w:spacing w:before="240" w:after="0" w:line="240" w:lineRule="auto"/>
      <w:ind w:firstLine="567"/>
      <w:jc w:val="both"/>
    </w:pPr>
    <w:rPr>
      <w:rFonts w:eastAsiaTheme="minorEastAsia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1"/>
    <w:link w:val="2"/>
    <w:uiPriority w:val="99"/>
    <w:rsid w:val="004D4CAE"/>
    <w:rPr>
      <w:rFonts w:eastAsiaTheme="minorEastAsia"/>
      <w:sz w:val="24"/>
      <w:szCs w:val="24"/>
      <w:lang w:eastAsia="uk-UA"/>
    </w:rPr>
  </w:style>
  <w:style w:type="paragraph" w:styleId="21">
    <w:name w:val="Body Text 2"/>
    <w:basedOn w:val="a0"/>
    <w:link w:val="22"/>
    <w:uiPriority w:val="99"/>
    <w:unhideWhenUsed/>
    <w:rsid w:val="0067274C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lang w:val="ru-RU" w:eastAsia="ru-RU"/>
    </w:rPr>
  </w:style>
  <w:style w:type="character" w:customStyle="1" w:styleId="22">
    <w:name w:val="Основний текст 2 Знак"/>
    <w:basedOn w:val="a1"/>
    <w:link w:val="21"/>
    <w:uiPriority w:val="99"/>
    <w:rsid w:val="0067274C"/>
    <w:rPr>
      <w:rFonts w:eastAsia="Times New Roman"/>
      <w:sz w:val="20"/>
      <w:lang w:val="ru-RU" w:eastAsia="ru-RU"/>
    </w:rPr>
  </w:style>
  <w:style w:type="paragraph" w:styleId="a4">
    <w:name w:val="Body Text"/>
    <w:basedOn w:val="a0"/>
    <w:link w:val="a5"/>
    <w:uiPriority w:val="99"/>
    <w:unhideWhenUsed/>
    <w:rsid w:val="0067274C"/>
    <w:pPr>
      <w:widowControl w:val="0"/>
      <w:autoSpaceDE w:val="0"/>
      <w:autoSpaceDN w:val="0"/>
      <w:adjustRightInd w:val="0"/>
      <w:spacing w:after="120" w:line="240" w:lineRule="auto"/>
    </w:pPr>
    <w:rPr>
      <w:rFonts w:eastAsia="Times New Roman"/>
      <w:sz w:val="20"/>
      <w:lang w:val="ru-RU" w:eastAsia="ru-RU"/>
    </w:rPr>
  </w:style>
  <w:style w:type="character" w:customStyle="1" w:styleId="a5">
    <w:name w:val="Основний текст Знак"/>
    <w:basedOn w:val="a1"/>
    <w:link w:val="a4"/>
    <w:uiPriority w:val="99"/>
    <w:rsid w:val="0067274C"/>
    <w:rPr>
      <w:rFonts w:eastAsia="Times New Roman"/>
      <w:sz w:val="20"/>
      <w:lang w:val="ru-RU" w:eastAsia="ru-RU"/>
    </w:rPr>
  </w:style>
  <w:style w:type="paragraph" w:styleId="a">
    <w:name w:val="Subtitle"/>
    <w:basedOn w:val="a0"/>
    <w:link w:val="a6"/>
    <w:uiPriority w:val="99"/>
    <w:qFormat/>
    <w:rsid w:val="00C06499"/>
    <w:pPr>
      <w:numPr>
        <w:numId w:val="2"/>
      </w:numPr>
      <w:autoSpaceDE w:val="0"/>
      <w:autoSpaceDN w:val="0"/>
      <w:spacing w:after="0" w:line="360" w:lineRule="auto"/>
      <w:jc w:val="both"/>
    </w:pPr>
    <w:rPr>
      <w:rFonts w:eastAsiaTheme="minorEastAsia"/>
      <w:szCs w:val="28"/>
      <w:lang w:eastAsia="uk-UA"/>
    </w:rPr>
  </w:style>
  <w:style w:type="character" w:customStyle="1" w:styleId="a6">
    <w:name w:val="Підзаголовок Знак"/>
    <w:basedOn w:val="a1"/>
    <w:link w:val="a"/>
    <w:uiPriority w:val="99"/>
    <w:rsid w:val="00C06499"/>
    <w:rPr>
      <w:rFonts w:eastAsiaTheme="minorEastAsia"/>
      <w:szCs w:val="28"/>
      <w:lang w:eastAsia="uk-UA"/>
    </w:rPr>
  </w:style>
  <w:style w:type="paragraph" w:styleId="a7">
    <w:name w:val="Body Text Indent"/>
    <w:basedOn w:val="a0"/>
    <w:link w:val="a8"/>
    <w:uiPriority w:val="99"/>
    <w:semiHidden/>
    <w:unhideWhenUsed/>
    <w:rsid w:val="00C15C3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0"/>
      <w:lang w:val="ru-RU" w:eastAsia="ru-RU"/>
    </w:rPr>
  </w:style>
  <w:style w:type="character" w:customStyle="1" w:styleId="a8">
    <w:name w:val="Основний текст з відступом Знак"/>
    <w:basedOn w:val="a1"/>
    <w:link w:val="a7"/>
    <w:uiPriority w:val="99"/>
    <w:semiHidden/>
    <w:rsid w:val="00C15C35"/>
    <w:rPr>
      <w:rFonts w:eastAsia="Times New Roman"/>
      <w:sz w:val="20"/>
      <w:lang w:val="ru-RU" w:eastAsia="ru-RU"/>
    </w:rPr>
  </w:style>
  <w:style w:type="paragraph" w:customStyle="1" w:styleId="a9">
    <w:name w:val="Чертежный"/>
    <w:rsid w:val="00237514"/>
    <w:pPr>
      <w:spacing w:after="0" w:line="240" w:lineRule="auto"/>
      <w:jc w:val="both"/>
    </w:pPr>
    <w:rPr>
      <w:rFonts w:ascii="ISOCPEUR" w:eastAsia="Times New Roman" w:hAnsi="ISOCPEUR"/>
      <w:i/>
      <w:lang w:eastAsia="ru-RU"/>
    </w:rPr>
  </w:style>
  <w:style w:type="paragraph" w:styleId="aa">
    <w:name w:val="Title"/>
    <w:basedOn w:val="a0"/>
    <w:link w:val="ab"/>
    <w:uiPriority w:val="99"/>
    <w:qFormat/>
    <w:rsid w:val="00237514"/>
    <w:pPr>
      <w:spacing w:after="0" w:line="240" w:lineRule="auto"/>
      <w:ind w:left="180" w:firstLine="54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b">
    <w:name w:val="Назва Знак"/>
    <w:basedOn w:val="a1"/>
    <w:link w:val="aa"/>
    <w:uiPriority w:val="10"/>
    <w:rsid w:val="00237514"/>
    <w:rPr>
      <w:rFonts w:eastAsia="Times New Roman"/>
      <w:b/>
      <w:bCs/>
      <w:szCs w:val="28"/>
      <w:lang w:eastAsia="ru-RU"/>
    </w:rPr>
  </w:style>
  <w:style w:type="paragraph" w:styleId="ac">
    <w:name w:val="List Paragraph"/>
    <w:basedOn w:val="a0"/>
    <w:uiPriority w:val="34"/>
    <w:qFormat/>
    <w:rsid w:val="009F564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83118A"/>
    <w:rPr>
      <w:rFonts w:eastAsiaTheme="minorEastAsia"/>
      <w:sz w:val="24"/>
      <w:szCs w:val="24"/>
      <w:lang w:eastAsia="uk-UA"/>
    </w:rPr>
  </w:style>
  <w:style w:type="paragraph" w:styleId="ad">
    <w:name w:val="Block Text"/>
    <w:basedOn w:val="a0"/>
    <w:semiHidden/>
    <w:rsid w:val="00025516"/>
    <w:pPr>
      <w:spacing w:after="0" w:line="360" w:lineRule="auto"/>
      <w:ind w:left="142" w:right="141" w:firstLine="567"/>
    </w:pPr>
    <w:rPr>
      <w:rFonts w:eastAsia="Times New Roman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6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1"/>
    <w:link w:val="ae"/>
    <w:uiPriority w:val="99"/>
    <w:semiHidden/>
    <w:rsid w:val="0046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8938</Words>
  <Characters>5095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Seronya</cp:lastModifiedBy>
  <cp:revision>55</cp:revision>
  <cp:lastPrinted>2018-02-20T10:08:00Z</cp:lastPrinted>
  <dcterms:created xsi:type="dcterms:W3CDTF">2017-02-02T08:08:00Z</dcterms:created>
  <dcterms:modified xsi:type="dcterms:W3CDTF">2018-12-19T07:45:00Z</dcterms:modified>
</cp:coreProperties>
</file>