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06" w:rsidRDefault="007117FC" w:rsidP="007117FC">
      <w:pPr>
        <w:jc w:val="center"/>
        <w:rPr>
          <w:rFonts w:ascii="Times New Roman" w:hAnsi="Times New Roman" w:cs="Times New Roman"/>
          <w:sz w:val="28"/>
          <w:szCs w:val="28"/>
          <w:lang w:val="uk-UA"/>
        </w:rPr>
      </w:pPr>
      <w:r>
        <w:rPr>
          <w:rFonts w:ascii="Times New Roman" w:hAnsi="Times New Roman" w:cs="Times New Roman"/>
          <w:sz w:val="28"/>
          <w:szCs w:val="28"/>
        </w:rPr>
        <w:t>М</w:t>
      </w:r>
      <w:r>
        <w:rPr>
          <w:rFonts w:ascii="Times New Roman" w:hAnsi="Times New Roman" w:cs="Times New Roman"/>
          <w:sz w:val="28"/>
          <w:szCs w:val="28"/>
          <w:lang w:val="uk-UA"/>
        </w:rPr>
        <w:t>ІНІСТЕРСТВО ОСВІТИ І НАУКИ УКРАЇНИ</w:t>
      </w:r>
    </w:p>
    <w:p w:rsidR="007117FC" w:rsidRDefault="007117FC"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Тернопільський національний технічний університет імені Івана Пулюя</w:t>
      </w:r>
    </w:p>
    <w:p w:rsidR="007117FC" w:rsidRDefault="007117FC" w:rsidP="007117FC">
      <w:pPr>
        <w:jc w:val="center"/>
        <w:rPr>
          <w:rFonts w:ascii="Times New Roman" w:hAnsi="Times New Roman" w:cs="Times New Roman"/>
          <w:sz w:val="28"/>
          <w:szCs w:val="28"/>
          <w:lang w:val="uk-UA"/>
        </w:rPr>
      </w:pPr>
    </w:p>
    <w:p w:rsidR="007117FC" w:rsidRDefault="007117FC" w:rsidP="007117FC">
      <w:pPr>
        <w:jc w:val="center"/>
        <w:rPr>
          <w:rFonts w:ascii="Times New Roman" w:hAnsi="Times New Roman" w:cs="Times New Roman"/>
          <w:sz w:val="28"/>
          <w:szCs w:val="28"/>
          <w:lang w:val="uk-UA"/>
        </w:rPr>
      </w:pPr>
    </w:p>
    <w:p w:rsidR="007117FC" w:rsidRDefault="007117FC" w:rsidP="007117FC">
      <w:pPr>
        <w:jc w:val="center"/>
        <w:rPr>
          <w:rFonts w:ascii="Times New Roman" w:hAnsi="Times New Roman" w:cs="Times New Roman"/>
          <w:sz w:val="28"/>
          <w:szCs w:val="28"/>
          <w:lang w:val="uk-UA"/>
        </w:rPr>
      </w:pPr>
    </w:p>
    <w:p w:rsidR="007117FC" w:rsidRDefault="007117FC" w:rsidP="007117FC">
      <w:pPr>
        <w:jc w:val="center"/>
        <w:rPr>
          <w:rFonts w:ascii="Times New Roman" w:hAnsi="Times New Roman" w:cs="Times New Roman"/>
          <w:sz w:val="28"/>
          <w:szCs w:val="28"/>
          <w:lang w:val="uk-UA"/>
        </w:rPr>
      </w:pPr>
    </w:p>
    <w:p w:rsidR="007117FC" w:rsidRDefault="007117FC"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ОСВІТНЬО-ПРОФЕСІЙНА ПРОГРАМА</w:t>
      </w:r>
    </w:p>
    <w:p w:rsidR="00EF338A" w:rsidRDefault="00EF338A"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Першого рівня вищої освіти</w:t>
      </w:r>
    </w:p>
    <w:p w:rsidR="00EF338A" w:rsidRDefault="00CE04AC"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за спеціальністю № 051 «Економіка»</w:t>
      </w:r>
    </w:p>
    <w:p w:rsidR="00CE04AC" w:rsidRDefault="00CE04AC"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галузі знань № 05 «Соціальні та поведінкові науки»</w:t>
      </w:r>
    </w:p>
    <w:p w:rsidR="00CE04AC" w:rsidRDefault="00CE04AC" w:rsidP="007117FC">
      <w:pPr>
        <w:jc w:val="center"/>
        <w:rPr>
          <w:rFonts w:ascii="Times New Roman" w:hAnsi="Times New Roman" w:cs="Times New Roman"/>
          <w:sz w:val="28"/>
          <w:szCs w:val="28"/>
          <w:lang w:val="uk-UA"/>
        </w:rPr>
      </w:pPr>
      <w:r w:rsidRPr="00770B14">
        <w:rPr>
          <w:rFonts w:ascii="Times New Roman" w:hAnsi="Times New Roman" w:cs="Times New Roman"/>
          <w:sz w:val="28"/>
          <w:szCs w:val="28"/>
          <w:lang w:val="uk-UA"/>
        </w:rPr>
        <w:t>Кваліфікація:</w:t>
      </w:r>
      <w:r>
        <w:rPr>
          <w:rFonts w:ascii="Times New Roman" w:hAnsi="Times New Roman" w:cs="Times New Roman"/>
          <w:sz w:val="28"/>
          <w:szCs w:val="28"/>
          <w:lang w:val="uk-UA"/>
        </w:rPr>
        <w:t xml:space="preserve"> </w:t>
      </w:r>
      <w:r w:rsidR="00770B14">
        <w:rPr>
          <w:rFonts w:ascii="Times New Roman" w:hAnsi="Times New Roman" w:cs="Times New Roman"/>
          <w:sz w:val="28"/>
          <w:szCs w:val="28"/>
          <w:lang w:val="uk-UA"/>
        </w:rPr>
        <w:t>економіст</w:t>
      </w: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CE04AC">
      <w:pPr>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 ВЧЕНОЮ РАДОЮ</w:t>
      </w:r>
    </w:p>
    <w:p w:rsidR="00CE04AC" w:rsidRPr="004B51FB" w:rsidRDefault="00CE04AC" w:rsidP="00CE04AC">
      <w:pPr>
        <w:jc w:val="right"/>
        <w:rPr>
          <w:rFonts w:ascii="Times New Roman" w:hAnsi="Times New Roman" w:cs="Times New Roman"/>
          <w:sz w:val="28"/>
          <w:szCs w:val="28"/>
          <w:lang w:val="uk-UA"/>
        </w:rPr>
      </w:pPr>
      <w:r w:rsidRPr="004B51FB">
        <w:rPr>
          <w:rFonts w:ascii="Times New Roman" w:hAnsi="Times New Roman" w:cs="Times New Roman"/>
          <w:sz w:val="28"/>
          <w:szCs w:val="28"/>
          <w:lang w:val="uk-UA"/>
        </w:rPr>
        <w:t>Голова вченої ради</w:t>
      </w:r>
      <w:r w:rsidR="004B51FB" w:rsidRPr="004B51FB">
        <w:rPr>
          <w:rFonts w:ascii="Times New Roman" w:hAnsi="Times New Roman" w:cs="Times New Roman"/>
          <w:sz w:val="28"/>
          <w:szCs w:val="28"/>
        </w:rPr>
        <w:t xml:space="preserve"> </w:t>
      </w:r>
      <w:r w:rsidR="004B51FB">
        <w:rPr>
          <w:rFonts w:ascii="Times New Roman" w:hAnsi="Times New Roman" w:cs="Times New Roman"/>
          <w:sz w:val="28"/>
          <w:szCs w:val="28"/>
          <w:lang w:val="uk-UA"/>
        </w:rPr>
        <w:t>П. В. Ясній</w:t>
      </w:r>
    </w:p>
    <w:p w:rsidR="00CE04AC" w:rsidRDefault="00CE04AC" w:rsidP="00CE04AC">
      <w:pPr>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 / ____________/</w:t>
      </w:r>
    </w:p>
    <w:p w:rsidR="00CE04AC" w:rsidRDefault="004B51FB" w:rsidP="00CE04AC">
      <w:pPr>
        <w:jc w:val="right"/>
        <w:rPr>
          <w:rFonts w:ascii="Times New Roman" w:hAnsi="Times New Roman" w:cs="Times New Roman"/>
          <w:sz w:val="28"/>
          <w:szCs w:val="28"/>
          <w:lang w:val="uk-UA"/>
        </w:rPr>
      </w:pPr>
      <w:r>
        <w:rPr>
          <w:rFonts w:ascii="Times New Roman" w:hAnsi="Times New Roman" w:cs="Times New Roman"/>
          <w:sz w:val="28"/>
          <w:szCs w:val="28"/>
          <w:lang w:val="uk-UA"/>
        </w:rPr>
        <w:t>(протокол № 3</w:t>
      </w:r>
      <w:r w:rsidR="00CE04AC">
        <w:rPr>
          <w:rFonts w:ascii="Times New Roman" w:hAnsi="Times New Roman" w:cs="Times New Roman"/>
          <w:sz w:val="28"/>
          <w:szCs w:val="28"/>
          <w:lang w:val="uk-UA"/>
        </w:rPr>
        <w:t xml:space="preserve"> від «</w:t>
      </w:r>
      <w:r>
        <w:rPr>
          <w:rFonts w:ascii="Times New Roman" w:hAnsi="Times New Roman" w:cs="Times New Roman"/>
          <w:sz w:val="28"/>
          <w:szCs w:val="28"/>
          <w:lang w:val="uk-UA"/>
        </w:rPr>
        <w:t>26</w:t>
      </w:r>
      <w:r w:rsidR="00CE04AC">
        <w:rPr>
          <w:rFonts w:ascii="Times New Roman" w:hAnsi="Times New Roman" w:cs="Times New Roman"/>
          <w:sz w:val="28"/>
          <w:szCs w:val="28"/>
          <w:lang w:val="uk-UA"/>
        </w:rPr>
        <w:t>»</w:t>
      </w:r>
      <w:r>
        <w:rPr>
          <w:rFonts w:ascii="Times New Roman" w:hAnsi="Times New Roman" w:cs="Times New Roman"/>
          <w:sz w:val="28"/>
          <w:szCs w:val="28"/>
          <w:lang w:val="uk-UA"/>
        </w:rPr>
        <w:t xml:space="preserve"> квітня</w:t>
      </w:r>
      <w:r w:rsidR="00CE04AC">
        <w:rPr>
          <w:rFonts w:ascii="Times New Roman" w:hAnsi="Times New Roman" w:cs="Times New Roman"/>
          <w:sz w:val="28"/>
          <w:szCs w:val="28"/>
          <w:lang w:val="uk-UA"/>
        </w:rPr>
        <w:t xml:space="preserve"> 2016 р.)</w:t>
      </w:r>
    </w:p>
    <w:p w:rsidR="00CE04AC" w:rsidRDefault="00CE04AC" w:rsidP="00CE04AC">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вводиться в дію з </w:t>
      </w:r>
      <w:r w:rsidR="0058155F">
        <w:rPr>
          <w:rFonts w:ascii="Times New Roman" w:hAnsi="Times New Roman" w:cs="Times New Roman"/>
          <w:sz w:val="28"/>
          <w:szCs w:val="28"/>
          <w:lang w:val="uk-UA"/>
        </w:rPr>
        <w:t xml:space="preserve">«1» </w:t>
      </w:r>
      <w:r w:rsidR="004B51FB">
        <w:rPr>
          <w:rFonts w:ascii="Times New Roman" w:hAnsi="Times New Roman" w:cs="Times New Roman"/>
          <w:sz w:val="28"/>
          <w:szCs w:val="28"/>
          <w:lang w:val="uk-UA"/>
        </w:rPr>
        <w:t>вересня</w:t>
      </w:r>
      <w:r>
        <w:rPr>
          <w:rFonts w:ascii="Times New Roman" w:hAnsi="Times New Roman" w:cs="Times New Roman"/>
          <w:sz w:val="28"/>
          <w:szCs w:val="28"/>
          <w:lang w:val="uk-UA"/>
        </w:rPr>
        <w:t xml:space="preserve"> 2016 р.</w:t>
      </w:r>
    </w:p>
    <w:p w:rsidR="00CE04AC" w:rsidRDefault="00CE04AC" w:rsidP="007117FC">
      <w:pPr>
        <w:jc w:val="center"/>
        <w:rPr>
          <w:rFonts w:ascii="Times New Roman" w:hAnsi="Times New Roman" w:cs="Times New Roman"/>
          <w:sz w:val="28"/>
          <w:szCs w:val="28"/>
          <w:lang w:val="uk-UA"/>
        </w:rPr>
      </w:pPr>
    </w:p>
    <w:p w:rsidR="0058155F" w:rsidRDefault="0058155F"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 2016 р.</w:t>
      </w:r>
    </w:p>
    <w:p w:rsidR="0058155F" w:rsidRDefault="0058155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8155F" w:rsidRDefault="0058155F" w:rsidP="0058155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ЛИСТ ПОГОДЖЕННЯ</w:t>
      </w:r>
    </w:p>
    <w:p w:rsidR="0058155F" w:rsidRDefault="0058155F" w:rsidP="0058155F">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освітньо-професійної програми</w:t>
      </w:r>
    </w:p>
    <w:p w:rsidR="0058155F" w:rsidRDefault="0058155F" w:rsidP="0058155F">
      <w:pPr>
        <w:jc w:val="center"/>
        <w:rPr>
          <w:rFonts w:ascii="Times New Roman" w:hAnsi="Times New Roman" w:cs="Times New Roman"/>
          <w:b/>
          <w:sz w:val="28"/>
          <w:szCs w:val="28"/>
          <w:lang w:val="uk-UA"/>
        </w:rPr>
      </w:pPr>
    </w:p>
    <w:p w:rsidR="0058155F" w:rsidRDefault="0058155F" w:rsidP="0058155F">
      <w:pPr>
        <w:spacing w:after="0" w:line="240" w:lineRule="auto"/>
        <w:jc w:val="both"/>
        <w:rPr>
          <w:rFonts w:ascii="Times New Roman" w:hAnsi="Times New Roman" w:cs="Times New Roman"/>
          <w:sz w:val="28"/>
          <w:szCs w:val="28"/>
          <w:lang w:val="uk-UA"/>
        </w:rPr>
      </w:pPr>
      <w:r w:rsidRPr="00814DEF">
        <w:rPr>
          <w:rFonts w:ascii="Times New Roman" w:hAnsi="Times New Roman" w:cs="Times New Roman"/>
          <w:sz w:val="28"/>
          <w:szCs w:val="28"/>
          <w:lang w:val="uk-UA"/>
        </w:rPr>
        <w:t>Обговорено</w:t>
      </w:r>
      <w:r>
        <w:rPr>
          <w:rFonts w:ascii="Times New Roman" w:hAnsi="Times New Roman" w:cs="Times New Roman"/>
          <w:sz w:val="28"/>
          <w:szCs w:val="28"/>
          <w:lang w:val="uk-UA"/>
        </w:rPr>
        <w:t xml:space="preserve"> та схвалено вченою радою</w:t>
      </w:r>
    </w:p>
    <w:p w:rsidR="0058155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факультету економіки та менеджменту</w:t>
      </w:r>
    </w:p>
    <w:p w:rsidR="0058155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2 від «26» квітня 2016 р.)</w:t>
      </w:r>
    </w:p>
    <w:p w:rsidR="0058155F" w:rsidRDefault="0058155F" w:rsidP="0058155F">
      <w:pPr>
        <w:spacing w:after="0" w:line="240" w:lineRule="auto"/>
        <w:jc w:val="both"/>
        <w:rPr>
          <w:rFonts w:ascii="Times New Roman" w:hAnsi="Times New Roman" w:cs="Times New Roman"/>
          <w:sz w:val="28"/>
          <w:szCs w:val="28"/>
          <w:lang w:val="uk-UA"/>
        </w:rPr>
      </w:pPr>
    </w:p>
    <w:p w:rsidR="0058155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Андрушків</w:t>
      </w:r>
      <w:proofErr w:type="spellEnd"/>
      <w:r>
        <w:rPr>
          <w:rFonts w:ascii="Times New Roman" w:hAnsi="Times New Roman" w:cs="Times New Roman"/>
          <w:sz w:val="28"/>
          <w:szCs w:val="28"/>
          <w:lang w:val="uk-UA"/>
        </w:rPr>
        <w:t xml:space="preserve"> Б. М.</w:t>
      </w:r>
    </w:p>
    <w:p w:rsidR="0058155F" w:rsidRDefault="0058155F" w:rsidP="0058155F">
      <w:pPr>
        <w:spacing w:after="0" w:line="240" w:lineRule="auto"/>
        <w:jc w:val="both"/>
        <w:rPr>
          <w:rFonts w:ascii="Times New Roman" w:hAnsi="Times New Roman" w:cs="Times New Roman"/>
          <w:sz w:val="28"/>
          <w:szCs w:val="28"/>
          <w:lang w:val="uk-UA"/>
        </w:rPr>
      </w:pPr>
    </w:p>
    <w:p w:rsidR="0058155F" w:rsidRDefault="0058155F" w:rsidP="0058155F">
      <w:pPr>
        <w:spacing w:after="0" w:line="240" w:lineRule="auto"/>
        <w:jc w:val="both"/>
        <w:rPr>
          <w:rFonts w:ascii="Times New Roman" w:hAnsi="Times New Roman" w:cs="Times New Roman"/>
          <w:sz w:val="28"/>
          <w:szCs w:val="28"/>
          <w:lang w:val="uk-UA"/>
        </w:rPr>
      </w:pPr>
    </w:p>
    <w:p w:rsidR="0058155F" w:rsidRDefault="0058155F" w:rsidP="0058155F">
      <w:pPr>
        <w:spacing w:after="0" w:line="240" w:lineRule="auto"/>
        <w:jc w:val="both"/>
        <w:rPr>
          <w:rFonts w:ascii="Times New Roman" w:hAnsi="Times New Roman" w:cs="Times New Roman"/>
          <w:sz w:val="28"/>
          <w:szCs w:val="28"/>
          <w:lang w:val="uk-UA"/>
        </w:rPr>
      </w:pPr>
    </w:p>
    <w:p w:rsidR="0058155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Обговорено та схвалено методичною комісією</w:t>
      </w:r>
    </w:p>
    <w:p w:rsidR="0058155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факультету економіки та менеджменту</w:t>
      </w:r>
    </w:p>
    <w:p w:rsidR="0058155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1 від «21» квітня 2016 р.)</w:t>
      </w:r>
    </w:p>
    <w:p w:rsidR="0058155F" w:rsidRDefault="0058155F" w:rsidP="0058155F">
      <w:pPr>
        <w:spacing w:after="0" w:line="240" w:lineRule="auto"/>
        <w:jc w:val="both"/>
        <w:rPr>
          <w:rFonts w:ascii="Times New Roman" w:hAnsi="Times New Roman" w:cs="Times New Roman"/>
          <w:sz w:val="28"/>
          <w:szCs w:val="28"/>
          <w:lang w:val="uk-UA"/>
        </w:rPr>
      </w:pPr>
    </w:p>
    <w:p w:rsidR="0058155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Павликівська</w:t>
      </w:r>
      <w:proofErr w:type="spellEnd"/>
      <w:r>
        <w:rPr>
          <w:rFonts w:ascii="Times New Roman" w:hAnsi="Times New Roman" w:cs="Times New Roman"/>
          <w:sz w:val="28"/>
          <w:szCs w:val="28"/>
          <w:lang w:val="uk-UA"/>
        </w:rPr>
        <w:t xml:space="preserve"> О. І.</w:t>
      </w:r>
    </w:p>
    <w:p w:rsidR="0058155F" w:rsidRDefault="0058155F" w:rsidP="0058155F">
      <w:pPr>
        <w:spacing w:after="0" w:line="240" w:lineRule="auto"/>
        <w:jc w:val="both"/>
        <w:rPr>
          <w:rFonts w:ascii="Times New Roman" w:hAnsi="Times New Roman" w:cs="Times New Roman"/>
          <w:sz w:val="28"/>
          <w:szCs w:val="28"/>
          <w:lang w:val="uk-UA"/>
        </w:rPr>
      </w:pPr>
    </w:p>
    <w:p w:rsidR="0058155F" w:rsidRDefault="0058155F" w:rsidP="0058155F">
      <w:pPr>
        <w:spacing w:after="0" w:line="240" w:lineRule="auto"/>
        <w:jc w:val="both"/>
        <w:rPr>
          <w:rFonts w:ascii="Times New Roman" w:hAnsi="Times New Roman" w:cs="Times New Roman"/>
          <w:sz w:val="28"/>
          <w:szCs w:val="28"/>
          <w:lang w:val="uk-UA"/>
        </w:rPr>
      </w:pPr>
    </w:p>
    <w:p w:rsidR="0058155F" w:rsidRDefault="0058155F" w:rsidP="0058155F">
      <w:pPr>
        <w:spacing w:after="0" w:line="240" w:lineRule="auto"/>
        <w:jc w:val="both"/>
        <w:rPr>
          <w:rFonts w:ascii="Times New Roman" w:hAnsi="Times New Roman" w:cs="Times New Roman"/>
          <w:sz w:val="28"/>
          <w:szCs w:val="28"/>
          <w:lang w:val="uk-UA"/>
        </w:rPr>
      </w:pPr>
    </w:p>
    <w:p w:rsidR="0058155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Обговорено та схвалено на засіданні кафедри</w:t>
      </w:r>
    </w:p>
    <w:p w:rsidR="0058155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економічної кібернетики</w:t>
      </w:r>
    </w:p>
    <w:p w:rsidR="0058155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9 від «20» квітня 2016 р.)</w:t>
      </w:r>
    </w:p>
    <w:p w:rsidR="0058155F" w:rsidRDefault="0058155F" w:rsidP="0058155F">
      <w:pPr>
        <w:spacing w:after="0" w:line="240" w:lineRule="auto"/>
        <w:jc w:val="both"/>
        <w:rPr>
          <w:rFonts w:ascii="Times New Roman" w:hAnsi="Times New Roman" w:cs="Times New Roman"/>
          <w:sz w:val="28"/>
          <w:szCs w:val="28"/>
          <w:lang w:val="uk-UA"/>
        </w:rPr>
      </w:pPr>
    </w:p>
    <w:p w:rsidR="0058155F" w:rsidRPr="00814DEF" w:rsidRDefault="0058155F" w:rsidP="005815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Дмитрів Д. В.</w:t>
      </w:r>
    </w:p>
    <w:p w:rsidR="0058155F" w:rsidRDefault="0058155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8155F" w:rsidRDefault="0058155F" w:rsidP="007117FC">
      <w:pPr>
        <w:jc w:val="center"/>
        <w:rPr>
          <w:rFonts w:ascii="Times New Roman" w:hAnsi="Times New Roman" w:cs="Times New Roman"/>
          <w:b/>
          <w:sz w:val="28"/>
          <w:szCs w:val="28"/>
          <w:lang w:val="uk-UA"/>
        </w:rPr>
      </w:pPr>
    </w:p>
    <w:p w:rsidR="00977CC6" w:rsidRDefault="00977CC6" w:rsidP="007117FC">
      <w:pPr>
        <w:jc w:val="center"/>
        <w:rPr>
          <w:rFonts w:ascii="Times New Roman" w:hAnsi="Times New Roman" w:cs="Times New Roman"/>
          <w:sz w:val="28"/>
          <w:szCs w:val="28"/>
          <w:lang w:val="uk-UA"/>
        </w:rPr>
      </w:pPr>
      <w:r>
        <w:rPr>
          <w:rFonts w:ascii="Times New Roman" w:hAnsi="Times New Roman" w:cs="Times New Roman"/>
          <w:b/>
          <w:sz w:val="28"/>
          <w:szCs w:val="28"/>
          <w:lang w:val="uk-UA"/>
        </w:rPr>
        <w:t>ПЕРЕДМОВА</w:t>
      </w:r>
    </w:p>
    <w:p w:rsidR="00977CC6" w:rsidRPr="00977CC6" w:rsidRDefault="00977CC6" w:rsidP="00977CC6">
      <w:pPr>
        <w:ind w:firstLine="851"/>
        <w:jc w:val="both"/>
        <w:rPr>
          <w:rFonts w:ascii="Times New Roman" w:hAnsi="Times New Roman" w:cs="Times New Roman"/>
          <w:sz w:val="28"/>
          <w:szCs w:val="28"/>
          <w:lang w:val="uk-UA"/>
        </w:rPr>
      </w:pPr>
      <w:r w:rsidRPr="00977CC6">
        <w:rPr>
          <w:rFonts w:ascii="Times New Roman" w:hAnsi="Times New Roman" w:cs="Times New Roman"/>
          <w:sz w:val="28"/>
          <w:szCs w:val="28"/>
          <w:lang w:val="uk-UA"/>
        </w:rPr>
        <w:t>Розроблено робочою групою у складі:</w:t>
      </w:r>
    </w:p>
    <w:p w:rsidR="00977CC6" w:rsidRPr="00977CC6" w:rsidRDefault="00977CC6" w:rsidP="00977CC6">
      <w:pPr>
        <w:spacing w:after="0" w:line="240" w:lineRule="auto"/>
        <w:rPr>
          <w:rFonts w:ascii="Times New Roman" w:hAnsi="Times New Roman"/>
          <w:spacing w:val="-14"/>
          <w:sz w:val="28"/>
          <w:szCs w:val="28"/>
          <w:lang w:val="uk-UA"/>
        </w:rPr>
      </w:pPr>
      <w:r w:rsidRPr="00977CC6">
        <w:rPr>
          <w:rFonts w:ascii="Times New Roman" w:hAnsi="Times New Roman"/>
          <w:spacing w:val="-14"/>
          <w:sz w:val="28"/>
          <w:szCs w:val="28"/>
          <w:lang w:val="uk-UA"/>
        </w:rPr>
        <w:t xml:space="preserve">1.Дмитрів Дмитро Володимирович, </w:t>
      </w:r>
      <w:proofErr w:type="spellStart"/>
      <w:r w:rsidRPr="00977CC6">
        <w:rPr>
          <w:rFonts w:ascii="Times New Roman" w:hAnsi="Times New Roman"/>
          <w:spacing w:val="-14"/>
          <w:sz w:val="28"/>
          <w:szCs w:val="28"/>
          <w:lang w:val="uk-UA"/>
        </w:rPr>
        <w:t>к.т.н</w:t>
      </w:r>
      <w:proofErr w:type="spellEnd"/>
      <w:r w:rsidRPr="00977CC6">
        <w:rPr>
          <w:rFonts w:ascii="Times New Roman" w:hAnsi="Times New Roman"/>
          <w:spacing w:val="-14"/>
          <w:sz w:val="28"/>
          <w:szCs w:val="28"/>
          <w:lang w:val="uk-UA"/>
        </w:rPr>
        <w:t>., доц., завідувач кафедри економічної кібернетики</w:t>
      </w:r>
    </w:p>
    <w:p w:rsidR="00977CC6" w:rsidRPr="0013360E" w:rsidRDefault="00977CC6" w:rsidP="00977CC6">
      <w:pPr>
        <w:spacing w:after="0" w:line="240" w:lineRule="auto"/>
        <w:jc w:val="right"/>
        <w:rPr>
          <w:rFonts w:ascii="Times New Roman" w:hAnsi="Times New Roman"/>
          <w:sz w:val="20"/>
          <w:szCs w:val="20"/>
        </w:rPr>
      </w:pPr>
      <w:r w:rsidRPr="0013360E">
        <w:rPr>
          <w:rFonts w:ascii="Times New Roman" w:hAnsi="Times New Roman"/>
          <w:sz w:val="20"/>
          <w:szCs w:val="20"/>
        </w:rPr>
        <w:t>(</w:t>
      </w:r>
      <w:proofErr w:type="spellStart"/>
      <w:proofErr w:type="gramStart"/>
      <w:r w:rsidRPr="0013360E">
        <w:rPr>
          <w:rFonts w:ascii="Times New Roman" w:hAnsi="Times New Roman"/>
          <w:sz w:val="20"/>
          <w:szCs w:val="20"/>
        </w:rPr>
        <w:t>прізвище</w:t>
      </w:r>
      <w:proofErr w:type="spellEnd"/>
      <w:proofErr w:type="gramEnd"/>
      <w:r w:rsidRPr="0013360E">
        <w:rPr>
          <w:rFonts w:ascii="Times New Roman" w:hAnsi="Times New Roman"/>
          <w:sz w:val="20"/>
          <w:szCs w:val="20"/>
        </w:rPr>
        <w:t xml:space="preserve">, </w:t>
      </w:r>
      <w:proofErr w:type="spellStart"/>
      <w:r w:rsidRPr="0013360E">
        <w:rPr>
          <w:rFonts w:ascii="Times New Roman" w:hAnsi="Times New Roman"/>
          <w:sz w:val="20"/>
          <w:szCs w:val="20"/>
        </w:rPr>
        <w:t>імя</w:t>
      </w:r>
      <w:proofErr w:type="spellEnd"/>
      <w:r w:rsidRPr="0013360E">
        <w:rPr>
          <w:rFonts w:ascii="Times New Roman" w:hAnsi="Times New Roman"/>
          <w:sz w:val="20"/>
          <w:szCs w:val="20"/>
        </w:rPr>
        <w:t xml:space="preserve">, по </w:t>
      </w:r>
      <w:proofErr w:type="spellStart"/>
      <w:r w:rsidRPr="0013360E">
        <w:rPr>
          <w:rFonts w:ascii="Times New Roman" w:hAnsi="Times New Roman"/>
          <w:sz w:val="20"/>
          <w:szCs w:val="20"/>
        </w:rPr>
        <w:t>батькові</w:t>
      </w:r>
      <w:proofErr w:type="spellEnd"/>
      <w:r w:rsidRPr="0013360E">
        <w:rPr>
          <w:rFonts w:ascii="Times New Roman" w:hAnsi="Times New Roman"/>
          <w:sz w:val="20"/>
          <w:szCs w:val="20"/>
        </w:rPr>
        <w:t xml:space="preserve">, </w:t>
      </w:r>
      <w:proofErr w:type="spellStart"/>
      <w:r w:rsidRPr="0013360E">
        <w:rPr>
          <w:rFonts w:ascii="Times New Roman" w:hAnsi="Times New Roman"/>
          <w:sz w:val="20"/>
          <w:szCs w:val="20"/>
        </w:rPr>
        <w:t>науковий</w:t>
      </w:r>
      <w:proofErr w:type="spellEnd"/>
      <w:r w:rsidRPr="0013360E">
        <w:rPr>
          <w:rFonts w:ascii="Times New Roman" w:hAnsi="Times New Roman"/>
          <w:sz w:val="20"/>
          <w:szCs w:val="20"/>
        </w:rPr>
        <w:t xml:space="preserve"> </w:t>
      </w:r>
      <w:proofErr w:type="spellStart"/>
      <w:r w:rsidRPr="0013360E">
        <w:rPr>
          <w:rFonts w:ascii="Times New Roman" w:hAnsi="Times New Roman"/>
          <w:sz w:val="20"/>
          <w:szCs w:val="20"/>
        </w:rPr>
        <w:t>ступінь</w:t>
      </w:r>
      <w:proofErr w:type="spellEnd"/>
      <w:r w:rsidRPr="0013360E">
        <w:rPr>
          <w:rFonts w:ascii="Times New Roman" w:hAnsi="Times New Roman"/>
          <w:sz w:val="20"/>
          <w:szCs w:val="20"/>
        </w:rPr>
        <w:t xml:space="preserve"> та </w:t>
      </w:r>
      <w:proofErr w:type="spellStart"/>
      <w:r w:rsidRPr="0013360E">
        <w:rPr>
          <w:rFonts w:ascii="Times New Roman" w:hAnsi="Times New Roman"/>
          <w:sz w:val="20"/>
          <w:szCs w:val="20"/>
        </w:rPr>
        <w:t>вчене</w:t>
      </w:r>
      <w:proofErr w:type="spellEnd"/>
      <w:r w:rsidRPr="0013360E">
        <w:rPr>
          <w:rFonts w:ascii="Times New Roman" w:hAnsi="Times New Roman"/>
          <w:sz w:val="20"/>
          <w:szCs w:val="20"/>
        </w:rPr>
        <w:t xml:space="preserve"> </w:t>
      </w:r>
      <w:proofErr w:type="spellStart"/>
      <w:r w:rsidRPr="0013360E">
        <w:rPr>
          <w:rFonts w:ascii="Times New Roman" w:hAnsi="Times New Roman"/>
          <w:sz w:val="20"/>
          <w:szCs w:val="20"/>
        </w:rPr>
        <w:t>звання</w:t>
      </w:r>
      <w:proofErr w:type="spellEnd"/>
      <w:r w:rsidRPr="0013360E">
        <w:rPr>
          <w:rFonts w:ascii="Times New Roman" w:hAnsi="Times New Roman"/>
          <w:sz w:val="20"/>
          <w:szCs w:val="20"/>
        </w:rPr>
        <w:t>, посада)</w:t>
      </w:r>
    </w:p>
    <w:p w:rsidR="00977CC6" w:rsidRDefault="00977CC6" w:rsidP="00977CC6">
      <w:pPr>
        <w:spacing w:after="0" w:line="240" w:lineRule="auto"/>
        <w:jc w:val="both"/>
        <w:rPr>
          <w:rFonts w:ascii="Times New Roman" w:hAnsi="Times New Roman"/>
          <w:sz w:val="28"/>
          <w:szCs w:val="28"/>
        </w:rPr>
      </w:pPr>
    </w:p>
    <w:p w:rsidR="00977CC6" w:rsidRDefault="00977CC6" w:rsidP="00977CC6">
      <w:pPr>
        <w:spacing w:after="0" w:line="240" w:lineRule="auto"/>
        <w:jc w:val="both"/>
        <w:rPr>
          <w:rFonts w:ascii="Times New Roman" w:hAnsi="Times New Roman"/>
          <w:sz w:val="28"/>
          <w:szCs w:val="28"/>
        </w:rPr>
      </w:pPr>
      <w:r>
        <w:rPr>
          <w:rFonts w:ascii="Times New Roman" w:hAnsi="Times New Roman"/>
          <w:sz w:val="28"/>
          <w:szCs w:val="28"/>
        </w:rPr>
        <w:t xml:space="preserve">2. Рогатинський Роман Михайлович, </w:t>
      </w:r>
      <w:proofErr w:type="spellStart"/>
      <w:r>
        <w:rPr>
          <w:rFonts w:ascii="Times New Roman" w:hAnsi="Times New Roman"/>
          <w:sz w:val="28"/>
          <w:szCs w:val="28"/>
        </w:rPr>
        <w:t>д.т.н</w:t>
      </w:r>
      <w:proofErr w:type="spellEnd"/>
      <w:r>
        <w:rPr>
          <w:rFonts w:ascii="Times New Roman" w:hAnsi="Times New Roman"/>
          <w:sz w:val="28"/>
          <w:szCs w:val="28"/>
        </w:rPr>
        <w:t xml:space="preserve">, проф. </w:t>
      </w:r>
      <w:proofErr w:type="spellStart"/>
      <w:r>
        <w:rPr>
          <w:rFonts w:ascii="Times New Roman" w:hAnsi="Times New Roman"/>
          <w:sz w:val="28"/>
          <w:szCs w:val="28"/>
        </w:rPr>
        <w:t>кафедри</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економічної</w:t>
      </w:r>
      <w:proofErr w:type="spellEnd"/>
      <w:r>
        <w:rPr>
          <w:rFonts w:ascii="Times New Roman" w:hAnsi="Times New Roman"/>
          <w:sz w:val="28"/>
          <w:szCs w:val="28"/>
        </w:rPr>
        <w:t xml:space="preserve"> </w:t>
      </w:r>
      <w:proofErr w:type="spellStart"/>
      <w:r>
        <w:rPr>
          <w:rFonts w:ascii="Times New Roman" w:hAnsi="Times New Roman"/>
          <w:sz w:val="28"/>
          <w:szCs w:val="28"/>
        </w:rPr>
        <w:t>кібернетики</w:t>
      </w:r>
      <w:proofErr w:type="spellEnd"/>
    </w:p>
    <w:p w:rsidR="00977CC6" w:rsidRPr="0013360E" w:rsidRDefault="00977CC6" w:rsidP="00977CC6">
      <w:pPr>
        <w:spacing w:after="0" w:line="240" w:lineRule="auto"/>
        <w:jc w:val="right"/>
        <w:rPr>
          <w:rFonts w:ascii="Times New Roman" w:hAnsi="Times New Roman"/>
          <w:sz w:val="20"/>
          <w:szCs w:val="20"/>
        </w:rPr>
      </w:pPr>
      <w:r w:rsidRPr="0013360E">
        <w:rPr>
          <w:rFonts w:ascii="Times New Roman" w:hAnsi="Times New Roman"/>
          <w:sz w:val="20"/>
          <w:szCs w:val="20"/>
        </w:rPr>
        <w:t>(</w:t>
      </w:r>
      <w:proofErr w:type="spellStart"/>
      <w:proofErr w:type="gramStart"/>
      <w:r w:rsidRPr="0013360E">
        <w:rPr>
          <w:rFonts w:ascii="Times New Roman" w:hAnsi="Times New Roman"/>
          <w:sz w:val="20"/>
          <w:szCs w:val="20"/>
        </w:rPr>
        <w:t>прізвище</w:t>
      </w:r>
      <w:proofErr w:type="spellEnd"/>
      <w:proofErr w:type="gramEnd"/>
      <w:r w:rsidRPr="0013360E">
        <w:rPr>
          <w:rFonts w:ascii="Times New Roman" w:hAnsi="Times New Roman"/>
          <w:sz w:val="20"/>
          <w:szCs w:val="20"/>
        </w:rPr>
        <w:t xml:space="preserve">, </w:t>
      </w:r>
      <w:proofErr w:type="spellStart"/>
      <w:r w:rsidRPr="0013360E">
        <w:rPr>
          <w:rFonts w:ascii="Times New Roman" w:hAnsi="Times New Roman"/>
          <w:sz w:val="20"/>
          <w:szCs w:val="20"/>
        </w:rPr>
        <w:t>імя</w:t>
      </w:r>
      <w:proofErr w:type="spellEnd"/>
      <w:r w:rsidRPr="0013360E">
        <w:rPr>
          <w:rFonts w:ascii="Times New Roman" w:hAnsi="Times New Roman"/>
          <w:sz w:val="20"/>
          <w:szCs w:val="20"/>
        </w:rPr>
        <w:t xml:space="preserve">, по </w:t>
      </w:r>
      <w:proofErr w:type="spellStart"/>
      <w:r w:rsidRPr="0013360E">
        <w:rPr>
          <w:rFonts w:ascii="Times New Roman" w:hAnsi="Times New Roman"/>
          <w:sz w:val="20"/>
          <w:szCs w:val="20"/>
        </w:rPr>
        <w:t>батькові</w:t>
      </w:r>
      <w:proofErr w:type="spellEnd"/>
      <w:r w:rsidRPr="0013360E">
        <w:rPr>
          <w:rFonts w:ascii="Times New Roman" w:hAnsi="Times New Roman"/>
          <w:sz w:val="20"/>
          <w:szCs w:val="20"/>
        </w:rPr>
        <w:t xml:space="preserve">, </w:t>
      </w:r>
      <w:proofErr w:type="spellStart"/>
      <w:r w:rsidRPr="0013360E">
        <w:rPr>
          <w:rFonts w:ascii="Times New Roman" w:hAnsi="Times New Roman"/>
          <w:sz w:val="20"/>
          <w:szCs w:val="20"/>
        </w:rPr>
        <w:t>науковий</w:t>
      </w:r>
      <w:proofErr w:type="spellEnd"/>
      <w:r w:rsidRPr="0013360E">
        <w:rPr>
          <w:rFonts w:ascii="Times New Roman" w:hAnsi="Times New Roman"/>
          <w:sz w:val="20"/>
          <w:szCs w:val="20"/>
        </w:rPr>
        <w:t xml:space="preserve"> </w:t>
      </w:r>
      <w:proofErr w:type="spellStart"/>
      <w:r w:rsidRPr="0013360E">
        <w:rPr>
          <w:rFonts w:ascii="Times New Roman" w:hAnsi="Times New Roman"/>
          <w:sz w:val="20"/>
          <w:szCs w:val="20"/>
        </w:rPr>
        <w:t>ступінь</w:t>
      </w:r>
      <w:proofErr w:type="spellEnd"/>
      <w:r w:rsidRPr="0013360E">
        <w:rPr>
          <w:rFonts w:ascii="Times New Roman" w:hAnsi="Times New Roman"/>
          <w:sz w:val="20"/>
          <w:szCs w:val="20"/>
        </w:rPr>
        <w:t xml:space="preserve"> та </w:t>
      </w:r>
      <w:proofErr w:type="spellStart"/>
      <w:r w:rsidRPr="0013360E">
        <w:rPr>
          <w:rFonts w:ascii="Times New Roman" w:hAnsi="Times New Roman"/>
          <w:sz w:val="20"/>
          <w:szCs w:val="20"/>
        </w:rPr>
        <w:t>вчене</w:t>
      </w:r>
      <w:proofErr w:type="spellEnd"/>
      <w:r w:rsidRPr="0013360E">
        <w:rPr>
          <w:rFonts w:ascii="Times New Roman" w:hAnsi="Times New Roman"/>
          <w:sz w:val="20"/>
          <w:szCs w:val="20"/>
        </w:rPr>
        <w:t xml:space="preserve"> </w:t>
      </w:r>
      <w:proofErr w:type="spellStart"/>
      <w:r w:rsidRPr="0013360E">
        <w:rPr>
          <w:rFonts w:ascii="Times New Roman" w:hAnsi="Times New Roman"/>
          <w:sz w:val="20"/>
          <w:szCs w:val="20"/>
        </w:rPr>
        <w:t>звання</w:t>
      </w:r>
      <w:proofErr w:type="spellEnd"/>
      <w:r w:rsidRPr="0013360E">
        <w:rPr>
          <w:rFonts w:ascii="Times New Roman" w:hAnsi="Times New Roman"/>
          <w:sz w:val="20"/>
          <w:szCs w:val="20"/>
        </w:rPr>
        <w:t>, посада)</w:t>
      </w:r>
    </w:p>
    <w:p w:rsidR="00977CC6" w:rsidRDefault="00977CC6" w:rsidP="00977CC6">
      <w:pPr>
        <w:spacing w:after="0" w:line="240" w:lineRule="auto"/>
        <w:rPr>
          <w:rFonts w:ascii="Times New Roman" w:hAnsi="Times New Roman"/>
          <w:sz w:val="28"/>
          <w:szCs w:val="28"/>
        </w:rPr>
      </w:pPr>
    </w:p>
    <w:p w:rsidR="00977CC6" w:rsidRPr="00977CC6" w:rsidRDefault="00977CC6" w:rsidP="00977CC6">
      <w:pPr>
        <w:spacing w:after="0" w:line="240" w:lineRule="auto"/>
        <w:rPr>
          <w:rFonts w:ascii="Times New Roman" w:hAnsi="Times New Roman"/>
          <w:spacing w:val="-4"/>
          <w:sz w:val="28"/>
          <w:szCs w:val="28"/>
        </w:rPr>
      </w:pPr>
      <w:r w:rsidRPr="00977CC6">
        <w:rPr>
          <w:rFonts w:ascii="Times New Roman" w:hAnsi="Times New Roman"/>
          <w:spacing w:val="-4"/>
          <w:sz w:val="28"/>
          <w:szCs w:val="28"/>
        </w:rPr>
        <w:t xml:space="preserve">3. Кареліна Олена </w:t>
      </w:r>
      <w:proofErr w:type="spellStart"/>
      <w:r w:rsidRPr="00977CC6">
        <w:rPr>
          <w:rFonts w:ascii="Times New Roman" w:hAnsi="Times New Roman"/>
          <w:spacing w:val="-4"/>
          <w:sz w:val="28"/>
          <w:szCs w:val="28"/>
        </w:rPr>
        <w:t>Володимирівна</w:t>
      </w:r>
      <w:proofErr w:type="spellEnd"/>
      <w:r w:rsidRPr="00977CC6">
        <w:rPr>
          <w:rFonts w:ascii="Times New Roman" w:hAnsi="Times New Roman"/>
          <w:spacing w:val="-4"/>
          <w:sz w:val="28"/>
          <w:szCs w:val="28"/>
        </w:rPr>
        <w:t xml:space="preserve">, </w:t>
      </w:r>
      <w:proofErr w:type="spellStart"/>
      <w:r w:rsidRPr="00977CC6">
        <w:rPr>
          <w:rFonts w:ascii="Times New Roman" w:hAnsi="Times New Roman"/>
          <w:spacing w:val="-4"/>
          <w:sz w:val="28"/>
          <w:szCs w:val="28"/>
        </w:rPr>
        <w:t>к.п</w:t>
      </w:r>
      <w:r w:rsidRPr="00977CC6">
        <w:rPr>
          <w:rFonts w:ascii="Times New Roman" w:hAnsi="Times New Roman"/>
          <w:spacing w:val="-4"/>
          <w:sz w:val="28"/>
          <w:szCs w:val="28"/>
          <w:lang w:val="uk-UA"/>
        </w:rPr>
        <w:t>ед</w:t>
      </w:r>
      <w:proofErr w:type="spellEnd"/>
      <w:r w:rsidRPr="00977CC6">
        <w:rPr>
          <w:rFonts w:ascii="Times New Roman" w:hAnsi="Times New Roman"/>
          <w:spacing w:val="-4"/>
          <w:sz w:val="28"/>
          <w:szCs w:val="28"/>
        </w:rPr>
        <w:t xml:space="preserve">.н, доцент </w:t>
      </w:r>
      <w:proofErr w:type="spellStart"/>
      <w:r w:rsidRPr="00977CC6">
        <w:rPr>
          <w:rFonts w:ascii="Times New Roman" w:hAnsi="Times New Roman"/>
          <w:spacing w:val="-4"/>
          <w:sz w:val="28"/>
          <w:szCs w:val="28"/>
        </w:rPr>
        <w:t>кафедри</w:t>
      </w:r>
      <w:proofErr w:type="spellEnd"/>
      <w:r w:rsidRPr="00977CC6">
        <w:rPr>
          <w:rFonts w:ascii="Times New Roman" w:hAnsi="Times New Roman"/>
          <w:spacing w:val="-4"/>
          <w:sz w:val="28"/>
          <w:szCs w:val="28"/>
        </w:rPr>
        <w:t xml:space="preserve"> </w:t>
      </w:r>
      <w:proofErr w:type="spellStart"/>
      <w:r w:rsidRPr="00977CC6">
        <w:rPr>
          <w:rFonts w:ascii="Times New Roman" w:hAnsi="Times New Roman"/>
          <w:spacing w:val="-4"/>
          <w:sz w:val="28"/>
          <w:szCs w:val="28"/>
        </w:rPr>
        <w:t>економічної</w:t>
      </w:r>
      <w:proofErr w:type="spellEnd"/>
      <w:r w:rsidRPr="00977CC6">
        <w:rPr>
          <w:rFonts w:ascii="Times New Roman" w:hAnsi="Times New Roman"/>
          <w:spacing w:val="-4"/>
          <w:sz w:val="28"/>
          <w:szCs w:val="28"/>
        </w:rPr>
        <w:t xml:space="preserve"> </w:t>
      </w:r>
      <w:proofErr w:type="spellStart"/>
      <w:r w:rsidRPr="00977CC6">
        <w:rPr>
          <w:rFonts w:ascii="Times New Roman" w:hAnsi="Times New Roman"/>
          <w:spacing w:val="-4"/>
          <w:sz w:val="28"/>
          <w:szCs w:val="28"/>
        </w:rPr>
        <w:t>кібернетики</w:t>
      </w:r>
      <w:proofErr w:type="spellEnd"/>
    </w:p>
    <w:p w:rsidR="00977CC6" w:rsidRPr="0013360E" w:rsidRDefault="00977CC6" w:rsidP="00977CC6">
      <w:pPr>
        <w:spacing w:after="0" w:line="240" w:lineRule="auto"/>
        <w:jc w:val="right"/>
        <w:rPr>
          <w:rFonts w:ascii="Times New Roman" w:hAnsi="Times New Roman"/>
          <w:sz w:val="20"/>
          <w:szCs w:val="20"/>
        </w:rPr>
      </w:pPr>
      <w:r w:rsidRPr="005B779E">
        <w:rPr>
          <w:rFonts w:ascii="Times New Roman" w:hAnsi="Times New Roman"/>
          <w:sz w:val="20"/>
          <w:szCs w:val="20"/>
        </w:rPr>
        <w:t>(</w:t>
      </w:r>
      <w:proofErr w:type="spellStart"/>
      <w:proofErr w:type="gramStart"/>
      <w:r w:rsidRPr="005B779E">
        <w:rPr>
          <w:rFonts w:ascii="Times New Roman" w:hAnsi="Times New Roman"/>
          <w:sz w:val="20"/>
          <w:szCs w:val="20"/>
        </w:rPr>
        <w:t>прізвище</w:t>
      </w:r>
      <w:proofErr w:type="spellEnd"/>
      <w:proofErr w:type="gramEnd"/>
      <w:r w:rsidRPr="005B779E">
        <w:rPr>
          <w:rFonts w:ascii="Times New Roman" w:hAnsi="Times New Roman"/>
          <w:sz w:val="20"/>
          <w:szCs w:val="20"/>
        </w:rPr>
        <w:t xml:space="preserve">, </w:t>
      </w:r>
      <w:proofErr w:type="spellStart"/>
      <w:r w:rsidRPr="005B779E">
        <w:rPr>
          <w:rFonts w:ascii="Times New Roman" w:hAnsi="Times New Roman"/>
          <w:sz w:val="20"/>
          <w:szCs w:val="20"/>
        </w:rPr>
        <w:t>імя</w:t>
      </w:r>
      <w:proofErr w:type="spellEnd"/>
      <w:r w:rsidRPr="005B779E">
        <w:rPr>
          <w:rFonts w:ascii="Times New Roman" w:hAnsi="Times New Roman"/>
          <w:sz w:val="20"/>
          <w:szCs w:val="20"/>
        </w:rPr>
        <w:t xml:space="preserve">, по </w:t>
      </w:r>
      <w:proofErr w:type="spellStart"/>
      <w:r w:rsidRPr="005B779E">
        <w:rPr>
          <w:rFonts w:ascii="Times New Roman" w:hAnsi="Times New Roman"/>
          <w:sz w:val="20"/>
          <w:szCs w:val="20"/>
        </w:rPr>
        <w:t>батькові</w:t>
      </w:r>
      <w:proofErr w:type="spellEnd"/>
      <w:r w:rsidRPr="005B779E">
        <w:rPr>
          <w:rFonts w:ascii="Times New Roman" w:hAnsi="Times New Roman"/>
          <w:sz w:val="20"/>
          <w:szCs w:val="20"/>
        </w:rPr>
        <w:t xml:space="preserve">, </w:t>
      </w:r>
      <w:proofErr w:type="spellStart"/>
      <w:r w:rsidRPr="005B779E">
        <w:rPr>
          <w:rFonts w:ascii="Times New Roman" w:hAnsi="Times New Roman"/>
          <w:sz w:val="20"/>
          <w:szCs w:val="20"/>
        </w:rPr>
        <w:t>науковий</w:t>
      </w:r>
      <w:proofErr w:type="spellEnd"/>
      <w:r w:rsidRPr="005B779E">
        <w:rPr>
          <w:rFonts w:ascii="Times New Roman" w:hAnsi="Times New Roman"/>
          <w:sz w:val="20"/>
          <w:szCs w:val="20"/>
        </w:rPr>
        <w:t xml:space="preserve"> </w:t>
      </w:r>
      <w:proofErr w:type="spellStart"/>
      <w:r w:rsidRPr="005B779E">
        <w:rPr>
          <w:rFonts w:ascii="Times New Roman" w:hAnsi="Times New Roman"/>
          <w:sz w:val="20"/>
          <w:szCs w:val="20"/>
        </w:rPr>
        <w:t>ступінь</w:t>
      </w:r>
      <w:proofErr w:type="spellEnd"/>
      <w:r w:rsidRPr="005B779E">
        <w:rPr>
          <w:rFonts w:ascii="Times New Roman" w:hAnsi="Times New Roman"/>
          <w:sz w:val="20"/>
          <w:szCs w:val="20"/>
        </w:rPr>
        <w:t xml:space="preserve"> та </w:t>
      </w:r>
      <w:proofErr w:type="spellStart"/>
      <w:r w:rsidRPr="005B779E">
        <w:rPr>
          <w:rFonts w:ascii="Times New Roman" w:hAnsi="Times New Roman"/>
          <w:sz w:val="20"/>
          <w:szCs w:val="20"/>
        </w:rPr>
        <w:t>вчене</w:t>
      </w:r>
      <w:proofErr w:type="spellEnd"/>
      <w:r w:rsidRPr="005B779E">
        <w:rPr>
          <w:rFonts w:ascii="Times New Roman" w:hAnsi="Times New Roman"/>
          <w:sz w:val="20"/>
          <w:szCs w:val="20"/>
        </w:rPr>
        <w:t xml:space="preserve"> </w:t>
      </w:r>
      <w:proofErr w:type="spellStart"/>
      <w:r w:rsidRPr="005B779E">
        <w:rPr>
          <w:rFonts w:ascii="Times New Roman" w:hAnsi="Times New Roman"/>
          <w:sz w:val="20"/>
          <w:szCs w:val="20"/>
        </w:rPr>
        <w:t>звання</w:t>
      </w:r>
      <w:proofErr w:type="spellEnd"/>
      <w:r w:rsidRPr="005B779E">
        <w:rPr>
          <w:rFonts w:ascii="Times New Roman" w:hAnsi="Times New Roman"/>
          <w:sz w:val="20"/>
          <w:szCs w:val="20"/>
        </w:rPr>
        <w:t>, посада</w:t>
      </w:r>
      <w:r w:rsidRPr="0013360E">
        <w:rPr>
          <w:rFonts w:ascii="Times New Roman" w:hAnsi="Times New Roman"/>
          <w:sz w:val="20"/>
          <w:szCs w:val="20"/>
        </w:rPr>
        <w:t>)</w:t>
      </w:r>
    </w:p>
    <w:p w:rsidR="00977CC6" w:rsidRDefault="00977CC6" w:rsidP="00977CC6">
      <w:pPr>
        <w:spacing w:after="0" w:line="240" w:lineRule="auto"/>
        <w:rPr>
          <w:rFonts w:ascii="Times New Roman" w:hAnsi="Times New Roman"/>
          <w:sz w:val="28"/>
          <w:szCs w:val="28"/>
        </w:rPr>
      </w:pPr>
    </w:p>
    <w:p w:rsidR="00977CC6" w:rsidRPr="005B779E" w:rsidRDefault="00977CC6" w:rsidP="00977CC6">
      <w:pPr>
        <w:spacing w:after="0" w:line="240" w:lineRule="auto"/>
        <w:rPr>
          <w:rFonts w:ascii="Times New Roman" w:hAnsi="Times New Roman"/>
          <w:sz w:val="28"/>
          <w:szCs w:val="28"/>
        </w:rPr>
      </w:pPr>
      <w:r>
        <w:rPr>
          <w:rFonts w:ascii="Times New Roman" w:hAnsi="Times New Roman"/>
          <w:sz w:val="28"/>
          <w:szCs w:val="28"/>
        </w:rPr>
        <w:t>4</w:t>
      </w:r>
      <w:r w:rsidRPr="005B779E">
        <w:rPr>
          <w:rFonts w:ascii="Times New Roman" w:hAnsi="Times New Roman"/>
          <w:sz w:val="28"/>
          <w:szCs w:val="28"/>
        </w:rPr>
        <w:t xml:space="preserve">. </w:t>
      </w:r>
      <w:proofErr w:type="spellStart"/>
      <w:r w:rsidRPr="005B779E">
        <w:rPr>
          <w:rFonts w:ascii="Times New Roman" w:hAnsi="Times New Roman"/>
          <w:sz w:val="28"/>
          <w:szCs w:val="28"/>
        </w:rPr>
        <w:t>Гац</w:t>
      </w:r>
      <w:proofErr w:type="spellEnd"/>
      <w:r w:rsidRPr="005B779E">
        <w:rPr>
          <w:rFonts w:ascii="Times New Roman" w:hAnsi="Times New Roman"/>
          <w:sz w:val="28"/>
          <w:szCs w:val="28"/>
        </w:rPr>
        <w:t xml:space="preserve"> </w:t>
      </w:r>
      <w:proofErr w:type="spellStart"/>
      <w:r w:rsidRPr="005B779E">
        <w:rPr>
          <w:rFonts w:ascii="Times New Roman" w:hAnsi="Times New Roman"/>
          <w:sz w:val="28"/>
          <w:szCs w:val="28"/>
        </w:rPr>
        <w:t>Любов</w:t>
      </w:r>
      <w:proofErr w:type="spellEnd"/>
      <w:r w:rsidRPr="005B779E">
        <w:rPr>
          <w:rFonts w:ascii="Times New Roman" w:hAnsi="Times New Roman"/>
          <w:sz w:val="28"/>
          <w:szCs w:val="28"/>
        </w:rPr>
        <w:t xml:space="preserve"> </w:t>
      </w:r>
      <w:proofErr w:type="spellStart"/>
      <w:r w:rsidRPr="005B779E">
        <w:rPr>
          <w:rFonts w:ascii="Times New Roman" w:hAnsi="Times New Roman"/>
          <w:sz w:val="28"/>
          <w:szCs w:val="28"/>
        </w:rPr>
        <w:t>Євгенівна</w:t>
      </w:r>
      <w:proofErr w:type="spellEnd"/>
      <w:r w:rsidRPr="005B779E">
        <w:rPr>
          <w:rFonts w:ascii="Times New Roman" w:hAnsi="Times New Roman"/>
          <w:sz w:val="28"/>
          <w:szCs w:val="28"/>
        </w:rPr>
        <w:t xml:space="preserve">, старший </w:t>
      </w:r>
      <w:proofErr w:type="spellStart"/>
      <w:r w:rsidRPr="005B779E">
        <w:rPr>
          <w:rFonts w:ascii="Times New Roman" w:hAnsi="Times New Roman"/>
          <w:sz w:val="28"/>
          <w:szCs w:val="28"/>
        </w:rPr>
        <w:t>викладач</w:t>
      </w:r>
      <w:proofErr w:type="spellEnd"/>
      <w:r w:rsidRPr="005B779E">
        <w:rPr>
          <w:rFonts w:ascii="Times New Roman" w:hAnsi="Times New Roman"/>
          <w:sz w:val="28"/>
          <w:szCs w:val="28"/>
        </w:rPr>
        <w:t xml:space="preserve"> </w:t>
      </w:r>
      <w:proofErr w:type="spellStart"/>
      <w:r w:rsidRPr="005B779E">
        <w:rPr>
          <w:rFonts w:ascii="Times New Roman" w:hAnsi="Times New Roman"/>
          <w:sz w:val="28"/>
          <w:szCs w:val="28"/>
        </w:rPr>
        <w:t>кафедри</w:t>
      </w:r>
      <w:proofErr w:type="spellEnd"/>
      <w:r w:rsidRPr="005B779E">
        <w:rPr>
          <w:rFonts w:ascii="Times New Roman" w:hAnsi="Times New Roman"/>
          <w:sz w:val="28"/>
          <w:szCs w:val="28"/>
        </w:rPr>
        <w:t xml:space="preserve"> </w:t>
      </w:r>
      <w:proofErr w:type="spellStart"/>
      <w:r w:rsidRPr="005B779E">
        <w:rPr>
          <w:rFonts w:ascii="Times New Roman" w:hAnsi="Times New Roman"/>
          <w:sz w:val="28"/>
          <w:szCs w:val="28"/>
        </w:rPr>
        <w:t>економі</w:t>
      </w:r>
      <w:r>
        <w:rPr>
          <w:rFonts w:ascii="Times New Roman" w:hAnsi="Times New Roman"/>
          <w:sz w:val="28"/>
          <w:szCs w:val="28"/>
        </w:rPr>
        <w:t>ч</w:t>
      </w:r>
      <w:r w:rsidRPr="005B779E">
        <w:rPr>
          <w:rFonts w:ascii="Times New Roman" w:hAnsi="Times New Roman"/>
          <w:sz w:val="28"/>
          <w:szCs w:val="28"/>
        </w:rPr>
        <w:t>ної</w:t>
      </w:r>
      <w:proofErr w:type="spellEnd"/>
      <w:r w:rsidRPr="005B779E">
        <w:rPr>
          <w:rFonts w:ascii="Times New Roman" w:hAnsi="Times New Roman"/>
          <w:sz w:val="28"/>
          <w:szCs w:val="28"/>
        </w:rPr>
        <w:t xml:space="preserve"> </w:t>
      </w:r>
      <w:proofErr w:type="spellStart"/>
      <w:r w:rsidRPr="005B779E">
        <w:rPr>
          <w:rFonts w:ascii="Times New Roman" w:hAnsi="Times New Roman"/>
          <w:sz w:val="28"/>
          <w:szCs w:val="28"/>
        </w:rPr>
        <w:t>кібернетики</w:t>
      </w:r>
      <w:proofErr w:type="spellEnd"/>
    </w:p>
    <w:p w:rsidR="00977CC6" w:rsidRPr="005B779E" w:rsidRDefault="00977CC6" w:rsidP="00977CC6">
      <w:pPr>
        <w:spacing w:after="0" w:line="240" w:lineRule="auto"/>
        <w:jc w:val="right"/>
        <w:rPr>
          <w:rFonts w:ascii="Times New Roman" w:hAnsi="Times New Roman"/>
          <w:sz w:val="20"/>
          <w:szCs w:val="20"/>
        </w:rPr>
      </w:pPr>
      <w:r w:rsidRPr="005B779E">
        <w:rPr>
          <w:rFonts w:ascii="Times New Roman" w:hAnsi="Times New Roman"/>
          <w:sz w:val="20"/>
          <w:szCs w:val="20"/>
        </w:rPr>
        <w:t>(</w:t>
      </w:r>
      <w:proofErr w:type="spellStart"/>
      <w:proofErr w:type="gramStart"/>
      <w:r w:rsidRPr="005B779E">
        <w:rPr>
          <w:rFonts w:ascii="Times New Roman" w:hAnsi="Times New Roman"/>
          <w:sz w:val="20"/>
          <w:szCs w:val="20"/>
        </w:rPr>
        <w:t>прізвище</w:t>
      </w:r>
      <w:proofErr w:type="spellEnd"/>
      <w:proofErr w:type="gramEnd"/>
      <w:r w:rsidRPr="005B779E">
        <w:rPr>
          <w:rFonts w:ascii="Times New Roman" w:hAnsi="Times New Roman"/>
          <w:sz w:val="20"/>
          <w:szCs w:val="20"/>
        </w:rPr>
        <w:t xml:space="preserve">, </w:t>
      </w:r>
      <w:proofErr w:type="spellStart"/>
      <w:r w:rsidRPr="005B779E">
        <w:rPr>
          <w:rFonts w:ascii="Times New Roman" w:hAnsi="Times New Roman"/>
          <w:sz w:val="20"/>
          <w:szCs w:val="20"/>
        </w:rPr>
        <w:t>ім</w:t>
      </w:r>
      <w:r>
        <w:rPr>
          <w:rFonts w:ascii="Times New Roman" w:hAnsi="Times New Roman"/>
          <w:sz w:val="20"/>
          <w:szCs w:val="20"/>
        </w:rPr>
        <w:t>’</w:t>
      </w:r>
      <w:r w:rsidRPr="005B779E">
        <w:rPr>
          <w:rFonts w:ascii="Times New Roman" w:hAnsi="Times New Roman"/>
          <w:sz w:val="20"/>
          <w:szCs w:val="20"/>
        </w:rPr>
        <w:t>я</w:t>
      </w:r>
      <w:proofErr w:type="spellEnd"/>
      <w:r w:rsidRPr="005B779E">
        <w:rPr>
          <w:rFonts w:ascii="Times New Roman" w:hAnsi="Times New Roman"/>
          <w:sz w:val="20"/>
          <w:szCs w:val="20"/>
        </w:rPr>
        <w:t xml:space="preserve">, по </w:t>
      </w:r>
      <w:proofErr w:type="spellStart"/>
      <w:r w:rsidRPr="005B779E">
        <w:rPr>
          <w:rFonts w:ascii="Times New Roman" w:hAnsi="Times New Roman"/>
          <w:sz w:val="20"/>
          <w:szCs w:val="20"/>
        </w:rPr>
        <w:t>батькові</w:t>
      </w:r>
      <w:proofErr w:type="spellEnd"/>
      <w:r w:rsidRPr="005B779E">
        <w:rPr>
          <w:rFonts w:ascii="Times New Roman" w:hAnsi="Times New Roman"/>
          <w:sz w:val="20"/>
          <w:szCs w:val="20"/>
        </w:rPr>
        <w:t xml:space="preserve">, </w:t>
      </w:r>
      <w:proofErr w:type="spellStart"/>
      <w:r w:rsidRPr="005B779E">
        <w:rPr>
          <w:rFonts w:ascii="Times New Roman" w:hAnsi="Times New Roman"/>
          <w:sz w:val="20"/>
          <w:szCs w:val="20"/>
        </w:rPr>
        <w:t>науковий</w:t>
      </w:r>
      <w:proofErr w:type="spellEnd"/>
      <w:r w:rsidRPr="005B779E">
        <w:rPr>
          <w:rFonts w:ascii="Times New Roman" w:hAnsi="Times New Roman"/>
          <w:sz w:val="20"/>
          <w:szCs w:val="20"/>
        </w:rPr>
        <w:t xml:space="preserve"> </w:t>
      </w:r>
      <w:proofErr w:type="spellStart"/>
      <w:r w:rsidRPr="005B779E">
        <w:rPr>
          <w:rFonts w:ascii="Times New Roman" w:hAnsi="Times New Roman"/>
          <w:sz w:val="20"/>
          <w:szCs w:val="20"/>
        </w:rPr>
        <w:t>ступінь</w:t>
      </w:r>
      <w:proofErr w:type="spellEnd"/>
      <w:r w:rsidRPr="005B779E">
        <w:rPr>
          <w:rFonts w:ascii="Times New Roman" w:hAnsi="Times New Roman"/>
          <w:sz w:val="20"/>
          <w:szCs w:val="20"/>
        </w:rPr>
        <w:t xml:space="preserve"> та </w:t>
      </w:r>
      <w:proofErr w:type="spellStart"/>
      <w:r w:rsidRPr="005B779E">
        <w:rPr>
          <w:rFonts w:ascii="Times New Roman" w:hAnsi="Times New Roman"/>
          <w:sz w:val="20"/>
          <w:szCs w:val="20"/>
        </w:rPr>
        <w:t>вчене</w:t>
      </w:r>
      <w:proofErr w:type="spellEnd"/>
      <w:r w:rsidRPr="005B779E">
        <w:rPr>
          <w:rFonts w:ascii="Times New Roman" w:hAnsi="Times New Roman"/>
          <w:sz w:val="20"/>
          <w:szCs w:val="20"/>
        </w:rPr>
        <w:t xml:space="preserve"> </w:t>
      </w:r>
      <w:proofErr w:type="spellStart"/>
      <w:r w:rsidRPr="005B779E">
        <w:rPr>
          <w:rFonts w:ascii="Times New Roman" w:hAnsi="Times New Roman"/>
          <w:sz w:val="20"/>
          <w:szCs w:val="20"/>
        </w:rPr>
        <w:t>звання</w:t>
      </w:r>
      <w:proofErr w:type="spellEnd"/>
      <w:r w:rsidRPr="005B779E">
        <w:rPr>
          <w:rFonts w:ascii="Times New Roman" w:hAnsi="Times New Roman"/>
          <w:sz w:val="20"/>
          <w:szCs w:val="20"/>
        </w:rPr>
        <w:t>, посада)</w:t>
      </w:r>
    </w:p>
    <w:p w:rsidR="00A75F33" w:rsidRDefault="00A75F33">
      <w:pPr>
        <w:rPr>
          <w:rFonts w:ascii="Times New Roman" w:hAnsi="Times New Roman" w:cs="Times New Roman"/>
          <w:sz w:val="24"/>
          <w:szCs w:val="24"/>
        </w:rPr>
      </w:pPr>
      <w:r>
        <w:rPr>
          <w:rFonts w:ascii="Times New Roman" w:hAnsi="Times New Roman" w:cs="Times New Roman"/>
          <w:sz w:val="24"/>
          <w:szCs w:val="24"/>
        </w:rPr>
        <w:br w:type="page"/>
      </w:r>
    </w:p>
    <w:p w:rsidR="00977CC6" w:rsidRPr="00A75F33" w:rsidRDefault="00A75F33" w:rsidP="00A75F33">
      <w:pPr>
        <w:pStyle w:val="a3"/>
        <w:numPr>
          <w:ilvl w:val="0"/>
          <w:numId w:val="1"/>
        </w:num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Профіль освітньої програми зі спеціальності № 051 «Економіка»</w:t>
      </w:r>
    </w:p>
    <w:tbl>
      <w:tblPr>
        <w:tblStyle w:val="a4"/>
        <w:tblW w:w="10053" w:type="dxa"/>
        <w:tblLayout w:type="fixed"/>
        <w:tblLook w:val="04A0" w:firstRow="1" w:lastRow="0" w:firstColumn="1" w:lastColumn="0" w:noHBand="0" w:noVBand="1"/>
      </w:tblPr>
      <w:tblGrid>
        <w:gridCol w:w="1980"/>
        <w:gridCol w:w="8073"/>
      </w:tblGrid>
      <w:tr w:rsidR="00A75F33" w:rsidTr="008160AA">
        <w:tc>
          <w:tcPr>
            <w:tcW w:w="10053" w:type="dxa"/>
            <w:gridSpan w:val="2"/>
            <w:shd w:val="clear" w:color="auto" w:fill="D0CECE" w:themeFill="background2" w:themeFillShade="E6"/>
          </w:tcPr>
          <w:p w:rsidR="00A75F33" w:rsidRPr="00A75F33" w:rsidRDefault="00A75F33" w:rsidP="00A75F33">
            <w:pPr>
              <w:jc w:val="center"/>
              <w:rPr>
                <w:rFonts w:ascii="Times New Roman" w:hAnsi="Times New Roman" w:cs="Times New Roman"/>
                <w:b/>
                <w:sz w:val="24"/>
                <w:szCs w:val="24"/>
                <w:lang w:val="uk-UA"/>
              </w:rPr>
            </w:pPr>
            <w:r>
              <w:rPr>
                <w:rFonts w:ascii="Times New Roman" w:hAnsi="Times New Roman" w:cs="Times New Roman"/>
                <w:b/>
                <w:sz w:val="24"/>
                <w:szCs w:val="24"/>
                <w:lang w:val="uk-UA"/>
              </w:rPr>
              <w:t>1 – Загальна інформація</w:t>
            </w:r>
          </w:p>
        </w:tc>
      </w:tr>
      <w:tr w:rsidR="00A75F33" w:rsidTr="008160AA">
        <w:tc>
          <w:tcPr>
            <w:tcW w:w="1980" w:type="dxa"/>
          </w:tcPr>
          <w:p w:rsidR="00A75F33" w:rsidRPr="00A75F33" w:rsidRDefault="00770B14"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Повна назва вищого навчального закладу та структурного підрозділу</w:t>
            </w:r>
          </w:p>
        </w:tc>
        <w:tc>
          <w:tcPr>
            <w:tcW w:w="8073" w:type="dxa"/>
          </w:tcPr>
          <w:p w:rsidR="00A75F33" w:rsidRDefault="00770B14"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Тернопільський національний технічний університет імені Івана Пулюя</w:t>
            </w:r>
          </w:p>
          <w:p w:rsidR="00770B14" w:rsidRDefault="00770B14"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Кафедра економічної кібернетики</w:t>
            </w:r>
          </w:p>
        </w:tc>
      </w:tr>
      <w:tr w:rsidR="00A75F33" w:rsidTr="008160AA">
        <w:tc>
          <w:tcPr>
            <w:tcW w:w="1980" w:type="dxa"/>
          </w:tcPr>
          <w:p w:rsidR="00A75F33" w:rsidRPr="00A75F33" w:rsidRDefault="00770B14"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Ступінь вищої освіти та назва кваліфікації мовою оригіналу</w:t>
            </w:r>
          </w:p>
        </w:tc>
        <w:tc>
          <w:tcPr>
            <w:tcW w:w="8073" w:type="dxa"/>
          </w:tcPr>
          <w:p w:rsidR="00A75F33" w:rsidRDefault="00770B14"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Бакалавр</w:t>
            </w:r>
          </w:p>
          <w:p w:rsidR="00770B14" w:rsidRDefault="00770B14"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Економіст</w:t>
            </w:r>
          </w:p>
        </w:tc>
      </w:tr>
      <w:tr w:rsidR="00A75F33" w:rsidRPr="0058155F" w:rsidTr="008160AA">
        <w:tc>
          <w:tcPr>
            <w:tcW w:w="1980" w:type="dxa"/>
          </w:tcPr>
          <w:p w:rsidR="00A75F33" w:rsidRPr="00A75F33" w:rsidRDefault="00770B14"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Офіційна назва освітньої програми</w:t>
            </w:r>
          </w:p>
        </w:tc>
        <w:tc>
          <w:tcPr>
            <w:tcW w:w="8073" w:type="dxa"/>
          </w:tcPr>
          <w:p w:rsidR="00A75F33" w:rsidRDefault="0058155F" w:rsidP="0058155F">
            <w:pPr>
              <w:spacing w:after="160" w:line="259" w:lineRule="auto"/>
              <w:jc w:val="both"/>
              <w:rPr>
                <w:rFonts w:ascii="Times New Roman" w:hAnsi="Times New Roman" w:cs="Times New Roman"/>
                <w:sz w:val="24"/>
                <w:szCs w:val="24"/>
                <w:lang w:val="uk-UA"/>
              </w:rPr>
            </w:pPr>
            <w:r w:rsidRPr="0058155F">
              <w:rPr>
                <w:rFonts w:ascii="Times New Roman" w:hAnsi="Times New Roman" w:cs="Times New Roman"/>
                <w:sz w:val="24"/>
                <w:szCs w:val="24"/>
                <w:lang w:val="uk-UA"/>
              </w:rPr>
              <w:t xml:space="preserve">Освітньо-професійна програма </w:t>
            </w:r>
            <w:r>
              <w:rPr>
                <w:rFonts w:ascii="Times New Roman" w:hAnsi="Times New Roman" w:cs="Times New Roman"/>
                <w:sz w:val="24"/>
                <w:szCs w:val="24"/>
                <w:lang w:val="uk-UA"/>
              </w:rPr>
              <w:t>п</w:t>
            </w:r>
            <w:r w:rsidRPr="0058155F">
              <w:rPr>
                <w:rFonts w:ascii="Times New Roman" w:hAnsi="Times New Roman" w:cs="Times New Roman"/>
                <w:sz w:val="24"/>
                <w:szCs w:val="24"/>
                <w:lang w:val="uk-UA"/>
              </w:rPr>
              <w:t>ершого рівня вищої освіти за спеціальністю № 051 «Економіка» галузі знань № 05 «Соціальні та поведінкові науки»</w:t>
            </w:r>
          </w:p>
        </w:tc>
      </w:tr>
      <w:tr w:rsidR="00A75F33" w:rsidTr="008160AA">
        <w:tc>
          <w:tcPr>
            <w:tcW w:w="1980" w:type="dxa"/>
          </w:tcPr>
          <w:p w:rsidR="00A75F33" w:rsidRPr="00A75F33" w:rsidRDefault="00770B14"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Тип диплому та обсяг освітньої програми</w:t>
            </w:r>
          </w:p>
        </w:tc>
        <w:tc>
          <w:tcPr>
            <w:tcW w:w="8073" w:type="dxa"/>
          </w:tcPr>
          <w:p w:rsidR="00A75F33" w:rsidRDefault="00F91DF9"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Диплом бакалавра, одиничний, 240 кредитів ЄКТС, термін навчання </w:t>
            </w:r>
            <w:r w:rsidRPr="00510898">
              <w:rPr>
                <w:rFonts w:ascii="Times New Roman" w:hAnsi="Times New Roman" w:cs="Times New Roman"/>
                <w:sz w:val="24"/>
                <w:szCs w:val="24"/>
                <w:lang w:val="uk-UA"/>
              </w:rPr>
              <w:t>4 роки</w:t>
            </w:r>
          </w:p>
        </w:tc>
      </w:tr>
      <w:tr w:rsidR="00A75F33" w:rsidRPr="0058155F" w:rsidTr="008160AA">
        <w:tc>
          <w:tcPr>
            <w:tcW w:w="1980" w:type="dxa"/>
          </w:tcPr>
          <w:p w:rsidR="00A75F33" w:rsidRPr="00A75F33" w:rsidRDefault="00F91DF9"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Наявність акредитації</w:t>
            </w:r>
          </w:p>
        </w:tc>
        <w:tc>
          <w:tcPr>
            <w:tcW w:w="8073" w:type="dxa"/>
          </w:tcPr>
          <w:p w:rsidR="00A75F33" w:rsidRDefault="0058155F" w:rsidP="00EB7F6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Програма акредитована </w:t>
            </w:r>
            <w:r w:rsidRPr="00074432">
              <w:rPr>
                <w:rFonts w:ascii="Times New Roman" w:hAnsi="Times New Roman" w:cs="Times New Roman"/>
                <w:sz w:val="24"/>
                <w:szCs w:val="24"/>
                <w:lang w:val="uk-UA"/>
              </w:rPr>
              <w:t xml:space="preserve">Акредитаційною комісією Міністерства освіти і науки України. </w:t>
            </w:r>
            <w:r>
              <w:rPr>
                <w:rFonts w:ascii="Times New Roman" w:hAnsi="Times New Roman" w:cs="Times New Roman"/>
                <w:sz w:val="24"/>
                <w:szCs w:val="24"/>
                <w:lang w:val="uk-UA"/>
              </w:rPr>
              <w:t>Сертифікат НД № 2087</w:t>
            </w:r>
            <w:r w:rsidR="00EB7F64">
              <w:rPr>
                <w:rFonts w:ascii="Times New Roman" w:hAnsi="Times New Roman" w:cs="Times New Roman"/>
                <w:sz w:val="24"/>
                <w:szCs w:val="24"/>
                <w:lang w:val="uk-UA"/>
              </w:rPr>
              <w:t>389</w:t>
            </w:r>
            <w:r>
              <w:rPr>
                <w:rFonts w:ascii="Times New Roman" w:hAnsi="Times New Roman" w:cs="Times New Roman"/>
                <w:sz w:val="24"/>
                <w:szCs w:val="24"/>
                <w:lang w:val="uk-UA"/>
              </w:rPr>
              <w:t xml:space="preserve">. </w:t>
            </w:r>
            <w:r w:rsidRPr="00074432">
              <w:rPr>
                <w:rFonts w:ascii="Times New Roman" w:hAnsi="Times New Roman" w:cs="Times New Roman"/>
                <w:sz w:val="24"/>
                <w:szCs w:val="24"/>
                <w:lang w:val="uk-UA"/>
              </w:rPr>
              <w:t>Період акредитації:</w:t>
            </w:r>
            <w:r>
              <w:rPr>
                <w:rFonts w:ascii="Times New Roman" w:hAnsi="Times New Roman" w:cs="Times New Roman"/>
                <w:sz w:val="24"/>
                <w:szCs w:val="24"/>
                <w:lang w:val="uk-UA"/>
              </w:rPr>
              <w:t xml:space="preserve"> </w:t>
            </w:r>
            <w:r w:rsidR="00EB7F64">
              <w:rPr>
                <w:rFonts w:ascii="Times New Roman" w:hAnsi="Times New Roman" w:cs="Times New Roman"/>
                <w:sz w:val="24"/>
                <w:szCs w:val="24"/>
                <w:lang w:val="uk-UA"/>
              </w:rPr>
              <w:t>20</w:t>
            </w:r>
            <w:r w:rsidRPr="00074432">
              <w:rPr>
                <w:rFonts w:ascii="Times New Roman" w:hAnsi="Times New Roman" w:cs="Times New Roman"/>
                <w:sz w:val="24"/>
                <w:szCs w:val="24"/>
                <w:lang w:val="uk-UA"/>
              </w:rPr>
              <w:t>.</w:t>
            </w:r>
            <w:r w:rsidR="00EB7F64">
              <w:rPr>
                <w:rFonts w:ascii="Times New Roman" w:hAnsi="Times New Roman" w:cs="Times New Roman"/>
                <w:sz w:val="24"/>
                <w:szCs w:val="24"/>
                <w:lang w:val="uk-UA"/>
              </w:rPr>
              <w:t>12</w:t>
            </w:r>
            <w:r w:rsidRPr="00074432">
              <w:rPr>
                <w:rFonts w:ascii="Times New Roman" w:hAnsi="Times New Roman" w:cs="Times New Roman"/>
                <w:sz w:val="24"/>
                <w:szCs w:val="24"/>
                <w:lang w:val="uk-UA"/>
              </w:rPr>
              <w:t>.201</w:t>
            </w:r>
            <w:r w:rsidR="00EB7F64">
              <w:rPr>
                <w:rFonts w:ascii="Times New Roman" w:hAnsi="Times New Roman" w:cs="Times New Roman"/>
                <w:sz w:val="24"/>
                <w:szCs w:val="24"/>
                <w:lang w:val="uk-UA"/>
              </w:rPr>
              <w:t>6</w:t>
            </w:r>
            <w:r>
              <w:rPr>
                <w:rFonts w:ascii="Times New Roman" w:hAnsi="Times New Roman" w:cs="Times New Roman"/>
                <w:sz w:val="24"/>
                <w:szCs w:val="24"/>
                <w:lang w:val="uk-UA"/>
              </w:rPr>
              <w:t> р.</w:t>
            </w:r>
            <w:r w:rsidRPr="00074432">
              <w:rPr>
                <w:rFonts w:ascii="Times New Roman" w:hAnsi="Times New Roman" w:cs="Times New Roman"/>
                <w:sz w:val="24"/>
                <w:szCs w:val="24"/>
                <w:lang w:val="uk-UA"/>
              </w:rPr>
              <w:t xml:space="preserve"> – 01.07.2024</w:t>
            </w:r>
            <w:r>
              <w:rPr>
                <w:rFonts w:ascii="Times New Roman" w:hAnsi="Times New Roman" w:cs="Times New Roman"/>
                <w:sz w:val="24"/>
                <w:szCs w:val="24"/>
                <w:lang w:val="uk-UA"/>
              </w:rPr>
              <w:t xml:space="preserve"> р.</w:t>
            </w:r>
          </w:p>
        </w:tc>
      </w:tr>
      <w:tr w:rsidR="00A75F33" w:rsidRPr="0058155F" w:rsidTr="008160AA">
        <w:tc>
          <w:tcPr>
            <w:tcW w:w="1980" w:type="dxa"/>
          </w:tcPr>
          <w:p w:rsidR="00A75F33" w:rsidRPr="00A75F33" w:rsidRDefault="00F91DF9"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Цикл / рівень</w:t>
            </w:r>
          </w:p>
        </w:tc>
        <w:tc>
          <w:tcPr>
            <w:tcW w:w="8073" w:type="dxa"/>
          </w:tcPr>
          <w:p w:rsidR="00A75F33" w:rsidRPr="00F91DF9" w:rsidRDefault="00F91DF9"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НРК України – 6 рівень, </w:t>
            </w:r>
            <w:r>
              <w:rPr>
                <w:rFonts w:ascii="Times New Roman" w:hAnsi="Times New Roman" w:cs="Times New Roman"/>
                <w:sz w:val="24"/>
                <w:szCs w:val="24"/>
                <w:lang w:val="en-US"/>
              </w:rPr>
              <w:t>FQ</w:t>
            </w:r>
            <w:r w:rsidRPr="00F91DF9">
              <w:rPr>
                <w:rFonts w:ascii="Times New Roman" w:hAnsi="Times New Roman" w:cs="Times New Roman"/>
                <w:sz w:val="24"/>
                <w:szCs w:val="24"/>
                <w:lang w:val="uk-UA"/>
              </w:rPr>
              <w:t>-</w:t>
            </w:r>
            <w:r>
              <w:rPr>
                <w:rFonts w:ascii="Times New Roman" w:hAnsi="Times New Roman" w:cs="Times New Roman"/>
                <w:sz w:val="24"/>
                <w:szCs w:val="24"/>
                <w:lang w:val="en-US"/>
              </w:rPr>
              <w:t>EHEA</w:t>
            </w:r>
            <w:r w:rsidRPr="00F91DF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91DF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перший цикл, </w:t>
            </w:r>
            <w:r>
              <w:rPr>
                <w:rFonts w:ascii="Times New Roman" w:hAnsi="Times New Roman" w:cs="Times New Roman"/>
                <w:sz w:val="24"/>
                <w:szCs w:val="24"/>
                <w:lang w:val="en-US"/>
              </w:rPr>
              <w:t>EQF</w:t>
            </w:r>
            <w:r w:rsidRPr="00F91DF9">
              <w:rPr>
                <w:rFonts w:ascii="Times New Roman" w:hAnsi="Times New Roman" w:cs="Times New Roman"/>
                <w:sz w:val="24"/>
                <w:szCs w:val="24"/>
                <w:lang w:val="uk-UA"/>
              </w:rPr>
              <w:t>-</w:t>
            </w:r>
            <w:r>
              <w:rPr>
                <w:rFonts w:ascii="Times New Roman" w:hAnsi="Times New Roman" w:cs="Times New Roman"/>
                <w:sz w:val="24"/>
                <w:szCs w:val="24"/>
                <w:lang w:val="en-US"/>
              </w:rPr>
              <w:t>LLL</w:t>
            </w:r>
            <w:r w:rsidRPr="00F91DF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91DF9">
              <w:rPr>
                <w:rFonts w:ascii="Times New Roman" w:hAnsi="Times New Roman" w:cs="Times New Roman"/>
                <w:sz w:val="24"/>
                <w:szCs w:val="24"/>
                <w:lang w:val="uk-UA"/>
              </w:rPr>
              <w:t xml:space="preserve"> </w:t>
            </w:r>
            <w:r>
              <w:rPr>
                <w:rFonts w:ascii="Times New Roman" w:hAnsi="Times New Roman" w:cs="Times New Roman"/>
                <w:sz w:val="24"/>
                <w:szCs w:val="24"/>
                <w:lang w:val="uk-UA"/>
              </w:rPr>
              <w:t>6 рівень.</w:t>
            </w:r>
          </w:p>
        </w:tc>
      </w:tr>
      <w:tr w:rsidR="00A75F33" w:rsidRPr="007C41FC" w:rsidTr="008160AA">
        <w:tc>
          <w:tcPr>
            <w:tcW w:w="1980" w:type="dxa"/>
          </w:tcPr>
          <w:p w:rsidR="00A75F33" w:rsidRPr="00A75F33" w:rsidRDefault="00CE2D57"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Передумови</w:t>
            </w:r>
          </w:p>
        </w:tc>
        <w:tc>
          <w:tcPr>
            <w:tcW w:w="8073" w:type="dxa"/>
          </w:tcPr>
          <w:p w:rsidR="00A75F33" w:rsidRDefault="00CE2D57"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Наявність повної загальної середньої освіти (</w:t>
            </w:r>
            <w:r w:rsidR="007C41FC">
              <w:rPr>
                <w:rFonts w:ascii="Times New Roman" w:hAnsi="Times New Roman" w:cs="Times New Roman"/>
                <w:sz w:val="24"/>
                <w:szCs w:val="24"/>
                <w:lang w:val="uk-UA"/>
              </w:rPr>
              <w:t>і сертифікати ЗНО згідно Правил прийому до ТНТУ ім. І. Пулюя</w:t>
            </w:r>
            <w:r w:rsidRPr="007C41FC">
              <w:rPr>
                <w:rFonts w:ascii="Times New Roman" w:hAnsi="Times New Roman" w:cs="Times New Roman"/>
                <w:sz w:val="24"/>
                <w:szCs w:val="24"/>
                <w:lang w:val="uk-UA"/>
              </w:rPr>
              <w:t>)</w:t>
            </w:r>
          </w:p>
          <w:p w:rsidR="00CE2D57" w:rsidRDefault="00CE2D57" w:rsidP="007C41FC">
            <w:pPr>
              <w:jc w:val="both"/>
              <w:rPr>
                <w:rFonts w:ascii="Times New Roman" w:hAnsi="Times New Roman" w:cs="Times New Roman"/>
                <w:sz w:val="24"/>
                <w:szCs w:val="24"/>
                <w:lang w:val="uk-UA"/>
              </w:rPr>
            </w:pPr>
            <w:r w:rsidRPr="007C41FC">
              <w:rPr>
                <w:rFonts w:ascii="Times New Roman" w:hAnsi="Times New Roman" w:cs="Times New Roman"/>
                <w:sz w:val="24"/>
                <w:szCs w:val="24"/>
                <w:lang w:val="uk-UA"/>
              </w:rPr>
              <w:t>Наявність ступеня «молод</w:t>
            </w:r>
            <w:r w:rsidR="007C41FC">
              <w:rPr>
                <w:rFonts w:ascii="Times New Roman" w:hAnsi="Times New Roman" w:cs="Times New Roman"/>
                <w:sz w:val="24"/>
                <w:szCs w:val="24"/>
                <w:lang w:val="uk-UA"/>
              </w:rPr>
              <w:t>ший спеціаліст» за спеціальностями, перелік яких визначається Правилами прийому до ТНТУ ім. І. Пулюя</w:t>
            </w:r>
            <w:r w:rsidR="0023053F">
              <w:rPr>
                <w:rFonts w:ascii="Times New Roman" w:hAnsi="Times New Roman" w:cs="Times New Roman"/>
                <w:sz w:val="24"/>
                <w:szCs w:val="24"/>
                <w:lang w:val="uk-UA"/>
              </w:rPr>
              <w:t>.</w:t>
            </w:r>
          </w:p>
        </w:tc>
      </w:tr>
      <w:tr w:rsidR="00956FA5" w:rsidRPr="007C41FC" w:rsidTr="008160AA">
        <w:tc>
          <w:tcPr>
            <w:tcW w:w="1980" w:type="dxa"/>
          </w:tcPr>
          <w:p w:rsidR="00956FA5" w:rsidRDefault="00956FA5"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Мова викладання</w:t>
            </w:r>
          </w:p>
        </w:tc>
        <w:tc>
          <w:tcPr>
            <w:tcW w:w="8073" w:type="dxa"/>
          </w:tcPr>
          <w:p w:rsidR="00956FA5" w:rsidRDefault="00956FA5"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w:t>
            </w:r>
          </w:p>
        </w:tc>
      </w:tr>
      <w:tr w:rsidR="00956FA5" w:rsidTr="008160AA">
        <w:tc>
          <w:tcPr>
            <w:tcW w:w="1980" w:type="dxa"/>
          </w:tcPr>
          <w:p w:rsidR="00956FA5" w:rsidRDefault="00956FA5"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Термін дії освітньої програми</w:t>
            </w:r>
          </w:p>
        </w:tc>
        <w:tc>
          <w:tcPr>
            <w:tcW w:w="8073" w:type="dxa"/>
          </w:tcPr>
          <w:p w:rsidR="00956FA5" w:rsidRDefault="00EB7F64"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Pr="00074432">
              <w:rPr>
                <w:rFonts w:ascii="Times New Roman" w:hAnsi="Times New Roman" w:cs="Times New Roman"/>
                <w:sz w:val="24"/>
                <w:szCs w:val="24"/>
                <w:lang w:val="uk-UA"/>
              </w:rPr>
              <w:t>.</w:t>
            </w:r>
            <w:r>
              <w:rPr>
                <w:rFonts w:ascii="Times New Roman" w:hAnsi="Times New Roman" w:cs="Times New Roman"/>
                <w:sz w:val="24"/>
                <w:szCs w:val="24"/>
                <w:lang w:val="uk-UA"/>
              </w:rPr>
              <w:t>12</w:t>
            </w:r>
            <w:r w:rsidRPr="00074432">
              <w:rPr>
                <w:rFonts w:ascii="Times New Roman" w:hAnsi="Times New Roman" w:cs="Times New Roman"/>
                <w:sz w:val="24"/>
                <w:szCs w:val="24"/>
                <w:lang w:val="uk-UA"/>
              </w:rPr>
              <w:t>.201</w:t>
            </w:r>
            <w:r>
              <w:rPr>
                <w:rFonts w:ascii="Times New Roman" w:hAnsi="Times New Roman" w:cs="Times New Roman"/>
                <w:sz w:val="24"/>
                <w:szCs w:val="24"/>
                <w:lang w:val="uk-UA"/>
              </w:rPr>
              <w:t>6 р.</w:t>
            </w:r>
            <w:r w:rsidRPr="00074432">
              <w:rPr>
                <w:rFonts w:ascii="Times New Roman" w:hAnsi="Times New Roman" w:cs="Times New Roman"/>
                <w:sz w:val="24"/>
                <w:szCs w:val="24"/>
                <w:lang w:val="uk-UA"/>
              </w:rPr>
              <w:t xml:space="preserve"> – 01.07.2024</w:t>
            </w:r>
            <w:r>
              <w:rPr>
                <w:rFonts w:ascii="Times New Roman" w:hAnsi="Times New Roman" w:cs="Times New Roman"/>
                <w:sz w:val="24"/>
                <w:szCs w:val="24"/>
                <w:lang w:val="uk-UA"/>
              </w:rPr>
              <w:t xml:space="preserve"> р.</w:t>
            </w:r>
          </w:p>
        </w:tc>
      </w:tr>
      <w:tr w:rsidR="00956FA5" w:rsidRPr="0058155F" w:rsidTr="008160AA">
        <w:tc>
          <w:tcPr>
            <w:tcW w:w="1980" w:type="dxa"/>
          </w:tcPr>
          <w:p w:rsidR="00956FA5" w:rsidRDefault="00956FA5"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Інтернет-адреса постійного розміщення опису освітньої програми</w:t>
            </w:r>
          </w:p>
        </w:tc>
        <w:tc>
          <w:tcPr>
            <w:tcW w:w="8073" w:type="dxa"/>
          </w:tcPr>
          <w:p w:rsidR="00956FA5" w:rsidRPr="008E40B2" w:rsidRDefault="00CE73EF" w:rsidP="00977CC6">
            <w:pPr>
              <w:jc w:val="both"/>
              <w:rPr>
                <w:rFonts w:ascii="Times New Roman" w:hAnsi="Times New Roman" w:cs="Times New Roman"/>
                <w:sz w:val="24"/>
                <w:szCs w:val="24"/>
                <w:lang w:val="uk-UA"/>
              </w:rPr>
            </w:pPr>
            <w:proofErr w:type="spellStart"/>
            <w:r w:rsidRPr="00C408C7">
              <w:t>http</w:t>
            </w:r>
            <w:proofErr w:type="spellEnd"/>
            <w:r w:rsidRPr="00C408C7">
              <w:rPr>
                <w:lang w:val="uk-UA"/>
              </w:rPr>
              <w:t>://</w:t>
            </w:r>
            <w:proofErr w:type="spellStart"/>
            <w:r w:rsidRPr="00C408C7">
              <w:t>tntu</w:t>
            </w:r>
            <w:proofErr w:type="spellEnd"/>
            <w:r w:rsidRPr="00C408C7">
              <w:rPr>
                <w:lang w:val="uk-UA"/>
              </w:rPr>
              <w:t>.</w:t>
            </w:r>
            <w:proofErr w:type="spellStart"/>
            <w:r w:rsidRPr="00C408C7">
              <w:t>edu</w:t>
            </w:r>
            <w:proofErr w:type="spellEnd"/>
            <w:r w:rsidRPr="00C408C7">
              <w:rPr>
                <w:lang w:val="uk-UA"/>
              </w:rPr>
              <w:t>.</w:t>
            </w:r>
            <w:proofErr w:type="spellStart"/>
            <w:r w:rsidRPr="00C408C7">
              <w:t>ua</w:t>
            </w:r>
            <w:proofErr w:type="spellEnd"/>
            <w:r w:rsidRPr="00C408C7">
              <w:rPr>
                <w:lang w:val="uk-UA"/>
              </w:rPr>
              <w:t>/?</w:t>
            </w:r>
            <w:r w:rsidRPr="00C408C7">
              <w:t>p</w:t>
            </w:r>
            <w:r w:rsidRPr="00C408C7">
              <w:rPr>
                <w:lang w:val="uk-UA"/>
              </w:rPr>
              <w:t>=</w:t>
            </w:r>
            <w:proofErr w:type="spellStart"/>
            <w:r w:rsidRPr="00C408C7">
              <w:t>uk</w:t>
            </w:r>
            <w:proofErr w:type="spellEnd"/>
            <w:r w:rsidRPr="00C408C7">
              <w:rPr>
                <w:lang w:val="uk-UA"/>
              </w:rPr>
              <w:t>/</w:t>
            </w:r>
            <w:proofErr w:type="spellStart"/>
            <w:r w:rsidRPr="00C408C7">
              <w:t>structure</w:t>
            </w:r>
            <w:proofErr w:type="spellEnd"/>
            <w:r w:rsidRPr="00C408C7">
              <w:rPr>
                <w:lang w:val="uk-UA"/>
              </w:rPr>
              <w:t>/</w:t>
            </w:r>
            <w:proofErr w:type="spellStart"/>
            <w:r w:rsidRPr="00C408C7">
              <w:t>faculties</w:t>
            </w:r>
            <w:proofErr w:type="spellEnd"/>
          </w:p>
        </w:tc>
      </w:tr>
      <w:tr w:rsidR="008E40B2" w:rsidTr="008160AA">
        <w:tc>
          <w:tcPr>
            <w:tcW w:w="10053" w:type="dxa"/>
            <w:gridSpan w:val="2"/>
            <w:shd w:val="clear" w:color="auto" w:fill="D0CECE" w:themeFill="background2" w:themeFillShade="E6"/>
          </w:tcPr>
          <w:p w:rsidR="008E40B2" w:rsidRPr="008E40B2" w:rsidRDefault="008E40B2" w:rsidP="008E40B2">
            <w:pPr>
              <w:jc w:val="center"/>
              <w:rPr>
                <w:rFonts w:ascii="Times New Roman" w:hAnsi="Times New Roman" w:cs="Times New Roman"/>
                <w:b/>
                <w:sz w:val="24"/>
                <w:szCs w:val="24"/>
                <w:lang w:val="uk-UA"/>
              </w:rPr>
            </w:pPr>
            <w:r>
              <w:rPr>
                <w:rFonts w:ascii="Times New Roman" w:hAnsi="Times New Roman" w:cs="Times New Roman"/>
                <w:b/>
                <w:sz w:val="24"/>
                <w:szCs w:val="24"/>
                <w:lang w:val="en-US"/>
              </w:rPr>
              <w:t xml:space="preserve">2 – </w:t>
            </w:r>
            <w:r>
              <w:rPr>
                <w:rFonts w:ascii="Times New Roman" w:hAnsi="Times New Roman" w:cs="Times New Roman"/>
                <w:b/>
                <w:sz w:val="24"/>
                <w:szCs w:val="24"/>
                <w:lang w:val="uk-UA"/>
              </w:rPr>
              <w:t>Мета освітньої програми</w:t>
            </w:r>
          </w:p>
        </w:tc>
      </w:tr>
      <w:tr w:rsidR="008E40B2" w:rsidTr="008160AA">
        <w:tc>
          <w:tcPr>
            <w:tcW w:w="10053" w:type="dxa"/>
            <w:gridSpan w:val="2"/>
          </w:tcPr>
          <w:p w:rsidR="008E40B2" w:rsidRDefault="008E40B2" w:rsidP="00977CC6">
            <w:pPr>
              <w:jc w:val="both"/>
              <w:rPr>
                <w:rFonts w:ascii="Times New Roman" w:hAnsi="Times New Roman" w:cs="Times New Roman"/>
                <w:sz w:val="24"/>
                <w:szCs w:val="24"/>
                <w:lang w:val="uk-UA"/>
              </w:rPr>
            </w:pPr>
            <w:r w:rsidRPr="008E40B2">
              <w:rPr>
                <w:rFonts w:ascii="Times New Roman" w:hAnsi="Times New Roman" w:cs="Times New Roman"/>
                <w:bCs/>
                <w:sz w:val="24"/>
                <w:szCs w:val="24"/>
                <w:lang w:val="uk-UA"/>
              </w:rPr>
              <w:t>Формування професійної компетентності фахівця-економіста, здатного розв’язувати складні спеціалізовані задачі та практичні проблеми з економіки, що характеризується комплексністю та невизначеністю умов. Надати освіту в галузі економіки із широким доступом до працевлаштування, підготувати студентів із особливим інтересом до галузей економіки для подальшого навчання.</w:t>
            </w:r>
          </w:p>
        </w:tc>
      </w:tr>
      <w:tr w:rsidR="008E40B2" w:rsidTr="008160AA">
        <w:tc>
          <w:tcPr>
            <w:tcW w:w="10053" w:type="dxa"/>
            <w:gridSpan w:val="2"/>
            <w:shd w:val="clear" w:color="auto" w:fill="D0CECE" w:themeFill="background2" w:themeFillShade="E6"/>
          </w:tcPr>
          <w:p w:rsidR="008E40B2" w:rsidRPr="008E40B2" w:rsidRDefault="008E40B2" w:rsidP="008E40B2">
            <w:pPr>
              <w:jc w:val="center"/>
              <w:rPr>
                <w:rFonts w:ascii="Times New Roman" w:hAnsi="Times New Roman" w:cs="Times New Roman"/>
                <w:b/>
                <w:sz w:val="24"/>
                <w:szCs w:val="24"/>
                <w:lang w:val="uk-UA"/>
              </w:rPr>
            </w:pPr>
            <w:r w:rsidRPr="008E40B2">
              <w:rPr>
                <w:rFonts w:ascii="Times New Roman" w:hAnsi="Times New Roman" w:cs="Times New Roman"/>
                <w:b/>
                <w:sz w:val="24"/>
                <w:szCs w:val="24"/>
                <w:lang w:val="uk-UA"/>
              </w:rPr>
              <w:t xml:space="preserve">3 </w:t>
            </w:r>
            <w:r>
              <w:rPr>
                <w:rFonts w:ascii="Times New Roman" w:hAnsi="Times New Roman" w:cs="Times New Roman"/>
                <w:b/>
                <w:sz w:val="24"/>
                <w:szCs w:val="24"/>
                <w:lang w:val="uk-UA"/>
              </w:rPr>
              <w:t>–</w:t>
            </w:r>
            <w:r w:rsidRPr="008E40B2">
              <w:rPr>
                <w:rFonts w:ascii="Times New Roman" w:hAnsi="Times New Roman" w:cs="Times New Roman"/>
                <w:b/>
                <w:sz w:val="24"/>
                <w:szCs w:val="24"/>
                <w:lang w:val="uk-UA"/>
              </w:rPr>
              <w:t xml:space="preserve"> </w:t>
            </w:r>
            <w:r>
              <w:rPr>
                <w:rFonts w:ascii="Times New Roman" w:hAnsi="Times New Roman" w:cs="Times New Roman"/>
                <w:b/>
                <w:sz w:val="24"/>
                <w:szCs w:val="24"/>
                <w:lang w:val="uk-UA"/>
              </w:rPr>
              <w:t>Характеристика освітньої програми</w:t>
            </w:r>
          </w:p>
        </w:tc>
      </w:tr>
      <w:tr w:rsidR="008E40B2" w:rsidTr="008160AA">
        <w:tc>
          <w:tcPr>
            <w:tcW w:w="1980" w:type="dxa"/>
          </w:tcPr>
          <w:p w:rsidR="008E40B2" w:rsidRDefault="008E40B2"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Предметна область (галузь знань, спеціальність)</w:t>
            </w:r>
          </w:p>
        </w:tc>
        <w:tc>
          <w:tcPr>
            <w:tcW w:w="8073" w:type="dxa"/>
          </w:tcPr>
          <w:p w:rsidR="008E40B2" w:rsidRDefault="008E40B2"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05 «Соціальні та поведінкові науки», 051 «Економіка»</w:t>
            </w:r>
          </w:p>
        </w:tc>
      </w:tr>
      <w:tr w:rsidR="008E40B2" w:rsidTr="008160AA">
        <w:tc>
          <w:tcPr>
            <w:tcW w:w="1980" w:type="dxa"/>
          </w:tcPr>
          <w:p w:rsidR="008E40B2" w:rsidRDefault="008E40B2"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Орієнтація освітньої програми</w:t>
            </w:r>
          </w:p>
        </w:tc>
        <w:tc>
          <w:tcPr>
            <w:tcW w:w="8073" w:type="dxa"/>
          </w:tcPr>
          <w:p w:rsidR="008E40B2" w:rsidRDefault="00E847D2" w:rsidP="00E847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Освітньо-професійна. </w:t>
            </w:r>
            <w:r w:rsidRPr="00E847D2">
              <w:rPr>
                <w:rFonts w:ascii="Times New Roman" w:hAnsi="Times New Roman" w:cs="Times New Roman"/>
                <w:bCs/>
                <w:sz w:val="24"/>
                <w:szCs w:val="24"/>
                <w:lang w:val="uk-UA"/>
              </w:rPr>
              <w:t xml:space="preserve">Програма формує компетентність у галузях прикладної економіки, інформаційних технологій в економіці, моделювання соціально-економічних систем і процесів. Студенти проходять практику на </w:t>
            </w:r>
            <w:r w:rsidRPr="00E847D2">
              <w:rPr>
                <w:rFonts w:ascii="Times New Roman" w:hAnsi="Times New Roman" w:cs="Times New Roman"/>
                <w:bCs/>
                <w:sz w:val="24"/>
                <w:szCs w:val="24"/>
                <w:lang w:val="uk-UA"/>
              </w:rPr>
              <w:lastRenderedPageBreak/>
              <w:t>українських підприємствах. За бажанням можна проходити літню практику на європейських підприємствах.</w:t>
            </w:r>
            <w:r>
              <w:rPr>
                <w:rFonts w:ascii="Times New Roman" w:hAnsi="Times New Roman" w:cs="Times New Roman"/>
                <w:sz w:val="24"/>
                <w:szCs w:val="24"/>
                <w:lang w:val="uk-UA"/>
              </w:rPr>
              <w:t xml:space="preserve"> </w:t>
            </w:r>
          </w:p>
        </w:tc>
      </w:tr>
      <w:tr w:rsidR="0063543C" w:rsidRPr="0058155F" w:rsidTr="008160AA">
        <w:tc>
          <w:tcPr>
            <w:tcW w:w="1980" w:type="dxa"/>
          </w:tcPr>
          <w:p w:rsidR="0063543C" w:rsidRPr="00995B1C" w:rsidRDefault="00995B1C"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Основний фокус освітньої програми</w:t>
            </w:r>
          </w:p>
        </w:tc>
        <w:tc>
          <w:tcPr>
            <w:tcW w:w="8073" w:type="dxa"/>
          </w:tcPr>
          <w:p w:rsidR="0063543C" w:rsidRDefault="00995B1C" w:rsidP="00E847D2">
            <w:pPr>
              <w:jc w:val="both"/>
              <w:rPr>
                <w:rFonts w:ascii="Times New Roman" w:hAnsi="Times New Roman" w:cs="Times New Roman"/>
                <w:sz w:val="24"/>
                <w:szCs w:val="24"/>
                <w:lang w:val="uk-UA"/>
              </w:rPr>
            </w:pPr>
            <w:r>
              <w:rPr>
                <w:rFonts w:ascii="Times New Roman" w:hAnsi="Times New Roman" w:cs="Times New Roman"/>
                <w:sz w:val="24"/>
                <w:szCs w:val="24"/>
                <w:lang w:val="uk-UA"/>
              </w:rPr>
              <w:t>Спеціальна освіта в галузі «Соціальні та поведінкові науки» за спеціальністю «Економіка».</w:t>
            </w:r>
          </w:p>
          <w:p w:rsidR="00995B1C" w:rsidRDefault="00995B1C" w:rsidP="00E847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Ключові слова: </w:t>
            </w:r>
            <w:r w:rsidRPr="00995B1C">
              <w:rPr>
                <w:rFonts w:ascii="Times New Roman" w:hAnsi="Times New Roman" w:cs="Times New Roman"/>
                <w:bCs/>
                <w:sz w:val="24"/>
                <w:szCs w:val="24"/>
                <w:lang w:val="uk-UA"/>
              </w:rPr>
              <w:t>економічний аналіз, моделювання, прогнозування</w:t>
            </w:r>
            <w:r>
              <w:rPr>
                <w:rFonts w:ascii="Times New Roman" w:hAnsi="Times New Roman" w:cs="Times New Roman"/>
                <w:bCs/>
                <w:sz w:val="24"/>
                <w:szCs w:val="24"/>
                <w:lang w:val="uk-UA"/>
              </w:rPr>
              <w:t>, комп’ютерні інформаційні системи.</w:t>
            </w:r>
          </w:p>
        </w:tc>
      </w:tr>
      <w:tr w:rsidR="00995B1C" w:rsidRPr="0058155F" w:rsidTr="008160AA">
        <w:tc>
          <w:tcPr>
            <w:tcW w:w="1980" w:type="dxa"/>
          </w:tcPr>
          <w:p w:rsidR="00995B1C" w:rsidRDefault="00995B1C"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Особливості програми</w:t>
            </w:r>
          </w:p>
        </w:tc>
        <w:tc>
          <w:tcPr>
            <w:tcW w:w="8073" w:type="dxa"/>
          </w:tcPr>
          <w:p w:rsidR="00995B1C" w:rsidRDefault="00995B1C" w:rsidP="00816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Освітня програма узгоджена із </w:t>
            </w:r>
            <w:r w:rsidRPr="008160AA">
              <w:rPr>
                <w:rFonts w:ascii="Times New Roman" w:hAnsi="Times New Roman" w:cs="Times New Roman"/>
                <w:sz w:val="24"/>
                <w:szCs w:val="24"/>
                <w:lang w:val="uk-UA"/>
              </w:rPr>
              <w:t xml:space="preserve">навчальним </w:t>
            </w:r>
            <w:r w:rsidR="008160AA" w:rsidRPr="008160AA">
              <w:rPr>
                <w:rFonts w:ascii="Times New Roman" w:hAnsi="Times New Roman" w:cs="Times New Roman"/>
                <w:sz w:val="24"/>
                <w:szCs w:val="24"/>
                <w:lang w:val="uk-UA"/>
              </w:rPr>
              <w:t xml:space="preserve">планом Люблінської політехніки </w:t>
            </w:r>
            <w:r w:rsidR="0023053F">
              <w:rPr>
                <w:rFonts w:ascii="Times New Roman" w:hAnsi="Times New Roman" w:cs="Times New Roman"/>
                <w:sz w:val="24"/>
                <w:szCs w:val="24"/>
                <w:lang w:val="uk-UA"/>
              </w:rPr>
              <w:t xml:space="preserve">за спеціальністю </w:t>
            </w:r>
            <w:r w:rsidR="0023053F" w:rsidRPr="00F72549">
              <w:rPr>
                <w:rFonts w:ascii="Times New Roman" w:hAnsi="Times New Roman" w:cs="Times New Roman"/>
                <w:sz w:val="24"/>
                <w:szCs w:val="24"/>
                <w:lang w:val="uk-UA"/>
              </w:rPr>
              <w:t>“</w:t>
            </w:r>
            <w:proofErr w:type="spellStart"/>
            <w:r w:rsidR="0023053F">
              <w:rPr>
                <w:rFonts w:ascii="Times New Roman" w:hAnsi="Times New Roman" w:cs="Times New Roman"/>
                <w:sz w:val="24"/>
                <w:szCs w:val="24"/>
                <w:lang w:val="en-US"/>
              </w:rPr>
              <w:t>Gospodarka</w:t>
            </w:r>
            <w:proofErr w:type="spellEnd"/>
            <w:r w:rsidR="0023053F" w:rsidRPr="00F72549">
              <w:rPr>
                <w:rFonts w:ascii="Times New Roman" w:hAnsi="Times New Roman" w:cs="Times New Roman"/>
                <w:sz w:val="24"/>
                <w:szCs w:val="24"/>
                <w:lang w:val="uk-UA"/>
              </w:rPr>
              <w:t xml:space="preserve"> </w:t>
            </w:r>
            <w:proofErr w:type="spellStart"/>
            <w:r w:rsidR="0023053F">
              <w:rPr>
                <w:rFonts w:ascii="Times New Roman" w:hAnsi="Times New Roman" w:cs="Times New Roman"/>
                <w:sz w:val="24"/>
                <w:szCs w:val="24"/>
                <w:lang w:val="en-US"/>
              </w:rPr>
              <w:t>elektroniczna</w:t>
            </w:r>
            <w:proofErr w:type="spellEnd"/>
            <w:r w:rsidR="0023053F" w:rsidRPr="00F72549">
              <w:rPr>
                <w:rFonts w:ascii="Times New Roman" w:hAnsi="Times New Roman" w:cs="Times New Roman"/>
                <w:sz w:val="24"/>
                <w:szCs w:val="24"/>
                <w:lang w:val="uk-UA"/>
              </w:rPr>
              <w:t>”</w:t>
            </w:r>
            <w:r w:rsidR="0023053F">
              <w:rPr>
                <w:rFonts w:ascii="Times New Roman" w:hAnsi="Times New Roman" w:cs="Times New Roman"/>
                <w:sz w:val="24"/>
                <w:szCs w:val="24"/>
                <w:lang w:val="uk-UA"/>
              </w:rPr>
              <w:t xml:space="preserve"> </w:t>
            </w:r>
            <w:r w:rsidR="008160AA">
              <w:rPr>
                <w:rFonts w:ascii="Times New Roman" w:hAnsi="Times New Roman" w:cs="Times New Roman"/>
                <w:sz w:val="24"/>
                <w:szCs w:val="24"/>
                <w:lang w:val="uk-UA"/>
              </w:rPr>
              <w:t>для участі у програмі подвійних дипломів на магістерському рівні.</w:t>
            </w:r>
          </w:p>
        </w:tc>
      </w:tr>
      <w:tr w:rsidR="00A05BCD" w:rsidTr="008160AA">
        <w:tc>
          <w:tcPr>
            <w:tcW w:w="10053" w:type="dxa"/>
            <w:gridSpan w:val="2"/>
            <w:shd w:val="clear" w:color="auto" w:fill="D0CECE" w:themeFill="background2" w:themeFillShade="E6"/>
          </w:tcPr>
          <w:p w:rsidR="00A05BCD" w:rsidRPr="00A05BCD" w:rsidRDefault="00A05BCD" w:rsidP="00A05BCD">
            <w:pPr>
              <w:jc w:val="center"/>
              <w:rPr>
                <w:rFonts w:ascii="Times New Roman" w:hAnsi="Times New Roman" w:cs="Times New Roman"/>
                <w:b/>
                <w:sz w:val="24"/>
                <w:szCs w:val="24"/>
                <w:lang w:val="uk-UA"/>
              </w:rPr>
            </w:pPr>
            <w:r>
              <w:rPr>
                <w:rFonts w:ascii="Times New Roman" w:hAnsi="Times New Roman" w:cs="Times New Roman"/>
                <w:b/>
                <w:sz w:val="24"/>
                <w:szCs w:val="24"/>
                <w:lang w:val="uk-UA"/>
              </w:rPr>
              <w:t>4 – Придатність випускників до працевлаштування та подальшого навчання</w:t>
            </w:r>
          </w:p>
        </w:tc>
      </w:tr>
      <w:tr w:rsidR="00A05BCD" w:rsidTr="008160AA">
        <w:tc>
          <w:tcPr>
            <w:tcW w:w="1980" w:type="dxa"/>
          </w:tcPr>
          <w:p w:rsidR="00A05BCD" w:rsidRDefault="00A05BCD"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Придатність до працевлаштування</w:t>
            </w:r>
          </w:p>
        </w:tc>
        <w:tc>
          <w:tcPr>
            <w:tcW w:w="8073" w:type="dxa"/>
          </w:tcPr>
          <w:p w:rsidR="00A05BCD" w:rsidRPr="00A05BCD" w:rsidRDefault="00A05BCD" w:rsidP="00A05BCD">
            <w:pPr>
              <w:jc w:val="both"/>
              <w:rPr>
                <w:rFonts w:ascii="Times New Roman" w:hAnsi="Times New Roman" w:cs="Times New Roman"/>
                <w:sz w:val="24"/>
                <w:szCs w:val="24"/>
                <w:lang w:val="uk-UA"/>
              </w:rPr>
            </w:pPr>
            <w:r w:rsidRPr="00A05BCD">
              <w:rPr>
                <w:rFonts w:ascii="Times New Roman" w:hAnsi="Times New Roman" w:cs="Times New Roman"/>
                <w:sz w:val="24"/>
                <w:szCs w:val="24"/>
                <w:lang w:val="uk-UA"/>
              </w:rPr>
              <w:t>Випускник здатний виконувати професійну роботу за такими угрупуваннями:</w:t>
            </w:r>
          </w:p>
          <w:p w:rsidR="00A05BCD" w:rsidRPr="00A05BCD" w:rsidRDefault="00A05BCD" w:rsidP="00A05BCD">
            <w:pPr>
              <w:numPr>
                <w:ilvl w:val="0"/>
                <w:numId w:val="3"/>
              </w:numPr>
              <w:ind w:left="643" w:hanging="425"/>
              <w:jc w:val="both"/>
              <w:rPr>
                <w:rFonts w:ascii="Times New Roman" w:hAnsi="Times New Roman" w:cs="Times New Roman"/>
                <w:sz w:val="24"/>
                <w:szCs w:val="24"/>
                <w:lang w:val="uk-UA"/>
              </w:rPr>
            </w:pPr>
            <w:r w:rsidRPr="00A05BCD">
              <w:rPr>
                <w:rFonts w:ascii="Times New Roman" w:hAnsi="Times New Roman" w:cs="Times New Roman"/>
                <w:sz w:val="24"/>
                <w:szCs w:val="24"/>
                <w:lang w:val="uk-UA"/>
              </w:rPr>
              <w:t xml:space="preserve">Бізнес-аналітик, </w:t>
            </w:r>
          </w:p>
          <w:p w:rsidR="00A05BCD" w:rsidRPr="00A05BCD" w:rsidRDefault="00A05BCD" w:rsidP="00A05BCD">
            <w:pPr>
              <w:numPr>
                <w:ilvl w:val="0"/>
                <w:numId w:val="3"/>
              </w:numPr>
              <w:ind w:left="643" w:hanging="425"/>
              <w:jc w:val="both"/>
              <w:rPr>
                <w:rFonts w:ascii="Times New Roman" w:hAnsi="Times New Roman" w:cs="Times New Roman"/>
                <w:sz w:val="24"/>
                <w:szCs w:val="24"/>
                <w:lang w:val="uk-UA"/>
              </w:rPr>
            </w:pPr>
            <w:r w:rsidRPr="00A05BCD">
              <w:rPr>
                <w:rFonts w:ascii="Times New Roman" w:hAnsi="Times New Roman" w:cs="Times New Roman"/>
                <w:sz w:val="24"/>
                <w:szCs w:val="24"/>
                <w:lang w:val="uk-UA"/>
              </w:rPr>
              <w:t xml:space="preserve">розробник WEB-сайтів. </w:t>
            </w:r>
          </w:p>
          <w:p w:rsidR="00A05BCD" w:rsidRPr="00A05BCD" w:rsidRDefault="00A05BCD" w:rsidP="00A05BCD">
            <w:pPr>
              <w:numPr>
                <w:ilvl w:val="0"/>
                <w:numId w:val="3"/>
              </w:numPr>
              <w:ind w:left="643" w:hanging="425"/>
              <w:jc w:val="both"/>
              <w:rPr>
                <w:rFonts w:ascii="Times New Roman" w:hAnsi="Times New Roman" w:cs="Times New Roman"/>
                <w:sz w:val="24"/>
                <w:szCs w:val="24"/>
                <w:lang w:val="uk-UA"/>
              </w:rPr>
            </w:pPr>
            <w:r w:rsidRPr="00A05BCD">
              <w:rPr>
                <w:rFonts w:ascii="Times New Roman" w:hAnsi="Times New Roman" w:cs="Times New Roman"/>
                <w:sz w:val="24"/>
                <w:szCs w:val="24"/>
                <w:lang w:val="uk-UA"/>
              </w:rPr>
              <w:t xml:space="preserve">економіст на виробничому підприємстві, у приватній фірмі, банку; </w:t>
            </w:r>
          </w:p>
          <w:p w:rsidR="00A05BCD" w:rsidRPr="00A05BCD" w:rsidRDefault="00A05BCD" w:rsidP="00A05BCD">
            <w:pPr>
              <w:numPr>
                <w:ilvl w:val="0"/>
                <w:numId w:val="3"/>
              </w:numPr>
              <w:ind w:left="643" w:hanging="425"/>
              <w:jc w:val="both"/>
              <w:rPr>
                <w:rFonts w:ascii="Times New Roman" w:hAnsi="Times New Roman" w:cs="Times New Roman"/>
                <w:sz w:val="24"/>
                <w:szCs w:val="24"/>
                <w:lang w:val="uk-UA"/>
              </w:rPr>
            </w:pPr>
            <w:r w:rsidRPr="00A05BCD">
              <w:rPr>
                <w:rFonts w:ascii="Times New Roman" w:hAnsi="Times New Roman" w:cs="Times New Roman"/>
                <w:sz w:val="24"/>
                <w:szCs w:val="24"/>
                <w:lang w:val="uk-UA"/>
              </w:rPr>
              <w:t xml:space="preserve">аналітик з оцінки кредитоспроможності; економіст-аналітик із зовнішньоекономічної діяльності підприємства; </w:t>
            </w:r>
          </w:p>
          <w:p w:rsidR="00A05BCD" w:rsidRPr="00A05BCD" w:rsidRDefault="00A05BCD" w:rsidP="00A05BCD">
            <w:pPr>
              <w:numPr>
                <w:ilvl w:val="0"/>
                <w:numId w:val="3"/>
              </w:numPr>
              <w:ind w:left="643" w:hanging="425"/>
              <w:jc w:val="both"/>
              <w:rPr>
                <w:rFonts w:ascii="Times New Roman" w:hAnsi="Times New Roman" w:cs="Times New Roman"/>
                <w:sz w:val="24"/>
                <w:szCs w:val="24"/>
                <w:lang w:val="uk-UA"/>
              </w:rPr>
            </w:pPr>
            <w:r w:rsidRPr="00A05BCD">
              <w:rPr>
                <w:rFonts w:ascii="Times New Roman" w:hAnsi="Times New Roman" w:cs="Times New Roman"/>
                <w:sz w:val="24"/>
                <w:szCs w:val="24"/>
                <w:lang w:val="uk-UA"/>
              </w:rPr>
              <w:t>фінансовий аналітик у страхових компаніях та інвестиційних фондах;</w:t>
            </w:r>
          </w:p>
          <w:p w:rsidR="00A05BCD" w:rsidRPr="00A05BCD" w:rsidRDefault="00A05BCD" w:rsidP="00A05BCD">
            <w:pPr>
              <w:numPr>
                <w:ilvl w:val="0"/>
                <w:numId w:val="3"/>
              </w:numPr>
              <w:ind w:left="643" w:hanging="425"/>
              <w:jc w:val="both"/>
              <w:rPr>
                <w:rFonts w:ascii="Times New Roman" w:hAnsi="Times New Roman" w:cs="Times New Roman"/>
                <w:sz w:val="24"/>
                <w:szCs w:val="24"/>
                <w:lang w:val="uk-UA"/>
              </w:rPr>
            </w:pPr>
            <w:r w:rsidRPr="00A05BCD">
              <w:rPr>
                <w:rFonts w:ascii="Times New Roman" w:hAnsi="Times New Roman" w:cs="Times New Roman"/>
                <w:sz w:val="24"/>
                <w:szCs w:val="24"/>
                <w:lang w:val="uk-UA"/>
              </w:rPr>
              <w:t xml:space="preserve">економіст з кількісних методів прийняття рішень; </w:t>
            </w:r>
          </w:p>
          <w:p w:rsidR="00A05BCD" w:rsidRDefault="00A05BCD" w:rsidP="00A05BCD">
            <w:pPr>
              <w:numPr>
                <w:ilvl w:val="0"/>
                <w:numId w:val="3"/>
              </w:numPr>
              <w:ind w:left="643" w:hanging="425"/>
              <w:jc w:val="both"/>
              <w:rPr>
                <w:rFonts w:ascii="Times New Roman" w:hAnsi="Times New Roman" w:cs="Times New Roman"/>
                <w:sz w:val="24"/>
                <w:szCs w:val="24"/>
                <w:lang w:val="uk-UA"/>
              </w:rPr>
            </w:pPr>
            <w:r w:rsidRPr="00A05BCD">
              <w:rPr>
                <w:rFonts w:ascii="Times New Roman" w:hAnsi="Times New Roman" w:cs="Times New Roman"/>
                <w:sz w:val="24"/>
                <w:szCs w:val="24"/>
                <w:lang w:val="uk-UA"/>
              </w:rPr>
              <w:t>аналітик інформаційних систем в економіці.</w:t>
            </w:r>
          </w:p>
        </w:tc>
      </w:tr>
      <w:tr w:rsidR="008B02D2" w:rsidRPr="0058155F" w:rsidTr="008160AA">
        <w:tc>
          <w:tcPr>
            <w:tcW w:w="1980" w:type="dxa"/>
          </w:tcPr>
          <w:p w:rsidR="008B02D2" w:rsidRPr="008B02D2" w:rsidRDefault="008B02D2"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Подальше навчання</w:t>
            </w:r>
          </w:p>
        </w:tc>
        <w:tc>
          <w:tcPr>
            <w:tcW w:w="8073" w:type="dxa"/>
          </w:tcPr>
          <w:p w:rsidR="008B02D2" w:rsidRPr="00A05BCD" w:rsidRDefault="008B02D2" w:rsidP="00A05BCD">
            <w:pPr>
              <w:jc w:val="both"/>
              <w:rPr>
                <w:rFonts w:ascii="Times New Roman" w:hAnsi="Times New Roman" w:cs="Times New Roman"/>
                <w:sz w:val="24"/>
                <w:szCs w:val="24"/>
                <w:lang w:val="uk-UA"/>
              </w:rPr>
            </w:pPr>
            <w:r w:rsidRPr="008B02D2">
              <w:rPr>
                <w:rFonts w:ascii="Times New Roman" w:hAnsi="Times New Roman" w:cs="Times New Roman"/>
                <w:bCs/>
                <w:sz w:val="24"/>
                <w:szCs w:val="24"/>
                <w:lang w:val="uk-UA"/>
              </w:rPr>
              <w:t>Можливість навчання за програмою другого циклу FQ-EHEA, 7 рівня EQF-LLL  та 7 рівня HPK</w:t>
            </w:r>
            <w:r>
              <w:rPr>
                <w:rFonts w:ascii="Times New Roman" w:hAnsi="Times New Roman" w:cs="Times New Roman"/>
                <w:bCs/>
                <w:sz w:val="24"/>
                <w:szCs w:val="24"/>
                <w:lang w:val="uk-UA"/>
              </w:rPr>
              <w:t>.</w:t>
            </w:r>
          </w:p>
        </w:tc>
      </w:tr>
      <w:tr w:rsidR="008B02D2" w:rsidTr="008160AA">
        <w:tc>
          <w:tcPr>
            <w:tcW w:w="10053" w:type="dxa"/>
            <w:gridSpan w:val="2"/>
            <w:shd w:val="clear" w:color="auto" w:fill="D0CECE" w:themeFill="background2" w:themeFillShade="E6"/>
          </w:tcPr>
          <w:p w:rsidR="008B02D2" w:rsidRPr="008B02D2" w:rsidRDefault="008B02D2" w:rsidP="008B02D2">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 Викладання та оцінювання</w:t>
            </w:r>
          </w:p>
        </w:tc>
      </w:tr>
      <w:tr w:rsidR="008B02D2" w:rsidTr="008160AA">
        <w:tc>
          <w:tcPr>
            <w:tcW w:w="1980" w:type="dxa"/>
          </w:tcPr>
          <w:p w:rsidR="008B02D2" w:rsidRDefault="008B02D2"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Викладання та навчання</w:t>
            </w:r>
          </w:p>
        </w:tc>
        <w:tc>
          <w:tcPr>
            <w:tcW w:w="8073" w:type="dxa"/>
          </w:tcPr>
          <w:p w:rsidR="00E57CA8" w:rsidRPr="00E57CA8" w:rsidRDefault="00E57CA8" w:rsidP="00E57CA8">
            <w:pPr>
              <w:spacing w:line="259" w:lineRule="auto"/>
              <w:jc w:val="both"/>
              <w:rPr>
                <w:rFonts w:ascii="Times New Roman" w:hAnsi="Times New Roman" w:cs="Times New Roman"/>
                <w:bCs/>
                <w:sz w:val="24"/>
                <w:szCs w:val="24"/>
                <w:lang w:val="uk-UA"/>
              </w:rPr>
            </w:pPr>
            <w:r w:rsidRPr="00E57CA8">
              <w:rPr>
                <w:rFonts w:ascii="Times New Roman" w:hAnsi="Times New Roman" w:cs="Times New Roman"/>
                <w:bCs/>
                <w:sz w:val="24"/>
                <w:szCs w:val="24"/>
                <w:lang w:val="uk-UA"/>
              </w:rPr>
              <w:t>Переважають інтерактивні технології навчання, які за своєю організаційно-емоційною насиченістю, стилем спілкування та рівнем відповідальності суб’єктів навчального процесу можуть моделювати професійну діяльність економістів.</w:t>
            </w:r>
          </w:p>
          <w:p w:rsidR="008B02D2" w:rsidRPr="008B02D2" w:rsidRDefault="00E57CA8" w:rsidP="00E57CA8">
            <w:pPr>
              <w:jc w:val="both"/>
              <w:rPr>
                <w:rFonts w:ascii="Times New Roman" w:hAnsi="Times New Roman" w:cs="Times New Roman"/>
                <w:bCs/>
                <w:sz w:val="24"/>
                <w:szCs w:val="24"/>
                <w:lang w:val="uk-UA"/>
              </w:rPr>
            </w:pPr>
            <w:r w:rsidRPr="00E57CA8">
              <w:rPr>
                <w:rFonts w:ascii="Times New Roman" w:hAnsi="Times New Roman" w:cs="Times New Roman"/>
                <w:bCs/>
                <w:sz w:val="24"/>
                <w:szCs w:val="24"/>
                <w:lang w:val="uk-UA"/>
              </w:rPr>
              <w:t>Використовуються такі форми навчання: лекції, лабораторні роботи, семінари, практичні заняття в малих групах, самостійна робота на основі підручників, конспектів, електронних джерел,</w:t>
            </w:r>
            <w:r>
              <w:rPr>
                <w:rFonts w:ascii="Times New Roman" w:hAnsi="Times New Roman" w:cs="Times New Roman"/>
                <w:bCs/>
                <w:sz w:val="24"/>
                <w:szCs w:val="24"/>
                <w:lang w:val="uk-UA"/>
              </w:rPr>
              <w:t xml:space="preserve"> консультації із викладачами</w:t>
            </w:r>
            <w:r w:rsidRPr="00E57CA8">
              <w:rPr>
                <w:rFonts w:ascii="Times New Roman" w:hAnsi="Times New Roman" w:cs="Times New Roman"/>
                <w:bCs/>
                <w:sz w:val="24"/>
                <w:szCs w:val="24"/>
                <w:lang w:val="uk-UA"/>
              </w:rPr>
              <w:t>.</w:t>
            </w:r>
          </w:p>
        </w:tc>
      </w:tr>
      <w:tr w:rsidR="00111AFD" w:rsidTr="008160AA">
        <w:tc>
          <w:tcPr>
            <w:tcW w:w="1980" w:type="dxa"/>
          </w:tcPr>
          <w:p w:rsidR="00111AFD" w:rsidRDefault="00111AFD"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Оцінювання</w:t>
            </w:r>
          </w:p>
        </w:tc>
        <w:tc>
          <w:tcPr>
            <w:tcW w:w="8073" w:type="dxa"/>
          </w:tcPr>
          <w:p w:rsidR="00111AFD" w:rsidRPr="00111AFD" w:rsidRDefault="00111AFD" w:rsidP="00111AFD">
            <w:pPr>
              <w:jc w:val="both"/>
              <w:rPr>
                <w:rFonts w:ascii="Times New Roman" w:hAnsi="Times New Roman" w:cs="Times New Roman"/>
                <w:bCs/>
                <w:sz w:val="24"/>
                <w:szCs w:val="24"/>
              </w:rPr>
            </w:pPr>
            <w:r w:rsidRPr="00111AFD">
              <w:rPr>
                <w:rFonts w:ascii="Times New Roman" w:hAnsi="Times New Roman" w:cs="Times New Roman"/>
                <w:bCs/>
                <w:sz w:val="24"/>
                <w:szCs w:val="24"/>
                <w:lang w:val="uk-UA"/>
              </w:rPr>
              <w:t xml:space="preserve">Оцінювання навчальних досягнень студентів </w:t>
            </w:r>
            <w:r w:rsidR="00536BE6">
              <w:rPr>
                <w:rFonts w:ascii="Times New Roman" w:hAnsi="Times New Roman" w:cs="Times New Roman"/>
                <w:bCs/>
                <w:sz w:val="24"/>
                <w:szCs w:val="24"/>
                <w:lang w:val="uk-UA"/>
              </w:rPr>
              <w:t>здійснюється за 100 бальною, 4-</w:t>
            </w:r>
            <w:r w:rsidRPr="00111AFD">
              <w:rPr>
                <w:rFonts w:ascii="Times New Roman" w:hAnsi="Times New Roman" w:cs="Times New Roman"/>
                <w:bCs/>
                <w:sz w:val="24"/>
                <w:szCs w:val="24"/>
                <w:lang w:val="uk-UA"/>
              </w:rPr>
              <w:t>бальною шкалами</w:t>
            </w:r>
            <w:r>
              <w:rPr>
                <w:rFonts w:ascii="Times New Roman" w:hAnsi="Times New Roman" w:cs="Times New Roman"/>
                <w:bCs/>
                <w:sz w:val="24"/>
                <w:szCs w:val="24"/>
                <w:lang w:val="uk-UA"/>
              </w:rPr>
              <w:t xml:space="preserve"> </w:t>
            </w:r>
            <w:r w:rsidRPr="00111AFD">
              <w:rPr>
                <w:rFonts w:ascii="Times New Roman" w:hAnsi="Times New Roman" w:cs="Times New Roman"/>
                <w:bCs/>
                <w:sz w:val="24"/>
                <w:szCs w:val="24"/>
                <w:lang w:val="uk-UA"/>
              </w:rPr>
              <w:t>(«відмінно», «добре», «задовільно», «незадовільно») і вербальною («зараховано», «не</w:t>
            </w:r>
            <w:r>
              <w:rPr>
                <w:rFonts w:ascii="Times New Roman" w:hAnsi="Times New Roman" w:cs="Times New Roman"/>
                <w:bCs/>
                <w:sz w:val="24"/>
                <w:szCs w:val="24"/>
                <w:lang w:val="uk-UA"/>
              </w:rPr>
              <w:t xml:space="preserve"> </w:t>
            </w:r>
            <w:r w:rsidRPr="00111AFD">
              <w:rPr>
                <w:rFonts w:ascii="Times New Roman" w:hAnsi="Times New Roman" w:cs="Times New Roman"/>
                <w:bCs/>
                <w:sz w:val="24"/>
                <w:szCs w:val="24"/>
                <w:lang w:val="uk-UA"/>
              </w:rPr>
              <w:t xml:space="preserve">зараховано») системами. </w:t>
            </w:r>
          </w:p>
          <w:p w:rsidR="00111AFD" w:rsidRPr="00111AFD" w:rsidRDefault="00111AFD" w:rsidP="00111AFD">
            <w:pPr>
              <w:jc w:val="both"/>
              <w:rPr>
                <w:rFonts w:ascii="Times New Roman" w:hAnsi="Times New Roman" w:cs="Times New Roman"/>
                <w:bCs/>
                <w:sz w:val="24"/>
                <w:szCs w:val="24"/>
              </w:rPr>
            </w:pPr>
            <w:r w:rsidRPr="00111AFD">
              <w:rPr>
                <w:rFonts w:ascii="Times New Roman" w:hAnsi="Times New Roman" w:cs="Times New Roman"/>
                <w:bCs/>
                <w:sz w:val="24"/>
                <w:szCs w:val="24"/>
                <w:lang w:val="uk-UA"/>
              </w:rPr>
              <w:t xml:space="preserve">Види контролю: поточний, тематичний, періодичний, підсумковий, самоконтроль.  </w:t>
            </w:r>
          </w:p>
          <w:p w:rsidR="00111AFD" w:rsidRPr="00E57CA8" w:rsidRDefault="00111AFD" w:rsidP="00111AFD">
            <w:pPr>
              <w:jc w:val="both"/>
              <w:rPr>
                <w:rFonts w:ascii="Times New Roman" w:hAnsi="Times New Roman" w:cs="Times New Roman"/>
                <w:bCs/>
                <w:sz w:val="24"/>
                <w:szCs w:val="24"/>
                <w:lang w:val="uk-UA"/>
              </w:rPr>
            </w:pPr>
            <w:r w:rsidRPr="00111AFD">
              <w:rPr>
                <w:rFonts w:ascii="Times New Roman" w:hAnsi="Times New Roman" w:cs="Times New Roman"/>
                <w:bCs/>
                <w:sz w:val="24"/>
                <w:szCs w:val="24"/>
                <w:lang w:val="uk-UA"/>
              </w:rPr>
              <w:t>Форми контролю: усне та письмове опитування, тестові завдання, лабораторні звіти, презентації, захист курсових робіт, звіти з практик та науково-дослідних робіт, атестаційний іспит тощо.</w:t>
            </w:r>
          </w:p>
        </w:tc>
      </w:tr>
      <w:tr w:rsidR="0072516A" w:rsidTr="008160AA">
        <w:tc>
          <w:tcPr>
            <w:tcW w:w="10053" w:type="dxa"/>
            <w:gridSpan w:val="2"/>
            <w:shd w:val="clear" w:color="auto" w:fill="D0CECE" w:themeFill="background2" w:themeFillShade="E6"/>
          </w:tcPr>
          <w:p w:rsidR="0072516A" w:rsidRPr="0072516A" w:rsidRDefault="0072516A" w:rsidP="0072516A">
            <w:pPr>
              <w:jc w:val="center"/>
              <w:rPr>
                <w:rFonts w:ascii="Times New Roman" w:hAnsi="Times New Roman" w:cs="Times New Roman"/>
                <w:b/>
                <w:bCs/>
                <w:sz w:val="24"/>
                <w:szCs w:val="24"/>
                <w:lang w:val="uk-UA"/>
              </w:rPr>
            </w:pPr>
            <w:r w:rsidRPr="0072516A">
              <w:rPr>
                <w:rFonts w:ascii="Times New Roman" w:hAnsi="Times New Roman" w:cs="Times New Roman"/>
                <w:b/>
                <w:bCs/>
                <w:sz w:val="24"/>
                <w:szCs w:val="24"/>
                <w:lang w:val="uk-UA"/>
              </w:rPr>
              <w:t xml:space="preserve">6 </w:t>
            </w:r>
            <w:r>
              <w:rPr>
                <w:rFonts w:ascii="Times New Roman" w:hAnsi="Times New Roman" w:cs="Times New Roman"/>
                <w:b/>
                <w:bCs/>
                <w:sz w:val="24"/>
                <w:szCs w:val="24"/>
                <w:lang w:val="uk-UA"/>
              </w:rPr>
              <w:t>–</w:t>
            </w:r>
            <w:r w:rsidRPr="0072516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Програмні компетентності</w:t>
            </w:r>
          </w:p>
        </w:tc>
      </w:tr>
      <w:tr w:rsidR="0072516A" w:rsidRPr="0058155F" w:rsidTr="008160AA">
        <w:tc>
          <w:tcPr>
            <w:tcW w:w="1980" w:type="dxa"/>
          </w:tcPr>
          <w:p w:rsidR="0072516A" w:rsidRDefault="007D7C9B"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Інтегральна компетентність</w:t>
            </w:r>
          </w:p>
        </w:tc>
        <w:tc>
          <w:tcPr>
            <w:tcW w:w="8073" w:type="dxa"/>
          </w:tcPr>
          <w:p w:rsidR="0072516A" w:rsidRPr="007D7C9B" w:rsidRDefault="007D7C9B" w:rsidP="007D7C9B">
            <w:pPr>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Здатність розв’язувати складні економічні задачі та практичні проблеми у галузі економіки або у процесі навчання на вищих освітніх рівнях, що передбачає застосування економічних теорій та методів математичного та інформаційного моделювання і характеризується комплексністю та невизначеністю умов.</w:t>
            </w:r>
          </w:p>
        </w:tc>
      </w:tr>
      <w:tr w:rsidR="007D7C9B" w:rsidTr="008160AA">
        <w:tc>
          <w:tcPr>
            <w:tcW w:w="1980" w:type="dxa"/>
          </w:tcPr>
          <w:p w:rsidR="007D7C9B" w:rsidRDefault="007D7C9B"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Загальні компетентності</w:t>
            </w:r>
          </w:p>
        </w:tc>
        <w:tc>
          <w:tcPr>
            <w:tcW w:w="8073" w:type="dxa"/>
          </w:tcPr>
          <w:p w:rsidR="007D7C9B" w:rsidRPr="007D7C9B" w:rsidRDefault="007D7C9B" w:rsidP="007D7C9B">
            <w:pPr>
              <w:jc w:val="both"/>
              <w:rPr>
                <w:rFonts w:ascii="Times New Roman" w:hAnsi="Times New Roman" w:cs="Times New Roman"/>
                <w:bCs/>
                <w:sz w:val="24"/>
                <w:szCs w:val="24"/>
              </w:rPr>
            </w:pPr>
            <w:r w:rsidRPr="007D7C9B">
              <w:rPr>
                <w:rFonts w:ascii="Times New Roman" w:hAnsi="Times New Roman" w:cs="Times New Roman"/>
                <w:bCs/>
                <w:sz w:val="24"/>
                <w:szCs w:val="24"/>
              </w:rPr>
              <w:t xml:space="preserve">1. </w:t>
            </w:r>
            <w:proofErr w:type="spellStart"/>
            <w:r w:rsidRPr="007D7C9B">
              <w:rPr>
                <w:rFonts w:ascii="Times New Roman" w:hAnsi="Times New Roman" w:cs="Times New Roman"/>
                <w:bCs/>
                <w:sz w:val="24"/>
                <w:szCs w:val="24"/>
              </w:rPr>
              <w:t>Готовність</w:t>
            </w:r>
            <w:proofErr w:type="spellEnd"/>
            <w:r w:rsidRPr="007D7C9B">
              <w:rPr>
                <w:rFonts w:ascii="Times New Roman" w:hAnsi="Times New Roman" w:cs="Times New Roman"/>
                <w:bCs/>
                <w:sz w:val="24"/>
                <w:szCs w:val="24"/>
              </w:rPr>
              <w:t xml:space="preserve"> до </w:t>
            </w:r>
            <w:proofErr w:type="spellStart"/>
            <w:r w:rsidRPr="007D7C9B">
              <w:rPr>
                <w:rFonts w:ascii="Times New Roman" w:hAnsi="Times New Roman" w:cs="Times New Roman"/>
                <w:bCs/>
                <w:sz w:val="24"/>
                <w:szCs w:val="24"/>
              </w:rPr>
              <w:t>усного</w:t>
            </w:r>
            <w:proofErr w:type="spellEnd"/>
            <w:r w:rsidRPr="007D7C9B">
              <w:rPr>
                <w:rFonts w:ascii="Times New Roman" w:hAnsi="Times New Roman" w:cs="Times New Roman"/>
                <w:bCs/>
                <w:sz w:val="24"/>
                <w:szCs w:val="24"/>
              </w:rPr>
              <w:t xml:space="preserve"> і </w:t>
            </w:r>
            <w:proofErr w:type="spellStart"/>
            <w:r w:rsidRPr="007D7C9B">
              <w:rPr>
                <w:rFonts w:ascii="Times New Roman" w:hAnsi="Times New Roman" w:cs="Times New Roman"/>
                <w:bCs/>
                <w:sz w:val="24"/>
                <w:szCs w:val="24"/>
              </w:rPr>
              <w:t>письмового</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спілкування</w:t>
            </w:r>
            <w:proofErr w:type="spellEnd"/>
            <w:r w:rsidRPr="007D7C9B">
              <w:rPr>
                <w:rFonts w:ascii="Times New Roman" w:hAnsi="Times New Roman" w:cs="Times New Roman"/>
                <w:bCs/>
                <w:sz w:val="24"/>
                <w:szCs w:val="24"/>
              </w:rPr>
              <w:t xml:space="preserve"> в </w:t>
            </w:r>
            <w:proofErr w:type="spellStart"/>
            <w:r w:rsidRPr="007D7C9B">
              <w:rPr>
                <w:rFonts w:ascii="Times New Roman" w:hAnsi="Times New Roman" w:cs="Times New Roman"/>
                <w:bCs/>
                <w:sz w:val="24"/>
                <w:szCs w:val="24"/>
              </w:rPr>
              <w:t>економічно-діловій</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сфері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українською</w:t>
            </w:r>
            <w:proofErr w:type="spellEnd"/>
            <w:r w:rsidRPr="007D7C9B">
              <w:rPr>
                <w:rFonts w:ascii="Times New Roman" w:hAnsi="Times New Roman" w:cs="Times New Roman"/>
                <w:bCs/>
                <w:sz w:val="24"/>
                <w:szCs w:val="24"/>
              </w:rPr>
              <w:t xml:space="preserve"> та </w:t>
            </w:r>
            <w:proofErr w:type="spellStart"/>
            <w:r w:rsidRPr="007D7C9B">
              <w:rPr>
                <w:rFonts w:ascii="Times New Roman" w:hAnsi="Times New Roman" w:cs="Times New Roman"/>
                <w:bCs/>
                <w:sz w:val="24"/>
                <w:szCs w:val="24"/>
              </w:rPr>
              <w:t>іноземною</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мовою</w:t>
            </w:r>
            <w:proofErr w:type="spellEnd"/>
            <w:r w:rsidRPr="007D7C9B">
              <w:rPr>
                <w:rFonts w:ascii="Times New Roman" w:hAnsi="Times New Roman" w:cs="Times New Roman"/>
                <w:bCs/>
                <w:sz w:val="24"/>
                <w:szCs w:val="24"/>
              </w:rPr>
              <w:t>.</w:t>
            </w:r>
          </w:p>
          <w:p w:rsidR="007D7C9B" w:rsidRPr="007D7C9B" w:rsidRDefault="007D7C9B" w:rsidP="007D7C9B">
            <w:pPr>
              <w:jc w:val="both"/>
              <w:rPr>
                <w:rFonts w:ascii="Times New Roman" w:hAnsi="Times New Roman" w:cs="Times New Roman"/>
                <w:bCs/>
                <w:sz w:val="24"/>
                <w:szCs w:val="24"/>
              </w:rPr>
            </w:pPr>
            <w:r w:rsidRPr="007D7C9B">
              <w:rPr>
                <w:rFonts w:ascii="Times New Roman" w:hAnsi="Times New Roman" w:cs="Times New Roman"/>
                <w:bCs/>
                <w:sz w:val="24"/>
                <w:szCs w:val="24"/>
              </w:rPr>
              <w:t xml:space="preserve">2. </w:t>
            </w:r>
            <w:proofErr w:type="spellStart"/>
            <w:r w:rsidRPr="007D7C9B">
              <w:rPr>
                <w:rFonts w:ascii="Times New Roman" w:hAnsi="Times New Roman" w:cs="Times New Roman"/>
                <w:bCs/>
                <w:sz w:val="24"/>
                <w:szCs w:val="24"/>
              </w:rPr>
              <w:t>Уміння</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приймати</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виважені</w:t>
            </w:r>
            <w:proofErr w:type="spellEnd"/>
            <w:r w:rsidRPr="007D7C9B">
              <w:rPr>
                <w:rFonts w:ascii="Times New Roman" w:hAnsi="Times New Roman" w:cs="Times New Roman"/>
                <w:bCs/>
                <w:sz w:val="24"/>
                <w:szCs w:val="24"/>
              </w:rPr>
              <w:t xml:space="preserve"> та </w:t>
            </w:r>
            <w:proofErr w:type="spellStart"/>
            <w:r w:rsidRPr="007D7C9B">
              <w:rPr>
                <w:rFonts w:ascii="Times New Roman" w:hAnsi="Times New Roman" w:cs="Times New Roman"/>
                <w:bCs/>
                <w:sz w:val="24"/>
                <w:szCs w:val="24"/>
              </w:rPr>
              <w:t>обґрунтовані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управлінські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рішення</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щодо</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функціонування</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економічних</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об’єктів</w:t>
            </w:r>
            <w:proofErr w:type="spellEnd"/>
            <w:r w:rsidRPr="007D7C9B">
              <w:rPr>
                <w:rFonts w:ascii="Times New Roman" w:hAnsi="Times New Roman" w:cs="Times New Roman"/>
                <w:bCs/>
                <w:sz w:val="24"/>
                <w:szCs w:val="24"/>
              </w:rPr>
              <w:t xml:space="preserve"> і </w:t>
            </w:r>
            <w:proofErr w:type="spellStart"/>
            <w:r w:rsidRPr="007D7C9B">
              <w:rPr>
                <w:rFonts w:ascii="Times New Roman" w:hAnsi="Times New Roman" w:cs="Times New Roman"/>
                <w:bCs/>
                <w:sz w:val="24"/>
                <w:szCs w:val="24"/>
              </w:rPr>
              <w:t>брати</w:t>
            </w:r>
            <w:proofErr w:type="spellEnd"/>
            <w:r w:rsidRPr="007D7C9B">
              <w:rPr>
                <w:rFonts w:ascii="Times New Roman" w:hAnsi="Times New Roman" w:cs="Times New Roman"/>
                <w:bCs/>
                <w:sz w:val="24"/>
                <w:szCs w:val="24"/>
              </w:rPr>
              <w:t xml:space="preserve"> за них </w:t>
            </w:r>
            <w:proofErr w:type="spellStart"/>
            <w:r w:rsidRPr="007D7C9B">
              <w:rPr>
                <w:rFonts w:ascii="Times New Roman" w:hAnsi="Times New Roman" w:cs="Times New Roman"/>
                <w:bCs/>
                <w:sz w:val="24"/>
                <w:szCs w:val="24"/>
              </w:rPr>
              <w:t>відповідальність</w:t>
            </w:r>
            <w:proofErr w:type="spellEnd"/>
            <w:r w:rsidRPr="007D7C9B">
              <w:rPr>
                <w:rFonts w:ascii="Times New Roman" w:hAnsi="Times New Roman" w:cs="Times New Roman"/>
                <w:bCs/>
                <w:sz w:val="24"/>
                <w:szCs w:val="24"/>
              </w:rPr>
              <w:t xml:space="preserve">. </w:t>
            </w:r>
          </w:p>
          <w:p w:rsidR="007D7C9B" w:rsidRPr="007D7C9B" w:rsidRDefault="007D7C9B" w:rsidP="007D7C9B">
            <w:pPr>
              <w:jc w:val="both"/>
              <w:rPr>
                <w:rFonts w:ascii="Times New Roman" w:hAnsi="Times New Roman" w:cs="Times New Roman"/>
                <w:bCs/>
                <w:sz w:val="24"/>
                <w:szCs w:val="24"/>
              </w:rPr>
            </w:pPr>
            <w:r w:rsidRPr="007D7C9B">
              <w:rPr>
                <w:rFonts w:ascii="Times New Roman" w:hAnsi="Times New Roman" w:cs="Times New Roman"/>
                <w:bCs/>
                <w:sz w:val="24"/>
                <w:szCs w:val="24"/>
              </w:rPr>
              <w:t xml:space="preserve">3. </w:t>
            </w:r>
            <w:proofErr w:type="spellStart"/>
            <w:r w:rsidRPr="007D7C9B">
              <w:rPr>
                <w:rFonts w:ascii="Times New Roman" w:hAnsi="Times New Roman" w:cs="Times New Roman"/>
                <w:bCs/>
                <w:sz w:val="24"/>
                <w:szCs w:val="24"/>
              </w:rPr>
              <w:t>Уміння</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відшукати</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опрацювати</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проаналізувати</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економічну</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інформацію</w:t>
            </w:r>
            <w:proofErr w:type="spellEnd"/>
            <w:r w:rsidRPr="007D7C9B">
              <w:rPr>
                <w:rFonts w:ascii="Times New Roman" w:hAnsi="Times New Roman" w:cs="Times New Roman"/>
                <w:bCs/>
                <w:sz w:val="24"/>
                <w:szCs w:val="24"/>
              </w:rPr>
              <w:t xml:space="preserve"> та </w:t>
            </w:r>
            <w:proofErr w:type="spellStart"/>
            <w:r w:rsidRPr="007D7C9B">
              <w:rPr>
                <w:rFonts w:ascii="Times New Roman" w:hAnsi="Times New Roman" w:cs="Times New Roman"/>
                <w:bCs/>
                <w:sz w:val="24"/>
                <w:szCs w:val="24"/>
              </w:rPr>
              <w:t>використати</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її</w:t>
            </w:r>
            <w:proofErr w:type="spellEnd"/>
            <w:r w:rsidRPr="007D7C9B">
              <w:rPr>
                <w:rFonts w:ascii="Times New Roman" w:hAnsi="Times New Roman" w:cs="Times New Roman"/>
                <w:bCs/>
                <w:sz w:val="24"/>
                <w:szCs w:val="24"/>
              </w:rPr>
              <w:t xml:space="preserve"> у </w:t>
            </w:r>
            <w:proofErr w:type="spellStart"/>
            <w:r w:rsidRPr="007D7C9B">
              <w:rPr>
                <w:rFonts w:ascii="Times New Roman" w:hAnsi="Times New Roman" w:cs="Times New Roman"/>
                <w:bCs/>
                <w:sz w:val="24"/>
                <w:szCs w:val="24"/>
              </w:rPr>
              <w:t>професійній</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діяльності</w:t>
            </w:r>
            <w:proofErr w:type="spellEnd"/>
            <w:r w:rsidRPr="007D7C9B">
              <w:rPr>
                <w:rFonts w:ascii="Times New Roman" w:hAnsi="Times New Roman" w:cs="Times New Roman"/>
                <w:bCs/>
                <w:sz w:val="24"/>
                <w:szCs w:val="24"/>
              </w:rPr>
              <w:t>.</w:t>
            </w:r>
          </w:p>
          <w:p w:rsidR="007D7C9B" w:rsidRPr="007D7C9B" w:rsidRDefault="007D7C9B" w:rsidP="007D7C9B">
            <w:pPr>
              <w:jc w:val="both"/>
              <w:rPr>
                <w:rFonts w:ascii="Times New Roman" w:hAnsi="Times New Roman" w:cs="Times New Roman"/>
                <w:bCs/>
                <w:sz w:val="24"/>
                <w:szCs w:val="24"/>
              </w:rPr>
            </w:pPr>
            <w:r w:rsidRPr="007D7C9B">
              <w:rPr>
                <w:rFonts w:ascii="Times New Roman" w:hAnsi="Times New Roman" w:cs="Times New Roman"/>
                <w:bCs/>
                <w:sz w:val="24"/>
                <w:szCs w:val="24"/>
              </w:rPr>
              <w:lastRenderedPageBreak/>
              <w:t xml:space="preserve">4. </w:t>
            </w:r>
            <w:proofErr w:type="spellStart"/>
            <w:r w:rsidRPr="007D7C9B">
              <w:rPr>
                <w:rFonts w:ascii="Times New Roman" w:hAnsi="Times New Roman" w:cs="Times New Roman"/>
                <w:bCs/>
                <w:sz w:val="24"/>
                <w:szCs w:val="24"/>
              </w:rPr>
              <w:t>Готовність</w:t>
            </w:r>
            <w:proofErr w:type="spellEnd"/>
            <w:r w:rsidRPr="007D7C9B">
              <w:rPr>
                <w:rFonts w:ascii="Times New Roman" w:hAnsi="Times New Roman" w:cs="Times New Roman"/>
                <w:bCs/>
                <w:sz w:val="24"/>
                <w:szCs w:val="24"/>
              </w:rPr>
              <w:t xml:space="preserve"> до </w:t>
            </w:r>
            <w:proofErr w:type="spellStart"/>
            <w:r w:rsidRPr="007D7C9B">
              <w:rPr>
                <w:rFonts w:ascii="Times New Roman" w:hAnsi="Times New Roman" w:cs="Times New Roman"/>
                <w:bCs/>
                <w:sz w:val="24"/>
                <w:szCs w:val="24"/>
              </w:rPr>
              <w:t>узагальнення</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знань</w:t>
            </w:r>
            <w:proofErr w:type="spellEnd"/>
            <w:r w:rsidRPr="007D7C9B">
              <w:rPr>
                <w:rFonts w:ascii="Times New Roman" w:hAnsi="Times New Roman" w:cs="Times New Roman"/>
                <w:bCs/>
                <w:sz w:val="24"/>
                <w:szCs w:val="24"/>
              </w:rPr>
              <w:t xml:space="preserve"> та </w:t>
            </w:r>
            <w:proofErr w:type="spellStart"/>
            <w:r w:rsidRPr="007D7C9B">
              <w:rPr>
                <w:rFonts w:ascii="Times New Roman" w:hAnsi="Times New Roman" w:cs="Times New Roman"/>
                <w:bCs/>
                <w:sz w:val="24"/>
                <w:szCs w:val="24"/>
              </w:rPr>
              <w:t>умінь</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здатність</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застосувати</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їх</w:t>
            </w:r>
            <w:proofErr w:type="spellEnd"/>
            <w:r w:rsidRPr="007D7C9B">
              <w:rPr>
                <w:rFonts w:ascii="Times New Roman" w:hAnsi="Times New Roman" w:cs="Times New Roman"/>
                <w:bCs/>
                <w:sz w:val="24"/>
                <w:szCs w:val="24"/>
              </w:rPr>
              <w:t xml:space="preserve"> на </w:t>
            </w:r>
            <w:proofErr w:type="spellStart"/>
            <w:r w:rsidRPr="007D7C9B">
              <w:rPr>
                <w:rFonts w:ascii="Times New Roman" w:hAnsi="Times New Roman" w:cs="Times New Roman"/>
                <w:bCs/>
                <w:sz w:val="24"/>
                <w:szCs w:val="24"/>
              </w:rPr>
              <w:t>практиці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мотивація</w:t>
            </w:r>
            <w:proofErr w:type="spellEnd"/>
            <w:r w:rsidRPr="007D7C9B">
              <w:rPr>
                <w:rFonts w:ascii="Times New Roman" w:hAnsi="Times New Roman" w:cs="Times New Roman"/>
                <w:bCs/>
                <w:sz w:val="24"/>
                <w:szCs w:val="24"/>
              </w:rPr>
              <w:t xml:space="preserve"> до </w:t>
            </w:r>
            <w:proofErr w:type="spellStart"/>
            <w:r w:rsidRPr="007D7C9B">
              <w:rPr>
                <w:rFonts w:ascii="Times New Roman" w:hAnsi="Times New Roman" w:cs="Times New Roman"/>
                <w:bCs/>
                <w:sz w:val="24"/>
                <w:szCs w:val="24"/>
              </w:rPr>
              <w:t>підвищення</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професійної</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компетентності</w:t>
            </w:r>
            <w:proofErr w:type="spellEnd"/>
            <w:r w:rsidRPr="007D7C9B">
              <w:rPr>
                <w:rFonts w:ascii="Times New Roman" w:hAnsi="Times New Roman" w:cs="Times New Roman"/>
                <w:bCs/>
                <w:sz w:val="24"/>
                <w:szCs w:val="24"/>
              </w:rPr>
              <w:t xml:space="preserve"> в </w:t>
            </w:r>
            <w:proofErr w:type="spellStart"/>
            <w:r w:rsidRPr="007D7C9B">
              <w:rPr>
                <w:rFonts w:ascii="Times New Roman" w:hAnsi="Times New Roman" w:cs="Times New Roman"/>
                <w:bCs/>
                <w:sz w:val="24"/>
                <w:szCs w:val="24"/>
              </w:rPr>
              <w:t>економічній</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галузі</w:t>
            </w:r>
            <w:proofErr w:type="spellEnd"/>
            <w:r w:rsidRPr="007D7C9B">
              <w:rPr>
                <w:rFonts w:ascii="Times New Roman" w:hAnsi="Times New Roman" w:cs="Times New Roman"/>
                <w:bCs/>
                <w:sz w:val="24"/>
                <w:szCs w:val="24"/>
              </w:rPr>
              <w:t>.</w:t>
            </w:r>
          </w:p>
          <w:p w:rsidR="007D7C9B" w:rsidRPr="007D7C9B" w:rsidRDefault="007D7C9B" w:rsidP="007D7C9B">
            <w:pPr>
              <w:jc w:val="both"/>
              <w:rPr>
                <w:rFonts w:ascii="Times New Roman" w:hAnsi="Times New Roman" w:cs="Times New Roman"/>
                <w:bCs/>
                <w:sz w:val="24"/>
                <w:szCs w:val="24"/>
              </w:rPr>
            </w:pPr>
            <w:r w:rsidRPr="007D7C9B">
              <w:rPr>
                <w:rFonts w:ascii="Times New Roman" w:hAnsi="Times New Roman" w:cs="Times New Roman"/>
                <w:bCs/>
                <w:sz w:val="24"/>
                <w:szCs w:val="24"/>
              </w:rPr>
              <w:t xml:space="preserve">5. </w:t>
            </w:r>
            <w:proofErr w:type="spellStart"/>
            <w:r w:rsidRPr="007D7C9B">
              <w:rPr>
                <w:rFonts w:ascii="Times New Roman" w:hAnsi="Times New Roman" w:cs="Times New Roman"/>
                <w:bCs/>
                <w:sz w:val="24"/>
                <w:szCs w:val="24"/>
              </w:rPr>
              <w:t>Уміння</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використовувати</w:t>
            </w:r>
            <w:proofErr w:type="spellEnd"/>
            <w:r w:rsidRPr="007D7C9B">
              <w:rPr>
                <w:rFonts w:ascii="Times New Roman" w:hAnsi="Times New Roman" w:cs="Times New Roman"/>
                <w:bCs/>
                <w:sz w:val="24"/>
                <w:szCs w:val="24"/>
              </w:rPr>
              <w:t xml:space="preserve"> в </w:t>
            </w:r>
            <w:proofErr w:type="spellStart"/>
            <w:r w:rsidRPr="007D7C9B">
              <w:rPr>
                <w:rFonts w:ascii="Times New Roman" w:hAnsi="Times New Roman" w:cs="Times New Roman"/>
                <w:bCs/>
                <w:sz w:val="24"/>
                <w:szCs w:val="24"/>
              </w:rPr>
              <w:t>роботі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економіста</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сучасні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комп’ютерні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інформаційні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технології</w:t>
            </w:r>
            <w:proofErr w:type="spellEnd"/>
            <w:r w:rsidRPr="007D7C9B">
              <w:rPr>
                <w:rFonts w:ascii="Times New Roman" w:hAnsi="Times New Roman" w:cs="Times New Roman"/>
                <w:bCs/>
                <w:sz w:val="24"/>
                <w:szCs w:val="24"/>
              </w:rPr>
              <w:t>.</w:t>
            </w:r>
          </w:p>
          <w:p w:rsidR="007D7C9B" w:rsidRDefault="007D7C9B" w:rsidP="007D7C9B">
            <w:pPr>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6. Ґрунтовні знання суспільних та природничих дисциплін, що є основою підготовки всебічно розвиненого фахівця-економіста.</w:t>
            </w:r>
          </w:p>
        </w:tc>
      </w:tr>
      <w:tr w:rsidR="007D7C9B" w:rsidRPr="0058155F" w:rsidTr="008160AA">
        <w:tc>
          <w:tcPr>
            <w:tcW w:w="1980" w:type="dxa"/>
          </w:tcPr>
          <w:p w:rsidR="007D7C9B" w:rsidRDefault="007D7C9B"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Фахові компетентності спеціальності</w:t>
            </w:r>
          </w:p>
        </w:tc>
        <w:tc>
          <w:tcPr>
            <w:tcW w:w="8073" w:type="dxa"/>
          </w:tcPr>
          <w:p w:rsidR="007D7C9B" w:rsidRPr="007D7C9B" w:rsidRDefault="007D7C9B" w:rsidP="007D7C9B">
            <w:pPr>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7. Глибоке розуміння взаємовпливу економічних явищ і процесів, усвідомлення соціальної важливості професії економіста.</w:t>
            </w:r>
          </w:p>
          <w:p w:rsidR="007D7C9B" w:rsidRPr="007D7C9B" w:rsidRDefault="007D7C9B" w:rsidP="007D7C9B">
            <w:pPr>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8. Здатність розв’язувати аналітичні та прогнозні задачі за допомогою сучасних технічних засобів та інформаційних технологій та програмних продуктів (1</w:t>
            </w:r>
            <w:r w:rsidRPr="007D7C9B">
              <w:rPr>
                <w:rFonts w:ascii="Times New Roman" w:hAnsi="Times New Roman" w:cs="Times New Roman"/>
                <w:bCs/>
                <w:sz w:val="24"/>
                <w:szCs w:val="24"/>
                <w:lang w:val="en-US"/>
              </w:rPr>
              <w:t>C</w:t>
            </w:r>
            <w:r w:rsidRPr="007D7C9B">
              <w:rPr>
                <w:rFonts w:ascii="Times New Roman" w:hAnsi="Times New Roman" w:cs="Times New Roman"/>
                <w:bCs/>
                <w:sz w:val="24"/>
                <w:szCs w:val="24"/>
                <w:lang w:val="uk-UA"/>
              </w:rPr>
              <w:t xml:space="preserve">:Бухгалтерія, </w:t>
            </w:r>
            <w:proofErr w:type="spellStart"/>
            <w:r w:rsidRPr="007D7C9B">
              <w:rPr>
                <w:rFonts w:ascii="Times New Roman" w:hAnsi="Times New Roman" w:cs="Times New Roman"/>
                <w:bCs/>
                <w:sz w:val="24"/>
                <w:szCs w:val="24"/>
                <w:lang w:val="en-US"/>
              </w:rPr>
              <w:t>Aris</w:t>
            </w:r>
            <w:proofErr w:type="spellEnd"/>
            <w:r w:rsidRPr="007D7C9B">
              <w:rPr>
                <w:rFonts w:ascii="Times New Roman" w:hAnsi="Times New Roman" w:cs="Times New Roman"/>
                <w:bCs/>
                <w:sz w:val="24"/>
                <w:szCs w:val="24"/>
                <w:lang w:val="uk-UA"/>
              </w:rPr>
              <w:t xml:space="preserve">, </w:t>
            </w:r>
            <w:proofErr w:type="spellStart"/>
            <w:r w:rsidRPr="007D7C9B">
              <w:rPr>
                <w:rFonts w:ascii="Times New Roman" w:hAnsi="Times New Roman" w:cs="Times New Roman"/>
                <w:bCs/>
                <w:sz w:val="24"/>
                <w:szCs w:val="24"/>
                <w:lang w:val="en-US"/>
              </w:rPr>
              <w:t>AuditExpert</w:t>
            </w:r>
            <w:proofErr w:type="spellEnd"/>
            <w:r w:rsidRPr="007D7C9B">
              <w:rPr>
                <w:rFonts w:ascii="Times New Roman" w:hAnsi="Times New Roman" w:cs="Times New Roman"/>
                <w:bCs/>
                <w:sz w:val="24"/>
                <w:szCs w:val="24"/>
                <w:lang w:val="uk-UA"/>
              </w:rPr>
              <w:t xml:space="preserve">, </w:t>
            </w:r>
            <w:r w:rsidRPr="007D7C9B">
              <w:rPr>
                <w:rFonts w:ascii="Times New Roman" w:hAnsi="Times New Roman" w:cs="Times New Roman"/>
                <w:bCs/>
                <w:sz w:val="24"/>
                <w:szCs w:val="24"/>
                <w:lang w:val="en-US"/>
              </w:rPr>
              <w:t>Project</w:t>
            </w:r>
            <w:r w:rsidRPr="007D7C9B">
              <w:rPr>
                <w:rFonts w:ascii="Times New Roman" w:hAnsi="Times New Roman" w:cs="Times New Roman"/>
                <w:bCs/>
                <w:sz w:val="24"/>
                <w:szCs w:val="24"/>
                <w:lang w:val="uk-UA"/>
              </w:rPr>
              <w:t xml:space="preserve"> </w:t>
            </w:r>
            <w:r w:rsidRPr="007D7C9B">
              <w:rPr>
                <w:rFonts w:ascii="Times New Roman" w:hAnsi="Times New Roman" w:cs="Times New Roman"/>
                <w:bCs/>
                <w:sz w:val="24"/>
                <w:szCs w:val="24"/>
                <w:lang w:val="en-US"/>
              </w:rPr>
              <w:t>Expert</w:t>
            </w:r>
            <w:r w:rsidRPr="007D7C9B">
              <w:rPr>
                <w:rFonts w:ascii="Times New Roman" w:hAnsi="Times New Roman" w:cs="Times New Roman"/>
                <w:bCs/>
                <w:sz w:val="24"/>
                <w:szCs w:val="24"/>
                <w:lang w:val="uk-UA"/>
              </w:rPr>
              <w:t xml:space="preserve">, </w:t>
            </w:r>
            <w:proofErr w:type="spellStart"/>
            <w:r w:rsidRPr="007D7C9B">
              <w:rPr>
                <w:rFonts w:ascii="Times New Roman" w:hAnsi="Times New Roman" w:cs="Times New Roman"/>
                <w:bCs/>
                <w:sz w:val="24"/>
                <w:szCs w:val="24"/>
                <w:lang w:val="en-US"/>
              </w:rPr>
              <w:t>Statistika</w:t>
            </w:r>
            <w:proofErr w:type="spellEnd"/>
            <w:r w:rsidRPr="007D7C9B">
              <w:rPr>
                <w:rFonts w:ascii="Times New Roman" w:hAnsi="Times New Roman" w:cs="Times New Roman"/>
                <w:bCs/>
                <w:sz w:val="24"/>
                <w:szCs w:val="24"/>
                <w:lang w:val="uk-UA"/>
              </w:rPr>
              <w:t xml:space="preserve">, </w:t>
            </w:r>
            <w:proofErr w:type="spellStart"/>
            <w:r w:rsidRPr="007D7C9B">
              <w:rPr>
                <w:rFonts w:ascii="Times New Roman" w:hAnsi="Times New Roman" w:cs="Times New Roman"/>
                <w:bCs/>
                <w:sz w:val="24"/>
                <w:szCs w:val="24"/>
                <w:lang w:val="en-US"/>
              </w:rPr>
              <w:t>MicrosoftExcel</w:t>
            </w:r>
            <w:proofErr w:type="spellEnd"/>
            <w:r w:rsidRPr="007D7C9B">
              <w:rPr>
                <w:rFonts w:ascii="Times New Roman" w:hAnsi="Times New Roman" w:cs="Times New Roman"/>
                <w:bCs/>
                <w:sz w:val="24"/>
                <w:szCs w:val="24"/>
                <w:lang w:val="uk-UA"/>
              </w:rPr>
              <w:t xml:space="preserve">, </w:t>
            </w:r>
            <w:proofErr w:type="spellStart"/>
            <w:r w:rsidRPr="007D7C9B">
              <w:rPr>
                <w:rFonts w:ascii="Times New Roman" w:hAnsi="Times New Roman" w:cs="Times New Roman"/>
                <w:bCs/>
                <w:sz w:val="24"/>
                <w:szCs w:val="24"/>
                <w:lang w:val="en-US"/>
              </w:rPr>
              <w:t>MicrosoftProject</w:t>
            </w:r>
            <w:proofErr w:type="spellEnd"/>
            <w:r w:rsidRPr="007D7C9B">
              <w:rPr>
                <w:rFonts w:ascii="Times New Roman" w:hAnsi="Times New Roman" w:cs="Times New Roman"/>
                <w:bCs/>
                <w:sz w:val="24"/>
                <w:szCs w:val="24"/>
                <w:lang w:val="uk-UA"/>
              </w:rPr>
              <w:t xml:space="preserve">, </w:t>
            </w:r>
            <w:proofErr w:type="spellStart"/>
            <w:r w:rsidRPr="007D7C9B">
              <w:rPr>
                <w:rFonts w:ascii="Times New Roman" w:hAnsi="Times New Roman" w:cs="Times New Roman"/>
                <w:bCs/>
                <w:sz w:val="24"/>
                <w:szCs w:val="24"/>
                <w:lang w:val="en-US"/>
              </w:rPr>
              <w:t>Matlab</w:t>
            </w:r>
            <w:proofErr w:type="spellEnd"/>
            <w:r w:rsidRPr="007D7C9B">
              <w:rPr>
                <w:rFonts w:ascii="Times New Roman" w:hAnsi="Times New Roman" w:cs="Times New Roman"/>
                <w:bCs/>
                <w:sz w:val="24"/>
                <w:szCs w:val="24"/>
                <w:lang w:val="uk-UA"/>
              </w:rPr>
              <w:t>)</w:t>
            </w:r>
          </w:p>
          <w:p w:rsidR="007D7C9B" w:rsidRPr="007D7C9B" w:rsidRDefault="007D7C9B" w:rsidP="007D7C9B">
            <w:pPr>
              <w:jc w:val="both"/>
              <w:rPr>
                <w:rFonts w:ascii="Times New Roman" w:hAnsi="Times New Roman" w:cs="Times New Roman"/>
                <w:bCs/>
                <w:sz w:val="24"/>
                <w:szCs w:val="24"/>
              </w:rPr>
            </w:pPr>
            <w:r w:rsidRPr="007D7C9B">
              <w:rPr>
                <w:rFonts w:ascii="Times New Roman" w:hAnsi="Times New Roman" w:cs="Times New Roman"/>
                <w:bCs/>
                <w:sz w:val="24"/>
                <w:szCs w:val="24"/>
                <w:lang w:val="uk-UA"/>
              </w:rPr>
              <w:t xml:space="preserve">9. </w:t>
            </w:r>
            <w:proofErr w:type="spellStart"/>
            <w:r w:rsidRPr="007D7C9B">
              <w:rPr>
                <w:rFonts w:ascii="Times New Roman" w:hAnsi="Times New Roman" w:cs="Times New Roman"/>
                <w:bCs/>
                <w:sz w:val="24"/>
                <w:szCs w:val="24"/>
              </w:rPr>
              <w:t>Здатність</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використовувати</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інформаційні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системи</w:t>
            </w:r>
            <w:proofErr w:type="spellEnd"/>
            <w:r w:rsidRPr="007D7C9B">
              <w:rPr>
                <w:rFonts w:ascii="Times New Roman" w:hAnsi="Times New Roman" w:cs="Times New Roman"/>
                <w:bCs/>
                <w:sz w:val="24"/>
                <w:szCs w:val="24"/>
              </w:rPr>
              <w:t xml:space="preserve"> для </w:t>
            </w:r>
            <w:proofErr w:type="spellStart"/>
            <w:r w:rsidRPr="007D7C9B">
              <w:rPr>
                <w:rFonts w:ascii="Times New Roman" w:hAnsi="Times New Roman" w:cs="Times New Roman"/>
                <w:bCs/>
                <w:sz w:val="24"/>
                <w:szCs w:val="24"/>
              </w:rPr>
              <w:t>організації</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електронного</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бізнесу</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автоматизації</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діяльності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організацій</w:t>
            </w:r>
            <w:proofErr w:type="spellEnd"/>
            <w:r w:rsidRPr="007D7C9B">
              <w:rPr>
                <w:rFonts w:ascii="Times New Roman" w:hAnsi="Times New Roman" w:cs="Times New Roman"/>
                <w:bCs/>
                <w:sz w:val="24"/>
                <w:szCs w:val="24"/>
              </w:rPr>
              <w:t>.</w:t>
            </w:r>
          </w:p>
          <w:p w:rsidR="007D7C9B" w:rsidRPr="007D7C9B" w:rsidRDefault="007D7C9B" w:rsidP="007D7C9B">
            <w:pPr>
              <w:jc w:val="both"/>
              <w:rPr>
                <w:rFonts w:ascii="Times New Roman" w:hAnsi="Times New Roman" w:cs="Times New Roman"/>
                <w:bCs/>
                <w:sz w:val="24"/>
                <w:szCs w:val="24"/>
              </w:rPr>
            </w:pPr>
            <w:r w:rsidRPr="007D7C9B">
              <w:rPr>
                <w:rFonts w:ascii="Times New Roman" w:hAnsi="Times New Roman" w:cs="Times New Roman"/>
                <w:bCs/>
                <w:sz w:val="24"/>
                <w:szCs w:val="24"/>
              </w:rPr>
              <w:t xml:space="preserve">10. </w:t>
            </w:r>
            <w:proofErr w:type="spellStart"/>
            <w:r w:rsidRPr="007D7C9B">
              <w:rPr>
                <w:rFonts w:ascii="Times New Roman" w:hAnsi="Times New Roman" w:cs="Times New Roman"/>
                <w:bCs/>
                <w:sz w:val="24"/>
                <w:szCs w:val="24"/>
              </w:rPr>
              <w:t>Здатність</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аналізувати</w:t>
            </w:r>
            <w:proofErr w:type="spellEnd"/>
            <w:r w:rsidRPr="007D7C9B">
              <w:rPr>
                <w:rFonts w:ascii="Times New Roman" w:hAnsi="Times New Roman" w:cs="Times New Roman"/>
                <w:bCs/>
                <w:sz w:val="24"/>
                <w:szCs w:val="24"/>
              </w:rPr>
              <w:t xml:space="preserve"> і </w:t>
            </w:r>
            <w:proofErr w:type="spellStart"/>
            <w:r w:rsidRPr="007D7C9B">
              <w:rPr>
                <w:rFonts w:ascii="Times New Roman" w:hAnsi="Times New Roman" w:cs="Times New Roman"/>
                <w:bCs/>
                <w:sz w:val="24"/>
                <w:szCs w:val="24"/>
              </w:rPr>
              <w:t>впроваджувати</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інвестиційно</w:t>
            </w:r>
            <w:proofErr w:type="spellEnd"/>
            <w:r w:rsidRPr="007D7C9B">
              <w:rPr>
                <w:rFonts w:ascii="Times New Roman" w:hAnsi="Times New Roman" w:cs="Times New Roman"/>
                <w:bCs/>
                <w:sz w:val="24"/>
                <w:szCs w:val="24"/>
              </w:rPr>
              <w:t xml:space="preserve"> - </w:t>
            </w:r>
            <w:proofErr w:type="spellStart"/>
            <w:r w:rsidRPr="007D7C9B">
              <w:rPr>
                <w:rFonts w:ascii="Times New Roman" w:hAnsi="Times New Roman" w:cs="Times New Roman"/>
                <w:bCs/>
                <w:sz w:val="24"/>
                <w:szCs w:val="24"/>
              </w:rPr>
              <w:t>інноваційні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проекти</w:t>
            </w:r>
            <w:proofErr w:type="spellEnd"/>
            <w:r w:rsidRPr="007D7C9B">
              <w:rPr>
                <w:rFonts w:ascii="Times New Roman" w:hAnsi="Times New Roman" w:cs="Times New Roman"/>
                <w:bCs/>
                <w:sz w:val="24"/>
                <w:szCs w:val="24"/>
              </w:rPr>
              <w:t xml:space="preserve"> для </w:t>
            </w:r>
            <w:proofErr w:type="spellStart"/>
            <w:r w:rsidRPr="007D7C9B">
              <w:rPr>
                <w:rFonts w:ascii="Times New Roman" w:hAnsi="Times New Roman" w:cs="Times New Roman"/>
                <w:bCs/>
                <w:sz w:val="24"/>
                <w:szCs w:val="24"/>
              </w:rPr>
              <w:t>організації</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власного</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бізнесу</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розвитку</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галузей</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економіки</w:t>
            </w:r>
            <w:proofErr w:type="spellEnd"/>
            <w:r w:rsidRPr="007D7C9B">
              <w:rPr>
                <w:rFonts w:ascii="Times New Roman" w:hAnsi="Times New Roman" w:cs="Times New Roman"/>
                <w:bCs/>
                <w:sz w:val="24"/>
                <w:szCs w:val="24"/>
              </w:rPr>
              <w:t xml:space="preserve"> та </w:t>
            </w:r>
            <w:proofErr w:type="spellStart"/>
            <w:r w:rsidRPr="007D7C9B">
              <w:rPr>
                <w:rFonts w:ascii="Times New Roman" w:hAnsi="Times New Roman" w:cs="Times New Roman"/>
                <w:bCs/>
                <w:sz w:val="24"/>
                <w:szCs w:val="24"/>
              </w:rPr>
              <w:t>державної</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економічної</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системи</w:t>
            </w:r>
            <w:proofErr w:type="spellEnd"/>
            <w:r w:rsidRPr="007D7C9B">
              <w:rPr>
                <w:rFonts w:ascii="Times New Roman" w:hAnsi="Times New Roman" w:cs="Times New Roman"/>
                <w:bCs/>
                <w:sz w:val="24"/>
                <w:szCs w:val="24"/>
              </w:rPr>
              <w:t>.</w:t>
            </w:r>
          </w:p>
          <w:p w:rsidR="007D7C9B" w:rsidRPr="007D7C9B" w:rsidRDefault="007D7C9B" w:rsidP="007D7C9B">
            <w:pPr>
              <w:jc w:val="both"/>
              <w:rPr>
                <w:rFonts w:ascii="Times New Roman" w:hAnsi="Times New Roman" w:cs="Times New Roman"/>
                <w:bCs/>
                <w:sz w:val="24"/>
                <w:szCs w:val="24"/>
                <w:lang w:val="uk-UA"/>
              </w:rPr>
            </w:pPr>
            <w:r w:rsidRPr="007D7C9B">
              <w:rPr>
                <w:rFonts w:ascii="Times New Roman" w:hAnsi="Times New Roman" w:cs="Times New Roman"/>
                <w:bCs/>
                <w:sz w:val="24"/>
                <w:szCs w:val="24"/>
              </w:rPr>
              <w:t xml:space="preserve">11. </w:t>
            </w:r>
            <w:proofErr w:type="spellStart"/>
            <w:r w:rsidRPr="007D7C9B">
              <w:rPr>
                <w:rFonts w:ascii="Times New Roman" w:hAnsi="Times New Roman" w:cs="Times New Roman"/>
                <w:bCs/>
                <w:sz w:val="24"/>
                <w:szCs w:val="24"/>
              </w:rPr>
              <w:t>Здатність</w:t>
            </w:r>
            <w:proofErr w:type="spellEnd"/>
            <w:r w:rsidRPr="007D7C9B">
              <w:rPr>
                <w:rFonts w:ascii="Times New Roman" w:hAnsi="Times New Roman" w:cs="Times New Roman"/>
                <w:bCs/>
                <w:sz w:val="24"/>
                <w:szCs w:val="24"/>
                <w:lang w:val="uk-UA"/>
              </w:rPr>
              <w:t xml:space="preserve"> будувати моделі економічних процесів суб’єктів господарювання, галузей та економічних систем.</w:t>
            </w:r>
          </w:p>
          <w:p w:rsidR="007D7C9B" w:rsidRPr="007D7C9B" w:rsidRDefault="007D7C9B" w:rsidP="007D7C9B">
            <w:pPr>
              <w:jc w:val="both"/>
              <w:rPr>
                <w:rFonts w:ascii="Times New Roman" w:hAnsi="Times New Roman" w:cs="Times New Roman"/>
                <w:bCs/>
                <w:sz w:val="24"/>
                <w:szCs w:val="24"/>
              </w:rPr>
            </w:pPr>
            <w:r w:rsidRPr="007D7C9B">
              <w:rPr>
                <w:rFonts w:ascii="Times New Roman" w:hAnsi="Times New Roman" w:cs="Times New Roman"/>
                <w:bCs/>
                <w:sz w:val="24"/>
                <w:szCs w:val="24"/>
                <w:lang w:val="uk-UA"/>
              </w:rPr>
              <w:t>12</w:t>
            </w:r>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Здатність</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аналізувати</w:t>
            </w:r>
            <w:proofErr w:type="spellEnd"/>
            <w:r w:rsidRPr="007D7C9B">
              <w:rPr>
                <w:rFonts w:ascii="Times New Roman" w:hAnsi="Times New Roman" w:cs="Times New Roman"/>
                <w:bCs/>
                <w:sz w:val="24"/>
                <w:szCs w:val="24"/>
              </w:rPr>
              <w:t xml:space="preserve"> та </w:t>
            </w:r>
            <w:proofErr w:type="spellStart"/>
            <w:r w:rsidRPr="007D7C9B">
              <w:rPr>
                <w:rFonts w:ascii="Times New Roman" w:hAnsi="Times New Roman" w:cs="Times New Roman"/>
                <w:bCs/>
                <w:sz w:val="24"/>
                <w:szCs w:val="24"/>
              </w:rPr>
              <w:t>передбачати</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економічні</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ризики</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здійснювати</w:t>
            </w:r>
            <w:proofErr w:type="spellEnd"/>
            <w:r w:rsidRPr="007D7C9B">
              <w:rPr>
                <w:rFonts w:ascii="Times New Roman" w:hAnsi="Times New Roman" w:cs="Times New Roman"/>
                <w:bCs/>
                <w:sz w:val="24"/>
                <w:szCs w:val="24"/>
              </w:rPr>
              <w:t xml:space="preserve"> заходи </w:t>
            </w:r>
            <w:proofErr w:type="spellStart"/>
            <w:r w:rsidRPr="007D7C9B">
              <w:rPr>
                <w:rFonts w:ascii="Times New Roman" w:hAnsi="Times New Roman" w:cs="Times New Roman"/>
                <w:bCs/>
                <w:sz w:val="24"/>
                <w:szCs w:val="24"/>
              </w:rPr>
              <w:t>щодо</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їх</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зниження</w:t>
            </w:r>
            <w:proofErr w:type="spellEnd"/>
            <w:r w:rsidRPr="007D7C9B">
              <w:rPr>
                <w:rFonts w:ascii="Times New Roman" w:hAnsi="Times New Roman" w:cs="Times New Roman"/>
                <w:bCs/>
                <w:sz w:val="24"/>
                <w:szCs w:val="24"/>
              </w:rPr>
              <w:t>.</w:t>
            </w:r>
          </w:p>
          <w:p w:rsidR="007D7C9B" w:rsidRPr="007D7C9B" w:rsidRDefault="007D7C9B" w:rsidP="007D7C9B">
            <w:pPr>
              <w:jc w:val="both"/>
              <w:rPr>
                <w:rFonts w:ascii="Times New Roman" w:hAnsi="Times New Roman" w:cs="Times New Roman"/>
                <w:bCs/>
                <w:sz w:val="24"/>
                <w:szCs w:val="24"/>
                <w:lang w:val="uk-UA"/>
              </w:rPr>
            </w:pPr>
            <w:r w:rsidRPr="007D7C9B">
              <w:rPr>
                <w:rFonts w:ascii="Times New Roman" w:hAnsi="Times New Roman" w:cs="Times New Roman"/>
                <w:bCs/>
                <w:sz w:val="24"/>
                <w:szCs w:val="24"/>
              </w:rPr>
              <w:t xml:space="preserve">13. </w:t>
            </w:r>
            <w:proofErr w:type="spellStart"/>
            <w:r w:rsidRPr="007D7C9B">
              <w:rPr>
                <w:rFonts w:ascii="Times New Roman" w:hAnsi="Times New Roman" w:cs="Times New Roman"/>
                <w:bCs/>
                <w:sz w:val="24"/>
                <w:szCs w:val="24"/>
              </w:rPr>
              <w:t>Здатність</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аналізувати</w:t>
            </w:r>
            <w:proofErr w:type="spellEnd"/>
            <w:r w:rsidRPr="007D7C9B">
              <w:rPr>
                <w:rFonts w:ascii="Times New Roman" w:hAnsi="Times New Roman" w:cs="Times New Roman"/>
                <w:bCs/>
                <w:sz w:val="24"/>
                <w:szCs w:val="24"/>
              </w:rPr>
              <w:t xml:space="preserve"> </w:t>
            </w:r>
            <w:r w:rsidRPr="007D7C9B">
              <w:rPr>
                <w:rFonts w:ascii="Times New Roman" w:hAnsi="Times New Roman" w:cs="Times New Roman"/>
                <w:bCs/>
                <w:sz w:val="24"/>
                <w:szCs w:val="24"/>
                <w:lang w:val="uk-UA"/>
              </w:rPr>
              <w:t>надходження</w:t>
            </w:r>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розподіл</w:t>
            </w:r>
            <w:proofErr w:type="spellEnd"/>
            <w:r w:rsidRPr="007D7C9B">
              <w:rPr>
                <w:rFonts w:ascii="Times New Roman" w:hAnsi="Times New Roman" w:cs="Times New Roman"/>
                <w:bCs/>
                <w:sz w:val="24"/>
                <w:szCs w:val="24"/>
              </w:rPr>
              <w:t xml:space="preserve"> і </w:t>
            </w:r>
            <w:proofErr w:type="spellStart"/>
            <w:r w:rsidRPr="007D7C9B">
              <w:rPr>
                <w:rFonts w:ascii="Times New Roman" w:hAnsi="Times New Roman" w:cs="Times New Roman"/>
                <w:bCs/>
                <w:sz w:val="24"/>
                <w:szCs w:val="24"/>
              </w:rPr>
              <w:t>використання</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ресурсів</w:t>
            </w:r>
            <w:proofErr w:type="spellEnd"/>
            <w:r w:rsidRPr="007D7C9B">
              <w:rPr>
                <w:rFonts w:ascii="Times New Roman" w:hAnsi="Times New Roman" w:cs="Times New Roman"/>
                <w:bCs/>
                <w:sz w:val="24"/>
                <w:szCs w:val="24"/>
              </w:rPr>
              <w:t xml:space="preserve"> </w:t>
            </w:r>
            <w:proofErr w:type="spellStart"/>
            <w:r w:rsidRPr="007D7C9B">
              <w:rPr>
                <w:rFonts w:ascii="Times New Roman" w:hAnsi="Times New Roman" w:cs="Times New Roman"/>
                <w:bCs/>
                <w:sz w:val="24"/>
                <w:szCs w:val="24"/>
              </w:rPr>
              <w:t>підприємств</w:t>
            </w:r>
            <w:proofErr w:type="spellEnd"/>
            <w:r w:rsidRPr="007D7C9B">
              <w:rPr>
                <w:rFonts w:ascii="Times New Roman" w:hAnsi="Times New Roman" w:cs="Times New Roman"/>
                <w:bCs/>
                <w:sz w:val="24"/>
                <w:szCs w:val="24"/>
                <w:lang w:val="uk-UA"/>
              </w:rPr>
              <w:t>, галузей економіки, державної економічної системи та прогнозувати наслідки соціально-економічного розвитку</w:t>
            </w:r>
          </w:p>
          <w:p w:rsidR="007D7C9B" w:rsidRPr="007D7C9B" w:rsidRDefault="007D7C9B" w:rsidP="007D7C9B">
            <w:pPr>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 xml:space="preserve">14. </w:t>
            </w:r>
            <w:proofErr w:type="spellStart"/>
            <w:r w:rsidRPr="007D7C9B">
              <w:rPr>
                <w:rFonts w:ascii="Times New Roman" w:hAnsi="Times New Roman" w:cs="Times New Roman"/>
                <w:bCs/>
                <w:sz w:val="24"/>
                <w:szCs w:val="24"/>
              </w:rPr>
              <w:t>Уміння</w:t>
            </w:r>
            <w:proofErr w:type="spellEnd"/>
            <w:r w:rsidRPr="007D7C9B">
              <w:rPr>
                <w:rFonts w:ascii="Times New Roman" w:hAnsi="Times New Roman" w:cs="Times New Roman"/>
                <w:bCs/>
                <w:sz w:val="24"/>
                <w:szCs w:val="24"/>
                <w:lang w:val="uk-UA"/>
              </w:rPr>
              <w:t xml:space="preserve"> моделювати та удосконалювати бізнес-процеси, керувати проектною діяльністю підприємства.</w:t>
            </w:r>
          </w:p>
          <w:p w:rsidR="007D7C9B" w:rsidRPr="007D7C9B" w:rsidRDefault="007D7C9B" w:rsidP="007D7C9B">
            <w:pPr>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15. Здатність збирати, структурувати та аналізувати початкові якісні та кількісні дані, необхідні для розрахунку соціально-економічних показників економічних систем, уміння враховувати у професійній діяльності вимоги нормативно-правових документів.</w:t>
            </w:r>
          </w:p>
        </w:tc>
      </w:tr>
      <w:tr w:rsidR="007D7C9B" w:rsidTr="008160AA">
        <w:tc>
          <w:tcPr>
            <w:tcW w:w="10053" w:type="dxa"/>
            <w:gridSpan w:val="2"/>
            <w:shd w:val="clear" w:color="auto" w:fill="D0CECE" w:themeFill="background2" w:themeFillShade="E6"/>
          </w:tcPr>
          <w:p w:rsidR="007D7C9B" w:rsidRPr="007D7C9B" w:rsidRDefault="007D7C9B" w:rsidP="007D7C9B">
            <w:pPr>
              <w:jc w:val="center"/>
              <w:rPr>
                <w:rFonts w:ascii="Times New Roman" w:hAnsi="Times New Roman" w:cs="Times New Roman"/>
                <w:b/>
                <w:bCs/>
                <w:sz w:val="24"/>
                <w:szCs w:val="24"/>
                <w:lang w:val="uk-UA"/>
              </w:rPr>
            </w:pPr>
            <w:r w:rsidRPr="007D7C9B">
              <w:rPr>
                <w:rFonts w:ascii="Times New Roman" w:hAnsi="Times New Roman" w:cs="Times New Roman"/>
                <w:b/>
                <w:bCs/>
                <w:sz w:val="24"/>
                <w:szCs w:val="24"/>
                <w:lang w:val="uk-UA"/>
              </w:rPr>
              <w:t xml:space="preserve">7 </w:t>
            </w:r>
            <w:r>
              <w:rPr>
                <w:rFonts w:ascii="Times New Roman" w:hAnsi="Times New Roman" w:cs="Times New Roman"/>
                <w:b/>
                <w:bCs/>
                <w:sz w:val="24"/>
                <w:szCs w:val="24"/>
                <w:lang w:val="uk-UA"/>
              </w:rPr>
              <w:t>–</w:t>
            </w:r>
            <w:r w:rsidRPr="007D7C9B">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Програмні результати навчання</w:t>
            </w:r>
          </w:p>
        </w:tc>
      </w:tr>
      <w:tr w:rsidR="007D7C9B" w:rsidRPr="00510898" w:rsidTr="008160AA">
        <w:tc>
          <w:tcPr>
            <w:tcW w:w="10053" w:type="dxa"/>
            <w:gridSpan w:val="2"/>
          </w:tcPr>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Уміння абстрагуватись від другорядних елементів явища та розробити модель, яка відображає суть проблеми.</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Уміння формувати висновки на основі індуктивних та дедуктивних міркувань.</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Уміння збирати, структурувати, аналізувати, оцінювати якісні і кількісні дані.</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Уміння приймати обґрунтовані виважені рішення.</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 xml:space="preserve">Використання інформаційних технологій для збирання, аналізу даних, </w:t>
            </w:r>
            <w:proofErr w:type="spellStart"/>
            <w:r w:rsidRPr="007D7C9B">
              <w:rPr>
                <w:rFonts w:ascii="Times New Roman" w:hAnsi="Times New Roman" w:cs="Times New Roman"/>
                <w:bCs/>
                <w:sz w:val="24"/>
                <w:szCs w:val="24"/>
                <w:lang w:val="uk-UA"/>
              </w:rPr>
              <w:t>презентування</w:t>
            </w:r>
            <w:proofErr w:type="spellEnd"/>
            <w:r w:rsidRPr="007D7C9B">
              <w:rPr>
                <w:rFonts w:ascii="Times New Roman" w:hAnsi="Times New Roman" w:cs="Times New Roman"/>
                <w:bCs/>
                <w:sz w:val="24"/>
                <w:szCs w:val="24"/>
                <w:lang w:val="uk-UA"/>
              </w:rPr>
              <w:t xml:space="preserve"> результатів роботи, самоосвіти.</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Комунікативні навички усного та письмового спілкування українською та іноземною мовою, уміння аргументовано виступати перед аудиторією.</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Розуміння факторів, які впливають на доходи, багатство і добробут суспільства з наступним формуванням та реалізацією економічної політики.</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Уміння аналізувати отримання, розподіл і використання ресурсів окремих підприємств, галузей економіки, державної економічної системи та прогнозувати наслідки для економічного і соціального благополуччя. Готовність удосконалювати засоби взаємодії суб’єктів господарювання (домогосподарств, організацій, державних структур).</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Здатність аналізувати економічні явища в історичній ретроспективі та формувати прогноз на найближче та віддалене майбутнє.</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 xml:space="preserve">Уміння використовувати інструменти статистики, математичного та інформаційного моделювання для аналізу економічних показників, таких як рівень </w:t>
            </w:r>
            <w:r w:rsidRPr="007D7C9B">
              <w:rPr>
                <w:rFonts w:ascii="Times New Roman" w:hAnsi="Times New Roman" w:cs="Times New Roman"/>
                <w:bCs/>
                <w:sz w:val="24"/>
                <w:szCs w:val="24"/>
                <w:lang w:val="uk-UA"/>
              </w:rPr>
              <w:lastRenderedPageBreak/>
              <w:t>виробництва, зайнятості, доходів, торгівельної активності, технічного прогресу, фінансової стійкості тощо.</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Вміння проаналізувати та оцінити економічну політику країни та визначити тенденції світової економіки.</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Уміння моделювати та удосконалювати бізнес-процеси.</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Уміння визначати важливі економічні показники – собівартість виробництва, затрати праці, прибутковість проектів; контролювати взаєморозрахунки з контрагентами; розподіляти бюджет.</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Уміння використовувати інформаційні системи для організації електронного бізнесу, автоматизації діяльності організації, виходу на міжнародний ринок за допомогою  Інтернет - середовища.</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 xml:space="preserve">Уміння працювати із сучасним програмним забезпеченням економічної діяльності: 1С:Бухгалтерія, </w:t>
            </w:r>
            <w:proofErr w:type="spellStart"/>
            <w:r w:rsidRPr="007D7C9B">
              <w:rPr>
                <w:rFonts w:ascii="Times New Roman" w:hAnsi="Times New Roman" w:cs="Times New Roman"/>
                <w:bCs/>
                <w:sz w:val="24"/>
                <w:szCs w:val="24"/>
                <w:lang w:val="en-US"/>
              </w:rPr>
              <w:t>Aris</w:t>
            </w:r>
            <w:proofErr w:type="spellEnd"/>
            <w:r w:rsidRPr="007D7C9B">
              <w:rPr>
                <w:rFonts w:ascii="Times New Roman" w:hAnsi="Times New Roman" w:cs="Times New Roman"/>
                <w:bCs/>
                <w:sz w:val="24"/>
                <w:szCs w:val="24"/>
                <w:lang w:val="uk-UA"/>
              </w:rPr>
              <w:t xml:space="preserve">, </w:t>
            </w:r>
            <w:r w:rsidRPr="007D7C9B">
              <w:rPr>
                <w:rFonts w:ascii="Times New Roman" w:hAnsi="Times New Roman" w:cs="Times New Roman"/>
                <w:bCs/>
                <w:sz w:val="24"/>
                <w:szCs w:val="24"/>
                <w:lang w:val="en-US"/>
              </w:rPr>
              <w:t>Audit</w:t>
            </w:r>
            <w:r w:rsidRPr="007D7C9B">
              <w:rPr>
                <w:rFonts w:ascii="Times New Roman" w:hAnsi="Times New Roman" w:cs="Times New Roman"/>
                <w:bCs/>
                <w:sz w:val="24"/>
                <w:szCs w:val="24"/>
                <w:lang w:val="uk-UA"/>
              </w:rPr>
              <w:t xml:space="preserve"> </w:t>
            </w:r>
            <w:r w:rsidRPr="007D7C9B">
              <w:rPr>
                <w:rFonts w:ascii="Times New Roman" w:hAnsi="Times New Roman" w:cs="Times New Roman"/>
                <w:bCs/>
                <w:sz w:val="24"/>
                <w:szCs w:val="24"/>
                <w:lang w:val="en-US"/>
              </w:rPr>
              <w:t>Expert</w:t>
            </w:r>
            <w:r w:rsidRPr="007D7C9B">
              <w:rPr>
                <w:rFonts w:ascii="Times New Roman" w:hAnsi="Times New Roman" w:cs="Times New Roman"/>
                <w:bCs/>
                <w:sz w:val="24"/>
                <w:szCs w:val="24"/>
                <w:lang w:val="uk-UA"/>
              </w:rPr>
              <w:t xml:space="preserve">, </w:t>
            </w:r>
            <w:proofErr w:type="spellStart"/>
            <w:r w:rsidRPr="007D7C9B">
              <w:rPr>
                <w:rFonts w:ascii="Times New Roman" w:hAnsi="Times New Roman" w:cs="Times New Roman"/>
                <w:bCs/>
                <w:sz w:val="24"/>
                <w:szCs w:val="24"/>
                <w:lang w:val="en-US"/>
              </w:rPr>
              <w:t>MicrosoftExcel</w:t>
            </w:r>
            <w:proofErr w:type="spellEnd"/>
            <w:r w:rsidRPr="007D7C9B">
              <w:rPr>
                <w:rFonts w:ascii="Times New Roman" w:hAnsi="Times New Roman" w:cs="Times New Roman"/>
                <w:bCs/>
                <w:sz w:val="24"/>
                <w:szCs w:val="24"/>
                <w:lang w:val="uk-UA"/>
              </w:rPr>
              <w:t xml:space="preserve">, </w:t>
            </w:r>
            <w:r w:rsidRPr="007D7C9B">
              <w:rPr>
                <w:rFonts w:ascii="Times New Roman" w:hAnsi="Times New Roman" w:cs="Times New Roman"/>
                <w:bCs/>
                <w:sz w:val="24"/>
                <w:szCs w:val="24"/>
                <w:lang w:val="en-US"/>
              </w:rPr>
              <w:t>Microsoft</w:t>
            </w:r>
            <w:r w:rsidRPr="007D7C9B">
              <w:rPr>
                <w:rFonts w:ascii="Times New Roman" w:hAnsi="Times New Roman" w:cs="Times New Roman"/>
                <w:bCs/>
                <w:sz w:val="24"/>
                <w:szCs w:val="24"/>
                <w:lang w:val="uk-UA"/>
              </w:rPr>
              <w:t xml:space="preserve"> </w:t>
            </w:r>
            <w:r w:rsidRPr="007D7C9B">
              <w:rPr>
                <w:rFonts w:ascii="Times New Roman" w:hAnsi="Times New Roman" w:cs="Times New Roman"/>
                <w:bCs/>
                <w:sz w:val="24"/>
                <w:szCs w:val="24"/>
                <w:lang w:val="en-US"/>
              </w:rPr>
              <w:t>Project</w:t>
            </w:r>
            <w:r w:rsidRPr="007D7C9B">
              <w:rPr>
                <w:rFonts w:ascii="Times New Roman" w:hAnsi="Times New Roman" w:cs="Times New Roman"/>
                <w:bCs/>
                <w:sz w:val="24"/>
                <w:szCs w:val="24"/>
                <w:lang w:val="uk-UA"/>
              </w:rPr>
              <w:t xml:space="preserve">, </w:t>
            </w:r>
            <w:proofErr w:type="spellStart"/>
            <w:r w:rsidRPr="007D7C9B">
              <w:rPr>
                <w:rFonts w:ascii="Times New Roman" w:hAnsi="Times New Roman" w:cs="Times New Roman"/>
                <w:bCs/>
                <w:sz w:val="24"/>
                <w:szCs w:val="24"/>
                <w:lang w:val="en-US"/>
              </w:rPr>
              <w:t>Matlab</w:t>
            </w:r>
            <w:proofErr w:type="spellEnd"/>
            <w:r w:rsidRPr="007D7C9B">
              <w:rPr>
                <w:rFonts w:ascii="Times New Roman" w:hAnsi="Times New Roman" w:cs="Times New Roman"/>
                <w:bCs/>
                <w:sz w:val="24"/>
                <w:szCs w:val="24"/>
                <w:lang w:val="uk-UA"/>
              </w:rPr>
              <w:t xml:space="preserve"> та ін.</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Здатність враховувати історичний, політичний, екологічний і соціальний контекст при аналізі економічних явищ.</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Уміння проектування та впровадження сучасних інвестиційних проектів для організації власного бізнесу.</w:t>
            </w:r>
          </w:p>
          <w:p w:rsidR="007D7C9B" w:rsidRPr="007D7C9B" w:rsidRDefault="007D7C9B" w:rsidP="00F011BC">
            <w:pPr>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 xml:space="preserve">Здійснення моделювання операцій </w:t>
            </w:r>
            <w:r w:rsidR="008B2B2A">
              <w:rPr>
                <w:rFonts w:ascii="Times New Roman" w:hAnsi="Times New Roman" w:cs="Times New Roman"/>
                <w:bCs/>
                <w:sz w:val="24"/>
                <w:szCs w:val="24"/>
                <w:lang w:val="uk-UA"/>
              </w:rPr>
              <w:t xml:space="preserve">із </w:t>
            </w:r>
            <w:r w:rsidRPr="007D7C9B">
              <w:rPr>
                <w:rFonts w:ascii="Times New Roman" w:hAnsi="Times New Roman" w:cs="Times New Roman"/>
                <w:bCs/>
                <w:sz w:val="24"/>
                <w:szCs w:val="24"/>
                <w:lang w:val="uk-UA"/>
              </w:rPr>
              <w:t>цінними паперами та активами у банківській та біржовій діяльності з використанням сучасних інформаційних систем.</w:t>
            </w:r>
          </w:p>
          <w:p w:rsidR="007D7C9B" w:rsidRPr="007D7C9B" w:rsidRDefault="007D7C9B" w:rsidP="008B2B2A">
            <w:pPr>
              <w:pStyle w:val="a3"/>
              <w:numPr>
                <w:ilvl w:val="0"/>
                <w:numId w:val="11"/>
              </w:numPr>
              <w:ind w:left="313"/>
              <w:jc w:val="both"/>
              <w:rPr>
                <w:rFonts w:ascii="Times New Roman" w:hAnsi="Times New Roman" w:cs="Times New Roman"/>
                <w:bCs/>
                <w:sz w:val="24"/>
                <w:szCs w:val="24"/>
                <w:lang w:val="uk-UA"/>
              </w:rPr>
            </w:pPr>
            <w:r w:rsidRPr="007D7C9B">
              <w:rPr>
                <w:rFonts w:ascii="Times New Roman" w:hAnsi="Times New Roman" w:cs="Times New Roman"/>
                <w:bCs/>
                <w:sz w:val="24"/>
                <w:szCs w:val="24"/>
                <w:lang w:val="uk-UA"/>
              </w:rPr>
              <w:t>Впровадження  економіко-математичних методів управління ринковими відносинами у компаніях на платформі сучасних інформаційних систем.</w:t>
            </w:r>
          </w:p>
        </w:tc>
      </w:tr>
      <w:tr w:rsidR="00CB328A" w:rsidTr="008160AA">
        <w:tc>
          <w:tcPr>
            <w:tcW w:w="10053" w:type="dxa"/>
            <w:gridSpan w:val="2"/>
            <w:shd w:val="clear" w:color="auto" w:fill="D0CECE" w:themeFill="background2" w:themeFillShade="E6"/>
          </w:tcPr>
          <w:p w:rsidR="00CB328A" w:rsidRPr="00CB328A" w:rsidRDefault="00CB328A" w:rsidP="00CB328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8 – Ресурсне забезпечення реалізації програми</w:t>
            </w:r>
          </w:p>
        </w:tc>
      </w:tr>
      <w:tr w:rsidR="00CB328A" w:rsidTr="008160AA">
        <w:tc>
          <w:tcPr>
            <w:tcW w:w="1980" w:type="dxa"/>
          </w:tcPr>
          <w:p w:rsidR="00CB328A" w:rsidRDefault="006B74DE"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Кадрове забезпечення</w:t>
            </w:r>
          </w:p>
        </w:tc>
        <w:tc>
          <w:tcPr>
            <w:tcW w:w="8073" w:type="dxa"/>
          </w:tcPr>
          <w:p w:rsidR="00CB328A" w:rsidRPr="006B74DE" w:rsidRDefault="00CE73EF" w:rsidP="00BA5820">
            <w:pPr>
              <w:jc w:val="both"/>
              <w:rPr>
                <w:rFonts w:ascii="Times New Roman" w:hAnsi="Times New Roman" w:cs="Times New Roman"/>
                <w:bCs/>
                <w:sz w:val="24"/>
                <w:szCs w:val="24"/>
                <w:highlight w:val="yellow"/>
                <w:lang w:val="uk-UA"/>
              </w:rPr>
            </w:pPr>
            <w:r w:rsidRPr="001802C8">
              <w:rPr>
                <w:rFonts w:ascii="Times New Roman" w:hAnsi="Times New Roman" w:cs="Times New Roman"/>
                <w:bCs/>
                <w:sz w:val="24"/>
                <w:szCs w:val="24"/>
              </w:rPr>
              <w:t xml:space="preserve">У </w:t>
            </w:r>
            <w:proofErr w:type="spellStart"/>
            <w:r w:rsidRPr="001802C8">
              <w:rPr>
                <w:rFonts w:ascii="Times New Roman" w:hAnsi="Times New Roman" w:cs="Times New Roman"/>
                <w:bCs/>
                <w:sz w:val="24"/>
                <w:szCs w:val="24"/>
              </w:rPr>
              <w:t>викладанні</w:t>
            </w:r>
            <w:proofErr w:type="spellEnd"/>
            <w:r w:rsidRPr="001802C8">
              <w:rPr>
                <w:rFonts w:ascii="Times New Roman" w:hAnsi="Times New Roman" w:cs="Times New Roman"/>
                <w:bCs/>
                <w:sz w:val="24"/>
                <w:szCs w:val="24"/>
              </w:rPr>
              <w:t xml:space="preserve"> </w:t>
            </w:r>
            <w:proofErr w:type="spellStart"/>
            <w:r w:rsidRPr="001802C8">
              <w:rPr>
                <w:rFonts w:ascii="Times New Roman" w:hAnsi="Times New Roman" w:cs="Times New Roman"/>
                <w:bCs/>
                <w:sz w:val="24"/>
                <w:szCs w:val="24"/>
              </w:rPr>
              <w:t>навчальних</w:t>
            </w:r>
            <w:proofErr w:type="spellEnd"/>
            <w:r w:rsidRPr="001802C8">
              <w:rPr>
                <w:rFonts w:ascii="Times New Roman" w:hAnsi="Times New Roman" w:cs="Times New Roman"/>
                <w:bCs/>
                <w:sz w:val="24"/>
                <w:szCs w:val="24"/>
              </w:rPr>
              <w:t xml:space="preserve"> </w:t>
            </w:r>
            <w:proofErr w:type="spellStart"/>
            <w:r w:rsidRPr="001802C8">
              <w:rPr>
                <w:rFonts w:ascii="Times New Roman" w:hAnsi="Times New Roman" w:cs="Times New Roman"/>
                <w:bCs/>
                <w:sz w:val="24"/>
                <w:szCs w:val="24"/>
              </w:rPr>
              <w:t>дисциплін</w:t>
            </w:r>
            <w:proofErr w:type="spellEnd"/>
            <w:r w:rsidRPr="001802C8">
              <w:rPr>
                <w:rFonts w:ascii="Times New Roman" w:hAnsi="Times New Roman" w:cs="Times New Roman"/>
                <w:bCs/>
                <w:sz w:val="24"/>
                <w:szCs w:val="24"/>
              </w:rPr>
              <w:t xml:space="preserve"> </w:t>
            </w:r>
            <w:proofErr w:type="spellStart"/>
            <w:r w:rsidRPr="001802C8">
              <w:rPr>
                <w:rFonts w:ascii="Times New Roman" w:hAnsi="Times New Roman" w:cs="Times New Roman"/>
                <w:bCs/>
                <w:sz w:val="24"/>
                <w:szCs w:val="24"/>
              </w:rPr>
              <w:t>беруть</w:t>
            </w:r>
            <w:proofErr w:type="spellEnd"/>
            <w:r w:rsidRPr="001802C8">
              <w:rPr>
                <w:rFonts w:ascii="Times New Roman" w:hAnsi="Times New Roman" w:cs="Times New Roman"/>
                <w:bCs/>
                <w:sz w:val="24"/>
                <w:szCs w:val="24"/>
              </w:rPr>
              <w:t xml:space="preserve"> участь </w:t>
            </w:r>
            <w:proofErr w:type="spellStart"/>
            <w:r w:rsidRPr="001802C8">
              <w:rPr>
                <w:rFonts w:ascii="Times New Roman" w:hAnsi="Times New Roman" w:cs="Times New Roman"/>
                <w:bCs/>
                <w:sz w:val="24"/>
                <w:szCs w:val="24"/>
              </w:rPr>
              <w:t>доктори</w:t>
            </w:r>
            <w:proofErr w:type="spellEnd"/>
            <w:r w:rsidRPr="001802C8">
              <w:rPr>
                <w:rFonts w:ascii="Times New Roman" w:hAnsi="Times New Roman" w:cs="Times New Roman"/>
                <w:bCs/>
                <w:sz w:val="24"/>
                <w:szCs w:val="24"/>
              </w:rPr>
              <w:t xml:space="preserve"> наук, </w:t>
            </w:r>
            <w:proofErr w:type="spellStart"/>
            <w:r w:rsidRPr="001802C8">
              <w:rPr>
                <w:rFonts w:ascii="Times New Roman" w:hAnsi="Times New Roman" w:cs="Times New Roman"/>
                <w:bCs/>
                <w:sz w:val="24"/>
                <w:szCs w:val="24"/>
              </w:rPr>
              <w:t>професори</w:t>
            </w:r>
            <w:proofErr w:type="spellEnd"/>
            <w:r w:rsidRPr="001802C8">
              <w:rPr>
                <w:rFonts w:ascii="Times New Roman" w:hAnsi="Times New Roman" w:cs="Times New Roman"/>
                <w:bCs/>
                <w:sz w:val="24"/>
                <w:szCs w:val="24"/>
              </w:rPr>
              <w:t xml:space="preserve">, </w:t>
            </w:r>
            <w:proofErr w:type="spellStart"/>
            <w:r w:rsidRPr="001802C8">
              <w:rPr>
                <w:rFonts w:ascii="Times New Roman" w:hAnsi="Times New Roman" w:cs="Times New Roman"/>
                <w:bCs/>
                <w:sz w:val="24"/>
                <w:szCs w:val="24"/>
              </w:rPr>
              <w:t>кандидати</w:t>
            </w:r>
            <w:proofErr w:type="spellEnd"/>
            <w:r w:rsidRPr="001802C8">
              <w:rPr>
                <w:rFonts w:ascii="Times New Roman" w:hAnsi="Times New Roman" w:cs="Times New Roman"/>
                <w:bCs/>
                <w:sz w:val="24"/>
                <w:szCs w:val="24"/>
              </w:rPr>
              <w:t xml:space="preserve"> наук, </w:t>
            </w:r>
            <w:proofErr w:type="spellStart"/>
            <w:r w:rsidRPr="001802C8">
              <w:rPr>
                <w:rFonts w:ascii="Times New Roman" w:hAnsi="Times New Roman" w:cs="Times New Roman"/>
                <w:bCs/>
                <w:sz w:val="24"/>
                <w:szCs w:val="24"/>
              </w:rPr>
              <w:t>доценти</w:t>
            </w:r>
            <w:proofErr w:type="spellEnd"/>
            <w:r w:rsidRPr="001802C8">
              <w:rPr>
                <w:rFonts w:ascii="Times New Roman" w:hAnsi="Times New Roman" w:cs="Times New Roman"/>
                <w:bCs/>
                <w:sz w:val="24"/>
                <w:szCs w:val="24"/>
              </w:rPr>
              <w:t xml:space="preserve">, </w:t>
            </w:r>
            <w:proofErr w:type="spellStart"/>
            <w:r w:rsidRPr="001802C8">
              <w:rPr>
                <w:rFonts w:ascii="Times New Roman" w:hAnsi="Times New Roman" w:cs="Times New Roman"/>
                <w:bCs/>
                <w:sz w:val="24"/>
                <w:szCs w:val="24"/>
              </w:rPr>
              <w:t>які</w:t>
            </w:r>
            <w:proofErr w:type="spellEnd"/>
            <w:r w:rsidRPr="001802C8">
              <w:rPr>
                <w:rFonts w:ascii="Times New Roman" w:hAnsi="Times New Roman" w:cs="Times New Roman"/>
                <w:bCs/>
                <w:sz w:val="24"/>
                <w:szCs w:val="24"/>
              </w:rPr>
              <w:t xml:space="preserve"> </w:t>
            </w:r>
            <w:proofErr w:type="spellStart"/>
            <w:r w:rsidRPr="001802C8">
              <w:rPr>
                <w:rFonts w:ascii="Times New Roman" w:hAnsi="Times New Roman" w:cs="Times New Roman"/>
                <w:bCs/>
                <w:sz w:val="24"/>
                <w:szCs w:val="24"/>
              </w:rPr>
              <w:t>мають</w:t>
            </w:r>
            <w:proofErr w:type="spellEnd"/>
            <w:r w:rsidRPr="001802C8">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uk-UA"/>
              </w:rPr>
              <w:t>достат</w:t>
            </w:r>
            <w:proofErr w:type="spellEnd"/>
            <w:r w:rsidRPr="001802C8">
              <w:rPr>
                <w:rFonts w:ascii="Times New Roman" w:hAnsi="Times New Roman" w:cs="Times New Roman"/>
                <w:bCs/>
                <w:sz w:val="24"/>
                <w:szCs w:val="24"/>
              </w:rPr>
              <w:t>н</w:t>
            </w:r>
            <w:r>
              <w:rPr>
                <w:rFonts w:ascii="Times New Roman" w:hAnsi="Times New Roman" w:cs="Times New Roman"/>
                <w:bCs/>
                <w:sz w:val="24"/>
                <w:szCs w:val="24"/>
                <w:lang w:val="uk-UA"/>
              </w:rPr>
              <w:t>і</w:t>
            </w:r>
            <w:r w:rsidRPr="001802C8">
              <w:rPr>
                <w:rFonts w:ascii="Times New Roman" w:hAnsi="Times New Roman" w:cs="Times New Roman"/>
                <w:bCs/>
                <w:sz w:val="24"/>
                <w:szCs w:val="24"/>
              </w:rPr>
              <w:t xml:space="preserve">й стаж </w:t>
            </w:r>
            <w:proofErr w:type="spellStart"/>
            <w:r w:rsidRPr="001802C8">
              <w:rPr>
                <w:rFonts w:ascii="Times New Roman" w:hAnsi="Times New Roman" w:cs="Times New Roman"/>
                <w:bCs/>
                <w:sz w:val="24"/>
                <w:szCs w:val="24"/>
              </w:rPr>
              <w:t>практичної</w:t>
            </w:r>
            <w:proofErr w:type="spellEnd"/>
            <w:r w:rsidRPr="001802C8">
              <w:rPr>
                <w:rFonts w:ascii="Times New Roman" w:hAnsi="Times New Roman" w:cs="Times New Roman"/>
                <w:bCs/>
                <w:sz w:val="24"/>
                <w:szCs w:val="24"/>
              </w:rPr>
              <w:t xml:space="preserve">, </w:t>
            </w:r>
            <w:proofErr w:type="spellStart"/>
            <w:r w:rsidRPr="001802C8">
              <w:rPr>
                <w:rFonts w:ascii="Times New Roman" w:hAnsi="Times New Roman" w:cs="Times New Roman"/>
                <w:bCs/>
                <w:sz w:val="24"/>
                <w:szCs w:val="24"/>
              </w:rPr>
              <w:t>наукової</w:t>
            </w:r>
            <w:proofErr w:type="spellEnd"/>
            <w:r w:rsidRPr="001802C8">
              <w:rPr>
                <w:rFonts w:ascii="Times New Roman" w:hAnsi="Times New Roman" w:cs="Times New Roman"/>
                <w:bCs/>
                <w:sz w:val="24"/>
                <w:szCs w:val="24"/>
              </w:rPr>
              <w:t xml:space="preserve"> та </w:t>
            </w:r>
            <w:proofErr w:type="spellStart"/>
            <w:r w:rsidRPr="001802C8">
              <w:rPr>
                <w:rFonts w:ascii="Times New Roman" w:hAnsi="Times New Roman" w:cs="Times New Roman"/>
                <w:bCs/>
                <w:sz w:val="24"/>
                <w:szCs w:val="24"/>
              </w:rPr>
              <w:t>педагогічної</w:t>
            </w:r>
            <w:proofErr w:type="spellEnd"/>
            <w:r w:rsidRPr="001802C8">
              <w:rPr>
                <w:rFonts w:ascii="Times New Roman" w:hAnsi="Times New Roman" w:cs="Times New Roman"/>
                <w:bCs/>
                <w:sz w:val="24"/>
                <w:szCs w:val="24"/>
              </w:rPr>
              <w:t xml:space="preserve"> </w:t>
            </w:r>
            <w:proofErr w:type="spellStart"/>
            <w:r w:rsidRPr="001802C8">
              <w:rPr>
                <w:rFonts w:ascii="Times New Roman" w:hAnsi="Times New Roman" w:cs="Times New Roman"/>
                <w:bCs/>
                <w:sz w:val="24"/>
                <w:szCs w:val="24"/>
              </w:rPr>
              <w:t>роботи</w:t>
            </w:r>
            <w:proofErr w:type="spellEnd"/>
            <w:r w:rsidRPr="001802C8">
              <w:rPr>
                <w:rFonts w:ascii="Times New Roman" w:hAnsi="Times New Roman" w:cs="Times New Roman"/>
                <w:bCs/>
                <w:sz w:val="24"/>
                <w:szCs w:val="24"/>
              </w:rPr>
              <w:t>.</w:t>
            </w:r>
          </w:p>
        </w:tc>
      </w:tr>
      <w:tr w:rsidR="006B74DE" w:rsidRPr="0058155F" w:rsidTr="008160AA">
        <w:tc>
          <w:tcPr>
            <w:tcW w:w="1980" w:type="dxa"/>
          </w:tcPr>
          <w:p w:rsidR="006B74DE" w:rsidRDefault="006B74DE"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Матеріально-технічне забезпечення</w:t>
            </w:r>
          </w:p>
        </w:tc>
        <w:tc>
          <w:tcPr>
            <w:tcW w:w="8073" w:type="dxa"/>
          </w:tcPr>
          <w:p w:rsidR="00CE73EF" w:rsidRPr="00A160F6" w:rsidRDefault="00CE73EF" w:rsidP="00CE73EF">
            <w:pPr>
              <w:jc w:val="both"/>
              <w:rPr>
                <w:rFonts w:ascii="Times New Roman" w:hAnsi="Times New Roman" w:cs="Times New Roman"/>
                <w:bCs/>
                <w:sz w:val="24"/>
                <w:szCs w:val="24"/>
                <w:lang w:val="uk-UA"/>
              </w:rPr>
            </w:pPr>
            <w:r w:rsidRPr="00A160F6">
              <w:rPr>
                <w:rFonts w:ascii="Times New Roman" w:hAnsi="Times New Roman" w:cs="Times New Roman"/>
                <w:bCs/>
                <w:sz w:val="24"/>
                <w:szCs w:val="24"/>
                <w:lang w:val="uk-UA"/>
              </w:rPr>
              <w:t>Для забезпечення навчального процесу, наукової, методичної, творчої діяльності є необхідна матеріальна база і належне технічне забезпечення: спеціалізовані лабораторії, лекційні аудиторії оснащені</w:t>
            </w:r>
            <w:r>
              <w:rPr>
                <w:rFonts w:ascii="Times New Roman" w:hAnsi="Times New Roman" w:cs="Times New Roman"/>
                <w:bCs/>
                <w:sz w:val="24"/>
                <w:szCs w:val="24"/>
                <w:lang w:val="uk-UA"/>
              </w:rPr>
              <w:t xml:space="preserve"> </w:t>
            </w:r>
            <w:r w:rsidRPr="00A160F6">
              <w:rPr>
                <w:rFonts w:ascii="Times New Roman" w:hAnsi="Times New Roman" w:cs="Times New Roman"/>
                <w:bCs/>
                <w:sz w:val="24"/>
                <w:szCs w:val="24"/>
                <w:lang w:val="uk-UA"/>
              </w:rPr>
              <w:t>мультимедійним</w:t>
            </w:r>
            <w:r>
              <w:rPr>
                <w:rFonts w:ascii="Times New Roman" w:hAnsi="Times New Roman" w:cs="Times New Roman"/>
                <w:bCs/>
                <w:sz w:val="24"/>
                <w:szCs w:val="24"/>
                <w:lang w:val="uk-UA"/>
              </w:rPr>
              <w:t xml:space="preserve"> </w:t>
            </w:r>
            <w:r w:rsidRPr="00A160F6">
              <w:rPr>
                <w:rFonts w:ascii="Times New Roman" w:hAnsi="Times New Roman" w:cs="Times New Roman"/>
                <w:bCs/>
                <w:sz w:val="24"/>
                <w:szCs w:val="24"/>
                <w:lang w:val="uk-UA"/>
              </w:rPr>
              <w:t xml:space="preserve">обладнанням. </w:t>
            </w:r>
          </w:p>
          <w:p w:rsidR="00CE73EF" w:rsidRPr="00585C7B" w:rsidRDefault="00CE73EF" w:rsidP="00CE73EF">
            <w:pPr>
              <w:jc w:val="both"/>
              <w:rPr>
                <w:rFonts w:ascii="Times New Roman" w:hAnsi="Times New Roman" w:cs="Times New Roman"/>
                <w:bCs/>
                <w:sz w:val="24"/>
                <w:szCs w:val="24"/>
                <w:lang w:val="uk-UA"/>
              </w:rPr>
            </w:pPr>
            <w:r w:rsidRPr="00585C7B">
              <w:rPr>
                <w:rFonts w:ascii="Times New Roman" w:hAnsi="Times New Roman" w:cs="Times New Roman"/>
                <w:bCs/>
                <w:sz w:val="24"/>
                <w:szCs w:val="24"/>
                <w:lang w:val="uk-UA"/>
              </w:rPr>
              <w:t>Іногородні студенти на 100% забезпечені гуртожитками, в яких створені всі належні умови для проживання і навчання.</w:t>
            </w:r>
          </w:p>
          <w:p w:rsidR="00CE73EF" w:rsidRPr="00585C7B" w:rsidRDefault="00CE73EF" w:rsidP="00CE73EF">
            <w:pPr>
              <w:jc w:val="both"/>
              <w:rPr>
                <w:rFonts w:ascii="Times New Roman" w:hAnsi="Times New Roman" w:cs="Times New Roman"/>
                <w:bCs/>
                <w:sz w:val="24"/>
                <w:szCs w:val="24"/>
                <w:lang w:val="uk-UA"/>
              </w:rPr>
            </w:pPr>
            <w:r w:rsidRPr="00585C7B">
              <w:rPr>
                <w:rFonts w:ascii="Times New Roman" w:hAnsi="Times New Roman" w:cs="Times New Roman"/>
                <w:bCs/>
                <w:sz w:val="24"/>
                <w:szCs w:val="24"/>
                <w:lang w:val="uk-UA"/>
              </w:rPr>
              <w:t>Система забезпечення громадського харчування студентів складається з комплексної їдальні в університеті, буфетів і лотків загальною кількістю в 200 посадочних місць.</w:t>
            </w:r>
          </w:p>
          <w:p w:rsidR="00CE73EF" w:rsidRPr="00585C7B" w:rsidRDefault="00CE73EF" w:rsidP="00CE73EF">
            <w:pPr>
              <w:jc w:val="both"/>
              <w:rPr>
                <w:rFonts w:ascii="Times New Roman" w:hAnsi="Times New Roman" w:cs="Times New Roman"/>
                <w:bCs/>
                <w:sz w:val="24"/>
                <w:szCs w:val="24"/>
                <w:lang w:val="uk-UA"/>
              </w:rPr>
            </w:pPr>
            <w:r w:rsidRPr="00585C7B">
              <w:rPr>
                <w:rFonts w:ascii="Times New Roman" w:hAnsi="Times New Roman" w:cs="Times New Roman"/>
                <w:bCs/>
                <w:sz w:val="24"/>
                <w:szCs w:val="24"/>
                <w:lang w:val="uk-UA"/>
              </w:rPr>
              <w:t>Для заняття студентів і співробітників університету фізкультурою, а також для підвищення їх спортивної майстерності, в університеті діє культурно-спортивний комплекс "Політехнік" (6 спортивних залів, плавальний басейн, стадіон, баскетбольні і волейбольні майданчики, тенісні корти тощо). В комплексі створені умови для занять студентів</w:t>
            </w:r>
            <w:r>
              <w:rPr>
                <w:rFonts w:ascii="Times New Roman" w:hAnsi="Times New Roman" w:cs="Times New Roman"/>
                <w:bCs/>
                <w:sz w:val="24"/>
                <w:szCs w:val="24"/>
                <w:lang w:val="uk-UA"/>
              </w:rPr>
              <w:t xml:space="preserve"> в мистецьких студіях і гуртках</w:t>
            </w:r>
            <w:r w:rsidRPr="00585C7B">
              <w:rPr>
                <w:rFonts w:ascii="Times New Roman" w:hAnsi="Times New Roman" w:cs="Times New Roman"/>
                <w:bCs/>
                <w:sz w:val="24"/>
                <w:szCs w:val="24"/>
                <w:lang w:val="uk-UA"/>
              </w:rPr>
              <w:t>.</w:t>
            </w:r>
          </w:p>
          <w:p w:rsidR="006B74DE" w:rsidRPr="006B74DE" w:rsidRDefault="00CE73EF" w:rsidP="00CE73EF">
            <w:pPr>
              <w:jc w:val="both"/>
              <w:rPr>
                <w:rFonts w:ascii="Times New Roman" w:hAnsi="Times New Roman" w:cs="Times New Roman"/>
                <w:bCs/>
                <w:sz w:val="24"/>
                <w:szCs w:val="24"/>
                <w:highlight w:val="yellow"/>
                <w:lang w:val="uk-UA"/>
              </w:rPr>
            </w:pPr>
            <w:r w:rsidRPr="00585C7B">
              <w:rPr>
                <w:rFonts w:ascii="Times New Roman" w:hAnsi="Times New Roman" w:cs="Times New Roman"/>
                <w:bCs/>
                <w:sz w:val="24"/>
                <w:szCs w:val="24"/>
                <w:lang w:val="uk-UA"/>
              </w:rPr>
              <w:t xml:space="preserve">Стан матеріально-технічної бази кафедри економічної кібернетики зумовлений тим, що вона знаходиться у складі факультету економіки </w:t>
            </w:r>
            <w:r>
              <w:rPr>
                <w:rFonts w:ascii="Times New Roman" w:hAnsi="Times New Roman" w:cs="Times New Roman"/>
                <w:bCs/>
                <w:sz w:val="24"/>
                <w:szCs w:val="24"/>
                <w:lang w:val="uk-UA"/>
              </w:rPr>
              <w:t>та менеджменту</w:t>
            </w:r>
            <w:r w:rsidRPr="00585C7B">
              <w:rPr>
                <w:rFonts w:ascii="Times New Roman" w:hAnsi="Times New Roman" w:cs="Times New Roman"/>
                <w:bCs/>
                <w:sz w:val="24"/>
                <w:szCs w:val="24"/>
                <w:lang w:val="uk-UA"/>
              </w:rPr>
              <w:t xml:space="preserve"> Тернопільського національного технічного університету імені Івана Пулюя, який володіє достатнім аудиторним фондом. Вірогідність даних про наявність аудиторного фонду підтверджують дані паспорту Тернопільського національного технічного університету імені Івана Пулюя. Аудиторний фонд відповідає санітарним нормам та правилам для навчальних приміщень, про що свідчать дані паспорту саніта</w:t>
            </w:r>
            <w:r>
              <w:rPr>
                <w:rFonts w:ascii="Times New Roman" w:hAnsi="Times New Roman" w:cs="Times New Roman"/>
                <w:bCs/>
                <w:sz w:val="24"/>
                <w:szCs w:val="24"/>
                <w:lang w:val="uk-UA"/>
              </w:rPr>
              <w:t>рно-технічного стану приміщень.</w:t>
            </w:r>
          </w:p>
        </w:tc>
      </w:tr>
      <w:tr w:rsidR="006B74DE" w:rsidTr="008160AA">
        <w:tc>
          <w:tcPr>
            <w:tcW w:w="1980" w:type="dxa"/>
          </w:tcPr>
          <w:p w:rsidR="006B74DE" w:rsidRDefault="006B74DE"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Інформаційне та навчально-</w:t>
            </w:r>
            <w:r>
              <w:rPr>
                <w:rFonts w:ascii="Times New Roman" w:hAnsi="Times New Roman" w:cs="Times New Roman"/>
                <w:b/>
                <w:sz w:val="24"/>
                <w:szCs w:val="24"/>
                <w:lang w:val="uk-UA"/>
              </w:rPr>
              <w:lastRenderedPageBreak/>
              <w:t>методичне забезпечення</w:t>
            </w:r>
          </w:p>
        </w:tc>
        <w:tc>
          <w:tcPr>
            <w:tcW w:w="8073" w:type="dxa"/>
          </w:tcPr>
          <w:p w:rsidR="006B74DE" w:rsidRPr="00C65DB3" w:rsidRDefault="00C65DB3" w:rsidP="007D7C9B">
            <w:pPr>
              <w:jc w:val="both"/>
              <w:rPr>
                <w:rFonts w:ascii="Times New Roman" w:hAnsi="Times New Roman" w:cs="Times New Roman"/>
                <w:bCs/>
                <w:sz w:val="24"/>
                <w:szCs w:val="24"/>
                <w:lang w:val="uk-UA"/>
              </w:rPr>
            </w:pPr>
            <w:r w:rsidRPr="00C65DB3">
              <w:rPr>
                <w:rFonts w:ascii="Times New Roman" w:hAnsi="Times New Roman" w:cs="Times New Roman"/>
                <w:bCs/>
                <w:sz w:val="24"/>
                <w:szCs w:val="24"/>
                <w:lang w:val="uk-UA"/>
              </w:rPr>
              <w:lastRenderedPageBreak/>
              <w:t>Навчальні дисципліни забезпечені електронними навчальними курсами у системі дистанційного навчання університету, обов’язковими компонентами яких є:</w:t>
            </w:r>
          </w:p>
          <w:p w:rsidR="00C65DB3" w:rsidRDefault="00C65DB3" w:rsidP="00C65DB3">
            <w:pPr>
              <w:pStyle w:val="a3"/>
              <w:numPr>
                <w:ilvl w:val="0"/>
                <w:numId w:val="7"/>
              </w:numPr>
              <w:jc w:val="both"/>
              <w:rPr>
                <w:rFonts w:ascii="Times New Roman" w:hAnsi="Times New Roman" w:cs="Times New Roman"/>
                <w:bCs/>
                <w:sz w:val="24"/>
                <w:szCs w:val="24"/>
                <w:lang w:val="uk-UA"/>
              </w:rPr>
            </w:pPr>
            <w:r w:rsidRPr="00C65DB3">
              <w:rPr>
                <w:rFonts w:ascii="Times New Roman" w:hAnsi="Times New Roman" w:cs="Times New Roman"/>
                <w:bCs/>
                <w:sz w:val="24"/>
                <w:szCs w:val="24"/>
                <w:lang w:val="uk-UA"/>
              </w:rPr>
              <w:lastRenderedPageBreak/>
              <w:t>робоча програма дисципліни</w:t>
            </w:r>
            <w:r>
              <w:rPr>
                <w:rFonts w:ascii="Times New Roman" w:hAnsi="Times New Roman" w:cs="Times New Roman"/>
                <w:bCs/>
                <w:sz w:val="24"/>
                <w:szCs w:val="24"/>
                <w:lang w:val="uk-UA"/>
              </w:rPr>
              <w:t>;</w:t>
            </w:r>
          </w:p>
          <w:p w:rsidR="00C65DB3" w:rsidRDefault="00C65DB3" w:rsidP="00C65DB3">
            <w:pPr>
              <w:pStyle w:val="a3"/>
              <w:numPr>
                <w:ilvl w:val="0"/>
                <w:numId w:val="7"/>
              </w:numPr>
              <w:jc w:val="both"/>
              <w:rPr>
                <w:rFonts w:ascii="Times New Roman" w:hAnsi="Times New Roman" w:cs="Times New Roman"/>
                <w:bCs/>
                <w:sz w:val="24"/>
                <w:szCs w:val="24"/>
                <w:lang w:val="uk-UA"/>
              </w:rPr>
            </w:pPr>
            <w:r>
              <w:rPr>
                <w:rFonts w:ascii="Times New Roman" w:hAnsi="Times New Roman" w:cs="Times New Roman"/>
                <w:bCs/>
                <w:sz w:val="24"/>
                <w:szCs w:val="24"/>
                <w:lang w:val="uk-UA"/>
              </w:rPr>
              <w:t>конспект лекцій;</w:t>
            </w:r>
          </w:p>
          <w:p w:rsidR="00C65DB3" w:rsidRDefault="00C65DB3" w:rsidP="00C65DB3">
            <w:pPr>
              <w:pStyle w:val="a3"/>
              <w:numPr>
                <w:ilvl w:val="0"/>
                <w:numId w:val="7"/>
              </w:numPr>
              <w:jc w:val="both"/>
              <w:rPr>
                <w:rFonts w:ascii="Times New Roman" w:hAnsi="Times New Roman" w:cs="Times New Roman"/>
                <w:bCs/>
                <w:sz w:val="24"/>
                <w:szCs w:val="24"/>
                <w:lang w:val="uk-UA"/>
              </w:rPr>
            </w:pPr>
            <w:r>
              <w:rPr>
                <w:rFonts w:ascii="Times New Roman" w:hAnsi="Times New Roman" w:cs="Times New Roman"/>
                <w:bCs/>
                <w:sz w:val="24"/>
                <w:szCs w:val="24"/>
                <w:lang w:val="uk-UA"/>
              </w:rPr>
              <w:t>методичні рекомендації до виконання практичних (лабораторних) робіт</w:t>
            </w:r>
          </w:p>
          <w:p w:rsidR="00C65DB3" w:rsidRDefault="00C65DB3" w:rsidP="00C65DB3">
            <w:pPr>
              <w:pStyle w:val="a3"/>
              <w:numPr>
                <w:ilvl w:val="0"/>
                <w:numId w:val="7"/>
              </w:numPr>
              <w:jc w:val="both"/>
              <w:rPr>
                <w:rFonts w:ascii="Times New Roman" w:hAnsi="Times New Roman" w:cs="Times New Roman"/>
                <w:bCs/>
                <w:sz w:val="24"/>
                <w:szCs w:val="24"/>
                <w:lang w:val="uk-UA"/>
              </w:rPr>
            </w:pPr>
            <w:r>
              <w:rPr>
                <w:rFonts w:ascii="Times New Roman" w:hAnsi="Times New Roman" w:cs="Times New Roman"/>
                <w:bCs/>
                <w:sz w:val="24"/>
                <w:szCs w:val="24"/>
                <w:lang w:val="uk-UA"/>
              </w:rPr>
              <w:t>методичні рекомендації до самостійної роботи студентів;</w:t>
            </w:r>
          </w:p>
          <w:p w:rsidR="00C65DB3" w:rsidRPr="00C65DB3" w:rsidRDefault="00C65DB3" w:rsidP="00C65DB3">
            <w:pPr>
              <w:pStyle w:val="a3"/>
              <w:numPr>
                <w:ilvl w:val="0"/>
                <w:numId w:val="7"/>
              </w:numPr>
              <w:jc w:val="both"/>
              <w:rPr>
                <w:rFonts w:ascii="Times New Roman" w:hAnsi="Times New Roman" w:cs="Times New Roman"/>
                <w:bCs/>
                <w:sz w:val="24"/>
                <w:szCs w:val="24"/>
                <w:lang w:val="uk-UA"/>
              </w:rPr>
            </w:pPr>
            <w:r>
              <w:rPr>
                <w:rFonts w:ascii="Times New Roman" w:hAnsi="Times New Roman" w:cs="Times New Roman"/>
                <w:bCs/>
                <w:sz w:val="24"/>
                <w:szCs w:val="24"/>
                <w:lang w:val="uk-UA"/>
              </w:rPr>
              <w:t>питання підсумкового контролю.</w:t>
            </w:r>
          </w:p>
        </w:tc>
      </w:tr>
      <w:tr w:rsidR="006B74DE" w:rsidTr="008160AA">
        <w:tc>
          <w:tcPr>
            <w:tcW w:w="10053" w:type="dxa"/>
            <w:gridSpan w:val="2"/>
            <w:shd w:val="clear" w:color="auto" w:fill="D0CECE" w:themeFill="background2" w:themeFillShade="E6"/>
          </w:tcPr>
          <w:p w:rsidR="006B74DE" w:rsidRPr="006B74DE" w:rsidRDefault="006B74DE" w:rsidP="006B74D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9 – Академічна мобільність</w:t>
            </w:r>
          </w:p>
        </w:tc>
      </w:tr>
      <w:tr w:rsidR="006B74DE" w:rsidTr="008160AA">
        <w:tc>
          <w:tcPr>
            <w:tcW w:w="1980" w:type="dxa"/>
          </w:tcPr>
          <w:p w:rsidR="006B74DE" w:rsidRPr="0090403C" w:rsidRDefault="0090403C"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Національна кредитна мобільність</w:t>
            </w:r>
          </w:p>
        </w:tc>
        <w:tc>
          <w:tcPr>
            <w:tcW w:w="8073" w:type="dxa"/>
          </w:tcPr>
          <w:p w:rsidR="006B74DE" w:rsidRPr="0090403C" w:rsidRDefault="00CE73EF" w:rsidP="007D7C9B">
            <w:pPr>
              <w:jc w:val="both"/>
              <w:rPr>
                <w:rFonts w:ascii="Times New Roman" w:hAnsi="Times New Roman" w:cs="Times New Roman"/>
                <w:bCs/>
                <w:sz w:val="24"/>
                <w:szCs w:val="24"/>
                <w:highlight w:val="yellow"/>
                <w:lang w:val="uk-UA"/>
              </w:rPr>
            </w:pPr>
            <w:proofErr w:type="spellStart"/>
            <w:r w:rsidRPr="00A160F6">
              <w:rPr>
                <w:rFonts w:ascii="Times New Roman" w:hAnsi="Times New Roman" w:cs="Times New Roman"/>
                <w:bCs/>
                <w:sz w:val="24"/>
                <w:szCs w:val="24"/>
              </w:rPr>
              <w:t>Можливість</w:t>
            </w:r>
            <w:proofErr w:type="spellEnd"/>
            <w:r w:rsidRPr="00A160F6">
              <w:rPr>
                <w:rFonts w:ascii="Times New Roman" w:hAnsi="Times New Roman" w:cs="Times New Roman"/>
                <w:bCs/>
                <w:sz w:val="24"/>
                <w:szCs w:val="24"/>
              </w:rPr>
              <w:t xml:space="preserve"> </w:t>
            </w:r>
            <w:proofErr w:type="spellStart"/>
            <w:r w:rsidRPr="00A160F6">
              <w:rPr>
                <w:rFonts w:ascii="Times New Roman" w:hAnsi="Times New Roman" w:cs="Times New Roman"/>
                <w:bCs/>
                <w:sz w:val="24"/>
                <w:szCs w:val="24"/>
              </w:rPr>
              <w:t>переведення</w:t>
            </w:r>
            <w:proofErr w:type="spellEnd"/>
            <w:r w:rsidRPr="00A160F6">
              <w:rPr>
                <w:rFonts w:ascii="Times New Roman" w:hAnsi="Times New Roman" w:cs="Times New Roman"/>
                <w:bCs/>
                <w:sz w:val="24"/>
                <w:szCs w:val="24"/>
              </w:rPr>
              <w:t xml:space="preserve"> </w:t>
            </w:r>
            <w:proofErr w:type="spellStart"/>
            <w:r w:rsidRPr="00A160F6">
              <w:rPr>
                <w:rFonts w:ascii="Times New Roman" w:hAnsi="Times New Roman" w:cs="Times New Roman"/>
                <w:bCs/>
                <w:sz w:val="24"/>
                <w:szCs w:val="24"/>
              </w:rPr>
              <w:t>студентів</w:t>
            </w:r>
            <w:proofErr w:type="spellEnd"/>
            <w:r w:rsidRPr="00A160F6">
              <w:rPr>
                <w:rFonts w:ascii="Times New Roman" w:hAnsi="Times New Roman" w:cs="Times New Roman"/>
                <w:bCs/>
                <w:sz w:val="24"/>
                <w:szCs w:val="24"/>
              </w:rPr>
              <w:t xml:space="preserve"> з </w:t>
            </w:r>
            <w:proofErr w:type="spellStart"/>
            <w:r w:rsidRPr="00A160F6">
              <w:rPr>
                <w:rFonts w:ascii="Times New Roman" w:hAnsi="Times New Roman" w:cs="Times New Roman"/>
                <w:bCs/>
                <w:sz w:val="24"/>
                <w:szCs w:val="24"/>
              </w:rPr>
              <w:t>інших</w:t>
            </w:r>
            <w:proofErr w:type="spellEnd"/>
            <w:r w:rsidRPr="00A160F6">
              <w:rPr>
                <w:rFonts w:ascii="Times New Roman" w:hAnsi="Times New Roman" w:cs="Times New Roman"/>
                <w:bCs/>
                <w:sz w:val="24"/>
                <w:szCs w:val="24"/>
              </w:rPr>
              <w:t xml:space="preserve"> ВНЗ</w:t>
            </w:r>
            <w:r>
              <w:rPr>
                <w:rFonts w:ascii="Times New Roman" w:hAnsi="Times New Roman" w:cs="Times New Roman"/>
                <w:bCs/>
                <w:sz w:val="24"/>
                <w:szCs w:val="24"/>
                <w:lang w:val="uk-UA"/>
              </w:rPr>
              <w:t xml:space="preserve"> </w:t>
            </w:r>
            <w:proofErr w:type="spellStart"/>
            <w:r w:rsidRPr="00A160F6">
              <w:rPr>
                <w:rFonts w:ascii="Times New Roman" w:hAnsi="Times New Roman" w:cs="Times New Roman"/>
                <w:bCs/>
                <w:sz w:val="24"/>
                <w:szCs w:val="24"/>
              </w:rPr>
              <w:t>України</w:t>
            </w:r>
            <w:proofErr w:type="spellEnd"/>
            <w:r w:rsidRPr="00A160F6">
              <w:rPr>
                <w:rFonts w:ascii="Times New Roman" w:hAnsi="Times New Roman" w:cs="Times New Roman"/>
                <w:bCs/>
                <w:sz w:val="24"/>
                <w:szCs w:val="24"/>
              </w:rPr>
              <w:t xml:space="preserve"> за </w:t>
            </w:r>
            <w:proofErr w:type="spellStart"/>
            <w:r w:rsidRPr="00A160F6">
              <w:rPr>
                <w:rFonts w:ascii="Times New Roman" w:hAnsi="Times New Roman" w:cs="Times New Roman"/>
                <w:bCs/>
                <w:sz w:val="24"/>
                <w:szCs w:val="24"/>
              </w:rPr>
              <w:t>спеці</w:t>
            </w:r>
            <w:r>
              <w:rPr>
                <w:rFonts w:ascii="Times New Roman" w:hAnsi="Times New Roman" w:cs="Times New Roman"/>
                <w:bCs/>
                <w:sz w:val="24"/>
                <w:szCs w:val="24"/>
              </w:rPr>
              <w:t>альністю</w:t>
            </w:r>
            <w:proofErr w:type="spellEnd"/>
            <w:r>
              <w:rPr>
                <w:rFonts w:ascii="Times New Roman" w:hAnsi="Times New Roman" w:cs="Times New Roman"/>
                <w:bCs/>
                <w:sz w:val="24"/>
                <w:szCs w:val="24"/>
              </w:rPr>
              <w:t xml:space="preserve"> 0</w:t>
            </w:r>
            <w:r w:rsidRPr="00A160F6">
              <w:rPr>
                <w:rFonts w:ascii="Times New Roman" w:hAnsi="Times New Roman" w:cs="Times New Roman"/>
                <w:bCs/>
                <w:sz w:val="24"/>
                <w:szCs w:val="24"/>
              </w:rPr>
              <w:t>51 «</w:t>
            </w:r>
            <w:r>
              <w:rPr>
                <w:rFonts w:ascii="Times New Roman" w:hAnsi="Times New Roman" w:cs="Times New Roman"/>
                <w:bCs/>
                <w:sz w:val="24"/>
                <w:szCs w:val="24"/>
                <w:lang w:val="uk-UA"/>
              </w:rPr>
              <w:t>Економіка</w:t>
            </w:r>
            <w:r w:rsidRPr="00A160F6">
              <w:rPr>
                <w:rFonts w:ascii="Times New Roman" w:hAnsi="Times New Roman" w:cs="Times New Roman"/>
                <w:bCs/>
                <w:sz w:val="24"/>
                <w:szCs w:val="24"/>
              </w:rPr>
              <w:t>»</w:t>
            </w:r>
            <w:r>
              <w:rPr>
                <w:rFonts w:ascii="Times New Roman" w:hAnsi="Times New Roman" w:cs="Times New Roman"/>
                <w:bCs/>
                <w:sz w:val="24"/>
                <w:szCs w:val="24"/>
                <w:lang w:val="uk-UA"/>
              </w:rPr>
              <w:t xml:space="preserve"> </w:t>
            </w:r>
            <w:r w:rsidRPr="00A160F6">
              <w:rPr>
                <w:rFonts w:ascii="Times New Roman" w:hAnsi="Times New Roman" w:cs="Times New Roman"/>
                <w:bCs/>
                <w:sz w:val="24"/>
                <w:szCs w:val="24"/>
              </w:rPr>
              <w:t>з пере</w:t>
            </w:r>
            <w:r>
              <w:rPr>
                <w:rFonts w:ascii="Times New Roman" w:hAnsi="Times New Roman" w:cs="Times New Roman"/>
                <w:bCs/>
                <w:sz w:val="24"/>
                <w:szCs w:val="24"/>
                <w:lang w:val="uk-UA"/>
              </w:rPr>
              <w:t>за</w:t>
            </w:r>
            <w:proofErr w:type="spellStart"/>
            <w:r w:rsidRPr="00A160F6">
              <w:rPr>
                <w:rFonts w:ascii="Times New Roman" w:hAnsi="Times New Roman" w:cs="Times New Roman"/>
                <w:bCs/>
                <w:sz w:val="24"/>
                <w:szCs w:val="24"/>
              </w:rPr>
              <w:t>рахуванням</w:t>
            </w:r>
            <w:proofErr w:type="spellEnd"/>
            <w:r w:rsidRPr="00A160F6">
              <w:rPr>
                <w:rFonts w:ascii="Times New Roman" w:hAnsi="Times New Roman" w:cs="Times New Roman"/>
                <w:bCs/>
                <w:sz w:val="24"/>
                <w:szCs w:val="24"/>
              </w:rPr>
              <w:t xml:space="preserve"> </w:t>
            </w:r>
            <w:proofErr w:type="spellStart"/>
            <w:r w:rsidRPr="00A160F6">
              <w:rPr>
                <w:rFonts w:ascii="Times New Roman" w:hAnsi="Times New Roman" w:cs="Times New Roman"/>
                <w:bCs/>
                <w:sz w:val="24"/>
                <w:szCs w:val="24"/>
              </w:rPr>
              <w:t>дисциплін</w:t>
            </w:r>
            <w:proofErr w:type="spellEnd"/>
            <w:r w:rsidRPr="00A160F6">
              <w:rPr>
                <w:rFonts w:ascii="Times New Roman" w:hAnsi="Times New Roman" w:cs="Times New Roman"/>
                <w:bCs/>
                <w:sz w:val="24"/>
                <w:szCs w:val="24"/>
              </w:rPr>
              <w:t xml:space="preserve"> у межах кредитно-</w:t>
            </w:r>
            <w:proofErr w:type="spellStart"/>
            <w:r w:rsidRPr="00A160F6">
              <w:rPr>
                <w:rFonts w:ascii="Times New Roman" w:hAnsi="Times New Roman" w:cs="Times New Roman"/>
                <w:bCs/>
                <w:sz w:val="24"/>
                <w:szCs w:val="24"/>
              </w:rPr>
              <w:t>трансферної</w:t>
            </w:r>
            <w:proofErr w:type="spellEnd"/>
            <w:r w:rsidRPr="00A160F6">
              <w:rPr>
                <w:rFonts w:ascii="Times New Roman" w:hAnsi="Times New Roman" w:cs="Times New Roman"/>
                <w:bCs/>
                <w:sz w:val="24"/>
                <w:szCs w:val="24"/>
              </w:rPr>
              <w:t xml:space="preserve"> </w:t>
            </w:r>
            <w:proofErr w:type="spellStart"/>
            <w:r w:rsidRPr="00A160F6">
              <w:rPr>
                <w:rFonts w:ascii="Times New Roman" w:hAnsi="Times New Roman" w:cs="Times New Roman"/>
                <w:bCs/>
                <w:sz w:val="24"/>
                <w:szCs w:val="24"/>
              </w:rPr>
              <w:t>системи</w:t>
            </w:r>
            <w:proofErr w:type="spellEnd"/>
            <w:r w:rsidRPr="00A160F6">
              <w:rPr>
                <w:rFonts w:ascii="Times New Roman" w:hAnsi="Times New Roman" w:cs="Times New Roman"/>
                <w:bCs/>
                <w:sz w:val="24"/>
                <w:szCs w:val="24"/>
              </w:rPr>
              <w:t>.</w:t>
            </w:r>
          </w:p>
        </w:tc>
      </w:tr>
      <w:tr w:rsidR="0090403C" w:rsidRPr="0058155F" w:rsidTr="008160AA">
        <w:tc>
          <w:tcPr>
            <w:tcW w:w="1980" w:type="dxa"/>
          </w:tcPr>
          <w:p w:rsidR="0090403C" w:rsidRDefault="0090403C"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Міжнародна кредитна мобільність</w:t>
            </w:r>
          </w:p>
        </w:tc>
        <w:tc>
          <w:tcPr>
            <w:tcW w:w="8073" w:type="dxa"/>
          </w:tcPr>
          <w:p w:rsidR="0090403C" w:rsidRPr="0090403C" w:rsidRDefault="008160AA" w:rsidP="008160AA">
            <w:pPr>
              <w:jc w:val="both"/>
              <w:rPr>
                <w:rFonts w:ascii="Times New Roman" w:hAnsi="Times New Roman" w:cs="Times New Roman"/>
                <w:bCs/>
                <w:sz w:val="24"/>
                <w:szCs w:val="24"/>
                <w:highlight w:val="yellow"/>
                <w:lang w:val="uk-UA"/>
              </w:rPr>
            </w:pPr>
            <w:r w:rsidRPr="008160AA">
              <w:rPr>
                <w:rFonts w:ascii="Times New Roman" w:hAnsi="Times New Roman" w:cs="Times New Roman"/>
                <w:bCs/>
                <w:sz w:val="24"/>
                <w:szCs w:val="24"/>
                <w:lang w:val="uk-UA"/>
              </w:rPr>
              <w:t xml:space="preserve">Програма узгоджена із навчальними планами </w:t>
            </w:r>
            <w:r w:rsidR="0090403C" w:rsidRPr="008160AA">
              <w:rPr>
                <w:rFonts w:ascii="Times New Roman" w:hAnsi="Times New Roman" w:cs="Times New Roman"/>
                <w:bCs/>
                <w:sz w:val="24"/>
                <w:szCs w:val="24"/>
                <w:lang w:val="uk-UA"/>
              </w:rPr>
              <w:t>Люблінськ</w:t>
            </w:r>
            <w:r w:rsidRPr="008160AA">
              <w:rPr>
                <w:rFonts w:ascii="Times New Roman" w:hAnsi="Times New Roman" w:cs="Times New Roman"/>
                <w:bCs/>
                <w:sz w:val="24"/>
                <w:szCs w:val="24"/>
                <w:lang w:val="uk-UA"/>
              </w:rPr>
              <w:t>ої політехніки</w:t>
            </w:r>
            <w:r>
              <w:rPr>
                <w:rFonts w:ascii="Times New Roman" w:hAnsi="Times New Roman" w:cs="Times New Roman"/>
                <w:bCs/>
                <w:sz w:val="24"/>
                <w:szCs w:val="24"/>
                <w:lang w:val="uk-UA"/>
              </w:rPr>
              <w:t xml:space="preserve"> </w:t>
            </w:r>
            <w:r w:rsidR="0023053F">
              <w:rPr>
                <w:rFonts w:ascii="Times New Roman" w:hAnsi="Times New Roman" w:cs="Times New Roman"/>
                <w:sz w:val="24"/>
                <w:szCs w:val="24"/>
                <w:lang w:val="uk-UA"/>
              </w:rPr>
              <w:t xml:space="preserve">за спеціальністю </w:t>
            </w:r>
            <w:r w:rsidR="0023053F" w:rsidRPr="00F72549">
              <w:rPr>
                <w:rFonts w:ascii="Times New Roman" w:hAnsi="Times New Roman" w:cs="Times New Roman"/>
                <w:sz w:val="24"/>
                <w:szCs w:val="24"/>
                <w:lang w:val="uk-UA"/>
              </w:rPr>
              <w:t>“</w:t>
            </w:r>
            <w:proofErr w:type="spellStart"/>
            <w:r w:rsidR="0023053F">
              <w:rPr>
                <w:rFonts w:ascii="Times New Roman" w:hAnsi="Times New Roman" w:cs="Times New Roman"/>
                <w:sz w:val="24"/>
                <w:szCs w:val="24"/>
                <w:lang w:val="en-US"/>
              </w:rPr>
              <w:t>Gospodarka</w:t>
            </w:r>
            <w:proofErr w:type="spellEnd"/>
            <w:r w:rsidR="0023053F" w:rsidRPr="00F72549">
              <w:rPr>
                <w:rFonts w:ascii="Times New Roman" w:hAnsi="Times New Roman" w:cs="Times New Roman"/>
                <w:sz w:val="24"/>
                <w:szCs w:val="24"/>
                <w:lang w:val="uk-UA"/>
              </w:rPr>
              <w:t xml:space="preserve"> </w:t>
            </w:r>
            <w:proofErr w:type="spellStart"/>
            <w:r w:rsidR="0023053F">
              <w:rPr>
                <w:rFonts w:ascii="Times New Roman" w:hAnsi="Times New Roman" w:cs="Times New Roman"/>
                <w:sz w:val="24"/>
                <w:szCs w:val="24"/>
                <w:lang w:val="en-US"/>
              </w:rPr>
              <w:t>elektroniczna</w:t>
            </w:r>
            <w:proofErr w:type="spellEnd"/>
            <w:r w:rsidR="0023053F" w:rsidRPr="00F72549">
              <w:rPr>
                <w:rFonts w:ascii="Times New Roman" w:hAnsi="Times New Roman" w:cs="Times New Roman"/>
                <w:sz w:val="24"/>
                <w:szCs w:val="24"/>
                <w:lang w:val="uk-UA"/>
              </w:rPr>
              <w:t>”</w:t>
            </w:r>
            <w:r w:rsidR="0023053F">
              <w:rPr>
                <w:rFonts w:ascii="Times New Roman" w:hAnsi="Times New Roman" w:cs="Times New Roman"/>
                <w:sz w:val="24"/>
                <w:szCs w:val="24"/>
                <w:lang w:val="uk-UA"/>
              </w:rPr>
              <w:t xml:space="preserve"> </w:t>
            </w:r>
            <w:r>
              <w:rPr>
                <w:rFonts w:ascii="Times New Roman" w:hAnsi="Times New Roman" w:cs="Times New Roman"/>
                <w:bCs/>
                <w:sz w:val="24"/>
                <w:szCs w:val="24"/>
                <w:lang w:val="uk-UA"/>
              </w:rPr>
              <w:t>для участі у програмі подвійних дипломів на магістерському рівні.</w:t>
            </w:r>
          </w:p>
        </w:tc>
      </w:tr>
      <w:tr w:rsidR="0090403C" w:rsidRPr="0058155F" w:rsidTr="008160AA">
        <w:tc>
          <w:tcPr>
            <w:tcW w:w="1980" w:type="dxa"/>
          </w:tcPr>
          <w:p w:rsidR="0090403C" w:rsidRDefault="0090403C"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Навчання іноземних здобувачів вищої освіти</w:t>
            </w:r>
          </w:p>
        </w:tc>
        <w:tc>
          <w:tcPr>
            <w:tcW w:w="8073" w:type="dxa"/>
          </w:tcPr>
          <w:p w:rsidR="0090403C" w:rsidRPr="0090403C" w:rsidRDefault="00F8026A" w:rsidP="007D7C9B">
            <w:pPr>
              <w:jc w:val="both"/>
              <w:rPr>
                <w:rFonts w:ascii="Times New Roman" w:hAnsi="Times New Roman" w:cs="Times New Roman"/>
                <w:bCs/>
                <w:sz w:val="24"/>
                <w:szCs w:val="24"/>
                <w:highlight w:val="yellow"/>
                <w:lang w:val="uk-UA"/>
              </w:rPr>
            </w:pPr>
            <w:r w:rsidRPr="00A212C1">
              <w:rPr>
                <w:rFonts w:ascii="Times New Roman" w:hAnsi="Times New Roman" w:cs="Times New Roman"/>
                <w:bCs/>
                <w:sz w:val="24"/>
                <w:szCs w:val="24"/>
              </w:rPr>
              <w:t xml:space="preserve">У межах </w:t>
            </w:r>
            <w:proofErr w:type="spellStart"/>
            <w:r w:rsidRPr="00A212C1">
              <w:rPr>
                <w:rFonts w:ascii="Times New Roman" w:hAnsi="Times New Roman" w:cs="Times New Roman"/>
                <w:bCs/>
                <w:sz w:val="24"/>
                <w:szCs w:val="24"/>
              </w:rPr>
              <w:t>ліцензійного</w:t>
            </w:r>
            <w:proofErr w:type="spellEnd"/>
            <w:r w:rsidRPr="00A212C1">
              <w:rPr>
                <w:rFonts w:ascii="Times New Roman" w:hAnsi="Times New Roman" w:cs="Times New Roman"/>
                <w:bCs/>
                <w:sz w:val="24"/>
                <w:szCs w:val="24"/>
              </w:rPr>
              <w:t xml:space="preserve"> </w:t>
            </w:r>
            <w:proofErr w:type="spellStart"/>
            <w:r w:rsidRPr="00A212C1">
              <w:rPr>
                <w:rFonts w:ascii="Times New Roman" w:hAnsi="Times New Roman" w:cs="Times New Roman"/>
                <w:bCs/>
                <w:sz w:val="24"/>
                <w:szCs w:val="24"/>
              </w:rPr>
              <w:t>обсягу</w:t>
            </w:r>
            <w:proofErr w:type="spellEnd"/>
            <w:r w:rsidRPr="00A212C1">
              <w:rPr>
                <w:rFonts w:ascii="Times New Roman" w:hAnsi="Times New Roman" w:cs="Times New Roman"/>
                <w:bCs/>
                <w:sz w:val="24"/>
                <w:szCs w:val="24"/>
              </w:rPr>
              <w:t xml:space="preserve"> </w:t>
            </w:r>
            <w:proofErr w:type="spellStart"/>
            <w:r w:rsidRPr="00A212C1">
              <w:rPr>
                <w:rFonts w:ascii="Times New Roman" w:hAnsi="Times New Roman" w:cs="Times New Roman"/>
                <w:bCs/>
                <w:sz w:val="24"/>
                <w:szCs w:val="24"/>
              </w:rPr>
              <w:t>спеціальності</w:t>
            </w:r>
            <w:proofErr w:type="spellEnd"/>
            <w:r w:rsidRPr="00A212C1">
              <w:rPr>
                <w:rFonts w:ascii="Times New Roman" w:hAnsi="Times New Roman" w:cs="Times New Roman"/>
                <w:bCs/>
                <w:sz w:val="24"/>
                <w:szCs w:val="24"/>
              </w:rPr>
              <w:t xml:space="preserve">, </w:t>
            </w:r>
            <w:proofErr w:type="spellStart"/>
            <w:r w:rsidRPr="00A212C1">
              <w:rPr>
                <w:rFonts w:ascii="Times New Roman" w:hAnsi="Times New Roman" w:cs="Times New Roman"/>
                <w:bCs/>
                <w:sz w:val="24"/>
                <w:szCs w:val="24"/>
              </w:rPr>
              <w:t>згідно</w:t>
            </w:r>
            <w:proofErr w:type="spellEnd"/>
            <w:r w:rsidRPr="00A212C1">
              <w:rPr>
                <w:rFonts w:ascii="Times New Roman" w:hAnsi="Times New Roman" w:cs="Times New Roman"/>
                <w:bCs/>
                <w:sz w:val="24"/>
                <w:szCs w:val="24"/>
              </w:rPr>
              <w:t xml:space="preserve"> з </w:t>
            </w:r>
            <w:r>
              <w:rPr>
                <w:rFonts w:ascii="Times New Roman" w:hAnsi="Times New Roman" w:cs="Times New Roman"/>
                <w:bCs/>
                <w:sz w:val="24"/>
                <w:szCs w:val="24"/>
                <w:lang w:val="uk-UA"/>
              </w:rPr>
              <w:t>П</w:t>
            </w:r>
            <w:proofErr w:type="spellStart"/>
            <w:r w:rsidRPr="00A212C1">
              <w:rPr>
                <w:rFonts w:ascii="Times New Roman" w:hAnsi="Times New Roman" w:cs="Times New Roman"/>
                <w:bCs/>
                <w:sz w:val="24"/>
                <w:szCs w:val="24"/>
              </w:rPr>
              <w:t>равилами</w:t>
            </w:r>
            <w:proofErr w:type="spellEnd"/>
            <w:r w:rsidRPr="00A212C1">
              <w:rPr>
                <w:rFonts w:ascii="Times New Roman" w:hAnsi="Times New Roman" w:cs="Times New Roman"/>
                <w:bCs/>
                <w:sz w:val="24"/>
                <w:szCs w:val="24"/>
              </w:rPr>
              <w:t xml:space="preserve"> </w:t>
            </w:r>
            <w:proofErr w:type="spellStart"/>
            <w:r w:rsidRPr="00A212C1">
              <w:rPr>
                <w:rFonts w:ascii="Times New Roman" w:hAnsi="Times New Roman" w:cs="Times New Roman"/>
                <w:bCs/>
                <w:sz w:val="24"/>
                <w:szCs w:val="24"/>
              </w:rPr>
              <w:t>прийому</w:t>
            </w:r>
            <w:proofErr w:type="spellEnd"/>
            <w:r>
              <w:rPr>
                <w:rFonts w:ascii="Times New Roman" w:hAnsi="Times New Roman" w:cs="Times New Roman"/>
                <w:bCs/>
                <w:sz w:val="24"/>
                <w:szCs w:val="24"/>
                <w:lang w:val="uk-UA"/>
              </w:rPr>
              <w:t xml:space="preserve"> до ТНТУ ім. І. Пулюя. Іноземні студенти мають можливість навчатись українською мовою.</w:t>
            </w:r>
          </w:p>
        </w:tc>
      </w:tr>
    </w:tbl>
    <w:p w:rsidR="00A75F33" w:rsidRDefault="00A75F33" w:rsidP="00977CC6">
      <w:pPr>
        <w:jc w:val="both"/>
        <w:rPr>
          <w:rFonts w:ascii="Times New Roman" w:hAnsi="Times New Roman" w:cs="Times New Roman"/>
          <w:sz w:val="24"/>
          <w:szCs w:val="24"/>
          <w:lang w:val="uk-UA"/>
        </w:rPr>
      </w:pPr>
    </w:p>
    <w:p w:rsidR="0090403C" w:rsidRDefault="0090403C">
      <w:pPr>
        <w:rPr>
          <w:rFonts w:ascii="Times New Roman" w:hAnsi="Times New Roman" w:cs="Times New Roman"/>
          <w:sz w:val="24"/>
          <w:szCs w:val="24"/>
          <w:lang w:val="uk-UA"/>
        </w:rPr>
      </w:pPr>
    </w:p>
    <w:p w:rsidR="0090403C" w:rsidRDefault="0090403C" w:rsidP="0090403C">
      <w:pPr>
        <w:pStyle w:val="a3"/>
        <w:numPr>
          <w:ilvl w:val="0"/>
          <w:numId w:val="1"/>
        </w:numPr>
        <w:jc w:val="both"/>
        <w:rPr>
          <w:rFonts w:ascii="Times New Roman" w:hAnsi="Times New Roman" w:cs="Times New Roman"/>
          <w:b/>
          <w:sz w:val="24"/>
          <w:szCs w:val="24"/>
          <w:lang w:val="uk-UA"/>
        </w:rPr>
      </w:pPr>
      <w:r>
        <w:rPr>
          <w:rFonts w:ascii="Times New Roman" w:hAnsi="Times New Roman" w:cs="Times New Roman"/>
          <w:b/>
          <w:sz w:val="24"/>
          <w:szCs w:val="24"/>
          <w:lang w:val="uk-UA"/>
        </w:rPr>
        <w:t>Перелік компонент освітньо-професійної програми та їх логічна послідовність</w:t>
      </w:r>
    </w:p>
    <w:p w:rsidR="0090403C" w:rsidRPr="0090403C" w:rsidRDefault="0090403C" w:rsidP="0090403C">
      <w:pPr>
        <w:jc w:val="both"/>
        <w:rPr>
          <w:rFonts w:ascii="Times New Roman" w:hAnsi="Times New Roman" w:cs="Times New Roman"/>
          <w:sz w:val="24"/>
          <w:szCs w:val="24"/>
          <w:lang w:val="uk-UA"/>
        </w:rPr>
      </w:pPr>
      <w:r w:rsidRPr="0090403C">
        <w:rPr>
          <w:rFonts w:ascii="Times New Roman" w:hAnsi="Times New Roman" w:cs="Times New Roman"/>
          <w:sz w:val="24"/>
          <w:szCs w:val="24"/>
          <w:lang w:val="uk-UA"/>
        </w:rPr>
        <w:t>2.1. Перелік компонент ОП</w:t>
      </w:r>
    </w:p>
    <w:tbl>
      <w:tblPr>
        <w:tblStyle w:val="a4"/>
        <w:tblW w:w="0" w:type="auto"/>
        <w:tblLook w:val="04A0" w:firstRow="1" w:lastRow="0" w:firstColumn="1" w:lastColumn="0" w:noHBand="0" w:noVBand="1"/>
      </w:tblPr>
      <w:tblGrid>
        <w:gridCol w:w="988"/>
        <w:gridCol w:w="5811"/>
        <w:gridCol w:w="1560"/>
        <w:gridCol w:w="1552"/>
      </w:tblGrid>
      <w:tr w:rsidR="0090403C" w:rsidTr="00F56947">
        <w:trPr>
          <w:tblHeader/>
        </w:trPr>
        <w:tc>
          <w:tcPr>
            <w:tcW w:w="988" w:type="dxa"/>
            <w:vAlign w:val="center"/>
          </w:tcPr>
          <w:p w:rsidR="0090403C" w:rsidRPr="0090403C" w:rsidRDefault="0090403C" w:rsidP="00F56947">
            <w:pPr>
              <w:jc w:val="center"/>
              <w:rPr>
                <w:rFonts w:ascii="Times New Roman" w:hAnsi="Times New Roman" w:cs="Times New Roman"/>
                <w:sz w:val="24"/>
                <w:szCs w:val="24"/>
                <w:lang w:val="uk-UA"/>
              </w:rPr>
            </w:pPr>
            <w:r w:rsidRPr="0090403C">
              <w:rPr>
                <w:rFonts w:ascii="Times New Roman" w:hAnsi="Times New Roman" w:cs="Times New Roman"/>
                <w:sz w:val="24"/>
                <w:szCs w:val="24"/>
                <w:lang w:val="uk-UA"/>
              </w:rPr>
              <w:t>Код</w:t>
            </w:r>
            <w:r>
              <w:rPr>
                <w:rFonts w:ascii="Times New Roman" w:hAnsi="Times New Roman" w:cs="Times New Roman"/>
                <w:sz w:val="24"/>
                <w:szCs w:val="24"/>
                <w:lang w:val="uk-UA"/>
              </w:rPr>
              <w:t xml:space="preserve"> н/д</w:t>
            </w:r>
          </w:p>
        </w:tc>
        <w:tc>
          <w:tcPr>
            <w:tcW w:w="5811" w:type="dxa"/>
            <w:vAlign w:val="center"/>
          </w:tcPr>
          <w:p w:rsidR="0090403C" w:rsidRPr="0090403C" w:rsidRDefault="0090403C" w:rsidP="00F56947">
            <w:pPr>
              <w:jc w:val="center"/>
              <w:rPr>
                <w:rFonts w:ascii="Times New Roman" w:hAnsi="Times New Roman" w:cs="Times New Roman"/>
                <w:sz w:val="24"/>
                <w:szCs w:val="24"/>
                <w:lang w:val="uk-UA"/>
              </w:rPr>
            </w:pPr>
            <w:r>
              <w:rPr>
                <w:rFonts w:ascii="Times New Roman" w:hAnsi="Times New Roman" w:cs="Times New Roman"/>
                <w:sz w:val="24"/>
                <w:szCs w:val="24"/>
                <w:lang w:val="uk-UA"/>
              </w:rPr>
              <w:t>Компоненти освітньої програми (навчальні дисципліни, курсові роботи, практики)</w:t>
            </w:r>
          </w:p>
        </w:tc>
        <w:tc>
          <w:tcPr>
            <w:tcW w:w="1560" w:type="dxa"/>
            <w:vAlign w:val="center"/>
          </w:tcPr>
          <w:p w:rsidR="0090403C" w:rsidRPr="00F56947" w:rsidRDefault="00F56947" w:rsidP="00F56947">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кредитів</w:t>
            </w:r>
          </w:p>
        </w:tc>
        <w:tc>
          <w:tcPr>
            <w:tcW w:w="1552" w:type="dxa"/>
            <w:vAlign w:val="center"/>
          </w:tcPr>
          <w:p w:rsidR="0090403C" w:rsidRPr="0090403C" w:rsidRDefault="00F56947" w:rsidP="00F5694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Форма </w:t>
            </w:r>
            <w:proofErr w:type="spellStart"/>
            <w:r>
              <w:rPr>
                <w:rFonts w:ascii="Times New Roman" w:hAnsi="Times New Roman" w:cs="Times New Roman"/>
                <w:sz w:val="24"/>
                <w:szCs w:val="24"/>
                <w:lang w:val="uk-UA"/>
              </w:rPr>
              <w:t>підсумк</w:t>
            </w:r>
            <w:proofErr w:type="spellEnd"/>
            <w:r>
              <w:rPr>
                <w:rFonts w:ascii="Times New Roman" w:hAnsi="Times New Roman" w:cs="Times New Roman"/>
                <w:sz w:val="24"/>
                <w:szCs w:val="24"/>
                <w:lang w:val="uk-UA"/>
              </w:rPr>
              <w:t>. контролю</w:t>
            </w:r>
          </w:p>
        </w:tc>
      </w:tr>
      <w:tr w:rsidR="00F56947" w:rsidTr="00F56947">
        <w:tc>
          <w:tcPr>
            <w:tcW w:w="9911" w:type="dxa"/>
            <w:gridSpan w:val="4"/>
          </w:tcPr>
          <w:p w:rsidR="00F56947" w:rsidRPr="00F730CB" w:rsidRDefault="00F56947" w:rsidP="00F56947">
            <w:pPr>
              <w:jc w:val="center"/>
              <w:rPr>
                <w:rFonts w:ascii="Times New Roman" w:hAnsi="Times New Roman" w:cs="Times New Roman"/>
                <w:b/>
                <w:sz w:val="24"/>
                <w:szCs w:val="24"/>
                <w:lang w:val="en-US"/>
              </w:rPr>
            </w:pPr>
            <w:r>
              <w:rPr>
                <w:rFonts w:ascii="Times New Roman" w:hAnsi="Times New Roman" w:cs="Times New Roman"/>
                <w:b/>
                <w:sz w:val="24"/>
                <w:szCs w:val="24"/>
                <w:lang w:val="uk-UA"/>
              </w:rPr>
              <w:t>Обов’язкові компоненти ОП</w:t>
            </w:r>
          </w:p>
        </w:tc>
      </w:tr>
      <w:tr w:rsidR="0090403C" w:rsidTr="0090403C">
        <w:tc>
          <w:tcPr>
            <w:tcW w:w="988" w:type="dxa"/>
          </w:tcPr>
          <w:p w:rsidR="0090403C" w:rsidRPr="00F730CB" w:rsidRDefault="00F730CB" w:rsidP="0090403C">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811" w:type="dxa"/>
          </w:tcPr>
          <w:p w:rsidR="0090403C" w:rsidRPr="00F730CB" w:rsidRDefault="00F730CB" w:rsidP="0090403C">
            <w:pPr>
              <w:jc w:val="both"/>
              <w:rPr>
                <w:rFonts w:ascii="Times New Roman" w:hAnsi="Times New Roman" w:cs="Times New Roman"/>
                <w:sz w:val="24"/>
                <w:szCs w:val="24"/>
                <w:lang w:val="uk-UA"/>
              </w:rPr>
            </w:pPr>
            <w:r w:rsidRPr="00F730CB">
              <w:rPr>
                <w:rFonts w:ascii="Times New Roman" w:hAnsi="Times New Roman" w:cs="Times New Roman"/>
                <w:sz w:val="24"/>
                <w:szCs w:val="24"/>
                <w:lang w:val="uk-UA"/>
              </w:rPr>
              <w:t xml:space="preserve">Вища </w:t>
            </w:r>
            <w:r>
              <w:rPr>
                <w:rFonts w:ascii="Times New Roman" w:hAnsi="Times New Roman" w:cs="Times New Roman"/>
                <w:sz w:val="24"/>
                <w:szCs w:val="24"/>
                <w:lang w:val="uk-UA"/>
              </w:rPr>
              <w:t>математика</w:t>
            </w:r>
          </w:p>
        </w:tc>
        <w:tc>
          <w:tcPr>
            <w:tcW w:w="1560" w:type="dxa"/>
          </w:tcPr>
          <w:p w:rsidR="0090403C" w:rsidRPr="00F730CB" w:rsidRDefault="00F730CB" w:rsidP="00F730CB">
            <w:pPr>
              <w:jc w:val="center"/>
              <w:rPr>
                <w:rFonts w:ascii="Times New Roman" w:hAnsi="Times New Roman" w:cs="Times New Roman"/>
                <w:sz w:val="24"/>
                <w:szCs w:val="24"/>
                <w:lang w:val="uk-UA"/>
              </w:rPr>
            </w:pPr>
            <w:r w:rsidRPr="00F730CB">
              <w:rPr>
                <w:rFonts w:ascii="Times New Roman" w:hAnsi="Times New Roman" w:cs="Times New Roman"/>
                <w:sz w:val="24"/>
                <w:szCs w:val="24"/>
                <w:lang w:val="uk-UA"/>
              </w:rPr>
              <w:t>6,5</w:t>
            </w:r>
          </w:p>
        </w:tc>
        <w:tc>
          <w:tcPr>
            <w:tcW w:w="1552" w:type="dxa"/>
          </w:tcPr>
          <w:p w:rsidR="0090403C" w:rsidRPr="00F730CB" w:rsidRDefault="00F730CB" w:rsidP="0090403C">
            <w:pPr>
              <w:jc w:val="both"/>
              <w:rPr>
                <w:rFonts w:ascii="Times New Roman" w:hAnsi="Times New Roman" w:cs="Times New Roman"/>
                <w:sz w:val="24"/>
                <w:szCs w:val="24"/>
                <w:lang w:val="uk-UA"/>
              </w:rPr>
            </w:pPr>
            <w:r w:rsidRPr="00F730CB">
              <w:rPr>
                <w:rFonts w:ascii="Times New Roman" w:hAnsi="Times New Roman" w:cs="Times New Roman"/>
                <w:sz w:val="24"/>
                <w:szCs w:val="24"/>
                <w:lang w:val="uk-UA"/>
              </w:rPr>
              <w:t>Залік</w:t>
            </w:r>
          </w:p>
        </w:tc>
      </w:tr>
      <w:tr w:rsidR="0090403C" w:rsidTr="0090403C">
        <w:tc>
          <w:tcPr>
            <w:tcW w:w="988"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811"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Економетрика</w:t>
            </w:r>
          </w:p>
        </w:tc>
        <w:tc>
          <w:tcPr>
            <w:tcW w:w="1560" w:type="dxa"/>
          </w:tcPr>
          <w:p w:rsidR="0090403C" w:rsidRPr="00F730CB" w:rsidRDefault="00F730CB"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90403C" w:rsidTr="0090403C">
        <w:tc>
          <w:tcPr>
            <w:tcW w:w="988"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811"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Економічна теорія</w:t>
            </w:r>
          </w:p>
        </w:tc>
        <w:tc>
          <w:tcPr>
            <w:tcW w:w="1560" w:type="dxa"/>
          </w:tcPr>
          <w:p w:rsidR="0090403C" w:rsidRPr="00F730CB" w:rsidRDefault="00F730CB"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90403C" w:rsidTr="0090403C">
        <w:tc>
          <w:tcPr>
            <w:tcW w:w="988"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811"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Іноземна мова професійного спрямування</w:t>
            </w:r>
          </w:p>
        </w:tc>
        <w:tc>
          <w:tcPr>
            <w:tcW w:w="1560" w:type="dxa"/>
          </w:tcPr>
          <w:p w:rsidR="0090403C" w:rsidRPr="00F730CB" w:rsidRDefault="00F730CB"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552"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Залік, екзамен</w:t>
            </w:r>
          </w:p>
        </w:tc>
      </w:tr>
      <w:tr w:rsidR="0090403C" w:rsidTr="0090403C">
        <w:tc>
          <w:tcPr>
            <w:tcW w:w="988"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811"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1560" w:type="dxa"/>
          </w:tcPr>
          <w:p w:rsidR="0090403C" w:rsidRPr="00F730CB" w:rsidRDefault="00F730CB"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90403C" w:rsidTr="0090403C">
        <w:tc>
          <w:tcPr>
            <w:tcW w:w="988"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5811"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Історія економіки</w:t>
            </w:r>
            <w:r w:rsidR="00263B04">
              <w:rPr>
                <w:rFonts w:ascii="Times New Roman" w:hAnsi="Times New Roman" w:cs="Times New Roman"/>
                <w:sz w:val="24"/>
                <w:szCs w:val="24"/>
                <w:lang w:val="uk-UA"/>
              </w:rPr>
              <w:t xml:space="preserve"> та економічної думки</w:t>
            </w:r>
          </w:p>
        </w:tc>
        <w:tc>
          <w:tcPr>
            <w:tcW w:w="1560" w:type="dxa"/>
          </w:tcPr>
          <w:p w:rsidR="0090403C" w:rsidRPr="00F730CB" w:rsidRDefault="00263B04"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90403C" w:rsidRPr="00F730CB" w:rsidRDefault="00263B04"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263B04" w:rsidTr="0090403C">
        <w:tc>
          <w:tcPr>
            <w:tcW w:w="988" w:type="dxa"/>
          </w:tcPr>
          <w:p w:rsidR="00263B04" w:rsidRDefault="00263B04"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811" w:type="dxa"/>
          </w:tcPr>
          <w:p w:rsidR="00263B04" w:rsidRDefault="00263B04"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та культура України</w:t>
            </w:r>
          </w:p>
        </w:tc>
        <w:tc>
          <w:tcPr>
            <w:tcW w:w="1560" w:type="dxa"/>
          </w:tcPr>
          <w:p w:rsidR="00263B04" w:rsidRDefault="00263B04"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552" w:type="dxa"/>
          </w:tcPr>
          <w:p w:rsidR="00263B04" w:rsidRDefault="00263B04"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Залік, екзамен</w:t>
            </w:r>
          </w:p>
        </w:tc>
      </w:tr>
      <w:tr w:rsidR="00263B04" w:rsidTr="0090403C">
        <w:tc>
          <w:tcPr>
            <w:tcW w:w="988" w:type="dxa"/>
          </w:tcPr>
          <w:p w:rsidR="00263B04" w:rsidRDefault="00263B04"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5811" w:type="dxa"/>
          </w:tcPr>
          <w:p w:rsidR="00263B04" w:rsidRDefault="00263B04" w:rsidP="0090403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Макро</w:t>
            </w:r>
            <w:proofErr w:type="spellEnd"/>
            <w:r>
              <w:rPr>
                <w:rFonts w:ascii="Times New Roman" w:hAnsi="Times New Roman" w:cs="Times New Roman"/>
                <w:sz w:val="24"/>
                <w:szCs w:val="24"/>
                <w:lang w:val="uk-UA"/>
              </w:rPr>
              <w:t>- та мікроекономіка</w:t>
            </w:r>
          </w:p>
        </w:tc>
        <w:tc>
          <w:tcPr>
            <w:tcW w:w="1560" w:type="dxa"/>
          </w:tcPr>
          <w:p w:rsidR="00263B04" w:rsidRDefault="00263B04"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263B04" w:rsidRDefault="00263B04"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263B04" w:rsidTr="0090403C">
        <w:tc>
          <w:tcPr>
            <w:tcW w:w="988" w:type="dxa"/>
          </w:tcPr>
          <w:p w:rsidR="00263B04" w:rsidRDefault="00263B04"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5811" w:type="dxa"/>
          </w:tcPr>
          <w:p w:rsidR="00263B04" w:rsidRDefault="00263B04"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Психологія і соціологія</w:t>
            </w:r>
          </w:p>
        </w:tc>
        <w:tc>
          <w:tcPr>
            <w:tcW w:w="1560" w:type="dxa"/>
          </w:tcPr>
          <w:p w:rsidR="00263B04" w:rsidRDefault="00263B04"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552" w:type="dxa"/>
          </w:tcPr>
          <w:p w:rsidR="00263B04" w:rsidRDefault="00263B04"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263B04" w:rsidTr="0090403C">
        <w:tc>
          <w:tcPr>
            <w:tcW w:w="988" w:type="dxa"/>
          </w:tcPr>
          <w:p w:rsidR="00263B04"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5811" w:type="dxa"/>
          </w:tcPr>
          <w:p w:rsidR="00263B04"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 (за професійним спрямуванням)</w:t>
            </w:r>
          </w:p>
        </w:tc>
        <w:tc>
          <w:tcPr>
            <w:tcW w:w="1560" w:type="dxa"/>
          </w:tcPr>
          <w:p w:rsidR="00263B04" w:rsidRDefault="00263B04"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552" w:type="dxa"/>
          </w:tcPr>
          <w:p w:rsidR="00263B04" w:rsidRPr="00F730CB"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 екзамен</w:t>
            </w:r>
          </w:p>
        </w:tc>
      </w:tr>
      <w:tr w:rsidR="00263B04" w:rsidTr="0090403C">
        <w:tc>
          <w:tcPr>
            <w:tcW w:w="988" w:type="dxa"/>
          </w:tcPr>
          <w:p w:rsidR="00263B04"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1.12</w:t>
            </w:r>
          </w:p>
        </w:tc>
        <w:tc>
          <w:tcPr>
            <w:tcW w:w="5811" w:type="dxa"/>
          </w:tcPr>
          <w:p w:rsidR="00263B04"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Філософія</w:t>
            </w:r>
          </w:p>
        </w:tc>
        <w:tc>
          <w:tcPr>
            <w:tcW w:w="1560" w:type="dxa"/>
          </w:tcPr>
          <w:p w:rsidR="00263B04" w:rsidRDefault="00263B04"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263B04"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263B04" w:rsidTr="0090403C">
        <w:tc>
          <w:tcPr>
            <w:tcW w:w="988" w:type="dxa"/>
          </w:tcPr>
          <w:p w:rsidR="00263B04"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5811" w:type="dxa"/>
          </w:tcPr>
          <w:p w:rsidR="00263B04" w:rsidRPr="00263B04"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en-US"/>
              </w:rPr>
              <w:t>Web-</w:t>
            </w:r>
            <w:r>
              <w:rPr>
                <w:rFonts w:ascii="Times New Roman" w:hAnsi="Times New Roman" w:cs="Times New Roman"/>
                <w:sz w:val="24"/>
                <w:szCs w:val="24"/>
                <w:lang w:val="uk-UA"/>
              </w:rPr>
              <w:t>програмування</w:t>
            </w:r>
          </w:p>
        </w:tc>
        <w:tc>
          <w:tcPr>
            <w:tcW w:w="1560" w:type="dxa"/>
          </w:tcPr>
          <w:p w:rsidR="00263B04" w:rsidRDefault="00263B04"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263B04"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263B04" w:rsidTr="0090403C">
        <w:tc>
          <w:tcPr>
            <w:tcW w:w="988" w:type="dxa"/>
          </w:tcPr>
          <w:p w:rsidR="00263B04"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5811" w:type="dxa"/>
          </w:tcPr>
          <w:p w:rsidR="00263B04" w:rsidRPr="00263B04" w:rsidRDefault="00263B04"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Безпека життєдіяльності, основи охорони праці</w:t>
            </w:r>
          </w:p>
        </w:tc>
        <w:tc>
          <w:tcPr>
            <w:tcW w:w="1560" w:type="dxa"/>
          </w:tcPr>
          <w:p w:rsidR="00263B04" w:rsidRDefault="00263B04"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263B04"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720E3F" w:rsidTr="0090403C">
        <w:tc>
          <w:tcPr>
            <w:tcW w:w="988"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5811"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Бухгалтерський облік та звітність в управлінні підприємством</w:t>
            </w:r>
          </w:p>
        </w:tc>
        <w:tc>
          <w:tcPr>
            <w:tcW w:w="1560" w:type="dxa"/>
          </w:tcPr>
          <w:p w:rsidR="00720E3F" w:rsidRDefault="00720E3F"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720E3F" w:rsidTr="0090403C">
        <w:tc>
          <w:tcPr>
            <w:tcW w:w="988"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5811"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Дослідження операцій</w:t>
            </w:r>
          </w:p>
        </w:tc>
        <w:tc>
          <w:tcPr>
            <w:tcW w:w="1560" w:type="dxa"/>
          </w:tcPr>
          <w:p w:rsidR="00720E3F" w:rsidRDefault="00720E3F"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720E3F" w:rsidTr="0090403C">
        <w:tc>
          <w:tcPr>
            <w:tcW w:w="988"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5811"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Дослідження ринку</w:t>
            </w:r>
          </w:p>
        </w:tc>
        <w:tc>
          <w:tcPr>
            <w:tcW w:w="1560" w:type="dxa"/>
          </w:tcPr>
          <w:p w:rsidR="00720E3F" w:rsidRDefault="00720E3F"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720E3F" w:rsidTr="0090403C">
        <w:tc>
          <w:tcPr>
            <w:tcW w:w="988"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5811"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Економіка підприємства</w:t>
            </w:r>
          </w:p>
        </w:tc>
        <w:tc>
          <w:tcPr>
            <w:tcW w:w="1560" w:type="dxa"/>
          </w:tcPr>
          <w:p w:rsidR="00720E3F" w:rsidRDefault="00720E3F"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r w:rsidR="0039673F">
              <w:rPr>
                <w:rFonts w:ascii="Times New Roman" w:hAnsi="Times New Roman" w:cs="Times New Roman"/>
                <w:sz w:val="24"/>
                <w:szCs w:val="24"/>
                <w:lang w:val="uk-UA"/>
              </w:rPr>
              <w:t>, курсова робота</w:t>
            </w:r>
          </w:p>
        </w:tc>
      </w:tr>
      <w:tr w:rsidR="00720E3F" w:rsidTr="0090403C">
        <w:tc>
          <w:tcPr>
            <w:tcW w:w="988"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5811"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Економіка праці</w:t>
            </w:r>
          </w:p>
        </w:tc>
        <w:tc>
          <w:tcPr>
            <w:tcW w:w="1560" w:type="dxa"/>
          </w:tcPr>
          <w:p w:rsidR="00720E3F" w:rsidRDefault="00720E3F"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720E3F" w:rsidTr="0090403C">
        <w:tc>
          <w:tcPr>
            <w:tcW w:w="988"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2.8</w:t>
            </w:r>
          </w:p>
        </w:tc>
        <w:tc>
          <w:tcPr>
            <w:tcW w:w="5811" w:type="dxa"/>
          </w:tcPr>
          <w:p w:rsidR="00720E3F" w:rsidRDefault="00720E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Економічна діагностика</w:t>
            </w:r>
          </w:p>
        </w:tc>
        <w:tc>
          <w:tcPr>
            <w:tcW w:w="1560" w:type="dxa"/>
          </w:tcPr>
          <w:p w:rsidR="00720E3F" w:rsidRDefault="00686515"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720E3F"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686515" w:rsidTr="0090403C">
        <w:tc>
          <w:tcPr>
            <w:tcW w:w="988"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5811"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Економічний аналіз</w:t>
            </w:r>
          </w:p>
        </w:tc>
        <w:tc>
          <w:tcPr>
            <w:tcW w:w="1560" w:type="dxa"/>
          </w:tcPr>
          <w:p w:rsidR="00686515" w:rsidRDefault="00686515"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686515" w:rsidTr="0090403C">
        <w:tc>
          <w:tcPr>
            <w:tcW w:w="988"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5811"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Інформаційний бізнес</w:t>
            </w:r>
          </w:p>
        </w:tc>
        <w:tc>
          <w:tcPr>
            <w:tcW w:w="1560" w:type="dxa"/>
          </w:tcPr>
          <w:p w:rsidR="00686515" w:rsidRDefault="00686515"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552"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686515" w:rsidTr="0090403C">
        <w:tc>
          <w:tcPr>
            <w:tcW w:w="988"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2.11</w:t>
            </w:r>
          </w:p>
        </w:tc>
        <w:tc>
          <w:tcPr>
            <w:tcW w:w="5811"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Комп’ютерна графіка і дизайн</w:t>
            </w:r>
          </w:p>
        </w:tc>
        <w:tc>
          <w:tcPr>
            <w:tcW w:w="1560" w:type="dxa"/>
          </w:tcPr>
          <w:p w:rsidR="00686515" w:rsidRDefault="00686515"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552"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686515" w:rsidTr="0090403C">
        <w:tc>
          <w:tcPr>
            <w:tcW w:w="988"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2.12</w:t>
            </w:r>
          </w:p>
        </w:tc>
        <w:tc>
          <w:tcPr>
            <w:tcW w:w="5811"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Маркетинг</w:t>
            </w:r>
          </w:p>
        </w:tc>
        <w:tc>
          <w:tcPr>
            <w:tcW w:w="1560" w:type="dxa"/>
          </w:tcPr>
          <w:p w:rsidR="00686515" w:rsidRDefault="00686515"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686515" w:rsidTr="0090403C">
        <w:tc>
          <w:tcPr>
            <w:tcW w:w="988"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2.13</w:t>
            </w:r>
          </w:p>
        </w:tc>
        <w:tc>
          <w:tcPr>
            <w:tcW w:w="5811"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Менеджмент</w:t>
            </w:r>
          </w:p>
        </w:tc>
        <w:tc>
          <w:tcPr>
            <w:tcW w:w="1560" w:type="dxa"/>
          </w:tcPr>
          <w:p w:rsidR="00686515" w:rsidRDefault="00686515"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r w:rsidR="0039673F">
              <w:rPr>
                <w:rFonts w:ascii="Times New Roman" w:hAnsi="Times New Roman" w:cs="Times New Roman"/>
                <w:sz w:val="24"/>
                <w:szCs w:val="24"/>
                <w:lang w:val="uk-UA"/>
              </w:rPr>
              <w:t>, курсова робота</w:t>
            </w:r>
          </w:p>
        </w:tc>
      </w:tr>
      <w:tr w:rsidR="00686515" w:rsidTr="0090403C">
        <w:tc>
          <w:tcPr>
            <w:tcW w:w="988"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2.14</w:t>
            </w:r>
          </w:p>
        </w:tc>
        <w:tc>
          <w:tcPr>
            <w:tcW w:w="5811"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Моделювання економіки</w:t>
            </w:r>
          </w:p>
        </w:tc>
        <w:tc>
          <w:tcPr>
            <w:tcW w:w="1560" w:type="dxa"/>
          </w:tcPr>
          <w:p w:rsidR="00686515" w:rsidRDefault="00686515"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1552"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 екзамен</w:t>
            </w:r>
          </w:p>
        </w:tc>
      </w:tr>
      <w:tr w:rsidR="00686515" w:rsidTr="0090403C">
        <w:tc>
          <w:tcPr>
            <w:tcW w:w="988"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2.15</w:t>
            </w:r>
          </w:p>
        </w:tc>
        <w:tc>
          <w:tcPr>
            <w:tcW w:w="5811"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Оподаткування суб’єктів господарювання</w:t>
            </w:r>
          </w:p>
        </w:tc>
        <w:tc>
          <w:tcPr>
            <w:tcW w:w="1560" w:type="dxa"/>
          </w:tcPr>
          <w:p w:rsidR="00686515" w:rsidRDefault="00686515"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552" w:type="dxa"/>
          </w:tcPr>
          <w:p w:rsidR="00686515" w:rsidRDefault="006865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39673F" w:rsidTr="0090403C">
        <w:tc>
          <w:tcPr>
            <w:tcW w:w="988"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2.16</w:t>
            </w:r>
          </w:p>
        </w:tc>
        <w:tc>
          <w:tcPr>
            <w:tcW w:w="5811"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Прикладна економіка</w:t>
            </w:r>
          </w:p>
        </w:tc>
        <w:tc>
          <w:tcPr>
            <w:tcW w:w="1560" w:type="dxa"/>
          </w:tcPr>
          <w:p w:rsidR="0039673F" w:rsidRDefault="0039673F"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552"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 курсова робота, екзамен</w:t>
            </w:r>
          </w:p>
        </w:tc>
      </w:tr>
      <w:tr w:rsidR="0039673F" w:rsidTr="0090403C">
        <w:tc>
          <w:tcPr>
            <w:tcW w:w="988"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2.17</w:t>
            </w:r>
          </w:p>
        </w:tc>
        <w:tc>
          <w:tcPr>
            <w:tcW w:w="5811"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Професійна підготовка</w:t>
            </w:r>
          </w:p>
        </w:tc>
        <w:tc>
          <w:tcPr>
            <w:tcW w:w="1560" w:type="dxa"/>
          </w:tcPr>
          <w:p w:rsidR="0039673F" w:rsidRDefault="0039673F"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1552"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 курсова робота</w:t>
            </w:r>
          </w:p>
        </w:tc>
      </w:tr>
      <w:tr w:rsidR="0039673F" w:rsidTr="0090403C">
        <w:tc>
          <w:tcPr>
            <w:tcW w:w="988"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2.18</w:t>
            </w:r>
          </w:p>
        </w:tc>
        <w:tc>
          <w:tcPr>
            <w:tcW w:w="5811"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Статистика</w:t>
            </w:r>
          </w:p>
        </w:tc>
        <w:tc>
          <w:tcPr>
            <w:tcW w:w="1560" w:type="dxa"/>
          </w:tcPr>
          <w:p w:rsidR="0039673F" w:rsidRDefault="0039673F"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39673F" w:rsidTr="0090403C">
        <w:tc>
          <w:tcPr>
            <w:tcW w:w="988"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2.19</w:t>
            </w:r>
          </w:p>
        </w:tc>
        <w:tc>
          <w:tcPr>
            <w:tcW w:w="5811" w:type="dxa"/>
          </w:tcPr>
          <w:p w:rsidR="0039673F" w:rsidRDefault="0039673F" w:rsidP="00263B04">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Техноекологія</w:t>
            </w:r>
            <w:proofErr w:type="spellEnd"/>
            <w:r>
              <w:rPr>
                <w:rFonts w:ascii="Times New Roman" w:hAnsi="Times New Roman" w:cs="Times New Roman"/>
                <w:sz w:val="24"/>
                <w:szCs w:val="24"/>
                <w:lang w:val="uk-UA"/>
              </w:rPr>
              <w:t xml:space="preserve"> та цивільна безпека</w:t>
            </w:r>
          </w:p>
        </w:tc>
        <w:tc>
          <w:tcPr>
            <w:tcW w:w="1560" w:type="dxa"/>
          </w:tcPr>
          <w:p w:rsidR="0039673F" w:rsidRDefault="0039673F"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39673F" w:rsidRDefault="001658C7" w:rsidP="001658C7">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Диф</w:t>
            </w:r>
            <w:proofErr w:type="spellEnd"/>
            <w:r>
              <w:rPr>
                <w:rFonts w:ascii="Times New Roman" w:hAnsi="Times New Roman" w:cs="Times New Roman"/>
                <w:sz w:val="24"/>
                <w:szCs w:val="24"/>
                <w:lang w:val="uk-UA"/>
              </w:rPr>
              <w:t>. з</w:t>
            </w:r>
            <w:r w:rsidR="0039673F">
              <w:rPr>
                <w:rFonts w:ascii="Times New Roman" w:hAnsi="Times New Roman" w:cs="Times New Roman"/>
                <w:sz w:val="24"/>
                <w:szCs w:val="24"/>
                <w:lang w:val="uk-UA"/>
              </w:rPr>
              <w:t>алік</w:t>
            </w:r>
          </w:p>
        </w:tc>
      </w:tr>
      <w:tr w:rsidR="0039673F" w:rsidTr="0090403C">
        <w:tc>
          <w:tcPr>
            <w:tcW w:w="988"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2.20</w:t>
            </w:r>
          </w:p>
        </w:tc>
        <w:tc>
          <w:tcPr>
            <w:tcW w:w="5811" w:type="dxa"/>
          </w:tcPr>
          <w:p w:rsidR="0039673F" w:rsidRDefault="0039673F"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Технологія проектування та адміністрування баз даних і сховищ даних</w:t>
            </w:r>
          </w:p>
        </w:tc>
        <w:tc>
          <w:tcPr>
            <w:tcW w:w="1560" w:type="dxa"/>
          </w:tcPr>
          <w:p w:rsidR="0039673F" w:rsidRDefault="0039673F"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552" w:type="dxa"/>
          </w:tcPr>
          <w:p w:rsidR="0039673F" w:rsidRPr="001658C7" w:rsidRDefault="009A412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Залік, курсова </w:t>
            </w:r>
            <w:r w:rsidR="001658C7">
              <w:rPr>
                <w:rFonts w:ascii="Times New Roman" w:hAnsi="Times New Roman" w:cs="Times New Roman"/>
                <w:sz w:val="24"/>
                <w:szCs w:val="24"/>
                <w:lang w:val="uk-UA"/>
              </w:rPr>
              <w:t>робота, екзамен</w:t>
            </w:r>
          </w:p>
        </w:tc>
      </w:tr>
      <w:tr w:rsidR="001658C7" w:rsidTr="0090403C">
        <w:tc>
          <w:tcPr>
            <w:tcW w:w="988"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2.21</w:t>
            </w:r>
          </w:p>
        </w:tc>
        <w:tc>
          <w:tcPr>
            <w:tcW w:w="5811"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Фінанси</w:t>
            </w:r>
          </w:p>
        </w:tc>
        <w:tc>
          <w:tcPr>
            <w:tcW w:w="1560" w:type="dxa"/>
          </w:tcPr>
          <w:p w:rsidR="001658C7" w:rsidRDefault="001658C7"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1658C7" w:rsidTr="0090403C">
        <w:tc>
          <w:tcPr>
            <w:tcW w:w="988"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2.22</w:t>
            </w:r>
          </w:p>
        </w:tc>
        <w:tc>
          <w:tcPr>
            <w:tcW w:w="5811"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Практика «Вступ до фаху»</w:t>
            </w:r>
          </w:p>
        </w:tc>
        <w:tc>
          <w:tcPr>
            <w:tcW w:w="1560" w:type="dxa"/>
          </w:tcPr>
          <w:p w:rsidR="001658C7" w:rsidRDefault="001658C7"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552" w:type="dxa"/>
          </w:tcPr>
          <w:p w:rsidR="001658C7" w:rsidRDefault="001658C7" w:rsidP="001658C7">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Диф</w:t>
            </w:r>
            <w:proofErr w:type="spellEnd"/>
            <w:r>
              <w:rPr>
                <w:rFonts w:ascii="Times New Roman" w:hAnsi="Times New Roman" w:cs="Times New Roman"/>
                <w:sz w:val="24"/>
                <w:szCs w:val="24"/>
                <w:lang w:val="uk-UA"/>
              </w:rPr>
              <w:t>. залік</w:t>
            </w:r>
          </w:p>
        </w:tc>
      </w:tr>
      <w:tr w:rsidR="001658C7" w:rsidTr="0090403C">
        <w:tc>
          <w:tcPr>
            <w:tcW w:w="988"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2.23</w:t>
            </w:r>
          </w:p>
        </w:tc>
        <w:tc>
          <w:tcPr>
            <w:tcW w:w="5811"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Практика «Організаційно-економічна»</w:t>
            </w:r>
          </w:p>
        </w:tc>
        <w:tc>
          <w:tcPr>
            <w:tcW w:w="1560" w:type="dxa"/>
          </w:tcPr>
          <w:p w:rsidR="001658C7" w:rsidRDefault="001658C7"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552" w:type="dxa"/>
          </w:tcPr>
          <w:p w:rsidR="001658C7" w:rsidRDefault="001658C7" w:rsidP="00263B04">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Диф</w:t>
            </w:r>
            <w:proofErr w:type="spellEnd"/>
            <w:r>
              <w:rPr>
                <w:rFonts w:ascii="Times New Roman" w:hAnsi="Times New Roman" w:cs="Times New Roman"/>
                <w:sz w:val="24"/>
                <w:szCs w:val="24"/>
                <w:lang w:val="uk-UA"/>
              </w:rPr>
              <w:t>. залік</w:t>
            </w:r>
          </w:p>
        </w:tc>
      </w:tr>
      <w:tr w:rsidR="001658C7" w:rsidTr="0090403C">
        <w:tc>
          <w:tcPr>
            <w:tcW w:w="988"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2.24</w:t>
            </w:r>
          </w:p>
        </w:tc>
        <w:tc>
          <w:tcPr>
            <w:tcW w:w="5811"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Практика «Виробнича»</w:t>
            </w:r>
          </w:p>
        </w:tc>
        <w:tc>
          <w:tcPr>
            <w:tcW w:w="1560" w:type="dxa"/>
          </w:tcPr>
          <w:p w:rsidR="001658C7" w:rsidRDefault="001658C7"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552" w:type="dxa"/>
          </w:tcPr>
          <w:p w:rsidR="001658C7" w:rsidRDefault="001658C7" w:rsidP="00263B04">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Диф</w:t>
            </w:r>
            <w:proofErr w:type="spellEnd"/>
            <w:r>
              <w:rPr>
                <w:rFonts w:ascii="Times New Roman" w:hAnsi="Times New Roman" w:cs="Times New Roman"/>
                <w:sz w:val="24"/>
                <w:szCs w:val="24"/>
                <w:lang w:val="uk-UA"/>
              </w:rPr>
              <w:t>. залік</w:t>
            </w:r>
          </w:p>
        </w:tc>
      </w:tr>
      <w:tr w:rsidR="001658C7" w:rsidTr="0090403C">
        <w:tc>
          <w:tcPr>
            <w:tcW w:w="988"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2.25</w:t>
            </w:r>
          </w:p>
        </w:tc>
        <w:tc>
          <w:tcPr>
            <w:tcW w:w="5811" w:type="dxa"/>
          </w:tcPr>
          <w:p w:rsidR="001658C7" w:rsidRDefault="001658C7"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Практика «</w:t>
            </w:r>
            <w:proofErr w:type="spellStart"/>
            <w:r>
              <w:rPr>
                <w:rFonts w:ascii="Times New Roman" w:hAnsi="Times New Roman" w:cs="Times New Roman"/>
                <w:sz w:val="24"/>
                <w:szCs w:val="24"/>
                <w:lang w:val="uk-UA"/>
              </w:rPr>
              <w:t>Професійно</w:t>
            </w:r>
            <w:proofErr w:type="spellEnd"/>
            <w:r>
              <w:rPr>
                <w:rFonts w:ascii="Times New Roman" w:hAnsi="Times New Roman" w:cs="Times New Roman"/>
                <w:sz w:val="24"/>
                <w:szCs w:val="24"/>
                <w:lang w:val="uk-UA"/>
              </w:rPr>
              <w:t>-орієнтована»</w:t>
            </w:r>
          </w:p>
        </w:tc>
        <w:tc>
          <w:tcPr>
            <w:tcW w:w="1560" w:type="dxa"/>
          </w:tcPr>
          <w:p w:rsidR="001658C7" w:rsidRDefault="001658C7"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1658C7" w:rsidRDefault="00B82868" w:rsidP="00263B04">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Диф</w:t>
            </w:r>
            <w:proofErr w:type="spellEnd"/>
            <w:r>
              <w:rPr>
                <w:rFonts w:ascii="Times New Roman" w:hAnsi="Times New Roman" w:cs="Times New Roman"/>
                <w:sz w:val="24"/>
                <w:szCs w:val="24"/>
                <w:lang w:val="uk-UA"/>
              </w:rPr>
              <w:t>. залік</w:t>
            </w:r>
          </w:p>
        </w:tc>
      </w:tr>
      <w:tr w:rsidR="00B82868" w:rsidTr="004D23F7">
        <w:tc>
          <w:tcPr>
            <w:tcW w:w="6799" w:type="dxa"/>
            <w:gridSpan w:val="2"/>
          </w:tcPr>
          <w:p w:rsidR="00B82868" w:rsidRPr="00B82868" w:rsidRDefault="00B82868" w:rsidP="00B82868">
            <w:pPr>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Загальний обсяг</w:t>
            </w:r>
            <w:r w:rsidRPr="00B82868">
              <w:rPr>
                <w:rFonts w:ascii="Times New Roman" w:hAnsi="Times New Roman" w:cs="Times New Roman"/>
                <w:b/>
                <w:sz w:val="24"/>
                <w:szCs w:val="24"/>
                <w:lang w:val="uk-UA"/>
              </w:rPr>
              <w:t xml:space="preserve"> обов’язков</w:t>
            </w:r>
            <w:r>
              <w:rPr>
                <w:rFonts w:ascii="Times New Roman" w:hAnsi="Times New Roman" w:cs="Times New Roman"/>
                <w:b/>
                <w:sz w:val="24"/>
                <w:szCs w:val="24"/>
                <w:lang w:val="uk-UA"/>
              </w:rPr>
              <w:t>их</w:t>
            </w:r>
            <w:r w:rsidRPr="00B82868">
              <w:rPr>
                <w:rFonts w:ascii="Times New Roman" w:hAnsi="Times New Roman" w:cs="Times New Roman"/>
                <w:b/>
                <w:sz w:val="24"/>
                <w:szCs w:val="24"/>
                <w:lang w:val="uk-UA"/>
              </w:rPr>
              <w:t xml:space="preserve"> </w:t>
            </w:r>
            <w:r>
              <w:rPr>
                <w:rFonts w:ascii="Times New Roman" w:hAnsi="Times New Roman" w:cs="Times New Roman"/>
                <w:b/>
                <w:sz w:val="24"/>
                <w:szCs w:val="24"/>
                <w:lang w:val="uk-UA"/>
              </w:rPr>
              <w:t>компонент</w:t>
            </w:r>
          </w:p>
        </w:tc>
        <w:tc>
          <w:tcPr>
            <w:tcW w:w="1560" w:type="dxa"/>
          </w:tcPr>
          <w:p w:rsidR="00B82868" w:rsidRPr="00B82868" w:rsidRDefault="00B82868" w:rsidP="00263B04">
            <w:pPr>
              <w:jc w:val="center"/>
              <w:rPr>
                <w:rFonts w:ascii="Times New Roman" w:hAnsi="Times New Roman" w:cs="Times New Roman"/>
                <w:b/>
                <w:sz w:val="24"/>
                <w:szCs w:val="24"/>
                <w:lang w:val="uk-UA"/>
              </w:rPr>
            </w:pPr>
            <w:r w:rsidRPr="00B82868">
              <w:rPr>
                <w:rFonts w:ascii="Times New Roman" w:hAnsi="Times New Roman" w:cs="Times New Roman"/>
                <w:b/>
                <w:sz w:val="24"/>
                <w:szCs w:val="24"/>
                <w:lang w:val="uk-UA"/>
              </w:rPr>
              <w:t>175,5</w:t>
            </w:r>
          </w:p>
        </w:tc>
        <w:tc>
          <w:tcPr>
            <w:tcW w:w="1552" w:type="dxa"/>
          </w:tcPr>
          <w:p w:rsidR="00B82868" w:rsidRDefault="00B82868" w:rsidP="00263B04">
            <w:pPr>
              <w:jc w:val="both"/>
              <w:rPr>
                <w:rFonts w:ascii="Times New Roman" w:hAnsi="Times New Roman" w:cs="Times New Roman"/>
                <w:sz w:val="24"/>
                <w:szCs w:val="24"/>
                <w:lang w:val="uk-UA"/>
              </w:rPr>
            </w:pPr>
          </w:p>
        </w:tc>
      </w:tr>
      <w:tr w:rsidR="00B82868" w:rsidTr="004D23F7">
        <w:tc>
          <w:tcPr>
            <w:tcW w:w="9911" w:type="dxa"/>
            <w:gridSpan w:val="4"/>
          </w:tcPr>
          <w:p w:rsidR="00B82868" w:rsidRPr="00B82868" w:rsidRDefault="00B82868" w:rsidP="00B82868">
            <w:pPr>
              <w:jc w:val="center"/>
              <w:rPr>
                <w:rFonts w:ascii="Times New Roman" w:hAnsi="Times New Roman" w:cs="Times New Roman"/>
                <w:b/>
                <w:sz w:val="24"/>
                <w:szCs w:val="24"/>
                <w:lang w:val="uk-UA"/>
              </w:rPr>
            </w:pPr>
            <w:r>
              <w:rPr>
                <w:rFonts w:ascii="Times New Roman" w:hAnsi="Times New Roman" w:cs="Times New Roman"/>
                <w:b/>
                <w:sz w:val="24"/>
                <w:szCs w:val="24"/>
                <w:lang w:val="uk-UA"/>
              </w:rPr>
              <w:t>Вибіркові компоненти ОП</w:t>
            </w:r>
          </w:p>
        </w:tc>
      </w:tr>
      <w:tr w:rsidR="00B82868" w:rsidTr="0090403C">
        <w:tc>
          <w:tcPr>
            <w:tcW w:w="988" w:type="dxa"/>
          </w:tcPr>
          <w:p w:rsidR="00B82868" w:rsidRDefault="00B8286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5811" w:type="dxa"/>
          </w:tcPr>
          <w:p w:rsidR="00B82868" w:rsidRDefault="00B8286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Іноземна мова </w:t>
            </w:r>
            <w:proofErr w:type="spellStart"/>
            <w:r>
              <w:rPr>
                <w:rFonts w:ascii="Times New Roman" w:hAnsi="Times New Roman" w:cs="Times New Roman"/>
                <w:sz w:val="24"/>
                <w:szCs w:val="24"/>
                <w:lang w:val="uk-UA"/>
              </w:rPr>
              <w:t>професійно</w:t>
            </w:r>
            <w:proofErr w:type="spellEnd"/>
            <w:r>
              <w:rPr>
                <w:rFonts w:ascii="Times New Roman" w:hAnsi="Times New Roman" w:cs="Times New Roman"/>
                <w:sz w:val="24"/>
                <w:szCs w:val="24"/>
                <w:lang w:val="uk-UA"/>
              </w:rPr>
              <w:t>-ділового спрямування</w:t>
            </w:r>
          </w:p>
        </w:tc>
        <w:tc>
          <w:tcPr>
            <w:tcW w:w="1560" w:type="dxa"/>
          </w:tcPr>
          <w:p w:rsidR="00B82868" w:rsidRDefault="002B6A0C"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552" w:type="dxa"/>
          </w:tcPr>
          <w:p w:rsidR="00B82868"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 екзамен</w:t>
            </w:r>
          </w:p>
        </w:tc>
      </w:tr>
      <w:tr w:rsidR="002B6A0C" w:rsidTr="0090403C">
        <w:tc>
          <w:tcPr>
            <w:tcW w:w="988"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5811"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Політологія</w:t>
            </w:r>
          </w:p>
        </w:tc>
        <w:tc>
          <w:tcPr>
            <w:tcW w:w="1560" w:type="dxa"/>
          </w:tcPr>
          <w:p w:rsidR="002B6A0C" w:rsidRDefault="002B6A0C"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552"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2B6A0C" w:rsidTr="0090403C">
        <w:tc>
          <w:tcPr>
            <w:tcW w:w="988"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5811"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Системи технологій</w:t>
            </w:r>
          </w:p>
        </w:tc>
        <w:tc>
          <w:tcPr>
            <w:tcW w:w="1560" w:type="dxa"/>
          </w:tcPr>
          <w:p w:rsidR="002B6A0C" w:rsidRDefault="002B6A0C"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552"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2B6A0C" w:rsidTr="0090403C">
        <w:tc>
          <w:tcPr>
            <w:tcW w:w="988"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5811"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комерція</w:t>
            </w:r>
          </w:p>
        </w:tc>
        <w:tc>
          <w:tcPr>
            <w:tcW w:w="1560" w:type="dxa"/>
          </w:tcPr>
          <w:p w:rsidR="002B6A0C" w:rsidRDefault="002B6A0C"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2B6A0C" w:rsidTr="0090403C">
        <w:tc>
          <w:tcPr>
            <w:tcW w:w="988"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5811"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Інформаційні системи і технології в управлінні</w:t>
            </w:r>
          </w:p>
        </w:tc>
        <w:tc>
          <w:tcPr>
            <w:tcW w:w="1560" w:type="dxa"/>
          </w:tcPr>
          <w:p w:rsidR="002B6A0C" w:rsidRDefault="002B6A0C"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552"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 екзамен</w:t>
            </w:r>
          </w:p>
        </w:tc>
      </w:tr>
      <w:tr w:rsidR="002B6A0C" w:rsidTr="0090403C">
        <w:tc>
          <w:tcPr>
            <w:tcW w:w="988"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5811"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Маркетингове ціноутворення</w:t>
            </w:r>
          </w:p>
        </w:tc>
        <w:tc>
          <w:tcPr>
            <w:tcW w:w="1560" w:type="dxa"/>
          </w:tcPr>
          <w:p w:rsidR="002B6A0C" w:rsidRDefault="002B6A0C"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552"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2B6A0C" w:rsidTr="0090403C">
        <w:tc>
          <w:tcPr>
            <w:tcW w:w="988"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5811"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Міжнародна економіка</w:t>
            </w:r>
          </w:p>
        </w:tc>
        <w:tc>
          <w:tcPr>
            <w:tcW w:w="1560" w:type="dxa"/>
          </w:tcPr>
          <w:p w:rsidR="002B6A0C" w:rsidRDefault="002B6A0C"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552"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2B6A0C" w:rsidTr="0090403C">
        <w:tc>
          <w:tcPr>
            <w:tcW w:w="988"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5811"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Моделювання інвестиційних процесів</w:t>
            </w:r>
          </w:p>
        </w:tc>
        <w:tc>
          <w:tcPr>
            <w:tcW w:w="1560" w:type="dxa"/>
          </w:tcPr>
          <w:p w:rsidR="002B6A0C" w:rsidRDefault="005F3758"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552" w:type="dxa"/>
          </w:tcPr>
          <w:p w:rsidR="002B6A0C"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5F3758" w:rsidTr="0090403C">
        <w:tc>
          <w:tcPr>
            <w:tcW w:w="988"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5811"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Основи математичної логіки</w:t>
            </w:r>
          </w:p>
        </w:tc>
        <w:tc>
          <w:tcPr>
            <w:tcW w:w="1560" w:type="dxa"/>
          </w:tcPr>
          <w:p w:rsidR="005F3758" w:rsidRDefault="005F3758"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5F3758" w:rsidTr="0090403C">
        <w:tc>
          <w:tcPr>
            <w:tcW w:w="988"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5811"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Прогнозування соціально-економічних процесів</w:t>
            </w:r>
          </w:p>
        </w:tc>
        <w:tc>
          <w:tcPr>
            <w:tcW w:w="1560" w:type="dxa"/>
          </w:tcPr>
          <w:p w:rsidR="005F3758" w:rsidRDefault="005F3758"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552"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 екзамен</w:t>
            </w:r>
          </w:p>
        </w:tc>
      </w:tr>
      <w:tr w:rsidR="005F3758" w:rsidTr="0090403C">
        <w:tc>
          <w:tcPr>
            <w:tcW w:w="988"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5811" w:type="dxa"/>
          </w:tcPr>
          <w:p w:rsidR="005F3758" w:rsidRDefault="005F3758" w:rsidP="00263B04">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Ризикологія</w:t>
            </w:r>
            <w:proofErr w:type="spellEnd"/>
          </w:p>
        </w:tc>
        <w:tc>
          <w:tcPr>
            <w:tcW w:w="1560" w:type="dxa"/>
          </w:tcPr>
          <w:p w:rsidR="005F3758" w:rsidRDefault="005F3758"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552"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5F3758" w:rsidTr="0090403C">
        <w:tc>
          <w:tcPr>
            <w:tcW w:w="988"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5811"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Системи прийняття рішень</w:t>
            </w:r>
          </w:p>
        </w:tc>
        <w:tc>
          <w:tcPr>
            <w:tcW w:w="1560" w:type="dxa"/>
          </w:tcPr>
          <w:p w:rsidR="005F3758" w:rsidRDefault="005F3758"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552" w:type="dxa"/>
          </w:tcPr>
          <w:p w:rsidR="005F3758" w:rsidRDefault="005F375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5F3758" w:rsidTr="0090403C">
        <w:tc>
          <w:tcPr>
            <w:tcW w:w="988" w:type="dxa"/>
          </w:tcPr>
          <w:p w:rsidR="005F3758" w:rsidRDefault="00EF3F69"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4.10</w:t>
            </w:r>
          </w:p>
        </w:tc>
        <w:tc>
          <w:tcPr>
            <w:tcW w:w="5811" w:type="dxa"/>
          </w:tcPr>
          <w:p w:rsidR="005F3758" w:rsidRPr="00C21215" w:rsidRDefault="00C212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проектами інформатизації</w:t>
            </w:r>
          </w:p>
        </w:tc>
        <w:tc>
          <w:tcPr>
            <w:tcW w:w="1560" w:type="dxa"/>
          </w:tcPr>
          <w:p w:rsidR="005F3758" w:rsidRDefault="00C21215"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52" w:type="dxa"/>
          </w:tcPr>
          <w:p w:rsidR="005F3758" w:rsidRDefault="00C21215"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C21215" w:rsidTr="004D23F7">
        <w:tc>
          <w:tcPr>
            <w:tcW w:w="6799" w:type="dxa"/>
            <w:gridSpan w:val="2"/>
          </w:tcPr>
          <w:p w:rsidR="00C21215" w:rsidRPr="00C21215" w:rsidRDefault="00C21215" w:rsidP="00263B04">
            <w:pPr>
              <w:jc w:val="both"/>
              <w:rPr>
                <w:rFonts w:ascii="Times New Roman" w:hAnsi="Times New Roman" w:cs="Times New Roman"/>
                <w:b/>
                <w:sz w:val="24"/>
                <w:szCs w:val="24"/>
                <w:lang w:val="uk-UA"/>
              </w:rPr>
            </w:pPr>
            <w:r w:rsidRPr="00C21215">
              <w:rPr>
                <w:rFonts w:ascii="Times New Roman" w:hAnsi="Times New Roman" w:cs="Times New Roman"/>
                <w:b/>
                <w:sz w:val="24"/>
                <w:szCs w:val="24"/>
                <w:lang w:val="uk-UA"/>
              </w:rPr>
              <w:t>Загальний обсяг вибіркових компонент</w:t>
            </w:r>
          </w:p>
        </w:tc>
        <w:tc>
          <w:tcPr>
            <w:tcW w:w="3112" w:type="dxa"/>
            <w:gridSpan w:val="2"/>
          </w:tcPr>
          <w:p w:rsidR="00C21215" w:rsidRPr="00C21215" w:rsidRDefault="00C21215" w:rsidP="00263B04">
            <w:pPr>
              <w:jc w:val="both"/>
              <w:rPr>
                <w:rFonts w:ascii="Times New Roman" w:hAnsi="Times New Roman" w:cs="Times New Roman"/>
                <w:b/>
                <w:sz w:val="24"/>
                <w:szCs w:val="24"/>
                <w:lang w:val="uk-UA"/>
              </w:rPr>
            </w:pPr>
            <w:r>
              <w:rPr>
                <w:rFonts w:ascii="Times New Roman" w:hAnsi="Times New Roman" w:cs="Times New Roman"/>
                <w:b/>
                <w:sz w:val="24"/>
                <w:szCs w:val="24"/>
                <w:lang w:val="uk-UA"/>
              </w:rPr>
              <w:t>63,0</w:t>
            </w:r>
          </w:p>
        </w:tc>
      </w:tr>
      <w:tr w:rsidR="00C21215" w:rsidTr="004D23F7">
        <w:tc>
          <w:tcPr>
            <w:tcW w:w="9911" w:type="dxa"/>
            <w:gridSpan w:val="4"/>
          </w:tcPr>
          <w:p w:rsidR="00C21215" w:rsidRDefault="00C21215" w:rsidP="00C21215">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Атестація</w:t>
            </w:r>
            <w:bookmarkStart w:id="0" w:name="_GoBack"/>
            <w:bookmarkEnd w:id="0"/>
          </w:p>
        </w:tc>
      </w:tr>
      <w:tr w:rsidR="00C21215" w:rsidTr="004D23F7">
        <w:tc>
          <w:tcPr>
            <w:tcW w:w="6799" w:type="dxa"/>
            <w:gridSpan w:val="2"/>
          </w:tcPr>
          <w:p w:rsidR="00C21215" w:rsidRPr="00C21215" w:rsidRDefault="00C21215" w:rsidP="00263B04">
            <w:pPr>
              <w:jc w:val="both"/>
              <w:rPr>
                <w:rFonts w:ascii="Times New Roman" w:hAnsi="Times New Roman" w:cs="Times New Roman"/>
                <w:sz w:val="24"/>
                <w:szCs w:val="24"/>
                <w:lang w:val="uk-UA"/>
              </w:rPr>
            </w:pPr>
            <w:r w:rsidRPr="00C21215">
              <w:rPr>
                <w:rFonts w:ascii="Times New Roman" w:hAnsi="Times New Roman" w:cs="Times New Roman"/>
                <w:sz w:val="24"/>
                <w:szCs w:val="24"/>
                <w:lang w:val="uk-UA"/>
              </w:rPr>
              <w:t>Екзамен з фаху</w:t>
            </w:r>
          </w:p>
        </w:tc>
        <w:tc>
          <w:tcPr>
            <w:tcW w:w="3112" w:type="dxa"/>
            <w:gridSpan w:val="2"/>
          </w:tcPr>
          <w:p w:rsidR="00C21215" w:rsidRPr="00C21215" w:rsidRDefault="00C21215" w:rsidP="00263B04">
            <w:pPr>
              <w:jc w:val="both"/>
              <w:rPr>
                <w:rFonts w:ascii="Times New Roman" w:hAnsi="Times New Roman" w:cs="Times New Roman"/>
                <w:sz w:val="24"/>
                <w:szCs w:val="24"/>
                <w:lang w:val="uk-UA"/>
              </w:rPr>
            </w:pPr>
            <w:r w:rsidRPr="00C21215">
              <w:rPr>
                <w:rFonts w:ascii="Times New Roman" w:hAnsi="Times New Roman" w:cs="Times New Roman"/>
                <w:sz w:val="24"/>
                <w:szCs w:val="24"/>
                <w:lang w:val="uk-UA"/>
              </w:rPr>
              <w:t>1,5</w:t>
            </w:r>
          </w:p>
        </w:tc>
      </w:tr>
      <w:tr w:rsidR="00C21215" w:rsidTr="004D23F7">
        <w:tc>
          <w:tcPr>
            <w:tcW w:w="6799" w:type="dxa"/>
            <w:gridSpan w:val="2"/>
          </w:tcPr>
          <w:p w:rsidR="00C21215" w:rsidRPr="00C21215" w:rsidRDefault="00C21215" w:rsidP="00263B04">
            <w:pPr>
              <w:jc w:val="both"/>
              <w:rPr>
                <w:rFonts w:ascii="Times New Roman" w:hAnsi="Times New Roman" w:cs="Times New Roman"/>
                <w:b/>
                <w:sz w:val="24"/>
                <w:szCs w:val="24"/>
                <w:lang w:val="uk-UA"/>
              </w:rPr>
            </w:pPr>
            <w:r w:rsidRPr="00C21215">
              <w:rPr>
                <w:rFonts w:ascii="Times New Roman" w:hAnsi="Times New Roman" w:cs="Times New Roman"/>
                <w:b/>
                <w:sz w:val="24"/>
                <w:szCs w:val="24"/>
                <w:lang w:val="uk-UA"/>
              </w:rPr>
              <w:t>ЗАГАЛЬНИЙ ОБСЯГ ОСВІТНЬОЇ ПРОГРАМИ</w:t>
            </w:r>
          </w:p>
        </w:tc>
        <w:tc>
          <w:tcPr>
            <w:tcW w:w="3112" w:type="dxa"/>
            <w:gridSpan w:val="2"/>
          </w:tcPr>
          <w:p w:rsidR="00C21215" w:rsidRPr="00C21215" w:rsidRDefault="00C21215" w:rsidP="00263B04">
            <w:pPr>
              <w:jc w:val="both"/>
              <w:rPr>
                <w:rFonts w:ascii="Times New Roman" w:hAnsi="Times New Roman" w:cs="Times New Roman"/>
                <w:b/>
                <w:sz w:val="24"/>
                <w:szCs w:val="24"/>
                <w:lang w:val="uk-UA"/>
              </w:rPr>
            </w:pPr>
            <w:r>
              <w:rPr>
                <w:rFonts w:ascii="Times New Roman" w:hAnsi="Times New Roman" w:cs="Times New Roman"/>
                <w:b/>
                <w:sz w:val="24"/>
                <w:szCs w:val="24"/>
                <w:lang w:val="uk-UA"/>
              </w:rPr>
              <w:t>240,0</w:t>
            </w:r>
          </w:p>
        </w:tc>
      </w:tr>
    </w:tbl>
    <w:p w:rsidR="0090403C" w:rsidRDefault="0090403C" w:rsidP="0090403C">
      <w:pPr>
        <w:jc w:val="both"/>
        <w:rPr>
          <w:rFonts w:ascii="Times New Roman" w:hAnsi="Times New Roman" w:cs="Times New Roman"/>
          <w:b/>
          <w:sz w:val="24"/>
          <w:szCs w:val="24"/>
          <w:lang w:val="uk-UA"/>
        </w:rPr>
      </w:pPr>
    </w:p>
    <w:p w:rsidR="00753872" w:rsidRDefault="00753872">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753872" w:rsidRPr="00753872" w:rsidRDefault="00753872" w:rsidP="00753872">
      <w:pPr>
        <w:pStyle w:val="a3"/>
        <w:numPr>
          <w:ilvl w:val="1"/>
          <w:numId w:val="1"/>
        </w:numPr>
        <w:jc w:val="both"/>
        <w:rPr>
          <w:rFonts w:ascii="Times New Roman" w:hAnsi="Times New Roman" w:cs="Times New Roman"/>
          <w:b/>
          <w:sz w:val="24"/>
          <w:szCs w:val="24"/>
          <w:lang w:val="uk-UA"/>
        </w:rPr>
      </w:pPr>
      <w:r w:rsidRPr="00753872">
        <w:rPr>
          <w:rFonts w:ascii="Times New Roman" w:hAnsi="Times New Roman" w:cs="Times New Roman"/>
          <w:b/>
          <w:sz w:val="24"/>
          <w:szCs w:val="24"/>
          <w:lang w:val="uk-UA"/>
        </w:rPr>
        <w:lastRenderedPageBreak/>
        <w:t xml:space="preserve"> Структурно-логічна схема ОП</w:t>
      </w:r>
    </w:p>
    <w:p w:rsidR="00D96EF9" w:rsidRDefault="00BC1816" w:rsidP="00753872">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C1A3C0D" wp14:editId="557E9244">
                <wp:simplePos x="0" y="0"/>
                <wp:positionH relativeFrom="column">
                  <wp:posOffset>2910214</wp:posOffset>
                </wp:positionH>
                <wp:positionV relativeFrom="paragraph">
                  <wp:posOffset>5410352</wp:posOffset>
                </wp:positionV>
                <wp:extent cx="457200" cy="607325"/>
                <wp:effectExtent l="19050" t="0" r="19050" b="40640"/>
                <wp:wrapNone/>
                <wp:docPr id="5" name="Стрелка вниз 5"/>
                <wp:cNvGraphicFramePr/>
                <a:graphic xmlns:a="http://schemas.openxmlformats.org/drawingml/2006/main">
                  <a:graphicData uri="http://schemas.microsoft.com/office/word/2010/wordprocessingShape">
                    <wps:wsp>
                      <wps:cNvSpPr/>
                      <wps:spPr>
                        <a:xfrm>
                          <a:off x="0" y="0"/>
                          <a:ext cx="457200" cy="6073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C91E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29.15pt;margin-top:426pt;width:36pt;height:4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" adj="13470" fillcolor="white [3201]" strokecolor="black [3213]"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DFB33D8" wp14:editId="49009EA4">
                <wp:simplePos x="0" y="0"/>
                <wp:positionH relativeFrom="column">
                  <wp:posOffset>69850</wp:posOffset>
                </wp:positionH>
                <wp:positionV relativeFrom="paragraph">
                  <wp:posOffset>3069751</wp:posOffset>
                </wp:positionV>
                <wp:extent cx="6161405" cy="2339975"/>
                <wp:effectExtent l="0" t="0" r="10795" b="22225"/>
                <wp:wrapNone/>
                <wp:docPr id="2" name="Прямоугольник 2"/>
                <wp:cNvGraphicFramePr/>
                <a:graphic xmlns:a="http://schemas.openxmlformats.org/drawingml/2006/main">
                  <a:graphicData uri="http://schemas.microsoft.com/office/word/2010/wordprocessingShape">
                    <wps:wsp>
                      <wps:cNvSpPr/>
                      <wps:spPr>
                        <a:xfrm>
                          <a:off x="0" y="0"/>
                          <a:ext cx="6161405" cy="2339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155F" w:rsidRDefault="0058155F" w:rsidP="00BC1816">
                            <w:pPr>
                              <w:jc w:val="center"/>
                              <w:rPr>
                                <w:rFonts w:ascii="Times New Roman" w:hAnsi="Times New Roman" w:cs="Times New Roman"/>
                                <w:b/>
                                <w:lang w:val="uk-UA"/>
                              </w:rPr>
                            </w:pPr>
                            <w:r w:rsidRPr="00BC1816">
                              <w:rPr>
                                <w:rFonts w:ascii="Times New Roman" w:hAnsi="Times New Roman" w:cs="Times New Roman"/>
                                <w:b/>
                                <w:lang w:val="uk-UA"/>
                              </w:rPr>
                              <w:t>Дисципліни циклу професійної підготовки:</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Професійна підготовка,</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Економіка підприємства,</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Статистика,</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Комп’ютерна графіка і дизайн,</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Економічний аналіз,</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Дослідження ринку,</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Інформаційний бізнес,</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en-US"/>
                              </w:rPr>
                              <w:t>Web-</w:t>
                            </w:r>
                            <w:r>
                              <w:rPr>
                                <w:rFonts w:ascii="Times New Roman" w:hAnsi="Times New Roman" w:cs="Times New Roman"/>
                                <w:lang w:val="uk-UA"/>
                              </w:rPr>
                              <w:t>програмування</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Прикладна економіка,</w:t>
                            </w:r>
                          </w:p>
                          <w:p w:rsidR="0058155F" w:rsidRPr="00BC1816" w:rsidRDefault="0058155F" w:rsidP="00546A54">
                            <w:pPr>
                              <w:pStyle w:val="a3"/>
                              <w:jc w:val="both"/>
                              <w:rPr>
                                <w:rFonts w:ascii="Times New Roman" w:hAnsi="Times New Roman" w:cs="Times New Roman"/>
                                <w:lang w:val="uk-UA"/>
                              </w:rPr>
                            </w:pPr>
                            <w:r>
                              <w:rPr>
                                <w:rFonts w:ascii="Times New Roman" w:hAnsi="Times New Roman" w:cs="Times New Roman"/>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DFB33D8" id="Прямоугольник 2" o:spid="_x0000_s1026" style="position:absolute;left:0;text-align:left;margin-left:5.5pt;margin-top:241.7pt;width:485.15pt;height:18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" fillcolor="white [3201]" strokecolor="black [3213]" strokeweight="1pt">
                <v:textbox>
                  <w:txbxContent>
                    <w:p w:rsidR="0058155F" w:rsidRDefault="0058155F" w:rsidP="00BC1816">
                      <w:pPr>
                        <w:jc w:val="center"/>
                        <w:rPr>
                          <w:rFonts w:ascii="Times New Roman" w:hAnsi="Times New Roman" w:cs="Times New Roman"/>
                          <w:b/>
                          <w:lang w:val="uk-UA"/>
                        </w:rPr>
                      </w:pPr>
                      <w:r w:rsidRPr="00BC1816">
                        <w:rPr>
                          <w:rFonts w:ascii="Times New Roman" w:hAnsi="Times New Roman" w:cs="Times New Roman"/>
                          <w:b/>
                          <w:lang w:val="uk-UA"/>
                        </w:rPr>
                        <w:t>Дисципліни циклу професійної підготовки:</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Професійна підготовка,</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Економіка підприємства,</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Статистика,</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Комп’ютерна графіка і дизайн,</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Економічний аналіз,</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Дослідження ринку,</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Інформаційний бізнес,</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en-US"/>
                        </w:rPr>
                        <w:t>Web-</w:t>
                      </w:r>
                      <w:r>
                        <w:rPr>
                          <w:rFonts w:ascii="Times New Roman" w:hAnsi="Times New Roman" w:cs="Times New Roman"/>
                          <w:lang w:val="uk-UA"/>
                        </w:rPr>
                        <w:t>програмування</w:t>
                      </w:r>
                    </w:p>
                    <w:p w:rsidR="0058155F" w:rsidRDefault="0058155F"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Прикладна економіка,</w:t>
                      </w:r>
                    </w:p>
                    <w:p w:rsidR="0058155F" w:rsidRPr="00BC1816" w:rsidRDefault="0058155F" w:rsidP="00546A54">
                      <w:pPr>
                        <w:pStyle w:val="a3"/>
                        <w:jc w:val="both"/>
                        <w:rPr>
                          <w:rFonts w:ascii="Times New Roman" w:hAnsi="Times New Roman" w:cs="Times New Roman"/>
                          <w:lang w:val="uk-UA"/>
                        </w:rPr>
                      </w:pPr>
                      <w:r>
                        <w:rPr>
                          <w:rFonts w:ascii="Times New Roman" w:hAnsi="Times New Roman" w:cs="Times New Roman"/>
                          <w:lang w:val="uk-UA"/>
                        </w:rPr>
                        <w:t>…</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C5DCD8F" wp14:editId="45A3C249">
                <wp:simplePos x="0" y="0"/>
                <wp:positionH relativeFrom="column">
                  <wp:posOffset>2917038</wp:posOffset>
                </wp:positionH>
                <wp:positionV relativeFrom="paragraph">
                  <wp:posOffset>2414668</wp:posOffset>
                </wp:positionV>
                <wp:extent cx="457200" cy="641445"/>
                <wp:effectExtent l="19050" t="0" r="19050" b="44450"/>
                <wp:wrapNone/>
                <wp:docPr id="4" name="Стрелка вниз 4"/>
                <wp:cNvGraphicFramePr/>
                <a:graphic xmlns:a="http://schemas.openxmlformats.org/drawingml/2006/main">
                  <a:graphicData uri="http://schemas.microsoft.com/office/word/2010/wordprocessingShape">
                    <wps:wsp>
                      <wps:cNvSpPr/>
                      <wps:spPr>
                        <a:xfrm>
                          <a:off x="0" y="0"/>
                          <a:ext cx="457200" cy="64144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5646C" id="Стрелка вниз 4" o:spid="_x0000_s1026" type="#_x0000_t67" style="position:absolute;margin-left:229.7pt;margin-top:190.15pt;width:36pt;height:5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" adj="13902" fillcolor="white [3201]" strokecolor="black [3213]"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C9552FC" wp14:editId="679D7F96">
                <wp:simplePos x="0" y="0"/>
                <wp:positionH relativeFrom="column">
                  <wp:posOffset>67945</wp:posOffset>
                </wp:positionH>
                <wp:positionV relativeFrom="paragraph">
                  <wp:posOffset>6004399</wp:posOffset>
                </wp:positionV>
                <wp:extent cx="6161964" cy="2340591"/>
                <wp:effectExtent l="0" t="0" r="10795" b="22225"/>
                <wp:wrapNone/>
                <wp:docPr id="3" name="Прямоугольник 3"/>
                <wp:cNvGraphicFramePr/>
                <a:graphic xmlns:a="http://schemas.openxmlformats.org/drawingml/2006/main">
                  <a:graphicData uri="http://schemas.microsoft.com/office/word/2010/wordprocessingShape">
                    <wps:wsp>
                      <wps:cNvSpPr/>
                      <wps:spPr>
                        <a:xfrm>
                          <a:off x="0" y="0"/>
                          <a:ext cx="6161964" cy="23405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155F" w:rsidRDefault="0058155F" w:rsidP="00BC1816">
                            <w:pPr>
                              <w:jc w:val="center"/>
                              <w:rPr>
                                <w:rFonts w:ascii="Times New Roman" w:hAnsi="Times New Roman" w:cs="Times New Roman"/>
                                <w:b/>
                                <w:lang w:val="uk-UA"/>
                              </w:rPr>
                            </w:pPr>
                            <w:r w:rsidRPr="00546A54">
                              <w:rPr>
                                <w:rFonts w:ascii="Times New Roman" w:hAnsi="Times New Roman" w:cs="Times New Roman"/>
                                <w:b/>
                                <w:lang w:val="uk-UA"/>
                              </w:rPr>
                              <w:t>Вибіркові дисципліни:</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 xml:space="preserve">Іноземна мова </w:t>
                            </w:r>
                            <w:proofErr w:type="spellStart"/>
                            <w:r>
                              <w:rPr>
                                <w:rFonts w:ascii="Times New Roman" w:hAnsi="Times New Roman" w:cs="Times New Roman"/>
                                <w:lang w:val="uk-UA"/>
                              </w:rPr>
                              <w:t>професійно</w:t>
                            </w:r>
                            <w:proofErr w:type="spellEnd"/>
                            <w:r>
                              <w:rPr>
                                <w:rFonts w:ascii="Times New Roman" w:hAnsi="Times New Roman" w:cs="Times New Roman"/>
                                <w:lang w:val="uk-UA"/>
                              </w:rPr>
                              <w:t>-ділового спрямування,</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Системи прийняття рішень,</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Інформаційні системи і технології в управлінні,</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Прогнозування соціально-економічних процесів,</w:t>
                            </w:r>
                          </w:p>
                          <w:p w:rsidR="0058155F" w:rsidRDefault="0058155F" w:rsidP="00546A54">
                            <w:pPr>
                              <w:pStyle w:val="a3"/>
                              <w:numPr>
                                <w:ilvl w:val="0"/>
                                <w:numId w:val="10"/>
                              </w:numPr>
                              <w:jc w:val="both"/>
                              <w:rPr>
                                <w:rFonts w:ascii="Times New Roman" w:hAnsi="Times New Roman" w:cs="Times New Roman"/>
                                <w:lang w:val="uk-UA"/>
                              </w:rPr>
                            </w:pPr>
                            <w:proofErr w:type="spellStart"/>
                            <w:r>
                              <w:rPr>
                                <w:rFonts w:ascii="Times New Roman" w:hAnsi="Times New Roman" w:cs="Times New Roman"/>
                                <w:lang w:val="uk-UA"/>
                              </w:rPr>
                              <w:t>Ризикологія</w:t>
                            </w:r>
                            <w:proofErr w:type="spellEnd"/>
                            <w:r>
                              <w:rPr>
                                <w:rFonts w:ascii="Times New Roman" w:hAnsi="Times New Roman" w:cs="Times New Roman"/>
                                <w:lang w:val="uk-UA"/>
                              </w:rPr>
                              <w:t>,</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Електронна комерція,</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Міжнародна економіка,</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Прогнозування соціально-економічних процесів,</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Управління проектами інформатизації,</w:t>
                            </w:r>
                          </w:p>
                          <w:p w:rsidR="0058155F" w:rsidRPr="00546A54" w:rsidRDefault="0058155F" w:rsidP="00546A54">
                            <w:pPr>
                              <w:pStyle w:val="a3"/>
                              <w:jc w:val="both"/>
                              <w:rPr>
                                <w:rFonts w:ascii="Times New Roman" w:hAnsi="Times New Roman" w:cs="Times New Roman"/>
                                <w:lang w:val="uk-UA"/>
                              </w:rPr>
                            </w:pPr>
                            <w:r>
                              <w:rPr>
                                <w:rFonts w:ascii="Times New Roman" w:hAnsi="Times New Roman" w:cs="Times New Roman"/>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C9552FC" id="Прямоугольник 3" o:spid="_x0000_s1027" style="position:absolute;left:0;text-align:left;margin-left:5.35pt;margin-top:472.8pt;width:485.2pt;height:184.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" fillcolor="white [3201]" strokecolor="black [3213]" strokeweight="1pt">
                <v:textbox>
                  <w:txbxContent>
                    <w:p w:rsidR="0058155F" w:rsidRDefault="0058155F" w:rsidP="00BC1816">
                      <w:pPr>
                        <w:jc w:val="center"/>
                        <w:rPr>
                          <w:rFonts w:ascii="Times New Roman" w:hAnsi="Times New Roman" w:cs="Times New Roman"/>
                          <w:b/>
                          <w:lang w:val="uk-UA"/>
                        </w:rPr>
                      </w:pPr>
                      <w:r w:rsidRPr="00546A54">
                        <w:rPr>
                          <w:rFonts w:ascii="Times New Roman" w:hAnsi="Times New Roman" w:cs="Times New Roman"/>
                          <w:b/>
                          <w:lang w:val="uk-UA"/>
                        </w:rPr>
                        <w:t>Вибіркові дисципліни:</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 xml:space="preserve">Іноземна мова </w:t>
                      </w:r>
                      <w:proofErr w:type="spellStart"/>
                      <w:r>
                        <w:rPr>
                          <w:rFonts w:ascii="Times New Roman" w:hAnsi="Times New Roman" w:cs="Times New Roman"/>
                          <w:lang w:val="uk-UA"/>
                        </w:rPr>
                        <w:t>професійно</w:t>
                      </w:r>
                      <w:proofErr w:type="spellEnd"/>
                      <w:r>
                        <w:rPr>
                          <w:rFonts w:ascii="Times New Roman" w:hAnsi="Times New Roman" w:cs="Times New Roman"/>
                          <w:lang w:val="uk-UA"/>
                        </w:rPr>
                        <w:t>-ділового спрямування,</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Системи прийняття рішень,</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Інформаційні системи і технології в управлінні,</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Прогнозування соціально-економічних процесів,</w:t>
                      </w:r>
                    </w:p>
                    <w:p w:rsidR="0058155F" w:rsidRDefault="0058155F" w:rsidP="00546A54">
                      <w:pPr>
                        <w:pStyle w:val="a3"/>
                        <w:numPr>
                          <w:ilvl w:val="0"/>
                          <w:numId w:val="10"/>
                        </w:numPr>
                        <w:jc w:val="both"/>
                        <w:rPr>
                          <w:rFonts w:ascii="Times New Roman" w:hAnsi="Times New Roman" w:cs="Times New Roman"/>
                          <w:lang w:val="uk-UA"/>
                        </w:rPr>
                      </w:pPr>
                      <w:proofErr w:type="spellStart"/>
                      <w:r>
                        <w:rPr>
                          <w:rFonts w:ascii="Times New Roman" w:hAnsi="Times New Roman" w:cs="Times New Roman"/>
                          <w:lang w:val="uk-UA"/>
                        </w:rPr>
                        <w:t>Ризикологія</w:t>
                      </w:r>
                      <w:proofErr w:type="spellEnd"/>
                      <w:r>
                        <w:rPr>
                          <w:rFonts w:ascii="Times New Roman" w:hAnsi="Times New Roman" w:cs="Times New Roman"/>
                          <w:lang w:val="uk-UA"/>
                        </w:rPr>
                        <w:t>,</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Електронна комерція,</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Міжнародна економіка,</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Прогнозування соціально-економічних процесів,</w:t>
                      </w:r>
                    </w:p>
                    <w:p w:rsidR="0058155F" w:rsidRDefault="0058155F"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Управління проектами інформатизації,</w:t>
                      </w:r>
                    </w:p>
                    <w:p w:rsidR="0058155F" w:rsidRPr="00546A54" w:rsidRDefault="0058155F" w:rsidP="00546A54">
                      <w:pPr>
                        <w:pStyle w:val="a3"/>
                        <w:jc w:val="both"/>
                        <w:rPr>
                          <w:rFonts w:ascii="Times New Roman" w:hAnsi="Times New Roman" w:cs="Times New Roman"/>
                          <w:lang w:val="uk-UA"/>
                        </w:rPr>
                      </w:pPr>
                      <w:r>
                        <w:rPr>
                          <w:rFonts w:ascii="Times New Roman" w:hAnsi="Times New Roman" w:cs="Times New Roman"/>
                          <w:lang w:val="uk-UA"/>
                        </w:rPr>
                        <w:t>…</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71480</wp:posOffset>
                </wp:positionH>
                <wp:positionV relativeFrom="paragraph">
                  <wp:posOffset>67253</wp:posOffset>
                </wp:positionV>
                <wp:extent cx="6161964" cy="2340591"/>
                <wp:effectExtent l="0" t="0" r="10795" b="22225"/>
                <wp:wrapNone/>
                <wp:docPr id="1" name="Прямоугольник 1"/>
                <wp:cNvGraphicFramePr/>
                <a:graphic xmlns:a="http://schemas.openxmlformats.org/drawingml/2006/main">
                  <a:graphicData uri="http://schemas.microsoft.com/office/word/2010/wordprocessingShape">
                    <wps:wsp>
                      <wps:cNvSpPr/>
                      <wps:spPr>
                        <a:xfrm>
                          <a:off x="0" y="0"/>
                          <a:ext cx="6161964" cy="23405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155F" w:rsidRPr="00BC1816" w:rsidRDefault="0058155F" w:rsidP="00BC1816">
                            <w:pPr>
                              <w:jc w:val="center"/>
                              <w:rPr>
                                <w:rFonts w:ascii="Times New Roman" w:hAnsi="Times New Roman" w:cs="Times New Roman"/>
                                <w:b/>
                                <w:lang w:val="uk-UA"/>
                              </w:rPr>
                            </w:pPr>
                            <w:r w:rsidRPr="00BC1816">
                              <w:rPr>
                                <w:rFonts w:ascii="Times New Roman" w:hAnsi="Times New Roman" w:cs="Times New Roman"/>
                                <w:b/>
                                <w:lang w:val="uk-UA"/>
                              </w:rPr>
                              <w:t>Дисципліни циклу загальної підготовки:</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Економічна теорія,</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Історія економіки та економічної думки,</w:t>
                            </w:r>
                          </w:p>
                          <w:p w:rsidR="0058155F" w:rsidRPr="00BC1816" w:rsidRDefault="0058155F" w:rsidP="00BC1816">
                            <w:pPr>
                              <w:pStyle w:val="a3"/>
                              <w:numPr>
                                <w:ilvl w:val="0"/>
                                <w:numId w:val="8"/>
                              </w:numPr>
                              <w:jc w:val="both"/>
                              <w:rPr>
                                <w:lang w:val="uk-UA"/>
                              </w:rPr>
                            </w:pPr>
                            <w:proofErr w:type="spellStart"/>
                            <w:r>
                              <w:rPr>
                                <w:rFonts w:ascii="Times New Roman" w:hAnsi="Times New Roman" w:cs="Times New Roman"/>
                                <w:lang w:val="uk-UA"/>
                              </w:rPr>
                              <w:t>Макро</w:t>
                            </w:r>
                            <w:proofErr w:type="spellEnd"/>
                            <w:r>
                              <w:rPr>
                                <w:rFonts w:ascii="Times New Roman" w:hAnsi="Times New Roman" w:cs="Times New Roman"/>
                                <w:lang w:val="uk-UA"/>
                              </w:rPr>
                              <w:t>- та мікроекономіка,</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Іноземна мова професійного спрямування,</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Історія та культура України,</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Психологія і соціологія,</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Вища математика,</w:t>
                            </w:r>
                          </w:p>
                          <w:p w:rsidR="0058155F" w:rsidRPr="00BC1816" w:rsidRDefault="0058155F" w:rsidP="00BC1816">
                            <w:pPr>
                              <w:pStyle w:val="a3"/>
                              <w:numPr>
                                <w:ilvl w:val="0"/>
                                <w:numId w:val="8"/>
                              </w:numPr>
                              <w:jc w:val="both"/>
                              <w:rPr>
                                <w:rFonts w:ascii="Times New Roman" w:hAnsi="Times New Roman" w:cs="Times New Roman"/>
                                <w:lang w:val="uk-UA"/>
                              </w:rPr>
                            </w:pPr>
                            <w:r w:rsidRPr="00BC1816">
                              <w:rPr>
                                <w:rFonts w:ascii="Times New Roman" w:hAnsi="Times New Roman" w:cs="Times New Roman"/>
                                <w:lang w:val="uk-UA"/>
                              </w:rPr>
                              <w:t>Інформатика,</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Філософія,</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Українська мова (за професійним спрямуванням).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Прямоугольник 1" o:spid="_x0000_s1028" style="position:absolute;left:0;text-align:left;margin-left:5.65pt;margin-top:5.3pt;width:485.2pt;height:18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" fillcolor="white [3201]" strokecolor="black [3213]" strokeweight="1pt">
                <v:textbox>
                  <w:txbxContent>
                    <w:p w:rsidR="0058155F" w:rsidRPr="00BC1816" w:rsidRDefault="0058155F" w:rsidP="00BC1816">
                      <w:pPr>
                        <w:jc w:val="center"/>
                        <w:rPr>
                          <w:rFonts w:ascii="Times New Roman" w:hAnsi="Times New Roman" w:cs="Times New Roman"/>
                          <w:b/>
                          <w:lang w:val="uk-UA"/>
                        </w:rPr>
                      </w:pPr>
                      <w:r w:rsidRPr="00BC1816">
                        <w:rPr>
                          <w:rFonts w:ascii="Times New Roman" w:hAnsi="Times New Roman" w:cs="Times New Roman"/>
                          <w:b/>
                          <w:lang w:val="uk-UA"/>
                        </w:rPr>
                        <w:t>Дисципліни циклу загальної підготовки:</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Економічна теорія,</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Історія економіки та економічної думки,</w:t>
                      </w:r>
                    </w:p>
                    <w:p w:rsidR="0058155F" w:rsidRPr="00BC1816" w:rsidRDefault="0058155F" w:rsidP="00BC1816">
                      <w:pPr>
                        <w:pStyle w:val="a3"/>
                        <w:numPr>
                          <w:ilvl w:val="0"/>
                          <w:numId w:val="8"/>
                        </w:numPr>
                        <w:jc w:val="both"/>
                        <w:rPr>
                          <w:lang w:val="uk-UA"/>
                        </w:rPr>
                      </w:pPr>
                      <w:proofErr w:type="spellStart"/>
                      <w:r>
                        <w:rPr>
                          <w:rFonts w:ascii="Times New Roman" w:hAnsi="Times New Roman" w:cs="Times New Roman"/>
                          <w:lang w:val="uk-UA"/>
                        </w:rPr>
                        <w:t>Макро</w:t>
                      </w:r>
                      <w:proofErr w:type="spellEnd"/>
                      <w:r>
                        <w:rPr>
                          <w:rFonts w:ascii="Times New Roman" w:hAnsi="Times New Roman" w:cs="Times New Roman"/>
                          <w:lang w:val="uk-UA"/>
                        </w:rPr>
                        <w:t>- та мікроекономіка,</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Іноземна мова професійного спрямування,</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Історія та культура України,</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Психологія і соціологія,</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Вища математика,</w:t>
                      </w:r>
                    </w:p>
                    <w:p w:rsidR="0058155F" w:rsidRPr="00BC1816" w:rsidRDefault="0058155F" w:rsidP="00BC1816">
                      <w:pPr>
                        <w:pStyle w:val="a3"/>
                        <w:numPr>
                          <w:ilvl w:val="0"/>
                          <w:numId w:val="8"/>
                        </w:numPr>
                        <w:jc w:val="both"/>
                        <w:rPr>
                          <w:rFonts w:ascii="Times New Roman" w:hAnsi="Times New Roman" w:cs="Times New Roman"/>
                          <w:lang w:val="uk-UA"/>
                        </w:rPr>
                      </w:pPr>
                      <w:r w:rsidRPr="00BC1816">
                        <w:rPr>
                          <w:rFonts w:ascii="Times New Roman" w:hAnsi="Times New Roman" w:cs="Times New Roman"/>
                          <w:lang w:val="uk-UA"/>
                        </w:rPr>
                        <w:t>Інформатика,</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Філософія,</w:t>
                      </w:r>
                    </w:p>
                    <w:p w:rsidR="0058155F" w:rsidRPr="00BC1816" w:rsidRDefault="0058155F" w:rsidP="00BC1816">
                      <w:pPr>
                        <w:pStyle w:val="a3"/>
                        <w:numPr>
                          <w:ilvl w:val="0"/>
                          <w:numId w:val="8"/>
                        </w:numPr>
                        <w:jc w:val="both"/>
                        <w:rPr>
                          <w:lang w:val="uk-UA"/>
                        </w:rPr>
                      </w:pPr>
                      <w:r>
                        <w:rPr>
                          <w:rFonts w:ascii="Times New Roman" w:hAnsi="Times New Roman" w:cs="Times New Roman"/>
                          <w:lang w:val="uk-UA"/>
                        </w:rPr>
                        <w:t>Українська мова (за професійним спрямуванням).</w:t>
                      </w:r>
                    </w:p>
                  </w:txbxContent>
                </v:textbox>
              </v:rect>
            </w:pict>
          </mc:Fallback>
        </mc:AlternateContent>
      </w: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FE07A5" w:rsidRDefault="00FE07A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53872" w:rsidRDefault="00FE07A5" w:rsidP="00FE07A5">
      <w:pPr>
        <w:pStyle w:val="a3"/>
        <w:numPr>
          <w:ilvl w:val="0"/>
          <w:numId w:val="1"/>
        </w:num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Форма атестації здобувачів вищої освіти</w:t>
      </w:r>
    </w:p>
    <w:p w:rsidR="00FE07A5" w:rsidRDefault="00FE07A5" w:rsidP="00FE07A5">
      <w:pPr>
        <w:ind w:firstLine="77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Атестація випускників освітньої програми спеціальності 051 «Економіка» проводиться у формі </w:t>
      </w:r>
      <w:proofErr w:type="spellStart"/>
      <w:r>
        <w:rPr>
          <w:rFonts w:ascii="Times New Roman" w:hAnsi="Times New Roman" w:cs="Times New Roman"/>
          <w:sz w:val="24"/>
          <w:szCs w:val="24"/>
          <w:lang w:val="uk-UA"/>
        </w:rPr>
        <w:t>екзамена</w:t>
      </w:r>
      <w:proofErr w:type="spellEnd"/>
      <w:r>
        <w:rPr>
          <w:rFonts w:ascii="Times New Roman" w:hAnsi="Times New Roman" w:cs="Times New Roman"/>
          <w:sz w:val="24"/>
          <w:szCs w:val="24"/>
          <w:lang w:val="uk-UA"/>
        </w:rPr>
        <w:t xml:space="preserve"> з фаху та завершується </w:t>
      </w:r>
      <w:proofErr w:type="spellStart"/>
      <w:r>
        <w:rPr>
          <w:rFonts w:ascii="Times New Roman" w:hAnsi="Times New Roman" w:cs="Times New Roman"/>
          <w:sz w:val="24"/>
          <w:szCs w:val="24"/>
          <w:lang w:val="uk-UA"/>
        </w:rPr>
        <w:t>видачею</w:t>
      </w:r>
      <w:proofErr w:type="spellEnd"/>
      <w:r>
        <w:rPr>
          <w:rFonts w:ascii="Times New Roman" w:hAnsi="Times New Roman" w:cs="Times New Roman"/>
          <w:sz w:val="24"/>
          <w:szCs w:val="24"/>
          <w:lang w:val="uk-UA"/>
        </w:rPr>
        <w:t xml:space="preserve"> документа встановленого зразка про присудження йому ступеня бакалавра з економіки.</w:t>
      </w:r>
    </w:p>
    <w:p w:rsidR="00FE07A5" w:rsidRDefault="00FE07A5" w:rsidP="00FE07A5">
      <w:pPr>
        <w:ind w:firstLine="774"/>
        <w:jc w:val="both"/>
        <w:rPr>
          <w:rFonts w:ascii="Times New Roman" w:hAnsi="Times New Roman" w:cs="Times New Roman"/>
          <w:sz w:val="24"/>
          <w:szCs w:val="24"/>
          <w:lang w:val="uk-UA"/>
        </w:rPr>
      </w:pPr>
    </w:p>
    <w:p w:rsidR="00FE07A5" w:rsidRPr="00FE07A5" w:rsidRDefault="00FE07A5" w:rsidP="00FE07A5">
      <w:pPr>
        <w:pStyle w:val="a3"/>
        <w:numPr>
          <w:ilvl w:val="0"/>
          <w:numId w:val="1"/>
        </w:numPr>
        <w:jc w:val="center"/>
        <w:rPr>
          <w:rFonts w:ascii="Times New Roman" w:hAnsi="Times New Roman" w:cs="Times New Roman"/>
          <w:b/>
          <w:sz w:val="24"/>
          <w:szCs w:val="24"/>
          <w:lang w:val="uk-UA"/>
        </w:rPr>
      </w:pPr>
      <w:r w:rsidRPr="00FE07A5">
        <w:rPr>
          <w:rFonts w:ascii="Times New Roman" w:hAnsi="Times New Roman" w:cs="Times New Roman"/>
          <w:b/>
          <w:sz w:val="24"/>
          <w:szCs w:val="24"/>
          <w:lang w:val="uk-UA"/>
        </w:rPr>
        <w:t>Матриця відповідності програмних компетентностей компонентам освітньої програми</w:t>
      </w:r>
    </w:p>
    <w:tbl>
      <w:tblPr>
        <w:tblW w:w="48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269"/>
        <w:gridCol w:w="269"/>
        <w:gridCol w:w="269"/>
        <w:gridCol w:w="269"/>
        <w:gridCol w:w="269"/>
        <w:gridCol w:w="269"/>
        <w:gridCol w:w="269"/>
        <w:gridCol w:w="269"/>
        <w:gridCol w:w="269"/>
        <w:gridCol w:w="269"/>
        <w:gridCol w:w="269"/>
        <w:gridCol w:w="269"/>
        <w:gridCol w:w="269"/>
        <w:gridCol w:w="269"/>
        <w:gridCol w:w="269"/>
      </w:tblGrid>
      <w:tr w:rsidR="00F8026A" w:rsidRPr="006304D6" w:rsidTr="00F8026A">
        <w:trPr>
          <w:cantSplit/>
          <w:trHeight w:val="2057"/>
          <w:tblHeader/>
        </w:trPr>
        <w:tc>
          <w:tcPr>
            <w:tcW w:w="2896" w:type="pct"/>
            <w:tcBorders>
              <w:top w:val="single" w:sz="4" w:space="0" w:color="auto"/>
              <w:righ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Назва предмета</w:t>
            </w:r>
          </w:p>
        </w:tc>
        <w:tc>
          <w:tcPr>
            <w:tcW w:w="140" w:type="pct"/>
            <w:tcBorders>
              <w:top w:val="single" w:sz="4" w:space="0" w:color="auto"/>
              <w:left w:val="single" w:sz="4" w:space="0" w:color="auto"/>
            </w:tcBorders>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1</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2</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3</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4</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5</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6</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7</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8</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9</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10</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11</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12</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13</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14</w:t>
            </w: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r>
              <w:rPr>
                <w:rFonts w:ascii="Times New Roman" w:hAnsi="Times New Roman"/>
                <w:lang w:val="uk-UA"/>
              </w:rPr>
              <w:t>Компетенція</w:t>
            </w:r>
            <w:r w:rsidRPr="006304D6">
              <w:rPr>
                <w:rFonts w:ascii="Times New Roman" w:hAnsi="Times New Roman"/>
                <w:lang w:val="uk-UA"/>
              </w:rPr>
              <w:t xml:space="preserve"> 15</w:t>
            </w:r>
          </w:p>
        </w:tc>
      </w:tr>
      <w:tr w:rsidR="00F8026A" w:rsidRPr="006304D6" w:rsidTr="00F8026A">
        <w:trPr>
          <w:cantSplit/>
          <w:trHeight w:val="277"/>
        </w:trPr>
        <w:tc>
          <w:tcPr>
            <w:tcW w:w="2896" w:type="pct"/>
            <w:tcBorders>
              <w:top w:val="single" w:sz="4" w:space="0" w:color="auto"/>
              <w:right w:val="single" w:sz="4" w:space="0" w:color="auto"/>
            </w:tcBorders>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Загальні компетентності</w:t>
            </w:r>
          </w:p>
        </w:tc>
        <w:tc>
          <w:tcPr>
            <w:tcW w:w="140" w:type="pct"/>
            <w:tcBorders>
              <w:top w:val="single" w:sz="4" w:space="0" w:color="auto"/>
              <w:left w:val="single" w:sz="4" w:space="0" w:color="auto"/>
            </w:tcBorders>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c>
          <w:tcPr>
            <w:tcW w:w="140" w:type="pct"/>
            <w:shd w:val="clear" w:color="auto" w:fill="auto"/>
            <w:tcMar>
              <w:left w:w="0" w:type="dxa"/>
              <w:right w:w="0" w:type="dxa"/>
            </w:tcMar>
            <w:textDirection w:val="btLr"/>
          </w:tcPr>
          <w:p w:rsidR="00F8026A" w:rsidRPr="006304D6" w:rsidRDefault="00F8026A" w:rsidP="004D23F7">
            <w:pPr>
              <w:spacing w:after="0" w:line="240" w:lineRule="auto"/>
              <w:ind w:left="113" w:right="113"/>
              <w:rPr>
                <w:rFonts w:ascii="Times New Roman" w:hAnsi="Times New Roman"/>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bCs/>
              </w:rPr>
              <w:t>Українська</w:t>
            </w:r>
            <w:proofErr w:type="spellEnd"/>
            <w:r w:rsidRPr="006304D6">
              <w:rPr>
                <w:rFonts w:ascii="Times New Roman" w:hAnsi="Times New Roman"/>
                <w:bCs/>
              </w:rPr>
              <w:t xml:space="preserve"> </w:t>
            </w:r>
            <w:proofErr w:type="spellStart"/>
            <w:r w:rsidRPr="006304D6">
              <w:rPr>
                <w:rFonts w:ascii="Times New Roman" w:hAnsi="Times New Roman"/>
                <w:bCs/>
              </w:rPr>
              <w:t>мова</w:t>
            </w:r>
            <w:proofErr w:type="spellEnd"/>
            <w:r w:rsidRPr="006304D6">
              <w:rPr>
                <w:rFonts w:ascii="Times New Roman" w:hAnsi="Times New Roman"/>
                <w:bCs/>
              </w:rPr>
              <w:t xml:space="preserve"> (за </w:t>
            </w:r>
            <w:proofErr w:type="spellStart"/>
            <w:r w:rsidRPr="006304D6">
              <w:rPr>
                <w:rFonts w:ascii="Times New Roman" w:hAnsi="Times New Roman"/>
                <w:bCs/>
              </w:rPr>
              <w:t>професійним</w:t>
            </w:r>
            <w:proofErr w:type="spellEnd"/>
            <w:r w:rsidRPr="006304D6">
              <w:rPr>
                <w:rFonts w:ascii="Times New Roman" w:hAnsi="Times New Roman"/>
                <w:bCs/>
              </w:rPr>
              <w:t xml:space="preserve"> </w:t>
            </w:r>
            <w:proofErr w:type="spellStart"/>
            <w:r w:rsidRPr="006304D6">
              <w:rPr>
                <w:rFonts w:ascii="Times New Roman" w:hAnsi="Times New Roman"/>
                <w:bCs/>
              </w:rPr>
              <w:t>спрямуванням</w:t>
            </w:r>
            <w:proofErr w:type="spellEnd"/>
            <w:r w:rsidRPr="006304D6">
              <w:rPr>
                <w:rFonts w:ascii="Times New Roman" w:hAnsi="Times New Roman"/>
                <w:bCs/>
              </w:rPr>
              <w:t>)</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EE76EB"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en-US"/>
              </w:rPr>
            </w:pPr>
            <w:proofErr w:type="spellStart"/>
            <w:r w:rsidRPr="006304D6">
              <w:rPr>
                <w:rFonts w:ascii="Times New Roman" w:hAnsi="Times New Roman"/>
                <w:lang w:val="en-US"/>
              </w:rPr>
              <w:t>Іноземна</w:t>
            </w:r>
            <w:proofErr w:type="spellEnd"/>
            <w:r w:rsidRPr="006304D6">
              <w:rPr>
                <w:rFonts w:ascii="Times New Roman" w:hAnsi="Times New Roman"/>
                <w:lang w:val="en-US"/>
              </w:rPr>
              <w:t xml:space="preserve"> </w:t>
            </w:r>
            <w:proofErr w:type="spellStart"/>
            <w:r w:rsidRPr="006304D6">
              <w:rPr>
                <w:rFonts w:ascii="Times New Roman" w:hAnsi="Times New Roman"/>
                <w:lang w:val="en-US"/>
              </w:rPr>
              <w:t>мова</w:t>
            </w:r>
            <w:proofErr w:type="spellEnd"/>
            <w:r w:rsidRPr="006304D6">
              <w:rPr>
                <w:rFonts w:ascii="Times New Roman" w:hAnsi="Times New Roman"/>
                <w:lang w:val="en-US"/>
              </w:rPr>
              <w:t xml:space="preserve"> </w:t>
            </w:r>
            <w:proofErr w:type="spellStart"/>
            <w:r w:rsidRPr="006304D6">
              <w:rPr>
                <w:rFonts w:ascii="Times New Roman" w:hAnsi="Times New Roman"/>
                <w:lang w:val="en-US"/>
              </w:rPr>
              <w:t>професійного</w:t>
            </w:r>
            <w:proofErr w:type="spellEnd"/>
            <w:r w:rsidRPr="006304D6">
              <w:rPr>
                <w:rFonts w:ascii="Times New Roman" w:hAnsi="Times New Roman"/>
                <w:lang w:val="en-US"/>
              </w:rPr>
              <w:t xml:space="preserve"> </w:t>
            </w:r>
            <w:proofErr w:type="spellStart"/>
            <w:r w:rsidRPr="006304D6">
              <w:rPr>
                <w:rFonts w:ascii="Times New Roman" w:hAnsi="Times New Roman"/>
                <w:lang w:val="en-US"/>
              </w:rPr>
              <w:t>спрямування</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Іноземна</w:t>
            </w:r>
            <w:proofErr w:type="spellEnd"/>
            <w:r w:rsidRPr="006304D6">
              <w:rPr>
                <w:rFonts w:ascii="Times New Roman" w:hAnsi="Times New Roman"/>
              </w:rPr>
              <w:t xml:space="preserve"> </w:t>
            </w:r>
            <w:proofErr w:type="spellStart"/>
            <w:r w:rsidRPr="006304D6">
              <w:rPr>
                <w:rFonts w:ascii="Times New Roman" w:hAnsi="Times New Roman"/>
              </w:rPr>
              <w:t>мова</w:t>
            </w:r>
            <w:proofErr w:type="spellEnd"/>
            <w:r w:rsidRPr="006304D6">
              <w:rPr>
                <w:rFonts w:ascii="Times New Roman" w:hAnsi="Times New Roman"/>
              </w:rPr>
              <w:t xml:space="preserve"> </w:t>
            </w:r>
            <w:proofErr w:type="spellStart"/>
            <w:r w:rsidRPr="006304D6">
              <w:rPr>
                <w:rFonts w:ascii="Times New Roman" w:hAnsi="Times New Roman"/>
              </w:rPr>
              <w:t>професійно-ділового</w:t>
            </w:r>
            <w:proofErr w:type="spellEnd"/>
            <w:r w:rsidRPr="006304D6">
              <w:rPr>
                <w:rFonts w:ascii="Times New Roman" w:hAnsi="Times New Roman"/>
              </w:rPr>
              <w:t xml:space="preserve"> </w:t>
            </w:r>
            <w:proofErr w:type="spellStart"/>
            <w:r w:rsidRPr="006304D6">
              <w:rPr>
                <w:rFonts w:ascii="Times New Roman" w:hAnsi="Times New Roman"/>
              </w:rPr>
              <w:t>спрямування</w:t>
            </w:r>
            <w:proofErr w:type="spellEnd"/>
          </w:p>
        </w:tc>
        <w:tc>
          <w:tcPr>
            <w:tcW w:w="140" w:type="pct"/>
            <w:tcBorders>
              <w:left w:val="single" w:sz="4" w:space="0" w:color="auto"/>
            </w:tcBorders>
            <w:shd w:val="clear" w:color="auto" w:fill="auto"/>
            <w:tcMar>
              <w:left w:w="0" w:type="dxa"/>
              <w:right w:w="0" w:type="dxa"/>
            </w:tcMar>
            <w:vAlign w:val="center"/>
          </w:tcPr>
          <w:p w:rsidR="00F8026A" w:rsidRPr="00EE76EB"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en-US"/>
              </w:rPr>
            </w:pPr>
            <w:proofErr w:type="spellStart"/>
            <w:r w:rsidRPr="006304D6">
              <w:rPr>
                <w:rFonts w:ascii="Times New Roman" w:hAnsi="Times New Roman"/>
                <w:bCs/>
              </w:rPr>
              <w:t>Історія</w:t>
            </w:r>
            <w:proofErr w:type="spellEnd"/>
            <w:r w:rsidRPr="006304D6">
              <w:rPr>
                <w:rFonts w:ascii="Times New Roman" w:hAnsi="Times New Roman"/>
                <w:bCs/>
              </w:rPr>
              <w:t xml:space="preserve"> та культура </w:t>
            </w:r>
            <w:proofErr w:type="spellStart"/>
            <w:r w:rsidRPr="006304D6">
              <w:rPr>
                <w:rFonts w:ascii="Times New Roman" w:hAnsi="Times New Roman"/>
                <w:bCs/>
              </w:rPr>
              <w:t>України</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bCs/>
              </w:rPr>
            </w:pPr>
            <w:proofErr w:type="spellStart"/>
            <w:r w:rsidRPr="006304D6">
              <w:rPr>
                <w:rFonts w:ascii="Times New Roman" w:hAnsi="Times New Roman"/>
                <w:bCs/>
              </w:rPr>
              <w:t>Техноекологія</w:t>
            </w:r>
            <w:proofErr w:type="spellEnd"/>
            <w:r w:rsidRPr="006304D6">
              <w:rPr>
                <w:rFonts w:ascii="Times New Roman" w:hAnsi="Times New Roman"/>
                <w:bCs/>
              </w:rPr>
              <w:t xml:space="preserve"> та </w:t>
            </w:r>
            <w:proofErr w:type="spellStart"/>
            <w:r w:rsidRPr="006304D6">
              <w:rPr>
                <w:rFonts w:ascii="Times New Roman" w:hAnsi="Times New Roman"/>
                <w:bCs/>
              </w:rPr>
              <w:t>цивільна</w:t>
            </w:r>
            <w:proofErr w:type="spellEnd"/>
            <w:r w:rsidRPr="006304D6">
              <w:rPr>
                <w:rFonts w:ascii="Times New Roman" w:hAnsi="Times New Roman"/>
                <w:bCs/>
              </w:rPr>
              <w:t xml:space="preserve"> </w:t>
            </w:r>
            <w:proofErr w:type="spellStart"/>
            <w:r w:rsidRPr="006304D6">
              <w:rPr>
                <w:rFonts w:ascii="Times New Roman" w:hAnsi="Times New Roman"/>
                <w:bCs/>
              </w:rPr>
              <w:t>безпека</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Інформатика</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Вища</w:t>
            </w:r>
            <w:proofErr w:type="spellEnd"/>
            <w:r w:rsidRPr="006304D6">
              <w:rPr>
                <w:rFonts w:ascii="Times New Roman" w:hAnsi="Times New Roman"/>
              </w:rPr>
              <w:t xml:space="preserve"> математика</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Економічна</w:t>
            </w:r>
            <w:proofErr w:type="spellEnd"/>
            <w:r w:rsidRPr="006304D6">
              <w:rPr>
                <w:rFonts w:ascii="Times New Roman" w:hAnsi="Times New Roman"/>
              </w:rPr>
              <w:t xml:space="preserve"> </w:t>
            </w:r>
            <w:proofErr w:type="spellStart"/>
            <w:r w:rsidRPr="006304D6">
              <w:rPr>
                <w:rFonts w:ascii="Times New Roman" w:hAnsi="Times New Roman"/>
              </w:rPr>
              <w:t>теорія</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r w:rsidRPr="006304D6">
              <w:rPr>
                <w:rFonts w:ascii="Times New Roman" w:hAnsi="Times New Roman"/>
              </w:rPr>
              <w:t xml:space="preserve">Макро- та </w:t>
            </w:r>
            <w:proofErr w:type="spellStart"/>
            <w:r w:rsidRPr="006304D6">
              <w:rPr>
                <w:rFonts w:ascii="Times New Roman" w:hAnsi="Times New Roman"/>
              </w:rPr>
              <w:t>мікроекономіка</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bCs/>
              </w:rPr>
            </w:pPr>
            <w:proofErr w:type="spellStart"/>
            <w:r w:rsidRPr="006304D6">
              <w:rPr>
                <w:rFonts w:ascii="Times New Roman" w:hAnsi="Times New Roman"/>
                <w:bCs/>
              </w:rPr>
              <w:t>Філософія</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en-US"/>
              </w:rPr>
            </w:pPr>
            <w:proofErr w:type="spellStart"/>
            <w:r w:rsidRPr="006304D6">
              <w:rPr>
                <w:rFonts w:ascii="Times New Roman" w:hAnsi="Times New Roman"/>
              </w:rPr>
              <w:t>Політологія</w:t>
            </w:r>
            <w:proofErr w:type="spellEnd"/>
            <w:r w:rsidRPr="006304D6">
              <w:rPr>
                <w:rFonts w:ascii="Times New Roman" w:hAnsi="Times New Roman"/>
              </w:rPr>
              <w:t xml:space="preserve">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F8026A">
            <w:pPr>
              <w:spacing w:after="0" w:line="240" w:lineRule="auto"/>
              <w:rPr>
                <w:rFonts w:ascii="Times New Roman" w:hAnsi="Times New Roman"/>
                <w:lang w:val="uk-UA"/>
              </w:rPr>
            </w:pPr>
            <w:proofErr w:type="spellStart"/>
            <w:r w:rsidRPr="006304D6">
              <w:rPr>
                <w:rFonts w:ascii="Times New Roman" w:hAnsi="Times New Roman"/>
              </w:rPr>
              <w:t>Системи</w:t>
            </w:r>
            <w:proofErr w:type="spellEnd"/>
            <w:r w:rsidRPr="006304D6">
              <w:rPr>
                <w:rFonts w:ascii="Times New Roman" w:hAnsi="Times New Roman"/>
              </w:rPr>
              <w:t xml:space="preserve"> </w:t>
            </w:r>
            <w:proofErr w:type="spellStart"/>
            <w:r w:rsidRPr="006304D6">
              <w:rPr>
                <w:rFonts w:ascii="Times New Roman" w:hAnsi="Times New Roman"/>
              </w:rPr>
              <w:t>технологій</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Економетрика</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uk-UA"/>
              </w:rPr>
            </w:pPr>
            <w:r w:rsidRPr="006304D6">
              <w:rPr>
                <w:rFonts w:ascii="Times New Roman" w:hAnsi="Times New Roman"/>
                <w:lang w:val="uk-UA"/>
              </w:rPr>
              <w:t>Психологія та соціологія</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Фахові компетенції</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Безпека</w:t>
            </w:r>
            <w:proofErr w:type="spellEnd"/>
            <w:r w:rsidRPr="006304D6">
              <w:rPr>
                <w:rFonts w:ascii="Times New Roman" w:hAnsi="Times New Roman"/>
              </w:rPr>
              <w:t xml:space="preserve"> </w:t>
            </w:r>
            <w:proofErr w:type="spellStart"/>
            <w:r w:rsidRPr="006304D6">
              <w:rPr>
                <w:rFonts w:ascii="Times New Roman" w:hAnsi="Times New Roman"/>
              </w:rPr>
              <w:t>життєдіяльності</w:t>
            </w:r>
            <w:proofErr w:type="spellEnd"/>
            <w:r w:rsidRPr="006304D6">
              <w:rPr>
                <w:rFonts w:ascii="Times New Roman" w:hAnsi="Times New Roman"/>
              </w:rPr>
              <w:t xml:space="preserve">, </w:t>
            </w:r>
            <w:proofErr w:type="spellStart"/>
            <w:r w:rsidRPr="006304D6">
              <w:rPr>
                <w:rFonts w:ascii="Times New Roman" w:hAnsi="Times New Roman"/>
              </w:rPr>
              <w:t>основи</w:t>
            </w:r>
            <w:proofErr w:type="spellEnd"/>
            <w:r w:rsidRPr="006304D6">
              <w:rPr>
                <w:rFonts w:ascii="Times New Roman" w:hAnsi="Times New Roman"/>
              </w:rPr>
              <w:t xml:space="preserve"> </w:t>
            </w:r>
            <w:proofErr w:type="spellStart"/>
            <w:r w:rsidRPr="006304D6">
              <w:rPr>
                <w:rFonts w:ascii="Times New Roman" w:hAnsi="Times New Roman"/>
              </w:rPr>
              <w:t>охорони</w:t>
            </w:r>
            <w:proofErr w:type="spellEnd"/>
            <w:r w:rsidRPr="006304D6">
              <w:rPr>
                <w:rFonts w:ascii="Times New Roman" w:hAnsi="Times New Roman"/>
              </w:rPr>
              <w:t xml:space="preserve"> </w:t>
            </w:r>
            <w:proofErr w:type="spellStart"/>
            <w:r w:rsidRPr="006304D6">
              <w:rPr>
                <w:rFonts w:ascii="Times New Roman" w:hAnsi="Times New Roman"/>
              </w:rPr>
              <w:t>праці</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r w:rsidRPr="006304D6">
              <w:rPr>
                <w:rFonts w:ascii="Times New Roman" w:hAnsi="Times New Roman"/>
              </w:rPr>
              <w:t>Статистика</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r w:rsidRPr="006304D6">
              <w:rPr>
                <w:rFonts w:ascii="Times New Roman" w:hAnsi="Times New Roman"/>
              </w:rPr>
              <w:t>Маркетинг</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en-US"/>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r w:rsidRPr="006304D6">
              <w:rPr>
                <w:rFonts w:ascii="Times New Roman" w:hAnsi="Times New Roman"/>
              </w:rPr>
              <w:t>Менеджмент</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Дослідження</w:t>
            </w:r>
            <w:proofErr w:type="spellEnd"/>
            <w:r w:rsidRPr="006304D6">
              <w:rPr>
                <w:rFonts w:ascii="Times New Roman" w:hAnsi="Times New Roman"/>
              </w:rPr>
              <w:t xml:space="preserve"> ринку</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Фінанси</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F8026A" w:rsidRDefault="00F8026A" w:rsidP="004D23F7">
            <w:pPr>
              <w:spacing w:after="0" w:line="240" w:lineRule="auto"/>
              <w:rPr>
                <w:rFonts w:ascii="Times New Roman" w:hAnsi="Times New Roman"/>
                <w:lang w:val="uk-UA"/>
              </w:rPr>
            </w:pPr>
            <w:proofErr w:type="spellStart"/>
            <w:r w:rsidRPr="006304D6">
              <w:rPr>
                <w:rFonts w:ascii="Times New Roman" w:hAnsi="Times New Roman"/>
              </w:rPr>
              <w:t>Бухгалтерський</w:t>
            </w:r>
            <w:proofErr w:type="spellEnd"/>
            <w:r w:rsidRPr="006304D6">
              <w:rPr>
                <w:rFonts w:ascii="Times New Roman" w:hAnsi="Times New Roman"/>
              </w:rPr>
              <w:t xml:space="preserve"> </w:t>
            </w:r>
            <w:proofErr w:type="spellStart"/>
            <w:r w:rsidRPr="006304D6">
              <w:rPr>
                <w:rFonts w:ascii="Times New Roman" w:hAnsi="Times New Roman"/>
              </w:rPr>
              <w:t>облік</w:t>
            </w:r>
            <w:proofErr w:type="spellEnd"/>
            <w:r>
              <w:rPr>
                <w:rFonts w:ascii="Times New Roman" w:hAnsi="Times New Roman"/>
                <w:lang w:val="uk-UA"/>
              </w:rPr>
              <w:t xml:space="preserve"> </w:t>
            </w:r>
            <w:r w:rsidRPr="00F8026A">
              <w:rPr>
                <w:rFonts w:ascii="Times New Roman" w:hAnsi="Times New Roman"/>
                <w:lang w:val="uk-UA"/>
              </w:rPr>
              <w:t>та звітність в управлінні підприємством</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Економіка</w:t>
            </w:r>
            <w:proofErr w:type="spellEnd"/>
            <w:r w:rsidRPr="006304D6">
              <w:rPr>
                <w:rFonts w:ascii="Times New Roman" w:hAnsi="Times New Roman"/>
              </w:rPr>
              <w:t xml:space="preserve"> </w:t>
            </w:r>
            <w:proofErr w:type="spellStart"/>
            <w:r w:rsidRPr="006304D6">
              <w:rPr>
                <w:rFonts w:ascii="Times New Roman" w:hAnsi="Times New Roman"/>
              </w:rPr>
              <w:t>підприємства</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Комп'ютерна</w:t>
            </w:r>
            <w:proofErr w:type="spellEnd"/>
            <w:r w:rsidRPr="006304D6">
              <w:rPr>
                <w:rFonts w:ascii="Times New Roman" w:hAnsi="Times New Roman"/>
              </w:rPr>
              <w:t xml:space="preserve"> </w:t>
            </w:r>
            <w:proofErr w:type="spellStart"/>
            <w:r w:rsidRPr="006304D6">
              <w:rPr>
                <w:rFonts w:ascii="Times New Roman" w:hAnsi="Times New Roman"/>
              </w:rPr>
              <w:t>графіка</w:t>
            </w:r>
            <w:proofErr w:type="spellEnd"/>
            <w:r w:rsidRPr="006304D6">
              <w:rPr>
                <w:rFonts w:ascii="Times New Roman" w:hAnsi="Times New Roman"/>
              </w:rPr>
              <w:t xml:space="preserve"> і дизайн</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Економічний</w:t>
            </w:r>
            <w:proofErr w:type="spellEnd"/>
            <w:r w:rsidRPr="006304D6">
              <w:rPr>
                <w:rFonts w:ascii="Times New Roman" w:hAnsi="Times New Roman"/>
              </w:rPr>
              <w:t xml:space="preserve"> </w:t>
            </w:r>
            <w:proofErr w:type="spellStart"/>
            <w:r w:rsidRPr="006304D6">
              <w:rPr>
                <w:rFonts w:ascii="Times New Roman" w:hAnsi="Times New Roman"/>
              </w:rPr>
              <w:t>аналіз</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886CAD" w:rsidRDefault="00F8026A" w:rsidP="004D23F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r w:rsidRPr="006304D6">
              <w:rPr>
                <w:rFonts w:ascii="Times New Roman" w:hAnsi="Times New Roman"/>
                <w:lang w:val="uk-UA"/>
              </w:rPr>
              <w:t>О</w:t>
            </w:r>
            <w:proofErr w:type="spellStart"/>
            <w:r w:rsidRPr="006304D6">
              <w:rPr>
                <w:rFonts w:ascii="Times New Roman" w:hAnsi="Times New Roman"/>
              </w:rPr>
              <w:t>снови</w:t>
            </w:r>
            <w:proofErr w:type="spellEnd"/>
            <w:r w:rsidRPr="006304D6">
              <w:rPr>
                <w:rFonts w:ascii="Times New Roman" w:hAnsi="Times New Roman"/>
              </w:rPr>
              <w:t xml:space="preserve"> </w:t>
            </w:r>
            <w:proofErr w:type="spellStart"/>
            <w:r w:rsidRPr="006304D6">
              <w:rPr>
                <w:rFonts w:ascii="Times New Roman" w:hAnsi="Times New Roman"/>
              </w:rPr>
              <w:t>математичної</w:t>
            </w:r>
            <w:proofErr w:type="spellEnd"/>
            <w:r w:rsidRPr="006304D6">
              <w:rPr>
                <w:rFonts w:ascii="Times New Roman" w:hAnsi="Times New Roman"/>
              </w:rPr>
              <w:t xml:space="preserve"> </w:t>
            </w:r>
            <w:proofErr w:type="spellStart"/>
            <w:r w:rsidRPr="006304D6">
              <w:rPr>
                <w:rFonts w:ascii="Times New Roman" w:hAnsi="Times New Roman"/>
              </w:rPr>
              <w:t>логіки</w:t>
            </w:r>
            <w:proofErr w:type="spellEnd"/>
            <w:r w:rsidRPr="006304D6">
              <w:rPr>
                <w:rFonts w:ascii="Times New Roman" w:hAnsi="Times New Roman"/>
              </w:rPr>
              <w:t xml:space="preserve">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Економіка</w:t>
            </w:r>
            <w:proofErr w:type="spellEnd"/>
            <w:r w:rsidRPr="006304D6">
              <w:rPr>
                <w:rFonts w:ascii="Times New Roman" w:hAnsi="Times New Roman"/>
              </w:rPr>
              <w:t xml:space="preserve"> </w:t>
            </w:r>
            <w:proofErr w:type="spellStart"/>
            <w:r w:rsidRPr="006304D6">
              <w:rPr>
                <w:rFonts w:ascii="Times New Roman" w:hAnsi="Times New Roman"/>
              </w:rPr>
              <w:t>праці</w:t>
            </w:r>
            <w:proofErr w:type="spellEnd"/>
            <w:r w:rsidRPr="006304D6">
              <w:rPr>
                <w:rFonts w:ascii="Times New Roman" w:hAnsi="Times New Roman"/>
              </w:rPr>
              <w:t xml:space="preserve">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uk-UA"/>
              </w:rPr>
            </w:pPr>
            <w:r w:rsidRPr="006304D6">
              <w:rPr>
                <w:rFonts w:ascii="Times New Roman" w:hAnsi="Times New Roman"/>
                <w:lang w:val="uk-UA"/>
              </w:rPr>
              <w:t>Прикладна економіка</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uk-UA"/>
              </w:rPr>
            </w:pPr>
            <w:r w:rsidRPr="006304D6">
              <w:rPr>
                <w:rFonts w:ascii="Times New Roman" w:hAnsi="Times New Roman"/>
                <w:lang w:val="uk-UA"/>
              </w:rPr>
              <w:lastRenderedPageBreak/>
              <w:t xml:space="preserve">Інформаційні системи і технології в управлінні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uk-UA"/>
              </w:rPr>
            </w:pPr>
            <w:proofErr w:type="spellStart"/>
            <w:r w:rsidRPr="006304D6">
              <w:rPr>
                <w:rFonts w:ascii="Times New Roman" w:hAnsi="Times New Roman"/>
              </w:rPr>
              <w:t>Електронна</w:t>
            </w:r>
            <w:proofErr w:type="spellEnd"/>
            <w:r w:rsidRPr="006304D6">
              <w:rPr>
                <w:rFonts w:ascii="Times New Roman" w:hAnsi="Times New Roman"/>
              </w:rPr>
              <w:t xml:space="preserve"> </w:t>
            </w:r>
            <w:proofErr w:type="spellStart"/>
            <w:r w:rsidRPr="006304D6">
              <w:rPr>
                <w:rFonts w:ascii="Times New Roman" w:hAnsi="Times New Roman"/>
              </w:rPr>
              <w:t>комерція</w:t>
            </w:r>
            <w:proofErr w:type="spellEnd"/>
            <w:r w:rsidRPr="006304D6">
              <w:rPr>
                <w:rFonts w:ascii="Times New Roman" w:hAnsi="Times New Roman"/>
                <w:lang w:val="uk-UA"/>
              </w:rPr>
              <w:t xml:space="preserve">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uk-UA"/>
              </w:rPr>
            </w:pPr>
            <w:proofErr w:type="spellStart"/>
            <w:r w:rsidRPr="006304D6">
              <w:rPr>
                <w:rFonts w:ascii="Times New Roman" w:hAnsi="Times New Roman"/>
              </w:rPr>
              <w:t>Дослідження</w:t>
            </w:r>
            <w:proofErr w:type="spellEnd"/>
            <w:r w:rsidRPr="006304D6">
              <w:rPr>
                <w:rFonts w:ascii="Times New Roman" w:hAnsi="Times New Roman"/>
              </w:rPr>
              <w:t xml:space="preserve"> </w:t>
            </w:r>
            <w:proofErr w:type="spellStart"/>
            <w:r w:rsidRPr="006304D6">
              <w:rPr>
                <w:rFonts w:ascii="Times New Roman" w:hAnsi="Times New Roman"/>
              </w:rPr>
              <w:t>операцій</w:t>
            </w:r>
            <w:proofErr w:type="spellEnd"/>
            <w:r w:rsidRPr="006304D6">
              <w:rPr>
                <w:rFonts w:ascii="Times New Roman" w:hAnsi="Times New Roman"/>
                <w:lang w:val="uk-UA"/>
              </w:rPr>
              <w:t xml:space="preserve">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w:t>
            </w:r>
          </w:p>
        </w:tc>
      </w:tr>
      <w:tr w:rsidR="00F8026A" w:rsidRPr="006304D6" w:rsidTr="00F8026A">
        <w:trPr>
          <w:trHeight w:val="75"/>
        </w:trPr>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Професійна</w:t>
            </w:r>
            <w:proofErr w:type="spellEnd"/>
            <w:r w:rsidRPr="006304D6">
              <w:rPr>
                <w:rFonts w:ascii="Times New Roman" w:hAnsi="Times New Roman"/>
              </w:rPr>
              <w:t xml:space="preserve"> </w:t>
            </w:r>
            <w:proofErr w:type="spellStart"/>
            <w:r w:rsidRPr="006304D6">
              <w:rPr>
                <w:rFonts w:ascii="Times New Roman" w:hAnsi="Times New Roman"/>
              </w:rPr>
              <w:t>підготовка</w:t>
            </w:r>
            <w:proofErr w:type="spellEnd"/>
            <w:r w:rsidRPr="006304D6">
              <w:rPr>
                <w:rFonts w:ascii="Times New Roman" w:hAnsi="Times New Roman"/>
              </w:rPr>
              <w:t xml:space="preserve"> </w:t>
            </w:r>
          </w:p>
        </w:tc>
        <w:tc>
          <w:tcPr>
            <w:tcW w:w="140" w:type="pct"/>
            <w:tcBorders>
              <w:left w:val="single" w:sz="4" w:space="0" w:color="auto"/>
            </w:tcBorders>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r w:rsidRPr="006304D6">
              <w:rPr>
                <w:rFonts w:ascii="Times New Roman" w:hAnsi="Times New Roman"/>
              </w:rPr>
              <w:t>+</w:t>
            </w: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r w:rsidRPr="006304D6">
              <w:rPr>
                <w:rFonts w:ascii="Times New Roman" w:hAnsi="Times New Roman"/>
              </w:rPr>
              <w:t>+</w:t>
            </w: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r w:rsidRPr="006304D6">
              <w:rPr>
                <w:rFonts w:ascii="Times New Roman" w:hAnsi="Times New Roman"/>
              </w:rPr>
              <w:t>+</w:t>
            </w: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r w:rsidRPr="006304D6">
              <w:rPr>
                <w:rFonts w:ascii="Times New Roman" w:hAnsi="Times New Roman"/>
              </w:rPr>
              <w:t>+</w:t>
            </w: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r w:rsidRPr="006304D6">
              <w:rPr>
                <w:rFonts w:ascii="Times New Roman" w:hAnsi="Times New Roman"/>
              </w:rPr>
              <w:t>+</w:t>
            </w: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p>
        </w:tc>
        <w:tc>
          <w:tcPr>
            <w:tcW w:w="140" w:type="pct"/>
            <w:shd w:val="clear" w:color="auto" w:fill="auto"/>
            <w:tcMar>
              <w:left w:w="0" w:type="dxa"/>
              <w:right w:w="0" w:type="dxa"/>
            </w:tcMar>
          </w:tcPr>
          <w:p w:rsidR="00F8026A" w:rsidRPr="006304D6" w:rsidRDefault="00F8026A" w:rsidP="004D23F7">
            <w:pPr>
              <w:spacing w:after="0" w:line="240" w:lineRule="auto"/>
              <w:jc w:val="center"/>
              <w:rPr>
                <w:rFonts w:ascii="Times New Roman" w:hAnsi="Times New Roman"/>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Інформаційний</w:t>
            </w:r>
            <w:proofErr w:type="spellEnd"/>
            <w:r w:rsidRPr="006304D6">
              <w:rPr>
                <w:rFonts w:ascii="Times New Roman" w:hAnsi="Times New Roman"/>
              </w:rPr>
              <w:t xml:space="preserve"> </w:t>
            </w:r>
            <w:proofErr w:type="spellStart"/>
            <w:r w:rsidRPr="006304D6">
              <w:rPr>
                <w:rFonts w:ascii="Times New Roman" w:hAnsi="Times New Roman"/>
              </w:rPr>
              <w:t>бізнес</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Pr>
                <w:rFonts w:ascii="Times New Roman" w:hAnsi="Times New Roman"/>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lang w:val="uk-UA"/>
              </w:rPr>
            </w:pPr>
            <w:r w:rsidRPr="006304D6">
              <w:rPr>
                <w:rFonts w:ascii="Times New Roman" w:hAnsi="Times New Roman"/>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Економічна</w:t>
            </w:r>
            <w:proofErr w:type="spellEnd"/>
            <w:r w:rsidRPr="006304D6">
              <w:rPr>
                <w:rFonts w:ascii="Times New Roman" w:hAnsi="Times New Roman"/>
              </w:rPr>
              <w:t xml:space="preserve"> </w:t>
            </w:r>
            <w:proofErr w:type="spellStart"/>
            <w:r w:rsidRPr="006304D6">
              <w:rPr>
                <w:rFonts w:ascii="Times New Roman" w:hAnsi="Times New Roman"/>
              </w:rPr>
              <w:t>діагностика</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Моделювання</w:t>
            </w:r>
            <w:proofErr w:type="spellEnd"/>
            <w:r w:rsidRPr="006304D6">
              <w:rPr>
                <w:rFonts w:ascii="Times New Roman" w:hAnsi="Times New Roman"/>
              </w:rPr>
              <w:t xml:space="preserve"> </w:t>
            </w:r>
            <w:proofErr w:type="spellStart"/>
            <w:r w:rsidRPr="006304D6">
              <w:rPr>
                <w:rFonts w:ascii="Times New Roman" w:hAnsi="Times New Roman"/>
              </w:rPr>
              <w:t>економіки</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uk-UA"/>
              </w:rPr>
            </w:pPr>
            <w:proofErr w:type="spellStart"/>
            <w:r w:rsidRPr="006304D6">
              <w:rPr>
                <w:rFonts w:ascii="Times New Roman" w:hAnsi="Times New Roman"/>
              </w:rPr>
              <w:t>Прогнозування</w:t>
            </w:r>
            <w:proofErr w:type="spellEnd"/>
            <w:r w:rsidRPr="006304D6">
              <w:rPr>
                <w:rFonts w:ascii="Times New Roman" w:hAnsi="Times New Roman"/>
              </w:rPr>
              <w:t xml:space="preserve"> </w:t>
            </w:r>
            <w:proofErr w:type="spellStart"/>
            <w:r w:rsidRPr="006304D6">
              <w:rPr>
                <w:rFonts w:ascii="Times New Roman" w:hAnsi="Times New Roman"/>
              </w:rPr>
              <w:t>соціально-економічних</w:t>
            </w:r>
            <w:proofErr w:type="spellEnd"/>
            <w:r w:rsidRPr="006304D6">
              <w:rPr>
                <w:rFonts w:ascii="Times New Roman" w:hAnsi="Times New Roman"/>
              </w:rPr>
              <w:t xml:space="preserve"> </w:t>
            </w:r>
            <w:proofErr w:type="spellStart"/>
            <w:r w:rsidRPr="006304D6">
              <w:rPr>
                <w:rFonts w:ascii="Times New Roman" w:hAnsi="Times New Roman"/>
              </w:rPr>
              <w:t>процесів</w:t>
            </w:r>
            <w:proofErr w:type="spellEnd"/>
            <w:r w:rsidRPr="006304D6">
              <w:rPr>
                <w:rFonts w:ascii="Times New Roman" w:hAnsi="Times New Roman"/>
                <w:lang w:val="uk-UA"/>
              </w:rPr>
              <w:t xml:space="preserve">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Технологія</w:t>
            </w:r>
            <w:proofErr w:type="spellEnd"/>
            <w:r w:rsidRPr="006304D6">
              <w:rPr>
                <w:rFonts w:ascii="Times New Roman" w:hAnsi="Times New Roman"/>
              </w:rPr>
              <w:t xml:space="preserve"> </w:t>
            </w:r>
            <w:proofErr w:type="spellStart"/>
            <w:r w:rsidRPr="006304D6">
              <w:rPr>
                <w:rFonts w:ascii="Times New Roman" w:hAnsi="Times New Roman"/>
              </w:rPr>
              <w:t>проектування</w:t>
            </w:r>
            <w:proofErr w:type="spellEnd"/>
            <w:r w:rsidRPr="006304D6">
              <w:rPr>
                <w:rFonts w:ascii="Times New Roman" w:hAnsi="Times New Roman"/>
              </w:rPr>
              <w:t xml:space="preserve"> та </w:t>
            </w:r>
            <w:proofErr w:type="spellStart"/>
            <w:r w:rsidRPr="006304D6">
              <w:rPr>
                <w:rFonts w:ascii="Times New Roman" w:hAnsi="Times New Roman"/>
              </w:rPr>
              <w:t>адміністрування</w:t>
            </w:r>
            <w:proofErr w:type="spellEnd"/>
            <w:r w:rsidRPr="006304D6">
              <w:rPr>
                <w:rFonts w:ascii="Times New Roman" w:hAnsi="Times New Roman"/>
              </w:rPr>
              <w:t xml:space="preserve"> баз </w:t>
            </w:r>
            <w:proofErr w:type="spellStart"/>
            <w:r w:rsidRPr="006304D6">
              <w:rPr>
                <w:rFonts w:ascii="Times New Roman" w:hAnsi="Times New Roman"/>
              </w:rPr>
              <w:t>даних</w:t>
            </w:r>
            <w:proofErr w:type="spellEnd"/>
            <w:r w:rsidRPr="006304D6">
              <w:rPr>
                <w:rFonts w:ascii="Times New Roman" w:hAnsi="Times New Roman"/>
              </w:rPr>
              <w:t xml:space="preserve"> і </w:t>
            </w:r>
            <w:proofErr w:type="spellStart"/>
            <w:r w:rsidRPr="006304D6">
              <w:rPr>
                <w:rFonts w:ascii="Times New Roman" w:hAnsi="Times New Roman"/>
              </w:rPr>
              <w:t>сховищ</w:t>
            </w:r>
            <w:proofErr w:type="spellEnd"/>
            <w:r w:rsidRPr="006304D6">
              <w:rPr>
                <w:rFonts w:ascii="Times New Roman" w:hAnsi="Times New Roman"/>
              </w:rPr>
              <w:t xml:space="preserve"> </w:t>
            </w:r>
            <w:proofErr w:type="spellStart"/>
            <w:r w:rsidRPr="006304D6">
              <w:rPr>
                <w:rFonts w:ascii="Times New Roman" w:hAnsi="Times New Roman"/>
              </w:rPr>
              <w:t>даних</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Web-програмування</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rPr>
              <w:t>Системи</w:t>
            </w:r>
            <w:proofErr w:type="spellEnd"/>
            <w:r w:rsidRPr="006304D6">
              <w:rPr>
                <w:rFonts w:ascii="Times New Roman" w:hAnsi="Times New Roman"/>
              </w:rPr>
              <w:t xml:space="preserve"> </w:t>
            </w:r>
            <w:proofErr w:type="spellStart"/>
            <w:r w:rsidRPr="006304D6">
              <w:rPr>
                <w:rFonts w:ascii="Times New Roman" w:hAnsi="Times New Roman"/>
              </w:rPr>
              <w:t>прийняття</w:t>
            </w:r>
            <w:proofErr w:type="spellEnd"/>
            <w:r w:rsidRPr="006304D6">
              <w:rPr>
                <w:rFonts w:ascii="Times New Roman" w:hAnsi="Times New Roman"/>
              </w:rPr>
              <w:t xml:space="preserve"> </w:t>
            </w:r>
            <w:proofErr w:type="spellStart"/>
            <w:r w:rsidRPr="006304D6">
              <w:rPr>
                <w:rFonts w:ascii="Times New Roman" w:hAnsi="Times New Roman"/>
              </w:rPr>
              <w:t>рішень</w:t>
            </w:r>
            <w:proofErr w:type="spellEnd"/>
            <w:r w:rsidRPr="006304D6">
              <w:rPr>
                <w:rFonts w:ascii="Times New Roman" w:hAnsi="Times New Roman"/>
              </w:rPr>
              <w:t xml:space="preserve">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rPr>
            </w:pPr>
            <w:proofErr w:type="spellStart"/>
            <w:r w:rsidRPr="006304D6">
              <w:rPr>
                <w:rFonts w:ascii="Times New Roman" w:hAnsi="Times New Roman"/>
                <w:color w:val="000000"/>
              </w:rPr>
              <w:t>Оподаткування</w:t>
            </w:r>
            <w:proofErr w:type="spellEnd"/>
            <w:r w:rsidRPr="006304D6">
              <w:rPr>
                <w:rFonts w:ascii="Times New Roman" w:hAnsi="Times New Roman"/>
                <w:color w:val="000000"/>
              </w:rPr>
              <w:t xml:space="preserve"> </w:t>
            </w:r>
            <w:proofErr w:type="spellStart"/>
            <w:r w:rsidRPr="006304D6">
              <w:rPr>
                <w:rFonts w:ascii="Times New Roman" w:hAnsi="Times New Roman"/>
                <w:color w:val="000000"/>
              </w:rPr>
              <w:t>суб'єктів</w:t>
            </w:r>
            <w:proofErr w:type="spellEnd"/>
            <w:r w:rsidRPr="006304D6">
              <w:rPr>
                <w:rFonts w:ascii="Times New Roman" w:hAnsi="Times New Roman"/>
                <w:color w:val="000000"/>
              </w:rPr>
              <w:t xml:space="preserve"> </w:t>
            </w:r>
            <w:proofErr w:type="spellStart"/>
            <w:r w:rsidRPr="006304D6">
              <w:rPr>
                <w:rFonts w:ascii="Times New Roman" w:hAnsi="Times New Roman"/>
                <w:color w:val="000000"/>
              </w:rPr>
              <w:t>господарювання</w:t>
            </w:r>
            <w:proofErr w:type="spellEnd"/>
            <w:r w:rsidRPr="006304D6">
              <w:rPr>
                <w:rFonts w:ascii="Times New Roman" w:hAnsi="Times New Roman"/>
                <w:color w:val="000000"/>
              </w:rPr>
              <w:t xml:space="preserve">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F8026A">
            <w:pPr>
              <w:spacing w:after="0" w:line="240" w:lineRule="auto"/>
              <w:rPr>
                <w:rFonts w:ascii="Times New Roman" w:hAnsi="Times New Roman"/>
                <w:lang w:val="uk-UA"/>
              </w:rPr>
            </w:pPr>
            <w:proofErr w:type="spellStart"/>
            <w:r>
              <w:rPr>
                <w:rFonts w:ascii="Times New Roman" w:hAnsi="Times New Roman"/>
                <w:lang w:val="uk-UA"/>
              </w:rPr>
              <w:t>Ризикологія</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F8026A">
            <w:pPr>
              <w:spacing w:after="0" w:line="240" w:lineRule="auto"/>
              <w:rPr>
                <w:rFonts w:ascii="Times New Roman" w:hAnsi="Times New Roman"/>
                <w:lang w:val="uk-UA"/>
              </w:rPr>
            </w:pPr>
            <w:proofErr w:type="spellStart"/>
            <w:r w:rsidRPr="006304D6">
              <w:rPr>
                <w:rFonts w:ascii="Times New Roman" w:hAnsi="Times New Roman"/>
              </w:rPr>
              <w:t>Управління</w:t>
            </w:r>
            <w:proofErr w:type="spellEnd"/>
            <w:r w:rsidRPr="006304D6">
              <w:rPr>
                <w:rFonts w:ascii="Times New Roman" w:hAnsi="Times New Roman"/>
              </w:rPr>
              <w:t xml:space="preserve"> проектами </w:t>
            </w:r>
            <w:proofErr w:type="spellStart"/>
            <w:r w:rsidRPr="006304D6">
              <w:rPr>
                <w:rFonts w:ascii="Times New Roman" w:hAnsi="Times New Roman"/>
              </w:rPr>
              <w:t>інформатизації</w:t>
            </w:r>
            <w:proofErr w:type="spellEnd"/>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uk-UA"/>
              </w:rPr>
            </w:pPr>
            <w:r w:rsidRPr="006304D6">
              <w:rPr>
                <w:rFonts w:ascii="Times New Roman" w:hAnsi="Times New Roman"/>
                <w:lang w:val="uk-UA"/>
              </w:rPr>
              <w:t xml:space="preserve">Моделювання інвестиційних процесів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uk-UA"/>
              </w:rPr>
            </w:pPr>
            <w:r w:rsidRPr="006304D6">
              <w:rPr>
                <w:rFonts w:ascii="Times New Roman" w:hAnsi="Times New Roman"/>
                <w:lang w:val="uk-UA"/>
              </w:rPr>
              <w:t xml:space="preserve">Міжнародна економіка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6304D6" w:rsidRDefault="00F8026A" w:rsidP="004D23F7">
            <w:pPr>
              <w:spacing w:after="0" w:line="240" w:lineRule="auto"/>
              <w:rPr>
                <w:rFonts w:ascii="Times New Roman" w:hAnsi="Times New Roman"/>
                <w:lang w:val="uk-UA"/>
              </w:rPr>
            </w:pPr>
            <w:r w:rsidRPr="006304D6">
              <w:rPr>
                <w:rFonts w:ascii="Times New Roman" w:hAnsi="Times New Roman"/>
                <w:lang w:val="uk-UA"/>
              </w:rPr>
              <w:t xml:space="preserve">Маркетингове ціноутворення </w:t>
            </w:r>
          </w:p>
        </w:tc>
        <w:tc>
          <w:tcPr>
            <w:tcW w:w="140" w:type="pct"/>
            <w:tcBorders>
              <w:left w:val="single" w:sz="4" w:space="0" w:color="auto"/>
            </w:tcBorders>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r w:rsidRPr="006304D6">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4D23F7">
            <w:pPr>
              <w:spacing w:after="0" w:line="240" w:lineRule="auto"/>
              <w:jc w:val="center"/>
              <w:rPr>
                <w:rFonts w:ascii="Times New Roman" w:hAnsi="Times New Roman"/>
                <w:sz w:val="28"/>
                <w:szCs w:val="28"/>
                <w:lang w:val="uk-UA"/>
              </w:rPr>
            </w:pP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F8026A" w:rsidRDefault="00F8026A" w:rsidP="00F8026A">
            <w:pPr>
              <w:spacing w:after="0" w:line="240" w:lineRule="auto"/>
              <w:rPr>
                <w:rFonts w:ascii="Times New Roman" w:hAnsi="Times New Roman"/>
                <w:lang w:val="uk-UA"/>
              </w:rPr>
            </w:pPr>
            <w:r w:rsidRPr="00F8026A">
              <w:rPr>
                <w:rFonts w:ascii="Times New Roman" w:hAnsi="Times New Roman"/>
                <w:lang w:val="uk-UA"/>
              </w:rPr>
              <w:t>Практика «Вступ до фаху»</w:t>
            </w:r>
          </w:p>
        </w:tc>
        <w:tc>
          <w:tcPr>
            <w:tcW w:w="140" w:type="pct"/>
            <w:tcBorders>
              <w:left w:val="single" w:sz="4" w:space="0" w:color="auto"/>
            </w:tcBorders>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F8026A" w:rsidRDefault="00F8026A" w:rsidP="00F8026A">
            <w:pPr>
              <w:spacing w:after="0" w:line="240" w:lineRule="auto"/>
              <w:rPr>
                <w:rFonts w:ascii="Times New Roman" w:hAnsi="Times New Roman"/>
                <w:lang w:val="uk-UA"/>
              </w:rPr>
            </w:pPr>
            <w:r w:rsidRPr="00F8026A">
              <w:rPr>
                <w:rFonts w:ascii="Times New Roman" w:hAnsi="Times New Roman"/>
                <w:lang w:val="uk-UA"/>
              </w:rPr>
              <w:t>Практика «Організаційно-економічна»</w:t>
            </w:r>
          </w:p>
        </w:tc>
        <w:tc>
          <w:tcPr>
            <w:tcW w:w="140" w:type="pct"/>
            <w:tcBorders>
              <w:left w:val="single" w:sz="4" w:space="0" w:color="auto"/>
            </w:tcBorders>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F8026A" w:rsidRDefault="00F8026A" w:rsidP="00F8026A">
            <w:pPr>
              <w:spacing w:after="0" w:line="240" w:lineRule="auto"/>
              <w:rPr>
                <w:rFonts w:ascii="Times New Roman" w:hAnsi="Times New Roman"/>
                <w:lang w:val="uk-UA"/>
              </w:rPr>
            </w:pPr>
            <w:r w:rsidRPr="00F8026A">
              <w:rPr>
                <w:rFonts w:ascii="Times New Roman" w:hAnsi="Times New Roman"/>
                <w:lang w:val="uk-UA"/>
              </w:rPr>
              <w:t>Практика «Виробнича»</w:t>
            </w:r>
          </w:p>
        </w:tc>
        <w:tc>
          <w:tcPr>
            <w:tcW w:w="140" w:type="pct"/>
            <w:tcBorders>
              <w:left w:val="single" w:sz="4" w:space="0" w:color="auto"/>
            </w:tcBorders>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F8026A" w:rsidRPr="006304D6" w:rsidTr="00F8026A">
        <w:tc>
          <w:tcPr>
            <w:tcW w:w="2896" w:type="pct"/>
            <w:tcBorders>
              <w:right w:val="single" w:sz="4" w:space="0" w:color="auto"/>
            </w:tcBorders>
            <w:shd w:val="clear" w:color="auto" w:fill="auto"/>
            <w:tcMar>
              <w:left w:w="0" w:type="dxa"/>
              <w:right w:w="0" w:type="dxa"/>
            </w:tcMar>
          </w:tcPr>
          <w:p w:rsidR="00F8026A" w:rsidRPr="00F8026A" w:rsidRDefault="00F8026A" w:rsidP="00F8026A">
            <w:pPr>
              <w:spacing w:after="0" w:line="240" w:lineRule="auto"/>
              <w:rPr>
                <w:rFonts w:ascii="Times New Roman" w:hAnsi="Times New Roman"/>
                <w:lang w:val="uk-UA"/>
              </w:rPr>
            </w:pPr>
            <w:r w:rsidRPr="00F8026A">
              <w:rPr>
                <w:rFonts w:ascii="Times New Roman" w:hAnsi="Times New Roman"/>
                <w:lang w:val="uk-UA"/>
              </w:rPr>
              <w:t>Практика «</w:t>
            </w:r>
            <w:proofErr w:type="spellStart"/>
            <w:r w:rsidRPr="00F8026A">
              <w:rPr>
                <w:rFonts w:ascii="Times New Roman" w:hAnsi="Times New Roman"/>
                <w:lang w:val="uk-UA"/>
              </w:rPr>
              <w:t>Професійно</w:t>
            </w:r>
            <w:proofErr w:type="spellEnd"/>
            <w:r w:rsidRPr="00F8026A">
              <w:rPr>
                <w:rFonts w:ascii="Times New Roman" w:hAnsi="Times New Roman"/>
                <w:lang w:val="uk-UA"/>
              </w:rPr>
              <w:t>-орієнтована»</w:t>
            </w:r>
          </w:p>
        </w:tc>
        <w:tc>
          <w:tcPr>
            <w:tcW w:w="140" w:type="pct"/>
            <w:tcBorders>
              <w:left w:val="single" w:sz="4" w:space="0" w:color="auto"/>
            </w:tcBorders>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F8026A" w:rsidP="00F8026A">
            <w:pPr>
              <w:spacing w:after="0" w:line="240" w:lineRule="auto"/>
              <w:jc w:val="center"/>
              <w:rPr>
                <w:rFonts w:ascii="Times New Roman" w:hAnsi="Times New Roman"/>
                <w:sz w:val="28"/>
                <w:szCs w:val="28"/>
                <w:lang w:val="uk-UA"/>
              </w:rPr>
            </w:pP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40" w:type="pct"/>
            <w:shd w:val="clear" w:color="auto" w:fill="auto"/>
            <w:tcMar>
              <w:left w:w="0" w:type="dxa"/>
              <w:right w:w="0" w:type="dxa"/>
            </w:tcMar>
            <w:vAlign w:val="center"/>
          </w:tcPr>
          <w:p w:rsidR="00F8026A" w:rsidRPr="006304D6" w:rsidRDefault="00B24744" w:rsidP="00F8026A">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5B0845" w:rsidRDefault="005B0845" w:rsidP="00FE07A5">
      <w:pPr>
        <w:jc w:val="both"/>
        <w:rPr>
          <w:rFonts w:ascii="Times New Roman" w:hAnsi="Times New Roman" w:cs="Times New Roman"/>
          <w:sz w:val="24"/>
          <w:szCs w:val="24"/>
          <w:lang w:val="uk-UA"/>
        </w:rPr>
      </w:pPr>
    </w:p>
    <w:p w:rsidR="00FE07A5" w:rsidRDefault="00FE07A5" w:rsidP="005B0845">
      <w:pPr>
        <w:rPr>
          <w:rFonts w:ascii="Times New Roman" w:hAnsi="Times New Roman" w:cs="Times New Roman"/>
          <w:sz w:val="24"/>
          <w:szCs w:val="24"/>
          <w:lang w:val="uk-UA"/>
        </w:rPr>
      </w:pPr>
    </w:p>
    <w:p w:rsidR="005B0845" w:rsidRDefault="005B0845">
      <w:pPr>
        <w:rPr>
          <w:rFonts w:ascii="Times New Roman" w:hAnsi="Times New Roman" w:cs="Times New Roman"/>
          <w:sz w:val="24"/>
          <w:szCs w:val="24"/>
          <w:lang w:val="uk-UA"/>
        </w:rPr>
      </w:pPr>
    </w:p>
    <w:p w:rsidR="002A54A8" w:rsidRDefault="002A54A8">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5B0845" w:rsidRPr="005B0845" w:rsidRDefault="005B0845" w:rsidP="005B0845">
      <w:pPr>
        <w:pStyle w:val="a3"/>
        <w:numPr>
          <w:ilvl w:val="0"/>
          <w:numId w:val="1"/>
        </w:num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Матриця забезпечення програмних результатів навчання </w:t>
      </w:r>
      <w:r w:rsidR="00121B2F">
        <w:rPr>
          <w:rFonts w:ascii="Times New Roman" w:hAnsi="Times New Roman" w:cs="Times New Roman"/>
          <w:b/>
          <w:sz w:val="24"/>
          <w:szCs w:val="24"/>
          <w:lang w:val="uk-UA"/>
        </w:rPr>
        <w:t xml:space="preserve">(ПРН) </w:t>
      </w:r>
      <w:r>
        <w:rPr>
          <w:rFonts w:ascii="Times New Roman" w:hAnsi="Times New Roman" w:cs="Times New Roman"/>
          <w:b/>
          <w:sz w:val="24"/>
          <w:szCs w:val="24"/>
          <w:lang w:val="uk-UA"/>
        </w:rPr>
        <w:t>відповідними компонентами освітньої програми</w:t>
      </w:r>
    </w:p>
    <w:tbl>
      <w:tblPr>
        <w:tblStyle w:val="a4"/>
        <w:tblW w:w="0" w:type="auto"/>
        <w:tblLook w:val="04A0" w:firstRow="1" w:lastRow="0" w:firstColumn="1" w:lastColumn="0" w:noHBand="0" w:noVBand="1"/>
      </w:tblPr>
      <w:tblGrid>
        <w:gridCol w:w="607"/>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D63C6E" w:rsidTr="004D23F7">
        <w:trPr>
          <w:cantSplit/>
          <w:trHeight w:val="1026"/>
          <w:tblHeader/>
        </w:trPr>
        <w:tc>
          <w:tcPr>
            <w:tcW w:w="607" w:type="dxa"/>
          </w:tcPr>
          <w:p w:rsidR="00D63C6E" w:rsidRPr="00D63C6E" w:rsidRDefault="00D63C6E" w:rsidP="005B0845">
            <w:pPr>
              <w:rPr>
                <w:rFonts w:ascii="Times New Roman" w:hAnsi="Times New Roman" w:cs="Times New Roman"/>
                <w:sz w:val="12"/>
                <w:szCs w:val="12"/>
                <w:lang w:val="uk-UA"/>
              </w:rPr>
            </w:pP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2</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3</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4</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5</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6</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7</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8</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9</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10</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11</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12</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13</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14</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15</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16</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17</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18</w:t>
            </w:r>
          </w:p>
        </w:tc>
        <w:tc>
          <w:tcPr>
            <w:tcW w:w="360" w:type="dxa"/>
            <w:textDirection w:val="btLr"/>
          </w:tcPr>
          <w:p w:rsidR="00D63C6E" w:rsidRPr="00D63C6E" w:rsidRDefault="00D63C6E"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ПРН 19</w:t>
            </w:r>
          </w:p>
        </w:tc>
      </w:tr>
      <w:tr w:rsidR="00D63C6E" w:rsidTr="00D63C6E">
        <w:tc>
          <w:tcPr>
            <w:tcW w:w="607" w:type="dxa"/>
          </w:tcPr>
          <w:p w:rsidR="00D63C6E" w:rsidRPr="00D63C6E" w:rsidRDefault="00510898" w:rsidP="00F011BC">
            <w:pPr>
              <w:rPr>
                <w:rFonts w:ascii="Times New Roman" w:hAnsi="Times New Roman" w:cs="Times New Roman"/>
                <w:sz w:val="21"/>
                <w:szCs w:val="21"/>
                <w:lang w:val="uk-UA"/>
              </w:rPr>
            </w:pPr>
            <w:r>
              <w:rPr>
                <w:rFonts w:ascii="Times New Roman" w:hAnsi="Times New Roman" w:cs="Times New Roman"/>
                <w:sz w:val="21"/>
                <w:szCs w:val="21"/>
                <w:lang w:val="uk-UA"/>
              </w:rPr>
              <w:t>1.1</w:t>
            </w:r>
          </w:p>
        </w:tc>
        <w:tc>
          <w:tcPr>
            <w:tcW w:w="360" w:type="dxa"/>
          </w:tcPr>
          <w:p w:rsidR="00D63C6E"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Pr="00FB13AF" w:rsidRDefault="00FB13AF"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1.2</w:t>
            </w:r>
          </w:p>
        </w:tc>
        <w:tc>
          <w:tcPr>
            <w:tcW w:w="360" w:type="dxa"/>
          </w:tcPr>
          <w:p w:rsidR="00D63C6E"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Pr="00FB13AF" w:rsidRDefault="00FB13AF"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1.3</w:t>
            </w:r>
          </w:p>
        </w:tc>
        <w:tc>
          <w:tcPr>
            <w:tcW w:w="360" w:type="dxa"/>
          </w:tcPr>
          <w:p w:rsidR="00D63C6E"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Pr="00FB13AF" w:rsidRDefault="00FB13AF"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1.4</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1.5</w:t>
            </w:r>
          </w:p>
        </w:tc>
        <w:tc>
          <w:tcPr>
            <w:tcW w:w="360" w:type="dxa"/>
          </w:tcPr>
          <w:p w:rsidR="00D63C6E"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Pr="00FB13AF" w:rsidRDefault="00FB13AF"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1.6</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1.7</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1.8</w:t>
            </w:r>
          </w:p>
        </w:tc>
        <w:tc>
          <w:tcPr>
            <w:tcW w:w="360" w:type="dxa"/>
          </w:tcPr>
          <w:p w:rsidR="00D63C6E"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Pr="008B2B2A" w:rsidRDefault="008B2B2A"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1.9</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A60E49"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1.10</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1.12</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Pr="008B2B2A" w:rsidRDefault="00D63C6E" w:rsidP="005B0845">
            <w:pPr>
              <w:rPr>
                <w:rFonts w:ascii="Times New Roman" w:hAnsi="Times New Roman" w:cs="Times New Roman"/>
                <w:sz w:val="24"/>
                <w:szCs w:val="24"/>
                <w:lang w:val="en-US"/>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2.2</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2.3</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2.4</w:t>
            </w:r>
          </w:p>
        </w:tc>
        <w:tc>
          <w:tcPr>
            <w:tcW w:w="360" w:type="dxa"/>
          </w:tcPr>
          <w:p w:rsidR="00D63C6E"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2.5</w:t>
            </w:r>
          </w:p>
        </w:tc>
        <w:tc>
          <w:tcPr>
            <w:tcW w:w="360" w:type="dxa"/>
          </w:tcPr>
          <w:p w:rsidR="00D63C6E"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2.6</w:t>
            </w:r>
          </w:p>
        </w:tc>
        <w:tc>
          <w:tcPr>
            <w:tcW w:w="360" w:type="dxa"/>
          </w:tcPr>
          <w:p w:rsidR="00D63C6E"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Pr="008B2B2A" w:rsidRDefault="008B2B2A"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2.7</w:t>
            </w:r>
          </w:p>
        </w:tc>
        <w:tc>
          <w:tcPr>
            <w:tcW w:w="360" w:type="dxa"/>
          </w:tcPr>
          <w:p w:rsidR="00D63C6E"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63C6E" w:rsidTr="00D63C6E">
        <w:tc>
          <w:tcPr>
            <w:tcW w:w="607" w:type="dxa"/>
          </w:tcPr>
          <w:p w:rsidR="00D63C6E" w:rsidRPr="00D63C6E"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2.8</w:t>
            </w:r>
          </w:p>
        </w:tc>
        <w:tc>
          <w:tcPr>
            <w:tcW w:w="360" w:type="dxa"/>
          </w:tcPr>
          <w:p w:rsidR="00D63C6E"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Pr="008B2B2A" w:rsidRDefault="008B2B2A"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D63C6E" w:rsidRDefault="00D63C6E" w:rsidP="005B0845">
            <w:pPr>
              <w:rPr>
                <w:rFonts w:ascii="Times New Roman" w:hAnsi="Times New Roman" w:cs="Times New Roman"/>
                <w:sz w:val="24"/>
                <w:szCs w:val="24"/>
                <w:lang w:val="uk-UA"/>
              </w:rPr>
            </w:pPr>
          </w:p>
        </w:tc>
        <w:tc>
          <w:tcPr>
            <w:tcW w:w="360" w:type="dxa"/>
          </w:tcPr>
          <w:p w:rsidR="00D63C6E" w:rsidRDefault="00D63C6E"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2.9</w:t>
            </w:r>
          </w:p>
        </w:tc>
        <w:tc>
          <w:tcPr>
            <w:tcW w:w="360" w:type="dxa"/>
          </w:tcPr>
          <w:p w:rsidR="00510898"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Pr="008B2B2A" w:rsidRDefault="008B2B2A"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2.10</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2.11</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2.12</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2.13</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8B2B2A"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2.14</w:t>
            </w:r>
          </w:p>
        </w:tc>
        <w:tc>
          <w:tcPr>
            <w:tcW w:w="360" w:type="dxa"/>
          </w:tcPr>
          <w:p w:rsidR="00510898"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2.15</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2.16</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2.17</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2.18</w:t>
            </w:r>
          </w:p>
        </w:tc>
        <w:tc>
          <w:tcPr>
            <w:tcW w:w="360" w:type="dxa"/>
          </w:tcPr>
          <w:p w:rsidR="00510898"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2.19</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Pr="008B2B2A" w:rsidRDefault="008B2B2A"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2.20</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2.21</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2.22</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2.23</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2.24</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2.25</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3.1</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3.2</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E001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Pr="008B2B2A" w:rsidRDefault="008B2B2A"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3.3</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4.1</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4.2</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4.3</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4.4</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E001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4.5</w:t>
            </w:r>
          </w:p>
        </w:tc>
        <w:tc>
          <w:tcPr>
            <w:tcW w:w="360" w:type="dxa"/>
          </w:tcPr>
          <w:p w:rsidR="00510898"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Pr="008B2B2A" w:rsidRDefault="008B2B2A"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lastRenderedPageBreak/>
              <w:t>4.6</w:t>
            </w:r>
          </w:p>
        </w:tc>
        <w:tc>
          <w:tcPr>
            <w:tcW w:w="360" w:type="dxa"/>
          </w:tcPr>
          <w:p w:rsidR="00510898"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4.7</w:t>
            </w:r>
          </w:p>
        </w:tc>
        <w:tc>
          <w:tcPr>
            <w:tcW w:w="360" w:type="dxa"/>
          </w:tcPr>
          <w:p w:rsidR="00510898" w:rsidRDefault="004D5E38"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E001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6492"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4.8</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E001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Pr="00FB13AF" w:rsidRDefault="00510898" w:rsidP="005B0845">
            <w:pPr>
              <w:rPr>
                <w:rFonts w:ascii="Times New Roman" w:hAnsi="Times New Roman" w:cs="Times New Roman"/>
                <w:sz w:val="24"/>
                <w:szCs w:val="24"/>
                <w:lang w:val="en-US"/>
              </w:rPr>
            </w:pP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C911DE"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Pr="008B2B2A" w:rsidRDefault="008B2B2A"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4.9</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3944D1"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3944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FB13AF"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10898" w:rsidTr="00D63C6E">
        <w:tc>
          <w:tcPr>
            <w:tcW w:w="607" w:type="dxa"/>
          </w:tcPr>
          <w:p w:rsidR="00510898" w:rsidRDefault="00510898" w:rsidP="005B0845">
            <w:pPr>
              <w:rPr>
                <w:rFonts w:ascii="Times New Roman" w:hAnsi="Times New Roman" w:cs="Times New Roman"/>
                <w:sz w:val="21"/>
                <w:szCs w:val="21"/>
                <w:lang w:val="uk-UA"/>
              </w:rPr>
            </w:pPr>
            <w:r>
              <w:rPr>
                <w:rFonts w:ascii="Times New Roman" w:hAnsi="Times New Roman" w:cs="Times New Roman"/>
                <w:sz w:val="21"/>
                <w:szCs w:val="21"/>
                <w:lang w:val="uk-UA"/>
              </w:rPr>
              <w:t>4.10</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60E49"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AD0315"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Pr="008B2B2A" w:rsidRDefault="008B2B2A" w:rsidP="005B0845">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Pr>
          <w:p w:rsidR="00510898" w:rsidRDefault="00510898" w:rsidP="005B0845">
            <w:pPr>
              <w:rPr>
                <w:rFonts w:ascii="Times New Roman" w:hAnsi="Times New Roman" w:cs="Times New Roman"/>
                <w:sz w:val="24"/>
                <w:szCs w:val="24"/>
                <w:lang w:val="uk-UA"/>
              </w:rPr>
            </w:pPr>
          </w:p>
        </w:tc>
        <w:tc>
          <w:tcPr>
            <w:tcW w:w="360" w:type="dxa"/>
          </w:tcPr>
          <w:p w:rsidR="00510898" w:rsidRDefault="008B2B2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5B0845" w:rsidRPr="005B0845" w:rsidRDefault="005B0845" w:rsidP="005B0845">
      <w:pPr>
        <w:rPr>
          <w:rFonts w:ascii="Times New Roman" w:hAnsi="Times New Roman" w:cs="Times New Roman"/>
          <w:sz w:val="24"/>
          <w:szCs w:val="24"/>
          <w:lang w:val="uk-UA"/>
        </w:rPr>
      </w:pPr>
    </w:p>
    <w:sectPr w:rsidR="005B0845" w:rsidRPr="005B0845" w:rsidSect="00977CC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3B6"/>
    <w:multiLevelType w:val="hybridMultilevel"/>
    <w:tmpl w:val="A3B618B8"/>
    <w:lvl w:ilvl="0" w:tplc="D8B65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93590"/>
    <w:multiLevelType w:val="hybridMultilevel"/>
    <w:tmpl w:val="28083A26"/>
    <w:lvl w:ilvl="0" w:tplc="D8B65976">
      <w:start w:val="1"/>
      <w:numFmt w:val="bullet"/>
      <w:lvlText w:val=""/>
      <w:lvlJc w:val="left"/>
      <w:pPr>
        <w:ind w:left="1489" w:hanging="78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DF5338"/>
    <w:multiLevelType w:val="hybridMultilevel"/>
    <w:tmpl w:val="AA6EEF34"/>
    <w:lvl w:ilvl="0" w:tplc="D8B65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2219D"/>
    <w:multiLevelType w:val="hybridMultilevel"/>
    <w:tmpl w:val="B5E6CBC8"/>
    <w:lvl w:ilvl="0" w:tplc="04220001">
      <w:start w:val="1"/>
      <w:numFmt w:val="bullet"/>
      <w:lvlText w:val=""/>
      <w:lvlJc w:val="left"/>
      <w:pPr>
        <w:ind w:left="1489" w:hanging="78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7F5608"/>
    <w:multiLevelType w:val="hybridMultilevel"/>
    <w:tmpl w:val="916440BA"/>
    <w:lvl w:ilvl="0" w:tplc="D8B65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401762"/>
    <w:multiLevelType w:val="hybridMultilevel"/>
    <w:tmpl w:val="A364D9FE"/>
    <w:lvl w:ilvl="0" w:tplc="D8B65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C2569A"/>
    <w:multiLevelType w:val="multilevel"/>
    <w:tmpl w:val="50F2D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FF92C99"/>
    <w:multiLevelType w:val="hybridMultilevel"/>
    <w:tmpl w:val="54FCDAC4"/>
    <w:lvl w:ilvl="0" w:tplc="A34AEEDA">
      <w:start w:val="1"/>
      <w:numFmt w:val="decimal"/>
      <w:lvlText w:val="ПРН %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220C65"/>
    <w:multiLevelType w:val="hybridMultilevel"/>
    <w:tmpl w:val="069A84E8"/>
    <w:lvl w:ilvl="0" w:tplc="E43E9B6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A2834"/>
    <w:multiLevelType w:val="hybridMultilevel"/>
    <w:tmpl w:val="786EAD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9"/>
  </w:num>
  <w:num w:numId="6">
    <w:abstractNumId w:val="2"/>
  </w:num>
  <w:num w:numId="7">
    <w:abstractNumId w:val="8"/>
  </w:num>
  <w:num w:numId="8">
    <w:abstractNumId w:val="4"/>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FC"/>
    <w:rsid w:val="00111AFD"/>
    <w:rsid w:val="00121B2F"/>
    <w:rsid w:val="001658C7"/>
    <w:rsid w:val="0023053F"/>
    <w:rsid w:val="00263B04"/>
    <w:rsid w:val="002A54A8"/>
    <w:rsid w:val="002B6A0C"/>
    <w:rsid w:val="003944D1"/>
    <w:rsid w:val="0039673F"/>
    <w:rsid w:val="004B51FB"/>
    <w:rsid w:val="004B66E3"/>
    <w:rsid w:val="004D23F7"/>
    <w:rsid w:val="004D5E38"/>
    <w:rsid w:val="00510898"/>
    <w:rsid w:val="00536BE6"/>
    <w:rsid w:val="00546A54"/>
    <w:rsid w:val="0058155F"/>
    <w:rsid w:val="00585C7B"/>
    <w:rsid w:val="005B0845"/>
    <w:rsid w:val="005F3758"/>
    <w:rsid w:val="00614D97"/>
    <w:rsid w:val="0063543C"/>
    <w:rsid w:val="00686515"/>
    <w:rsid w:val="006B74DE"/>
    <w:rsid w:val="007117FC"/>
    <w:rsid w:val="00720E3F"/>
    <w:rsid w:val="0072516A"/>
    <w:rsid w:val="00753872"/>
    <w:rsid w:val="00770B14"/>
    <w:rsid w:val="007C41FC"/>
    <w:rsid w:val="007D7C9B"/>
    <w:rsid w:val="007F7702"/>
    <w:rsid w:val="008160AA"/>
    <w:rsid w:val="008B02D2"/>
    <w:rsid w:val="008B2B2A"/>
    <w:rsid w:val="008E40B2"/>
    <w:rsid w:val="0090403C"/>
    <w:rsid w:val="00956FA5"/>
    <w:rsid w:val="00977CC6"/>
    <w:rsid w:val="00995B1C"/>
    <w:rsid w:val="009A4128"/>
    <w:rsid w:val="00A05BCD"/>
    <w:rsid w:val="00A60E49"/>
    <w:rsid w:val="00A75F33"/>
    <w:rsid w:val="00AD0315"/>
    <w:rsid w:val="00AE001E"/>
    <w:rsid w:val="00AE5BCF"/>
    <w:rsid w:val="00B15506"/>
    <w:rsid w:val="00B24744"/>
    <w:rsid w:val="00B82868"/>
    <w:rsid w:val="00BA5820"/>
    <w:rsid w:val="00BC1816"/>
    <w:rsid w:val="00C21215"/>
    <w:rsid w:val="00C65DB3"/>
    <w:rsid w:val="00C911DE"/>
    <w:rsid w:val="00CB328A"/>
    <w:rsid w:val="00CE04AC"/>
    <w:rsid w:val="00CE2D57"/>
    <w:rsid w:val="00CE73EF"/>
    <w:rsid w:val="00D63C6E"/>
    <w:rsid w:val="00D96EF9"/>
    <w:rsid w:val="00E57CA8"/>
    <w:rsid w:val="00E75146"/>
    <w:rsid w:val="00E847D2"/>
    <w:rsid w:val="00EB7F64"/>
    <w:rsid w:val="00EF338A"/>
    <w:rsid w:val="00EF3F69"/>
    <w:rsid w:val="00F011BC"/>
    <w:rsid w:val="00F56947"/>
    <w:rsid w:val="00F730CB"/>
    <w:rsid w:val="00F8026A"/>
    <w:rsid w:val="00F91DF9"/>
    <w:rsid w:val="00FB13AF"/>
    <w:rsid w:val="00FB6492"/>
    <w:rsid w:val="00FE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4AE85-7475-4793-926B-C52CC75B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F33"/>
    <w:pPr>
      <w:ind w:left="720"/>
      <w:contextualSpacing/>
    </w:pPr>
  </w:style>
  <w:style w:type="table" w:styleId="a4">
    <w:name w:val="Table Grid"/>
    <w:basedOn w:val="a1"/>
    <w:uiPriority w:val="39"/>
    <w:rsid w:val="00A7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E40B2"/>
    <w:rPr>
      <w:color w:val="0563C1" w:themeColor="hyperlink"/>
      <w:u w:val="single"/>
    </w:rPr>
  </w:style>
  <w:style w:type="paragraph" w:styleId="a6">
    <w:name w:val="Balloon Text"/>
    <w:basedOn w:val="a"/>
    <w:link w:val="a7"/>
    <w:uiPriority w:val="99"/>
    <w:semiHidden/>
    <w:unhideWhenUsed/>
    <w:rsid w:val="00D63C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63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4242-4BA7-4FA3-AA72-90D9F8FB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15</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Кареліна Олена</dc:creator>
  <cp:keywords/>
  <dc:description/>
  <cp:lastModifiedBy>Кареліна Олена</cp:lastModifiedBy>
  <cp:revision>31</cp:revision>
  <cp:lastPrinted>2018-05-22T07:27:00Z</cp:lastPrinted>
  <dcterms:created xsi:type="dcterms:W3CDTF">2018-05-20T05:55:00Z</dcterms:created>
  <dcterms:modified xsi:type="dcterms:W3CDTF">2018-05-25T14:06:00Z</dcterms:modified>
</cp:coreProperties>
</file>